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5E2813AF" w:rsidR="008A088B" w:rsidRPr="00BA6D1C" w:rsidRDefault="008A088B" w:rsidP="008A088B">
      <w:pPr>
        <w:pStyle w:val="Nivel4"/>
        <w:numPr>
          <w:ilvl w:val="0"/>
          <w:numId w:val="0"/>
        </w:numPr>
        <w:jc w:val="center"/>
        <w:rPr>
          <w:b/>
          <w:bCs/>
          <w:sz w:val="24"/>
          <w:szCs w:val="24"/>
        </w:rPr>
      </w:pPr>
      <w:r w:rsidRPr="00BA6D1C">
        <w:rPr>
          <w:b/>
          <w:bCs/>
          <w:sz w:val="24"/>
          <w:szCs w:val="24"/>
        </w:rPr>
        <w:t xml:space="preserve">PROCESSO ADMINISTRATIVO Nº </w:t>
      </w:r>
      <w:r w:rsidR="00CC45DE">
        <w:rPr>
          <w:b/>
          <w:bCs/>
          <w:sz w:val="24"/>
          <w:szCs w:val="24"/>
        </w:rPr>
        <w:t>0</w:t>
      </w:r>
      <w:r w:rsidR="005974EC">
        <w:rPr>
          <w:b/>
          <w:bCs/>
          <w:sz w:val="24"/>
          <w:szCs w:val="24"/>
        </w:rPr>
        <w:t>82</w:t>
      </w:r>
      <w:r w:rsidR="00CC45DE">
        <w:rPr>
          <w:b/>
          <w:bCs/>
          <w:sz w:val="24"/>
          <w:szCs w:val="24"/>
        </w:rPr>
        <w:t>/2026</w:t>
      </w:r>
    </w:p>
    <w:p w14:paraId="205190E0" w14:textId="4ABC9F8B" w:rsidR="008A088B" w:rsidRPr="00BA6D1C" w:rsidRDefault="008A088B" w:rsidP="008A088B">
      <w:pPr>
        <w:pStyle w:val="Nivel4"/>
        <w:numPr>
          <w:ilvl w:val="0"/>
          <w:numId w:val="0"/>
        </w:numPr>
        <w:jc w:val="center"/>
        <w:rPr>
          <w:b/>
          <w:bCs/>
          <w:sz w:val="24"/>
          <w:szCs w:val="24"/>
        </w:rPr>
      </w:pPr>
      <w:r w:rsidRPr="00BA6D1C">
        <w:rPr>
          <w:b/>
          <w:bCs/>
          <w:sz w:val="24"/>
          <w:szCs w:val="24"/>
        </w:rPr>
        <w:t xml:space="preserve">PREGÃO ELETRÔNICO N° </w:t>
      </w:r>
      <w:r w:rsidR="00CC45DE">
        <w:rPr>
          <w:b/>
          <w:bCs/>
          <w:sz w:val="24"/>
          <w:szCs w:val="24"/>
        </w:rPr>
        <w:t>0</w:t>
      </w:r>
      <w:r w:rsidR="005974EC">
        <w:rPr>
          <w:b/>
          <w:bCs/>
          <w:sz w:val="24"/>
          <w:szCs w:val="24"/>
        </w:rPr>
        <w:t>31</w:t>
      </w:r>
      <w:r w:rsidR="00CC45DE">
        <w:rPr>
          <w:b/>
          <w:bCs/>
          <w:sz w:val="24"/>
          <w:szCs w:val="24"/>
        </w:rPr>
        <w:t>/2026</w:t>
      </w:r>
    </w:p>
    <w:p w14:paraId="12058058" w14:textId="77777777" w:rsidR="008A088B" w:rsidRPr="00EB7038" w:rsidRDefault="008A088B" w:rsidP="008A088B">
      <w:pPr>
        <w:spacing w:after="0" w:line="360" w:lineRule="auto"/>
        <w:rPr>
          <w:rFonts w:ascii="Arial" w:hAnsi="Arial" w:cs="Arial"/>
          <w:b/>
          <w:bCs/>
          <w:sz w:val="24"/>
          <w:szCs w:val="24"/>
        </w:rPr>
      </w:pPr>
    </w:p>
    <w:p w14:paraId="78197A4B"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OBJETO</w:t>
      </w:r>
    </w:p>
    <w:p w14:paraId="4141AA8B" w14:textId="17750585" w:rsidR="008A088B" w:rsidRPr="005974EC" w:rsidRDefault="005974EC" w:rsidP="002775E1">
      <w:pPr>
        <w:spacing w:after="0" w:line="240" w:lineRule="auto"/>
        <w:jc w:val="both"/>
        <w:rPr>
          <w:rFonts w:ascii="Arial" w:hAnsi="Arial" w:cs="Arial"/>
          <w:sz w:val="24"/>
          <w:szCs w:val="24"/>
        </w:rPr>
      </w:pPr>
      <w:r w:rsidRPr="005974EC">
        <w:rPr>
          <w:rFonts w:ascii="Arial" w:hAnsi="Arial" w:cs="Arial"/>
          <w:sz w:val="24"/>
          <w:szCs w:val="24"/>
        </w:rPr>
        <w:t>Contratação de serviços de transporte escolar, sob a forma de fretamento, para atender aos alunos matriculados nas escolas da Rede de Ensino Médio, Fundamental, Educação Infantil e Educação Especial, abrangendo as LINHAS ESCOLARES ESTADUAIS, MUNICIPAIS e APAE de São Pedro do Iguaçu</w:t>
      </w:r>
      <w:r w:rsidR="00076D72" w:rsidRPr="005974EC">
        <w:rPr>
          <w:rFonts w:ascii="Arial" w:hAnsi="Arial" w:cs="Arial"/>
          <w:sz w:val="24"/>
          <w:szCs w:val="24"/>
        </w:rPr>
        <w:t>.</w:t>
      </w:r>
    </w:p>
    <w:p w14:paraId="69B4DBDA" w14:textId="77777777" w:rsidR="00076D72" w:rsidRDefault="00076D72" w:rsidP="008A088B">
      <w:pPr>
        <w:spacing w:after="0" w:line="240" w:lineRule="auto"/>
        <w:rPr>
          <w:rFonts w:ascii="Arial" w:hAnsi="Arial" w:cs="Arial"/>
          <w:b/>
          <w:bCs/>
          <w:sz w:val="24"/>
          <w:szCs w:val="24"/>
        </w:rPr>
      </w:pPr>
    </w:p>
    <w:p w14:paraId="44084D53" w14:textId="77777777" w:rsidR="00A5484B" w:rsidRPr="000E12F8" w:rsidRDefault="00A5484B" w:rsidP="008A088B">
      <w:pPr>
        <w:spacing w:after="0" w:line="240" w:lineRule="auto"/>
        <w:rPr>
          <w:rFonts w:ascii="Arial" w:hAnsi="Arial" w:cs="Arial"/>
          <w:b/>
          <w:bCs/>
          <w:sz w:val="24"/>
          <w:szCs w:val="24"/>
        </w:rPr>
      </w:pPr>
    </w:p>
    <w:p w14:paraId="0F385E35"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VALOR TOTAL DA CONTRATAÇÃO</w:t>
      </w:r>
    </w:p>
    <w:p w14:paraId="33AE24DC" w14:textId="630A5BFC" w:rsidR="008A088B" w:rsidRDefault="005974EC" w:rsidP="008A088B">
      <w:pPr>
        <w:spacing w:after="0" w:line="240" w:lineRule="auto"/>
        <w:rPr>
          <w:rFonts w:ascii="Arial" w:hAnsi="Arial" w:cs="Arial"/>
          <w:sz w:val="24"/>
          <w:szCs w:val="24"/>
        </w:rPr>
      </w:pPr>
      <w:r w:rsidRPr="005974EC">
        <w:rPr>
          <w:rFonts w:ascii="Arial" w:hAnsi="Arial" w:cs="Arial"/>
          <w:sz w:val="24"/>
          <w:szCs w:val="24"/>
        </w:rPr>
        <w:t>R$ 2.163.040,00 (dois milhões cento e sessenta e três mil e quarenta reais).</w:t>
      </w:r>
    </w:p>
    <w:p w14:paraId="308D935B" w14:textId="77777777" w:rsidR="00A5484B" w:rsidRPr="005974EC" w:rsidRDefault="00A5484B" w:rsidP="008A088B">
      <w:pPr>
        <w:spacing w:after="0" w:line="240" w:lineRule="auto"/>
        <w:rPr>
          <w:rFonts w:ascii="Arial" w:hAnsi="Arial" w:cs="Arial"/>
          <w:sz w:val="24"/>
          <w:szCs w:val="24"/>
        </w:rPr>
      </w:pPr>
    </w:p>
    <w:p w14:paraId="0104B1FF" w14:textId="77777777" w:rsidR="005974EC" w:rsidRPr="000E12F8" w:rsidRDefault="005974EC" w:rsidP="008A088B">
      <w:pPr>
        <w:spacing w:after="0" w:line="240" w:lineRule="auto"/>
        <w:rPr>
          <w:rFonts w:ascii="Arial" w:hAnsi="Arial" w:cs="Arial"/>
          <w:b/>
          <w:bCs/>
          <w:sz w:val="24"/>
          <w:szCs w:val="24"/>
        </w:rPr>
      </w:pPr>
    </w:p>
    <w:p w14:paraId="3AC8CC36" w14:textId="77777777" w:rsidR="008A088B" w:rsidRPr="000E12F8" w:rsidRDefault="008A088B" w:rsidP="008A088B">
      <w:pPr>
        <w:spacing w:after="0" w:line="240" w:lineRule="auto"/>
        <w:rPr>
          <w:rFonts w:ascii="Arial" w:hAnsi="Arial" w:cs="Arial"/>
          <w:b/>
          <w:bCs/>
          <w:sz w:val="24"/>
          <w:szCs w:val="24"/>
        </w:rPr>
      </w:pPr>
      <w:r w:rsidRPr="000E12F8">
        <w:rPr>
          <w:rFonts w:ascii="Arial" w:hAnsi="Arial" w:cs="Arial"/>
          <w:b/>
          <w:bCs/>
          <w:sz w:val="24"/>
          <w:szCs w:val="24"/>
        </w:rPr>
        <w:t>DATA DA SESSÃO PÚBLICA</w:t>
      </w:r>
    </w:p>
    <w:p w14:paraId="444F131D" w14:textId="09056F1E" w:rsidR="008A088B" w:rsidRPr="000E12F8" w:rsidRDefault="008A088B" w:rsidP="008A088B">
      <w:pPr>
        <w:spacing w:after="0" w:line="240" w:lineRule="auto"/>
        <w:rPr>
          <w:rFonts w:ascii="Arial" w:hAnsi="Arial" w:cs="Arial"/>
          <w:b/>
          <w:sz w:val="24"/>
          <w:szCs w:val="24"/>
          <w:highlight w:val="yellow"/>
        </w:rPr>
      </w:pPr>
      <w:r w:rsidRPr="000E12F8">
        <w:rPr>
          <w:rFonts w:ascii="Arial" w:hAnsi="Arial" w:cs="Arial"/>
          <w:b/>
          <w:sz w:val="24"/>
          <w:szCs w:val="24"/>
          <w:highlight w:val="yellow"/>
        </w:rPr>
        <w:t>RECEBIMENTO</w:t>
      </w:r>
      <w:r w:rsidRPr="000E12F8">
        <w:rPr>
          <w:rFonts w:ascii="Arial" w:hAnsi="Arial" w:cs="Arial"/>
          <w:b/>
          <w:spacing w:val="-1"/>
          <w:sz w:val="24"/>
          <w:szCs w:val="24"/>
          <w:highlight w:val="yellow"/>
        </w:rPr>
        <w:t xml:space="preserve"> </w:t>
      </w:r>
      <w:r w:rsidRPr="000E12F8">
        <w:rPr>
          <w:rFonts w:ascii="Arial" w:hAnsi="Arial" w:cs="Arial"/>
          <w:b/>
          <w:sz w:val="24"/>
          <w:szCs w:val="24"/>
          <w:highlight w:val="yellow"/>
        </w:rPr>
        <w:t>DAS</w:t>
      </w:r>
      <w:r w:rsidRPr="000E12F8">
        <w:rPr>
          <w:rFonts w:ascii="Arial" w:hAnsi="Arial" w:cs="Arial"/>
          <w:b/>
          <w:spacing w:val="-2"/>
          <w:sz w:val="24"/>
          <w:szCs w:val="24"/>
          <w:highlight w:val="yellow"/>
        </w:rPr>
        <w:t xml:space="preserve"> </w:t>
      </w:r>
      <w:r w:rsidRPr="000E12F8">
        <w:rPr>
          <w:rFonts w:ascii="Arial" w:hAnsi="Arial" w:cs="Arial"/>
          <w:b/>
          <w:sz w:val="24"/>
          <w:szCs w:val="24"/>
          <w:highlight w:val="yellow"/>
        </w:rPr>
        <w:t>PROPOSTAS:</w:t>
      </w:r>
      <w:r w:rsidRPr="000E12F8">
        <w:rPr>
          <w:rFonts w:ascii="Arial" w:hAnsi="Arial" w:cs="Arial"/>
          <w:b/>
          <w:spacing w:val="-2"/>
          <w:sz w:val="24"/>
          <w:szCs w:val="24"/>
          <w:highlight w:val="yellow"/>
        </w:rPr>
        <w:t xml:space="preserve"> </w:t>
      </w:r>
      <w:r w:rsidRPr="000E12F8">
        <w:rPr>
          <w:rFonts w:ascii="Arial" w:hAnsi="Arial" w:cs="Arial"/>
          <w:sz w:val="24"/>
          <w:szCs w:val="24"/>
          <w:highlight w:val="yellow"/>
        </w:rPr>
        <w:t>até</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as</w:t>
      </w:r>
      <w:r w:rsidRPr="000E12F8">
        <w:rPr>
          <w:rFonts w:ascii="Arial" w:hAnsi="Arial" w:cs="Arial"/>
          <w:spacing w:val="-4"/>
          <w:sz w:val="24"/>
          <w:szCs w:val="24"/>
          <w:highlight w:val="yellow"/>
        </w:rPr>
        <w:t xml:space="preserve"> </w:t>
      </w:r>
      <w:r w:rsidR="000D63D5">
        <w:rPr>
          <w:rFonts w:ascii="Arial" w:hAnsi="Arial" w:cs="Arial"/>
          <w:spacing w:val="-4"/>
          <w:sz w:val="24"/>
          <w:szCs w:val="24"/>
          <w:highlight w:val="yellow"/>
        </w:rPr>
        <w:t>09</w:t>
      </w:r>
      <w:r w:rsidRPr="000E12F8">
        <w:rPr>
          <w:rFonts w:ascii="Arial" w:hAnsi="Arial" w:cs="Arial"/>
          <w:sz w:val="24"/>
          <w:szCs w:val="24"/>
          <w:highlight w:val="yellow"/>
        </w:rPr>
        <w:t>h00min</w:t>
      </w:r>
      <w:r w:rsidRPr="000E12F8">
        <w:rPr>
          <w:rFonts w:ascii="Arial" w:hAnsi="Arial" w:cs="Arial"/>
          <w:spacing w:val="-5"/>
          <w:sz w:val="24"/>
          <w:szCs w:val="24"/>
          <w:highlight w:val="yellow"/>
        </w:rPr>
        <w:t xml:space="preserve"> </w:t>
      </w:r>
      <w:r w:rsidRPr="000E12F8">
        <w:rPr>
          <w:rFonts w:ascii="Arial" w:hAnsi="Arial" w:cs="Arial"/>
          <w:sz w:val="24"/>
          <w:szCs w:val="24"/>
          <w:highlight w:val="yellow"/>
        </w:rPr>
        <w:t>do</w:t>
      </w:r>
      <w:r w:rsidRPr="000E12F8">
        <w:rPr>
          <w:rFonts w:ascii="Arial" w:hAnsi="Arial" w:cs="Arial"/>
          <w:spacing w:val="-2"/>
          <w:sz w:val="24"/>
          <w:szCs w:val="24"/>
          <w:highlight w:val="yellow"/>
        </w:rPr>
        <w:t xml:space="preserve"> </w:t>
      </w:r>
      <w:r w:rsidRPr="000E12F8">
        <w:rPr>
          <w:rFonts w:ascii="Arial" w:hAnsi="Arial" w:cs="Arial"/>
          <w:sz w:val="24"/>
          <w:szCs w:val="24"/>
          <w:highlight w:val="yellow"/>
        </w:rPr>
        <w:t>dia</w:t>
      </w:r>
      <w:r w:rsidRPr="000E12F8">
        <w:rPr>
          <w:rFonts w:ascii="Arial" w:hAnsi="Arial" w:cs="Arial"/>
          <w:spacing w:val="-1"/>
          <w:sz w:val="24"/>
          <w:szCs w:val="24"/>
          <w:highlight w:val="yellow"/>
        </w:rPr>
        <w:t xml:space="preserve"> </w:t>
      </w:r>
      <w:r w:rsidR="00C745BA">
        <w:rPr>
          <w:rFonts w:ascii="Arial" w:hAnsi="Arial" w:cs="Arial"/>
          <w:b/>
          <w:bCs/>
          <w:spacing w:val="-1"/>
          <w:sz w:val="24"/>
          <w:szCs w:val="24"/>
          <w:highlight w:val="yellow"/>
        </w:rPr>
        <w:t>21</w:t>
      </w:r>
      <w:r w:rsidR="0069001D">
        <w:rPr>
          <w:rFonts w:ascii="Arial" w:hAnsi="Arial" w:cs="Arial"/>
          <w:b/>
          <w:bCs/>
          <w:spacing w:val="-1"/>
          <w:sz w:val="24"/>
          <w:szCs w:val="24"/>
          <w:highlight w:val="yellow"/>
        </w:rPr>
        <w:t xml:space="preserve"> de </w:t>
      </w:r>
      <w:r w:rsidR="00C745BA">
        <w:rPr>
          <w:rFonts w:ascii="Arial" w:hAnsi="Arial" w:cs="Arial"/>
          <w:b/>
          <w:bCs/>
          <w:spacing w:val="-1"/>
          <w:sz w:val="24"/>
          <w:szCs w:val="24"/>
          <w:highlight w:val="yellow"/>
        </w:rPr>
        <w:t>julho</w:t>
      </w:r>
      <w:r w:rsidR="000D63D5">
        <w:rPr>
          <w:rFonts w:ascii="Arial" w:hAnsi="Arial" w:cs="Arial"/>
          <w:b/>
          <w:bCs/>
          <w:spacing w:val="-1"/>
          <w:sz w:val="24"/>
          <w:szCs w:val="24"/>
          <w:highlight w:val="yellow"/>
        </w:rPr>
        <w:t xml:space="preserve"> </w:t>
      </w:r>
      <w:r w:rsidR="00C1345F" w:rsidRPr="000E12F8">
        <w:rPr>
          <w:rFonts w:ascii="Arial" w:hAnsi="Arial" w:cs="Arial"/>
          <w:b/>
          <w:bCs/>
          <w:spacing w:val="-1"/>
          <w:sz w:val="24"/>
          <w:szCs w:val="24"/>
          <w:highlight w:val="yellow"/>
        </w:rPr>
        <w:t>de 2026.</w:t>
      </w:r>
    </w:p>
    <w:p w14:paraId="289D1973" w14:textId="77777777" w:rsidR="008A088B" w:rsidRPr="000E12F8" w:rsidRDefault="008A088B" w:rsidP="008A088B">
      <w:pPr>
        <w:spacing w:after="0" w:line="240" w:lineRule="auto"/>
        <w:rPr>
          <w:rFonts w:ascii="Arial" w:hAnsi="Arial" w:cs="Arial"/>
          <w:b/>
          <w:bCs/>
          <w:caps/>
          <w:sz w:val="24"/>
          <w:szCs w:val="24"/>
        </w:rPr>
      </w:pPr>
    </w:p>
    <w:p w14:paraId="2DE6296B" w14:textId="77777777" w:rsidR="008A088B" w:rsidRPr="000E12F8" w:rsidRDefault="008A088B" w:rsidP="008A088B">
      <w:pPr>
        <w:spacing w:after="0" w:line="240" w:lineRule="auto"/>
        <w:rPr>
          <w:rFonts w:ascii="Arial" w:hAnsi="Arial" w:cs="Arial"/>
          <w:b/>
          <w:bCs/>
          <w:caps/>
          <w:sz w:val="24"/>
          <w:szCs w:val="24"/>
        </w:rPr>
      </w:pPr>
    </w:p>
    <w:p w14:paraId="71CFC323"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Critério de Julgamento:</w:t>
      </w:r>
    </w:p>
    <w:p w14:paraId="4A7E0AAD" w14:textId="37231621"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 xml:space="preserve">Menor preço </w:t>
      </w:r>
      <w:r w:rsidRPr="000E12F8">
        <w:rPr>
          <w:rFonts w:ascii="Arial" w:hAnsi="Arial" w:cs="Arial"/>
          <w:b/>
          <w:bCs/>
          <w:sz w:val="24"/>
          <w:szCs w:val="24"/>
        </w:rPr>
        <w:t xml:space="preserve">por </w:t>
      </w:r>
      <w:r w:rsidR="00A048D0" w:rsidRPr="000E12F8">
        <w:rPr>
          <w:rFonts w:ascii="Arial" w:hAnsi="Arial" w:cs="Arial"/>
          <w:b/>
          <w:bCs/>
          <w:sz w:val="24"/>
          <w:szCs w:val="24"/>
        </w:rPr>
        <w:t>item</w:t>
      </w:r>
      <w:r w:rsidRPr="000E12F8">
        <w:rPr>
          <w:rFonts w:ascii="Arial" w:hAnsi="Arial" w:cs="Arial"/>
          <w:b/>
          <w:bCs/>
          <w:sz w:val="24"/>
          <w:szCs w:val="24"/>
        </w:rPr>
        <w:t>.</w:t>
      </w:r>
    </w:p>
    <w:p w14:paraId="606C7D84" w14:textId="77777777" w:rsidR="008A088B" w:rsidRPr="000E12F8" w:rsidRDefault="008A088B" w:rsidP="008A088B">
      <w:pPr>
        <w:spacing w:after="0" w:line="240" w:lineRule="auto"/>
        <w:rPr>
          <w:rFonts w:ascii="Arial" w:hAnsi="Arial" w:cs="Arial"/>
          <w:sz w:val="24"/>
          <w:szCs w:val="24"/>
        </w:rPr>
      </w:pPr>
    </w:p>
    <w:p w14:paraId="3D1815A8" w14:textId="77777777" w:rsidR="008A088B" w:rsidRPr="000E12F8" w:rsidRDefault="008A088B" w:rsidP="008A088B">
      <w:pPr>
        <w:spacing w:after="0" w:line="240" w:lineRule="auto"/>
        <w:rPr>
          <w:rFonts w:ascii="Arial" w:hAnsi="Arial" w:cs="Arial"/>
          <w:b/>
          <w:bCs/>
          <w:caps/>
          <w:sz w:val="24"/>
          <w:szCs w:val="24"/>
        </w:rPr>
      </w:pPr>
    </w:p>
    <w:p w14:paraId="6003ACAA" w14:textId="77777777" w:rsidR="008A088B" w:rsidRPr="000E12F8" w:rsidRDefault="008A088B" w:rsidP="008A088B">
      <w:pPr>
        <w:spacing w:after="0" w:line="240" w:lineRule="auto"/>
        <w:rPr>
          <w:rFonts w:ascii="Arial" w:hAnsi="Arial" w:cs="Arial"/>
          <w:caps/>
          <w:sz w:val="24"/>
          <w:szCs w:val="24"/>
        </w:rPr>
      </w:pPr>
      <w:r w:rsidRPr="000E12F8">
        <w:rPr>
          <w:rFonts w:ascii="Arial" w:hAnsi="Arial" w:cs="Arial"/>
          <w:b/>
          <w:bCs/>
          <w:caps/>
          <w:sz w:val="24"/>
          <w:szCs w:val="24"/>
        </w:rPr>
        <w:t>Modo de disputa:</w:t>
      </w:r>
    </w:p>
    <w:p w14:paraId="0803DF69"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sz w:val="24"/>
          <w:szCs w:val="24"/>
        </w:rPr>
        <w:t>Aberto</w:t>
      </w:r>
    </w:p>
    <w:p w14:paraId="179E76F8" w14:textId="77777777" w:rsidR="008A088B" w:rsidRPr="000E12F8" w:rsidRDefault="008A088B" w:rsidP="008A088B">
      <w:pPr>
        <w:spacing w:after="0" w:line="240" w:lineRule="auto"/>
        <w:rPr>
          <w:rFonts w:ascii="Arial" w:hAnsi="Arial" w:cs="Arial"/>
          <w:b/>
          <w:bCs/>
          <w:sz w:val="24"/>
          <w:szCs w:val="24"/>
        </w:rPr>
      </w:pPr>
    </w:p>
    <w:p w14:paraId="3546C7EF" w14:textId="77777777" w:rsidR="008A088B" w:rsidRPr="000E12F8" w:rsidRDefault="008A088B" w:rsidP="008A088B">
      <w:pPr>
        <w:spacing w:after="0" w:line="240" w:lineRule="auto"/>
        <w:jc w:val="both"/>
        <w:rPr>
          <w:rFonts w:ascii="Arial" w:hAnsi="Arial" w:cs="Arial"/>
          <w:b/>
          <w:bCs/>
          <w:sz w:val="24"/>
          <w:szCs w:val="24"/>
        </w:rPr>
      </w:pPr>
    </w:p>
    <w:p w14:paraId="455ECA6D" w14:textId="77777777" w:rsidR="00A5484B" w:rsidRPr="000E12F8" w:rsidRDefault="00A5484B" w:rsidP="00A5484B">
      <w:pPr>
        <w:spacing w:after="0" w:line="240" w:lineRule="auto"/>
        <w:rPr>
          <w:rFonts w:ascii="Arial" w:hAnsi="Arial" w:cs="Arial"/>
          <w:sz w:val="24"/>
          <w:szCs w:val="24"/>
        </w:rPr>
      </w:pPr>
      <w:r w:rsidRPr="000E12F8">
        <w:rPr>
          <w:rFonts w:ascii="Arial" w:hAnsi="Arial" w:cs="Arial"/>
          <w:b/>
          <w:sz w:val="24"/>
          <w:szCs w:val="24"/>
        </w:rPr>
        <w:t xml:space="preserve">LICITAÇÃO </w:t>
      </w:r>
      <w:r>
        <w:rPr>
          <w:rFonts w:ascii="Arial" w:hAnsi="Arial" w:cs="Arial"/>
          <w:b/>
          <w:sz w:val="24"/>
          <w:szCs w:val="24"/>
        </w:rPr>
        <w:t>DE AMPLA CONCORRÊNCIA</w:t>
      </w:r>
      <w:r w:rsidRPr="000E12F8">
        <w:rPr>
          <w:rFonts w:ascii="Arial" w:hAnsi="Arial" w:cs="Arial"/>
          <w:sz w:val="24"/>
          <w:szCs w:val="24"/>
        </w:rPr>
        <w:t xml:space="preserve">. </w:t>
      </w:r>
    </w:p>
    <w:p w14:paraId="7DF47364" w14:textId="77777777" w:rsidR="008A088B" w:rsidRPr="000E12F8" w:rsidRDefault="008A088B" w:rsidP="008A088B">
      <w:pPr>
        <w:spacing w:after="0" w:line="240" w:lineRule="auto"/>
        <w:rPr>
          <w:rFonts w:ascii="Arial" w:hAnsi="Arial" w:cs="Arial"/>
          <w:b/>
          <w:sz w:val="24"/>
          <w:szCs w:val="24"/>
        </w:rPr>
      </w:pPr>
    </w:p>
    <w:p w14:paraId="5107D8AA" w14:textId="77777777" w:rsidR="00A048D0" w:rsidRPr="000E12F8" w:rsidRDefault="00A048D0" w:rsidP="008A088B">
      <w:pPr>
        <w:spacing w:after="0" w:line="240" w:lineRule="auto"/>
        <w:rPr>
          <w:rFonts w:ascii="Arial" w:hAnsi="Arial" w:cs="Arial"/>
          <w:b/>
          <w:sz w:val="24"/>
          <w:szCs w:val="24"/>
        </w:rPr>
      </w:pPr>
    </w:p>
    <w:p w14:paraId="25FBC16F" w14:textId="77777777" w:rsidR="008A088B" w:rsidRPr="000E12F8" w:rsidRDefault="008A088B" w:rsidP="008A088B">
      <w:pPr>
        <w:spacing w:after="0" w:line="240" w:lineRule="auto"/>
        <w:rPr>
          <w:rFonts w:ascii="Arial" w:hAnsi="Arial" w:cs="Arial"/>
          <w:sz w:val="24"/>
          <w:szCs w:val="24"/>
        </w:rPr>
      </w:pPr>
      <w:r w:rsidRPr="000E12F8">
        <w:rPr>
          <w:rFonts w:ascii="Arial" w:hAnsi="Arial" w:cs="Arial"/>
          <w:b/>
          <w:sz w:val="24"/>
          <w:szCs w:val="24"/>
        </w:rPr>
        <w:t>ENDEREÇO</w:t>
      </w:r>
      <w:r w:rsidRPr="000E12F8">
        <w:rPr>
          <w:rFonts w:ascii="Arial" w:hAnsi="Arial" w:cs="Arial"/>
          <w:b/>
          <w:spacing w:val="16"/>
          <w:sz w:val="24"/>
          <w:szCs w:val="24"/>
        </w:rPr>
        <w:t xml:space="preserve"> </w:t>
      </w:r>
      <w:r w:rsidRPr="000E12F8">
        <w:rPr>
          <w:rFonts w:ascii="Arial" w:hAnsi="Arial" w:cs="Arial"/>
          <w:b/>
          <w:sz w:val="24"/>
          <w:szCs w:val="24"/>
        </w:rPr>
        <w:t>PARA</w:t>
      </w:r>
      <w:r w:rsidRPr="000E12F8">
        <w:rPr>
          <w:rFonts w:ascii="Arial" w:hAnsi="Arial" w:cs="Arial"/>
          <w:b/>
          <w:spacing w:val="15"/>
          <w:sz w:val="24"/>
          <w:szCs w:val="24"/>
        </w:rPr>
        <w:t xml:space="preserve"> </w:t>
      </w:r>
      <w:r w:rsidRPr="000E12F8">
        <w:rPr>
          <w:rFonts w:ascii="Arial" w:hAnsi="Arial" w:cs="Arial"/>
          <w:b/>
          <w:sz w:val="24"/>
          <w:szCs w:val="24"/>
        </w:rPr>
        <w:t>ENVIO</w:t>
      </w:r>
      <w:r w:rsidRPr="000E12F8">
        <w:rPr>
          <w:rFonts w:ascii="Arial" w:hAnsi="Arial" w:cs="Arial"/>
          <w:b/>
          <w:spacing w:val="17"/>
          <w:sz w:val="24"/>
          <w:szCs w:val="24"/>
        </w:rPr>
        <w:t xml:space="preserve"> </w:t>
      </w:r>
      <w:r w:rsidRPr="000E12F8">
        <w:rPr>
          <w:rFonts w:ascii="Arial" w:hAnsi="Arial" w:cs="Arial"/>
          <w:b/>
          <w:sz w:val="24"/>
          <w:szCs w:val="24"/>
        </w:rPr>
        <w:t>DA</w:t>
      </w:r>
      <w:r w:rsidRPr="000E12F8">
        <w:rPr>
          <w:rFonts w:ascii="Arial" w:hAnsi="Arial" w:cs="Arial"/>
          <w:b/>
          <w:spacing w:val="15"/>
          <w:sz w:val="24"/>
          <w:szCs w:val="24"/>
        </w:rPr>
        <w:t xml:space="preserve"> </w:t>
      </w:r>
      <w:r w:rsidRPr="000E12F8">
        <w:rPr>
          <w:rFonts w:ascii="Arial" w:hAnsi="Arial" w:cs="Arial"/>
          <w:b/>
          <w:sz w:val="24"/>
          <w:szCs w:val="24"/>
        </w:rPr>
        <w:t>DOCUMENTAÇÃO</w:t>
      </w:r>
      <w:r w:rsidRPr="000E12F8">
        <w:rPr>
          <w:rFonts w:ascii="Arial" w:hAnsi="Arial" w:cs="Arial"/>
          <w:b/>
          <w:spacing w:val="16"/>
          <w:sz w:val="24"/>
          <w:szCs w:val="24"/>
        </w:rPr>
        <w:t xml:space="preserve"> </w:t>
      </w:r>
      <w:r w:rsidRPr="000E12F8">
        <w:rPr>
          <w:rFonts w:ascii="Arial" w:hAnsi="Arial" w:cs="Arial"/>
          <w:b/>
          <w:sz w:val="24"/>
          <w:szCs w:val="24"/>
        </w:rPr>
        <w:t>(PROPOSTA</w:t>
      </w:r>
      <w:r w:rsidRPr="000E12F8">
        <w:rPr>
          <w:rFonts w:ascii="Arial" w:hAnsi="Arial" w:cs="Arial"/>
          <w:b/>
          <w:spacing w:val="13"/>
          <w:sz w:val="24"/>
          <w:szCs w:val="24"/>
        </w:rPr>
        <w:t xml:space="preserve"> </w:t>
      </w:r>
      <w:r w:rsidRPr="000E12F8">
        <w:rPr>
          <w:rFonts w:ascii="Arial" w:hAnsi="Arial" w:cs="Arial"/>
          <w:b/>
          <w:sz w:val="24"/>
          <w:szCs w:val="24"/>
        </w:rPr>
        <w:t>E</w:t>
      </w:r>
      <w:r w:rsidRPr="000E12F8">
        <w:rPr>
          <w:rFonts w:ascii="Arial" w:hAnsi="Arial" w:cs="Arial"/>
          <w:b/>
          <w:spacing w:val="13"/>
          <w:sz w:val="24"/>
          <w:szCs w:val="24"/>
        </w:rPr>
        <w:t xml:space="preserve"> </w:t>
      </w:r>
      <w:r w:rsidRPr="000E12F8">
        <w:rPr>
          <w:rFonts w:ascii="Arial" w:hAnsi="Arial" w:cs="Arial"/>
          <w:b/>
          <w:sz w:val="24"/>
          <w:szCs w:val="24"/>
        </w:rPr>
        <w:t>HABILITACAO)</w:t>
      </w:r>
      <w:r w:rsidRPr="000E12F8">
        <w:rPr>
          <w:rFonts w:ascii="Arial" w:hAnsi="Arial" w:cs="Arial"/>
          <w:sz w:val="24"/>
          <w:szCs w:val="24"/>
        </w:rPr>
        <w:t>:</w:t>
      </w:r>
      <w:r w:rsidRPr="000E12F8">
        <w:rPr>
          <w:rFonts w:ascii="Arial" w:hAnsi="Arial" w:cs="Arial"/>
          <w:spacing w:val="15"/>
          <w:sz w:val="24"/>
          <w:szCs w:val="24"/>
        </w:rPr>
        <w:t xml:space="preserve"> </w:t>
      </w:r>
      <w:r w:rsidRPr="000E12F8">
        <w:rPr>
          <w:rFonts w:ascii="Arial" w:hAnsi="Arial" w:cs="Arial"/>
          <w:sz w:val="24"/>
          <w:szCs w:val="24"/>
        </w:rPr>
        <w:t>Exclusivamente</w:t>
      </w:r>
      <w:r w:rsidRPr="000E12F8">
        <w:rPr>
          <w:rFonts w:ascii="Arial" w:hAnsi="Arial" w:cs="Arial"/>
          <w:spacing w:val="15"/>
          <w:sz w:val="24"/>
          <w:szCs w:val="24"/>
        </w:rPr>
        <w:t xml:space="preserve"> </w:t>
      </w:r>
      <w:r w:rsidRPr="000E12F8">
        <w:rPr>
          <w:rFonts w:ascii="Arial" w:hAnsi="Arial" w:cs="Arial"/>
          <w:spacing w:val="-4"/>
          <w:sz w:val="24"/>
          <w:szCs w:val="24"/>
        </w:rPr>
        <w:t xml:space="preserve">pelo </w:t>
      </w:r>
      <w:r w:rsidRPr="000E12F8">
        <w:rPr>
          <w:rFonts w:ascii="Arial" w:hAnsi="Arial" w:cs="Arial"/>
          <w:sz w:val="24"/>
          <w:szCs w:val="24"/>
        </w:rPr>
        <w:t>Sistema</w:t>
      </w:r>
      <w:r w:rsidRPr="000E12F8">
        <w:rPr>
          <w:rFonts w:ascii="Arial" w:hAnsi="Arial" w:cs="Arial"/>
          <w:spacing w:val="-4"/>
          <w:sz w:val="24"/>
          <w:szCs w:val="24"/>
        </w:rPr>
        <w:t xml:space="preserve"> </w:t>
      </w:r>
      <w:r w:rsidRPr="000E12F8">
        <w:rPr>
          <w:rFonts w:ascii="Arial" w:hAnsi="Arial" w:cs="Arial"/>
          <w:sz w:val="24"/>
          <w:szCs w:val="24"/>
        </w:rPr>
        <w:t>de</w:t>
      </w:r>
      <w:r w:rsidRPr="000E12F8">
        <w:rPr>
          <w:rFonts w:ascii="Arial" w:hAnsi="Arial" w:cs="Arial"/>
          <w:spacing w:val="-3"/>
          <w:sz w:val="24"/>
          <w:szCs w:val="24"/>
        </w:rPr>
        <w:t xml:space="preserve"> </w:t>
      </w:r>
      <w:r w:rsidRPr="000E12F8">
        <w:rPr>
          <w:rFonts w:ascii="Arial" w:hAnsi="Arial" w:cs="Arial"/>
          <w:sz w:val="24"/>
          <w:szCs w:val="24"/>
        </w:rPr>
        <w:t>Compras</w:t>
      </w:r>
      <w:r w:rsidRPr="000E12F8">
        <w:rPr>
          <w:rFonts w:ascii="Arial" w:hAnsi="Arial" w:cs="Arial"/>
          <w:spacing w:val="-3"/>
          <w:sz w:val="24"/>
          <w:szCs w:val="24"/>
        </w:rPr>
        <w:t xml:space="preserve"> </w:t>
      </w:r>
      <w:r w:rsidRPr="000E12F8">
        <w:rPr>
          <w:rFonts w:ascii="Arial" w:hAnsi="Arial" w:cs="Arial"/>
          <w:sz w:val="24"/>
          <w:szCs w:val="24"/>
        </w:rPr>
        <w:t>BLL</w:t>
      </w:r>
      <w:r w:rsidRPr="000E12F8">
        <w:rPr>
          <w:rFonts w:ascii="Arial" w:hAnsi="Arial" w:cs="Arial"/>
          <w:spacing w:val="-6"/>
          <w:sz w:val="24"/>
          <w:szCs w:val="24"/>
        </w:rPr>
        <w:t xml:space="preserve"> </w:t>
      </w:r>
      <w:r w:rsidRPr="000E12F8">
        <w:rPr>
          <w:rFonts w:ascii="Arial" w:hAnsi="Arial" w:cs="Arial"/>
          <w:spacing w:val="-2"/>
          <w:sz w:val="24"/>
          <w:szCs w:val="24"/>
        </w:rPr>
        <w:t>(www.bll.org.br).</w:t>
      </w:r>
    </w:p>
    <w:p w14:paraId="46388DC6" w14:textId="77777777" w:rsidR="008A088B" w:rsidRPr="000E12F8"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0E12F8"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EB7038"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EB7038" w:rsidRDefault="008A088B" w:rsidP="008A088B">
      <w:pPr>
        <w:pStyle w:val="Corpodetexto"/>
        <w:spacing w:before="0" w:beforeAutospacing="0" w:after="0" w:afterAutospacing="0" w:line="240" w:lineRule="auto"/>
        <w:jc w:val="center"/>
        <w:rPr>
          <w:rFonts w:ascii="Arial" w:hAnsi="Arial" w:cs="Arial"/>
          <w:spacing w:val="-2"/>
          <w:sz w:val="24"/>
          <w:szCs w:val="24"/>
        </w:rPr>
      </w:pPr>
      <w:r w:rsidRPr="00EB7038">
        <w:rPr>
          <w:rFonts w:ascii="Arial" w:hAnsi="Arial" w:cs="Arial"/>
          <w:sz w:val="24"/>
          <w:szCs w:val="24"/>
        </w:rPr>
        <w:t>Para</w:t>
      </w:r>
      <w:r w:rsidRPr="00EB7038">
        <w:rPr>
          <w:rFonts w:ascii="Arial" w:hAnsi="Arial" w:cs="Arial"/>
          <w:spacing w:val="-7"/>
          <w:sz w:val="24"/>
          <w:szCs w:val="24"/>
        </w:rPr>
        <w:t xml:space="preserve"> </w:t>
      </w:r>
      <w:r w:rsidRPr="00EB7038">
        <w:rPr>
          <w:rFonts w:ascii="Arial" w:hAnsi="Arial" w:cs="Arial"/>
          <w:sz w:val="24"/>
          <w:szCs w:val="24"/>
        </w:rPr>
        <w:t>todas</w:t>
      </w:r>
      <w:r w:rsidRPr="00EB7038">
        <w:rPr>
          <w:rFonts w:ascii="Arial" w:hAnsi="Arial" w:cs="Arial"/>
          <w:spacing w:val="-3"/>
          <w:sz w:val="24"/>
          <w:szCs w:val="24"/>
        </w:rPr>
        <w:t xml:space="preserve"> </w:t>
      </w:r>
      <w:r w:rsidRPr="00EB7038">
        <w:rPr>
          <w:rFonts w:ascii="Arial" w:hAnsi="Arial" w:cs="Arial"/>
          <w:sz w:val="24"/>
          <w:szCs w:val="24"/>
        </w:rPr>
        <w:t>as</w:t>
      </w:r>
      <w:r w:rsidRPr="00EB7038">
        <w:rPr>
          <w:rFonts w:ascii="Arial" w:hAnsi="Arial" w:cs="Arial"/>
          <w:spacing w:val="-3"/>
          <w:sz w:val="24"/>
          <w:szCs w:val="24"/>
        </w:rPr>
        <w:t xml:space="preserve"> </w:t>
      </w:r>
      <w:r w:rsidRPr="00EB7038">
        <w:rPr>
          <w:rFonts w:ascii="Arial" w:hAnsi="Arial" w:cs="Arial"/>
          <w:sz w:val="24"/>
          <w:szCs w:val="24"/>
        </w:rPr>
        <w:t>referências</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tempo</w:t>
      </w:r>
      <w:r w:rsidRPr="00EB7038">
        <w:rPr>
          <w:rFonts w:ascii="Arial" w:hAnsi="Arial" w:cs="Arial"/>
          <w:spacing w:val="-5"/>
          <w:sz w:val="24"/>
          <w:szCs w:val="24"/>
        </w:rPr>
        <w:t xml:space="preserve"> </w:t>
      </w:r>
      <w:r w:rsidRPr="00EB7038">
        <w:rPr>
          <w:rFonts w:ascii="Arial" w:hAnsi="Arial" w:cs="Arial"/>
          <w:sz w:val="24"/>
          <w:szCs w:val="24"/>
        </w:rPr>
        <w:t>será observado</w:t>
      </w:r>
      <w:r w:rsidRPr="00EB7038">
        <w:rPr>
          <w:rFonts w:ascii="Arial" w:hAnsi="Arial" w:cs="Arial"/>
          <w:spacing w:val="-3"/>
          <w:sz w:val="24"/>
          <w:szCs w:val="24"/>
        </w:rPr>
        <w:t xml:space="preserve"> </w:t>
      </w:r>
      <w:r w:rsidRPr="00EB7038">
        <w:rPr>
          <w:rFonts w:ascii="Arial" w:hAnsi="Arial" w:cs="Arial"/>
          <w:sz w:val="24"/>
          <w:szCs w:val="24"/>
        </w:rPr>
        <w:t>o</w:t>
      </w:r>
      <w:r w:rsidRPr="00EB7038">
        <w:rPr>
          <w:rFonts w:ascii="Arial" w:hAnsi="Arial" w:cs="Arial"/>
          <w:spacing w:val="-5"/>
          <w:sz w:val="24"/>
          <w:szCs w:val="24"/>
        </w:rPr>
        <w:t xml:space="preserve"> </w:t>
      </w:r>
      <w:r w:rsidRPr="00EB7038">
        <w:rPr>
          <w:rFonts w:ascii="Arial" w:hAnsi="Arial" w:cs="Arial"/>
          <w:sz w:val="24"/>
          <w:szCs w:val="24"/>
        </w:rPr>
        <w:t>horário</w:t>
      </w:r>
      <w:r w:rsidRPr="00EB7038">
        <w:rPr>
          <w:rFonts w:ascii="Arial" w:hAnsi="Arial" w:cs="Arial"/>
          <w:spacing w:val="-3"/>
          <w:sz w:val="24"/>
          <w:szCs w:val="24"/>
        </w:rPr>
        <w:t xml:space="preserve"> </w:t>
      </w:r>
      <w:r w:rsidRPr="00EB7038">
        <w:rPr>
          <w:rFonts w:ascii="Arial" w:hAnsi="Arial" w:cs="Arial"/>
          <w:sz w:val="24"/>
          <w:szCs w:val="24"/>
        </w:rPr>
        <w:t>de</w:t>
      </w:r>
      <w:r w:rsidRPr="00EB7038">
        <w:rPr>
          <w:rFonts w:ascii="Arial" w:hAnsi="Arial" w:cs="Arial"/>
          <w:spacing w:val="-3"/>
          <w:sz w:val="24"/>
          <w:szCs w:val="24"/>
        </w:rPr>
        <w:t xml:space="preserve"> </w:t>
      </w:r>
      <w:r w:rsidRPr="00EB7038">
        <w:rPr>
          <w:rFonts w:ascii="Arial" w:hAnsi="Arial" w:cs="Arial"/>
          <w:sz w:val="24"/>
          <w:szCs w:val="24"/>
        </w:rPr>
        <w:t>Brasília</w:t>
      </w:r>
      <w:r w:rsidRPr="00EB7038">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6D59BEA6"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1343AC">
              <w:rPr>
                <w:rFonts w:cs="Arial"/>
                <w:noProof/>
                <w:webHidden/>
              </w:rPr>
              <w:t>3</w:t>
            </w:r>
            <w:r w:rsidRPr="00BA6D1C">
              <w:rPr>
                <w:rFonts w:cs="Arial"/>
                <w:noProof/>
                <w:webHidden/>
              </w:rPr>
              <w:fldChar w:fldCharType="end"/>
            </w:r>
          </w:hyperlink>
        </w:p>
        <w:p w14:paraId="6C6D3266" w14:textId="72BE399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1343AC">
              <w:rPr>
                <w:rFonts w:cs="Arial"/>
                <w:noProof/>
                <w:webHidden/>
              </w:rPr>
              <w:t>4</w:t>
            </w:r>
            <w:r w:rsidRPr="00BA6D1C">
              <w:rPr>
                <w:rFonts w:cs="Arial"/>
                <w:noProof/>
                <w:webHidden/>
              </w:rPr>
              <w:fldChar w:fldCharType="end"/>
            </w:r>
          </w:hyperlink>
        </w:p>
        <w:p w14:paraId="343368EB" w14:textId="33F08AC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1343AC">
              <w:rPr>
                <w:rFonts w:cs="Arial"/>
                <w:noProof/>
                <w:webHidden/>
              </w:rPr>
              <w:t>6</w:t>
            </w:r>
            <w:r w:rsidRPr="00BA6D1C">
              <w:rPr>
                <w:rFonts w:cs="Arial"/>
                <w:noProof/>
                <w:webHidden/>
              </w:rPr>
              <w:fldChar w:fldCharType="end"/>
            </w:r>
          </w:hyperlink>
        </w:p>
        <w:p w14:paraId="334CCE92" w14:textId="7C359D0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1343AC">
              <w:rPr>
                <w:rFonts w:cs="Arial"/>
                <w:noProof/>
                <w:webHidden/>
              </w:rPr>
              <w:t>9</w:t>
            </w:r>
            <w:r w:rsidRPr="00BA6D1C">
              <w:rPr>
                <w:rFonts w:cs="Arial"/>
                <w:noProof/>
                <w:webHidden/>
              </w:rPr>
              <w:fldChar w:fldCharType="end"/>
            </w:r>
          </w:hyperlink>
        </w:p>
        <w:p w14:paraId="249D90A8" w14:textId="46A7C88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1343AC">
              <w:rPr>
                <w:rFonts w:cs="Arial"/>
                <w:noProof/>
                <w:webHidden/>
              </w:rPr>
              <w:t>10</w:t>
            </w:r>
            <w:r w:rsidRPr="00BA6D1C">
              <w:rPr>
                <w:rFonts w:cs="Arial"/>
                <w:noProof/>
                <w:webHidden/>
              </w:rPr>
              <w:fldChar w:fldCharType="end"/>
            </w:r>
          </w:hyperlink>
        </w:p>
        <w:p w14:paraId="4BC339CC" w14:textId="0976716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1343AC">
              <w:rPr>
                <w:rFonts w:cs="Arial"/>
                <w:noProof/>
                <w:webHidden/>
              </w:rPr>
              <w:t>14</w:t>
            </w:r>
            <w:r w:rsidRPr="00BA6D1C">
              <w:rPr>
                <w:rFonts w:cs="Arial"/>
                <w:noProof/>
                <w:webHidden/>
              </w:rPr>
              <w:fldChar w:fldCharType="end"/>
            </w:r>
          </w:hyperlink>
        </w:p>
        <w:p w14:paraId="1B8D2CDD" w14:textId="6D923FC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1343AC">
              <w:rPr>
                <w:rFonts w:cs="Arial"/>
                <w:noProof/>
                <w:webHidden/>
              </w:rPr>
              <w:t>17</w:t>
            </w:r>
            <w:r w:rsidRPr="00BA6D1C">
              <w:rPr>
                <w:rFonts w:cs="Arial"/>
                <w:noProof/>
                <w:webHidden/>
              </w:rPr>
              <w:fldChar w:fldCharType="end"/>
            </w:r>
          </w:hyperlink>
        </w:p>
        <w:p w14:paraId="11FEE764" w14:textId="6C5DBB8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1343AC">
              <w:rPr>
                <w:rFonts w:cs="Arial"/>
                <w:noProof/>
                <w:webHidden/>
              </w:rPr>
              <w:t>22</w:t>
            </w:r>
            <w:r w:rsidRPr="00BA6D1C">
              <w:rPr>
                <w:rFonts w:cs="Arial"/>
                <w:noProof/>
                <w:webHidden/>
              </w:rPr>
              <w:fldChar w:fldCharType="end"/>
            </w:r>
          </w:hyperlink>
        </w:p>
        <w:p w14:paraId="7AFF9747" w14:textId="3F2D937A"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1343AC">
              <w:rPr>
                <w:rFonts w:cs="Arial"/>
                <w:noProof/>
                <w:webHidden/>
              </w:rPr>
              <w:t>23</w:t>
            </w:r>
            <w:r w:rsidRPr="00BA6D1C">
              <w:rPr>
                <w:rFonts w:cs="Arial"/>
                <w:noProof/>
                <w:webHidden/>
              </w:rPr>
              <w:fldChar w:fldCharType="end"/>
            </w:r>
          </w:hyperlink>
        </w:p>
        <w:p w14:paraId="3A5B8896" w14:textId="001CEE5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1343AC">
              <w:rPr>
                <w:rFonts w:cs="Arial"/>
                <w:noProof/>
                <w:webHidden/>
              </w:rPr>
              <w:t>25</w:t>
            </w:r>
            <w:r w:rsidRPr="00BA6D1C">
              <w:rPr>
                <w:rFonts w:cs="Arial"/>
                <w:noProof/>
                <w:webHidden/>
              </w:rPr>
              <w:fldChar w:fldCharType="end"/>
            </w:r>
          </w:hyperlink>
        </w:p>
        <w:p w14:paraId="6493BDD4" w14:textId="3064840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1343AC">
              <w:rPr>
                <w:rFonts w:cs="Arial"/>
                <w:noProof/>
                <w:webHidden/>
              </w:rPr>
              <w:t>26</w:t>
            </w:r>
            <w:r w:rsidRPr="00BA6D1C">
              <w:rPr>
                <w:rFonts w:cs="Arial"/>
                <w:noProof/>
                <w:webHidden/>
              </w:rPr>
              <w:fldChar w:fldCharType="end"/>
            </w:r>
          </w:hyperlink>
        </w:p>
        <w:p w14:paraId="12E657F8" w14:textId="0944ED92"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1343AC">
              <w:rPr>
                <w:rFonts w:cs="Arial"/>
                <w:noProof/>
                <w:webHidden/>
              </w:rPr>
              <w:t>27</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2A024FAB" w14:textId="56E7D500"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lastRenderedPageBreak/>
        <w:t xml:space="preserve">PREGÃO ELETRÔNICO Nº </w:t>
      </w:r>
      <w:r w:rsidR="00CC45DE">
        <w:rPr>
          <w:rFonts w:ascii="Arial" w:hAnsi="Arial" w:cs="Arial"/>
          <w:b/>
          <w:sz w:val="24"/>
          <w:szCs w:val="24"/>
        </w:rPr>
        <w:t>0</w:t>
      </w:r>
      <w:r w:rsidR="005974EC">
        <w:rPr>
          <w:rFonts w:ascii="Arial" w:hAnsi="Arial" w:cs="Arial"/>
          <w:b/>
          <w:sz w:val="24"/>
          <w:szCs w:val="24"/>
        </w:rPr>
        <w:t>31</w:t>
      </w:r>
      <w:r w:rsidR="00CC45DE">
        <w:rPr>
          <w:rFonts w:ascii="Arial" w:hAnsi="Arial" w:cs="Arial"/>
          <w:b/>
          <w:sz w:val="24"/>
          <w:szCs w:val="24"/>
        </w:rPr>
        <w:t>/2026</w:t>
      </w:r>
    </w:p>
    <w:p w14:paraId="35B71AE7" w14:textId="2C1D7BDB"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CC45DE">
        <w:rPr>
          <w:rFonts w:ascii="Arial" w:hAnsi="Arial" w:cs="Arial"/>
          <w:bCs/>
          <w:sz w:val="24"/>
          <w:szCs w:val="24"/>
        </w:rPr>
        <w:t>0</w:t>
      </w:r>
      <w:r w:rsidR="005974EC">
        <w:rPr>
          <w:rFonts w:ascii="Arial" w:hAnsi="Arial" w:cs="Arial"/>
          <w:bCs/>
          <w:sz w:val="24"/>
          <w:szCs w:val="24"/>
        </w:rPr>
        <w:t>82</w:t>
      </w:r>
      <w:r w:rsidR="00CC45DE">
        <w:rPr>
          <w:rFonts w:ascii="Arial" w:hAnsi="Arial" w:cs="Arial"/>
          <w:bCs/>
          <w:sz w:val="24"/>
          <w:szCs w:val="24"/>
        </w:rPr>
        <w:t>/2026</w:t>
      </w:r>
      <w:r w:rsidRPr="00BA6D1C">
        <w:rPr>
          <w:rFonts w:ascii="Arial" w:hAnsi="Arial" w:cs="Arial"/>
          <w:bCs/>
          <w:sz w:val="24"/>
          <w:szCs w:val="24"/>
        </w:rPr>
        <w:t>)</w:t>
      </w:r>
    </w:p>
    <w:p w14:paraId="4C8FEA35" w14:textId="733535DF" w:rsidR="008A088B" w:rsidRPr="00BA6D1C" w:rsidRDefault="008A088B" w:rsidP="008A088B">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POR </w:t>
      </w:r>
      <w:r w:rsidR="00A048D0" w:rsidRPr="00BA6D1C">
        <w:rPr>
          <w:rFonts w:ascii="Arial" w:hAnsi="Arial" w:cs="Arial"/>
          <w:b/>
          <w:bCs/>
          <w:sz w:val="20"/>
          <w:szCs w:val="20"/>
        </w:rPr>
        <w:t>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006E1C60"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C745BA">
              <w:rPr>
                <w:rFonts w:ascii="Arial" w:eastAsia="MS Mincho" w:hAnsi="Arial" w:cs="Arial"/>
                <w:bCs/>
                <w:kern w:val="2"/>
                <w:sz w:val="20"/>
                <w:szCs w:val="20"/>
                <w:highlight w:val="yellow"/>
              </w:rPr>
              <w:t>21</w:t>
            </w:r>
            <w:r w:rsidR="0069001D">
              <w:rPr>
                <w:rFonts w:ascii="Arial" w:eastAsia="MS Mincho" w:hAnsi="Arial" w:cs="Arial"/>
                <w:bCs/>
                <w:kern w:val="2"/>
                <w:sz w:val="20"/>
                <w:szCs w:val="20"/>
                <w:highlight w:val="yellow"/>
              </w:rPr>
              <w:t xml:space="preserve"> de </w:t>
            </w:r>
            <w:r w:rsidR="00C745BA">
              <w:rPr>
                <w:rFonts w:ascii="Arial" w:eastAsia="MS Mincho" w:hAnsi="Arial" w:cs="Arial"/>
                <w:bCs/>
                <w:kern w:val="2"/>
                <w:sz w:val="20"/>
                <w:szCs w:val="20"/>
                <w:highlight w:val="yellow"/>
              </w:rPr>
              <w:t xml:space="preserve">julho </w:t>
            </w:r>
            <w:r w:rsidR="0069001D">
              <w:rPr>
                <w:rFonts w:ascii="Arial" w:eastAsia="MS Mincho" w:hAnsi="Arial" w:cs="Arial"/>
                <w:bCs/>
                <w:kern w:val="2"/>
                <w:sz w:val="20"/>
                <w:szCs w:val="20"/>
                <w:highlight w:val="yellow"/>
              </w:rPr>
              <w:t>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0FD9364C"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C745BA">
              <w:rPr>
                <w:rFonts w:ascii="Arial" w:eastAsia="MS Mincho" w:hAnsi="Arial" w:cs="Arial"/>
                <w:bCs/>
                <w:kern w:val="2"/>
                <w:sz w:val="20"/>
                <w:szCs w:val="20"/>
                <w:highlight w:val="yellow"/>
              </w:rPr>
              <w:t xml:space="preserve">21 de julho </w:t>
            </w:r>
            <w:r w:rsidR="0069001D">
              <w:rPr>
                <w:rFonts w:ascii="Arial" w:eastAsia="MS Mincho" w:hAnsi="Arial" w:cs="Arial"/>
                <w:bCs/>
                <w:kern w:val="2"/>
                <w:sz w:val="20"/>
                <w:szCs w:val="20"/>
                <w:highlight w:val="yellow"/>
              </w:rPr>
              <w:t>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7C98D93B"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C745BA">
              <w:rPr>
                <w:rFonts w:ascii="Arial" w:eastAsia="MS Mincho" w:hAnsi="Arial" w:cs="Arial"/>
                <w:bCs/>
                <w:kern w:val="2"/>
                <w:sz w:val="20"/>
                <w:szCs w:val="20"/>
                <w:highlight w:val="yellow"/>
              </w:rPr>
              <w:t xml:space="preserve">21 de julho </w:t>
            </w:r>
            <w:r w:rsidR="0069001D">
              <w:rPr>
                <w:rFonts w:ascii="Arial" w:eastAsia="MS Mincho" w:hAnsi="Arial" w:cs="Arial"/>
                <w:bCs/>
                <w:kern w:val="2"/>
                <w:sz w:val="20"/>
                <w:szCs w:val="20"/>
                <w:highlight w:val="yellow"/>
              </w:rPr>
              <w:t>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53780A5C"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Pregoeiro: Edson Facin / </w:t>
            </w:r>
            <w:r w:rsidR="005974EC">
              <w:rPr>
                <w:rFonts w:ascii="Arial" w:eastAsia="MS Mincho" w:hAnsi="Arial" w:cs="Arial"/>
                <w:kern w:val="2"/>
                <w:sz w:val="20"/>
                <w:szCs w:val="20"/>
              </w:rPr>
              <w:t>Vanessa Apª. da Silva Bremer</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58B6ED0A"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 xml:space="preserve">O objeto da presente licitação </w:t>
      </w:r>
      <w:r w:rsidR="00076D72">
        <w:rPr>
          <w:color w:val="auto"/>
        </w:rPr>
        <w:t>é a</w:t>
      </w:r>
      <w:r w:rsidR="00BD27F8" w:rsidRPr="00076D72">
        <w:rPr>
          <w:b/>
          <w:bCs/>
          <w:color w:val="auto"/>
        </w:rPr>
        <w:t xml:space="preserve"> </w:t>
      </w:r>
      <w:r w:rsidR="002775E1" w:rsidRPr="002775E1">
        <w:rPr>
          <w:b/>
          <w:bCs/>
        </w:rPr>
        <w:t xml:space="preserve">Contratação </w:t>
      </w:r>
      <w:r w:rsidR="005974EC" w:rsidRPr="005974EC">
        <w:rPr>
          <w:b/>
          <w:bCs/>
        </w:rPr>
        <w:t>de serviços de transporte escolar, sob a forma de fretamento, para atender aos alunos matriculados nas escolas da Rede de Ensino Médio, Fundamental, Educação Infantil e Educação Especial, abrangendo as LINHAS ESCOLARES ESTADUAIS, MUNICIPAIS e APAE de São Pedro do Iguaçu</w:t>
      </w:r>
      <w:r w:rsidRPr="002775E1">
        <w:rPr>
          <w:b/>
          <w:bCs/>
        </w:rPr>
        <w:t>,</w:t>
      </w:r>
      <w:r w:rsidRPr="002775E1">
        <w:rPr>
          <w:color w:val="auto"/>
        </w:rPr>
        <w:t xml:space="preserve"> quantidades e exigências estabelecidas neste Edital e seus anexos.</w:t>
      </w:r>
      <w:r w:rsidRPr="00BA6D1C">
        <w:t xml:space="preserve"> </w:t>
      </w:r>
    </w:p>
    <w:p w14:paraId="7A048CAB" w14:textId="17144F3E" w:rsidR="008A088B" w:rsidRPr="00BA6D1C" w:rsidRDefault="00A048D0"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sidR="004D19DE">
        <w:rPr>
          <w:color w:val="auto"/>
        </w:rPr>
        <w:t xml:space="preserve">será </w:t>
      </w:r>
      <w:r w:rsidR="004D19DE" w:rsidRPr="003070B6">
        <w:rPr>
          <w:b/>
          <w:bCs/>
          <w:color w:val="auto"/>
        </w:rPr>
        <w:t>julgada por</w:t>
      </w:r>
      <w:r w:rsidRPr="003070B6">
        <w:rPr>
          <w:b/>
          <w:bCs/>
          <w:color w:val="auto"/>
        </w:rPr>
        <w:t xml:space="preserve"> ite</w:t>
      </w:r>
      <w:r w:rsidR="004D19DE" w:rsidRPr="003070B6">
        <w:rPr>
          <w:b/>
          <w:bCs/>
          <w:color w:val="auto"/>
        </w:rPr>
        <w:t>m</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408E023D" w14:textId="77777777" w:rsidR="00A5484B" w:rsidRPr="00BA6D1C" w:rsidRDefault="00A5484B" w:rsidP="00A5484B">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Para a licitação</w:t>
      </w:r>
      <w:r>
        <w:rPr>
          <w:rFonts w:ascii="Arial" w:eastAsia="Cambria" w:hAnsi="Arial" w:cs="Arial"/>
          <w:b/>
          <w:bCs/>
          <w:kern w:val="2"/>
          <w:sz w:val="20"/>
          <w:szCs w:val="20"/>
          <w:u w:val="single"/>
          <w14:ligatures w14:val="standardContextual"/>
        </w:rPr>
        <w:t xml:space="preserve"> </w:t>
      </w:r>
      <w:r w:rsidRPr="00BA6D1C">
        <w:rPr>
          <w:rFonts w:ascii="Arial" w:eastAsia="Cambria" w:hAnsi="Arial" w:cs="Arial"/>
          <w:b/>
          <w:bCs/>
          <w:kern w:val="2"/>
          <w:sz w:val="20"/>
          <w:szCs w:val="20"/>
          <w:u w:val="single"/>
          <w14:ligatures w14:val="standardContextual"/>
        </w:rPr>
        <w:t xml:space="preserve">a participação </w:t>
      </w:r>
      <w:r>
        <w:rPr>
          <w:rFonts w:ascii="Arial" w:eastAsia="Cambria" w:hAnsi="Arial" w:cs="Arial"/>
          <w:b/>
          <w:bCs/>
          <w:kern w:val="2"/>
          <w:sz w:val="20"/>
          <w:szCs w:val="20"/>
          <w:u w:val="single"/>
          <w14:ligatures w14:val="standardContextual"/>
        </w:rPr>
        <w:t>será de AMPLA CONCORRÊNCIA</w:t>
      </w:r>
      <w:r w:rsidRPr="00BA6D1C">
        <w:rPr>
          <w:rFonts w:ascii="Arial" w:eastAsia="Cambria" w:hAnsi="Arial" w:cs="Arial"/>
          <w:b/>
          <w:bCs/>
          <w:kern w:val="2"/>
          <w:sz w:val="20"/>
          <w:szCs w:val="20"/>
          <w:u w:val="single"/>
          <w14:ligatures w14:val="standardContextual"/>
        </w:rPr>
        <w:t>.</w:t>
      </w:r>
    </w:p>
    <w:p w14:paraId="4CE26E69" w14:textId="77777777" w:rsidR="008A088B" w:rsidRPr="00BA6D1C" w:rsidRDefault="008A088B" w:rsidP="008A088B">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5B298A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4F96DE5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A6D1C">
          <w:rPr>
            <w:rStyle w:val="Hyperlink"/>
            <w:color w:val="auto"/>
          </w:rPr>
          <w:t>§ 1º do art. 9º da Lei n.º 14.133, de 2021</w:t>
        </w:r>
      </w:hyperlink>
      <w:r w:rsidRPr="00BA6D1C">
        <w:rPr>
          <w:color w:val="auto"/>
        </w:rPr>
        <w:t>.</w:t>
      </w:r>
    </w:p>
    <w:p w14:paraId="7DAFE07A" w14:textId="2E393075"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1343AC">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535D1413"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1343AC">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1343AC">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0943C7DC"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lastRenderedPageBreak/>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1343AC">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1343AC">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A6D1C">
          <w:rPr>
            <w:rStyle w:val="Hyperlink"/>
            <w:color w:val="auto"/>
          </w:rPr>
          <w:t>Lei nº 14.133/2021</w:t>
        </w:r>
      </w:hyperlink>
      <w:r w:rsidRPr="00BA6D1C">
        <w:rPr>
          <w:color w:val="auto"/>
        </w:rPr>
        <w:t>.</w:t>
      </w:r>
    </w:p>
    <w:p w14:paraId="750967A8" w14:textId="0A68820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1343AC">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7562282B"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1343AC">
        <w:rPr>
          <w:color w:val="auto"/>
        </w:rPr>
        <w:t>7</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1343AC">
        <w:rPr>
          <w:color w:val="auto"/>
        </w:rPr>
        <w:t>7.14.1</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3"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4"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5"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7" w:anchor="art42" w:history="1">
        <w:r w:rsidRPr="00BA6D1C">
          <w:rPr>
            <w:rStyle w:val="Hyperlink"/>
            <w:color w:val="auto"/>
          </w:rPr>
          <w:t>arts. 42 a 49</w:t>
        </w:r>
      </w:hyperlink>
      <w:r w:rsidRPr="00BA6D1C">
        <w:rPr>
          <w:color w:val="auto"/>
        </w:rPr>
        <w:t xml:space="preserve">, observado o disposto nos </w:t>
      </w:r>
      <w:hyperlink r:id="rId18"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709714B2"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1343AC">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1343AC">
        <w:rPr>
          <w:color w:val="auto"/>
        </w:rPr>
        <w:t>3.8</w:t>
      </w:r>
      <w:r w:rsidRPr="00BA6D1C">
        <w:rPr>
          <w:color w:val="auto"/>
        </w:rPr>
        <w:fldChar w:fldCharType="end"/>
      </w:r>
      <w:r w:rsidRPr="00BA6D1C">
        <w:rPr>
          <w:color w:val="auto"/>
        </w:rPr>
        <w:t xml:space="preserve"> sujeitará o licitante às sanções previstas na </w:t>
      </w:r>
      <w:hyperlink r:id="rId20"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379F308A"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1343AC">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lastRenderedPageBreak/>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proposta deverá ser preenchida Menor preço </w:t>
      </w:r>
      <w:r w:rsidRPr="00BA6D1C">
        <w:rPr>
          <w:b/>
          <w:color w:val="auto"/>
        </w:rPr>
        <w:t>unitário</w:t>
      </w:r>
      <w:r w:rsidRPr="00BA6D1C">
        <w:rPr>
          <w:color w:val="auto"/>
        </w:rPr>
        <w:t>;</w:t>
      </w:r>
    </w:p>
    <w:p w14:paraId="6AFA283A" w14:textId="56ABF81E"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(quando couber)</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lastRenderedPageBreak/>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1"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t>DA ABERTURA DA SESSÃO, CLASSIFICAÇÃO DAS PROPOSTAS E FORMULAÇÃO DE LANCES</w:t>
      </w:r>
      <w:bookmarkEnd w:id="22"/>
    </w:p>
    <w:p w14:paraId="10B8C1BA" w14:textId="2E168849"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C745BA">
        <w:rPr>
          <w:b/>
          <w:color w:val="auto"/>
          <w:highlight w:val="yellow"/>
          <w:u w:val="single"/>
        </w:rPr>
        <w:t>21</w:t>
      </w:r>
      <w:r w:rsidR="0069001D">
        <w:rPr>
          <w:b/>
          <w:color w:val="auto"/>
          <w:highlight w:val="yellow"/>
          <w:u w:val="single"/>
        </w:rPr>
        <w:t xml:space="preserve"> de </w:t>
      </w:r>
      <w:r w:rsidR="00C745BA">
        <w:rPr>
          <w:b/>
          <w:color w:val="auto"/>
          <w:highlight w:val="yellow"/>
          <w:u w:val="single"/>
        </w:rPr>
        <w:t>julho</w:t>
      </w:r>
      <w:r w:rsidR="0069001D">
        <w:rPr>
          <w:b/>
          <w:color w:val="auto"/>
          <w:highlight w:val="yellow"/>
          <w:u w:val="single"/>
        </w:rPr>
        <w:t xml:space="preserve"> 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DB5BBD9"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6A4C35" w:rsidRPr="00BA6D1C">
        <w:rPr>
          <w:b/>
          <w:bCs/>
          <w:color w:val="auto"/>
          <w:u w:val="single"/>
        </w:rPr>
        <w:t>ITEM</w:t>
      </w:r>
      <w:r w:rsidRPr="00BA6D1C">
        <w:rPr>
          <w:color w:val="auto"/>
        </w:rPr>
        <w:t>, sendo consagrado vencedor o licitante cujo valor GLOBAL /ITEM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2E952743"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00A5484B" w:rsidRPr="00024AC8">
        <w:rPr>
          <w:b/>
          <w:i/>
          <w:iCs/>
          <w:color w:val="auto"/>
          <w:highlight w:val="yellow"/>
        </w:rPr>
        <w:t>R$ 0,01 (um centavo).</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lastRenderedPageBreak/>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6FD47FC9"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1343AC">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2"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3"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t>DA FASE DE JULGAMENTO</w:t>
      </w:r>
      <w:bookmarkEnd w:id="34"/>
    </w:p>
    <w:p w14:paraId="3BAC5030" w14:textId="62D1F30F"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1343AC">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5"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Cívies por Atos de Improbilidade Administrativa, mantido pelo Conselho Nacional de Justiça – CNJ, no endereço eletrônico </w:t>
      </w:r>
      <w:hyperlink r:id="rId26"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7"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8"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0"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1"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242C9C3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Caso o licitante provisoriamente classificado em primeiro lugar tenha se utilizado de algum tratamento favorecido às ME/EPPs,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1343AC">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1343AC">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7777777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No caso de bens e serviços em geral, é indício de inexequibilidade das propostas valores inferiores a 70% (setenta 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58B87746" w14:textId="77777777" w:rsidR="008A088B" w:rsidRPr="00BA6D1C" w:rsidRDefault="008A088B" w:rsidP="008A088B">
      <w:pPr>
        <w:pStyle w:val="Nivel2"/>
        <w:numPr>
          <w:ilvl w:val="1"/>
          <w:numId w:val="1"/>
        </w:numPr>
        <w:spacing w:beforeLines="120" w:before="288" w:afterLines="120" w:after="288" w:line="312" w:lineRule="auto"/>
        <w:ind w:left="0" w:firstLine="567"/>
        <w:rPr>
          <w:b/>
          <w:bCs/>
          <w:i/>
          <w:iCs/>
          <w:color w:val="auto"/>
          <w:u w:val="single"/>
        </w:rPr>
      </w:pPr>
      <w:r w:rsidRPr="00BA6D1C">
        <w:rPr>
          <w:color w:val="auto"/>
        </w:rPr>
        <w:t>Caso o Termo de Referência exija a apresentação de amostra, o licitante classificado em primeiro lugar deverá apresentá-la, conforme disciplinado no Termo de Referência, sob pena de não aceitação da proposta</w:t>
      </w:r>
      <w:r w:rsidRPr="00BA6D1C">
        <w:rPr>
          <w:b/>
          <w:bCs/>
          <w:color w:val="auto"/>
          <w:u w:val="single"/>
        </w:rPr>
        <w:t>.</w:t>
      </w:r>
    </w:p>
    <w:p w14:paraId="37C48CF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Por meio de mensagem no sistema, será divulgado o local e horário de realização do procedimento para a avaliação das amostras, cuja presença será facultada a todos os interessados, incluindo os demais licitantes.</w:t>
      </w:r>
    </w:p>
    <w:p w14:paraId="0A601BE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resultados das avaliações serão divulgados por meio de mensagem no sistema.</w:t>
      </w:r>
    </w:p>
    <w:p w14:paraId="241BF7D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FFEC08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4B7C87"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BA6D1C">
        <w:rPr>
          <w:b/>
          <w:bCs/>
        </w:rPr>
        <w:lastRenderedPageBreak/>
        <w:t>DA FASE DE HABILITAÇÃO</w:t>
      </w:r>
      <w:bookmarkEnd w:id="36"/>
    </w:p>
    <w:p w14:paraId="2BF51605" w14:textId="77777777" w:rsidR="008A088B" w:rsidRPr="00BA6D1C" w:rsidRDefault="008A088B" w:rsidP="008A088B">
      <w:pPr>
        <w:pStyle w:val="Nivel2"/>
        <w:numPr>
          <w:ilvl w:val="1"/>
          <w:numId w:val="1"/>
        </w:numPr>
        <w:spacing w:beforeLines="120" w:before="288" w:afterLines="120" w:after="288" w:line="312" w:lineRule="auto"/>
        <w:ind w:left="0" w:firstLine="567"/>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3" w:anchor="art62" w:history="1">
        <w:r w:rsidRPr="00BA6D1C">
          <w:rPr>
            <w:rStyle w:val="Hyperlink"/>
            <w:color w:val="auto"/>
          </w:rPr>
          <w:t>arts.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D758D7">
      <w:pPr>
        <w:pStyle w:val="Nivel2"/>
        <w:numPr>
          <w:ilvl w:val="1"/>
          <w:numId w:val="1"/>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4">
        <w:r w:rsidRPr="00BA6D1C">
          <w:rPr>
            <w:color w:val="auto"/>
          </w:rPr>
          <w:t>www.tst.jus.br</w:t>
        </w:r>
      </w:hyperlink>
      <w:r w:rsidRPr="00BA6D1C">
        <w:rPr>
          <w:color w:val="auto"/>
        </w:rPr>
        <w:t>).</w:t>
      </w:r>
    </w:p>
    <w:p w14:paraId="028F379A"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8A088B">
      <w:pPr>
        <w:pStyle w:val="Nivel2"/>
        <w:numPr>
          <w:ilvl w:val="0"/>
          <w:numId w:val="12"/>
        </w:numPr>
        <w:spacing w:beforeLines="120" w:before="288" w:afterLines="120" w:after="288" w:line="312" w:lineRule="auto"/>
        <w:ind w:left="567" w:firstLine="0"/>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342B59">
      <w:pPr>
        <w:pStyle w:val="Nivel2"/>
        <w:numPr>
          <w:ilvl w:val="2"/>
          <w:numId w:val="26"/>
        </w:numPr>
        <w:spacing w:beforeLines="120" w:before="288" w:afterLines="120" w:after="288" w:line="312" w:lineRule="auto"/>
        <w:ind w:left="567" w:hanging="1"/>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342B59">
      <w:pPr>
        <w:pStyle w:val="Nivel2"/>
        <w:numPr>
          <w:ilvl w:val="2"/>
          <w:numId w:val="26"/>
        </w:numPr>
        <w:spacing w:beforeLines="120" w:before="288" w:afterLines="120" w:after="288" w:line="312" w:lineRule="auto"/>
        <w:ind w:left="567" w:hanging="1"/>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342B59">
      <w:pPr>
        <w:pStyle w:val="Nivel2"/>
        <w:numPr>
          <w:ilvl w:val="2"/>
          <w:numId w:val="26"/>
        </w:numPr>
        <w:spacing w:beforeLines="120" w:before="288" w:afterLines="120" w:after="288" w:line="312" w:lineRule="auto"/>
        <w:ind w:left="567" w:hanging="1"/>
        <w:rPr>
          <w:color w:val="auto"/>
        </w:rPr>
      </w:pPr>
      <w:r w:rsidRPr="00BA6D1C">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342B59">
      <w:pPr>
        <w:pStyle w:val="Nivel2"/>
        <w:numPr>
          <w:ilvl w:val="2"/>
          <w:numId w:val="26"/>
        </w:numPr>
        <w:spacing w:beforeLines="120" w:before="288" w:afterLines="120" w:after="288" w:line="312" w:lineRule="auto"/>
        <w:ind w:left="567" w:hanging="1"/>
        <w:rPr>
          <w:color w:val="auto"/>
        </w:rPr>
      </w:pPr>
      <w:r w:rsidRPr="00BA6D1C">
        <w:rPr>
          <w:color w:val="auto"/>
        </w:rPr>
        <w:lastRenderedPageBreak/>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342B59">
      <w:pPr>
        <w:pStyle w:val="Nivel2"/>
        <w:numPr>
          <w:ilvl w:val="1"/>
          <w:numId w:val="26"/>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3F1F0699" w14:textId="669F95CF" w:rsidR="00394B61" w:rsidRPr="00394B61" w:rsidRDefault="00D758D7" w:rsidP="00394B61">
      <w:pPr>
        <w:pStyle w:val="Nivel3"/>
        <w:numPr>
          <w:ilvl w:val="3"/>
          <w:numId w:val="26"/>
        </w:numPr>
        <w:spacing w:beforeLines="120" w:before="288" w:afterLines="120" w:after="288" w:line="312" w:lineRule="auto"/>
        <w:rPr>
          <w:color w:val="auto"/>
        </w:rPr>
      </w:pPr>
      <w:r w:rsidRPr="00BA6D1C">
        <w:rPr>
          <w:color w:val="auto"/>
        </w:rPr>
        <w:t>Quando o prazo de validade não estiver expresso no documento, o mesmo será aceito com data de emissão não superior a 90 (noventa) dias da abertura do certame.</w:t>
      </w:r>
    </w:p>
    <w:p w14:paraId="41DDEC23" w14:textId="1D5921E3" w:rsidR="00394B61" w:rsidRPr="00394B61" w:rsidRDefault="00394B61" w:rsidP="00394B61">
      <w:pPr>
        <w:pStyle w:val="Nivel3"/>
        <w:numPr>
          <w:ilvl w:val="1"/>
          <w:numId w:val="26"/>
        </w:numPr>
        <w:spacing w:beforeLines="120" w:before="288" w:afterLines="120" w:after="288" w:line="312" w:lineRule="auto"/>
        <w:rPr>
          <w:b/>
          <w:bCs/>
          <w:i/>
          <w:iCs/>
          <w:color w:val="auto"/>
          <w:highlight w:val="yellow"/>
          <w:u w:val="single"/>
        </w:rPr>
      </w:pPr>
      <w:r w:rsidRPr="007D0CEF">
        <w:rPr>
          <w:b/>
          <w:bCs/>
          <w:color w:val="000000" w:themeColor="text1"/>
          <w:highlight w:val="yellow"/>
        </w:rPr>
        <w:t>QUALIFICAÇÃO TÉCNICA</w:t>
      </w:r>
    </w:p>
    <w:p w14:paraId="641FB8F1" w14:textId="47519312" w:rsidR="00394B61" w:rsidRPr="007D0CEF" w:rsidRDefault="00394B61" w:rsidP="00394B61">
      <w:pPr>
        <w:pStyle w:val="Nivel3"/>
        <w:numPr>
          <w:ilvl w:val="2"/>
          <w:numId w:val="26"/>
        </w:numPr>
        <w:spacing w:beforeLines="120" w:before="288" w:afterLines="120" w:after="288" w:line="312" w:lineRule="auto"/>
        <w:rPr>
          <w:b/>
          <w:bCs/>
          <w:i/>
          <w:iCs/>
          <w:color w:val="auto"/>
          <w:highlight w:val="yellow"/>
          <w:u w:val="single"/>
        </w:rPr>
      </w:pPr>
      <w:r w:rsidRPr="007D0CEF">
        <w:rPr>
          <w:color w:val="000000" w:themeColor="text1"/>
          <w:highlight w:val="yellow"/>
        </w:rPr>
        <w:t xml:space="preserve">A documentação referente a esse item deverá ser apresentada apenas pela licitante </w:t>
      </w:r>
      <w:r w:rsidRPr="007D0CEF">
        <w:rPr>
          <w:b/>
          <w:bCs/>
          <w:color w:val="000000" w:themeColor="text1"/>
          <w:highlight w:val="yellow"/>
          <w:u w:val="single"/>
        </w:rPr>
        <w:t>vencedora e habilitada (para cada item)</w:t>
      </w:r>
      <w:r w:rsidRPr="007D0CEF">
        <w:rPr>
          <w:color w:val="000000" w:themeColor="text1"/>
          <w:highlight w:val="yellow"/>
        </w:rPr>
        <w:t xml:space="preserve">, em no </w:t>
      </w:r>
      <w:r w:rsidRPr="007D0CEF">
        <w:rPr>
          <w:b/>
          <w:bCs/>
          <w:color w:val="000000" w:themeColor="text1"/>
          <w:highlight w:val="yellow"/>
          <w:u w:val="single"/>
        </w:rPr>
        <w:t>máximo 15 dias após o ato declaratório</w:t>
      </w:r>
      <w:r w:rsidRPr="007D0CEF">
        <w:rPr>
          <w:color w:val="000000" w:themeColor="text1"/>
          <w:highlight w:val="yellow"/>
        </w:rPr>
        <w:t xml:space="preserve"> (ata da sessão, se não houver recursos e havendo a decisão final dos mesmos). </w:t>
      </w:r>
    </w:p>
    <w:p w14:paraId="1B8C9863"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560571">
        <w:rPr>
          <w:color w:val="000000" w:themeColor="text1"/>
        </w:rPr>
        <w:t>Cópia dos documentos dos veículos disponibilizados para a licitação (CRLV).</w:t>
      </w:r>
    </w:p>
    <w:p w14:paraId="06CDC38B"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560571">
        <w:t>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034391DA"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394B61">
        <w:rPr>
          <w:color w:val="000000" w:themeColor="text1"/>
        </w:rPr>
        <w:t>Cópia da carteira de habilitação dos motoristas (categorias D ou E, dentro do prazo de validade).</w:t>
      </w:r>
    </w:p>
    <w:p w14:paraId="3348FDD1"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394B61">
        <w:rPr>
          <w:color w:val="000000" w:themeColor="text1"/>
        </w:rPr>
        <w:t>Cópia do comprovante de Curso de Formação de Condutor de Transporte Escolar, conforme regulamentação do CONTRAN;</w:t>
      </w:r>
    </w:p>
    <w:p w14:paraId="2FC5D6C3"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560571">
        <w:t>Certidão de Registro de Distribuição Criminal dos motoristas, emitida pelo Poder Judiciário, com validade mínima de 30 dias, referente aos últimos 5 (cinco) anos, constando a inexistência de antecedentes nos crimes de homicídio, roubo, estupro e corrupção de menores</w:t>
      </w:r>
      <w:r w:rsidRPr="00394B61">
        <w:rPr>
          <w:color w:val="000000" w:themeColor="text1"/>
        </w:rPr>
        <w:t>;</w:t>
      </w:r>
    </w:p>
    <w:p w14:paraId="7DC9A8C5"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394B61">
        <w:rPr>
          <w:color w:val="000000" w:themeColor="text1"/>
        </w:rPr>
        <w:t xml:space="preserve">CSV (Certificado de Segurança Veicular) emitido por uma Instituição Técnica Licenciada (ITL) acreditada pelo INMETRO e licenciada pelo DENATRAN, </w:t>
      </w:r>
      <w:r w:rsidRPr="00394B61">
        <w:rPr>
          <w:b/>
          <w:color w:val="000000" w:themeColor="text1"/>
        </w:rPr>
        <w:t>atualizada</w:t>
      </w:r>
      <w:r w:rsidRPr="00394B61">
        <w:rPr>
          <w:color w:val="000000" w:themeColor="text1"/>
        </w:rPr>
        <w:t>.</w:t>
      </w:r>
      <w:r w:rsidRPr="00394B61">
        <w:rPr>
          <w:b/>
          <w:bCs/>
          <w:i/>
          <w:iCs/>
          <w:color w:val="auto"/>
          <w:u w:val="single"/>
        </w:rPr>
        <w:t>:</w:t>
      </w:r>
    </w:p>
    <w:p w14:paraId="4B84A090" w14:textId="77777777" w:rsidR="00394B61" w:rsidRDefault="00394B61" w:rsidP="00394B61">
      <w:pPr>
        <w:pStyle w:val="Nivel3"/>
        <w:numPr>
          <w:ilvl w:val="3"/>
          <w:numId w:val="26"/>
        </w:numPr>
        <w:spacing w:beforeLines="120" w:before="288" w:afterLines="120" w:after="288" w:line="312" w:lineRule="auto"/>
        <w:rPr>
          <w:b/>
          <w:bCs/>
          <w:i/>
          <w:iCs/>
          <w:color w:val="auto"/>
          <w:u w:val="single"/>
        </w:rPr>
      </w:pPr>
      <w:r w:rsidRPr="00560571">
        <w:t xml:space="preserve">Cópia do documento de identidade, comprovante de conclusão do </w:t>
      </w:r>
      <w:r w:rsidRPr="00394B61">
        <w:rPr>
          <w:b/>
          <w:bCs/>
          <w:u w:val="single"/>
        </w:rPr>
        <w:t>curso de monitor de transporte escolar e certidão de antecedentes criminais dos monitores</w:t>
      </w:r>
      <w:r w:rsidRPr="00560571">
        <w:t xml:space="preserve"> que acompanharão os alunos, com validade mínima de 30 dias, também referente aos últimos 5 (cinco) anos, constando a inexistência de antecedentes nos crimes de homicídio, roubo, estupro e corrupção de menores</w:t>
      </w:r>
      <w:r>
        <w:t>;</w:t>
      </w:r>
    </w:p>
    <w:p w14:paraId="114D78CB" w14:textId="238F4CDE" w:rsidR="00394B61" w:rsidRPr="00394B61" w:rsidRDefault="00394B61" w:rsidP="00394B61">
      <w:pPr>
        <w:pStyle w:val="Nivel3"/>
        <w:numPr>
          <w:ilvl w:val="3"/>
          <w:numId w:val="26"/>
        </w:numPr>
        <w:spacing w:beforeLines="120" w:before="288" w:afterLines="120" w:after="288" w:line="312" w:lineRule="auto"/>
        <w:rPr>
          <w:b/>
          <w:bCs/>
          <w:i/>
          <w:iCs/>
          <w:color w:val="auto"/>
          <w:u w:val="single"/>
        </w:rPr>
      </w:pPr>
      <w:r w:rsidRPr="00FD65A4">
        <w:t xml:space="preserve">Estar legalmente habilitado para condução de escolares, nos termos do Código de Trânsito Brasileiro, com carteira de habilitação nas categorias D ou E dentro do prazo de validade com a inclusão da </w:t>
      </w:r>
      <w:r w:rsidRPr="00FD65A4">
        <w:lastRenderedPageBreak/>
        <w:t>observação "EAR" (Exerce Atividade Remunerada), conforme exigência do art. 147, §5º do Código de Trânsito Brasileiro (Lei nº 9.503/1997) e da Resolução CONTRAN nº 168/2004, sendo este um requisito obrigatório para o exercício da atividade de transporte escolar.</w:t>
      </w:r>
    </w:p>
    <w:p w14:paraId="08341904" w14:textId="4D6D13D7" w:rsidR="00394B61" w:rsidRPr="00394B61" w:rsidRDefault="00394B61" w:rsidP="00394B61">
      <w:pPr>
        <w:pStyle w:val="Nivel3"/>
        <w:numPr>
          <w:ilvl w:val="1"/>
          <w:numId w:val="26"/>
        </w:numPr>
        <w:spacing w:beforeLines="120" w:before="288" w:afterLines="120" w:after="288" w:line="312" w:lineRule="auto"/>
        <w:rPr>
          <w:b/>
          <w:bCs/>
          <w:color w:val="auto"/>
        </w:rPr>
      </w:pPr>
      <w:r w:rsidRPr="00FD65A4">
        <w:rPr>
          <w:b/>
          <w:bCs/>
          <w:color w:val="auto"/>
        </w:rPr>
        <w:t>Quando o prazo de validade não estiver expresso no documento, o mesmo será aceito com data de emissão não superior a 90 (noventa) dias da abertura do certame.</w:t>
      </w:r>
    </w:p>
    <w:p w14:paraId="119A7CA0" w14:textId="63EFF919"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342B59">
      <w:pPr>
        <w:pStyle w:val="Nivel3"/>
        <w:numPr>
          <w:ilvl w:val="2"/>
          <w:numId w:val="26"/>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BA6D1C">
          <w:rPr>
            <w:rStyle w:val="Hyperlink"/>
            <w:color w:val="auto"/>
          </w:rPr>
          <w:t>Decreto nº 8.660, de 29 de janeiro de 2016</w:t>
        </w:r>
      </w:hyperlink>
      <w:r w:rsidRPr="00BA6D1C">
        <w:rPr>
          <w:color w:val="auto"/>
        </w:rPr>
        <w:t>, ou de outro que venha a substituí-lo, ou consularizados pelos respectivos consulados ou embaixadas.</w:t>
      </w:r>
    </w:p>
    <w:p w14:paraId="4D46D741" w14:textId="77777777" w:rsidR="008A088B" w:rsidRPr="00BA6D1C" w:rsidRDefault="008A088B" w:rsidP="00342B59">
      <w:pPr>
        <w:pStyle w:val="Nivel2"/>
        <w:numPr>
          <w:ilvl w:val="1"/>
          <w:numId w:val="26"/>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342B59">
      <w:pPr>
        <w:pStyle w:val="Nivel2"/>
        <w:numPr>
          <w:ilvl w:val="1"/>
          <w:numId w:val="26"/>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6"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342B59">
      <w:pPr>
        <w:pStyle w:val="Nivel3"/>
        <w:numPr>
          <w:ilvl w:val="2"/>
          <w:numId w:val="26"/>
        </w:numPr>
        <w:spacing w:beforeLines="120" w:before="288" w:afterLines="120" w:after="288" w:line="312" w:lineRule="auto"/>
        <w:ind w:left="0" w:firstLine="709"/>
        <w:rPr>
          <w:color w:val="auto"/>
        </w:rPr>
      </w:pPr>
      <w:r w:rsidRPr="00BA6D1C">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342B59">
      <w:pPr>
        <w:pStyle w:val="Nivel2"/>
        <w:numPr>
          <w:ilvl w:val="1"/>
          <w:numId w:val="26"/>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342B59">
      <w:pPr>
        <w:pStyle w:val="Nivel3"/>
        <w:numPr>
          <w:ilvl w:val="2"/>
          <w:numId w:val="26"/>
        </w:numPr>
        <w:spacing w:beforeLines="120" w:before="288" w:afterLines="120" w:after="288" w:line="312" w:lineRule="auto"/>
        <w:ind w:left="0" w:firstLine="709"/>
        <w:rPr>
          <w:i/>
          <w:iCs/>
          <w:color w:val="auto"/>
        </w:rPr>
      </w:pPr>
      <w:bookmarkStart w:id="38" w:name="_Ref114663151"/>
      <w:r w:rsidRPr="00BA6D1C">
        <w:rPr>
          <w:color w:val="auto"/>
        </w:rPr>
        <w:lastRenderedPageBreak/>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342B59">
      <w:pPr>
        <w:pStyle w:val="Nivel3"/>
        <w:numPr>
          <w:ilvl w:val="2"/>
          <w:numId w:val="26"/>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342B59">
      <w:pPr>
        <w:pStyle w:val="Nivel2"/>
        <w:numPr>
          <w:ilvl w:val="1"/>
          <w:numId w:val="26"/>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342B59">
      <w:pPr>
        <w:pStyle w:val="Nivel3"/>
        <w:numPr>
          <w:ilvl w:val="2"/>
          <w:numId w:val="26"/>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342B59">
      <w:pPr>
        <w:pStyle w:val="Nivel3"/>
        <w:numPr>
          <w:ilvl w:val="2"/>
          <w:numId w:val="26"/>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39" w:anchor="art64" w:history="1">
        <w:r w:rsidRPr="00BA6D1C">
          <w:rPr>
            <w:rStyle w:val="Hyperlink"/>
            <w:color w:val="auto"/>
          </w:rPr>
          <w:t>Lei 14.133/21, art. 64</w:t>
        </w:r>
      </w:hyperlink>
      <w:r w:rsidRPr="00BA6D1C">
        <w:rPr>
          <w:color w:val="auto"/>
        </w:rPr>
        <w:t xml:space="preserve">, e </w:t>
      </w:r>
      <w:hyperlink r:id="rId40" w:history="1">
        <w:r w:rsidRPr="00BA6D1C">
          <w:rPr>
            <w:rStyle w:val="Hyperlink"/>
            <w:color w:val="auto"/>
          </w:rPr>
          <w:t>IN 73/2022, art. 39, §4º</w:t>
        </w:r>
      </w:hyperlink>
      <w:r w:rsidRPr="00BA6D1C">
        <w:rPr>
          <w:color w:val="auto"/>
        </w:rPr>
        <w:t>):</w:t>
      </w:r>
    </w:p>
    <w:p w14:paraId="3B1E5D0B" w14:textId="77777777" w:rsidR="008A088B" w:rsidRPr="00BA6D1C" w:rsidRDefault="008A088B" w:rsidP="00342B59">
      <w:pPr>
        <w:pStyle w:val="Nivel3"/>
        <w:numPr>
          <w:ilvl w:val="2"/>
          <w:numId w:val="26"/>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342B59">
      <w:pPr>
        <w:pStyle w:val="Nivel3"/>
        <w:numPr>
          <w:ilvl w:val="2"/>
          <w:numId w:val="26"/>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bookmarkStart w:id="39" w:name="_Ref114670319"/>
      <w:r w:rsidRPr="00BA6D1C">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493896E0" w14:textId="32BBB4A1" w:rsidR="008A088B" w:rsidRPr="00BA6D1C" w:rsidRDefault="008A088B" w:rsidP="00342B59">
      <w:pPr>
        <w:pStyle w:val="Nivel2"/>
        <w:numPr>
          <w:ilvl w:val="1"/>
          <w:numId w:val="26"/>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1343AC">
        <w:rPr>
          <w:color w:val="auto"/>
        </w:rPr>
        <w:t>7.14.1</w:t>
      </w:r>
      <w:r w:rsidRPr="00BA6D1C">
        <w:rPr>
          <w:color w:val="auto"/>
        </w:rPr>
        <w:fldChar w:fldCharType="end"/>
      </w:r>
      <w:r w:rsidRPr="00BA6D1C">
        <w:rPr>
          <w:color w:val="auto"/>
        </w:rPr>
        <w:t>.</w:t>
      </w:r>
      <w:bookmarkEnd w:id="40"/>
    </w:p>
    <w:p w14:paraId="1B00DF07"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342B59">
      <w:pPr>
        <w:pStyle w:val="Nivel2"/>
        <w:numPr>
          <w:ilvl w:val="1"/>
          <w:numId w:val="26"/>
        </w:numPr>
        <w:spacing w:beforeLines="120" w:before="288" w:afterLines="120" w:after="288" w:line="312" w:lineRule="auto"/>
        <w:ind w:left="0" w:firstLine="567"/>
        <w:rPr>
          <w:i/>
          <w:color w:val="auto"/>
        </w:rPr>
      </w:pPr>
      <w:r w:rsidRPr="00BA6D1C">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342B59">
      <w:pPr>
        <w:pStyle w:val="PargrafodaLista"/>
        <w:numPr>
          <w:ilvl w:val="1"/>
          <w:numId w:val="26"/>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342B59">
      <w:pPr>
        <w:pStyle w:val="Nivel01"/>
        <w:numPr>
          <w:ilvl w:val="0"/>
          <w:numId w:val="26"/>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342B59">
      <w:pPr>
        <w:pStyle w:val="Nivel2"/>
        <w:numPr>
          <w:ilvl w:val="1"/>
          <w:numId w:val="24"/>
        </w:numPr>
        <w:spacing w:before="0" w:after="0" w:line="240" w:lineRule="auto"/>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2"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342B59">
      <w:pPr>
        <w:pStyle w:val="Nivel3"/>
        <w:numPr>
          <w:ilvl w:val="2"/>
          <w:numId w:val="24"/>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342B59">
      <w:pPr>
        <w:pStyle w:val="Nivel3"/>
        <w:numPr>
          <w:ilvl w:val="2"/>
          <w:numId w:val="24"/>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342B59">
      <w:pPr>
        <w:pStyle w:val="Nivel3"/>
        <w:numPr>
          <w:ilvl w:val="2"/>
          <w:numId w:val="24"/>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3"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lastRenderedPageBreak/>
        <w:t xml:space="preserve">Os autos do processo permanecerão com vista franqueada aos interessados no sítio eletrônico:  </w:t>
      </w:r>
      <w:hyperlink r:id="rId44"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342B59">
      <w:pPr>
        <w:pStyle w:val="Nivel01"/>
        <w:numPr>
          <w:ilvl w:val="0"/>
          <w:numId w:val="24"/>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44" w:name="_Ref114668085"/>
      <w:bookmarkStart w:id="45" w:name="_Hlk114652595"/>
      <w:r w:rsidRPr="00BA6D1C">
        <w:rPr>
          <w:color w:val="auto"/>
        </w:rPr>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342B59">
      <w:pPr>
        <w:pStyle w:val="Nivel4"/>
        <w:numPr>
          <w:ilvl w:val="3"/>
          <w:numId w:val="24"/>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52" w:name="_Ref114668252"/>
      <w:r w:rsidRPr="00BA6D1C">
        <w:rPr>
          <w:color w:val="auto"/>
        </w:rPr>
        <w:lastRenderedPageBreak/>
        <w:t xml:space="preserve">praticar ato lesivo previsto no </w:t>
      </w:r>
      <w:hyperlink r:id="rId45"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Com fulcro na </w:t>
      </w:r>
      <w:hyperlink r:id="rId46"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impedimento de licitar e contratar e</w:t>
      </w:r>
    </w:p>
    <w:p w14:paraId="7AF4DDBD"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6698B6BF" w:rsidR="008A088B" w:rsidRPr="00BA6D1C" w:rsidRDefault="008A088B" w:rsidP="00342B59">
      <w:pPr>
        <w:pStyle w:val="Nivel3"/>
        <w:numPr>
          <w:ilvl w:val="2"/>
          <w:numId w:val="24"/>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343AC">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343AC">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343AC">
        <w:rPr>
          <w:color w:val="auto"/>
        </w:rPr>
        <w:t>9.1.3</w:t>
      </w:r>
      <w:r w:rsidRPr="00BA6D1C">
        <w:rPr>
          <w:color w:val="auto"/>
        </w:rPr>
        <w:fldChar w:fldCharType="end"/>
      </w:r>
      <w:r w:rsidRPr="00BA6D1C">
        <w:rPr>
          <w:color w:val="auto"/>
        </w:rPr>
        <w:t>, a multa será de 0,5% a 15% do valor do contrato licitado.</w:t>
      </w:r>
    </w:p>
    <w:bookmarkEnd w:id="53"/>
    <w:p w14:paraId="38770C87" w14:textId="77C95141"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1343AC">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1343AC">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1343AC">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1343AC">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1343AC">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23A070FD"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lastRenderedPageBreak/>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343AC">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343AC">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343AC">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2496B2C3"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1343AC">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1343AC">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1343AC">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1343AC">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1343AC">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1343AC">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1343AC">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343AC">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7" w:anchor="art156§5" w:history="1">
        <w:r w:rsidRPr="00BA6D1C">
          <w:rPr>
            <w:rStyle w:val="Hyperlink"/>
            <w:color w:val="auto"/>
          </w:rPr>
          <w:t>art. 156, §5º, da Lei n.º 14.133/2021</w:t>
        </w:r>
      </w:hyperlink>
      <w:r w:rsidRPr="00BA6D1C">
        <w:rPr>
          <w:color w:val="auto"/>
        </w:rPr>
        <w:t>.</w:t>
      </w:r>
    </w:p>
    <w:p w14:paraId="752978A8" w14:textId="7D8A4269"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1343AC">
        <w:rPr>
          <w:color w:val="auto"/>
        </w:rPr>
        <w:t>9.1.3</w:t>
      </w:r>
      <w:r w:rsidRPr="00BA6D1C">
        <w:rPr>
          <w:color w:val="auto"/>
        </w:rPr>
        <w:fldChar w:fldCharType="end"/>
      </w:r>
      <w:r w:rsidRPr="00BA6D1C">
        <w:rPr>
          <w:color w:val="auto"/>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342B59">
      <w:pPr>
        <w:pStyle w:val="Nivel01"/>
        <w:numPr>
          <w:ilvl w:val="0"/>
          <w:numId w:val="24"/>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49"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lastRenderedPageBreak/>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0"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342B59">
      <w:pPr>
        <w:pStyle w:val="Nivel3"/>
        <w:numPr>
          <w:ilvl w:val="2"/>
          <w:numId w:val="24"/>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342B59">
      <w:pPr>
        <w:pStyle w:val="Nivel01"/>
        <w:numPr>
          <w:ilvl w:val="0"/>
          <w:numId w:val="24"/>
        </w:numPr>
        <w:spacing w:beforeLines="24" w:before="57" w:afterLines="24" w:after="57" w:line="312" w:lineRule="auto"/>
        <w:ind w:left="0" w:firstLine="567"/>
        <w:rPr>
          <w:b/>
          <w:bCs/>
        </w:rPr>
      </w:pPr>
      <w:bookmarkStart w:id="55" w:name="_Toc184908652"/>
      <w:bookmarkStart w:id="56" w:name="_Hlk181169247"/>
      <w:r w:rsidRPr="00BA6D1C">
        <w:rPr>
          <w:b/>
          <w:bCs/>
        </w:rPr>
        <w:t>DA AJDUDICAÇÃO, HOMOLOGAÇÃO E TERMO CONTRATUAL</w:t>
      </w:r>
      <w:bookmarkEnd w:id="55"/>
    </w:p>
    <w:p w14:paraId="685831D8" w14:textId="77777777" w:rsidR="008A088B" w:rsidRPr="00BA6D1C" w:rsidRDefault="008A088B" w:rsidP="008A088B">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BA6D1C">
        <w:rPr>
          <w:rFonts w:ascii="Arial" w:hAnsi="Arial" w:cs="Arial"/>
          <w:sz w:val="20"/>
          <w:szCs w:val="20"/>
        </w:rPr>
        <w:t xml:space="preserve">     11.1 O</w:t>
      </w:r>
      <w:r w:rsidRPr="00BA6D1C">
        <w:rPr>
          <w:rFonts w:ascii="Arial" w:hAnsi="Arial" w:cs="Arial"/>
          <w:spacing w:val="-6"/>
          <w:sz w:val="20"/>
          <w:szCs w:val="20"/>
        </w:rPr>
        <w:t xml:space="preserve"> </w:t>
      </w:r>
      <w:r w:rsidRPr="00BA6D1C">
        <w:rPr>
          <w:rFonts w:ascii="Arial" w:hAnsi="Arial" w:cs="Arial"/>
          <w:sz w:val="20"/>
          <w:szCs w:val="20"/>
        </w:rPr>
        <w:t>objeto</w:t>
      </w:r>
      <w:r w:rsidRPr="00BA6D1C">
        <w:rPr>
          <w:rFonts w:ascii="Arial" w:hAnsi="Arial" w:cs="Arial"/>
          <w:spacing w:val="-6"/>
          <w:sz w:val="20"/>
          <w:szCs w:val="20"/>
        </w:rPr>
        <w:t xml:space="preserve"> </w:t>
      </w:r>
      <w:r w:rsidRPr="00BA6D1C">
        <w:rPr>
          <w:rFonts w:ascii="Arial" w:hAnsi="Arial" w:cs="Arial"/>
          <w:sz w:val="20"/>
          <w:szCs w:val="20"/>
        </w:rPr>
        <w:t>da</w:t>
      </w:r>
      <w:r w:rsidRPr="00BA6D1C">
        <w:rPr>
          <w:rFonts w:ascii="Arial" w:hAnsi="Arial" w:cs="Arial"/>
          <w:spacing w:val="-5"/>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será</w:t>
      </w:r>
      <w:r w:rsidRPr="00BA6D1C">
        <w:rPr>
          <w:rFonts w:ascii="Arial" w:hAnsi="Arial" w:cs="Arial"/>
          <w:spacing w:val="-5"/>
          <w:sz w:val="20"/>
          <w:szCs w:val="20"/>
        </w:rPr>
        <w:t xml:space="preserve"> </w:t>
      </w:r>
      <w:r w:rsidRPr="00BA6D1C">
        <w:rPr>
          <w:rFonts w:ascii="Arial" w:hAnsi="Arial" w:cs="Arial"/>
          <w:sz w:val="20"/>
          <w:szCs w:val="20"/>
        </w:rPr>
        <w:t>adjudicado</w:t>
      </w:r>
      <w:r w:rsidRPr="00BA6D1C">
        <w:rPr>
          <w:rFonts w:ascii="Arial" w:hAnsi="Arial" w:cs="Arial"/>
          <w:spacing w:val="-6"/>
          <w:sz w:val="20"/>
          <w:szCs w:val="20"/>
        </w:rPr>
        <w:t xml:space="preserve"> </w:t>
      </w:r>
      <w:r w:rsidRPr="00BA6D1C">
        <w:rPr>
          <w:rFonts w:ascii="Arial" w:hAnsi="Arial" w:cs="Arial"/>
          <w:sz w:val="20"/>
          <w:szCs w:val="20"/>
        </w:rPr>
        <w:t>ao</w:t>
      </w:r>
      <w:r w:rsidRPr="00BA6D1C">
        <w:rPr>
          <w:rFonts w:ascii="Arial" w:hAnsi="Arial" w:cs="Arial"/>
          <w:spacing w:val="-3"/>
          <w:sz w:val="20"/>
          <w:szCs w:val="20"/>
        </w:rPr>
        <w:t xml:space="preserve"> </w:t>
      </w:r>
      <w:r w:rsidRPr="00BA6D1C">
        <w:rPr>
          <w:rFonts w:ascii="Arial" w:hAnsi="Arial" w:cs="Arial"/>
          <w:sz w:val="20"/>
          <w:szCs w:val="20"/>
        </w:rPr>
        <w:t>licitante</w:t>
      </w:r>
      <w:r w:rsidRPr="00BA6D1C">
        <w:rPr>
          <w:rFonts w:ascii="Arial" w:hAnsi="Arial" w:cs="Arial"/>
          <w:spacing w:val="-4"/>
          <w:sz w:val="20"/>
          <w:szCs w:val="20"/>
        </w:rPr>
        <w:t xml:space="preserve"> </w:t>
      </w:r>
      <w:r w:rsidRPr="00BA6D1C">
        <w:rPr>
          <w:rFonts w:ascii="Arial" w:hAnsi="Arial" w:cs="Arial"/>
          <w:sz w:val="20"/>
          <w:szCs w:val="20"/>
        </w:rPr>
        <w:t>declarado</w:t>
      </w:r>
      <w:r w:rsidRPr="00BA6D1C">
        <w:rPr>
          <w:rFonts w:ascii="Arial" w:hAnsi="Arial" w:cs="Arial"/>
          <w:spacing w:val="-3"/>
          <w:sz w:val="20"/>
          <w:szCs w:val="20"/>
        </w:rPr>
        <w:t xml:space="preserve"> </w:t>
      </w:r>
      <w:r w:rsidRPr="00BA6D1C">
        <w:rPr>
          <w:rFonts w:ascii="Arial" w:hAnsi="Arial" w:cs="Arial"/>
          <w:sz w:val="20"/>
          <w:szCs w:val="20"/>
        </w:rPr>
        <w:t>vencedor,</w:t>
      </w:r>
      <w:r w:rsidRPr="00BA6D1C">
        <w:rPr>
          <w:rFonts w:ascii="Arial" w:hAnsi="Arial" w:cs="Arial"/>
          <w:spacing w:val="-3"/>
          <w:sz w:val="20"/>
          <w:szCs w:val="20"/>
        </w:rPr>
        <w:t xml:space="preserve"> </w:t>
      </w:r>
      <w:r w:rsidRPr="00BA6D1C">
        <w:rPr>
          <w:rFonts w:ascii="Arial" w:hAnsi="Arial" w:cs="Arial"/>
          <w:sz w:val="20"/>
          <w:szCs w:val="20"/>
        </w:rPr>
        <w:t>por</w:t>
      </w:r>
      <w:r w:rsidRPr="00BA6D1C">
        <w:rPr>
          <w:rFonts w:ascii="Arial" w:hAnsi="Arial" w:cs="Arial"/>
          <w:spacing w:val="-3"/>
          <w:sz w:val="20"/>
          <w:szCs w:val="20"/>
        </w:rPr>
        <w:t xml:space="preserve"> </w:t>
      </w:r>
      <w:r w:rsidRPr="00BA6D1C">
        <w:rPr>
          <w:rFonts w:ascii="Arial" w:hAnsi="Arial" w:cs="Arial"/>
          <w:sz w:val="20"/>
          <w:szCs w:val="20"/>
        </w:rPr>
        <w:t>ato da</w:t>
      </w:r>
      <w:r w:rsidRPr="00BA6D1C">
        <w:rPr>
          <w:rFonts w:ascii="Arial" w:hAnsi="Arial" w:cs="Arial"/>
          <w:spacing w:val="-3"/>
          <w:sz w:val="20"/>
          <w:szCs w:val="20"/>
        </w:rPr>
        <w:t xml:space="preserve"> </w:t>
      </w:r>
      <w:r w:rsidRPr="00BA6D1C">
        <w:rPr>
          <w:rFonts w:ascii="Arial" w:hAnsi="Arial" w:cs="Arial"/>
          <w:sz w:val="20"/>
          <w:szCs w:val="20"/>
        </w:rPr>
        <w:t>autoridade</w:t>
      </w:r>
      <w:r w:rsidRPr="00BA6D1C">
        <w:rPr>
          <w:rFonts w:ascii="Arial" w:hAnsi="Arial" w:cs="Arial"/>
          <w:spacing w:val="-2"/>
          <w:sz w:val="20"/>
          <w:szCs w:val="20"/>
        </w:rPr>
        <w:t xml:space="preserve"> superior.</w:t>
      </w:r>
    </w:p>
    <w:p w14:paraId="1A7D25C1" w14:textId="77777777" w:rsidR="008A088B" w:rsidRPr="00BA6D1C" w:rsidRDefault="008A088B" w:rsidP="008A088B">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4E1E215F" w14:textId="77777777" w:rsidR="008A088B" w:rsidRPr="00BA6D1C" w:rsidRDefault="008A088B" w:rsidP="00342B59">
      <w:pPr>
        <w:pStyle w:val="PargrafodaLista"/>
        <w:widowControl w:val="0"/>
        <w:numPr>
          <w:ilvl w:val="1"/>
          <w:numId w:val="2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 a fase recursal, constatada a regularidade dos atos praticados, a autoridade superior homologará o procedimento licitatório.</w:t>
      </w:r>
    </w:p>
    <w:p w14:paraId="74F3258E" w14:textId="77777777" w:rsidR="008A088B" w:rsidRPr="00BA6D1C" w:rsidRDefault="008A088B" w:rsidP="008A088B">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77777777" w:rsidR="008A088B" w:rsidRPr="00BA6D1C" w:rsidRDefault="008A088B" w:rsidP="00342B59">
      <w:pPr>
        <w:pStyle w:val="PargrafodaLista"/>
        <w:widowControl w:val="0"/>
        <w:numPr>
          <w:ilvl w:val="1"/>
          <w:numId w:val="2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342B59">
      <w:pPr>
        <w:pStyle w:val="PargrafodaLista"/>
        <w:widowControl w:val="0"/>
        <w:numPr>
          <w:ilvl w:val="1"/>
          <w:numId w:val="24"/>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342B59">
      <w:pPr>
        <w:pStyle w:val="PargrafodaLista"/>
        <w:widowControl w:val="0"/>
        <w:numPr>
          <w:ilvl w:val="2"/>
          <w:numId w:val="24"/>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342B59">
      <w:pPr>
        <w:pStyle w:val="PargrafodaLista"/>
        <w:widowControl w:val="0"/>
        <w:numPr>
          <w:ilvl w:val="2"/>
          <w:numId w:val="24"/>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342B59">
      <w:pPr>
        <w:pStyle w:val="PargrafodaLista"/>
        <w:widowControl w:val="0"/>
        <w:numPr>
          <w:ilvl w:val="2"/>
          <w:numId w:val="24"/>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342B59">
      <w:pPr>
        <w:pStyle w:val="PargrafodaLista"/>
        <w:widowControl w:val="0"/>
        <w:numPr>
          <w:ilvl w:val="2"/>
          <w:numId w:val="24"/>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342B59">
      <w:pPr>
        <w:pStyle w:val="PargrafodaLista"/>
        <w:widowControl w:val="0"/>
        <w:numPr>
          <w:ilvl w:val="2"/>
          <w:numId w:val="24"/>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342B59">
      <w:pPr>
        <w:pStyle w:val="PargrafodaLista"/>
        <w:widowControl w:val="0"/>
        <w:numPr>
          <w:ilvl w:val="2"/>
          <w:numId w:val="24"/>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lastRenderedPageBreak/>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342B59">
      <w:pPr>
        <w:pStyle w:val="PargrafodaLista"/>
        <w:widowControl w:val="0"/>
        <w:numPr>
          <w:ilvl w:val="1"/>
          <w:numId w:val="24"/>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342B59">
      <w:pPr>
        <w:pStyle w:val="PargrafodaLista"/>
        <w:widowControl w:val="0"/>
        <w:numPr>
          <w:ilvl w:val="1"/>
          <w:numId w:val="24"/>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342B59">
      <w:pPr>
        <w:pStyle w:val="Nivel01"/>
        <w:numPr>
          <w:ilvl w:val="0"/>
          <w:numId w:val="24"/>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77777777" w:rsidR="008A088B" w:rsidRPr="00BA6D1C" w:rsidRDefault="008A088B" w:rsidP="00342B59">
      <w:pPr>
        <w:pStyle w:val="Nivel2"/>
        <w:numPr>
          <w:ilvl w:val="1"/>
          <w:numId w:val="24"/>
        </w:numPr>
        <w:spacing w:beforeLines="120" w:before="288" w:afterLines="120" w:after="288" w:line="312" w:lineRule="auto"/>
        <w:ind w:left="0" w:firstLine="567"/>
        <w:rPr>
          <w:color w:val="auto"/>
        </w:rPr>
      </w:pPr>
      <w:r w:rsidRPr="00BA6D1C">
        <w:rPr>
          <w:color w:val="auto"/>
        </w:rPr>
        <w:t>Será divulgada ata da sessão pública no sistema eletrônico.</w:t>
      </w:r>
    </w:p>
    <w:p w14:paraId="5A1ECA37"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342B59">
      <w:pPr>
        <w:pStyle w:val="Nivel2"/>
        <w:numPr>
          <w:ilvl w:val="1"/>
          <w:numId w:val="24"/>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342B59">
      <w:pPr>
        <w:pStyle w:val="Nivel2"/>
        <w:numPr>
          <w:ilvl w:val="1"/>
          <w:numId w:val="24"/>
        </w:numPr>
        <w:ind w:left="0" w:firstLine="567"/>
        <w:rPr>
          <w:rFonts w:eastAsia="Times New Roman"/>
          <w:color w:val="auto"/>
        </w:rPr>
      </w:pPr>
      <w:r w:rsidRPr="00BA6D1C">
        <w:rPr>
          <w:color w:val="auto"/>
        </w:rPr>
        <w:lastRenderedPageBreak/>
        <w:t xml:space="preserve">O Edital e seus anexos estão disponíveis, na íntegra, no Portal Nacional de Contratações Públicas (PNCP) e endereço eletrônico </w:t>
      </w:r>
      <w:hyperlink r:id="rId51"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342B59">
      <w:pPr>
        <w:pStyle w:val="Nivel2"/>
        <w:numPr>
          <w:ilvl w:val="1"/>
          <w:numId w:val="24"/>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342B59">
      <w:pPr>
        <w:pStyle w:val="Nivel3"/>
        <w:numPr>
          <w:ilvl w:val="2"/>
          <w:numId w:val="24"/>
        </w:numPr>
        <w:spacing w:before="0" w:after="0" w:line="240" w:lineRule="auto"/>
        <w:ind w:left="0" w:firstLine="709"/>
        <w:rPr>
          <w:color w:val="auto"/>
        </w:rPr>
      </w:pPr>
      <w:r w:rsidRPr="00BA6D1C">
        <w:rPr>
          <w:color w:val="auto"/>
        </w:rPr>
        <w:t>ANEXO I - Termo de Referência</w:t>
      </w:r>
    </w:p>
    <w:p w14:paraId="25D515F6" w14:textId="712BA52F" w:rsidR="008A088B" w:rsidRPr="00BA6D1C" w:rsidRDefault="008A088B" w:rsidP="00342B59">
      <w:pPr>
        <w:pStyle w:val="Nivel3"/>
        <w:numPr>
          <w:ilvl w:val="2"/>
          <w:numId w:val="24"/>
        </w:numPr>
        <w:spacing w:before="0" w:after="0" w:line="240" w:lineRule="auto"/>
        <w:ind w:left="0" w:firstLine="709"/>
        <w:rPr>
          <w:color w:val="auto"/>
        </w:rPr>
      </w:pPr>
      <w:r w:rsidRPr="00BA6D1C">
        <w:rPr>
          <w:color w:val="auto"/>
        </w:rPr>
        <w:t>ANEXO II – Minuta de Contrato</w:t>
      </w:r>
    </w:p>
    <w:p w14:paraId="7AB8453F" w14:textId="77777777" w:rsidR="008A088B" w:rsidRPr="00BA6D1C" w:rsidRDefault="008A088B" w:rsidP="00342B59">
      <w:pPr>
        <w:pStyle w:val="Nivel3"/>
        <w:numPr>
          <w:ilvl w:val="2"/>
          <w:numId w:val="24"/>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BA6D1C" w:rsidRDefault="008A088B" w:rsidP="00342B59">
      <w:pPr>
        <w:pStyle w:val="Nivel3"/>
        <w:numPr>
          <w:ilvl w:val="2"/>
          <w:numId w:val="24"/>
        </w:numPr>
        <w:spacing w:before="0" w:after="0" w:line="240" w:lineRule="auto"/>
        <w:ind w:left="0" w:firstLine="709"/>
        <w:rPr>
          <w:rFonts w:eastAsia="Times New Roman"/>
          <w:color w:val="auto"/>
        </w:rPr>
      </w:pPr>
      <w:r w:rsidRPr="00BA6D1C">
        <w:rPr>
          <w:color w:val="auto"/>
        </w:rPr>
        <w:t>ANEXO IV – Modelo de Declaração Unificada</w:t>
      </w:r>
    </w:p>
    <w:p w14:paraId="26A5493A" w14:textId="77777777" w:rsidR="008A088B" w:rsidRPr="00BA6D1C" w:rsidRDefault="008A088B" w:rsidP="008A088B">
      <w:pPr>
        <w:pStyle w:val="Nivel3"/>
        <w:spacing w:before="0" w:after="0" w:line="240" w:lineRule="auto"/>
        <w:ind w:left="709"/>
        <w:rPr>
          <w:rFonts w:eastAsia="Times New Roman"/>
          <w:color w:val="auto"/>
        </w:rPr>
      </w:pPr>
    </w:p>
    <w:p w14:paraId="2DF6F935" w14:textId="77777777" w:rsidR="008A088B" w:rsidRPr="00BA6D1C" w:rsidRDefault="008A088B" w:rsidP="008A088B">
      <w:pPr>
        <w:pStyle w:val="Nivel3"/>
        <w:spacing w:before="0" w:after="0" w:line="240" w:lineRule="auto"/>
        <w:ind w:left="709"/>
        <w:rPr>
          <w:rFonts w:eastAsia="Times New Roman"/>
          <w:color w:val="auto"/>
        </w:rPr>
      </w:pPr>
    </w:p>
    <w:p w14:paraId="6226A5DC" w14:textId="75CBDB57" w:rsidR="008A088B" w:rsidRPr="00BA6D1C"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A5484B">
        <w:rPr>
          <w:rFonts w:ascii="Arial" w:eastAsia="MS Mincho" w:hAnsi="Arial" w:cs="Arial"/>
          <w:sz w:val="20"/>
          <w:szCs w:val="20"/>
        </w:rPr>
        <w:t>01 de julho de 2026.</w:t>
      </w:r>
    </w:p>
    <w:p w14:paraId="7FB5E1DA" w14:textId="77777777" w:rsidR="008A088B" w:rsidRPr="00BA6D1C" w:rsidRDefault="008A088B"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Jacir Danelli</w:t>
      </w:r>
    </w:p>
    <w:p w14:paraId="58544580" w14:textId="77777777" w:rsidR="008A088B" w:rsidRPr="00BA6D1C"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30B9154B" w14:textId="77777777" w:rsidR="00220340" w:rsidRPr="00BA6D1C" w:rsidRDefault="00220340" w:rsidP="008A088B">
      <w:pPr>
        <w:spacing w:after="0" w:line="240" w:lineRule="auto"/>
        <w:jc w:val="center"/>
        <w:rPr>
          <w:rFonts w:ascii="Arial" w:eastAsia="MS Mincho" w:hAnsi="Arial" w:cs="Arial"/>
          <w:b/>
          <w:sz w:val="20"/>
          <w:szCs w:val="20"/>
        </w:rPr>
      </w:pPr>
    </w:p>
    <w:p w14:paraId="130AC3D6" w14:textId="77777777" w:rsidR="00220340" w:rsidRDefault="00220340" w:rsidP="008A088B">
      <w:pPr>
        <w:spacing w:after="0" w:line="240" w:lineRule="auto"/>
        <w:jc w:val="center"/>
        <w:rPr>
          <w:rFonts w:ascii="Arial" w:eastAsia="MS Mincho" w:hAnsi="Arial" w:cs="Arial"/>
          <w:b/>
          <w:sz w:val="20"/>
          <w:szCs w:val="20"/>
        </w:rPr>
      </w:pPr>
    </w:p>
    <w:p w14:paraId="510D1562" w14:textId="77777777" w:rsidR="003A5B0E" w:rsidRDefault="003A5B0E" w:rsidP="008A088B">
      <w:pPr>
        <w:spacing w:after="0" w:line="240" w:lineRule="auto"/>
        <w:jc w:val="center"/>
        <w:rPr>
          <w:rFonts w:ascii="Arial" w:eastAsia="MS Mincho" w:hAnsi="Arial" w:cs="Arial"/>
          <w:b/>
          <w:sz w:val="20"/>
          <w:szCs w:val="20"/>
        </w:rPr>
      </w:pPr>
    </w:p>
    <w:p w14:paraId="02DBCFF9" w14:textId="77777777" w:rsidR="003A5B0E" w:rsidRDefault="003A5B0E" w:rsidP="008A088B">
      <w:pPr>
        <w:spacing w:after="0" w:line="240" w:lineRule="auto"/>
        <w:jc w:val="center"/>
        <w:rPr>
          <w:rFonts w:ascii="Arial" w:eastAsia="MS Mincho" w:hAnsi="Arial" w:cs="Arial"/>
          <w:b/>
          <w:sz w:val="20"/>
          <w:szCs w:val="20"/>
        </w:rPr>
      </w:pPr>
    </w:p>
    <w:p w14:paraId="6297A514" w14:textId="77777777" w:rsidR="003A5B0E" w:rsidRDefault="003A5B0E" w:rsidP="008A088B">
      <w:pPr>
        <w:spacing w:after="0" w:line="240" w:lineRule="auto"/>
        <w:jc w:val="center"/>
        <w:rPr>
          <w:rFonts w:ascii="Arial" w:eastAsia="MS Mincho" w:hAnsi="Arial" w:cs="Arial"/>
          <w:b/>
          <w:sz w:val="20"/>
          <w:szCs w:val="20"/>
        </w:rPr>
      </w:pPr>
    </w:p>
    <w:p w14:paraId="414B4127" w14:textId="77777777" w:rsidR="003E6C94" w:rsidRDefault="003E6C94" w:rsidP="008A088B">
      <w:pPr>
        <w:spacing w:after="0" w:line="240" w:lineRule="auto"/>
        <w:jc w:val="center"/>
        <w:rPr>
          <w:rFonts w:ascii="Arial" w:eastAsia="MS Mincho" w:hAnsi="Arial" w:cs="Arial"/>
          <w:b/>
          <w:sz w:val="20"/>
          <w:szCs w:val="20"/>
        </w:rPr>
      </w:pPr>
    </w:p>
    <w:p w14:paraId="0BC97535" w14:textId="77777777" w:rsidR="003E6C94" w:rsidRDefault="003E6C94" w:rsidP="008A088B">
      <w:pPr>
        <w:spacing w:after="0" w:line="240" w:lineRule="auto"/>
        <w:jc w:val="center"/>
        <w:rPr>
          <w:rFonts w:ascii="Arial" w:eastAsia="MS Mincho" w:hAnsi="Arial" w:cs="Arial"/>
          <w:b/>
          <w:sz w:val="20"/>
          <w:szCs w:val="20"/>
        </w:rPr>
      </w:pPr>
    </w:p>
    <w:p w14:paraId="4CD5A2D8" w14:textId="77777777" w:rsidR="003E6C94" w:rsidRDefault="003E6C94" w:rsidP="008A088B">
      <w:pPr>
        <w:spacing w:after="0" w:line="240" w:lineRule="auto"/>
        <w:jc w:val="center"/>
        <w:rPr>
          <w:rFonts w:ascii="Arial" w:eastAsia="MS Mincho" w:hAnsi="Arial" w:cs="Arial"/>
          <w:b/>
          <w:sz w:val="20"/>
          <w:szCs w:val="20"/>
        </w:rPr>
      </w:pPr>
    </w:p>
    <w:p w14:paraId="18FE8B77" w14:textId="77777777" w:rsidR="003E6C94" w:rsidRDefault="003E6C94" w:rsidP="008A088B">
      <w:pPr>
        <w:spacing w:after="0" w:line="240" w:lineRule="auto"/>
        <w:jc w:val="center"/>
        <w:rPr>
          <w:rFonts w:ascii="Arial" w:eastAsia="MS Mincho" w:hAnsi="Arial" w:cs="Arial"/>
          <w:b/>
          <w:sz w:val="20"/>
          <w:szCs w:val="20"/>
        </w:rPr>
      </w:pPr>
    </w:p>
    <w:p w14:paraId="3DEC87CF" w14:textId="77777777" w:rsidR="003E6C94" w:rsidRDefault="003E6C94" w:rsidP="008A088B">
      <w:pPr>
        <w:spacing w:after="0" w:line="240" w:lineRule="auto"/>
        <w:jc w:val="center"/>
        <w:rPr>
          <w:rFonts w:ascii="Arial" w:eastAsia="MS Mincho" w:hAnsi="Arial" w:cs="Arial"/>
          <w:b/>
          <w:sz w:val="20"/>
          <w:szCs w:val="20"/>
        </w:rPr>
      </w:pPr>
    </w:p>
    <w:p w14:paraId="7148F808" w14:textId="77777777" w:rsidR="003E6C94" w:rsidRDefault="003E6C94" w:rsidP="008A088B">
      <w:pPr>
        <w:spacing w:after="0" w:line="240" w:lineRule="auto"/>
        <w:jc w:val="center"/>
        <w:rPr>
          <w:rFonts w:ascii="Arial" w:eastAsia="MS Mincho" w:hAnsi="Arial" w:cs="Arial"/>
          <w:b/>
          <w:sz w:val="20"/>
          <w:szCs w:val="20"/>
        </w:rPr>
      </w:pPr>
    </w:p>
    <w:p w14:paraId="6148A448" w14:textId="77777777" w:rsidR="003E6C94" w:rsidRDefault="003E6C94" w:rsidP="008A088B">
      <w:pPr>
        <w:spacing w:after="0" w:line="240" w:lineRule="auto"/>
        <w:jc w:val="center"/>
        <w:rPr>
          <w:rFonts w:ascii="Arial" w:eastAsia="MS Mincho" w:hAnsi="Arial" w:cs="Arial"/>
          <w:b/>
          <w:sz w:val="20"/>
          <w:szCs w:val="20"/>
        </w:rPr>
      </w:pPr>
    </w:p>
    <w:p w14:paraId="592E28B9" w14:textId="77777777" w:rsidR="003E6C94" w:rsidRDefault="003E6C94" w:rsidP="008A088B">
      <w:pPr>
        <w:spacing w:after="0" w:line="240" w:lineRule="auto"/>
        <w:jc w:val="center"/>
        <w:rPr>
          <w:rFonts w:ascii="Arial" w:eastAsia="MS Mincho" w:hAnsi="Arial" w:cs="Arial"/>
          <w:b/>
          <w:sz w:val="20"/>
          <w:szCs w:val="20"/>
        </w:rPr>
      </w:pPr>
    </w:p>
    <w:p w14:paraId="7143776E" w14:textId="77777777" w:rsidR="003E6C94" w:rsidRDefault="003E6C94" w:rsidP="008A088B">
      <w:pPr>
        <w:spacing w:after="0" w:line="240" w:lineRule="auto"/>
        <w:jc w:val="center"/>
        <w:rPr>
          <w:rFonts w:ascii="Arial" w:eastAsia="MS Mincho" w:hAnsi="Arial" w:cs="Arial"/>
          <w:b/>
          <w:sz w:val="20"/>
          <w:szCs w:val="20"/>
        </w:rPr>
      </w:pPr>
    </w:p>
    <w:p w14:paraId="5B4C74B2" w14:textId="77777777" w:rsidR="003E6C94" w:rsidRDefault="003E6C94" w:rsidP="008A088B">
      <w:pPr>
        <w:spacing w:after="0" w:line="240" w:lineRule="auto"/>
        <w:jc w:val="center"/>
        <w:rPr>
          <w:rFonts w:ascii="Arial" w:eastAsia="MS Mincho" w:hAnsi="Arial" w:cs="Arial"/>
          <w:b/>
          <w:sz w:val="20"/>
          <w:szCs w:val="20"/>
        </w:rPr>
      </w:pPr>
    </w:p>
    <w:p w14:paraId="04C8747E" w14:textId="77777777" w:rsidR="003E6C94" w:rsidRDefault="003E6C94" w:rsidP="008A088B">
      <w:pPr>
        <w:spacing w:after="0" w:line="240" w:lineRule="auto"/>
        <w:jc w:val="center"/>
        <w:rPr>
          <w:rFonts w:ascii="Arial" w:eastAsia="MS Mincho" w:hAnsi="Arial" w:cs="Arial"/>
          <w:b/>
          <w:sz w:val="20"/>
          <w:szCs w:val="20"/>
        </w:rPr>
      </w:pPr>
    </w:p>
    <w:p w14:paraId="72A5E78C" w14:textId="77777777" w:rsidR="003E6C94" w:rsidRDefault="003E6C94" w:rsidP="008A088B">
      <w:pPr>
        <w:spacing w:after="0" w:line="240" w:lineRule="auto"/>
        <w:jc w:val="center"/>
        <w:rPr>
          <w:rFonts w:ascii="Arial" w:eastAsia="MS Mincho" w:hAnsi="Arial" w:cs="Arial"/>
          <w:b/>
          <w:sz w:val="20"/>
          <w:szCs w:val="20"/>
        </w:rPr>
      </w:pPr>
    </w:p>
    <w:p w14:paraId="570A0D14" w14:textId="77777777" w:rsidR="003E6C94" w:rsidRDefault="003E6C94" w:rsidP="008A088B">
      <w:pPr>
        <w:spacing w:after="0" w:line="240" w:lineRule="auto"/>
        <w:jc w:val="center"/>
        <w:rPr>
          <w:rFonts w:ascii="Arial" w:eastAsia="MS Mincho" w:hAnsi="Arial" w:cs="Arial"/>
          <w:b/>
          <w:sz w:val="20"/>
          <w:szCs w:val="20"/>
        </w:rPr>
      </w:pPr>
    </w:p>
    <w:p w14:paraId="402F7FDA" w14:textId="77777777" w:rsidR="003E6C94" w:rsidRDefault="003E6C94" w:rsidP="008A088B">
      <w:pPr>
        <w:spacing w:after="0" w:line="240" w:lineRule="auto"/>
        <w:jc w:val="center"/>
        <w:rPr>
          <w:rFonts w:ascii="Arial" w:eastAsia="MS Mincho" w:hAnsi="Arial" w:cs="Arial"/>
          <w:b/>
          <w:sz w:val="20"/>
          <w:szCs w:val="20"/>
        </w:rPr>
      </w:pPr>
    </w:p>
    <w:p w14:paraId="7160AA17" w14:textId="77777777" w:rsidR="003E6C94" w:rsidRDefault="003E6C94" w:rsidP="008A088B">
      <w:pPr>
        <w:spacing w:after="0" w:line="240" w:lineRule="auto"/>
        <w:jc w:val="center"/>
        <w:rPr>
          <w:rFonts w:ascii="Arial" w:eastAsia="MS Mincho" w:hAnsi="Arial" w:cs="Arial"/>
          <w:b/>
          <w:sz w:val="20"/>
          <w:szCs w:val="20"/>
        </w:rPr>
      </w:pPr>
    </w:p>
    <w:p w14:paraId="14F1576E" w14:textId="77777777" w:rsidR="003E6C94" w:rsidRDefault="003E6C94" w:rsidP="008A088B">
      <w:pPr>
        <w:spacing w:after="0" w:line="240" w:lineRule="auto"/>
        <w:jc w:val="center"/>
        <w:rPr>
          <w:rFonts w:ascii="Arial" w:eastAsia="MS Mincho" w:hAnsi="Arial" w:cs="Arial"/>
          <w:b/>
          <w:sz w:val="20"/>
          <w:szCs w:val="20"/>
        </w:rPr>
      </w:pPr>
    </w:p>
    <w:p w14:paraId="5236132D" w14:textId="77777777" w:rsidR="003E6C94" w:rsidRDefault="003E6C94" w:rsidP="008A088B">
      <w:pPr>
        <w:spacing w:after="0" w:line="240" w:lineRule="auto"/>
        <w:jc w:val="center"/>
        <w:rPr>
          <w:rFonts w:ascii="Arial" w:eastAsia="MS Mincho" w:hAnsi="Arial" w:cs="Arial"/>
          <w:b/>
          <w:sz w:val="20"/>
          <w:szCs w:val="20"/>
        </w:rPr>
      </w:pPr>
    </w:p>
    <w:p w14:paraId="0151EE30" w14:textId="77777777" w:rsidR="003E6C94" w:rsidRDefault="003E6C94" w:rsidP="008A088B">
      <w:pPr>
        <w:spacing w:after="0" w:line="240" w:lineRule="auto"/>
        <w:jc w:val="center"/>
        <w:rPr>
          <w:rFonts w:ascii="Arial" w:eastAsia="MS Mincho" w:hAnsi="Arial" w:cs="Arial"/>
          <w:b/>
          <w:sz w:val="20"/>
          <w:szCs w:val="20"/>
        </w:rPr>
      </w:pPr>
    </w:p>
    <w:p w14:paraId="7DF80CEB" w14:textId="77777777" w:rsidR="003E6C94" w:rsidRDefault="003E6C94" w:rsidP="008A088B">
      <w:pPr>
        <w:spacing w:after="0" w:line="240" w:lineRule="auto"/>
        <w:jc w:val="center"/>
        <w:rPr>
          <w:rFonts w:ascii="Arial" w:eastAsia="MS Mincho" w:hAnsi="Arial" w:cs="Arial"/>
          <w:b/>
          <w:sz w:val="20"/>
          <w:szCs w:val="20"/>
        </w:rPr>
      </w:pPr>
    </w:p>
    <w:p w14:paraId="1F856AB4" w14:textId="77777777" w:rsidR="003E6C94" w:rsidRDefault="003E6C94" w:rsidP="008A088B">
      <w:pPr>
        <w:spacing w:after="0" w:line="240" w:lineRule="auto"/>
        <w:jc w:val="center"/>
        <w:rPr>
          <w:rFonts w:ascii="Arial" w:eastAsia="MS Mincho" w:hAnsi="Arial" w:cs="Arial"/>
          <w:b/>
          <w:sz w:val="20"/>
          <w:szCs w:val="20"/>
        </w:rPr>
      </w:pPr>
    </w:p>
    <w:p w14:paraId="316F68D4" w14:textId="77777777" w:rsidR="003E6C94" w:rsidRDefault="003E6C94" w:rsidP="008A088B">
      <w:pPr>
        <w:spacing w:after="0" w:line="240" w:lineRule="auto"/>
        <w:jc w:val="center"/>
        <w:rPr>
          <w:rFonts w:ascii="Arial" w:eastAsia="MS Mincho" w:hAnsi="Arial" w:cs="Arial"/>
          <w:b/>
          <w:sz w:val="20"/>
          <w:szCs w:val="20"/>
        </w:rPr>
      </w:pPr>
    </w:p>
    <w:p w14:paraId="42990B69" w14:textId="77777777" w:rsidR="003E6C94" w:rsidRDefault="003E6C94" w:rsidP="008A088B">
      <w:pPr>
        <w:spacing w:after="0" w:line="240" w:lineRule="auto"/>
        <w:jc w:val="center"/>
        <w:rPr>
          <w:rFonts w:ascii="Arial" w:eastAsia="MS Mincho" w:hAnsi="Arial" w:cs="Arial"/>
          <w:b/>
          <w:sz w:val="20"/>
          <w:szCs w:val="20"/>
        </w:rPr>
      </w:pPr>
    </w:p>
    <w:p w14:paraId="2FDE6F01" w14:textId="77777777" w:rsidR="003E6C94" w:rsidRDefault="003E6C94" w:rsidP="008A088B">
      <w:pPr>
        <w:spacing w:after="0" w:line="240" w:lineRule="auto"/>
        <w:jc w:val="center"/>
        <w:rPr>
          <w:rFonts w:ascii="Arial" w:eastAsia="MS Mincho" w:hAnsi="Arial" w:cs="Arial"/>
          <w:b/>
          <w:sz w:val="20"/>
          <w:szCs w:val="20"/>
        </w:rPr>
      </w:pPr>
    </w:p>
    <w:p w14:paraId="7888C48A" w14:textId="77777777" w:rsidR="003E6C94" w:rsidRDefault="003E6C94" w:rsidP="008A088B">
      <w:pPr>
        <w:spacing w:after="0" w:line="240" w:lineRule="auto"/>
        <w:jc w:val="center"/>
        <w:rPr>
          <w:rFonts w:ascii="Arial" w:eastAsia="MS Mincho" w:hAnsi="Arial" w:cs="Arial"/>
          <w:b/>
          <w:sz w:val="20"/>
          <w:szCs w:val="20"/>
        </w:rPr>
      </w:pPr>
    </w:p>
    <w:p w14:paraId="4AB0AEFD" w14:textId="77777777" w:rsidR="003E6C94" w:rsidRDefault="003E6C94" w:rsidP="008A088B">
      <w:pPr>
        <w:spacing w:after="0" w:line="240" w:lineRule="auto"/>
        <w:jc w:val="center"/>
        <w:rPr>
          <w:rFonts w:ascii="Arial" w:eastAsia="MS Mincho" w:hAnsi="Arial" w:cs="Arial"/>
          <w:b/>
          <w:sz w:val="20"/>
          <w:szCs w:val="20"/>
        </w:rPr>
      </w:pPr>
    </w:p>
    <w:p w14:paraId="6CA6ED53" w14:textId="77777777" w:rsidR="003E6C94" w:rsidRDefault="003E6C94" w:rsidP="008A088B">
      <w:pPr>
        <w:spacing w:after="0" w:line="240" w:lineRule="auto"/>
        <w:jc w:val="center"/>
        <w:rPr>
          <w:rFonts w:ascii="Arial" w:eastAsia="MS Mincho" w:hAnsi="Arial" w:cs="Arial"/>
          <w:b/>
          <w:sz w:val="20"/>
          <w:szCs w:val="20"/>
        </w:rPr>
      </w:pPr>
    </w:p>
    <w:p w14:paraId="1785CAE1" w14:textId="77777777" w:rsidR="003E6C94" w:rsidRDefault="003E6C94" w:rsidP="008A088B">
      <w:pPr>
        <w:spacing w:after="0" w:line="240" w:lineRule="auto"/>
        <w:jc w:val="center"/>
        <w:rPr>
          <w:rFonts w:ascii="Arial" w:eastAsia="MS Mincho" w:hAnsi="Arial" w:cs="Arial"/>
          <w:b/>
          <w:sz w:val="20"/>
          <w:szCs w:val="20"/>
        </w:rPr>
      </w:pPr>
    </w:p>
    <w:p w14:paraId="55041181" w14:textId="77777777" w:rsidR="003E6C94" w:rsidRDefault="003E6C94" w:rsidP="008A088B">
      <w:pPr>
        <w:spacing w:after="0" w:line="240" w:lineRule="auto"/>
        <w:jc w:val="center"/>
        <w:rPr>
          <w:rFonts w:ascii="Arial" w:eastAsia="MS Mincho" w:hAnsi="Arial" w:cs="Arial"/>
          <w:b/>
          <w:sz w:val="20"/>
          <w:szCs w:val="20"/>
        </w:rPr>
      </w:pPr>
    </w:p>
    <w:p w14:paraId="2B0960F9" w14:textId="77777777" w:rsidR="003E6C94" w:rsidRDefault="003E6C94" w:rsidP="008A088B">
      <w:pPr>
        <w:spacing w:after="0" w:line="240" w:lineRule="auto"/>
        <w:jc w:val="center"/>
        <w:rPr>
          <w:rFonts w:ascii="Arial" w:eastAsia="MS Mincho" w:hAnsi="Arial" w:cs="Arial"/>
          <w:b/>
          <w:sz w:val="20"/>
          <w:szCs w:val="20"/>
        </w:rPr>
      </w:pPr>
    </w:p>
    <w:p w14:paraId="4798E98D" w14:textId="77777777" w:rsidR="003A5B0E" w:rsidRDefault="003A5B0E" w:rsidP="008A088B">
      <w:pPr>
        <w:spacing w:after="0" w:line="240" w:lineRule="auto"/>
        <w:jc w:val="center"/>
        <w:rPr>
          <w:rFonts w:ascii="Arial" w:eastAsia="MS Mincho" w:hAnsi="Arial" w:cs="Arial"/>
          <w:b/>
          <w:sz w:val="20"/>
          <w:szCs w:val="20"/>
        </w:rPr>
      </w:pPr>
    </w:p>
    <w:p w14:paraId="01A3C7A7" w14:textId="77777777" w:rsidR="008A088B" w:rsidRPr="00BA6D1C" w:rsidRDefault="008A088B"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44928" behindDoc="1" locked="0" layoutInCell="1" allowOverlap="1" wp14:anchorId="01AD30B1" wp14:editId="3266412A">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2"/>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E6804D" id="Group 121" o:spid="_x0000_s1026" style="position:absolute;margin-left:40.55pt;margin-top:-.85pt;width:525.85pt;height:16.35pt;z-index:-25167155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BA6D1C">
        <w:rPr>
          <w:rFonts w:ascii="Arial" w:hAnsi="Arial" w:cs="Arial"/>
          <w:b/>
          <w:bCs/>
          <w:color w:val="auto"/>
          <w:sz w:val="24"/>
          <w:szCs w:val="24"/>
        </w:rPr>
        <w:t>ANEXO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I</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TERMO</w:t>
      </w:r>
      <w:r w:rsidRPr="00BA6D1C">
        <w:rPr>
          <w:rFonts w:ascii="Arial" w:hAnsi="Arial" w:cs="Arial"/>
          <w:b/>
          <w:bCs/>
          <w:color w:val="auto"/>
          <w:spacing w:val="-2"/>
          <w:sz w:val="24"/>
          <w:szCs w:val="24"/>
        </w:rPr>
        <w:t xml:space="preserve"> </w:t>
      </w:r>
      <w:r w:rsidRPr="00BA6D1C">
        <w:rPr>
          <w:rFonts w:ascii="Arial" w:hAnsi="Arial" w:cs="Arial"/>
          <w:b/>
          <w:bCs/>
          <w:color w:val="auto"/>
          <w:sz w:val="24"/>
          <w:szCs w:val="24"/>
        </w:rPr>
        <w:t>DE</w:t>
      </w:r>
      <w:r w:rsidRPr="00BA6D1C">
        <w:rPr>
          <w:rFonts w:ascii="Arial" w:hAnsi="Arial" w:cs="Arial"/>
          <w:b/>
          <w:bCs/>
          <w:color w:val="auto"/>
          <w:spacing w:val="-6"/>
          <w:sz w:val="24"/>
          <w:szCs w:val="24"/>
        </w:rPr>
        <w:t xml:space="preserve"> </w:t>
      </w:r>
      <w:r w:rsidRPr="00BA6D1C">
        <w:rPr>
          <w:rFonts w:ascii="Arial" w:hAnsi="Arial" w:cs="Arial"/>
          <w:b/>
          <w:bCs/>
          <w:color w:val="auto"/>
          <w:spacing w:val="-2"/>
          <w:sz w:val="24"/>
          <w:szCs w:val="24"/>
        </w:rPr>
        <w:t>REFERÊNCIA</w:t>
      </w:r>
      <w:bookmarkEnd w:id="58"/>
    </w:p>
    <w:p w14:paraId="3B168E72" w14:textId="77777777" w:rsidR="008A088B" w:rsidRPr="00BA6D1C" w:rsidRDefault="008A088B" w:rsidP="00EB7930">
      <w:pPr>
        <w:spacing w:after="0" w:line="240" w:lineRule="auto"/>
        <w:jc w:val="both"/>
        <w:rPr>
          <w:rFonts w:ascii="Arial" w:eastAsia="Times New Roman" w:hAnsi="Arial" w:cs="Arial"/>
          <w:b/>
          <w:bCs/>
          <w:sz w:val="20"/>
          <w:szCs w:val="20"/>
          <w:lang w:eastAsia="pt-BR"/>
        </w:rPr>
      </w:pPr>
    </w:p>
    <w:p w14:paraId="70C97888" w14:textId="77777777" w:rsidR="005974EC" w:rsidRPr="005974EC" w:rsidRDefault="005974EC" w:rsidP="005974EC">
      <w:pPr>
        <w:spacing w:after="0" w:line="240" w:lineRule="auto"/>
        <w:jc w:val="both"/>
        <w:rPr>
          <w:rFonts w:ascii="Arial" w:hAnsi="Arial" w:cs="Arial"/>
          <w:b/>
          <w:sz w:val="20"/>
          <w:szCs w:val="20"/>
        </w:rPr>
      </w:pPr>
      <w:r w:rsidRPr="005974EC">
        <w:rPr>
          <w:rFonts w:ascii="Arial" w:hAnsi="Arial" w:cs="Arial"/>
          <w:b/>
          <w:sz w:val="20"/>
          <w:szCs w:val="20"/>
        </w:rPr>
        <w:t>1. APRESENTAÇÃO</w:t>
      </w:r>
    </w:p>
    <w:p w14:paraId="7C21E35A" w14:textId="77777777" w:rsidR="005974EC" w:rsidRPr="005974EC" w:rsidRDefault="005974EC" w:rsidP="005974EC">
      <w:pPr>
        <w:spacing w:after="0" w:line="240" w:lineRule="auto"/>
        <w:jc w:val="both"/>
        <w:rPr>
          <w:rFonts w:ascii="Arial" w:eastAsia="Noto Sans CJK SC Regular" w:hAnsi="Arial" w:cs="Arial"/>
          <w:color w:val="000000"/>
          <w:sz w:val="20"/>
          <w:szCs w:val="20"/>
          <w:lang w:eastAsia="zh-CN" w:bidi="hi-IN"/>
        </w:rPr>
      </w:pPr>
      <w:r w:rsidRPr="005974EC">
        <w:rPr>
          <w:rFonts w:ascii="Arial" w:hAnsi="Arial" w:cs="Arial"/>
          <w:sz w:val="20"/>
          <w:szCs w:val="20"/>
        </w:rPr>
        <w:t>1.1</w:t>
      </w:r>
      <w:r w:rsidRPr="005974EC">
        <w:rPr>
          <w:rFonts w:ascii="Arial" w:eastAsia="Noto Sans CJK SC Regular" w:hAnsi="Arial" w:cs="Arial"/>
          <w:color w:val="000000"/>
          <w:sz w:val="20"/>
          <w:szCs w:val="20"/>
          <w:lang w:eastAsia="zh-CN" w:bidi="hi-IN"/>
        </w:rPr>
        <w:t xml:space="preserve"> Este Termo de Referência tem por objetivo subsidiar a realização de procedimento licitatório na modalidade </w:t>
      </w:r>
      <w:r w:rsidRPr="005974EC">
        <w:rPr>
          <w:rFonts w:ascii="Arial" w:eastAsia="Noto Sans CJK SC Regular" w:hAnsi="Arial" w:cs="Arial"/>
          <w:b/>
          <w:bCs/>
          <w:color w:val="000000"/>
          <w:sz w:val="20"/>
          <w:szCs w:val="20"/>
          <w:lang w:eastAsia="zh-CN" w:bidi="hi-IN"/>
        </w:rPr>
        <w:t>Pregão Eletrônico Menor preço ITEM</w:t>
      </w:r>
      <w:r w:rsidRPr="005974EC">
        <w:rPr>
          <w:rFonts w:ascii="Arial" w:eastAsia="Noto Sans CJK SC Regular" w:hAnsi="Arial" w:cs="Arial"/>
          <w:color w:val="000000"/>
          <w:sz w:val="20"/>
          <w:szCs w:val="20"/>
          <w:lang w:eastAsia="zh-CN" w:bidi="hi-IN"/>
        </w:rPr>
        <w:t xml:space="preserve">, nos termos da </w:t>
      </w:r>
      <w:r w:rsidRPr="005974EC">
        <w:rPr>
          <w:rFonts w:ascii="Arial" w:eastAsia="Noto Sans CJK SC Regular" w:hAnsi="Arial" w:cs="Arial"/>
          <w:b/>
          <w:bCs/>
          <w:color w:val="000000"/>
          <w:sz w:val="20"/>
          <w:szCs w:val="20"/>
          <w:lang w:eastAsia="zh-CN" w:bidi="hi-IN"/>
        </w:rPr>
        <w:t>Lei nº 14.133/2021</w:t>
      </w:r>
      <w:r w:rsidRPr="005974EC">
        <w:rPr>
          <w:rFonts w:ascii="Arial" w:eastAsia="Noto Sans CJK SC Regular" w:hAnsi="Arial" w:cs="Arial"/>
          <w:color w:val="000000"/>
          <w:sz w:val="20"/>
          <w:szCs w:val="20"/>
          <w:lang w:eastAsia="zh-CN" w:bidi="hi-IN"/>
        </w:rPr>
        <w:t xml:space="preserve">, que estabelece normas gerais de licitações e contratos administrativos, visando à </w:t>
      </w:r>
      <w:r w:rsidRPr="005974EC">
        <w:rPr>
          <w:rFonts w:ascii="Arial" w:eastAsia="Noto Sans CJK SC Regular" w:hAnsi="Arial" w:cs="Arial"/>
          <w:b/>
          <w:bCs/>
          <w:color w:val="000000"/>
          <w:sz w:val="20"/>
          <w:szCs w:val="20"/>
          <w:lang w:eastAsia="zh-CN" w:bidi="hi-IN"/>
        </w:rPr>
        <w:t>contratação de serviços de transporte escolar municipal, no Município de São Pedro do Iguaçu.</w:t>
      </w:r>
    </w:p>
    <w:p w14:paraId="3B1BEDE7" w14:textId="77777777" w:rsidR="005974EC" w:rsidRPr="005974EC" w:rsidRDefault="005974EC" w:rsidP="005974EC">
      <w:pPr>
        <w:spacing w:after="0" w:line="240" w:lineRule="auto"/>
        <w:jc w:val="both"/>
        <w:rPr>
          <w:rFonts w:ascii="Arial" w:hAnsi="Arial" w:cs="Arial"/>
          <w:sz w:val="20"/>
          <w:szCs w:val="20"/>
        </w:rPr>
      </w:pPr>
    </w:p>
    <w:p w14:paraId="39829AA6" w14:textId="77777777" w:rsidR="005974EC" w:rsidRPr="005974EC" w:rsidRDefault="005974EC" w:rsidP="005974EC">
      <w:pPr>
        <w:spacing w:after="0" w:line="240" w:lineRule="auto"/>
        <w:jc w:val="both"/>
        <w:rPr>
          <w:rFonts w:ascii="Arial" w:hAnsi="Arial" w:cs="Arial"/>
          <w:b/>
          <w:sz w:val="20"/>
          <w:szCs w:val="20"/>
        </w:rPr>
      </w:pPr>
      <w:r w:rsidRPr="005974EC">
        <w:rPr>
          <w:rFonts w:ascii="Arial" w:hAnsi="Arial" w:cs="Arial"/>
          <w:b/>
          <w:sz w:val="20"/>
          <w:szCs w:val="20"/>
        </w:rPr>
        <w:t>2. OBJETO</w:t>
      </w:r>
    </w:p>
    <w:p w14:paraId="6273A313" w14:textId="77777777" w:rsidR="005974EC" w:rsidRPr="005974EC" w:rsidRDefault="005974EC" w:rsidP="005974EC">
      <w:pPr>
        <w:spacing w:after="0" w:line="240" w:lineRule="auto"/>
        <w:jc w:val="both"/>
        <w:rPr>
          <w:rFonts w:ascii="Arial" w:hAnsi="Arial" w:cs="Arial"/>
          <w:sz w:val="20"/>
          <w:szCs w:val="20"/>
        </w:rPr>
      </w:pPr>
      <w:bookmarkStart w:id="59" w:name="_Hlk212629262"/>
      <w:r w:rsidRPr="005974EC">
        <w:rPr>
          <w:rFonts w:ascii="Arial" w:hAnsi="Arial" w:cs="Arial"/>
          <w:sz w:val="20"/>
          <w:szCs w:val="20"/>
        </w:rPr>
        <w:t>2.1. O objeto da presente licitação é a contratação de serviços de transporte escolar, sob a forma de fretamento, para atender aos alunos matriculados nas escolas da Rede de Ensino Médio, Fundamental, Educação Infantil e Educação Especial, abrangendo as LINHAS ESCOLARES ESTADUAIS, MUNICIPAIS e APAE de São Pedro do Iguaçu.</w:t>
      </w:r>
    </w:p>
    <w:p w14:paraId="094408C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2.2. Sob a ótica do interesse público, identificou-se a necessidade de contratação de empresa especializada na prestação de serviços de transporte escolar municipal e estadual de alunos. Trata-se de um serviço contínuo, vinculado à essencialidade e à necessidade pública permanente da Administração, cuja interrupção comprometeria a continuidade das atividades educacionais. Por suas características, o serviço pode ainda ser classificado como de natureza comum.</w:t>
      </w:r>
    </w:p>
    <w:p w14:paraId="1210FA2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2.3. Para garantir a segurança, regularidade, continuidade e eficiência da prestação dos serviços de transporte escolar, será exigido que os veículos disponibilizados possuam idade máxima de </w:t>
      </w:r>
      <w:r w:rsidRPr="005974EC">
        <w:rPr>
          <w:rFonts w:ascii="Arial" w:hAnsi="Arial" w:cs="Arial"/>
          <w:b/>
          <w:bCs/>
          <w:sz w:val="20"/>
          <w:szCs w:val="20"/>
        </w:rPr>
        <w:t>13 (treze) anos</w:t>
      </w:r>
      <w:r w:rsidRPr="005974EC">
        <w:rPr>
          <w:rFonts w:ascii="Arial" w:hAnsi="Arial" w:cs="Arial"/>
          <w:sz w:val="20"/>
          <w:szCs w:val="20"/>
        </w:rPr>
        <w:t>, contados a partir do ano de fabricação, conforme parâmetro já adotado em editais anteriores do Município de São Pedro do Iguaçu, observadas as disposições das Normas para Gestão do Transporte Escolar Público do Paraná, do Código de Trânsito Brasileiro e demais normas aplicáveis ao transporte escolar.</w:t>
      </w:r>
    </w:p>
    <w:p w14:paraId="305997C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2.3.1. A definição do limite de idade da frota considera as características das rotas escolares urbanas e rurais, as condições de trafegabilidade das vias utilizadas diariamente no transporte dos estudantes, bem como a necessidade de manutenção de veículos em adequadas condições de segurança, conservação, conforto e funcionamento.</w:t>
      </w:r>
    </w:p>
    <w:p w14:paraId="7820F04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2.3.2. Todos os veículos empregados na execução dos serviços deverão possuir autorização para transporte escolar emitida pelo DETRAN, apresentar certificado de vistoria vigente e submeter-se às inspeções e fiscalizações periódicas exigidas pela legislação de trânsito e pelos órgãos competentes, especialmente quanto às condições mecânicas, elétricas, estruturais e de segurança, considerando os seguintes tipos de veículos:</w:t>
      </w:r>
    </w:p>
    <w:p w14:paraId="22ADDF95" w14:textId="77777777" w:rsidR="005974EC" w:rsidRPr="005974EC" w:rsidRDefault="005974EC" w:rsidP="005974EC">
      <w:pPr>
        <w:pStyle w:val="PargrafodaLista"/>
        <w:spacing w:after="0" w:line="240" w:lineRule="auto"/>
        <w:ind w:left="0"/>
        <w:jc w:val="both"/>
        <w:rPr>
          <w:rFonts w:ascii="Arial" w:hAnsi="Arial" w:cs="Arial"/>
          <w:b/>
          <w:sz w:val="20"/>
          <w:szCs w:val="20"/>
        </w:rPr>
      </w:pPr>
    </w:p>
    <w:p w14:paraId="03671540" w14:textId="77777777" w:rsidR="005974EC" w:rsidRPr="005974EC" w:rsidRDefault="005974EC" w:rsidP="00342B59">
      <w:pPr>
        <w:pStyle w:val="PargrafodaLista"/>
        <w:numPr>
          <w:ilvl w:val="0"/>
          <w:numId w:val="30"/>
        </w:numPr>
        <w:spacing w:after="0" w:line="240" w:lineRule="auto"/>
        <w:ind w:left="0" w:firstLine="0"/>
        <w:jc w:val="both"/>
        <w:rPr>
          <w:rFonts w:ascii="Arial" w:hAnsi="Arial" w:cs="Arial"/>
          <w:b/>
          <w:sz w:val="20"/>
          <w:szCs w:val="20"/>
        </w:rPr>
      </w:pPr>
      <w:r w:rsidRPr="005974EC">
        <w:rPr>
          <w:rFonts w:ascii="Arial" w:hAnsi="Arial" w:cs="Arial"/>
          <w:b/>
          <w:sz w:val="20"/>
          <w:szCs w:val="20"/>
        </w:rPr>
        <w:t>Micro-ônibus, com capacidade mínima de 23 (vinte e três) passageiros sentados;</w:t>
      </w:r>
    </w:p>
    <w:p w14:paraId="24A6DB9E" w14:textId="77777777" w:rsidR="005974EC" w:rsidRPr="005974EC" w:rsidRDefault="005974EC" w:rsidP="00342B59">
      <w:pPr>
        <w:pStyle w:val="PargrafodaLista"/>
        <w:numPr>
          <w:ilvl w:val="0"/>
          <w:numId w:val="30"/>
        </w:numPr>
        <w:spacing w:after="0" w:line="240" w:lineRule="auto"/>
        <w:ind w:left="0" w:firstLine="0"/>
        <w:jc w:val="both"/>
        <w:rPr>
          <w:rFonts w:ascii="Arial" w:hAnsi="Arial" w:cs="Arial"/>
          <w:b/>
          <w:sz w:val="20"/>
          <w:szCs w:val="20"/>
        </w:rPr>
      </w:pPr>
      <w:r w:rsidRPr="005974EC">
        <w:rPr>
          <w:rFonts w:ascii="Arial" w:hAnsi="Arial" w:cs="Arial"/>
          <w:b/>
          <w:sz w:val="20"/>
          <w:szCs w:val="20"/>
        </w:rPr>
        <w:t>Ônibus, com capacidade mínima de 44 (quarenta e quatro) passageiros sentados.</w:t>
      </w:r>
    </w:p>
    <w:p w14:paraId="30440C0C" w14:textId="77777777" w:rsidR="005974EC" w:rsidRPr="005974EC" w:rsidRDefault="005974EC" w:rsidP="00342B59">
      <w:pPr>
        <w:pStyle w:val="PargrafodaLista"/>
        <w:numPr>
          <w:ilvl w:val="0"/>
          <w:numId w:val="30"/>
        </w:numPr>
        <w:spacing w:after="0" w:line="240" w:lineRule="auto"/>
        <w:ind w:left="0" w:firstLine="0"/>
        <w:jc w:val="both"/>
        <w:rPr>
          <w:rFonts w:ascii="Arial" w:hAnsi="Arial" w:cs="Arial"/>
          <w:b/>
          <w:sz w:val="20"/>
          <w:szCs w:val="20"/>
        </w:rPr>
      </w:pPr>
      <w:r w:rsidRPr="005974EC">
        <w:rPr>
          <w:rFonts w:ascii="Arial" w:hAnsi="Arial" w:cs="Arial"/>
          <w:b/>
          <w:sz w:val="20"/>
          <w:szCs w:val="20"/>
        </w:rPr>
        <w:t xml:space="preserve">Ônibus, com capacidade mínima de 46 (quarenta e seis) passageiros sentados. </w:t>
      </w:r>
    </w:p>
    <w:p w14:paraId="3D8F056C" w14:textId="77777777" w:rsidR="005974EC" w:rsidRPr="005974EC" w:rsidRDefault="005974EC" w:rsidP="00342B59">
      <w:pPr>
        <w:pStyle w:val="PargrafodaLista"/>
        <w:numPr>
          <w:ilvl w:val="0"/>
          <w:numId w:val="30"/>
        </w:numPr>
        <w:spacing w:after="0" w:line="240" w:lineRule="auto"/>
        <w:ind w:left="0" w:firstLine="0"/>
        <w:jc w:val="both"/>
        <w:rPr>
          <w:rFonts w:ascii="Arial" w:hAnsi="Arial" w:cs="Arial"/>
          <w:b/>
          <w:sz w:val="20"/>
          <w:szCs w:val="20"/>
        </w:rPr>
      </w:pPr>
      <w:r w:rsidRPr="005974EC">
        <w:rPr>
          <w:rFonts w:ascii="Arial" w:hAnsi="Arial" w:cs="Arial"/>
          <w:b/>
          <w:sz w:val="20"/>
          <w:szCs w:val="20"/>
        </w:rPr>
        <w:t xml:space="preserve">Ônibus, com capacidade mínima de 33 (trinta e três) passageiros sentados. </w:t>
      </w:r>
    </w:p>
    <w:p w14:paraId="32CFCAA4" w14:textId="77777777" w:rsidR="005974EC" w:rsidRPr="005974EC" w:rsidRDefault="005974EC" w:rsidP="005974EC">
      <w:pPr>
        <w:spacing w:after="0" w:line="240" w:lineRule="auto"/>
        <w:jc w:val="both"/>
        <w:rPr>
          <w:rFonts w:ascii="Arial" w:hAnsi="Arial" w:cs="Arial"/>
          <w:sz w:val="20"/>
          <w:szCs w:val="20"/>
        </w:rPr>
      </w:pPr>
    </w:p>
    <w:bookmarkEnd w:id="59"/>
    <w:p w14:paraId="689DB737"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 xml:space="preserve">2.4. Considerando que o Município não dispõe de frota nem de motoristas suficientes para a execução direta do serviço, torna-se necessária a contratação de empresa especializada para atender à demanda de transporte escolar dos alunos da Rede Municipal, Estadual e da APAE de São Pedro do Iguaçu. A prestação do serviço deverá ocorrer de forma contínua, em regime de execução indireta, </w:t>
      </w:r>
      <w:r w:rsidRPr="005974EC">
        <w:rPr>
          <w:rFonts w:ascii="Arial" w:hAnsi="Arial" w:cs="Arial"/>
          <w:b/>
          <w:bCs/>
          <w:sz w:val="20"/>
          <w:szCs w:val="20"/>
          <w:u w:val="single"/>
        </w:rPr>
        <w:t>com fornecimento de motoristas e veículos sob responsabilidade da empresa contratada, durante o período de 12 meses, de segunda a sexta-feira, conforme o calendário escolar de 200 (duzentos) dias letivos</w:t>
      </w:r>
      <w:r w:rsidRPr="005974EC">
        <w:rPr>
          <w:rFonts w:ascii="Arial" w:hAnsi="Arial" w:cs="Arial"/>
          <w:b/>
          <w:bCs/>
          <w:sz w:val="20"/>
          <w:szCs w:val="20"/>
        </w:rPr>
        <w:t>.</w:t>
      </w:r>
    </w:p>
    <w:p w14:paraId="058A975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2.5. Considerando as necessidades atuais e as diretrizes de melhoria da qualidade do serviço de transporte escolar municipal, optou-se por não renovar o contrato vigente. Tal decisão foi motivada por alterações nas condições e exigências técnicas para a prestação do serviço, visando atender de forma mais segura, eficiente e adequada os alunos da Rede Municipal, Estadual e da APAE de São Pedro do Iguaçu. </w:t>
      </w:r>
    </w:p>
    <w:p w14:paraId="30DBCC34" w14:textId="77777777" w:rsidR="005974EC" w:rsidRPr="005974EC" w:rsidRDefault="005974EC" w:rsidP="005974EC">
      <w:pPr>
        <w:spacing w:after="0" w:line="240" w:lineRule="auto"/>
        <w:jc w:val="both"/>
        <w:rPr>
          <w:rFonts w:ascii="Arial" w:hAnsi="Arial" w:cs="Arial"/>
          <w:b/>
          <w:bCs/>
          <w:sz w:val="20"/>
          <w:szCs w:val="20"/>
        </w:rPr>
      </w:pPr>
    </w:p>
    <w:p w14:paraId="7B35AF31"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3. TEMPO DE VIDA ÚTIL DOS VEÍCULOS</w:t>
      </w:r>
    </w:p>
    <w:p w14:paraId="558EF5DE" w14:textId="77777777" w:rsidR="005974EC" w:rsidRPr="005974EC" w:rsidRDefault="005974EC" w:rsidP="005974EC">
      <w:pPr>
        <w:spacing w:after="0" w:line="240" w:lineRule="auto"/>
        <w:jc w:val="both"/>
        <w:rPr>
          <w:rFonts w:ascii="Arial" w:eastAsia="Calibri" w:hAnsi="Arial" w:cs="Arial"/>
          <w:sz w:val="20"/>
          <w:szCs w:val="20"/>
        </w:rPr>
      </w:pPr>
      <w:r w:rsidRPr="005974EC">
        <w:rPr>
          <w:rFonts w:ascii="Arial" w:eastAsia="Calibri" w:hAnsi="Arial" w:cs="Arial"/>
          <w:sz w:val="20"/>
          <w:szCs w:val="20"/>
        </w:rPr>
        <w:t xml:space="preserve">3.1. Mantém-se a exigência, já adotada em procedimentos licitatórios anteriores pela Administração Municipal, referente ao limite de idade da frota destinada à execução dos serviços de transporte escolar, estabelecendo-se, para o presente certame, que os veículos utilizados possuam idade máxima de </w:t>
      </w:r>
      <w:r w:rsidRPr="005974EC">
        <w:rPr>
          <w:rFonts w:ascii="Arial" w:eastAsia="Calibri" w:hAnsi="Arial" w:cs="Arial"/>
          <w:b/>
          <w:bCs/>
          <w:sz w:val="20"/>
          <w:szCs w:val="20"/>
        </w:rPr>
        <w:t>13 (treze) anos</w:t>
      </w:r>
      <w:r w:rsidRPr="005974EC">
        <w:rPr>
          <w:rFonts w:ascii="Arial" w:eastAsia="Calibri" w:hAnsi="Arial" w:cs="Arial"/>
          <w:sz w:val="20"/>
          <w:szCs w:val="20"/>
        </w:rPr>
        <w:t>, contados a partir do ano de fabricação, medida que visa assegurar melhores condições de segurança, conforto, continuidade e eficiência na prestação do serviço público.</w:t>
      </w:r>
    </w:p>
    <w:p w14:paraId="687B2448" w14:textId="77777777" w:rsidR="005974EC" w:rsidRPr="005974EC" w:rsidRDefault="005974EC" w:rsidP="005974EC">
      <w:pPr>
        <w:spacing w:after="0" w:line="240" w:lineRule="auto"/>
        <w:jc w:val="both"/>
        <w:rPr>
          <w:rFonts w:ascii="Arial" w:eastAsia="Calibri" w:hAnsi="Arial" w:cs="Arial"/>
          <w:sz w:val="20"/>
          <w:szCs w:val="20"/>
        </w:rPr>
      </w:pPr>
      <w:r w:rsidRPr="005974EC">
        <w:rPr>
          <w:rFonts w:ascii="Arial" w:eastAsia="Calibri" w:hAnsi="Arial" w:cs="Arial"/>
          <w:sz w:val="20"/>
          <w:szCs w:val="20"/>
        </w:rPr>
        <w:t xml:space="preserve">3.1.1. Considerando o disposto no </w:t>
      </w:r>
      <w:r w:rsidRPr="005974EC">
        <w:rPr>
          <w:rFonts w:ascii="Arial" w:eastAsia="Calibri" w:hAnsi="Arial" w:cs="Arial"/>
          <w:b/>
          <w:bCs/>
          <w:sz w:val="20"/>
          <w:szCs w:val="20"/>
        </w:rPr>
        <w:t>art. 11 da Lei Federal nº 14.133/2021</w:t>
      </w:r>
      <w:r w:rsidRPr="005974EC">
        <w:rPr>
          <w:rFonts w:ascii="Arial" w:eastAsia="Calibri" w:hAnsi="Arial" w:cs="Arial"/>
          <w:sz w:val="20"/>
          <w:szCs w:val="20"/>
        </w:rPr>
        <w:t xml:space="preserve">, especialmente quanto à observância dos princípios da eficiência, da economicidade, da segurança e da seleção da proposta mais vantajosa para a </w:t>
      </w:r>
      <w:r w:rsidRPr="005974EC">
        <w:rPr>
          <w:rFonts w:ascii="Arial" w:eastAsia="Calibri" w:hAnsi="Arial" w:cs="Arial"/>
          <w:sz w:val="20"/>
          <w:szCs w:val="20"/>
        </w:rPr>
        <w:lastRenderedPageBreak/>
        <w:t>Administração Pública, bem como as peculiaridades das rotas escolares existentes no Município de São Pedro do Iguaçu, predominantemente compostas por estradas rurais e vias não pavimentadas, fixa-se como requisito técnico-operacional a utilização de veículos com idade máxima de 13 (treze) anos.</w:t>
      </w:r>
    </w:p>
    <w:p w14:paraId="572BC7CE" w14:textId="77777777" w:rsidR="005974EC" w:rsidRPr="005974EC" w:rsidRDefault="005974EC" w:rsidP="005974EC">
      <w:pPr>
        <w:spacing w:after="0" w:line="240" w:lineRule="auto"/>
        <w:jc w:val="both"/>
        <w:rPr>
          <w:rFonts w:ascii="Arial" w:eastAsia="Calibri" w:hAnsi="Arial" w:cs="Arial"/>
          <w:sz w:val="20"/>
          <w:szCs w:val="20"/>
        </w:rPr>
      </w:pPr>
      <w:r w:rsidRPr="005974EC">
        <w:rPr>
          <w:rFonts w:ascii="Arial" w:eastAsia="Calibri" w:hAnsi="Arial" w:cs="Arial"/>
          <w:sz w:val="20"/>
          <w:szCs w:val="20"/>
        </w:rPr>
        <w:t>3.1.2. A referida exigência tem por finalidade minimizar riscos de interrupções na execução contratual decorrentes de falhas mecânicas, assegurar maior confiabilidade operacional da frota, preservar a integridade física dos estudantes transportados e garantir adequadas condições de trafegabilidade, conforto e segurança durante a prestação dos serviços.</w:t>
      </w:r>
    </w:p>
    <w:p w14:paraId="459D0805" w14:textId="77777777" w:rsidR="005974EC" w:rsidRPr="005974EC" w:rsidRDefault="005974EC" w:rsidP="005974EC">
      <w:pPr>
        <w:spacing w:after="0" w:line="240" w:lineRule="auto"/>
        <w:jc w:val="both"/>
        <w:rPr>
          <w:rFonts w:ascii="Arial" w:eastAsia="Calibri" w:hAnsi="Arial" w:cs="Arial"/>
          <w:sz w:val="20"/>
          <w:szCs w:val="20"/>
        </w:rPr>
      </w:pPr>
      <w:r w:rsidRPr="005974EC">
        <w:rPr>
          <w:rFonts w:ascii="Arial" w:eastAsia="Calibri" w:hAnsi="Arial" w:cs="Arial"/>
          <w:sz w:val="20"/>
          <w:szCs w:val="20"/>
        </w:rPr>
        <w:t>3.1.3. Os veículos deverão atender integralmente às disposições previstas no Código de Trânsito Brasileiro – CTB, bem como às normas regulamentares aplicáveis ao transporte escolar, especialmente as Resoluções do Conselho Nacional de Trânsito – CONTRAN nº 918/2022 e demais normas correlatas, permanecendo sujeitos às inspeções, vistorias e fiscalizações periódicas realizadas pelos órgãos competentes.</w:t>
      </w:r>
    </w:p>
    <w:p w14:paraId="34498E05" w14:textId="77777777" w:rsidR="005974EC" w:rsidRPr="005974EC" w:rsidRDefault="005974EC" w:rsidP="005974EC">
      <w:pPr>
        <w:spacing w:after="0" w:line="240" w:lineRule="auto"/>
        <w:jc w:val="both"/>
        <w:rPr>
          <w:rFonts w:ascii="Arial" w:eastAsia="Calibri" w:hAnsi="Arial" w:cs="Arial"/>
          <w:sz w:val="20"/>
          <w:szCs w:val="20"/>
        </w:rPr>
      </w:pPr>
      <w:r w:rsidRPr="005974EC">
        <w:rPr>
          <w:rFonts w:ascii="Arial" w:eastAsia="Calibri" w:hAnsi="Arial" w:cs="Arial"/>
          <w:sz w:val="20"/>
          <w:szCs w:val="20"/>
        </w:rPr>
        <w:t>3.1.4</w:t>
      </w:r>
      <w:r w:rsidRPr="005974EC">
        <w:rPr>
          <w:rFonts w:ascii="Arial" w:eastAsia="Calibri" w:hAnsi="Arial" w:cs="Arial"/>
          <w:sz w:val="20"/>
          <w:szCs w:val="20"/>
          <w:u w:val="single"/>
        </w:rPr>
        <w:t>. Os veículos utilizados na execução contratual deverão portar, obrigatoriamente, em seu interior e em local visível, o respectivo laudo de vistoria e/ou certificado de inspeção veicular válido, emitido por órgão ou entidade competente e devidamente credenciada, como forma de comprovação das condições de segurança, regularidade e aptidão para a prestação do serviço de transporte escolar</w:t>
      </w:r>
      <w:r w:rsidRPr="005974EC">
        <w:rPr>
          <w:rFonts w:ascii="Arial" w:eastAsia="Calibri" w:hAnsi="Arial" w:cs="Arial"/>
          <w:sz w:val="20"/>
          <w:szCs w:val="20"/>
        </w:rPr>
        <w:t>.</w:t>
      </w:r>
    </w:p>
    <w:p w14:paraId="04DA265E" w14:textId="77777777" w:rsidR="005974EC" w:rsidRPr="005974EC" w:rsidRDefault="005974EC" w:rsidP="005974EC">
      <w:pPr>
        <w:spacing w:after="0" w:line="240" w:lineRule="auto"/>
        <w:jc w:val="both"/>
        <w:rPr>
          <w:rFonts w:ascii="Arial" w:hAnsi="Arial" w:cs="Arial"/>
          <w:b/>
          <w:bCs/>
          <w:sz w:val="20"/>
          <w:szCs w:val="20"/>
        </w:rPr>
      </w:pPr>
    </w:p>
    <w:p w14:paraId="3FFEA1BD" w14:textId="77777777" w:rsidR="005974EC" w:rsidRPr="005974EC" w:rsidRDefault="005974EC" w:rsidP="005974EC">
      <w:pPr>
        <w:spacing w:after="0" w:line="240" w:lineRule="auto"/>
        <w:jc w:val="both"/>
        <w:rPr>
          <w:rFonts w:ascii="Arial" w:hAnsi="Arial" w:cs="Arial"/>
          <w:b/>
          <w:bCs/>
          <w:sz w:val="20"/>
          <w:szCs w:val="20"/>
        </w:rPr>
      </w:pPr>
      <w:bookmarkStart w:id="60" w:name="_Hlk208842740"/>
      <w:r w:rsidRPr="005974EC">
        <w:rPr>
          <w:rFonts w:ascii="Arial" w:hAnsi="Arial" w:cs="Arial"/>
          <w:b/>
          <w:bCs/>
          <w:sz w:val="20"/>
          <w:szCs w:val="20"/>
        </w:rPr>
        <w:t xml:space="preserve">4. Veículos adaptados e não adaptados  </w:t>
      </w:r>
    </w:p>
    <w:p w14:paraId="268FB55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4.1 Conforme descrito neste Termo de Referência, atualmente a única linha identificada que demanda veículo adaptado é a </w:t>
      </w:r>
      <w:r w:rsidRPr="005974EC">
        <w:rPr>
          <w:rFonts w:ascii="Arial" w:hAnsi="Arial" w:cs="Arial"/>
          <w:b/>
          <w:bCs/>
          <w:sz w:val="20"/>
          <w:szCs w:val="20"/>
        </w:rPr>
        <w:t>Linha 06</w:t>
      </w:r>
      <w:r w:rsidRPr="005974EC">
        <w:rPr>
          <w:rFonts w:ascii="Arial" w:hAnsi="Arial" w:cs="Arial"/>
          <w:sz w:val="20"/>
          <w:szCs w:val="20"/>
        </w:rPr>
        <w:t xml:space="preserve"> devido a existência de 02 (dois) alunos que utilizam cadeira de rodas. A Secretaria de Educação realizará um levantamento contínuo junto aos motoristas e às matrículas nas unidades escolares, de forma mensal, para identificar eventuais novas demandas por veículos adaptados.</w:t>
      </w:r>
    </w:p>
    <w:p w14:paraId="722C90BC"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4.2 As</w:t>
      </w:r>
      <w:r w:rsidRPr="005974EC">
        <w:rPr>
          <w:rFonts w:ascii="Arial" w:hAnsi="Arial" w:cs="Arial"/>
          <w:b/>
          <w:bCs/>
          <w:sz w:val="20"/>
          <w:szCs w:val="20"/>
          <w:u w:val="single"/>
        </w:rPr>
        <w:t xml:space="preserve"> empresas contratadas, sempre que solicitadas a disponibilizar veículos adaptados, estarão obrigadas a atender a essa demanda, garantindo o transporte seguro e adequado a todos os estudantes com necessidades especiais</w:t>
      </w:r>
      <w:r w:rsidRPr="005974EC">
        <w:rPr>
          <w:rFonts w:ascii="Arial" w:hAnsi="Arial" w:cs="Arial"/>
          <w:b/>
          <w:bCs/>
          <w:sz w:val="20"/>
          <w:szCs w:val="20"/>
        </w:rPr>
        <w:t>.</w:t>
      </w:r>
    </w:p>
    <w:p w14:paraId="32B97D1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4.3</w:t>
      </w:r>
      <w:r w:rsidRPr="005974EC">
        <w:rPr>
          <w:rFonts w:ascii="Arial" w:hAnsi="Arial" w:cs="Arial"/>
          <w:b/>
          <w:bCs/>
          <w:sz w:val="20"/>
          <w:szCs w:val="20"/>
        </w:rPr>
        <w:t xml:space="preserve"> </w:t>
      </w:r>
      <w:r w:rsidRPr="005974EC">
        <w:rPr>
          <w:rFonts w:ascii="Arial" w:hAnsi="Arial" w:cs="Arial"/>
          <w:sz w:val="20"/>
          <w:szCs w:val="20"/>
        </w:rPr>
        <w:t>Ressalta-se que o mesmo veículo (adaptado ou não) atenderá ambos os períodos matutino e vespertino, de forma que, à medida que os alunos do turno da manhã forem desembarcando, os estudantes do turno da tarde já poderão embarcar no mesmo ônibus, garantindo otimização dos recursos e continuidade do transporte seguro.</w:t>
      </w:r>
    </w:p>
    <w:bookmarkEnd w:id="60"/>
    <w:p w14:paraId="11010B37" w14:textId="77777777" w:rsidR="005974EC" w:rsidRPr="005974EC" w:rsidRDefault="005974EC" w:rsidP="005974EC">
      <w:pPr>
        <w:spacing w:after="0" w:line="240" w:lineRule="auto"/>
        <w:jc w:val="both"/>
        <w:rPr>
          <w:rFonts w:ascii="Arial" w:hAnsi="Arial" w:cs="Arial"/>
          <w:b/>
          <w:bCs/>
          <w:sz w:val="20"/>
          <w:szCs w:val="20"/>
        </w:rPr>
      </w:pPr>
    </w:p>
    <w:p w14:paraId="7017FC5E" w14:textId="77777777" w:rsidR="005974EC" w:rsidRPr="005974EC" w:rsidRDefault="005974EC" w:rsidP="005974EC">
      <w:pPr>
        <w:spacing w:after="0" w:line="240" w:lineRule="auto"/>
        <w:rPr>
          <w:rFonts w:ascii="Arial" w:hAnsi="Arial" w:cs="Arial"/>
          <w:b/>
          <w:bCs/>
          <w:sz w:val="20"/>
          <w:szCs w:val="20"/>
        </w:rPr>
      </w:pPr>
      <w:r w:rsidRPr="005974EC">
        <w:rPr>
          <w:rFonts w:ascii="Arial" w:hAnsi="Arial" w:cs="Arial"/>
          <w:b/>
          <w:bCs/>
          <w:sz w:val="20"/>
          <w:szCs w:val="20"/>
        </w:rPr>
        <w:t>5. Justificativa Técnica para a Quantidade de Veículos Reserva no Transporte Escolar</w:t>
      </w:r>
    </w:p>
    <w:p w14:paraId="6339959C" w14:textId="77777777" w:rsidR="005974EC" w:rsidRPr="005974EC" w:rsidRDefault="005974EC" w:rsidP="005974EC">
      <w:pPr>
        <w:spacing w:after="0" w:line="240" w:lineRule="auto"/>
        <w:jc w:val="both"/>
        <w:rPr>
          <w:rFonts w:ascii="Arial" w:hAnsi="Arial" w:cs="Arial"/>
          <w:sz w:val="20"/>
          <w:szCs w:val="20"/>
        </w:rPr>
      </w:pPr>
      <w:bookmarkStart w:id="61" w:name="_Hlk208842895"/>
      <w:r w:rsidRPr="005974EC">
        <w:rPr>
          <w:rFonts w:ascii="Arial" w:hAnsi="Arial" w:cs="Arial"/>
          <w:sz w:val="20"/>
          <w:szCs w:val="20"/>
        </w:rPr>
        <w:t>5.1 Nos termos do art. 11 da Lei nº 14.133/2021, a Administração Pública deve assegurar contratações que garantam eficiência, continuidade e segurança na prestação de serviços essenciais, como o transporte escolar. No caso específico do Município de São Pedro do Iguaçu, o dimensionamento da frota reserva decorre de exigência técnica e operacional para mitigar riscos de interrupção no atendimento aos estudantes da Rede Municipal, Estadual e da APAE.</w:t>
      </w:r>
    </w:p>
    <w:p w14:paraId="332D7E6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5.2   A execução do serviço envolve rotas predominantemente rurais, com vias não pavimentadas e longas distâncias, o que aumenta a probabilidade de ocorrência de falhas mecânicas, avarias ou acidentes, principalmente em veículos que operam em regime diário de alta quilometragem. Nestas situações, o tempo de resposta para substituição do veículo é determinante para que os alunos não tenham prejuízo no cumprimento da carga horária mínima prevista no calendário escolar </w:t>
      </w:r>
      <w:r w:rsidRPr="005974EC">
        <w:rPr>
          <w:rFonts w:ascii="Arial" w:hAnsi="Arial" w:cs="Arial"/>
          <w:b/>
          <w:bCs/>
          <w:sz w:val="20"/>
          <w:szCs w:val="20"/>
        </w:rPr>
        <w:t>(200 dias letivos).</w:t>
      </w:r>
    </w:p>
    <w:p w14:paraId="735805F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5.3   A manutenção de </w:t>
      </w:r>
      <w:r w:rsidRPr="005974EC">
        <w:rPr>
          <w:rFonts w:ascii="Arial" w:hAnsi="Arial" w:cs="Arial"/>
          <w:b/>
          <w:bCs/>
          <w:sz w:val="20"/>
          <w:szCs w:val="20"/>
        </w:rPr>
        <w:t>UM VEÍCULO</w:t>
      </w:r>
      <w:r w:rsidRPr="005974EC">
        <w:rPr>
          <w:rFonts w:ascii="Arial" w:hAnsi="Arial" w:cs="Arial"/>
          <w:sz w:val="20"/>
          <w:szCs w:val="20"/>
        </w:rPr>
        <w:t xml:space="preserve"> reserva por linha (item), com as mesmas características técnicas e de capacidade do veículo titular, possibilita:</w:t>
      </w:r>
    </w:p>
    <w:p w14:paraId="12EADEC8" w14:textId="77777777" w:rsidR="005974EC" w:rsidRPr="005974EC" w:rsidRDefault="005974EC" w:rsidP="00342B59">
      <w:pPr>
        <w:pStyle w:val="PargrafodaLista"/>
        <w:numPr>
          <w:ilvl w:val="0"/>
          <w:numId w:val="31"/>
        </w:numPr>
        <w:spacing w:after="0" w:line="240" w:lineRule="auto"/>
        <w:jc w:val="both"/>
        <w:rPr>
          <w:rFonts w:ascii="Arial" w:hAnsi="Arial" w:cs="Arial"/>
          <w:sz w:val="20"/>
          <w:szCs w:val="20"/>
        </w:rPr>
      </w:pPr>
      <w:r w:rsidRPr="005974EC">
        <w:rPr>
          <w:rFonts w:ascii="Arial" w:hAnsi="Arial" w:cs="Arial"/>
          <w:b/>
          <w:bCs/>
          <w:sz w:val="20"/>
          <w:szCs w:val="20"/>
        </w:rPr>
        <w:t>Resposta imediata a panes e incidentes -</w:t>
      </w:r>
      <w:r w:rsidRPr="005974EC">
        <w:rPr>
          <w:rFonts w:ascii="Arial" w:hAnsi="Arial" w:cs="Arial"/>
          <w:sz w:val="20"/>
          <w:szCs w:val="20"/>
        </w:rPr>
        <w:t xml:space="preserve"> garantindo que a substituição ocorra ainda dentro do mesmo turno escolar;</w:t>
      </w:r>
    </w:p>
    <w:p w14:paraId="57715BB9" w14:textId="77777777" w:rsidR="005974EC" w:rsidRPr="005974EC" w:rsidRDefault="005974EC" w:rsidP="00342B59">
      <w:pPr>
        <w:pStyle w:val="PargrafodaLista"/>
        <w:numPr>
          <w:ilvl w:val="0"/>
          <w:numId w:val="31"/>
        </w:numPr>
        <w:spacing w:after="0" w:line="240" w:lineRule="auto"/>
        <w:jc w:val="both"/>
        <w:rPr>
          <w:rFonts w:ascii="Arial" w:hAnsi="Arial" w:cs="Arial"/>
          <w:sz w:val="20"/>
          <w:szCs w:val="20"/>
        </w:rPr>
      </w:pPr>
      <w:r w:rsidRPr="005974EC">
        <w:rPr>
          <w:rFonts w:ascii="Arial" w:hAnsi="Arial" w:cs="Arial"/>
          <w:b/>
          <w:bCs/>
          <w:sz w:val="20"/>
          <w:szCs w:val="20"/>
        </w:rPr>
        <w:t>Adequação à legislação de trânsito e segurança</w:t>
      </w:r>
      <w:r w:rsidRPr="005974EC">
        <w:rPr>
          <w:rFonts w:ascii="Arial" w:hAnsi="Arial" w:cs="Arial"/>
          <w:sz w:val="20"/>
          <w:szCs w:val="20"/>
        </w:rPr>
        <w:t xml:space="preserve"> – o veículo reserva deverá atender integralmente aos requisitos do Código de Trânsito Brasileiro (CTB), Resoluções do CONTRAN e condições específicas do edital, evitando uso de frota inadequada ou improvisada;</w:t>
      </w:r>
    </w:p>
    <w:p w14:paraId="32D8A379" w14:textId="77777777" w:rsidR="005974EC" w:rsidRPr="005974EC" w:rsidRDefault="005974EC" w:rsidP="00342B59">
      <w:pPr>
        <w:pStyle w:val="PargrafodaLista"/>
        <w:numPr>
          <w:ilvl w:val="0"/>
          <w:numId w:val="31"/>
        </w:numPr>
        <w:spacing w:after="0" w:line="240" w:lineRule="auto"/>
        <w:jc w:val="both"/>
        <w:rPr>
          <w:rFonts w:ascii="Arial" w:hAnsi="Arial" w:cs="Arial"/>
          <w:sz w:val="20"/>
          <w:szCs w:val="20"/>
        </w:rPr>
      </w:pPr>
      <w:r w:rsidRPr="005974EC">
        <w:rPr>
          <w:rFonts w:ascii="Arial" w:hAnsi="Arial" w:cs="Arial"/>
          <w:b/>
          <w:bCs/>
          <w:sz w:val="20"/>
          <w:szCs w:val="20"/>
        </w:rPr>
        <w:t>Preservação da eficiência contratual</w:t>
      </w:r>
      <w:r w:rsidRPr="005974EC">
        <w:rPr>
          <w:rFonts w:ascii="Arial" w:hAnsi="Arial" w:cs="Arial"/>
          <w:sz w:val="20"/>
          <w:szCs w:val="20"/>
        </w:rPr>
        <w:t xml:space="preserve"> – a inexistência de veículo reserva comprometeria a execução de uma linha inteira, o que, por ser serviço essencial, caracteriza falha grave e possível descumprimento contratual;</w:t>
      </w:r>
    </w:p>
    <w:p w14:paraId="3C041593" w14:textId="77777777" w:rsidR="005974EC" w:rsidRPr="005974EC" w:rsidRDefault="005974EC" w:rsidP="00342B59">
      <w:pPr>
        <w:pStyle w:val="PargrafodaLista"/>
        <w:numPr>
          <w:ilvl w:val="0"/>
          <w:numId w:val="31"/>
        </w:numPr>
        <w:spacing w:after="0" w:line="240" w:lineRule="auto"/>
        <w:jc w:val="both"/>
        <w:rPr>
          <w:rFonts w:ascii="Arial" w:hAnsi="Arial" w:cs="Arial"/>
          <w:sz w:val="20"/>
          <w:szCs w:val="20"/>
        </w:rPr>
      </w:pPr>
      <w:r w:rsidRPr="005974EC">
        <w:rPr>
          <w:rFonts w:ascii="Arial" w:hAnsi="Arial" w:cs="Arial"/>
          <w:b/>
          <w:bCs/>
          <w:sz w:val="20"/>
          <w:szCs w:val="20"/>
        </w:rPr>
        <w:t xml:space="preserve"> Atendimento a demandas sazonais</w:t>
      </w:r>
      <w:r w:rsidRPr="005974EC">
        <w:rPr>
          <w:rFonts w:ascii="Arial" w:hAnsi="Arial" w:cs="Arial"/>
          <w:sz w:val="20"/>
          <w:szCs w:val="20"/>
        </w:rPr>
        <w:t xml:space="preserve"> – alterações de itinerário, inclusão de alunos com deficiência que exijam veículo adaptado ou aumento pontual de demanda podem ser absorvidas de forma imediata pela frota reserva.</w:t>
      </w:r>
    </w:p>
    <w:p w14:paraId="03BC803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5.4.  </w:t>
      </w:r>
      <w:r w:rsidRPr="005974EC">
        <w:rPr>
          <w:rFonts w:ascii="Arial" w:hAnsi="Arial" w:cs="Arial"/>
          <w:b/>
          <w:bCs/>
          <w:sz w:val="20"/>
          <w:szCs w:val="20"/>
        </w:rPr>
        <w:t xml:space="preserve">Nos casos em que a mesma empresa for vencedora de mais de uma linha (item), será permitido que um mesmo veículo reserva seja utilizado para até 3 (três) linhas distintas, desde que possua as mesmas características técnicas e de capacidade dos veículos titulares e esteja sempre disponível para substituição imediata quando solicitado pela Administração.   </w:t>
      </w:r>
    </w:p>
    <w:p w14:paraId="718FB9A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lastRenderedPageBreak/>
        <w:t>5.5.  Assim, a quantidade de veículos reserva prevista no presente edital foi dimensionada para atender de forma proporcional ao número de linhas (itens), garantindo a cobertura total dos itinerários e a substituição imediata de veículos titulares, em consonância com os princípios da eficiência, continuidade do serviço público, economicidade e segurança, previstos na Lei nº 14.133/2021, na Lei nº 8.069/1990 (ECA) e nas Resoluções do CONTRAN.</w:t>
      </w:r>
    </w:p>
    <w:bookmarkEnd w:id="61"/>
    <w:p w14:paraId="31D36A82" w14:textId="77777777" w:rsidR="005974EC" w:rsidRPr="005974EC" w:rsidRDefault="005974EC" w:rsidP="005974EC">
      <w:pPr>
        <w:spacing w:after="0" w:line="240" w:lineRule="auto"/>
        <w:rPr>
          <w:rFonts w:ascii="Arial" w:eastAsia="Calibri" w:hAnsi="Arial" w:cs="Arial"/>
          <w:b/>
          <w:bCs/>
          <w:color w:val="000000" w:themeColor="text1"/>
          <w:sz w:val="20"/>
          <w:szCs w:val="20"/>
        </w:rPr>
      </w:pPr>
      <w:r w:rsidRPr="005974EC">
        <w:rPr>
          <w:rFonts w:ascii="Arial" w:eastAsia="Calibri" w:hAnsi="Arial" w:cs="Arial"/>
          <w:color w:val="FF0000"/>
          <w:sz w:val="20"/>
          <w:szCs w:val="20"/>
        </w:rPr>
        <w:t xml:space="preserve">                                                                    </w:t>
      </w:r>
      <w:r w:rsidRPr="005974EC">
        <w:rPr>
          <w:rFonts w:ascii="Arial" w:eastAsia="Calibri" w:hAnsi="Arial" w:cs="Arial"/>
          <w:color w:val="000000" w:themeColor="text1"/>
          <w:sz w:val="20"/>
          <w:szCs w:val="20"/>
        </w:rPr>
        <w:t xml:space="preserve">             </w:t>
      </w:r>
      <w:r w:rsidRPr="005974EC">
        <w:rPr>
          <w:rFonts w:ascii="Arial" w:eastAsia="Calibri" w:hAnsi="Arial" w:cs="Arial"/>
          <w:b/>
          <w:bCs/>
          <w:color w:val="000000" w:themeColor="text1"/>
          <w:sz w:val="20"/>
          <w:szCs w:val="20"/>
        </w:rPr>
        <w:t>ITEM</w:t>
      </w:r>
    </w:p>
    <w:tbl>
      <w:tblPr>
        <w:tblStyle w:val="Tabelacomgrade1"/>
        <w:tblW w:w="4882" w:type="pct"/>
        <w:tblInd w:w="137" w:type="dxa"/>
        <w:tblCellMar>
          <w:left w:w="70" w:type="dxa"/>
          <w:right w:w="70" w:type="dxa"/>
        </w:tblCellMar>
        <w:tblLook w:val="0000" w:firstRow="0" w:lastRow="0" w:firstColumn="0" w:lastColumn="0" w:noHBand="0" w:noVBand="0"/>
      </w:tblPr>
      <w:tblGrid>
        <w:gridCol w:w="628"/>
        <w:gridCol w:w="4183"/>
        <w:gridCol w:w="565"/>
        <w:gridCol w:w="1113"/>
        <w:gridCol w:w="1274"/>
        <w:gridCol w:w="1009"/>
        <w:gridCol w:w="1328"/>
      </w:tblGrid>
      <w:tr w:rsidR="005974EC" w:rsidRPr="005974EC" w14:paraId="09709E19" w14:textId="77777777" w:rsidTr="00A5484B">
        <w:trPr>
          <w:trHeight w:val="204"/>
        </w:trPr>
        <w:tc>
          <w:tcPr>
            <w:tcW w:w="10100" w:type="dxa"/>
            <w:gridSpan w:val="7"/>
          </w:tcPr>
          <w:p w14:paraId="16A9C17D" w14:textId="77777777" w:rsidR="005974EC" w:rsidRPr="005974EC" w:rsidRDefault="005974EC" w:rsidP="005974EC">
            <w:pPr>
              <w:spacing w:after="0" w:line="240" w:lineRule="auto"/>
              <w:rPr>
                <w:rFonts w:ascii="Arial" w:hAnsi="Arial" w:cs="Arial"/>
                <w:b/>
                <w:bCs/>
                <w:color w:val="000000" w:themeColor="text1"/>
                <w:sz w:val="20"/>
                <w:szCs w:val="20"/>
              </w:rPr>
            </w:pPr>
            <w:bookmarkStart w:id="62" w:name="_Hlk203991141"/>
            <w:r w:rsidRPr="005974EC">
              <w:rPr>
                <w:rFonts w:ascii="Arial" w:hAnsi="Arial" w:cs="Arial"/>
                <w:b/>
                <w:bCs/>
                <w:color w:val="000000" w:themeColor="text1"/>
                <w:sz w:val="20"/>
                <w:szCs w:val="20"/>
              </w:rPr>
              <w:t xml:space="preserve">                                  VEÍCULO UTILITÁRIO TIPO MICRO-ÔNIBUS 23 LUGARES</w:t>
            </w:r>
          </w:p>
        </w:tc>
      </w:tr>
      <w:tr w:rsidR="00A5484B" w:rsidRPr="005974EC" w14:paraId="64101254" w14:textId="77777777" w:rsidTr="00A5484B">
        <w:tblPrEx>
          <w:tblCellMar>
            <w:left w:w="108" w:type="dxa"/>
            <w:right w:w="108" w:type="dxa"/>
          </w:tblCellMar>
          <w:tblLook w:val="04A0" w:firstRow="1" w:lastRow="0" w:firstColumn="1" w:lastColumn="0" w:noHBand="0" w:noVBand="1"/>
        </w:tblPrEx>
        <w:tc>
          <w:tcPr>
            <w:tcW w:w="359" w:type="dxa"/>
            <w:tcBorders>
              <w:top w:val="single" w:sz="4" w:space="0" w:color="auto"/>
            </w:tcBorders>
            <w:vAlign w:val="center"/>
          </w:tcPr>
          <w:p w14:paraId="406DD5B6" w14:textId="77777777" w:rsidR="005974EC" w:rsidRPr="005974EC" w:rsidRDefault="005974EC" w:rsidP="005974EC">
            <w:pPr>
              <w:spacing w:after="0" w:line="240" w:lineRule="auto"/>
              <w:jc w:val="center"/>
              <w:rPr>
                <w:rFonts w:ascii="Arial" w:hAnsi="Arial" w:cs="Arial"/>
                <w:b/>
                <w:color w:val="000000"/>
                <w:sz w:val="20"/>
                <w:szCs w:val="20"/>
              </w:rPr>
            </w:pPr>
            <w:bookmarkStart w:id="63" w:name="_Hlk206082654"/>
            <w:r w:rsidRPr="005974EC">
              <w:rPr>
                <w:rFonts w:ascii="Arial" w:hAnsi="Arial" w:cs="Arial"/>
                <w:b/>
                <w:color w:val="000000"/>
                <w:sz w:val="20"/>
                <w:szCs w:val="20"/>
              </w:rPr>
              <w:t>Item</w:t>
            </w:r>
          </w:p>
          <w:p w14:paraId="50AC7C89" w14:textId="77777777" w:rsidR="005974EC" w:rsidRPr="005974EC" w:rsidRDefault="005974EC" w:rsidP="005974EC">
            <w:pPr>
              <w:spacing w:after="0" w:line="240" w:lineRule="auto"/>
              <w:jc w:val="center"/>
              <w:rPr>
                <w:rFonts w:ascii="Arial" w:hAnsi="Arial" w:cs="Arial"/>
                <w:b/>
                <w:color w:val="000000"/>
                <w:sz w:val="20"/>
                <w:szCs w:val="20"/>
              </w:rPr>
            </w:pPr>
          </w:p>
        </w:tc>
        <w:tc>
          <w:tcPr>
            <w:tcW w:w="4394" w:type="dxa"/>
            <w:tcBorders>
              <w:top w:val="single" w:sz="4" w:space="0" w:color="auto"/>
            </w:tcBorders>
            <w:vAlign w:val="center"/>
          </w:tcPr>
          <w:p w14:paraId="0432704F"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b/>
                <w:color w:val="000000"/>
                <w:sz w:val="20"/>
                <w:szCs w:val="20"/>
              </w:rPr>
              <w:t>Descrição da Rota</w:t>
            </w:r>
          </w:p>
        </w:tc>
        <w:tc>
          <w:tcPr>
            <w:tcW w:w="567" w:type="dxa"/>
            <w:tcBorders>
              <w:top w:val="single" w:sz="4" w:space="0" w:color="auto"/>
            </w:tcBorders>
            <w:vAlign w:val="center"/>
          </w:tcPr>
          <w:p w14:paraId="1E0B46B1"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b/>
                <w:color w:val="000000"/>
                <w:sz w:val="20"/>
                <w:szCs w:val="20"/>
              </w:rPr>
              <w:t>Uni</w:t>
            </w:r>
          </w:p>
        </w:tc>
        <w:tc>
          <w:tcPr>
            <w:tcW w:w="1134" w:type="dxa"/>
            <w:tcBorders>
              <w:top w:val="single" w:sz="4" w:space="0" w:color="auto"/>
            </w:tcBorders>
            <w:vAlign w:val="center"/>
          </w:tcPr>
          <w:p w14:paraId="31A3AC6C"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b/>
                <w:color w:val="000000"/>
                <w:sz w:val="20"/>
                <w:szCs w:val="20"/>
              </w:rPr>
              <w:t xml:space="preserve"> Km/ dia Aprox.</w:t>
            </w:r>
          </w:p>
        </w:tc>
        <w:tc>
          <w:tcPr>
            <w:tcW w:w="1276" w:type="dxa"/>
            <w:tcBorders>
              <w:top w:val="single" w:sz="4" w:space="0" w:color="auto"/>
            </w:tcBorders>
          </w:tcPr>
          <w:p w14:paraId="6F1A86F2"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Km/ contratado</w:t>
            </w:r>
          </w:p>
          <w:p w14:paraId="67B7D857"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Aprox.</w:t>
            </w:r>
          </w:p>
        </w:tc>
        <w:tc>
          <w:tcPr>
            <w:tcW w:w="1033" w:type="dxa"/>
            <w:tcBorders>
              <w:top w:val="single" w:sz="4" w:space="0" w:color="auto"/>
            </w:tcBorders>
          </w:tcPr>
          <w:p w14:paraId="12F36723"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Valor uni.</w:t>
            </w:r>
          </w:p>
          <w:p w14:paraId="1EC861EA" w14:textId="77777777" w:rsidR="005974EC" w:rsidRPr="005974EC" w:rsidRDefault="005974EC" w:rsidP="005974EC">
            <w:pPr>
              <w:spacing w:after="0" w:line="240" w:lineRule="auto"/>
              <w:rPr>
                <w:rFonts w:ascii="Arial" w:hAnsi="Arial" w:cs="Arial"/>
                <w:b/>
                <w:color w:val="000000"/>
                <w:sz w:val="20"/>
                <w:szCs w:val="20"/>
              </w:rPr>
            </w:pPr>
          </w:p>
        </w:tc>
        <w:tc>
          <w:tcPr>
            <w:tcW w:w="1337" w:type="dxa"/>
            <w:tcBorders>
              <w:top w:val="single" w:sz="4" w:space="0" w:color="auto"/>
            </w:tcBorders>
          </w:tcPr>
          <w:p w14:paraId="08610A54"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Valor total</w:t>
            </w:r>
          </w:p>
          <w:p w14:paraId="0DD5F476"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 xml:space="preserve">200 dias letivos </w:t>
            </w:r>
          </w:p>
        </w:tc>
      </w:tr>
      <w:tr w:rsidR="00A5484B" w:rsidRPr="005974EC" w14:paraId="49930E10" w14:textId="77777777" w:rsidTr="00A5484B">
        <w:tblPrEx>
          <w:tblCellMar>
            <w:left w:w="108" w:type="dxa"/>
            <w:right w:w="108" w:type="dxa"/>
          </w:tblCellMar>
          <w:tblLook w:val="04A0" w:firstRow="1" w:lastRow="0" w:firstColumn="1" w:lastColumn="0" w:noHBand="0" w:noVBand="1"/>
        </w:tblPrEx>
        <w:tc>
          <w:tcPr>
            <w:tcW w:w="359" w:type="dxa"/>
            <w:vAlign w:val="center"/>
          </w:tcPr>
          <w:p w14:paraId="579C1AF3" w14:textId="77777777" w:rsidR="005974EC" w:rsidRPr="005974EC" w:rsidRDefault="005974EC" w:rsidP="005974EC">
            <w:pPr>
              <w:spacing w:after="0" w:line="240" w:lineRule="auto"/>
              <w:jc w:val="both"/>
              <w:rPr>
                <w:rFonts w:ascii="Arial" w:hAnsi="Arial" w:cs="Arial"/>
                <w:color w:val="000000"/>
                <w:sz w:val="20"/>
                <w:szCs w:val="20"/>
              </w:rPr>
            </w:pPr>
            <w:bookmarkStart w:id="64" w:name="_Hlk200121285"/>
            <w:bookmarkEnd w:id="63"/>
            <w:r w:rsidRPr="005974EC">
              <w:rPr>
                <w:rFonts w:ascii="Arial" w:hAnsi="Arial" w:cs="Arial"/>
                <w:color w:val="000000"/>
                <w:sz w:val="20"/>
                <w:szCs w:val="20"/>
              </w:rPr>
              <w:t>01</w:t>
            </w:r>
          </w:p>
        </w:tc>
        <w:tc>
          <w:tcPr>
            <w:tcW w:w="4394" w:type="dxa"/>
            <w:vAlign w:val="center"/>
          </w:tcPr>
          <w:p w14:paraId="1AC2AE7A"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Transporte Escolar com o itinerário saindo do Distrito de Luz Marina em direção à; Aparadão/ Fazenda Escolin/ Gleba/ Colégio Estadual Evaldo Talyuly.</w:t>
            </w:r>
          </w:p>
        </w:tc>
        <w:tc>
          <w:tcPr>
            <w:tcW w:w="567" w:type="dxa"/>
            <w:vAlign w:val="center"/>
          </w:tcPr>
          <w:p w14:paraId="39AC3BC3"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Km</w:t>
            </w:r>
          </w:p>
        </w:tc>
        <w:tc>
          <w:tcPr>
            <w:tcW w:w="1134" w:type="dxa"/>
            <w:vAlign w:val="center"/>
          </w:tcPr>
          <w:p w14:paraId="1F7D7F95"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color w:val="000000"/>
                <w:sz w:val="20"/>
                <w:szCs w:val="20"/>
              </w:rPr>
              <w:t>163,5</w:t>
            </w:r>
          </w:p>
        </w:tc>
        <w:tc>
          <w:tcPr>
            <w:tcW w:w="1276" w:type="dxa"/>
            <w:vAlign w:val="center"/>
          </w:tcPr>
          <w:p w14:paraId="2C944581"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32.700</w:t>
            </w:r>
          </w:p>
        </w:tc>
        <w:tc>
          <w:tcPr>
            <w:tcW w:w="1033" w:type="dxa"/>
          </w:tcPr>
          <w:p w14:paraId="4F3B3F8D" w14:textId="77777777" w:rsidR="005974EC" w:rsidRPr="005974EC" w:rsidRDefault="005974EC" w:rsidP="005974EC">
            <w:pPr>
              <w:spacing w:after="0" w:line="240" w:lineRule="auto"/>
              <w:rPr>
                <w:rFonts w:ascii="Arial" w:hAnsi="Arial" w:cs="Arial"/>
                <w:color w:val="000000"/>
                <w:sz w:val="20"/>
                <w:szCs w:val="20"/>
              </w:rPr>
            </w:pPr>
          </w:p>
          <w:p w14:paraId="2F01EE53"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tcPr>
          <w:p w14:paraId="7820A16B" w14:textId="77777777" w:rsidR="005974EC" w:rsidRPr="005974EC" w:rsidRDefault="005974EC" w:rsidP="005974EC">
            <w:pPr>
              <w:spacing w:after="0" w:line="240" w:lineRule="auto"/>
              <w:rPr>
                <w:rFonts w:ascii="Arial" w:hAnsi="Arial" w:cs="Arial"/>
                <w:color w:val="000000"/>
                <w:sz w:val="20"/>
                <w:szCs w:val="20"/>
              </w:rPr>
            </w:pPr>
          </w:p>
          <w:p w14:paraId="16DD79B7"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261.600,00</w:t>
            </w:r>
          </w:p>
        </w:tc>
      </w:tr>
      <w:tr w:rsidR="00A5484B" w:rsidRPr="005974EC" w14:paraId="639122F5" w14:textId="77777777" w:rsidTr="00A5484B">
        <w:tblPrEx>
          <w:tblCellMar>
            <w:left w:w="108" w:type="dxa"/>
            <w:right w:w="108" w:type="dxa"/>
          </w:tblCellMar>
          <w:tblLook w:val="04A0" w:firstRow="1" w:lastRow="0" w:firstColumn="1" w:lastColumn="0" w:noHBand="0" w:noVBand="1"/>
        </w:tblPrEx>
        <w:tc>
          <w:tcPr>
            <w:tcW w:w="359" w:type="dxa"/>
            <w:tcBorders>
              <w:bottom w:val="single" w:sz="4" w:space="0" w:color="auto"/>
            </w:tcBorders>
            <w:vAlign w:val="center"/>
          </w:tcPr>
          <w:p w14:paraId="298F5893" w14:textId="77777777" w:rsidR="005974EC" w:rsidRPr="005974EC" w:rsidRDefault="005974EC" w:rsidP="005974EC">
            <w:pPr>
              <w:spacing w:after="0" w:line="240" w:lineRule="auto"/>
              <w:jc w:val="both"/>
              <w:rPr>
                <w:rFonts w:ascii="Arial" w:hAnsi="Arial" w:cs="Arial"/>
                <w:color w:val="000000"/>
                <w:sz w:val="20"/>
                <w:szCs w:val="20"/>
              </w:rPr>
            </w:pPr>
          </w:p>
          <w:p w14:paraId="7B45D44B" w14:textId="77777777" w:rsidR="005974EC" w:rsidRPr="005974EC" w:rsidRDefault="005974EC" w:rsidP="005974EC">
            <w:pPr>
              <w:spacing w:after="0" w:line="240" w:lineRule="auto"/>
              <w:jc w:val="both"/>
              <w:rPr>
                <w:rFonts w:ascii="Arial" w:hAnsi="Arial" w:cs="Arial"/>
                <w:color w:val="000000"/>
                <w:sz w:val="20"/>
                <w:szCs w:val="20"/>
              </w:rPr>
            </w:pPr>
          </w:p>
          <w:p w14:paraId="40EE39BB" w14:textId="77777777" w:rsidR="005974EC" w:rsidRPr="005974EC" w:rsidRDefault="005974EC" w:rsidP="005974EC">
            <w:pPr>
              <w:spacing w:after="0" w:line="240" w:lineRule="auto"/>
              <w:jc w:val="both"/>
              <w:rPr>
                <w:rFonts w:ascii="Arial" w:hAnsi="Arial" w:cs="Arial"/>
                <w:color w:val="000000"/>
                <w:sz w:val="20"/>
                <w:szCs w:val="20"/>
              </w:rPr>
            </w:pPr>
          </w:p>
          <w:p w14:paraId="0E2997C6" w14:textId="77777777" w:rsidR="005974EC" w:rsidRPr="005974EC" w:rsidRDefault="005974EC" w:rsidP="005974EC">
            <w:pPr>
              <w:spacing w:after="0" w:line="240" w:lineRule="auto"/>
              <w:jc w:val="both"/>
              <w:rPr>
                <w:rFonts w:ascii="Arial" w:hAnsi="Arial" w:cs="Arial"/>
                <w:color w:val="000000"/>
                <w:sz w:val="20"/>
                <w:szCs w:val="20"/>
              </w:rPr>
            </w:pPr>
          </w:p>
          <w:p w14:paraId="6CB03C6D" w14:textId="77777777" w:rsidR="005974EC" w:rsidRPr="005974EC" w:rsidRDefault="005974EC" w:rsidP="005974EC">
            <w:pPr>
              <w:spacing w:after="0" w:line="240" w:lineRule="auto"/>
              <w:jc w:val="both"/>
              <w:rPr>
                <w:rFonts w:ascii="Arial" w:hAnsi="Arial" w:cs="Arial"/>
                <w:color w:val="000000"/>
                <w:sz w:val="20"/>
                <w:szCs w:val="20"/>
              </w:rPr>
            </w:pPr>
          </w:p>
          <w:p w14:paraId="400B15F6"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02</w:t>
            </w:r>
          </w:p>
          <w:p w14:paraId="04565BA8" w14:textId="77777777" w:rsidR="005974EC" w:rsidRPr="005974EC" w:rsidRDefault="005974EC" w:rsidP="005974EC">
            <w:pPr>
              <w:spacing w:after="0" w:line="240" w:lineRule="auto"/>
              <w:jc w:val="both"/>
              <w:rPr>
                <w:rFonts w:ascii="Arial" w:hAnsi="Arial" w:cs="Arial"/>
                <w:color w:val="000000"/>
                <w:sz w:val="20"/>
                <w:szCs w:val="20"/>
              </w:rPr>
            </w:pPr>
          </w:p>
          <w:p w14:paraId="0006F4FB" w14:textId="77777777" w:rsidR="005974EC" w:rsidRPr="005974EC" w:rsidRDefault="005974EC" w:rsidP="005974EC">
            <w:pPr>
              <w:spacing w:after="0" w:line="240" w:lineRule="auto"/>
              <w:jc w:val="both"/>
              <w:rPr>
                <w:rFonts w:ascii="Arial" w:hAnsi="Arial" w:cs="Arial"/>
                <w:color w:val="000000"/>
                <w:sz w:val="20"/>
                <w:szCs w:val="20"/>
              </w:rPr>
            </w:pPr>
          </w:p>
          <w:p w14:paraId="25F0F676" w14:textId="77777777" w:rsidR="005974EC" w:rsidRPr="005974EC" w:rsidRDefault="005974EC" w:rsidP="005974EC">
            <w:pPr>
              <w:spacing w:after="0" w:line="240" w:lineRule="auto"/>
              <w:jc w:val="both"/>
              <w:rPr>
                <w:rFonts w:ascii="Arial" w:hAnsi="Arial" w:cs="Arial"/>
                <w:color w:val="000000"/>
                <w:sz w:val="20"/>
                <w:szCs w:val="20"/>
              </w:rPr>
            </w:pPr>
          </w:p>
          <w:p w14:paraId="282BC5F7" w14:textId="77777777" w:rsidR="005974EC" w:rsidRPr="005974EC" w:rsidRDefault="005974EC" w:rsidP="005974EC">
            <w:pPr>
              <w:spacing w:after="0" w:line="240" w:lineRule="auto"/>
              <w:jc w:val="both"/>
              <w:rPr>
                <w:rFonts w:ascii="Arial" w:hAnsi="Arial" w:cs="Arial"/>
                <w:color w:val="000000"/>
                <w:sz w:val="20"/>
                <w:szCs w:val="20"/>
              </w:rPr>
            </w:pPr>
          </w:p>
          <w:p w14:paraId="32566594" w14:textId="77777777" w:rsidR="005974EC" w:rsidRPr="005974EC" w:rsidRDefault="005974EC" w:rsidP="005974EC">
            <w:pPr>
              <w:spacing w:after="0" w:line="240" w:lineRule="auto"/>
              <w:jc w:val="both"/>
              <w:rPr>
                <w:rFonts w:ascii="Arial" w:hAnsi="Arial" w:cs="Arial"/>
                <w:color w:val="000000"/>
                <w:sz w:val="20"/>
                <w:szCs w:val="20"/>
              </w:rPr>
            </w:pPr>
          </w:p>
          <w:p w14:paraId="3783B83B" w14:textId="77777777" w:rsidR="005974EC" w:rsidRPr="005974EC" w:rsidRDefault="005974EC" w:rsidP="005974EC">
            <w:pPr>
              <w:spacing w:after="0" w:line="240" w:lineRule="auto"/>
              <w:jc w:val="both"/>
              <w:rPr>
                <w:rFonts w:ascii="Arial" w:hAnsi="Arial" w:cs="Arial"/>
                <w:color w:val="000000"/>
                <w:sz w:val="20"/>
                <w:szCs w:val="20"/>
              </w:rPr>
            </w:pPr>
          </w:p>
          <w:p w14:paraId="533F84A0" w14:textId="77777777" w:rsidR="005974EC" w:rsidRPr="005974EC" w:rsidRDefault="005974EC" w:rsidP="005974EC">
            <w:pPr>
              <w:spacing w:after="0" w:line="240" w:lineRule="auto"/>
              <w:jc w:val="both"/>
              <w:rPr>
                <w:rFonts w:ascii="Arial" w:hAnsi="Arial" w:cs="Arial"/>
                <w:color w:val="000000"/>
                <w:sz w:val="20"/>
                <w:szCs w:val="20"/>
              </w:rPr>
            </w:pPr>
          </w:p>
          <w:p w14:paraId="46CFDC1F" w14:textId="77777777" w:rsidR="005974EC" w:rsidRPr="005974EC" w:rsidRDefault="005974EC" w:rsidP="005974EC">
            <w:pPr>
              <w:spacing w:after="0" w:line="240" w:lineRule="auto"/>
              <w:jc w:val="both"/>
              <w:rPr>
                <w:rFonts w:ascii="Arial" w:hAnsi="Arial" w:cs="Arial"/>
                <w:color w:val="000000"/>
                <w:sz w:val="20"/>
                <w:szCs w:val="20"/>
              </w:rPr>
            </w:pPr>
          </w:p>
        </w:tc>
        <w:tc>
          <w:tcPr>
            <w:tcW w:w="4394" w:type="dxa"/>
            <w:tcBorders>
              <w:bottom w:val="single" w:sz="4" w:space="0" w:color="auto"/>
            </w:tcBorders>
            <w:vAlign w:val="center"/>
          </w:tcPr>
          <w:p w14:paraId="2F3C5D9D"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Transporte Escolar com o </w:t>
            </w:r>
          </w:p>
          <w:p w14:paraId="39E02D66"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itinerário saindo da Sede do </w:t>
            </w:r>
          </w:p>
          <w:p w14:paraId="683A61F7"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Município em direção à: Linha </w:t>
            </w:r>
          </w:p>
          <w:p w14:paraId="22CD3E9D"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Prolo/ Flor do Encantado/ Sítio </w:t>
            </w:r>
          </w:p>
          <w:p w14:paraId="36E7C682"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do Ritter/ Sítio do Frigotto, </w:t>
            </w:r>
          </w:p>
          <w:p w14:paraId="74B728EA"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Marco Três/ Granja do Levi/ </w:t>
            </w:r>
          </w:p>
          <w:p w14:paraId="31A981FC"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Escola Rural Municipal São </w:t>
            </w:r>
          </w:p>
          <w:p w14:paraId="4EEC6674"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Judas Tadeu/ Centro Municipal </w:t>
            </w:r>
          </w:p>
          <w:p w14:paraId="5E235C09"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de Educação Infantil Pequeno </w:t>
            </w:r>
          </w:p>
          <w:p w14:paraId="0D8EB4B1"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Polegar/ Colégio Estadual São </w:t>
            </w:r>
          </w:p>
          <w:p w14:paraId="36B6A199"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Pedro/ Escola Municipal </w:t>
            </w:r>
          </w:p>
          <w:p w14:paraId="1762465F"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Presidente Costa e Silva/ </w:t>
            </w:r>
          </w:p>
          <w:p w14:paraId="3032718C"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Escola de Educação Especial </w:t>
            </w:r>
          </w:p>
          <w:p w14:paraId="1A3AC2D5"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Raio de Luz (APAE).</w:t>
            </w:r>
          </w:p>
        </w:tc>
        <w:tc>
          <w:tcPr>
            <w:tcW w:w="567" w:type="dxa"/>
            <w:tcBorders>
              <w:bottom w:val="single" w:sz="4" w:space="0" w:color="auto"/>
            </w:tcBorders>
            <w:vAlign w:val="center"/>
          </w:tcPr>
          <w:p w14:paraId="5B5116FB"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Km</w:t>
            </w:r>
          </w:p>
        </w:tc>
        <w:tc>
          <w:tcPr>
            <w:tcW w:w="1134" w:type="dxa"/>
            <w:tcBorders>
              <w:bottom w:val="single" w:sz="4" w:space="0" w:color="auto"/>
            </w:tcBorders>
            <w:vAlign w:val="center"/>
          </w:tcPr>
          <w:p w14:paraId="50EB7E76"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color w:val="000000"/>
                <w:sz w:val="20"/>
                <w:szCs w:val="20"/>
              </w:rPr>
              <w:t>191,0</w:t>
            </w:r>
          </w:p>
        </w:tc>
        <w:tc>
          <w:tcPr>
            <w:tcW w:w="1276" w:type="dxa"/>
            <w:tcBorders>
              <w:bottom w:val="single" w:sz="4" w:space="0" w:color="auto"/>
            </w:tcBorders>
            <w:vAlign w:val="center"/>
          </w:tcPr>
          <w:p w14:paraId="755F688E"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38.200</w:t>
            </w:r>
          </w:p>
        </w:tc>
        <w:tc>
          <w:tcPr>
            <w:tcW w:w="1033" w:type="dxa"/>
            <w:tcBorders>
              <w:bottom w:val="single" w:sz="4" w:space="0" w:color="auto"/>
            </w:tcBorders>
            <w:vAlign w:val="center"/>
          </w:tcPr>
          <w:p w14:paraId="683AFACE"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tcBorders>
              <w:bottom w:val="single" w:sz="4" w:space="0" w:color="auto"/>
            </w:tcBorders>
            <w:vAlign w:val="center"/>
          </w:tcPr>
          <w:p w14:paraId="39B4AE57"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305.600,00</w:t>
            </w:r>
          </w:p>
        </w:tc>
      </w:tr>
      <w:tr w:rsidR="00A5484B" w:rsidRPr="005974EC" w14:paraId="0AF9871B" w14:textId="77777777" w:rsidTr="00A5484B">
        <w:tblPrEx>
          <w:tblCellMar>
            <w:left w:w="108" w:type="dxa"/>
            <w:right w:w="108" w:type="dxa"/>
          </w:tblCellMar>
          <w:tblLook w:val="04A0" w:firstRow="1" w:lastRow="0" w:firstColumn="1" w:lastColumn="0" w:noHBand="0" w:noVBand="1"/>
        </w:tblPrEx>
        <w:tc>
          <w:tcPr>
            <w:tcW w:w="359" w:type="dxa"/>
            <w:tcBorders>
              <w:bottom w:val="nil"/>
            </w:tcBorders>
          </w:tcPr>
          <w:p w14:paraId="51F70BA9" w14:textId="77777777" w:rsidR="005974EC" w:rsidRPr="005974EC" w:rsidRDefault="005974EC" w:rsidP="005974EC">
            <w:pPr>
              <w:spacing w:after="0" w:line="240" w:lineRule="auto"/>
              <w:jc w:val="both"/>
              <w:rPr>
                <w:rFonts w:ascii="Arial" w:hAnsi="Arial" w:cs="Arial"/>
                <w:color w:val="000000"/>
                <w:sz w:val="20"/>
                <w:szCs w:val="20"/>
              </w:rPr>
            </w:pPr>
          </w:p>
          <w:p w14:paraId="0D873980" w14:textId="77777777" w:rsidR="005974EC" w:rsidRPr="005974EC" w:rsidRDefault="005974EC" w:rsidP="005974EC">
            <w:pPr>
              <w:spacing w:after="0" w:line="240" w:lineRule="auto"/>
              <w:jc w:val="both"/>
              <w:rPr>
                <w:rFonts w:ascii="Arial" w:hAnsi="Arial" w:cs="Arial"/>
                <w:color w:val="000000"/>
                <w:sz w:val="20"/>
                <w:szCs w:val="20"/>
              </w:rPr>
            </w:pPr>
          </w:p>
          <w:p w14:paraId="17B59495" w14:textId="77777777" w:rsidR="005974EC" w:rsidRPr="005974EC" w:rsidRDefault="005974EC" w:rsidP="005974EC">
            <w:pPr>
              <w:spacing w:after="0" w:line="240" w:lineRule="auto"/>
              <w:jc w:val="both"/>
              <w:rPr>
                <w:rFonts w:ascii="Arial" w:hAnsi="Arial" w:cs="Arial"/>
                <w:color w:val="000000"/>
                <w:sz w:val="20"/>
                <w:szCs w:val="20"/>
              </w:rPr>
            </w:pPr>
          </w:p>
          <w:p w14:paraId="2C11CAA2" w14:textId="77777777" w:rsidR="005974EC" w:rsidRPr="005974EC" w:rsidRDefault="005974EC" w:rsidP="005974EC">
            <w:pPr>
              <w:spacing w:after="0" w:line="240" w:lineRule="auto"/>
              <w:jc w:val="both"/>
              <w:rPr>
                <w:rFonts w:ascii="Arial" w:hAnsi="Arial" w:cs="Arial"/>
                <w:color w:val="000000"/>
                <w:sz w:val="20"/>
                <w:szCs w:val="20"/>
              </w:rPr>
            </w:pPr>
          </w:p>
          <w:p w14:paraId="41976CA9" w14:textId="77777777" w:rsidR="005974EC" w:rsidRPr="005974EC" w:rsidRDefault="005974EC" w:rsidP="005974EC">
            <w:pPr>
              <w:spacing w:after="0" w:line="240" w:lineRule="auto"/>
              <w:jc w:val="both"/>
              <w:rPr>
                <w:rFonts w:ascii="Arial" w:hAnsi="Arial" w:cs="Arial"/>
                <w:color w:val="000000"/>
                <w:sz w:val="20"/>
                <w:szCs w:val="20"/>
              </w:rPr>
            </w:pPr>
          </w:p>
          <w:p w14:paraId="693077FE" w14:textId="77777777" w:rsidR="005974EC" w:rsidRPr="005974EC" w:rsidRDefault="005974EC" w:rsidP="005974EC">
            <w:pPr>
              <w:spacing w:after="0" w:line="240" w:lineRule="auto"/>
              <w:jc w:val="both"/>
              <w:rPr>
                <w:rFonts w:ascii="Arial" w:hAnsi="Arial" w:cs="Arial"/>
                <w:color w:val="000000"/>
                <w:sz w:val="20"/>
                <w:szCs w:val="20"/>
              </w:rPr>
            </w:pPr>
          </w:p>
          <w:p w14:paraId="03783AFF" w14:textId="77777777" w:rsidR="005974EC" w:rsidRPr="005974EC" w:rsidRDefault="005974EC" w:rsidP="005974EC">
            <w:pPr>
              <w:spacing w:after="0" w:line="240" w:lineRule="auto"/>
              <w:jc w:val="both"/>
              <w:rPr>
                <w:rFonts w:ascii="Arial" w:hAnsi="Arial" w:cs="Arial"/>
                <w:color w:val="000000"/>
                <w:sz w:val="20"/>
                <w:szCs w:val="20"/>
              </w:rPr>
            </w:pPr>
          </w:p>
          <w:p w14:paraId="367BF572" w14:textId="77777777" w:rsidR="005974EC" w:rsidRPr="005974EC" w:rsidRDefault="005974EC" w:rsidP="005974EC">
            <w:pPr>
              <w:spacing w:after="0" w:line="240" w:lineRule="auto"/>
              <w:jc w:val="both"/>
              <w:rPr>
                <w:rFonts w:ascii="Arial" w:hAnsi="Arial" w:cs="Arial"/>
                <w:color w:val="000000"/>
                <w:sz w:val="20"/>
                <w:szCs w:val="20"/>
              </w:rPr>
            </w:pPr>
          </w:p>
          <w:p w14:paraId="4C83E1B7" w14:textId="77777777" w:rsidR="005974EC" w:rsidRPr="005974EC" w:rsidRDefault="005974EC" w:rsidP="005974EC">
            <w:pPr>
              <w:spacing w:after="0" w:line="240" w:lineRule="auto"/>
              <w:jc w:val="both"/>
              <w:rPr>
                <w:rFonts w:ascii="Arial" w:hAnsi="Arial" w:cs="Arial"/>
                <w:color w:val="000000"/>
                <w:sz w:val="20"/>
                <w:szCs w:val="20"/>
              </w:rPr>
            </w:pPr>
          </w:p>
          <w:p w14:paraId="7A77185F"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03</w:t>
            </w:r>
          </w:p>
          <w:p w14:paraId="45EEEE1F" w14:textId="77777777" w:rsidR="005974EC" w:rsidRPr="005974EC" w:rsidRDefault="005974EC" w:rsidP="005974EC">
            <w:pPr>
              <w:spacing w:after="0" w:line="240" w:lineRule="auto"/>
              <w:jc w:val="both"/>
              <w:rPr>
                <w:rFonts w:ascii="Arial" w:hAnsi="Arial" w:cs="Arial"/>
                <w:color w:val="000000"/>
                <w:sz w:val="20"/>
                <w:szCs w:val="20"/>
              </w:rPr>
            </w:pPr>
          </w:p>
        </w:tc>
        <w:tc>
          <w:tcPr>
            <w:tcW w:w="4394" w:type="dxa"/>
            <w:tcBorders>
              <w:bottom w:val="nil"/>
            </w:tcBorders>
          </w:tcPr>
          <w:p w14:paraId="7A31ED9B"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Transporte Escolar com o itinerário </w:t>
            </w:r>
          </w:p>
          <w:p w14:paraId="6875450C"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saindo da Sede do Município em </w:t>
            </w:r>
          </w:p>
          <w:p w14:paraId="75E6D35E"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direção à: Fazenda do Dr. Gelson/ </w:t>
            </w:r>
          </w:p>
          <w:p w14:paraId="3347C093"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Granja Globo Aves/ Fazenda do </w:t>
            </w:r>
          </w:p>
          <w:p w14:paraId="62B391F4"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Cavalca/ Fazenda do Diego/ Sitio </w:t>
            </w:r>
          </w:p>
          <w:p w14:paraId="1DF33395"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do Chiquito/ Granja da Sadia/ </w:t>
            </w:r>
          </w:p>
          <w:p w14:paraId="160E8ADC"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Fazenda do Meio/ Santa Luzia/ </w:t>
            </w:r>
          </w:p>
          <w:p w14:paraId="46F1E872"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Colégio Estadual São Pedro/ </w:t>
            </w:r>
          </w:p>
          <w:p w14:paraId="496F450A"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Escola Municipal Presidente Costa </w:t>
            </w:r>
          </w:p>
          <w:p w14:paraId="4CB8727D"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e Silva/ Escola de Educação </w:t>
            </w:r>
          </w:p>
          <w:p w14:paraId="5B0D07CA"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Especial Raio de Luz (APAE).</w:t>
            </w:r>
          </w:p>
        </w:tc>
        <w:tc>
          <w:tcPr>
            <w:tcW w:w="567" w:type="dxa"/>
            <w:tcBorders>
              <w:bottom w:val="nil"/>
            </w:tcBorders>
          </w:tcPr>
          <w:p w14:paraId="1DF0BD2E"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Km</w:t>
            </w:r>
          </w:p>
        </w:tc>
        <w:tc>
          <w:tcPr>
            <w:tcW w:w="1134" w:type="dxa"/>
            <w:tcBorders>
              <w:bottom w:val="nil"/>
            </w:tcBorders>
          </w:tcPr>
          <w:p w14:paraId="37965DA9"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color w:val="000000"/>
                <w:sz w:val="20"/>
                <w:szCs w:val="20"/>
              </w:rPr>
              <w:t>198,0</w:t>
            </w:r>
          </w:p>
        </w:tc>
        <w:tc>
          <w:tcPr>
            <w:tcW w:w="1276" w:type="dxa"/>
            <w:tcBorders>
              <w:bottom w:val="nil"/>
            </w:tcBorders>
          </w:tcPr>
          <w:p w14:paraId="1E93EEF8"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39.600</w:t>
            </w:r>
          </w:p>
        </w:tc>
        <w:tc>
          <w:tcPr>
            <w:tcW w:w="1033" w:type="dxa"/>
            <w:tcBorders>
              <w:bottom w:val="nil"/>
            </w:tcBorders>
          </w:tcPr>
          <w:p w14:paraId="2C435A04"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tcBorders>
              <w:bottom w:val="nil"/>
            </w:tcBorders>
          </w:tcPr>
          <w:p w14:paraId="2EE10E97"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316.800,00</w:t>
            </w:r>
          </w:p>
        </w:tc>
      </w:tr>
      <w:tr w:rsidR="00A5484B" w:rsidRPr="005974EC" w14:paraId="04A19C80" w14:textId="77777777" w:rsidTr="00A5484B">
        <w:tblPrEx>
          <w:tblCellMar>
            <w:left w:w="108" w:type="dxa"/>
            <w:right w:w="108" w:type="dxa"/>
          </w:tblCellMar>
          <w:tblLook w:val="04A0" w:firstRow="1" w:lastRow="0" w:firstColumn="1" w:lastColumn="0" w:noHBand="0" w:noVBand="1"/>
        </w:tblPrEx>
        <w:trPr>
          <w:trHeight w:val="1098"/>
        </w:trPr>
        <w:tc>
          <w:tcPr>
            <w:tcW w:w="359" w:type="dxa"/>
            <w:vAlign w:val="center"/>
          </w:tcPr>
          <w:p w14:paraId="21C0DEE4" w14:textId="77777777" w:rsidR="005974EC" w:rsidRPr="005974EC" w:rsidRDefault="005974EC" w:rsidP="005974EC">
            <w:pPr>
              <w:spacing w:after="0" w:line="240" w:lineRule="auto"/>
              <w:rPr>
                <w:rFonts w:ascii="Arial" w:hAnsi="Arial" w:cs="Arial"/>
                <w:sz w:val="20"/>
                <w:szCs w:val="20"/>
              </w:rPr>
            </w:pPr>
          </w:p>
          <w:p w14:paraId="7F33A0A0" w14:textId="77777777" w:rsidR="005974EC" w:rsidRPr="005974EC" w:rsidRDefault="005974EC" w:rsidP="005974EC">
            <w:pPr>
              <w:spacing w:after="0" w:line="240" w:lineRule="auto"/>
              <w:rPr>
                <w:rFonts w:ascii="Arial" w:hAnsi="Arial" w:cs="Arial"/>
                <w:sz w:val="20"/>
                <w:szCs w:val="20"/>
              </w:rPr>
            </w:pPr>
          </w:p>
          <w:p w14:paraId="7AA6051F" w14:textId="77777777" w:rsidR="005974EC" w:rsidRPr="005974EC" w:rsidRDefault="005974EC" w:rsidP="005974EC">
            <w:pPr>
              <w:spacing w:after="0" w:line="240" w:lineRule="auto"/>
              <w:rPr>
                <w:rFonts w:ascii="Arial" w:hAnsi="Arial" w:cs="Arial"/>
                <w:sz w:val="20"/>
                <w:szCs w:val="20"/>
              </w:rPr>
            </w:pPr>
          </w:p>
          <w:p w14:paraId="4E1F5EC9"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04</w:t>
            </w:r>
          </w:p>
          <w:p w14:paraId="24842DD9" w14:textId="77777777" w:rsidR="005974EC" w:rsidRPr="005974EC" w:rsidRDefault="005974EC" w:rsidP="005974EC">
            <w:pPr>
              <w:spacing w:after="0" w:line="240" w:lineRule="auto"/>
              <w:rPr>
                <w:rFonts w:ascii="Arial" w:hAnsi="Arial" w:cs="Arial"/>
                <w:sz w:val="20"/>
                <w:szCs w:val="20"/>
              </w:rPr>
            </w:pPr>
          </w:p>
          <w:p w14:paraId="7DDF95BA" w14:textId="77777777" w:rsidR="005974EC" w:rsidRPr="005974EC" w:rsidRDefault="005974EC" w:rsidP="005974EC">
            <w:pPr>
              <w:spacing w:after="0" w:line="240" w:lineRule="auto"/>
              <w:rPr>
                <w:rFonts w:ascii="Arial" w:hAnsi="Arial" w:cs="Arial"/>
                <w:sz w:val="20"/>
                <w:szCs w:val="20"/>
              </w:rPr>
            </w:pPr>
          </w:p>
          <w:p w14:paraId="057FEDBF" w14:textId="77777777" w:rsidR="005974EC" w:rsidRPr="005974EC" w:rsidRDefault="005974EC" w:rsidP="005974EC">
            <w:pPr>
              <w:spacing w:after="0" w:line="240" w:lineRule="auto"/>
              <w:jc w:val="both"/>
              <w:rPr>
                <w:rFonts w:ascii="Arial" w:hAnsi="Arial" w:cs="Arial"/>
                <w:color w:val="000000"/>
                <w:sz w:val="20"/>
                <w:szCs w:val="20"/>
              </w:rPr>
            </w:pPr>
          </w:p>
        </w:tc>
        <w:tc>
          <w:tcPr>
            <w:tcW w:w="4394" w:type="dxa"/>
            <w:vAlign w:val="center"/>
          </w:tcPr>
          <w:p w14:paraId="17D05E87"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Transporte Escolar com o </w:t>
            </w:r>
          </w:p>
          <w:p w14:paraId="2FC725FA"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itinerário saindo do Distrito de </w:t>
            </w:r>
          </w:p>
          <w:p w14:paraId="0608C5DC"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Luz Marina em direção à; </w:t>
            </w:r>
          </w:p>
          <w:p w14:paraId="199B3AD4"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Fazenda Curi/ Pingo de Ouro/ </w:t>
            </w:r>
          </w:p>
          <w:p w14:paraId="732C8971"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Palmital/ Colégio Estadual </w:t>
            </w:r>
          </w:p>
          <w:p w14:paraId="68348555" w14:textId="30F49FE1" w:rsidR="005974EC" w:rsidRPr="00A5484B" w:rsidRDefault="005974EC" w:rsidP="00A5484B">
            <w:pPr>
              <w:spacing w:after="0" w:line="240" w:lineRule="auto"/>
              <w:rPr>
                <w:rFonts w:ascii="Arial" w:hAnsi="Arial" w:cs="Arial"/>
                <w:sz w:val="20"/>
                <w:szCs w:val="20"/>
              </w:rPr>
            </w:pPr>
            <w:r w:rsidRPr="005974EC">
              <w:rPr>
                <w:rFonts w:ascii="Arial" w:hAnsi="Arial" w:cs="Arial"/>
                <w:sz w:val="20"/>
                <w:szCs w:val="20"/>
              </w:rPr>
              <w:t xml:space="preserve">Evaldo Talyuly. </w:t>
            </w:r>
          </w:p>
        </w:tc>
        <w:tc>
          <w:tcPr>
            <w:tcW w:w="567" w:type="dxa"/>
            <w:vAlign w:val="center"/>
          </w:tcPr>
          <w:p w14:paraId="41EBFD39"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sz w:val="20"/>
                <w:szCs w:val="20"/>
              </w:rPr>
              <w:t>Km</w:t>
            </w:r>
          </w:p>
        </w:tc>
        <w:tc>
          <w:tcPr>
            <w:tcW w:w="1134" w:type="dxa"/>
            <w:vAlign w:val="center"/>
          </w:tcPr>
          <w:p w14:paraId="155E4A67"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sz w:val="20"/>
                <w:szCs w:val="20"/>
              </w:rPr>
              <w:t>120,3</w:t>
            </w:r>
          </w:p>
        </w:tc>
        <w:tc>
          <w:tcPr>
            <w:tcW w:w="1276" w:type="dxa"/>
            <w:vAlign w:val="center"/>
          </w:tcPr>
          <w:p w14:paraId="5D590AF6"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sz w:val="20"/>
                <w:szCs w:val="20"/>
              </w:rPr>
              <w:t>24.060</w:t>
            </w:r>
          </w:p>
        </w:tc>
        <w:tc>
          <w:tcPr>
            <w:tcW w:w="1033" w:type="dxa"/>
            <w:vAlign w:val="center"/>
          </w:tcPr>
          <w:p w14:paraId="3C066C63"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vAlign w:val="center"/>
          </w:tcPr>
          <w:p w14:paraId="5D78F6D1"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192.480,00</w:t>
            </w:r>
          </w:p>
        </w:tc>
      </w:tr>
      <w:tr w:rsidR="00A5484B" w:rsidRPr="005974EC" w14:paraId="16E40526" w14:textId="77777777" w:rsidTr="00A5484B">
        <w:tblPrEx>
          <w:tblCellMar>
            <w:left w:w="108" w:type="dxa"/>
            <w:right w:w="108" w:type="dxa"/>
          </w:tblCellMar>
          <w:tblLook w:val="04A0" w:firstRow="1" w:lastRow="0" w:firstColumn="1" w:lastColumn="0" w:noHBand="0" w:noVBand="1"/>
        </w:tblPrEx>
        <w:tc>
          <w:tcPr>
            <w:tcW w:w="359" w:type="dxa"/>
            <w:vAlign w:val="center"/>
          </w:tcPr>
          <w:p w14:paraId="46FD958B" w14:textId="77777777" w:rsidR="005974EC" w:rsidRPr="005974EC" w:rsidRDefault="005974EC" w:rsidP="005974EC">
            <w:pPr>
              <w:spacing w:after="0" w:line="240" w:lineRule="auto"/>
              <w:rPr>
                <w:rFonts w:ascii="Arial" w:hAnsi="Arial" w:cs="Arial"/>
                <w:sz w:val="20"/>
                <w:szCs w:val="20"/>
              </w:rPr>
            </w:pPr>
          </w:p>
          <w:p w14:paraId="095ED46F" w14:textId="77777777" w:rsidR="005974EC" w:rsidRPr="005974EC" w:rsidRDefault="005974EC" w:rsidP="005974EC">
            <w:pPr>
              <w:spacing w:after="0" w:line="240" w:lineRule="auto"/>
              <w:rPr>
                <w:rFonts w:ascii="Arial" w:hAnsi="Arial" w:cs="Arial"/>
                <w:sz w:val="20"/>
                <w:szCs w:val="20"/>
              </w:rPr>
            </w:pPr>
          </w:p>
          <w:p w14:paraId="16085F1F"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05</w:t>
            </w:r>
          </w:p>
          <w:p w14:paraId="5A35F5F6" w14:textId="77777777" w:rsidR="005974EC" w:rsidRPr="005974EC" w:rsidRDefault="005974EC" w:rsidP="005974EC">
            <w:pPr>
              <w:spacing w:after="0" w:line="240" w:lineRule="auto"/>
              <w:rPr>
                <w:rFonts w:ascii="Arial" w:hAnsi="Arial" w:cs="Arial"/>
                <w:sz w:val="20"/>
                <w:szCs w:val="20"/>
              </w:rPr>
            </w:pPr>
          </w:p>
          <w:p w14:paraId="6329C611" w14:textId="77777777" w:rsidR="005974EC" w:rsidRPr="005974EC" w:rsidRDefault="005974EC" w:rsidP="005974EC">
            <w:pPr>
              <w:spacing w:after="0" w:line="240" w:lineRule="auto"/>
              <w:rPr>
                <w:rFonts w:ascii="Arial" w:hAnsi="Arial" w:cs="Arial"/>
                <w:sz w:val="20"/>
                <w:szCs w:val="20"/>
              </w:rPr>
            </w:pPr>
          </w:p>
          <w:p w14:paraId="54A06300" w14:textId="77777777" w:rsidR="005974EC" w:rsidRPr="005974EC" w:rsidRDefault="005974EC" w:rsidP="005974EC">
            <w:pPr>
              <w:spacing w:after="0" w:line="240" w:lineRule="auto"/>
              <w:jc w:val="both"/>
              <w:rPr>
                <w:rFonts w:ascii="Arial" w:hAnsi="Arial" w:cs="Arial"/>
                <w:color w:val="000000"/>
                <w:sz w:val="20"/>
                <w:szCs w:val="20"/>
              </w:rPr>
            </w:pPr>
          </w:p>
        </w:tc>
        <w:tc>
          <w:tcPr>
            <w:tcW w:w="4394" w:type="dxa"/>
            <w:vAlign w:val="center"/>
          </w:tcPr>
          <w:p w14:paraId="2802D543"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Transporte Escolar com o </w:t>
            </w:r>
          </w:p>
          <w:p w14:paraId="0FBC3226"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itinerário saindo do Distrito de </w:t>
            </w:r>
          </w:p>
          <w:p w14:paraId="41DCA83B"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Luz Marina em direção à; </w:t>
            </w:r>
          </w:p>
          <w:p w14:paraId="492EC3C3"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Sadia/ Santa Quitéria/ Santa </w:t>
            </w:r>
          </w:p>
          <w:p w14:paraId="2218F200"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Mariana/ Colégio Estadual </w:t>
            </w:r>
          </w:p>
          <w:p w14:paraId="32089B87"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sz w:val="20"/>
                <w:szCs w:val="20"/>
              </w:rPr>
              <w:t>Evaldo Talyuly.</w:t>
            </w:r>
          </w:p>
        </w:tc>
        <w:tc>
          <w:tcPr>
            <w:tcW w:w="567" w:type="dxa"/>
            <w:vAlign w:val="center"/>
          </w:tcPr>
          <w:p w14:paraId="0F43665C"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sz w:val="20"/>
                <w:szCs w:val="20"/>
              </w:rPr>
              <w:t>Km</w:t>
            </w:r>
          </w:p>
        </w:tc>
        <w:tc>
          <w:tcPr>
            <w:tcW w:w="1134" w:type="dxa"/>
            <w:vAlign w:val="center"/>
          </w:tcPr>
          <w:p w14:paraId="27BA8282"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sz w:val="20"/>
                <w:szCs w:val="20"/>
              </w:rPr>
              <w:t>120,9</w:t>
            </w:r>
          </w:p>
        </w:tc>
        <w:tc>
          <w:tcPr>
            <w:tcW w:w="1276" w:type="dxa"/>
            <w:vAlign w:val="center"/>
          </w:tcPr>
          <w:p w14:paraId="392D79B6"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sz w:val="20"/>
                <w:szCs w:val="20"/>
              </w:rPr>
              <w:t>24.180</w:t>
            </w:r>
          </w:p>
        </w:tc>
        <w:tc>
          <w:tcPr>
            <w:tcW w:w="1033" w:type="dxa"/>
            <w:vAlign w:val="center"/>
          </w:tcPr>
          <w:p w14:paraId="20A315B5"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vAlign w:val="center"/>
          </w:tcPr>
          <w:p w14:paraId="2B848B62"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193.440,00</w:t>
            </w:r>
          </w:p>
        </w:tc>
      </w:tr>
      <w:tr w:rsidR="00A5484B" w:rsidRPr="005974EC" w14:paraId="7D0D0F4F" w14:textId="77777777" w:rsidTr="00A5484B">
        <w:tblPrEx>
          <w:tblCellMar>
            <w:left w:w="108" w:type="dxa"/>
            <w:right w:w="108" w:type="dxa"/>
          </w:tblCellMar>
          <w:tblLook w:val="04A0" w:firstRow="1" w:lastRow="0" w:firstColumn="1" w:lastColumn="0" w:noHBand="0" w:noVBand="1"/>
        </w:tblPrEx>
        <w:tc>
          <w:tcPr>
            <w:tcW w:w="359" w:type="dxa"/>
            <w:tcBorders>
              <w:bottom w:val="single" w:sz="4" w:space="0" w:color="auto"/>
            </w:tcBorders>
          </w:tcPr>
          <w:p w14:paraId="44A62E6A" w14:textId="77777777" w:rsidR="005974EC" w:rsidRPr="005974EC" w:rsidRDefault="005974EC" w:rsidP="005974EC">
            <w:pPr>
              <w:spacing w:after="0" w:line="240" w:lineRule="auto"/>
              <w:rPr>
                <w:rFonts w:ascii="Arial" w:hAnsi="Arial" w:cs="Arial"/>
                <w:sz w:val="20"/>
                <w:szCs w:val="20"/>
              </w:rPr>
            </w:pPr>
          </w:p>
          <w:p w14:paraId="364F6769" w14:textId="77777777" w:rsidR="005974EC" w:rsidRPr="005974EC" w:rsidRDefault="005974EC" w:rsidP="005974EC">
            <w:pPr>
              <w:spacing w:after="0" w:line="240" w:lineRule="auto"/>
              <w:rPr>
                <w:rFonts w:ascii="Arial" w:hAnsi="Arial" w:cs="Arial"/>
                <w:sz w:val="20"/>
                <w:szCs w:val="20"/>
              </w:rPr>
            </w:pPr>
          </w:p>
          <w:p w14:paraId="1F3EE4E3" w14:textId="77777777" w:rsidR="005974EC" w:rsidRPr="005974EC" w:rsidRDefault="005974EC" w:rsidP="005974EC">
            <w:pPr>
              <w:spacing w:after="0" w:line="240" w:lineRule="auto"/>
              <w:rPr>
                <w:rFonts w:ascii="Arial" w:hAnsi="Arial" w:cs="Arial"/>
                <w:sz w:val="20"/>
                <w:szCs w:val="20"/>
              </w:rPr>
            </w:pPr>
          </w:p>
          <w:p w14:paraId="4ADFA5B7" w14:textId="77777777" w:rsidR="005974EC" w:rsidRPr="005974EC" w:rsidRDefault="005974EC" w:rsidP="005974EC">
            <w:pPr>
              <w:spacing w:after="0" w:line="240" w:lineRule="auto"/>
              <w:rPr>
                <w:rFonts w:ascii="Arial" w:hAnsi="Arial" w:cs="Arial"/>
                <w:sz w:val="20"/>
                <w:szCs w:val="20"/>
              </w:rPr>
            </w:pPr>
          </w:p>
          <w:p w14:paraId="00E541BD" w14:textId="77777777" w:rsidR="005974EC" w:rsidRPr="005974EC" w:rsidRDefault="005974EC" w:rsidP="005974EC">
            <w:pPr>
              <w:spacing w:after="0" w:line="240" w:lineRule="auto"/>
              <w:rPr>
                <w:rFonts w:ascii="Arial" w:hAnsi="Arial" w:cs="Arial"/>
                <w:sz w:val="20"/>
                <w:szCs w:val="20"/>
              </w:rPr>
            </w:pPr>
          </w:p>
          <w:p w14:paraId="7617A47B" w14:textId="77777777" w:rsidR="005974EC" w:rsidRPr="005974EC" w:rsidRDefault="005974EC" w:rsidP="005974EC">
            <w:pPr>
              <w:spacing w:after="0" w:line="240" w:lineRule="auto"/>
              <w:rPr>
                <w:rFonts w:ascii="Arial" w:hAnsi="Arial" w:cs="Arial"/>
                <w:sz w:val="20"/>
                <w:szCs w:val="20"/>
              </w:rPr>
            </w:pPr>
          </w:p>
          <w:p w14:paraId="040E0510" w14:textId="77777777" w:rsidR="005974EC" w:rsidRPr="005974EC" w:rsidRDefault="005974EC" w:rsidP="005974EC">
            <w:pPr>
              <w:spacing w:after="0" w:line="240" w:lineRule="auto"/>
              <w:rPr>
                <w:rFonts w:ascii="Arial" w:hAnsi="Arial" w:cs="Arial"/>
                <w:sz w:val="20"/>
                <w:szCs w:val="20"/>
              </w:rPr>
            </w:pPr>
          </w:p>
          <w:p w14:paraId="28E4F7ED" w14:textId="77777777" w:rsidR="005974EC" w:rsidRPr="005974EC" w:rsidRDefault="005974EC" w:rsidP="005974EC">
            <w:pPr>
              <w:spacing w:after="0" w:line="240" w:lineRule="auto"/>
              <w:rPr>
                <w:rFonts w:ascii="Arial" w:hAnsi="Arial" w:cs="Arial"/>
                <w:sz w:val="20"/>
                <w:szCs w:val="20"/>
              </w:rPr>
            </w:pPr>
          </w:p>
          <w:p w14:paraId="73081304" w14:textId="77777777" w:rsidR="005974EC" w:rsidRPr="005974EC" w:rsidRDefault="005974EC" w:rsidP="005974EC">
            <w:pPr>
              <w:spacing w:after="0" w:line="240" w:lineRule="auto"/>
              <w:rPr>
                <w:rFonts w:ascii="Arial" w:hAnsi="Arial" w:cs="Arial"/>
                <w:sz w:val="20"/>
                <w:szCs w:val="20"/>
              </w:rPr>
            </w:pPr>
          </w:p>
          <w:p w14:paraId="17CE6B14"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06</w:t>
            </w:r>
          </w:p>
          <w:p w14:paraId="64EEA406" w14:textId="77777777" w:rsidR="005974EC" w:rsidRPr="005974EC" w:rsidRDefault="005974EC" w:rsidP="005974EC">
            <w:pPr>
              <w:spacing w:after="0" w:line="240" w:lineRule="auto"/>
              <w:rPr>
                <w:rFonts w:ascii="Arial" w:hAnsi="Arial" w:cs="Arial"/>
                <w:sz w:val="20"/>
                <w:szCs w:val="20"/>
              </w:rPr>
            </w:pPr>
          </w:p>
          <w:p w14:paraId="32175824" w14:textId="77777777" w:rsidR="005974EC" w:rsidRPr="005974EC" w:rsidRDefault="005974EC" w:rsidP="005974EC">
            <w:pPr>
              <w:spacing w:after="0" w:line="240" w:lineRule="auto"/>
              <w:rPr>
                <w:rFonts w:ascii="Arial" w:hAnsi="Arial" w:cs="Arial"/>
                <w:sz w:val="20"/>
                <w:szCs w:val="20"/>
              </w:rPr>
            </w:pPr>
          </w:p>
          <w:p w14:paraId="449D2E60" w14:textId="77777777" w:rsidR="005974EC" w:rsidRPr="005974EC" w:rsidRDefault="005974EC" w:rsidP="005974EC">
            <w:pPr>
              <w:spacing w:after="0" w:line="240" w:lineRule="auto"/>
              <w:rPr>
                <w:rFonts w:ascii="Arial" w:hAnsi="Arial" w:cs="Arial"/>
                <w:sz w:val="20"/>
                <w:szCs w:val="20"/>
              </w:rPr>
            </w:pPr>
          </w:p>
          <w:p w14:paraId="5D08F5C9" w14:textId="77777777" w:rsidR="005974EC" w:rsidRPr="005974EC" w:rsidRDefault="005974EC" w:rsidP="005974EC">
            <w:pPr>
              <w:spacing w:after="0" w:line="240" w:lineRule="auto"/>
              <w:rPr>
                <w:rFonts w:ascii="Arial" w:hAnsi="Arial" w:cs="Arial"/>
                <w:sz w:val="20"/>
                <w:szCs w:val="20"/>
              </w:rPr>
            </w:pPr>
          </w:p>
          <w:p w14:paraId="3BCA02DA" w14:textId="77777777" w:rsidR="005974EC" w:rsidRPr="005974EC" w:rsidRDefault="005974EC" w:rsidP="005974EC">
            <w:pPr>
              <w:spacing w:after="0" w:line="240" w:lineRule="auto"/>
              <w:jc w:val="both"/>
              <w:rPr>
                <w:rFonts w:ascii="Arial" w:hAnsi="Arial" w:cs="Arial"/>
                <w:color w:val="000000"/>
                <w:sz w:val="20"/>
                <w:szCs w:val="20"/>
              </w:rPr>
            </w:pPr>
          </w:p>
        </w:tc>
        <w:tc>
          <w:tcPr>
            <w:tcW w:w="4394" w:type="dxa"/>
            <w:tcBorders>
              <w:bottom w:val="single" w:sz="4" w:space="0" w:color="auto"/>
            </w:tcBorders>
          </w:tcPr>
          <w:p w14:paraId="4FDC2F13"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lastRenderedPageBreak/>
              <w:t xml:space="preserve">Transporte Escolar com o </w:t>
            </w:r>
          </w:p>
          <w:p w14:paraId="4D06C97D"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itinerário saindo da Sede do </w:t>
            </w:r>
          </w:p>
          <w:p w14:paraId="186C953B"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Município em direção à: </w:t>
            </w:r>
          </w:p>
          <w:p w14:paraId="18A5C397"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Fazenda Tiago Vitorino/ </w:t>
            </w:r>
          </w:p>
          <w:p w14:paraId="2A4D3273"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Fazenda Margarida/ Santa </w:t>
            </w:r>
          </w:p>
          <w:p w14:paraId="6E954143"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lastRenderedPageBreak/>
              <w:t xml:space="preserve">Mônica/Estrada São </w:t>
            </w:r>
          </w:p>
          <w:p w14:paraId="6EF59F39"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Sebastião/ Granja do Scain/ </w:t>
            </w:r>
          </w:p>
          <w:p w14:paraId="5FEA3F86"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Cabeça do Cachorro/ Estrada </w:t>
            </w:r>
          </w:p>
          <w:p w14:paraId="3893CE39"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do Banco/ Linha Fornari/ Linha </w:t>
            </w:r>
          </w:p>
          <w:p w14:paraId="195B32AE"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Roseira, passando pelo </w:t>
            </w:r>
          </w:p>
          <w:p w14:paraId="5AB40C1C"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Conjunto Habitacional Lídia </w:t>
            </w:r>
          </w:p>
          <w:p w14:paraId="48417247"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Angelina Alves da Silva/ </w:t>
            </w:r>
          </w:p>
          <w:p w14:paraId="11C9DB0C"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proximidades da Capela </w:t>
            </w:r>
          </w:p>
          <w:p w14:paraId="07E51941"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Mortuária/ Escola de Educação </w:t>
            </w:r>
          </w:p>
          <w:p w14:paraId="7B06876F" w14:textId="77777777" w:rsidR="005974EC" w:rsidRPr="005974EC" w:rsidRDefault="005974EC" w:rsidP="005974EC">
            <w:pPr>
              <w:spacing w:after="0" w:line="240" w:lineRule="auto"/>
              <w:jc w:val="both"/>
              <w:rPr>
                <w:rFonts w:ascii="Arial" w:hAnsi="Arial" w:cs="Arial"/>
                <w:b/>
                <w:bCs/>
                <w:color w:val="000000" w:themeColor="text1"/>
                <w:sz w:val="20"/>
                <w:szCs w:val="20"/>
              </w:rPr>
            </w:pPr>
            <w:r w:rsidRPr="005974EC">
              <w:rPr>
                <w:rFonts w:ascii="Arial" w:hAnsi="Arial" w:cs="Arial"/>
                <w:sz w:val="20"/>
                <w:szCs w:val="20"/>
              </w:rPr>
              <w:t xml:space="preserve">Especial Raio de Luz (APAE). </w:t>
            </w:r>
            <w:r w:rsidRPr="005974EC">
              <w:rPr>
                <w:rFonts w:ascii="Arial" w:hAnsi="Arial" w:cs="Arial"/>
                <w:b/>
                <w:bCs/>
                <w:sz w:val="20"/>
                <w:szCs w:val="20"/>
              </w:rPr>
              <w:t xml:space="preserve"> </w:t>
            </w:r>
            <w:r w:rsidRPr="005974EC">
              <w:rPr>
                <w:rFonts w:ascii="Arial" w:hAnsi="Arial" w:cs="Arial"/>
                <w:b/>
                <w:bCs/>
                <w:color w:val="000000" w:themeColor="text1"/>
                <w:sz w:val="20"/>
                <w:szCs w:val="20"/>
              </w:rPr>
              <w:t>Veículo adaptado com plataforma de elevação para cadeirantes.</w:t>
            </w:r>
          </w:p>
        </w:tc>
        <w:tc>
          <w:tcPr>
            <w:tcW w:w="567" w:type="dxa"/>
            <w:tcBorders>
              <w:bottom w:val="single" w:sz="4" w:space="0" w:color="auto"/>
            </w:tcBorders>
          </w:tcPr>
          <w:p w14:paraId="4486AFB3"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sz w:val="20"/>
                <w:szCs w:val="20"/>
              </w:rPr>
              <w:lastRenderedPageBreak/>
              <w:t>Km</w:t>
            </w:r>
          </w:p>
        </w:tc>
        <w:tc>
          <w:tcPr>
            <w:tcW w:w="1134" w:type="dxa"/>
            <w:tcBorders>
              <w:bottom w:val="single" w:sz="4" w:space="0" w:color="auto"/>
            </w:tcBorders>
          </w:tcPr>
          <w:p w14:paraId="7E0F41F6" w14:textId="77777777" w:rsidR="005974EC" w:rsidRPr="005974EC" w:rsidRDefault="005974EC" w:rsidP="005974EC">
            <w:pPr>
              <w:spacing w:after="0" w:line="240" w:lineRule="auto"/>
              <w:jc w:val="center"/>
              <w:rPr>
                <w:rFonts w:ascii="Arial" w:hAnsi="Arial" w:cs="Arial"/>
                <w:color w:val="000000"/>
                <w:sz w:val="20"/>
                <w:szCs w:val="20"/>
              </w:rPr>
            </w:pPr>
            <w:r w:rsidRPr="005974EC">
              <w:rPr>
                <w:rFonts w:ascii="Arial" w:hAnsi="Arial" w:cs="Arial"/>
                <w:sz w:val="20"/>
                <w:szCs w:val="20"/>
              </w:rPr>
              <w:t>122,0</w:t>
            </w:r>
          </w:p>
        </w:tc>
        <w:tc>
          <w:tcPr>
            <w:tcW w:w="1276" w:type="dxa"/>
            <w:tcBorders>
              <w:bottom w:val="single" w:sz="4" w:space="0" w:color="auto"/>
            </w:tcBorders>
          </w:tcPr>
          <w:p w14:paraId="2A6275B3"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sz w:val="20"/>
                <w:szCs w:val="20"/>
              </w:rPr>
              <w:t>24.400</w:t>
            </w:r>
          </w:p>
          <w:p w14:paraId="1E4A2D45" w14:textId="77777777" w:rsidR="005974EC" w:rsidRPr="005974EC" w:rsidRDefault="005974EC" w:rsidP="005974EC">
            <w:pPr>
              <w:spacing w:after="0" w:line="240" w:lineRule="auto"/>
              <w:rPr>
                <w:rFonts w:ascii="Arial" w:hAnsi="Arial" w:cs="Arial"/>
                <w:color w:val="000000"/>
                <w:sz w:val="20"/>
                <w:szCs w:val="20"/>
              </w:rPr>
            </w:pPr>
          </w:p>
        </w:tc>
        <w:tc>
          <w:tcPr>
            <w:tcW w:w="1033" w:type="dxa"/>
            <w:tcBorders>
              <w:bottom w:val="single" w:sz="4" w:space="0" w:color="auto"/>
            </w:tcBorders>
          </w:tcPr>
          <w:p w14:paraId="1EB7705B"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8,00</w:t>
            </w:r>
          </w:p>
        </w:tc>
        <w:tc>
          <w:tcPr>
            <w:tcW w:w="1337" w:type="dxa"/>
            <w:tcBorders>
              <w:bottom w:val="single" w:sz="4" w:space="0" w:color="auto"/>
            </w:tcBorders>
          </w:tcPr>
          <w:p w14:paraId="7E5E270D" w14:textId="77777777" w:rsidR="005974EC" w:rsidRPr="005974EC" w:rsidRDefault="005974EC" w:rsidP="005974EC">
            <w:pPr>
              <w:spacing w:after="0" w:line="240" w:lineRule="auto"/>
              <w:rPr>
                <w:rFonts w:ascii="Arial" w:hAnsi="Arial" w:cs="Arial"/>
                <w:color w:val="000000"/>
                <w:sz w:val="20"/>
                <w:szCs w:val="20"/>
              </w:rPr>
            </w:pPr>
            <w:r w:rsidRPr="005974EC">
              <w:rPr>
                <w:rFonts w:ascii="Arial" w:hAnsi="Arial" w:cs="Arial"/>
                <w:color w:val="000000"/>
                <w:sz w:val="20"/>
                <w:szCs w:val="20"/>
              </w:rPr>
              <w:t>195.200,00</w:t>
            </w:r>
          </w:p>
        </w:tc>
      </w:tr>
    </w:tbl>
    <w:tbl>
      <w:tblPr>
        <w:tblStyle w:val="Tabelacomgrade"/>
        <w:tblW w:w="0" w:type="auto"/>
        <w:tblInd w:w="137" w:type="dxa"/>
        <w:tblLook w:val="04A0" w:firstRow="1" w:lastRow="0" w:firstColumn="1" w:lastColumn="0" w:noHBand="0" w:noVBand="1"/>
      </w:tblPr>
      <w:tblGrid>
        <w:gridCol w:w="680"/>
        <w:gridCol w:w="4111"/>
        <w:gridCol w:w="567"/>
        <w:gridCol w:w="1134"/>
        <w:gridCol w:w="1276"/>
        <w:gridCol w:w="992"/>
        <w:gridCol w:w="1417"/>
      </w:tblGrid>
      <w:tr w:rsidR="005974EC" w:rsidRPr="005974EC" w14:paraId="29695C5A" w14:textId="77777777" w:rsidTr="00A5484B">
        <w:tc>
          <w:tcPr>
            <w:tcW w:w="10177" w:type="dxa"/>
            <w:gridSpan w:val="7"/>
          </w:tcPr>
          <w:bookmarkEnd w:id="62"/>
          <w:bookmarkEnd w:id="64"/>
          <w:p w14:paraId="791157FC"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t>VEÍCULO UTILITÁRIO TIPO ÔNIBUS 44 LUGARES</w:t>
            </w:r>
          </w:p>
        </w:tc>
      </w:tr>
      <w:tr w:rsidR="005974EC" w:rsidRPr="005974EC" w14:paraId="1665AE0D" w14:textId="77777777" w:rsidTr="00A5484B">
        <w:tc>
          <w:tcPr>
            <w:tcW w:w="680" w:type="dxa"/>
            <w:tcBorders>
              <w:top w:val="single" w:sz="4" w:space="0" w:color="auto"/>
              <w:bottom w:val="single" w:sz="4" w:space="0" w:color="auto"/>
            </w:tcBorders>
            <w:vAlign w:val="center"/>
          </w:tcPr>
          <w:p w14:paraId="4A08C1A3"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b/>
                <w:color w:val="000000"/>
                <w:sz w:val="20"/>
                <w:szCs w:val="20"/>
              </w:rPr>
              <w:t>Item</w:t>
            </w:r>
          </w:p>
        </w:tc>
        <w:tc>
          <w:tcPr>
            <w:tcW w:w="4111" w:type="dxa"/>
            <w:tcBorders>
              <w:top w:val="single" w:sz="4" w:space="0" w:color="auto"/>
              <w:bottom w:val="single" w:sz="4" w:space="0" w:color="auto"/>
            </w:tcBorders>
            <w:vAlign w:val="center"/>
          </w:tcPr>
          <w:p w14:paraId="4CF954FE"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b/>
                <w:color w:val="000000"/>
                <w:sz w:val="20"/>
                <w:szCs w:val="20"/>
              </w:rPr>
              <w:t>Descrição da Rota</w:t>
            </w:r>
          </w:p>
        </w:tc>
        <w:tc>
          <w:tcPr>
            <w:tcW w:w="567" w:type="dxa"/>
            <w:tcBorders>
              <w:top w:val="single" w:sz="4" w:space="0" w:color="auto"/>
              <w:bottom w:val="single" w:sz="4" w:space="0" w:color="auto"/>
            </w:tcBorders>
            <w:vAlign w:val="center"/>
          </w:tcPr>
          <w:p w14:paraId="143E78C1"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b/>
                <w:color w:val="000000"/>
                <w:sz w:val="20"/>
                <w:szCs w:val="20"/>
              </w:rPr>
              <w:t>Uni</w:t>
            </w:r>
          </w:p>
        </w:tc>
        <w:tc>
          <w:tcPr>
            <w:tcW w:w="1134" w:type="dxa"/>
            <w:tcBorders>
              <w:top w:val="single" w:sz="4" w:space="0" w:color="auto"/>
              <w:bottom w:val="single" w:sz="4" w:space="0" w:color="auto"/>
            </w:tcBorders>
            <w:vAlign w:val="center"/>
          </w:tcPr>
          <w:p w14:paraId="3BAB4DD8"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b/>
                <w:color w:val="000000"/>
                <w:sz w:val="20"/>
                <w:szCs w:val="20"/>
              </w:rPr>
              <w:t>Km/ dia Aprox.</w:t>
            </w:r>
          </w:p>
        </w:tc>
        <w:tc>
          <w:tcPr>
            <w:tcW w:w="1276" w:type="dxa"/>
            <w:tcBorders>
              <w:top w:val="single" w:sz="4" w:space="0" w:color="auto"/>
              <w:bottom w:val="single" w:sz="4" w:space="0" w:color="auto"/>
            </w:tcBorders>
          </w:tcPr>
          <w:p w14:paraId="35D6271E"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b/>
                <w:color w:val="000000"/>
                <w:sz w:val="20"/>
                <w:szCs w:val="20"/>
              </w:rPr>
              <w:t>Km/ contratado</w:t>
            </w:r>
          </w:p>
          <w:p w14:paraId="73A786F5"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b/>
                <w:color w:val="000000"/>
                <w:sz w:val="20"/>
                <w:szCs w:val="20"/>
              </w:rPr>
              <w:t>Aprox.</w:t>
            </w:r>
          </w:p>
        </w:tc>
        <w:tc>
          <w:tcPr>
            <w:tcW w:w="992" w:type="dxa"/>
            <w:tcBorders>
              <w:top w:val="single" w:sz="4" w:space="0" w:color="auto"/>
              <w:bottom w:val="single" w:sz="4" w:space="0" w:color="auto"/>
            </w:tcBorders>
          </w:tcPr>
          <w:p w14:paraId="7CF155C5"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b/>
                <w:color w:val="000000"/>
                <w:sz w:val="20"/>
                <w:szCs w:val="20"/>
              </w:rPr>
              <w:t>Valor uni.</w:t>
            </w:r>
          </w:p>
          <w:p w14:paraId="51744EA4" w14:textId="77777777" w:rsidR="005974EC" w:rsidRPr="005974EC" w:rsidRDefault="005974EC" w:rsidP="005974EC">
            <w:pPr>
              <w:spacing w:after="0" w:line="240" w:lineRule="auto"/>
              <w:jc w:val="center"/>
              <w:rPr>
                <w:rFonts w:ascii="Arial" w:hAnsi="Arial" w:cs="Arial"/>
                <w:sz w:val="20"/>
                <w:szCs w:val="20"/>
              </w:rPr>
            </w:pPr>
          </w:p>
        </w:tc>
        <w:tc>
          <w:tcPr>
            <w:tcW w:w="1417" w:type="dxa"/>
            <w:tcBorders>
              <w:top w:val="single" w:sz="4" w:space="0" w:color="auto"/>
              <w:bottom w:val="single" w:sz="4" w:space="0" w:color="auto"/>
            </w:tcBorders>
          </w:tcPr>
          <w:p w14:paraId="75F9CEF4"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Valor total</w:t>
            </w:r>
          </w:p>
          <w:p w14:paraId="0B855DA1"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b/>
                <w:color w:val="000000"/>
                <w:sz w:val="20"/>
                <w:szCs w:val="20"/>
              </w:rPr>
              <w:t>200 dias letivos</w:t>
            </w:r>
          </w:p>
        </w:tc>
      </w:tr>
      <w:tr w:rsidR="005974EC" w:rsidRPr="005974EC" w14:paraId="417AB296" w14:textId="77777777" w:rsidTr="00A5484B">
        <w:tc>
          <w:tcPr>
            <w:tcW w:w="680" w:type="dxa"/>
            <w:tcBorders>
              <w:top w:val="single" w:sz="4" w:space="0" w:color="auto"/>
              <w:bottom w:val="single" w:sz="4" w:space="0" w:color="auto"/>
            </w:tcBorders>
            <w:vAlign w:val="center"/>
          </w:tcPr>
          <w:p w14:paraId="55D2E3EA" w14:textId="77777777" w:rsidR="005974EC" w:rsidRPr="005974EC" w:rsidRDefault="005974EC" w:rsidP="005974EC">
            <w:pPr>
              <w:spacing w:after="0" w:line="240" w:lineRule="auto"/>
              <w:jc w:val="both"/>
              <w:rPr>
                <w:rFonts w:ascii="Arial" w:hAnsi="Arial" w:cs="Arial"/>
                <w:b/>
                <w:color w:val="000000"/>
                <w:sz w:val="20"/>
                <w:szCs w:val="20"/>
              </w:rPr>
            </w:pPr>
            <w:r w:rsidRPr="005974EC">
              <w:rPr>
                <w:rFonts w:ascii="Arial" w:hAnsi="Arial" w:cs="Arial"/>
                <w:b/>
                <w:color w:val="000000"/>
                <w:sz w:val="20"/>
                <w:szCs w:val="20"/>
              </w:rPr>
              <w:t>07</w:t>
            </w:r>
          </w:p>
        </w:tc>
        <w:tc>
          <w:tcPr>
            <w:tcW w:w="4111" w:type="dxa"/>
            <w:tcBorders>
              <w:bottom w:val="single" w:sz="4" w:space="0" w:color="auto"/>
            </w:tcBorders>
            <w:vAlign w:val="center"/>
          </w:tcPr>
          <w:p w14:paraId="167E74E2" w14:textId="77777777" w:rsidR="005974EC" w:rsidRPr="005974EC" w:rsidRDefault="005974EC" w:rsidP="005974EC">
            <w:pPr>
              <w:spacing w:after="0" w:line="240" w:lineRule="auto"/>
              <w:jc w:val="both"/>
              <w:rPr>
                <w:rFonts w:ascii="Arial" w:hAnsi="Arial" w:cs="Arial"/>
                <w:b/>
                <w:color w:val="000000"/>
                <w:sz w:val="20"/>
                <w:szCs w:val="20"/>
              </w:rPr>
            </w:pPr>
            <w:r w:rsidRPr="005974EC">
              <w:rPr>
                <w:rFonts w:ascii="Arial" w:hAnsi="Arial" w:cs="Arial"/>
                <w:color w:val="000000" w:themeColor="text1"/>
                <w:sz w:val="20"/>
                <w:szCs w:val="20"/>
              </w:rPr>
              <w:t xml:space="preserve">Transporte Escolar com o itinerário saindo da Sede do Município em direção à: Granja Biribas/ São Francisco/Linha Gabiatti/ Linha Catraca/ Marco Três/ Escola Rural Municipal São Judas Tadeu/ Centro Municipal de Educação Infantil Pequeno Polegar/ Sementeira/ Colégio Estadual São Pedro/ Escola Municipal Presidente Costa e Silva/ Escola de Educação Especial Raio de Luz (APAE). </w:t>
            </w:r>
          </w:p>
        </w:tc>
        <w:tc>
          <w:tcPr>
            <w:tcW w:w="567" w:type="dxa"/>
            <w:tcBorders>
              <w:bottom w:val="single" w:sz="4" w:space="0" w:color="auto"/>
            </w:tcBorders>
            <w:vAlign w:val="center"/>
          </w:tcPr>
          <w:p w14:paraId="0C56B2A9"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color w:val="000000" w:themeColor="text1"/>
                <w:sz w:val="20"/>
                <w:szCs w:val="20"/>
              </w:rPr>
              <w:t>Km</w:t>
            </w:r>
          </w:p>
        </w:tc>
        <w:tc>
          <w:tcPr>
            <w:tcW w:w="1134" w:type="dxa"/>
            <w:tcBorders>
              <w:bottom w:val="single" w:sz="4" w:space="0" w:color="auto"/>
            </w:tcBorders>
            <w:vAlign w:val="center"/>
          </w:tcPr>
          <w:p w14:paraId="7510A57A" w14:textId="77777777" w:rsidR="005974EC" w:rsidRPr="005974EC" w:rsidRDefault="005974EC" w:rsidP="005974EC">
            <w:pPr>
              <w:spacing w:after="0" w:line="240" w:lineRule="auto"/>
              <w:jc w:val="center"/>
              <w:rPr>
                <w:rFonts w:ascii="Arial" w:hAnsi="Arial" w:cs="Arial"/>
                <w:b/>
                <w:color w:val="000000"/>
                <w:sz w:val="20"/>
                <w:szCs w:val="20"/>
              </w:rPr>
            </w:pPr>
            <w:r w:rsidRPr="005974EC">
              <w:rPr>
                <w:rFonts w:ascii="Arial" w:hAnsi="Arial" w:cs="Arial"/>
                <w:color w:val="000000" w:themeColor="text1"/>
                <w:sz w:val="20"/>
                <w:szCs w:val="20"/>
              </w:rPr>
              <w:t>163,0</w:t>
            </w:r>
          </w:p>
        </w:tc>
        <w:tc>
          <w:tcPr>
            <w:tcW w:w="1276" w:type="dxa"/>
            <w:tcBorders>
              <w:bottom w:val="single" w:sz="4" w:space="0" w:color="auto"/>
            </w:tcBorders>
            <w:vAlign w:val="center"/>
          </w:tcPr>
          <w:p w14:paraId="1AA94058" w14:textId="77777777" w:rsidR="005974EC" w:rsidRPr="005974EC" w:rsidRDefault="005974EC" w:rsidP="005974EC">
            <w:pPr>
              <w:spacing w:after="0" w:line="240" w:lineRule="auto"/>
              <w:rPr>
                <w:rFonts w:ascii="Arial" w:hAnsi="Arial" w:cs="Arial"/>
                <w:b/>
                <w:color w:val="000000"/>
                <w:sz w:val="20"/>
                <w:szCs w:val="20"/>
              </w:rPr>
            </w:pPr>
            <w:r w:rsidRPr="005974EC">
              <w:rPr>
                <w:rFonts w:ascii="Arial" w:hAnsi="Arial" w:cs="Arial"/>
                <w:color w:val="000000" w:themeColor="text1"/>
                <w:sz w:val="20"/>
                <w:szCs w:val="20"/>
              </w:rPr>
              <w:t>32.600</w:t>
            </w:r>
          </w:p>
        </w:tc>
        <w:tc>
          <w:tcPr>
            <w:tcW w:w="992" w:type="dxa"/>
            <w:tcBorders>
              <w:top w:val="single" w:sz="4" w:space="0" w:color="auto"/>
              <w:bottom w:val="single" w:sz="4" w:space="0" w:color="auto"/>
            </w:tcBorders>
          </w:tcPr>
          <w:p w14:paraId="6A162FBB" w14:textId="77777777" w:rsidR="005974EC" w:rsidRPr="005974EC" w:rsidRDefault="005974EC" w:rsidP="005974EC">
            <w:pPr>
              <w:spacing w:after="0" w:line="240" w:lineRule="auto"/>
              <w:jc w:val="center"/>
              <w:rPr>
                <w:rFonts w:ascii="Arial" w:hAnsi="Arial" w:cs="Arial"/>
                <w:bCs/>
                <w:color w:val="000000"/>
                <w:sz w:val="20"/>
                <w:szCs w:val="20"/>
              </w:rPr>
            </w:pPr>
          </w:p>
          <w:p w14:paraId="703208E0" w14:textId="77777777" w:rsidR="005974EC" w:rsidRPr="005974EC" w:rsidRDefault="005974EC" w:rsidP="005974EC">
            <w:pPr>
              <w:spacing w:after="0" w:line="240" w:lineRule="auto"/>
              <w:jc w:val="center"/>
              <w:rPr>
                <w:rFonts w:ascii="Arial" w:hAnsi="Arial" w:cs="Arial"/>
                <w:bCs/>
                <w:color w:val="000000"/>
                <w:sz w:val="20"/>
                <w:szCs w:val="20"/>
              </w:rPr>
            </w:pPr>
          </w:p>
          <w:p w14:paraId="4A8B6173" w14:textId="77777777" w:rsidR="005974EC" w:rsidRPr="005974EC" w:rsidRDefault="005974EC" w:rsidP="005974EC">
            <w:pPr>
              <w:spacing w:after="0" w:line="240" w:lineRule="auto"/>
              <w:jc w:val="center"/>
              <w:rPr>
                <w:rFonts w:ascii="Arial" w:hAnsi="Arial" w:cs="Arial"/>
                <w:bCs/>
                <w:color w:val="000000"/>
                <w:sz w:val="20"/>
                <w:szCs w:val="20"/>
              </w:rPr>
            </w:pPr>
          </w:p>
          <w:p w14:paraId="60265E27" w14:textId="77777777" w:rsidR="005974EC" w:rsidRPr="005974EC" w:rsidRDefault="005974EC" w:rsidP="005974EC">
            <w:pPr>
              <w:spacing w:after="0" w:line="240" w:lineRule="auto"/>
              <w:jc w:val="center"/>
              <w:rPr>
                <w:rFonts w:ascii="Arial" w:hAnsi="Arial" w:cs="Arial"/>
                <w:bCs/>
                <w:color w:val="000000"/>
                <w:sz w:val="20"/>
                <w:szCs w:val="20"/>
              </w:rPr>
            </w:pPr>
          </w:p>
          <w:p w14:paraId="3AF6F528"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9,00</w:t>
            </w:r>
          </w:p>
        </w:tc>
        <w:tc>
          <w:tcPr>
            <w:tcW w:w="1417" w:type="dxa"/>
            <w:tcBorders>
              <w:top w:val="single" w:sz="4" w:space="0" w:color="auto"/>
              <w:bottom w:val="single" w:sz="4" w:space="0" w:color="auto"/>
            </w:tcBorders>
          </w:tcPr>
          <w:p w14:paraId="2F27C418" w14:textId="77777777" w:rsidR="005974EC" w:rsidRPr="005974EC" w:rsidRDefault="005974EC" w:rsidP="005974EC">
            <w:pPr>
              <w:spacing w:after="0" w:line="240" w:lineRule="auto"/>
              <w:jc w:val="center"/>
              <w:rPr>
                <w:rFonts w:ascii="Arial" w:hAnsi="Arial" w:cs="Arial"/>
                <w:bCs/>
                <w:color w:val="000000"/>
                <w:sz w:val="20"/>
                <w:szCs w:val="20"/>
              </w:rPr>
            </w:pPr>
          </w:p>
          <w:p w14:paraId="239A87EA" w14:textId="77777777" w:rsidR="005974EC" w:rsidRPr="005974EC" w:rsidRDefault="005974EC" w:rsidP="005974EC">
            <w:pPr>
              <w:spacing w:after="0" w:line="240" w:lineRule="auto"/>
              <w:jc w:val="center"/>
              <w:rPr>
                <w:rFonts w:ascii="Arial" w:hAnsi="Arial" w:cs="Arial"/>
                <w:bCs/>
                <w:color w:val="000000"/>
                <w:sz w:val="20"/>
                <w:szCs w:val="20"/>
              </w:rPr>
            </w:pPr>
          </w:p>
          <w:p w14:paraId="7A5CE283" w14:textId="77777777" w:rsidR="005974EC" w:rsidRPr="005974EC" w:rsidRDefault="005974EC" w:rsidP="005974EC">
            <w:pPr>
              <w:spacing w:after="0" w:line="240" w:lineRule="auto"/>
              <w:jc w:val="center"/>
              <w:rPr>
                <w:rFonts w:ascii="Arial" w:hAnsi="Arial" w:cs="Arial"/>
                <w:bCs/>
                <w:color w:val="000000"/>
                <w:sz w:val="20"/>
                <w:szCs w:val="20"/>
              </w:rPr>
            </w:pPr>
          </w:p>
          <w:p w14:paraId="586AB8DE" w14:textId="77777777" w:rsidR="005974EC" w:rsidRPr="005974EC" w:rsidRDefault="005974EC" w:rsidP="005974EC">
            <w:pPr>
              <w:spacing w:after="0" w:line="240" w:lineRule="auto"/>
              <w:jc w:val="center"/>
              <w:rPr>
                <w:rFonts w:ascii="Arial" w:hAnsi="Arial" w:cs="Arial"/>
                <w:bCs/>
                <w:color w:val="000000"/>
                <w:sz w:val="20"/>
                <w:szCs w:val="20"/>
              </w:rPr>
            </w:pPr>
          </w:p>
          <w:p w14:paraId="11431177" w14:textId="77777777" w:rsidR="005974EC" w:rsidRPr="005974EC" w:rsidRDefault="005974EC" w:rsidP="005974EC">
            <w:pPr>
              <w:spacing w:after="0" w:line="240" w:lineRule="auto"/>
              <w:jc w:val="center"/>
              <w:rPr>
                <w:rFonts w:ascii="Arial" w:hAnsi="Arial" w:cs="Arial"/>
                <w:bCs/>
                <w:color w:val="000000"/>
                <w:sz w:val="20"/>
                <w:szCs w:val="20"/>
              </w:rPr>
            </w:pPr>
          </w:p>
          <w:p w14:paraId="5501BC86" w14:textId="77777777" w:rsidR="005974EC" w:rsidRPr="005974EC" w:rsidRDefault="005974EC" w:rsidP="005974EC">
            <w:pPr>
              <w:spacing w:after="0" w:line="240" w:lineRule="auto"/>
              <w:jc w:val="center"/>
              <w:rPr>
                <w:rFonts w:ascii="Arial" w:hAnsi="Arial" w:cs="Arial"/>
                <w:bCs/>
                <w:color w:val="000000"/>
                <w:sz w:val="20"/>
                <w:szCs w:val="20"/>
              </w:rPr>
            </w:pPr>
          </w:p>
          <w:p w14:paraId="3EAA46A8" w14:textId="77777777" w:rsidR="005974EC" w:rsidRPr="005974EC" w:rsidRDefault="005974EC" w:rsidP="005974EC">
            <w:pPr>
              <w:spacing w:after="0" w:line="240" w:lineRule="auto"/>
              <w:rPr>
                <w:rFonts w:ascii="Arial" w:hAnsi="Arial" w:cs="Arial"/>
                <w:bCs/>
                <w:color w:val="000000"/>
                <w:sz w:val="20"/>
                <w:szCs w:val="20"/>
              </w:rPr>
            </w:pPr>
          </w:p>
          <w:p w14:paraId="25657D0A"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293.400,00</w:t>
            </w:r>
          </w:p>
        </w:tc>
      </w:tr>
      <w:tr w:rsidR="005974EC" w:rsidRPr="005974EC" w14:paraId="03C1E210" w14:textId="77777777" w:rsidTr="00A5484B">
        <w:tblPrEx>
          <w:tblCellMar>
            <w:left w:w="70" w:type="dxa"/>
            <w:right w:w="70" w:type="dxa"/>
          </w:tblCellMar>
          <w:tblLook w:val="0000" w:firstRow="0" w:lastRow="0" w:firstColumn="0" w:lastColumn="0" w:noHBand="0" w:noVBand="0"/>
        </w:tblPrEx>
        <w:trPr>
          <w:trHeight w:val="348"/>
        </w:trPr>
        <w:tc>
          <w:tcPr>
            <w:tcW w:w="10177" w:type="dxa"/>
            <w:gridSpan w:val="7"/>
          </w:tcPr>
          <w:p w14:paraId="1B22090C" w14:textId="77777777" w:rsidR="005974EC" w:rsidRPr="005974EC" w:rsidRDefault="005974EC" w:rsidP="005974EC">
            <w:pPr>
              <w:spacing w:after="0" w:line="240" w:lineRule="auto"/>
              <w:ind w:left="-5"/>
              <w:jc w:val="center"/>
              <w:rPr>
                <w:rFonts w:ascii="Arial" w:hAnsi="Arial" w:cs="Arial"/>
                <w:b/>
                <w:bCs/>
                <w:sz w:val="20"/>
                <w:szCs w:val="20"/>
              </w:rPr>
            </w:pPr>
            <w:r w:rsidRPr="005974EC">
              <w:rPr>
                <w:rFonts w:ascii="Arial" w:hAnsi="Arial" w:cs="Arial"/>
                <w:b/>
                <w:bCs/>
                <w:sz w:val="20"/>
                <w:szCs w:val="20"/>
              </w:rPr>
              <w:t>VEÍCULO UTILITÁRIO TIPO ÔNIBUS 46 LUGARES</w:t>
            </w:r>
          </w:p>
        </w:tc>
      </w:tr>
      <w:tr w:rsidR="005974EC" w:rsidRPr="005974EC" w14:paraId="4ADC701A" w14:textId="77777777" w:rsidTr="00A5484B">
        <w:trPr>
          <w:trHeight w:val="1645"/>
        </w:trPr>
        <w:tc>
          <w:tcPr>
            <w:tcW w:w="680" w:type="dxa"/>
            <w:tcBorders>
              <w:top w:val="single" w:sz="4" w:space="0" w:color="auto"/>
              <w:bottom w:val="single" w:sz="4" w:space="0" w:color="auto"/>
            </w:tcBorders>
            <w:vAlign w:val="center"/>
          </w:tcPr>
          <w:p w14:paraId="400A24FA" w14:textId="77777777" w:rsidR="005974EC" w:rsidRPr="005974EC" w:rsidRDefault="005974EC" w:rsidP="005974EC">
            <w:pPr>
              <w:spacing w:after="0" w:line="240" w:lineRule="auto"/>
              <w:jc w:val="both"/>
              <w:rPr>
                <w:rFonts w:ascii="Arial" w:hAnsi="Arial" w:cs="Arial"/>
                <w:b/>
                <w:color w:val="000000"/>
                <w:sz w:val="20"/>
                <w:szCs w:val="20"/>
              </w:rPr>
            </w:pPr>
            <w:r w:rsidRPr="005974EC">
              <w:rPr>
                <w:rFonts w:ascii="Arial" w:hAnsi="Arial" w:cs="Arial"/>
                <w:b/>
                <w:color w:val="000000"/>
                <w:sz w:val="20"/>
                <w:szCs w:val="20"/>
              </w:rPr>
              <w:t>08</w:t>
            </w:r>
          </w:p>
        </w:tc>
        <w:tc>
          <w:tcPr>
            <w:tcW w:w="4111" w:type="dxa"/>
            <w:vAlign w:val="center"/>
          </w:tcPr>
          <w:p w14:paraId="60396841"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Transporte Escolar com o itinerário saindo da Sede do Município em direção à: Sementeira Herbioeste/ Sítio Furlanetto/ Assentamento/ Fazenda Elizangela Padovani/ seguindo para a Vila Rural/ Colégio Estadual São Pedro/ Escola Municipal Presidente Costa e Silva/ Escola de Educação Especial Raio de Luz (APAE).</w:t>
            </w:r>
            <w:r w:rsidRPr="005974EC">
              <w:rPr>
                <w:rFonts w:ascii="Arial" w:hAnsi="Arial" w:cs="Arial"/>
                <w:b/>
                <w:bCs/>
                <w:color w:val="000000" w:themeColor="text1"/>
                <w:sz w:val="20"/>
                <w:szCs w:val="20"/>
              </w:rPr>
              <w:t xml:space="preserve"> </w:t>
            </w:r>
          </w:p>
        </w:tc>
        <w:tc>
          <w:tcPr>
            <w:tcW w:w="567" w:type="dxa"/>
            <w:vAlign w:val="center"/>
          </w:tcPr>
          <w:p w14:paraId="156172DD"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Km</w:t>
            </w:r>
          </w:p>
        </w:tc>
        <w:tc>
          <w:tcPr>
            <w:tcW w:w="1134" w:type="dxa"/>
            <w:vAlign w:val="center"/>
          </w:tcPr>
          <w:p w14:paraId="56803551" w14:textId="77777777" w:rsidR="005974EC" w:rsidRPr="005974EC" w:rsidRDefault="005974EC" w:rsidP="005974EC">
            <w:pPr>
              <w:spacing w:after="0" w:line="240" w:lineRule="auto"/>
              <w:jc w:val="center"/>
              <w:rPr>
                <w:rFonts w:ascii="Arial" w:hAnsi="Arial" w:cs="Arial"/>
                <w:color w:val="000000" w:themeColor="text1"/>
                <w:sz w:val="20"/>
                <w:szCs w:val="20"/>
              </w:rPr>
            </w:pPr>
            <w:r w:rsidRPr="005974EC">
              <w:rPr>
                <w:rFonts w:ascii="Arial" w:hAnsi="Arial" w:cs="Arial"/>
                <w:color w:val="000000" w:themeColor="text1"/>
                <w:sz w:val="20"/>
                <w:szCs w:val="20"/>
              </w:rPr>
              <w:t>107,4</w:t>
            </w:r>
          </w:p>
        </w:tc>
        <w:tc>
          <w:tcPr>
            <w:tcW w:w="1276" w:type="dxa"/>
            <w:vAlign w:val="center"/>
          </w:tcPr>
          <w:p w14:paraId="0F8A44A3" w14:textId="77777777" w:rsidR="005974EC" w:rsidRPr="005974EC" w:rsidRDefault="005974EC" w:rsidP="005974EC">
            <w:pPr>
              <w:spacing w:after="0" w:line="240" w:lineRule="auto"/>
              <w:rPr>
                <w:rFonts w:ascii="Arial" w:hAnsi="Arial" w:cs="Arial"/>
                <w:color w:val="000000" w:themeColor="text1"/>
                <w:sz w:val="20"/>
                <w:szCs w:val="20"/>
              </w:rPr>
            </w:pPr>
            <w:r w:rsidRPr="005974EC">
              <w:rPr>
                <w:rFonts w:ascii="Arial" w:hAnsi="Arial" w:cs="Arial"/>
                <w:color w:val="000000" w:themeColor="text1"/>
                <w:sz w:val="20"/>
                <w:szCs w:val="20"/>
              </w:rPr>
              <w:t>21.480</w:t>
            </w:r>
          </w:p>
        </w:tc>
        <w:tc>
          <w:tcPr>
            <w:tcW w:w="992" w:type="dxa"/>
            <w:tcBorders>
              <w:top w:val="single" w:sz="4" w:space="0" w:color="auto"/>
              <w:bottom w:val="single" w:sz="4" w:space="0" w:color="auto"/>
            </w:tcBorders>
          </w:tcPr>
          <w:p w14:paraId="4677DD62" w14:textId="77777777" w:rsidR="005974EC" w:rsidRPr="005974EC" w:rsidRDefault="005974EC" w:rsidP="005974EC">
            <w:pPr>
              <w:spacing w:after="0" w:line="240" w:lineRule="auto"/>
              <w:rPr>
                <w:rFonts w:ascii="Arial" w:hAnsi="Arial" w:cs="Arial"/>
                <w:bCs/>
                <w:color w:val="000000"/>
                <w:sz w:val="20"/>
                <w:szCs w:val="20"/>
              </w:rPr>
            </w:pPr>
          </w:p>
          <w:p w14:paraId="7F74CCF8" w14:textId="77777777" w:rsidR="005974EC" w:rsidRPr="005974EC" w:rsidRDefault="005974EC" w:rsidP="005974EC">
            <w:pPr>
              <w:spacing w:after="0" w:line="240" w:lineRule="auto"/>
              <w:rPr>
                <w:rFonts w:ascii="Arial" w:hAnsi="Arial" w:cs="Arial"/>
                <w:bCs/>
                <w:color w:val="000000"/>
                <w:sz w:val="20"/>
                <w:szCs w:val="20"/>
              </w:rPr>
            </w:pPr>
          </w:p>
          <w:p w14:paraId="3EE8342A" w14:textId="77777777" w:rsidR="005974EC" w:rsidRPr="005974EC" w:rsidRDefault="005974EC" w:rsidP="005974EC">
            <w:pPr>
              <w:spacing w:after="0" w:line="240" w:lineRule="auto"/>
              <w:rPr>
                <w:rFonts w:ascii="Arial" w:hAnsi="Arial" w:cs="Arial"/>
                <w:bCs/>
                <w:color w:val="000000"/>
                <w:sz w:val="20"/>
                <w:szCs w:val="20"/>
              </w:rPr>
            </w:pPr>
          </w:p>
          <w:p w14:paraId="6D2602A7" w14:textId="77777777" w:rsidR="005974EC" w:rsidRPr="005974EC" w:rsidRDefault="005974EC" w:rsidP="005974EC">
            <w:pPr>
              <w:spacing w:after="0" w:line="240" w:lineRule="auto"/>
              <w:rPr>
                <w:rFonts w:ascii="Arial" w:hAnsi="Arial" w:cs="Arial"/>
                <w:bCs/>
                <w:color w:val="000000"/>
                <w:sz w:val="20"/>
                <w:szCs w:val="20"/>
              </w:rPr>
            </w:pPr>
          </w:p>
          <w:p w14:paraId="6640A0E0" w14:textId="77777777" w:rsidR="005974EC" w:rsidRPr="005974EC" w:rsidRDefault="005974EC" w:rsidP="005974EC">
            <w:pPr>
              <w:spacing w:after="0" w:line="240" w:lineRule="auto"/>
              <w:rPr>
                <w:rFonts w:ascii="Arial" w:hAnsi="Arial" w:cs="Arial"/>
                <w:bCs/>
                <w:color w:val="000000"/>
                <w:sz w:val="20"/>
                <w:szCs w:val="20"/>
              </w:rPr>
            </w:pPr>
          </w:p>
          <w:p w14:paraId="586893E8" w14:textId="77777777" w:rsidR="005974EC" w:rsidRPr="005974EC" w:rsidRDefault="005974EC" w:rsidP="005974EC">
            <w:pPr>
              <w:spacing w:after="0" w:line="240" w:lineRule="auto"/>
              <w:rPr>
                <w:rFonts w:ascii="Arial" w:hAnsi="Arial" w:cs="Arial"/>
                <w:bCs/>
                <w:color w:val="000000"/>
                <w:sz w:val="20"/>
                <w:szCs w:val="20"/>
              </w:rPr>
            </w:pPr>
          </w:p>
          <w:p w14:paraId="3EFEFFA7"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9,00</w:t>
            </w:r>
          </w:p>
        </w:tc>
        <w:tc>
          <w:tcPr>
            <w:tcW w:w="1417" w:type="dxa"/>
            <w:tcBorders>
              <w:top w:val="single" w:sz="4" w:space="0" w:color="auto"/>
              <w:bottom w:val="single" w:sz="4" w:space="0" w:color="auto"/>
            </w:tcBorders>
          </w:tcPr>
          <w:p w14:paraId="57A27160" w14:textId="77777777" w:rsidR="005974EC" w:rsidRPr="005974EC" w:rsidRDefault="005974EC" w:rsidP="005974EC">
            <w:pPr>
              <w:spacing w:after="0" w:line="240" w:lineRule="auto"/>
              <w:jc w:val="center"/>
              <w:rPr>
                <w:rFonts w:ascii="Arial" w:hAnsi="Arial" w:cs="Arial"/>
                <w:bCs/>
                <w:color w:val="000000"/>
                <w:sz w:val="20"/>
                <w:szCs w:val="20"/>
              </w:rPr>
            </w:pPr>
          </w:p>
          <w:p w14:paraId="0DE44333" w14:textId="77777777" w:rsidR="005974EC" w:rsidRPr="005974EC" w:rsidRDefault="005974EC" w:rsidP="005974EC">
            <w:pPr>
              <w:spacing w:after="0" w:line="240" w:lineRule="auto"/>
              <w:jc w:val="center"/>
              <w:rPr>
                <w:rFonts w:ascii="Arial" w:hAnsi="Arial" w:cs="Arial"/>
                <w:bCs/>
                <w:color w:val="000000"/>
                <w:sz w:val="20"/>
                <w:szCs w:val="20"/>
              </w:rPr>
            </w:pPr>
          </w:p>
          <w:p w14:paraId="08F2AE68" w14:textId="77777777" w:rsidR="005974EC" w:rsidRPr="005974EC" w:rsidRDefault="005974EC" w:rsidP="005974EC">
            <w:pPr>
              <w:spacing w:after="0" w:line="240" w:lineRule="auto"/>
              <w:jc w:val="center"/>
              <w:rPr>
                <w:rFonts w:ascii="Arial" w:hAnsi="Arial" w:cs="Arial"/>
                <w:bCs/>
                <w:color w:val="000000"/>
                <w:sz w:val="20"/>
                <w:szCs w:val="20"/>
              </w:rPr>
            </w:pPr>
          </w:p>
          <w:p w14:paraId="61198C11" w14:textId="77777777" w:rsidR="005974EC" w:rsidRPr="005974EC" w:rsidRDefault="005974EC" w:rsidP="005974EC">
            <w:pPr>
              <w:spacing w:after="0" w:line="240" w:lineRule="auto"/>
              <w:jc w:val="center"/>
              <w:rPr>
                <w:rFonts w:ascii="Arial" w:hAnsi="Arial" w:cs="Arial"/>
                <w:bCs/>
                <w:color w:val="000000"/>
                <w:sz w:val="20"/>
                <w:szCs w:val="20"/>
              </w:rPr>
            </w:pPr>
          </w:p>
          <w:p w14:paraId="2C1F6289" w14:textId="77777777" w:rsidR="005974EC" w:rsidRPr="005974EC" w:rsidRDefault="005974EC" w:rsidP="005974EC">
            <w:pPr>
              <w:spacing w:after="0" w:line="240" w:lineRule="auto"/>
              <w:rPr>
                <w:rFonts w:ascii="Arial" w:hAnsi="Arial" w:cs="Arial"/>
                <w:bCs/>
                <w:color w:val="000000"/>
                <w:sz w:val="20"/>
                <w:szCs w:val="20"/>
              </w:rPr>
            </w:pPr>
          </w:p>
          <w:p w14:paraId="4B13ECFF" w14:textId="77777777" w:rsidR="005974EC" w:rsidRPr="005974EC" w:rsidRDefault="005974EC" w:rsidP="005974EC">
            <w:pPr>
              <w:spacing w:after="0" w:line="240" w:lineRule="auto"/>
              <w:rPr>
                <w:rFonts w:ascii="Arial" w:hAnsi="Arial" w:cs="Arial"/>
                <w:bCs/>
                <w:color w:val="000000"/>
                <w:sz w:val="20"/>
                <w:szCs w:val="20"/>
              </w:rPr>
            </w:pPr>
          </w:p>
          <w:p w14:paraId="5677DA90"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193.320,00</w:t>
            </w:r>
          </w:p>
          <w:p w14:paraId="4F089DAE" w14:textId="77777777" w:rsidR="005974EC" w:rsidRPr="005974EC" w:rsidRDefault="005974EC" w:rsidP="005974EC">
            <w:pPr>
              <w:spacing w:after="0" w:line="240" w:lineRule="auto"/>
              <w:jc w:val="center"/>
              <w:rPr>
                <w:rFonts w:ascii="Arial" w:hAnsi="Arial" w:cs="Arial"/>
                <w:bCs/>
                <w:color w:val="000000"/>
                <w:sz w:val="20"/>
                <w:szCs w:val="20"/>
              </w:rPr>
            </w:pPr>
          </w:p>
          <w:p w14:paraId="1895EE1C" w14:textId="77777777" w:rsidR="005974EC" w:rsidRPr="005974EC" w:rsidRDefault="005974EC" w:rsidP="005974EC">
            <w:pPr>
              <w:spacing w:after="0" w:line="240" w:lineRule="auto"/>
              <w:jc w:val="center"/>
              <w:rPr>
                <w:rFonts w:ascii="Arial" w:hAnsi="Arial" w:cs="Arial"/>
                <w:bCs/>
                <w:color w:val="000000"/>
                <w:sz w:val="20"/>
                <w:szCs w:val="20"/>
              </w:rPr>
            </w:pPr>
          </w:p>
        </w:tc>
      </w:tr>
      <w:tr w:rsidR="005974EC" w:rsidRPr="005974EC" w14:paraId="4A483D32" w14:textId="77777777" w:rsidTr="00A5484B">
        <w:tblPrEx>
          <w:tblCellMar>
            <w:left w:w="70" w:type="dxa"/>
            <w:right w:w="70" w:type="dxa"/>
          </w:tblCellMar>
          <w:tblLook w:val="0000" w:firstRow="0" w:lastRow="0" w:firstColumn="0" w:lastColumn="0" w:noHBand="0" w:noVBand="0"/>
        </w:tblPrEx>
        <w:trPr>
          <w:trHeight w:val="150"/>
        </w:trPr>
        <w:tc>
          <w:tcPr>
            <w:tcW w:w="10177" w:type="dxa"/>
            <w:gridSpan w:val="7"/>
          </w:tcPr>
          <w:p w14:paraId="05C57DAD" w14:textId="77777777" w:rsidR="005974EC" w:rsidRPr="005974EC" w:rsidRDefault="005974EC" w:rsidP="005974EC">
            <w:pPr>
              <w:spacing w:after="0" w:line="240" w:lineRule="auto"/>
              <w:jc w:val="center"/>
              <w:rPr>
                <w:rFonts w:ascii="Arial" w:hAnsi="Arial" w:cs="Arial"/>
                <w:b/>
                <w:bCs/>
                <w:sz w:val="20"/>
                <w:szCs w:val="20"/>
              </w:rPr>
            </w:pPr>
          </w:p>
          <w:p w14:paraId="0472FC5D"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t>VEÍCULO UTILITÁRIO TIPO MICRO- ÔNIBUS 33 LUGARES</w:t>
            </w:r>
          </w:p>
        </w:tc>
      </w:tr>
      <w:tr w:rsidR="005974EC" w:rsidRPr="005974EC" w14:paraId="205B1611" w14:textId="77777777" w:rsidTr="00A5484B">
        <w:tc>
          <w:tcPr>
            <w:tcW w:w="680" w:type="dxa"/>
            <w:tcBorders>
              <w:top w:val="single" w:sz="4" w:space="0" w:color="auto"/>
              <w:bottom w:val="single" w:sz="4" w:space="0" w:color="auto"/>
            </w:tcBorders>
            <w:vAlign w:val="center"/>
          </w:tcPr>
          <w:p w14:paraId="506096F5" w14:textId="77777777" w:rsidR="005974EC" w:rsidRPr="005974EC" w:rsidRDefault="005974EC" w:rsidP="005974EC">
            <w:pPr>
              <w:spacing w:after="0" w:line="240" w:lineRule="auto"/>
              <w:jc w:val="both"/>
              <w:rPr>
                <w:rFonts w:ascii="Arial" w:hAnsi="Arial" w:cs="Arial"/>
                <w:b/>
                <w:color w:val="000000"/>
                <w:sz w:val="20"/>
                <w:szCs w:val="20"/>
              </w:rPr>
            </w:pPr>
            <w:r w:rsidRPr="005974EC">
              <w:rPr>
                <w:rFonts w:ascii="Arial" w:hAnsi="Arial" w:cs="Arial"/>
                <w:b/>
                <w:color w:val="000000"/>
                <w:sz w:val="20"/>
                <w:szCs w:val="20"/>
              </w:rPr>
              <w:t>09</w:t>
            </w:r>
          </w:p>
        </w:tc>
        <w:tc>
          <w:tcPr>
            <w:tcW w:w="4111" w:type="dxa"/>
            <w:vAlign w:val="center"/>
          </w:tcPr>
          <w:p w14:paraId="248C0F25"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 xml:space="preserve">Transporte Escolar com o itinerário saindo da Sede do Município em direção à: Granja/ Casa do Canela Seca/ Granja do Renato Kuhn/ Estrada Roseira/ Campina Grande/ Granja do Adilson/ Estrada Lambedouro/ Campo Grande/ Sítio do Bil/ Sítio do Mineirinho/ Estrada Maringá/ Sítio do Tramarim/ Colégio Estadual São Pedro/ Escola Municipal Presidente Costa e Silva/ Escola de Educação Especial Raio de Luz (APAE). </w:t>
            </w:r>
          </w:p>
        </w:tc>
        <w:tc>
          <w:tcPr>
            <w:tcW w:w="567" w:type="dxa"/>
            <w:vAlign w:val="center"/>
          </w:tcPr>
          <w:p w14:paraId="2C2DC5A0" w14:textId="77777777" w:rsidR="005974EC" w:rsidRPr="005974EC" w:rsidRDefault="005974EC" w:rsidP="005974EC">
            <w:pPr>
              <w:spacing w:after="0" w:line="240" w:lineRule="auto"/>
              <w:jc w:val="center"/>
              <w:rPr>
                <w:rFonts w:ascii="Arial" w:hAnsi="Arial" w:cs="Arial"/>
                <w:color w:val="000000" w:themeColor="text1"/>
                <w:sz w:val="20"/>
                <w:szCs w:val="20"/>
              </w:rPr>
            </w:pPr>
            <w:r w:rsidRPr="005974EC">
              <w:rPr>
                <w:rFonts w:ascii="Arial" w:hAnsi="Arial" w:cs="Arial"/>
                <w:color w:val="000000" w:themeColor="text1"/>
                <w:sz w:val="20"/>
                <w:szCs w:val="20"/>
              </w:rPr>
              <w:t>Km</w:t>
            </w:r>
          </w:p>
        </w:tc>
        <w:tc>
          <w:tcPr>
            <w:tcW w:w="1134" w:type="dxa"/>
            <w:vAlign w:val="center"/>
          </w:tcPr>
          <w:p w14:paraId="73035407" w14:textId="77777777" w:rsidR="005974EC" w:rsidRPr="005974EC" w:rsidRDefault="005974EC" w:rsidP="005974EC">
            <w:pPr>
              <w:spacing w:after="0" w:line="240" w:lineRule="auto"/>
              <w:rPr>
                <w:rFonts w:ascii="Arial" w:hAnsi="Arial" w:cs="Arial"/>
                <w:color w:val="000000" w:themeColor="text1"/>
                <w:sz w:val="20"/>
                <w:szCs w:val="20"/>
              </w:rPr>
            </w:pPr>
            <w:r w:rsidRPr="005974EC">
              <w:rPr>
                <w:rFonts w:ascii="Arial" w:hAnsi="Arial" w:cs="Arial"/>
                <w:color w:val="000000" w:themeColor="text1"/>
                <w:sz w:val="20"/>
                <w:szCs w:val="20"/>
              </w:rPr>
              <w:t>132,0</w:t>
            </w:r>
          </w:p>
        </w:tc>
        <w:tc>
          <w:tcPr>
            <w:tcW w:w="1276" w:type="dxa"/>
            <w:vAlign w:val="center"/>
          </w:tcPr>
          <w:p w14:paraId="61BB86A1" w14:textId="77777777" w:rsidR="005974EC" w:rsidRPr="005974EC" w:rsidRDefault="005974EC" w:rsidP="005974EC">
            <w:pPr>
              <w:spacing w:after="0" w:line="240" w:lineRule="auto"/>
              <w:jc w:val="center"/>
              <w:rPr>
                <w:rFonts w:ascii="Arial" w:hAnsi="Arial" w:cs="Arial"/>
                <w:color w:val="000000" w:themeColor="text1"/>
                <w:sz w:val="20"/>
                <w:szCs w:val="20"/>
              </w:rPr>
            </w:pPr>
            <w:r w:rsidRPr="005974EC">
              <w:rPr>
                <w:rFonts w:ascii="Arial" w:hAnsi="Arial" w:cs="Arial"/>
                <w:color w:val="000000" w:themeColor="text1"/>
                <w:sz w:val="20"/>
                <w:szCs w:val="20"/>
              </w:rPr>
              <w:t>26.400</w:t>
            </w:r>
          </w:p>
        </w:tc>
        <w:tc>
          <w:tcPr>
            <w:tcW w:w="992" w:type="dxa"/>
            <w:tcBorders>
              <w:top w:val="single" w:sz="4" w:space="0" w:color="auto"/>
              <w:bottom w:val="single" w:sz="4" w:space="0" w:color="auto"/>
            </w:tcBorders>
          </w:tcPr>
          <w:p w14:paraId="7228B284"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8,00</w:t>
            </w:r>
          </w:p>
          <w:p w14:paraId="1E555E9A" w14:textId="77777777" w:rsidR="005974EC" w:rsidRPr="005974EC" w:rsidRDefault="005974EC" w:rsidP="005974EC">
            <w:pPr>
              <w:spacing w:after="0" w:line="240" w:lineRule="auto"/>
              <w:jc w:val="center"/>
              <w:rPr>
                <w:rFonts w:ascii="Arial" w:hAnsi="Arial" w:cs="Arial"/>
                <w:bCs/>
                <w:color w:val="000000"/>
                <w:sz w:val="20"/>
                <w:szCs w:val="20"/>
              </w:rPr>
            </w:pPr>
          </w:p>
          <w:p w14:paraId="4C1AFC1B" w14:textId="77777777" w:rsidR="005974EC" w:rsidRPr="005974EC" w:rsidRDefault="005974EC" w:rsidP="005974EC">
            <w:pPr>
              <w:spacing w:after="0" w:line="240" w:lineRule="auto"/>
              <w:jc w:val="center"/>
              <w:rPr>
                <w:rFonts w:ascii="Arial" w:hAnsi="Arial" w:cs="Arial"/>
                <w:bCs/>
                <w:color w:val="000000"/>
                <w:sz w:val="20"/>
                <w:szCs w:val="20"/>
              </w:rPr>
            </w:pPr>
          </w:p>
          <w:p w14:paraId="4246808F" w14:textId="77777777" w:rsidR="005974EC" w:rsidRPr="005974EC" w:rsidRDefault="005974EC" w:rsidP="005974EC">
            <w:pPr>
              <w:spacing w:after="0" w:line="240" w:lineRule="auto"/>
              <w:jc w:val="center"/>
              <w:rPr>
                <w:rFonts w:ascii="Arial" w:hAnsi="Arial" w:cs="Arial"/>
                <w:bCs/>
                <w:color w:val="000000"/>
                <w:sz w:val="20"/>
                <w:szCs w:val="20"/>
              </w:rPr>
            </w:pPr>
          </w:p>
        </w:tc>
        <w:tc>
          <w:tcPr>
            <w:tcW w:w="1417" w:type="dxa"/>
            <w:tcBorders>
              <w:top w:val="single" w:sz="4" w:space="0" w:color="auto"/>
              <w:bottom w:val="single" w:sz="4" w:space="0" w:color="auto"/>
            </w:tcBorders>
          </w:tcPr>
          <w:p w14:paraId="25BEC53E" w14:textId="77777777" w:rsidR="005974EC" w:rsidRPr="005974EC" w:rsidRDefault="005974EC" w:rsidP="005974EC">
            <w:pPr>
              <w:spacing w:after="0" w:line="240" w:lineRule="auto"/>
              <w:rPr>
                <w:rFonts w:ascii="Arial" w:hAnsi="Arial" w:cs="Arial"/>
                <w:bCs/>
                <w:color w:val="000000"/>
                <w:sz w:val="20"/>
                <w:szCs w:val="20"/>
              </w:rPr>
            </w:pPr>
            <w:r w:rsidRPr="005974EC">
              <w:rPr>
                <w:rFonts w:ascii="Arial" w:hAnsi="Arial" w:cs="Arial"/>
                <w:bCs/>
                <w:color w:val="000000"/>
                <w:sz w:val="20"/>
                <w:szCs w:val="20"/>
              </w:rPr>
              <w:t>211.200,00</w:t>
            </w:r>
          </w:p>
          <w:p w14:paraId="22A1A674" w14:textId="77777777" w:rsidR="005974EC" w:rsidRPr="005974EC" w:rsidRDefault="005974EC" w:rsidP="005974EC">
            <w:pPr>
              <w:spacing w:after="0" w:line="240" w:lineRule="auto"/>
              <w:jc w:val="center"/>
              <w:rPr>
                <w:rFonts w:ascii="Arial" w:hAnsi="Arial" w:cs="Arial"/>
                <w:bCs/>
                <w:color w:val="000000"/>
                <w:sz w:val="20"/>
                <w:szCs w:val="20"/>
              </w:rPr>
            </w:pPr>
          </w:p>
          <w:p w14:paraId="2E7B7C32" w14:textId="77777777" w:rsidR="005974EC" w:rsidRPr="005974EC" w:rsidRDefault="005974EC" w:rsidP="005974EC">
            <w:pPr>
              <w:spacing w:after="0" w:line="240" w:lineRule="auto"/>
              <w:jc w:val="center"/>
              <w:rPr>
                <w:rFonts w:ascii="Arial" w:hAnsi="Arial" w:cs="Arial"/>
                <w:bCs/>
                <w:color w:val="000000"/>
                <w:sz w:val="20"/>
                <w:szCs w:val="20"/>
              </w:rPr>
            </w:pPr>
          </w:p>
          <w:p w14:paraId="52584BA7" w14:textId="77777777" w:rsidR="005974EC" w:rsidRPr="005974EC" w:rsidRDefault="005974EC" w:rsidP="005974EC">
            <w:pPr>
              <w:spacing w:after="0" w:line="240" w:lineRule="auto"/>
              <w:rPr>
                <w:rFonts w:ascii="Arial" w:hAnsi="Arial" w:cs="Arial"/>
                <w:bCs/>
                <w:color w:val="000000"/>
                <w:sz w:val="20"/>
                <w:szCs w:val="20"/>
              </w:rPr>
            </w:pPr>
          </w:p>
        </w:tc>
      </w:tr>
    </w:tbl>
    <w:p w14:paraId="616A6031" w14:textId="77777777" w:rsidR="005974EC" w:rsidRPr="005974EC" w:rsidRDefault="005974EC" w:rsidP="005974EC">
      <w:pPr>
        <w:spacing w:after="0" w:line="240" w:lineRule="auto"/>
        <w:jc w:val="both"/>
        <w:rPr>
          <w:rFonts w:ascii="Arial" w:hAnsi="Arial" w:cs="Arial"/>
          <w:b/>
          <w:bCs/>
          <w:sz w:val="20"/>
          <w:szCs w:val="20"/>
        </w:rPr>
      </w:pPr>
    </w:p>
    <w:p w14:paraId="48F925B8"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u w:val="single"/>
        </w:rPr>
        <w:t>LINHAS/ ITINERÁRIOS/ PONTOS</w:t>
      </w:r>
    </w:p>
    <w:p w14:paraId="1928EF98"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248"/>
        <w:gridCol w:w="600"/>
        <w:gridCol w:w="5346"/>
      </w:tblGrid>
      <w:tr w:rsidR="005974EC" w:rsidRPr="005974EC" w14:paraId="06E2AA26" w14:textId="77777777" w:rsidTr="00400504">
        <w:tc>
          <w:tcPr>
            <w:tcW w:w="10194" w:type="dxa"/>
            <w:gridSpan w:val="3"/>
            <w:shd w:val="clear" w:color="auto" w:fill="DBDBDB" w:themeFill="accent3" w:themeFillTint="66"/>
          </w:tcPr>
          <w:p w14:paraId="527C5556"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color w:val="000000" w:themeColor="text1"/>
                <w:sz w:val="20"/>
                <w:szCs w:val="20"/>
              </w:rPr>
              <w:t>LINHA 01   MICRO- ÔNIBUS 23 LUGARES</w:t>
            </w:r>
          </w:p>
        </w:tc>
      </w:tr>
      <w:tr w:rsidR="005974EC" w:rsidRPr="005974EC" w14:paraId="5D394340" w14:textId="77777777" w:rsidTr="00400504">
        <w:tc>
          <w:tcPr>
            <w:tcW w:w="10194" w:type="dxa"/>
            <w:gridSpan w:val="3"/>
          </w:tcPr>
          <w:p w14:paraId="40A6287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Distrito de Luz Marina, Colégio Estadual Evaldo Talyuly</w:t>
            </w:r>
          </w:p>
          <w:p w14:paraId="416BC4C2" w14:textId="77777777" w:rsidR="005974EC" w:rsidRPr="005974EC" w:rsidRDefault="005974EC" w:rsidP="005974EC">
            <w:pPr>
              <w:spacing w:after="0" w:line="240" w:lineRule="auto"/>
              <w:jc w:val="both"/>
              <w:rPr>
                <w:rFonts w:ascii="Arial" w:hAnsi="Arial" w:cs="Arial"/>
                <w:sz w:val="20"/>
                <w:szCs w:val="20"/>
              </w:rPr>
            </w:pPr>
          </w:p>
          <w:p w14:paraId="5E682AA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lastRenderedPageBreak/>
              <w:t xml:space="preserve">Localidades:  </w:t>
            </w:r>
            <w:r w:rsidRPr="005974EC">
              <w:rPr>
                <w:rFonts w:ascii="Arial" w:hAnsi="Arial" w:cs="Arial"/>
                <w:sz w:val="20"/>
                <w:szCs w:val="20"/>
              </w:rPr>
              <w:t>Aparadão, Gleba</w:t>
            </w:r>
          </w:p>
        </w:tc>
      </w:tr>
      <w:tr w:rsidR="005974EC" w:rsidRPr="005974EC" w14:paraId="3D5B612A" w14:textId="77777777" w:rsidTr="00400504">
        <w:tc>
          <w:tcPr>
            <w:tcW w:w="10194" w:type="dxa"/>
            <w:gridSpan w:val="3"/>
          </w:tcPr>
          <w:p w14:paraId="78D5CE61"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lastRenderedPageBreak/>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do Distrito de Luz Marina para embarque dos alunos e desembarque nas Escolas da Rede Municipal e Estadual de ensino em direção à: Aparadão/ Fazenda Escolin/ Gleba/ Colégio Estadual Evaldo Talyuly.</w:t>
            </w:r>
          </w:p>
        </w:tc>
      </w:tr>
      <w:tr w:rsidR="005974EC" w:rsidRPr="005974EC" w14:paraId="0A116968" w14:textId="77777777" w:rsidTr="00400504">
        <w:tc>
          <w:tcPr>
            <w:tcW w:w="4848" w:type="dxa"/>
            <w:gridSpan w:val="2"/>
            <w:shd w:val="clear" w:color="auto" w:fill="DEEAF6" w:themeFill="accent5" w:themeFillTint="33"/>
          </w:tcPr>
          <w:p w14:paraId="75AB60E5"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MATUTINO: 06</w:t>
            </w:r>
          </w:p>
        </w:tc>
        <w:tc>
          <w:tcPr>
            <w:tcW w:w="5346" w:type="dxa"/>
            <w:shd w:val="clear" w:color="auto" w:fill="DEEAF6" w:themeFill="accent5" w:themeFillTint="33"/>
          </w:tcPr>
          <w:p w14:paraId="4AB12CD3"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08</w:t>
            </w:r>
          </w:p>
        </w:tc>
      </w:tr>
      <w:tr w:rsidR="005974EC" w:rsidRPr="005974EC" w14:paraId="57AAC862" w14:textId="77777777" w:rsidTr="00400504">
        <w:tc>
          <w:tcPr>
            <w:tcW w:w="4848" w:type="dxa"/>
            <w:gridSpan w:val="2"/>
          </w:tcPr>
          <w:p w14:paraId="59056A9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1º Ponto: Fazenda Buzato; </w:t>
            </w:r>
          </w:p>
          <w:p w14:paraId="3FD6D1F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Fazenda Escolin 1ª parada;</w:t>
            </w:r>
          </w:p>
          <w:p w14:paraId="2F42940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Fazenda Escolin 2ª parada;</w:t>
            </w:r>
          </w:p>
          <w:p w14:paraId="283698F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Fazenda Primavera;</w:t>
            </w:r>
          </w:p>
          <w:p w14:paraId="5196A78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w:t>
            </w:r>
            <w:r w:rsidRPr="005974EC">
              <w:rPr>
                <w:rFonts w:ascii="Arial" w:hAnsi="Arial" w:cs="Arial"/>
                <w:b/>
                <w:bCs/>
                <w:sz w:val="20"/>
                <w:szCs w:val="20"/>
              </w:rPr>
              <w:t xml:space="preserve">: </w:t>
            </w:r>
            <w:r w:rsidRPr="005974EC">
              <w:rPr>
                <w:rFonts w:ascii="Arial" w:hAnsi="Arial" w:cs="Arial"/>
                <w:sz w:val="20"/>
                <w:szCs w:val="20"/>
              </w:rPr>
              <w:t>Granja;</w:t>
            </w:r>
          </w:p>
          <w:p w14:paraId="1BA4B1B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6º Ponto: Chácara Goes; </w:t>
            </w:r>
          </w:p>
          <w:p w14:paraId="1841A520" w14:textId="77777777" w:rsidR="005974EC" w:rsidRPr="005974EC" w:rsidRDefault="005974EC" w:rsidP="005974EC">
            <w:pPr>
              <w:spacing w:after="0" w:line="240" w:lineRule="auto"/>
              <w:jc w:val="both"/>
              <w:rPr>
                <w:rFonts w:ascii="Arial" w:hAnsi="Arial" w:cs="Arial"/>
                <w:b/>
                <w:bCs/>
                <w:sz w:val="20"/>
                <w:szCs w:val="20"/>
              </w:rPr>
            </w:pPr>
          </w:p>
        </w:tc>
        <w:tc>
          <w:tcPr>
            <w:tcW w:w="5346" w:type="dxa"/>
          </w:tcPr>
          <w:p w14:paraId="29687D9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Fazenda Buzato;</w:t>
            </w:r>
          </w:p>
          <w:p w14:paraId="28A6CFD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Fazenda Escolin;</w:t>
            </w:r>
          </w:p>
          <w:p w14:paraId="2280379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Fazenda Primavera;</w:t>
            </w:r>
          </w:p>
          <w:p w14:paraId="2BE2209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Fazenda Siringueira;</w:t>
            </w:r>
          </w:p>
          <w:p w14:paraId="1D09B85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Aparadão;</w:t>
            </w:r>
          </w:p>
          <w:p w14:paraId="18F1E03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dos Pic;</w:t>
            </w:r>
          </w:p>
          <w:p w14:paraId="1234369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Sítio Eucalipto;</w:t>
            </w:r>
          </w:p>
          <w:p w14:paraId="781EFBB2"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8º Ponto: Granja Aparadão;</w:t>
            </w:r>
          </w:p>
        </w:tc>
      </w:tr>
      <w:tr w:rsidR="005974EC" w:rsidRPr="005974EC" w14:paraId="00F9B8A4" w14:textId="77777777" w:rsidTr="00400504">
        <w:tc>
          <w:tcPr>
            <w:tcW w:w="10194" w:type="dxa"/>
            <w:gridSpan w:val="3"/>
          </w:tcPr>
          <w:p w14:paraId="4DD64705" w14:textId="77777777" w:rsidR="005974EC" w:rsidRPr="005974EC" w:rsidRDefault="005974EC" w:rsidP="005974EC">
            <w:pPr>
              <w:spacing w:after="0" w:line="240" w:lineRule="auto"/>
              <w:jc w:val="both"/>
              <w:rPr>
                <w:rFonts w:ascii="Arial" w:hAnsi="Arial" w:cs="Arial"/>
                <w:sz w:val="20"/>
                <w:szCs w:val="20"/>
              </w:rPr>
            </w:pPr>
            <w:bookmarkStart w:id="65" w:name="_Hlk206078254"/>
            <w:r w:rsidRPr="005974EC">
              <w:rPr>
                <w:rFonts w:ascii="Arial" w:hAnsi="Arial" w:cs="Arial"/>
                <w:b/>
                <w:bCs/>
                <w:sz w:val="20"/>
                <w:szCs w:val="20"/>
              </w:rPr>
              <w:t>Matutino:</w:t>
            </w:r>
            <w:r w:rsidRPr="005974EC">
              <w:rPr>
                <w:rFonts w:ascii="Arial" w:hAnsi="Arial" w:cs="Arial"/>
                <w:sz w:val="20"/>
                <w:szCs w:val="20"/>
              </w:rPr>
              <w:t xml:space="preserve"> 04 Alunos </w:t>
            </w:r>
          </w:p>
          <w:p w14:paraId="306F687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18 alunos</w:t>
            </w:r>
          </w:p>
          <w:p w14:paraId="3D07EC1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Integral: </w:t>
            </w:r>
            <w:r w:rsidRPr="005974EC">
              <w:rPr>
                <w:rFonts w:ascii="Arial" w:hAnsi="Arial" w:cs="Arial"/>
                <w:sz w:val="20"/>
                <w:szCs w:val="20"/>
              </w:rPr>
              <w:t>0</w:t>
            </w:r>
          </w:p>
          <w:p w14:paraId="73F9B53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18 alunos</w:t>
            </w:r>
          </w:p>
          <w:p w14:paraId="4DA96D39" w14:textId="77777777" w:rsidR="005974EC" w:rsidRPr="005974EC" w:rsidRDefault="005974EC" w:rsidP="005974EC">
            <w:pPr>
              <w:spacing w:after="0" w:line="240" w:lineRule="auto"/>
              <w:jc w:val="both"/>
              <w:rPr>
                <w:rFonts w:ascii="Arial" w:hAnsi="Arial" w:cs="Arial"/>
                <w:sz w:val="20"/>
                <w:szCs w:val="20"/>
              </w:rPr>
            </w:pPr>
          </w:p>
          <w:p w14:paraId="77CFFBB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bookmarkEnd w:id="65"/>
      <w:tr w:rsidR="005974EC" w:rsidRPr="005974EC" w14:paraId="6694CA35" w14:textId="77777777" w:rsidTr="00400504">
        <w:tc>
          <w:tcPr>
            <w:tcW w:w="10194" w:type="dxa"/>
            <w:gridSpan w:val="3"/>
            <w:shd w:val="clear" w:color="auto" w:fill="DBDBDB" w:themeFill="accent3" w:themeFillTint="66"/>
          </w:tcPr>
          <w:p w14:paraId="072D0E93"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 xml:space="preserve">LINHA 02    MICRO- ÔNIBUS 23 LUGARES </w:t>
            </w:r>
          </w:p>
        </w:tc>
      </w:tr>
      <w:tr w:rsidR="005974EC" w:rsidRPr="005974EC" w14:paraId="07F7C99F" w14:textId="77777777" w:rsidTr="00400504">
        <w:tc>
          <w:tcPr>
            <w:tcW w:w="10194" w:type="dxa"/>
            <w:gridSpan w:val="3"/>
          </w:tcPr>
          <w:p w14:paraId="751E506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Sede do Município, Escolas Municipais, Colégio Estadual São Pedro e Escola de Educação Especial Raio de Luz (APAE).</w:t>
            </w:r>
          </w:p>
          <w:p w14:paraId="27001674" w14:textId="77777777" w:rsidR="005974EC" w:rsidRPr="005974EC" w:rsidRDefault="005974EC" w:rsidP="005974EC">
            <w:pPr>
              <w:spacing w:after="0" w:line="240" w:lineRule="auto"/>
              <w:jc w:val="both"/>
              <w:rPr>
                <w:rFonts w:ascii="Arial" w:hAnsi="Arial" w:cs="Arial"/>
                <w:sz w:val="20"/>
                <w:szCs w:val="20"/>
              </w:rPr>
            </w:pPr>
          </w:p>
          <w:p w14:paraId="496A241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Sitio Bahia, Marco Três, São Judas Tadeu</w:t>
            </w:r>
          </w:p>
        </w:tc>
      </w:tr>
      <w:tr w:rsidR="005974EC" w:rsidRPr="005974EC" w14:paraId="0D61FA4C" w14:textId="77777777" w:rsidTr="00400504">
        <w:tc>
          <w:tcPr>
            <w:tcW w:w="10194" w:type="dxa"/>
            <w:gridSpan w:val="3"/>
          </w:tcPr>
          <w:p w14:paraId="47FE99E0" w14:textId="77777777" w:rsidR="005974EC" w:rsidRPr="005974EC" w:rsidRDefault="005974EC" w:rsidP="005974EC">
            <w:pPr>
              <w:spacing w:after="0" w:line="240" w:lineRule="auto"/>
              <w:jc w:val="both"/>
              <w:rPr>
                <w:rFonts w:ascii="Arial" w:eastAsiaTheme="minorHAnsi"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 xml:space="preserve">da Sede do Município para embarque dos alunos e desembarque nas Escolas da Rede Municipal e Estadual de ensino em direção à: </w:t>
            </w:r>
            <w:r w:rsidRPr="005974EC">
              <w:rPr>
                <w:rFonts w:ascii="Arial" w:eastAsiaTheme="minorHAnsi" w:hAnsi="Arial" w:cs="Arial"/>
                <w:sz w:val="20"/>
                <w:szCs w:val="20"/>
              </w:rPr>
              <w:t>Linha Prolo/ Flor do Encantado/ Sítio do Ritter/ Sítio do Frigotto/ Marco Três/ Granja Livi/ Escola Municipal Rural São Judas Tadeu/ Centro Municipal de Educação Infantil Pequeno Polegar/ Colégio Estadual São Pedro/ Escola Municipal Presidente Costa e Silva/ Escola de Educação Especial Raio de Luz (APAE).</w:t>
            </w:r>
          </w:p>
        </w:tc>
      </w:tr>
      <w:tr w:rsidR="005974EC" w:rsidRPr="005974EC" w14:paraId="660A74A8" w14:textId="77777777" w:rsidTr="00400504">
        <w:tc>
          <w:tcPr>
            <w:tcW w:w="4248" w:type="dxa"/>
            <w:shd w:val="clear" w:color="auto" w:fill="DEEAF6" w:themeFill="accent5" w:themeFillTint="33"/>
          </w:tcPr>
          <w:p w14:paraId="02CBF9E0"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TURNOS MATUTINO E INTEGRAL: 08</w:t>
            </w:r>
          </w:p>
        </w:tc>
        <w:tc>
          <w:tcPr>
            <w:tcW w:w="5946" w:type="dxa"/>
            <w:gridSpan w:val="2"/>
            <w:shd w:val="clear" w:color="auto" w:fill="DEEAF6" w:themeFill="accent5" w:themeFillTint="33"/>
          </w:tcPr>
          <w:p w14:paraId="663DA5B1"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06</w:t>
            </w:r>
          </w:p>
        </w:tc>
      </w:tr>
      <w:tr w:rsidR="005974EC" w:rsidRPr="005974EC" w14:paraId="7EF5A7C2" w14:textId="77777777" w:rsidTr="00400504">
        <w:tc>
          <w:tcPr>
            <w:tcW w:w="4248" w:type="dxa"/>
          </w:tcPr>
          <w:p w14:paraId="3A2A3D74" w14:textId="77777777" w:rsidR="005974EC" w:rsidRPr="005974EC" w:rsidRDefault="005974EC" w:rsidP="005974EC">
            <w:pPr>
              <w:spacing w:after="0" w:line="240" w:lineRule="auto"/>
              <w:jc w:val="both"/>
              <w:rPr>
                <w:rFonts w:ascii="Arial" w:hAnsi="Arial" w:cs="Arial"/>
                <w:color w:val="FF0000"/>
                <w:sz w:val="20"/>
                <w:szCs w:val="20"/>
              </w:rPr>
            </w:pPr>
            <w:r w:rsidRPr="005974EC">
              <w:rPr>
                <w:rFonts w:ascii="Arial" w:hAnsi="Arial" w:cs="Arial"/>
                <w:sz w:val="20"/>
                <w:szCs w:val="20"/>
              </w:rPr>
              <w:t>1º Ponto: Sítio do Ritter;</w:t>
            </w:r>
          </w:p>
          <w:p w14:paraId="01845E9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Marco Três- Igreja;</w:t>
            </w:r>
          </w:p>
          <w:p w14:paraId="4E2E6DD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Marco Três -Sítio Leocir Ritter;</w:t>
            </w:r>
          </w:p>
          <w:p w14:paraId="6638FC3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Granja Livi;</w:t>
            </w:r>
          </w:p>
          <w:p w14:paraId="3331B6B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w:t>
            </w:r>
            <w:r w:rsidRPr="005974EC">
              <w:rPr>
                <w:rFonts w:ascii="Arial" w:hAnsi="Arial" w:cs="Arial"/>
                <w:b/>
                <w:bCs/>
                <w:sz w:val="20"/>
                <w:szCs w:val="20"/>
              </w:rPr>
              <w:t xml:space="preserve">: </w:t>
            </w:r>
            <w:r w:rsidRPr="005974EC">
              <w:rPr>
                <w:rFonts w:ascii="Arial" w:hAnsi="Arial" w:cs="Arial"/>
                <w:sz w:val="20"/>
                <w:szCs w:val="20"/>
              </w:rPr>
              <w:t>Sítio Dirceu Livi;</w:t>
            </w:r>
          </w:p>
          <w:p w14:paraId="153C067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São Judas Tadeu – Escola Municipal Rural São Judas Tadeu;</w:t>
            </w:r>
          </w:p>
          <w:p w14:paraId="3AD0D79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São Judas Tadeu- 1º ponto tipo abrigo;</w:t>
            </w:r>
          </w:p>
          <w:p w14:paraId="78EBF6A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São Judas Tadeu- 2º ponto tipo abrigo;</w:t>
            </w:r>
          </w:p>
        </w:tc>
        <w:tc>
          <w:tcPr>
            <w:tcW w:w="5946" w:type="dxa"/>
            <w:gridSpan w:val="2"/>
          </w:tcPr>
          <w:p w14:paraId="0F6237F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 Ponto: Sítio do Alex;</w:t>
            </w:r>
          </w:p>
          <w:p w14:paraId="460ABE2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Marco Três- Igreja;</w:t>
            </w:r>
          </w:p>
          <w:p w14:paraId="252D9E7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São Judas Tadeu- Escola Municipal Rural São Judas Tadeu;</w:t>
            </w:r>
          </w:p>
          <w:p w14:paraId="6224C27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São Judas Tadeu- 1º ponto tipo abrigo;</w:t>
            </w:r>
          </w:p>
          <w:p w14:paraId="374673B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São Judas Tadeu- 2º ponto tipo abrigo;</w:t>
            </w:r>
          </w:p>
          <w:p w14:paraId="24D28E7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6º Ponto: Assentamento, esquina com a avenida principal;</w:t>
            </w:r>
            <w:r w:rsidRPr="005974EC">
              <w:rPr>
                <w:rFonts w:ascii="Arial" w:hAnsi="Arial" w:cs="Arial"/>
                <w:b/>
                <w:bCs/>
                <w:sz w:val="20"/>
                <w:szCs w:val="20"/>
              </w:rPr>
              <w:t xml:space="preserve"> </w:t>
            </w:r>
          </w:p>
          <w:p w14:paraId="3CB17581" w14:textId="77777777" w:rsidR="005974EC" w:rsidRPr="005974EC" w:rsidRDefault="005974EC" w:rsidP="005974EC">
            <w:pPr>
              <w:spacing w:after="0" w:line="240" w:lineRule="auto"/>
              <w:jc w:val="both"/>
              <w:rPr>
                <w:rFonts w:ascii="Arial" w:hAnsi="Arial" w:cs="Arial"/>
                <w:b/>
                <w:bCs/>
                <w:sz w:val="20"/>
                <w:szCs w:val="20"/>
              </w:rPr>
            </w:pPr>
          </w:p>
        </w:tc>
      </w:tr>
      <w:tr w:rsidR="005974EC" w:rsidRPr="005974EC" w14:paraId="2ED28966" w14:textId="77777777" w:rsidTr="00400504">
        <w:tc>
          <w:tcPr>
            <w:tcW w:w="10194" w:type="dxa"/>
            <w:gridSpan w:val="3"/>
            <w:tcBorders>
              <w:bottom w:val="single" w:sz="4" w:space="0" w:color="auto"/>
            </w:tcBorders>
          </w:tcPr>
          <w:p w14:paraId="3131ABC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10 Alunos </w:t>
            </w:r>
          </w:p>
          <w:p w14:paraId="59978CC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06 alunos</w:t>
            </w:r>
          </w:p>
          <w:p w14:paraId="260114A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Integral: </w:t>
            </w:r>
            <w:r w:rsidRPr="005974EC">
              <w:rPr>
                <w:rFonts w:ascii="Arial" w:hAnsi="Arial" w:cs="Arial"/>
                <w:sz w:val="20"/>
                <w:szCs w:val="20"/>
              </w:rPr>
              <w:t>11</w:t>
            </w:r>
          </w:p>
          <w:p w14:paraId="1280FF8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17 alunos</w:t>
            </w:r>
          </w:p>
          <w:p w14:paraId="79D81A8F" w14:textId="77777777" w:rsidR="005974EC" w:rsidRPr="005974EC" w:rsidRDefault="005974EC" w:rsidP="005974EC">
            <w:pPr>
              <w:spacing w:after="0" w:line="240" w:lineRule="auto"/>
              <w:jc w:val="both"/>
              <w:rPr>
                <w:rFonts w:ascii="Arial" w:hAnsi="Arial" w:cs="Arial"/>
                <w:b/>
                <w:bCs/>
                <w:sz w:val="20"/>
                <w:szCs w:val="20"/>
              </w:rPr>
            </w:pPr>
          </w:p>
          <w:p w14:paraId="727FE073"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r w:rsidR="005974EC" w:rsidRPr="005974EC" w14:paraId="096A9EF0" w14:textId="77777777" w:rsidTr="00400504">
        <w:tc>
          <w:tcPr>
            <w:tcW w:w="10194" w:type="dxa"/>
            <w:gridSpan w:val="3"/>
            <w:tcBorders>
              <w:bottom w:val="single" w:sz="4" w:space="0" w:color="auto"/>
              <w:right w:val="nil"/>
            </w:tcBorders>
          </w:tcPr>
          <w:p w14:paraId="5DEDDE00" w14:textId="77777777" w:rsidR="005974EC" w:rsidRPr="005974EC" w:rsidRDefault="005974EC" w:rsidP="005974EC">
            <w:pPr>
              <w:spacing w:after="0" w:line="240" w:lineRule="auto"/>
              <w:jc w:val="both"/>
              <w:rPr>
                <w:rFonts w:ascii="Arial" w:hAnsi="Arial" w:cs="Arial"/>
                <w:b/>
                <w:bCs/>
                <w:sz w:val="20"/>
                <w:szCs w:val="20"/>
              </w:rPr>
            </w:pPr>
          </w:p>
        </w:tc>
      </w:tr>
    </w:tbl>
    <w:p w14:paraId="5A60171B"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957"/>
        <w:gridCol w:w="5237"/>
      </w:tblGrid>
      <w:tr w:rsidR="005974EC" w:rsidRPr="005974EC" w14:paraId="040CB6F4" w14:textId="77777777" w:rsidTr="00400504">
        <w:tc>
          <w:tcPr>
            <w:tcW w:w="10194" w:type="dxa"/>
            <w:gridSpan w:val="2"/>
            <w:shd w:val="clear" w:color="auto" w:fill="DBDBDB" w:themeFill="accent3" w:themeFillTint="66"/>
          </w:tcPr>
          <w:p w14:paraId="3363504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03                 MICRO- ÔNIBUS  23 LUGARES</w:t>
            </w:r>
          </w:p>
        </w:tc>
      </w:tr>
      <w:tr w:rsidR="005974EC" w:rsidRPr="005974EC" w14:paraId="060C3601" w14:textId="77777777" w:rsidTr="00400504">
        <w:tc>
          <w:tcPr>
            <w:tcW w:w="10194" w:type="dxa"/>
            <w:gridSpan w:val="2"/>
          </w:tcPr>
          <w:p w14:paraId="76D3505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 xml:space="preserve">Sede do Município, Escolas Municipais, Colégio Estadual São Pedro e Escola de Educação </w:t>
            </w:r>
            <w:r w:rsidRPr="005974EC">
              <w:rPr>
                <w:rFonts w:ascii="Arial" w:hAnsi="Arial" w:cs="Arial"/>
                <w:sz w:val="20"/>
                <w:szCs w:val="20"/>
              </w:rPr>
              <w:lastRenderedPageBreak/>
              <w:t>Especial Raio de Luz (APAE).</w:t>
            </w:r>
          </w:p>
          <w:p w14:paraId="23BEA939" w14:textId="77777777" w:rsidR="005974EC" w:rsidRPr="005974EC" w:rsidRDefault="005974EC" w:rsidP="005974EC">
            <w:pPr>
              <w:spacing w:after="0" w:line="240" w:lineRule="auto"/>
              <w:jc w:val="both"/>
              <w:rPr>
                <w:rFonts w:ascii="Arial" w:hAnsi="Arial" w:cs="Arial"/>
                <w:sz w:val="20"/>
                <w:szCs w:val="20"/>
              </w:rPr>
            </w:pPr>
          </w:p>
          <w:p w14:paraId="646EB46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Fazenda Dr. Gelson, Fazenda do Meio, Santa Luzia</w:t>
            </w:r>
          </w:p>
        </w:tc>
      </w:tr>
      <w:tr w:rsidR="005974EC" w:rsidRPr="005974EC" w14:paraId="66203227" w14:textId="77777777" w:rsidTr="00400504">
        <w:tc>
          <w:tcPr>
            <w:tcW w:w="10194" w:type="dxa"/>
            <w:gridSpan w:val="2"/>
          </w:tcPr>
          <w:p w14:paraId="1D8082A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lastRenderedPageBreak/>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da Sede do Município para embarque dos alunos e desembarque nas Escolas da Rede Municipal e Estadual de ensino em direção à: Fazenda do Dr. Gelson/ Granja Globo Aves/ Fazenda do Cavalca/ Fazenda do Diego/ Sitio do Chiquito/ Granja da Sadia/ Fazenda do Meio/ Santa Luzia/ Colégio Estadual São Pedro/ Escola Municipal Presidente Costa e Silva/ Escola de Educação Especial Raio de Luz (APAE).</w:t>
            </w:r>
          </w:p>
        </w:tc>
      </w:tr>
      <w:tr w:rsidR="005974EC" w:rsidRPr="005974EC" w14:paraId="2F46CB5D" w14:textId="77777777" w:rsidTr="00400504">
        <w:tc>
          <w:tcPr>
            <w:tcW w:w="4957" w:type="dxa"/>
            <w:shd w:val="clear" w:color="auto" w:fill="D5DCE4" w:themeFill="text2" w:themeFillTint="33"/>
          </w:tcPr>
          <w:p w14:paraId="7C30EFE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TURNOS MANHÃ E INTEGRAL: 08</w:t>
            </w:r>
          </w:p>
        </w:tc>
        <w:tc>
          <w:tcPr>
            <w:tcW w:w="5237" w:type="dxa"/>
            <w:shd w:val="clear" w:color="auto" w:fill="D5DCE4" w:themeFill="text2" w:themeFillTint="33"/>
          </w:tcPr>
          <w:p w14:paraId="7C71A7F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06</w:t>
            </w:r>
          </w:p>
        </w:tc>
      </w:tr>
      <w:tr w:rsidR="005974EC" w:rsidRPr="005974EC" w14:paraId="6640E479" w14:textId="77777777" w:rsidTr="00400504">
        <w:tc>
          <w:tcPr>
            <w:tcW w:w="4957" w:type="dxa"/>
          </w:tcPr>
          <w:p w14:paraId="49F46DA6" w14:textId="77777777" w:rsidR="005974EC" w:rsidRPr="005974EC" w:rsidRDefault="005974EC" w:rsidP="005974EC">
            <w:pPr>
              <w:spacing w:after="0" w:line="240" w:lineRule="auto"/>
              <w:jc w:val="both"/>
              <w:rPr>
                <w:rFonts w:ascii="Arial" w:hAnsi="Arial" w:cs="Arial"/>
                <w:color w:val="FF0000"/>
                <w:sz w:val="20"/>
                <w:szCs w:val="20"/>
              </w:rPr>
            </w:pPr>
            <w:r w:rsidRPr="005974EC">
              <w:rPr>
                <w:rFonts w:ascii="Arial" w:hAnsi="Arial" w:cs="Arial"/>
                <w:sz w:val="20"/>
                <w:szCs w:val="20"/>
              </w:rPr>
              <w:t>1º Ponto: Fazenda Cavalca;</w:t>
            </w:r>
          </w:p>
          <w:p w14:paraId="411F625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Fazenda do Diego;</w:t>
            </w:r>
          </w:p>
          <w:p w14:paraId="6C0D09D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Chácara alto da colina;</w:t>
            </w:r>
          </w:p>
          <w:p w14:paraId="4B401DB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Sítio do Chiquito;</w:t>
            </w:r>
          </w:p>
          <w:p w14:paraId="75C15C7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Granja Sadia 3 e 4:</w:t>
            </w:r>
          </w:p>
          <w:p w14:paraId="1605DAD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Estrada São Sebastião;</w:t>
            </w:r>
          </w:p>
          <w:p w14:paraId="79A8286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Santa Luzia;</w:t>
            </w:r>
          </w:p>
          <w:p w14:paraId="432355F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Granja Globo aves</w:t>
            </w:r>
          </w:p>
        </w:tc>
        <w:tc>
          <w:tcPr>
            <w:tcW w:w="5237" w:type="dxa"/>
          </w:tcPr>
          <w:p w14:paraId="3DA55DC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Granja Globo aves;</w:t>
            </w:r>
          </w:p>
          <w:p w14:paraId="0C0ADFC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Santa Luzia;</w:t>
            </w:r>
          </w:p>
          <w:p w14:paraId="18388CC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Fazenda Cavalca;</w:t>
            </w:r>
          </w:p>
          <w:p w14:paraId="4C7D3E7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Chácara alto da colina;</w:t>
            </w:r>
          </w:p>
          <w:p w14:paraId="7BD2B12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Granja Sadia 3 e 4;</w:t>
            </w:r>
          </w:p>
          <w:p w14:paraId="5CE2EF0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Orides Batista;</w:t>
            </w:r>
          </w:p>
          <w:p w14:paraId="08F97D19" w14:textId="77777777" w:rsidR="005974EC" w:rsidRPr="005974EC" w:rsidRDefault="005974EC" w:rsidP="005974EC">
            <w:pPr>
              <w:spacing w:after="0" w:line="240" w:lineRule="auto"/>
              <w:jc w:val="both"/>
              <w:rPr>
                <w:rFonts w:ascii="Arial" w:hAnsi="Arial" w:cs="Arial"/>
                <w:sz w:val="20"/>
                <w:szCs w:val="20"/>
              </w:rPr>
            </w:pPr>
          </w:p>
        </w:tc>
      </w:tr>
      <w:tr w:rsidR="005974EC" w:rsidRPr="005974EC" w14:paraId="53CCB2FC" w14:textId="77777777" w:rsidTr="00400504">
        <w:tc>
          <w:tcPr>
            <w:tcW w:w="10194" w:type="dxa"/>
            <w:gridSpan w:val="2"/>
          </w:tcPr>
          <w:p w14:paraId="6289DF3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16 Alunos </w:t>
            </w:r>
          </w:p>
          <w:p w14:paraId="5E45BC2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03 alunos</w:t>
            </w:r>
          </w:p>
          <w:p w14:paraId="344F858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10 alunos</w:t>
            </w:r>
          </w:p>
          <w:p w14:paraId="69C2345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13 alunos</w:t>
            </w:r>
          </w:p>
          <w:p w14:paraId="5A5F5642" w14:textId="77777777" w:rsidR="005974EC" w:rsidRPr="005974EC" w:rsidRDefault="005974EC" w:rsidP="005974EC">
            <w:pPr>
              <w:spacing w:after="0" w:line="240" w:lineRule="auto"/>
              <w:jc w:val="both"/>
              <w:rPr>
                <w:rFonts w:ascii="Arial" w:hAnsi="Arial" w:cs="Arial"/>
                <w:b/>
                <w:bCs/>
                <w:sz w:val="20"/>
                <w:szCs w:val="20"/>
              </w:rPr>
            </w:pPr>
          </w:p>
          <w:p w14:paraId="167CFB98"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6EFB534C"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884"/>
        <w:gridCol w:w="5310"/>
      </w:tblGrid>
      <w:tr w:rsidR="005974EC" w:rsidRPr="005974EC" w14:paraId="2C6C754C" w14:textId="77777777" w:rsidTr="00400504">
        <w:tc>
          <w:tcPr>
            <w:tcW w:w="10194" w:type="dxa"/>
            <w:gridSpan w:val="2"/>
            <w:shd w:val="clear" w:color="auto" w:fill="DBDBDB" w:themeFill="accent3" w:themeFillTint="66"/>
          </w:tcPr>
          <w:p w14:paraId="3AB77E13"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04                    MICRO ÔNIBUS- 23 LUGARES</w:t>
            </w:r>
          </w:p>
        </w:tc>
      </w:tr>
      <w:tr w:rsidR="005974EC" w:rsidRPr="005974EC" w14:paraId="1F50A0D8" w14:textId="77777777" w:rsidTr="00400504">
        <w:tc>
          <w:tcPr>
            <w:tcW w:w="10194" w:type="dxa"/>
            <w:gridSpan w:val="2"/>
          </w:tcPr>
          <w:p w14:paraId="57DCA8A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Distrito de Luz Marina, Colégio Estadual Evaldo Talyuly</w:t>
            </w:r>
          </w:p>
          <w:p w14:paraId="473E9915" w14:textId="77777777" w:rsidR="005974EC" w:rsidRPr="005974EC" w:rsidRDefault="005974EC" w:rsidP="005974EC">
            <w:pPr>
              <w:spacing w:after="0" w:line="240" w:lineRule="auto"/>
              <w:jc w:val="both"/>
              <w:rPr>
                <w:rFonts w:ascii="Arial" w:hAnsi="Arial" w:cs="Arial"/>
                <w:sz w:val="20"/>
                <w:szCs w:val="20"/>
              </w:rPr>
            </w:pPr>
          </w:p>
          <w:p w14:paraId="47839DF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Localidades</w:t>
            </w:r>
            <w:r w:rsidRPr="005974EC">
              <w:rPr>
                <w:rFonts w:ascii="Arial" w:hAnsi="Arial" w:cs="Arial"/>
                <w:sz w:val="20"/>
                <w:szCs w:val="20"/>
              </w:rPr>
              <w:t>:  Pingo de Ouro, Palmital</w:t>
            </w:r>
          </w:p>
        </w:tc>
      </w:tr>
      <w:tr w:rsidR="005974EC" w:rsidRPr="005974EC" w14:paraId="2980ABB2" w14:textId="77777777" w:rsidTr="00400504">
        <w:tc>
          <w:tcPr>
            <w:tcW w:w="10194" w:type="dxa"/>
            <w:gridSpan w:val="2"/>
          </w:tcPr>
          <w:p w14:paraId="73373F3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do Distrito de Luz Marina para embarque dos alunos e desembarque nas Escolas da Rede Municipal e Estadual de ensino em direção à: Pingo de Ouro/ Palmital/ Fazenda Curi/Colégio Estadual Evaldo Talyuly.</w:t>
            </w:r>
          </w:p>
        </w:tc>
      </w:tr>
      <w:tr w:rsidR="005974EC" w:rsidRPr="005974EC" w14:paraId="5037C578" w14:textId="77777777" w:rsidTr="00400504">
        <w:tc>
          <w:tcPr>
            <w:tcW w:w="4884" w:type="dxa"/>
            <w:shd w:val="clear" w:color="auto" w:fill="D5DCE4" w:themeFill="text2" w:themeFillTint="33"/>
          </w:tcPr>
          <w:p w14:paraId="4847A49B"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MATUTINO: 04</w:t>
            </w:r>
          </w:p>
        </w:tc>
        <w:tc>
          <w:tcPr>
            <w:tcW w:w="5310" w:type="dxa"/>
            <w:shd w:val="clear" w:color="auto" w:fill="D5DCE4" w:themeFill="text2" w:themeFillTint="33"/>
          </w:tcPr>
          <w:p w14:paraId="7F829915"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11</w:t>
            </w:r>
          </w:p>
        </w:tc>
      </w:tr>
      <w:tr w:rsidR="005974EC" w:rsidRPr="005974EC" w14:paraId="0E8A6DAF" w14:textId="77777777" w:rsidTr="00400504">
        <w:tc>
          <w:tcPr>
            <w:tcW w:w="4884" w:type="dxa"/>
          </w:tcPr>
          <w:p w14:paraId="069F7CC4" w14:textId="77777777" w:rsidR="005974EC" w:rsidRPr="005974EC" w:rsidRDefault="005974EC" w:rsidP="005974EC">
            <w:pPr>
              <w:spacing w:after="0" w:line="240" w:lineRule="auto"/>
              <w:jc w:val="both"/>
              <w:rPr>
                <w:rFonts w:ascii="Arial" w:hAnsi="Arial" w:cs="Arial"/>
                <w:color w:val="FF0000"/>
                <w:sz w:val="20"/>
                <w:szCs w:val="20"/>
              </w:rPr>
            </w:pPr>
            <w:r w:rsidRPr="005974EC">
              <w:rPr>
                <w:rFonts w:ascii="Arial" w:hAnsi="Arial" w:cs="Arial"/>
                <w:sz w:val="20"/>
                <w:szCs w:val="20"/>
              </w:rPr>
              <w:t>1º Ponto: Chácara Shalon;</w:t>
            </w:r>
          </w:p>
          <w:p w14:paraId="2F821B7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Sítio Salvador;</w:t>
            </w:r>
          </w:p>
          <w:p w14:paraId="2D64307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Valtrique;</w:t>
            </w:r>
          </w:p>
          <w:p w14:paraId="77A3503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Sítio Tomcix</w:t>
            </w:r>
          </w:p>
          <w:p w14:paraId="4F484C47" w14:textId="77777777" w:rsidR="005974EC" w:rsidRPr="005974EC" w:rsidRDefault="005974EC" w:rsidP="005974EC">
            <w:pPr>
              <w:spacing w:after="0" w:line="240" w:lineRule="auto"/>
              <w:jc w:val="both"/>
              <w:rPr>
                <w:rFonts w:ascii="Arial" w:hAnsi="Arial" w:cs="Arial"/>
                <w:sz w:val="20"/>
                <w:szCs w:val="20"/>
              </w:rPr>
            </w:pPr>
          </w:p>
        </w:tc>
        <w:tc>
          <w:tcPr>
            <w:tcW w:w="5310" w:type="dxa"/>
          </w:tcPr>
          <w:p w14:paraId="23A32FF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Fazenda Curi;</w:t>
            </w:r>
          </w:p>
          <w:p w14:paraId="4673C6F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Caixa Dágua;</w:t>
            </w:r>
          </w:p>
          <w:p w14:paraId="62A58A7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Neno;</w:t>
            </w:r>
          </w:p>
          <w:p w14:paraId="03BEA83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Granja;</w:t>
            </w:r>
          </w:p>
          <w:p w14:paraId="44471DE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Chácara Shalon;</w:t>
            </w:r>
          </w:p>
          <w:p w14:paraId="77538A1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Casa do Dedé;</w:t>
            </w:r>
          </w:p>
          <w:p w14:paraId="5AE5D71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Sítio Salvador;</w:t>
            </w:r>
          </w:p>
          <w:p w14:paraId="3E7990D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Chácara Taidão;</w:t>
            </w:r>
          </w:p>
          <w:p w14:paraId="58B6F2E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Ponto: Sítio Valtrique;</w:t>
            </w:r>
          </w:p>
          <w:p w14:paraId="7D92785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Sítio Tomcix;</w:t>
            </w:r>
          </w:p>
          <w:p w14:paraId="771F805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11º Ponto: Sítio Carlos Sabino;</w:t>
            </w:r>
          </w:p>
        </w:tc>
      </w:tr>
      <w:tr w:rsidR="005974EC" w:rsidRPr="005974EC" w14:paraId="5B9A3F5B" w14:textId="77777777" w:rsidTr="00400504">
        <w:tc>
          <w:tcPr>
            <w:tcW w:w="10194" w:type="dxa"/>
            <w:gridSpan w:val="2"/>
          </w:tcPr>
          <w:p w14:paraId="6F9E865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09 Alunos </w:t>
            </w:r>
          </w:p>
          <w:p w14:paraId="2F94F1E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13 alunos</w:t>
            </w:r>
          </w:p>
          <w:p w14:paraId="00100DC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0 alunos</w:t>
            </w:r>
          </w:p>
          <w:p w14:paraId="02EE026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13 alunos</w:t>
            </w:r>
          </w:p>
          <w:p w14:paraId="7FDF2B91" w14:textId="77777777" w:rsidR="005974EC" w:rsidRPr="005974EC" w:rsidRDefault="005974EC" w:rsidP="005974EC">
            <w:pPr>
              <w:spacing w:after="0" w:line="240" w:lineRule="auto"/>
              <w:jc w:val="both"/>
              <w:rPr>
                <w:rFonts w:ascii="Arial" w:hAnsi="Arial" w:cs="Arial"/>
                <w:b/>
                <w:bCs/>
                <w:sz w:val="20"/>
                <w:szCs w:val="20"/>
              </w:rPr>
            </w:pPr>
          </w:p>
          <w:p w14:paraId="2F9754BA"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tbl>
    <w:p w14:paraId="477D7374"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Ind w:w="-5" w:type="dxa"/>
        <w:tblLook w:val="04A0" w:firstRow="1" w:lastRow="0" w:firstColumn="1" w:lastColumn="0" w:noHBand="0" w:noVBand="1"/>
      </w:tblPr>
      <w:tblGrid>
        <w:gridCol w:w="4395"/>
        <w:gridCol w:w="136"/>
        <w:gridCol w:w="142"/>
        <w:gridCol w:w="5526"/>
      </w:tblGrid>
      <w:tr w:rsidR="005974EC" w:rsidRPr="005974EC" w14:paraId="7F759BEB" w14:textId="77777777" w:rsidTr="00400504">
        <w:tc>
          <w:tcPr>
            <w:tcW w:w="10194" w:type="dxa"/>
            <w:gridSpan w:val="4"/>
            <w:shd w:val="clear" w:color="auto" w:fill="DBDBDB" w:themeFill="accent3" w:themeFillTint="66"/>
          </w:tcPr>
          <w:p w14:paraId="32C30A79"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05                        MICRO- ÔNIBUS 23 LUGARES</w:t>
            </w:r>
          </w:p>
        </w:tc>
      </w:tr>
      <w:tr w:rsidR="005974EC" w:rsidRPr="005974EC" w14:paraId="09E897EA" w14:textId="77777777" w:rsidTr="00400504">
        <w:tc>
          <w:tcPr>
            <w:tcW w:w="10194" w:type="dxa"/>
            <w:gridSpan w:val="4"/>
          </w:tcPr>
          <w:p w14:paraId="5DEB900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Distrito de Luz Marina, Colégio Estadual Evaldo Talyuly</w:t>
            </w:r>
          </w:p>
          <w:p w14:paraId="3100B6DB" w14:textId="77777777" w:rsidR="005974EC" w:rsidRPr="005974EC" w:rsidRDefault="005974EC" w:rsidP="005974EC">
            <w:pPr>
              <w:spacing w:after="0" w:line="240" w:lineRule="auto"/>
              <w:jc w:val="both"/>
              <w:rPr>
                <w:rFonts w:ascii="Arial" w:hAnsi="Arial" w:cs="Arial"/>
                <w:sz w:val="20"/>
                <w:szCs w:val="20"/>
              </w:rPr>
            </w:pPr>
          </w:p>
          <w:p w14:paraId="0373BB6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Santa Quitéria, Santa Mariana</w:t>
            </w:r>
          </w:p>
        </w:tc>
      </w:tr>
      <w:tr w:rsidR="005974EC" w:rsidRPr="005974EC" w14:paraId="3B1B44AD" w14:textId="77777777" w:rsidTr="00400504">
        <w:tc>
          <w:tcPr>
            <w:tcW w:w="10194" w:type="dxa"/>
            <w:gridSpan w:val="4"/>
          </w:tcPr>
          <w:p w14:paraId="3B18A268"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lastRenderedPageBreak/>
              <w:t xml:space="preserve">Itinerário: </w:t>
            </w:r>
            <w:r w:rsidRPr="005974EC">
              <w:rPr>
                <w:rFonts w:ascii="Arial" w:hAnsi="Arial" w:cs="Arial"/>
                <w:sz w:val="20"/>
                <w:szCs w:val="20"/>
              </w:rPr>
              <w:t>com saída do Distrito de Luz Marina para embarque dos alunos e desembarque nas Escolas da Rede Municipal e Estadual de ensino em direção à: Sadia/ Santa Quitéria/ Santa Mariana/ Colégio Estadual Evaldo Talyuly.</w:t>
            </w:r>
          </w:p>
        </w:tc>
      </w:tr>
      <w:tr w:rsidR="005974EC" w:rsidRPr="005974EC" w14:paraId="179A3653" w14:textId="77777777" w:rsidTr="00400504">
        <w:tc>
          <w:tcPr>
            <w:tcW w:w="4531" w:type="dxa"/>
            <w:gridSpan w:val="2"/>
            <w:shd w:val="clear" w:color="auto" w:fill="D9E2F3" w:themeFill="accent1" w:themeFillTint="33"/>
          </w:tcPr>
          <w:p w14:paraId="202672F9"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 TURNO MATUTINO: 07</w:t>
            </w:r>
          </w:p>
        </w:tc>
        <w:tc>
          <w:tcPr>
            <w:tcW w:w="5663" w:type="dxa"/>
            <w:gridSpan w:val="2"/>
            <w:shd w:val="clear" w:color="auto" w:fill="D9E2F3" w:themeFill="accent1" w:themeFillTint="33"/>
          </w:tcPr>
          <w:p w14:paraId="7E1570ED"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07</w:t>
            </w:r>
          </w:p>
        </w:tc>
      </w:tr>
      <w:tr w:rsidR="005974EC" w:rsidRPr="005974EC" w14:paraId="28769C7A" w14:textId="77777777" w:rsidTr="00400504">
        <w:tc>
          <w:tcPr>
            <w:tcW w:w="4531" w:type="dxa"/>
            <w:gridSpan w:val="2"/>
          </w:tcPr>
          <w:p w14:paraId="1222DC4E" w14:textId="77777777" w:rsidR="005974EC" w:rsidRPr="005974EC" w:rsidRDefault="005974EC" w:rsidP="005974EC">
            <w:pPr>
              <w:spacing w:after="0" w:line="240" w:lineRule="auto"/>
              <w:jc w:val="both"/>
              <w:rPr>
                <w:rFonts w:ascii="Arial" w:hAnsi="Arial" w:cs="Arial"/>
                <w:color w:val="FF0000"/>
                <w:sz w:val="20"/>
                <w:szCs w:val="20"/>
              </w:rPr>
            </w:pPr>
            <w:r w:rsidRPr="005974EC">
              <w:rPr>
                <w:rFonts w:ascii="Arial" w:hAnsi="Arial" w:cs="Arial"/>
                <w:sz w:val="20"/>
                <w:szCs w:val="20"/>
              </w:rPr>
              <w:t>1º Ponto:  Linha Sadia;</w:t>
            </w:r>
          </w:p>
          <w:p w14:paraId="5E6A611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Sadia Porquinho 1ª parada;</w:t>
            </w:r>
          </w:p>
          <w:p w14:paraId="321CB25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Sadia Porquinho 2ª parada;</w:t>
            </w:r>
          </w:p>
          <w:p w14:paraId="11F353E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Sadia peixeiro;</w:t>
            </w:r>
          </w:p>
          <w:p w14:paraId="3EE7A98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Linha Santa Quitéria;</w:t>
            </w:r>
          </w:p>
          <w:p w14:paraId="585E7DB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João Branco;</w:t>
            </w:r>
          </w:p>
          <w:p w14:paraId="3C0AF7F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Linha Santa Mariana- Sítio Zaneti;</w:t>
            </w:r>
          </w:p>
        </w:tc>
        <w:tc>
          <w:tcPr>
            <w:tcW w:w="5663" w:type="dxa"/>
            <w:gridSpan w:val="2"/>
          </w:tcPr>
          <w:p w14:paraId="0BD7373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Linha Sadia;</w:t>
            </w:r>
          </w:p>
          <w:p w14:paraId="5A6EF2B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Sítio Satiane;</w:t>
            </w:r>
          </w:p>
          <w:p w14:paraId="6D61D18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Linha Santa Quitéria- Fazenda Colônia;</w:t>
            </w:r>
          </w:p>
          <w:p w14:paraId="5CB04F0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4º Ponto: Sítio das mangas; </w:t>
            </w:r>
          </w:p>
          <w:p w14:paraId="72D5C7A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Granja do Marcelo;</w:t>
            </w:r>
          </w:p>
          <w:p w14:paraId="0E58CC9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do João Branco;</w:t>
            </w:r>
          </w:p>
          <w:p w14:paraId="7FACEFC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Linha Santa Mariana;</w:t>
            </w:r>
          </w:p>
        </w:tc>
      </w:tr>
      <w:tr w:rsidR="005974EC" w:rsidRPr="005974EC" w14:paraId="10E8451F" w14:textId="77777777" w:rsidTr="00400504">
        <w:tc>
          <w:tcPr>
            <w:tcW w:w="10194" w:type="dxa"/>
            <w:gridSpan w:val="4"/>
          </w:tcPr>
          <w:p w14:paraId="695DB46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10 Alunos </w:t>
            </w:r>
          </w:p>
          <w:p w14:paraId="4ADDF90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13 alunos</w:t>
            </w:r>
          </w:p>
          <w:p w14:paraId="40A865A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0 alunos</w:t>
            </w:r>
          </w:p>
          <w:p w14:paraId="175184A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13 alunos</w:t>
            </w:r>
          </w:p>
          <w:p w14:paraId="2D5AB63D" w14:textId="77777777" w:rsidR="005974EC" w:rsidRPr="005974EC" w:rsidRDefault="005974EC" w:rsidP="005974EC">
            <w:pPr>
              <w:spacing w:after="0" w:line="240" w:lineRule="auto"/>
              <w:jc w:val="both"/>
              <w:rPr>
                <w:rFonts w:ascii="Arial" w:hAnsi="Arial" w:cs="Arial"/>
                <w:b/>
                <w:bCs/>
                <w:sz w:val="20"/>
                <w:szCs w:val="20"/>
              </w:rPr>
            </w:pPr>
          </w:p>
          <w:p w14:paraId="0C0E0526"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tr w:rsidR="005974EC" w:rsidRPr="005974EC" w14:paraId="3E6839C2" w14:textId="77777777" w:rsidTr="00400504">
        <w:tc>
          <w:tcPr>
            <w:tcW w:w="10194" w:type="dxa"/>
            <w:gridSpan w:val="4"/>
            <w:shd w:val="clear" w:color="auto" w:fill="DBDBDB" w:themeFill="accent3" w:themeFillTint="66"/>
          </w:tcPr>
          <w:p w14:paraId="39B06039"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06                     MICRO- ÔNIBUS 23 LUGARES</w:t>
            </w:r>
          </w:p>
        </w:tc>
      </w:tr>
      <w:tr w:rsidR="005974EC" w:rsidRPr="005974EC" w14:paraId="440F73DC" w14:textId="77777777" w:rsidTr="00400504">
        <w:tc>
          <w:tcPr>
            <w:tcW w:w="10194" w:type="dxa"/>
            <w:gridSpan w:val="4"/>
          </w:tcPr>
          <w:p w14:paraId="3F7C932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Sede do Município, Escolas Municipais, Colégio Estadual São Pedro e Escola de Educação Especial Raio de Luz (APAE).</w:t>
            </w:r>
          </w:p>
          <w:p w14:paraId="29262A8B" w14:textId="77777777" w:rsidR="005974EC" w:rsidRPr="005974EC" w:rsidRDefault="005974EC" w:rsidP="005974EC">
            <w:pPr>
              <w:spacing w:after="0" w:line="240" w:lineRule="auto"/>
              <w:jc w:val="both"/>
              <w:rPr>
                <w:rFonts w:ascii="Arial" w:hAnsi="Arial" w:cs="Arial"/>
                <w:sz w:val="20"/>
                <w:szCs w:val="20"/>
              </w:rPr>
            </w:pPr>
          </w:p>
          <w:p w14:paraId="383AD52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Localidades</w:t>
            </w:r>
            <w:r w:rsidRPr="005974EC">
              <w:rPr>
                <w:rFonts w:ascii="Arial" w:hAnsi="Arial" w:cs="Arial"/>
                <w:b/>
                <w:bCs/>
                <w:sz w:val="20"/>
                <w:szCs w:val="20"/>
              </w:rPr>
              <w:t xml:space="preserve">: </w:t>
            </w:r>
            <w:r w:rsidRPr="005974EC">
              <w:rPr>
                <w:rFonts w:ascii="Arial" w:hAnsi="Arial" w:cs="Arial"/>
                <w:sz w:val="20"/>
                <w:szCs w:val="20"/>
              </w:rPr>
              <w:t xml:space="preserve">Santa Mônica, Linha Roseira </w:t>
            </w:r>
          </w:p>
        </w:tc>
      </w:tr>
      <w:tr w:rsidR="005974EC" w:rsidRPr="005974EC" w14:paraId="6CC363AC" w14:textId="77777777" w:rsidTr="00400504">
        <w:tc>
          <w:tcPr>
            <w:tcW w:w="10194" w:type="dxa"/>
            <w:gridSpan w:val="4"/>
          </w:tcPr>
          <w:p w14:paraId="1FDC981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da Sede do Município para embarque dos alunos e desembarque nas Escolas da Rede Municipal e Estadual de ensino em direção à: Fazenda Tiago Vitorino/ Fazenda Margarida/ Santa Mônica, /Estrada São Sebastião/ Granja do Scain, / Cabeça do Cachorro/ Estrada do Banco/ Linha Fornari/ Linha Roseira, passando pelo Conjunto Habitacional Lídia Angelina Alves da Silva/ proximidades da Capela Mortuária/ Casa Lar Nossa Senhora de Fátima/ Escola de Educação Especial Raio de Luz (APAE).</w:t>
            </w:r>
          </w:p>
        </w:tc>
      </w:tr>
      <w:tr w:rsidR="005974EC" w:rsidRPr="005974EC" w14:paraId="6B1BE893" w14:textId="77777777" w:rsidTr="00400504">
        <w:tc>
          <w:tcPr>
            <w:tcW w:w="4673" w:type="dxa"/>
            <w:gridSpan w:val="3"/>
            <w:shd w:val="clear" w:color="auto" w:fill="D9E2F3" w:themeFill="accent1" w:themeFillTint="33"/>
          </w:tcPr>
          <w:p w14:paraId="1ED3BBF7"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TURNOS:  MATUTINO E INTEGRAL: 10</w:t>
            </w:r>
          </w:p>
        </w:tc>
        <w:tc>
          <w:tcPr>
            <w:tcW w:w="5521" w:type="dxa"/>
            <w:shd w:val="clear" w:color="auto" w:fill="D9E2F3" w:themeFill="accent1" w:themeFillTint="33"/>
          </w:tcPr>
          <w:p w14:paraId="3BDEBD96"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06</w:t>
            </w:r>
          </w:p>
        </w:tc>
      </w:tr>
      <w:tr w:rsidR="005974EC" w:rsidRPr="005974EC" w14:paraId="379DC0A4" w14:textId="77777777" w:rsidTr="00400504">
        <w:tc>
          <w:tcPr>
            <w:tcW w:w="4673" w:type="dxa"/>
            <w:gridSpan w:val="3"/>
          </w:tcPr>
          <w:p w14:paraId="28B63B6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Sítio Baleuza;</w:t>
            </w:r>
          </w:p>
          <w:p w14:paraId="7210A1F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Sítio Stuani;</w:t>
            </w:r>
          </w:p>
          <w:p w14:paraId="0322ADF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Granja Bonini;</w:t>
            </w:r>
          </w:p>
          <w:p w14:paraId="6478B4C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Granja Scain;</w:t>
            </w:r>
          </w:p>
          <w:p w14:paraId="05BBD3D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w:t>
            </w:r>
            <w:r w:rsidRPr="005974EC">
              <w:rPr>
                <w:rFonts w:ascii="Arial" w:hAnsi="Arial" w:cs="Arial"/>
                <w:b/>
                <w:bCs/>
                <w:sz w:val="20"/>
                <w:szCs w:val="20"/>
              </w:rPr>
              <w:t xml:space="preserve">:  </w:t>
            </w:r>
            <w:r w:rsidRPr="005974EC">
              <w:rPr>
                <w:rFonts w:ascii="Arial" w:hAnsi="Arial" w:cs="Arial"/>
                <w:sz w:val="20"/>
                <w:szCs w:val="20"/>
              </w:rPr>
              <w:t>Cabeça do cachorro;</w:t>
            </w:r>
          </w:p>
          <w:p w14:paraId="11B9D92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Granja Alex Pozzebom</w:t>
            </w:r>
          </w:p>
          <w:p w14:paraId="21CBCFE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Sítio Edmundo Freire;</w:t>
            </w:r>
          </w:p>
          <w:p w14:paraId="22F2E57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Linha Roseira- Sítio do Cidão;</w:t>
            </w:r>
          </w:p>
          <w:p w14:paraId="5B5A1AA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Ponto Sede do Município.</w:t>
            </w:r>
          </w:p>
        </w:tc>
        <w:tc>
          <w:tcPr>
            <w:tcW w:w="5521" w:type="dxa"/>
          </w:tcPr>
          <w:p w14:paraId="2ABDBF1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Cabeça do Cachorro- Sítio do Preto;</w:t>
            </w:r>
          </w:p>
          <w:p w14:paraId="4C583B8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Granja Alex Pozzebom;</w:t>
            </w:r>
          </w:p>
          <w:p w14:paraId="6FEFAA8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Marcos Paulo;</w:t>
            </w:r>
          </w:p>
          <w:p w14:paraId="586D5DF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Granja Paulo Coeli;</w:t>
            </w:r>
          </w:p>
          <w:p w14:paraId="76B9FE9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Sede do Município;</w:t>
            </w:r>
          </w:p>
          <w:p w14:paraId="586862A9"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6º Sítio Santa Rita;</w:t>
            </w:r>
          </w:p>
        </w:tc>
      </w:tr>
      <w:tr w:rsidR="005974EC" w:rsidRPr="005974EC" w14:paraId="06F9982C" w14:textId="77777777" w:rsidTr="00400504">
        <w:tc>
          <w:tcPr>
            <w:tcW w:w="10194" w:type="dxa"/>
            <w:gridSpan w:val="4"/>
          </w:tcPr>
          <w:p w14:paraId="39F425D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18 Alunos </w:t>
            </w:r>
          </w:p>
          <w:p w14:paraId="665CE09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10 alunos</w:t>
            </w:r>
          </w:p>
          <w:p w14:paraId="14216DE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6 alunos</w:t>
            </w:r>
          </w:p>
          <w:p w14:paraId="6183123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16 alunos</w:t>
            </w:r>
          </w:p>
          <w:p w14:paraId="7C5E77C8" w14:textId="77777777" w:rsidR="005974EC" w:rsidRPr="005974EC" w:rsidRDefault="005974EC" w:rsidP="005974EC">
            <w:pPr>
              <w:spacing w:after="0" w:line="240" w:lineRule="auto"/>
              <w:jc w:val="both"/>
              <w:rPr>
                <w:rFonts w:ascii="Arial" w:hAnsi="Arial" w:cs="Arial"/>
                <w:b/>
                <w:bCs/>
                <w:sz w:val="20"/>
                <w:szCs w:val="20"/>
              </w:rPr>
            </w:pPr>
          </w:p>
          <w:p w14:paraId="4F262F83"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r w:rsidR="005974EC" w:rsidRPr="005974EC" w14:paraId="77C05D06" w14:textId="77777777" w:rsidTr="00400504">
        <w:tc>
          <w:tcPr>
            <w:tcW w:w="10199" w:type="dxa"/>
            <w:gridSpan w:val="4"/>
            <w:tcBorders>
              <w:top w:val="single" w:sz="4" w:space="0" w:color="auto"/>
            </w:tcBorders>
            <w:shd w:val="clear" w:color="auto" w:fill="DBDBDB" w:themeFill="accent3" w:themeFillTint="66"/>
          </w:tcPr>
          <w:p w14:paraId="304F92D2"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07                         ÔNIBUS 44 LUGARES</w:t>
            </w:r>
          </w:p>
        </w:tc>
      </w:tr>
      <w:tr w:rsidR="005974EC" w:rsidRPr="005974EC" w14:paraId="2227B900" w14:textId="77777777" w:rsidTr="00400504">
        <w:tc>
          <w:tcPr>
            <w:tcW w:w="10199" w:type="dxa"/>
            <w:gridSpan w:val="4"/>
          </w:tcPr>
          <w:p w14:paraId="29BDAE1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Sede do Município, Escolas Municipais, Colégio Estadual São Pedro e Escola de Educação Especial Raio de Luz (APAE).</w:t>
            </w:r>
          </w:p>
          <w:p w14:paraId="6CCD369F" w14:textId="77777777" w:rsidR="005974EC" w:rsidRPr="005974EC" w:rsidRDefault="005974EC" w:rsidP="005974EC">
            <w:pPr>
              <w:spacing w:after="0" w:line="240" w:lineRule="auto"/>
              <w:jc w:val="both"/>
              <w:rPr>
                <w:rFonts w:ascii="Arial" w:hAnsi="Arial" w:cs="Arial"/>
                <w:sz w:val="20"/>
                <w:szCs w:val="20"/>
              </w:rPr>
            </w:pPr>
          </w:p>
          <w:p w14:paraId="17B5526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Granja Biribas, São Francisco, Marco Três, São Judas Tadeu</w:t>
            </w:r>
          </w:p>
        </w:tc>
      </w:tr>
      <w:tr w:rsidR="005974EC" w:rsidRPr="005974EC" w14:paraId="00635BD8" w14:textId="77777777" w:rsidTr="00400504">
        <w:tc>
          <w:tcPr>
            <w:tcW w:w="10199" w:type="dxa"/>
            <w:gridSpan w:val="4"/>
          </w:tcPr>
          <w:p w14:paraId="68F0FE9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 xml:space="preserve">da Sede do Município para embarque dos alunos e desembarque nas Escolas da Rede </w:t>
            </w:r>
            <w:r w:rsidRPr="005974EC">
              <w:rPr>
                <w:rFonts w:ascii="Arial" w:hAnsi="Arial" w:cs="Arial"/>
                <w:sz w:val="20"/>
                <w:szCs w:val="20"/>
              </w:rPr>
              <w:lastRenderedPageBreak/>
              <w:t>Municipal e Estadual de ensino em direção à: Granja Biribas/ São Francisco/Linha Gabiatti/ Linha Catraca/ Marco Três/ Escola Municipal Rural São Judas Tadeu/ Centro Municipal de Educação Infantil Pequeno Polegar/ Sementeira Herbioeste/ Colégio Estadual São Pedro/ Escola Municipal Presidente Costa e Silva/ Escola de Educação Especial Raio de Luz (APAE).</w:t>
            </w:r>
          </w:p>
        </w:tc>
      </w:tr>
      <w:tr w:rsidR="005974EC" w:rsidRPr="005974EC" w14:paraId="1A236C9E" w14:textId="77777777" w:rsidTr="00400504">
        <w:tc>
          <w:tcPr>
            <w:tcW w:w="4395" w:type="dxa"/>
            <w:shd w:val="clear" w:color="auto" w:fill="DEEAF6" w:themeFill="accent5" w:themeFillTint="33"/>
          </w:tcPr>
          <w:p w14:paraId="7EC72C68"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lastRenderedPageBreak/>
              <w:t>TOTAL DE PONTOS- TURNOS MATUTINO E INTEGRAL:  09</w:t>
            </w:r>
          </w:p>
        </w:tc>
        <w:tc>
          <w:tcPr>
            <w:tcW w:w="5804" w:type="dxa"/>
            <w:gridSpan w:val="3"/>
            <w:shd w:val="clear" w:color="auto" w:fill="DEEAF6" w:themeFill="accent5" w:themeFillTint="33"/>
          </w:tcPr>
          <w:p w14:paraId="39FF81CD"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08</w:t>
            </w:r>
          </w:p>
        </w:tc>
      </w:tr>
      <w:tr w:rsidR="005974EC" w:rsidRPr="005974EC" w14:paraId="4C548EFC" w14:textId="77777777" w:rsidTr="00400504">
        <w:tc>
          <w:tcPr>
            <w:tcW w:w="4395" w:type="dxa"/>
          </w:tcPr>
          <w:p w14:paraId="5C0AA66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Sítio Lenir Fank;</w:t>
            </w:r>
          </w:p>
          <w:p w14:paraId="1F9E1EA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Granja Biribas;</w:t>
            </w:r>
          </w:p>
          <w:p w14:paraId="1009A0D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Elaine Tonial;</w:t>
            </w:r>
          </w:p>
          <w:p w14:paraId="5C6D15B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Sítio Pedro Camera;</w:t>
            </w:r>
          </w:p>
          <w:p w14:paraId="5FE7596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Granja Vilson Bernardi;</w:t>
            </w:r>
          </w:p>
          <w:p w14:paraId="495EE17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Baggio;</w:t>
            </w:r>
          </w:p>
          <w:p w14:paraId="57FDADB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 Ponto: São Francisco- Igreja;</w:t>
            </w:r>
          </w:p>
          <w:p w14:paraId="39FEF50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Cooperativa C. Vale;</w:t>
            </w:r>
          </w:p>
          <w:p w14:paraId="050A6DA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Granja Neudir Livi;</w:t>
            </w:r>
          </w:p>
        </w:tc>
        <w:tc>
          <w:tcPr>
            <w:tcW w:w="5804" w:type="dxa"/>
            <w:gridSpan w:val="3"/>
          </w:tcPr>
          <w:p w14:paraId="7C1C5E6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Granja Biribas;</w:t>
            </w:r>
          </w:p>
          <w:p w14:paraId="675F6A7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 Ponto: Síto Elaine Tonial;</w:t>
            </w:r>
          </w:p>
          <w:p w14:paraId="5285370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Pedro Camera;</w:t>
            </w:r>
          </w:p>
          <w:p w14:paraId="5B9C8D1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Granja Vilson Bernardi;</w:t>
            </w:r>
          </w:p>
          <w:p w14:paraId="1FDD6FC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São Franciso- Igreja;</w:t>
            </w:r>
          </w:p>
          <w:p w14:paraId="0D1585D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Ivan Dalla Rosa;</w:t>
            </w:r>
          </w:p>
          <w:p w14:paraId="0DBBBE6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Granja Neudir Livi;</w:t>
            </w:r>
          </w:p>
          <w:p w14:paraId="76844B95"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8º Ponto Sítio da Lagoa;</w:t>
            </w:r>
          </w:p>
        </w:tc>
      </w:tr>
      <w:tr w:rsidR="005974EC" w:rsidRPr="005974EC" w14:paraId="79184D2D" w14:textId="77777777" w:rsidTr="00400504">
        <w:tc>
          <w:tcPr>
            <w:tcW w:w="10199" w:type="dxa"/>
            <w:gridSpan w:val="4"/>
          </w:tcPr>
          <w:p w14:paraId="62FE3D2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12 Alunos </w:t>
            </w:r>
          </w:p>
          <w:p w14:paraId="4E7BDDD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19 alunos</w:t>
            </w:r>
          </w:p>
          <w:p w14:paraId="00F9C26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22 alunos</w:t>
            </w:r>
          </w:p>
          <w:p w14:paraId="08A34EE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41</w:t>
            </w:r>
            <w:r w:rsidRPr="005974EC">
              <w:rPr>
                <w:rFonts w:ascii="Arial" w:hAnsi="Arial" w:cs="Arial"/>
                <w:b/>
                <w:bCs/>
                <w:sz w:val="20"/>
                <w:szCs w:val="20"/>
              </w:rPr>
              <w:t xml:space="preserve"> </w:t>
            </w:r>
            <w:r w:rsidRPr="005974EC">
              <w:rPr>
                <w:rFonts w:ascii="Arial" w:hAnsi="Arial" w:cs="Arial"/>
                <w:sz w:val="20"/>
                <w:szCs w:val="20"/>
              </w:rPr>
              <w:t>alunos</w:t>
            </w:r>
          </w:p>
          <w:p w14:paraId="7C16757D" w14:textId="77777777" w:rsidR="005974EC" w:rsidRPr="005974EC" w:rsidRDefault="005974EC" w:rsidP="005974EC">
            <w:pPr>
              <w:spacing w:after="0" w:line="240" w:lineRule="auto"/>
              <w:jc w:val="both"/>
              <w:rPr>
                <w:rFonts w:ascii="Arial" w:hAnsi="Arial" w:cs="Arial"/>
                <w:sz w:val="20"/>
                <w:szCs w:val="20"/>
              </w:rPr>
            </w:pPr>
          </w:p>
          <w:p w14:paraId="04A64100"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3455AFAF"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106"/>
        <w:gridCol w:w="6088"/>
      </w:tblGrid>
      <w:tr w:rsidR="005974EC" w:rsidRPr="005974EC" w14:paraId="2DFC14CE" w14:textId="77777777" w:rsidTr="00400504">
        <w:tc>
          <w:tcPr>
            <w:tcW w:w="10194" w:type="dxa"/>
            <w:gridSpan w:val="2"/>
            <w:shd w:val="clear" w:color="auto" w:fill="C9C9C9" w:themeFill="accent3" w:themeFillTint="99"/>
          </w:tcPr>
          <w:p w14:paraId="56419B9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08                         ÔNIBUS 46 LUGARES</w:t>
            </w:r>
          </w:p>
        </w:tc>
      </w:tr>
      <w:tr w:rsidR="005974EC" w:rsidRPr="005974EC" w14:paraId="3ADF3A9C" w14:textId="77777777" w:rsidTr="00400504">
        <w:tc>
          <w:tcPr>
            <w:tcW w:w="10194" w:type="dxa"/>
            <w:gridSpan w:val="2"/>
          </w:tcPr>
          <w:p w14:paraId="3AB6E7D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Sede do Município, Escolas Municipais, Colégio Estadual São Pedro e Escola de Educação Especial Raio de Luz (APAE).</w:t>
            </w:r>
          </w:p>
          <w:p w14:paraId="15E92E7A" w14:textId="77777777" w:rsidR="005974EC" w:rsidRPr="005974EC" w:rsidRDefault="005974EC" w:rsidP="005974EC">
            <w:pPr>
              <w:spacing w:after="0" w:line="240" w:lineRule="auto"/>
              <w:jc w:val="both"/>
              <w:rPr>
                <w:rFonts w:ascii="Arial" w:hAnsi="Arial" w:cs="Arial"/>
                <w:sz w:val="20"/>
                <w:szCs w:val="20"/>
              </w:rPr>
            </w:pPr>
          </w:p>
          <w:p w14:paraId="2DA8AC1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Sítio Furlanetto, Assentamento, Vila Rural</w:t>
            </w:r>
          </w:p>
        </w:tc>
      </w:tr>
      <w:tr w:rsidR="005974EC" w:rsidRPr="005974EC" w14:paraId="25DC452D" w14:textId="77777777" w:rsidTr="00400504">
        <w:tc>
          <w:tcPr>
            <w:tcW w:w="10194" w:type="dxa"/>
            <w:gridSpan w:val="2"/>
          </w:tcPr>
          <w:p w14:paraId="20D8525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da Sede do Município para embarque dos alunos e desembarque nas Escolas da Rede Municipal e Estadual de ensino em direção à: Sementeira Herbioeste/ Sítio Furlanetto/ Assentamento/ Fazenda Elizangela Padovani/ seguindo para a Vila Rural/ Escola Municipal Presidente Costa e Silva, Colégio Estadual e APAE.</w:t>
            </w:r>
          </w:p>
        </w:tc>
      </w:tr>
      <w:tr w:rsidR="005974EC" w:rsidRPr="005974EC" w14:paraId="1695196E" w14:textId="77777777" w:rsidTr="00400504">
        <w:tc>
          <w:tcPr>
            <w:tcW w:w="4106" w:type="dxa"/>
            <w:shd w:val="clear" w:color="auto" w:fill="D5DCE4" w:themeFill="text2" w:themeFillTint="33"/>
          </w:tcPr>
          <w:p w14:paraId="0E569A34"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TURNOS MATUTINO E INTEGRAL: 11</w:t>
            </w:r>
          </w:p>
        </w:tc>
        <w:tc>
          <w:tcPr>
            <w:tcW w:w="6088" w:type="dxa"/>
            <w:shd w:val="clear" w:color="auto" w:fill="D5DCE4" w:themeFill="text2" w:themeFillTint="33"/>
          </w:tcPr>
          <w:p w14:paraId="2B6681FA"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12</w:t>
            </w:r>
          </w:p>
        </w:tc>
      </w:tr>
      <w:tr w:rsidR="005974EC" w:rsidRPr="005974EC" w14:paraId="32E07190" w14:textId="77777777" w:rsidTr="00400504">
        <w:tc>
          <w:tcPr>
            <w:tcW w:w="4106" w:type="dxa"/>
          </w:tcPr>
          <w:p w14:paraId="70FD60F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Sementeira Herbioeste;</w:t>
            </w:r>
          </w:p>
          <w:p w14:paraId="437E7D1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Sítio Pereira;</w:t>
            </w:r>
          </w:p>
          <w:p w14:paraId="6691913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Furlanetto;</w:t>
            </w:r>
          </w:p>
          <w:p w14:paraId="797D4EE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Assentamento- 1ª parada;</w:t>
            </w:r>
          </w:p>
          <w:p w14:paraId="57492F9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Assentamento- 2ª parada;</w:t>
            </w:r>
          </w:p>
          <w:p w14:paraId="2DB4745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Assentamento 3ª parada;</w:t>
            </w:r>
          </w:p>
          <w:p w14:paraId="7EDF694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Assentamento 4ª parada;</w:t>
            </w:r>
          </w:p>
          <w:p w14:paraId="5BD6631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Assentamento 5ª parada;</w:t>
            </w:r>
          </w:p>
          <w:p w14:paraId="4AA4604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Ponto:  Vila Rural- 1º Ponto;</w:t>
            </w:r>
          </w:p>
          <w:p w14:paraId="1F0DF4A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Ponto:  Vila Rural 2º ponto;</w:t>
            </w:r>
          </w:p>
          <w:p w14:paraId="756FB6B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11º Ponto: Vila Rural 3º ponto;</w:t>
            </w:r>
          </w:p>
          <w:p w14:paraId="59C12A40" w14:textId="77777777" w:rsidR="005974EC" w:rsidRPr="005974EC" w:rsidRDefault="005974EC" w:rsidP="005974EC">
            <w:pPr>
              <w:spacing w:after="0" w:line="240" w:lineRule="auto"/>
              <w:jc w:val="both"/>
              <w:rPr>
                <w:rFonts w:ascii="Arial" w:hAnsi="Arial" w:cs="Arial"/>
                <w:b/>
                <w:bCs/>
                <w:sz w:val="20"/>
                <w:szCs w:val="20"/>
              </w:rPr>
            </w:pPr>
          </w:p>
        </w:tc>
        <w:tc>
          <w:tcPr>
            <w:tcW w:w="6088" w:type="dxa"/>
          </w:tcPr>
          <w:p w14:paraId="627EB3B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Sementeira Herbioeste;</w:t>
            </w:r>
          </w:p>
          <w:p w14:paraId="31C049F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 Ponto: Assentamento- 1ª parada;</w:t>
            </w:r>
          </w:p>
          <w:p w14:paraId="38E3740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Assentamento- 2ª parada;</w:t>
            </w:r>
          </w:p>
          <w:p w14:paraId="08E834A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Assentamento 3ª parada;</w:t>
            </w:r>
          </w:p>
          <w:p w14:paraId="4F39806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Assentamento 4ª parada;</w:t>
            </w:r>
          </w:p>
          <w:p w14:paraId="6C00BC8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Assentamento 5ª parada;</w:t>
            </w:r>
          </w:p>
          <w:p w14:paraId="734E36B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Assentamento 6ª parada;</w:t>
            </w:r>
          </w:p>
          <w:p w14:paraId="1A965E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Assentamento 7ª parada;</w:t>
            </w:r>
          </w:p>
          <w:p w14:paraId="15BDDC3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Ponto:  Fazenda Elizangela Padovani;</w:t>
            </w:r>
          </w:p>
          <w:p w14:paraId="2FB61C7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Ponto:  Vila Rural- 1º ponto;</w:t>
            </w:r>
          </w:p>
          <w:p w14:paraId="786F166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11º Ponto:  Vila Rural 2º ponto;</w:t>
            </w:r>
          </w:p>
          <w:p w14:paraId="58BBACC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12º Ponto: Vila Rural 3º ponto;</w:t>
            </w:r>
          </w:p>
        </w:tc>
      </w:tr>
      <w:tr w:rsidR="005974EC" w:rsidRPr="005974EC" w14:paraId="4E5F7F96" w14:textId="77777777" w:rsidTr="00400504">
        <w:tc>
          <w:tcPr>
            <w:tcW w:w="10194" w:type="dxa"/>
            <w:gridSpan w:val="2"/>
          </w:tcPr>
          <w:p w14:paraId="6771734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23 Alunos </w:t>
            </w:r>
          </w:p>
          <w:p w14:paraId="0660866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24 alunos</w:t>
            </w:r>
          </w:p>
          <w:p w14:paraId="40119AF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22 alunos</w:t>
            </w:r>
          </w:p>
          <w:p w14:paraId="7E73361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46</w:t>
            </w:r>
            <w:r w:rsidRPr="005974EC">
              <w:rPr>
                <w:rFonts w:ascii="Arial" w:hAnsi="Arial" w:cs="Arial"/>
                <w:b/>
                <w:bCs/>
                <w:sz w:val="20"/>
                <w:szCs w:val="20"/>
              </w:rPr>
              <w:t xml:space="preserve"> </w:t>
            </w:r>
            <w:r w:rsidRPr="005974EC">
              <w:rPr>
                <w:rFonts w:ascii="Arial" w:hAnsi="Arial" w:cs="Arial"/>
                <w:sz w:val="20"/>
                <w:szCs w:val="20"/>
              </w:rPr>
              <w:t>alunos</w:t>
            </w:r>
          </w:p>
          <w:p w14:paraId="24EE34C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OBS: Ressalta-se que a capacidade do veículo considera o fato de que seis desses alunos são residentes na área urbana do município.</w:t>
            </w:r>
          </w:p>
          <w:p w14:paraId="0DBDAE95" w14:textId="77777777" w:rsidR="005974EC" w:rsidRPr="005974EC" w:rsidRDefault="005974EC" w:rsidP="005974EC">
            <w:pPr>
              <w:spacing w:after="0" w:line="240" w:lineRule="auto"/>
              <w:jc w:val="both"/>
              <w:rPr>
                <w:rFonts w:ascii="Arial" w:hAnsi="Arial" w:cs="Arial"/>
                <w:sz w:val="20"/>
                <w:szCs w:val="20"/>
              </w:rPr>
            </w:pPr>
          </w:p>
          <w:p w14:paraId="40DF377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Esses estudantes estão distribuídos entre a Escola Municipal, o Colégio Estadual e a APAE. Destaca-se que a quantidade de alunos e as instituições atendidas poderão sofrer alterações, havendo possibilidade de </w:t>
            </w:r>
            <w:r w:rsidRPr="005974EC">
              <w:rPr>
                <w:rFonts w:ascii="Arial" w:hAnsi="Arial" w:cs="Arial"/>
                <w:sz w:val="20"/>
                <w:szCs w:val="20"/>
              </w:rPr>
              <w:lastRenderedPageBreak/>
              <w:t>acréscimo ou redução no número de crianças transportadas, bem como inclusão ou exclusão de unidades escolares.</w:t>
            </w:r>
          </w:p>
        </w:tc>
      </w:tr>
    </w:tbl>
    <w:p w14:paraId="40AE6F8A"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531"/>
        <w:gridCol w:w="5663"/>
      </w:tblGrid>
      <w:tr w:rsidR="005974EC" w:rsidRPr="005974EC" w14:paraId="51B9FAFB" w14:textId="77777777" w:rsidTr="00400504">
        <w:tc>
          <w:tcPr>
            <w:tcW w:w="10194" w:type="dxa"/>
            <w:gridSpan w:val="2"/>
            <w:shd w:val="clear" w:color="auto" w:fill="DBDBDB" w:themeFill="accent3" w:themeFillTint="66"/>
          </w:tcPr>
          <w:p w14:paraId="7EF9D6FF" w14:textId="24D1384B"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LINHA 09                 MICRO- ÔNIBUS DE 33 LUGARES</w:t>
            </w:r>
          </w:p>
        </w:tc>
      </w:tr>
      <w:tr w:rsidR="005974EC" w:rsidRPr="005974EC" w14:paraId="4ED8A99D" w14:textId="77777777" w:rsidTr="00400504">
        <w:tc>
          <w:tcPr>
            <w:tcW w:w="10194" w:type="dxa"/>
            <w:gridSpan w:val="2"/>
          </w:tcPr>
          <w:p w14:paraId="66DE633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Denominação: </w:t>
            </w:r>
            <w:r w:rsidRPr="005974EC">
              <w:rPr>
                <w:rFonts w:ascii="Arial" w:hAnsi="Arial" w:cs="Arial"/>
                <w:sz w:val="20"/>
                <w:szCs w:val="20"/>
              </w:rPr>
              <w:t>Sede do Município, Escolas Municipais, Colégio Estadual São Pedro e Escola de Educação Especial Raio de Luz (APAE).</w:t>
            </w:r>
          </w:p>
          <w:p w14:paraId="7C924F96" w14:textId="77777777" w:rsidR="005974EC" w:rsidRPr="005974EC" w:rsidRDefault="005974EC" w:rsidP="005974EC">
            <w:pPr>
              <w:spacing w:after="0" w:line="240" w:lineRule="auto"/>
              <w:jc w:val="both"/>
              <w:rPr>
                <w:rFonts w:ascii="Arial" w:hAnsi="Arial" w:cs="Arial"/>
                <w:sz w:val="20"/>
                <w:szCs w:val="20"/>
              </w:rPr>
            </w:pPr>
          </w:p>
          <w:p w14:paraId="1404165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Localidades:  </w:t>
            </w:r>
            <w:r w:rsidRPr="005974EC">
              <w:rPr>
                <w:rFonts w:ascii="Arial" w:hAnsi="Arial" w:cs="Arial"/>
                <w:sz w:val="20"/>
                <w:szCs w:val="20"/>
              </w:rPr>
              <w:t>Granja, Campina Grande, Campo Grande</w:t>
            </w:r>
          </w:p>
          <w:p w14:paraId="7BD8FFC2" w14:textId="77777777" w:rsidR="005974EC" w:rsidRPr="005974EC" w:rsidRDefault="005974EC" w:rsidP="005974EC">
            <w:pPr>
              <w:spacing w:after="0" w:line="240" w:lineRule="auto"/>
              <w:jc w:val="both"/>
              <w:rPr>
                <w:rFonts w:ascii="Arial" w:hAnsi="Arial" w:cs="Arial"/>
                <w:sz w:val="20"/>
                <w:szCs w:val="20"/>
              </w:rPr>
            </w:pPr>
          </w:p>
        </w:tc>
      </w:tr>
      <w:tr w:rsidR="005974EC" w:rsidRPr="005974EC" w14:paraId="54ABCFD6" w14:textId="77777777" w:rsidTr="00400504">
        <w:tc>
          <w:tcPr>
            <w:tcW w:w="10194" w:type="dxa"/>
            <w:gridSpan w:val="2"/>
          </w:tcPr>
          <w:p w14:paraId="68EFDAD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Itinerário: </w:t>
            </w:r>
            <w:r w:rsidRPr="005974EC">
              <w:rPr>
                <w:rFonts w:ascii="Arial" w:hAnsi="Arial" w:cs="Arial"/>
                <w:sz w:val="20"/>
                <w:szCs w:val="20"/>
              </w:rPr>
              <w:t>com Saída</w:t>
            </w:r>
            <w:r w:rsidRPr="005974EC">
              <w:rPr>
                <w:rFonts w:ascii="Arial" w:hAnsi="Arial" w:cs="Arial"/>
                <w:b/>
                <w:bCs/>
                <w:sz w:val="20"/>
                <w:szCs w:val="20"/>
              </w:rPr>
              <w:t xml:space="preserve"> </w:t>
            </w:r>
            <w:r w:rsidRPr="005974EC">
              <w:rPr>
                <w:rFonts w:ascii="Arial" w:hAnsi="Arial" w:cs="Arial"/>
                <w:sz w:val="20"/>
                <w:szCs w:val="20"/>
              </w:rPr>
              <w:t>da Sede do Município para embarque dos alunos e desembarque nas Escolas da Rede Municipal e Estadual de ensino em direção à: Granja/ Casa do Canela Seca/ Granja do Renato Kuhn/ Estrada Roseira/ Campina Grande/ Granja do Adilson/ Estrada Lambedouro/ Campo Grande/ Sítio do Bil/ Sítio do Mineirinho/ Estrada Maringá/ Sítio do Tramarim/ Colégio Estadual São Pedro/ Escola Municipal Presidente Costa e Silva/ Escola de Educação Especial Raio de Luz (APAE).</w:t>
            </w:r>
          </w:p>
        </w:tc>
      </w:tr>
      <w:tr w:rsidR="005974EC" w:rsidRPr="005974EC" w14:paraId="309D89E5" w14:textId="77777777" w:rsidTr="00400504">
        <w:tc>
          <w:tcPr>
            <w:tcW w:w="4531" w:type="dxa"/>
            <w:shd w:val="clear" w:color="auto" w:fill="DEEAF6" w:themeFill="accent5" w:themeFillTint="33"/>
          </w:tcPr>
          <w:p w14:paraId="5E511B22"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TURNOS MATUTINO E INTEGRAL: 11</w:t>
            </w:r>
          </w:p>
        </w:tc>
        <w:tc>
          <w:tcPr>
            <w:tcW w:w="5663" w:type="dxa"/>
            <w:shd w:val="clear" w:color="auto" w:fill="DEEAF6" w:themeFill="accent5" w:themeFillTint="33"/>
          </w:tcPr>
          <w:p w14:paraId="688AD1B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TOTAL DE PONTOS- TURNO VESPERTINO: 11</w:t>
            </w:r>
          </w:p>
        </w:tc>
      </w:tr>
      <w:tr w:rsidR="005974EC" w:rsidRPr="005974EC" w14:paraId="1D4EF171" w14:textId="77777777" w:rsidTr="00400504">
        <w:tc>
          <w:tcPr>
            <w:tcW w:w="4531" w:type="dxa"/>
          </w:tcPr>
          <w:p w14:paraId="26BFD32F" w14:textId="77777777" w:rsidR="005974EC" w:rsidRPr="005974EC" w:rsidRDefault="005974EC" w:rsidP="005974EC">
            <w:pPr>
              <w:spacing w:after="0" w:line="240" w:lineRule="auto"/>
              <w:jc w:val="both"/>
              <w:rPr>
                <w:rFonts w:ascii="Arial" w:hAnsi="Arial" w:cs="Arial"/>
                <w:color w:val="FF0000"/>
                <w:sz w:val="20"/>
                <w:szCs w:val="20"/>
              </w:rPr>
            </w:pPr>
            <w:r w:rsidRPr="005974EC">
              <w:rPr>
                <w:rFonts w:ascii="Arial" w:hAnsi="Arial" w:cs="Arial"/>
                <w:sz w:val="20"/>
                <w:szCs w:val="20"/>
              </w:rPr>
              <w:t>1º Ponto: Sítio Tusset;</w:t>
            </w:r>
          </w:p>
          <w:p w14:paraId="2815865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Granja Renato Kuhn;</w:t>
            </w:r>
          </w:p>
          <w:p w14:paraId="5CD0AB4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Sítio Cristiane Sauer;</w:t>
            </w:r>
          </w:p>
          <w:p w14:paraId="4C468DB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 Ponto: Sítio Ritter;</w:t>
            </w:r>
          </w:p>
          <w:p w14:paraId="49B6982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Granja Leonardo Kulpa;</w:t>
            </w:r>
          </w:p>
          <w:p w14:paraId="7CF86D6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Benetti;</w:t>
            </w:r>
          </w:p>
          <w:p w14:paraId="618AFD8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Vilson Pelle;</w:t>
            </w:r>
          </w:p>
          <w:p w14:paraId="2C2E46A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Sítio Luiz Batista</w:t>
            </w:r>
          </w:p>
          <w:p w14:paraId="0659E14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Ponto: Sítio Donizete;</w:t>
            </w:r>
          </w:p>
          <w:p w14:paraId="4124C58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Ponto:  Sítio São João Batista;</w:t>
            </w:r>
          </w:p>
          <w:p w14:paraId="3ABB7A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11º Ponto: Sítio Tramarim;</w:t>
            </w:r>
          </w:p>
        </w:tc>
        <w:tc>
          <w:tcPr>
            <w:tcW w:w="5663" w:type="dxa"/>
          </w:tcPr>
          <w:p w14:paraId="4561115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1º Ponto: Sítio Cristiane Sauer;</w:t>
            </w:r>
          </w:p>
          <w:p w14:paraId="37E3C8B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2º Ponto: Sítio Ritter;</w:t>
            </w:r>
          </w:p>
          <w:p w14:paraId="3897191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3º Ponto: Granja Leandro Kulpa;</w:t>
            </w:r>
          </w:p>
          <w:p w14:paraId="17A9C18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4º Ponto: Sítio Ivo Billing;</w:t>
            </w:r>
          </w:p>
          <w:p w14:paraId="6672006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5º Ponto: Sítio Rudis Zismam</w:t>
            </w:r>
          </w:p>
          <w:p w14:paraId="3E87522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6º Ponto: Sítio Donizete;</w:t>
            </w:r>
          </w:p>
          <w:p w14:paraId="6866917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7º Ponto: Sítio São João Batista;</w:t>
            </w:r>
          </w:p>
          <w:p w14:paraId="41E7FF3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8º Ponto:  Sítio canela seca;</w:t>
            </w:r>
          </w:p>
          <w:p w14:paraId="7C35B6A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9º Ponto Sítio do Bil</w:t>
            </w:r>
          </w:p>
          <w:p w14:paraId="33AD9CF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10º Ponto: Sítio do Mineirinho;</w:t>
            </w:r>
          </w:p>
          <w:p w14:paraId="266C218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11º Ponto: Chácara do Pardal;</w:t>
            </w:r>
          </w:p>
        </w:tc>
      </w:tr>
      <w:tr w:rsidR="005974EC" w:rsidRPr="005974EC" w14:paraId="4700A156" w14:textId="77777777" w:rsidTr="00400504">
        <w:tc>
          <w:tcPr>
            <w:tcW w:w="10194" w:type="dxa"/>
            <w:gridSpan w:val="2"/>
          </w:tcPr>
          <w:p w14:paraId="789134C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Matutino:</w:t>
            </w:r>
            <w:r w:rsidRPr="005974EC">
              <w:rPr>
                <w:rFonts w:ascii="Arial" w:hAnsi="Arial" w:cs="Arial"/>
                <w:sz w:val="20"/>
                <w:szCs w:val="20"/>
              </w:rPr>
              <w:t xml:space="preserve"> 11 Alunos </w:t>
            </w:r>
          </w:p>
          <w:p w14:paraId="75A256A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Vespertino:</w:t>
            </w:r>
            <w:r w:rsidRPr="005974EC">
              <w:rPr>
                <w:rFonts w:ascii="Arial" w:hAnsi="Arial" w:cs="Arial"/>
                <w:sz w:val="20"/>
                <w:szCs w:val="20"/>
              </w:rPr>
              <w:t xml:space="preserve"> 16 alunos</w:t>
            </w:r>
          </w:p>
          <w:p w14:paraId="6FE37D3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Integral</w:t>
            </w:r>
            <w:r w:rsidRPr="005974EC">
              <w:rPr>
                <w:rFonts w:ascii="Arial" w:hAnsi="Arial" w:cs="Arial"/>
                <w:sz w:val="20"/>
                <w:szCs w:val="20"/>
              </w:rPr>
              <w:t>: 09 alunos</w:t>
            </w:r>
          </w:p>
          <w:p w14:paraId="05478F8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Devolutiva vespertino (17h20min): </w:t>
            </w:r>
            <w:r w:rsidRPr="005974EC">
              <w:rPr>
                <w:rFonts w:ascii="Arial" w:hAnsi="Arial" w:cs="Arial"/>
                <w:sz w:val="20"/>
                <w:szCs w:val="20"/>
              </w:rPr>
              <w:t>25 alunos</w:t>
            </w:r>
          </w:p>
          <w:p w14:paraId="255930B1" w14:textId="77777777" w:rsidR="005974EC" w:rsidRPr="005974EC" w:rsidRDefault="005974EC" w:rsidP="005974EC">
            <w:pPr>
              <w:spacing w:after="0" w:line="240" w:lineRule="auto"/>
              <w:jc w:val="both"/>
              <w:rPr>
                <w:rFonts w:ascii="Arial" w:hAnsi="Arial" w:cs="Arial"/>
                <w:b/>
                <w:bCs/>
                <w:sz w:val="20"/>
                <w:szCs w:val="20"/>
              </w:rPr>
            </w:pPr>
          </w:p>
          <w:p w14:paraId="69ADAE32" w14:textId="77777777" w:rsidR="005974EC" w:rsidRPr="005974EC" w:rsidRDefault="005974EC" w:rsidP="005974EC">
            <w:pPr>
              <w:spacing w:after="0" w:line="240" w:lineRule="auto"/>
              <w:jc w:val="both"/>
              <w:rPr>
                <w:rFonts w:ascii="Arial" w:hAnsi="Arial" w:cs="Arial"/>
                <w:b/>
                <w:bCs/>
                <w:color w:val="FF0000"/>
                <w:sz w:val="20"/>
                <w:szCs w:val="20"/>
              </w:rPr>
            </w:pPr>
            <w:r w:rsidRPr="005974EC">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7E3A2CAA" w14:textId="77777777" w:rsidR="005974EC" w:rsidRPr="005974EC" w:rsidRDefault="005974EC" w:rsidP="005974EC">
      <w:pPr>
        <w:spacing w:after="0" w:line="240" w:lineRule="auto"/>
        <w:jc w:val="both"/>
        <w:rPr>
          <w:rFonts w:ascii="Arial" w:hAnsi="Arial" w:cs="Arial"/>
          <w:b/>
          <w:bCs/>
          <w:sz w:val="20"/>
          <w:szCs w:val="20"/>
        </w:rPr>
      </w:pPr>
    </w:p>
    <w:p w14:paraId="11DC9E03" w14:textId="77777777" w:rsidR="005974EC" w:rsidRPr="005974EC" w:rsidRDefault="005974EC" w:rsidP="005974EC">
      <w:pPr>
        <w:spacing w:after="0" w:line="240" w:lineRule="auto"/>
        <w:jc w:val="both"/>
        <w:rPr>
          <w:rFonts w:ascii="Arial" w:hAnsi="Arial" w:cs="Arial"/>
          <w:b/>
          <w:bCs/>
          <w:sz w:val="20"/>
          <w:szCs w:val="20"/>
          <w:u w:val="single"/>
        </w:rPr>
      </w:pPr>
      <w:bookmarkStart w:id="66" w:name="_Hlk130203894"/>
      <w:r w:rsidRPr="005974EC">
        <w:rPr>
          <w:rFonts w:ascii="Arial" w:hAnsi="Arial" w:cs="Arial"/>
          <w:b/>
          <w:bCs/>
          <w:sz w:val="20"/>
          <w:szCs w:val="20"/>
          <w:u w:val="single"/>
        </w:rPr>
        <w:t>HORÁRIO LINHAS- Sede do Município, Escolas Municipais, Colégio Estadual São Pedro e Escola de Educação Especial Raio de Luz (APAE).</w:t>
      </w:r>
      <w:bookmarkEnd w:id="66"/>
    </w:p>
    <w:p w14:paraId="57A69196" w14:textId="77777777" w:rsidR="005974EC" w:rsidRPr="005974EC" w:rsidRDefault="005974EC" w:rsidP="005974EC">
      <w:pPr>
        <w:spacing w:after="0" w:line="240" w:lineRule="auto"/>
        <w:jc w:val="center"/>
        <w:rPr>
          <w:rFonts w:ascii="Arial" w:hAnsi="Arial" w:cs="Arial"/>
          <w:b/>
          <w:bCs/>
          <w:sz w:val="20"/>
          <w:szCs w:val="20"/>
          <w:u w:val="single"/>
        </w:rPr>
      </w:pPr>
    </w:p>
    <w:tbl>
      <w:tblPr>
        <w:tblStyle w:val="Tabelacomgrade"/>
        <w:tblW w:w="5002" w:type="pct"/>
        <w:tblInd w:w="-6" w:type="dxa"/>
        <w:tblLook w:val="04A0" w:firstRow="1" w:lastRow="0" w:firstColumn="1" w:lastColumn="0" w:noHBand="0" w:noVBand="1"/>
      </w:tblPr>
      <w:tblGrid>
        <w:gridCol w:w="10424"/>
      </w:tblGrid>
      <w:tr w:rsidR="005974EC" w:rsidRPr="005974EC" w14:paraId="2EFCAE66" w14:textId="77777777" w:rsidTr="00400504">
        <w:tc>
          <w:tcPr>
            <w:tcW w:w="5000" w:type="pct"/>
            <w:shd w:val="clear" w:color="auto" w:fill="D9E2F3" w:themeFill="accent1" w:themeFillTint="33"/>
          </w:tcPr>
          <w:p w14:paraId="2C2BFFAF" w14:textId="77777777" w:rsidR="005974EC" w:rsidRPr="005974EC" w:rsidRDefault="005974EC" w:rsidP="005974EC">
            <w:pPr>
              <w:spacing w:after="0" w:line="240" w:lineRule="auto"/>
              <w:jc w:val="center"/>
              <w:rPr>
                <w:rFonts w:ascii="Arial" w:hAnsi="Arial" w:cs="Arial"/>
                <w:b/>
                <w:bCs/>
                <w:sz w:val="20"/>
                <w:szCs w:val="20"/>
              </w:rPr>
            </w:pPr>
            <w:bookmarkStart w:id="67" w:name="_Hlk130204071"/>
            <w:r w:rsidRPr="005974EC">
              <w:rPr>
                <w:rFonts w:ascii="Arial" w:hAnsi="Arial" w:cs="Arial"/>
                <w:b/>
                <w:bCs/>
                <w:sz w:val="20"/>
                <w:szCs w:val="20"/>
              </w:rPr>
              <w:t xml:space="preserve">LINHAS 02, 03 e 06 - </w:t>
            </w:r>
            <w:r w:rsidRPr="005974EC">
              <w:rPr>
                <w:rFonts w:ascii="Arial" w:hAnsi="Arial" w:cs="Arial"/>
                <w:b/>
                <w:sz w:val="20"/>
                <w:szCs w:val="20"/>
              </w:rPr>
              <w:t>VEÍCULO UTILITÁRIO TIPO MICRO-ÔNIBUS 23 LUGARES</w:t>
            </w:r>
          </w:p>
        </w:tc>
      </w:tr>
      <w:tr w:rsidR="005974EC" w:rsidRPr="005974EC" w14:paraId="621CA812" w14:textId="77777777" w:rsidTr="00400504">
        <w:tc>
          <w:tcPr>
            <w:tcW w:w="5000" w:type="pct"/>
          </w:tcPr>
          <w:p w14:paraId="2EBB400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06h00min </w:t>
            </w:r>
            <w:r w:rsidRPr="005974EC">
              <w:rPr>
                <w:rFonts w:ascii="Arial" w:hAnsi="Arial" w:cs="Arial"/>
                <w:sz w:val="20"/>
                <w:szCs w:val="20"/>
              </w:rPr>
              <w:t>(início do itinerário)</w:t>
            </w:r>
          </w:p>
          <w:p w14:paraId="6093C5C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07h15min </w:t>
            </w:r>
            <w:r w:rsidRPr="005974EC">
              <w:rPr>
                <w:rFonts w:ascii="Arial" w:hAnsi="Arial" w:cs="Arial"/>
                <w:sz w:val="20"/>
                <w:szCs w:val="20"/>
              </w:rPr>
              <w:t xml:space="preserve">(previsão de desembarque dos alunos dos </w:t>
            </w:r>
            <w:r w:rsidRPr="005974EC">
              <w:rPr>
                <w:rFonts w:ascii="Arial" w:hAnsi="Arial" w:cs="Arial"/>
                <w:b/>
                <w:bCs/>
                <w:sz w:val="20"/>
                <w:szCs w:val="20"/>
              </w:rPr>
              <w:t>TURNOS MATUTINO E INTEGRAL</w:t>
            </w:r>
            <w:r w:rsidRPr="005974EC">
              <w:rPr>
                <w:rFonts w:ascii="Arial" w:hAnsi="Arial" w:cs="Arial"/>
                <w:sz w:val="20"/>
                <w:szCs w:val="20"/>
              </w:rPr>
              <w:t xml:space="preserve"> nas instituições de ensino)</w:t>
            </w:r>
          </w:p>
          <w:p w14:paraId="201815F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11h40min </w:t>
            </w:r>
            <w:r w:rsidRPr="005974EC">
              <w:rPr>
                <w:rFonts w:ascii="Arial" w:hAnsi="Arial" w:cs="Arial"/>
                <w:sz w:val="20"/>
                <w:szCs w:val="20"/>
              </w:rPr>
              <w:t xml:space="preserve">(horário de retorno após o término das aulas-Matutino e início do itinerário </w:t>
            </w:r>
            <w:r w:rsidRPr="005974EC">
              <w:rPr>
                <w:rFonts w:ascii="Arial" w:hAnsi="Arial" w:cs="Arial"/>
                <w:b/>
                <w:bCs/>
                <w:sz w:val="20"/>
                <w:szCs w:val="20"/>
              </w:rPr>
              <w:t>do turno vespertino</w:t>
            </w:r>
            <w:r w:rsidRPr="005974EC">
              <w:rPr>
                <w:rFonts w:ascii="Arial" w:hAnsi="Arial" w:cs="Arial"/>
                <w:sz w:val="20"/>
                <w:szCs w:val="20"/>
              </w:rPr>
              <w:t>)</w:t>
            </w:r>
          </w:p>
          <w:p w14:paraId="570FDC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13h10min</w:t>
            </w:r>
            <w:r w:rsidRPr="005974EC">
              <w:rPr>
                <w:rFonts w:ascii="Arial" w:hAnsi="Arial" w:cs="Arial"/>
                <w:sz w:val="20"/>
                <w:szCs w:val="20"/>
              </w:rPr>
              <w:t xml:space="preserve"> (previsão de desembarque dos alunos </w:t>
            </w:r>
            <w:r w:rsidRPr="005974EC">
              <w:rPr>
                <w:rFonts w:ascii="Arial" w:hAnsi="Arial" w:cs="Arial"/>
                <w:b/>
                <w:bCs/>
                <w:sz w:val="20"/>
                <w:szCs w:val="20"/>
              </w:rPr>
              <w:t>do TURNO VESPERTINO</w:t>
            </w:r>
            <w:r w:rsidRPr="005974EC">
              <w:rPr>
                <w:rFonts w:ascii="Arial" w:hAnsi="Arial" w:cs="Arial"/>
                <w:sz w:val="20"/>
                <w:szCs w:val="20"/>
              </w:rPr>
              <w:t xml:space="preserve"> nas instituições de ensino)</w:t>
            </w:r>
          </w:p>
          <w:p w14:paraId="1694B62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17h20min</w:t>
            </w:r>
            <w:r w:rsidRPr="005974EC">
              <w:rPr>
                <w:rFonts w:ascii="Arial" w:hAnsi="Arial" w:cs="Arial"/>
                <w:sz w:val="20"/>
                <w:szCs w:val="20"/>
              </w:rPr>
              <w:t xml:space="preserve"> (retorno do itinerário após o término das aulas).</w:t>
            </w:r>
          </w:p>
        </w:tc>
      </w:tr>
      <w:tr w:rsidR="005974EC" w:rsidRPr="005974EC" w14:paraId="46E8E0B8" w14:textId="77777777" w:rsidTr="00400504">
        <w:tc>
          <w:tcPr>
            <w:tcW w:w="5000" w:type="pct"/>
            <w:shd w:val="clear" w:color="auto" w:fill="D9E2F3" w:themeFill="accent1" w:themeFillTint="33"/>
          </w:tcPr>
          <w:p w14:paraId="00689355" w14:textId="77777777" w:rsidR="005974EC" w:rsidRPr="005974EC" w:rsidRDefault="005974EC" w:rsidP="005974EC">
            <w:pPr>
              <w:spacing w:after="0" w:line="240" w:lineRule="auto"/>
              <w:jc w:val="center"/>
              <w:rPr>
                <w:rFonts w:ascii="Arial" w:hAnsi="Arial" w:cs="Arial"/>
                <w:b/>
                <w:bCs/>
                <w:sz w:val="20"/>
                <w:szCs w:val="20"/>
              </w:rPr>
            </w:pPr>
            <w:bookmarkStart w:id="68" w:name="_Hlk206140527"/>
            <w:bookmarkEnd w:id="67"/>
            <w:r w:rsidRPr="005974EC">
              <w:rPr>
                <w:rFonts w:ascii="Arial" w:hAnsi="Arial" w:cs="Arial"/>
                <w:b/>
                <w:bCs/>
                <w:sz w:val="20"/>
                <w:szCs w:val="20"/>
              </w:rPr>
              <w:t xml:space="preserve">LINHA 07 - </w:t>
            </w:r>
            <w:r w:rsidRPr="005974EC">
              <w:rPr>
                <w:rFonts w:ascii="Arial" w:hAnsi="Arial" w:cs="Arial"/>
                <w:b/>
                <w:sz w:val="20"/>
                <w:szCs w:val="20"/>
              </w:rPr>
              <w:t>VEÍCULO UTILITÁRIO TIPO ÔNIBUS 44 LUGARES</w:t>
            </w:r>
          </w:p>
        </w:tc>
      </w:tr>
      <w:tr w:rsidR="005974EC" w:rsidRPr="005974EC" w14:paraId="462CFAB1" w14:textId="77777777" w:rsidTr="00400504">
        <w:tc>
          <w:tcPr>
            <w:tcW w:w="5000" w:type="pct"/>
          </w:tcPr>
          <w:p w14:paraId="6F01DF9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06h00min </w:t>
            </w:r>
            <w:r w:rsidRPr="005974EC">
              <w:rPr>
                <w:rFonts w:ascii="Arial" w:hAnsi="Arial" w:cs="Arial"/>
                <w:sz w:val="20"/>
                <w:szCs w:val="20"/>
              </w:rPr>
              <w:t>(início do itinerário)</w:t>
            </w:r>
          </w:p>
          <w:p w14:paraId="35EA950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07h15min </w:t>
            </w:r>
            <w:r w:rsidRPr="005974EC">
              <w:rPr>
                <w:rFonts w:ascii="Arial" w:hAnsi="Arial" w:cs="Arial"/>
                <w:sz w:val="20"/>
                <w:szCs w:val="20"/>
              </w:rPr>
              <w:t xml:space="preserve">(previsão de desembarque dos alunos dos </w:t>
            </w:r>
            <w:r w:rsidRPr="005974EC">
              <w:rPr>
                <w:rFonts w:ascii="Arial" w:hAnsi="Arial" w:cs="Arial"/>
                <w:b/>
                <w:bCs/>
                <w:sz w:val="20"/>
                <w:szCs w:val="20"/>
              </w:rPr>
              <w:t>TURNOS MATUTINO E INTEGRAL</w:t>
            </w:r>
            <w:r w:rsidRPr="005974EC">
              <w:rPr>
                <w:rFonts w:ascii="Arial" w:hAnsi="Arial" w:cs="Arial"/>
                <w:sz w:val="20"/>
                <w:szCs w:val="20"/>
              </w:rPr>
              <w:t xml:space="preserve"> nas instituições de ensino)</w:t>
            </w:r>
          </w:p>
          <w:p w14:paraId="0364990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11h40min </w:t>
            </w:r>
            <w:r w:rsidRPr="005974EC">
              <w:rPr>
                <w:rFonts w:ascii="Arial" w:hAnsi="Arial" w:cs="Arial"/>
                <w:sz w:val="20"/>
                <w:szCs w:val="20"/>
              </w:rPr>
              <w:t xml:space="preserve">(horário de retorno após o término das aulas-Matutino e início do itinerário </w:t>
            </w:r>
            <w:r w:rsidRPr="005974EC">
              <w:rPr>
                <w:rFonts w:ascii="Arial" w:hAnsi="Arial" w:cs="Arial"/>
                <w:b/>
                <w:bCs/>
                <w:sz w:val="20"/>
                <w:szCs w:val="20"/>
              </w:rPr>
              <w:t>do turno vespertino</w:t>
            </w:r>
            <w:r w:rsidRPr="005974EC">
              <w:rPr>
                <w:rFonts w:ascii="Arial" w:hAnsi="Arial" w:cs="Arial"/>
                <w:sz w:val="20"/>
                <w:szCs w:val="20"/>
              </w:rPr>
              <w:t>)</w:t>
            </w:r>
          </w:p>
          <w:p w14:paraId="455010D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13h10min</w:t>
            </w:r>
            <w:r w:rsidRPr="005974EC">
              <w:rPr>
                <w:rFonts w:ascii="Arial" w:hAnsi="Arial" w:cs="Arial"/>
                <w:sz w:val="20"/>
                <w:szCs w:val="20"/>
              </w:rPr>
              <w:t xml:space="preserve"> (previsão de desembarque dos alunos </w:t>
            </w:r>
            <w:r w:rsidRPr="005974EC">
              <w:rPr>
                <w:rFonts w:ascii="Arial" w:hAnsi="Arial" w:cs="Arial"/>
                <w:b/>
                <w:bCs/>
                <w:sz w:val="20"/>
                <w:szCs w:val="20"/>
              </w:rPr>
              <w:t>do TURNO VESPERTINO</w:t>
            </w:r>
            <w:r w:rsidRPr="005974EC">
              <w:rPr>
                <w:rFonts w:ascii="Arial" w:hAnsi="Arial" w:cs="Arial"/>
                <w:sz w:val="20"/>
                <w:szCs w:val="20"/>
              </w:rPr>
              <w:t xml:space="preserve"> nas instituições de ensino)</w:t>
            </w:r>
          </w:p>
          <w:p w14:paraId="2BA3CE4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17h20min</w:t>
            </w:r>
            <w:r w:rsidRPr="005974EC">
              <w:rPr>
                <w:rFonts w:ascii="Arial" w:hAnsi="Arial" w:cs="Arial"/>
                <w:sz w:val="20"/>
                <w:szCs w:val="20"/>
              </w:rPr>
              <w:t xml:space="preserve"> (retorno do itinerário após o término das aulas).</w:t>
            </w:r>
          </w:p>
        </w:tc>
      </w:tr>
      <w:bookmarkEnd w:id="68"/>
      <w:tr w:rsidR="005974EC" w:rsidRPr="005974EC" w14:paraId="258AD4DB" w14:textId="77777777" w:rsidTr="00400504">
        <w:tc>
          <w:tcPr>
            <w:tcW w:w="5000" w:type="pct"/>
            <w:shd w:val="clear" w:color="auto" w:fill="D9E2F3" w:themeFill="accent1" w:themeFillTint="33"/>
          </w:tcPr>
          <w:p w14:paraId="469A3908"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t xml:space="preserve">LINHA 08 - </w:t>
            </w:r>
            <w:r w:rsidRPr="005974EC">
              <w:rPr>
                <w:rFonts w:ascii="Arial" w:hAnsi="Arial" w:cs="Arial"/>
                <w:b/>
                <w:sz w:val="20"/>
                <w:szCs w:val="20"/>
              </w:rPr>
              <w:t>VEÍCULO UTILITÁRIO TIPO ÔNIBUS 46 LUGARES</w:t>
            </w:r>
          </w:p>
        </w:tc>
      </w:tr>
      <w:tr w:rsidR="005974EC" w:rsidRPr="005974EC" w14:paraId="09B18B4A" w14:textId="77777777" w:rsidTr="00400504">
        <w:tc>
          <w:tcPr>
            <w:tcW w:w="5000" w:type="pct"/>
          </w:tcPr>
          <w:p w14:paraId="5A148D1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06h00min </w:t>
            </w:r>
            <w:r w:rsidRPr="005974EC">
              <w:rPr>
                <w:rFonts w:ascii="Arial" w:hAnsi="Arial" w:cs="Arial"/>
                <w:sz w:val="20"/>
                <w:szCs w:val="20"/>
              </w:rPr>
              <w:t>(início do itinerário)</w:t>
            </w:r>
          </w:p>
          <w:p w14:paraId="617528F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07h15min </w:t>
            </w:r>
            <w:r w:rsidRPr="005974EC">
              <w:rPr>
                <w:rFonts w:ascii="Arial" w:hAnsi="Arial" w:cs="Arial"/>
                <w:sz w:val="20"/>
                <w:szCs w:val="20"/>
              </w:rPr>
              <w:t xml:space="preserve">(previsão de desembarque dos alunos dos </w:t>
            </w:r>
            <w:r w:rsidRPr="005974EC">
              <w:rPr>
                <w:rFonts w:ascii="Arial" w:hAnsi="Arial" w:cs="Arial"/>
                <w:b/>
                <w:bCs/>
                <w:sz w:val="20"/>
                <w:szCs w:val="20"/>
              </w:rPr>
              <w:t>TURNOS MATUTINO E INTEGRAL</w:t>
            </w:r>
            <w:r w:rsidRPr="005974EC">
              <w:rPr>
                <w:rFonts w:ascii="Arial" w:hAnsi="Arial" w:cs="Arial"/>
                <w:sz w:val="20"/>
                <w:szCs w:val="20"/>
              </w:rPr>
              <w:t xml:space="preserve"> nas instituições de </w:t>
            </w:r>
            <w:r w:rsidRPr="005974EC">
              <w:rPr>
                <w:rFonts w:ascii="Arial" w:hAnsi="Arial" w:cs="Arial"/>
                <w:sz w:val="20"/>
                <w:szCs w:val="20"/>
              </w:rPr>
              <w:lastRenderedPageBreak/>
              <w:t>ensino)</w:t>
            </w:r>
          </w:p>
          <w:p w14:paraId="66B1200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11h40min </w:t>
            </w:r>
            <w:r w:rsidRPr="005974EC">
              <w:rPr>
                <w:rFonts w:ascii="Arial" w:hAnsi="Arial" w:cs="Arial"/>
                <w:sz w:val="20"/>
                <w:szCs w:val="20"/>
              </w:rPr>
              <w:t xml:space="preserve">(horário de retorno após o término das aulas-Matutino e início do itinerário </w:t>
            </w:r>
            <w:r w:rsidRPr="005974EC">
              <w:rPr>
                <w:rFonts w:ascii="Arial" w:hAnsi="Arial" w:cs="Arial"/>
                <w:b/>
                <w:bCs/>
                <w:sz w:val="20"/>
                <w:szCs w:val="20"/>
              </w:rPr>
              <w:t>do turno vespertino</w:t>
            </w:r>
            <w:r w:rsidRPr="005974EC">
              <w:rPr>
                <w:rFonts w:ascii="Arial" w:hAnsi="Arial" w:cs="Arial"/>
                <w:sz w:val="20"/>
                <w:szCs w:val="20"/>
              </w:rPr>
              <w:t>)</w:t>
            </w:r>
          </w:p>
          <w:p w14:paraId="3426DBB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13h10min</w:t>
            </w:r>
            <w:r w:rsidRPr="005974EC">
              <w:rPr>
                <w:rFonts w:ascii="Arial" w:hAnsi="Arial" w:cs="Arial"/>
                <w:sz w:val="20"/>
                <w:szCs w:val="20"/>
              </w:rPr>
              <w:t xml:space="preserve"> (previsão de desembarque dos alunos </w:t>
            </w:r>
            <w:r w:rsidRPr="005974EC">
              <w:rPr>
                <w:rFonts w:ascii="Arial" w:hAnsi="Arial" w:cs="Arial"/>
                <w:b/>
                <w:bCs/>
                <w:sz w:val="20"/>
                <w:szCs w:val="20"/>
              </w:rPr>
              <w:t>do TURNO VESPERTINO</w:t>
            </w:r>
            <w:r w:rsidRPr="005974EC">
              <w:rPr>
                <w:rFonts w:ascii="Arial" w:hAnsi="Arial" w:cs="Arial"/>
                <w:sz w:val="20"/>
                <w:szCs w:val="20"/>
              </w:rPr>
              <w:t xml:space="preserve"> nas instituições de ensino)</w:t>
            </w:r>
          </w:p>
          <w:p w14:paraId="51C83BF8"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17h20min</w:t>
            </w:r>
            <w:r w:rsidRPr="005974EC">
              <w:rPr>
                <w:rFonts w:ascii="Arial" w:hAnsi="Arial" w:cs="Arial"/>
                <w:sz w:val="20"/>
                <w:szCs w:val="20"/>
              </w:rPr>
              <w:t xml:space="preserve"> (retorno do itinerário após o término das aulas).</w:t>
            </w:r>
          </w:p>
        </w:tc>
      </w:tr>
      <w:tr w:rsidR="005974EC" w:rsidRPr="005974EC" w14:paraId="5EB7ABFD" w14:textId="77777777" w:rsidTr="00400504">
        <w:tc>
          <w:tcPr>
            <w:tcW w:w="5000" w:type="pct"/>
            <w:shd w:val="clear" w:color="auto" w:fill="D9E2F3" w:themeFill="accent1" w:themeFillTint="33"/>
          </w:tcPr>
          <w:p w14:paraId="7B394276"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lastRenderedPageBreak/>
              <w:t xml:space="preserve">LINHA 09 - </w:t>
            </w:r>
            <w:r w:rsidRPr="005974EC">
              <w:rPr>
                <w:rFonts w:ascii="Arial" w:hAnsi="Arial" w:cs="Arial"/>
                <w:b/>
                <w:sz w:val="20"/>
                <w:szCs w:val="20"/>
              </w:rPr>
              <w:t>VEÍCULO UTILITÁRIO TIPO MICRO- ÔNIBUS 33 LUGARES</w:t>
            </w:r>
          </w:p>
        </w:tc>
      </w:tr>
      <w:tr w:rsidR="005974EC" w:rsidRPr="005974EC" w14:paraId="2470F6D8" w14:textId="77777777" w:rsidTr="00400504">
        <w:tc>
          <w:tcPr>
            <w:tcW w:w="5000" w:type="pct"/>
          </w:tcPr>
          <w:p w14:paraId="474E045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06h00min </w:t>
            </w:r>
            <w:r w:rsidRPr="005974EC">
              <w:rPr>
                <w:rFonts w:ascii="Arial" w:hAnsi="Arial" w:cs="Arial"/>
                <w:sz w:val="20"/>
                <w:szCs w:val="20"/>
              </w:rPr>
              <w:t>(início do itinerário)</w:t>
            </w:r>
          </w:p>
          <w:p w14:paraId="1708777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07h15min </w:t>
            </w:r>
            <w:r w:rsidRPr="005974EC">
              <w:rPr>
                <w:rFonts w:ascii="Arial" w:hAnsi="Arial" w:cs="Arial"/>
                <w:sz w:val="20"/>
                <w:szCs w:val="20"/>
              </w:rPr>
              <w:t xml:space="preserve">(previsão de desembarque dos alunos dos </w:t>
            </w:r>
            <w:r w:rsidRPr="005974EC">
              <w:rPr>
                <w:rFonts w:ascii="Arial" w:hAnsi="Arial" w:cs="Arial"/>
                <w:b/>
                <w:bCs/>
                <w:sz w:val="20"/>
                <w:szCs w:val="20"/>
              </w:rPr>
              <w:t>TURNOS MATUTINO E INTEGRAL</w:t>
            </w:r>
            <w:r w:rsidRPr="005974EC">
              <w:rPr>
                <w:rFonts w:ascii="Arial" w:hAnsi="Arial" w:cs="Arial"/>
                <w:sz w:val="20"/>
                <w:szCs w:val="20"/>
              </w:rPr>
              <w:t xml:space="preserve"> nas instituições de ensino)</w:t>
            </w:r>
          </w:p>
          <w:p w14:paraId="3ADCA4A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11h40min </w:t>
            </w:r>
            <w:r w:rsidRPr="005974EC">
              <w:rPr>
                <w:rFonts w:ascii="Arial" w:hAnsi="Arial" w:cs="Arial"/>
                <w:sz w:val="20"/>
                <w:szCs w:val="20"/>
              </w:rPr>
              <w:t xml:space="preserve">(horário de retorno após o término das aulas-Matutino e início do itinerário </w:t>
            </w:r>
            <w:r w:rsidRPr="005974EC">
              <w:rPr>
                <w:rFonts w:ascii="Arial" w:hAnsi="Arial" w:cs="Arial"/>
                <w:b/>
                <w:bCs/>
                <w:sz w:val="20"/>
                <w:szCs w:val="20"/>
              </w:rPr>
              <w:t>do turno vespertino</w:t>
            </w:r>
            <w:r w:rsidRPr="005974EC">
              <w:rPr>
                <w:rFonts w:ascii="Arial" w:hAnsi="Arial" w:cs="Arial"/>
                <w:sz w:val="20"/>
                <w:szCs w:val="20"/>
              </w:rPr>
              <w:t>)</w:t>
            </w:r>
          </w:p>
          <w:p w14:paraId="3DA5043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13h10min</w:t>
            </w:r>
            <w:r w:rsidRPr="005974EC">
              <w:rPr>
                <w:rFonts w:ascii="Arial" w:hAnsi="Arial" w:cs="Arial"/>
                <w:sz w:val="20"/>
                <w:szCs w:val="20"/>
              </w:rPr>
              <w:t xml:space="preserve"> (previsão de desembarque dos alunos </w:t>
            </w:r>
            <w:r w:rsidRPr="005974EC">
              <w:rPr>
                <w:rFonts w:ascii="Arial" w:hAnsi="Arial" w:cs="Arial"/>
                <w:b/>
                <w:bCs/>
                <w:sz w:val="20"/>
                <w:szCs w:val="20"/>
              </w:rPr>
              <w:t>do TURNO VESPERTINO</w:t>
            </w:r>
            <w:r w:rsidRPr="005974EC">
              <w:rPr>
                <w:rFonts w:ascii="Arial" w:hAnsi="Arial" w:cs="Arial"/>
                <w:sz w:val="20"/>
                <w:szCs w:val="20"/>
              </w:rPr>
              <w:t xml:space="preserve"> nas instituições de ensino)</w:t>
            </w:r>
          </w:p>
          <w:p w14:paraId="7E9E92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17h20min</w:t>
            </w:r>
            <w:r w:rsidRPr="005974EC">
              <w:rPr>
                <w:rFonts w:ascii="Arial" w:hAnsi="Arial" w:cs="Arial"/>
                <w:sz w:val="20"/>
                <w:szCs w:val="20"/>
              </w:rPr>
              <w:t xml:space="preserve"> (retorno do itinerário após o término das aulas).</w:t>
            </w:r>
          </w:p>
        </w:tc>
      </w:tr>
    </w:tbl>
    <w:p w14:paraId="1CBA7258" w14:textId="77777777" w:rsidR="005974EC" w:rsidRPr="005974EC" w:rsidRDefault="005974EC" w:rsidP="005974EC">
      <w:pPr>
        <w:spacing w:after="0" w:line="240" w:lineRule="auto"/>
        <w:jc w:val="center"/>
        <w:rPr>
          <w:rFonts w:ascii="Arial" w:hAnsi="Arial" w:cs="Arial"/>
          <w:b/>
          <w:bCs/>
          <w:sz w:val="20"/>
          <w:szCs w:val="20"/>
          <w:u w:val="single"/>
        </w:rPr>
      </w:pPr>
    </w:p>
    <w:p w14:paraId="37C16473" w14:textId="77777777" w:rsidR="005974EC" w:rsidRPr="005974EC" w:rsidRDefault="005974EC" w:rsidP="005974EC">
      <w:pPr>
        <w:spacing w:after="0" w:line="240" w:lineRule="auto"/>
        <w:jc w:val="both"/>
        <w:rPr>
          <w:rFonts w:ascii="Arial" w:hAnsi="Arial" w:cs="Arial"/>
          <w:b/>
          <w:bCs/>
          <w:sz w:val="20"/>
          <w:szCs w:val="20"/>
          <w:u w:val="single"/>
        </w:rPr>
      </w:pPr>
      <w:r w:rsidRPr="005974EC">
        <w:rPr>
          <w:rFonts w:ascii="Arial" w:hAnsi="Arial" w:cs="Arial"/>
          <w:b/>
          <w:bCs/>
          <w:sz w:val="20"/>
          <w:szCs w:val="20"/>
          <w:u w:val="single"/>
        </w:rPr>
        <w:t>HORÁRIO LINHAS- DISTRITO DE LUZ MARINA, ESCOLA MUNICIPAL LUZ MARINA E COLÉGIO ESTADUAL EVALDO TALYULY.</w:t>
      </w:r>
    </w:p>
    <w:p w14:paraId="11375863" w14:textId="77777777" w:rsidR="005974EC" w:rsidRPr="005974EC" w:rsidRDefault="005974EC" w:rsidP="005974EC">
      <w:pPr>
        <w:spacing w:after="0" w:line="240" w:lineRule="auto"/>
        <w:jc w:val="both"/>
        <w:rPr>
          <w:rFonts w:ascii="Arial" w:hAnsi="Arial" w:cs="Arial"/>
          <w:b/>
          <w:bCs/>
          <w:sz w:val="20"/>
          <w:szCs w:val="20"/>
          <w:u w:val="single"/>
        </w:rPr>
      </w:pPr>
    </w:p>
    <w:tbl>
      <w:tblPr>
        <w:tblStyle w:val="Tabelacomgrade"/>
        <w:tblW w:w="4934" w:type="pct"/>
        <w:tblLook w:val="04A0" w:firstRow="1" w:lastRow="0" w:firstColumn="1" w:lastColumn="0" w:noHBand="0" w:noVBand="1"/>
      </w:tblPr>
      <w:tblGrid>
        <w:gridCol w:w="10282"/>
      </w:tblGrid>
      <w:tr w:rsidR="005974EC" w:rsidRPr="005974EC" w14:paraId="12EEFD14" w14:textId="77777777" w:rsidTr="00400504">
        <w:tc>
          <w:tcPr>
            <w:tcW w:w="5000" w:type="pct"/>
            <w:shd w:val="clear" w:color="auto" w:fill="DEEAF6" w:themeFill="accent5" w:themeFillTint="33"/>
          </w:tcPr>
          <w:p w14:paraId="134681D1"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t>LINHAS-01, 04 e 05 VEÍCULO UTILITÁRIO MICRO-ÔNIBUS 23 LUGARES</w:t>
            </w:r>
          </w:p>
        </w:tc>
      </w:tr>
      <w:tr w:rsidR="005974EC" w:rsidRPr="005974EC" w14:paraId="3A53D900" w14:textId="77777777" w:rsidTr="00400504">
        <w:tc>
          <w:tcPr>
            <w:tcW w:w="5000" w:type="pct"/>
          </w:tcPr>
          <w:p w14:paraId="756FAD0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06h20min </w:t>
            </w:r>
            <w:r w:rsidRPr="005974EC">
              <w:rPr>
                <w:rFonts w:ascii="Arial" w:hAnsi="Arial" w:cs="Arial"/>
                <w:sz w:val="20"/>
                <w:szCs w:val="20"/>
              </w:rPr>
              <w:t>(início do itinerário)</w:t>
            </w:r>
          </w:p>
          <w:p w14:paraId="584E9BD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 xml:space="preserve">07h15min </w:t>
            </w:r>
            <w:r w:rsidRPr="005974EC">
              <w:rPr>
                <w:rFonts w:ascii="Arial" w:hAnsi="Arial" w:cs="Arial"/>
                <w:sz w:val="20"/>
                <w:szCs w:val="20"/>
              </w:rPr>
              <w:t xml:space="preserve">(previsão de desembarque dos alunos </w:t>
            </w:r>
            <w:r w:rsidRPr="005974EC">
              <w:rPr>
                <w:rFonts w:ascii="Arial" w:hAnsi="Arial" w:cs="Arial"/>
                <w:b/>
                <w:bCs/>
                <w:sz w:val="20"/>
                <w:szCs w:val="20"/>
              </w:rPr>
              <w:t>TURNO MATUTINO</w:t>
            </w:r>
            <w:r w:rsidRPr="005974EC">
              <w:rPr>
                <w:rFonts w:ascii="Arial" w:hAnsi="Arial" w:cs="Arial"/>
                <w:sz w:val="20"/>
                <w:szCs w:val="20"/>
              </w:rPr>
              <w:t xml:space="preserve"> nas instituições de ensino</w:t>
            </w:r>
          </w:p>
          <w:p w14:paraId="5ABCA7DF"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 xml:space="preserve">11h40min </w:t>
            </w:r>
            <w:r w:rsidRPr="005974EC">
              <w:rPr>
                <w:rFonts w:ascii="Arial" w:hAnsi="Arial" w:cs="Arial"/>
                <w:sz w:val="20"/>
                <w:szCs w:val="20"/>
              </w:rPr>
              <w:t xml:space="preserve">(horário de retorno após o término das aulas-Matutino e início do itinerário do </w:t>
            </w:r>
            <w:r w:rsidRPr="005974EC">
              <w:rPr>
                <w:rFonts w:ascii="Arial" w:hAnsi="Arial" w:cs="Arial"/>
                <w:b/>
                <w:bCs/>
                <w:sz w:val="20"/>
                <w:szCs w:val="20"/>
              </w:rPr>
              <w:t>TURNO VESPERTINO).</w:t>
            </w:r>
          </w:p>
          <w:p w14:paraId="1280F50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13h10min</w:t>
            </w:r>
            <w:r w:rsidRPr="005974EC">
              <w:rPr>
                <w:rFonts w:ascii="Arial" w:hAnsi="Arial" w:cs="Arial"/>
                <w:sz w:val="20"/>
                <w:szCs w:val="20"/>
              </w:rPr>
              <w:t xml:space="preserve"> (previsão de desembarque dos alunos do</w:t>
            </w:r>
            <w:r w:rsidRPr="005974EC">
              <w:rPr>
                <w:rFonts w:ascii="Arial" w:hAnsi="Arial" w:cs="Arial"/>
                <w:b/>
                <w:bCs/>
                <w:sz w:val="20"/>
                <w:szCs w:val="20"/>
              </w:rPr>
              <w:t xml:space="preserve"> TURNO VESPERTINO </w:t>
            </w:r>
            <w:r w:rsidRPr="005974EC">
              <w:rPr>
                <w:rFonts w:ascii="Arial" w:hAnsi="Arial" w:cs="Arial"/>
                <w:sz w:val="20"/>
                <w:szCs w:val="20"/>
              </w:rPr>
              <w:t>nas instituições de ensino)</w:t>
            </w:r>
          </w:p>
          <w:p w14:paraId="7844A6F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rPr>
              <w:t>17h20min</w:t>
            </w:r>
            <w:r w:rsidRPr="005974EC">
              <w:rPr>
                <w:rFonts w:ascii="Arial" w:hAnsi="Arial" w:cs="Arial"/>
                <w:sz w:val="20"/>
                <w:szCs w:val="20"/>
              </w:rPr>
              <w:t xml:space="preserve"> (horário de retorno após o término das aulas).</w:t>
            </w:r>
          </w:p>
          <w:p w14:paraId="7CC55B7E" w14:textId="77777777" w:rsidR="005974EC" w:rsidRPr="005974EC" w:rsidRDefault="005974EC" w:rsidP="005974EC">
            <w:pPr>
              <w:spacing w:after="0" w:line="240" w:lineRule="auto"/>
              <w:jc w:val="both"/>
              <w:rPr>
                <w:rFonts w:ascii="Arial" w:hAnsi="Arial" w:cs="Arial"/>
                <w:sz w:val="20"/>
                <w:szCs w:val="20"/>
              </w:rPr>
            </w:pPr>
          </w:p>
        </w:tc>
      </w:tr>
    </w:tbl>
    <w:p w14:paraId="3DB8A1F4" w14:textId="77777777" w:rsidR="005974EC" w:rsidRPr="005974EC" w:rsidRDefault="005974EC" w:rsidP="005974EC">
      <w:pPr>
        <w:spacing w:after="0" w:line="240" w:lineRule="auto"/>
        <w:jc w:val="both"/>
        <w:rPr>
          <w:rFonts w:ascii="Arial" w:hAnsi="Arial" w:cs="Arial"/>
          <w:sz w:val="20"/>
          <w:szCs w:val="20"/>
        </w:rPr>
      </w:pPr>
    </w:p>
    <w:p w14:paraId="6F29D605"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 xml:space="preserve">6.1. O valor global estimado do objeto será de </w:t>
      </w:r>
      <w:bookmarkStart w:id="69" w:name="_Hlk200457720"/>
      <w:r w:rsidRPr="005974EC">
        <w:rPr>
          <w:rFonts w:ascii="Arial" w:hAnsi="Arial" w:cs="Arial"/>
          <w:b/>
          <w:bCs/>
          <w:sz w:val="20"/>
          <w:szCs w:val="20"/>
        </w:rPr>
        <w:t xml:space="preserve">R$ 2.163.040,00 (dois milhões cento e sessenta e três mil e quarenta reais). </w:t>
      </w:r>
    </w:p>
    <w:bookmarkEnd w:id="69"/>
    <w:p w14:paraId="3304697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6.2. Para a formação do valor estimado da presente contratação, foram realizadas pesquisas de preços junto a empresas do ramo atuantes no Município de São Pedro do Iguaçu e região, sendo obtidas múltiplas cotações referentes à prestação dos serviços de transporte escolar objeto deste procedimento licitatório.</w:t>
      </w:r>
    </w:p>
    <w:p w14:paraId="4B4FBB0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6.3. Em conformidade com o disposto no art. 23 da Lei Federal nº 14.133/2021 e observadas as orientações do Tribunal de Contas do Estado do Paraná – TCE/PR, os valores obtidos foram submetidos à análise técnica e comparativa pela Administração Pública, considerando-se a compatibilidade dos preços com a realidade mercadológica regional, bem como com contratações similares realizadas por municípios vizinhos com características operacionais equivalentes.</w:t>
      </w:r>
    </w:p>
    <w:p w14:paraId="4CC5B9A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6.4. No decorrer da análise mercadológica, constatou-se que parte dos orçamentos apresentados continha valores significativamente superior aos efetivamente praticados na região para serviços de mesma natureza, revelando-se incompatíveis com os parâmetros observados em contratos administrativos e procedimentos licitatórios correlatos.</w:t>
      </w:r>
    </w:p>
    <w:p w14:paraId="586F2C0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6.5. Diante da incompatibilidade identificada, e em observância aos princípios da economicidade, razoabilidade, eficiência e da busca pela proposta mais vantajosa para a Administração Pública, foram considerados válidos, para fins de composição do valor estimado da contratação, apenas </w:t>
      </w:r>
      <w:r w:rsidRPr="005974EC">
        <w:rPr>
          <w:rFonts w:ascii="Arial" w:hAnsi="Arial" w:cs="Arial"/>
          <w:b/>
          <w:bCs/>
          <w:sz w:val="20"/>
          <w:szCs w:val="20"/>
        </w:rPr>
        <w:t>01 (um)</w:t>
      </w:r>
      <w:r w:rsidRPr="005974EC">
        <w:rPr>
          <w:rFonts w:ascii="Arial" w:hAnsi="Arial" w:cs="Arial"/>
          <w:sz w:val="20"/>
          <w:szCs w:val="20"/>
        </w:rPr>
        <w:t xml:space="preserve"> orçamento que se mostraram compatíveis com os preços praticados no mercado regional.</w:t>
      </w:r>
    </w:p>
    <w:p w14:paraId="3BF900E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6.6. Como parâmetro complementar de aferição da compatibilidade dos valores adotados, foram utilizadas contratações de municípios da região que possuem objeto semelhante ao da presente contratação além de pesquisas de preços obtidas através do site BDSGP Sistemas, os quais seguem anexados ao processo administrativo.</w:t>
      </w:r>
    </w:p>
    <w:p w14:paraId="5AA386A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6.7. O valor estimado da contratação foi definido com base no </w:t>
      </w:r>
      <w:r w:rsidRPr="005974EC">
        <w:rPr>
          <w:rFonts w:ascii="Arial" w:hAnsi="Arial" w:cs="Arial"/>
          <w:b/>
          <w:bCs/>
          <w:sz w:val="20"/>
          <w:szCs w:val="20"/>
        </w:rPr>
        <w:t>orçamento de menor valor</w:t>
      </w:r>
      <w:r w:rsidRPr="005974EC">
        <w:rPr>
          <w:rFonts w:ascii="Arial" w:hAnsi="Arial" w:cs="Arial"/>
          <w:sz w:val="20"/>
          <w:szCs w:val="20"/>
        </w:rPr>
        <w:t xml:space="preserve"> obtido na pesquisa mercadológica, o qual se mostrou condizente com a realidade de mercado e compatível com os parâmetros verificados em licitações e contratos administrativos de municípios vizinhos que possuem objeto semelhante.</w:t>
      </w:r>
    </w:p>
    <w:p w14:paraId="4E70FF52" w14:textId="77777777" w:rsidR="005974EC" w:rsidRPr="005974EC" w:rsidRDefault="005974EC" w:rsidP="005974EC">
      <w:pPr>
        <w:spacing w:after="0" w:line="240" w:lineRule="auto"/>
        <w:jc w:val="both"/>
        <w:rPr>
          <w:rFonts w:ascii="Arial" w:hAnsi="Arial" w:cs="Arial"/>
          <w:b/>
          <w:kern w:val="28"/>
          <w:sz w:val="20"/>
          <w:szCs w:val="20"/>
        </w:rPr>
      </w:pPr>
      <w:r w:rsidRPr="005974EC">
        <w:rPr>
          <w:rFonts w:ascii="Arial" w:hAnsi="Arial" w:cs="Arial"/>
          <w:sz w:val="20"/>
          <w:szCs w:val="20"/>
        </w:rPr>
        <w:t xml:space="preserve">6.8 </w:t>
      </w:r>
      <w:r w:rsidRPr="005974EC">
        <w:rPr>
          <w:rFonts w:ascii="Arial" w:hAnsi="Arial" w:cs="Arial"/>
          <w:bCs/>
          <w:kern w:val="28"/>
          <w:sz w:val="20"/>
          <w:szCs w:val="20"/>
        </w:rPr>
        <w:t xml:space="preserve">A contratação se dará na modalidade de </w:t>
      </w:r>
      <w:r w:rsidRPr="005974EC">
        <w:rPr>
          <w:rFonts w:ascii="Arial" w:hAnsi="Arial" w:cs="Arial"/>
          <w:b/>
          <w:kern w:val="28"/>
          <w:sz w:val="20"/>
          <w:szCs w:val="20"/>
        </w:rPr>
        <w:t>PREGÃO ELETRÔNICO</w:t>
      </w:r>
      <w:r w:rsidRPr="005974EC">
        <w:rPr>
          <w:rFonts w:ascii="Arial" w:hAnsi="Arial" w:cs="Arial"/>
          <w:bCs/>
          <w:kern w:val="28"/>
          <w:sz w:val="20"/>
          <w:szCs w:val="20"/>
        </w:rPr>
        <w:t xml:space="preserve">, do tipo </w:t>
      </w:r>
      <w:r w:rsidRPr="005974EC">
        <w:rPr>
          <w:rFonts w:ascii="Arial" w:hAnsi="Arial" w:cs="Arial"/>
          <w:b/>
          <w:kern w:val="28"/>
          <w:sz w:val="20"/>
          <w:szCs w:val="20"/>
        </w:rPr>
        <w:t xml:space="preserve">MENOR PREÇO POR ITEM. </w:t>
      </w:r>
    </w:p>
    <w:p w14:paraId="5FFFBA0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Cs/>
          <w:kern w:val="28"/>
          <w:sz w:val="20"/>
          <w:szCs w:val="20"/>
        </w:rPr>
        <w:t>6.9</w:t>
      </w:r>
      <w:r w:rsidRPr="005974EC">
        <w:rPr>
          <w:rFonts w:ascii="Arial" w:hAnsi="Arial" w:cs="Arial"/>
          <w:b/>
          <w:kern w:val="28"/>
          <w:sz w:val="20"/>
          <w:szCs w:val="20"/>
        </w:rPr>
        <w:t xml:space="preserve"> </w:t>
      </w:r>
      <w:r w:rsidRPr="005974EC">
        <w:rPr>
          <w:rFonts w:ascii="Arial" w:hAnsi="Arial" w:cs="Arial"/>
          <w:sz w:val="20"/>
          <w:szCs w:val="20"/>
        </w:rPr>
        <w:t>A Presente contratação está em consonância com o Plano Anual de Contratações (PCA) 2026. Conforme publicação no PNCP, em 09 de setembro de 2025, sob número 1713.</w:t>
      </w:r>
    </w:p>
    <w:p w14:paraId="7090F5E2" w14:textId="77777777" w:rsidR="005974EC" w:rsidRPr="005974EC" w:rsidRDefault="005974EC" w:rsidP="005974EC">
      <w:pPr>
        <w:spacing w:after="0" w:line="240" w:lineRule="auto"/>
        <w:jc w:val="both"/>
        <w:rPr>
          <w:rFonts w:ascii="Arial" w:hAnsi="Arial" w:cs="Arial"/>
          <w:sz w:val="20"/>
          <w:szCs w:val="20"/>
        </w:rPr>
      </w:pPr>
    </w:p>
    <w:p w14:paraId="4C25C905" w14:textId="77777777" w:rsidR="005974EC" w:rsidRPr="005974EC" w:rsidRDefault="005974EC" w:rsidP="005974EC">
      <w:pPr>
        <w:spacing w:after="0" w:line="240" w:lineRule="auto"/>
        <w:jc w:val="both"/>
        <w:rPr>
          <w:rFonts w:ascii="Arial" w:hAnsi="Arial" w:cs="Arial"/>
          <w:b/>
          <w:sz w:val="20"/>
          <w:szCs w:val="20"/>
        </w:rPr>
      </w:pPr>
      <w:r w:rsidRPr="005974EC">
        <w:rPr>
          <w:rFonts w:ascii="Arial" w:hAnsi="Arial" w:cs="Arial"/>
          <w:b/>
          <w:sz w:val="20"/>
          <w:szCs w:val="20"/>
        </w:rPr>
        <w:t xml:space="preserve">7. DAS JUSTIFICATIVAS </w:t>
      </w:r>
    </w:p>
    <w:p w14:paraId="609D95AA"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 xml:space="preserve">7.1. Com o intuito de garantir o direito fundamental da criança e do adolescente à educação e assegurar o acesso às unidades escolares, esta contratação visa atender à demanda de </w:t>
      </w:r>
      <w:r w:rsidRPr="005974EC">
        <w:rPr>
          <w:rFonts w:ascii="Arial" w:hAnsi="Arial" w:cs="Arial"/>
          <w:b/>
          <w:sz w:val="20"/>
          <w:szCs w:val="20"/>
        </w:rPr>
        <w:t>transporte escolar dos alunos da rede pública Municipal, Estadual</w:t>
      </w:r>
      <w:r w:rsidRPr="005974EC">
        <w:rPr>
          <w:rFonts w:ascii="Arial" w:hAnsi="Arial" w:cs="Arial"/>
          <w:bCs/>
          <w:sz w:val="20"/>
          <w:szCs w:val="20"/>
        </w:rPr>
        <w:t xml:space="preserve"> </w:t>
      </w:r>
      <w:r w:rsidRPr="005974EC">
        <w:rPr>
          <w:rFonts w:ascii="Arial" w:hAnsi="Arial" w:cs="Arial"/>
          <w:b/>
          <w:sz w:val="20"/>
          <w:szCs w:val="20"/>
        </w:rPr>
        <w:t>e APAE</w:t>
      </w:r>
      <w:r w:rsidRPr="005974EC">
        <w:rPr>
          <w:rFonts w:ascii="Arial" w:hAnsi="Arial" w:cs="Arial"/>
          <w:bCs/>
          <w:sz w:val="20"/>
          <w:szCs w:val="20"/>
        </w:rPr>
        <w:t xml:space="preserve"> do Município de São Pedro do Iguaçu, especialmente os residentes na </w:t>
      </w:r>
      <w:r w:rsidRPr="005974EC">
        <w:rPr>
          <w:rFonts w:ascii="Arial" w:hAnsi="Arial" w:cs="Arial"/>
          <w:b/>
          <w:sz w:val="20"/>
          <w:szCs w:val="20"/>
        </w:rPr>
        <w:lastRenderedPageBreak/>
        <w:t>zona rural</w:t>
      </w:r>
      <w:r w:rsidRPr="005974EC">
        <w:rPr>
          <w:rFonts w:ascii="Arial" w:hAnsi="Arial" w:cs="Arial"/>
          <w:bCs/>
          <w:sz w:val="20"/>
          <w:szCs w:val="20"/>
        </w:rPr>
        <w:t>, que dependem do transporte público para deslocamento entre suas residências (ou pontos de referência) e as unidades de ensino, bem como para o retorno ao final do expediente escolar.</w:t>
      </w:r>
    </w:p>
    <w:p w14:paraId="1883743A"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 xml:space="preserve">7.2. Nos termos deste Termo de Referência, estabelece-se como critério técnico obrigatório a exigência de que os veículos a serem disponibilizados pela contratada possuam </w:t>
      </w:r>
      <w:r w:rsidRPr="005974EC">
        <w:rPr>
          <w:rFonts w:ascii="Arial" w:hAnsi="Arial" w:cs="Arial"/>
          <w:b/>
          <w:sz w:val="20"/>
          <w:szCs w:val="20"/>
        </w:rPr>
        <w:t>idade máxima de até 13 (treze) anos</w:t>
      </w:r>
      <w:r w:rsidRPr="005974EC">
        <w:rPr>
          <w:rFonts w:ascii="Arial" w:hAnsi="Arial" w:cs="Arial"/>
          <w:bCs/>
          <w:sz w:val="20"/>
          <w:szCs w:val="20"/>
        </w:rPr>
        <w:t>, contados a partir do ano de fabricação. Tal exigência decorre da necessidade de assegurar a prestação de um serviço contínuo, eficiente e seguro, especialmente considerando que o transporte escolar envolve o deslocamento diário de crianças e adolescentes, público que demanda especial proteção por parte do Estado, conforme os princípios constitucionais da dignidade da pessoa humana e da proteção integral previstos no art. 227 da Constituição Federal.</w:t>
      </w:r>
    </w:p>
    <w:p w14:paraId="060E83E8"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7.2.1 É importante destacar que a fixação do limite de idade dos veículos não constitui medida arbitrária ou restritiva à competitividade, mas sim condição tecnicamente justificada, fundamentada no interesse público e na busca pela qualidade e confiabilidade do serviço. A idade do veículo está diretamente relacionada ao aumento de falhas mecânicas, ao desgaste estrutural e à diminuição da eficiência dos sistemas de segurança o que é especialmente preocupante em rotas predominantemente rurais, com vias não pavimentadas e condições adversas de tráfego, como ocorre no âmbito deste município.</w:t>
      </w:r>
    </w:p>
    <w:p w14:paraId="75E6FC8C"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7.2.2 A presente cláusula está em consonância com o disposto no art. 11 da Lei nº 14.133/2021, que determina à Administração Pública o dever de promover contratações que assegurem resultados efetivos, com adequada relação entre custos e benefícios, e que respeitem os princípios da eficiência, segurança e qualidade. Além disso, encontra respaldo nas diretrizes do Programa Nacional de Apoio ao Transporte Escolar (PNATE), bem como nas Resoluções do CONTRAN, que estabelecem padrões mínimos de conservação, inspeção e segurança para veículos de transporte coletivo, com especial atenção àqueles destinados ao transporte de escolares.</w:t>
      </w:r>
    </w:p>
    <w:p w14:paraId="39737993" w14:textId="02385672"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7.2.3 Por fim, ressalta-se que a Administração se pautou pelo princípio da razoabilidade ao fixar o limite de 1</w:t>
      </w:r>
      <w:r w:rsidR="001343AC">
        <w:rPr>
          <w:rFonts w:ascii="Arial" w:hAnsi="Arial" w:cs="Arial"/>
          <w:bCs/>
          <w:sz w:val="20"/>
          <w:szCs w:val="20"/>
        </w:rPr>
        <w:t>3</w:t>
      </w:r>
      <w:r w:rsidRPr="005974EC">
        <w:rPr>
          <w:rFonts w:ascii="Arial" w:hAnsi="Arial" w:cs="Arial"/>
          <w:bCs/>
          <w:sz w:val="20"/>
          <w:szCs w:val="20"/>
        </w:rPr>
        <w:t xml:space="preserve"> (</w:t>
      </w:r>
      <w:r w:rsidR="001343AC">
        <w:rPr>
          <w:rFonts w:ascii="Arial" w:hAnsi="Arial" w:cs="Arial"/>
          <w:bCs/>
          <w:sz w:val="20"/>
          <w:szCs w:val="20"/>
        </w:rPr>
        <w:t>treze</w:t>
      </w:r>
      <w:r w:rsidRPr="005974EC">
        <w:rPr>
          <w:rFonts w:ascii="Arial" w:hAnsi="Arial" w:cs="Arial"/>
          <w:bCs/>
          <w:sz w:val="20"/>
          <w:szCs w:val="20"/>
        </w:rPr>
        <w:t>) anos, uma vez que esse critério não elimina a possibilidade de participação de empresas com frota ativa no mercado, mas apenas impede a utilização de veículos cuja condição técnica possa comprometer a segurança e a regularidade do serviço público, protegendo, assim, o interesse da coletividade e mitigando riscos operacionais e jurídicos à execução contratual.</w:t>
      </w:r>
    </w:p>
    <w:p w14:paraId="1E0BD9D7"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7.4. Ressalta-se que o Município não dispõe de frota própria nem de motoristas suficientes para atender à totalidade das rotas escolares previstas, tornando-se imprescindível a contratação de empresa especializada para execução do serviço, conforme itinerários previamente definidos pela Secretaria Municipal de Educação.</w:t>
      </w:r>
    </w:p>
    <w:p w14:paraId="47B0D3FD"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7.5. A terceirização do transporte escolar mostra-se mais vantajosa para o Município, uma vez que evita custos elevados com aquisição e manutenção de veículos, contratação de motoristas, abastecimento, licenciamento, entre outros encargos operacionais.</w:t>
      </w:r>
    </w:p>
    <w:p w14:paraId="65C1644E"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7.6. O Município não oferece transporte escolar para crianças da faixa etária de creche (0 a 3 anos), considerando que essas crianças são normalmente conduzidas pelos pais ou responsáveis legais até as instituições de ensino.</w:t>
      </w:r>
    </w:p>
    <w:p w14:paraId="4731E48B"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7.8. Nos casos em que houver estudantes com deficiência física, sensorial ou intelectual que demandem acompanhamento individualizado e contínuo, a Secretaria Municipal de Educação poderá, mediante análise técnica, autorizar ou convocar os pais ou responsáveis legais a realizarem esse acompanhamento complementar, em regime de colaboração com o motorista disponibilizado pela empresa contratada. Essa medida visa garantir a efetividade da assistência prestada e o respeito às particularidades de cada estudante, sem comprometer a operacionalização do transporte coletivo nem sobrecarregar o profissional a bordo.</w:t>
      </w:r>
    </w:p>
    <w:p w14:paraId="60198B06" w14:textId="77777777" w:rsidR="005974EC" w:rsidRPr="005974EC" w:rsidRDefault="005974EC" w:rsidP="005974EC">
      <w:pPr>
        <w:autoSpaceDE w:val="0"/>
        <w:spacing w:after="0" w:line="240" w:lineRule="auto"/>
        <w:jc w:val="both"/>
        <w:rPr>
          <w:rFonts w:ascii="Arial" w:hAnsi="Arial" w:cs="Arial"/>
          <w:b/>
          <w:color w:val="EE0000"/>
          <w:sz w:val="20"/>
          <w:szCs w:val="20"/>
        </w:rPr>
      </w:pPr>
      <w:r w:rsidRPr="005974EC">
        <w:rPr>
          <w:rFonts w:ascii="Arial" w:hAnsi="Arial" w:cs="Arial"/>
          <w:bCs/>
          <w:sz w:val="20"/>
          <w:szCs w:val="20"/>
        </w:rPr>
        <w:t>7.8.1 O modelo adotado está alinhado aos princípios da inclusão, acessibilidade, equidade e proteção integral à criança e ao adolescente, além de observar o entendimento consolidado pelos Tribunais de Contas de que a Administração deve fundamentar técnica e legalmente as exigências contratuais, dimensionando-as com base na realidade operacional, nos dados concretos e na capacidade de execução responsável das políticas públicas.</w:t>
      </w:r>
    </w:p>
    <w:p w14:paraId="4EF75FE9" w14:textId="77777777" w:rsidR="005974EC" w:rsidRPr="005974EC" w:rsidRDefault="005974EC" w:rsidP="005974EC">
      <w:pPr>
        <w:autoSpaceDE w:val="0"/>
        <w:spacing w:after="0" w:line="240" w:lineRule="auto"/>
        <w:jc w:val="both"/>
        <w:rPr>
          <w:rFonts w:ascii="Arial" w:hAnsi="Arial" w:cs="Arial"/>
          <w:bCs/>
          <w:sz w:val="20"/>
          <w:szCs w:val="20"/>
        </w:rPr>
      </w:pPr>
      <w:r w:rsidRPr="005974EC">
        <w:rPr>
          <w:rFonts w:ascii="Arial" w:hAnsi="Arial" w:cs="Arial"/>
          <w:bCs/>
          <w:sz w:val="20"/>
          <w:szCs w:val="20"/>
        </w:rPr>
        <w:t xml:space="preserve">7.9.    Considerando a divisibilidade do objeto e as especificidades operacionais de cada rota, opta-se pela adoção do critério de julgamento por </w:t>
      </w:r>
      <w:r w:rsidRPr="005974EC">
        <w:rPr>
          <w:rFonts w:ascii="Arial" w:hAnsi="Arial" w:cs="Arial"/>
          <w:b/>
          <w:sz w:val="20"/>
          <w:szCs w:val="20"/>
        </w:rPr>
        <w:t>MENOR PREÇO POR ITEM</w:t>
      </w:r>
      <w:r w:rsidRPr="005974EC">
        <w:rPr>
          <w:rFonts w:ascii="Arial" w:hAnsi="Arial" w:cs="Arial"/>
          <w:bCs/>
          <w:sz w:val="20"/>
          <w:szCs w:val="20"/>
        </w:rPr>
        <w:t xml:space="preserve">, de forma a ampliar a competitividade, permitir a participação de um maior número de licitantes e garantir a eficiência na execução do serviço. </w:t>
      </w:r>
    </w:p>
    <w:p w14:paraId="03275BB8" w14:textId="77777777" w:rsidR="005974EC" w:rsidRPr="005974EC" w:rsidRDefault="005974EC" w:rsidP="005974EC">
      <w:pPr>
        <w:autoSpaceDE w:val="0"/>
        <w:spacing w:after="0" w:line="240" w:lineRule="auto"/>
        <w:jc w:val="both"/>
        <w:rPr>
          <w:rFonts w:ascii="Arial" w:hAnsi="Arial" w:cs="Arial"/>
          <w:bCs/>
          <w:sz w:val="20"/>
          <w:szCs w:val="20"/>
        </w:rPr>
      </w:pPr>
    </w:p>
    <w:p w14:paraId="17F64ECE"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b/>
          <w:sz w:val="20"/>
          <w:szCs w:val="20"/>
        </w:rPr>
        <w:t>8. DAS CONDIÇÕES DE EXECUÇÃO DOS SERVIÇOS</w:t>
      </w:r>
    </w:p>
    <w:p w14:paraId="5F39E7B7" w14:textId="77777777" w:rsidR="005974EC" w:rsidRPr="005974EC" w:rsidRDefault="005974EC" w:rsidP="005974EC">
      <w:pPr>
        <w:autoSpaceDE w:val="0"/>
        <w:spacing w:after="0" w:line="240" w:lineRule="auto"/>
        <w:jc w:val="both"/>
        <w:rPr>
          <w:rFonts w:ascii="Arial" w:hAnsi="Arial" w:cs="Arial"/>
          <w:sz w:val="20"/>
          <w:szCs w:val="20"/>
        </w:rPr>
      </w:pPr>
      <w:bookmarkStart w:id="70" w:name="_Hlk208843168"/>
      <w:r w:rsidRPr="005974EC">
        <w:rPr>
          <w:rFonts w:ascii="Arial" w:hAnsi="Arial" w:cs="Arial"/>
          <w:sz w:val="20"/>
          <w:szCs w:val="20"/>
        </w:rPr>
        <w:t>8.1. A empresa deverá seguir rigorosamente os horários abaixo mencionados, para que não haja prejuízo aos alunos e nem para o calendário escolar:</w:t>
      </w:r>
    </w:p>
    <w:p w14:paraId="4B7B2EC6" w14:textId="77777777" w:rsidR="005974EC" w:rsidRPr="005974EC" w:rsidRDefault="005974EC" w:rsidP="005974EC">
      <w:pPr>
        <w:autoSpaceDE w:val="0"/>
        <w:spacing w:after="0" w:line="240" w:lineRule="auto"/>
        <w:jc w:val="both"/>
        <w:rPr>
          <w:rFonts w:ascii="Arial" w:hAnsi="Arial" w:cs="Arial"/>
          <w:b/>
          <w:bCs/>
          <w:sz w:val="20"/>
          <w:szCs w:val="20"/>
        </w:rPr>
      </w:pPr>
      <w:r w:rsidRPr="005974EC">
        <w:rPr>
          <w:rFonts w:ascii="Arial" w:hAnsi="Arial" w:cs="Arial"/>
          <w:b/>
          <w:bCs/>
          <w:sz w:val="20"/>
          <w:szCs w:val="20"/>
        </w:rPr>
        <w:t xml:space="preserve"> a) No turno matutino a entrada deverá ser às 07h40min, com saída às 11h40min;</w:t>
      </w:r>
    </w:p>
    <w:p w14:paraId="4FBE2CDB" w14:textId="77777777" w:rsidR="005974EC" w:rsidRPr="005974EC" w:rsidRDefault="005974EC" w:rsidP="005974EC">
      <w:pPr>
        <w:autoSpaceDE w:val="0"/>
        <w:spacing w:after="0" w:line="240" w:lineRule="auto"/>
        <w:jc w:val="both"/>
        <w:rPr>
          <w:rFonts w:ascii="Arial" w:hAnsi="Arial" w:cs="Arial"/>
          <w:b/>
          <w:bCs/>
          <w:sz w:val="20"/>
          <w:szCs w:val="20"/>
        </w:rPr>
      </w:pPr>
      <w:r w:rsidRPr="005974EC">
        <w:rPr>
          <w:rFonts w:ascii="Arial" w:hAnsi="Arial" w:cs="Arial"/>
          <w:b/>
          <w:bCs/>
          <w:sz w:val="20"/>
          <w:szCs w:val="20"/>
        </w:rPr>
        <w:t xml:space="preserve"> b) No turno vespertino a entrada deverá ser às 13h20min, com saída às 17h20min; </w:t>
      </w:r>
    </w:p>
    <w:p w14:paraId="4DCBBFF9" w14:textId="77777777" w:rsidR="005974EC" w:rsidRPr="005974EC" w:rsidRDefault="005974EC" w:rsidP="005974EC">
      <w:pPr>
        <w:autoSpaceDE w:val="0"/>
        <w:spacing w:after="0" w:line="240" w:lineRule="auto"/>
        <w:jc w:val="both"/>
        <w:rPr>
          <w:rFonts w:ascii="Arial" w:hAnsi="Arial" w:cs="Arial"/>
          <w:b/>
          <w:bCs/>
          <w:sz w:val="20"/>
          <w:szCs w:val="20"/>
        </w:rPr>
      </w:pPr>
      <w:r w:rsidRPr="005974EC">
        <w:rPr>
          <w:rFonts w:ascii="Arial" w:hAnsi="Arial" w:cs="Arial"/>
          <w:b/>
          <w:bCs/>
          <w:sz w:val="20"/>
          <w:szCs w:val="20"/>
        </w:rPr>
        <w:t xml:space="preserve">c) No turno integral a entrada deverá ser às 07h30min, com saída às 17h20min. </w:t>
      </w:r>
    </w:p>
    <w:p w14:paraId="1C909B4F"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 xml:space="preserve">8.2. Os roteiros especificados neste Termo de Referência poderão sofrer alterações nas suas linhas, acrescendo ou suprimindo quilometragem, sendo que estas alterações serão objeto de acordo entre as partes, conforme o </w:t>
      </w:r>
      <w:r w:rsidRPr="005974EC">
        <w:rPr>
          <w:rFonts w:ascii="Arial" w:hAnsi="Arial" w:cs="Arial"/>
          <w:sz w:val="20"/>
          <w:szCs w:val="20"/>
        </w:rPr>
        <w:lastRenderedPageBreak/>
        <w:t>caso, tendo em consequência, o aumento ou diminuição do valor de cada linha, inclusive, com modificação de veículo ou criação de novo roteiro;</w:t>
      </w:r>
    </w:p>
    <w:p w14:paraId="72A2F618"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8.3. O aluno usuário do serviço de transporte escolar ofertado pelo Município de São Pedro do Iguaçu poderá se deslocar até 2,0 km do seu local de residência até o ponto de embarque determinado pela Secretaria Municipal de Educação.</w:t>
      </w:r>
    </w:p>
    <w:p w14:paraId="70C7F319"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8.4. O transporte escolar será ofertado apenas da localidade de residência do aluno até a unidade escolar onde o mesmo esteja matriculado, não sendo permitida a utilização do serviço para outros destinos.</w:t>
      </w:r>
    </w:p>
    <w:p w14:paraId="41C5F401"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 xml:space="preserve">8.5. </w:t>
      </w:r>
      <w:r w:rsidRPr="005974EC">
        <w:rPr>
          <w:rFonts w:ascii="Arial" w:hAnsi="Arial" w:cs="Arial"/>
          <w:b/>
          <w:bCs/>
          <w:sz w:val="20"/>
          <w:szCs w:val="20"/>
        </w:rPr>
        <w:t>A Linha 06 deverá dispor de veículo adaptado para o transporte de 02 (dois) alunos</w:t>
      </w:r>
      <w:r w:rsidRPr="005974EC">
        <w:rPr>
          <w:rFonts w:ascii="Arial" w:hAnsi="Arial" w:cs="Arial"/>
          <w:sz w:val="20"/>
          <w:szCs w:val="20"/>
        </w:rPr>
        <w:t xml:space="preserve"> portadores de necessidades especiais, todos cadeirantes, sendo imprescindível a presença de plataforma elevatória veicular. A adaptação não será permanente, mas realizada sob demanda, de acordo com a necessidade previamente identificada.</w:t>
      </w:r>
    </w:p>
    <w:p w14:paraId="622E8FD2"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8.6 As demais linhas, no momento, não necessitam de veículo adaptado, considerando que não há estudantes que demandem este tipo de recurso.</w:t>
      </w:r>
    </w:p>
    <w:p w14:paraId="2F5053BE" w14:textId="77777777" w:rsidR="005974EC" w:rsidRPr="005974EC" w:rsidRDefault="005974EC" w:rsidP="005974EC">
      <w:pPr>
        <w:autoSpaceDE w:val="0"/>
        <w:spacing w:after="0" w:line="240" w:lineRule="auto"/>
        <w:jc w:val="both"/>
        <w:rPr>
          <w:rFonts w:ascii="Arial" w:hAnsi="Arial" w:cs="Arial"/>
          <w:b/>
          <w:bCs/>
          <w:sz w:val="20"/>
          <w:szCs w:val="20"/>
        </w:rPr>
      </w:pPr>
      <w:r w:rsidRPr="005974EC">
        <w:rPr>
          <w:rFonts w:ascii="Arial" w:hAnsi="Arial" w:cs="Arial"/>
          <w:sz w:val="20"/>
          <w:szCs w:val="20"/>
        </w:rPr>
        <w:t xml:space="preserve">8.7 </w:t>
      </w:r>
      <w:r w:rsidRPr="005974EC">
        <w:rPr>
          <w:rFonts w:ascii="Arial" w:hAnsi="Arial" w:cs="Arial"/>
          <w:b/>
          <w:bCs/>
          <w:sz w:val="20"/>
          <w:szCs w:val="20"/>
        </w:rPr>
        <w:t>A contratada deverá disponibilizar, sempre que houver demanda identificada, veículos devidamente adaptados para o transporte de estudantes com deficiência ou mobilidade reduzida, em conformidade com as diretrizes da Lei nº 13.146/2015 (Estatuto da Pessoa com Deficiência – LBI) e demais normas correlatas.</w:t>
      </w:r>
    </w:p>
    <w:p w14:paraId="37A95B71"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8.7.1 A exigência fundamenta-se na necessidade real e comprovada de garantir acessibilidade e segurança no transporte escolar de alunos com limitações físicas, sensoriais ou intelectuais, especialmente aqueles que necessitam de cadeiras de rodas, elevadores veiculares, rampas de acesso, cintos de segurança específicos ou assentos adaptados, entre outros recursos de apoio à mobilidade. 8.7.2 Tais adaptações não constituem diferenciais, mas condições indispensáveis para que esses estudantes tenham acesso igualitário ao ambiente escolar, em cumprimento aos princípios da inclusão, igualdade de oportunidades e proteção integral, previstos no art. 28 da referida lei.</w:t>
      </w:r>
    </w:p>
    <w:p w14:paraId="7725D976"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8.7.3 Tal medida visa dar efetividade às normas de acessibilidade previstas também nas Resoluções do CONTRAN e do Conselho Nacional de Educação, além de atender aos critérios de controle externo do Tribunal de Contas, que orienta pela correspondência entre as exigências do edital e a realidade concreta do serviço público prestado, especialmente quando envolvem públicos em situação de vulnerabilidade ou que demandam atenção especializada.</w:t>
      </w:r>
    </w:p>
    <w:p w14:paraId="021474CA"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8.8. É obrigação da empresa contratada garantir que o transporte escolar atenda a todos os alunos, respeitando a capacidade máxima dos veículos. Caso o número de estudantes em qualquer linha seja superior à capacidade do veículo adaptado ou regular, a contratada deverá disponibilizar imediatamente o veículo reserva, assegurando segurança, conforto e continuidade do serviço de transporte sem prejuízo aos alunos.</w:t>
      </w:r>
    </w:p>
    <w:p w14:paraId="65D112AB"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8.9. Para confecção dos preços a serem ofertados, deverá o Licitante levar em consideração, que o transporte de estudantes abrangerá todas as localidades descritas neste Termo de Referência, independente da distância ou da qualidade das estradas, vedada, após a celebração do termo contratual qualquer reclamação incidente destes fatores, que objetivem solicitação de revisão dos mesmos;</w:t>
      </w:r>
    </w:p>
    <w:p w14:paraId="20C60730"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 xml:space="preserve">8.10. As despesas com </w:t>
      </w:r>
      <w:r w:rsidRPr="005974EC">
        <w:rPr>
          <w:rFonts w:ascii="Arial" w:hAnsi="Arial" w:cs="Arial"/>
          <w:b/>
          <w:bCs/>
          <w:sz w:val="20"/>
          <w:szCs w:val="20"/>
        </w:rPr>
        <w:t>combustíveis, motorista, uniformes e manutenção dos veículos</w:t>
      </w:r>
      <w:r w:rsidRPr="005974EC">
        <w:rPr>
          <w:rFonts w:ascii="Arial" w:hAnsi="Arial" w:cs="Arial"/>
          <w:sz w:val="20"/>
          <w:szCs w:val="20"/>
        </w:rPr>
        <w:t xml:space="preserve"> (pneus, lubrificantes, limpeza, câmaras, serviço de freio, alinhamento, balanceamento, rolamento, câmbio, motor, elétrica e funilaria, recuperação de assentos e outros itens necessários a manutenção) serão de responsabilidade da(s) empresa(s) vencedora(s) do certame;</w:t>
      </w:r>
    </w:p>
    <w:p w14:paraId="680E777B"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8.11. Em caso de quebra, avaria, incidente, acidente de algum dos veículos locados e/ou motorista, ou qualquer outro motivo que contribua para a sua ausência, visando realizar o transporte dos alunos em roteiro, previamente especificado, ficará o Licitante Vencedor, obrigado a substituir imediatamente, a tempo de os estudantes ainda chegarem à escola naquele turno, por veículo com as mesmas características do veículo original e avisar a Secretaria Municipal de Educação;</w:t>
      </w:r>
    </w:p>
    <w:p w14:paraId="0E0A889F"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8.12. A Prefeitura não se responsabilizará, por quaisquer danos materiais ou pessoais, para com os veículos e funcionários da empresa a ser contratada, bem como, a terceiros, em consequência de acidentes e incidentes de trânsito, assaltos, roubos, ou quaisquer outros fatos aqui não previstos que causem os referidos danos;</w:t>
      </w:r>
    </w:p>
    <w:p w14:paraId="4527F48F"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8.13. Em caso de substituição do veículo, qualquer que seja a motivação, a Contratada obriga-se informar e remeter a Secretaria Municipal de Educação, todos os documentos referentes ao novo veículo a ser utilizado no transporte de estudantes;</w:t>
      </w:r>
    </w:p>
    <w:p w14:paraId="28DDDFA7" w14:textId="77777777" w:rsidR="005974EC" w:rsidRPr="005974EC" w:rsidRDefault="005974EC" w:rsidP="005974EC">
      <w:pPr>
        <w:autoSpaceDE w:val="0"/>
        <w:spacing w:after="0" w:line="240" w:lineRule="auto"/>
        <w:jc w:val="both"/>
        <w:rPr>
          <w:rFonts w:ascii="Arial" w:hAnsi="Arial" w:cs="Arial"/>
          <w:sz w:val="20"/>
          <w:szCs w:val="20"/>
        </w:rPr>
      </w:pPr>
      <w:r w:rsidRPr="005974EC">
        <w:rPr>
          <w:rFonts w:ascii="Arial" w:hAnsi="Arial" w:cs="Arial"/>
          <w:sz w:val="20"/>
          <w:szCs w:val="20"/>
        </w:rPr>
        <w:t>8.14. Todos os veículos passarão por vistorias pelo Setor de Transporte da Secretaria Municipal de Educação, pelo menos 02 (duas) vezes no ano que emitirá Laudo/parecer sob as suas condições para tráfego, visando à correção de irregularidades ou substituição imediata do veículo, conforme o caso.</w:t>
      </w:r>
    </w:p>
    <w:p w14:paraId="62D9CB01" w14:textId="77777777" w:rsidR="005974EC" w:rsidRPr="005974EC" w:rsidRDefault="005974EC" w:rsidP="005974EC">
      <w:pPr>
        <w:autoSpaceDE w:val="0"/>
        <w:spacing w:after="0" w:line="240" w:lineRule="auto"/>
        <w:jc w:val="both"/>
        <w:rPr>
          <w:rFonts w:ascii="Arial" w:hAnsi="Arial" w:cs="Arial"/>
          <w:sz w:val="20"/>
          <w:szCs w:val="20"/>
        </w:rPr>
      </w:pPr>
    </w:p>
    <w:bookmarkEnd w:id="70"/>
    <w:p w14:paraId="584DCE30" w14:textId="77777777" w:rsidR="005974EC" w:rsidRPr="005974EC" w:rsidRDefault="005974EC" w:rsidP="005974EC">
      <w:pPr>
        <w:pStyle w:val="PargrafodaLista"/>
        <w:spacing w:after="0" w:line="240" w:lineRule="auto"/>
        <w:ind w:left="0"/>
        <w:contextualSpacing w:val="0"/>
        <w:jc w:val="both"/>
        <w:rPr>
          <w:rFonts w:ascii="Arial" w:hAnsi="Arial" w:cs="Arial"/>
          <w:b/>
          <w:bCs/>
          <w:sz w:val="20"/>
          <w:szCs w:val="20"/>
        </w:rPr>
      </w:pPr>
      <w:r w:rsidRPr="005974EC">
        <w:rPr>
          <w:rFonts w:ascii="Arial" w:hAnsi="Arial" w:cs="Arial"/>
          <w:b/>
          <w:bCs/>
          <w:sz w:val="20"/>
          <w:szCs w:val="20"/>
        </w:rPr>
        <w:t>8.15.  Do Veículo</w:t>
      </w:r>
    </w:p>
    <w:tbl>
      <w:tblPr>
        <w:tblStyle w:val="Tabelacomgrade"/>
        <w:tblW w:w="0" w:type="auto"/>
        <w:tblLook w:val="04A0" w:firstRow="1" w:lastRow="0" w:firstColumn="1" w:lastColumn="0" w:noHBand="0" w:noVBand="1"/>
      </w:tblPr>
      <w:tblGrid>
        <w:gridCol w:w="5097"/>
        <w:gridCol w:w="5097"/>
      </w:tblGrid>
      <w:tr w:rsidR="005974EC" w:rsidRPr="005974EC" w14:paraId="688D402B" w14:textId="77777777" w:rsidTr="00400504">
        <w:trPr>
          <w:trHeight w:val="585"/>
        </w:trPr>
        <w:tc>
          <w:tcPr>
            <w:tcW w:w="5097" w:type="dxa"/>
            <w:shd w:val="clear" w:color="auto" w:fill="DEEAF6" w:themeFill="accent5" w:themeFillTint="33"/>
          </w:tcPr>
          <w:p w14:paraId="3BEBE5B3" w14:textId="77777777" w:rsidR="005974EC" w:rsidRPr="005974EC" w:rsidRDefault="005974EC" w:rsidP="005974EC">
            <w:pPr>
              <w:pStyle w:val="PargrafodaLista"/>
              <w:spacing w:after="0" w:line="240" w:lineRule="auto"/>
              <w:ind w:left="0"/>
              <w:contextualSpacing w:val="0"/>
              <w:jc w:val="both"/>
              <w:rPr>
                <w:rFonts w:ascii="Arial" w:hAnsi="Arial" w:cs="Arial"/>
                <w:b/>
                <w:bCs/>
                <w:sz w:val="20"/>
                <w:szCs w:val="20"/>
              </w:rPr>
            </w:pPr>
            <w:r w:rsidRPr="005974EC">
              <w:rPr>
                <w:rFonts w:ascii="Arial" w:hAnsi="Arial" w:cs="Arial"/>
                <w:b/>
                <w:bCs/>
                <w:sz w:val="20"/>
                <w:szCs w:val="20"/>
              </w:rPr>
              <w:lastRenderedPageBreak/>
              <w:t>TIPOS DE VEÍCULOS</w:t>
            </w:r>
          </w:p>
        </w:tc>
        <w:tc>
          <w:tcPr>
            <w:tcW w:w="5097" w:type="dxa"/>
            <w:tcBorders>
              <w:bottom w:val="single" w:sz="4" w:space="0" w:color="auto"/>
            </w:tcBorders>
            <w:shd w:val="clear" w:color="auto" w:fill="DEEAF6" w:themeFill="accent5" w:themeFillTint="33"/>
          </w:tcPr>
          <w:p w14:paraId="63D7CAD5" w14:textId="77777777" w:rsidR="005974EC" w:rsidRPr="005974EC" w:rsidRDefault="005974EC" w:rsidP="005974EC">
            <w:pPr>
              <w:pStyle w:val="PargrafodaLista"/>
              <w:spacing w:after="0" w:line="240" w:lineRule="auto"/>
              <w:ind w:left="0"/>
              <w:contextualSpacing w:val="0"/>
              <w:jc w:val="both"/>
              <w:rPr>
                <w:rFonts w:ascii="Arial" w:hAnsi="Arial" w:cs="Arial"/>
                <w:b/>
                <w:bCs/>
                <w:sz w:val="20"/>
                <w:szCs w:val="20"/>
              </w:rPr>
            </w:pPr>
            <w:r w:rsidRPr="005974EC">
              <w:rPr>
                <w:rFonts w:ascii="Arial" w:hAnsi="Arial" w:cs="Arial"/>
                <w:b/>
                <w:bCs/>
                <w:sz w:val="20"/>
                <w:szCs w:val="20"/>
              </w:rPr>
              <w:t>IDADE MÁXIMA A CONTAR DO ANO DE SUA RESPECTIVA FABRICAÇÃO</w:t>
            </w:r>
          </w:p>
        </w:tc>
      </w:tr>
      <w:tr w:rsidR="005974EC" w:rsidRPr="005974EC" w14:paraId="374EEC99" w14:textId="77777777" w:rsidTr="00400504">
        <w:tc>
          <w:tcPr>
            <w:tcW w:w="5097" w:type="dxa"/>
          </w:tcPr>
          <w:p w14:paraId="0DE395F4"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r w:rsidRPr="005974EC">
              <w:rPr>
                <w:rFonts w:ascii="Arial" w:hAnsi="Arial" w:cs="Arial"/>
                <w:sz w:val="20"/>
                <w:szCs w:val="20"/>
              </w:rPr>
              <w:t xml:space="preserve">Utilitário Micro-Ônibus, capacidade mínima de 23 (vinte e três) passageiros sentados; </w:t>
            </w:r>
          </w:p>
        </w:tc>
        <w:tc>
          <w:tcPr>
            <w:tcW w:w="5097" w:type="dxa"/>
            <w:vMerge w:val="restart"/>
            <w:tcBorders>
              <w:bottom w:val="nil"/>
            </w:tcBorders>
          </w:tcPr>
          <w:p w14:paraId="6EFC6D6E" w14:textId="77777777" w:rsidR="005974EC" w:rsidRPr="005974EC" w:rsidRDefault="005974EC" w:rsidP="005974EC">
            <w:pPr>
              <w:pStyle w:val="PargrafodaLista"/>
              <w:spacing w:after="0" w:line="240" w:lineRule="auto"/>
              <w:ind w:left="0"/>
              <w:contextualSpacing w:val="0"/>
              <w:jc w:val="center"/>
              <w:rPr>
                <w:rFonts w:ascii="Arial" w:hAnsi="Arial" w:cs="Arial"/>
                <w:b/>
                <w:bCs/>
                <w:sz w:val="20"/>
                <w:szCs w:val="20"/>
              </w:rPr>
            </w:pPr>
          </w:p>
          <w:p w14:paraId="64FF1337" w14:textId="77777777" w:rsidR="005974EC" w:rsidRPr="005974EC" w:rsidRDefault="005974EC" w:rsidP="005974EC">
            <w:pPr>
              <w:pStyle w:val="PargrafodaLista"/>
              <w:spacing w:after="0" w:line="240" w:lineRule="auto"/>
              <w:ind w:left="0"/>
              <w:contextualSpacing w:val="0"/>
              <w:jc w:val="center"/>
              <w:rPr>
                <w:rFonts w:ascii="Arial" w:hAnsi="Arial" w:cs="Arial"/>
                <w:b/>
                <w:bCs/>
                <w:sz w:val="20"/>
                <w:szCs w:val="20"/>
              </w:rPr>
            </w:pPr>
          </w:p>
          <w:p w14:paraId="2891015E" w14:textId="77777777" w:rsidR="005974EC" w:rsidRPr="005974EC" w:rsidRDefault="005974EC" w:rsidP="005974EC">
            <w:pPr>
              <w:pStyle w:val="PargrafodaLista"/>
              <w:spacing w:after="0" w:line="240" w:lineRule="auto"/>
              <w:ind w:left="0"/>
              <w:contextualSpacing w:val="0"/>
              <w:jc w:val="center"/>
              <w:rPr>
                <w:rFonts w:ascii="Arial" w:hAnsi="Arial" w:cs="Arial"/>
                <w:b/>
                <w:bCs/>
                <w:sz w:val="20"/>
                <w:szCs w:val="20"/>
              </w:rPr>
            </w:pPr>
            <w:r w:rsidRPr="005974EC">
              <w:rPr>
                <w:rFonts w:ascii="Arial" w:hAnsi="Arial" w:cs="Arial"/>
                <w:b/>
                <w:bCs/>
                <w:sz w:val="20"/>
                <w:szCs w:val="20"/>
              </w:rPr>
              <w:t>13 (treze) anos;</w:t>
            </w:r>
          </w:p>
          <w:p w14:paraId="5DEE4B90" w14:textId="77777777" w:rsidR="005974EC" w:rsidRPr="005974EC" w:rsidRDefault="005974EC" w:rsidP="005974EC">
            <w:pPr>
              <w:pStyle w:val="PargrafodaLista"/>
              <w:spacing w:after="0" w:line="240" w:lineRule="auto"/>
              <w:ind w:left="0"/>
              <w:contextualSpacing w:val="0"/>
              <w:rPr>
                <w:rFonts w:ascii="Arial" w:hAnsi="Arial" w:cs="Arial"/>
                <w:sz w:val="20"/>
                <w:szCs w:val="20"/>
              </w:rPr>
            </w:pPr>
          </w:p>
          <w:p w14:paraId="19D5BA0B" w14:textId="77777777" w:rsidR="005974EC" w:rsidRPr="005974EC" w:rsidRDefault="005974EC" w:rsidP="005974EC">
            <w:pPr>
              <w:pStyle w:val="PargrafodaLista"/>
              <w:spacing w:after="0" w:line="240" w:lineRule="auto"/>
              <w:ind w:left="0"/>
              <w:jc w:val="center"/>
              <w:rPr>
                <w:rFonts w:ascii="Arial" w:hAnsi="Arial" w:cs="Arial"/>
                <w:b/>
                <w:bCs/>
                <w:sz w:val="20"/>
                <w:szCs w:val="20"/>
              </w:rPr>
            </w:pPr>
          </w:p>
        </w:tc>
      </w:tr>
      <w:tr w:rsidR="005974EC" w:rsidRPr="005974EC" w14:paraId="04E21002" w14:textId="77777777" w:rsidTr="00400504">
        <w:tc>
          <w:tcPr>
            <w:tcW w:w="5097" w:type="dxa"/>
          </w:tcPr>
          <w:p w14:paraId="69D770B0"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r w:rsidRPr="005974EC">
              <w:rPr>
                <w:rFonts w:ascii="Arial" w:hAnsi="Arial" w:cs="Arial"/>
                <w:sz w:val="20"/>
                <w:szCs w:val="20"/>
              </w:rPr>
              <w:t>Utilitário Ônibus, capacidade mínima de 44 (quarenta e quatro) passageiros sentados;</w:t>
            </w:r>
          </w:p>
        </w:tc>
        <w:tc>
          <w:tcPr>
            <w:tcW w:w="5097" w:type="dxa"/>
            <w:vMerge/>
            <w:tcBorders>
              <w:top w:val="nil"/>
              <w:bottom w:val="nil"/>
            </w:tcBorders>
          </w:tcPr>
          <w:p w14:paraId="090AF83E" w14:textId="77777777" w:rsidR="005974EC" w:rsidRPr="005974EC" w:rsidRDefault="005974EC" w:rsidP="005974EC">
            <w:pPr>
              <w:pStyle w:val="PargrafodaLista"/>
              <w:spacing w:after="0" w:line="240" w:lineRule="auto"/>
              <w:ind w:left="0"/>
              <w:contextualSpacing w:val="0"/>
              <w:jc w:val="center"/>
              <w:rPr>
                <w:rFonts w:ascii="Arial" w:hAnsi="Arial" w:cs="Arial"/>
                <w:b/>
                <w:bCs/>
                <w:sz w:val="20"/>
                <w:szCs w:val="20"/>
              </w:rPr>
            </w:pPr>
          </w:p>
        </w:tc>
      </w:tr>
      <w:tr w:rsidR="005974EC" w:rsidRPr="005974EC" w14:paraId="29EE9975" w14:textId="77777777" w:rsidTr="00400504">
        <w:tc>
          <w:tcPr>
            <w:tcW w:w="5097" w:type="dxa"/>
          </w:tcPr>
          <w:p w14:paraId="6F8CDA04"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r w:rsidRPr="005974EC">
              <w:rPr>
                <w:rFonts w:ascii="Arial" w:hAnsi="Arial" w:cs="Arial"/>
                <w:sz w:val="20"/>
                <w:szCs w:val="20"/>
              </w:rPr>
              <w:t>Ônibus, capacidade mínima de 46 (quarenta e seis) passageiros sentados;</w:t>
            </w:r>
          </w:p>
        </w:tc>
        <w:tc>
          <w:tcPr>
            <w:tcW w:w="5097" w:type="dxa"/>
            <w:vMerge/>
            <w:tcBorders>
              <w:top w:val="nil"/>
              <w:bottom w:val="nil"/>
            </w:tcBorders>
          </w:tcPr>
          <w:p w14:paraId="0994BBA0"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p>
        </w:tc>
      </w:tr>
      <w:tr w:rsidR="005974EC" w:rsidRPr="005974EC" w14:paraId="52977217" w14:textId="77777777" w:rsidTr="00400504">
        <w:tc>
          <w:tcPr>
            <w:tcW w:w="5097" w:type="dxa"/>
          </w:tcPr>
          <w:p w14:paraId="4181D70D"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r w:rsidRPr="005974EC">
              <w:rPr>
                <w:rFonts w:ascii="Arial" w:hAnsi="Arial" w:cs="Arial"/>
                <w:sz w:val="20"/>
                <w:szCs w:val="20"/>
              </w:rPr>
              <w:t>Ônibus, capacidade mínima de 33 (trinta e três) passageiros sentados;</w:t>
            </w:r>
          </w:p>
        </w:tc>
        <w:tc>
          <w:tcPr>
            <w:tcW w:w="5097" w:type="dxa"/>
            <w:tcBorders>
              <w:top w:val="nil"/>
            </w:tcBorders>
          </w:tcPr>
          <w:p w14:paraId="2D23D462"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p>
        </w:tc>
      </w:tr>
      <w:tr w:rsidR="005974EC" w:rsidRPr="005974EC" w14:paraId="14290D82" w14:textId="77777777" w:rsidTr="00400504">
        <w:tc>
          <w:tcPr>
            <w:tcW w:w="10194" w:type="dxa"/>
            <w:gridSpan w:val="2"/>
          </w:tcPr>
          <w:p w14:paraId="1700C8EE"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r w:rsidRPr="005974EC">
              <w:rPr>
                <w:rFonts w:ascii="Arial" w:hAnsi="Arial" w:cs="Arial"/>
                <w:b/>
                <w:bCs/>
                <w:sz w:val="20"/>
                <w:szCs w:val="20"/>
                <w:u w:val="single"/>
              </w:rPr>
              <w:t xml:space="preserve">CAPACIDADE: </w:t>
            </w:r>
            <w:r w:rsidRPr="005974EC">
              <w:rPr>
                <w:rFonts w:ascii="Arial" w:hAnsi="Arial" w:cs="Arial"/>
                <w:sz w:val="20"/>
                <w:szCs w:val="20"/>
              </w:rPr>
              <w:t>Deverá ser respeitada rigorosamente a lotação mínima dos veículos, conforme estabelecido pelas regras de trânsito, cabendo a CONTRATADA, adequar o veículo de acordo com o número de alunos atendidos nos itinerários.</w:t>
            </w:r>
          </w:p>
        </w:tc>
      </w:tr>
    </w:tbl>
    <w:p w14:paraId="05F7ECCD"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p>
    <w:p w14:paraId="13442D45"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 xml:space="preserve">Os Veículos destinados a condução coletiva de escolares somente poderão circular nas vias com a autorização emitida pelo órgão competente; </w:t>
      </w:r>
    </w:p>
    <w:p w14:paraId="39897DC5"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Comprovante do veículo como veículo de passageiros;</w:t>
      </w:r>
    </w:p>
    <w:p w14:paraId="6AAAAFE7"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Comprovante de inspeção semestral do veículo, onde se verificou os equipamentos obrigatórios e de segurança conforme determina o artigo 136, inciso II, do CTB;</w:t>
      </w:r>
    </w:p>
    <w:p w14:paraId="312B19BE"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Apresentar nas partes laterais e traseira da carroçaria, uma faixa horizontal de cor amarela com 40cm (quarenta centímetros) de largura e pintura em letras na cor preta a palavra “ESCOLAR”, de acordo com Código Nacional de Trânsito;</w:t>
      </w:r>
    </w:p>
    <w:p w14:paraId="5D876C48"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 xml:space="preserve">Apresentar o documento do veículo indicando marca, modelo e capacidade juntamente com o comprovante de pagamento do Certificado de Registro e Licenciamento do Veículo do ano vigente; </w:t>
      </w:r>
    </w:p>
    <w:p w14:paraId="2F51F354"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apresentar cinto de segurança em número igual a lotação, conforme o Art. 136, inciso VI, da Lei nº 9.503/97 que institui o Código de Trânsito Brasileiro;</w:t>
      </w:r>
    </w:p>
    <w:p w14:paraId="75F0A9F1"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possuir registrador de velocidade (tacógrafo), cujos os discos deverão ser trocados todos os dias e guardados pelo período de seis meses, pois serão exibidos ao DETRAN por ocasião da vistoria especial;</w:t>
      </w:r>
    </w:p>
    <w:p w14:paraId="2CB466E2"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possuir os equipamentos obrigatórios tais como extintor de incêndio, estepe, macaco, triângulo de sinalização e dispositivo para quebra ou remoção de vidros em caso de acidente e identificação das saídas de emergência;</w:t>
      </w:r>
    </w:p>
    <w:p w14:paraId="1FDBA7F9"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deverão possuir lanternas de luz branca, fosca ou amarela, dispostas nas extremidades da parte superior dianteira e lanternas de luz vermelha dispostas nas extremidades superiores da parte traseira, conforme o Art. 136, inciso V, da Lei nº 9.503/97 que institui o Código de Trânsito Brasileiro.</w:t>
      </w:r>
    </w:p>
    <w:p w14:paraId="48C7B3F4"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possuir sinal sonoro na marcha-ré;</w:t>
      </w:r>
    </w:p>
    <w:p w14:paraId="304F6FD5"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seguro para os passageiros e contra terceiros;</w:t>
      </w:r>
    </w:p>
    <w:p w14:paraId="72821033"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a empresa deverá ter disponível um motorista e um carro reserva com as mesmas características e especificações acima.</w:t>
      </w:r>
    </w:p>
    <w:p w14:paraId="02B45BDC"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Em caso de panes ou problemas mecânicos, o veículo deverá ser substituído imediatamente, a fim de que os serviços sejam prestados sem interrupção.</w:t>
      </w:r>
    </w:p>
    <w:p w14:paraId="5C34A69D" w14:textId="77777777" w:rsidR="005974EC" w:rsidRPr="005974EC" w:rsidRDefault="005974EC" w:rsidP="00342B59">
      <w:pPr>
        <w:pStyle w:val="PargrafodaLista"/>
        <w:numPr>
          <w:ilvl w:val="0"/>
          <w:numId w:val="29"/>
        </w:numPr>
        <w:spacing w:after="0" w:line="240" w:lineRule="auto"/>
        <w:ind w:left="0" w:firstLine="0"/>
        <w:jc w:val="both"/>
        <w:rPr>
          <w:rFonts w:ascii="Arial" w:hAnsi="Arial" w:cs="Arial"/>
          <w:sz w:val="20"/>
          <w:szCs w:val="20"/>
        </w:rPr>
      </w:pPr>
      <w:r w:rsidRPr="005974EC">
        <w:rPr>
          <w:rFonts w:ascii="Arial" w:hAnsi="Arial" w:cs="Arial"/>
          <w:sz w:val="20"/>
          <w:szCs w:val="20"/>
        </w:rPr>
        <w:t>O veículo locado que apresentar defeito de qualquer ordem que venha colocar em risco a vida ou comprometer a execução do serviço deverá ser substituído por outro similar, pela Contratada.</w:t>
      </w:r>
    </w:p>
    <w:p w14:paraId="6AE8CEDE"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8.16. Sistema de rastreamento veicular:</w:t>
      </w:r>
    </w:p>
    <w:p w14:paraId="005518D5" w14:textId="77777777" w:rsidR="005974EC" w:rsidRPr="005974EC" w:rsidRDefault="005974EC" w:rsidP="005974EC">
      <w:pPr>
        <w:spacing w:after="0" w:line="240" w:lineRule="auto"/>
        <w:jc w:val="both"/>
        <w:rPr>
          <w:rFonts w:ascii="Arial" w:hAnsi="Arial" w:cs="Arial"/>
          <w:b/>
          <w:bCs/>
          <w:sz w:val="20"/>
          <w:szCs w:val="20"/>
          <w:u w:val="single"/>
        </w:rPr>
      </w:pPr>
      <w:r w:rsidRPr="005974EC">
        <w:rPr>
          <w:rFonts w:ascii="Arial" w:hAnsi="Arial" w:cs="Arial"/>
          <w:b/>
          <w:bCs/>
          <w:sz w:val="20"/>
          <w:szCs w:val="20"/>
          <w:u w:val="single"/>
        </w:rPr>
        <w:t>a) Todos os veículos deverão ser equipados com sistema de rastreamento veicular para controle e monitoramento das rotas e itinerários percorridos.</w:t>
      </w:r>
    </w:p>
    <w:p w14:paraId="5BA6525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b) Os veículos utilizados na prestação de serviços deverão estar equipados com Sistema de Rastreamento Veicular para verificação, controle e monitoramento das quilometragens efetivamente percorridas a cada itinerário;</w:t>
      </w:r>
    </w:p>
    <w:p w14:paraId="16B268F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c) Os requisitos funcionais mínimos do Sistema de Rastreamento devem contemplar fornecimento de relatório quanto ao cumprimento de roteiros de cada itinerário contendo: </w:t>
      </w:r>
    </w:p>
    <w:p w14:paraId="5572AAC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d) Identificação da Contratada e Identificação do veículo;</w:t>
      </w:r>
    </w:p>
    <w:p w14:paraId="2B0E20E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e) Registro de atividade do veículo por data e horário, comtemplando o período das 00h00 à 23h59min da data de execução;</w:t>
      </w:r>
    </w:p>
    <w:p w14:paraId="5810455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f) Velocidade desenvolvida (geração do evento “excesso de velocidade”);</w:t>
      </w:r>
    </w:p>
    <w:p w14:paraId="0341AA4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g) Posição/coordenada geográfica;</w:t>
      </w:r>
    </w:p>
    <w:p w14:paraId="092EF13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h) Logradouro/endereço de posição;</w:t>
      </w:r>
    </w:p>
    <w:p w14:paraId="68E8890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i) Hodômetro;</w:t>
      </w:r>
    </w:p>
    <w:p w14:paraId="3BDD84E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lastRenderedPageBreak/>
        <w:t>j) Tempo de condução e descanso (ignição ligada /desligada), paradas não programadas (geração do evento “excesso de tempo parado em área não prevista”)</w:t>
      </w:r>
    </w:p>
    <w:p w14:paraId="3C41A69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k) Emissão de mapa que mostre todo o trajeto percorrido pelo veículo na data da execução;</w:t>
      </w:r>
    </w:p>
    <w:p w14:paraId="3DA163B9" w14:textId="77777777" w:rsidR="005974EC" w:rsidRPr="005974EC" w:rsidRDefault="005974EC" w:rsidP="005974EC">
      <w:pPr>
        <w:spacing w:after="0" w:line="240" w:lineRule="auto"/>
        <w:jc w:val="both"/>
        <w:rPr>
          <w:rFonts w:ascii="Arial" w:hAnsi="Arial" w:cs="Arial"/>
          <w:b/>
          <w:bCs/>
          <w:sz w:val="20"/>
          <w:szCs w:val="20"/>
          <w:u w:val="single"/>
        </w:rPr>
      </w:pPr>
      <w:r w:rsidRPr="005974EC">
        <w:rPr>
          <w:rFonts w:ascii="Arial" w:hAnsi="Arial" w:cs="Arial"/>
          <w:b/>
          <w:bCs/>
          <w:sz w:val="20"/>
          <w:szCs w:val="20"/>
          <w:u w:val="single"/>
        </w:rPr>
        <w:t xml:space="preserve">l) A CONTRADA deverá disponibilizar uma senha de acesso ao Sistema de Rastreamento para que a Secretaria Municipal de Educação/Coordenação do Transporte Escolar possa acompanhar a execução e emitir relatórios dos veículos contratados sempre que julgar necessário. Ressalta-se que tal senha será criada exclusivamente para a SMED, que será responsável pela mesma. </w:t>
      </w:r>
    </w:p>
    <w:p w14:paraId="737B7AC2"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 xml:space="preserve">8.16.  Adaptação ou desadaptação do Transporte Escolar Acessível: </w:t>
      </w:r>
    </w:p>
    <w:p w14:paraId="63215A6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a) Considerando a inserção/exclusão de alunos portadores de necessidades especiais com mobilidade reduzida, havendo a necessidade de </w:t>
      </w:r>
      <w:r w:rsidRPr="005974EC">
        <w:rPr>
          <w:rFonts w:ascii="Arial" w:hAnsi="Arial" w:cs="Arial"/>
          <w:b/>
          <w:bCs/>
          <w:sz w:val="20"/>
          <w:szCs w:val="20"/>
          <w:u w:val="single"/>
        </w:rPr>
        <w:t xml:space="preserve">troca de veículo por outro devido a adaptação/desativação da adaptação, </w:t>
      </w:r>
      <w:r w:rsidRPr="005974EC">
        <w:rPr>
          <w:rFonts w:ascii="Arial" w:hAnsi="Arial" w:cs="Arial"/>
          <w:sz w:val="20"/>
          <w:szCs w:val="20"/>
        </w:rPr>
        <w:t>a CONTRATADA deverá encaminhar, em até 5 (cinco) dias úteis contados a partir do momento do recebimento da SOLITAÇÃO da Secretaria Municipal de Educação, as documentações exigidas do veículo.</w:t>
      </w:r>
    </w:p>
    <w:p w14:paraId="11966A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
          <w:bCs/>
          <w:sz w:val="20"/>
          <w:szCs w:val="20"/>
          <w:u w:val="single"/>
        </w:rPr>
        <w:t xml:space="preserve">8.17. DOCUMENTOS DOS VEÍCULOS- </w:t>
      </w:r>
      <w:r w:rsidRPr="005974EC">
        <w:rPr>
          <w:rFonts w:ascii="Arial" w:hAnsi="Arial" w:cs="Arial"/>
          <w:sz w:val="20"/>
          <w:szCs w:val="20"/>
        </w:rPr>
        <w:t>Deverão ser apresentados no início do contrato e sempre que houver alterações de veículos ou de validade dos documentos, bem como sempre que solicitado pela CONTRATANTE:</w:t>
      </w:r>
    </w:p>
    <w:p w14:paraId="528A243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a) Certificado de Registro e Licenciamento de Veículo (CRLV) atualizado e válido, de todos os veículos, em nome da empresa vencedora da licitação. 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189C0B0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b) Bilhete do Seguro DPVAT, atualizado e válido.</w:t>
      </w:r>
    </w:p>
    <w:p w14:paraId="355EE19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c) Consulta consolidada do veículo emitido pelo Detran, demonstrando a inexistência de débitos de IPVA, Seguro DPVAT e Licenciamento Anual, atualizada e válida.</w:t>
      </w:r>
    </w:p>
    <w:p w14:paraId="1401D2A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d) Apólice de Seguro de Vida, acidentes Pessoais e Passageiros (APP) e de Responsabilidade Civil contra Terceiros (RCF-V), de com a tabela de DER/PR.</w:t>
      </w:r>
    </w:p>
    <w:p w14:paraId="24FAEDE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e) Comprovante de quitação das parcelas de pagamento da Apólice de Seguro de Vida, Acidentes Pessoais e Passageiros (APP) e de Responsabilidade Civil contra Terceiros (RCF-V). Esse comprovante deverá ser apresentado mensalmente enquanto houver parcelas em aberto.</w:t>
      </w:r>
    </w:p>
    <w:p w14:paraId="4985178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f) Termo de Vistoria emitido e aprovado pelo órgão competente para a verificação dos equipamentos obrigatórios e de segurança, conforme Lei 9.503/97-CTB (Código de Trânsito Brasileiro).</w:t>
      </w:r>
    </w:p>
    <w:p w14:paraId="11E4456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g) Possuir autorização para o serviço de transporte escolar.</w:t>
      </w:r>
    </w:p>
    <w:p w14:paraId="7D472C19" w14:textId="77777777" w:rsidR="005974EC" w:rsidRPr="005974EC" w:rsidRDefault="005974EC" w:rsidP="005974EC">
      <w:pPr>
        <w:pStyle w:val="PargrafodaLista"/>
        <w:spacing w:after="0" w:line="240" w:lineRule="auto"/>
        <w:ind w:left="0"/>
        <w:jc w:val="both"/>
        <w:rPr>
          <w:rFonts w:ascii="Arial" w:hAnsi="Arial" w:cs="Arial"/>
          <w:b/>
          <w:bCs/>
          <w:sz w:val="20"/>
          <w:szCs w:val="20"/>
        </w:rPr>
      </w:pPr>
      <w:r w:rsidRPr="005974EC">
        <w:rPr>
          <w:rFonts w:ascii="Arial" w:hAnsi="Arial" w:cs="Arial"/>
          <w:b/>
          <w:bCs/>
          <w:sz w:val="20"/>
          <w:szCs w:val="20"/>
        </w:rPr>
        <w:t>8.18. Do Condutor</w:t>
      </w:r>
    </w:p>
    <w:p w14:paraId="2E73B751"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a) Deverá ter idade superior a 21 anos, na data de assinatura do contrato;</w:t>
      </w:r>
    </w:p>
    <w:p w14:paraId="284C5833" w14:textId="77777777" w:rsidR="005974EC" w:rsidRPr="005974EC" w:rsidRDefault="005974EC" w:rsidP="005974EC">
      <w:pPr>
        <w:pStyle w:val="PargrafodaLista"/>
        <w:spacing w:after="0" w:line="240" w:lineRule="auto"/>
        <w:ind w:left="0"/>
        <w:jc w:val="both"/>
        <w:rPr>
          <w:rFonts w:ascii="Arial" w:hAnsi="Arial" w:cs="Arial"/>
          <w:sz w:val="20"/>
          <w:szCs w:val="20"/>
          <w:u w:val="single"/>
        </w:rPr>
      </w:pPr>
      <w:r w:rsidRPr="005974EC">
        <w:rPr>
          <w:rFonts w:ascii="Arial" w:hAnsi="Arial" w:cs="Arial"/>
          <w:sz w:val="20"/>
          <w:szCs w:val="20"/>
        </w:rPr>
        <w:t>b</w:t>
      </w:r>
      <w:r w:rsidRPr="005974EC">
        <w:rPr>
          <w:rFonts w:ascii="Arial" w:hAnsi="Arial" w:cs="Arial"/>
          <w:sz w:val="20"/>
          <w:szCs w:val="20"/>
          <w:u w:val="single"/>
        </w:rPr>
        <w:t>) Estar legalmente habilitado para condução de escolares, nos termos do Código de Trânsito Brasileiro, com carteira de habilitação nas categorias D ou E dentro do prazo de validade com a inclusão da observação "EAR" (Exerce Atividade Remunerada), conforme exigência do art. 147, §5º do Código de Trânsito Brasileiro (Lei nº 9.503/1997) e da Resolução CONTRAN nº 168/2004, sendo este um requisito obrigatório para o exercício da atividade de transporte escolar.</w:t>
      </w:r>
    </w:p>
    <w:p w14:paraId="13E051BB"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c) Deverá possuir curso de Formação de Condutor de Transporte Escolar, conforme regulamentação do CONTRAN, e demais normas em vigor, o que será verificado e fiscalizado por esta Administração Pública Municipal, através do Departamento competente;</w:t>
      </w:r>
    </w:p>
    <w:p w14:paraId="1FAC2510"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d) Deverá possuir matrícula específica no DETRAN;</w:t>
      </w:r>
    </w:p>
    <w:p w14:paraId="2A169E25"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e) Não poderá ter cometido falta grave ou gravíssima ou foi reincidente em infração média nos últimos doze meses;</w:t>
      </w:r>
    </w:p>
    <w:p w14:paraId="40BDC849"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f) Sempre que solicitado pela Administração, a licitante deverá apresentar exames médicos toxicológicos do motorista.</w:t>
      </w:r>
    </w:p>
    <w:p w14:paraId="4BB96000"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 xml:space="preserve">g) Deverá apresentar Certidão de Registro de Distribuição Criminal (antecedentes criminais), relativamente aos crimes de homicídio, roubo, estupro e corrupção de menores, renovável a cada 5 (cinco) anos, junto ao órgão responsável pela respectiva concessão ou autorização. </w:t>
      </w:r>
    </w:p>
    <w:p w14:paraId="21A4C4C8" w14:textId="77777777" w:rsidR="005974EC" w:rsidRPr="005974EC" w:rsidRDefault="005974EC" w:rsidP="005974EC">
      <w:pPr>
        <w:pStyle w:val="PargrafodaLista"/>
        <w:spacing w:after="0" w:line="240" w:lineRule="auto"/>
        <w:ind w:left="0"/>
        <w:jc w:val="both"/>
        <w:rPr>
          <w:rFonts w:ascii="Arial" w:hAnsi="Arial" w:cs="Arial"/>
          <w:b/>
          <w:bCs/>
          <w:sz w:val="20"/>
          <w:szCs w:val="20"/>
          <w:u w:val="single"/>
        </w:rPr>
      </w:pPr>
      <w:r w:rsidRPr="005974EC">
        <w:rPr>
          <w:rFonts w:ascii="Arial" w:hAnsi="Arial" w:cs="Arial"/>
          <w:b/>
          <w:bCs/>
          <w:sz w:val="20"/>
          <w:szCs w:val="20"/>
          <w:u w:val="single"/>
        </w:rPr>
        <w:t>h) Ao condutor ficam expressamente proibidas as seguintes condutas na execução do serviço:</w:t>
      </w:r>
    </w:p>
    <w:p w14:paraId="491DEBE5"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1. Portar armas de qualquer espécie.</w:t>
      </w:r>
    </w:p>
    <w:p w14:paraId="1BEF95B9"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2. Manter atitudes inconvenientes no trato com os usuários.</w:t>
      </w:r>
    </w:p>
    <w:p w14:paraId="514F9267"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3. Utilizar aparelhos sonoros no interior do veículo.</w:t>
      </w:r>
    </w:p>
    <w:p w14:paraId="74B05C18"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4. Recusar-se a acatar as determinações emanadas da fiscalização do órgão contratante.</w:t>
      </w:r>
    </w:p>
    <w:p w14:paraId="2CCA0D64"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5. Em hipótese alguma poderá descer do veículo deixando o motor ligado.</w:t>
      </w:r>
    </w:p>
    <w:p w14:paraId="5E7074CA"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6. Fumar ou permitir que qualquer pessoa o faça no interior do veículo.</w:t>
      </w:r>
    </w:p>
    <w:p w14:paraId="1B3D63D1"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lastRenderedPageBreak/>
        <w:t>7. Apresentar-se em serviço alcoolizado ou sob efeito de substancia tóxica.</w:t>
      </w:r>
    </w:p>
    <w:p w14:paraId="1D2B1B20"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8. Executar transporte de passageiros não autorizados pela CONTRATANTE, caracterizando “carona”.</w:t>
      </w:r>
    </w:p>
    <w:p w14:paraId="19BC5812"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 xml:space="preserve">9. Estacionar o veículo fora dos locais determinados, bem como permitir o embarque e  </w:t>
      </w:r>
    </w:p>
    <w:p w14:paraId="698B5BEA"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desembarque de alunos fora dos locais predeterminados, exceto em circunstâncias emergenciais.</w:t>
      </w:r>
    </w:p>
    <w:p w14:paraId="225214C0"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10. Dirigir o veículo estando suspenso ou cassado o direito de dirigir na forma prevista pelo Código de Trânsito Brasileiro.</w:t>
      </w:r>
    </w:p>
    <w:p w14:paraId="41F2BD13" w14:textId="77777777" w:rsidR="005974EC" w:rsidRPr="005974EC" w:rsidRDefault="005974EC" w:rsidP="005974EC">
      <w:pPr>
        <w:pStyle w:val="PargrafodaLista"/>
        <w:spacing w:after="0" w:line="240" w:lineRule="auto"/>
        <w:ind w:left="0"/>
        <w:jc w:val="both"/>
        <w:rPr>
          <w:rFonts w:ascii="Arial" w:hAnsi="Arial" w:cs="Arial"/>
          <w:b/>
          <w:bCs/>
          <w:sz w:val="20"/>
          <w:szCs w:val="20"/>
        </w:rPr>
      </w:pPr>
      <w:r w:rsidRPr="005974EC">
        <w:rPr>
          <w:rFonts w:ascii="Arial" w:hAnsi="Arial" w:cs="Arial"/>
          <w:b/>
          <w:bCs/>
          <w:sz w:val="20"/>
          <w:szCs w:val="20"/>
        </w:rPr>
        <w:t xml:space="preserve">8.19. </w:t>
      </w:r>
      <w:r w:rsidRPr="005974EC">
        <w:rPr>
          <w:rFonts w:ascii="Arial" w:hAnsi="Arial" w:cs="Arial"/>
          <w:b/>
          <w:bCs/>
          <w:sz w:val="20"/>
          <w:szCs w:val="20"/>
          <w:u w:val="single"/>
        </w:rPr>
        <w:t>Constituem obrigações do condutor do veículo:</w:t>
      </w:r>
      <w:r w:rsidRPr="005974EC">
        <w:rPr>
          <w:rFonts w:ascii="Arial" w:hAnsi="Arial" w:cs="Arial"/>
          <w:b/>
          <w:bCs/>
          <w:sz w:val="20"/>
          <w:szCs w:val="20"/>
        </w:rPr>
        <w:t xml:space="preserve"> </w:t>
      </w:r>
    </w:p>
    <w:p w14:paraId="184C6C01"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a) Conduzir-se com atenção e urbanidade.</w:t>
      </w:r>
    </w:p>
    <w:p w14:paraId="46D81DA2"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b) Prestar socorro aos usuários, em caso de acidente.</w:t>
      </w:r>
    </w:p>
    <w:p w14:paraId="6BF59D53"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c) Facilitar o embarque e desembarque dos passageiros, em especial, crianças e portadores de necessidades especiais.</w:t>
      </w:r>
    </w:p>
    <w:p w14:paraId="48A17250"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d) Manter a ordem no interior do veículo.</w:t>
      </w:r>
    </w:p>
    <w:p w14:paraId="74AB35F6"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e) Respeitar os horários, itinerários e pontos de parada.</w:t>
      </w:r>
    </w:p>
    <w:p w14:paraId="67420278"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f) Dirigir o veículo de modo a propiciar segurança e conforto ao usuário.</w:t>
      </w:r>
    </w:p>
    <w:p w14:paraId="6A65A935"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g) Manter velocidade compatível com o estado das vias, respeitando os limites legais.</w:t>
      </w:r>
    </w:p>
    <w:p w14:paraId="59193A82"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h) Evitar freadas ou arrancadas bruscas e outras situações propícias a acidentes.</w:t>
      </w:r>
    </w:p>
    <w:p w14:paraId="37E6686A"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i) Fechar as portas antes de colocar o veículo em movimento.</w:t>
      </w:r>
    </w:p>
    <w:p w14:paraId="1D408686"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j) Conversar com os alunos(a) somente o necessário.</w:t>
      </w:r>
    </w:p>
    <w:p w14:paraId="4F757841"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k)  Somente abastecer o veículo quando estiver fora de períodos de execução.</w:t>
      </w:r>
    </w:p>
    <w:p w14:paraId="68932A94"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l) Substituir o veículo quando ocorrer indícios de defeito mecânico que possa comprometer a segurança de usuários.</w:t>
      </w:r>
    </w:p>
    <w:p w14:paraId="70D56F37"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m) Embarcar e desembarcar os usuários somente nos pontos estabelecidos.</w:t>
      </w:r>
    </w:p>
    <w:p w14:paraId="4718900F" w14:textId="77777777" w:rsidR="005974EC" w:rsidRPr="005974EC" w:rsidRDefault="005974EC" w:rsidP="005974EC">
      <w:pPr>
        <w:pStyle w:val="PargrafodaLista"/>
        <w:spacing w:after="0" w:line="240" w:lineRule="auto"/>
        <w:ind w:left="0"/>
        <w:jc w:val="both"/>
        <w:rPr>
          <w:rFonts w:ascii="Arial" w:hAnsi="Arial" w:cs="Arial"/>
          <w:b/>
          <w:bCs/>
          <w:sz w:val="20"/>
          <w:szCs w:val="20"/>
        </w:rPr>
      </w:pPr>
      <w:r w:rsidRPr="005974EC">
        <w:rPr>
          <w:rFonts w:ascii="Arial" w:hAnsi="Arial" w:cs="Arial"/>
          <w:b/>
          <w:bCs/>
          <w:sz w:val="20"/>
          <w:szCs w:val="20"/>
        </w:rPr>
        <w:t>8.20.  Do Percurso</w:t>
      </w:r>
    </w:p>
    <w:p w14:paraId="145B6BB0" w14:textId="77777777" w:rsidR="005974EC" w:rsidRPr="005974EC" w:rsidRDefault="005974EC" w:rsidP="005974EC">
      <w:pPr>
        <w:pStyle w:val="PargrafodaLista"/>
        <w:spacing w:after="0" w:line="240" w:lineRule="auto"/>
        <w:ind w:left="0"/>
        <w:jc w:val="both"/>
        <w:rPr>
          <w:rFonts w:ascii="Arial" w:hAnsi="Arial" w:cs="Arial"/>
          <w:b/>
          <w:bCs/>
          <w:sz w:val="20"/>
          <w:szCs w:val="20"/>
        </w:rPr>
      </w:pPr>
      <w:r w:rsidRPr="005974EC">
        <w:rPr>
          <w:rFonts w:ascii="Arial" w:hAnsi="Arial" w:cs="Arial"/>
          <w:sz w:val="20"/>
          <w:szCs w:val="20"/>
        </w:rPr>
        <w:t>a) Quando houver, no trajeto percorrido pelo aluno até o ponto de embarque, obstáculos físicos como rodovias, rios, fundos de vale ou outros que obrigam o aluno  a utilizar trajeto alternativo mais longo, ou quando houver ausência de acessibilidade arquitetônica ao longo do trajeto e/ou barreiras impeditivas ao exercício do direito de ir e vir com independência e autonomia, a Secretaria Municipal de Educação, juntamente com o ente Estadual, realizará a avaliação do caso podendo ajustar a distância do local de residência até o ponto  de embarque para menor de 2,0 km.</w:t>
      </w:r>
    </w:p>
    <w:p w14:paraId="123F096B" w14:textId="77777777" w:rsidR="005974EC" w:rsidRPr="005974EC" w:rsidRDefault="005974EC" w:rsidP="005974EC">
      <w:pPr>
        <w:pStyle w:val="PargrafodaLista"/>
        <w:spacing w:after="0" w:line="240" w:lineRule="auto"/>
        <w:ind w:left="0"/>
        <w:jc w:val="both"/>
        <w:rPr>
          <w:rFonts w:ascii="Arial" w:hAnsi="Arial" w:cs="Arial"/>
          <w:b/>
          <w:bCs/>
          <w:sz w:val="20"/>
          <w:szCs w:val="20"/>
        </w:rPr>
      </w:pPr>
      <w:r w:rsidRPr="005974EC">
        <w:rPr>
          <w:rFonts w:ascii="Arial" w:hAnsi="Arial" w:cs="Arial"/>
          <w:sz w:val="20"/>
          <w:szCs w:val="20"/>
        </w:rPr>
        <w:t>b) Para a execução do contrato estima-se um percurso diário de</w:t>
      </w:r>
      <w:r w:rsidRPr="005974EC">
        <w:rPr>
          <w:rFonts w:ascii="Arial" w:hAnsi="Arial" w:cs="Arial"/>
          <w:b/>
          <w:bCs/>
          <w:sz w:val="20"/>
          <w:szCs w:val="20"/>
        </w:rPr>
        <w:t xml:space="preserve"> 1.318,1 km;</w:t>
      </w:r>
      <w:r w:rsidRPr="005974EC">
        <w:rPr>
          <w:rFonts w:ascii="Arial" w:hAnsi="Arial" w:cs="Arial"/>
          <w:b/>
          <w:bCs/>
          <w:color w:val="EE0000"/>
          <w:sz w:val="20"/>
          <w:szCs w:val="20"/>
        </w:rPr>
        <w:t xml:space="preserve"> </w:t>
      </w:r>
    </w:p>
    <w:p w14:paraId="1759167B"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c) A quilometragem e o percurso poderão sofrer alterações de acordo com a quantidade de alunos usuários do transporte, conforme conveniência e a necessidade da Administração;</w:t>
      </w:r>
    </w:p>
    <w:p w14:paraId="4FC02089"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d) A quilometragem refere-se a uma previsão do total dos percursos de ida e volta diários, sendo que o pagamento será calculado com base nos quilômetros efetivamente percorridos por dia.</w:t>
      </w:r>
    </w:p>
    <w:p w14:paraId="18ACF5EC" w14:textId="77777777" w:rsidR="005974EC" w:rsidRPr="005974EC" w:rsidRDefault="005974EC" w:rsidP="005974EC">
      <w:pPr>
        <w:pStyle w:val="PargrafodaLista"/>
        <w:spacing w:after="0" w:line="240" w:lineRule="auto"/>
        <w:ind w:left="0"/>
        <w:contextualSpacing w:val="0"/>
        <w:jc w:val="both"/>
        <w:rPr>
          <w:rFonts w:ascii="Arial" w:hAnsi="Arial" w:cs="Arial"/>
          <w:sz w:val="20"/>
          <w:szCs w:val="20"/>
        </w:rPr>
      </w:pPr>
    </w:p>
    <w:p w14:paraId="3E632385" w14:textId="77777777" w:rsidR="005974EC" w:rsidRPr="005974EC" w:rsidRDefault="005974EC" w:rsidP="005974EC">
      <w:pPr>
        <w:tabs>
          <w:tab w:val="left" w:pos="0"/>
        </w:tabs>
        <w:spacing w:after="0" w:line="240" w:lineRule="auto"/>
        <w:jc w:val="both"/>
        <w:rPr>
          <w:rFonts w:ascii="Arial" w:hAnsi="Arial" w:cs="Arial"/>
          <w:b/>
          <w:bCs/>
          <w:color w:val="EE0000"/>
          <w:sz w:val="20"/>
          <w:szCs w:val="20"/>
        </w:rPr>
      </w:pPr>
      <w:r w:rsidRPr="005974EC">
        <w:rPr>
          <w:rFonts w:ascii="Arial" w:hAnsi="Arial" w:cs="Arial"/>
          <w:b/>
          <w:sz w:val="20"/>
          <w:szCs w:val="20"/>
        </w:rPr>
        <w:t xml:space="preserve">9. </w:t>
      </w:r>
      <w:r w:rsidRPr="005974EC">
        <w:rPr>
          <w:rFonts w:ascii="Arial" w:hAnsi="Arial" w:cs="Arial"/>
          <w:b/>
          <w:bCs/>
          <w:sz w:val="20"/>
          <w:szCs w:val="20"/>
        </w:rPr>
        <w:t xml:space="preserve">DO INÍCIO DA PRESTAÇÃO DOS SERVIÇOS </w:t>
      </w:r>
    </w:p>
    <w:p w14:paraId="7C567569" w14:textId="77777777" w:rsidR="005974EC" w:rsidRPr="005974EC" w:rsidRDefault="005974EC" w:rsidP="005974EC">
      <w:pPr>
        <w:tabs>
          <w:tab w:val="left" w:pos="0"/>
        </w:tabs>
        <w:spacing w:after="0" w:line="240" w:lineRule="auto"/>
        <w:jc w:val="both"/>
        <w:rPr>
          <w:rFonts w:ascii="Arial" w:hAnsi="Arial" w:cs="Arial"/>
          <w:b/>
          <w:bCs/>
          <w:color w:val="EE0000"/>
          <w:sz w:val="20"/>
          <w:szCs w:val="20"/>
        </w:rPr>
      </w:pPr>
      <w:r w:rsidRPr="005974EC">
        <w:rPr>
          <w:rFonts w:ascii="Arial" w:hAnsi="Arial" w:cs="Arial"/>
          <w:sz w:val="20"/>
          <w:szCs w:val="20"/>
        </w:rPr>
        <w:t>5.1. A prestação dos serviços terá início após a assinatura do contrato administrativo e a emissão da ordem de início dos serviços pela Administração Pública, respeitando o prazo de vigência contratual estabelecido, com duração de 12 (doze) meses.</w:t>
      </w:r>
    </w:p>
    <w:p w14:paraId="1BE34405" w14:textId="77777777" w:rsidR="005974EC" w:rsidRPr="005974EC" w:rsidRDefault="005974EC" w:rsidP="005974EC">
      <w:pPr>
        <w:pStyle w:val="PargrafodaLista"/>
        <w:spacing w:after="0" w:line="240" w:lineRule="auto"/>
        <w:ind w:left="0"/>
        <w:jc w:val="both"/>
        <w:rPr>
          <w:rFonts w:ascii="Arial" w:hAnsi="Arial" w:cs="Arial"/>
          <w:sz w:val="20"/>
          <w:szCs w:val="20"/>
        </w:rPr>
      </w:pPr>
    </w:p>
    <w:p w14:paraId="78B5257E"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10. DAS CONDIÇÕES EM GERAL</w:t>
      </w:r>
    </w:p>
    <w:p w14:paraId="586C3D0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10.1. As linhas de transporte especificadas neste Termo de Referência </w:t>
      </w:r>
      <w:r w:rsidRPr="005974EC">
        <w:rPr>
          <w:rFonts w:ascii="Arial" w:hAnsi="Arial" w:cs="Arial"/>
          <w:b/>
          <w:bCs/>
          <w:sz w:val="20"/>
          <w:szCs w:val="20"/>
        </w:rPr>
        <w:t xml:space="preserve">poderão sofrer alterações durante a vigência do contrato, inclusive com a redução, modificação ou supressão de algumas linhas </w:t>
      </w:r>
      <w:r w:rsidRPr="005974EC">
        <w:rPr>
          <w:rFonts w:ascii="Arial" w:hAnsi="Arial" w:cs="Arial"/>
          <w:sz w:val="20"/>
          <w:szCs w:val="20"/>
        </w:rPr>
        <w:t>de transporte escolar, conforme necessidade identificada pela Secretaria Municipal de Educação. Tais alterações poderão implicar acréscimos ou decréscimos na quilometragem percorrida.</w:t>
      </w:r>
    </w:p>
    <w:p w14:paraId="4B6DD88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10.2. A medição da rota/linha/itinerário deverá ser realizada obrigatoriamente por servidor da coordenação do Transporte Escolar.</w:t>
      </w:r>
    </w:p>
    <w:p w14:paraId="5018D2F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10.3. No ato do certame as empresas deverão apresentar a relação dos veículos a serem disponibilizados para realização das linhas.</w:t>
      </w:r>
    </w:p>
    <w:p w14:paraId="636132D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10.4. Toda e qualquer substituição de veículo deverá ser imediatamente comunicada à Secretaria de Educação, bem como sua documentação encaminhada imediatamente à Secretaria.</w:t>
      </w:r>
    </w:p>
    <w:p w14:paraId="22E8C417" w14:textId="77777777" w:rsidR="005974EC" w:rsidRPr="005974EC" w:rsidRDefault="005974EC" w:rsidP="005974EC">
      <w:pPr>
        <w:pStyle w:val="PargrafodaLista"/>
        <w:spacing w:after="0" w:line="240" w:lineRule="auto"/>
        <w:ind w:left="0"/>
        <w:jc w:val="both"/>
        <w:rPr>
          <w:rFonts w:ascii="Arial" w:hAnsi="Arial" w:cs="Arial"/>
          <w:sz w:val="20"/>
          <w:szCs w:val="20"/>
        </w:rPr>
      </w:pPr>
      <w:r w:rsidRPr="005974EC">
        <w:rPr>
          <w:rFonts w:ascii="Arial" w:hAnsi="Arial" w:cs="Arial"/>
          <w:sz w:val="20"/>
          <w:szCs w:val="20"/>
        </w:rPr>
        <w:t>10.5. No ato do certame as empresas participantes deverão apresentar laudo de vistoria dos veículos emitida pelo DETRAN ou INMETRO com data atualizada, juntamente com cópia dos documentos dos veículos, cópia de carteira de habilitação dos motoristas, cópia do comprovante de curso de transporte escolar dos mesmos e Certidão de Registro de Distribuição Criminal (antecedentes criminais) relativamente aos crimes de homicídio, roubo, estupro e corrupção de menores, dos últimos 5 (cinco) anos.</w:t>
      </w:r>
    </w:p>
    <w:p w14:paraId="56B7799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lastRenderedPageBreak/>
        <w:t>10.6. Poderá ocorrer reequilíbrio econômico financeiro dos valores por km com variações dos combustíveis, de acordo com solicitação da contratada devidamente justificado.</w:t>
      </w:r>
    </w:p>
    <w:p w14:paraId="57C0DB3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10.7. </w:t>
      </w:r>
      <w:r w:rsidRPr="005974EC">
        <w:rPr>
          <w:rFonts w:ascii="Arial" w:hAnsi="Arial" w:cs="Arial"/>
          <w:b/>
          <w:bCs/>
          <w:sz w:val="20"/>
          <w:szCs w:val="20"/>
        </w:rPr>
        <w:t>Possuir 01 (um) veículo por linha</w:t>
      </w:r>
      <w:r w:rsidRPr="005974EC">
        <w:rPr>
          <w:rFonts w:ascii="Arial" w:hAnsi="Arial" w:cs="Arial"/>
          <w:sz w:val="20"/>
          <w:szCs w:val="20"/>
        </w:rPr>
        <w:t xml:space="preserve"> de apoio logístico, dotado de equipamentos necessários a socorrer eventuais problemas ocorridos no veículo que estiver realizando o transporte.</w:t>
      </w:r>
    </w:p>
    <w:p w14:paraId="1CA6B7C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10.8. A empresa vencedora somente poderá entregar seus veículos a motoristas que sejam seus funcionários registrados conforme Legislação Trabalhista.</w:t>
      </w:r>
    </w:p>
    <w:p w14:paraId="42E43ABC"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sz w:val="20"/>
          <w:szCs w:val="20"/>
        </w:rPr>
        <w:t xml:space="preserve">10.9. Realizar o percurso de forma que o usuário chegue à escola de destino </w:t>
      </w:r>
      <w:r w:rsidRPr="005974EC">
        <w:rPr>
          <w:rFonts w:ascii="Arial" w:hAnsi="Arial" w:cs="Arial"/>
          <w:b/>
          <w:bCs/>
          <w:sz w:val="20"/>
          <w:szCs w:val="20"/>
        </w:rPr>
        <w:t>no mínimo 10 (dez) minutos antes do horário definido para o início das aulas, em cada turno diário.</w:t>
      </w:r>
    </w:p>
    <w:p w14:paraId="48AE0D0C"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10.10. Fica expressamente proibida de transportar terceiros, bem como objetos, utensílios, animais, entre outros, sob pena de aplicações de penalidades.</w:t>
      </w:r>
    </w:p>
    <w:p w14:paraId="58375B8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10.11. Cumprir rigorosamente itinerário contratado, salvo em casos de impedimento da via, justificando posteriormente o motivo do desvio.</w:t>
      </w:r>
    </w:p>
    <w:p w14:paraId="5EBF1F8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10.12. Manter os serviços em funcionamento, substituindo o veículo titular por outro com as mesmas características, nas mesmas condições e requisitos determinados pela contratante, com anuência da Secretaria Municipal de Educação, podendo a mesma autorizar ou vetar o veículo.</w:t>
      </w:r>
    </w:p>
    <w:p w14:paraId="6529AE4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10.13. Em caso de substituição do motorista, somente deverá ser feito por profissionais que atendam a todos os requisitos previstos e necessários.</w:t>
      </w:r>
    </w:p>
    <w:p w14:paraId="0B0F95A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10.14. Dispor de veículos adaptado, contendo plataforma elevatória e espaço reservado para cadeiras de rodas, com o sistema de retenção das cadeiras, para atendimento das linhas em que houver alunos portadores de necessidades especiais com mobilidade reduzida.</w:t>
      </w:r>
    </w:p>
    <w:p w14:paraId="6FED534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10.15. Realizar a troca do veículo adaptado, contendo plataforma elevatória e espaço reservado para cadeiras de rodas, com o sistema de retenção das cadeiras, nas condições e prazos descritos neste Termo de Referência, havendo a inserção na linha de alunos portadores de necessidades especiais com mobilidade reduzida.</w:t>
      </w:r>
    </w:p>
    <w:p w14:paraId="7E9FBCC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10.16. Responsabilizar-se pelas inspeções semestrais dos veículos nos termos do Artigo 136, da Lei 9.503/97 do Código de Trânsito Brasileiro-CTB, comprometendo-se a sanar as irregularidades, caso surjam, no prazo estipulado pelo órgão competente, sob pena de aplicação das sanções cabíveis (art.230 do CTB), encaminhando cópia a Secretaria Municipal de Educação.</w:t>
      </w:r>
    </w:p>
    <w:p w14:paraId="511AFCB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10.17. Realizar a substituição ou a troca de qualquer veículo, independentemente do ano de fabricação, se na vistoria ou execução do serviço, houver constatação de que o mesmo compromete a segurança, o conforto ou a confiabilidade dos serviços a que se destina e se não estiver de acordo com as condições técnicas exigidas.</w:t>
      </w:r>
    </w:p>
    <w:p w14:paraId="135E804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10.18. Zelar para que os veículos estejam em perfeitas condições, observando as normas legais de segurança a que está sujeita a atividade de serviços de transporte escolar, conforme previsto no Código de Trânsito Brasileiro.</w:t>
      </w:r>
    </w:p>
    <w:p w14:paraId="2B6CF92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10.19. Zelar pelas condições de higiene e limpeza dos veículos de transporte escolar, não permitindo o acúmulo de poeira ou sujeira.</w:t>
      </w:r>
    </w:p>
    <w:p w14:paraId="0E9FAF6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10.20. Zelar para que os motoristas estejam devidamente trajados.</w:t>
      </w:r>
    </w:p>
    <w:p w14:paraId="1F17DE0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10.21. Orientar os motoristas a dar atendimento adequado, bem como, auxílio aos alunos portadores de necessidades especiais.</w:t>
      </w:r>
    </w:p>
    <w:p w14:paraId="71AD787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10.22. Nos casos em que houver comprovada necessidade de acompanhantes de alunos, mediante justificativa e comprovação apresentada através de laudo médico, psicológico ou psiquiátrico, poderá haver inclusão no transporte escolar, acompanhantes (pais ou responsáveis) de alunos com deficiência física, sensorial ou mental, cabendo a Secretaria Municipal de Educação emitir a autorização ou convocação.</w:t>
      </w:r>
    </w:p>
    <w:p w14:paraId="26F2BFAD" w14:textId="77777777" w:rsidR="005974EC" w:rsidRPr="005974EC" w:rsidRDefault="005974EC" w:rsidP="005974EC">
      <w:pPr>
        <w:pStyle w:val="PargrafodaLista"/>
        <w:spacing w:after="0" w:line="240" w:lineRule="auto"/>
        <w:ind w:left="0"/>
        <w:jc w:val="both"/>
        <w:rPr>
          <w:rFonts w:ascii="Arial" w:hAnsi="Arial" w:cs="Arial"/>
          <w:sz w:val="20"/>
          <w:szCs w:val="20"/>
        </w:rPr>
      </w:pPr>
    </w:p>
    <w:p w14:paraId="49B018E7" w14:textId="77777777" w:rsidR="005974EC" w:rsidRPr="005974EC" w:rsidRDefault="005974EC" w:rsidP="005974EC">
      <w:pPr>
        <w:pStyle w:val="PargrafodaLista"/>
        <w:tabs>
          <w:tab w:val="left" w:pos="0"/>
        </w:tabs>
        <w:spacing w:after="0" w:line="240" w:lineRule="auto"/>
        <w:ind w:left="0"/>
        <w:jc w:val="both"/>
        <w:rPr>
          <w:rFonts w:ascii="Arial" w:hAnsi="Arial" w:cs="Arial"/>
          <w:b/>
          <w:bCs/>
          <w:sz w:val="20"/>
          <w:szCs w:val="20"/>
        </w:rPr>
      </w:pPr>
      <w:r w:rsidRPr="005974EC">
        <w:rPr>
          <w:rFonts w:ascii="Arial" w:hAnsi="Arial" w:cs="Arial"/>
          <w:b/>
          <w:bCs/>
          <w:sz w:val="20"/>
          <w:szCs w:val="20"/>
        </w:rPr>
        <w:t>11. DA FORMALIZAÇÃO DO CONTRATO</w:t>
      </w:r>
    </w:p>
    <w:p w14:paraId="03B8339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11.1. O contrato será formalizado após a homologação e adjudicação do processo, tendo a prestação dos serviços início somente a partir do vencimento do processo vigente, em consonância com o calendário escolar, pelo período de </w:t>
      </w:r>
      <w:r w:rsidRPr="005974EC">
        <w:rPr>
          <w:rFonts w:ascii="Arial" w:hAnsi="Arial" w:cs="Arial"/>
          <w:b/>
          <w:bCs/>
          <w:sz w:val="20"/>
          <w:szCs w:val="20"/>
        </w:rPr>
        <w:t>12 (doze) meses,</w:t>
      </w:r>
      <w:r w:rsidRPr="005974EC">
        <w:rPr>
          <w:rFonts w:ascii="Arial" w:hAnsi="Arial" w:cs="Arial"/>
          <w:sz w:val="20"/>
          <w:szCs w:val="20"/>
        </w:rPr>
        <w:t xml:space="preserve"> podendo ser prorrogado/aditivado de acordo com a Lei nº 14.133/2021.</w:t>
      </w:r>
    </w:p>
    <w:p w14:paraId="4C9F908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11.2. Caberá a Fiscal do Contrato, a Servidora Municipal Sra. </w:t>
      </w:r>
      <w:r w:rsidRPr="005974EC">
        <w:rPr>
          <w:rFonts w:ascii="Arial" w:hAnsi="Arial" w:cs="Arial"/>
          <w:b/>
          <w:sz w:val="20"/>
          <w:szCs w:val="20"/>
          <w:u w:val="single"/>
        </w:rPr>
        <w:t>Liliane de Paiva Livi</w:t>
      </w:r>
      <w:r w:rsidRPr="005974EC">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20795E9F" w14:textId="77777777" w:rsidR="005974EC" w:rsidRPr="005974EC" w:rsidRDefault="005974EC" w:rsidP="005974EC">
      <w:pPr>
        <w:spacing w:after="0" w:line="240" w:lineRule="auto"/>
        <w:contextualSpacing/>
        <w:jc w:val="both"/>
        <w:rPr>
          <w:rFonts w:ascii="Arial" w:hAnsi="Arial" w:cs="Arial"/>
          <w:bCs/>
          <w:sz w:val="20"/>
          <w:szCs w:val="20"/>
        </w:rPr>
      </w:pPr>
    </w:p>
    <w:p w14:paraId="6B2FB4BA"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12. DAS GARANTIAS CONTRATUAIS</w:t>
      </w:r>
    </w:p>
    <w:p w14:paraId="203541E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12.1. Não se aplicam.</w:t>
      </w:r>
    </w:p>
    <w:p w14:paraId="362DF7FC" w14:textId="77777777" w:rsidR="005974EC" w:rsidRPr="005974EC" w:rsidRDefault="005974EC" w:rsidP="005974EC">
      <w:pPr>
        <w:spacing w:after="0" w:line="240" w:lineRule="auto"/>
        <w:jc w:val="both"/>
        <w:rPr>
          <w:rFonts w:ascii="Arial" w:eastAsia="Ecofont_Spranq_eco_Sans" w:hAnsi="Arial" w:cs="Arial"/>
          <w:sz w:val="20"/>
          <w:szCs w:val="20"/>
        </w:rPr>
      </w:pPr>
    </w:p>
    <w:p w14:paraId="1C8F59D0"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13. DAS OBRIGAÇÕES DA CONTRATANTE</w:t>
      </w:r>
    </w:p>
    <w:p w14:paraId="42753D2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13.1. Exigir o cumprimento de todas as obrigações assumidas pela Contratada, de acordo com as cláusulas contratuais e os termos de sua proposta.</w:t>
      </w:r>
    </w:p>
    <w:p w14:paraId="26B8E58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lastRenderedPageBreak/>
        <w:t>13.2.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E4A416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13.3. Notificar a Contratada por escrito da ocorrência de eventuais imperfeições no curso da execução dos serviços, fixando prazo para a sua correção.</w:t>
      </w:r>
    </w:p>
    <w:p w14:paraId="21BB488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13.4.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8DA73E2"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13.5. Pagar à Contratada o valor resultante da prestação do serviço, no prazo e condições estabelecidas no Edital e seus anexos.</w:t>
      </w:r>
    </w:p>
    <w:p w14:paraId="5F9C5CD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13.6. Efetuar as retenções tributárias devidas sobre o valor da Nota Fiscal/Fatura fornecida pela contratada.</w:t>
      </w:r>
    </w:p>
    <w:p w14:paraId="0CA2D012" w14:textId="77777777" w:rsidR="005974EC" w:rsidRPr="005974EC" w:rsidRDefault="005974EC" w:rsidP="005974EC">
      <w:pPr>
        <w:tabs>
          <w:tab w:val="num" w:pos="0"/>
        </w:tabs>
        <w:spacing w:after="0" w:line="240" w:lineRule="auto"/>
        <w:jc w:val="both"/>
        <w:rPr>
          <w:rFonts w:ascii="Arial" w:eastAsia="Ecofont_Spranq_eco_Sans" w:hAnsi="Arial" w:cs="Arial"/>
          <w:sz w:val="20"/>
          <w:szCs w:val="20"/>
        </w:rPr>
      </w:pPr>
    </w:p>
    <w:p w14:paraId="5D14F0D8"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14. DAS OBRIGAÇÕES DA CONTRATADA</w:t>
      </w:r>
    </w:p>
    <w:p w14:paraId="0768720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14.1. Constituem obrigações da Contratada:</w:t>
      </w:r>
    </w:p>
    <w:p w14:paraId="4CEC1F8F"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a) prestar o fornecimento dos serviços na forma ora ajustada;</w:t>
      </w:r>
    </w:p>
    <w:p w14:paraId="19838BB1"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b) atender aos encargos trabalhistas, previdenciários, fiscais, comerciais e de responsabilidade civil decorrentes da execução do presente contrato;</w:t>
      </w:r>
    </w:p>
    <w:p w14:paraId="6692B78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c) manter durante toda a execução do contrato, em compatibilidade com as obrigações por ela assumidas, todas as condições exigidas na Lei Licitatória;</w:t>
      </w:r>
    </w:p>
    <w:p w14:paraId="25969E2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d) é obrigatória a revisão periódica nos veículos, tais como: pneus, freios, direção e os mesmos deverão ter os equipamentos essenciais do veículo (extintor, tacógrafo e cinto de segurança para todos os passageiros) inclusive obedecer aos regulamentos e normas contidas no Código Brasileiro de Trânsito;</w:t>
      </w:r>
    </w:p>
    <w:p w14:paraId="1E3E83FB"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e) Os motoristas que conduzirão os veículos deverão estar registrados pela empresa nos termos da CLT e demais legislações aplicáveis, devidamente habilitados, na devida categoria imposta no Código Brasileiro de Trânsito;</w:t>
      </w:r>
    </w:p>
    <w:p w14:paraId="5F59FC0A"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f) Os motoristas durante o desempenho de suas funções deverão estar uniformizados, identificados com crachás e deverão tratar os alunos com respeito e urbanidade;</w:t>
      </w:r>
    </w:p>
    <w:p w14:paraId="1A26ECE4"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g) A Contratada promoverá reuniões periódicas com os motoristas dos veículos para garantir um atendimento com segurança e qualidade para os alunos;</w:t>
      </w:r>
    </w:p>
    <w:p w14:paraId="625AB7D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h) é obrigatório o cumprimento dos dias letivos;</w:t>
      </w:r>
    </w:p>
    <w:p w14:paraId="4D4B010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i) qualquer alteração na linha deverá ter a prévia autorização da Secretaria Municipal de Educação;</w:t>
      </w:r>
    </w:p>
    <w:p w14:paraId="51744309"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j) durante a vigência do contrato é obrigatório o seguro com cobertura para passageiros por danos físicos, morte ou invalidez equivalente a 1.000 (mil) UFM por passageiro do veículo;</w:t>
      </w:r>
    </w:p>
    <w:p w14:paraId="743C9F0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k) numa eventual quebra/falha do veículo de transportes de passageiros o socorro será prestado pela própria empresa, sendo responsabilidade do motorista comunicar-se com a mesma, para que esta imediatamente providencie socorro necessário comunicando a Administração até três dias úteis no caso de substituição do veículo danificado e ou envolvido em acidente;</w:t>
      </w:r>
    </w:p>
    <w:p w14:paraId="54AD21C3"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l) é obrigatório o cumprimento do horário escolar;</w:t>
      </w:r>
    </w:p>
    <w:p w14:paraId="10F5106E"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m) não será permitido que o veículo de uma linha faça prestação de socorro a linhas que apresentam problemas pela falta de veículos reserva;</w:t>
      </w:r>
    </w:p>
    <w:p w14:paraId="2484169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n) a quilometragem referente aos dias letivos não trabalhados terá que ser reposta no decorrer do ano de acordo com solicitação da Secretaria Municipal de Educação;</w:t>
      </w:r>
    </w:p>
    <w:p w14:paraId="7A637565"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o)</w:t>
      </w:r>
      <w:r w:rsidRPr="005974EC">
        <w:rPr>
          <w:rFonts w:ascii="Arial" w:hAnsi="Arial" w:cs="Arial"/>
          <w:b/>
          <w:bCs/>
          <w:sz w:val="20"/>
          <w:szCs w:val="20"/>
        </w:rPr>
        <w:t xml:space="preserve"> </w:t>
      </w:r>
      <w:r w:rsidRPr="005974EC">
        <w:rPr>
          <w:rFonts w:ascii="Arial" w:hAnsi="Arial" w:cs="Arial"/>
          <w:sz w:val="20"/>
          <w:szCs w:val="20"/>
        </w:rPr>
        <w:t>A Contratada deverá disponibilizar veículos adaptados para o transporte de passageiros portadores de necessidades especiais, de acordo com a Lei nº 13.146 de 06 de julho de 2015 (e suas alterações), conforme a demanda da região/itinerário, de acordo com a (s) solicitação(ões) da Secretária Municipal de Educação, tantas quanto forem necessárias para atendimento aos alunos com necessidade de locomoção quando for constatada a existência dos mesmos;</w:t>
      </w:r>
    </w:p>
    <w:p w14:paraId="549B9C06"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p) todos os veículos que farão a prestação do serviço deverão ser vistoriados pela Comissão de Avaliação e aprovados pela mesma para prestação do serviço;</w:t>
      </w:r>
    </w:p>
    <w:p w14:paraId="70BD879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q) além das vistorias semestrais a qualquer tempo os veículos poderão ser vistoriados;</w:t>
      </w:r>
    </w:p>
    <w:p w14:paraId="32079DE6"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r) os veículos não aprovados nas vistorias terão um prazo de 10 (dez) dias para regularizar a situação;</w:t>
      </w:r>
    </w:p>
    <w:p w14:paraId="694145B6" w14:textId="5B92F202"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 xml:space="preserve">s) as empresas não poderão realizar o serviço contratado com veículos com mais de </w:t>
      </w:r>
      <w:r w:rsidRPr="005974EC">
        <w:rPr>
          <w:rFonts w:ascii="Arial" w:eastAsia="Ecofont_Spranq_eco_Sans" w:hAnsi="Arial" w:cs="Arial"/>
          <w:b/>
          <w:bCs/>
          <w:sz w:val="20"/>
          <w:szCs w:val="20"/>
        </w:rPr>
        <w:t>1</w:t>
      </w:r>
      <w:r w:rsidR="001343AC">
        <w:rPr>
          <w:rFonts w:ascii="Arial" w:eastAsia="Ecofont_Spranq_eco_Sans" w:hAnsi="Arial" w:cs="Arial"/>
          <w:b/>
          <w:bCs/>
          <w:sz w:val="20"/>
          <w:szCs w:val="20"/>
        </w:rPr>
        <w:t>3</w:t>
      </w:r>
      <w:r w:rsidRPr="005974EC">
        <w:rPr>
          <w:rFonts w:ascii="Arial" w:eastAsia="Ecofont_Spranq_eco_Sans" w:hAnsi="Arial" w:cs="Arial"/>
          <w:b/>
          <w:bCs/>
          <w:sz w:val="20"/>
          <w:szCs w:val="20"/>
        </w:rPr>
        <w:t xml:space="preserve"> (</w:t>
      </w:r>
      <w:r w:rsidR="001343AC">
        <w:rPr>
          <w:rFonts w:ascii="Arial" w:eastAsia="Ecofont_Spranq_eco_Sans" w:hAnsi="Arial" w:cs="Arial"/>
          <w:b/>
          <w:bCs/>
          <w:sz w:val="20"/>
          <w:szCs w:val="20"/>
        </w:rPr>
        <w:t>treze</w:t>
      </w:r>
      <w:r w:rsidRPr="005974EC">
        <w:rPr>
          <w:rFonts w:ascii="Arial" w:eastAsia="Ecofont_Spranq_eco_Sans" w:hAnsi="Arial" w:cs="Arial"/>
          <w:b/>
          <w:bCs/>
          <w:sz w:val="20"/>
          <w:szCs w:val="20"/>
        </w:rPr>
        <w:t>) anos</w:t>
      </w:r>
      <w:r w:rsidRPr="005974EC">
        <w:rPr>
          <w:rFonts w:ascii="Arial" w:eastAsia="Ecofont_Spranq_eco_Sans" w:hAnsi="Arial" w:cs="Arial"/>
          <w:sz w:val="20"/>
          <w:szCs w:val="20"/>
        </w:rPr>
        <w:t xml:space="preserve"> de uso;</w:t>
      </w:r>
    </w:p>
    <w:p w14:paraId="081C4A10"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t) os veículos deverão estar em perfeitas condições de uso, conforme previsto no Código Brasileiro de Trânsito;</w:t>
      </w:r>
    </w:p>
    <w:p w14:paraId="4051ED5A"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u) todas as despesas concernentes ao objeto contratual serão por conta da contratada, inclusive, manutenção, encargos com funcionários e outros;</w:t>
      </w:r>
    </w:p>
    <w:p w14:paraId="220B6F9D"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lastRenderedPageBreak/>
        <w:t>v) Comunicar por escrito a Secretaria de Educação, qualquer alteração necessária nas linhas, trocas de veículos, motoristas, e outras situações;</w:t>
      </w:r>
    </w:p>
    <w:p w14:paraId="2BC58C50"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w) Os vencedores da licitação deverão comprovar a posse do veículo, no momento da assinatura do contrato, através de registro em nome da empresa vencedora ou documento que comprove a Cessão de uso do Veículo.</w:t>
      </w:r>
    </w:p>
    <w:p w14:paraId="54A4AE54" w14:textId="77777777" w:rsidR="005974EC" w:rsidRPr="005974EC" w:rsidRDefault="005974EC" w:rsidP="005974EC">
      <w:pPr>
        <w:spacing w:after="0" w:line="240" w:lineRule="auto"/>
        <w:jc w:val="both"/>
        <w:rPr>
          <w:rFonts w:ascii="Arial" w:eastAsia="Ecofont_Spranq_eco_Sans" w:hAnsi="Arial" w:cs="Arial"/>
          <w:sz w:val="20"/>
          <w:szCs w:val="20"/>
        </w:rPr>
      </w:pPr>
      <w:r w:rsidRPr="005974EC">
        <w:rPr>
          <w:rFonts w:ascii="Arial" w:eastAsia="Ecofont_Spranq_eco_Sans" w:hAnsi="Arial" w:cs="Arial"/>
          <w:sz w:val="20"/>
          <w:szCs w:val="20"/>
        </w:rPr>
        <w:t>x)</w:t>
      </w:r>
      <w:r w:rsidRPr="005974EC">
        <w:rPr>
          <w:rFonts w:ascii="Arial" w:hAnsi="Arial" w:cs="Arial"/>
          <w:sz w:val="20"/>
          <w:szCs w:val="20"/>
        </w:rPr>
        <w:t xml:space="preserve"> Providenciar o imediato transporte dos estudantes sempre que o veículo credenciado for imobilizado por problema/defeito técnicos, pois os serviços não poderão ser interrompidos e nem tampouco paralisados, já que os alunos não poderão faltar aula;</w:t>
      </w:r>
    </w:p>
    <w:p w14:paraId="4CC0C17A" w14:textId="77777777" w:rsidR="005974EC" w:rsidRPr="005974EC" w:rsidRDefault="005974EC" w:rsidP="005974EC">
      <w:pPr>
        <w:spacing w:after="0" w:line="240" w:lineRule="auto"/>
        <w:jc w:val="both"/>
        <w:rPr>
          <w:rFonts w:ascii="Arial" w:hAnsi="Arial" w:cs="Arial"/>
          <w:sz w:val="20"/>
          <w:szCs w:val="20"/>
        </w:rPr>
      </w:pPr>
      <w:r w:rsidRPr="005974EC">
        <w:rPr>
          <w:rFonts w:ascii="Arial" w:eastAsia="Ecofont_Spranq_eco_Sans" w:hAnsi="Arial" w:cs="Arial"/>
          <w:sz w:val="20"/>
          <w:szCs w:val="20"/>
        </w:rPr>
        <w:t xml:space="preserve">y) </w:t>
      </w:r>
      <w:r w:rsidRPr="005974EC">
        <w:rPr>
          <w:rFonts w:ascii="Arial" w:hAnsi="Arial" w:cs="Arial"/>
          <w:sz w:val="20"/>
          <w:szCs w:val="20"/>
        </w:rPr>
        <w:t>Arcar com todas as despesas referentes ao combustível, peças de reposição, manutenção, lubrificação, lavagem, troca de óleo, emplacamento, licenças especiais e outras necessárias para a consecução dos serviços;</w:t>
      </w:r>
    </w:p>
    <w:p w14:paraId="19CB53EB" w14:textId="77777777" w:rsidR="005974EC" w:rsidRPr="005974EC" w:rsidRDefault="005974EC" w:rsidP="005974EC">
      <w:pPr>
        <w:tabs>
          <w:tab w:val="left" w:pos="0"/>
        </w:tabs>
        <w:spacing w:after="0" w:line="240" w:lineRule="auto"/>
        <w:jc w:val="both"/>
        <w:rPr>
          <w:rFonts w:ascii="Arial" w:eastAsia="Ecofont_Spranq_eco_Sans" w:hAnsi="Arial" w:cs="Arial"/>
          <w:sz w:val="20"/>
          <w:szCs w:val="20"/>
        </w:rPr>
      </w:pPr>
    </w:p>
    <w:p w14:paraId="285F15BF"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15. DA SUBCONTRATAÇÃO</w:t>
      </w:r>
    </w:p>
    <w:p w14:paraId="62D1FCC7"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Cs/>
          <w:sz w:val="20"/>
          <w:szCs w:val="20"/>
        </w:rPr>
        <w:t>15.1.</w:t>
      </w:r>
      <w:r w:rsidRPr="005974EC">
        <w:rPr>
          <w:rFonts w:ascii="Arial" w:hAnsi="Arial" w:cs="Arial"/>
          <w:b/>
          <w:bCs/>
          <w:sz w:val="20"/>
          <w:szCs w:val="20"/>
        </w:rPr>
        <w:t xml:space="preserve"> </w:t>
      </w:r>
      <w:r w:rsidRPr="005974EC">
        <w:rPr>
          <w:rFonts w:ascii="Arial" w:hAnsi="Arial" w:cs="Arial"/>
          <w:sz w:val="20"/>
          <w:szCs w:val="20"/>
        </w:rPr>
        <w:t>Não será permitido nenhum tipo de subcontratação do objeto desta licitação.</w:t>
      </w:r>
    </w:p>
    <w:p w14:paraId="2CDB4792" w14:textId="77777777" w:rsidR="005974EC" w:rsidRPr="005974EC" w:rsidRDefault="005974EC" w:rsidP="005974EC">
      <w:pPr>
        <w:spacing w:after="0" w:line="240" w:lineRule="auto"/>
        <w:jc w:val="both"/>
        <w:rPr>
          <w:rFonts w:ascii="Arial" w:eastAsia="Ecofont_Spranq_eco_Sans" w:hAnsi="Arial" w:cs="Arial"/>
          <w:sz w:val="20"/>
          <w:szCs w:val="20"/>
        </w:rPr>
      </w:pPr>
    </w:p>
    <w:p w14:paraId="73556761"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16. DA DOTAÇÃO ORÇAMENTÁRIA</w:t>
      </w:r>
    </w:p>
    <w:p w14:paraId="2E6BEF0C" w14:textId="77777777" w:rsidR="005974EC" w:rsidRPr="005974EC" w:rsidRDefault="005974EC" w:rsidP="005974EC">
      <w:pPr>
        <w:tabs>
          <w:tab w:val="left" w:pos="0"/>
        </w:tabs>
        <w:spacing w:after="0" w:line="240" w:lineRule="auto"/>
        <w:jc w:val="both"/>
        <w:rPr>
          <w:rFonts w:ascii="Arial" w:hAnsi="Arial" w:cs="Arial"/>
          <w:color w:val="000000"/>
          <w:sz w:val="20"/>
          <w:szCs w:val="20"/>
          <w:lang w:eastAsia="zh-CN" w:bidi="hi-IN"/>
        </w:rPr>
      </w:pPr>
      <w:r w:rsidRPr="005974EC">
        <w:rPr>
          <w:rFonts w:ascii="Arial" w:hAnsi="Arial" w:cs="Arial"/>
          <w:sz w:val="20"/>
          <w:szCs w:val="20"/>
        </w:rPr>
        <w:t xml:space="preserve">16.1. </w:t>
      </w:r>
      <w:r w:rsidRPr="005974EC">
        <w:rPr>
          <w:rFonts w:ascii="Arial" w:hAnsi="Arial" w:cs="Arial"/>
          <w:color w:val="000000"/>
          <w:sz w:val="20"/>
          <w:szCs w:val="20"/>
          <w:lang w:eastAsia="zh-CN" w:bidi="hi-IN"/>
        </w:rPr>
        <w:t xml:space="preserve">Os recursos para realização da Licitação serão de </w:t>
      </w:r>
      <w:r w:rsidRPr="005974EC">
        <w:rPr>
          <w:rFonts w:ascii="Arial" w:hAnsi="Arial" w:cs="Arial"/>
          <w:b/>
          <w:bCs/>
          <w:color w:val="000000"/>
          <w:sz w:val="20"/>
          <w:szCs w:val="20"/>
          <w:lang w:eastAsia="zh-CN" w:bidi="hi-IN"/>
        </w:rPr>
        <w:t xml:space="preserve">5% FUNDEB, 25% </w:t>
      </w:r>
      <w:r w:rsidRPr="005974EC">
        <w:rPr>
          <w:rFonts w:ascii="Arial" w:hAnsi="Arial" w:cs="Arial"/>
          <w:color w:val="000000"/>
          <w:sz w:val="20"/>
          <w:szCs w:val="20"/>
          <w:lang w:eastAsia="zh-CN" w:bidi="hi-IN"/>
        </w:rPr>
        <w:t xml:space="preserve">Impostos e Transferências, </w:t>
      </w:r>
      <w:r w:rsidRPr="005974EC">
        <w:rPr>
          <w:rFonts w:ascii="Arial" w:hAnsi="Arial" w:cs="Arial"/>
          <w:b/>
          <w:bCs/>
          <w:color w:val="000000"/>
          <w:sz w:val="20"/>
          <w:szCs w:val="20"/>
          <w:lang w:eastAsia="zh-CN" w:bidi="hi-IN"/>
        </w:rPr>
        <w:t>PNATE, PETE, QSE,</w:t>
      </w:r>
      <w:r w:rsidRPr="005974EC">
        <w:rPr>
          <w:rFonts w:ascii="Arial" w:hAnsi="Arial" w:cs="Arial"/>
          <w:color w:val="000000"/>
          <w:sz w:val="20"/>
          <w:szCs w:val="20"/>
          <w:lang w:eastAsia="zh-CN" w:bidi="hi-IN"/>
        </w:rPr>
        <w:t xml:space="preserve"> fontes </w:t>
      </w:r>
      <w:r w:rsidRPr="005974EC">
        <w:rPr>
          <w:rFonts w:ascii="Arial" w:hAnsi="Arial" w:cs="Arial"/>
          <w:b/>
          <w:bCs/>
          <w:color w:val="000000"/>
          <w:sz w:val="20"/>
          <w:szCs w:val="20"/>
          <w:lang w:eastAsia="zh-CN" w:bidi="hi-IN"/>
        </w:rPr>
        <w:t>00,102,103,104, 107,128, 143</w:t>
      </w:r>
      <w:r w:rsidRPr="005974EC">
        <w:rPr>
          <w:rFonts w:ascii="Arial" w:hAnsi="Arial" w:cs="Arial"/>
          <w:color w:val="000000"/>
          <w:sz w:val="20"/>
          <w:szCs w:val="20"/>
          <w:lang w:eastAsia="zh-CN" w:bidi="hi-IN"/>
        </w:rPr>
        <w:t xml:space="preserve"> e Recursos Livres que estão consignados a Secretaria Municipal de Educação, e a dotação será indicada mediante parecer contábil.</w:t>
      </w:r>
    </w:p>
    <w:p w14:paraId="7DBE6E1B" w14:textId="77777777" w:rsidR="005974EC" w:rsidRPr="005974EC" w:rsidRDefault="005974EC" w:rsidP="005974EC">
      <w:pPr>
        <w:tabs>
          <w:tab w:val="left" w:pos="0"/>
        </w:tabs>
        <w:spacing w:after="0" w:line="240" w:lineRule="auto"/>
        <w:jc w:val="both"/>
        <w:rPr>
          <w:rFonts w:ascii="Arial" w:hAnsi="Arial" w:cs="Arial"/>
          <w:b/>
          <w:bCs/>
          <w:sz w:val="20"/>
          <w:szCs w:val="20"/>
        </w:rPr>
      </w:pPr>
    </w:p>
    <w:p w14:paraId="0D92FE58" w14:textId="77777777" w:rsidR="005974EC" w:rsidRPr="005974EC" w:rsidRDefault="005974EC" w:rsidP="005974EC">
      <w:pPr>
        <w:tabs>
          <w:tab w:val="left" w:pos="0"/>
        </w:tabs>
        <w:spacing w:after="0" w:line="240" w:lineRule="auto"/>
        <w:jc w:val="both"/>
        <w:rPr>
          <w:rFonts w:ascii="Arial" w:hAnsi="Arial" w:cs="Arial"/>
          <w:b/>
          <w:bCs/>
          <w:sz w:val="20"/>
          <w:szCs w:val="20"/>
        </w:rPr>
      </w:pPr>
      <w:r w:rsidRPr="005974EC">
        <w:rPr>
          <w:rFonts w:ascii="Arial" w:hAnsi="Arial" w:cs="Arial"/>
          <w:b/>
          <w:bCs/>
          <w:sz w:val="20"/>
          <w:szCs w:val="20"/>
        </w:rPr>
        <w:t>17. DA FORMA DE PAGAMENTO E REAJUSTE</w:t>
      </w:r>
    </w:p>
    <w:p w14:paraId="5B34253F" w14:textId="77777777" w:rsidR="005974EC" w:rsidRPr="005974EC" w:rsidRDefault="005974EC" w:rsidP="005974EC">
      <w:pPr>
        <w:tabs>
          <w:tab w:val="left" w:pos="0"/>
        </w:tabs>
        <w:spacing w:after="0" w:line="240" w:lineRule="auto"/>
        <w:jc w:val="both"/>
        <w:rPr>
          <w:rFonts w:ascii="Arial" w:hAnsi="Arial" w:cs="Arial"/>
          <w:b/>
          <w:bCs/>
          <w:sz w:val="20"/>
          <w:szCs w:val="20"/>
          <w:u w:val="single"/>
        </w:rPr>
      </w:pPr>
      <w:r w:rsidRPr="005974EC">
        <w:rPr>
          <w:rFonts w:ascii="Arial" w:hAnsi="Arial" w:cs="Arial"/>
          <w:sz w:val="20"/>
          <w:szCs w:val="20"/>
        </w:rPr>
        <w:t xml:space="preserve">17.1. </w:t>
      </w:r>
      <w:r w:rsidRPr="005974EC">
        <w:rPr>
          <w:rFonts w:ascii="Arial" w:hAnsi="Arial" w:cs="Arial"/>
          <w:b/>
          <w:bCs/>
          <w:sz w:val="20"/>
          <w:szCs w:val="20"/>
          <w:u w:val="single"/>
        </w:rPr>
        <w:t>O pagamento será efetuado mensalmente, após a entrega da Planilha de Execução dos Serviços de Transporte Escolar apresentado pela CONTRATADA a Secretaria Municipal de Educação, conforme consta no anexo II ao Termo de Referência.</w:t>
      </w:r>
    </w:p>
    <w:p w14:paraId="7A85D353" w14:textId="77777777" w:rsidR="005974EC" w:rsidRPr="005974EC" w:rsidRDefault="005974EC" w:rsidP="005974EC">
      <w:pPr>
        <w:spacing w:after="0" w:line="240" w:lineRule="auto"/>
        <w:jc w:val="both"/>
        <w:rPr>
          <w:rFonts w:ascii="Arial" w:hAnsi="Arial" w:cs="Arial"/>
          <w:b/>
          <w:bCs/>
          <w:sz w:val="20"/>
          <w:szCs w:val="20"/>
          <w:u w:val="single"/>
        </w:rPr>
      </w:pPr>
      <w:r w:rsidRPr="005974EC">
        <w:rPr>
          <w:rFonts w:ascii="Arial" w:hAnsi="Arial" w:cs="Arial"/>
          <w:bCs/>
          <w:sz w:val="20"/>
          <w:szCs w:val="20"/>
        </w:rPr>
        <w:t xml:space="preserve">17.2. </w:t>
      </w:r>
      <w:r w:rsidRPr="005974EC">
        <w:rPr>
          <w:rFonts w:ascii="Arial" w:hAnsi="Arial" w:cs="Arial"/>
          <w:sz w:val="20"/>
          <w:szCs w:val="20"/>
        </w:rPr>
        <w:t xml:space="preserve">As notas ficais deverão ser emitidas em nome de </w:t>
      </w:r>
      <w:r w:rsidRPr="005974EC">
        <w:rPr>
          <w:rFonts w:ascii="Arial" w:hAnsi="Arial" w:cs="Arial"/>
          <w:b/>
          <w:bCs/>
          <w:sz w:val="20"/>
          <w:szCs w:val="20"/>
          <w:u w:val="single"/>
        </w:rPr>
        <w:t>Secretaria Municipal de Educação, CNPJ/MF sob n.º 30.714.050/0001-00, com endereço a Rua Niterói, nº 1225 - Centro, São Pedro do Iguaçu – PR – CEP 85.929-000.</w:t>
      </w:r>
    </w:p>
    <w:p w14:paraId="7B09178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Cs/>
          <w:sz w:val="20"/>
          <w:szCs w:val="20"/>
        </w:rPr>
        <w:t xml:space="preserve">17.3. </w:t>
      </w:r>
      <w:r w:rsidRPr="005974EC">
        <w:rPr>
          <w:rFonts w:ascii="Arial" w:hAnsi="Arial" w:cs="Arial"/>
          <w:bCs/>
          <w:sz w:val="20"/>
          <w:szCs w:val="20"/>
          <w:u w:val="single"/>
        </w:rPr>
        <w:t>A Nota Fiscal deverá constar à discriminação dos itens, valores unitários tais quais pactuados em contrato, o número da Ordem de Compra e outros dados que julgar convenientes, não apresente rasura e/ou entrelinhas.</w:t>
      </w:r>
    </w:p>
    <w:p w14:paraId="26D78F8C" w14:textId="77777777" w:rsidR="005974EC" w:rsidRPr="005974EC" w:rsidRDefault="005974EC" w:rsidP="005974EC">
      <w:pPr>
        <w:spacing w:after="0" w:line="240" w:lineRule="auto"/>
        <w:jc w:val="both"/>
        <w:rPr>
          <w:rFonts w:ascii="Arial" w:hAnsi="Arial" w:cs="Arial"/>
          <w:bCs/>
          <w:sz w:val="20"/>
          <w:szCs w:val="20"/>
        </w:rPr>
      </w:pPr>
      <w:r w:rsidRPr="005974EC">
        <w:rPr>
          <w:rFonts w:ascii="Arial" w:hAnsi="Arial" w:cs="Arial"/>
          <w:bCs/>
          <w:sz w:val="20"/>
          <w:szCs w:val="20"/>
        </w:rPr>
        <w:t>17.4.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6AAC60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bCs/>
          <w:sz w:val="20"/>
          <w:szCs w:val="20"/>
        </w:rPr>
        <w:t xml:space="preserve">17.5. </w:t>
      </w:r>
      <w:r w:rsidRPr="005974EC">
        <w:rPr>
          <w:rFonts w:ascii="Arial" w:hAnsi="Arial" w:cs="Arial"/>
          <w:sz w:val="20"/>
          <w:szCs w:val="20"/>
        </w:rPr>
        <w:t>Não será efetuado qualquer pagamento à Contratada enquanto houver pendência de liquidação da obrigação financeira em virtude de penalidade ou inadimplência contratual.</w:t>
      </w:r>
    </w:p>
    <w:p w14:paraId="507CB28B" w14:textId="77777777" w:rsidR="005974EC" w:rsidRPr="005974EC" w:rsidRDefault="005974EC" w:rsidP="005974EC">
      <w:pPr>
        <w:tabs>
          <w:tab w:val="left" w:pos="1872"/>
        </w:tabs>
        <w:spacing w:after="0" w:line="240" w:lineRule="auto"/>
        <w:jc w:val="both"/>
        <w:rPr>
          <w:rFonts w:ascii="Arial" w:hAnsi="Arial" w:cs="Arial"/>
          <w:sz w:val="20"/>
          <w:szCs w:val="20"/>
        </w:rPr>
      </w:pPr>
      <w:r w:rsidRPr="005974EC">
        <w:rPr>
          <w:rFonts w:ascii="Arial" w:hAnsi="Arial" w:cs="Arial"/>
          <w:sz w:val="20"/>
          <w:szCs w:val="20"/>
        </w:rPr>
        <w:t>17.7. Caso a empresa possua conta corrente em outra instituição financeira que não seja o Banco do Brasil, as despesas bancárias originarias da transferência de pagamento serão por conta da Contratada e descontado no ato do pagamento.</w:t>
      </w:r>
    </w:p>
    <w:p w14:paraId="5ADA65D2" w14:textId="77777777" w:rsidR="005974EC" w:rsidRPr="005974EC" w:rsidRDefault="005974EC" w:rsidP="005974EC">
      <w:pPr>
        <w:pBdr>
          <w:top w:val="nil"/>
          <w:left w:val="nil"/>
          <w:bottom w:val="nil"/>
          <w:right w:val="nil"/>
          <w:between w:val="nil"/>
        </w:pBdr>
        <w:spacing w:after="0" w:line="240" w:lineRule="auto"/>
        <w:jc w:val="both"/>
        <w:rPr>
          <w:rFonts w:ascii="Arial" w:hAnsi="Arial" w:cs="Arial"/>
          <w:color w:val="000000" w:themeColor="text1"/>
          <w:sz w:val="20"/>
          <w:szCs w:val="20"/>
        </w:rPr>
      </w:pPr>
      <w:r w:rsidRPr="005974EC">
        <w:rPr>
          <w:rFonts w:ascii="Arial" w:eastAsia="Times" w:hAnsi="Arial" w:cs="Arial"/>
          <w:color w:val="000000" w:themeColor="text1"/>
          <w:sz w:val="20"/>
          <w:szCs w:val="20"/>
          <w:highlight w:val="white"/>
        </w:rPr>
        <w:t>17.8 A forma de pagamento será nos dias 10 e/ou 20 do mês posterior à apresentação da nota fiscal, sendo que se estes dias coincidirem com finais de semana, feriados ou recessos o pagamento será feito no próximo dia útil subsequente.</w:t>
      </w:r>
    </w:p>
    <w:p w14:paraId="078115A4"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themeColor="text1"/>
          <w:sz w:val="20"/>
          <w:szCs w:val="20"/>
        </w:rPr>
        <w:t xml:space="preserve">17.9. </w:t>
      </w:r>
      <w:r w:rsidRPr="005974EC">
        <w:rPr>
          <w:rFonts w:ascii="Arial"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5974EC">
        <w:rPr>
          <w:rFonts w:ascii="Arial" w:hAnsi="Arial" w:cs="Arial"/>
          <w:b/>
          <w:color w:val="000000"/>
          <w:sz w:val="20"/>
          <w:szCs w:val="20"/>
        </w:rPr>
        <w:t>IPCA</w:t>
      </w:r>
      <w:r w:rsidRPr="005974EC">
        <w:rPr>
          <w:rFonts w:ascii="Arial" w:hAnsi="Arial" w:cs="Arial"/>
          <w:color w:val="000000"/>
          <w:sz w:val="20"/>
          <w:szCs w:val="20"/>
        </w:rPr>
        <w:t xml:space="preserve">. </w:t>
      </w:r>
    </w:p>
    <w:p w14:paraId="7E27DAB7"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17.10.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9FE89C7"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17.11.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4F87555"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a) Elevação do encargo do particular com documentos hábeis, como NF, planilha de custos detalhando variação de mercado;</w:t>
      </w:r>
    </w:p>
    <w:p w14:paraId="1AB9EFC9"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b) Ocorrência de evento posterior </w:t>
      </w:r>
      <w:r w:rsidRPr="005974EC">
        <w:rPr>
          <w:rFonts w:ascii="Arial" w:hAnsi="Arial" w:cs="Arial"/>
          <w:sz w:val="20"/>
          <w:szCs w:val="20"/>
        </w:rPr>
        <w:t>à ata</w:t>
      </w:r>
      <w:r w:rsidRPr="005974EC">
        <w:rPr>
          <w:rFonts w:ascii="Arial" w:hAnsi="Arial" w:cs="Arial"/>
          <w:color w:val="000000"/>
          <w:sz w:val="20"/>
          <w:szCs w:val="20"/>
        </w:rPr>
        <w:t xml:space="preserve"> de registro de preços;</w:t>
      </w:r>
    </w:p>
    <w:p w14:paraId="6A30A472"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c) Vínculo de causalidade entre evento e majoração dos encargos;</w:t>
      </w:r>
    </w:p>
    <w:p w14:paraId="67218C9E"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d) Imprevisibilidade na ocorrência do evento.</w:t>
      </w:r>
    </w:p>
    <w:p w14:paraId="0D1C761F" w14:textId="77777777" w:rsidR="005974EC" w:rsidRPr="005974EC" w:rsidRDefault="005974EC" w:rsidP="005974EC">
      <w:pPr>
        <w:spacing w:after="0" w:line="240" w:lineRule="auto"/>
        <w:jc w:val="both"/>
        <w:rPr>
          <w:rFonts w:ascii="Arial" w:hAnsi="Arial" w:cs="Arial"/>
          <w:color w:val="000000"/>
          <w:sz w:val="20"/>
          <w:szCs w:val="20"/>
        </w:rPr>
      </w:pPr>
      <w:r w:rsidRPr="005974EC">
        <w:rPr>
          <w:rFonts w:ascii="Arial" w:hAnsi="Arial" w:cs="Arial"/>
          <w:color w:val="000000"/>
          <w:sz w:val="20"/>
          <w:szCs w:val="20"/>
        </w:rPr>
        <w:t xml:space="preserve">17.12 </w:t>
      </w:r>
      <w:r w:rsidRPr="005974EC">
        <w:rPr>
          <w:rFonts w:ascii="Arial" w:hAnsi="Arial" w:cs="Arial"/>
          <w:b/>
          <w:color w:val="000000"/>
          <w:sz w:val="20"/>
          <w:szCs w:val="20"/>
        </w:rPr>
        <w:t>A Fornecedora deverá cumprir com a execução e não poderá interromper o fornecimento durante o período de tramitação do processo de revisão dos preços.</w:t>
      </w:r>
    </w:p>
    <w:p w14:paraId="17EC4C3F" w14:textId="77777777" w:rsidR="005974EC" w:rsidRPr="005974EC" w:rsidRDefault="005974EC" w:rsidP="005974EC">
      <w:pPr>
        <w:spacing w:after="0" w:line="240" w:lineRule="auto"/>
        <w:ind w:hanging="2"/>
        <w:jc w:val="both"/>
        <w:rPr>
          <w:rFonts w:ascii="Arial" w:eastAsia="Arial" w:hAnsi="Arial" w:cs="Arial"/>
          <w:sz w:val="20"/>
          <w:szCs w:val="20"/>
        </w:rPr>
      </w:pPr>
      <w:r w:rsidRPr="005974EC">
        <w:rPr>
          <w:rFonts w:ascii="Arial" w:hAnsi="Arial" w:cs="Arial"/>
          <w:color w:val="000000"/>
          <w:sz w:val="20"/>
          <w:szCs w:val="20"/>
        </w:rPr>
        <w:lastRenderedPageBreak/>
        <w:t xml:space="preserve">17.13. O prazo para resposta quando do pedido de reequilíbrio por parte da Administração será de no </w:t>
      </w:r>
      <w:r w:rsidRPr="005974EC">
        <w:rPr>
          <w:rFonts w:ascii="Arial" w:hAnsi="Arial" w:cs="Arial"/>
          <w:b/>
          <w:color w:val="000000"/>
          <w:sz w:val="20"/>
          <w:szCs w:val="20"/>
        </w:rPr>
        <w:t>máximo 10 (dez) dias</w:t>
      </w:r>
      <w:r w:rsidRPr="005974EC">
        <w:rPr>
          <w:rFonts w:ascii="Arial" w:eastAsia="Arial" w:hAnsi="Arial" w:cs="Arial"/>
          <w:sz w:val="20"/>
          <w:szCs w:val="20"/>
        </w:rPr>
        <w:t>.</w:t>
      </w:r>
    </w:p>
    <w:p w14:paraId="5F35BD37" w14:textId="77777777" w:rsidR="005974EC" w:rsidRPr="005974EC" w:rsidRDefault="005974EC" w:rsidP="005974EC">
      <w:pPr>
        <w:spacing w:after="0" w:line="240" w:lineRule="auto"/>
        <w:jc w:val="both"/>
        <w:rPr>
          <w:rFonts w:ascii="Arial" w:hAnsi="Arial" w:cs="Arial"/>
          <w:sz w:val="20"/>
          <w:szCs w:val="20"/>
        </w:rPr>
      </w:pPr>
    </w:p>
    <w:p w14:paraId="2BA8C6E4" w14:textId="77777777" w:rsidR="005974EC" w:rsidRPr="005974EC" w:rsidRDefault="005974EC" w:rsidP="005974EC">
      <w:pPr>
        <w:spacing w:after="0" w:line="240" w:lineRule="auto"/>
        <w:jc w:val="both"/>
        <w:rPr>
          <w:rFonts w:ascii="Arial" w:hAnsi="Arial" w:cs="Arial"/>
          <w:b/>
          <w:bCs/>
          <w:sz w:val="20"/>
          <w:szCs w:val="20"/>
        </w:rPr>
      </w:pPr>
      <w:r w:rsidRPr="005974EC">
        <w:rPr>
          <w:rFonts w:ascii="Arial" w:hAnsi="Arial" w:cs="Arial"/>
          <w:b/>
          <w:bCs/>
          <w:sz w:val="20"/>
          <w:szCs w:val="20"/>
        </w:rPr>
        <w:t>18. DOCUMENTOS MENSAIS PARA FINS DE RECEBIMENTO PROVISÓRIO DO OBJETO (MENSAL)</w:t>
      </w:r>
    </w:p>
    <w:p w14:paraId="04E2DF7D"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18.1. Deverão ser entregues apresentados pela CONTRATADA a Secretaria Municipal de Educação até o 5º dia útil do mês subsequente ao da execução: </w:t>
      </w:r>
    </w:p>
    <w:p w14:paraId="0EA47CE7"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 xml:space="preserve">a) </w:t>
      </w:r>
      <w:r w:rsidRPr="005974EC">
        <w:rPr>
          <w:rFonts w:ascii="Arial" w:hAnsi="Arial" w:cs="Arial"/>
          <w:b/>
          <w:bCs/>
          <w:sz w:val="20"/>
          <w:szCs w:val="20"/>
          <w:u w:val="single"/>
        </w:rPr>
        <w:t>Planilha de Execução do serviço de Transporte Escolar</w:t>
      </w:r>
      <w:r w:rsidRPr="005974EC">
        <w:rPr>
          <w:rFonts w:ascii="Arial" w:hAnsi="Arial" w:cs="Arial"/>
          <w:sz w:val="20"/>
          <w:szCs w:val="20"/>
        </w:rPr>
        <w:t>, contendo número do contrato, identificação do itinerário/rota percorrido, tipo/modelo/ placa/ano do veículo utilizado, nome do motorista do veículo, números de alunos transportados diariamente, escolas atendidas, quilometragem efetivamente rodada por dia, e quilometragem total.</w:t>
      </w:r>
    </w:p>
    <w:p w14:paraId="57587020" w14:textId="77777777" w:rsidR="005974EC" w:rsidRPr="005974EC" w:rsidRDefault="005974EC" w:rsidP="005974EC">
      <w:pPr>
        <w:spacing w:after="0" w:line="240" w:lineRule="auto"/>
        <w:jc w:val="both"/>
        <w:rPr>
          <w:rFonts w:ascii="Arial" w:hAnsi="Arial" w:cs="Arial"/>
          <w:sz w:val="20"/>
          <w:szCs w:val="20"/>
        </w:rPr>
      </w:pPr>
      <w:r w:rsidRPr="005974EC">
        <w:rPr>
          <w:rFonts w:ascii="Arial" w:hAnsi="Arial" w:cs="Arial"/>
          <w:sz w:val="20"/>
          <w:szCs w:val="20"/>
        </w:rPr>
        <w:t>b) A Planilha de Execução do Serviço de Transporte Escolar deverá ser apresentada assinada pelo proprietário ou pelo preposto da empresa, bem como carimbada e assinada pela Secretária Municipal de Educação, Coordenador do Transporte Escolar e Fiscal do Contrato.</w:t>
      </w:r>
    </w:p>
    <w:p w14:paraId="76D25D07" w14:textId="77777777" w:rsidR="005974EC" w:rsidRPr="005974EC" w:rsidRDefault="005974EC" w:rsidP="005974EC">
      <w:pPr>
        <w:spacing w:after="0" w:line="240" w:lineRule="auto"/>
        <w:ind w:hanging="142"/>
        <w:jc w:val="both"/>
        <w:rPr>
          <w:rFonts w:ascii="Arial" w:hAnsi="Arial" w:cs="Arial"/>
          <w:sz w:val="20"/>
          <w:szCs w:val="20"/>
        </w:rPr>
      </w:pPr>
    </w:p>
    <w:p w14:paraId="7F47DAD6"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b/>
          <w:sz w:val="20"/>
          <w:szCs w:val="20"/>
        </w:rPr>
        <w:t xml:space="preserve">19.  DAS SANÇÕES ADMINISTRATIVAS </w:t>
      </w:r>
    </w:p>
    <w:p w14:paraId="02A34958" w14:textId="77777777" w:rsidR="005974EC" w:rsidRPr="005974EC" w:rsidRDefault="005974EC" w:rsidP="005974EC">
      <w:pPr>
        <w:pStyle w:val="PargrafodaLista"/>
        <w:spacing w:after="0" w:line="240" w:lineRule="auto"/>
        <w:ind w:left="0"/>
        <w:jc w:val="both"/>
        <w:rPr>
          <w:rFonts w:ascii="Arial" w:hAnsi="Arial" w:cs="Arial"/>
          <w:color w:val="000000" w:themeColor="text1"/>
          <w:sz w:val="20"/>
          <w:szCs w:val="20"/>
        </w:rPr>
      </w:pPr>
      <w:bookmarkStart w:id="71" w:name="_Hlk201066834"/>
      <w:r w:rsidRPr="005974EC">
        <w:rPr>
          <w:rFonts w:ascii="Arial" w:hAnsi="Arial" w:cs="Arial"/>
          <w:color w:val="000000" w:themeColor="text1"/>
          <w:sz w:val="20"/>
          <w:szCs w:val="20"/>
        </w:rPr>
        <w:t>19.1. Comete infração administrativa o fornecedor que cometer quaisquer das infrações previstas no art. 155 da Lei nº 14.133, de 2021, quais sejam:</w:t>
      </w:r>
    </w:p>
    <w:p w14:paraId="4D416359" w14:textId="77777777" w:rsidR="005974EC" w:rsidRPr="005974EC" w:rsidRDefault="005974EC" w:rsidP="005974EC">
      <w:pPr>
        <w:shd w:val="clear" w:color="auto" w:fill="FFFFFF"/>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19.1.1. Dar causa à inexecução parcial do contrato;</w:t>
      </w:r>
    </w:p>
    <w:p w14:paraId="608D37E1" w14:textId="77777777" w:rsidR="005974EC" w:rsidRPr="005974EC" w:rsidRDefault="005974EC" w:rsidP="005974EC">
      <w:pPr>
        <w:shd w:val="clear" w:color="auto" w:fill="FFFFFF"/>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19.1.2. Dar causa à inexecução parcial do contrato que cause grave dano à Administração, ao funcionamento dos serviços públicos ou ao interesse coletivo;</w:t>
      </w:r>
    </w:p>
    <w:p w14:paraId="24A5AED2"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19.1.3. Dar causa à inexecução total do contrato;</w:t>
      </w:r>
    </w:p>
    <w:p w14:paraId="03308057"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19.1.4. Deixar de entregar a documentação exigida;</w:t>
      </w:r>
    </w:p>
    <w:p w14:paraId="76B8391B"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19.1.5. Não manter a proposta, salvo em decorrência de fato superveniente devidamente justificado;</w:t>
      </w:r>
    </w:p>
    <w:p w14:paraId="1473C729"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19.1.6. Não celebrar o contrato ou não entregar a documentação exigida para a contratação, quando convocado dentro do prazo de validade de sua proposta;</w:t>
      </w:r>
    </w:p>
    <w:p w14:paraId="38AC2E29"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19.1.7. Ensejar o retardamento da execução ou da entrega do objeto da licitação sem motivo justificado;</w:t>
      </w:r>
    </w:p>
    <w:p w14:paraId="4073B290"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19.1.8. Apresentar declaração ou documentação falsa exigida para o certame ou prestar declaração falsa durante a dispensa eletrônica ou a execução do contrato;</w:t>
      </w:r>
    </w:p>
    <w:p w14:paraId="319605B8"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19.1.9. Fraudar a dispensa eletrônica ou praticar ato fraudulento na execução do contrato;</w:t>
      </w:r>
    </w:p>
    <w:p w14:paraId="636641A7"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19.1.10. Comportar-se de modo inidôneo ou cometer fraude de qualquer natureza;</w:t>
      </w:r>
    </w:p>
    <w:p w14:paraId="64F18D64"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b/>
          <w:bCs/>
          <w:color w:val="000000" w:themeColor="text1"/>
          <w:sz w:val="20"/>
          <w:szCs w:val="20"/>
        </w:rPr>
        <w:t>Observação</w:t>
      </w:r>
      <w:r w:rsidRPr="005974EC">
        <w:rPr>
          <w:rFonts w:ascii="Arial" w:hAnsi="Arial" w:cs="Arial"/>
          <w:color w:val="000000" w:themeColor="text1"/>
          <w:sz w:val="20"/>
          <w:szCs w:val="20"/>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21CA1A7C"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19.1.11. Praticar atos ilícitos com vistas a frustrar os objetivos deste certame.</w:t>
      </w:r>
    </w:p>
    <w:p w14:paraId="6166C2C3"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19.1.12. Praticar ato lesivo previsto no art. 5º da Lei nº 12.846, de 1º de agosto de 2013.</w:t>
      </w:r>
    </w:p>
    <w:p w14:paraId="3E4AAA20"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19.2. O fornecedor que cometer qualquer das infrações discriminadas nos subitens anteriores ficará sujeito, sem prejuízo da responsabilidade civil e criminal, às seguintes sanções:</w:t>
      </w:r>
    </w:p>
    <w:p w14:paraId="516D6E0F" w14:textId="77777777" w:rsidR="005974EC" w:rsidRPr="005974EC" w:rsidRDefault="005974EC" w:rsidP="005974EC">
      <w:pPr>
        <w:pStyle w:val="PargrafodaLista"/>
        <w:spacing w:after="0" w:line="240" w:lineRule="auto"/>
        <w:ind w:left="502"/>
        <w:jc w:val="both"/>
        <w:rPr>
          <w:rFonts w:ascii="Arial" w:hAnsi="Arial" w:cs="Arial"/>
          <w:color w:val="000000" w:themeColor="text1"/>
          <w:sz w:val="20"/>
          <w:szCs w:val="20"/>
        </w:rPr>
      </w:pPr>
      <w:r w:rsidRPr="005974EC">
        <w:rPr>
          <w:rFonts w:ascii="Arial" w:hAnsi="Arial" w:cs="Arial"/>
          <w:color w:val="000000" w:themeColor="text1"/>
          <w:sz w:val="20"/>
          <w:szCs w:val="20"/>
        </w:rPr>
        <w:t>a) Advertência pela falta do subitem 19.1.1 deste termo de referência, quando não se justificar a imposição de penalidade mais grave;</w:t>
      </w:r>
    </w:p>
    <w:p w14:paraId="6E240685" w14:textId="77777777" w:rsidR="005974EC" w:rsidRPr="005974EC" w:rsidRDefault="005974EC" w:rsidP="005974EC">
      <w:pPr>
        <w:pStyle w:val="PargrafodaLista"/>
        <w:spacing w:after="0" w:line="240" w:lineRule="auto"/>
        <w:ind w:left="502"/>
        <w:jc w:val="both"/>
        <w:rPr>
          <w:rFonts w:ascii="Arial" w:hAnsi="Arial" w:cs="Arial"/>
          <w:color w:val="000000" w:themeColor="text1"/>
          <w:sz w:val="20"/>
          <w:szCs w:val="20"/>
        </w:rPr>
      </w:pPr>
      <w:r w:rsidRPr="005974EC">
        <w:rPr>
          <w:rFonts w:ascii="Arial" w:hAnsi="Arial" w:cs="Arial"/>
          <w:color w:val="000000" w:themeColor="text1"/>
          <w:sz w:val="20"/>
          <w:szCs w:val="20"/>
        </w:rPr>
        <w:t>b) Multa de até 30% (trinta por cento) sobre o valor estimado dos itens prejudicados pela conduta do fornecedor, por qualquer das infrações dos subitens 19.1.1 a 19.1.12;</w:t>
      </w:r>
    </w:p>
    <w:p w14:paraId="771B0AAF" w14:textId="77777777" w:rsidR="005974EC" w:rsidRPr="005974EC" w:rsidRDefault="005974EC" w:rsidP="005974EC">
      <w:pPr>
        <w:pStyle w:val="PargrafodaLista"/>
        <w:spacing w:after="0" w:line="240" w:lineRule="auto"/>
        <w:ind w:left="502"/>
        <w:jc w:val="both"/>
        <w:rPr>
          <w:rFonts w:ascii="Arial" w:hAnsi="Arial" w:cs="Arial"/>
          <w:color w:val="000000" w:themeColor="text1"/>
          <w:sz w:val="20"/>
          <w:szCs w:val="20"/>
        </w:rPr>
      </w:pPr>
      <w:r w:rsidRPr="005974EC">
        <w:rPr>
          <w:rFonts w:ascii="Arial" w:hAnsi="Arial" w:cs="Arial"/>
          <w:color w:val="000000" w:themeColor="text1"/>
          <w:sz w:val="20"/>
          <w:szCs w:val="20"/>
        </w:rPr>
        <w:t>c) Impedimento de licitar e contratar no âmbito da Administração Pública direta e indireta do ente federativo que tiver aplicado a sanção, pelo prazo máximo de 3 (três) anos, nos casos dos subitens 19.1.2 a 19.1.7 deste termo de referência, quando não se justificar a imposição de penalidade mais grave;</w:t>
      </w:r>
    </w:p>
    <w:p w14:paraId="6375CAD7" w14:textId="77777777" w:rsidR="005974EC" w:rsidRPr="005974EC" w:rsidRDefault="005974EC" w:rsidP="005974EC">
      <w:pPr>
        <w:pStyle w:val="PargrafodaLista"/>
        <w:spacing w:after="0" w:line="240" w:lineRule="auto"/>
        <w:ind w:left="502"/>
        <w:jc w:val="both"/>
        <w:rPr>
          <w:rFonts w:ascii="Arial" w:hAnsi="Arial" w:cs="Arial"/>
          <w:color w:val="000000" w:themeColor="text1"/>
          <w:sz w:val="20"/>
          <w:szCs w:val="20"/>
        </w:rPr>
      </w:pPr>
      <w:r w:rsidRPr="005974EC">
        <w:rPr>
          <w:rFonts w:ascii="Arial" w:hAnsi="Arial" w:cs="Arial"/>
          <w:color w:val="000000" w:themeColor="text1"/>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19.1.8 a 19.1.12, bem como nos demais casos que justifiquem a imposição da penalidade mais grave;</w:t>
      </w:r>
    </w:p>
    <w:p w14:paraId="38F39045"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 Na aplicação das sanções serão considerados:</w:t>
      </w:r>
    </w:p>
    <w:p w14:paraId="72F26BB3"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19.3.1. A natureza e a gravidade da infração cometida;</w:t>
      </w:r>
    </w:p>
    <w:p w14:paraId="591A9A8D"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19.3.2. As peculiaridades do caso concreto;</w:t>
      </w:r>
    </w:p>
    <w:p w14:paraId="6CA7FC0C"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19.3.3. As circunstâncias agravantes ou atenuantes;</w:t>
      </w:r>
    </w:p>
    <w:p w14:paraId="037D36A0"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19.3.4. Os danos que dela provierem para a Administração Pública;</w:t>
      </w:r>
    </w:p>
    <w:p w14:paraId="75A538B7"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19.3.5. A implantação ou o aperfeiçoamento de programa de integridade, conforme normas e orientações dos órgãos de controle.</w:t>
      </w:r>
    </w:p>
    <w:p w14:paraId="5E7DC535"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lastRenderedPageBreak/>
        <w:t>19.4. Se a multa aplicada e as indenizações cabíveis forem superiores ao valor de pagamento eventualmente devido pela Administração ao contratado, além da perda desse valor, a diferença será descontada da garantia prestada ou será cobrada judicialmente.</w:t>
      </w:r>
    </w:p>
    <w:p w14:paraId="1A035E7E"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19.5. A aplicação das sanções previstas neste termo de referência não exclui, em hipótese alguma, a obrigação de reparação integral do dano causado à Administração Pública.</w:t>
      </w:r>
    </w:p>
    <w:p w14:paraId="0E4CD241"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19.6. A penalidade de multa pode ser aplicada cumulativamente com as demais sanções.</w:t>
      </w:r>
    </w:p>
    <w:p w14:paraId="342AD038"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82CE8E"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A3B1219"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732343B" w14:textId="77777777" w:rsidR="005974EC" w:rsidRPr="005974EC" w:rsidRDefault="005974EC" w:rsidP="005974EC">
      <w:pPr>
        <w:spacing w:after="0" w:line="240" w:lineRule="auto"/>
        <w:jc w:val="both"/>
        <w:rPr>
          <w:rFonts w:ascii="Arial" w:hAnsi="Arial" w:cs="Arial"/>
          <w:color w:val="000000" w:themeColor="text1"/>
          <w:sz w:val="20"/>
          <w:szCs w:val="20"/>
        </w:rPr>
      </w:pPr>
      <w:r w:rsidRPr="005974EC">
        <w:rPr>
          <w:rFonts w:ascii="Arial" w:hAnsi="Arial" w:cs="Arial"/>
          <w:color w:val="000000" w:themeColor="text1"/>
          <w:sz w:val="20"/>
          <w:szCs w:val="20"/>
        </w:rPr>
        <w:t>19.10.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C0A8B88" w14:textId="77777777" w:rsidR="005974EC" w:rsidRPr="005974EC" w:rsidRDefault="005974EC" w:rsidP="005974EC">
      <w:pPr>
        <w:spacing w:after="0" w:line="240" w:lineRule="auto"/>
        <w:jc w:val="both"/>
        <w:rPr>
          <w:rFonts w:ascii="Arial" w:hAnsi="Arial" w:cs="Arial"/>
          <w:sz w:val="20"/>
          <w:szCs w:val="20"/>
        </w:rPr>
      </w:pPr>
    </w:p>
    <w:bookmarkEnd w:id="71"/>
    <w:p w14:paraId="4B97C0EA" w14:textId="77777777" w:rsidR="005974EC" w:rsidRPr="005974EC" w:rsidRDefault="005974EC" w:rsidP="005974EC">
      <w:pPr>
        <w:spacing w:after="0" w:line="240" w:lineRule="auto"/>
        <w:jc w:val="both"/>
        <w:rPr>
          <w:rFonts w:ascii="Arial" w:hAnsi="Arial" w:cs="Arial"/>
          <w:sz w:val="20"/>
          <w:szCs w:val="20"/>
        </w:rPr>
      </w:pPr>
    </w:p>
    <w:p w14:paraId="17D0A90D" w14:textId="77777777" w:rsidR="005974EC" w:rsidRPr="005974EC" w:rsidRDefault="005974EC" w:rsidP="005974EC">
      <w:pPr>
        <w:spacing w:after="0" w:line="240" w:lineRule="auto"/>
        <w:jc w:val="both"/>
        <w:rPr>
          <w:rFonts w:ascii="Arial" w:hAnsi="Arial" w:cs="Arial"/>
          <w:sz w:val="20"/>
          <w:szCs w:val="20"/>
        </w:rPr>
      </w:pPr>
    </w:p>
    <w:p w14:paraId="3AF21B9C" w14:textId="77777777" w:rsidR="005974EC" w:rsidRPr="005974EC" w:rsidRDefault="005974EC" w:rsidP="005974EC">
      <w:pPr>
        <w:spacing w:after="0" w:line="240" w:lineRule="auto"/>
        <w:jc w:val="right"/>
        <w:rPr>
          <w:rFonts w:ascii="Arial" w:eastAsia="Ecofont_Spranq_eco_Sans" w:hAnsi="Arial" w:cs="Arial"/>
          <w:sz w:val="20"/>
          <w:szCs w:val="20"/>
        </w:rPr>
      </w:pPr>
    </w:p>
    <w:p w14:paraId="7519F8E0" w14:textId="77777777" w:rsidR="005974EC" w:rsidRPr="005974EC" w:rsidRDefault="005974EC" w:rsidP="005974EC">
      <w:pPr>
        <w:spacing w:after="0" w:line="240" w:lineRule="auto"/>
        <w:jc w:val="right"/>
        <w:rPr>
          <w:rFonts w:ascii="Arial" w:eastAsia="Ecofont_Spranq_eco_Sans" w:hAnsi="Arial" w:cs="Arial"/>
          <w:sz w:val="20"/>
          <w:szCs w:val="20"/>
        </w:rPr>
      </w:pPr>
    </w:p>
    <w:p w14:paraId="006D94FA" w14:textId="77777777" w:rsidR="005974EC" w:rsidRPr="005974EC" w:rsidRDefault="005974EC" w:rsidP="005974EC">
      <w:pPr>
        <w:spacing w:after="0" w:line="240" w:lineRule="auto"/>
        <w:jc w:val="right"/>
        <w:rPr>
          <w:rFonts w:ascii="Arial" w:eastAsia="Ecofont_Spranq_eco_Sans" w:hAnsi="Arial" w:cs="Arial"/>
          <w:sz w:val="20"/>
          <w:szCs w:val="20"/>
        </w:rPr>
      </w:pPr>
    </w:p>
    <w:p w14:paraId="06F8E802" w14:textId="77777777" w:rsidR="005974EC" w:rsidRPr="005974EC" w:rsidRDefault="005974EC" w:rsidP="005974EC">
      <w:pPr>
        <w:spacing w:after="0" w:line="240" w:lineRule="auto"/>
        <w:jc w:val="right"/>
        <w:rPr>
          <w:rFonts w:ascii="Arial" w:eastAsia="Ecofont_Spranq_eco_Sans" w:hAnsi="Arial" w:cs="Arial"/>
          <w:sz w:val="20"/>
          <w:szCs w:val="20"/>
        </w:rPr>
      </w:pPr>
      <w:r w:rsidRPr="005974EC">
        <w:rPr>
          <w:rFonts w:ascii="Arial" w:eastAsia="Ecofont_Spranq_eco_Sans" w:hAnsi="Arial" w:cs="Arial"/>
          <w:sz w:val="20"/>
          <w:szCs w:val="20"/>
        </w:rPr>
        <w:t>São Pedro do Iguaçu-PR, 18 de junho de 2026.</w:t>
      </w:r>
    </w:p>
    <w:p w14:paraId="15E93626" w14:textId="77777777" w:rsidR="005974EC" w:rsidRPr="005974EC" w:rsidRDefault="005974EC" w:rsidP="005974EC">
      <w:pPr>
        <w:spacing w:after="0" w:line="240" w:lineRule="auto"/>
        <w:jc w:val="both"/>
        <w:rPr>
          <w:rFonts w:ascii="Arial" w:eastAsia="Ecofont_Spranq_eco_Sans" w:hAnsi="Arial" w:cs="Arial"/>
          <w:sz w:val="20"/>
          <w:szCs w:val="20"/>
        </w:rPr>
      </w:pPr>
    </w:p>
    <w:p w14:paraId="2ECF0F3C" w14:textId="77777777" w:rsidR="005974EC" w:rsidRPr="005974EC" w:rsidRDefault="005974EC" w:rsidP="005974EC">
      <w:pPr>
        <w:spacing w:after="0" w:line="240" w:lineRule="auto"/>
        <w:jc w:val="center"/>
        <w:rPr>
          <w:rFonts w:ascii="Arial" w:eastAsia="Ecofont_Spranq_eco_Sans" w:hAnsi="Arial" w:cs="Arial"/>
          <w:sz w:val="20"/>
          <w:szCs w:val="20"/>
        </w:rPr>
      </w:pPr>
    </w:p>
    <w:p w14:paraId="58882E33"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sz w:val="20"/>
          <w:szCs w:val="20"/>
        </w:rPr>
        <w:t xml:space="preserve">               _________________________________________</w:t>
      </w:r>
    </w:p>
    <w:p w14:paraId="7B6141F6"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sz w:val="20"/>
          <w:szCs w:val="20"/>
        </w:rPr>
        <w:t xml:space="preserve">     Leila Souza da Silva Tolfo</w:t>
      </w:r>
    </w:p>
    <w:p w14:paraId="5D2C8462" w14:textId="77777777" w:rsidR="005974EC" w:rsidRPr="005974EC" w:rsidRDefault="005974EC" w:rsidP="005974EC">
      <w:pPr>
        <w:spacing w:after="0" w:line="240" w:lineRule="auto"/>
        <w:jc w:val="center"/>
        <w:rPr>
          <w:rFonts w:ascii="Arial" w:hAnsi="Arial" w:cs="Arial"/>
          <w:b/>
          <w:bCs/>
          <w:sz w:val="20"/>
          <w:szCs w:val="20"/>
        </w:rPr>
      </w:pPr>
      <w:r w:rsidRPr="005974EC">
        <w:rPr>
          <w:rFonts w:ascii="Arial" w:hAnsi="Arial" w:cs="Arial"/>
          <w:b/>
          <w:bCs/>
          <w:sz w:val="20"/>
          <w:szCs w:val="20"/>
        </w:rPr>
        <w:t xml:space="preserve">                     Secretária Municipal de Educação, Cultura e Esportes</w:t>
      </w:r>
    </w:p>
    <w:p w14:paraId="0FDF93EC" w14:textId="77777777" w:rsidR="005974EC" w:rsidRPr="005974EC" w:rsidRDefault="005974EC" w:rsidP="005974EC">
      <w:pPr>
        <w:spacing w:after="0" w:line="240" w:lineRule="auto"/>
        <w:jc w:val="center"/>
        <w:rPr>
          <w:rFonts w:ascii="Arial" w:hAnsi="Arial" w:cs="Arial"/>
          <w:sz w:val="20"/>
          <w:szCs w:val="20"/>
        </w:rPr>
      </w:pPr>
      <w:r w:rsidRPr="005974EC">
        <w:rPr>
          <w:rFonts w:ascii="Arial" w:hAnsi="Arial" w:cs="Arial"/>
          <w:sz w:val="20"/>
          <w:szCs w:val="20"/>
        </w:rPr>
        <w:t xml:space="preserve">   Portaria n° 399/2025</w:t>
      </w:r>
    </w:p>
    <w:p w14:paraId="0F3A82EE" w14:textId="77777777" w:rsidR="005974EC" w:rsidRPr="005974EC" w:rsidRDefault="005974EC" w:rsidP="005974EC">
      <w:pPr>
        <w:spacing w:after="0" w:line="240" w:lineRule="auto"/>
        <w:rPr>
          <w:rFonts w:ascii="Arial" w:hAnsi="Arial" w:cs="Arial"/>
          <w:sz w:val="20"/>
          <w:szCs w:val="20"/>
        </w:rPr>
      </w:pPr>
    </w:p>
    <w:p w14:paraId="52BD8ECB" w14:textId="77777777" w:rsidR="005974EC" w:rsidRPr="005974EC" w:rsidRDefault="005974EC" w:rsidP="005974EC">
      <w:pPr>
        <w:spacing w:after="0" w:line="240" w:lineRule="auto"/>
        <w:rPr>
          <w:rFonts w:ascii="Arial" w:hAnsi="Arial" w:cs="Arial"/>
          <w:sz w:val="20"/>
          <w:szCs w:val="20"/>
        </w:rPr>
      </w:pPr>
      <w:r w:rsidRPr="005974EC">
        <w:rPr>
          <w:rFonts w:ascii="Arial" w:hAnsi="Arial" w:cs="Arial"/>
          <w:sz w:val="20"/>
          <w:szCs w:val="20"/>
        </w:rPr>
        <w:t xml:space="preserve">                                                         </w:t>
      </w:r>
    </w:p>
    <w:p w14:paraId="4D1BF3A3" w14:textId="77777777" w:rsidR="005974EC" w:rsidRPr="005974EC" w:rsidRDefault="005974EC" w:rsidP="005974EC">
      <w:pPr>
        <w:spacing w:after="0" w:line="240" w:lineRule="auto"/>
        <w:rPr>
          <w:rFonts w:ascii="Arial" w:hAnsi="Arial" w:cs="Arial"/>
          <w:sz w:val="20"/>
          <w:szCs w:val="20"/>
        </w:rPr>
      </w:pPr>
    </w:p>
    <w:p w14:paraId="445E91A7" w14:textId="77777777" w:rsidR="005974EC" w:rsidRPr="005974EC" w:rsidRDefault="005974EC" w:rsidP="005974EC">
      <w:pPr>
        <w:spacing w:after="0" w:line="240" w:lineRule="auto"/>
        <w:rPr>
          <w:rFonts w:ascii="Arial" w:hAnsi="Arial" w:cs="Arial"/>
          <w:sz w:val="20"/>
          <w:szCs w:val="20"/>
        </w:rPr>
      </w:pPr>
    </w:p>
    <w:p w14:paraId="7B067A8C" w14:textId="77777777" w:rsidR="005974EC" w:rsidRPr="005974EC" w:rsidRDefault="005974EC" w:rsidP="005974EC">
      <w:pPr>
        <w:spacing w:after="0" w:line="240" w:lineRule="auto"/>
        <w:rPr>
          <w:rFonts w:ascii="Arial" w:hAnsi="Arial" w:cs="Arial"/>
          <w:sz w:val="20"/>
          <w:szCs w:val="20"/>
        </w:rPr>
      </w:pPr>
    </w:p>
    <w:p w14:paraId="4298469E" w14:textId="77777777" w:rsidR="005974EC" w:rsidRPr="005974EC" w:rsidRDefault="005974EC" w:rsidP="005974EC">
      <w:pPr>
        <w:spacing w:after="0" w:line="240" w:lineRule="auto"/>
        <w:rPr>
          <w:rFonts w:ascii="Arial" w:hAnsi="Arial" w:cs="Arial"/>
          <w:sz w:val="20"/>
          <w:szCs w:val="20"/>
        </w:rPr>
      </w:pPr>
    </w:p>
    <w:p w14:paraId="66D9FBAE" w14:textId="77777777" w:rsidR="005974EC" w:rsidRPr="005974EC" w:rsidRDefault="005974EC" w:rsidP="005974EC">
      <w:pPr>
        <w:spacing w:after="0" w:line="240" w:lineRule="auto"/>
        <w:rPr>
          <w:rFonts w:ascii="Arial" w:hAnsi="Arial" w:cs="Arial"/>
          <w:sz w:val="20"/>
          <w:szCs w:val="20"/>
        </w:rPr>
      </w:pPr>
    </w:p>
    <w:p w14:paraId="53992BB6" w14:textId="77777777" w:rsidR="005974EC" w:rsidRPr="005974EC" w:rsidRDefault="005974EC" w:rsidP="005974EC">
      <w:pPr>
        <w:spacing w:after="0" w:line="240" w:lineRule="auto"/>
        <w:rPr>
          <w:rFonts w:ascii="Arial" w:hAnsi="Arial" w:cs="Arial"/>
          <w:sz w:val="20"/>
          <w:szCs w:val="20"/>
        </w:rPr>
      </w:pPr>
    </w:p>
    <w:p w14:paraId="362EB55E" w14:textId="77777777" w:rsidR="005974EC" w:rsidRPr="005974EC" w:rsidRDefault="005974EC" w:rsidP="005974EC">
      <w:pPr>
        <w:spacing w:after="0" w:line="240" w:lineRule="auto"/>
        <w:rPr>
          <w:rFonts w:ascii="Arial" w:hAnsi="Arial" w:cs="Arial"/>
          <w:sz w:val="20"/>
          <w:szCs w:val="20"/>
        </w:rPr>
      </w:pPr>
    </w:p>
    <w:p w14:paraId="38F09F3B" w14:textId="77777777" w:rsidR="005974EC" w:rsidRPr="005974EC" w:rsidRDefault="005974EC" w:rsidP="005974EC">
      <w:pPr>
        <w:spacing w:after="0" w:line="240" w:lineRule="auto"/>
        <w:rPr>
          <w:rFonts w:ascii="Arial" w:hAnsi="Arial" w:cs="Arial"/>
          <w:sz w:val="20"/>
          <w:szCs w:val="20"/>
        </w:rPr>
      </w:pPr>
    </w:p>
    <w:p w14:paraId="02196A3D" w14:textId="77777777" w:rsidR="005974EC" w:rsidRPr="005974EC" w:rsidRDefault="005974EC" w:rsidP="005974EC">
      <w:pPr>
        <w:spacing w:after="0" w:line="240" w:lineRule="auto"/>
        <w:rPr>
          <w:rFonts w:ascii="Arial" w:hAnsi="Arial" w:cs="Arial"/>
          <w:sz w:val="20"/>
          <w:szCs w:val="20"/>
        </w:rPr>
      </w:pPr>
    </w:p>
    <w:p w14:paraId="240D446F" w14:textId="77777777" w:rsidR="005974EC" w:rsidRPr="005974EC" w:rsidRDefault="005974EC" w:rsidP="005974EC">
      <w:pPr>
        <w:spacing w:after="0" w:line="240" w:lineRule="auto"/>
        <w:rPr>
          <w:rFonts w:ascii="Arial" w:hAnsi="Arial" w:cs="Arial"/>
          <w:sz w:val="20"/>
          <w:szCs w:val="20"/>
        </w:rPr>
      </w:pPr>
    </w:p>
    <w:p w14:paraId="2C07187D" w14:textId="77777777" w:rsidR="005974EC" w:rsidRPr="005974EC" w:rsidRDefault="005974EC" w:rsidP="005974EC">
      <w:pPr>
        <w:spacing w:after="0" w:line="240" w:lineRule="auto"/>
        <w:rPr>
          <w:rFonts w:ascii="Arial" w:hAnsi="Arial" w:cs="Arial"/>
          <w:sz w:val="20"/>
          <w:szCs w:val="20"/>
        </w:rPr>
      </w:pPr>
    </w:p>
    <w:p w14:paraId="27434CCD" w14:textId="77777777" w:rsidR="005974EC" w:rsidRPr="005974EC" w:rsidRDefault="005974EC" w:rsidP="005974EC">
      <w:pPr>
        <w:spacing w:after="0" w:line="240" w:lineRule="auto"/>
        <w:rPr>
          <w:rFonts w:ascii="Arial" w:hAnsi="Arial" w:cs="Arial"/>
          <w:sz w:val="20"/>
          <w:szCs w:val="20"/>
        </w:rPr>
      </w:pPr>
    </w:p>
    <w:p w14:paraId="5BE622B2" w14:textId="77777777" w:rsidR="005974EC" w:rsidRPr="005974EC" w:rsidRDefault="005974EC" w:rsidP="005974EC">
      <w:pPr>
        <w:spacing w:after="0" w:line="240" w:lineRule="auto"/>
        <w:rPr>
          <w:rFonts w:ascii="Arial" w:hAnsi="Arial" w:cs="Arial"/>
          <w:sz w:val="20"/>
          <w:szCs w:val="20"/>
        </w:rPr>
      </w:pPr>
    </w:p>
    <w:p w14:paraId="26CDF8C8" w14:textId="77777777" w:rsidR="005974EC" w:rsidRPr="005974EC" w:rsidRDefault="005974EC" w:rsidP="005974EC">
      <w:pPr>
        <w:spacing w:after="0" w:line="240" w:lineRule="auto"/>
        <w:rPr>
          <w:rFonts w:ascii="Arial" w:hAnsi="Arial" w:cs="Arial"/>
          <w:sz w:val="20"/>
          <w:szCs w:val="20"/>
        </w:rPr>
      </w:pPr>
    </w:p>
    <w:p w14:paraId="46CDDCA2" w14:textId="77777777" w:rsidR="005974EC" w:rsidRPr="005974EC" w:rsidRDefault="005974EC" w:rsidP="005974EC">
      <w:pPr>
        <w:spacing w:after="0" w:line="240" w:lineRule="auto"/>
        <w:rPr>
          <w:rFonts w:ascii="Arial" w:hAnsi="Arial" w:cs="Arial"/>
          <w:sz w:val="20"/>
          <w:szCs w:val="20"/>
        </w:rPr>
      </w:pPr>
    </w:p>
    <w:p w14:paraId="629613BB" w14:textId="77777777" w:rsidR="005974EC" w:rsidRPr="005974EC" w:rsidRDefault="005974EC" w:rsidP="005974EC">
      <w:pPr>
        <w:spacing w:after="0" w:line="240" w:lineRule="auto"/>
        <w:rPr>
          <w:rFonts w:ascii="Arial" w:hAnsi="Arial" w:cs="Arial"/>
          <w:sz w:val="20"/>
          <w:szCs w:val="20"/>
        </w:rPr>
      </w:pPr>
    </w:p>
    <w:p w14:paraId="327FE7D1" w14:textId="77777777" w:rsidR="005974EC" w:rsidRPr="005974EC" w:rsidRDefault="005974EC" w:rsidP="005974EC">
      <w:pPr>
        <w:spacing w:after="0" w:line="240" w:lineRule="auto"/>
        <w:rPr>
          <w:rFonts w:ascii="Arial" w:hAnsi="Arial" w:cs="Arial"/>
          <w:sz w:val="20"/>
          <w:szCs w:val="20"/>
        </w:rPr>
      </w:pPr>
    </w:p>
    <w:p w14:paraId="45F7C55B" w14:textId="77777777" w:rsidR="009074EF" w:rsidRDefault="005974EC" w:rsidP="005974EC">
      <w:pPr>
        <w:spacing w:after="0" w:line="240" w:lineRule="auto"/>
        <w:rPr>
          <w:rFonts w:ascii="Arial" w:hAnsi="Arial" w:cs="Arial"/>
          <w:sz w:val="20"/>
          <w:szCs w:val="20"/>
        </w:rPr>
      </w:pPr>
      <w:r w:rsidRPr="005974EC">
        <w:rPr>
          <w:rFonts w:ascii="Arial" w:hAnsi="Arial" w:cs="Arial"/>
          <w:sz w:val="20"/>
          <w:szCs w:val="20"/>
        </w:rPr>
        <w:t xml:space="preserve">                                              </w:t>
      </w:r>
    </w:p>
    <w:p w14:paraId="394DC0EF" w14:textId="77777777" w:rsidR="009074EF" w:rsidRDefault="009074EF" w:rsidP="005974EC">
      <w:pPr>
        <w:spacing w:after="0" w:line="240" w:lineRule="auto"/>
        <w:rPr>
          <w:rFonts w:ascii="Arial" w:hAnsi="Arial" w:cs="Arial"/>
          <w:sz w:val="20"/>
          <w:szCs w:val="20"/>
        </w:rPr>
      </w:pPr>
    </w:p>
    <w:p w14:paraId="595D531E" w14:textId="77777777" w:rsidR="009074EF" w:rsidRDefault="009074EF" w:rsidP="005974EC">
      <w:pPr>
        <w:spacing w:after="0" w:line="240" w:lineRule="auto"/>
        <w:rPr>
          <w:rFonts w:ascii="Arial" w:hAnsi="Arial" w:cs="Arial"/>
          <w:sz w:val="20"/>
          <w:szCs w:val="20"/>
        </w:rPr>
      </w:pPr>
    </w:p>
    <w:p w14:paraId="053517BE" w14:textId="77777777" w:rsidR="009074EF" w:rsidRDefault="009074EF" w:rsidP="005974EC">
      <w:pPr>
        <w:spacing w:after="0" w:line="240" w:lineRule="auto"/>
        <w:rPr>
          <w:rFonts w:ascii="Arial" w:hAnsi="Arial" w:cs="Arial"/>
          <w:sz w:val="20"/>
          <w:szCs w:val="20"/>
        </w:rPr>
      </w:pPr>
    </w:p>
    <w:p w14:paraId="6FED1291" w14:textId="2A813DFC" w:rsidR="005974EC" w:rsidRPr="005974EC" w:rsidRDefault="005974EC" w:rsidP="00342B59">
      <w:pPr>
        <w:spacing w:after="0" w:line="240" w:lineRule="auto"/>
        <w:jc w:val="center"/>
        <w:rPr>
          <w:rFonts w:ascii="Arial" w:hAnsi="Arial" w:cs="Arial"/>
          <w:b/>
          <w:bCs/>
          <w:sz w:val="20"/>
          <w:szCs w:val="20"/>
        </w:rPr>
      </w:pPr>
      <w:r w:rsidRPr="005974EC">
        <w:rPr>
          <w:rFonts w:ascii="Arial" w:hAnsi="Arial" w:cs="Arial"/>
          <w:b/>
          <w:bCs/>
          <w:sz w:val="20"/>
          <w:szCs w:val="20"/>
        </w:rPr>
        <w:lastRenderedPageBreak/>
        <w:t>ANEXO I AO TERMO DE REFERÊNCIA</w:t>
      </w:r>
    </w:p>
    <w:p w14:paraId="1EAFA195" w14:textId="77777777" w:rsidR="005974EC" w:rsidRDefault="005974EC" w:rsidP="005974EC">
      <w:pPr>
        <w:spacing w:after="0" w:line="240" w:lineRule="auto"/>
        <w:rPr>
          <w:rFonts w:ascii="Arial" w:hAnsi="Arial" w:cs="Arial"/>
          <w:sz w:val="20"/>
          <w:szCs w:val="20"/>
        </w:rPr>
      </w:pPr>
    </w:p>
    <w:tbl>
      <w:tblPr>
        <w:tblW w:w="10429" w:type="dxa"/>
        <w:tblCellMar>
          <w:top w:w="15" w:type="dxa"/>
          <w:left w:w="70" w:type="dxa"/>
          <w:bottom w:w="15" w:type="dxa"/>
          <w:right w:w="70" w:type="dxa"/>
        </w:tblCellMar>
        <w:tblLook w:val="04A0" w:firstRow="1" w:lastRow="0" w:firstColumn="1" w:lastColumn="0" w:noHBand="0" w:noVBand="1"/>
      </w:tblPr>
      <w:tblGrid>
        <w:gridCol w:w="378"/>
        <w:gridCol w:w="379"/>
        <w:gridCol w:w="968"/>
        <w:gridCol w:w="314"/>
        <w:gridCol w:w="478"/>
        <w:gridCol w:w="478"/>
        <w:gridCol w:w="481"/>
        <w:gridCol w:w="146"/>
        <w:gridCol w:w="967"/>
        <w:gridCol w:w="450"/>
        <w:gridCol w:w="449"/>
        <w:gridCol w:w="372"/>
        <w:gridCol w:w="450"/>
        <w:gridCol w:w="429"/>
        <w:gridCol w:w="431"/>
        <w:gridCol w:w="146"/>
        <w:gridCol w:w="967"/>
        <w:gridCol w:w="378"/>
        <w:gridCol w:w="379"/>
        <w:gridCol w:w="314"/>
        <w:gridCol w:w="368"/>
        <w:gridCol w:w="399"/>
        <w:gridCol w:w="369"/>
      </w:tblGrid>
      <w:tr w:rsidR="00D61622" w:rsidRPr="001C09C7" w14:paraId="43F395C0" w14:textId="77777777" w:rsidTr="00702E0A">
        <w:trPr>
          <w:trHeight w:val="279"/>
        </w:trPr>
        <w:tc>
          <w:tcPr>
            <w:tcW w:w="10429" w:type="dxa"/>
            <w:gridSpan w:val="23"/>
            <w:tcBorders>
              <w:top w:val="nil"/>
              <w:left w:val="nil"/>
              <w:bottom w:val="nil"/>
              <w:right w:val="nil"/>
            </w:tcBorders>
            <w:noWrap/>
            <w:vAlign w:val="center"/>
            <w:hideMark/>
          </w:tcPr>
          <w:p w14:paraId="1A44295D"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CALENDÁRIO ESCOLAR 2026</w:t>
            </w:r>
          </w:p>
        </w:tc>
      </w:tr>
      <w:tr w:rsidR="00D61622" w:rsidRPr="001C09C7" w14:paraId="584A9CAF" w14:textId="77777777" w:rsidTr="00702E0A">
        <w:trPr>
          <w:trHeight w:val="279"/>
        </w:trPr>
        <w:tc>
          <w:tcPr>
            <w:tcW w:w="3476" w:type="dxa"/>
            <w:gridSpan w:val="7"/>
            <w:tcBorders>
              <w:top w:val="nil"/>
              <w:left w:val="nil"/>
              <w:bottom w:val="nil"/>
              <w:right w:val="nil"/>
            </w:tcBorders>
            <w:noWrap/>
            <w:vAlign w:val="center"/>
            <w:hideMark/>
          </w:tcPr>
          <w:p w14:paraId="72C4ACBB"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Janeiro</w:t>
            </w:r>
          </w:p>
        </w:tc>
        <w:tc>
          <w:tcPr>
            <w:tcW w:w="115" w:type="dxa"/>
            <w:tcBorders>
              <w:top w:val="nil"/>
              <w:left w:val="nil"/>
              <w:bottom w:val="nil"/>
              <w:right w:val="nil"/>
            </w:tcBorders>
            <w:noWrap/>
            <w:vAlign w:val="center"/>
            <w:hideMark/>
          </w:tcPr>
          <w:p w14:paraId="7E2374CC" w14:textId="77777777" w:rsidR="00D61622" w:rsidRPr="001C09C7" w:rsidRDefault="00D61622" w:rsidP="00702E0A">
            <w:pPr>
              <w:jc w:val="center"/>
              <w:rPr>
                <w:rFonts w:ascii="Arial" w:hAnsi="Arial" w:cs="Arial"/>
                <w:b/>
                <w:bCs/>
                <w:color w:val="000000"/>
                <w:sz w:val="14"/>
                <w:szCs w:val="14"/>
              </w:rPr>
            </w:pPr>
          </w:p>
        </w:tc>
        <w:tc>
          <w:tcPr>
            <w:tcW w:w="3548" w:type="dxa"/>
            <w:gridSpan w:val="7"/>
            <w:tcBorders>
              <w:top w:val="nil"/>
              <w:left w:val="nil"/>
              <w:bottom w:val="nil"/>
              <w:right w:val="nil"/>
            </w:tcBorders>
            <w:noWrap/>
            <w:vAlign w:val="center"/>
            <w:hideMark/>
          </w:tcPr>
          <w:p w14:paraId="3144A17C"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Fevereiro</w:t>
            </w:r>
          </w:p>
        </w:tc>
        <w:tc>
          <w:tcPr>
            <w:tcW w:w="115" w:type="dxa"/>
            <w:tcBorders>
              <w:top w:val="nil"/>
              <w:left w:val="nil"/>
              <w:bottom w:val="nil"/>
              <w:right w:val="nil"/>
            </w:tcBorders>
            <w:noWrap/>
            <w:vAlign w:val="center"/>
            <w:hideMark/>
          </w:tcPr>
          <w:p w14:paraId="30F3D0C3" w14:textId="77777777" w:rsidR="00D61622" w:rsidRPr="001C09C7" w:rsidRDefault="00D61622" w:rsidP="00702E0A">
            <w:pPr>
              <w:jc w:val="center"/>
              <w:rPr>
                <w:rFonts w:ascii="Arial" w:hAnsi="Arial" w:cs="Arial"/>
                <w:b/>
                <w:bCs/>
                <w:color w:val="000000"/>
                <w:sz w:val="14"/>
                <w:szCs w:val="14"/>
              </w:rPr>
            </w:pPr>
          </w:p>
        </w:tc>
        <w:tc>
          <w:tcPr>
            <w:tcW w:w="3174" w:type="dxa"/>
            <w:gridSpan w:val="7"/>
            <w:tcBorders>
              <w:top w:val="nil"/>
              <w:left w:val="nil"/>
              <w:bottom w:val="nil"/>
              <w:right w:val="nil"/>
            </w:tcBorders>
            <w:noWrap/>
            <w:vAlign w:val="center"/>
            <w:hideMark/>
          </w:tcPr>
          <w:p w14:paraId="149CA3F5"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Março</w:t>
            </w:r>
          </w:p>
        </w:tc>
      </w:tr>
      <w:tr w:rsidR="00D61622" w:rsidRPr="001C09C7" w14:paraId="6FA530AF" w14:textId="77777777" w:rsidTr="00702E0A">
        <w:trPr>
          <w:trHeight w:val="279"/>
        </w:trPr>
        <w:tc>
          <w:tcPr>
            <w:tcW w:w="378" w:type="dxa"/>
            <w:tcBorders>
              <w:top w:val="single" w:sz="4" w:space="0" w:color="000000"/>
              <w:left w:val="single" w:sz="4" w:space="0" w:color="000000"/>
              <w:bottom w:val="single" w:sz="4" w:space="0" w:color="000000"/>
              <w:right w:val="nil"/>
            </w:tcBorders>
            <w:shd w:val="clear" w:color="FFCC99" w:fill="FFCC99"/>
            <w:noWrap/>
            <w:vAlign w:val="center"/>
            <w:hideMark/>
          </w:tcPr>
          <w:p w14:paraId="4169C5A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11CFAC7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968" w:type="dxa"/>
            <w:tcBorders>
              <w:top w:val="single" w:sz="4" w:space="0" w:color="000000"/>
              <w:left w:val="nil"/>
              <w:bottom w:val="single" w:sz="4" w:space="0" w:color="000000"/>
              <w:right w:val="nil"/>
            </w:tcBorders>
            <w:shd w:val="clear" w:color="FFCC99" w:fill="FFCC99"/>
            <w:noWrap/>
            <w:vAlign w:val="center"/>
            <w:hideMark/>
          </w:tcPr>
          <w:p w14:paraId="67176E0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4" w:type="dxa"/>
            <w:tcBorders>
              <w:top w:val="single" w:sz="4" w:space="0" w:color="000000"/>
              <w:left w:val="nil"/>
              <w:bottom w:val="single" w:sz="4" w:space="0" w:color="000000"/>
              <w:right w:val="nil"/>
            </w:tcBorders>
            <w:shd w:val="clear" w:color="FFCC99" w:fill="FFCC99"/>
            <w:noWrap/>
            <w:vAlign w:val="center"/>
            <w:hideMark/>
          </w:tcPr>
          <w:p w14:paraId="08E4C98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4C130DD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1207B36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78" w:type="dxa"/>
            <w:tcBorders>
              <w:top w:val="single" w:sz="4" w:space="0" w:color="000000"/>
              <w:left w:val="nil"/>
              <w:bottom w:val="single" w:sz="4" w:space="0" w:color="000000"/>
              <w:right w:val="single" w:sz="4" w:space="0" w:color="000000"/>
            </w:tcBorders>
            <w:shd w:val="clear" w:color="FFCC99" w:fill="FFCC99"/>
            <w:noWrap/>
            <w:vAlign w:val="center"/>
            <w:hideMark/>
          </w:tcPr>
          <w:p w14:paraId="4C79266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center"/>
            <w:hideMark/>
          </w:tcPr>
          <w:p w14:paraId="5EC3A7B8"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1306175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450" w:type="dxa"/>
            <w:tcBorders>
              <w:top w:val="single" w:sz="4" w:space="0" w:color="000000"/>
              <w:left w:val="nil"/>
              <w:bottom w:val="single" w:sz="4" w:space="0" w:color="000000"/>
              <w:right w:val="nil"/>
            </w:tcBorders>
            <w:shd w:val="clear" w:color="FFCC99" w:fill="FFCC99"/>
            <w:noWrap/>
            <w:vAlign w:val="center"/>
            <w:hideMark/>
          </w:tcPr>
          <w:p w14:paraId="6BB906E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49" w:type="dxa"/>
            <w:tcBorders>
              <w:top w:val="single" w:sz="4" w:space="0" w:color="000000"/>
              <w:left w:val="nil"/>
              <w:bottom w:val="single" w:sz="4" w:space="0" w:color="000000"/>
              <w:right w:val="nil"/>
            </w:tcBorders>
            <w:shd w:val="clear" w:color="FFCC99" w:fill="FFCC99"/>
            <w:noWrap/>
            <w:vAlign w:val="center"/>
            <w:hideMark/>
          </w:tcPr>
          <w:p w14:paraId="344A46D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72" w:type="dxa"/>
            <w:tcBorders>
              <w:top w:val="single" w:sz="4" w:space="0" w:color="000000"/>
              <w:left w:val="nil"/>
              <w:bottom w:val="single" w:sz="4" w:space="0" w:color="000000"/>
              <w:right w:val="nil"/>
            </w:tcBorders>
            <w:shd w:val="clear" w:color="FFCC99" w:fill="FFCC99"/>
            <w:noWrap/>
            <w:vAlign w:val="center"/>
            <w:hideMark/>
          </w:tcPr>
          <w:p w14:paraId="208BD9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48" w:type="dxa"/>
            <w:tcBorders>
              <w:top w:val="single" w:sz="4" w:space="0" w:color="000000"/>
              <w:left w:val="nil"/>
              <w:bottom w:val="single" w:sz="4" w:space="0" w:color="000000"/>
              <w:right w:val="nil"/>
            </w:tcBorders>
            <w:shd w:val="clear" w:color="FFCC99" w:fill="FFCC99"/>
            <w:noWrap/>
            <w:vAlign w:val="center"/>
            <w:hideMark/>
          </w:tcPr>
          <w:p w14:paraId="3010D8B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29" w:type="dxa"/>
            <w:tcBorders>
              <w:top w:val="single" w:sz="4" w:space="0" w:color="000000"/>
              <w:left w:val="nil"/>
              <w:bottom w:val="single" w:sz="4" w:space="0" w:color="000000"/>
              <w:right w:val="nil"/>
            </w:tcBorders>
            <w:shd w:val="clear" w:color="FFCC99" w:fill="FFCC99"/>
            <w:noWrap/>
            <w:vAlign w:val="center"/>
            <w:hideMark/>
          </w:tcPr>
          <w:p w14:paraId="1157177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29" w:type="dxa"/>
            <w:tcBorders>
              <w:top w:val="single" w:sz="4" w:space="0" w:color="000000"/>
              <w:left w:val="nil"/>
              <w:bottom w:val="single" w:sz="4" w:space="0" w:color="000000"/>
              <w:right w:val="single" w:sz="4" w:space="0" w:color="000000"/>
            </w:tcBorders>
            <w:shd w:val="clear" w:color="FFCC99" w:fill="FFCC99"/>
            <w:noWrap/>
            <w:vAlign w:val="center"/>
            <w:hideMark/>
          </w:tcPr>
          <w:p w14:paraId="552CC79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center"/>
            <w:hideMark/>
          </w:tcPr>
          <w:p w14:paraId="31F0BF26"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shd w:val="clear" w:color="FFCC99" w:fill="FFCC99"/>
            <w:noWrap/>
            <w:vAlign w:val="center"/>
            <w:hideMark/>
          </w:tcPr>
          <w:p w14:paraId="7BE1D47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nil"/>
              <w:right w:val="nil"/>
            </w:tcBorders>
            <w:shd w:val="clear" w:color="FFCC99" w:fill="FFCC99"/>
            <w:noWrap/>
            <w:vAlign w:val="center"/>
            <w:hideMark/>
          </w:tcPr>
          <w:p w14:paraId="21A1CEC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78" w:type="dxa"/>
            <w:tcBorders>
              <w:top w:val="single" w:sz="4" w:space="0" w:color="000000"/>
              <w:left w:val="nil"/>
              <w:bottom w:val="nil"/>
              <w:right w:val="nil"/>
            </w:tcBorders>
            <w:shd w:val="clear" w:color="FFCC99" w:fill="FFCC99"/>
            <w:noWrap/>
            <w:vAlign w:val="center"/>
            <w:hideMark/>
          </w:tcPr>
          <w:p w14:paraId="578561A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3" w:type="dxa"/>
            <w:tcBorders>
              <w:top w:val="single" w:sz="4" w:space="0" w:color="000000"/>
              <w:left w:val="nil"/>
              <w:bottom w:val="nil"/>
              <w:right w:val="nil"/>
            </w:tcBorders>
            <w:shd w:val="clear" w:color="FFCC99" w:fill="FFCC99"/>
            <w:noWrap/>
            <w:vAlign w:val="center"/>
            <w:hideMark/>
          </w:tcPr>
          <w:p w14:paraId="330055E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68" w:type="dxa"/>
            <w:tcBorders>
              <w:top w:val="single" w:sz="4" w:space="0" w:color="000000"/>
              <w:left w:val="nil"/>
              <w:bottom w:val="nil"/>
              <w:right w:val="nil"/>
            </w:tcBorders>
            <w:shd w:val="clear" w:color="FFCC99" w:fill="FFCC99"/>
            <w:noWrap/>
            <w:vAlign w:val="center"/>
            <w:hideMark/>
          </w:tcPr>
          <w:p w14:paraId="2EED548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99" w:type="dxa"/>
            <w:tcBorders>
              <w:top w:val="single" w:sz="4" w:space="0" w:color="000000"/>
              <w:left w:val="nil"/>
              <w:bottom w:val="nil"/>
              <w:right w:val="nil"/>
            </w:tcBorders>
            <w:shd w:val="clear" w:color="FFCC99" w:fill="FFCC99"/>
            <w:noWrap/>
            <w:vAlign w:val="center"/>
            <w:hideMark/>
          </w:tcPr>
          <w:p w14:paraId="61D0299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68" w:type="dxa"/>
            <w:tcBorders>
              <w:top w:val="single" w:sz="4" w:space="0" w:color="000000"/>
              <w:left w:val="nil"/>
              <w:bottom w:val="nil"/>
              <w:right w:val="single" w:sz="4" w:space="0" w:color="000000"/>
            </w:tcBorders>
            <w:shd w:val="clear" w:color="FFCC99" w:fill="FFCC99"/>
            <w:noWrap/>
            <w:vAlign w:val="center"/>
            <w:hideMark/>
          </w:tcPr>
          <w:p w14:paraId="09D947D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r>
      <w:tr w:rsidR="00D61622" w:rsidRPr="001C09C7" w14:paraId="6E6F68D0" w14:textId="77777777" w:rsidTr="00702E0A">
        <w:trPr>
          <w:trHeight w:val="279"/>
        </w:trPr>
        <w:tc>
          <w:tcPr>
            <w:tcW w:w="378" w:type="dxa"/>
            <w:tcBorders>
              <w:top w:val="single" w:sz="4" w:space="0" w:color="000000"/>
              <w:left w:val="single" w:sz="4" w:space="0" w:color="000000"/>
              <w:bottom w:val="nil"/>
              <w:right w:val="nil"/>
            </w:tcBorders>
            <w:noWrap/>
            <w:vAlign w:val="center"/>
            <w:hideMark/>
          </w:tcPr>
          <w:p w14:paraId="2F498AE8" w14:textId="77777777" w:rsidR="00D61622" w:rsidRPr="001C09C7" w:rsidRDefault="00D61622" w:rsidP="00702E0A">
            <w:pPr>
              <w:jc w:val="center"/>
              <w:rPr>
                <w:rFonts w:ascii="Arial" w:hAnsi="Arial" w:cs="Arial"/>
                <w:color w:val="000000"/>
                <w:sz w:val="14"/>
                <w:szCs w:val="14"/>
              </w:rPr>
            </w:pPr>
          </w:p>
        </w:tc>
        <w:tc>
          <w:tcPr>
            <w:tcW w:w="378" w:type="dxa"/>
            <w:tcBorders>
              <w:top w:val="single" w:sz="4" w:space="0" w:color="000000"/>
              <w:left w:val="nil"/>
              <w:bottom w:val="nil"/>
              <w:right w:val="nil"/>
            </w:tcBorders>
            <w:shd w:val="clear" w:color="FFFFFF" w:fill="FFFFFF"/>
            <w:noWrap/>
            <w:vAlign w:val="center"/>
            <w:hideMark/>
          </w:tcPr>
          <w:p w14:paraId="3362BE53" w14:textId="77777777" w:rsidR="00D61622" w:rsidRPr="001C09C7" w:rsidRDefault="00D61622" w:rsidP="00702E0A">
            <w:pPr>
              <w:jc w:val="center"/>
              <w:rPr>
                <w:rFonts w:ascii="Times New Roman" w:hAnsi="Times New Roman" w:cs="Times New Roman"/>
                <w:sz w:val="20"/>
                <w:szCs w:val="20"/>
              </w:rPr>
            </w:pPr>
          </w:p>
        </w:tc>
        <w:tc>
          <w:tcPr>
            <w:tcW w:w="968" w:type="dxa"/>
            <w:tcBorders>
              <w:top w:val="single" w:sz="4" w:space="0" w:color="000000"/>
              <w:left w:val="nil"/>
              <w:bottom w:val="nil"/>
              <w:right w:val="nil"/>
            </w:tcBorders>
            <w:shd w:val="clear" w:color="FFFFFF" w:fill="FFFFFF"/>
            <w:noWrap/>
            <w:vAlign w:val="center"/>
            <w:hideMark/>
          </w:tcPr>
          <w:p w14:paraId="6E2C3A09" w14:textId="77777777" w:rsidR="00D61622" w:rsidRPr="001C09C7" w:rsidRDefault="00D61622" w:rsidP="00702E0A">
            <w:pPr>
              <w:jc w:val="center"/>
              <w:rPr>
                <w:rFonts w:ascii="Times New Roman" w:hAnsi="Times New Roman" w:cs="Times New Roman"/>
                <w:sz w:val="20"/>
                <w:szCs w:val="20"/>
              </w:rPr>
            </w:pPr>
          </w:p>
        </w:tc>
        <w:tc>
          <w:tcPr>
            <w:tcW w:w="314" w:type="dxa"/>
            <w:tcBorders>
              <w:top w:val="single" w:sz="4" w:space="0" w:color="000000"/>
              <w:left w:val="nil"/>
              <w:bottom w:val="nil"/>
              <w:right w:val="nil"/>
            </w:tcBorders>
            <w:noWrap/>
            <w:vAlign w:val="center"/>
            <w:hideMark/>
          </w:tcPr>
          <w:p w14:paraId="31BB5AD7" w14:textId="77777777" w:rsidR="00D61622" w:rsidRPr="001C09C7" w:rsidRDefault="00D61622" w:rsidP="00702E0A">
            <w:pPr>
              <w:jc w:val="center"/>
              <w:rPr>
                <w:rFonts w:ascii="Arial" w:hAnsi="Arial" w:cs="Arial"/>
                <w:color w:val="FFFFFF"/>
                <w:sz w:val="14"/>
                <w:szCs w:val="14"/>
              </w:rPr>
            </w:pPr>
            <w:r w:rsidRPr="001C09C7">
              <w:rPr>
                <w:rFonts w:ascii="Arial" w:hAnsi="Arial" w:cs="Arial"/>
                <w:color w:val="FFFFFF"/>
                <w:sz w:val="14"/>
                <w:szCs w:val="14"/>
              </w:rPr>
              <w:t>1</w:t>
            </w:r>
          </w:p>
        </w:tc>
        <w:tc>
          <w:tcPr>
            <w:tcW w:w="478" w:type="dxa"/>
            <w:tcBorders>
              <w:top w:val="single" w:sz="4" w:space="0" w:color="000000"/>
              <w:left w:val="nil"/>
              <w:bottom w:val="nil"/>
              <w:right w:val="nil"/>
            </w:tcBorders>
            <w:shd w:val="clear" w:color="EE0000" w:fill="EE0000"/>
            <w:noWrap/>
            <w:vAlign w:val="center"/>
            <w:hideMark/>
          </w:tcPr>
          <w:p w14:paraId="7B98AF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78" w:type="dxa"/>
            <w:tcBorders>
              <w:top w:val="single" w:sz="4" w:space="0" w:color="000000"/>
              <w:left w:val="nil"/>
              <w:bottom w:val="nil"/>
              <w:right w:val="nil"/>
            </w:tcBorders>
            <w:shd w:val="clear" w:color="BDD6EE" w:fill="BDD6EE"/>
            <w:noWrap/>
            <w:vAlign w:val="center"/>
            <w:hideMark/>
          </w:tcPr>
          <w:p w14:paraId="2B8E500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78" w:type="dxa"/>
            <w:tcBorders>
              <w:top w:val="single" w:sz="4" w:space="0" w:color="000000"/>
              <w:left w:val="nil"/>
              <w:bottom w:val="nil"/>
              <w:right w:val="single" w:sz="4" w:space="0" w:color="000000"/>
            </w:tcBorders>
            <w:shd w:val="clear" w:color="BDD6EE" w:fill="BDD6EE"/>
            <w:noWrap/>
            <w:vAlign w:val="center"/>
            <w:hideMark/>
          </w:tcPr>
          <w:p w14:paraId="0DA0B9D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115" w:type="dxa"/>
            <w:tcBorders>
              <w:top w:val="nil"/>
              <w:left w:val="single" w:sz="4" w:space="0" w:color="000000"/>
              <w:bottom w:val="nil"/>
              <w:right w:val="single" w:sz="4" w:space="0" w:color="000000"/>
            </w:tcBorders>
            <w:noWrap/>
            <w:vAlign w:val="center"/>
            <w:hideMark/>
          </w:tcPr>
          <w:p w14:paraId="6A0647C4"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shd w:val="clear" w:color="FFFFFF" w:fill="FFFFFF"/>
            <w:noWrap/>
            <w:vAlign w:val="center"/>
            <w:hideMark/>
          </w:tcPr>
          <w:p w14:paraId="0DFC222B" w14:textId="77777777" w:rsidR="00D61622" w:rsidRPr="001C09C7" w:rsidRDefault="00D61622" w:rsidP="00702E0A">
            <w:pPr>
              <w:jc w:val="center"/>
              <w:rPr>
                <w:rFonts w:ascii="Times New Roman" w:hAnsi="Times New Roman" w:cs="Times New Roman"/>
                <w:sz w:val="20"/>
                <w:szCs w:val="20"/>
              </w:rPr>
            </w:pPr>
          </w:p>
        </w:tc>
        <w:tc>
          <w:tcPr>
            <w:tcW w:w="450" w:type="dxa"/>
            <w:tcBorders>
              <w:top w:val="single" w:sz="4" w:space="0" w:color="000000"/>
              <w:left w:val="nil"/>
              <w:bottom w:val="nil"/>
              <w:right w:val="nil"/>
            </w:tcBorders>
            <w:shd w:val="clear" w:color="FFFFFF" w:fill="FFFFFF"/>
            <w:noWrap/>
            <w:vAlign w:val="center"/>
            <w:hideMark/>
          </w:tcPr>
          <w:p w14:paraId="1CB777AE" w14:textId="77777777" w:rsidR="00D61622" w:rsidRPr="001C09C7" w:rsidRDefault="00D61622" w:rsidP="00702E0A">
            <w:pPr>
              <w:jc w:val="center"/>
              <w:rPr>
                <w:rFonts w:ascii="Times New Roman" w:hAnsi="Times New Roman" w:cs="Times New Roman"/>
                <w:sz w:val="20"/>
                <w:szCs w:val="20"/>
              </w:rPr>
            </w:pPr>
          </w:p>
        </w:tc>
        <w:tc>
          <w:tcPr>
            <w:tcW w:w="449" w:type="dxa"/>
            <w:tcBorders>
              <w:top w:val="single" w:sz="4" w:space="0" w:color="000000"/>
              <w:left w:val="nil"/>
              <w:bottom w:val="nil"/>
              <w:right w:val="nil"/>
            </w:tcBorders>
            <w:shd w:val="clear" w:color="FFFFFF" w:fill="FFFFFF"/>
            <w:noWrap/>
            <w:vAlign w:val="center"/>
            <w:hideMark/>
          </w:tcPr>
          <w:p w14:paraId="4577208F" w14:textId="77777777" w:rsidR="00D61622" w:rsidRPr="001C09C7" w:rsidRDefault="00D61622" w:rsidP="00702E0A">
            <w:pPr>
              <w:jc w:val="center"/>
              <w:rPr>
                <w:rFonts w:ascii="Times New Roman" w:hAnsi="Times New Roman" w:cs="Times New Roman"/>
                <w:sz w:val="20"/>
                <w:szCs w:val="20"/>
              </w:rPr>
            </w:pPr>
          </w:p>
        </w:tc>
        <w:tc>
          <w:tcPr>
            <w:tcW w:w="372" w:type="dxa"/>
            <w:tcBorders>
              <w:top w:val="single" w:sz="4" w:space="0" w:color="000000"/>
              <w:left w:val="nil"/>
              <w:bottom w:val="nil"/>
              <w:right w:val="nil"/>
            </w:tcBorders>
            <w:noWrap/>
            <w:vAlign w:val="center"/>
            <w:hideMark/>
          </w:tcPr>
          <w:p w14:paraId="0628D955" w14:textId="77777777" w:rsidR="00D61622" w:rsidRPr="001C09C7" w:rsidRDefault="00D61622" w:rsidP="00702E0A">
            <w:pPr>
              <w:jc w:val="center"/>
              <w:rPr>
                <w:rFonts w:ascii="Times New Roman" w:hAnsi="Times New Roman" w:cs="Times New Roman"/>
                <w:sz w:val="20"/>
                <w:szCs w:val="20"/>
              </w:rPr>
            </w:pPr>
          </w:p>
        </w:tc>
        <w:tc>
          <w:tcPr>
            <w:tcW w:w="448" w:type="dxa"/>
            <w:tcBorders>
              <w:top w:val="single" w:sz="4" w:space="0" w:color="000000"/>
              <w:left w:val="nil"/>
              <w:bottom w:val="nil"/>
              <w:right w:val="nil"/>
            </w:tcBorders>
            <w:noWrap/>
            <w:vAlign w:val="center"/>
            <w:hideMark/>
          </w:tcPr>
          <w:p w14:paraId="68263B03"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nil"/>
            </w:tcBorders>
            <w:noWrap/>
            <w:vAlign w:val="center"/>
            <w:hideMark/>
          </w:tcPr>
          <w:p w14:paraId="1DB2D794"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single" w:sz="4" w:space="0" w:color="000000"/>
            </w:tcBorders>
            <w:shd w:val="clear" w:color="FFFFFF" w:fill="FFFFFF"/>
            <w:noWrap/>
            <w:vAlign w:val="center"/>
            <w:hideMark/>
          </w:tcPr>
          <w:p w14:paraId="71051B69"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nil"/>
              <w:bottom w:val="nil"/>
              <w:right w:val="single" w:sz="4" w:space="0" w:color="000000"/>
            </w:tcBorders>
            <w:noWrap/>
            <w:vAlign w:val="center"/>
            <w:hideMark/>
          </w:tcPr>
          <w:p w14:paraId="6BF97265"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nil"/>
              <w:right w:val="nil"/>
            </w:tcBorders>
            <w:shd w:val="clear" w:color="FFFFFF" w:fill="FFFFFF"/>
            <w:noWrap/>
            <w:vAlign w:val="center"/>
            <w:hideMark/>
          </w:tcPr>
          <w:p w14:paraId="5BA67238"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nil"/>
              <w:right w:val="nil"/>
            </w:tcBorders>
            <w:shd w:val="clear" w:color="FFFFFF" w:fill="FFFFFF"/>
            <w:noWrap/>
            <w:vAlign w:val="center"/>
            <w:hideMark/>
          </w:tcPr>
          <w:p w14:paraId="1B78ACFB"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nil"/>
              <w:right w:val="nil"/>
            </w:tcBorders>
            <w:shd w:val="clear" w:color="FFFFFF" w:fill="FFFFFF"/>
            <w:noWrap/>
            <w:vAlign w:val="center"/>
            <w:hideMark/>
          </w:tcPr>
          <w:p w14:paraId="7F90DC77" w14:textId="77777777" w:rsidR="00D61622" w:rsidRPr="001C09C7" w:rsidRDefault="00D61622" w:rsidP="00702E0A">
            <w:pPr>
              <w:jc w:val="center"/>
              <w:rPr>
                <w:rFonts w:ascii="Times New Roman" w:hAnsi="Times New Roman" w:cs="Times New Roman"/>
                <w:sz w:val="20"/>
                <w:szCs w:val="20"/>
              </w:rPr>
            </w:pPr>
          </w:p>
        </w:tc>
        <w:tc>
          <w:tcPr>
            <w:tcW w:w="313" w:type="dxa"/>
            <w:tcBorders>
              <w:top w:val="nil"/>
              <w:left w:val="nil"/>
              <w:bottom w:val="nil"/>
              <w:right w:val="nil"/>
            </w:tcBorders>
            <w:shd w:val="clear" w:color="FFFFFF" w:fill="FFFFFF"/>
            <w:noWrap/>
            <w:vAlign w:val="center"/>
            <w:hideMark/>
          </w:tcPr>
          <w:p w14:paraId="7366C5C7"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nil"/>
              <w:right w:val="nil"/>
            </w:tcBorders>
            <w:shd w:val="clear" w:color="FFFFFF" w:fill="FFFFFF"/>
            <w:noWrap/>
            <w:vAlign w:val="center"/>
            <w:hideMark/>
          </w:tcPr>
          <w:p w14:paraId="48BE4992" w14:textId="77777777" w:rsidR="00D61622" w:rsidRPr="001C09C7" w:rsidRDefault="00D61622" w:rsidP="00702E0A">
            <w:pPr>
              <w:jc w:val="center"/>
              <w:rPr>
                <w:rFonts w:ascii="Times New Roman" w:hAnsi="Times New Roman" w:cs="Times New Roman"/>
                <w:sz w:val="20"/>
                <w:szCs w:val="20"/>
              </w:rPr>
            </w:pPr>
          </w:p>
        </w:tc>
        <w:tc>
          <w:tcPr>
            <w:tcW w:w="399" w:type="dxa"/>
            <w:tcBorders>
              <w:top w:val="nil"/>
              <w:left w:val="nil"/>
              <w:bottom w:val="nil"/>
              <w:right w:val="nil"/>
            </w:tcBorders>
            <w:shd w:val="clear" w:color="FFFFFF" w:fill="FFFFFF"/>
            <w:noWrap/>
            <w:vAlign w:val="center"/>
            <w:hideMark/>
          </w:tcPr>
          <w:p w14:paraId="47193DA1"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nil"/>
              <w:right w:val="single" w:sz="4" w:space="0" w:color="000000"/>
            </w:tcBorders>
            <w:shd w:val="clear" w:color="FFFFFF" w:fill="FFFFFF"/>
            <w:noWrap/>
            <w:vAlign w:val="center"/>
            <w:hideMark/>
          </w:tcPr>
          <w:p w14:paraId="2E5E304B" w14:textId="77777777" w:rsidR="00D61622" w:rsidRPr="001C09C7" w:rsidRDefault="00D61622" w:rsidP="00702E0A">
            <w:pPr>
              <w:jc w:val="center"/>
              <w:rPr>
                <w:rFonts w:ascii="Times New Roman" w:hAnsi="Times New Roman" w:cs="Times New Roman"/>
                <w:sz w:val="20"/>
                <w:szCs w:val="20"/>
              </w:rPr>
            </w:pPr>
          </w:p>
        </w:tc>
      </w:tr>
      <w:tr w:rsidR="00D61622" w:rsidRPr="001C09C7" w14:paraId="1104DAE4" w14:textId="77777777" w:rsidTr="00702E0A">
        <w:trPr>
          <w:trHeight w:val="279"/>
        </w:trPr>
        <w:tc>
          <w:tcPr>
            <w:tcW w:w="378" w:type="dxa"/>
            <w:tcBorders>
              <w:top w:val="nil"/>
              <w:left w:val="single" w:sz="4" w:space="0" w:color="000000"/>
              <w:bottom w:val="nil"/>
              <w:right w:val="nil"/>
            </w:tcBorders>
            <w:shd w:val="clear" w:color="BDD6EE" w:fill="BDD6EE"/>
            <w:noWrap/>
            <w:vAlign w:val="center"/>
            <w:hideMark/>
          </w:tcPr>
          <w:p w14:paraId="4314DCE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78" w:type="dxa"/>
            <w:tcBorders>
              <w:top w:val="nil"/>
              <w:left w:val="nil"/>
              <w:bottom w:val="nil"/>
              <w:right w:val="nil"/>
            </w:tcBorders>
            <w:shd w:val="clear" w:color="BDD6EE" w:fill="BDD6EE"/>
            <w:noWrap/>
            <w:vAlign w:val="center"/>
            <w:hideMark/>
          </w:tcPr>
          <w:p w14:paraId="126BBF7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968" w:type="dxa"/>
            <w:tcBorders>
              <w:top w:val="nil"/>
              <w:left w:val="nil"/>
              <w:bottom w:val="nil"/>
              <w:right w:val="nil"/>
            </w:tcBorders>
            <w:shd w:val="clear" w:color="BDD6EE" w:fill="BDD6EE"/>
            <w:noWrap/>
            <w:vAlign w:val="center"/>
            <w:hideMark/>
          </w:tcPr>
          <w:p w14:paraId="4A9D3CD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314" w:type="dxa"/>
            <w:tcBorders>
              <w:top w:val="nil"/>
              <w:left w:val="nil"/>
              <w:bottom w:val="nil"/>
              <w:right w:val="nil"/>
            </w:tcBorders>
            <w:shd w:val="clear" w:color="BDD6EE" w:fill="BDD6EE"/>
            <w:noWrap/>
            <w:vAlign w:val="center"/>
            <w:hideMark/>
          </w:tcPr>
          <w:p w14:paraId="0D34645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478" w:type="dxa"/>
            <w:tcBorders>
              <w:top w:val="nil"/>
              <w:left w:val="nil"/>
              <w:bottom w:val="nil"/>
              <w:right w:val="nil"/>
            </w:tcBorders>
            <w:shd w:val="clear" w:color="BDD6EE" w:fill="BDD6EE"/>
            <w:noWrap/>
            <w:vAlign w:val="center"/>
            <w:hideMark/>
          </w:tcPr>
          <w:p w14:paraId="2DFB369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78" w:type="dxa"/>
            <w:tcBorders>
              <w:top w:val="nil"/>
              <w:left w:val="nil"/>
              <w:bottom w:val="nil"/>
              <w:right w:val="nil"/>
            </w:tcBorders>
            <w:shd w:val="clear" w:color="BDD6EE" w:fill="BDD6EE"/>
            <w:noWrap/>
            <w:vAlign w:val="center"/>
            <w:hideMark/>
          </w:tcPr>
          <w:p w14:paraId="196989B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78" w:type="dxa"/>
            <w:tcBorders>
              <w:top w:val="nil"/>
              <w:left w:val="nil"/>
              <w:bottom w:val="nil"/>
              <w:right w:val="single" w:sz="4" w:space="0" w:color="000000"/>
            </w:tcBorders>
            <w:shd w:val="clear" w:color="BDD6EE" w:fill="BDD6EE"/>
            <w:noWrap/>
            <w:vAlign w:val="center"/>
            <w:hideMark/>
          </w:tcPr>
          <w:p w14:paraId="00D5AD1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115" w:type="dxa"/>
            <w:tcBorders>
              <w:top w:val="nil"/>
              <w:left w:val="single" w:sz="4" w:space="0" w:color="000000"/>
              <w:bottom w:val="nil"/>
              <w:right w:val="single" w:sz="4" w:space="0" w:color="000000"/>
            </w:tcBorders>
            <w:noWrap/>
            <w:vAlign w:val="center"/>
            <w:hideMark/>
          </w:tcPr>
          <w:p w14:paraId="205E234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C000" w:fill="FFC000"/>
            <w:noWrap/>
            <w:vAlign w:val="center"/>
            <w:hideMark/>
          </w:tcPr>
          <w:p w14:paraId="567B043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50" w:type="dxa"/>
            <w:tcBorders>
              <w:top w:val="nil"/>
              <w:left w:val="nil"/>
              <w:bottom w:val="nil"/>
              <w:right w:val="nil"/>
            </w:tcBorders>
            <w:shd w:val="clear" w:color="FFC000" w:fill="FFC000"/>
            <w:noWrap/>
            <w:vAlign w:val="center"/>
            <w:hideMark/>
          </w:tcPr>
          <w:p w14:paraId="485CF57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49" w:type="dxa"/>
            <w:tcBorders>
              <w:top w:val="nil"/>
              <w:left w:val="nil"/>
              <w:bottom w:val="nil"/>
              <w:right w:val="nil"/>
            </w:tcBorders>
            <w:shd w:val="clear" w:color="70AD47" w:fill="70AD47"/>
            <w:noWrap/>
            <w:vAlign w:val="center"/>
            <w:hideMark/>
          </w:tcPr>
          <w:p w14:paraId="31421C7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72" w:type="dxa"/>
            <w:tcBorders>
              <w:top w:val="nil"/>
              <w:left w:val="nil"/>
              <w:bottom w:val="nil"/>
              <w:right w:val="nil"/>
            </w:tcBorders>
            <w:shd w:val="clear" w:color="70AD47" w:fill="70AD47"/>
            <w:noWrap/>
            <w:vAlign w:val="center"/>
            <w:hideMark/>
          </w:tcPr>
          <w:p w14:paraId="504BD91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448" w:type="dxa"/>
            <w:tcBorders>
              <w:top w:val="double" w:sz="6" w:space="0" w:color="729FCF"/>
              <w:left w:val="double" w:sz="6" w:space="0" w:color="729FCF"/>
              <w:bottom w:val="double" w:sz="6" w:space="0" w:color="729FCF"/>
              <w:right w:val="double" w:sz="6" w:space="0" w:color="729FCF"/>
            </w:tcBorders>
            <w:shd w:val="clear" w:color="FFFF00" w:fill="FFFF00"/>
            <w:noWrap/>
            <w:vAlign w:val="center"/>
            <w:hideMark/>
          </w:tcPr>
          <w:p w14:paraId="08D39CC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429" w:type="dxa"/>
            <w:tcBorders>
              <w:top w:val="nil"/>
              <w:left w:val="nil"/>
              <w:bottom w:val="nil"/>
              <w:right w:val="nil"/>
            </w:tcBorders>
            <w:shd w:val="clear" w:color="FFFFFF" w:fill="FFFFFF"/>
            <w:noWrap/>
            <w:vAlign w:val="center"/>
            <w:hideMark/>
          </w:tcPr>
          <w:p w14:paraId="3933115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429" w:type="dxa"/>
            <w:tcBorders>
              <w:top w:val="nil"/>
              <w:left w:val="nil"/>
              <w:bottom w:val="nil"/>
              <w:right w:val="single" w:sz="4" w:space="0" w:color="000000"/>
            </w:tcBorders>
            <w:noWrap/>
            <w:vAlign w:val="center"/>
            <w:hideMark/>
          </w:tcPr>
          <w:p w14:paraId="772DA25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115" w:type="dxa"/>
            <w:tcBorders>
              <w:top w:val="nil"/>
              <w:left w:val="nil"/>
              <w:bottom w:val="nil"/>
              <w:right w:val="single" w:sz="4" w:space="0" w:color="000000"/>
            </w:tcBorders>
            <w:shd w:val="clear" w:color="FFFFFF" w:fill="FFFFFF"/>
            <w:noWrap/>
            <w:vAlign w:val="center"/>
            <w:hideMark/>
          </w:tcPr>
          <w:p w14:paraId="2CB95B4A"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5DEFF99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378" w:type="dxa"/>
            <w:tcBorders>
              <w:top w:val="nil"/>
              <w:left w:val="nil"/>
              <w:bottom w:val="nil"/>
              <w:right w:val="nil"/>
            </w:tcBorders>
            <w:noWrap/>
            <w:vAlign w:val="center"/>
            <w:hideMark/>
          </w:tcPr>
          <w:p w14:paraId="5A46787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378" w:type="dxa"/>
            <w:tcBorders>
              <w:top w:val="nil"/>
              <w:left w:val="nil"/>
              <w:bottom w:val="nil"/>
              <w:right w:val="nil"/>
            </w:tcBorders>
            <w:noWrap/>
            <w:vAlign w:val="center"/>
            <w:hideMark/>
          </w:tcPr>
          <w:p w14:paraId="5C88FF1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13" w:type="dxa"/>
            <w:tcBorders>
              <w:top w:val="nil"/>
              <w:left w:val="nil"/>
              <w:bottom w:val="nil"/>
              <w:right w:val="nil"/>
            </w:tcBorders>
            <w:noWrap/>
            <w:vAlign w:val="center"/>
            <w:hideMark/>
          </w:tcPr>
          <w:p w14:paraId="0EAF119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68" w:type="dxa"/>
            <w:tcBorders>
              <w:top w:val="nil"/>
              <w:left w:val="nil"/>
              <w:bottom w:val="nil"/>
              <w:right w:val="nil"/>
            </w:tcBorders>
            <w:shd w:val="clear" w:color="FFFFFF" w:fill="FFFFFF"/>
            <w:noWrap/>
            <w:vAlign w:val="center"/>
            <w:hideMark/>
          </w:tcPr>
          <w:p w14:paraId="6D42877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399" w:type="dxa"/>
            <w:tcBorders>
              <w:top w:val="nil"/>
              <w:left w:val="nil"/>
              <w:bottom w:val="nil"/>
              <w:right w:val="nil"/>
            </w:tcBorders>
            <w:shd w:val="clear" w:color="FFFFFF" w:fill="FFFFFF"/>
            <w:noWrap/>
            <w:vAlign w:val="center"/>
            <w:hideMark/>
          </w:tcPr>
          <w:p w14:paraId="2C5420F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368" w:type="dxa"/>
            <w:tcBorders>
              <w:top w:val="nil"/>
              <w:left w:val="nil"/>
              <w:bottom w:val="nil"/>
              <w:right w:val="single" w:sz="4" w:space="0" w:color="000000"/>
            </w:tcBorders>
            <w:shd w:val="clear" w:color="FFFFFF" w:fill="FFFFFF"/>
            <w:noWrap/>
            <w:vAlign w:val="center"/>
            <w:hideMark/>
          </w:tcPr>
          <w:p w14:paraId="3280C4A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r>
      <w:tr w:rsidR="00D61622" w:rsidRPr="001C09C7" w14:paraId="5435F116" w14:textId="77777777" w:rsidTr="00702E0A">
        <w:trPr>
          <w:trHeight w:val="279"/>
        </w:trPr>
        <w:tc>
          <w:tcPr>
            <w:tcW w:w="378" w:type="dxa"/>
            <w:tcBorders>
              <w:top w:val="nil"/>
              <w:left w:val="single" w:sz="4" w:space="0" w:color="000000"/>
              <w:bottom w:val="nil"/>
              <w:right w:val="nil"/>
            </w:tcBorders>
            <w:shd w:val="clear" w:color="BDD6EE" w:fill="BDD6EE"/>
            <w:noWrap/>
            <w:vAlign w:val="center"/>
            <w:hideMark/>
          </w:tcPr>
          <w:p w14:paraId="024E145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78" w:type="dxa"/>
            <w:tcBorders>
              <w:top w:val="nil"/>
              <w:left w:val="nil"/>
              <w:bottom w:val="nil"/>
              <w:right w:val="nil"/>
            </w:tcBorders>
            <w:shd w:val="clear" w:color="BDD6EE" w:fill="BDD6EE"/>
            <w:noWrap/>
            <w:vAlign w:val="center"/>
            <w:hideMark/>
          </w:tcPr>
          <w:p w14:paraId="086F8B0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968" w:type="dxa"/>
            <w:tcBorders>
              <w:top w:val="nil"/>
              <w:left w:val="nil"/>
              <w:bottom w:val="nil"/>
              <w:right w:val="nil"/>
            </w:tcBorders>
            <w:shd w:val="clear" w:color="BDD6EE" w:fill="BDD6EE"/>
            <w:noWrap/>
            <w:vAlign w:val="center"/>
            <w:hideMark/>
          </w:tcPr>
          <w:p w14:paraId="3A35463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314" w:type="dxa"/>
            <w:tcBorders>
              <w:top w:val="nil"/>
              <w:left w:val="nil"/>
              <w:bottom w:val="nil"/>
              <w:right w:val="nil"/>
            </w:tcBorders>
            <w:shd w:val="clear" w:color="BDD6EE" w:fill="BDD6EE"/>
            <w:noWrap/>
            <w:vAlign w:val="center"/>
            <w:hideMark/>
          </w:tcPr>
          <w:p w14:paraId="28D37F1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478" w:type="dxa"/>
            <w:tcBorders>
              <w:top w:val="nil"/>
              <w:left w:val="nil"/>
              <w:bottom w:val="nil"/>
              <w:right w:val="nil"/>
            </w:tcBorders>
            <w:shd w:val="clear" w:color="BDD6EE" w:fill="BDD6EE"/>
            <w:noWrap/>
            <w:vAlign w:val="center"/>
            <w:hideMark/>
          </w:tcPr>
          <w:p w14:paraId="54BE8A9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78" w:type="dxa"/>
            <w:tcBorders>
              <w:top w:val="nil"/>
              <w:left w:val="nil"/>
              <w:bottom w:val="nil"/>
              <w:right w:val="nil"/>
            </w:tcBorders>
            <w:shd w:val="clear" w:color="BDD6EE" w:fill="BDD6EE"/>
            <w:noWrap/>
            <w:vAlign w:val="center"/>
            <w:hideMark/>
          </w:tcPr>
          <w:p w14:paraId="2CD78D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78" w:type="dxa"/>
            <w:tcBorders>
              <w:top w:val="nil"/>
              <w:left w:val="nil"/>
              <w:bottom w:val="nil"/>
              <w:right w:val="single" w:sz="4" w:space="0" w:color="000000"/>
            </w:tcBorders>
            <w:shd w:val="clear" w:color="BDD6EE" w:fill="BDD6EE"/>
            <w:noWrap/>
            <w:vAlign w:val="center"/>
            <w:hideMark/>
          </w:tcPr>
          <w:p w14:paraId="6458C4B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115" w:type="dxa"/>
            <w:tcBorders>
              <w:top w:val="nil"/>
              <w:left w:val="single" w:sz="4" w:space="0" w:color="000000"/>
              <w:bottom w:val="nil"/>
              <w:right w:val="single" w:sz="4" w:space="0" w:color="000000"/>
            </w:tcBorders>
            <w:noWrap/>
            <w:vAlign w:val="center"/>
            <w:hideMark/>
          </w:tcPr>
          <w:p w14:paraId="3C7F9CF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06B471B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50" w:type="dxa"/>
            <w:tcBorders>
              <w:top w:val="nil"/>
              <w:left w:val="nil"/>
              <w:bottom w:val="nil"/>
              <w:right w:val="nil"/>
            </w:tcBorders>
            <w:shd w:val="clear" w:color="FFFFFF" w:fill="FFFFFF"/>
            <w:noWrap/>
            <w:vAlign w:val="center"/>
            <w:hideMark/>
          </w:tcPr>
          <w:p w14:paraId="537B3AB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49" w:type="dxa"/>
            <w:tcBorders>
              <w:top w:val="nil"/>
              <w:left w:val="nil"/>
              <w:bottom w:val="nil"/>
              <w:right w:val="nil"/>
            </w:tcBorders>
            <w:noWrap/>
            <w:vAlign w:val="center"/>
            <w:hideMark/>
          </w:tcPr>
          <w:p w14:paraId="39896CE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72" w:type="dxa"/>
            <w:tcBorders>
              <w:top w:val="nil"/>
              <w:left w:val="nil"/>
              <w:bottom w:val="nil"/>
              <w:right w:val="nil"/>
            </w:tcBorders>
            <w:noWrap/>
            <w:vAlign w:val="center"/>
            <w:hideMark/>
          </w:tcPr>
          <w:p w14:paraId="6822D61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448" w:type="dxa"/>
            <w:tcBorders>
              <w:top w:val="nil"/>
              <w:left w:val="nil"/>
              <w:bottom w:val="nil"/>
              <w:right w:val="nil"/>
            </w:tcBorders>
            <w:noWrap/>
            <w:vAlign w:val="center"/>
            <w:hideMark/>
          </w:tcPr>
          <w:p w14:paraId="1B7D29B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429" w:type="dxa"/>
            <w:tcBorders>
              <w:top w:val="nil"/>
              <w:left w:val="nil"/>
              <w:bottom w:val="nil"/>
              <w:right w:val="nil"/>
            </w:tcBorders>
            <w:noWrap/>
            <w:vAlign w:val="center"/>
            <w:hideMark/>
          </w:tcPr>
          <w:p w14:paraId="2BB5619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429" w:type="dxa"/>
            <w:tcBorders>
              <w:top w:val="nil"/>
              <w:left w:val="nil"/>
              <w:bottom w:val="nil"/>
              <w:right w:val="single" w:sz="4" w:space="0" w:color="000000"/>
            </w:tcBorders>
            <w:noWrap/>
            <w:vAlign w:val="center"/>
            <w:hideMark/>
          </w:tcPr>
          <w:p w14:paraId="686E969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115" w:type="dxa"/>
            <w:tcBorders>
              <w:top w:val="nil"/>
              <w:left w:val="nil"/>
              <w:bottom w:val="nil"/>
              <w:right w:val="single" w:sz="4" w:space="0" w:color="000000"/>
            </w:tcBorders>
            <w:noWrap/>
            <w:vAlign w:val="center"/>
            <w:hideMark/>
          </w:tcPr>
          <w:p w14:paraId="75949897"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60AEC25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378" w:type="dxa"/>
            <w:tcBorders>
              <w:top w:val="nil"/>
              <w:left w:val="nil"/>
              <w:bottom w:val="nil"/>
              <w:right w:val="nil"/>
            </w:tcBorders>
            <w:shd w:val="clear" w:color="FFFFFF" w:fill="FFFFFF"/>
            <w:noWrap/>
            <w:vAlign w:val="center"/>
            <w:hideMark/>
          </w:tcPr>
          <w:p w14:paraId="2B62ED4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378" w:type="dxa"/>
            <w:tcBorders>
              <w:top w:val="nil"/>
              <w:left w:val="nil"/>
              <w:bottom w:val="nil"/>
              <w:right w:val="nil"/>
            </w:tcBorders>
            <w:shd w:val="clear" w:color="FFFFFF" w:fill="FFFFFF"/>
            <w:noWrap/>
            <w:vAlign w:val="center"/>
            <w:hideMark/>
          </w:tcPr>
          <w:p w14:paraId="0D36B7C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13" w:type="dxa"/>
            <w:tcBorders>
              <w:top w:val="nil"/>
              <w:left w:val="nil"/>
              <w:bottom w:val="nil"/>
              <w:right w:val="nil"/>
            </w:tcBorders>
            <w:shd w:val="clear" w:color="FFA07A" w:fill="FFA07A"/>
            <w:noWrap/>
            <w:vAlign w:val="center"/>
            <w:hideMark/>
          </w:tcPr>
          <w:p w14:paraId="0735437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68" w:type="dxa"/>
            <w:tcBorders>
              <w:top w:val="nil"/>
              <w:left w:val="nil"/>
              <w:bottom w:val="nil"/>
              <w:right w:val="nil"/>
            </w:tcBorders>
            <w:shd w:val="clear" w:color="FFFFFF" w:fill="FFFFFF"/>
            <w:noWrap/>
            <w:vAlign w:val="center"/>
            <w:hideMark/>
          </w:tcPr>
          <w:p w14:paraId="2169A42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399" w:type="dxa"/>
            <w:tcBorders>
              <w:top w:val="nil"/>
              <w:left w:val="nil"/>
              <w:bottom w:val="nil"/>
              <w:right w:val="nil"/>
            </w:tcBorders>
            <w:shd w:val="clear" w:color="FFFFFF" w:fill="FFFFFF"/>
            <w:noWrap/>
            <w:vAlign w:val="center"/>
            <w:hideMark/>
          </w:tcPr>
          <w:p w14:paraId="6CCABB3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368" w:type="dxa"/>
            <w:tcBorders>
              <w:top w:val="nil"/>
              <w:left w:val="nil"/>
              <w:bottom w:val="nil"/>
              <w:right w:val="single" w:sz="4" w:space="0" w:color="000000"/>
            </w:tcBorders>
            <w:noWrap/>
            <w:vAlign w:val="center"/>
            <w:hideMark/>
          </w:tcPr>
          <w:p w14:paraId="387DFBE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r>
      <w:tr w:rsidR="00D61622" w:rsidRPr="001C09C7" w14:paraId="5D551E37" w14:textId="77777777" w:rsidTr="00702E0A">
        <w:trPr>
          <w:trHeight w:val="279"/>
        </w:trPr>
        <w:tc>
          <w:tcPr>
            <w:tcW w:w="378" w:type="dxa"/>
            <w:tcBorders>
              <w:top w:val="nil"/>
              <w:left w:val="single" w:sz="4" w:space="0" w:color="000000"/>
              <w:bottom w:val="nil"/>
              <w:right w:val="nil"/>
            </w:tcBorders>
            <w:shd w:val="clear" w:color="BDD6EE" w:fill="BDD6EE"/>
            <w:noWrap/>
            <w:vAlign w:val="center"/>
            <w:hideMark/>
          </w:tcPr>
          <w:p w14:paraId="346EB1D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78" w:type="dxa"/>
            <w:tcBorders>
              <w:top w:val="nil"/>
              <w:left w:val="nil"/>
              <w:bottom w:val="nil"/>
              <w:right w:val="nil"/>
            </w:tcBorders>
            <w:shd w:val="clear" w:color="BDD6EE" w:fill="BDD6EE"/>
            <w:noWrap/>
            <w:vAlign w:val="center"/>
            <w:hideMark/>
          </w:tcPr>
          <w:p w14:paraId="15AA08B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968" w:type="dxa"/>
            <w:tcBorders>
              <w:top w:val="nil"/>
              <w:left w:val="nil"/>
              <w:bottom w:val="nil"/>
              <w:right w:val="nil"/>
            </w:tcBorders>
            <w:shd w:val="clear" w:color="BDD6EE" w:fill="BDD6EE"/>
            <w:noWrap/>
            <w:vAlign w:val="center"/>
            <w:hideMark/>
          </w:tcPr>
          <w:p w14:paraId="371DD68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314" w:type="dxa"/>
            <w:tcBorders>
              <w:top w:val="nil"/>
              <w:left w:val="nil"/>
              <w:bottom w:val="nil"/>
              <w:right w:val="nil"/>
            </w:tcBorders>
            <w:shd w:val="clear" w:color="BDD6EE" w:fill="BDD6EE"/>
            <w:noWrap/>
            <w:vAlign w:val="center"/>
            <w:hideMark/>
          </w:tcPr>
          <w:p w14:paraId="0EBC0F2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478" w:type="dxa"/>
            <w:tcBorders>
              <w:top w:val="nil"/>
              <w:left w:val="nil"/>
              <w:bottom w:val="nil"/>
              <w:right w:val="nil"/>
            </w:tcBorders>
            <w:shd w:val="clear" w:color="BDD6EE" w:fill="BDD6EE"/>
            <w:noWrap/>
            <w:vAlign w:val="center"/>
            <w:hideMark/>
          </w:tcPr>
          <w:p w14:paraId="5F9D11C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78" w:type="dxa"/>
            <w:tcBorders>
              <w:top w:val="nil"/>
              <w:left w:val="nil"/>
              <w:bottom w:val="nil"/>
              <w:right w:val="nil"/>
            </w:tcBorders>
            <w:shd w:val="clear" w:color="FFC000" w:fill="FFC000"/>
            <w:noWrap/>
            <w:vAlign w:val="center"/>
            <w:hideMark/>
          </w:tcPr>
          <w:p w14:paraId="27C08A6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78" w:type="dxa"/>
            <w:tcBorders>
              <w:top w:val="nil"/>
              <w:left w:val="nil"/>
              <w:bottom w:val="nil"/>
              <w:right w:val="single" w:sz="4" w:space="0" w:color="000000"/>
            </w:tcBorders>
            <w:shd w:val="clear" w:color="FFC000" w:fill="FFC000"/>
            <w:noWrap/>
            <w:vAlign w:val="center"/>
            <w:hideMark/>
          </w:tcPr>
          <w:p w14:paraId="208ACD0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115" w:type="dxa"/>
            <w:tcBorders>
              <w:top w:val="nil"/>
              <w:left w:val="single" w:sz="4" w:space="0" w:color="000000"/>
              <w:bottom w:val="nil"/>
              <w:right w:val="single" w:sz="4" w:space="0" w:color="000000"/>
            </w:tcBorders>
            <w:noWrap/>
            <w:vAlign w:val="center"/>
            <w:hideMark/>
          </w:tcPr>
          <w:p w14:paraId="07E8CBE2"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08E2490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50" w:type="dxa"/>
            <w:tcBorders>
              <w:top w:val="nil"/>
              <w:left w:val="nil"/>
              <w:bottom w:val="nil"/>
              <w:right w:val="nil"/>
            </w:tcBorders>
            <w:shd w:val="clear" w:color="FFC000" w:fill="FFC000"/>
            <w:noWrap/>
            <w:vAlign w:val="center"/>
            <w:hideMark/>
          </w:tcPr>
          <w:p w14:paraId="6C17BC7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49" w:type="dxa"/>
            <w:tcBorders>
              <w:top w:val="nil"/>
              <w:left w:val="nil"/>
              <w:bottom w:val="nil"/>
              <w:right w:val="nil"/>
            </w:tcBorders>
            <w:shd w:val="clear" w:color="FFC000" w:fill="FFC000"/>
            <w:noWrap/>
            <w:vAlign w:val="center"/>
            <w:hideMark/>
          </w:tcPr>
          <w:p w14:paraId="65A74E1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72" w:type="dxa"/>
            <w:tcBorders>
              <w:top w:val="nil"/>
              <w:left w:val="nil"/>
              <w:bottom w:val="nil"/>
              <w:right w:val="nil"/>
            </w:tcBorders>
            <w:shd w:val="clear" w:color="FFC000" w:fill="FFC000"/>
            <w:noWrap/>
            <w:vAlign w:val="center"/>
            <w:hideMark/>
          </w:tcPr>
          <w:p w14:paraId="5E6CCA0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448" w:type="dxa"/>
            <w:tcBorders>
              <w:top w:val="nil"/>
              <w:left w:val="nil"/>
              <w:bottom w:val="nil"/>
              <w:right w:val="nil"/>
            </w:tcBorders>
            <w:noWrap/>
            <w:vAlign w:val="center"/>
            <w:hideMark/>
          </w:tcPr>
          <w:p w14:paraId="0E8EAB4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429" w:type="dxa"/>
            <w:tcBorders>
              <w:top w:val="nil"/>
              <w:left w:val="nil"/>
              <w:bottom w:val="nil"/>
              <w:right w:val="nil"/>
            </w:tcBorders>
            <w:noWrap/>
            <w:vAlign w:val="center"/>
            <w:hideMark/>
          </w:tcPr>
          <w:p w14:paraId="124CD87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429" w:type="dxa"/>
            <w:tcBorders>
              <w:top w:val="nil"/>
              <w:left w:val="nil"/>
              <w:bottom w:val="nil"/>
              <w:right w:val="single" w:sz="4" w:space="0" w:color="000000"/>
            </w:tcBorders>
            <w:noWrap/>
            <w:vAlign w:val="center"/>
            <w:hideMark/>
          </w:tcPr>
          <w:p w14:paraId="2919571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115" w:type="dxa"/>
            <w:tcBorders>
              <w:top w:val="nil"/>
              <w:left w:val="nil"/>
              <w:bottom w:val="nil"/>
              <w:right w:val="single" w:sz="4" w:space="0" w:color="000000"/>
            </w:tcBorders>
            <w:noWrap/>
            <w:vAlign w:val="center"/>
            <w:hideMark/>
          </w:tcPr>
          <w:p w14:paraId="4C2F3C5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4B29A7E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378" w:type="dxa"/>
            <w:tcBorders>
              <w:top w:val="nil"/>
              <w:left w:val="nil"/>
              <w:bottom w:val="nil"/>
              <w:right w:val="nil"/>
            </w:tcBorders>
            <w:shd w:val="clear" w:color="FFFFFF" w:fill="FFFFFF"/>
            <w:noWrap/>
            <w:vAlign w:val="center"/>
            <w:hideMark/>
          </w:tcPr>
          <w:p w14:paraId="181BE0E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378" w:type="dxa"/>
            <w:tcBorders>
              <w:top w:val="nil"/>
              <w:left w:val="nil"/>
              <w:bottom w:val="nil"/>
              <w:right w:val="nil"/>
            </w:tcBorders>
            <w:shd w:val="clear" w:color="FFFFFF" w:fill="FFFFFF"/>
            <w:noWrap/>
            <w:vAlign w:val="center"/>
            <w:hideMark/>
          </w:tcPr>
          <w:p w14:paraId="0090B5E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13" w:type="dxa"/>
            <w:tcBorders>
              <w:top w:val="nil"/>
              <w:left w:val="nil"/>
              <w:bottom w:val="nil"/>
              <w:right w:val="nil"/>
            </w:tcBorders>
            <w:shd w:val="clear" w:color="FFFFFF" w:fill="FFFFFF"/>
            <w:noWrap/>
            <w:vAlign w:val="center"/>
            <w:hideMark/>
          </w:tcPr>
          <w:p w14:paraId="4A9FDFB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68" w:type="dxa"/>
            <w:tcBorders>
              <w:top w:val="nil"/>
              <w:left w:val="nil"/>
              <w:bottom w:val="nil"/>
              <w:right w:val="nil"/>
            </w:tcBorders>
            <w:shd w:val="clear" w:color="FFFFFF" w:fill="FFFFFF"/>
            <w:noWrap/>
            <w:vAlign w:val="center"/>
            <w:hideMark/>
          </w:tcPr>
          <w:p w14:paraId="72559C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399" w:type="dxa"/>
            <w:tcBorders>
              <w:top w:val="nil"/>
              <w:left w:val="nil"/>
              <w:bottom w:val="nil"/>
              <w:right w:val="nil"/>
            </w:tcBorders>
            <w:shd w:val="clear" w:color="FFFFFF" w:fill="FFFFFF"/>
            <w:noWrap/>
            <w:vAlign w:val="center"/>
            <w:hideMark/>
          </w:tcPr>
          <w:p w14:paraId="594EF70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368" w:type="dxa"/>
            <w:tcBorders>
              <w:top w:val="nil"/>
              <w:left w:val="nil"/>
              <w:bottom w:val="nil"/>
              <w:right w:val="single" w:sz="4" w:space="0" w:color="000000"/>
            </w:tcBorders>
            <w:shd w:val="clear" w:color="FFFFFF" w:fill="FFFFFF"/>
            <w:noWrap/>
            <w:vAlign w:val="center"/>
            <w:hideMark/>
          </w:tcPr>
          <w:p w14:paraId="4568B78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r>
      <w:tr w:rsidR="00D61622" w:rsidRPr="001C09C7" w14:paraId="08537534" w14:textId="77777777" w:rsidTr="00702E0A">
        <w:trPr>
          <w:trHeight w:val="279"/>
        </w:trPr>
        <w:tc>
          <w:tcPr>
            <w:tcW w:w="378" w:type="dxa"/>
            <w:tcBorders>
              <w:top w:val="nil"/>
              <w:left w:val="single" w:sz="4" w:space="0" w:color="000000"/>
              <w:bottom w:val="nil"/>
              <w:right w:val="nil"/>
            </w:tcBorders>
            <w:shd w:val="clear" w:color="FFC000" w:fill="FFC000"/>
            <w:noWrap/>
            <w:vAlign w:val="center"/>
            <w:hideMark/>
          </w:tcPr>
          <w:p w14:paraId="257506F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78" w:type="dxa"/>
            <w:tcBorders>
              <w:top w:val="nil"/>
              <w:left w:val="nil"/>
              <w:bottom w:val="nil"/>
              <w:right w:val="nil"/>
            </w:tcBorders>
            <w:shd w:val="clear" w:color="FFC000" w:fill="FFC000"/>
            <w:noWrap/>
            <w:vAlign w:val="center"/>
            <w:hideMark/>
          </w:tcPr>
          <w:p w14:paraId="1598E33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968" w:type="dxa"/>
            <w:tcBorders>
              <w:top w:val="nil"/>
              <w:left w:val="nil"/>
              <w:bottom w:val="nil"/>
              <w:right w:val="nil"/>
            </w:tcBorders>
            <w:shd w:val="clear" w:color="FFC000" w:fill="FFC000"/>
            <w:noWrap/>
            <w:vAlign w:val="center"/>
            <w:hideMark/>
          </w:tcPr>
          <w:p w14:paraId="2550576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314" w:type="dxa"/>
            <w:tcBorders>
              <w:top w:val="nil"/>
              <w:left w:val="nil"/>
              <w:bottom w:val="nil"/>
              <w:right w:val="nil"/>
            </w:tcBorders>
            <w:shd w:val="clear" w:color="FFC000" w:fill="FFC000"/>
            <w:noWrap/>
            <w:vAlign w:val="center"/>
            <w:hideMark/>
          </w:tcPr>
          <w:p w14:paraId="1636797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478" w:type="dxa"/>
            <w:tcBorders>
              <w:top w:val="nil"/>
              <w:left w:val="nil"/>
              <w:bottom w:val="nil"/>
              <w:right w:val="nil"/>
            </w:tcBorders>
            <w:shd w:val="clear" w:color="FFC000" w:fill="FFC000"/>
            <w:noWrap/>
            <w:vAlign w:val="center"/>
            <w:hideMark/>
          </w:tcPr>
          <w:p w14:paraId="42DDA82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78" w:type="dxa"/>
            <w:tcBorders>
              <w:top w:val="nil"/>
              <w:left w:val="nil"/>
              <w:bottom w:val="nil"/>
              <w:right w:val="nil"/>
            </w:tcBorders>
            <w:shd w:val="clear" w:color="FFC000" w:fill="FFC000"/>
            <w:noWrap/>
            <w:vAlign w:val="center"/>
            <w:hideMark/>
          </w:tcPr>
          <w:p w14:paraId="4C890B0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78" w:type="dxa"/>
            <w:tcBorders>
              <w:top w:val="nil"/>
              <w:left w:val="nil"/>
              <w:bottom w:val="nil"/>
              <w:right w:val="single" w:sz="4" w:space="0" w:color="000000"/>
            </w:tcBorders>
            <w:shd w:val="clear" w:color="FFC000" w:fill="FFC000"/>
            <w:noWrap/>
            <w:vAlign w:val="center"/>
            <w:hideMark/>
          </w:tcPr>
          <w:p w14:paraId="4078049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115" w:type="dxa"/>
            <w:tcBorders>
              <w:top w:val="nil"/>
              <w:left w:val="single" w:sz="4" w:space="0" w:color="000000"/>
              <w:bottom w:val="nil"/>
              <w:right w:val="single" w:sz="4" w:space="0" w:color="000000"/>
            </w:tcBorders>
            <w:noWrap/>
            <w:vAlign w:val="center"/>
            <w:hideMark/>
          </w:tcPr>
          <w:p w14:paraId="5755364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7B0F18D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50" w:type="dxa"/>
            <w:tcBorders>
              <w:top w:val="nil"/>
              <w:left w:val="nil"/>
              <w:bottom w:val="nil"/>
              <w:right w:val="nil"/>
            </w:tcBorders>
            <w:noWrap/>
            <w:vAlign w:val="center"/>
            <w:hideMark/>
          </w:tcPr>
          <w:p w14:paraId="0D38663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49" w:type="dxa"/>
            <w:tcBorders>
              <w:top w:val="nil"/>
              <w:left w:val="nil"/>
              <w:bottom w:val="nil"/>
              <w:right w:val="nil"/>
            </w:tcBorders>
            <w:noWrap/>
            <w:vAlign w:val="center"/>
            <w:hideMark/>
          </w:tcPr>
          <w:p w14:paraId="47B626B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72" w:type="dxa"/>
            <w:tcBorders>
              <w:top w:val="nil"/>
              <w:left w:val="nil"/>
              <w:bottom w:val="nil"/>
              <w:right w:val="nil"/>
            </w:tcBorders>
            <w:noWrap/>
            <w:vAlign w:val="center"/>
            <w:hideMark/>
          </w:tcPr>
          <w:p w14:paraId="31F839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448" w:type="dxa"/>
            <w:tcBorders>
              <w:top w:val="nil"/>
              <w:left w:val="nil"/>
              <w:bottom w:val="nil"/>
              <w:right w:val="nil"/>
            </w:tcBorders>
            <w:noWrap/>
            <w:vAlign w:val="center"/>
            <w:hideMark/>
          </w:tcPr>
          <w:p w14:paraId="1ABF3F7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429" w:type="dxa"/>
            <w:tcBorders>
              <w:top w:val="nil"/>
              <w:left w:val="nil"/>
              <w:bottom w:val="nil"/>
              <w:right w:val="nil"/>
            </w:tcBorders>
            <w:noWrap/>
            <w:vAlign w:val="center"/>
            <w:hideMark/>
          </w:tcPr>
          <w:p w14:paraId="35F1CB2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429" w:type="dxa"/>
            <w:tcBorders>
              <w:top w:val="nil"/>
              <w:left w:val="nil"/>
              <w:bottom w:val="nil"/>
              <w:right w:val="single" w:sz="4" w:space="0" w:color="000000"/>
            </w:tcBorders>
            <w:noWrap/>
            <w:vAlign w:val="center"/>
            <w:hideMark/>
          </w:tcPr>
          <w:p w14:paraId="180AC59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115" w:type="dxa"/>
            <w:tcBorders>
              <w:top w:val="nil"/>
              <w:left w:val="nil"/>
              <w:bottom w:val="nil"/>
              <w:right w:val="single" w:sz="4" w:space="0" w:color="000000"/>
            </w:tcBorders>
            <w:noWrap/>
            <w:vAlign w:val="center"/>
            <w:hideMark/>
          </w:tcPr>
          <w:p w14:paraId="704A534B"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6E6A5B9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378" w:type="dxa"/>
            <w:tcBorders>
              <w:top w:val="nil"/>
              <w:left w:val="nil"/>
              <w:bottom w:val="nil"/>
              <w:right w:val="nil"/>
            </w:tcBorders>
            <w:shd w:val="clear" w:color="FFFFFF" w:fill="FFFFFF"/>
            <w:noWrap/>
            <w:vAlign w:val="center"/>
            <w:hideMark/>
          </w:tcPr>
          <w:p w14:paraId="014930C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378" w:type="dxa"/>
            <w:tcBorders>
              <w:top w:val="nil"/>
              <w:left w:val="nil"/>
              <w:bottom w:val="nil"/>
              <w:right w:val="nil"/>
            </w:tcBorders>
            <w:shd w:val="clear" w:color="FFFFFF" w:fill="FFFFFF"/>
            <w:noWrap/>
            <w:vAlign w:val="center"/>
            <w:hideMark/>
          </w:tcPr>
          <w:p w14:paraId="6FE1630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13" w:type="dxa"/>
            <w:tcBorders>
              <w:top w:val="nil"/>
              <w:left w:val="nil"/>
              <w:bottom w:val="nil"/>
              <w:right w:val="nil"/>
            </w:tcBorders>
            <w:shd w:val="clear" w:color="FFFFFF" w:fill="FFFFFF"/>
            <w:noWrap/>
            <w:vAlign w:val="center"/>
            <w:hideMark/>
          </w:tcPr>
          <w:p w14:paraId="34A05BA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68" w:type="dxa"/>
            <w:tcBorders>
              <w:top w:val="nil"/>
              <w:left w:val="nil"/>
              <w:bottom w:val="nil"/>
              <w:right w:val="nil"/>
            </w:tcBorders>
            <w:noWrap/>
            <w:vAlign w:val="center"/>
            <w:hideMark/>
          </w:tcPr>
          <w:p w14:paraId="06EA15A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399" w:type="dxa"/>
            <w:tcBorders>
              <w:top w:val="nil"/>
              <w:left w:val="nil"/>
              <w:bottom w:val="nil"/>
              <w:right w:val="nil"/>
            </w:tcBorders>
            <w:noWrap/>
            <w:vAlign w:val="center"/>
            <w:hideMark/>
          </w:tcPr>
          <w:p w14:paraId="5D4E642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368" w:type="dxa"/>
            <w:tcBorders>
              <w:top w:val="nil"/>
              <w:left w:val="nil"/>
              <w:bottom w:val="nil"/>
              <w:right w:val="single" w:sz="4" w:space="0" w:color="000000"/>
            </w:tcBorders>
            <w:shd w:val="clear" w:color="FFFFFF" w:fill="FFFFFF"/>
            <w:noWrap/>
            <w:vAlign w:val="center"/>
            <w:hideMark/>
          </w:tcPr>
          <w:p w14:paraId="236582B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r>
      <w:tr w:rsidR="00D61622" w:rsidRPr="001C09C7" w14:paraId="52DD0C41" w14:textId="77777777" w:rsidTr="00702E0A">
        <w:trPr>
          <w:trHeight w:val="279"/>
        </w:trPr>
        <w:tc>
          <w:tcPr>
            <w:tcW w:w="378" w:type="dxa"/>
            <w:tcBorders>
              <w:top w:val="nil"/>
              <w:left w:val="single" w:sz="4" w:space="0" w:color="000000"/>
              <w:bottom w:val="single" w:sz="4" w:space="0" w:color="000000"/>
              <w:right w:val="nil"/>
            </w:tcBorders>
            <w:noWrap/>
            <w:vAlign w:val="center"/>
            <w:hideMark/>
          </w:tcPr>
          <w:p w14:paraId="04C40883" w14:textId="77777777" w:rsidR="00D61622" w:rsidRPr="001C09C7" w:rsidRDefault="00D61622" w:rsidP="00702E0A">
            <w:pPr>
              <w:jc w:val="center"/>
              <w:rPr>
                <w:rFonts w:ascii="Arial" w:hAnsi="Arial" w:cs="Arial"/>
                <w:color w:val="000000"/>
                <w:sz w:val="14"/>
                <w:szCs w:val="14"/>
              </w:rPr>
            </w:pPr>
          </w:p>
        </w:tc>
        <w:tc>
          <w:tcPr>
            <w:tcW w:w="378" w:type="dxa"/>
            <w:tcBorders>
              <w:top w:val="nil"/>
              <w:left w:val="nil"/>
              <w:bottom w:val="single" w:sz="4" w:space="0" w:color="000000"/>
              <w:right w:val="nil"/>
            </w:tcBorders>
            <w:noWrap/>
            <w:vAlign w:val="center"/>
            <w:hideMark/>
          </w:tcPr>
          <w:p w14:paraId="6F873B0A" w14:textId="77777777" w:rsidR="00D61622" w:rsidRPr="001C09C7" w:rsidRDefault="00D61622" w:rsidP="00702E0A">
            <w:pPr>
              <w:jc w:val="center"/>
              <w:rPr>
                <w:rFonts w:ascii="Times New Roman" w:hAnsi="Times New Roman" w:cs="Times New Roman"/>
                <w:sz w:val="20"/>
                <w:szCs w:val="20"/>
              </w:rPr>
            </w:pPr>
          </w:p>
        </w:tc>
        <w:tc>
          <w:tcPr>
            <w:tcW w:w="968" w:type="dxa"/>
            <w:tcBorders>
              <w:top w:val="nil"/>
              <w:left w:val="nil"/>
              <w:bottom w:val="single" w:sz="4" w:space="0" w:color="000000"/>
              <w:right w:val="nil"/>
            </w:tcBorders>
            <w:noWrap/>
            <w:vAlign w:val="center"/>
            <w:hideMark/>
          </w:tcPr>
          <w:p w14:paraId="31F0EA57" w14:textId="77777777" w:rsidR="00D61622" w:rsidRPr="001C09C7" w:rsidRDefault="00D61622" w:rsidP="00702E0A">
            <w:pPr>
              <w:jc w:val="center"/>
              <w:rPr>
                <w:rFonts w:ascii="Times New Roman" w:hAnsi="Times New Roman" w:cs="Times New Roman"/>
                <w:sz w:val="20"/>
                <w:szCs w:val="20"/>
              </w:rPr>
            </w:pPr>
          </w:p>
        </w:tc>
        <w:tc>
          <w:tcPr>
            <w:tcW w:w="314" w:type="dxa"/>
            <w:tcBorders>
              <w:top w:val="nil"/>
              <w:left w:val="nil"/>
              <w:bottom w:val="single" w:sz="4" w:space="0" w:color="000000"/>
              <w:right w:val="nil"/>
            </w:tcBorders>
            <w:noWrap/>
            <w:vAlign w:val="center"/>
            <w:hideMark/>
          </w:tcPr>
          <w:p w14:paraId="025AE141"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73801F53"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153EB383"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single" w:sz="4" w:space="0" w:color="000000"/>
            </w:tcBorders>
            <w:noWrap/>
            <w:vAlign w:val="center"/>
            <w:hideMark/>
          </w:tcPr>
          <w:p w14:paraId="2179527A"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center"/>
            <w:hideMark/>
          </w:tcPr>
          <w:p w14:paraId="465DDA67"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noWrap/>
            <w:vAlign w:val="center"/>
            <w:hideMark/>
          </w:tcPr>
          <w:p w14:paraId="19907138" w14:textId="77777777" w:rsidR="00D61622" w:rsidRPr="001C09C7" w:rsidRDefault="00D61622" w:rsidP="00702E0A">
            <w:pPr>
              <w:jc w:val="center"/>
              <w:rPr>
                <w:rFonts w:ascii="Times New Roman" w:hAnsi="Times New Roman" w:cs="Times New Roman"/>
                <w:sz w:val="20"/>
                <w:szCs w:val="20"/>
              </w:rPr>
            </w:pPr>
          </w:p>
        </w:tc>
        <w:tc>
          <w:tcPr>
            <w:tcW w:w="450" w:type="dxa"/>
            <w:tcBorders>
              <w:top w:val="nil"/>
              <w:left w:val="nil"/>
              <w:bottom w:val="single" w:sz="4" w:space="0" w:color="000000"/>
              <w:right w:val="nil"/>
            </w:tcBorders>
            <w:noWrap/>
            <w:vAlign w:val="center"/>
            <w:hideMark/>
          </w:tcPr>
          <w:p w14:paraId="555435FA" w14:textId="77777777" w:rsidR="00D61622" w:rsidRPr="001C09C7" w:rsidRDefault="00D61622" w:rsidP="00702E0A">
            <w:pPr>
              <w:jc w:val="center"/>
              <w:rPr>
                <w:rFonts w:ascii="Times New Roman" w:hAnsi="Times New Roman" w:cs="Times New Roman"/>
                <w:sz w:val="20"/>
                <w:szCs w:val="20"/>
              </w:rPr>
            </w:pPr>
          </w:p>
        </w:tc>
        <w:tc>
          <w:tcPr>
            <w:tcW w:w="449" w:type="dxa"/>
            <w:tcBorders>
              <w:top w:val="nil"/>
              <w:left w:val="nil"/>
              <w:bottom w:val="single" w:sz="4" w:space="0" w:color="000000"/>
              <w:right w:val="nil"/>
            </w:tcBorders>
            <w:noWrap/>
            <w:vAlign w:val="center"/>
            <w:hideMark/>
          </w:tcPr>
          <w:p w14:paraId="1AA7A059" w14:textId="77777777" w:rsidR="00D61622" w:rsidRPr="001C09C7" w:rsidRDefault="00D61622" w:rsidP="00702E0A">
            <w:pPr>
              <w:jc w:val="center"/>
              <w:rPr>
                <w:rFonts w:ascii="Times New Roman" w:hAnsi="Times New Roman" w:cs="Times New Roman"/>
                <w:sz w:val="20"/>
                <w:szCs w:val="20"/>
              </w:rPr>
            </w:pPr>
          </w:p>
        </w:tc>
        <w:tc>
          <w:tcPr>
            <w:tcW w:w="372" w:type="dxa"/>
            <w:tcBorders>
              <w:top w:val="nil"/>
              <w:left w:val="nil"/>
              <w:bottom w:val="single" w:sz="4" w:space="0" w:color="000000"/>
              <w:right w:val="nil"/>
            </w:tcBorders>
            <w:noWrap/>
            <w:vAlign w:val="center"/>
            <w:hideMark/>
          </w:tcPr>
          <w:p w14:paraId="2BBF38B8" w14:textId="77777777" w:rsidR="00D61622" w:rsidRPr="001C09C7" w:rsidRDefault="00D61622" w:rsidP="00702E0A">
            <w:pPr>
              <w:jc w:val="center"/>
              <w:rPr>
                <w:rFonts w:ascii="Times New Roman" w:hAnsi="Times New Roman" w:cs="Times New Roman"/>
                <w:sz w:val="20"/>
                <w:szCs w:val="20"/>
              </w:rPr>
            </w:pPr>
          </w:p>
        </w:tc>
        <w:tc>
          <w:tcPr>
            <w:tcW w:w="448" w:type="dxa"/>
            <w:tcBorders>
              <w:top w:val="nil"/>
              <w:left w:val="nil"/>
              <w:bottom w:val="single" w:sz="4" w:space="0" w:color="000000"/>
              <w:right w:val="nil"/>
            </w:tcBorders>
            <w:noWrap/>
            <w:vAlign w:val="center"/>
            <w:hideMark/>
          </w:tcPr>
          <w:p w14:paraId="61EFC222"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nil"/>
            </w:tcBorders>
            <w:shd w:val="clear" w:color="FFFFFF" w:fill="FFFFFF"/>
            <w:noWrap/>
            <w:vAlign w:val="center"/>
            <w:hideMark/>
          </w:tcPr>
          <w:p w14:paraId="45F783A5"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single" w:sz="4" w:space="0" w:color="000000"/>
            </w:tcBorders>
            <w:shd w:val="clear" w:color="FFFFFF" w:fill="FFFFFF"/>
            <w:noWrap/>
            <w:vAlign w:val="center"/>
            <w:hideMark/>
          </w:tcPr>
          <w:p w14:paraId="43821CFE"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nil"/>
              <w:bottom w:val="nil"/>
              <w:right w:val="single" w:sz="4" w:space="0" w:color="000000"/>
            </w:tcBorders>
            <w:noWrap/>
            <w:vAlign w:val="center"/>
            <w:hideMark/>
          </w:tcPr>
          <w:p w14:paraId="719F241F"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noWrap/>
            <w:vAlign w:val="center"/>
            <w:hideMark/>
          </w:tcPr>
          <w:p w14:paraId="0139B00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378" w:type="dxa"/>
            <w:tcBorders>
              <w:top w:val="nil"/>
              <w:left w:val="nil"/>
              <w:bottom w:val="single" w:sz="4" w:space="0" w:color="000000"/>
              <w:right w:val="nil"/>
            </w:tcBorders>
            <w:shd w:val="clear" w:color="FFFFFF" w:fill="FFFFFF"/>
            <w:noWrap/>
            <w:vAlign w:val="center"/>
            <w:hideMark/>
          </w:tcPr>
          <w:p w14:paraId="1D22AC4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378" w:type="dxa"/>
            <w:tcBorders>
              <w:top w:val="nil"/>
              <w:left w:val="nil"/>
              <w:bottom w:val="single" w:sz="4" w:space="0" w:color="000000"/>
              <w:right w:val="nil"/>
            </w:tcBorders>
            <w:shd w:val="clear" w:color="FFFFFF" w:fill="FFFFFF"/>
            <w:noWrap/>
            <w:vAlign w:val="center"/>
            <w:hideMark/>
          </w:tcPr>
          <w:p w14:paraId="5637C7F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313" w:type="dxa"/>
            <w:tcBorders>
              <w:top w:val="nil"/>
              <w:left w:val="nil"/>
              <w:bottom w:val="single" w:sz="4" w:space="0" w:color="000000"/>
              <w:right w:val="nil"/>
            </w:tcBorders>
            <w:shd w:val="clear" w:color="FFFFFF" w:fill="FFFFFF"/>
            <w:noWrap/>
            <w:vAlign w:val="center"/>
            <w:hideMark/>
          </w:tcPr>
          <w:p w14:paraId="34FECEC5" w14:textId="77777777" w:rsidR="00D61622" w:rsidRPr="001C09C7" w:rsidRDefault="00D61622" w:rsidP="00702E0A">
            <w:pPr>
              <w:jc w:val="center"/>
              <w:rPr>
                <w:rFonts w:ascii="Arial" w:hAnsi="Arial" w:cs="Arial"/>
                <w:color w:val="000000"/>
                <w:sz w:val="14"/>
                <w:szCs w:val="14"/>
              </w:rPr>
            </w:pPr>
          </w:p>
        </w:tc>
        <w:tc>
          <w:tcPr>
            <w:tcW w:w="368" w:type="dxa"/>
            <w:tcBorders>
              <w:top w:val="nil"/>
              <w:left w:val="nil"/>
              <w:bottom w:val="single" w:sz="4" w:space="0" w:color="000000"/>
              <w:right w:val="nil"/>
            </w:tcBorders>
            <w:shd w:val="clear" w:color="FFFFFF" w:fill="FFFFFF"/>
            <w:noWrap/>
            <w:vAlign w:val="center"/>
            <w:hideMark/>
          </w:tcPr>
          <w:p w14:paraId="2E4F25BF" w14:textId="77777777" w:rsidR="00D61622" w:rsidRPr="001C09C7" w:rsidRDefault="00D61622" w:rsidP="00702E0A">
            <w:pPr>
              <w:jc w:val="center"/>
              <w:rPr>
                <w:rFonts w:ascii="Times New Roman" w:hAnsi="Times New Roman" w:cs="Times New Roman"/>
                <w:sz w:val="20"/>
                <w:szCs w:val="20"/>
              </w:rPr>
            </w:pPr>
          </w:p>
        </w:tc>
        <w:tc>
          <w:tcPr>
            <w:tcW w:w="399" w:type="dxa"/>
            <w:tcBorders>
              <w:top w:val="nil"/>
              <w:left w:val="nil"/>
              <w:bottom w:val="single" w:sz="4" w:space="0" w:color="000000"/>
              <w:right w:val="nil"/>
            </w:tcBorders>
            <w:shd w:val="clear" w:color="FFFFFF" w:fill="FFFFFF"/>
            <w:noWrap/>
            <w:vAlign w:val="center"/>
            <w:hideMark/>
          </w:tcPr>
          <w:p w14:paraId="2D67E37C"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single" w:sz="4" w:space="0" w:color="000000"/>
            </w:tcBorders>
            <w:shd w:val="clear" w:color="FFFFFF" w:fill="FFFFFF"/>
            <w:noWrap/>
            <w:vAlign w:val="center"/>
            <w:hideMark/>
          </w:tcPr>
          <w:p w14:paraId="058ED063" w14:textId="77777777" w:rsidR="00D61622" w:rsidRPr="001C09C7" w:rsidRDefault="00D61622" w:rsidP="00702E0A">
            <w:pPr>
              <w:jc w:val="center"/>
              <w:rPr>
                <w:rFonts w:ascii="Times New Roman" w:hAnsi="Times New Roman" w:cs="Times New Roman"/>
                <w:sz w:val="20"/>
                <w:szCs w:val="20"/>
              </w:rPr>
            </w:pPr>
          </w:p>
        </w:tc>
      </w:tr>
      <w:tr w:rsidR="00D61622" w:rsidRPr="001C09C7" w14:paraId="1BB42027" w14:textId="77777777" w:rsidTr="00702E0A">
        <w:trPr>
          <w:trHeight w:val="279"/>
        </w:trPr>
        <w:tc>
          <w:tcPr>
            <w:tcW w:w="757" w:type="dxa"/>
            <w:gridSpan w:val="2"/>
            <w:tcBorders>
              <w:top w:val="nil"/>
              <w:left w:val="nil"/>
              <w:bottom w:val="nil"/>
              <w:right w:val="nil"/>
            </w:tcBorders>
            <w:noWrap/>
            <w:vAlign w:val="bottom"/>
            <w:hideMark/>
          </w:tcPr>
          <w:p w14:paraId="052BEC7D" w14:textId="77777777" w:rsidR="00D61622" w:rsidRPr="001C09C7" w:rsidRDefault="00D61622" w:rsidP="00702E0A">
            <w:pPr>
              <w:jc w:val="center"/>
              <w:rPr>
                <w:rFonts w:ascii="Times New Roman" w:hAnsi="Times New Roman" w:cs="Times New Roman"/>
                <w:sz w:val="20"/>
                <w:szCs w:val="20"/>
              </w:rPr>
            </w:pPr>
          </w:p>
        </w:tc>
        <w:tc>
          <w:tcPr>
            <w:tcW w:w="968" w:type="dxa"/>
            <w:tcBorders>
              <w:top w:val="nil"/>
              <w:left w:val="nil"/>
              <w:bottom w:val="nil"/>
              <w:right w:val="nil"/>
            </w:tcBorders>
            <w:noWrap/>
            <w:vAlign w:val="bottom"/>
            <w:hideMark/>
          </w:tcPr>
          <w:p w14:paraId="011C26D8" w14:textId="77777777" w:rsidR="00D61622" w:rsidRPr="001C09C7" w:rsidRDefault="00D61622" w:rsidP="00702E0A">
            <w:pPr>
              <w:rPr>
                <w:rFonts w:ascii="Times New Roman" w:hAnsi="Times New Roman" w:cs="Times New Roman"/>
                <w:sz w:val="20"/>
                <w:szCs w:val="20"/>
              </w:rPr>
            </w:pPr>
          </w:p>
        </w:tc>
        <w:tc>
          <w:tcPr>
            <w:tcW w:w="314" w:type="dxa"/>
            <w:tcBorders>
              <w:top w:val="nil"/>
              <w:left w:val="nil"/>
              <w:bottom w:val="nil"/>
              <w:right w:val="nil"/>
            </w:tcBorders>
            <w:noWrap/>
            <w:vAlign w:val="bottom"/>
            <w:hideMark/>
          </w:tcPr>
          <w:p w14:paraId="300ADF1F" w14:textId="77777777" w:rsidR="00D61622" w:rsidRPr="001C09C7" w:rsidRDefault="00D61622" w:rsidP="00702E0A">
            <w:pPr>
              <w:jc w:val="right"/>
              <w:rPr>
                <w:rFonts w:ascii="Times New Roman" w:hAnsi="Times New Roman" w:cs="Times New Roman"/>
                <w:sz w:val="20"/>
                <w:szCs w:val="20"/>
              </w:rPr>
            </w:pPr>
          </w:p>
        </w:tc>
        <w:tc>
          <w:tcPr>
            <w:tcW w:w="478" w:type="dxa"/>
            <w:tcBorders>
              <w:top w:val="nil"/>
              <w:left w:val="nil"/>
              <w:bottom w:val="nil"/>
              <w:right w:val="nil"/>
            </w:tcBorders>
            <w:noWrap/>
            <w:vAlign w:val="bottom"/>
            <w:hideMark/>
          </w:tcPr>
          <w:p w14:paraId="2C1E7A03" w14:textId="77777777" w:rsidR="00D61622" w:rsidRPr="001C09C7" w:rsidRDefault="00D61622" w:rsidP="00702E0A">
            <w:pPr>
              <w:jc w:val="right"/>
              <w:rPr>
                <w:rFonts w:ascii="Times New Roman" w:hAnsi="Times New Roman" w:cs="Times New Roman"/>
                <w:sz w:val="20"/>
                <w:szCs w:val="20"/>
              </w:rPr>
            </w:pPr>
          </w:p>
        </w:tc>
        <w:tc>
          <w:tcPr>
            <w:tcW w:w="478" w:type="dxa"/>
            <w:tcBorders>
              <w:top w:val="nil"/>
              <w:left w:val="nil"/>
              <w:bottom w:val="nil"/>
              <w:right w:val="nil"/>
            </w:tcBorders>
            <w:noWrap/>
            <w:vAlign w:val="bottom"/>
            <w:hideMark/>
          </w:tcPr>
          <w:p w14:paraId="283B8A96" w14:textId="77777777" w:rsidR="00D61622" w:rsidRPr="001C09C7" w:rsidRDefault="00D61622" w:rsidP="00702E0A">
            <w:pPr>
              <w:jc w:val="right"/>
              <w:rPr>
                <w:rFonts w:ascii="Times New Roman" w:hAnsi="Times New Roman" w:cs="Times New Roman"/>
                <w:sz w:val="20"/>
                <w:szCs w:val="20"/>
              </w:rPr>
            </w:pPr>
          </w:p>
        </w:tc>
        <w:tc>
          <w:tcPr>
            <w:tcW w:w="478" w:type="dxa"/>
            <w:tcBorders>
              <w:top w:val="nil"/>
              <w:left w:val="nil"/>
              <w:bottom w:val="nil"/>
              <w:right w:val="nil"/>
            </w:tcBorders>
            <w:noWrap/>
            <w:vAlign w:val="bottom"/>
            <w:hideMark/>
          </w:tcPr>
          <w:p w14:paraId="0F407540" w14:textId="77777777" w:rsidR="00D61622" w:rsidRPr="001C09C7" w:rsidRDefault="00D61622" w:rsidP="00702E0A">
            <w:pPr>
              <w:jc w:val="right"/>
              <w:rPr>
                <w:rFonts w:ascii="Times New Roman" w:hAnsi="Times New Roman" w:cs="Times New Roman"/>
                <w:sz w:val="20"/>
                <w:szCs w:val="20"/>
              </w:rPr>
            </w:pPr>
          </w:p>
        </w:tc>
        <w:tc>
          <w:tcPr>
            <w:tcW w:w="115" w:type="dxa"/>
            <w:tcBorders>
              <w:top w:val="nil"/>
              <w:left w:val="nil"/>
              <w:bottom w:val="nil"/>
              <w:right w:val="nil"/>
            </w:tcBorders>
            <w:noWrap/>
            <w:vAlign w:val="bottom"/>
            <w:hideMark/>
          </w:tcPr>
          <w:p w14:paraId="36DEBE6D" w14:textId="77777777" w:rsidR="00D61622" w:rsidRPr="001C09C7" w:rsidRDefault="00D61622" w:rsidP="00702E0A">
            <w:pPr>
              <w:jc w:val="right"/>
              <w:rPr>
                <w:rFonts w:ascii="Times New Roman" w:hAnsi="Times New Roman" w:cs="Times New Roman"/>
                <w:sz w:val="20"/>
                <w:szCs w:val="20"/>
              </w:rPr>
            </w:pPr>
          </w:p>
        </w:tc>
        <w:tc>
          <w:tcPr>
            <w:tcW w:w="967" w:type="dxa"/>
            <w:tcBorders>
              <w:top w:val="nil"/>
              <w:left w:val="nil"/>
              <w:bottom w:val="nil"/>
              <w:right w:val="nil"/>
            </w:tcBorders>
            <w:noWrap/>
            <w:vAlign w:val="bottom"/>
            <w:hideMark/>
          </w:tcPr>
          <w:p w14:paraId="1A3C3733" w14:textId="77777777" w:rsidR="00D61622" w:rsidRPr="001C09C7" w:rsidRDefault="00D61622" w:rsidP="00702E0A">
            <w:pPr>
              <w:jc w:val="right"/>
              <w:rPr>
                <w:rFonts w:ascii="Times New Roman" w:hAnsi="Times New Roman" w:cs="Times New Roman"/>
                <w:sz w:val="20"/>
                <w:szCs w:val="20"/>
              </w:rPr>
            </w:pPr>
          </w:p>
        </w:tc>
        <w:tc>
          <w:tcPr>
            <w:tcW w:w="450" w:type="dxa"/>
            <w:tcBorders>
              <w:top w:val="nil"/>
              <w:left w:val="nil"/>
              <w:bottom w:val="nil"/>
              <w:right w:val="nil"/>
            </w:tcBorders>
            <w:noWrap/>
            <w:vAlign w:val="bottom"/>
            <w:hideMark/>
          </w:tcPr>
          <w:p w14:paraId="131E685C" w14:textId="77777777" w:rsidR="00D61622" w:rsidRPr="001C09C7" w:rsidRDefault="00D61622" w:rsidP="00702E0A">
            <w:pPr>
              <w:jc w:val="right"/>
              <w:rPr>
                <w:rFonts w:ascii="Times New Roman" w:hAnsi="Times New Roman" w:cs="Times New Roman"/>
                <w:sz w:val="20"/>
                <w:szCs w:val="20"/>
              </w:rPr>
            </w:pPr>
          </w:p>
        </w:tc>
        <w:tc>
          <w:tcPr>
            <w:tcW w:w="449" w:type="dxa"/>
            <w:tcBorders>
              <w:top w:val="nil"/>
              <w:left w:val="nil"/>
              <w:bottom w:val="nil"/>
              <w:right w:val="nil"/>
            </w:tcBorders>
            <w:noWrap/>
            <w:vAlign w:val="bottom"/>
            <w:hideMark/>
          </w:tcPr>
          <w:p w14:paraId="10965A2E" w14:textId="77777777" w:rsidR="00D61622" w:rsidRPr="001C09C7" w:rsidRDefault="00D61622" w:rsidP="00702E0A">
            <w:pPr>
              <w:jc w:val="right"/>
              <w:rPr>
                <w:rFonts w:ascii="Times New Roman" w:hAnsi="Times New Roman" w:cs="Times New Roman"/>
                <w:sz w:val="20"/>
                <w:szCs w:val="20"/>
              </w:rPr>
            </w:pPr>
          </w:p>
        </w:tc>
        <w:tc>
          <w:tcPr>
            <w:tcW w:w="372" w:type="dxa"/>
            <w:tcBorders>
              <w:top w:val="nil"/>
              <w:left w:val="nil"/>
              <w:bottom w:val="nil"/>
              <w:right w:val="nil"/>
            </w:tcBorders>
            <w:noWrap/>
            <w:vAlign w:val="bottom"/>
            <w:hideMark/>
          </w:tcPr>
          <w:p w14:paraId="730E587F" w14:textId="77777777" w:rsidR="00D61622" w:rsidRPr="001C09C7" w:rsidRDefault="00D61622" w:rsidP="00702E0A">
            <w:pPr>
              <w:jc w:val="right"/>
              <w:rPr>
                <w:rFonts w:ascii="Times New Roman" w:hAnsi="Times New Roman" w:cs="Times New Roman"/>
                <w:sz w:val="20"/>
                <w:szCs w:val="20"/>
              </w:rPr>
            </w:pPr>
          </w:p>
        </w:tc>
        <w:tc>
          <w:tcPr>
            <w:tcW w:w="1308" w:type="dxa"/>
            <w:gridSpan w:val="3"/>
            <w:tcBorders>
              <w:top w:val="nil"/>
              <w:left w:val="nil"/>
              <w:bottom w:val="nil"/>
              <w:right w:val="nil"/>
            </w:tcBorders>
            <w:noWrap/>
            <w:vAlign w:val="center"/>
            <w:hideMark/>
          </w:tcPr>
          <w:p w14:paraId="0865EC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 dias letivos</w:t>
            </w:r>
          </w:p>
        </w:tc>
        <w:tc>
          <w:tcPr>
            <w:tcW w:w="115" w:type="dxa"/>
            <w:tcBorders>
              <w:top w:val="nil"/>
              <w:left w:val="nil"/>
              <w:bottom w:val="nil"/>
              <w:right w:val="nil"/>
            </w:tcBorders>
            <w:noWrap/>
            <w:vAlign w:val="bottom"/>
            <w:hideMark/>
          </w:tcPr>
          <w:p w14:paraId="492B3DC1" w14:textId="77777777" w:rsidR="00D61622" w:rsidRPr="001C09C7" w:rsidRDefault="00D61622" w:rsidP="00702E0A">
            <w:pPr>
              <w:jc w:val="center"/>
              <w:rPr>
                <w:rFonts w:ascii="Arial" w:hAnsi="Arial" w:cs="Arial"/>
                <w:color w:val="000000"/>
                <w:sz w:val="14"/>
                <w:szCs w:val="14"/>
              </w:rPr>
            </w:pPr>
          </w:p>
        </w:tc>
        <w:tc>
          <w:tcPr>
            <w:tcW w:w="967" w:type="dxa"/>
            <w:tcBorders>
              <w:top w:val="nil"/>
              <w:left w:val="nil"/>
              <w:bottom w:val="nil"/>
              <w:right w:val="nil"/>
            </w:tcBorders>
            <w:noWrap/>
            <w:vAlign w:val="bottom"/>
            <w:hideMark/>
          </w:tcPr>
          <w:p w14:paraId="1AECE524" w14:textId="77777777" w:rsidR="00D61622" w:rsidRPr="001C09C7" w:rsidRDefault="00D61622" w:rsidP="00702E0A">
            <w:pPr>
              <w:jc w:val="right"/>
              <w:rPr>
                <w:rFonts w:ascii="Times New Roman" w:hAnsi="Times New Roman" w:cs="Times New Roman"/>
                <w:sz w:val="20"/>
                <w:szCs w:val="20"/>
              </w:rPr>
            </w:pPr>
          </w:p>
        </w:tc>
        <w:tc>
          <w:tcPr>
            <w:tcW w:w="378" w:type="dxa"/>
            <w:tcBorders>
              <w:top w:val="nil"/>
              <w:left w:val="nil"/>
              <w:bottom w:val="nil"/>
              <w:right w:val="nil"/>
            </w:tcBorders>
            <w:shd w:val="clear" w:color="FFFFFF" w:fill="FFFFFF"/>
            <w:noWrap/>
            <w:vAlign w:val="bottom"/>
            <w:hideMark/>
          </w:tcPr>
          <w:p w14:paraId="0D1F4942"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nil"/>
              <w:right w:val="nil"/>
            </w:tcBorders>
            <w:shd w:val="clear" w:color="FFFFFF" w:fill="FFFFFF"/>
            <w:noWrap/>
            <w:vAlign w:val="bottom"/>
            <w:hideMark/>
          </w:tcPr>
          <w:p w14:paraId="044A1EC7" w14:textId="77777777" w:rsidR="00D61622" w:rsidRPr="001C09C7" w:rsidRDefault="00D61622" w:rsidP="00702E0A">
            <w:pPr>
              <w:jc w:val="center"/>
              <w:rPr>
                <w:rFonts w:ascii="Times New Roman" w:hAnsi="Times New Roman" w:cs="Times New Roman"/>
                <w:sz w:val="20"/>
                <w:szCs w:val="20"/>
              </w:rPr>
            </w:pPr>
          </w:p>
        </w:tc>
        <w:tc>
          <w:tcPr>
            <w:tcW w:w="313" w:type="dxa"/>
            <w:tcBorders>
              <w:top w:val="nil"/>
              <w:left w:val="nil"/>
              <w:bottom w:val="nil"/>
              <w:right w:val="nil"/>
            </w:tcBorders>
            <w:noWrap/>
            <w:vAlign w:val="bottom"/>
            <w:hideMark/>
          </w:tcPr>
          <w:p w14:paraId="2A8B7BCE" w14:textId="77777777" w:rsidR="00D61622" w:rsidRPr="001C09C7" w:rsidRDefault="00D61622" w:rsidP="00702E0A">
            <w:pPr>
              <w:jc w:val="center"/>
              <w:rPr>
                <w:rFonts w:ascii="Times New Roman" w:hAnsi="Times New Roman" w:cs="Times New Roman"/>
                <w:sz w:val="20"/>
                <w:szCs w:val="20"/>
              </w:rPr>
            </w:pPr>
          </w:p>
        </w:tc>
        <w:tc>
          <w:tcPr>
            <w:tcW w:w="1135" w:type="dxa"/>
            <w:gridSpan w:val="3"/>
            <w:tcBorders>
              <w:top w:val="nil"/>
              <w:left w:val="nil"/>
              <w:bottom w:val="nil"/>
              <w:right w:val="nil"/>
            </w:tcBorders>
            <w:shd w:val="clear" w:color="FFFFFF" w:fill="FFFFFF"/>
            <w:noWrap/>
            <w:vAlign w:val="center"/>
            <w:hideMark/>
          </w:tcPr>
          <w:p w14:paraId="44195A9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 dias letivos</w:t>
            </w:r>
          </w:p>
        </w:tc>
      </w:tr>
      <w:tr w:rsidR="00D61622" w:rsidRPr="001C09C7" w14:paraId="02CFBC01" w14:textId="77777777" w:rsidTr="00702E0A">
        <w:trPr>
          <w:trHeight w:val="279"/>
        </w:trPr>
        <w:tc>
          <w:tcPr>
            <w:tcW w:w="3476" w:type="dxa"/>
            <w:gridSpan w:val="7"/>
            <w:tcBorders>
              <w:top w:val="nil"/>
              <w:left w:val="nil"/>
              <w:bottom w:val="nil"/>
              <w:right w:val="nil"/>
            </w:tcBorders>
            <w:shd w:val="clear" w:color="FFFFFF" w:fill="FFFFFF"/>
            <w:noWrap/>
            <w:vAlign w:val="center"/>
            <w:hideMark/>
          </w:tcPr>
          <w:p w14:paraId="684249D6"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Abril</w:t>
            </w:r>
          </w:p>
        </w:tc>
        <w:tc>
          <w:tcPr>
            <w:tcW w:w="115" w:type="dxa"/>
            <w:tcBorders>
              <w:top w:val="nil"/>
              <w:left w:val="nil"/>
              <w:bottom w:val="nil"/>
              <w:right w:val="nil"/>
            </w:tcBorders>
            <w:noWrap/>
            <w:vAlign w:val="bottom"/>
            <w:hideMark/>
          </w:tcPr>
          <w:p w14:paraId="5217967F" w14:textId="77777777" w:rsidR="00D61622" w:rsidRPr="001C09C7" w:rsidRDefault="00D61622" w:rsidP="00702E0A">
            <w:pPr>
              <w:jc w:val="center"/>
              <w:rPr>
                <w:rFonts w:ascii="Arial" w:hAnsi="Arial" w:cs="Arial"/>
                <w:b/>
                <w:bCs/>
                <w:color w:val="000000"/>
                <w:sz w:val="14"/>
                <w:szCs w:val="14"/>
              </w:rPr>
            </w:pPr>
          </w:p>
        </w:tc>
        <w:tc>
          <w:tcPr>
            <w:tcW w:w="3548" w:type="dxa"/>
            <w:gridSpan w:val="7"/>
            <w:tcBorders>
              <w:top w:val="nil"/>
              <w:left w:val="nil"/>
              <w:bottom w:val="nil"/>
              <w:right w:val="nil"/>
            </w:tcBorders>
            <w:shd w:val="clear" w:color="FFFFFF" w:fill="FFFFFF"/>
            <w:noWrap/>
            <w:vAlign w:val="center"/>
            <w:hideMark/>
          </w:tcPr>
          <w:p w14:paraId="6DF5545C"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Maio</w:t>
            </w:r>
          </w:p>
        </w:tc>
        <w:tc>
          <w:tcPr>
            <w:tcW w:w="115" w:type="dxa"/>
            <w:tcBorders>
              <w:top w:val="nil"/>
              <w:left w:val="nil"/>
              <w:bottom w:val="nil"/>
              <w:right w:val="nil"/>
            </w:tcBorders>
            <w:noWrap/>
            <w:vAlign w:val="bottom"/>
            <w:hideMark/>
          </w:tcPr>
          <w:p w14:paraId="77B23F89" w14:textId="77777777" w:rsidR="00D61622" w:rsidRPr="001C09C7" w:rsidRDefault="00D61622" w:rsidP="00702E0A">
            <w:pPr>
              <w:jc w:val="center"/>
              <w:rPr>
                <w:rFonts w:ascii="Arial" w:hAnsi="Arial" w:cs="Arial"/>
                <w:b/>
                <w:bCs/>
                <w:color w:val="000000"/>
                <w:sz w:val="14"/>
                <w:szCs w:val="14"/>
              </w:rPr>
            </w:pPr>
          </w:p>
        </w:tc>
        <w:tc>
          <w:tcPr>
            <w:tcW w:w="3174" w:type="dxa"/>
            <w:gridSpan w:val="7"/>
            <w:tcBorders>
              <w:top w:val="nil"/>
              <w:left w:val="nil"/>
              <w:bottom w:val="nil"/>
              <w:right w:val="nil"/>
            </w:tcBorders>
            <w:shd w:val="clear" w:color="FFFFFF" w:fill="FFFFFF"/>
            <w:noWrap/>
            <w:vAlign w:val="center"/>
            <w:hideMark/>
          </w:tcPr>
          <w:p w14:paraId="0C3C5D30"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Junho</w:t>
            </w:r>
          </w:p>
        </w:tc>
      </w:tr>
      <w:tr w:rsidR="00D61622" w:rsidRPr="001C09C7" w14:paraId="5331AA52" w14:textId="77777777" w:rsidTr="00702E0A">
        <w:trPr>
          <w:trHeight w:val="279"/>
        </w:trPr>
        <w:tc>
          <w:tcPr>
            <w:tcW w:w="378" w:type="dxa"/>
            <w:tcBorders>
              <w:top w:val="single" w:sz="4" w:space="0" w:color="000000"/>
              <w:left w:val="single" w:sz="4" w:space="0" w:color="000000"/>
              <w:bottom w:val="single" w:sz="4" w:space="0" w:color="000000"/>
              <w:right w:val="nil"/>
            </w:tcBorders>
            <w:shd w:val="clear" w:color="FFCC99" w:fill="FFCC99"/>
            <w:noWrap/>
            <w:vAlign w:val="center"/>
            <w:hideMark/>
          </w:tcPr>
          <w:p w14:paraId="766C235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2D959F0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968" w:type="dxa"/>
            <w:tcBorders>
              <w:top w:val="single" w:sz="4" w:space="0" w:color="000000"/>
              <w:left w:val="nil"/>
              <w:bottom w:val="single" w:sz="4" w:space="0" w:color="000000"/>
              <w:right w:val="nil"/>
            </w:tcBorders>
            <w:shd w:val="clear" w:color="FFCC99" w:fill="FFCC99"/>
            <w:noWrap/>
            <w:vAlign w:val="center"/>
            <w:hideMark/>
          </w:tcPr>
          <w:p w14:paraId="60036E4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4" w:type="dxa"/>
            <w:tcBorders>
              <w:top w:val="single" w:sz="4" w:space="0" w:color="000000"/>
              <w:left w:val="nil"/>
              <w:bottom w:val="single" w:sz="4" w:space="0" w:color="000000"/>
              <w:right w:val="nil"/>
            </w:tcBorders>
            <w:shd w:val="clear" w:color="FFCC99" w:fill="FFCC99"/>
            <w:noWrap/>
            <w:vAlign w:val="center"/>
            <w:hideMark/>
          </w:tcPr>
          <w:p w14:paraId="7EAB126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03EDED7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59BC6F7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78" w:type="dxa"/>
            <w:tcBorders>
              <w:top w:val="single" w:sz="4" w:space="0" w:color="000000"/>
              <w:left w:val="nil"/>
              <w:bottom w:val="single" w:sz="4" w:space="0" w:color="000000"/>
              <w:right w:val="single" w:sz="4" w:space="0" w:color="000000"/>
            </w:tcBorders>
            <w:shd w:val="clear" w:color="FFCC99" w:fill="FFCC99"/>
            <w:noWrap/>
            <w:vAlign w:val="center"/>
            <w:hideMark/>
          </w:tcPr>
          <w:p w14:paraId="2D0CCB4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5EDFFCBF"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51F018E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450" w:type="dxa"/>
            <w:tcBorders>
              <w:top w:val="single" w:sz="4" w:space="0" w:color="000000"/>
              <w:left w:val="nil"/>
              <w:bottom w:val="single" w:sz="4" w:space="0" w:color="000000"/>
              <w:right w:val="nil"/>
            </w:tcBorders>
            <w:shd w:val="clear" w:color="FFCC99" w:fill="FFCC99"/>
            <w:noWrap/>
            <w:vAlign w:val="center"/>
            <w:hideMark/>
          </w:tcPr>
          <w:p w14:paraId="02F951B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49" w:type="dxa"/>
            <w:tcBorders>
              <w:top w:val="single" w:sz="4" w:space="0" w:color="000000"/>
              <w:left w:val="nil"/>
              <w:bottom w:val="single" w:sz="4" w:space="0" w:color="000000"/>
              <w:right w:val="nil"/>
            </w:tcBorders>
            <w:shd w:val="clear" w:color="FFCC99" w:fill="FFCC99"/>
            <w:noWrap/>
            <w:vAlign w:val="center"/>
            <w:hideMark/>
          </w:tcPr>
          <w:p w14:paraId="31C142A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72" w:type="dxa"/>
            <w:tcBorders>
              <w:top w:val="single" w:sz="4" w:space="0" w:color="000000"/>
              <w:left w:val="nil"/>
              <w:bottom w:val="single" w:sz="4" w:space="0" w:color="000000"/>
              <w:right w:val="nil"/>
            </w:tcBorders>
            <w:shd w:val="clear" w:color="FFCC99" w:fill="FFCC99"/>
            <w:noWrap/>
            <w:vAlign w:val="center"/>
            <w:hideMark/>
          </w:tcPr>
          <w:p w14:paraId="5E270B1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48" w:type="dxa"/>
            <w:tcBorders>
              <w:top w:val="single" w:sz="4" w:space="0" w:color="000000"/>
              <w:left w:val="nil"/>
              <w:bottom w:val="single" w:sz="4" w:space="0" w:color="000000"/>
              <w:right w:val="nil"/>
            </w:tcBorders>
            <w:shd w:val="clear" w:color="FFCC99" w:fill="FFCC99"/>
            <w:noWrap/>
            <w:vAlign w:val="center"/>
            <w:hideMark/>
          </w:tcPr>
          <w:p w14:paraId="1AE0421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29" w:type="dxa"/>
            <w:tcBorders>
              <w:top w:val="single" w:sz="4" w:space="0" w:color="000000"/>
              <w:left w:val="nil"/>
              <w:bottom w:val="single" w:sz="4" w:space="0" w:color="000000"/>
              <w:right w:val="nil"/>
            </w:tcBorders>
            <w:shd w:val="clear" w:color="FFCC99" w:fill="FFCC99"/>
            <w:noWrap/>
            <w:vAlign w:val="center"/>
            <w:hideMark/>
          </w:tcPr>
          <w:p w14:paraId="2854986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29" w:type="dxa"/>
            <w:tcBorders>
              <w:top w:val="single" w:sz="4" w:space="0" w:color="000000"/>
              <w:left w:val="nil"/>
              <w:bottom w:val="single" w:sz="4" w:space="0" w:color="000000"/>
              <w:right w:val="single" w:sz="4" w:space="0" w:color="000000"/>
            </w:tcBorders>
            <w:shd w:val="clear" w:color="FFCC99" w:fill="FFCC99"/>
            <w:noWrap/>
            <w:vAlign w:val="center"/>
            <w:hideMark/>
          </w:tcPr>
          <w:p w14:paraId="50670FF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1CDC5631"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4BE3590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6BDA9F4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78" w:type="dxa"/>
            <w:tcBorders>
              <w:top w:val="single" w:sz="4" w:space="0" w:color="000000"/>
              <w:left w:val="nil"/>
              <w:bottom w:val="single" w:sz="4" w:space="0" w:color="000000"/>
              <w:right w:val="nil"/>
            </w:tcBorders>
            <w:shd w:val="clear" w:color="FFCC99" w:fill="FFCC99"/>
            <w:noWrap/>
            <w:vAlign w:val="center"/>
            <w:hideMark/>
          </w:tcPr>
          <w:p w14:paraId="3D1E5DA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3" w:type="dxa"/>
            <w:tcBorders>
              <w:top w:val="single" w:sz="4" w:space="0" w:color="000000"/>
              <w:left w:val="nil"/>
              <w:bottom w:val="single" w:sz="4" w:space="0" w:color="000000"/>
              <w:right w:val="nil"/>
            </w:tcBorders>
            <w:shd w:val="clear" w:color="FFCC99" w:fill="FFCC99"/>
            <w:noWrap/>
            <w:vAlign w:val="center"/>
            <w:hideMark/>
          </w:tcPr>
          <w:p w14:paraId="50FBECA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68" w:type="dxa"/>
            <w:tcBorders>
              <w:top w:val="single" w:sz="4" w:space="0" w:color="000000"/>
              <w:left w:val="nil"/>
              <w:bottom w:val="single" w:sz="4" w:space="0" w:color="000000"/>
              <w:right w:val="nil"/>
            </w:tcBorders>
            <w:shd w:val="clear" w:color="FFCC99" w:fill="FFCC99"/>
            <w:noWrap/>
            <w:vAlign w:val="center"/>
            <w:hideMark/>
          </w:tcPr>
          <w:p w14:paraId="6BB23E0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99" w:type="dxa"/>
            <w:tcBorders>
              <w:top w:val="single" w:sz="4" w:space="0" w:color="000000"/>
              <w:left w:val="nil"/>
              <w:bottom w:val="single" w:sz="4" w:space="0" w:color="000000"/>
              <w:right w:val="nil"/>
            </w:tcBorders>
            <w:shd w:val="clear" w:color="FFCC99" w:fill="FFCC99"/>
            <w:noWrap/>
            <w:vAlign w:val="center"/>
            <w:hideMark/>
          </w:tcPr>
          <w:p w14:paraId="30023BF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68" w:type="dxa"/>
            <w:tcBorders>
              <w:top w:val="single" w:sz="4" w:space="0" w:color="000000"/>
              <w:left w:val="nil"/>
              <w:bottom w:val="nil"/>
              <w:right w:val="single" w:sz="4" w:space="0" w:color="000000"/>
            </w:tcBorders>
            <w:shd w:val="clear" w:color="FFCC99" w:fill="FFCC99"/>
            <w:noWrap/>
            <w:vAlign w:val="center"/>
            <w:hideMark/>
          </w:tcPr>
          <w:p w14:paraId="60C3D0E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r>
      <w:tr w:rsidR="00D61622" w:rsidRPr="001C09C7" w14:paraId="125A5C26" w14:textId="77777777" w:rsidTr="00702E0A">
        <w:trPr>
          <w:trHeight w:val="279"/>
        </w:trPr>
        <w:tc>
          <w:tcPr>
            <w:tcW w:w="378" w:type="dxa"/>
            <w:tcBorders>
              <w:top w:val="single" w:sz="4" w:space="0" w:color="000000"/>
              <w:left w:val="single" w:sz="4" w:space="0" w:color="000000"/>
              <w:bottom w:val="nil"/>
              <w:right w:val="nil"/>
            </w:tcBorders>
            <w:shd w:val="clear" w:color="FFFFFF" w:fill="FFFFFF"/>
            <w:noWrap/>
            <w:vAlign w:val="center"/>
            <w:hideMark/>
          </w:tcPr>
          <w:p w14:paraId="335FF06B" w14:textId="77777777" w:rsidR="00D61622" w:rsidRPr="001C09C7" w:rsidRDefault="00D61622" w:rsidP="00702E0A">
            <w:pPr>
              <w:jc w:val="center"/>
              <w:rPr>
                <w:rFonts w:ascii="Arial" w:hAnsi="Arial" w:cs="Arial"/>
                <w:color w:val="000000"/>
                <w:sz w:val="14"/>
                <w:szCs w:val="14"/>
              </w:rPr>
            </w:pPr>
          </w:p>
        </w:tc>
        <w:tc>
          <w:tcPr>
            <w:tcW w:w="378" w:type="dxa"/>
            <w:tcBorders>
              <w:top w:val="single" w:sz="4" w:space="0" w:color="000000"/>
              <w:left w:val="nil"/>
              <w:bottom w:val="nil"/>
              <w:right w:val="nil"/>
            </w:tcBorders>
            <w:shd w:val="clear" w:color="FFFFFF" w:fill="FFFFFF"/>
            <w:noWrap/>
            <w:vAlign w:val="center"/>
            <w:hideMark/>
          </w:tcPr>
          <w:p w14:paraId="0297108B" w14:textId="77777777" w:rsidR="00D61622" w:rsidRPr="001C09C7" w:rsidRDefault="00D61622" w:rsidP="00702E0A">
            <w:pPr>
              <w:jc w:val="center"/>
              <w:rPr>
                <w:rFonts w:ascii="Times New Roman" w:hAnsi="Times New Roman" w:cs="Times New Roman"/>
                <w:sz w:val="20"/>
                <w:szCs w:val="20"/>
              </w:rPr>
            </w:pPr>
          </w:p>
        </w:tc>
        <w:tc>
          <w:tcPr>
            <w:tcW w:w="968" w:type="dxa"/>
            <w:tcBorders>
              <w:top w:val="single" w:sz="4" w:space="0" w:color="000000"/>
              <w:left w:val="nil"/>
              <w:bottom w:val="nil"/>
              <w:right w:val="nil"/>
            </w:tcBorders>
            <w:shd w:val="clear" w:color="FFFFFF" w:fill="FFFFFF"/>
            <w:noWrap/>
            <w:vAlign w:val="center"/>
            <w:hideMark/>
          </w:tcPr>
          <w:p w14:paraId="78624589" w14:textId="77777777" w:rsidR="00D61622" w:rsidRPr="001C09C7" w:rsidRDefault="00D61622" w:rsidP="00702E0A">
            <w:pPr>
              <w:jc w:val="center"/>
              <w:rPr>
                <w:rFonts w:ascii="Times New Roman" w:hAnsi="Times New Roman" w:cs="Times New Roman"/>
                <w:sz w:val="20"/>
                <w:szCs w:val="20"/>
              </w:rPr>
            </w:pPr>
          </w:p>
        </w:tc>
        <w:tc>
          <w:tcPr>
            <w:tcW w:w="314" w:type="dxa"/>
            <w:tcBorders>
              <w:top w:val="single" w:sz="4" w:space="0" w:color="000000"/>
              <w:left w:val="nil"/>
              <w:bottom w:val="nil"/>
              <w:right w:val="nil"/>
            </w:tcBorders>
            <w:shd w:val="clear" w:color="FFFFFF" w:fill="FFFFFF"/>
            <w:noWrap/>
            <w:vAlign w:val="center"/>
            <w:hideMark/>
          </w:tcPr>
          <w:p w14:paraId="6D129CF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78" w:type="dxa"/>
            <w:tcBorders>
              <w:top w:val="single" w:sz="4" w:space="0" w:color="000000"/>
              <w:left w:val="nil"/>
              <w:bottom w:val="nil"/>
              <w:right w:val="nil"/>
            </w:tcBorders>
            <w:shd w:val="clear" w:color="FFC000" w:fill="FFC000"/>
            <w:noWrap/>
            <w:vAlign w:val="center"/>
            <w:hideMark/>
          </w:tcPr>
          <w:p w14:paraId="7E1BCA5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78" w:type="dxa"/>
            <w:tcBorders>
              <w:top w:val="single" w:sz="4" w:space="0" w:color="000000"/>
              <w:left w:val="nil"/>
              <w:bottom w:val="nil"/>
              <w:right w:val="nil"/>
            </w:tcBorders>
            <w:shd w:val="clear" w:color="EE0000" w:fill="EE0000"/>
            <w:noWrap/>
            <w:vAlign w:val="center"/>
            <w:hideMark/>
          </w:tcPr>
          <w:p w14:paraId="0B2EC1D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478" w:type="dxa"/>
            <w:tcBorders>
              <w:top w:val="single" w:sz="4" w:space="0" w:color="000000"/>
              <w:left w:val="nil"/>
              <w:bottom w:val="nil"/>
              <w:right w:val="single" w:sz="4" w:space="0" w:color="000000"/>
            </w:tcBorders>
            <w:shd w:val="clear" w:color="FFFFFF" w:fill="FFFFFF"/>
            <w:noWrap/>
            <w:vAlign w:val="center"/>
            <w:hideMark/>
          </w:tcPr>
          <w:p w14:paraId="1BCEA17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115" w:type="dxa"/>
            <w:tcBorders>
              <w:top w:val="nil"/>
              <w:left w:val="single" w:sz="4" w:space="0" w:color="000000"/>
              <w:bottom w:val="nil"/>
              <w:right w:val="single" w:sz="4" w:space="0" w:color="000000"/>
            </w:tcBorders>
            <w:noWrap/>
            <w:vAlign w:val="bottom"/>
            <w:hideMark/>
          </w:tcPr>
          <w:p w14:paraId="6115BFC0"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shd w:val="clear" w:color="FFFFFF" w:fill="FFFFFF"/>
            <w:noWrap/>
            <w:vAlign w:val="center"/>
            <w:hideMark/>
          </w:tcPr>
          <w:p w14:paraId="1A6A2150" w14:textId="77777777" w:rsidR="00D61622" w:rsidRPr="001C09C7" w:rsidRDefault="00D61622" w:rsidP="00702E0A">
            <w:pPr>
              <w:jc w:val="right"/>
              <w:rPr>
                <w:rFonts w:ascii="Times New Roman" w:hAnsi="Times New Roman" w:cs="Times New Roman"/>
                <w:sz w:val="20"/>
                <w:szCs w:val="20"/>
              </w:rPr>
            </w:pPr>
          </w:p>
        </w:tc>
        <w:tc>
          <w:tcPr>
            <w:tcW w:w="450" w:type="dxa"/>
            <w:tcBorders>
              <w:top w:val="single" w:sz="4" w:space="0" w:color="000000"/>
              <w:left w:val="nil"/>
              <w:bottom w:val="nil"/>
              <w:right w:val="nil"/>
            </w:tcBorders>
            <w:noWrap/>
            <w:vAlign w:val="center"/>
            <w:hideMark/>
          </w:tcPr>
          <w:p w14:paraId="748CB780" w14:textId="77777777" w:rsidR="00D61622" w:rsidRPr="001C09C7" w:rsidRDefault="00D61622" w:rsidP="00702E0A">
            <w:pPr>
              <w:jc w:val="center"/>
              <w:rPr>
                <w:rFonts w:ascii="Times New Roman" w:hAnsi="Times New Roman" w:cs="Times New Roman"/>
                <w:sz w:val="20"/>
                <w:szCs w:val="20"/>
              </w:rPr>
            </w:pPr>
          </w:p>
        </w:tc>
        <w:tc>
          <w:tcPr>
            <w:tcW w:w="449" w:type="dxa"/>
            <w:tcBorders>
              <w:top w:val="single" w:sz="4" w:space="0" w:color="000000"/>
              <w:left w:val="nil"/>
              <w:bottom w:val="nil"/>
              <w:right w:val="nil"/>
            </w:tcBorders>
            <w:noWrap/>
            <w:vAlign w:val="center"/>
            <w:hideMark/>
          </w:tcPr>
          <w:p w14:paraId="5568A79A" w14:textId="77777777" w:rsidR="00D61622" w:rsidRPr="001C09C7" w:rsidRDefault="00D61622" w:rsidP="00702E0A">
            <w:pPr>
              <w:jc w:val="center"/>
              <w:rPr>
                <w:rFonts w:ascii="Times New Roman" w:hAnsi="Times New Roman" w:cs="Times New Roman"/>
                <w:sz w:val="20"/>
                <w:szCs w:val="20"/>
              </w:rPr>
            </w:pPr>
          </w:p>
        </w:tc>
        <w:tc>
          <w:tcPr>
            <w:tcW w:w="372" w:type="dxa"/>
            <w:tcBorders>
              <w:top w:val="single" w:sz="4" w:space="0" w:color="000000"/>
              <w:left w:val="nil"/>
              <w:bottom w:val="nil"/>
              <w:right w:val="nil"/>
            </w:tcBorders>
            <w:noWrap/>
            <w:vAlign w:val="center"/>
            <w:hideMark/>
          </w:tcPr>
          <w:p w14:paraId="2AF2B3C3" w14:textId="77777777" w:rsidR="00D61622" w:rsidRPr="001C09C7" w:rsidRDefault="00D61622" w:rsidP="00702E0A">
            <w:pPr>
              <w:jc w:val="center"/>
              <w:rPr>
                <w:rFonts w:ascii="Times New Roman" w:hAnsi="Times New Roman" w:cs="Times New Roman"/>
                <w:sz w:val="20"/>
                <w:szCs w:val="20"/>
              </w:rPr>
            </w:pPr>
          </w:p>
        </w:tc>
        <w:tc>
          <w:tcPr>
            <w:tcW w:w="448" w:type="dxa"/>
            <w:tcBorders>
              <w:top w:val="single" w:sz="4" w:space="0" w:color="000000"/>
              <w:left w:val="nil"/>
              <w:bottom w:val="nil"/>
              <w:right w:val="nil"/>
            </w:tcBorders>
            <w:shd w:val="clear" w:color="FFFFFF" w:fill="FFFFFF"/>
            <w:noWrap/>
            <w:vAlign w:val="center"/>
            <w:hideMark/>
          </w:tcPr>
          <w:p w14:paraId="3BE6FA22"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nil"/>
            </w:tcBorders>
            <w:shd w:val="clear" w:color="EE0000" w:fill="EE0000"/>
            <w:noWrap/>
            <w:vAlign w:val="center"/>
            <w:hideMark/>
          </w:tcPr>
          <w:p w14:paraId="2716D05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29" w:type="dxa"/>
            <w:tcBorders>
              <w:top w:val="single" w:sz="4" w:space="0" w:color="000000"/>
              <w:left w:val="nil"/>
              <w:bottom w:val="nil"/>
              <w:right w:val="single" w:sz="4" w:space="0" w:color="000000"/>
            </w:tcBorders>
            <w:shd w:val="clear" w:color="FFFFFF" w:fill="FFFFFF"/>
            <w:noWrap/>
            <w:vAlign w:val="center"/>
            <w:hideMark/>
          </w:tcPr>
          <w:p w14:paraId="3143088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115" w:type="dxa"/>
            <w:tcBorders>
              <w:top w:val="nil"/>
              <w:left w:val="single" w:sz="4" w:space="0" w:color="000000"/>
              <w:bottom w:val="nil"/>
              <w:right w:val="single" w:sz="4" w:space="0" w:color="000000"/>
            </w:tcBorders>
            <w:noWrap/>
            <w:vAlign w:val="bottom"/>
            <w:hideMark/>
          </w:tcPr>
          <w:p w14:paraId="73AAC6A2"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shd w:val="clear" w:color="FFFFFF" w:fill="FFFFFF"/>
            <w:noWrap/>
            <w:vAlign w:val="center"/>
            <w:hideMark/>
          </w:tcPr>
          <w:p w14:paraId="79931967" w14:textId="77777777" w:rsidR="00D61622" w:rsidRPr="001C09C7" w:rsidRDefault="00D61622" w:rsidP="00702E0A">
            <w:pPr>
              <w:rPr>
                <w:rFonts w:ascii="Times New Roman" w:hAnsi="Times New Roman" w:cs="Times New Roman"/>
                <w:sz w:val="20"/>
                <w:szCs w:val="20"/>
              </w:rPr>
            </w:pPr>
          </w:p>
        </w:tc>
        <w:tc>
          <w:tcPr>
            <w:tcW w:w="378" w:type="dxa"/>
            <w:tcBorders>
              <w:top w:val="single" w:sz="4" w:space="0" w:color="000000"/>
              <w:left w:val="nil"/>
              <w:bottom w:val="nil"/>
              <w:right w:val="nil"/>
            </w:tcBorders>
            <w:shd w:val="clear" w:color="FFFFFF" w:fill="FFFFFF"/>
            <w:noWrap/>
            <w:vAlign w:val="center"/>
            <w:hideMark/>
          </w:tcPr>
          <w:p w14:paraId="1B427BA2" w14:textId="77777777" w:rsidR="00D61622" w:rsidRPr="001C09C7" w:rsidRDefault="00D61622" w:rsidP="00702E0A">
            <w:pPr>
              <w:jc w:val="center"/>
              <w:rPr>
                <w:rFonts w:ascii="Times New Roman" w:hAnsi="Times New Roman" w:cs="Times New Roman"/>
                <w:sz w:val="20"/>
                <w:szCs w:val="20"/>
              </w:rPr>
            </w:pPr>
          </w:p>
        </w:tc>
        <w:tc>
          <w:tcPr>
            <w:tcW w:w="378" w:type="dxa"/>
            <w:tcBorders>
              <w:top w:val="single" w:sz="4" w:space="0" w:color="000000"/>
              <w:left w:val="nil"/>
              <w:bottom w:val="nil"/>
              <w:right w:val="nil"/>
            </w:tcBorders>
            <w:shd w:val="clear" w:color="FFFFFF" w:fill="FFFFFF"/>
            <w:noWrap/>
            <w:vAlign w:val="center"/>
            <w:hideMark/>
          </w:tcPr>
          <w:p w14:paraId="608DA907" w14:textId="77777777" w:rsidR="00D61622" w:rsidRPr="001C09C7" w:rsidRDefault="00D61622" w:rsidP="00702E0A">
            <w:pPr>
              <w:jc w:val="center"/>
              <w:rPr>
                <w:rFonts w:ascii="Times New Roman" w:hAnsi="Times New Roman" w:cs="Times New Roman"/>
                <w:sz w:val="20"/>
                <w:szCs w:val="20"/>
              </w:rPr>
            </w:pPr>
          </w:p>
        </w:tc>
        <w:tc>
          <w:tcPr>
            <w:tcW w:w="313" w:type="dxa"/>
            <w:tcBorders>
              <w:top w:val="single" w:sz="4" w:space="0" w:color="000000"/>
              <w:left w:val="nil"/>
              <w:bottom w:val="nil"/>
              <w:right w:val="nil"/>
            </w:tcBorders>
            <w:shd w:val="clear" w:color="FFFFFF" w:fill="FFFFFF"/>
            <w:noWrap/>
            <w:vAlign w:val="center"/>
            <w:hideMark/>
          </w:tcPr>
          <w:p w14:paraId="359A4DB5" w14:textId="77777777" w:rsidR="00D61622" w:rsidRPr="001C09C7" w:rsidRDefault="00D61622" w:rsidP="00702E0A">
            <w:pPr>
              <w:jc w:val="center"/>
              <w:rPr>
                <w:rFonts w:ascii="Times New Roman" w:hAnsi="Times New Roman" w:cs="Times New Roman"/>
                <w:sz w:val="20"/>
                <w:szCs w:val="20"/>
              </w:rPr>
            </w:pPr>
          </w:p>
        </w:tc>
        <w:tc>
          <w:tcPr>
            <w:tcW w:w="368" w:type="dxa"/>
            <w:tcBorders>
              <w:top w:val="single" w:sz="4" w:space="0" w:color="000000"/>
              <w:left w:val="nil"/>
              <w:bottom w:val="nil"/>
              <w:right w:val="nil"/>
            </w:tcBorders>
            <w:shd w:val="clear" w:color="FFFFFF" w:fill="FFFFFF"/>
            <w:noWrap/>
            <w:vAlign w:val="center"/>
            <w:hideMark/>
          </w:tcPr>
          <w:p w14:paraId="7BA3DC43" w14:textId="77777777" w:rsidR="00D61622" w:rsidRPr="001C09C7" w:rsidRDefault="00D61622" w:rsidP="00702E0A">
            <w:pPr>
              <w:jc w:val="center"/>
              <w:rPr>
                <w:rFonts w:ascii="Times New Roman" w:hAnsi="Times New Roman" w:cs="Times New Roman"/>
                <w:sz w:val="20"/>
                <w:szCs w:val="20"/>
              </w:rPr>
            </w:pPr>
          </w:p>
        </w:tc>
        <w:tc>
          <w:tcPr>
            <w:tcW w:w="399" w:type="dxa"/>
            <w:tcBorders>
              <w:top w:val="single" w:sz="4" w:space="0" w:color="000000"/>
              <w:left w:val="nil"/>
              <w:bottom w:val="nil"/>
              <w:right w:val="nil"/>
            </w:tcBorders>
            <w:shd w:val="clear" w:color="FFFFFF" w:fill="FFFFFF"/>
            <w:noWrap/>
            <w:vAlign w:val="center"/>
            <w:hideMark/>
          </w:tcPr>
          <w:p w14:paraId="5845E96E" w14:textId="77777777" w:rsidR="00D61622" w:rsidRPr="001C09C7" w:rsidRDefault="00D61622" w:rsidP="00702E0A">
            <w:pPr>
              <w:jc w:val="center"/>
              <w:rPr>
                <w:rFonts w:ascii="Times New Roman" w:hAnsi="Times New Roman" w:cs="Times New Roman"/>
                <w:sz w:val="20"/>
                <w:szCs w:val="20"/>
              </w:rPr>
            </w:pPr>
          </w:p>
        </w:tc>
        <w:tc>
          <w:tcPr>
            <w:tcW w:w="368" w:type="dxa"/>
            <w:tcBorders>
              <w:top w:val="single" w:sz="4" w:space="0" w:color="000000"/>
              <w:left w:val="nil"/>
              <w:bottom w:val="nil"/>
              <w:right w:val="single" w:sz="4" w:space="0" w:color="000000"/>
            </w:tcBorders>
            <w:shd w:val="clear" w:color="FFFFFF" w:fill="FFFFFF"/>
            <w:noWrap/>
            <w:vAlign w:val="center"/>
            <w:hideMark/>
          </w:tcPr>
          <w:p w14:paraId="0D18FACE" w14:textId="77777777" w:rsidR="00D61622" w:rsidRPr="001C09C7" w:rsidRDefault="00D61622" w:rsidP="00702E0A">
            <w:pPr>
              <w:jc w:val="center"/>
              <w:rPr>
                <w:rFonts w:ascii="Times New Roman" w:hAnsi="Times New Roman" w:cs="Times New Roman"/>
                <w:sz w:val="20"/>
                <w:szCs w:val="20"/>
              </w:rPr>
            </w:pPr>
          </w:p>
        </w:tc>
      </w:tr>
      <w:tr w:rsidR="00D61622" w:rsidRPr="001C09C7" w14:paraId="22DDC64E" w14:textId="77777777" w:rsidTr="00702E0A">
        <w:trPr>
          <w:trHeight w:val="279"/>
        </w:trPr>
        <w:tc>
          <w:tcPr>
            <w:tcW w:w="378" w:type="dxa"/>
            <w:tcBorders>
              <w:top w:val="nil"/>
              <w:left w:val="single" w:sz="4" w:space="0" w:color="000000"/>
              <w:bottom w:val="nil"/>
              <w:right w:val="nil"/>
            </w:tcBorders>
            <w:shd w:val="clear" w:color="EE0000" w:fill="EE0000"/>
            <w:noWrap/>
            <w:vAlign w:val="center"/>
            <w:hideMark/>
          </w:tcPr>
          <w:p w14:paraId="2F8DD0D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378" w:type="dxa"/>
            <w:tcBorders>
              <w:top w:val="nil"/>
              <w:left w:val="nil"/>
              <w:bottom w:val="nil"/>
              <w:right w:val="nil"/>
            </w:tcBorders>
            <w:shd w:val="clear" w:color="FFFFFF" w:fill="FFFFFF"/>
            <w:noWrap/>
            <w:vAlign w:val="center"/>
            <w:hideMark/>
          </w:tcPr>
          <w:p w14:paraId="6E91499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968" w:type="dxa"/>
            <w:tcBorders>
              <w:top w:val="nil"/>
              <w:left w:val="nil"/>
              <w:bottom w:val="nil"/>
              <w:right w:val="nil"/>
            </w:tcBorders>
            <w:shd w:val="clear" w:color="FFFFFF" w:fill="FFFFFF"/>
            <w:noWrap/>
            <w:vAlign w:val="center"/>
            <w:hideMark/>
          </w:tcPr>
          <w:p w14:paraId="56C18B0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314" w:type="dxa"/>
            <w:tcBorders>
              <w:top w:val="nil"/>
              <w:left w:val="nil"/>
              <w:bottom w:val="nil"/>
              <w:right w:val="nil"/>
            </w:tcBorders>
            <w:shd w:val="clear" w:color="FFFFFF" w:fill="FFFFFF"/>
            <w:noWrap/>
            <w:vAlign w:val="center"/>
            <w:hideMark/>
          </w:tcPr>
          <w:p w14:paraId="5A00B0D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78" w:type="dxa"/>
            <w:tcBorders>
              <w:top w:val="nil"/>
              <w:left w:val="nil"/>
              <w:bottom w:val="nil"/>
              <w:right w:val="nil"/>
            </w:tcBorders>
            <w:shd w:val="clear" w:color="FFFFFF" w:fill="FFFFFF"/>
            <w:noWrap/>
            <w:vAlign w:val="center"/>
            <w:hideMark/>
          </w:tcPr>
          <w:p w14:paraId="678DF62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78" w:type="dxa"/>
            <w:tcBorders>
              <w:top w:val="nil"/>
              <w:left w:val="nil"/>
              <w:bottom w:val="nil"/>
              <w:right w:val="nil"/>
            </w:tcBorders>
            <w:noWrap/>
            <w:vAlign w:val="center"/>
            <w:hideMark/>
          </w:tcPr>
          <w:p w14:paraId="4C286D1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478" w:type="dxa"/>
            <w:tcBorders>
              <w:top w:val="nil"/>
              <w:left w:val="nil"/>
              <w:bottom w:val="nil"/>
              <w:right w:val="single" w:sz="4" w:space="0" w:color="000000"/>
            </w:tcBorders>
            <w:shd w:val="clear" w:color="FFFFFF" w:fill="FFFFFF"/>
            <w:noWrap/>
            <w:vAlign w:val="center"/>
            <w:hideMark/>
          </w:tcPr>
          <w:p w14:paraId="45EEC78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115" w:type="dxa"/>
            <w:tcBorders>
              <w:top w:val="nil"/>
              <w:left w:val="single" w:sz="4" w:space="0" w:color="000000"/>
              <w:bottom w:val="nil"/>
              <w:right w:val="single" w:sz="4" w:space="0" w:color="000000"/>
            </w:tcBorders>
            <w:noWrap/>
            <w:vAlign w:val="bottom"/>
            <w:hideMark/>
          </w:tcPr>
          <w:p w14:paraId="746A5A24"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2F1102D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450" w:type="dxa"/>
            <w:tcBorders>
              <w:top w:val="nil"/>
              <w:left w:val="nil"/>
              <w:bottom w:val="nil"/>
              <w:right w:val="nil"/>
            </w:tcBorders>
            <w:noWrap/>
            <w:vAlign w:val="center"/>
            <w:hideMark/>
          </w:tcPr>
          <w:p w14:paraId="3AA63A4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449" w:type="dxa"/>
            <w:tcBorders>
              <w:top w:val="nil"/>
              <w:left w:val="nil"/>
              <w:bottom w:val="nil"/>
              <w:right w:val="nil"/>
            </w:tcBorders>
            <w:noWrap/>
            <w:vAlign w:val="center"/>
            <w:hideMark/>
          </w:tcPr>
          <w:p w14:paraId="1616D00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372" w:type="dxa"/>
            <w:tcBorders>
              <w:top w:val="nil"/>
              <w:left w:val="nil"/>
              <w:bottom w:val="nil"/>
              <w:right w:val="nil"/>
            </w:tcBorders>
            <w:noWrap/>
            <w:vAlign w:val="center"/>
            <w:hideMark/>
          </w:tcPr>
          <w:p w14:paraId="04363C7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448" w:type="dxa"/>
            <w:tcBorders>
              <w:top w:val="nil"/>
              <w:left w:val="nil"/>
              <w:bottom w:val="nil"/>
              <w:right w:val="nil"/>
            </w:tcBorders>
            <w:noWrap/>
            <w:vAlign w:val="center"/>
            <w:hideMark/>
          </w:tcPr>
          <w:p w14:paraId="2FB93D2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429" w:type="dxa"/>
            <w:tcBorders>
              <w:top w:val="nil"/>
              <w:left w:val="nil"/>
              <w:bottom w:val="nil"/>
              <w:right w:val="nil"/>
            </w:tcBorders>
            <w:noWrap/>
            <w:vAlign w:val="center"/>
            <w:hideMark/>
          </w:tcPr>
          <w:p w14:paraId="706BB7F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29" w:type="dxa"/>
            <w:tcBorders>
              <w:top w:val="nil"/>
              <w:left w:val="nil"/>
              <w:bottom w:val="nil"/>
              <w:right w:val="single" w:sz="4" w:space="0" w:color="000000"/>
            </w:tcBorders>
            <w:noWrap/>
            <w:vAlign w:val="center"/>
            <w:hideMark/>
          </w:tcPr>
          <w:p w14:paraId="6F7C69E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115" w:type="dxa"/>
            <w:tcBorders>
              <w:top w:val="nil"/>
              <w:left w:val="single" w:sz="4" w:space="0" w:color="000000"/>
              <w:bottom w:val="nil"/>
              <w:right w:val="single" w:sz="4" w:space="0" w:color="000000"/>
            </w:tcBorders>
            <w:noWrap/>
            <w:vAlign w:val="bottom"/>
            <w:hideMark/>
          </w:tcPr>
          <w:p w14:paraId="12F866C4"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5E8B338F" w14:textId="77777777" w:rsidR="00D61622" w:rsidRPr="001C09C7" w:rsidRDefault="00D61622" w:rsidP="00702E0A">
            <w:pPr>
              <w:jc w:val="right"/>
              <w:rPr>
                <w:rFonts w:ascii="Times New Roman" w:hAnsi="Times New Roman" w:cs="Times New Roman"/>
                <w:sz w:val="20"/>
                <w:szCs w:val="20"/>
              </w:rPr>
            </w:pPr>
          </w:p>
        </w:tc>
        <w:tc>
          <w:tcPr>
            <w:tcW w:w="378" w:type="dxa"/>
            <w:tcBorders>
              <w:top w:val="nil"/>
              <w:left w:val="nil"/>
              <w:bottom w:val="nil"/>
              <w:right w:val="nil"/>
            </w:tcBorders>
            <w:shd w:val="clear" w:color="FFFFFF" w:fill="FFFFFF"/>
            <w:noWrap/>
            <w:vAlign w:val="center"/>
            <w:hideMark/>
          </w:tcPr>
          <w:p w14:paraId="1D45E44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378" w:type="dxa"/>
            <w:tcBorders>
              <w:top w:val="nil"/>
              <w:left w:val="nil"/>
              <w:bottom w:val="nil"/>
              <w:right w:val="nil"/>
            </w:tcBorders>
            <w:shd w:val="clear" w:color="FFFFFF" w:fill="FFFFFF"/>
            <w:noWrap/>
            <w:vAlign w:val="center"/>
            <w:hideMark/>
          </w:tcPr>
          <w:p w14:paraId="1D53E7F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313" w:type="dxa"/>
            <w:tcBorders>
              <w:top w:val="nil"/>
              <w:left w:val="nil"/>
              <w:bottom w:val="nil"/>
              <w:right w:val="nil"/>
            </w:tcBorders>
            <w:shd w:val="clear" w:color="FFFFFF" w:fill="FFFFFF"/>
            <w:noWrap/>
            <w:vAlign w:val="center"/>
            <w:hideMark/>
          </w:tcPr>
          <w:p w14:paraId="36F5C21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68" w:type="dxa"/>
            <w:tcBorders>
              <w:top w:val="nil"/>
              <w:left w:val="nil"/>
              <w:bottom w:val="nil"/>
              <w:right w:val="nil"/>
            </w:tcBorders>
            <w:shd w:val="clear" w:color="EE0000" w:fill="EE0000"/>
            <w:noWrap/>
            <w:vAlign w:val="center"/>
            <w:hideMark/>
          </w:tcPr>
          <w:p w14:paraId="0D23FFB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99" w:type="dxa"/>
            <w:tcBorders>
              <w:top w:val="nil"/>
              <w:left w:val="nil"/>
              <w:bottom w:val="nil"/>
              <w:right w:val="nil"/>
            </w:tcBorders>
            <w:shd w:val="clear" w:color="FFC000" w:fill="FFC000"/>
            <w:noWrap/>
            <w:vAlign w:val="center"/>
            <w:hideMark/>
          </w:tcPr>
          <w:p w14:paraId="3916DA8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368" w:type="dxa"/>
            <w:tcBorders>
              <w:top w:val="nil"/>
              <w:left w:val="nil"/>
              <w:bottom w:val="nil"/>
              <w:right w:val="single" w:sz="4" w:space="0" w:color="000000"/>
            </w:tcBorders>
            <w:shd w:val="clear" w:color="FFFFFF" w:fill="FFFFFF"/>
            <w:noWrap/>
            <w:vAlign w:val="center"/>
            <w:hideMark/>
          </w:tcPr>
          <w:p w14:paraId="3CC9C02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r>
      <w:tr w:rsidR="00D61622" w:rsidRPr="001C09C7" w14:paraId="2790A569" w14:textId="77777777" w:rsidTr="00702E0A">
        <w:trPr>
          <w:trHeight w:val="279"/>
        </w:trPr>
        <w:tc>
          <w:tcPr>
            <w:tcW w:w="378" w:type="dxa"/>
            <w:tcBorders>
              <w:top w:val="nil"/>
              <w:left w:val="single" w:sz="4" w:space="0" w:color="000000"/>
              <w:bottom w:val="nil"/>
              <w:right w:val="nil"/>
            </w:tcBorders>
            <w:noWrap/>
            <w:vAlign w:val="center"/>
            <w:hideMark/>
          </w:tcPr>
          <w:p w14:paraId="310D56E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378" w:type="dxa"/>
            <w:tcBorders>
              <w:top w:val="nil"/>
              <w:left w:val="nil"/>
              <w:bottom w:val="nil"/>
              <w:right w:val="nil"/>
            </w:tcBorders>
            <w:shd w:val="clear" w:color="FFFFFF" w:fill="FFFFFF"/>
            <w:noWrap/>
            <w:vAlign w:val="center"/>
            <w:hideMark/>
          </w:tcPr>
          <w:p w14:paraId="67CBE17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968" w:type="dxa"/>
            <w:tcBorders>
              <w:top w:val="nil"/>
              <w:left w:val="nil"/>
              <w:bottom w:val="nil"/>
              <w:right w:val="nil"/>
            </w:tcBorders>
            <w:shd w:val="clear" w:color="FFFFFF" w:fill="FFFFFF"/>
            <w:noWrap/>
            <w:vAlign w:val="center"/>
            <w:hideMark/>
          </w:tcPr>
          <w:p w14:paraId="139479C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314" w:type="dxa"/>
            <w:tcBorders>
              <w:top w:val="nil"/>
              <w:left w:val="nil"/>
              <w:bottom w:val="nil"/>
              <w:right w:val="nil"/>
            </w:tcBorders>
            <w:shd w:val="clear" w:color="FFFFFF" w:fill="FFFFFF"/>
            <w:noWrap/>
            <w:vAlign w:val="center"/>
            <w:hideMark/>
          </w:tcPr>
          <w:p w14:paraId="420FA27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78" w:type="dxa"/>
            <w:tcBorders>
              <w:top w:val="nil"/>
              <w:left w:val="nil"/>
              <w:bottom w:val="nil"/>
              <w:right w:val="nil"/>
            </w:tcBorders>
            <w:noWrap/>
            <w:vAlign w:val="center"/>
            <w:hideMark/>
          </w:tcPr>
          <w:p w14:paraId="6CD7FE9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78" w:type="dxa"/>
            <w:tcBorders>
              <w:top w:val="nil"/>
              <w:left w:val="nil"/>
              <w:bottom w:val="nil"/>
              <w:right w:val="nil"/>
            </w:tcBorders>
            <w:shd w:val="clear" w:color="FFFFFF" w:fill="FFFFFF"/>
            <w:noWrap/>
            <w:vAlign w:val="center"/>
            <w:hideMark/>
          </w:tcPr>
          <w:p w14:paraId="354F383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478" w:type="dxa"/>
            <w:tcBorders>
              <w:top w:val="nil"/>
              <w:left w:val="nil"/>
              <w:bottom w:val="nil"/>
              <w:right w:val="single" w:sz="4" w:space="0" w:color="000000"/>
            </w:tcBorders>
            <w:shd w:val="clear" w:color="FFFFFF" w:fill="FFFFFF"/>
            <w:noWrap/>
            <w:vAlign w:val="center"/>
            <w:hideMark/>
          </w:tcPr>
          <w:p w14:paraId="3B2C103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115" w:type="dxa"/>
            <w:tcBorders>
              <w:top w:val="nil"/>
              <w:left w:val="single" w:sz="4" w:space="0" w:color="000000"/>
              <w:bottom w:val="nil"/>
              <w:right w:val="single" w:sz="4" w:space="0" w:color="000000"/>
            </w:tcBorders>
            <w:noWrap/>
            <w:vAlign w:val="bottom"/>
            <w:hideMark/>
          </w:tcPr>
          <w:p w14:paraId="2476C1FC"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7AFC964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450" w:type="dxa"/>
            <w:tcBorders>
              <w:top w:val="nil"/>
              <w:left w:val="nil"/>
              <w:bottom w:val="nil"/>
              <w:right w:val="nil"/>
            </w:tcBorders>
            <w:noWrap/>
            <w:vAlign w:val="center"/>
            <w:hideMark/>
          </w:tcPr>
          <w:p w14:paraId="471DB7F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449" w:type="dxa"/>
            <w:tcBorders>
              <w:top w:val="nil"/>
              <w:left w:val="nil"/>
              <w:bottom w:val="nil"/>
              <w:right w:val="nil"/>
            </w:tcBorders>
            <w:noWrap/>
            <w:vAlign w:val="center"/>
            <w:hideMark/>
          </w:tcPr>
          <w:p w14:paraId="5A279C4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372" w:type="dxa"/>
            <w:tcBorders>
              <w:top w:val="nil"/>
              <w:left w:val="nil"/>
              <w:bottom w:val="nil"/>
              <w:right w:val="nil"/>
            </w:tcBorders>
            <w:noWrap/>
            <w:vAlign w:val="center"/>
            <w:hideMark/>
          </w:tcPr>
          <w:p w14:paraId="3CA435C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448" w:type="dxa"/>
            <w:tcBorders>
              <w:top w:val="nil"/>
              <w:left w:val="nil"/>
              <w:bottom w:val="nil"/>
              <w:right w:val="nil"/>
            </w:tcBorders>
            <w:shd w:val="clear" w:color="5B9BD5" w:fill="5B9BD5"/>
            <w:noWrap/>
            <w:vAlign w:val="center"/>
            <w:hideMark/>
          </w:tcPr>
          <w:p w14:paraId="02B0CEA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429" w:type="dxa"/>
            <w:tcBorders>
              <w:top w:val="nil"/>
              <w:left w:val="nil"/>
              <w:bottom w:val="nil"/>
              <w:right w:val="nil"/>
            </w:tcBorders>
            <w:shd w:val="clear" w:color="70AD47" w:fill="70AD47"/>
            <w:noWrap/>
            <w:vAlign w:val="center"/>
            <w:hideMark/>
          </w:tcPr>
          <w:p w14:paraId="53F53DC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29" w:type="dxa"/>
            <w:tcBorders>
              <w:top w:val="nil"/>
              <w:left w:val="nil"/>
              <w:bottom w:val="nil"/>
              <w:right w:val="single" w:sz="4" w:space="0" w:color="000000"/>
            </w:tcBorders>
            <w:shd w:val="clear" w:color="FFFFFF" w:fill="FFFFFF"/>
            <w:noWrap/>
            <w:vAlign w:val="center"/>
            <w:hideMark/>
          </w:tcPr>
          <w:p w14:paraId="024EE17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115" w:type="dxa"/>
            <w:tcBorders>
              <w:top w:val="nil"/>
              <w:left w:val="single" w:sz="4" w:space="0" w:color="000000"/>
              <w:bottom w:val="nil"/>
              <w:right w:val="single" w:sz="4" w:space="0" w:color="000000"/>
            </w:tcBorders>
            <w:noWrap/>
            <w:vAlign w:val="bottom"/>
            <w:hideMark/>
          </w:tcPr>
          <w:p w14:paraId="272C8699"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7234526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378" w:type="dxa"/>
            <w:tcBorders>
              <w:top w:val="nil"/>
              <w:left w:val="nil"/>
              <w:bottom w:val="nil"/>
              <w:right w:val="nil"/>
            </w:tcBorders>
            <w:shd w:val="clear" w:color="FFFFFF" w:fill="FFFFFF"/>
            <w:noWrap/>
            <w:vAlign w:val="center"/>
            <w:hideMark/>
          </w:tcPr>
          <w:p w14:paraId="5C4B354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378" w:type="dxa"/>
            <w:tcBorders>
              <w:top w:val="nil"/>
              <w:left w:val="nil"/>
              <w:bottom w:val="nil"/>
              <w:right w:val="nil"/>
            </w:tcBorders>
            <w:shd w:val="clear" w:color="FFFFFF" w:fill="FFFFFF"/>
            <w:noWrap/>
            <w:vAlign w:val="center"/>
            <w:hideMark/>
          </w:tcPr>
          <w:p w14:paraId="4C48C82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313" w:type="dxa"/>
            <w:tcBorders>
              <w:top w:val="nil"/>
              <w:left w:val="nil"/>
              <w:bottom w:val="nil"/>
              <w:right w:val="nil"/>
            </w:tcBorders>
            <w:shd w:val="clear" w:color="FFFFFF" w:fill="FFFFFF"/>
            <w:noWrap/>
            <w:vAlign w:val="center"/>
            <w:hideMark/>
          </w:tcPr>
          <w:p w14:paraId="1F34543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68" w:type="dxa"/>
            <w:tcBorders>
              <w:top w:val="nil"/>
              <w:left w:val="nil"/>
              <w:bottom w:val="nil"/>
              <w:right w:val="nil"/>
            </w:tcBorders>
            <w:shd w:val="clear" w:color="FFA07A" w:fill="FFA07A"/>
            <w:noWrap/>
            <w:vAlign w:val="center"/>
            <w:hideMark/>
          </w:tcPr>
          <w:p w14:paraId="358EC09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99" w:type="dxa"/>
            <w:tcBorders>
              <w:top w:val="nil"/>
              <w:left w:val="nil"/>
              <w:bottom w:val="nil"/>
              <w:right w:val="nil"/>
            </w:tcBorders>
            <w:shd w:val="clear" w:color="FFFFFF" w:fill="FFFFFF"/>
            <w:noWrap/>
            <w:vAlign w:val="center"/>
            <w:hideMark/>
          </w:tcPr>
          <w:p w14:paraId="407ED35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368" w:type="dxa"/>
            <w:tcBorders>
              <w:top w:val="nil"/>
              <w:left w:val="nil"/>
              <w:bottom w:val="nil"/>
              <w:right w:val="single" w:sz="4" w:space="0" w:color="000000"/>
            </w:tcBorders>
            <w:shd w:val="clear" w:color="FFFFFF" w:fill="FFFFFF"/>
            <w:noWrap/>
            <w:vAlign w:val="center"/>
            <w:hideMark/>
          </w:tcPr>
          <w:p w14:paraId="5C7FA2A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r>
      <w:tr w:rsidR="00D61622" w:rsidRPr="001C09C7" w14:paraId="039D4EB7"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7326697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378" w:type="dxa"/>
            <w:tcBorders>
              <w:top w:val="nil"/>
              <w:left w:val="nil"/>
              <w:bottom w:val="nil"/>
              <w:right w:val="nil"/>
            </w:tcBorders>
            <w:shd w:val="clear" w:color="FFC000" w:fill="FFC000"/>
            <w:noWrap/>
            <w:vAlign w:val="center"/>
            <w:hideMark/>
          </w:tcPr>
          <w:p w14:paraId="23A8B62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968" w:type="dxa"/>
            <w:tcBorders>
              <w:top w:val="nil"/>
              <w:left w:val="nil"/>
              <w:bottom w:val="nil"/>
              <w:right w:val="nil"/>
            </w:tcBorders>
            <w:shd w:val="clear" w:color="EE0000" w:fill="EE0000"/>
            <w:noWrap/>
            <w:vAlign w:val="center"/>
            <w:hideMark/>
          </w:tcPr>
          <w:p w14:paraId="1A619BD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314" w:type="dxa"/>
            <w:tcBorders>
              <w:top w:val="nil"/>
              <w:left w:val="nil"/>
              <w:bottom w:val="nil"/>
              <w:right w:val="nil"/>
            </w:tcBorders>
            <w:shd w:val="clear" w:color="FFFFFF" w:fill="FFFFFF"/>
            <w:noWrap/>
            <w:vAlign w:val="center"/>
            <w:hideMark/>
          </w:tcPr>
          <w:p w14:paraId="2DA34EA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78" w:type="dxa"/>
            <w:tcBorders>
              <w:top w:val="nil"/>
              <w:left w:val="nil"/>
              <w:bottom w:val="nil"/>
              <w:right w:val="nil"/>
            </w:tcBorders>
            <w:shd w:val="clear" w:color="FFFFFF" w:fill="FFFFFF"/>
            <w:noWrap/>
            <w:vAlign w:val="center"/>
            <w:hideMark/>
          </w:tcPr>
          <w:p w14:paraId="6D0C6F0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78" w:type="dxa"/>
            <w:tcBorders>
              <w:top w:val="nil"/>
              <w:left w:val="nil"/>
              <w:bottom w:val="nil"/>
              <w:right w:val="nil"/>
            </w:tcBorders>
            <w:noWrap/>
            <w:vAlign w:val="center"/>
            <w:hideMark/>
          </w:tcPr>
          <w:p w14:paraId="110D032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478" w:type="dxa"/>
            <w:tcBorders>
              <w:top w:val="nil"/>
              <w:left w:val="nil"/>
              <w:bottom w:val="nil"/>
              <w:right w:val="single" w:sz="4" w:space="0" w:color="000000"/>
            </w:tcBorders>
            <w:shd w:val="clear" w:color="FFFFFF" w:fill="FFFFFF"/>
            <w:noWrap/>
            <w:vAlign w:val="center"/>
            <w:hideMark/>
          </w:tcPr>
          <w:p w14:paraId="3B3F3A0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115" w:type="dxa"/>
            <w:tcBorders>
              <w:top w:val="nil"/>
              <w:left w:val="single" w:sz="4" w:space="0" w:color="000000"/>
              <w:bottom w:val="nil"/>
              <w:right w:val="single" w:sz="4" w:space="0" w:color="000000"/>
            </w:tcBorders>
            <w:noWrap/>
            <w:vAlign w:val="bottom"/>
            <w:hideMark/>
          </w:tcPr>
          <w:p w14:paraId="03A0E061"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4DCC9C9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450" w:type="dxa"/>
            <w:tcBorders>
              <w:top w:val="nil"/>
              <w:left w:val="nil"/>
              <w:bottom w:val="nil"/>
              <w:right w:val="nil"/>
            </w:tcBorders>
            <w:shd w:val="clear" w:color="5B9BD5" w:fill="5B9BD5"/>
            <w:noWrap/>
            <w:vAlign w:val="center"/>
            <w:hideMark/>
          </w:tcPr>
          <w:p w14:paraId="3D9F2A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449" w:type="dxa"/>
            <w:tcBorders>
              <w:top w:val="nil"/>
              <w:left w:val="nil"/>
              <w:bottom w:val="nil"/>
              <w:right w:val="nil"/>
            </w:tcBorders>
            <w:noWrap/>
            <w:vAlign w:val="center"/>
            <w:hideMark/>
          </w:tcPr>
          <w:p w14:paraId="1E2ADFC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372" w:type="dxa"/>
            <w:tcBorders>
              <w:top w:val="nil"/>
              <w:left w:val="nil"/>
              <w:bottom w:val="nil"/>
              <w:right w:val="nil"/>
            </w:tcBorders>
            <w:noWrap/>
            <w:vAlign w:val="center"/>
            <w:hideMark/>
          </w:tcPr>
          <w:p w14:paraId="6DD7A2C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448" w:type="dxa"/>
            <w:tcBorders>
              <w:top w:val="nil"/>
              <w:left w:val="nil"/>
              <w:bottom w:val="nil"/>
              <w:right w:val="nil"/>
            </w:tcBorders>
            <w:noWrap/>
            <w:vAlign w:val="center"/>
            <w:hideMark/>
          </w:tcPr>
          <w:p w14:paraId="048C325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429" w:type="dxa"/>
            <w:tcBorders>
              <w:top w:val="nil"/>
              <w:left w:val="nil"/>
              <w:bottom w:val="nil"/>
              <w:right w:val="nil"/>
            </w:tcBorders>
            <w:noWrap/>
            <w:vAlign w:val="center"/>
            <w:hideMark/>
          </w:tcPr>
          <w:p w14:paraId="1174E8B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29" w:type="dxa"/>
            <w:tcBorders>
              <w:top w:val="nil"/>
              <w:left w:val="nil"/>
              <w:bottom w:val="nil"/>
              <w:right w:val="single" w:sz="4" w:space="0" w:color="000000"/>
            </w:tcBorders>
            <w:shd w:val="clear" w:color="FF69B4" w:fill="FF69B4"/>
            <w:noWrap/>
            <w:vAlign w:val="center"/>
            <w:hideMark/>
          </w:tcPr>
          <w:p w14:paraId="4D0F65A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115" w:type="dxa"/>
            <w:tcBorders>
              <w:top w:val="nil"/>
              <w:left w:val="single" w:sz="4" w:space="0" w:color="000000"/>
              <w:bottom w:val="nil"/>
              <w:right w:val="single" w:sz="4" w:space="0" w:color="000000"/>
            </w:tcBorders>
            <w:noWrap/>
            <w:vAlign w:val="bottom"/>
            <w:hideMark/>
          </w:tcPr>
          <w:p w14:paraId="62BC9176"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7725401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378" w:type="dxa"/>
            <w:tcBorders>
              <w:top w:val="nil"/>
              <w:left w:val="nil"/>
              <w:bottom w:val="nil"/>
              <w:right w:val="nil"/>
            </w:tcBorders>
            <w:shd w:val="clear" w:color="FFFFFF" w:fill="FFFFFF"/>
            <w:noWrap/>
            <w:vAlign w:val="center"/>
            <w:hideMark/>
          </w:tcPr>
          <w:p w14:paraId="6B19C07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378" w:type="dxa"/>
            <w:tcBorders>
              <w:top w:val="nil"/>
              <w:left w:val="nil"/>
              <w:bottom w:val="nil"/>
              <w:right w:val="nil"/>
            </w:tcBorders>
            <w:shd w:val="clear" w:color="FFFFFF" w:fill="FFFFFF"/>
            <w:noWrap/>
            <w:vAlign w:val="center"/>
            <w:hideMark/>
          </w:tcPr>
          <w:p w14:paraId="55F8D7D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313" w:type="dxa"/>
            <w:tcBorders>
              <w:top w:val="nil"/>
              <w:left w:val="nil"/>
              <w:bottom w:val="nil"/>
              <w:right w:val="nil"/>
            </w:tcBorders>
            <w:shd w:val="clear" w:color="FFFFFF" w:fill="FFFFFF"/>
            <w:noWrap/>
            <w:vAlign w:val="center"/>
            <w:hideMark/>
          </w:tcPr>
          <w:p w14:paraId="467E1C4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68" w:type="dxa"/>
            <w:tcBorders>
              <w:top w:val="nil"/>
              <w:left w:val="nil"/>
              <w:bottom w:val="nil"/>
              <w:right w:val="nil"/>
            </w:tcBorders>
            <w:shd w:val="clear" w:color="FFFFFF" w:fill="FFFFFF"/>
            <w:noWrap/>
            <w:vAlign w:val="center"/>
            <w:hideMark/>
          </w:tcPr>
          <w:p w14:paraId="6F0F348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99" w:type="dxa"/>
            <w:tcBorders>
              <w:top w:val="nil"/>
              <w:left w:val="nil"/>
              <w:bottom w:val="nil"/>
              <w:right w:val="nil"/>
            </w:tcBorders>
            <w:noWrap/>
            <w:vAlign w:val="center"/>
            <w:hideMark/>
          </w:tcPr>
          <w:p w14:paraId="355EA7A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368" w:type="dxa"/>
            <w:tcBorders>
              <w:top w:val="nil"/>
              <w:left w:val="nil"/>
              <w:bottom w:val="nil"/>
              <w:right w:val="single" w:sz="4" w:space="0" w:color="000000"/>
            </w:tcBorders>
            <w:shd w:val="clear" w:color="FFFFFF" w:fill="FFFFFF"/>
            <w:noWrap/>
            <w:vAlign w:val="center"/>
            <w:hideMark/>
          </w:tcPr>
          <w:p w14:paraId="0B52D40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r>
      <w:tr w:rsidR="00D61622" w:rsidRPr="001C09C7" w14:paraId="61D005E9"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44E1761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378" w:type="dxa"/>
            <w:tcBorders>
              <w:top w:val="nil"/>
              <w:left w:val="nil"/>
              <w:bottom w:val="nil"/>
              <w:right w:val="nil"/>
            </w:tcBorders>
            <w:shd w:val="clear" w:color="FFFFFF" w:fill="FFFFFF"/>
            <w:noWrap/>
            <w:vAlign w:val="center"/>
            <w:hideMark/>
          </w:tcPr>
          <w:p w14:paraId="187CC96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968" w:type="dxa"/>
            <w:tcBorders>
              <w:top w:val="nil"/>
              <w:left w:val="nil"/>
              <w:bottom w:val="nil"/>
              <w:right w:val="nil"/>
            </w:tcBorders>
            <w:noWrap/>
            <w:vAlign w:val="center"/>
            <w:hideMark/>
          </w:tcPr>
          <w:p w14:paraId="0647DF0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314" w:type="dxa"/>
            <w:tcBorders>
              <w:top w:val="nil"/>
              <w:left w:val="nil"/>
              <w:bottom w:val="nil"/>
              <w:right w:val="nil"/>
            </w:tcBorders>
            <w:noWrap/>
            <w:vAlign w:val="center"/>
            <w:hideMark/>
          </w:tcPr>
          <w:p w14:paraId="0E4391C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78" w:type="dxa"/>
            <w:tcBorders>
              <w:top w:val="nil"/>
              <w:left w:val="nil"/>
              <w:bottom w:val="nil"/>
              <w:right w:val="nil"/>
            </w:tcBorders>
            <w:noWrap/>
            <w:vAlign w:val="center"/>
            <w:hideMark/>
          </w:tcPr>
          <w:p w14:paraId="513CDD7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78" w:type="dxa"/>
            <w:tcBorders>
              <w:top w:val="nil"/>
              <w:left w:val="nil"/>
              <w:bottom w:val="nil"/>
              <w:right w:val="nil"/>
            </w:tcBorders>
            <w:shd w:val="clear" w:color="FFFFFF" w:fill="FFFFFF"/>
            <w:noWrap/>
            <w:vAlign w:val="center"/>
            <w:hideMark/>
          </w:tcPr>
          <w:p w14:paraId="27089AA3" w14:textId="77777777" w:rsidR="00D61622" w:rsidRPr="001C09C7" w:rsidRDefault="00D61622" w:rsidP="00702E0A">
            <w:pPr>
              <w:jc w:val="center"/>
              <w:rPr>
                <w:rFonts w:ascii="Arial" w:hAnsi="Arial" w:cs="Arial"/>
                <w:color w:val="000000"/>
                <w:sz w:val="14"/>
                <w:szCs w:val="14"/>
              </w:rPr>
            </w:pPr>
          </w:p>
        </w:tc>
        <w:tc>
          <w:tcPr>
            <w:tcW w:w="478" w:type="dxa"/>
            <w:tcBorders>
              <w:top w:val="nil"/>
              <w:left w:val="nil"/>
              <w:bottom w:val="nil"/>
              <w:right w:val="single" w:sz="4" w:space="0" w:color="000000"/>
            </w:tcBorders>
            <w:shd w:val="clear" w:color="FFFFFF" w:fill="FFFFFF"/>
            <w:noWrap/>
            <w:vAlign w:val="center"/>
            <w:hideMark/>
          </w:tcPr>
          <w:p w14:paraId="10211D7C"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6174CF59"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nil"/>
              <w:right w:val="nil"/>
            </w:tcBorders>
            <w:noWrap/>
            <w:vAlign w:val="center"/>
            <w:hideMark/>
          </w:tcPr>
          <w:p w14:paraId="5943771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450" w:type="dxa"/>
            <w:tcBorders>
              <w:top w:val="nil"/>
              <w:left w:val="nil"/>
              <w:bottom w:val="nil"/>
              <w:right w:val="nil"/>
            </w:tcBorders>
            <w:noWrap/>
            <w:vAlign w:val="center"/>
            <w:hideMark/>
          </w:tcPr>
          <w:p w14:paraId="0C3CFE4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449" w:type="dxa"/>
            <w:tcBorders>
              <w:top w:val="nil"/>
              <w:left w:val="nil"/>
              <w:bottom w:val="nil"/>
              <w:right w:val="nil"/>
            </w:tcBorders>
            <w:noWrap/>
            <w:vAlign w:val="center"/>
            <w:hideMark/>
          </w:tcPr>
          <w:p w14:paraId="1AF2ED5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372" w:type="dxa"/>
            <w:tcBorders>
              <w:top w:val="nil"/>
              <w:left w:val="nil"/>
              <w:bottom w:val="nil"/>
              <w:right w:val="nil"/>
            </w:tcBorders>
            <w:noWrap/>
            <w:vAlign w:val="center"/>
            <w:hideMark/>
          </w:tcPr>
          <w:p w14:paraId="7487E16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448" w:type="dxa"/>
            <w:tcBorders>
              <w:top w:val="nil"/>
              <w:left w:val="nil"/>
              <w:bottom w:val="nil"/>
              <w:right w:val="nil"/>
            </w:tcBorders>
            <w:noWrap/>
            <w:vAlign w:val="center"/>
            <w:hideMark/>
          </w:tcPr>
          <w:p w14:paraId="1BDEC1C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429" w:type="dxa"/>
            <w:tcBorders>
              <w:top w:val="nil"/>
              <w:left w:val="nil"/>
              <w:bottom w:val="nil"/>
              <w:right w:val="nil"/>
            </w:tcBorders>
            <w:noWrap/>
            <w:vAlign w:val="center"/>
            <w:hideMark/>
          </w:tcPr>
          <w:p w14:paraId="4BBC99E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29" w:type="dxa"/>
            <w:tcBorders>
              <w:top w:val="nil"/>
              <w:left w:val="nil"/>
              <w:bottom w:val="nil"/>
              <w:right w:val="single" w:sz="4" w:space="0" w:color="000000"/>
            </w:tcBorders>
            <w:noWrap/>
            <w:vAlign w:val="center"/>
            <w:hideMark/>
          </w:tcPr>
          <w:p w14:paraId="1D6A008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115" w:type="dxa"/>
            <w:tcBorders>
              <w:top w:val="nil"/>
              <w:left w:val="single" w:sz="4" w:space="0" w:color="000000"/>
              <w:bottom w:val="nil"/>
              <w:right w:val="single" w:sz="4" w:space="0" w:color="000000"/>
            </w:tcBorders>
            <w:noWrap/>
            <w:vAlign w:val="bottom"/>
            <w:hideMark/>
          </w:tcPr>
          <w:p w14:paraId="06A1FB75"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0F38598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378" w:type="dxa"/>
            <w:tcBorders>
              <w:top w:val="nil"/>
              <w:left w:val="nil"/>
              <w:bottom w:val="nil"/>
              <w:right w:val="nil"/>
            </w:tcBorders>
            <w:shd w:val="clear" w:color="FFFFFF" w:fill="FFFFFF"/>
            <w:noWrap/>
            <w:vAlign w:val="center"/>
            <w:hideMark/>
          </w:tcPr>
          <w:p w14:paraId="7FCF2EF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378" w:type="dxa"/>
            <w:tcBorders>
              <w:top w:val="nil"/>
              <w:left w:val="nil"/>
              <w:bottom w:val="nil"/>
              <w:right w:val="nil"/>
            </w:tcBorders>
            <w:shd w:val="clear" w:color="FFFFFF" w:fill="FFFFFF"/>
            <w:noWrap/>
            <w:vAlign w:val="center"/>
            <w:hideMark/>
          </w:tcPr>
          <w:p w14:paraId="4A4A7A6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313" w:type="dxa"/>
            <w:tcBorders>
              <w:top w:val="nil"/>
              <w:left w:val="nil"/>
              <w:bottom w:val="nil"/>
              <w:right w:val="nil"/>
            </w:tcBorders>
            <w:shd w:val="clear" w:color="FFFFFF" w:fill="FFFFFF"/>
            <w:noWrap/>
            <w:vAlign w:val="center"/>
            <w:hideMark/>
          </w:tcPr>
          <w:p w14:paraId="26476B4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68" w:type="dxa"/>
            <w:tcBorders>
              <w:top w:val="nil"/>
              <w:left w:val="nil"/>
              <w:bottom w:val="nil"/>
              <w:right w:val="nil"/>
            </w:tcBorders>
            <w:shd w:val="clear" w:color="FFFFFF" w:fill="FFFFFF"/>
            <w:noWrap/>
            <w:vAlign w:val="center"/>
            <w:hideMark/>
          </w:tcPr>
          <w:p w14:paraId="1CEA9DA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99" w:type="dxa"/>
            <w:tcBorders>
              <w:top w:val="nil"/>
              <w:left w:val="nil"/>
              <w:bottom w:val="nil"/>
              <w:right w:val="nil"/>
            </w:tcBorders>
            <w:shd w:val="clear" w:color="FFFFFF" w:fill="FFFFFF"/>
            <w:noWrap/>
            <w:vAlign w:val="center"/>
            <w:hideMark/>
          </w:tcPr>
          <w:p w14:paraId="6FAE6E2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368" w:type="dxa"/>
            <w:tcBorders>
              <w:top w:val="nil"/>
              <w:left w:val="nil"/>
              <w:bottom w:val="nil"/>
              <w:right w:val="single" w:sz="4" w:space="0" w:color="000000"/>
            </w:tcBorders>
            <w:shd w:val="clear" w:color="FFFFFF" w:fill="FFFFFF"/>
            <w:noWrap/>
            <w:vAlign w:val="center"/>
            <w:hideMark/>
          </w:tcPr>
          <w:p w14:paraId="11C586C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r>
      <w:tr w:rsidR="00D61622" w:rsidRPr="001C09C7" w14:paraId="277FE169" w14:textId="77777777" w:rsidTr="00702E0A">
        <w:trPr>
          <w:trHeight w:val="279"/>
        </w:trPr>
        <w:tc>
          <w:tcPr>
            <w:tcW w:w="378" w:type="dxa"/>
            <w:tcBorders>
              <w:top w:val="nil"/>
              <w:left w:val="single" w:sz="4" w:space="0" w:color="000000"/>
              <w:bottom w:val="single" w:sz="4" w:space="0" w:color="000000"/>
              <w:right w:val="nil"/>
            </w:tcBorders>
            <w:shd w:val="clear" w:color="FFFFFF" w:fill="FFFFFF"/>
            <w:noWrap/>
            <w:vAlign w:val="center"/>
            <w:hideMark/>
          </w:tcPr>
          <w:p w14:paraId="047FAD64" w14:textId="77777777" w:rsidR="00D61622" w:rsidRPr="001C09C7" w:rsidRDefault="00D61622" w:rsidP="00702E0A">
            <w:pPr>
              <w:jc w:val="center"/>
              <w:rPr>
                <w:rFonts w:ascii="Arial" w:hAnsi="Arial" w:cs="Arial"/>
                <w:color w:val="000000"/>
                <w:sz w:val="14"/>
                <w:szCs w:val="14"/>
              </w:rPr>
            </w:pPr>
          </w:p>
        </w:tc>
        <w:tc>
          <w:tcPr>
            <w:tcW w:w="378" w:type="dxa"/>
            <w:tcBorders>
              <w:top w:val="nil"/>
              <w:left w:val="nil"/>
              <w:bottom w:val="single" w:sz="4" w:space="0" w:color="000000"/>
              <w:right w:val="nil"/>
            </w:tcBorders>
            <w:shd w:val="clear" w:color="FFFFFF" w:fill="FFFFFF"/>
            <w:noWrap/>
            <w:vAlign w:val="center"/>
            <w:hideMark/>
          </w:tcPr>
          <w:p w14:paraId="312B7E77" w14:textId="77777777" w:rsidR="00D61622" w:rsidRPr="001C09C7" w:rsidRDefault="00D61622" w:rsidP="00702E0A">
            <w:pPr>
              <w:jc w:val="center"/>
              <w:rPr>
                <w:rFonts w:ascii="Times New Roman" w:hAnsi="Times New Roman" w:cs="Times New Roman"/>
                <w:sz w:val="20"/>
                <w:szCs w:val="20"/>
              </w:rPr>
            </w:pPr>
          </w:p>
        </w:tc>
        <w:tc>
          <w:tcPr>
            <w:tcW w:w="968" w:type="dxa"/>
            <w:tcBorders>
              <w:top w:val="nil"/>
              <w:left w:val="nil"/>
              <w:bottom w:val="single" w:sz="4" w:space="0" w:color="000000"/>
              <w:right w:val="nil"/>
            </w:tcBorders>
            <w:shd w:val="clear" w:color="FFFFFF" w:fill="FFFFFF"/>
            <w:noWrap/>
            <w:vAlign w:val="center"/>
            <w:hideMark/>
          </w:tcPr>
          <w:p w14:paraId="6C9F6A5A" w14:textId="77777777" w:rsidR="00D61622" w:rsidRPr="001C09C7" w:rsidRDefault="00D61622" w:rsidP="00702E0A">
            <w:pPr>
              <w:jc w:val="center"/>
              <w:rPr>
                <w:rFonts w:ascii="Times New Roman" w:hAnsi="Times New Roman" w:cs="Times New Roman"/>
                <w:sz w:val="20"/>
                <w:szCs w:val="20"/>
              </w:rPr>
            </w:pPr>
          </w:p>
        </w:tc>
        <w:tc>
          <w:tcPr>
            <w:tcW w:w="314" w:type="dxa"/>
            <w:tcBorders>
              <w:top w:val="nil"/>
              <w:left w:val="nil"/>
              <w:bottom w:val="single" w:sz="4" w:space="0" w:color="000000"/>
              <w:right w:val="nil"/>
            </w:tcBorders>
            <w:shd w:val="clear" w:color="FFFFFF" w:fill="FFFFFF"/>
            <w:noWrap/>
            <w:vAlign w:val="center"/>
            <w:hideMark/>
          </w:tcPr>
          <w:p w14:paraId="3ABFF7B5"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shd w:val="clear" w:color="FFFFFF" w:fill="FFFFFF"/>
            <w:noWrap/>
            <w:vAlign w:val="center"/>
            <w:hideMark/>
          </w:tcPr>
          <w:p w14:paraId="718E9BB7"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shd w:val="clear" w:color="FFFFFF" w:fill="FFFFFF"/>
            <w:noWrap/>
            <w:vAlign w:val="center"/>
            <w:hideMark/>
          </w:tcPr>
          <w:p w14:paraId="06F8A7D5"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single" w:sz="4" w:space="0" w:color="000000"/>
            </w:tcBorders>
            <w:shd w:val="clear" w:color="FFFFFF" w:fill="FFFFFF"/>
            <w:noWrap/>
            <w:vAlign w:val="center"/>
            <w:hideMark/>
          </w:tcPr>
          <w:p w14:paraId="0C4B3CAC"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3D633EFE"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shd w:val="clear" w:color="FFFFFF" w:fill="FFFFFF"/>
            <w:noWrap/>
            <w:vAlign w:val="center"/>
            <w:hideMark/>
          </w:tcPr>
          <w:p w14:paraId="23746C1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450" w:type="dxa"/>
            <w:tcBorders>
              <w:top w:val="nil"/>
              <w:left w:val="nil"/>
              <w:bottom w:val="single" w:sz="4" w:space="0" w:color="000000"/>
              <w:right w:val="nil"/>
            </w:tcBorders>
            <w:shd w:val="clear" w:color="FFFFFF" w:fill="FFFFFF"/>
            <w:noWrap/>
            <w:vAlign w:val="center"/>
            <w:hideMark/>
          </w:tcPr>
          <w:p w14:paraId="4462A131" w14:textId="77777777" w:rsidR="00D61622" w:rsidRPr="001C09C7" w:rsidRDefault="00D61622" w:rsidP="00702E0A">
            <w:pPr>
              <w:jc w:val="center"/>
              <w:rPr>
                <w:rFonts w:ascii="Arial" w:hAnsi="Arial" w:cs="Arial"/>
                <w:color w:val="000000"/>
                <w:sz w:val="14"/>
                <w:szCs w:val="14"/>
              </w:rPr>
            </w:pPr>
          </w:p>
        </w:tc>
        <w:tc>
          <w:tcPr>
            <w:tcW w:w="449" w:type="dxa"/>
            <w:tcBorders>
              <w:top w:val="nil"/>
              <w:left w:val="nil"/>
              <w:bottom w:val="single" w:sz="4" w:space="0" w:color="000000"/>
              <w:right w:val="nil"/>
            </w:tcBorders>
            <w:shd w:val="clear" w:color="FFFFFF" w:fill="FFFFFF"/>
            <w:noWrap/>
            <w:vAlign w:val="center"/>
            <w:hideMark/>
          </w:tcPr>
          <w:p w14:paraId="16CEA68D" w14:textId="77777777" w:rsidR="00D61622" w:rsidRPr="001C09C7" w:rsidRDefault="00D61622" w:rsidP="00702E0A">
            <w:pPr>
              <w:jc w:val="center"/>
              <w:rPr>
                <w:rFonts w:ascii="Times New Roman" w:hAnsi="Times New Roman" w:cs="Times New Roman"/>
                <w:sz w:val="20"/>
                <w:szCs w:val="20"/>
              </w:rPr>
            </w:pPr>
          </w:p>
        </w:tc>
        <w:tc>
          <w:tcPr>
            <w:tcW w:w="372" w:type="dxa"/>
            <w:tcBorders>
              <w:top w:val="nil"/>
              <w:left w:val="nil"/>
              <w:bottom w:val="single" w:sz="4" w:space="0" w:color="000000"/>
              <w:right w:val="nil"/>
            </w:tcBorders>
            <w:shd w:val="clear" w:color="FFFFFF" w:fill="FFFFFF"/>
            <w:noWrap/>
            <w:vAlign w:val="center"/>
            <w:hideMark/>
          </w:tcPr>
          <w:p w14:paraId="10D82938" w14:textId="77777777" w:rsidR="00D61622" w:rsidRPr="001C09C7" w:rsidRDefault="00D61622" w:rsidP="00702E0A">
            <w:pPr>
              <w:jc w:val="center"/>
              <w:rPr>
                <w:rFonts w:ascii="Times New Roman" w:hAnsi="Times New Roman" w:cs="Times New Roman"/>
                <w:sz w:val="20"/>
                <w:szCs w:val="20"/>
              </w:rPr>
            </w:pPr>
          </w:p>
        </w:tc>
        <w:tc>
          <w:tcPr>
            <w:tcW w:w="448" w:type="dxa"/>
            <w:tcBorders>
              <w:top w:val="nil"/>
              <w:left w:val="nil"/>
              <w:bottom w:val="single" w:sz="4" w:space="0" w:color="000000"/>
              <w:right w:val="nil"/>
            </w:tcBorders>
            <w:shd w:val="clear" w:color="FFFFFF" w:fill="FFFFFF"/>
            <w:noWrap/>
            <w:vAlign w:val="center"/>
            <w:hideMark/>
          </w:tcPr>
          <w:p w14:paraId="4FB21372"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nil"/>
            </w:tcBorders>
            <w:shd w:val="clear" w:color="FFFFFF" w:fill="FFFFFF"/>
            <w:noWrap/>
            <w:vAlign w:val="center"/>
            <w:hideMark/>
          </w:tcPr>
          <w:p w14:paraId="7DA0EEE7"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single" w:sz="4" w:space="0" w:color="000000"/>
            </w:tcBorders>
            <w:shd w:val="clear" w:color="FFFFFF" w:fill="FFFFFF"/>
            <w:noWrap/>
            <w:vAlign w:val="center"/>
            <w:hideMark/>
          </w:tcPr>
          <w:p w14:paraId="21FA02BD"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0F47D904"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shd w:val="clear" w:color="FFFFFF" w:fill="FFFFFF"/>
            <w:noWrap/>
            <w:vAlign w:val="center"/>
            <w:hideMark/>
          </w:tcPr>
          <w:p w14:paraId="525D257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378" w:type="dxa"/>
            <w:tcBorders>
              <w:top w:val="nil"/>
              <w:left w:val="nil"/>
              <w:bottom w:val="single" w:sz="4" w:space="0" w:color="000000"/>
              <w:right w:val="nil"/>
            </w:tcBorders>
            <w:shd w:val="clear" w:color="8B0000" w:fill="8B0000"/>
            <w:noWrap/>
            <w:vAlign w:val="center"/>
            <w:hideMark/>
          </w:tcPr>
          <w:p w14:paraId="5A72930E" w14:textId="77777777" w:rsidR="00D61622" w:rsidRPr="001C09C7" w:rsidRDefault="00D61622" w:rsidP="00702E0A">
            <w:pPr>
              <w:jc w:val="center"/>
              <w:rPr>
                <w:rFonts w:ascii="Arial" w:hAnsi="Arial" w:cs="Arial"/>
                <w:color w:val="FFFFFF"/>
                <w:sz w:val="14"/>
                <w:szCs w:val="14"/>
              </w:rPr>
            </w:pPr>
            <w:r w:rsidRPr="001C09C7">
              <w:rPr>
                <w:rFonts w:ascii="Arial" w:hAnsi="Arial" w:cs="Arial"/>
                <w:color w:val="FFFFFF"/>
                <w:sz w:val="14"/>
                <w:szCs w:val="14"/>
              </w:rPr>
              <w:t>29</w:t>
            </w:r>
          </w:p>
        </w:tc>
        <w:tc>
          <w:tcPr>
            <w:tcW w:w="378" w:type="dxa"/>
            <w:tcBorders>
              <w:top w:val="nil"/>
              <w:left w:val="nil"/>
              <w:bottom w:val="single" w:sz="4" w:space="0" w:color="000000"/>
              <w:right w:val="nil"/>
            </w:tcBorders>
            <w:shd w:val="clear" w:color="FFFFFF" w:fill="FFFFFF"/>
            <w:noWrap/>
            <w:vAlign w:val="center"/>
            <w:hideMark/>
          </w:tcPr>
          <w:p w14:paraId="7880579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313" w:type="dxa"/>
            <w:tcBorders>
              <w:top w:val="nil"/>
              <w:left w:val="nil"/>
              <w:bottom w:val="single" w:sz="4" w:space="0" w:color="000000"/>
              <w:right w:val="nil"/>
            </w:tcBorders>
            <w:shd w:val="clear" w:color="FFFFFF" w:fill="FFFFFF"/>
            <w:noWrap/>
            <w:vAlign w:val="center"/>
            <w:hideMark/>
          </w:tcPr>
          <w:p w14:paraId="6EAD8EC7" w14:textId="77777777" w:rsidR="00D61622" w:rsidRPr="001C09C7" w:rsidRDefault="00D61622" w:rsidP="00702E0A">
            <w:pPr>
              <w:jc w:val="center"/>
              <w:rPr>
                <w:rFonts w:ascii="Arial" w:hAnsi="Arial" w:cs="Arial"/>
                <w:color w:val="000000"/>
                <w:sz w:val="14"/>
                <w:szCs w:val="14"/>
              </w:rPr>
            </w:pPr>
          </w:p>
        </w:tc>
        <w:tc>
          <w:tcPr>
            <w:tcW w:w="368" w:type="dxa"/>
            <w:tcBorders>
              <w:top w:val="nil"/>
              <w:left w:val="nil"/>
              <w:bottom w:val="single" w:sz="4" w:space="0" w:color="000000"/>
              <w:right w:val="nil"/>
            </w:tcBorders>
            <w:shd w:val="clear" w:color="FFFFFF" w:fill="FFFFFF"/>
            <w:noWrap/>
            <w:vAlign w:val="center"/>
            <w:hideMark/>
          </w:tcPr>
          <w:p w14:paraId="134B4E6C" w14:textId="77777777" w:rsidR="00D61622" w:rsidRPr="001C09C7" w:rsidRDefault="00D61622" w:rsidP="00702E0A">
            <w:pPr>
              <w:jc w:val="center"/>
              <w:rPr>
                <w:rFonts w:ascii="Times New Roman" w:hAnsi="Times New Roman" w:cs="Times New Roman"/>
                <w:sz w:val="20"/>
                <w:szCs w:val="20"/>
              </w:rPr>
            </w:pPr>
          </w:p>
        </w:tc>
        <w:tc>
          <w:tcPr>
            <w:tcW w:w="399" w:type="dxa"/>
            <w:tcBorders>
              <w:top w:val="nil"/>
              <w:left w:val="nil"/>
              <w:bottom w:val="single" w:sz="4" w:space="0" w:color="000000"/>
              <w:right w:val="nil"/>
            </w:tcBorders>
            <w:shd w:val="clear" w:color="FFFFFF" w:fill="FFFFFF"/>
            <w:noWrap/>
            <w:vAlign w:val="center"/>
            <w:hideMark/>
          </w:tcPr>
          <w:p w14:paraId="4B0C4EE3"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single" w:sz="4" w:space="0" w:color="000000"/>
            </w:tcBorders>
            <w:shd w:val="clear" w:color="FFFFFF" w:fill="FFFFFF"/>
            <w:noWrap/>
            <w:vAlign w:val="center"/>
            <w:hideMark/>
          </w:tcPr>
          <w:p w14:paraId="323B4982" w14:textId="77777777" w:rsidR="00D61622" w:rsidRPr="001C09C7" w:rsidRDefault="00D61622" w:rsidP="00702E0A">
            <w:pPr>
              <w:jc w:val="center"/>
              <w:rPr>
                <w:rFonts w:ascii="Times New Roman" w:hAnsi="Times New Roman" w:cs="Times New Roman"/>
                <w:sz w:val="20"/>
                <w:szCs w:val="20"/>
              </w:rPr>
            </w:pPr>
          </w:p>
        </w:tc>
      </w:tr>
      <w:tr w:rsidR="00D61622" w:rsidRPr="001C09C7" w14:paraId="514F6BE4" w14:textId="77777777" w:rsidTr="00702E0A">
        <w:trPr>
          <w:trHeight w:val="279"/>
        </w:trPr>
        <w:tc>
          <w:tcPr>
            <w:tcW w:w="378" w:type="dxa"/>
            <w:tcBorders>
              <w:top w:val="single" w:sz="4" w:space="0" w:color="000000"/>
              <w:left w:val="nil"/>
              <w:bottom w:val="nil"/>
              <w:right w:val="nil"/>
            </w:tcBorders>
            <w:shd w:val="clear" w:color="FFFFFF" w:fill="FFFFFF"/>
            <w:noWrap/>
            <w:vAlign w:val="bottom"/>
            <w:hideMark/>
          </w:tcPr>
          <w:p w14:paraId="6FF7432C" w14:textId="77777777" w:rsidR="00D61622" w:rsidRPr="001C09C7" w:rsidRDefault="00D61622" w:rsidP="00702E0A">
            <w:pPr>
              <w:jc w:val="center"/>
              <w:rPr>
                <w:rFonts w:ascii="Times New Roman" w:hAnsi="Times New Roman" w:cs="Times New Roman"/>
                <w:sz w:val="20"/>
                <w:szCs w:val="20"/>
              </w:rPr>
            </w:pPr>
          </w:p>
        </w:tc>
        <w:tc>
          <w:tcPr>
            <w:tcW w:w="1346" w:type="dxa"/>
            <w:gridSpan w:val="2"/>
            <w:tcBorders>
              <w:top w:val="nil"/>
              <w:left w:val="nil"/>
              <w:bottom w:val="nil"/>
              <w:right w:val="nil"/>
            </w:tcBorders>
            <w:noWrap/>
            <w:vAlign w:val="bottom"/>
            <w:hideMark/>
          </w:tcPr>
          <w:p w14:paraId="7BD8DA81" w14:textId="77777777" w:rsidR="00D61622" w:rsidRPr="001C09C7" w:rsidRDefault="00D61622" w:rsidP="00702E0A">
            <w:pPr>
              <w:jc w:val="right"/>
              <w:rPr>
                <w:rFonts w:ascii="Times New Roman" w:hAnsi="Times New Roman" w:cs="Times New Roman"/>
                <w:sz w:val="20"/>
                <w:szCs w:val="20"/>
              </w:rPr>
            </w:pPr>
          </w:p>
        </w:tc>
        <w:tc>
          <w:tcPr>
            <w:tcW w:w="314" w:type="dxa"/>
            <w:tcBorders>
              <w:top w:val="nil"/>
              <w:left w:val="nil"/>
              <w:bottom w:val="nil"/>
              <w:right w:val="nil"/>
            </w:tcBorders>
            <w:noWrap/>
            <w:vAlign w:val="bottom"/>
            <w:hideMark/>
          </w:tcPr>
          <w:p w14:paraId="494379E1" w14:textId="77777777" w:rsidR="00D61622" w:rsidRPr="001C09C7" w:rsidRDefault="00D61622" w:rsidP="00702E0A">
            <w:pPr>
              <w:rPr>
                <w:rFonts w:ascii="Times New Roman" w:hAnsi="Times New Roman" w:cs="Times New Roman"/>
                <w:sz w:val="20"/>
                <w:szCs w:val="20"/>
              </w:rPr>
            </w:pPr>
          </w:p>
        </w:tc>
        <w:tc>
          <w:tcPr>
            <w:tcW w:w="1436" w:type="dxa"/>
            <w:gridSpan w:val="3"/>
            <w:tcBorders>
              <w:top w:val="nil"/>
              <w:left w:val="nil"/>
              <w:bottom w:val="nil"/>
              <w:right w:val="nil"/>
            </w:tcBorders>
            <w:noWrap/>
            <w:vAlign w:val="center"/>
            <w:hideMark/>
          </w:tcPr>
          <w:p w14:paraId="3CA77FA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 xml:space="preserve">  18 dias letivos</w:t>
            </w:r>
          </w:p>
        </w:tc>
        <w:tc>
          <w:tcPr>
            <w:tcW w:w="1082" w:type="dxa"/>
            <w:gridSpan w:val="2"/>
            <w:tcBorders>
              <w:top w:val="nil"/>
              <w:left w:val="nil"/>
              <w:bottom w:val="nil"/>
              <w:right w:val="nil"/>
            </w:tcBorders>
            <w:noWrap/>
            <w:vAlign w:val="bottom"/>
            <w:hideMark/>
          </w:tcPr>
          <w:p w14:paraId="00DA3957" w14:textId="77777777" w:rsidR="00D61622" w:rsidRPr="001C09C7" w:rsidRDefault="00D61622" w:rsidP="00702E0A">
            <w:pPr>
              <w:jc w:val="center"/>
              <w:rPr>
                <w:rFonts w:ascii="Arial" w:hAnsi="Arial" w:cs="Arial"/>
                <w:color w:val="000000"/>
                <w:sz w:val="14"/>
                <w:szCs w:val="14"/>
              </w:rPr>
            </w:pPr>
          </w:p>
        </w:tc>
        <w:tc>
          <w:tcPr>
            <w:tcW w:w="899" w:type="dxa"/>
            <w:gridSpan w:val="2"/>
            <w:tcBorders>
              <w:top w:val="nil"/>
              <w:left w:val="nil"/>
              <w:bottom w:val="nil"/>
              <w:right w:val="nil"/>
            </w:tcBorders>
            <w:noWrap/>
            <w:vAlign w:val="bottom"/>
            <w:hideMark/>
          </w:tcPr>
          <w:p w14:paraId="4ED66D23" w14:textId="77777777" w:rsidR="00D61622" w:rsidRPr="001C09C7" w:rsidRDefault="00D61622" w:rsidP="00702E0A">
            <w:pPr>
              <w:rPr>
                <w:rFonts w:ascii="Times New Roman" w:hAnsi="Times New Roman" w:cs="Times New Roman"/>
                <w:sz w:val="20"/>
                <w:szCs w:val="20"/>
              </w:rPr>
            </w:pPr>
          </w:p>
        </w:tc>
        <w:tc>
          <w:tcPr>
            <w:tcW w:w="372" w:type="dxa"/>
            <w:tcBorders>
              <w:top w:val="nil"/>
              <w:left w:val="nil"/>
              <w:bottom w:val="nil"/>
              <w:right w:val="nil"/>
            </w:tcBorders>
            <w:noWrap/>
            <w:vAlign w:val="bottom"/>
            <w:hideMark/>
          </w:tcPr>
          <w:p w14:paraId="1325A9D7" w14:textId="77777777" w:rsidR="00D61622" w:rsidRPr="001C09C7" w:rsidRDefault="00D61622" w:rsidP="00702E0A">
            <w:pPr>
              <w:rPr>
                <w:rFonts w:ascii="Times New Roman" w:hAnsi="Times New Roman" w:cs="Times New Roman"/>
                <w:sz w:val="20"/>
                <w:szCs w:val="20"/>
              </w:rPr>
            </w:pPr>
          </w:p>
        </w:tc>
        <w:tc>
          <w:tcPr>
            <w:tcW w:w="1308" w:type="dxa"/>
            <w:gridSpan w:val="3"/>
            <w:tcBorders>
              <w:top w:val="single" w:sz="4" w:space="0" w:color="000000"/>
              <w:left w:val="nil"/>
              <w:bottom w:val="nil"/>
              <w:right w:val="nil"/>
            </w:tcBorders>
            <w:shd w:val="clear" w:color="FFFFFF" w:fill="FFFFFF"/>
            <w:noWrap/>
            <w:vAlign w:val="center"/>
            <w:hideMark/>
          </w:tcPr>
          <w:p w14:paraId="26F15F0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 dias letivos</w:t>
            </w:r>
          </w:p>
        </w:tc>
        <w:tc>
          <w:tcPr>
            <w:tcW w:w="1082" w:type="dxa"/>
            <w:gridSpan w:val="2"/>
            <w:tcBorders>
              <w:top w:val="nil"/>
              <w:left w:val="nil"/>
              <w:bottom w:val="nil"/>
              <w:right w:val="nil"/>
            </w:tcBorders>
            <w:noWrap/>
            <w:vAlign w:val="bottom"/>
            <w:hideMark/>
          </w:tcPr>
          <w:p w14:paraId="14D7FCD8" w14:textId="77777777" w:rsidR="00D61622" w:rsidRPr="001C09C7" w:rsidRDefault="00D61622" w:rsidP="00702E0A">
            <w:pPr>
              <w:jc w:val="center"/>
              <w:rPr>
                <w:rFonts w:ascii="Arial" w:hAnsi="Arial" w:cs="Arial"/>
                <w:color w:val="000000"/>
                <w:sz w:val="14"/>
                <w:szCs w:val="14"/>
              </w:rPr>
            </w:pPr>
          </w:p>
        </w:tc>
        <w:tc>
          <w:tcPr>
            <w:tcW w:w="757" w:type="dxa"/>
            <w:gridSpan w:val="2"/>
            <w:tcBorders>
              <w:top w:val="nil"/>
              <w:left w:val="nil"/>
              <w:bottom w:val="nil"/>
              <w:right w:val="nil"/>
            </w:tcBorders>
            <w:noWrap/>
            <w:vAlign w:val="bottom"/>
            <w:hideMark/>
          </w:tcPr>
          <w:p w14:paraId="3D0BA7C3" w14:textId="77777777" w:rsidR="00D61622" w:rsidRPr="001C09C7" w:rsidRDefault="00D61622" w:rsidP="00702E0A">
            <w:pPr>
              <w:rPr>
                <w:rFonts w:ascii="Times New Roman" w:hAnsi="Times New Roman" w:cs="Times New Roman"/>
                <w:sz w:val="20"/>
                <w:szCs w:val="20"/>
              </w:rPr>
            </w:pPr>
          </w:p>
        </w:tc>
        <w:tc>
          <w:tcPr>
            <w:tcW w:w="313" w:type="dxa"/>
            <w:tcBorders>
              <w:top w:val="nil"/>
              <w:left w:val="nil"/>
              <w:bottom w:val="nil"/>
              <w:right w:val="nil"/>
            </w:tcBorders>
            <w:noWrap/>
            <w:vAlign w:val="bottom"/>
            <w:hideMark/>
          </w:tcPr>
          <w:p w14:paraId="032FADA6" w14:textId="77777777" w:rsidR="00D61622" w:rsidRPr="001C09C7" w:rsidRDefault="00D61622" w:rsidP="00702E0A">
            <w:pPr>
              <w:rPr>
                <w:rFonts w:ascii="Times New Roman" w:hAnsi="Times New Roman" w:cs="Times New Roman"/>
                <w:sz w:val="20"/>
                <w:szCs w:val="20"/>
              </w:rPr>
            </w:pPr>
          </w:p>
        </w:tc>
        <w:tc>
          <w:tcPr>
            <w:tcW w:w="1135" w:type="dxa"/>
            <w:gridSpan w:val="3"/>
            <w:tcBorders>
              <w:top w:val="single" w:sz="4" w:space="0" w:color="000000"/>
              <w:left w:val="nil"/>
              <w:bottom w:val="nil"/>
              <w:right w:val="nil"/>
            </w:tcBorders>
            <w:shd w:val="clear" w:color="FFFFFF" w:fill="FFFFFF"/>
            <w:noWrap/>
            <w:vAlign w:val="center"/>
            <w:hideMark/>
          </w:tcPr>
          <w:p w14:paraId="5725698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 dias letivos</w:t>
            </w:r>
          </w:p>
        </w:tc>
      </w:tr>
      <w:tr w:rsidR="00D61622" w:rsidRPr="001C09C7" w14:paraId="2F940266" w14:textId="77777777" w:rsidTr="00702E0A">
        <w:trPr>
          <w:trHeight w:val="279"/>
        </w:trPr>
        <w:tc>
          <w:tcPr>
            <w:tcW w:w="3476" w:type="dxa"/>
            <w:gridSpan w:val="7"/>
            <w:tcBorders>
              <w:top w:val="nil"/>
              <w:left w:val="nil"/>
              <w:bottom w:val="nil"/>
              <w:right w:val="nil"/>
            </w:tcBorders>
            <w:shd w:val="clear" w:color="FFFFFF" w:fill="FFFFFF"/>
            <w:noWrap/>
            <w:vAlign w:val="center"/>
            <w:hideMark/>
          </w:tcPr>
          <w:p w14:paraId="6EEAEB9B"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Julho</w:t>
            </w:r>
          </w:p>
        </w:tc>
        <w:tc>
          <w:tcPr>
            <w:tcW w:w="115" w:type="dxa"/>
            <w:tcBorders>
              <w:top w:val="nil"/>
              <w:left w:val="nil"/>
              <w:bottom w:val="nil"/>
              <w:right w:val="nil"/>
            </w:tcBorders>
            <w:noWrap/>
            <w:vAlign w:val="bottom"/>
            <w:hideMark/>
          </w:tcPr>
          <w:p w14:paraId="455D9B16" w14:textId="77777777" w:rsidR="00D61622" w:rsidRPr="001C09C7" w:rsidRDefault="00D61622" w:rsidP="00702E0A">
            <w:pPr>
              <w:jc w:val="center"/>
              <w:rPr>
                <w:rFonts w:ascii="Arial" w:hAnsi="Arial" w:cs="Arial"/>
                <w:b/>
                <w:bCs/>
                <w:color w:val="000000"/>
                <w:sz w:val="14"/>
                <w:szCs w:val="14"/>
              </w:rPr>
            </w:pPr>
          </w:p>
        </w:tc>
        <w:tc>
          <w:tcPr>
            <w:tcW w:w="3548" w:type="dxa"/>
            <w:gridSpan w:val="7"/>
            <w:tcBorders>
              <w:top w:val="nil"/>
              <w:left w:val="nil"/>
              <w:bottom w:val="nil"/>
              <w:right w:val="nil"/>
            </w:tcBorders>
            <w:shd w:val="clear" w:color="FFFFFF" w:fill="FFFFFF"/>
            <w:noWrap/>
            <w:vAlign w:val="center"/>
            <w:hideMark/>
          </w:tcPr>
          <w:p w14:paraId="3313658C"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 xml:space="preserve">   Agosto</w:t>
            </w:r>
          </w:p>
        </w:tc>
        <w:tc>
          <w:tcPr>
            <w:tcW w:w="115" w:type="dxa"/>
            <w:tcBorders>
              <w:top w:val="nil"/>
              <w:left w:val="nil"/>
              <w:bottom w:val="nil"/>
              <w:right w:val="nil"/>
            </w:tcBorders>
            <w:noWrap/>
            <w:vAlign w:val="bottom"/>
            <w:hideMark/>
          </w:tcPr>
          <w:p w14:paraId="0A2B7B70" w14:textId="77777777" w:rsidR="00D61622" w:rsidRPr="001C09C7" w:rsidRDefault="00D61622" w:rsidP="00702E0A">
            <w:pPr>
              <w:jc w:val="center"/>
              <w:rPr>
                <w:rFonts w:ascii="Arial" w:hAnsi="Arial" w:cs="Arial"/>
                <w:b/>
                <w:bCs/>
                <w:color w:val="000000"/>
                <w:sz w:val="14"/>
                <w:szCs w:val="14"/>
              </w:rPr>
            </w:pPr>
          </w:p>
        </w:tc>
        <w:tc>
          <w:tcPr>
            <w:tcW w:w="3174" w:type="dxa"/>
            <w:gridSpan w:val="7"/>
            <w:tcBorders>
              <w:top w:val="nil"/>
              <w:left w:val="nil"/>
              <w:bottom w:val="nil"/>
              <w:right w:val="nil"/>
            </w:tcBorders>
            <w:shd w:val="clear" w:color="FFFFFF" w:fill="FFFFFF"/>
            <w:noWrap/>
            <w:vAlign w:val="center"/>
            <w:hideMark/>
          </w:tcPr>
          <w:p w14:paraId="412B276B"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Setembro</w:t>
            </w:r>
          </w:p>
        </w:tc>
      </w:tr>
      <w:tr w:rsidR="00D61622" w:rsidRPr="001C09C7" w14:paraId="4CEC4A2D" w14:textId="77777777" w:rsidTr="00702E0A">
        <w:trPr>
          <w:trHeight w:val="279"/>
        </w:trPr>
        <w:tc>
          <w:tcPr>
            <w:tcW w:w="378" w:type="dxa"/>
            <w:tcBorders>
              <w:top w:val="single" w:sz="4" w:space="0" w:color="000000"/>
              <w:left w:val="single" w:sz="4" w:space="0" w:color="000000"/>
              <w:bottom w:val="single" w:sz="4" w:space="0" w:color="000000"/>
              <w:right w:val="nil"/>
            </w:tcBorders>
            <w:shd w:val="clear" w:color="FFCC99" w:fill="FFCC99"/>
            <w:noWrap/>
            <w:vAlign w:val="center"/>
            <w:hideMark/>
          </w:tcPr>
          <w:p w14:paraId="5C2CC45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3C74394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968" w:type="dxa"/>
            <w:tcBorders>
              <w:top w:val="single" w:sz="4" w:space="0" w:color="000000"/>
              <w:left w:val="nil"/>
              <w:bottom w:val="single" w:sz="4" w:space="0" w:color="000000"/>
              <w:right w:val="nil"/>
            </w:tcBorders>
            <w:shd w:val="clear" w:color="FFCC99" w:fill="FFCC99"/>
            <w:noWrap/>
            <w:vAlign w:val="center"/>
            <w:hideMark/>
          </w:tcPr>
          <w:p w14:paraId="51C6618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4" w:type="dxa"/>
            <w:tcBorders>
              <w:top w:val="single" w:sz="4" w:space="0" w:color="000000"/>
              <w:left w:val="nil"/>
              <w:bottom w:val="single" w:sz="4" w:space="0" w:color="000000"/>
              <w:right w:val="nil"/>
            </w:tcBorders>
            <w:shd w:val="clear" w:color="FFCC99" w:fill="FFCC99"/>
            <w:noWrap/>
            <w:vAlign w:val="center"/>
            <w:hideMark/>
          </w:tcPr>
          <w:p w14:paraId="4298B19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76E0D79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2ABCE7B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78" w:type="dxa"/>
            <w:tcBorders>
              <w:top w:val="single" w:sz="4" w:space="0" w:color="000000"/>
              <w:left w:val="nil"/>
              <w:bottom w:val="single" w:sz="4" w:space="0" w:color="000000"/>
              <w:right w:val="single" w:sz="4" w:space="0" w:color="000000"/>
            </w:tcBorders>
            <w:shd w:val="clear" w:color="FFCC99" w:fill="FFCC99"/>
            <w:noWrap/>
            <w:vAlign w:val="center"/>
            <w:hideMark/>
          </w:tcPr>
          <w:p w14:paraId="2C11781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35392828"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6CC64E8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450" w:type="dxa"/>
            <w:tcBorders>
              <w:top w:val="single" w:sz="4" w:space="0" w:color="000000"/>
              <w:left w:val="nil"/>
              <w:bottom w:val="single" w:sz="4" w:space="0" w:color="000000"/>
              <w:right w:val="nil"/>
            </w:tcBorders>
            <w:shd w:val="clear" w:color="FFCC99" w:fill="FFCC99"/>
            <w:noWrap/>
            <w:vAlign w:val="center"/>
            <w:hideMark/>
          </w:tcPr>
          <w:p w14:paraId="0EBFCCF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49" w:type="dxa"/>
            <w:tcBorders>
              <w:top w:val="single" w:sz="4" w:space="0" w:color="000000"/>
              <w:left w:val="nil"/>
              <w:bottom w:val="single" w:sz="4" w:space="0" w:color="000000"/>
              <w:right w:val="nil"/>
            </w:tcBorders>
            <w:shd w:val="clear" w:color="FFCC99" w:fill="FFCC99"/>
            <w:noWrap/>
            <w:vAlign w:val="center"/>
            <w:hideMark/>
          </w:tcPr>
          <w:p w14:paraId="6F26E87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72" w:type="dxa"/>
            <w:tcBorders>
              <w:top w:val="single" w:sz="4" w:space="0" w:color="000000"/>
              <w:left w:val="nil"/>
              <w:bottom w:val="single" w:sz="4" w:space="0" w:color="000000"/>
              <w:right w:val="nil"/>
            </w:tcBorders>
            <w:shd w:val="clear" w:color="FFCC99" w:fill="FFCC99"/>
            <w:noWrap/>
            <w:vAlign w:val="center"/>
            <w:hideMark/>
          </w:tcPr>
          <w:p w14:paraId="42B1C53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48" w:type="dxa"/>
            <w:tcBorders>
              <w:top w:val="single" w:sz="4" w:space="0" w:color="000000"/>
              <w:left w:val="nil"/>
              <w:bottom w:val="single" w:sz="4" w:space="0" w:color="000000"/>
              <w:right w:val="nil"/>
            </w:tcBorders>
            <w:shd w:val="clear" w:color="FFCC99" w:fill="FFCC99"/>
            <w:noWrap/>
            <w:vAlign w:val="center"/>
            <w:hideMark/>
          </w:tcPr>
          <w:p w14:paraId="38E6FB9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29" w:type="dxa"/>
            <w:tcBorders>
              <w:top w:val="single" w:sz="4" w:space="0" w:color="000000"/>
              <w:left w:val="nil"/>
              <w:bottom w:val="single" w:sz="4" w:space="0" w:color="000000"/>
              <w:right w:val="nil"/>
            </w:tcBorders>
            <w:shd w:val="clear" w:color="FFCC99" w:fill="FFCC99"/>
            <w:noWrap/>
            <w:vAlign w:val="center"/>
            <w:hideMark/>
          </w:tcPr>
          <w:p w14:paraId="104E7CF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29" w:type="dxa"/>
            <w:tcBorders>
              <w:top w:val="single" w:sz="4" w:space="0" w:color="000000"/>
              <w:left w:val="nil"/>
              <w:bottom w:val="single" w:sz="4" w:space="0" w:color="000000"/>
              <w:right w:val="single" w:sz="4" w:space="0" w:color="000000"/>
            </w:tcBorders>
            <w:shd w:val="clear" w:color="FFCC99" w:fill="FFCC99"/>
            <w:noWrap/>
            <w:vAlign w:val="center"/>
            <w:hideMark/>
          </w:tcPr>
          <w:p w14:paraId="2E1CD08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227942E8"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2108930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60FD37B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78" w:type="dxa"/>
            <w:tcBorders>
              <w:top w:val="single" w:sz="4" w:space="0" w:color="000000"/>
              <w:left w:val="nil"/>
              <w:bottom w:val="single" w:sz="4" w:space="0" w:color="000000"/>
              <w:right w:val="nil"/>
            </w:tcBorders>
            <w:shd w:val="clear" w:color="FFCC99" w:fill="FFCC99"/>
            <w:noWrap/>
            <w:vAlign w:val="center"/>
            <w:hideMark/>
          </w:tcPr>
          <w:p w14:paraId="6D4FBFA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3" w:type="dxa"/>
            <w:tcBorders>
              <w:top w:val="single" w:sz="4" w:space="0" w:color="000000"/>
              <w:left w:val="nil"/>
              <w:bottom w:val="single" w:sz="4" w:space="0" w:color="000000"/>
              <w:right w:val="nil"/>
            </w:tcBorders>
            <w:shd w:val="clear" w:color="FFCC99" w:fill="FFCC99"/>
            <w:noWrap/>
            <w:vAlign w:val="center"/>
            <w:hideMark/>
          </w:tcPr>
          <w:p w14:paraId="27781E6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68" w:type="dxa"/>
            <w:tcBorders>
              <w:top w:val="single" w:sz="4" w:space="0" w:color="000000"/>
              <w:left w:val="nil"/>
              <w:bottom w:val="single" w:sz="4" w:space="0" w:color="000000"/>
              <w:right w:val="nil"/>
            </w:tcBorders>
            <w:shd w:val="clear" w:color="FFCC99" w:fill="FFCC99"/>
            <w:noWrap/>
            <w:vAlign w:val="center"/>
            <w:hideMark/>
          </w:tcPr>
          <w:p w14:paraId="4633C3E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99" w:type="dxa"/>
            <w:tcBorders>
              <w:top w:val="single" w:sz="4" w:space="0" w:color="000000"/>
              <w:left w:val="nil"/>
              <w:bottom w:val="single" w:sz="4" w:space="0" w:color="000000"/>
              <w:right w:val="nil"/>
            </w:tcBorders>
            <w:shd w:val="clear" w:color="FFCC99" w:fill="FFCC99"/>
            <w:noWrap/>
            <w:vAlign w:val="center"/>
            <w:hideMark/>
          </w:tcPr>
          <w:p w14:paraId="4AEFC81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68" w:type="dxa"/>
            <w:tcBorders>
              <w:top w:val="single" w:sz="4" w:space="0" w:color="000000"/>
              <w:left w:val="nil"/>
              <w:bottom w:val="single" w:sz="4" w:space="0" w:color="000000"/>
              <w:right w:val="single" w:sz="4" w:space="0" w:color="000000"/>
            </w:tcBorders>
            <w:shd w:val="clear" w:color="FFCC99" w:fill="FFCC99"/>
            <w:noWrap/>
            <w:vAlign w:val="center"/>
            <w:hideMark/>
          </w:tcPr>
          <w:p w14:paraId="6BDB08C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r>
      <w:tr w:rsidR="00D61622" w:rsidRPr="001C09C7" w14:paraId="5DE2741C" w14:textId="77777777" w:rsidTr="00702E0A">
        <w:trPr>
          <w:trHeight w:val="279"/>
        </w:trPr>
        <w:tc>
          <w:tcPr>
            <w:tcW w:w="378" w:type="dxa"/>
            <w:tcBorders>
              <w:top w:val="single" w:sz="4" w:space="0" w:color="000000"/>
              <w:left w:val="single" w:sz="4" w:space="0" w:color="000000"/>
              <w:bottom w:val="nil"/>
              <w:right w:val="nil"/>
            </w:tcBorders>
            <w:shd w:val="clear" w:color="FFFFFF" w:fill="FFFFFF"/>
            <w:noWrap/>
            <w:vAlign w:val="center"/>
            <w:hideMark/>
          </w:tcPr>
          <w:p w14:paraId="1FE68DAC" w14:textId="77777777" w:rsidR="00D61622" w:rsidRPr="001C09C7" w:rsidRDefault="00D61622" w:rsidP="00702E0A">
            <w:pPr>
              <w:jc w:val="center"/>
              <w:rPr>
                <w:rFonts w:ascii="Arial" w:hAnsi="Arial" w:cs="Arial"/>
                <w:color w:val="000000"/>
                <w:sz w:val="14"/>
                <w:szCs w:val="14"/>
              </w:rPr>
            </w:pPr>
          </w:p>
        </w:tc>
        <w:tc>
          <w:tcPr>
            <w:tcW w:w="378" w:type="dxa"/>
            <w:tcBorders>
              <w:top w:val="single" w:sz="4" w:space="0" w:color="000000"/>
              <w:left w:val="nil"/>
              <w:bottom w:val="nil"/>
              <w:right w:val="nil"/>
            </w:tcBorders>
            <w:noWrap/>
            <w:vAlign w:val="center"/>
            <w:hideMark/>
          </w:tcPr>
          <w:p w14:paraId="6AD5B37B" w14:textId="77777777" w:rsidR="00D61622" w:rsidRPr="001C09C7" w:rsidRDefault="00D61622" w:rsidP="00702E0A">
            <w:pPr>
              <w:jc w:val="center"/>
              <w:rPr>
                <w:rFonts w:ascii="Times New Roman" w:hAnsi="Times New Roman" w:cs="Times New Roman"/>
                <w:sz w:val="20"/>
                <w:szCs w:val="20"/>
              </w:rPr>
            </w:pPr>
          </w:p>
        </w:tc>
        <w:tc>
          <w:tcPr>
            <w:tcW w:w="968" w:type="dxa"/>
            <w:tcBorders>
              <w:top w:val="single" w:sz="4" w:space="0" w:color="000000"/>
              <w:left w:val="nil"/>
              <w:bottom w:val="nil"/>
              <w:right w:val="nil"/>
            </w:tcBorders>
            <w:noWrap/>
            <w:vAlign w:val="center"/>
            <w:hideMark/>
          </w:tcPr>
          <w:p w14:paraId="23537823" w14:textId="77777777" w:rsidR="00D61622" w:rsidRPr="001C09C7" w:rsidRDefault="00D61622" w:rsidP="00702E0A">
            <w:pPr>
              <w:jc w:val="center"/>
              <w:rPr>
                <w:rFonts w:ascii="Times New Roman" w:hAnsi="Times New Roman" w:cs="Times New Roman"/>
                <w:sz w:val="20"/>
                <w:szCs w:val="20"/>
              </w:rPr>
            </w:pPr>
          </w:p>
        </w:tc>
        <w:tc>
          <w:tcPr>
            <w:tcW w:w="314" w:type="dxa"/>
            <w:tcBorders>
              <w:top w:val="single" w:sz="4" w:space="0" w:color="000000"/>
              <w:left w:val="nil"/>
              <w:bottom w:val="nil"/>
              <w:right w:val="nil"/>
            </w:tcBorders>
            <w:noWrap/>
            <w:vAlign w:val="center"/>
            <w:hideMark/>
          </w:tcPr>
          <w:p w14:paraId="5434935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78" w:type="dxa"/>
            <w:tcBorders>
              <w:top w:val="single" w:sz="4" w:space="0" w:color="000000"/>
              <w:left w:val="nil"/>
              <w:bottom w:val="nil"/>
              <w:right w:val="nil"/>
            </w:tcBorders>
            <w:noWrap/>
            <w:vAlign w:val="center"/>
            <w:hideMark/>
          </w:tcPr>
          <w:p w14:paraId="0004FBB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78" w:type="dxa"/>
            <w:tcBorders>
              <w:top w:val="single" w:sz="4" w:space="0" w:color="000000"/>
              <w:left w:val="nil"/>
              <w:bottom w:val="nil"/>
              <w:right w:val="nil"/>
            </w:tcBorders>
            <w:noWrap/>
            <w:vAlign w:val="center"/>
            <w:hideMark/>
          </w:tcPr>
          <w:p w14:paraId="5A38B1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478" w:type="dxa"/>
            <w:tcBorders>
              <w:top w:val="single" w:sz="4" w:space="0" w:color="000000"/>
              <w:left w:val="nil"/>
              <w:bottom w:val="nil"/>
              <w:right w:val="single" w:sz="4" w:space="0" w:color="000000"/>
            </w:tcBorders>
            <w:noWrap/>
            <w:vAlign w:val="center"/>
            <w:hideMark/>
          </w:tcPr>
          <w:p w14:paraId="4BEB6F4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115" w:type="dxa"/>
            <w:tcBorders>
              <w:top w:val="nil"/>
              <w:left w:val="single" w:sz="4" w:space="0" w:color="000000"/>
              <w:bottom w:val="nil"/>
              <w:right w:val="single" w:sz="4" w:space="0" w:color="000000"/>
            </w:tcBorders>
            <w:noWrap/>
            <w:vAlign w:val="bottom"/>
            <w:hideMark/>
          </w:tcPr>
          <w:p w14:paraId="22198895"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noWrap/>
            <w:vAlign w:val="center"/>
            <w:hideMark/>
          </w:tcPr>
          <w:p w14:paraId="48998B0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 </w:t>
            </w:r>
          </w:p>
        </w:tc>
        <w:tc>
          <w:tcPr>
            <w:tcW w:w="450" w:type="dxa"/>
            <w:tcBorders>
              <w:top w:val="single" w:sz="4" w:space="0" w:color="000000"/>
              <w:left w:val="nil"/>
              <w:bottom w:val="nil"/>
              <w:right w:val="nil"/>
            </w:tcBorders>
            <w:noWrap/>
            <w:vAlign w:val="center"/>
            <w:hideMark/>
          </w:tcPr>
          <w:p w14:paraId="45776FA6" w14:textId="77777777" w:rsidR="00D61622" w:rsidRPr="001C09C7" w:rsidRDefault="00D61622" w:rsidP="00702E0A">
            <w:pPr>
              <w:jc w:val="center"/>
              <w:rPr>
                <w:rFonts w:ascii="Arial" w:hAnsi="Arial" w:cs="Arial"/>
                <w:color w:val="000000"/>
                <w:sz w:val="14"/>
                <w:szCs w:val="14"/>
              </w:rPr>
            </w:pPr>
          </w:p>
        </w:tc>
        <w:tc>
          <w:tcPr>
            <w:tcW w:w="449" w:type="dxa"/>
            <w:tcBorders>
              <w:top w:val="single" w:sz="4" w:space="0" w:color="000000"/>
              <w:left w:val="nil"/>
              <w:bottom w:val="nil"/>
              <w:right w:val="nil"/>
            </w:tcBorders>
            <w:noWrap/>
            <w:vAlign w:val="center"/>
            <w:hideMark/>
          </w:tcPr>
          <w:p w14:paraId="1203008F" w14:textId="77777777" w:rsidR="00D61622" w:rsidRPr="001C09C7" w:rsidRDefault="00D61622" w:rsidP="00702E0A">
            <w:pPr>
              <w:jc w:val="center"/>
              <w:rPr>
                <w:rFonts w:ascii="Times New Roman" w:hAnsi="Times New Roman" w:cs="Times New Roman"/>
                <w:sz w:val="20"/>
                <w:szCs w:val="20"/>
              </w:rPr>
            </w:pPr>
          </w:p>
        </w:tc>
        <w:tc>
          <w:tcPr>
            <w:tcW w:w="372" w:type="dxa"/>
            <w:tcBorders>
              <w:top w:val="single" w:sz="4" w:space="0" w:color="000000"/>
              <w:left w:val="nil"/>
              <w:bottom w:val="nil"/>
              <w:right w:val="nil"/>
            </w:tcBorders>
            <w:noWrap/>
            <w:vAlign w:val="center"/>
            <w:hideMark/>
          </w:tcPr>
          <w:p w14:paraId="18392BD8" w14:textId="77777777" w:rsidR="00D61622" w:rsidRPr="001C09C7" w:rsidRDefault="00D61622" w:rsidP="00702E0A">
            <w:pPr>
              <w:jc w:val="center"/>
              <w:rPr>
                <w:rFonts w:ascii="Times New Roman" w:hAnsi="Times New Roman" w:cs="Times New Roman"/>
                <w:sz w:val="20"/>
                <w:szCs w:val="20"/>
              </w:rPr>
            </w:pPr>
          </w:p>
        </w:tc>
        <w:tc>
          <w:tcPr>
            <w:tcW w:w="448" w:type="dxa"/>
            <w:tcBorders>
              <w:top w:val="single" w:sz="4" w:space="0" w:color="000000"/>
              <w:left w:val="nil"/>
              <w:bottom w:val="nil"/>
              <w:right w:val="nil"/>
            </w:tcBorders>
            <w:noWrap/>
            <w:vAlign w:val="center"/>
            <w:hideMark/>
          </w:tcPr>
          <w:p w14:paraId="6453B24B"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nil"/>
            </w:tcBorders>
            <w:shd w:val="clear" w:color="FFFFFF" w:fill="FFFFFF"/>
            <w:noWrap/>
            <w:vAlign w:val="center"/>
            <w:hideMark/>
          </w:tcPr>
          <w:p w14:paraId="79EBC341"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single" w:sz="4" w:space="0" w:color="000000"/>
            </w:tcBorders>
            <w:noWrap/>
            <w:vAlign w:val="center"/>
            <w:hideMark/>
          </w:tcPr>
          <w:p w14:paraId="64AE96E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115" w:type="dxa"/>
            <w:tcBorders>
              <w:top w:val="nil"/>
              <w:left w:val="single" w:sz="4" w:space="0" w:color="000000"/>
              <w:bottom w:val="nil"/>
              <w:right w:val="single" w:sz="4" w:space="0" w:color="000000"/>
            </w:tcBorders>
            <w:noWrap/>
            <w:vAlign w:val="bottom"/>
            <w:hideMark/>
          </w:tcPr>
          <w:p w14:paraId="18E0640E"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noWrap/>
            <w:vAlign w:val="center"/>
            <w:hideMark/>
          </w:tcPr>
          <w:p w14:paraId="736B26C7" w14:textId="77777777" w:rsidR="00D61622" w:rsidRPr="001C09C7" w:rsidRDefault="00D61622" w:rsidP="00702E0A">
            <w:pPr>
              <w:jc w:val="right"/>
              <w:rPr>
                <w:rFonts w:ascii="Times New Roman" w:hAnsi="Times New Roman" w:cs="Times New Roman"/>
                <w:sz w:val="20"/>
                <w:szCs w:val="20"/>
              </w:rPr>
            </w:pPr>
          </w:p>
        </w:tc>
        <w:tc>
          <w:tcPr>
            <w:tcW w:w="378" w:type="dxa"/>
            <w:tcBorders>
              <w:top w:val="single" w:sz="4" w:space="0" w:color="000000"/>
              <w:left w:val="nil"/>
              <w:bottom w:val="nil"/>
              <w:right w:val="nil"/>
            </w:tcBorders>
            <w:noWrap/>
            <w:vAlign w:val="center"/>
            <w:hideMark/>
          </w:tcPr>
          <w:p w14:paraId="70BB9B3F" w14:textId="77777777" w:rsidR="00D61622" w:rsidRPr="001C09C7" w:rsidRDefault="00D61622" w:rsidP="00702E0A">
            <w:pPr>
              <w:jc w:val="center"/>
              <w:rPr>
                <w:rFonts w:ascii="Times New Roman" w:hAnsi="Times New Roman" w:cs="Times New Roman"/>
                <w:sz w:val="20"/>
                <w:szCs w:val="20"/>
              </w:rPr>
            </w:pPr>
          </w:p>
        </w:tc>
        <w:tc>
          <w:tcPr>
            <w:tcW w:w="378" w:type="dxa"/>
            <w:tcBorders>
              <w:top w:val="single" w:sz="4" w:space="0" w:color="000000"/>
              <w:left w:val="nil"/>
              <w:bottom w:val="nil"/>
              <w:right w:val="nil"/>
            </w:tcBorders>
            <w:noWrap/>
            <w:vAlign w:val="center"/>
            <w:hideMark/>
          </w:tcPr>
          <w:p w14:paraId="683FC2E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313" w:type="dxa"/>
            <w:tcBorders>
              <w:top w:val="single" w:sz="4" w:space="0" w:color="000000"/>
              <w:left w:val="nil"/>
              <w:bottom w:val="nil"/>
              <w:right w:val="nil"/>
            </w:tcBorders>
            <w:noWrap/>
            <w:vAlign w:val="center"/>
            <w:hideMark/>
          </w:tcPr>
          <w:p w14:paraId="71263F2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368" w:type="dxa"/>
            <w:tcBorders>
              <w:top w:val="single" w:sz="4" w:space="0" w:color="000000"/>
              <w:left w:val="nil"/>
              <w:bottom w:val="nil"/>
              <w:right w:val="nil"/>
            </w:tcBorders>
            <w:shd w:val="clear" w:color="FFFFFF" w:fill="FFFFFF"/>
            <w:noWrap/>
            <w:vAlign w:val="center"/>
            <w:hideMark/>
          </w:tcPr>
          <w:p w14:paraId="6352F1A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99" w:type="dxa"/>
            <w:tcBorders>
              <w:top w:val="single" w:sz="4" w:space="0" w:color="000000"/>
              <w:left w:val="nil"/>
              <w:bottom w:val="nil"/>
              <w:right w:val="nil"/>
            </w:tcBorders>
            <w:shd w:val="clear" w:color="5B9BD5" w:fill="5B9BD5"/>
            <w:noWrap/>
            <w:vAlign w:val="center"/>
            <w:hideMark/>
          </w:tcPr>
          <w:p w14:paraId="000D45A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68" w:type="dxa"/>
            <w:tcBorders>
              <w:top w:val="single" w:sz="4" w:space="0" w:color="000000"/>
              <w:left w:val="nil"/>
              <w:bottom w:val="nil"/>
              <w:right w:val="single" w:sz="4" w:space="0" w:color="000000"/>
            </w:tcBorders>
            <w:shd w:val="clear" w:color="FFFFFF" w:fill="FFFFFF"/>
            <w:noWrap/>
            <w:vAlign w:val="center"/>
            <w:hideMark/>
          </w:tcPr>
          <w:p w14:paraId="1835AAB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r>
      <w:tr w:rsidR="00D61622" w:rsidRPr="001C09C7" w14:paraId="17373DB6"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538D50E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378" w:type="dxa"/>
            <w:tcBorders>
              <w:top w:val="nil"/>
              <w:left w:val="nil"/>
              <w:bottom w:val="nil"/>
              <w:right w:val="nil"/>
            </w:tcBorders>
            <w:shd w:val="clear" w:color="FFFFFF" w:fill="FFFFFF"/>
            <w:noWrap/>
            <w:vAlign w:val="center"/>
            <w:hideMark/>
          </w:tcPr>
          <w:p w14:paraId="6F6653E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968" w:type="dxa"/>
            <w:tcBorders>
              <w:top w:val="nil"/>
              <w:left w:val="nil"/>
              <w:bottom w:val="nil"/>
              <w:right w:val="nil"/>
            </w:tcBorders>
            <w:shd w:val="clear" w:color="FFFFFF" w:fill="FFFFFF"/>
            <w:noWrap/>
            <w:vAlign w:val="center"/>
            <w:hideMark/>
          </w:tcPr>
          <w:p w14:paraId="43AEEEB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314" w:type="dxa"/>
            <w:tcBorders>
              <w:top w:val="nil"/>
              <w:left w:val="nil"/>
              <w:bottom w:val="nil"/>
              <w:right w:val="nil"/>
            </w:tcBorders>
            <w:shd w:val="clear" w:color="FFFFFF" w:fill="FFFFFF"/>
            <w:noWrap/>
            <w:vAlign w:val="center"/>
            <w:hideMark/>
          </w:tcPr>
          <w:p w14:paraId="2909865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78" w:type="dxa"/>
            <w:tcBorders>
              <w:top w:val="nil"/>
              <w:left w:val="nil"/>
              <w:bottom w:val="nil"/>
              <w:right w:val="nil"/>
            </w:tcBorders>
            <w:shd w:val="clear" w:color="FFFFFF" w:fill="FFFFFF"/>
            <w:noWrap/>
            <w:vAlign w:val="center"/>
            <w:hideMark/>
          </w:tcPr>
          <w:p w14:paraId="6D730AC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78" w:type="dxa"/>
            <w:tcBorders>
              <w:top w:val="nil"/>
              <w:left w:val="nil"/>
              <w:bottom w:val="nil"/>
              <w:right w:val="nil"/>
            </w:tcBorders>
            <w:shd w:val="clear" w:color="FFFF00" w:fill="FFFF00"/>
            <w:noWrap/>
            <w:vAlign w:val="center"/>
            <w:hideMark/>
          </w:tcPr>
          <w:p w14:paraId="71721C7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478" w:type="dxa"/>
            <w:tcBorders>
              <w:top w:val="nil"/>
              <w:left w:val="nil"/>
              <w:bottom w:val="nil"/>
              <w:right w:val="single" w:sz="4" w:space="0" w:color="000000"/>
            </w:tcBorders>
            <w:shd w:val="clear" w:color="FFFFFF" w:fill="FFFFFF"/>
            <w:noWrap/>
            <w:vAlign w:val="center"/>
            <w:hideMark/>
          </w:tcPr>
          <w:p w14:paraId="41BB9BE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115" w:type="dxa"/>
            <w:tcBorders>
              <w:top w:val="nil"/>
              <w:left w:val="single" w:sz="4" w:space="0" w:color="000000"/>
              <w:bottom w:val="nil"/>
              <w:right w:val="single" w:sz="4" w:space="0" w:color="000000"/>
            </w:tcBorders>
            <w:noWrap/>
            <w:vAlign w:val="bottom"/>
            <w:hideMark/>
          </w:tcPr>
          <w:p w14:paraId="555A0666"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79B46A7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50" w:type="dxa"/>
            <w:tcBorders>
              <w:top w:val="nil"/>
              <w:left w:val="nil"/>
              <w:bottom w:val="nil"/>
              <w:right w:val="nil"/>
            </w:tcBorders>
            <w:noWrap/>
            <w:vAlign w:val="center"/>
            <w:hideMark/>
          </w:tcPr>
          <w:p w14:paraId="196466C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449" w:type="dxa"/>
            <w:tcBorders>
              <w:top w:val="nil"/>
              <w:left w:val="nil"/>
              <w:bottom w:val="nil"/>
              <w:right w:val="nil"/>
            </w:tcBorders>
            <w:noWrap/>
            <w:vAlign w:val="center"/>
            <w:hideMark/>
          </w:tcPr>
          <w:p w14:paraId="3BC72E7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72" w:type="dxa"/>
            <w:tcBorders>
              <w:top w:val="nil"/>
              <w:left w:val="nil"/>
              <w:bottom w:val="nil"/>
              <w:right w:val="nil"/>
            </w:tcBorders>
            <w:noWrap/>
            <w:vAlign w:val="center"/>
            <w:hideMark/>
          </w:tcPr>
          <w:p w14:paraId="634E6D1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448" w:type="dxa"/>
            <w:tcBorders>
              <w:top w:val="nil"/>
              <w:left w:val="nil"/>
              <w:bottom w:val="nil"/>
              <w:right w:val="nil"/>
            </w:tcBorders>
            <w:noWrap/>
            <w:vAlign w:val="center"/>
            <w:hideMark/>
          </w:tcPr>
          <w:p w14:paraId="52BBC75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429" w:type="dxa"/>
            <w:tcBorders>
              <w:top w:val="nil"/>
              <w:left w:val="nil"/>
              <w:bottom w:val="nil"/>
              <w:right w:val="nil"/>
            </w:tcBorders>
            <w:noWrap/>
            <w:vAlign w:val="center"/>
            <w:hideMark/>
          </w:tcPr>
          <w:p w14:paraId="08DC745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429" w:type="dxa"/>
            <w:tcBorders>
              <w:top w:val="nil"/>
              <w:left w:val="nil"/>
              <w:bottom w:val="nil"/>
              <w:right w:val="single" w:sz="4" w:space="0" w:color="000000"/>
            </w:tcBorders>
            <w:noWrap/>
            <w:vAlign w:val="center"/>
            <w:hideMark/>
          </w:tcPr>
          <w:p w14:paraId="0C66CAA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115" w:type="dxa"/>
            <w:tcBorders>
              <w:top w:val="nil"/>
              <w:left w:val="single" w:sz="4" w:space="0" w:color="000000"/>
              <w:bottom w:val="nil"/>
              <w:right w:val="single" w:sz="4" w:space="0" w:color="000000"/>
            </w:tcBorders>
            <w:noWrap/>
            <w:vAlign w:val="bottom"/>
            <w:hideMark/>
          </w:tcPr>
          <w:p w14:paraId="5E7914E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6622B5A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378" w:type="dxa"/>
            <w:tcBorders>
              <w:top w:val="nil"/>
              <w:left w:val="nil"/>
              <w:bottom w:val="nil"/>
              <w:right w:val="nil"/>
            </w:tcBorders>
            <w:shd w:val="clear" w:color="EE0000" w:fill="EE0000"/>
            <w:noWrap/>
            <w:vAlign w:val="center"/>
            <w:hideMark/>
          </w:tcPr>
          <w:p w14:paraId="5C9FD78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378" w:type="dxa"/>
            <w:tcBorders>
              <w:top w:val="nil"/>
              <w:left w:val="nil"/>
              <w:bottom w:val="nil"/>
              <w:right w:val="nil"/>
            </w:tcBorders>
            <w:shd w:val="clear" w:color="5B9BD5" w:fill="5B9BD5"/>
            <w:noWrap/>
            <w:vAlign w:val="center"/>
            <w:hideMark/>
          </w:tcPr>
          <w:p w14:paraId="7B1C4CA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313" w:type="dxa"/>
            <w:tcBorders>
              <w:top w:val="nil"/>
              <w:left w:val="nil"/>
              <w:bottom w:val="nil"/>
              <w:right w:val="nil"/>
            </w:tcBorders>
            <w:noWrap/>
            <w:vAlign w:val="center"/>
            <w:hideMark/>
          </w:tcPr>
          <w:p w14:paraId="07B5911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368" w:type="dxa"/>
            <w:tcBorders>
              <w:top w:val="nil"/>
              <w:left w:val="nil"/>
              <w:bottom w:val="nil"/>
              <w:right w:val="nil"/>
            </w:tcBorders>
            <w:noWrap/>
            <w:vAlign w:val="center"/>
            <w:hideMark/>
          </w:tcPr>
          <w:p w14:paraId="5B8CD57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99" w:type="dxa"/>
            <w:tcBorders>
              <w:top w:val="nil"/>
              <w:left w:val="nil"/>
              <w:bottom w:val="nil"/>
              <w:right w:val="nil"/>
            </w:tcBorders>
            <w:shd w:val="clear" w:color="FFA07A" w:fill="FFA07A"/>
            <w:noWrap/>
            <w:vAlign w:val="center"/>
            <w:hideMark/>
          </w:tcPr>
          <w:p w14:paraId="44E6C89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68" w:type="dxa"/>
            <w:tcBorders>
              <w:top w:val="nil"/>
              <w:left w:val="nil"/>
              <w:bottom w:val="nil"/>
              <w:right w:val="single" w:sz="4" w:space="0" w:color="000000"/>
            </w:tcBorders>
            <w:shd w:val="clear" w:color="70AD47" w:fill="70AD47"/>
            <w:noWrap/>
            <w:vAlign w:val="center"/>
            <w:hideMark/>
          </w:tcPr>
          <w:p w14:paraId="64AB35A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r>
      <w:tr w:rsidR="00D61622" w:rsidRPr="001C09C7" w14:paraId="5BCF72FC"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3D473F5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378" w:type="dxa"/>
            <w:tcBorders>
              <w:top w:val="nil"/>
              <w:left w:val="nil"/>
              <w:bottom w:val="nil"/>
              <w:right w:val="nil"/>
            </w:tcBorders>
            <w:shd w:val="clear" w:color="FFC000" w:fill="FFC000"/>
            <w:noWrap/>
            <w:vAlign w:val="center"/>
            <w:hideMark/>
          </w:tcPr>
          <w:p w14:paraId="7156C13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968" w:type="dxa"/>
            <w:tcBorders>
              <w:top w:val="nil"/>
              <w:left w:val="nil"/>
              <w:bottom w:val="nil"/>
              <w:right w:val="nil"/>
            </w:tcBorders>
            <w:shd w:val="clear" w:color="FFC000" w:fill="FFC000"/>
            <w:noWrap/>
            <w:vAlign w:val="center"/>
            <w:hideMark/>
          </w:tcPr>
          <w:p w14:paraId="283FC43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314" w:type="dxa"/>
            <w:tcBorders>
              <w:top w:val="nil"/>
              <w:left w:val="nil"/>
              <w:bottom w:val="nil"/>
              <w:right w:val="nil"/>
            </w:tcBorders>
            <w:shd w:val="clear" w:color="FFC000" w:fill="FFC000"/>
            <w:noWrap/>
            <w:vAlign w:val="center"/>
            <w:hideMark/>
          </w:tcPr>
          <w:p w14:paraId="3157F68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78" w:type="dxa"/>
            <w:tcBorders>
              <w:top w:val="nil"/>
              <w:left w:val="nil"/>
              <w:bottom w:val="nil"/>
              <w:right w:val="nil"/>
            </w:tcBorders>
            <w:shd w:val="clear" w:color="FFC000" w:fill="FFC000"/>
            <w:noWrap/>
            <w:vAlign w:val="center"/>
            <w:hideMark/>
          </w:tcPr>
          <w:p w14:paraId="1698A25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78" w:type="dxa"/>
            <w:tcBorders>
              <w:top w:val="nil"/>
              <w:left w:val="nil"/>
              <w:bottom w:val="nil"/>
              <w:right w:val="nil"/>
            </w:tcBorders>
            <w:shd w:val="clear" w:color="FFC000" w:fill="FFC000"/>
            <w:noWrap/>
            <w:vAlign w:val="center"/>
            <w:hideMark/>
          </w:tcPr>
          <w:p w14:paraId="789961A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478" w:type="dxa"/>
            <w:tcBorders>
              <w:top w:val="nil"/>
              <w:left w:val="nil"/>
              <w:bottom w:val="nil"/>
              <w:right w:val="single" w:sz="4" w:space="0" w:color="000000"/>
            </w:tcBorders>
            <w:shd w:val="clear" w:color="FFC000" w:fill="FFC000"/>
            <w:noWrap/>
            <w:vAlign w:val="center"/>
            <w:hideMark/>
          </w:tcPr>
          <w:p w14:paraId="2F45749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115" w:type="dxa"/>
            <w:tcBorders>
              <w:top w:val="nil"/>
              <w:left w:val="single" w:sz="4" w:space="0" w:color="000000"/>
              <w:bottom w:val="nil"/>
              <w:right w:val="single" w:sz="4" w:space="0" w:color="000000"/>
            </w:tcBorders>
            <w:noWrap/>
            <w:vAlign w:val="bottom"/>
            <w:hideMark/>
          </w:tcPr>
          <w:p w14:paraId="169725DE"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3F947B0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50" w:type="dxa"/>
            <w:tcBorders>
              <w:top w:val="nil"/>
              <w:left w:val="nil"/>
              <w:bottom w:val="nil"/>
              <w:right w:val="nil"/>
            </w:tcBorders>
            <w:noWrap/>
            <w:vAlign w:val="center"/>
            <w:hideMark/>
          </w:tcPr>
          <w:p w14:paraId="3E40C36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449" w:type="dxa"/>
            <w:tcBorders>
              <w:top w:val="nil"/>
              <w:left w:val="nil"/>
              <w:bottom w:val="nil"/>
              <w:right w:val="nil"/>
            </w:tcBorders>
            <w:noWrap/>
            <w:vAlign w:val="center"/>
            <w:hideMark/>
          </w:tcPr>
          <w:p w14:paraId="559492D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72" w:type="dxa"/>
            <w:tcBorders>
              <w:top w:val="nil"/>
              <w:left w:val="nil"/>
              <w:bottom w:val="nil"/>
              <w:right w:val="nil"/>
            </w:tcBorders>
            <w:noWrap/>
            <w:vAlign w:val="center"/>
            <w:hideMark/>
          </w:tcPr>
          <w:p w14:paraId="3FD329B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448" w:type="dxa"/>
            <w:tcBorders>
              <w:top w:val="nil"/>
              <w:left w:val="nil"/>
              <w:bottom w:val="nil"/>
              <w:right w:val="nil"/>
            </w:tcBorders>
            <w:noWrap/>
            <w:vAlign w:val="center"/>
            <w:hideMark/>
          </w:tcPr>
          <w:p w14:paraId="22F3130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429" w:type="dxa"/>
            <w:tcBorders>
              <w:top w:val="nil"/>
              <w:left w:val="nil"/>
              <w:bottom w:val="nil"/>
              <w:right w:val="nil"/>
            </w:tcBorders>
            <w:shd w:val="clear" w:color="FFFFFF" w:fill="FFFFFF"/>
            <w:noWrap/>
            <w:vAlign w:val="center"/>
            <w:hideMark/>
          </w:tcPr>
          <w:p w14:paraId="622D3E4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429" w:type="dxa"/>
            <w:tcBorders>
              <w:top w:val="nil"/>
              <w:left w:val="nil"/>
              <w:bottom w:val="nil"/>
              <w:right w:val="single" w:sz="4" w:space="0" w:color="000000"/>
            </w:tcBorders>
            <w:noWrap/>
            <w:vAlign w:val="center"/>
            <w:hideMark/>
          </w:tcPr>
          <w:p w14:paraId="7CBAB14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115" w:type="dxa"/>
            <w:tcBorders>
              <w:top w:val="nil"/>
              <w:left w:val="single" w:sz="4" w:space="0" w:color="000000"/>
              <w:bottom w:val="nil"/>
              <w:right w:val="single" w:sz="4" w:space="0" w:color="000000"/>
            </w:tcBorders>
            <w:noWrap/>
            <w:vAlign w:val="bottom"/>
            <w:hideMark/>
          </w:tcPr>
          <w:p w14:paraId="21301DA8"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4DEE6B4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378" w:type="dxa"/>
            <w:tcBorders>
              <w:top w:val="nil"/>
              <w:left w:val="nil"/>
              <w:bottom w:val="nil"/>
              <w:right w:val="nil"/>
            </w:tcBorders>
            <w:shd w:val="clear" w:color="FFFFFF" w:fill="FFFFFF"/>
            <w:noWrap/>
            <w:vAlign w:val="center"/>
            <w:hideMark/>
          </w:tcPr>
          <w:p w14:paraId="4E976EC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378" w:type="dxa"/>
            <w:tcBorders>
              <w:top w:val="nil"/>
              <w:left w:val="nil"/>
              <w:bottom w:val="nil"/>
              <w:right w:val="nil"/>
            </w:tcBorders>
            <w:shd w:val="clear" w:color="FFFFFF" w:fill="FFFFFF"/>
            <w:noWrap/>
            <w:vAlign w:val="center"/>
            <w:hideMark/>
          </w:tcPr>
          <w:p w14:paraId="22824B5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313" w:type="dxa"/>
            <w:tcBorders>
              <w:top w:val="nil"/>
              <w:left w:val="nil"/>
              <w:bottom w:val="nil"/>
              <w:right w:val="nil"/>
            </w:tcBorders>
            <w:noWrap/>
            <w:vAlign w:val="center"/>
            <w:hideMark/>
          </w:tcPr>
          <w:p w14:paraId="7B90600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368" w:type="dxa"/>
            <w:tcBorders>
              <w:top w:val="nil"/>
              <w:left w:val="nil"/>
              <w:bottom w:val="nil"/>
              <w:right w:val="nil"/>
            </w:tcBorders>
            <w:noWrap/>
            <w:vAlign w:val="center"/>
            <w:hideMark/>
          </w:tcPr>
          <w:p w14:paraId="6CBFF0A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99" w:type="dxa"/>
            <w:tcBorders>
              <w:top w:val="nil"/>
              <w:left w:val="nil"/>
              <w:bottom w:val="nil"/>
              <w:right w:val="nil"/>
            </w:tcBorders>
            <w:noWrap/>
            <w:vAlign w:val="center"/>
            <w:hideMark/>
          </w:tcPr>
          <w:p w14:paraId="1A81603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68" w:type="dxa"/>
            <w:tcBorders>
              <w:top w:val="nil"/>
              <w:left w:val="nil"/>
              <w:bottom w:val="nil"/>
              <w:right w:val="single" w:sz="4" w:space="0" w:color="000000"/>
            </w:tcBorders>
            <w:shd w:val="clear" w:color="FF69B4" w:fill="FF69B4"/>
            <w:noWrap/>
            <w:vAlign w:val="center"/>
            <w:hideMark/>
          </w:tcPr>
          <w:p w14:paraId="7053D99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r>
      <w:tr w:rsidR="00D61622" w:rsidRPr="001C09C7" w14:paraId="6869429D" w14:textId="77777777" w:rsidTr="00702E0A">
        <w:trPr>
          <w:trHeight w:val="279"/>
        </w:trPr>
        <w:tc>
          <w:tcPr>
            <w:tcW w:w="378" w:type="dxa"/>
            <w:tcBorders>
              <w:top w:val="nil"/>
              <w:left w:val="single" w:sz="4" w:space="0" w:color="000000"/>
              <w:bottom w:val="nil"/>
              <w:right w:val="nil"/>
            </w:tcBorders>
            <w:shd w:val="clear" w:color="FFC000" w:fill="FFC000"/>
            <w:noWrap/>
            <w:vAlign w:val="center"/>
            <w:hideMark/>
          </w:tcPr>
          <w:p w14:paraId="407B149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378" w:type="dxa"/>
            <w:tcBorders>
              <w:top w:val="nil"/>
              <w:left w:val="nil"/>
              <w:bottom w:val="nil"/>
              <w:right w:val="nil"/>
            </w:tcBorders>
            <w:shd w:val="clear" w:color="FFC000" w:fill="FFC000"/>
            <w:noWrap/>
            <w:vAlign w:val="center"/>
            <w:hideMark/>
          </w:tcPr>
          <w:p w14:paraId="4CD11BE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968" w:type="dxa"/>
            <w:tcBorders>
              <w:top w:val="nil"/>
              <w:left w:val="nil"/>
              <w:bottom w:val="nil"/>
              <w:right w:val="nil"/>
            </w:tcBorders>
            <w:shd w:val="clear" w:color="FFC000" w:fill="FFC000"/>
            <w:noWrap/>
            <w:vAlign w:val="center"/>
            <w:hideMark/>
          </w:tcPr>
          <w:p w14:paraId="0D273D5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314" w:type="dxa"/>
            <w:tcBorders>
              <w:top w:val="nil"/>
              <w:left w:val="nil"/>
              <w:bottom w:val="nil"/>
              <w:right w:val="nil"/>
            </w:tcBorders>
            <w:shd w:val="clear" w:color="FFC000" w:fill="FFC000"/>
            <w:noWrap/>
            <w:vAlign w:val="center"/>
            <w:hideMark/>
          </w:tcPr>
          <w:p w14:paraId="3569DC3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78" w:type="dxa"/>
            <w:tcBorders>
              <w:top w:val="nil"/>
              <w:left w:val="nil"/>
              <w:bottom w:val="nil"/>
              <w:right w:val="nil"/>
            </w:tcBorders>
            <w:shd w:val="clear" w:color="70AD47" w:fill="70AD47"/>
            <w:noWrap/>
            <w:vAlign w:val="center"/>
            <w:hideMark/>
          </w:tcPr>
          <w:p w14:paraId="39323C7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78" w:type="dxa"/>
            <w:tcBorders>
              <w:top w:val="nil"/>
              <w:left w:val="nil"/>
              <w:bottom w:val="nil"/>
              <w:right w:val="nil"/>
            </w:tcBorders>
            <w:shd w:val="clear" w:color="70AD47" w:fill="70AD47"/>
            <w:noWrap/>
            <w:vAlign w:val="center"/>
            <w:hideMark/>
          </w:tcPr>
          <w:p w14:paraId="57467F3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478" w:type="dxa"/>
            <w:tcBorders>
              <w:top w:val="nil"/>
              <w:left w:val="nil"/>
              <w:bottom w:val="nil"/>
              <w:right w:val="single" w:sz="4" w:space="0" w:color="000000"/>
            </w:tcBorders>
            <w:shd w:val="clear" w:color="FFFFFF" w:fill="FFFFFF"/>
            <w:noWrap/>
            <w:vAlign w:val="center"/>
            <w:hideMark/>
          </w:tcPr>
          <w:p w14:paraId="468A4C1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115" w:type="dxa"/>
            <w:tcBorders>
              <w:top w:val="nil"/>
              <w:left w:val="single" w:sz="4" w:space="0" w:color="000000"/>
              <w:bottom w:val="nil"/>
              <w:right w:val="single" w:sz="4" w:space="0" w:color="000000"/>
            </w:tcBorders>
            <w:noWrap/>
            <w:vAlign w:val="bottom"/>
            <w:hideMark/>
          </w:tcPr>
          <w:p w14:paraId="429637FE"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17EEEE1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50" w:type="dxa"/>
            <w:tcBorders>
              <w:top w:val="nil"/>
              <w:left w:val="nil"/>
              <w:bottom w:val="nil"/>
              <w:right w:val="nil"/>
            </w:tcBorders>
            <w:noWrap/>
            <w:vAlign w:val="center"/>
            <w:hideMark/>
          </w:tcPr>
          <w:p w14:paraId="44314BB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449" w:type="dxa"/>
            <w:tcBorders>
              <w:top w:val="nil"/>
              <w:left w:val="nil"/>
              <w:bottom w:val="nil"/>
              <w:right w:val="nil"/>
            </w:tcBorders>
            <w:noWrap/>
            <w:vAlign w:val="center"/>
            <w:hideMark/>
          </w:tcPr>
          <w:p w14:paraId="32317C8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72" w:type="dxa"/>
            <w:tcBorders>
              <w:top w:val="nil"/>
              <w:left w:val="nil"/>
              <w:bottom w:val="nil"/>
              <w:right w:val="nil"/>
            </w:tcBorders>
            <w:noWrap/>
            <w:vAlign w:val="center"/>
            <w:hideMark/>
          </w:tcPr>
          <w:p w14:paraId="2F82F58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448" w:type="dxa"/>
            <w:tcBorders>
              <w:top w:val="nil"/>
              <w:left w:val="nil"/>
              <w:bottom w:val="nil"/>
              <w:right w:val="nil"/>
            </w:tcBorders>
            <w:noWrap/>
            <w:vAlign w:val="center"/>
            <w:hideMark/>
          </w:tcPr>
          <w:p w14:paraId="4E10FAA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429" w:type="dxa"/>
            <w:tcBorders>
              <w:top w:val="nil"/>
              <w:left w:val="nil"/>
              <w:bottom w:val="nil"/>
              <w:right w:val="nil"/>
            </w:tcBorders>
            <w:noWrap/>
            <w:vAlign w:val="center"/>
            <w:hideMark/>
          </w:tcPr>
          <w:p w14:paraId="7C6CB99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429" w:type="dxa"/>
            <w:tcBorders>
              <w:top w:val="nil"/>
              <w:left w:val="nil"/>
              <w:bottom w:val="nil"/>
              <w:right w:val="single" w:sz="4" w:space="0" w:color="000000"/>
            </w:tcBorders>
            <w:noWrap/>
            <w:vAlign w:val="center"/>
            <w:hideMark/>
          </w:tcPr>
          <w:p w14:paraId="721A0A9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115" w:type="dxa"/>
            <w:tcBorders>
              <w:top w:val="nil"/>
              <w:left w:val="single" w:sz="4" w:space="0" w:color="000000"/>
              <w:bottom w:val="nil"/>
              <w:right w:val="single" w:sz="4" w:space="0" w:color="000000"/>
            </w:tcBorders>
            <w:noWrap/>
            <w:vAlign w:val="bottom"/>
            <w:hideMark/>
          </w:tcPr>
          <w:p w14:paraId="6C15FAA1"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223CEB5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378" w:type="dxa"/>
            <w:tcBorders>
              <w:top w:val="nil"/>
              <w:left w:val="nil"/>
              <w:bottom w:val="nil"/>
              <w:right w:val="nil"/>
            </w:tcBorders>
            <w:noWrap/>
            <w:vAlign w:val="center"/>
            <w:hideMark/>
          </w:tcPr>
          <w:p w14:paraId="161D8EB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378" w:type="dxa"/>
            <w:tcBorders>
              <w:top w:val="nil"/>
              <w:left w:val="nil"/>
              <w:bottom w:val="nil"/>
              <w:right w:val="nil"/>
            </w:tcBorders>
            <w:noWrap/>
            <w:vAlign w:val="center"/>
            <w:hideMark/>
          </w:tcPr>
          <w:p w14:paraId="06F91D7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313" w:type="dxa"/>
            <w:tcBorders>
              <w:top w:val="nil"/>
              <w:left w:val="nil"/>
              <w:bottom w:val="nil"/>
              <w:right w:val="nil"/>
            </w:tcBorders>
            <w:noWrap/>
            <w:vAlign w:val="center"/>
            <w:hideMark/>
          </w:tcPr>
          <w:p w14:paraId="1DEAF71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368" w:type="dxa"/>
            <w:tcBorders>
              <w:top w:val="nil"/>
              <w:left w:val="nil"/>
              <w:bottom w:val="nil"/>
              <w:right w:val="nil"/>
            </w:tcBorders>
            <w:noWrap/>
            <w:vAlign w:val="center"/>
            <w:hideMark/>
          </w:tcPr>
          <w:p w14:paraId="5A15863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99" w:type="dxa"/>
            <w:tcBorders>
              <w:top w:val="nil"/>
              <w:left w:val="nil"/>
              <w:bottom w:val="nil"/>
              <w:right w:val="nil"/>
            </w:tcBorders>
            <w:noWrap/>
            <w:vAlign w:val="center"/>
            <w:hideMark/>
          </w:tcPr>
          <w:p w14:paraId="06CBD9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68" w:type="dxa"/>
            <w:tcBorders>
              <w:top w:val="nil"/>
              <w:left w:val="nil"/>
              <w:bottom w:val="nil"/>
              <w:right w:val="single" w:sz="4" w:space="0" w:color="000000"/>
            </w:tcBorders>
            <w:noWrap/>
            <w:vAlign w:val="center"/>
            <w:hideMark/>
          </w:tcPr>
          <w:p w14:paraId="55603F4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r>
      <w:tr w:rsidR="00D61622" w:rsidRPr="001C09C7" w14:paraId="47183EF5"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292D727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378" w:type="dxa"/>
            <w:tcBorders>
              <w:top w:val="nil"/>
              <w:left w:val="nil"/>
              <w:bottom w:val="nil"/>
              <w:right w:val="nil"/>
            </w:tcBorders>
            <w:shd w:val="clear" w:color="FFFF00" w:fill="FFFF00"/>
            <w:noWrap/>
            <w:vAlign w:val="center"/>
            <w:hideMark/>
          </w:tcPr>
          <w:p w14:paraId="4F8D8C4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968" w:type="dxa"/>
            <w:tcBorders>
              <w:top w:val="nil"/>
              <w:left w:val="nil"/>
              <w:bottom w:val="nil"/>
              <w:right w:val="nil"/>
            </w:tcBorders>
            <w:shd w:val="clear" w:color="FFFFFF" w:fill="FFFFFF"/>
            <w:noWrap/>
            <w:vAlign w:val="center"/>
            <w:hideMark/>
          </w:tcPr>
          <w:p w14:paraId="044C925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314" w:type="dxa"/>
            <w:tcBorders>
              <w:top w:val="nil"/>
              <w:left w:val="nil"/>
              <w:bottom w:val="nil"/>
              <w:right w:val="nil"/>
            </w:tcBorders>
            <w:shd w:val="clear" w:color="FFFFFF" w:fill="FFFFFF"/>
            <w:noWrap/>
            <w:vAlign w:val="center"/>
            <w:hideMark/>
          </w:tcPr>
          <w:p w14:paraId="0895B1D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78" w:type="dxa"/>
            <w:tcBorders>
              <w:top w:val="nil"/>
              <w:left w:val="nil"/>
              <w:bottom w:val="nil"/>
              <w:right w:val="nil"/>
            </w:tcBorders>
            <w:noWrap/>
            <w:vAlign w:val="center"/>
            <w:hideMark/>
          </w:tcPr>
          <w:p w14:paraId="71D4A0C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78" w:type="dxa"/>
            <w:tcBorders>
              <w:top w:val="nil"/>
              <w:left w:val="nil"/>
              <w:bottom w:val="nil"/>
              <w:right w:val="nil"/>
            </w:tcBorders>
            <w:noWrap/>
            <w:vAlign w:val="center"/>
            <w:hideMark/>
          </w:tcPr>
          <w:p w14:paraId="0529E9E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478" w:type="dxa"/>
            <w:tcBorders>
              <w:top w:val="nil"/>
              <w:left w:val="nil"/>
              <w:bottom w:val="nil"/>
              <w:right w:val="single" w:sz="4" w:space="0" w:color="000000"/>
            </w:tcBorders>
            <w:noWrap/>
            <w:vAlign w:val="center"/>
            <w:hideMark/>
          </w:tcPr>
          <w:p w14:paraId="33FF58DA" w14:textId="77777777" w:rsidR="00D61622" w:rsidRPr="001C09C7" w:rsidRDefault="00D61622" w:rsidP="00702E0A">
            <w:pPr>
              <w:jc w:val="center"/>
              <w:rPr>
                <w:rFonts w:ascii="Arial" w:hAnsi="Arial" w:cs="Arial"/>
                <w:color w:val="000000"/>
                <w:sz w:val="14"/>
                <w:szCs w:val="14"/>
              </w:rPr>
            </w:pPr>
          </w:p>
        </w:tc>
        <w:tc>
          <w:tcPr>
            <w:tcW w:w="115" w:type="dxa"/>
            <w:tcBorders>
              <w:top w:val="nil"/>
              <w:left w:val="single" w:sz="4" w:space="0" w:color="000000"/>
              <w:bottom w:val="nil"/>
              <w:right w:val="single" w:sz="4" w:space="0" w:color="000000"/>
            </w:tcBorders>
            <w:noWrap/>
            <w:vAlign w:val="bottom"/>
            <w:hideMark/>
          </w:tcPr>
          <w:p w14:paraId="6600686D"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nil"/>
              <w:right w:val="nil"/>
            </w:tcBorders>
            <w:noWrap/>
            <w:vAlign w:val="center"/>
            <w:hideMark/>
          </w:tcPr>
          <w:p w14:paraId="38B3178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50" w:type="dxa"/>
            <w:tcBorders>
              <w:top w:val="nil"/>
              <w:left w:val="nil"/>
              <w:bottom w:val="nil"/>
              <w:right w:val="nil"/>
            </w:tcBorders>
            <w:noWrap/>
            <w:vAlign w:val="center"/>
            <w:hideMark/>
          </w:tcPr>
          <w:p w14:paraId="49999E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449" w:type="dxa"/>
            <w:tcBorders>
              <w:top w:val="nil"/>
              <w:left w:val="nil"/>
              <w:bottom w:val="nil"/>
              <w:right w:val="nil"/>
            </w:tcBorders>
            <w:shd w:val="clear" w:color="FFFFFF" w:fill="FFFFFF"/>
            <w:noWrap/>
            <w:vAlign w:val="center"/>
            <w:hideMark/>
          </w:tcPr>
          <w:p w14:paraId="254F8D0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72" w:type="dxa"/>
            <w:tcBorders>
              <w:top w:val="nil"/>
              <w:left w:val="nil"/>
              <w:bottom w:val="nil"/>
              <w:right w:val="nil"/>
            </w:tcBorders>
            <w:noWrap/>
            <w:vAlign w:val="center"/>
            <w:hideMark/>
          </w:tcPr>
          <w:p w14:paraId="77E1A79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448" w:type="dxa"/>
            <w:tcBorders>
              <w:top w:val="nil"/>
              <w:left w:val="nil"/>
              <w:bottom w:val="nil"/>
              <w:right w:val="nil"/>
            </w:tcBorders>
            <w:shd w:val="clear" w:color="FFFFFF" w:fill="FFFFFF"/>
            <w:noWrap/>
            <w:vAlign w:val="center"/>
            <w:hideMark/>
          </w:tcPr>
          <w:p w14:paraId="26E6731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429" w:type="dxa"/>
            <w:tcBorders>
              <w:top w:val="nil"/>
              <w:left w:val="nil"/>
              <w:bottom w:val="nil"/>
              <w:right w:val="nil"/>
            </w:tcBorders>
            <w:noWrap/>
            <w:vAlign w:val="center"/>
            <w:hideMark/>
          </w:tcPr>
          <w:p w14:paraId="71D923B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429" w:type="dxa"/>
            <w:tcBorders>
              <w:top w:val="nil"/>
              <w:left w:val="nil"/>
              <w:bottom w:val="nil"/>
              <w:right w:val="single" w:sz="4" w:space="0" w:color="000000"/>
            </w:tcBorders>
            <w:noWrap/>
            <w:vAlign w:val="center"/>
            <w:hideMark/>
          </w:tcPr>
          <w:p w14:paraId="323C542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115" w:type="dxa"/>
            <w:tcBorders>
              <w:top w:val="nil"/>
              <w:left w:val="single" w:sz="4" w:space="0" w:color="000000"/>
              <w:bottom w:val="nil"/>
              <w:right w:val="single" w:sz="4" w:space="0" w:color="000000"/>
            </w:tcBorders>
            <w:noWrap/>
            <w:vAlign w:val="bottom"/>
            <w:hideMark/>
          </w:tcPr>
          <w:p w14:paraId="4F758EB9"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6BF1234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378" w:type="dxa"/>
            <w:tcBorders>
              <w:top w:val="nil"/>
              <w:left w:val="nil"/>
              <w:bottom w:val="nil"/>
              <w:right w:val="nil"/>
            </w:tcBorders>
            <w:noWrap/>
            <w:vAlign w:val="center"/>
            <w:hideMark/>
          </w:tcPr>
          <w:p w14:paraId="1CE32CF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378" w:type="dxa"/>
            <w:tcBorders>
              <w:top w:val="nil"/>
              <w:left w:val="nil"/>
              <w:bottom w:val="nil"/>
              <w:right w:val="nil"/>
            </w:tcBorders>
            <w:noWrap/>
            <w:vAlign w:val="center"/>
            <w:hideMark/>
          </w:tcPr>
          <w:p w14:paraId="5241C9C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313" w:type="dxa"/>
            <w:tcBorders>
              <w:top w:val="nil"/>
              <w:left w:val="nil"/>
              <w:bottom w:val="nil"/>
              <w:right w:val="nil"/>
            </w:tcBorders>
            <w:noWrap/>
            <w:vAlign w:val="center"/>
            <w:hideMark/>
          </w:tcPr>
          <w:p w14:paraId="40E7291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368" w:type="dxa"/>
            <w:tcBorders>
              <w:top w:val="nil"/>
              <w:left w:val="nil"/>
              <w:bottom w:val="nil"/>
              <w:right w:val="nil"/>
            </w:tcBorders>
            <w:noWrap/>
            <w:vAlign w:val="center"/>
            <w:hideMark/>
          </w:tcPr>
          <w:p w14:paraId="7F2047F8" w14:textId="77777777" w:rsidR="00D61622" w:rsidRPr="001C09C7" w:rsidRDefault="00D61622" w:rsidP="00702E0A">
            <w:pPr>
              <w:jc w:val="center"/>
              <w:rPr>
                <w:rFonts w:ascii="Arial" w:hAnsi="Arial" w:cs="Arial"/>
                <w:color w:val="000000"/>
                <w:sz w:val="14"/>
                <w:szCs w:val="14"/>
              </w:rPr>
            </w:pPr>
          </w:p>
        </w:tc>
        <w:tc>
          <w:tcPr>
            <w:tcW w:w="399" w:type="dxa"/>
            <w:tcBorders>
              <w:top w:val="nil"/>
              <w:left w:val="nil"/>
              <w:bottom w:val="nil"/>
              <w:right w:val="nil"/>
            </w:tcBorders>
            <w:noWrap/>
            <w:vAlign w:val="center"/>
            <w:hideMark/>
          </w:tcPr>
          <w:p w14:paraId="1475F586"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nil"/>
              <w:right w:val="single" w:sz="4" w:space="0" w:color="000000"/>
            </w:tcBorders>
            <w:noWrap/>
            <w:vAlign w:val="center"/>
            <w:hideMark/>
          </w:tcPr>
          <w:p w14:paraId="0C58D60C" w14:textId="77777777" w:rsidR="00D61622" w:rsidRPr="001C09C7" w:rsidRDefault="00D61622" w:rsidP="00702E0A">
            <w:pPr>
              <w:jc w:val="center"/>
              <w:rPr>
                <w:rFonts w:ascii="Times New Roman" w:hAnsi="Times New Roman" w:cs="Times New Roman"/>
                <w:sz w:val="20"/>
                <w:szCs w:val="20"/>
              </w:rPr>
            </w:pPr>
          </w:p>
        </w:tc>
      </w:tr>
      <w:tr w:rsidR="00D61622" w:rsidRPr="001C09C7" w14:paraId="1E16AA16" w14:textId="77777777" w:rsidTr="00702E0A">
        <w:trPr>
          <w:trHeight w:val="279"/>
        </w:trPr>
        <w:tc>
          <w:tcPr>
            <w:tcW w:w="378" w:type="dxa"/>
            <w:tcBorders>
              <w:top w:val="nil"/>
              <w:left w:val="single" w:sz="4" w:space="0" w:color="000000"/>
              <w:bottom w:val="single" w:sz="4" w:space="0" w:color="000000"/>
              <w:right w:val="nil"/>
            </w:tcBorders>
            <w:noWrap/>
            <w:vAlign w:val="center"/>
            <w:hideMark/>
          </w:tcPr>
          <w:p w14:paraId="08342A7A"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544E4C42" w14:textId="77777777" w:rsidR="00D61622" w:rsidRPr="001C09C7" w:rsidRDefault="00D61622" w:rsidP="00702E0A">
            <w:pPr>
              <w:jc w:val="center"/>
              <w:rPr>
                <w:rFonts w:ascii="Times New Roman" w:hAnsi="Times New Roman" w:cs="Times New Roman"/>
                <w:sz w:val="20"/>
                <w:szCs w:val="20"/>
              </w:rPr>
            </w:pPr>
          </w:p>
        </w:tc>
        <w:tc>
          <w:tcPr>
            <w:tcW w:w="968" w:type="dxa"/>
            <w:tcBorders>
              <w:top w:val="nil"/>
              <w:left w:val="nil"/>
              <w:bottom w:val="single" w:sz="4" w:space="0" w:color="000000"/>
              <w:right w:val="nil"/>
            </w:tcBorders>
            <w:noWrap/>
            <w:vAlign w:val="center"/>
            <w:hideMark/>
          </w:tcPr>
          <w:p w14:paraId="5AD053D2" w14:textId="77777777" w:rsidR="00D61622" w:rsidRPr="001C09C7" w:rsidRDefault="00D61622" w:rsidP="00702E0A">
            <w:pPr>
              <w:jc w:val="center"/>
              <w:rPr>
                <w:rFonts w:ascii="Times New Roman" w:hAnsi="Times New Roman" w:cs="Times New Roman"/>
                <w:sz w:val="20"/>
                <w:szCs w:val="20"/>
              </w:rPr>
            </w:pPr>
          </w:p>
        </w:tc>
        <w:tc>
          <w:tcPr>
            <w:tcW w:w="314" w:type="dxa"/>
            <w:tcBorders>
              <w:top w:val="nil"/>
              <w:left w:val="nil"/>
              <w:bottom w:val="single" w:sz="4" w:space="0" w:color="000000"/>
              <w:right w:val="nil"/>
            </w:tcBorders>
            <w:noWrap/>
            <w:vAlign w:val="center"/>
            <w:hideMark/>
          </w:tcPr>
          <w:p w14:paraId="052C82F3"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17A847B9"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2DD43476"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single" w:sz="4" w:space="0" w:color="000000"/>
            </w:tcBorders>
            <w:noWrap/>
            <w:vAlign w:val="center"/>
            <w:hideMark/>
          </w:tcPr>
          <w:p w14:paraId="40ED6BCF"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6F4DAEFA"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noWrap/>
            <w:vAlign w:val="center"/>
            <w:hideMark/>
          </w:tcPr>
          <w:p w14:paraId="123E914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50" w:type="dxa"/>
            <w:tcBorders>
              <w:top w:val="nil"/>
              <w:left w:val="nil"/>
              <w:bottom w:val="single" w:sz="4" w:space="0" w:color="000000"/>
              <w:right w:val="nil"/>
            </w:tcBorders>
            <w:noWrap/>
            <w:vAlign w:val="center"/>
            <w:hideMark/>
          </w:tcPr>
          <w:p w14:paraId="055900C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449" w:type="dxa"/>
            <w:tcBorders>
              <w:top w:val="nil"/>
              <w:left w:val="nil"/>
              <w:bottom w:val="single" w:sz="4" w:space="0" w:color="000000"/>
              <w:right w:val="nil"/>
            </w:tcBorders>
            <w:noWrap/>
            <w:vAlign w:val="center"/>
            <w:hideMark/>
          </w:tcPr>
          <w:p w14:paraId="427FA8E9" w14:textId="77777777" w:rsidR="00D61622" w:rsidRPr="001C09C7" w:rsidRDefault="00D61622" w:rsidP="00702E0A">
            <w:pPr>
              <w:jc w:val="center"/>
              <w:rPr>
                <w:rFonts w:ascii="Arial" w:hAnsi="Arial" w:cs="Arial"/>
                <w:color w:val="000000"/>
                <w:sz w:val="14"/>
                <w:szCs w:val="14"/>
              </w:rPr>
            </w:pPr>
          </w:p>
        </w:tc>
        <w:tc>
          <w:tcPr>
            <w:tcW w:w="372" w:type="dxa"/>
            <w:tcBorders>
              <w:top w:val="nil"/>
              <w:left w:val="nil"/>
              <w:bottom w:val="single" w:sz="4" w:space="0" w:color="000000"/>
              <w:right w:val="nil"/>
            </w:tcBorders>
            <w:noWrap/>
            <w:vAlign w:val="center"/>
            <w:hideMark/>
          </w:tcPr>
          <w:p w14:paraId="367FCB96" w14:textId="77777777" w:rsidR="00D61622" w:rsidRPr="001C09C7" w:rsidRDefault="00D61622" w:rsidP="00702E0A">
            <w:pPr>
              <w:jc w:val="center"/>
              <w:rPr>
                <w:rFonts w:ascii="Times New Roman" w:hAnsi="Times New Roman" w:cs="Times New Roman"/>
                <w:sz w:val="20"/>
                <w:szCs w:val="20"/>
              </w:rPr>
            </w:pPr>
          </w:p>
        </w:tc>
        <w:tc>
          <w:tcPr>
            <w:tcW w:w="448" w:type="dxa"/>
            <w:tcBorders>
              <w:top w:val="nil"/>
              <w:left w:val="nil"/>
              <w:bottom w:val="single" w:sz="4" w:space="0" w:color="000000"/>
              <w:right w:val="nil"/>
            </w:tcBorders>
            <w:shd w:val="clear" w:color="FFFFFF" w:fill="FFFFFF"/>
            <w:noWrap/>
            <w:vAlign w:val="center"/>
            <w:hideMark/>
          </w:tcPr>
          <w:p w14:paraId="5FB20445"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nil"/>
            </w:tcBorders>
            <w:noWrap/>
            <w:vAlign w:val="center"/>
            <w:hideMark/>
          </w:tcPr>
          <w:p w14:paraId="4B5AAF8B"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single" w:sz="4" w:space="0" w:color="000000"/>
            </w:tcBorders>
            <w:noWrap/>
            <w:vAlign w:val="center"/>
            <w:hideMark/>
          </w:tcPr>
          <w:p w14:paraId="710D5796"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27E60B82"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noWrap/>
            <w:vAlign w:val="center"/>
            <w:hideMark/>
          </w:tcPr>
          <w:p w14:paraId="3F543100" w14:textId="77777777" w:rsidR="00D61622" w:rsidRPr="001C09C7" w:rsidRDefault="00D61622" w:rsidP="00702E0A">
            <w:pP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1BE89E60"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46108664" w14:textId="77777777" w:rsidR="00D61622" w:rsidRPr="001C09C7" w:rsidRDefault="00D61622" w:rsidP="00702E0A">
            <w:pPr>
              <w:jc w:val="center"/>
              <w:rPr>
                <w:rFonts w:ascii="Times New Roman" w:hAnsi="Times New Roman" w:cs="Times New Roman"/>
                <w:sz w:val="20"/>
                <w:szCs w:val="20"/>
              </w:rPr>
            </w:pPr>
          </w:p>
        </w:tc>
        <w:tc>
          <w:tcPr>
            <w:tcW w:w="313" w:type="dxa"/>
            <w:tcBorders>
              <w:top w:val="nil"/>
              <w:left w:val="nil"/>
              <w:bottom w:val="single" w:sz="4" w:space="0" w:color="000000"/>
              <w:right w:val="nil"/>
            </w:tcBorders>
            <w:noWrap/>
            <w:vAlign w:val="center"/>
            <w:hideMark/>
          </w:tcPr>
          <w:p w14:paraId="0300890B"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nil"/>
            </w:tcBorders>
            <w:noWrap/>
            <w:vAlign w:val="center"/>
            <w:hideMark/>
          </w:tcPr>
          <w:p w14:paraId="46960EE3" w14:textId="77777777" w:rsidR="00D61622" w:rsidRPr="001C09C7" w:rsidRDefault="00D61622" w:rsidP="00702E0A">
            <w:pPr>
              <w:jc w:val="center"/>
              <w:rPr>
                <w:rFonts w:ascii="Times New Roman" w:hAnsi="Times New Roman" w:cs="Times New Roman"/>
                <w:sz w:val="20"/>
                <w:szCs w:val="20"/>
              </w:rPr>
            </w:pPr>
          </w:p>
        </w:tc>
        <w:tc>
          <w:tcPr>
            <w:tcW w:w="399" w:type="dxa"/>
            <w:tcBorders>
              <w:top w:val="nil"/>
              <w:left w:val="nil"/>
              <w:bottom w:val="single" w:sz="4" w:space="0" w:color="000000"/>
              <w:right w:val="nil"/>
            </w:tcBorders>
            <w:noWrap/>
            <w:vAlign w:val="center"/>
            <w:hideMark/>
          </w:tcPr>
          <w:p w14:paraId="05C5F489"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single" w:sz="4" w:space="0" w:color="000000"/>
            </w:tcBorders>
            <w:noWrap/>
            <w:vAlign w:val="center"/>
            <w:hideMark/>
          </w:tcPr>
          <w:p w14:paraId="1642DCA0" w14:textId="77777777" w:rsidR="00D61622" w:rsidRPr="001C09C7" w:rsidRDefault="00D61622" w:rsidP="00702E0A">
            <w:pPr>
              <w:jc w:val="center"/>
              <w:rPr>
                <w:rFonts w:ascii="Times New Roman" w:hAnsi="Times New Roman" w:cs="Times New Roman"/>
                <w:sz w:val="20"/>
                <w:szCs w:val="20"/>
              </w:rPr>
            </w:pPr>
          </w:p>
        </w:tc>
      </w:tr>
      <w:tr w:rsidR="00D61622" w:rsidRPr="001C09C7" w14:paraId="2E87A517" w14:textId="77777777" w:rsidTr="00702E0A">
        <w:trPr>
          <w:trHeight w:val="279"/>
        </w:trPr>
        <w:tc>
          <w:tcPr>
            <w:tcW w:w="3476" w:type="dxa"/>
            <w:gridSpan w:val="7"/>
            <w:tcBorders>
              <w:top w:val="single" w:sz="4" w:space="0" w:color="000000"/>
              <w:left w:val="nil"/>
              <w:bottom w:val="nil"/>
              <w:right w:val="nil"/>
            </w:tcBorders>
            <w:noWrap/>
            <w:vAlign w:val="center"/>
            <w:hideMark/>
          </w:tcPr>
          <w:p w14:paraId="6687DE2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08 dias letivos (1º sem)   05 dias letivos  (2º sem)</w:t>
            </w:r>
          </w:p>
        </w:tc>
        <w:tc>
          <w:tcPr>
            <w:tcW w:w="1082" w:type="dxa"/>
            <w:gridSpan w:val="2"/>
            <w:tcBorders>
              <w:top w:val="nil"/>
              <w:left w:val="nil"/>
              <w:bottom w:val="nil"/>
              <w:right w:val="nil"/>
            </w:tcBorders>
            <w:noWrap/>
            <w:vAlign w:val="bottom"/>
            <w:hideMark/>
          </w:tcPr>
          <w:p w14:paraId="0562D8BD" w14:textId="77777777" w:rsidR="00D61622" w:rsidRPr="001C09C7" w:rsidRDefault="00D61622" w:rsidP="00702E0A">
            <w:pPr>
              <w:jc w:val="center"/>
              <w:rPr>
                <w:rFonts w:ascii="Arial" w:hAnsi="Arial" w:cs="Arial"/>
                <w:color w:val="000000"/>
                <w:sz w:val="14"/>
                <w:szCs w:val="14"/>
              </w:rPr>
            </w:pPr>
          </w:p>
        </w:tc>
        <w:tc>
          <w:tcPr>
            <w:tcW w:w="899" w:type="dxa"/>
            <w:gridSpan w:val="2"/>
            <w:tcBorders>
              <w:top w:val="nil"/>
              <w:left w:val="nil"/>
              <w:bottom w:val="nil"/>
              <w:right w:val="nil"/>
            </w:tcBorders>
            <w:noWrap/>
            <w:vAlign w:val="bottom"/>
            <w:hideMark/>
          </w:tcPr>
          <w:p w14:paraId="3C217838" w14:textId="77777777" w:rsidR="00D61622" w:rsidRPr="001C09C7" w:rsidRDefault="00D61622" w:rsidP="00702E0A">
            <w:pPr>
              <w:rPr>
                <w:rFonts w:ascii="Times New Roman" w:hAnsi="Times New Roman" w:cs="Times New Roman"/>
                <w:sz w:val="20"/>
                <w:szCs w:val="20"/>
              </w:rPr>
            </w:pPr>
          </w:p>
        </w:tc>
        <w:tc>
          <w:tcPr>
            <w:tcW w:w="372" w:type="dxa"/>
            <w:tcBorders>
              <w:top w:val="nil"/>
              <w:left w:val="nil"/>
              <w:bottom w:val="nil"/>
              <w:right w:val="nil"/>
            </w:tcBorders>
            <w:noWrap/>
            <w:vAlign w:val="bottom"/>
            <w:hideMark/>
          </w:tcPr>
          <w:p w14:paraId="6B0DC09A" w14:textId="77777777" w:rsidR="00D61622" w:rsidRPr="001C09C7" w:rsidRDefault="00D61622" w:rsidP="00702E0A">
            <w:pPr>
              <w:rPr>
                <w:rFonts w:ascii="Times New Roman" w:hAnsi="Times New Roman" w:cs="Times New Roman"/>
                <w:sz w:val="20"/>
                <w:szCs w:val="20"/>
              </w:rPr>
            </w:pPr>
          </w:p>
        </w:tc>
        <w:tc>
          <w:tcPr>
            <w:tcW w:w="1308" w:type="dxa"/>
            <w:gridSpan w:val="3"/>
            <w:tcBorders>
              <w:top w:val="nil"/>
              <w:left w:val="nil"/>
              <w:bottom w:val="nil"/>
              <w:right w:val="nil"/>
            </w:tcBorders>
            <w:noWrap/>
            <w:vAlign w:val="center"/>
            <w:hideMark/>
          </w:tcPr>
          <w:p w14:paraId="09A2BFF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 xml:space="preserve">21 dias letivos  </w:t>
            </w:r>
          </w:p>
        </w:tc>
        <w:tc>
          <w:tcPr>
            <w:tcW w:w="1082" w:type="dxa"/>
            <w:gridSpan w:val="2"/>
            <w:tcBorders>
              <w:top w:val="nil"/>
              <w:left w:val="nil"/>
              <w:bottom w:val="nil"/>
              <w:right w:val="nil"/>
            </w:tcBorders>
            <w:noWrap/>
            <w:vAlign w:val="bottom"/>
            <w:hideMark/>
          </w:tcPr>
          <w:p w14:paraId="43AC4A6A" w14:textId="77777777" w:rsidR="00D61622" w:rsidRPr="001C09C7" w:rsidRDefault="00D61622" w:rsidP="00702E0A">
            <w:pPr>
              <w:jc w:val="center"/>
              <w:rPr>
                <w:rFonts w:ascii="Arial" w:hAnsi="Arial" w:cs="Arial"/>
                <w:color w:val="000000"/>
                <w:sz w:val="14"/>
                <w:szCs w:val="14"/>
              </w:rPr>
            </w:pPr>
          </w:p>
        </w:tc>
        <w:tc>
          <w:tcPr>
            <w:tcW w:w="757" w:type="dxa"/>
            <w:gridSpan w:val="2"/>
            <w:tcBorders>
              <w:top w:val="nil"/>
              <w:left w:val="nil"/>
              <w:bottom w:val="nil"/>
              <w:right w:val="nil"/>
            </w:tcBorders>
            <w:noWrap/>
            <w:vAlign w:val="bottom"/>
            <w:hideMark/>
          </w:tcPr>
          <w:p w14:paraId="43AFA7DD" w14:textId="77777777" w:rsidR="00D61622" w:rsidRPr="001C09C7" w:rsidRDefault="00D61622" w:rsidP="00702E0A">
            <w:pPr>
              <w:rPr>
                <w:rFonts w:ascii="Times New Roman" w:hAnsi="Times New Roman" w:cs="Times New Roman"/>
                <w:sz w:val="20"/>
                <w:szCs w:val="20"/>
              </w:rPr>
            </w:pPr>
          </w:p>
        </w:tc>
        <w:tc>
          <w:tcPr>
            <w:tcW w:w="313" w:type="dxa"/>
            <w:tcBorders>
              <w:top w:val="nil"/>
              <w:left w:val="nil"/>
              <w:bottom w:val="nil"/>
              <w:right w:val="nil"/>
            </w:tcBorders>
            <w:noWrap/>
            <w:vAlign w:val="bottom"/>
            <w:hideMark/>
          </w:tcPr>
          <w:p w14:paraId="44C79D94" w14:textId="77777777" w:rsidR="00D61622" w:rsidRPr="001C09C7" w:rsidRDefault="00D61622" w:rsidP="00702E0A">
            <w:pPr>
              <w:rPr>
                <w:rFonts w:ascii="Times New Roman" w:hAnsi="Times New Roman" w:cs="Times New Roman"/>
                <w:sz w:val="20"/>
                <w:szCs w:val="20"/>
              </w:rPr>
            </w:pPr>
          </w:p>
        </w:tc>
        <w:tc>
          <w:tcPr>
            <w:tcW w:w="1135" w:type="dxa"/>
            <w:gridSpan w:val="3"/>
            <w:tcBorders>
              <w:top w:val="nil"/>
              <w:left w:val="nil"/>
              <w:bottom w:val="nil"/>
              <w:right w:val="nil"/>
            </w:tcBorders>
            <w:noWrap/>
            <w:vAlign w:val="center"/>
            <w:hideMark/>
          </w:tcPr>
          <w:p w14:paraId="38F51DD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 dias letivos</w:t>
            </w:r>
          </w:p>
        </w:tc>
      </w:tr>
      <w:tr w:rsidR="00D61622" w:rsidRPr="001C09C7" w14:paraId="2C80EE83" w14:textId="77777777" w:rsidTr="00702E0A">
        <w:trPr>
          <w:trHeight w:val="279"/>
        </w:trPr>
        <w:tc>
          <w:tcPr>
            <w:tcW w:w="3476" w:type="dxa"/>
            <w:gridSpan w:val="7"/>
            <w:tcBorders>
              <w:top w:val="nil"/>
              <w:left w:val="nil"/>
              <w:bottom w:val="nil"/>
              <w:right w:val="nil"/>
            </w:tcBorders>
            <w:noWrap/>
            <w:vAlign w:val="center"/>
            <w:hideMark/>
          </w:tcPr>
          <w:p w14:paraId="24D53C39"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Outubro</w:t>
            </w:r>
          </w:p>
        </w:tc>
        <w:tc>
          <w:tcPr>
            <w:tcW w:w="115" w:type="dxa"/>
            <w:tcBorders>
              <w:top w:val="nil"/>
              <w:left w:val="nil"/>
              <w:bottom w:val="nil"/>
              <w:right w:val="nil"/>
            </w:tcBorders>
            <w:noWrap/>
            <w:vAlign w:val="bottom"/>
            <w:hideMark/>
          </w:tcPr>
          <w:p w14:paraId="23741A85" w14:textId="77777777" w:rsidR="00D61622" w:rsidRPr="001C09C7" w:rsidRDefault="00D61622" w:rsidP="00702E0A">
            <w:pPr>
              <w:jc w:val="center"/>
              <w:rPr>
                <w:rFonts w:ascii="Arial" w:hAnsi="Arial" w:cs="Arial"/>
                <w:b/>
                <w:bCs/>
                <w:color w:val="000000"/>
                <w:sz w:val="14"/>
                <w:szCs w:val="14"/>
              </w:rPr>
            </w:pPr>
          </w:p>
        </w:tc>
        <w:tc>
          <w:tcPr>
            <w:tcW w:w="3548" w:type="dxa"/>
            <w:gridSpan w:val="7"/>
            <w:tcBorders>
              <w:top w:val="nil"/>
              <w:left w:val="nil"/>
              <w:bottom w:val="nil"/>
              <w:right w:val="nil"/>
            </w:tcBorders>
            <w:shd w:val="clear" w:color="FFFFFF" w:fill="FFFFFF"/>
            <w:noWrap/>
            <w:vAlign w:val="center"/>
            <w:hideMark/>
          </w:tcPr>
          <w:p w14:paraId="382A228E"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Novembro</w:t>
            </w:r>
          </w:p>
        </w:tc>
        <w:tc>
          <w:tcPr>
            <w:tcW w:w="115" w:type="dxa"/>
            <w:tcBorders>
              <w:top w:val="nil"/>
              <w:left w:val="nil"/>
              <w:bottom w:val="nil"/>
              <w:right w:val="nil"/>
            </w:tcBorders>
            <w:noWrap/>
            <w:vAlign w:val="bottom"/>
            <w:hideMark/>
          </w:tcPr>
          <w:p w14:paraId="437C6AF1" w14:textId="77777777" w:rsidR="00D61622" w:rsidRPr="001C09C7" w:rsidRDefault="00D61622" w:rsidP="00702E0A">
            <w:pPr>
              <w:jc w:val="center"/>
              <w:rPr>
                <w:rFonts w:ascii="Arial" w:hAnsi="Arial" w:cs="Arial"/>
                <w:b/>
                <w:bCs/>
                <w:color w:val="000000"/>
                <w:sz w:val="14"/>
                <w:szCs w:val="14"/>
              </w:rPr>
            </w:pPr>
          </w:p>
        </w:tc>
        <w:tc>
          <w:tcPr>
            <w:tcW w:w="3174" w:type="dxa"/>
            <w:gridSpan w:val="7"/>
            <w:tcBorders>
              <w:top w:val="nil"/>
              <w:left w:val="nil"/>
              <w:bottom w:val="nil"/>
              <w:right w:val="nil"/>
            </w:tcBorders>
            <w:noWrap/>
            <w:vAlign w:val="center"/>
            <w:hideMark/>
          </w:tcPr>
          <w:p w14:paraId="171F72B9"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Dezembro</w:t>
            </w:r>
          </w:p>
        </w:tc>
      </w:tr>
      <w:tr w:rsidR="00D61622" w:rsidRPr="001C09C7" w14:paraId="319617A3" w14:textId="77777777" w:rsidTr="00702E0A">
        <w:trPr>
          <w:trHeight w:val="279"/>
        </w:trPr>
        <w:tc>
          <w:tcPr>
            <w:tcW w:w="378" w:type="dxa"/>
            <w:tcBorders>
              <w:top w:val="single" w:sz="4" w:space="0" w:color="000000"/>
              <w:left w:val="single" w:sz="4" w:space="0" w:color="000000"/>
              <w:bottom w:val="single" w:sz="4" w:space="0" w:color="000000"/>
              <w:right w:val="nil"/>
            </w:tcBorders>
            <w:shd w:val="clear" w:color="FFCC99" w:fill="FFCC99"/>
            <w:noWrap/>
            <w:vAlign w:val="center"/>
            <w:hideMark/>
          </w:tcPr>
          <w:p w14:paraId="694AE01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lastRenderedPageBreak/>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7884D88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968" w:type="dxa"/>
            <w:tcBorders>
              <w:top w:val="single" w:sz="4" w:space="0" w:color="000000"/>
              <w:left w:val="nil"/>
              <w:bottom w:val="single" w:sz="4" w:space="0" w:color="000000"/>
              <w:right w:val="nil"/>
            </w:tcBorders>
            <w:shd w:val="clear" w:color="FFCC99" w:fill="FFCC99"/>
            <w:noWrap/>
            <w:vAlign w:val="center"/>
            <w:hideMark/>
          </w:tcPr>
          <w:p w14:paraId="1B72C58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4" w:type="dxa"/>
            <w:tcBorders>
              <w:top w:val="single" w:sz="4" w:space="0" w:color="000000"/>
              <w:left w:val="nil"/>
              <w:bottom w:val="single" w:sz="4" w:space="0" w:color="000000"/>
              <w:right w:val="nil"/>
            </w:tcBorders>
            <w:shd w:val="clear" w:color="FFCC99" w:fill="FFCC99"/>
            <w:noWrap/>
            <w:vAlign w:val="center"/>
            <w:hideMark/>
          </w:tcPr>
          <w:p w14:paraId="1D0F841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774A150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78" w:type="dxa"/>
            <w:tcBorders>
              <w:top w:val="single" w:sz="4" w:space="0" w:color="000000"/>
              <w:left w:val="nil"/>
              <w:bottom w:val="single" w:sz="4" w:space="0" w:color="000000"/>
              <w:right w:val="nil"/>
            </w:tcBorders>
            <w:shd w:val="clear" w:color="FFCC99" w:fill="FFCC99"/>
            <w:noWrap/>
            <w:vAlign w:val="center"/>
            <w:hideMark/>
          </w:tcPr>
          <w:p w14:paraId="7014B43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78" w:type="dxa"/>
            <w:tcBorders>
              <w:top w:val="single" w:sz="4" w:space="0" w:color="000000"/>
              <w:left w:val="nil"/>
              <w:bottom w:val="single" w:sz="4" w:space="0" w:color="000000"/>
              <w:right w:val="single" w:sz="4" w:space="0" w:color="000000"/>
            </w:tcBorders>
            <w:shd w:val="clear" w:color="FFCC99" w:fill="FFCC99"/>
            <w:noWrap/>
            <w:vAlign w:val="center"/>
            <w:hideMark/>
          </w:tcPr>
          <w:p w14:paraId="655338C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44B672E0"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2661DEE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450" w:type="dxa"/>
            <w:tcBorders>
              <w:top w:val="single" w:sz="4" w:space="0" w:color="000000"/>
              <w:left w:val="nil"/>
              <w:bottom w:val="single" w:sz="4" w:space="0" w:color="000000"/>
              <w:right w:val="nil"/>
            </w:tcBorders>
            <w:shd w:val="clear" w:color="FFCC99" w:fill="FFCC99"/>
            <w:noWrap/>
            <w:vAlign w:val="center"/>
            <w:hideMark/>
          </w:tcPr>
          <w:p w14:paraId="13B03FF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49" w:type="dxa"/>
            <w:tcBorders>
              <w:top w:val="single" w:sz="4" w:space="0" w:color="000000"/>
              <w:left w:val="nil"/>
              <w:bottom w:val="single" w:sz="4" w:space="0" w:color="000000"/>
              <w:right w:val="nil"/>
            </w:tcBorders>
            <w:shd w:val="clear" w:color="FFCC99" w:fill="FFCC99"/>
            <w:noWrap/>
            <w:vAlign w:val="center"/>
            <w:hideMark/>
          </w:tcPr>
          <w:p w14:paraId="6B92EBF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72" w:type="dxa"/>
            <w:tcBorders>
              <w:top w:val="single" w:sz="4" w:space="0" w:color="000000"/>
              <w:left w:val="nil"/>
              <w:bottom w:val="single" w:sz="4" w:space="0" w:color="000000"/>
              <w:right w:val="nil"/>
            </w:tcBorders>
            <w:shd w:val="clear" w:color="FFCC99" w:fill="FFCC99"/>
            <w:noWrap/>
            <w:vAlign w:val="center"/>
            <w:hideMark/>
          </w:tcPr>
          <w:p w14:paraId="7E72C7D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48" w:type="dxa"/>
            <w:tcBorders>
              <w:top w:val="single" w:sz="4" w:space="0" w:color="000000"/>
              <w:left w:val="nil"/>
              <w:bottom w:val="single" w:sz="4" w:space="0" w:color="000000"/>
              <w:right w:val="nil"/>
            </w:tcBorders>
            <w:shd w:val="clear" w:color="FFCC99" w:fill="FFCC99"/>
            <w:noWrap/>
            <w:vAlign w:val="center"/>
            <w:hideMark/>
          </w:tcPr>
          <w:p w14:paraId="1469084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429" w:type="dxa"/>
            <w:tcBorders>
              <w:top w:val="single" w:sz="4" w:space="0" w:color="000000"/>
              <w:left w:val="nil"/>
              <w:bottom w:val="single" w:sz="4" w:space="0" w:color="000000"/>
              <w:right w:val="nil"/>
            </w:tcBorders>
            <w:shd w:val="clear" w:color="FFCC99" w:fill="FFCC99"/>
            <w:noWrap/>
            <w:vAlign w:val="center"/>
            <w:hideMark/>
          </w:tcPr>
          <w:p w14:paraId="1C6F53C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429" w:type="dxa"/>
            <w:tcBorders>
              <w:top w:val="single" w:sz="4" w:space="0" w:color="000000"/>
              <w:left w:val="nil"/>
              <w:bottom w:val="single" w:sz="4" w:space="0" w:color="000000"/>
              <w:right w:val="single" w:sz="4" w:space="0" w:color="000000"/>
            </w:tcBorders>
            <w:shd w:val="clear" w:color="FFCC99" w:fill="FFCC99"/>
            <w:noWrap/>
            <w:vAlign w:val="center"/>
            <w:hideMark/>
          </w:tcPr>
          <w:p w14:paraId="75EEA84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115" w:type="dxa"/>
            <w:tcBorders>
              <w:top w:val="nil"/>
              <w:left w:val="nil"/>
              <w:bottom w:val="nil"/>
              <w:right w:val="nil"/>
            </w:tcBorders>
            <w:noWrap/>
            <w:vAlign w:val="bottom"/>
            <w:hideMark/>
          </w:tcPr>
          <w:p w14:paraId="5FBB8117"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single" w:sz="4" w:space="0" w:color="000000"/>
              <w:right w:val="nil"/>
            </w:tcBorders>
            <w:shd w:val="clear" w:color="FFCC99" w:fill="FFCC99"/>
            <w:noWrap/>
            <w:vAlign w:val="center"/>
            <w:hideMark/>
          </w:tcPr>
          <w:p w14:paraId="3754379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D</w:t>
            </w:r>
          </w:p>
        </w:tc>
        <w:tc>
          <w:tcPr>
            <w:tcW w:w="378" w:type="dxa"/>
            <w:tcBorders>
              <w:top w:val="single" w:sz="4" w:space="0" w:color="000000"/>
              <w:left w:val="nil"/>
              <w:bottom w:val="single" w:sz="4" w:space="0" w:color="000000"/>
              <w:right w:val="nil"/>
            </w:tcBorders>
            <w:shd w:val="clear" w:color="FFCC99" w:fill="FFCC99"/>
            <w:noWrap/>
            <w:vAlign w:val="center"/>
            <w:hideMark/>
          </w:tcPr>
          <w:p w14:paraId="34E51C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78" w:type="dxa"/>
            <w:tcBorders>
              <w:top w:val="single" w:sz="4" w:space="0" w:color="000000"/>
              <w:left w:val="nil"/>
              <w:bottom w:val="single" w:sz="4" w:space="0" w:color="000000"/>
              <w:right w:val="nil"/>
            </w:tcBorders>
            <w:shd w:val="clear" w:color="FFCC99" w:fill="FFCC99"/>
            <w:noWrap/>
            <w:vAlign w:val="center"/>
            <w:hideMark/>
          </w:tcPr>
          <w:p w14:paraId="54703A2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T</w:t>
            </w:r>
          </w:p>
        </w:tc>
        <w:tc>
          <w:tcPr>
            <w:tcW w:w="313" w:type="dxa"/>
            <w:tcBorders>
              <w:top w:val="single" w:sz="4" w:space="0" w:color="000000"/>
              <w:left w:val="nil"/>
              <w:bottom w:val="single" w:sz="4" w:space="0" w:color="000000"/>
              <w:right w:val="nil"/>
            </w:tcBorders>
            <w:shd w:val="clear" w:color="FFCC99" w:fill="FFCC99"/>
            <w:noWrap/>
            <w:vAlign w:val="center"/>
            <w:hideMark/>
          </w:tcPr>
          <w:p w14:paraId="7073408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68" w:type="dxa"/>
            <w:tcBorders>
              <w:top w:val="single" w:sz="4" w:space="0" w:color="000000"/>
              <w:left w:val="nil"/>
              <w:bottom w:val="single" w:sz="4" w:space="0" w:color="000000"/>
              <w:right w:val="nil"/>
            </w:tcBorders>
            <w:shd w:val="clear" w:color="FFCC99" w:fill="FFCC99"/>
            <w:noWrap/>
            <w:vAlign w:val="center"/>
            <w:hideMark/>
          </w:tcPr>
          <w:p w14:paraId="107E955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Q</w:t>
            </w:r>
          </w:p>
        </w:tc>
        <w:tc>
          <w:tcPr>
            <w:tcW w:w="399" w:type="dxa"/>
            <w:tcBorders>
              <w:top w:val="single" w:sz="4" w:space="0" w:color="000000"/>
              <w:left w:val="nil"/>
              <w:bottom w:val="single" w:sz="4" w:space="0" w:color="000000"/>
              <w:right w:val="nil"/>
            </w:tcBorders>
            <w:shd w:val="clear" w:color="FFCC99" w:fill="FFCC99"/>
            <w:noWrap/>
            <w:vAlign w:val="center"/>
            <w:hideMark/>
          </w:tcPr>
          <w:p w14:paraId="6334FE6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c>
          <w:tcPr>
            <w:tcW w:w="368" w:type="dxa"/>
            <w:tcBorders>
              <w:top w:val="single" w:sz="4" w:space="0" w:color="000000"/>
              <w:left w:val="nil"/>
              <w:bottom w:val="single" w:sz="4" w:space="0" w:color="000000"/>
              <w:right w:val="single" w:sz="4" w:space="0" w:color="000000"/>
            </w:tcBorders>
            <w:shd w:val="clear" w:color="FFCC99" w:fill="FFCC99"/>
            <w:noWrap/>
            <w:vAlign w:val="center"/>
            <w:hideMark/>
          </w:tcPr>
          <w:p w14:paraId="0310ABA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S</w:t>
            </w:r>
          </w:p>
        </w:tc>
      </w:tr>
      <w:tr w:rsidR="00D61622" w:rsidRPr="001C09C7" w14:paraId="07B27EF9" w14:textId="77777777" w:rsidTr="00702E0A">
        <w:trPr>
          <w:trHeight w:val="279"/>
        </w:trPr>
        <w:tc>
          <w:tcPr>
            <w:tcW w:w="378" w:type="dxa"/>
            <w:tcBorders>
              <w:top w:val="single" w:sz="4" w:space="0" w:color="000000"/>
              <w:left w:val="single" w:sz="4" w:space="0" w:color="000000"/>
              <w:bottom w:val="nil"/>
              <w:right w:val="nil"/>
            </w:tcBorders>
            <w:noWrap/>
            <w:vAlign w:val="center"/>
            <w:hideMark/>
          </w:tcPr>
          <w:p w14:paraId="66158641" w14:textId="77777777" w:rsidR="00D61622" w:rsidRPr="001C09C7" w:rsidRDefault="00D61622" w:rsidP="00702E0A">
            <w:pPr>
              <w:jc w:val="center"/>
              <w:rPr>
                <w:rFonts w:ascii="Arial" w:hAnsi="Arial" w:cs="Arial"/>
                <w:color w:val="000000"/>
                <w:sz w:val="14"/>
                <w:szCs w:val="14"/>
              </w:rPr>
            </w:pPr>
          </w:p>
        </w:tc>
        <w:tc>
          <w:tcPr>
            <w:tcW w:w="378" w:type="dxa"/>
            <w:tcBorders>
              <w:top w:val="single" w:sz="4" w:space="0" w:color="000000"/>
              <w:left w:val="nil"/>
              <w:bottom w:val="nil"/>
              <w:right w:val="nil"/>
            </w:tcBorders>
            <w:noWrap/>
            <w:vAlign w:val="center"/>
            <w:hideMark/>
          </w:tcPr>
          <w:p w14:paraId="62CC6BBD" w14:textId="77777777" w:rsidR="00D61622" w:rsidRPr="001C09C7" w:rsidRDefault="00D61622" w:rsidP="00702E0A">
            <w:pPr>
              <w:jc w:val="center"/>
              <w:rPr>
                <w:rFonts w:ascii="Times New Roman" w:hAnsi="Times New Roman" w:cs="Times New Roman"/>
                <w:sz w:val="20"/>
                <w:szCs w:val="20"/>
              </w:rPr>
            </w:pPr>
          </w:p>
        </w:tc>
        <w:tc>
          <w:tcPr>
            <w:tcW w:w="968" w:type="dxa"/>
            <w:tcBorders>
              <w:top w:val="single" w:sz="4" w:space="0" w:color="000000"/>
              <w:left w:val="nil"/>
              <w:bottom w:val="nil"/>
              <w:right w:val="nil"/>
            </w:tcBorders>
            <w:noWrap/>
            <w:vAlign w:val="center"/>
            <w:hideMark/>
          </w:tcPr>
          <w:p w14:paraId="574E22BA" w14:textId="77777777" w:rsidR="00D61622" w:rsidRPr="001C09C7" w:rsidRDefault="00D61622" w:rsidP="00702E0A">
            <w:pPr>
              <w:jc w:val="center"/>
              <w:rPr>
                <w:rFonts w:ascii="Times New Roman" w:hAnsi="Times New Roman" w:cs="Times New Roman"/>
                <w:sz w:val="20"/>
                <w:szCs w:val="20"/>
              </w:rPr>
            </w:pPr>
          </w:p>
        </w:tc>
        <w:tc>
          <w:tcPr>
            <w:tcW w:w="314" w:type="dxa"/>
            <w:tcBorders>
              <w:top w:val="single" w:sz="4" w:space="0" w:color="000000"/>
              <w:left w:val="nil"/>
              <w:bottom w:val="nil"/>
              <w:right w:val="nil"/>
            </w:tcBorders>
            <w:noWrap/>
            <w:vAlign w:val="center"/>
            <w:hideMark/>
          </w:tcPr>
          <w:p w14:paraId="6B971714" w14:textId="77777777" w:rsidR="00D61622" w:rsidRPr="001C09C7" w:rsidRDefault="00D61622" w:rsidP="00702E0A">
            <w:pPr>
              <w:jc w:val="center"/>
              <w:rPr>
                <w:rFonts w:ascii="Times New Roman" w:hAnsi="Times New Roman" w:cs="Times New Roman"/>
                <w:sz w:val="20"/>
                <w:szCs w:val="20"/>
              </w:rPr>
            </w:pPr>
          </w:p>
        </w:tc>
        <w:tc>
          <w:tcPr>
            <w:tcW w:w="478" w:type="dxa"/>
            <w:tcBorders>
              <w:top w:val="single" w:sz="4" w:space="0" w:color="000000"/>
              <w:left w:val="nil"/>
              <w:bottom w:val="nil"/>
              <w:right w:val="nil"/>
            </w:tcBorders>
            <w:noWrap/>
            <w:vAlign w:val="center"/>
            <w:hideMark/>
          </w:tcPr>
          <w:p w14:paraId="1E5D4E7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78" w:type="dxa"/>
            <w:tcBorders>
              <w:top w:val="single" w:sz="4" w:space="0" w:color="000000"/>
              <w:left w:val="nil"/>
              <w:bottom w:val="nil"/>
              <w:right w:val="nil"/>
            </w:tcBorders>
            <w:noWrap/>
            <w:vAlign w:val="center"/>
            <w:hideMark/>
          </w:tcPr>
          <w:p w14:paraId="7C98940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78" w:type="dxa"/>
            <w:tcBorders>
              <w:top w:val="single" w:sz="4" w:space="0" w:color="000000"/>
              <w:left w:val="nil"/>
              <w:bottom w:val="nil"/>
              <w:right w:val="single" w:sz="4" w:space="0" w:color="000000"/>
            </w:tcBorders>
            <w:noWrap/>
            <w:vAlign w:val="center"/>
            <w:hideMark/>
          </w:tcPr>
          <w:p w14:paraId="0473DE7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115" w:type="dxa"/>
            <w:tcBorders>
              <w:top w:val="nil"/>
              <w:left w:val="single" w:sz="4" w:space="0" w:color="000000"/>
              <w:bottom w:val="nil"/>
              <w:right w:val="single" w:sz="4" w:space="0" w:color="000000"/>
            </w:tcBorders>
            <w:noWrap/>
            <w:vAlign w:val="bottom"/>
            <w:hideMark/>
          </w:tcPr>
          <w:p w14:paraId="6C2A098A" w14:textId="77777777" w:rsidR="00D61622" w:rsidRPr="001C09C7" w:rsidRDefault="00D61622" w:rsidP="00702E0A">
            <w:pPr>
              <w:jc w:val="center"/>
              <w:rPr>
                <w:rFonts w:ascii="Arial" w:hAnsi="Arial" w:cs="Arial"/>
                <w:color w:val="000000"/>
                <w:sz w:val="14"/>
                <w:szCs w:val="14"/>
              </w:rPr>
            </w:pPr>
          </w:p>
        </w:tc>
        <w:tc>
          <w:tcPr>
            <w:tcW w:w="967" w:type="dxa"/>
            <w:tcBorders>
              <w:top w:val="single" w:sz="4" w:space="0" w:color="000000"/>
              <w:left w:val="single" w:sz="4" w:space="0" w:color="000000"/>
              <w:bottom w:val="nil"/>
              <w:right w:val="nil"/>
            </w:tcBorders>
            <w:shd w:val="clear" w:color="FFFFFF" w:fill="FFFFFF"/>
            <w:noWrap/>
            <w:vAlign w:val="center"/>
            <w:hideMark/>
          </w:tcPr>
          <w:p w14:paraId="23BCE793" w14:textId="77777777" w:rsidR="00D61622" w:rsidRPr="001C09C7" w:rsidRDefault="00D61622" w:rsidP="00702E0A">
            <w:pPr>
              <w:jc w:val="right"/>
              <w:rPr>
                <w:rFonts w:ascii="Times New Roman" w:hAnsi="Times New Roman" w:cs="Times New Roman"/>
                <w:sz w:val="20"/>
                <w:szCs w:val="20"/>
              </w:rPr>
            </w:pPr>
          </w:p>
        </w:tc>
        <w:tc>
          <w:tcPr>
            <w:tcW w:w="450" w:type="dxa"/>
            <w:tcBorders>
              <w:top w:val="single" w:sz="4" w:space="0" w:color="000000"/>
              <w:left w:val="nil"/>
              <w:bottom w:val="nil"/>
              <w:right w:val="nil"/>
            </w:tcBorders>
            <w:shd w:val="clear" w:color="FFFFFF" w:fill="FFFFFF"/>
            <w:noWrap/>
            <w:vAlign w:val="center"/>
            <w:hideMark/>
          </w:tcPr>
          <w:p w14:paraId="210CB05F" w14:textId="77777777" w:rsidR="00D61622" w:rsidRPr="001C09C7" w:rsidRDefault="00D61622" w:rsidP="00702E0A">
            <w:pPr>
              <w:jc w:val="center"/>
              <w:rPr>
                <w:rFonts w:ascii="Times New Roman" w:hAnsi="Times New Roman" w:cs="Times New Roman"/>
                <w:sz w:val="20"/>
                <w:szCs w:val="20"/>
              </w:rPr>
            </w:pPr>
          </w:p>
        </w:tc>
        <w:tc>
          <w:tcPr>
            <w:tcW w:w="449" w:type="dxa"/>
            <w:tcBorders>
              <w:top w:val="single" w:sz="4" w:space="0" w:color="000000"/>
              <w:left w:val="nil"/>
              <w:bottom w:val="nil"/>
              <w:right w:val="nil"/>
            </w:tcBorders>
            <w:shd w:val="clear" w:color="FFFFFF" w:fill="FFFFFF"/>
            <w:noWrap/>
            <w:vAlign w:val="center"/>
            <w:hideMark/>
          </w:tcPr>
          <w:p w14:paraId="7ED6E84D" w14:textId="77777777" w:rsidR="00D61622" w:rsidRPr="001C09C7" w:rsidRDefault="00D61622" w:rsidP="00702E0A">
            <w:pPr>
              <w:jc w:val="center"/>
              <w:rPr>
                <w:rFonts w:ascii="Times New Roman" w:hAnsi="Times New Roman" w:cs="Times New Roman"/>
                <w:sz w:val="20"/>
                <w:szCs w:val="20"/>
              </w:rPr>
            </w:pPr>
          </w:p>
        </w:tc>
        <w:tc>
          <w:tcPr>
            <w:tcW w:w="372" w:type="dxa"/>
            <w:tcBorders>
              <w:top w:val="single" w:sz="4" w:space="0" w:color="000000"/>
              <w:left w:val="nil"/>
              <w:bottom w:val="nil"/>
              <w:right w:val="nil"/>
            </w:tcBorders>
            <w:shd w:val="clear" w:color="FFFFFF" w:fill="FFFFFF"/>
            <w:noWrap/>
            <w:vAlign w:val="center"/>
            <w:hideMark/>
          </w:tcPr>
          <w:p w14:paraId="159AD03B" w14:textId="77777777" w:rsidR="00D61622" w:rsidRPr="001C09C7" w:rsidRDefault="00D61622" w:rsidP="00702E0A">
            <w:pPr>
              <w:jc w:val="center"/>
              <w:rPr>
                <w:rFonts w:ascii="Times New Roman" w:hAnsi="Times New Roman" w:cs="Times New Roman"/>
                <w:sz w:val="20"/>
                <w:szCs w:val="20"/>
              </w:rPr>
            </w:pPr>
          </w:p>
        </w:tc>
        <w:tc>
          <w:tcPr>
            <w:tcW w:w="448" w:type="dxa"/>
            <w:tcBorders>
              <w:top w:val="single" w:sz="4" w:space="0" w:color="000000"/>
              <w:left w:val="nil"/>
              <w:bottom w:val="nil"/>
              <w:right w:val="nil"/>
            </w:tcBorders>
            <w:noWrap/>
            <w:vAlign w:val="center"/>
            <w:hideMark/>
          </w:tcPr>
          <w:p w14:paraId="6F331D74"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nil"/>
            </w:tcBorders>
            <w:noWrap/>
            <w:vAlign w:val="center"/>
            <w:hideMark/>
          </w:tcPr>
          <w:p w14:paraId="16FDE9EC" w14:textId="77777777" w:rsidR="00D61622" w:rsidRPr="001C09C7" w:rsidRDefault="00D61622" w:rsidP="00702E0A">
            <w:pPr>
              <w:jc w:val="center"/>
              <w:rPr>
                <w:rFonts w:ascii="Times New Roman" w:hAnsi="Times New Roman" w:cs="Times New Roman"/>
                <w:sz w:val="20"/>
                <w:szCs w:val="20"/>
              </w:rPr>
            </w:pPr>
          </w:p>
        </w:tc>
        <w:tc>
          <w:tcPr>
            <w:tcW w:w="429" w:type="dxa"/>
            <w:tcBorders>
              <w:top w:val="single" w:sz="4" w:space="0" w:color="000000"/>
              <w:left w:val="nil"/>
              <w:bottom w:val="nil"/>
              <w:right w:val="single" w:sz="4" w:space="0" w:color="000000"/>
            </w:tcBorders>
            <w:noWrap/>
            <w:vAlign w:val="center"/>
            <w:hideMark/>
          </w:tcPr>
          <w:p w14:paraId="2603C31A"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7960710B" w14:textId="77777777" w:rsidR="00D61622" w:rsidRPr="001C09C7" w:rsidRDefault="00D61622" w:rsidP="00702E0A">
            <w:pPr>
              <w:jc w:val="center"/>
              <w:rPr>
                <w:rFonts w:ascii="Times New Roman" w:hAnsi="Times New Roman" w:cs="Times New Roman"/>
                <w:sz w:val="20"/>
                <w:szCs w:val="20"/>
              </w:rPr>
            </w:pPr>
          </w:p>
        </w:tc>
        <w:tc>
          <w:tcPr>
            <w:tcW w:w="967" w:type="dxa"/>
            <w:tcBorders>
              <w:top w:val="single" w:sz="4" w:space="0" w:color="000000"/>
              <w:left w:val="single" w:sz="4" w:space="0" w:color="000000"/>
              <w:bottom w:val="nil"/>
              <w:right w:val="nil"/>
            </w:tcBorders>
            <w:noWrap/>
            <w:vAlign w:val="center"/>
            <w:hideMark/>
          </w:tcPr>
          <w:p w14:paraId="03DDA078" w14:textId="77777777" w:rsidR="00D61622" w:rsidRPr="001C09C7" w:rsidRDefault="00D61622" w:rsidP="00702E0A">
            <w:pPr>
              <w:jc w:val="right"/>
              <w:rPr>
                <w:rFonts w:ascii="Times New Roman" w:hAnsi="Times New Roman" w:cs="Times New Roman"/>
                <w:sz w:val="20"/>
                <w:szCs w:val="20"/>
              </w:rPr>
            </w:pPr>
          </w:p>
        </w:tc>
        <w:tc>
          <w:tcPr>
            <w:tcW w:w="378" w:type="dxa"/>
            <w:tcBorders>
              <w:top w:val="single" w:sz="4" w:space="0" w:color="000000"/>
              <w:left w:val="nil"/>
              <w:bottom w:val="nil"/>
              <w:right w:val="nil"/>
            </w:tcBorders>
            <w:noWrap/>
            <w:vAlign w:val="center"/>
            <w:hideMark/>
          </w:tcPr>
          <w:p w14:paraId="6861DD9A" w14:textId="77777777" w:rsidR="00D61622" w:rsidRPr="001C09C7" w:rsidRDefault="00D61622" w:rsidP="00702E0A">
            <w:pPr>
              <w:jc w:val="center"/>
              <w:rPr>
                <w:rFonts w:ascii="Times New Roman" w:hAnsi="Times New Roman" w:cs="Times New Roman"/>
                <w:sz w:val="20"/>
                <w:szCs w:val="20"/>
              </w:rPr>
            </w:pPr>
          </w:p>
        </w:tc>
        <w:tc>
          <w:tcPr>
            <w:tcW w:w="378" w:type="dxa"/>
            <w:tcBorders>
              <w:top w:val="single" w:sz="4" w:space="0" w:color="000000"/>
              <w:left w:val="nil"/>
              <w:bottom w:val="nil"/>
              <w:right w:val="nil"/>
            </w:tcBorders>
            <w:noWrap/>
            <w:vAlign w:val="center"/>
            <w:hideMark/>
          </w:tcPr>
          <w:p w14:paraId="0D7F5E2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313" w:type="dxa"/>
            <w:tcBorders>
              <w:top w:val="single" w:sz="4" w:space="0" w:color="000000"/>
              <w:left w:val="nil"/>
              <w:bottom w:val="nil"/>
              <w:right w:val="nil"/>
            </w:tcBorders>
            <w:noWrap/>
            <w:vAlign w:val="center"/>
            <w:hideMark/>
          </w:tcPr>
          <w:p w14:paraId="6A4AAAC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368" w:type="dxa"/>
            <w:tcBorders>
              <w:top w:val="single" w:sz="4" w:space="0" w:color="000000"/>
              <w:left w:val="nil"/>
              <w:bottom w:val="nil"/>
              <w:right w:val="nil"/>
            </w:tcBorders>
            <w:noWrap/>
            <w:vAlign w:val="center"/>
            <w:hideMark/>
          </w:tcPr>
          <w:p w14:paraId="4D871E4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99" w:type="dxa"/>
            <w:tcBorders>
              <w:top w:val="single" w:sz="4" w:space="0" w:color="000000"/>
              <w:left w:val="nil"/>
              <w:bottom w:val="nil"/>
              <w:right w:val="nil"/>
            </w:tcBorders>
            <w:noWrap/>
            <w:vAlign w:val="center"/>
            <w:hideMark/>
          </w:tcPr>
          <w:p w14:paraId="53A1CFF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68" w:type="dxa"/>
            <w:tcBorders>
              <w:top w:val="single" w:sz="4" w:space="0" w:color="000000"/>
              <w:left w:val="nil"/>
              <w:bottom w:val="nil"/>
              <w:right w:val="single" w:sz="4" w:space="0" w:color="000000"/>
            </w:tcBorders>
            <w:noWrap/>
            <w:vAlign w:val="center"/>
            <w:hideMark/>
          </w:tcPr>
          <w:p w14:paraId="01B4948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r>
      <w:tr w:rsidR="00D61622" w:rsidRPr="001C09C7" w14:paraId="20D5F5B7" w14:textId="77777777" w:rsidTr="00702E0A">
        <w:trPr>
          <w:trHeight w:val="279"/>
        </w:trPr>
        <w:tc>
          <w:tcPr>
            <w:tcW w:w="378" w:type="dxa"/>
            <w:tcBorders>
              <w:top w:val="nil"/>
              <w:left w:val="single" w:sz="4" w:space="0" w:color="000000"/>
              <w:bottom w:val="nil"/>
              <w:right w:val="nil"/>
            </w:tcBorders>
            <w:noWrap/>
            <w:vAlign w:val="center"/>
            <w:hideMark/>
          </w:tcPr>
          <w:p w14:paraId="65BDC2F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378" w:type="dxa"/>
            <w:tcBorders>
              <w:top w:val="nil"/>
              <w:left w:val="nil"/>
              <w:bottom w:val="nil"/>
              <w:right w:val="nil"/>
            </w:tcBorders>
            <w:noWrap/>
            <w:vAlign w:val="center"/>
            <w:hideMark/>
          </w:tcPr>
          <w:p w14:paraId="3BED6A8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968" w:type="dxa"/>
            <w:tcBorders>
              <w:top w:val="nil"/>
              <w:left w:val="nil"/>
              <w:bottom w:val="nil"/>
              <w:right w:val="nil"/>
            </w:tcBorders>
            <w:noWrap/>
            <w:vAlign w:val="center"/>
            <w:hideMark/>
          </w:tcPr>
          <w:p w14:paraId="1E1C30F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314" w:type="dxa"/>
            <w:tcBorders>
              <w:top w:val="nil"/>
              <w:left w:val="nil"/>
              <w:bottom w:val="nil"/>
              <w:right w:val="nil"/>
            </w:tcBorders>
            <w:noWrap/>
            <w:vAlign w:val="center"/>
            <w:hideMark/>
          </w:tcPr>
          <w:p w14:paraId="3A8FDDA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478" w:type="dxa"/>
            <w:tcBorders>
              <w:top w:val="nil"/>
              <w:left w:val="nil"/>
              <w:bottom w:val="nil"/>
              <w:right w:val="nil"/>
            </w:tcBorders>
            <w:noWrap/>
            <w:vAlign w:val="center"/>
            <w:hideMark/>
          </w:tcPr>
          <w:p w14:paraId="3C37530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78" w:type="dxa"/>
            <w:tcBorders>
              <w:top w:val="nil"/>
              <w:left w:val="nil"/>
              <w:bottom w:val="nil"/>
              <w:right w:val="nil"/>
            </w:tcBorders>
            <w:noWrap/>
            <w:vAlign w:val="center"/>
            <w:hideMark/>
          </w:tcPr>
          <w:p w14:paraId="3178AA4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78" w:type="dxa"/>
            <w:tcBorders>
              <w:top w:val="nil"/>
              <w:left w:val="nil"/>
              <w:bottom w:val="nil"/>
              <w:right w:val="single" w:sz="4" w:space="0" w:color="000000"/>
            </w:tcBorders>
            <w:noWrap/>
            <w:vAlign w:val="center"/>
            <w:hideMark/>
          </w:tcPr>
          <w:p w14:paraId="7D28455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115" w:type="dxa"/>
            <w:tcBorders>
              <w:top w:val="nil"/>
              <w:left w:val="single" w:sz="4" w:space="0" w:color="000000"/>
              <w:bottom w:val="nil"/>
              <w:right w:val="single" w:sz="4" w:space="0" w:color="000000"/>
            </w:tcBorders>
            <w:noWrap/>
            <w:vAlign w:val="bottom"/>
            <w:hideMark/>
          </w:tcPr>
          <w:p w14:paraId="0CFA2B7A"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7462926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w:t>
            </w:r>
          </w:p>
        </w:tc>
        <w:tc>
          <w:tcPr>
            <w:tcW w:w="450" w:type="dxa"/>
            <w:tcBorders>
              <w:top w:val="nil"/>
              <w:left w:val="nil"/>
              <w:bottom w:val="nil"/>
              <w:right w:val="nil"/>
            </w:tcBorders>
            <w:shd w:val="clear" w:color="EE0000" w:fill="EE0000"/>
            <w:noWrap/>
            <w:vAlign w:val="center"/>
            <w:hideMark/>
          </w:tcPr>
          <w:p w14:paraId="0497644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w:t>
            </w:r>
          </w:p>
        </w:tc>
        <w:tc>
          <w:tcPr>
            <w:tcW w:w="449" w:type="dxa"/>
            <w:tcBorders>
              <w:top w:val="nil"/>
              <w:left w:val="nil"/>
              <w:bottom w:val="nil"/>
              <w:right w:val="nil"/>
            </w:tcBorders>
            <w:shd w:val="clear" w:color="FFFFFF" w:fill="FFFFFF"/>
            <w:noWrap/>
            <w:vAlign w:val="center"/>
            <w:hideMark/>
          </w:tcPr>
          <w:p w14:paraId="3EEE5F7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w:t>
            </w:r>
          </w:p>
        </w:tc>
        <w:tc>
          <w:tcPr>
            <w:tcW w:w="372" w:type="dxa"/>
            <w:tcBorders>
              <w:top w:val="nil"/>
              <w:left w:val="nil"/>
              <w:bottom w:val="nil"/>
              <w:right w:val="nil"/>
            </w:tcBorders>
            <w:shd w:val="clear" w:color="FFA07A" w:fill="FFA07A"/>
            <w:noWrap/>
            <w:vAlign w:val="center"/>
            <w:hideMark/>
          </w:tcPr>
          <w:p w14:paraId="59D04A9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4</w:t>
            </w:r>
          </w:p>
        </w:tc>
        <w:tc>
          <w:tcPr>
            <w:tcW w:w="448" w:type="dxa"/>
            <w:tcBorders>
              <w:top w:val="nil"/>
              <w:left w:val="nil"/>
              <w:bottom w:val="nil"/>
              <w:right w:val="nil"/>
            </w:tcBorders>
            <w:shd w:val="clear" w:color="FFFFFF" w:fill="FFFFFF"/>
            <w:noWrap/>
            <w:vAlign w:val="center"/>
            <w:hideMark/>
          </w:tcPr>
          <w:p w14:paraId="26CB5DB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5</w:t>
            </w:r>
          </w:p>
        </w:tc>
        <w:tc>
          <w:tcPr>
            <w:tcW w:w="429" w:type="dxa"/>
            <w:tcBorders>
              <w:top w:val="nil"/>
              <w:left w:val="nil"/>
              <w:bottom w:val="nil"/>
              <w:right w:val="nil"/>
            </w:tcBorders>
            <w:noWrap/>
            <w:vAlign w:val="center"/>
            <w:hideMark/>
          </w:tcPr>
          <w:p w14:paraId="62D66EB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429" w:type="dxa"/>
            <w:tcBorders>
              <w:top w:val="nil"/>
              <w:left w:val="nil"/>
              <w:bottom w:val="nil"/>
              <w:right w:val="single" w:sz="4" w:space="0" w:color="000000"/>
            </w:tcBorders>
            <w:noWrap/>
            <w:vAlign w:val="center"/>
            <w:hideMark/>
          </w:tcPr>
          <w:p w14:paraId="5763839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115" w:type="dxa"/>
            <w:tcBorders>
              <w:top w:val="nil"/>
              <w:left w:val="single" w:sz="4" w:space="0" w:color="000000"/>
              <w:bottom w:val="nil"/>
              <w:right w:val="single" w:sz="4" w:space="0" w:color="000000"/>
            </w:tcBorders>
            <w:noWrap/>
            <w:vAlign w:val="bottom"/>
            <w:hideMark/>
          </w:tcPr>
          <w:p w14:paraId="1FBCB291"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251B35A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6</w:t>
            </w:r>
          </w:p>
        </w:tc>
        <w:tc>
          <w:tcPr>
            <w:tcW w:w="378" w:type="dxa"/>
            <w:tcBorders>
              <w:top w:val="nil"/>
              <w:left w:val="nil"/>
              <w:bottom w:val="nil"/>
              <w:right w:val="nil"/>
            </w:tcBorders>
            <w:noWrap/>
            <w:vAlign w:val="center"/>
            <w:hideMark/>
          </w:tcPr>
          <w:p w14:paraId="1FE6EEE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7</w:t>
            </w:r>
          </w:p>
        </w:tc>
        <w:tc>
          <w:tcPr>
            <w:tcW w:w="378" w:type="dxa"/>
            <w:tcBorders>
              <w:top w:val="nil"/>
              <w:left w:val="nil"/>
              <w:bottom w:val="nil"/>
              <w:right w:val="nil"/>
            </w:tcBorders>
            <w:noWrap/>
            <w:vAlign w:val="center"/>
            <w:hideMark/>
          </w:tcPr>
          <w:p w14:paraId="7967476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313" w:type="dxa"/>
            <w:tcBorders>
              <w:top w:val="nil"/>
              <w:left w:val="nil"/>
              <w:bottom w:val="nil"/>
              <w:right w:val="nil"/>
            </w:tcBorders>
            <w:noWrap/>
            <w:vAlign w:val="center"/>
            <w:hideMark/>
          </w:tcPr>
          <w:p w14:paraId="0A2B9C4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368" w:type="dxa"/>
            <w:tcBorders>
              <w:top w:val="nil"/>
              <w:left w:val="nil"/>
              <w:bottom w:val="nil"/>
              <w:right w:val="nil"/>
            </w:tcBorders>
            <w:shd w:val="clear" w:color="FFFFFF" w:fill="FFFFFF"/>
            <w:noWrap/>
            <w:vAlign w:val="center"/>
            <w:hideMark/>
          </w:tcPr>
          <w:p w14:paraId="46162F1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99" w:type="dxa"/>
            <w:tcBorders>
              <w:top w:val="nil"/>
              <w:left w:val="nil"/>
              <w:bottom w:val="nil"/>
              <w:right w:val="nil"/>
            </w:tcBorders>
            <w:shd w:val="clear" w:color="FFFFFF" w:fill="FFFFFF"/>
            <w:noWrap/>
            <w:vAlign w:val="center"/>
            <w:hideMark/>
          </w:tcPr>
          <w:p w14:paraId="5C18ADF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68" w:type="dxa"/>
            <w:tcBorders>
              <w:top w:val="nil"/>
              <w:left w:val="nil"/>
              <w:bottom w:val="nil"/>
              <w:right w:val="single" w:sz="4" w:space="0" w:color="000000"/>
            </w:tcBorders>
            <w:noWrap/>
            <w:vAlign w:val="center"/>
            <w:hideMark/>
          </w:tcPr>
          <w:p w14:paraId="39D7A4B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r>
      <w:tr w:rsidR="00D61622" w:rsidRPr="001C09C7" w14:paraId="03AD25E2" w14:textId="77777777" w:rsidTr="00702E0A">
        <w:trPr>
          <w:trHeight w:val="279"/>
        </w:trPr>
        <w:tc>
          <w:tcPr>
            <w:tcW w:w="378" w:type="dxa"/>
            <w:tcBorders>
              <w:top w:val="nil"/>
              <w:left w:val="single" w:sz="4" w:space="0" w:color="000000"/>
              <w:bottom w:val="nil"/>
              <w:right w:val="nil"/>
            </w:tcBorders>
            <w:shd w:val="clear" w:color="FFFFFF" w:fill="FFFFFF"/>
            <w:noWrap/>
            <w:vAlign w:val="center"/>
            <w:hideMark/>
          </w:tcPr>
          <w:p w14:paraId="4B40380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378" w:type="dxa"/>
            <w:tcBorders>
              <w:top w:val="nil"/>
              <w:left w:val="nil"/>
              <w:bottom w:val="nil"/>
              <w:right w:val="nil"/>
            </w:tcBorders>
            <w:shd w:val="clear" w:color="EE0000" w:fill="EE0000"/>
            <w:noWrap/>
            <w:vAlign w:val="center"/>
            <w:hideMark/>
          </w:tcPr>
          <w:p w14:paraId="79B280D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968" w:type="dxa"/>
            <w:tcBorders>
              <w:top w:val="nil"/>
              <w:left w:val="nil"/>
              <w:bottom w:val="nil"/>
              <w:right w:val="nil"/>
            </w:tcBorders>
            <w:shd w:val="clear" w:color="FFC000" w:fill="FFC000"/>
            <w:noWrap/>
            <w:vAlign w:val="center"/>
            <w:hideMark/>
          </w:tcPr>
          <w:p w14:paraId="5005B49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314" w:type="dxa"/>
            <w:tcBorders>
              <w:top w:val="nil"/>
              <w:left w:val="nil"/>
              <w:bottom w:val="nil"/>
              <w:right w:val="nil"/>
            </w:tcBorders>
            <w:noWrap/>
            <w:vAlign w:val="center"/>
            <w:hideMark/>
          </w:tcPr>
          <w:p w14:paraId="05ECC6E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478" w:type="dxa"/>
            <w:tcBorders>
              <w:top w:val="nil"/>
              <w:left w:val="nil"/>
              <w:bottom w:val="nil"/>
              <w:right w:val="nil"/>
            </w:tcBorders>
            <w:noWrap/>
            <w:vAlign w:val="center"/>
            <w:hideMark/>
          </w:tcPr>
          <w:p w14:paraId="6797C73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78" w:type="dxa"/>
            <w:tcBorders>
              <w:top w:val="nil"/>
              <w:left w:val="nil"/>
              <w:bottom w:val="nil"/>
              <w:right w:val="nil"/>
            </w:tcBorders>
            <w:noWrap/>
            <w:vAlign w:val="center"/>
            <w:hideMark/>
          </w:tcPr>
          <w:p w14:paraId="44C34CE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78" w:type="dxa"/>
            <w:tcBorders>
              <w:top w:val="nil"/>
              <w:left w:val="nil"/>
              <w:bottom w:val="nil"/>
              <w:right w:val="single" w:sz="4" w:space="0" w:color="000000"/>
            </w:tcBorders>
            <w:noWrap/>
            <w:vAlign w:val="center"/>
            <w:hideMark/>
          </w:tcPr>
          <w:p w14:paraId="1369CFF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115" w:type="dxa"/>
            <w:tcBorders>
              <w:top w:val="nil"/>
              <w:left w:val="single" w:sz="4" w:space="0" w:color="000000"/>
              <w:bottom w:val="nil"/>
              <w:right w:val="single" w:sz="4" w:space="0" w:color="000000"/>
            </w:tcBorders>
            <w:noWrap/>
            <w:vAlign w:val="bottom"/>
            <w:hideMark/>
          </w:tcPr>
          <w:p w14:paraId="5D5B6030"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1585F32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8</w:t>
            </w:r>
          </w:p>
        </w:tc>
        <w:tc>
          <w:tcPr>
            <w:tcW w:w="450" w:type="dxa"/>
            <w:tcBorders>
              <w:top w:val="nil"/>
              <w:left w:val="nil"/>
              <w:bottom w:val="nil"/>
              <w:right w:val="nil"/>
            </w:tcBorders>
            <w:shd w:val="clear" w:color="FFFFFF" w:fill="FFFFFF"/>
            <w:noWrap/>
            <w:vAlign w:val="center"/>
            <w:hideMark/>
          </w:tcPr>
          <w:p w14:paraId="4ECDA6E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9</w:t>
            </w:r>
          </w:p>
        </w:tc>
        <w:tc>
          <w:tcPr>
            <w:tcW w:w="449" w:type="dxa"/>
            <w:tcBorders>
              <w:top w:val="nil"/>
              <w:left w:val="nil"/>
              <w:bottom w:val="nil"/>
              <w:right w:val="nil"/>
            </w:tcBorders>
            <w:shd w:val="clear" w:color="FFFFFF" w:fill="FFFFFF"/>
            <w:noWrap/>
            <w:vAlign w:val="center"/>
            <w:hideMark/>
          </w:tcPr>
          <w:p w14:paraId="42882124"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10</w:t>
            </w:r>
          </w:p>
        </w:tc>
        <w:tc>
          <w:tcPr>
            <w:tcW w:w="372" w:type="dxa"/>
            <w:tcBorders>
              <w:top w:val="nil"/>
              <w:left w:val="nil"/>
              <w:bottom w:val="nil"/>
              <w:right w:val="nil"/>
            </w:tcBorders>
            <w:noWrap/>
            <w:vAlign w:val="center"/>
            <w:hideMark/>
          </w:tcPr>
          <w:p w14:paraId="7B6C314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11</w:t>
            </w:r>
          </w:p>
        </w:tc>
        <w:tc>
          <w:tcPr>
            <w:tcW w:w="448" w:type="dxa"/>
            <w:tcBorders>
              <w:top w:val="nil"/>
              <w:left w:val="nil"/>
              <w:bottom w:val="nil"/>
              <w:right w:val="nil"/>
            </w:tcBorders>
            <w:shd w:val="clear" w:color="FFFFFF" w:fill="FFFFFF"/>
            <w:noWrap/>
            <w:vAlign w:val="center"/>
            <w:hideMark/>
          </w:tcPr>
          <w:p w14:paraId="00AB4A6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12</w:t>
            </w:r>
          </w:p>
        </w:tc>
        <w:tc>
          <w:tcPr>
            <w:tcW w:w="429" w:type="dxa"/>
            <w:tcBorders>
              <w:top w:val="nil"/>
              <w:left w:val="nil"/>
              <w:bottom w:val="nil"/>
              <w:right w:val="nil"/>
            </w:tcBorders>
            <w:noWrap/>
            <w:vAlign w:val="center"/>
            <w:hideMark/>
          </w:tcPr>
          <w:p w14:paraId="46525AE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429" w:type="dxa"/>
            <w:tcBorders>
              <w:top w:val="nil"/>
              <w:left w:val="nil"/>
              <w:bottom w:val="nil"/>
              <w:right w:val="single" w:sz="4" w:space="0" w:color="000000"/>
            </w:tcBorders>
            <w:noWrap/>
            <w:vAlign w:val="center"/>
            <w:hideMark/>
          </w:tcPr>
          <w:p w14:paraId="6076826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115" w:type="dxa"/>
            <w:tcBorders>
              <w:top w:val="nil"/>
              <w:left w:val="single" w:sz="4" w:space="0" w:color="000000"/>
              <w:bottom w:val="nil"/>
              <w:right w:val="single" w:sz="4" w:space="0" w:color="000000"/>
            </w:tcBorders>
            <w:noWrap/>
            <w:vAlign w:val="bottom"/>
            <w:hideMark/>
          </w:tcPr>
          <w:p w14:paraId="3D755B9F"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noWrap/>
            <w:vAlign w:val="center"/>
            <w:hideMark/>
          </w:tcPr>
          <w:p w14:paraId="5A48B10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13</w:t>
            </w:r>
          </w:p>
        </w:tc>
        <w:tc>
          <w:tcPr>
            <w:tcW w:w="378" w:type="dxa"/>
            <w:tcBorders>
              <w:top w:val="nil"/>
              <w:left w:val="nil"/>
              <w:bottom w:val="nil"/>
              <w:right w:val="nil"/>
            </w:tcBorders>
            <w:shd w:val="clear" w:color="FFFFFF" w:fill="FFFFFF"/>
            <w:noWrap/>
            <w:vAlign w:val="center"/>
            <w:hideMark/>
          </w:tcPr>
          <w:p w14:paraId="31BD858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14</w:t>
            </w:r>
          </w:p>
        </w:tc>
        <w:tc>
          <w:tcPr>
            <w:tcW w:w="378" w:type="dxa"/>
            <w:tcBorders>
              <w:top w:val="single" w:sz="8" w:space="0" w:color="FF69B4"/>
              <w:left w:val="single" w:sz="8" w:space="0" w:color="FF69B4"/>
              <w:bottom w:val="single" w:sz="8" w:space="0" w:color="FF69B4"/>
              <w:right w:val="single" w:sz="8" w:space="0" w:color="FF69B4"/>
            </w:tcBorders>
            <w:shd w:val="clear" w:color="FFFFFF" w:fill="FFFFFF"/>
            <w:noWrap/>
            <w:vAlign w:val="center"/>
            <w:hideMark/>
          </w:tcPr>
          <w:p w14:paraId="4EB8A0A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313" w:type="dxa"/>
            <w:tcBorders>
              <w:top w:val="nil"/>
              <w:left w:val="nil"/>
              <w:bottom w:val="nil"/>
              <w:right w:val="nil"/>
            </w:tcBorders>
            <w:noWrap/>
            <w:vAlign w:val="center"/>
            <w:hideMark/>
          </w:tcPr>
          <w:p w14:paraId="1BF6FB6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368" w:type="dxa"/>
            <w:tcBorders>
              <w:top w:val="nil"/>
              <w:left w:val="nil"/>
              <w:bottom w:val="nil"/>
              <w:right w:val="nil"/>
            </w:tcBorders>
            <w:shd w:val="clear" w:color="FFFFFF" w:fill="FFFFFF"/>
            <w:noWrap/>
            <w:vAlign w:val="center"/>
            <w:hideMark/>
          </w:tcPr>
          <w:p w14:paraId="6D16AF9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99" w:type="dxa"/>
            <w:tcBorders>
              <w:top w:val="double" w:sz="6" w:space="0" w:color="729FCF"/>
              <w:left w:val="double" w:sz="6" w:space="0" w:color="729FCF"/>
              <w:bottom w:val="double" w:sz="6" w:space="0" w:color="729FCF"/>
              <w:right w:val="double" w:sz="6" w:space="0" w:color="729FCF"/>
            </w:tcBorders>
            <w:shd w:val="clear" w:color="FFFF00" w:fill="FFFF00"/>
            <w:noWrap/>
            <w:vAlign w:val="center"/>
            <w:hideMark/>
          </w:tcPr>
          <w:p w14:paraId="1A5B67F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68" w:type="dxa"/>
            <w:tcBorders>
              <w:top w:val="nil"/>
              <w:left w:val="nil"/>
              <w:bottom w:val="nil"/>
              <w:right w:val="single" w:sz="4" w:space="0" w:color="000000"/>
            </w:tcBorders>
            <w:shd w:val="clear" w:color="7F7F7F" w:fill="7F7F7F"/>
            <w:noWrap/>
            <w:vAlign w:val="center"/>
            <w:hideMark/>
          </w:tcPr>
          <w:p w14:paraId="3FB0FB8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r>
      <w:tr w:rsidR="00D61622" w:rsidRPr="001C09C7" w14:paraId="782CB228" w14:textId="77777777" w:rsidTr="00702E0A">
        <w:trPr>
          <w:trHeight w:val="279"/>
        </w:trPr>
        <w:tc>
          <w:tcPr>
            <w:tcW w:w="378" w:type="dxa"/>
            <w:tcBorders>
              <w:top w:val="nil"/>
              <w:left w:val="single" w:sz="4" w:space="0" w:color="000000"/>
              <w:bottom w:val="nil"/>
              <w:right w:val="nil"/>
            </w:tcBorders>
            <w:noWrap/>
            <w:vAlign w:val="center"/>
            <w:hideMark/>
          </w:tcPr>
          <w:p w14:paraId="2493146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378" w:type="dxa"/>
            <w:tcBorders>
              <w:top w:val="nil"/>
              <w:left w:val="nil"/>
              <w:bottom w:val="nil"/>
              <w:right w:val="nil"/>
            </w:tcBorders>
            <w:noWrap/>
            <w:vAlign w:val="center"/>
            <w:hideMark/>
          </w:tcPr>
          <w:p w14:paraId="3982DAA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968" w:type="dxa"/>
            <w:tcBorders>
              <w:top w:val="nil"/>
              <w:left w:val="nil"/>
              <w:bottom w:val="nil"/>
              <w:right w:val="nil"/>
            </w:tcBorders>
            <w:noWrap/>
            <w:vAlign w:val="center"/>
            <w:hideMark/>
          </w:tcPr>
          <w:p w14:paraId="6C0B490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314" w:type="dxa"/>
            <w:tcBorders>
              <w:top w:val="nil"/>
              <w:left w:val="nil"/>
              <w:bottom w:val="nil"/>
              <w:right w:val="nil"/>
            </w:tcBorders>
            <w:noWrap/>
            <w:vAlign w:val="center"/>
            <w:hideMark/>
          </w:tcPr>
          <w:p w14:paraId="07FE78C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478" w:type="dxa"/>
            <w:tcBorders>
              <w:top w:val="nil"/>
              <w:left w:val="nil"/>
              <w:bottom w:val="nil"/>
              <w:right w:val="nil"/>
            </w:tcBorders>
            <w:noWrap/>
            <w:vAlign w:val="center"/>
            <w:hideMark/>
          </w:tcPr>
          <w:p w14:paraId="486B2F7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78" w:type="dxa"/>
            <w:tcBorders>
              <w:top w:val="nil"/>
              <w:left w:val="nil"/>
              <w:bottom w:val="nil"/>
              <w:right w:val="nil"/>
            </w:tcBorders>
            <w:noWrap/>
            <w:vAlign w:val="center"/>
            <w:hideMark/>
          </w:tcPr>
          <w:p w14:paraId="5309FB7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78" w:type="dxa"/>
            <w:tcBorders>
              <w:top w:val="nil"/>
              <w:left w:val="nil"/>
              <w:bottom w:val="nil"/>
              <w:right w:val="single" w:sz="4" w:space="0" w:color="000000"/>
            </w:tcBorders>
            <w:noWrap/>
            <w:vAlign w:val="center"/>
            <w:hideMark/>
          </w:tcPr>
          <w:p w14:paraId="4102013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115" w:type="dxa"/>
            <w:tcBorders>
              <w:top w:val="nil"/>
              <w:left w:val="single" w:sz="4" w:space="0" w:color="000000"/>
              <w:bottom w:val="nil"/>
              <w:right w:val="single" w:sz="4" w:space="0" w:color="000000"/>
            </w:tcBorders>
            <w:noWrap/>
            <w:vAlign w:val="bottom"/>
            <w:hideMark/>
          </w:tcPr>
          <w:p w14:paraId="04F673A8"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EE0000" w:fill="EE0000"/>
            <w:noWrap/>
            <w:vAlign w:val="center"/>
            <w:hideMark/>
          </w:tcPr>
          <w:p w14:paraId="7DBF961F"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15</w:t>
            </w:r>
          </w:p>
        </w:tc>
        <w:tc>
          <w:tcPr>
            <w:tcW w:w="450" w:type="dxa"/>
            <w:tcBorders>
              <w:top w:val="nil"/>
              <w:left w:val="nil"/>
              <w:bottom w:val="nil"/>
              <w:right w:val="nil"/>
            </w:tcBorders>
            <w:shd w:val="clear" w:color="FFFFFF" w:fill="FFFFFF"/>
            <w:noWrap/>
            <w:vAlign w:val="center"/>
            <w:hideMark/>
          </w:tcPr>
          <w:p w14:paraId="39EF15E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16</w:t>
            </w:r>
          </w:p>
        </w:tc>
        <w:tc>
          <w:tcPr>
            <w:tcW w:w="449" w:type="dxa"/>
            <w:tcBorders>
              <w:top w:val="nil"/>
              <w:left w:val="nil"/>
              <w:bottom w:val="nil"/>
              <w:right w:val="nil"/>
            </w:tcBorders>
            <w:shd w:val="clear" w:color="FFFFFF" w:fill="FFFFFF"/>
            <w:noWrap/>
            <w:vAlign w:val="center"/>
            <w:hideMark/>
          </w:tcPr>
          <w:p w14:paraId="2428157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17</w:t>
            </w:r>
          </w:p>
        </w:tc>
        <w:tc>
          <w:tcPr>
            <w:tcW w:w="372" w:type="dxa"/>
            <w:tcBorders>
              <w:top w:val="nil"/>
              <w:left w:val="nil"/>
              <w:bottom w:val="nil"/>
              <w:right w:val="nil"/>
            </w:tcBorders>
            <w:shd w:val="clear" w:color="FFFFFF" w:fill="FFFFFF"/>
            <w:noWrap/>
            <w:vAlign w:val="center"/>
            <w:hideMark/>
          </w:tcPr>
          <w:p w14:paraId="30CC21D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18</w:t>
            </w:r>
          </w:p>
        </w:tc>
        <w:tc>
          <w:tcPr>
            <w:tcW w:w="448" w:type="dxa"/>
            <w:tcBorders>
              <w:top w:val="nil"/>
              <w:left w:val="nil"/>
              <w:bottom w:val="nil"/>
              <w:right w:val="nil"/>
            </w:tcBorders>
            <w:noWrap/>
            <w:vAlign w:val="center"/>
            <w:hideMark/>
          </w:tcPr>
          <w:p w14:paraId="223B04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w:t>
            </w:r>
          </w:p>
        </w:tc>
        <w:tc>
          <w:tcPr>
            <w:tcW w:w="429" w:type="dxa"/>
            <w:tcBorders>
              <w:top w:val="nil"/>
              <w:left w:val="nil"/>
              <w:bottom w:val="nil"/>
              <w:right w:val="nil"/>
            </w:tcBorders>
            <w:shd w:val="clear" w:color="EE0000" w:fill="EE0000"/>
            <w:noWrap/>
            <w:vAlign w:val="center"/>
            <w:hideMark/>
          </w:tcPr>
          <w:p w14:paraId="4D157E7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429" w:type="dxa"/>
            <w:tcBorders>
              <w:top w:val="nil"/>
              <w:left w:val="nil"/>
              <w:bottom w:val="nil"/>
              <w:right w:val="single" w:sz="4" w:space="0" w:color="000000"/>
            </w:tcBorders>
            <w:noWrap/>
            <w:vAlign w:val="center"/>
            <w:hideMark/>
          </w:tcPr>
          <w:p w14:paraId="4CA18ED8"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115" w:type="dxa"/>
            <w:tcBorders>
              <w:top w:val="nil"/>
              <w:left w:val="single" w:sz="4" w:space="0" w:color="000000"/>
              <w:bottom w:val="nil"/>
              <w:right w:val="single" w:sz="4" w:space="0" w:color="000000"/>
            </w:tcBorders>
            <w:noWrap/>
            <w:vAlign w:val="bottom"/>
            <w:hideMark/>
          </w:tcPr>
          <w:p w14:paraId="6CF1D8B8"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15140C6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w:t>
            </w:r>
          </w:p>
        </w:tc>
        <w:tc>
          <w:tcPr>
            <w:tcW w:w="378" w:type="dxa"/>
            <w:tcBorders>
              <w:top w:val="nil"/>
              <w:left w:val="nil"/>
              <w:bottom w:val="nil"/>
              <w:right w:val="nil"/>
            </w:tcBorders>
            <w:shd w:val="clear" w:color="FFC000" w:fill="FFC000"/>
            <w:noWrap/>
            <w:vAlign w:val="center"/>
            <w:hideMark/>
          </w:tcPr>
          <w:p w14:paraId="3D2C5AC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21</w:t>
            </w:r>
          </w:p>
        </w:tc>
        <w:tc>
          <w:tcPr>
            <w:tcW w:w="378" w:type="dxa"/>
            <w:tcBorders>
              <w:top w:val="nil"/>
              <w:left w:val="nil"/>
              <w:bottom w:val="nil"/>
              <w:right w:val="nil"/>
            </w:tcBorders>
            <w:shd w:val="clear" w:color="FFC000" w:fill="FFC000"/>
            <w:noWrap/>
            <w:vAlign w:val="center"/>
            <w:hideMark/>
          </w:tcPr>
          <w:p w14:paraId="69A3673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313" w:type="dxa"/>
            <w:tcBorders>
              <w:top w:val="nil"/>
              <w:left w:val="nil"/>
              <w:bottom w:val="nil"/>
              <w:right w:val="nil"/>
            </w:tcBorders>
            <w:shd w:val="clear" w:color="F5A1E9" w:fill="F5A1E9"/>
            <w:noWrap/>
            <w:vAlign w:val="center"/>
            <w:hideMark/>
          </w:tcPr>
          <w:p w14:paraId="3CBAE06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368" w:type="dxa"/>
            <w:tcBorders>
              <w:top w:val="nil"/>
              <w:left w:val="nil"/>
              <w:bottom w:val="nil"/>
              <w:right w:val="nil"/>
            </w:tcBorders>
            <w:shd w:val="clear" w:color="F5A1E9" w:fill="F5A1E9"/>
            <w:noWrap/>
            <w:vAlign w:val="center"/>
            <w:hideMark/>
          </w:tcPr>
          <w:p w14:paraId="683E9C5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99" w:type="dxa"/>
            <w:tcBorders>
              <w:top w:val="nil"/>
              <w:left w:val="nil"/>
              <w:bottom w:val="nil"/>
              <w:right w:val="nil"/>
            </w:tcBorders>
            <w:shd w:val="clear" w:color="EE0000" w:fill="EE0000"/>
            <w:noWrap/>
            <w:vAlign w:val="center"/>
            <w:hideMark/>
          </w:tcPr>
          <w:p w14:paraId="45008AC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68" w:type="dxa"/>
            <w:tcBorders>
              <w:top w:val="nil"/>
              <w:left w:val="nil"/>
              <w:bottom w:val="nil"/>
              <w:right w:val="single" w:sz="4" w:space="0" w:color="000000"/>
            </w:tcBorders>
            <w:shd w:val="clear" w:color="F5A1E9" w:fill="F5A1E9"/>
            <w:noWrap/>
            <w:vAlign w:val="center"/>
            <w:hideMark/>
          </w:tcPr>
          <w:p w14:paraId="40D9A21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r>
      <w:tr w:rsidR="00D61622" w:rsidRPr="001C09C7" w14:paraId="6E29DD9E" w14:textId="77777777" w:rsidTr="00702E0A">
        <w:trPr>
          <w:trHeight w:val="279"/>
        </w:trPr>
        <w:tc>
          <w:tcPr>
            <w:tcW w:w="378" w:type="dxa"/>
            <w:tcBorders>
              <w:top w:val="nil"/>
              <w:left w:val="single" w:sz="4" w:space="0" w:color="000000"/>
              <w:bottom w:val="nil"/>
              <w:right w:val="nil"/>
            </w:tcBorders>
            <w:noWrap/>
            <w:vAlign w:val="center"/>
            <w:hideMark/>
          </w:tcPr>
          <w:p w14:paraId="65BBAC41"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378" w:type="dxa"/>
            <w:tcBorders>
              <w:top w:val="nil"/>
              <w:left w:val="nil"/>
              <w:bottom w:val="nil"/>
              <w:right w:val="nil"/>
            </w:tcBorders>
            <w:noWrap/>
            <w:vAlign w:val="center"/>
            <w:hideMark/>
          </w:tcPr>
          <w:p w14:paraId="6BCC200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968" w:type="dxa"/>
            <w:tcBorders>
              <w:top w:val="nil"/>
              <w:left w:val="nil"/>
              <w:bottom w:val="nil"/>
              <w:right w:val="nil"/>
            </w:tcBorders>
            <w:noWrap/>
            <w:vAlign w:val="center"/>
            <w:hideMark/>
          </w:tcPr>
          <w:p w14:paraId="10F60517"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314" w:type="dxa"/>
            <w:tcBorders>
              <w:top w:val="nil"/>
              <w:left w:val="nil"/>
              <w:bottom w:val="nil"/>
              <w:right w:val="nil"/>
            </w:tcBorders>
            <w:noWrap/>
            <w:vAlign w:val="center"/>
            <w:hideMark/>
          </w:tcPr>
          <w:p w14:paraId="492DF4B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478" w:type="dxa"/>
            <w:tcBorders>
              <w:top w:val="nil"/>
              <w:left w:val="nil"/>
              <w:bottom w:val="nil"/>
              <w:right w:val="nil"/>
            </w:tcBorders>
            <w:noWrap/>
            <w:vAlign w:val="center"/>
            <w:hideMark/>
          </w:tcPr>
          <w:p w14:paraId="03129EA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78" w:type="dxa"/>
            <w:tcBorders>
              <w:top w:val="nil"/>
              <w:left w:val="nil"/>
              <w:bottom w:val="nil"/>
              <w:right w:val="nil"/>
            </w:tcBorders>
            <w:noWrap/>
            <w:vAlign w:val="center"/>
            <w:hideMark/>
          </w:tcPr>
          <w:p w14:paraId="7C5E062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78" w:type="dxa"/>
            <w:tcBorders>
              <w:top w:val="nil"/>
              <w:left w:val="nil"/>
              <w:bottom w:val="nil"/>
              <w:right w:val="single" w:sz="4" w:space="0" w:color="000000"/>
            </w:tcBorders>
            <w:noWrap/>
            <w:vAlign w:val="center"/>
            <w:hideMark/>
          </w:tcPr>
          <w:p w14:paraId="3E1FB016"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115" w:type="dxa"/>
            <w:tcBorders>
              <w:top w:val="nil"/>
              <w:left w:val="single" w:sz="4" w:space="0" w:color="000000"/>
              <w:bottom w:val="nil"/>
              <w:right w:val="single" w:sz="4" w:space="0" w:color="000000"/>
            </w:tcBorders>
            <w:noWrap/>
            <w:vAlign w:val="bottom"/>
            <w:hideMark/>
          </w:tcPr>
          <w:p w14:paraId="60B30E56"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FFFFF" w:fill="FFFFFF"/>
            <w:noWrap/>
            <w:vAlign w:val="center"/>
            <w:hideMark/>
          </w:tcPr>
          <w:p w14:paraId="5039EAF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22</w:t>
            </w:r>
          </w:p>
        </w:tc>
        <w:tc>
          <w:tcPr>
            <w:tcW w:w="450" w:type="dxa"/>
            <w:tcBorders>
              <w:top w:val="nil"/>
              <w:left w:val="nil"/>
              <w:bottom w:val="nil"/>
              <w:right w:val="nil"/>
            </w:tcBorders>
            <w:shd w:val="clear" w:color="FFFFFF" w:fill="FFFFFF"/>
            <w:noWrap/>
            <w:vAlign w:val="center"/>
            <w:hideMark/>
          </w:tcPr>
          <w:p w14:paraId="58F8950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23</w:t>
            </w:r>
          </w:p>
        </w:tc>
        <w:tc>
          <w:tcPr>
            <w:tcW w:w="449" w:type="dxa"/>
            <w:tcBorders>
              <w:top w:val="nil"/>
              <w:left w:val="nil"/>
              <w:bottom w:val="nil"/>
              <w:right w:val="nil"/>
            </w:tcBorders>
            <w:shd w:val="clear" w:color="FFFFFF" w:fill="FFFFFF"/>
            <w:noWrap/>
            <w:vAlign w:val="center"/>
            <w:hideMark/>
          </w:tcPr>
          <w:p w14:paraId="537ABC7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24</w:t>
            </w:r>
          </w:p>
        </w:tc>
        <w:tc>
          <w:tcPr>
            <w:tcW w:w="372" w:type="dxa"/>
            <w:tcBorders>
              <w:top w:val="nil"/>
              <w:left w:val="nil"/>
              <w:bottom w:val="nil"/>
              <w:right w:val="nil"/>
            </w:tcBorders>
            <w:shd w:val="clear" w:color="FFFFFF" w:fill="FFFFFF"/>
            <w:noWrap/>
            <w:vAlign w:val="center"/>
            <w:hideMark/>
          </w:tcPr>
          <w:p w14:paraId="269DB3B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25</w:t>
            </w:r>
          </w:p>
        </w:tc>
        <w:tc>
          <w:tcPr>
            <w:tcW w:w="448" w:type="dxa"/>
            <w:tcBorders>
              <w:top w:val="nil"/>
              <w:left w:val="nil"/>
              <w:bottom w:val="nil"/>
              <w:right w:val="nil"/>
            </w:tcBorders>
            <w:shd w:val="clear" w:color="FFFFFF" w:fill="FFFFFF"/>
            <w:noWrap/>
            <w:vAlign w:val="center"/>
            <w:hideMark/>
          </w:tcPr>
          <w:p w14:paraId="0B03748E"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26</w:t>
            </w:r>
          </w:p>
        </w:tc>
        <w:tc>
          <w:tcPr>
            <w:tcW w:w="429" w:type="dxa"/>
            <w:tcBorders>
              <w:top w:val="nil"/>
              <w:left w:val="nil"/>
              <w:bottom w:val="nil"/>
              <w:right w:val="nil"/>
            </w:tcBorders>
            <w:noWrap/>
            <w:vAlign w:val="center"/>
            <w:hideMark/>
          </w:tcPr>
          <w:p w14:paraId="1E9B2A9A"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429" w:type="dxa"/>
            <w:tcBorders>
              <w:top w:val="nil"/>
              <w:left w:val="nil"/>
              <w:bottom w:val="nil"/>
              <w:right w:val="single" w:sz="4" w:space="0" w:color="000000"/>
            </w:tcBorders>
            <w:noWrap/>
            <w:vAlign w:val="center"/>
            <w:hideMark/>
          </w:tcPr>
          <w:p w14:paraId="41BE269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115" w:type="dxa"/>
            <w:tcBorders>
              <w:top w:val="nil"/>
              <w:left w:val="single" w:sz="4" w:space="0" w:color="000000"/>
              <w:bottom w:val="nil"/>
              <w:right w:val="single" w:sz="4" w:space="0" w:color="000000"/>
            </w:tcBorders>
            <w:noWrap/>
            <w:vAlign w:val="bottom"/>
            <w:hideMark/>
          </w:tcPr>
          <w:p w14:paraId="36DA7399" w14:textId="77777777" w:rsidR="00D61622" w:rsidRPr="001C09C7" w:rsidRDefault="00D61622" w:rsidP="00702E0A">
            <w:pPr>
              <w:jc w:val="center"/>
              <w:rPr>
                <w:rFonts w:ascii="Arial" w:hAnsi="Arial" w:cs="Arial"/>
                <w:color w:val="000000"/>
                <w:sz w:val="14"/>
                <w:szCs w:val="14"/>
              </w:rPr>
            </w:pPr>
          </w:p>
        </w:tc>
        <w:tc>
          <w:tcPr>
            <w:tcW w:w="967" w:type="dxa"/>
            <w:tcBorders>
              <w:top w:val="nil"/>
              <w:left w:val="single" w:sz="4" w:space="0" w:color="000000"/>
              <w:bottom w:val="nil"/>
              <w:right w:val="nil"/>
            </w:tcBorders>
            <w:shd w:val="clear" w:color="F5A1E9" w:fill="F5A1E9"/>
            <w:noWrap/>
            <w:vAlign w:val="center"/>
            <w:hideMark/>
          </w:tcPr>
          <w:p w14:paraId="7591962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27</w:t>
            </w:r>
          </w:p>
        </w:tc>
        <w:tc>
          <w:tcPr>
            <w:tcW w:w="378" w:type="dxa"/>
            <w:tcBorders>
              <w:top w:val="nil"/>
              <w:left w:val="nil"/>
              <w:bottom w:val="nil"/>
              <w:right w:val="nil"/>
            </w:tcBorders>
            <w:shd w:val="clear" w:color="F5A1E9" w:fill="F5A1E9"/>
            <w:noWrap/>
            <w:vAlign w:val="center"/>
            <w:hideMark/>
          </w:tcPr>
          <w:p w14:paraId="6D39A995"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28</w:t>
            </w:r>
          </w:p>
        </w:tc>
        <w:tc>
          <w:tcPr>
            <w:tcW w:w="378" w:type="dxa"/>
            <w:tcBorders>
              <w:top w:val="nil"/>
              <w:left w:val="nil"/>
              <w:bottom w:val="nil"/>
              <w:right w:val="nil"/>
            </w:tcBorders>
            <w:shd w:val="clear" w:color="F5A1E9" w:fill="F5A1E9"/>
            <w:noWrap/>
            <w:vAlign w:val="center"/>
            <w:hideMark/>
          </w:tcPr>
          <w:p w14:paraId="582BB67C"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313" w:type="dxa"/>
            <w:tcBorders>
              <w:top w:val="nil"/>
              <w:left w:val="nil"/>
              <w:bottom w:val="nil"/>
              <w:right w:val="nil"/>
            </w:tcBorders>
            <w:shd w:val="clear" w:color="F5A1E9" w:fill="F5A1E9"/>
            <w:noWrap/>
            <w:vAlign w:val="center"/>
            <w:hideMark/>
          </w:tcPr>
          <w:p w14:paraId="2004888B"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368" w:type="dxa"/>
            <w:tcBorders>
              <w:top w:val="nil"/>
              <w:left w:val="nil"/>
              <w:bottom w:val="nil"/>
              <w:right w:val="nil"/>
            </w:tcBorders>
            <w:shd w:val="clear" w:color="F5A1E9" w:fill="F5A1E9"/>
            <w:noWrap/>
            <w:vAlign w:val="center"/>
            <w:hideMark/>
          </w:tcPr>
          <w:p w14:paraId="68F6F9A3"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31</w:t>
            </w:r>
          </w:p>
        </w:tc>
        <w:tc>
          <w:tcPr>
            <w:tcW w:w="399" w:type="dxa"/>
            <w:tcBorders>
              <w:top w:val="nil"/>
              <w:left w:val="nil"/>
              <w:bottom w:val="nil"/>
              <w:right w:val="nil"/>
            </w:tcBorders>
            <w:noWrap/>
            <w:vAlign w:val="center"/>
            <w:hideMark/>
          </w:tcPr>
          <w:p w14:paraId="65D3C472" w14:textId="77777777" w:rsidR="00D61622" w:rsidRPr="001C09C7" w:rsidRDefault="00D61622" w:rsidP="00702E0A">
            <w:pPr>
              <w:jc w:val="center"/>
              <w:rPr>
                <w:rFonts w:ascii="Arial" w:hAnsi="Arial" w:cs="Arial"/>
                <w:color w:val="000000"/>
                <w:sz w:val="14"/>
                <w:szCs w:val="14"/>
              </w:rPr>
            </w:pPr>
          </w:p>
        </w:tc>
        <w:tc>
          <w:tcPr>
            <w:tcW w:w="368" w:type="dxa"/>
            <w:tcBorders>
              <w:top w:val="nil"/>
              <w:left w:val="nil"/>
              <w:bottom w:val="nil"/>
              <w:right w:val="single" w:sz="4" w:space="0" w:color="000000"/>
            </w:tcBorders>
            <w:noWrap/>
            <w:vAlign w:val="center"/>
            <w:hideMark/>
          </w:tcPr>
          <w:p w14:paraId="08242847" w14:textId="77777777" w:rsidR="00D61622" w:rsidRPr="001C09C7" w:rsidRDefault="00D61622" w:rsidP="00702E0A">
            <w:pPr>
              <w:jc w:val="center"/>
              <w:rPr>
                <w:rFonts w:ascii="Times New Roman" w:hAnsi="Times New Roman" w:cs="Times New Roman"/>
                <w:sz w:val="20"/>
                <w:szCs w:val="20"/>
              </w:rPr>
            </w:pPr>
          </w:p>
        </w:tc>
      </w:tr>
      <w:tr w:rsidR="00D61622" w:rsidRPr="001C09C7" w14:paraId="0A13CB2F" w14:textId="77777777" w:rsidTr="00702E0A">
        <w:trPr>
          <w:trHeight w:val="279"/>
        </w:trPr>
        <w:tc>
          <w:tcPr>
            <w:tcW w:w="378" w:type="dxa"/>
            <w:tcBorders>
              <w:top w:val="nil"/>
              <w:left w:val="single" w:sz="4" w:space="0" w:color="000000"/>
              <w:bottom w:val="single" w:sz="4" w:space="0" w:color="000000"/>
              <w:right w:val="nil"/>
            </w:tcBorders>
            <w:noWrap/>
            <w:vAlign w:val="center"/>
            <w:hideMark/>
          </w:tcPr>
          <w:p w14:paraId="5727EE95"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31F8B175" w14:textId="77777777" w:rsidR="00D61622" w:rsidRPr="001C09C7" w:rsidRDefault="00D61622" w:rsidP="00702E0A">
            <w:pPr>
              <w:jc w:val="center"/>
              <w:rPr>
                <w:rFonts w:ascii="Times New Roman" w:hAnsi="Times New Roman" w:cs="Times New Roman"/>
                <w:sz w:val="20"/>
                <w:szCs w:val="20"/>
              </w:rPr>
            </w:pPr>
          </w:p>
        </w:tc>
        <w:tc>
          <w:tcPr>
            <w:tcW w:w="968" w:type="dxa"/>
            <w:tcBorders>
              <w:top w:val="nil"/>
              <w:left w:val="nil"/>
              <w:bottom w:val="single" w:sz="4" w:space="0" w:color="000000"/>
              <w:right w:val="nil"/>
            </w:tcBorders>
            <w:noWrap/>
            <w:vAlign w:val="center"/>
            <w:hideMark/>
          </w:tcPr>
          <w:p w14:paraId="2CBC9B7D" w14:textId="77777777" w:rsidR="00D61622" w:rsidRPr="001C09C7" w:rsidRDefault="00D61622" w:rsidP="00702E0A">
            <w:pPr>
              <w:jc w:val="center"/>
              <w:rPr>
                <w:rFonts w:ascii="Times New Roman" w:hAnsi="Times New Roman" w:cs="Times New Roman"/>
                <w:sz w:val="20"/>
                <w:szCs w:val="20"/>
              </w:rPr>
            </w:pPr>
          </w:p>
        </w:tc>
        <w:tc>
          <w:tcPr>
            <w:tcW w:w="314" w:type="dxa"/>
            <w:tcBorders>
              <w:top w:val="nil"/>
              <w:left w:val="nil"/>
              <w:bottom w:val="single" w:sz="4" w:space="0" w:color="000000"/>
              <w:right w:val="nil"/>
            </w:tcBorders>
            <w:noWrap/>
            <w:vAlign w:val="center"/>
            <w:hideMark/>
          </w:tcPr>
          <w:p w14:paraId="5AA5D6E9"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273293F2"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nil"/>
            </w:tcBorders>
            <w:noWrap/>
            <w:vAlign w:val="center"/>
            <w:hideMark/>
          </w:tcPr>
          <w:p w14:paraId="5A626296" w14:textId="77777777" w:rsidR="00D61622" w:rsidRPr="001C09C7" w:rsidRDefault="00D61622" w:rsidP="00702E0A">
            <w:pPr>
              <w:jc w:val="center"/>
              <w:rPr>
                <w:rFonts w:ascii="Times New Roman" w:hAnsi="Times New Roman" w:cs="Times New Roman"/>
                <w:sz w:val="20"/>
                <w:szCs w:val="20"/>
              </w:rPr>
            </w:pPr>
          </w:p>
        </w:tc>
        <w:tc>
          <w:tcPr>
            <w:tcW w:w="478" w:type="dxa"/>
            <w:tcBorders>
              <w:top w:val="nil"/>
              <w:left w:val="nil"/>
              <w:bottom w:val="single" w:sz="4" w:space="0" w:color="000000"/>
              <w:right w:val="single" w:sz="4" w:space="0" w:color="000000"/>
            </w:tcBorders>
            <w:noWrap/>
            <w:vAlign w:val="center"/>
            <w:hideMark/>
          </w:tcPr>
          <w:p w14:paraId="0B6CECC3"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6CC3A744"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shd w:val="clear" w:color="FFFFFF" w:fill="FFFFFF"/>
            <w:noWrap/>
            <w:vAlign w:val="center"/>
            <w:hideMark/>
          </w:tcPr>
          <w:p w14:paraId="28F4BEE9"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29</w:t>
            </w:r>
          </w:p>
        </w:tc>
        <w:tc>
          <w:tcPr>
            <w:tcW w:w="450" w:type="dxa"/>
            <w:tcBorders>
              <w:top w:val="nil"/>
              <w:left w:val="nil"/>
              <w:bottom w:val="single" w:sz="4" w:space="0" w:color="000000"/>
              <w:right w:val="nil"/>
            </w:tcBorders>
            <w:shd w:val="clear" w:color="FFFFFF" w:fill="FFFFFF"/>
            <w:noWrap/>
            <w:vAlign w:val="center"/>
            <w:hideMark/>
          </w:tcPr>
          <w:p w14:paraId="504CB700"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30</w:t>
            </w:r>
          </w:p>
        </w:tc>
        <w:tc>
          <w:tcPr>
            <w:tcW w:w="449" w:type="dxa"/>
            <w:tcBorders>
              <w:top w:val="nil"/>
              <w:left w:val="nil"/>
              <w:bottom w:val="single" w:sz="4" w:space="0" w:color="000000"/>
              <w:right w:val="nil"/>
            </w:tcBorders>
            <w:shd w:val="clear" w:color="FFFFFF" w:fill="FFFFFF"/>
            <w:noWrap/>
            <w:vAlign w:val="center"/>
            <w:hideMark/>
          </w:tcPr>
          <w:p w14:paraId="2A156A58" w14:textId="77777777" w:rsidR="00D61622" w:rsidRPr="001C09C7" w:rsidRDefault="00D61622" w:rsidP="00702E0A">
            <w:pPr>
              <w:jc w:val="center"/>
              <w:rPr>
                <w:rFonts w:ascii="Arial" w:hAnsi="Arial" w:cs="Arial"/>
                <w:color w:val="000000"/>
                <w:sz w:val="14"/>
                <w:szCs w:val="14"/>
              </w:rPr>
            </w:pPr>
          </w:p>
        </w:tc>
        <w:tc>
          <w:tcPr>
            <w:tcW w:w="372" w:type="dxa"/>
            <w:tcBorders>
              <w:top w:val="nil"/>
              <w:left w:val="nil"/>
              <w:bottom w:val="single" w:sz="4" w:space="0" w:color="000000"/>
              <w:right w:val="nil"/>
            </w:tcBorders>
            <w:shd w:val="clear" w:color="FFFFFF" w:fill="FFFFFF"/>
            <w:noWrap/>
            <w:vAlign w:val="center"/>
            <w:hideMark/>
          </w:tcPr>
          <w:p w14:paraId="129D88AA" w14:textId="77777777" w:rsidR="00D61622" w:rsidRPr="001C09C7" w:rsidRDefault="00D61622" w:rsidP="00702E0A">
            <w:pPr>
              <w:jc w:val="center"/>
              <w:rPr>
                <w:rFonts w:ascii="Times New Roman" w:hAnsi="Times New Roman" w:cs="Times New Roman"/>
                <w:sz w:val="20"/>
                <w:szCs w:val="20"/>
              </w:rPr>
            </w:pPr>
          </w:p>
        </w:tc>
        <w:tc>
          <w:tcPr>
            <w:tcW w:w="448" w:type="dxa"/>
            <w:tcBorders>
              <w:top w:val="nil"/>
              <w:left w:val="nil"/>
              <w:bottom w:val="single" w:sz="4" w:space="0" w:color="000000"/>
              <w:right w:val="nil"/>
            </w:tcBorders>
            <w:shd w:val="clear" w:color="FFFFFF" w:fill="FFFFFF"/>
            <w:noWrap/>
            <w:vAlign w:val="center"/>
            <w:hideMark/>
          </w:tcPr>
          <w:p w14:paraId="40909B4E"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nil"/>
            </w:tcBorders>
            <w:noWrap/>
            <w:vAlign w:val="center"/>
            <w:hideMark/>
          </w:tcPr>
          <w:p w14:paraId="06A2C5FF" w14:textId="77777777" w:rsidR="00D61622" w:rsidRPr="001C09C7" w:rsidRDefault="00D61622" w:rsidP="00702E0A">
            <w:pPr>
              <w:jc w:val="center"/>
              <w:rPr>
                <w:rFonts w:ascii="Times New Roman" w:hAnsi="Times New Roman" w:cs="Times New Roman"/>
                <w:sz w:val="20"/>
                <w:szCs w:val="20"/>
              </w:rPr>
            </w:pPr>
          </w:p>
        </w:tc>
        <w:tc>
          <w:tcPr>
            <w:tcW w:w="429" w:type="dxa"/>
            <w:tcBorders>
              <w:top w:val="nil"/>
              <w:left w:val="nil"/>
              <w:bottom w:val="single" w:sz="4" w:space="0" w:color="000000"/>
              <w:right w:val="single" w:sz="4" w:space="0" w:color="000000"/>
            </w:tcBorders>
            <w:noWrap/>
            <w:vAlign w:val="center"/>
            <w:hideMark/>
          </w:tcPr>
          <w:p w14:paraId="2D928621" w14:textId="77777777" w:rsidR="00D61622" w:rsidRPr="001C09C7" w:rsidRDefault="00D61622" w:rsidP="00702E0A">
            <w:pPr>
              <w:jc w:val="center"/>
              <w:rPr>
                <w:rFonts w:ascii="Times New Roman" w:hAnsi="Times New Roman" w:cs="Times New Roman"/>
                <w:sz w:val="20"/>
                <w:szCs w:val="20"/>
              </w:rPr>
            </w:pPr>
          </w:p>
        </w:tc>
        <w:tc>
          <w:tcPr>
            <w:tcW w:w="115" w:type="dxa"/>
            <w:tcBorders>
              <w:top w:val="nil"/>
              <w:left w:val="single" w:sz="4" w:space="0" w:color="000000"/>
              <w:bottom w:val="nil"/>
              <w:right w:val="single" w:sz="4" w:space="0" w:color="000000"/>
            </w:tcBorders>
            <w:noWrap/>
            <w:vAlign w:val="bottom"/>
            <w:hideMark/>
          </w:tcPr>
          <w:p w14:paraId="69306632" w14:textId="77777777" w:rsidR="00D61622" w:rsidRPr="001C09C7" w:rsidRDefault="00D61622" w:rsidP="00702E0A">
            <w:pPr>
              <w:jc w:val="center"/>
              <w:rPr>
                <w:rFonts w:ascii="Times New Roman" w:hAnsi="Times New Roman" w:cs="Times New Roman"/>
                <w:sz w:val="20"/>
                <w:szCs w:val="20"/>
              </w:rPr>
            </w:pPr>
          </w:p>
        </w:tc>
        <w:tc>
          <w:tcPr>
            <w:tcW w:w="967" w:type="dxa"/>
            <w:tcBorders>
              <w:top w:val="nil"/>
              <w:left w:val="single" w:sz="4" w:space="0" w:color="000000"/>
              <w:bottom w:val="single" w:sz="4" w:space="0" w:color="000000"/>
              <w:right w:val="nil"/>
            </w:tcBorders>
            <w:noWrap/>
            <w:vAlign w:val="center"/>
            <w:hideMark/>
          </w:tcPr>
          <w:p w14:paraId="00CD6D93" w14:textId="77777777" w:rsidR="00D61622" w:rsidRPr="001C09C7" w:rsidRDefault="00D61622" w:rsidP="00702E0A">
            <w:pP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63F158F9"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single" w:sz="4" w:space="0" w:color="000000"/>
              <w:right w:val="nil"/>
            </w:tcBorders>
            <w:noWrap/>
            <w:vAlign w:val="center"/>
            <w:hideMark/>
          </w:tcPr>
          <w:p w14:paraId="3CEF279E" w14:textId="77777777" w:rsidR="00D61622" w:rsidRPr="001C09C7" w:rsidRDefault="00D61622" w:rsidP="00702E0A">
            <w:pPr>
              <w:jc w:val="center"/>
              <w:rPr>
                <w:rFonts w:ascii="Times New Roman" w:hAnsi="Times New Roman" w:cs="Times New Roman"/>
                <w:sz w:val="20"/>
                <w:szCs w:val="20"/>
              </w:rPr>
            </w:pPr>
          </w:p>
        </w:tc>
        <w:tc>
          <w:tcPr>
            <w:tcW w:w="313" w:type="dxa"/>
            <w:tcBorders>
              <w:top w:val="nil"/>
              <w:left w:val="nil"/>
              <w:bottom w:val="single" w:sz="4" w:space="0" w:color="000000"/>
              <w:right w:val="nil"/>
            </w:tcBorders>
            <w:noWrap/>
            <w:vAlign w:val="center"/>
            <w:hideMark/>
          </w:tcPr>
          <w:p w14:paraId="3DCFB190"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nil"/>
            </w:tcBorders>
            <w:noWrap/>
            <w:vAlign w:val="center"/>
            <w:hideMark/>
          </w:tcPr>
          <w:p w14:paraId="63DBC0FE" w14:textId="77777777" w:rsidR="00D61622" w:rsidRPr="001C09C7" w:rsidRDefault="00D61622" w:rsidP="00702E0A">
            <w:pPr>
              <w:jc w:val="center"/>
              <w:rPr>
                <w:rFonts w:ascii="Times New Roman" w:hAnsi="Times New Roman" w:cs="Times New Roman"/>
                <w:sz w:val="20"/>
                <w:szCs w:val="20"/>
              </w:rPr>
            </w:pPr>
          </w:p>
        </w:tc>
        <w:tc>
          <w:tcPr>
            <w:tcW w:w="399" w:type="dxa"/>
            <w:tcBorders>
              <w:top w:val="nil"/>
              <w:left w:val="nil"/>
              <w:bottom w:val="single" w:sz="4" w:space="0" w:color="000000"/>
              <w:right w:val="nil"/>
            </w:tcBorders>
            <w:noWrap/>
            <w:vAlign w:val="center"/>
            <w:hideMark/>
          </w:tcPr>
          <w:p w14:paraId="0087CEC2" w14:textId="77777777" w:rsidR="00D61622" w:rsidRPr="001C09C7" w:rsidRDefault="00D61622" w:rsidP="00702E0A">
            <w:pPr>
              <w:jc w:val="center"/>
              <w:rPr>
                <w:rFonts w:ascii="Times New Roman" w:hAnsi="Times New Roman" w:cs="Times New Roman"/>
                <w:sz w:val="20"/>
                <w:szCs w:val="20"/>
              </w:rPr>
            </w:pPr>
          </w:p>
        </w:tc>
        <w:tc>
          <w:tcPr>
            <w:tcW w:w="368" w:type="dxa"/>
            <w:tcBorders>
              <w:top w:val="nil"/>
              <w:left w:val="nil"/>
              <w:bottom w:val="single" w:sz="4" w:space="0" w:color="000000"/>
              <w:right w:val="single" w:sz="4" w:space="0" w:color="000000"/>
            </w:tcBorders>
            <w:noWrap/>
            <w:vAlign w:val="center"/>
            <w:hideMark/>
          </w:tcPr>
          <w:p w14:paraId="75138CF7" w14:textId="77777777" w:rsidR="00D61622" w:rsidRPr="001C09C7" w:rsidRDefault="00D61622" w:rsidP="00702E0A">
            <w:pPr>
              <w:jc w:val="center"/>
              <w:rPr>
                <w:rFonts w:ascii="Times New Roman" w:hAnsi="Times New Roman" w:cs="Times New Roman"/>
                <w:sz w:val="20"/>
                <w:szCs w:val="20"/>
              </w:rPr>
            </w:pPr>
          </w:p>
        </w:tc>
      </w:tr>
      <w:tr w:rsidR="00D61622" w:rsidRPr="001C09C7" w14:paraId="114ABCA3" w14:textId="77777777" w:rsidTr="00702E0A">
        <w:trPr>
          <w:trHeight w:val="294"/>
        </w:trPr>
        <w:tc>
          <w:tcPr>
            <w:tcW w:w="378" w:type="dxa"/>
            <w:tcBorders>
              <w:top w:val="nil"/>
              <w:left w:val="nil"/>
              <w:bottom w:val="nil"/>
              <w:right w:val="nil"/>
            </w:tcBorders>
            <w:noWrap/>
            <w:vAlign w:val="bottom"/>
            <w:hideMark/>
          </w:tcPr>
          <w:p w14:paraId="346674DC" w14:textId="77777777" w:rsidR="00D61622" w:rsidRPr="001C09C7" w:rsidRDefault="00D61622" w:rsidP="00702E0A">
            <w:pPr>
              <w:jc w:val="center"/>
              <w:rPr>
                <w:rFonts w:ascii="Times New Roman" w:hAnsi="Times New Roman" w:cs="Times New Roman"/>
                <w:sz w:val="20"/>
                <w:szCs w:val="20"/>
              </w:rPr>
            </w:pPr>
          </w:p>
        </w:tc>
        <w:tc>
          <w:tcPr>
            <w:tcW w:w="378" w:type="dxa"/>
            <w:tcBorders>
              <w:top w:val="nil"/>
              <w:left w:val="nil"/>
              <w:bottom w:val="nil"/>
              <w:right w:val="nil"/>
            </w:tcBorders>
            <w:noWrap/>
            <w:vAlign w:val="bottom"/>
            <w:hideMark/>
          </w:tcPr>
          <w:p w14:paraId="599DEAE5" w14:textId="77777777" w:rsidR="00D61622" w:rsidRPr="001C09C7" w:rsidRDefault="00D61622" w:rsidP="00702E0A">
            <w:pPr>
              <w:jc w:val="right"/>
              <w:rPr>
                <w:rFonts w:ascii="Times New Roman" w:hAnsi="Times New Roman" w:cs="Times New Roman"/>
                <w:sz w:val="20"/>
                <w:szCs w:val="20"/>
              </w:rPr>
            </w:pPr>
          </w:p>
        </w:tc>
        <w:tc>
          <w:tcPr>
            <w:tcW w:w="968" w:type="dxa"/>
            <w:tcBorders>
              <w:top w:val="nil"/>
              <w:left w:val="nil"/>
              <w:bottom w:val="nil"/>
              <w:right w:val="nil"/>
            </w:tcBorders>
            <w:noWrap/>
            <w:vAlign w:val="bottom"/>
            <w:hideMark/>
          </w:tcPr>
          <w:p w14:paraId="1A493E44" w14:textId="77777777" w:rsidR="00D61622" w:rsidRPr="001C09C7" w:rsidRDefault="00D61622" w:rsidP="00702E0A">
            <w:pPr>
              <w:jc w:val="right"/>
              <w:rPr>
                <w:rFonts w:ascii="Times New Roman" w:hAnsi="Times New Roman" w:cs="Times New Roman"/>
                <w:sz w:val="20"/>
                <w:szCs w:val="20"/>
              </w:rPr>
            </w:pPr>
          </w:p>
        </w:tc>
        <w:tc>
          <w:tcPr>
            <w:tcW w:w="314" w:type="dxa"/>
            <w:tcBorders>
              <w:top w:val="nil"/>
              <w:left w:val="nil"/>
              <w:bottom w:val="nil"/>
              <w:right w:val="nil"/>
            </w:tcBorders>
            <w:noWrap/>
            <w:vAlign w:val="bottom"/>
            <w:hideMark/>
          </w:tcPr>
          <w:p w14:paraId="06E67FD6" w14:textId="77777777" w:rsidR="00D61622" w:rsidRPr="001C09C7" w:rsidRDefault="00D61622" w:rsidP="00702E0A">
            <w:pPr>
              <w:jc w:val="right"/>
              <w:rPr>
                <w:rFonts w:ascii="Times New Roman" w:hAnsi="Times New Roman" w:cs="Times New Roman"/>
                <w:sz w:val="20"/>
                <w:szCs w:val="20"/>
              </w:rPr>
            </w:pPr>
          </w:p>
        </w:tc>
        <w:tc>
          <w:tcPr>
            <w:tcW w:w="1436" w:type="dxa"/>
            <w:gridSpan w:val="3"/>
            <w:tcBorders>
              <w:top w:val="nil"/>
              <w:left w:val="nil"/>
              <w:bottom w:val="nil"/>
              <w:right w:val="nil"/>
            </w:tcBorders>
            <w:noWrap/>
            <w:vAlign w:val="center"/>
            <w:hideMark/>
          </w:tcPr>
          <w:p w14:paraId="53C2F302"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20 dias letivos</w:t>
            </w:r>
          </w:p>
        </w:tc>
        <w:tc>
          <w:tcPr>
            <w:tcW w:w="1082" w:type="dxa"/>
            <w:gridSpan w:val="2"/>
            <w:tcBorders>
              <w:top w:val="nil"/>
              <w:left w:val="nil"/>
              <w:bottom w:val="nil"/>
              <w:right w:val="nil"/>
            </w:tcBorders>
            <w:noWrap/>
            <w:vAlign w:val="bottom"/>
            <w:hideMark/>
          </w:tcPr>
          <w:p w14:paraId="78F16B64" w14:textId="77777777" w:rsidR="00D61622" w:rsidRPr="001C09C7" w:rsidRDefault="00D61622" w:rsidP="00702E0A">
            <w:pPr>
              <w:jc w:val="center"/>
              <w:rPr>
                <w:rFonts w:ascii="Arial" w:hAnsi="Arial" w:cs="Arial"/>
                <w:color w:val="000000"/>
                <w:sz w:val="14"/>
                <w:szCs w:val="14"/>
              </w:rPr>
            </w:pPr>
          </w:p>
        </w:tc>
        <w:tc>
          <w:tcPr>
            <w:tcW w:w="899" w:type="dxa"/>
            <w:gridSpan w:val="2"/>
            <w:tcBorders>
              <w:top w:val="nil"/>
              <w:left w:val="nil"/>
              <w:bottom w:val="nil"/>
              <w:right w:val="nil"/>
            </w:tcBorders>
            <w:noWrap/>
            <w:vAlign w:val="bottom"/>
            <w:hideMark/>
          </w:tcPr>
          <w:p w14:paraId="60B1C919" w14:textId="77777777" w:rsidR="00D61622" w:rsidRPr="001C09C7" w:rsidRDefault="00D61622" w:rsidP="00702E0A">
            <w:pPr>
              <w:rPr>
                <w:rFonts w:ascii="Times New Roman" w:hAnsi="Times New Roman" w:cs="Times New Roman"/>
                <w:sz w:val="20"/>
                <w:szCs w:val="20"/>
              </w:rPr>
            </w:pPr>
          </w:p>
        </w:tc>
        <w:tc>
          <w:tcPr>
            <w:tcW w:w="372" w:type="dxa"/>
            <w:tcBorders>
              <w:top w:val="nil"/>
              <w:left w:val="nil"/>
              <w:bottom w:val="nil"/>
              <w:right w:val="nil"/>
            </w:tcBorders>
            <w:noWrap/>
            <w:vAlign w:val="bottom"/>
            <w:hideMark/>
          </w:tcPr>
          <w:p w14:paraId="1F7CA1F8" w14:textId="77777777" w:rsidR="00D61622" w:rsidRPr="001C09C7" w:rsidRDefault="00D61622" w:rsidP="00702E0A">
            <w:pPr>
              <w:rPr>
                <w:rFonts w:ascii="Times New Roman" w:hAnsi="Times New Roman" w:cs="Times New Roman"/>
                <w:sz w:val="20"/>
                <w:szCs w:val="20"/>
              </w:rPr>
            </w:pPr>
          </w:p>
        </w:tc>
        <w:tc>
          <w:tcPr>
            <w:tcW w:w="1308" w:type="dxa"/>
            <w:gridSpan w:val="3"/>
            <w:tcBorders>
              <w:top w:val="nil"/>
              <w:left w:val="nil"/>
              <w:bottom w:val="nil"/>
              <w:right w:val="nil"/>
            </w:tcBorders>
            <w:noWrap/>
            <w:vAlign w:val="center"/>
            <w:hideMark/>
          </w:tcPr>
          <w:p w14:paraId="0B5E716D" w14:textId="77777777" w:rsidR="00D61622" w:rsidRPr="001C09C7" w:rsidRDefault="00D61622" w:rsidP="00702E0A">
            <w:pPr>
              <w:jc w:val="center"/>
              <w:rPr>
                <w:rFonts w:ascii="Arial" w:hAnsi="Arial" w:cs="Arial"/>
                <w:color w:val="000000"/>
                <w:sz w:val="14"/>
                <w:szCs w:val="14"/>
              </w:rPr>
            </w:pPr>
            <w:r w:rsidRPr="001C09C7">
              <w:rPr>
                <w:rFonts w:ascii="Arial" w:hAnsi="Arial" w:cs="Arial"/>
                <w:color w:val="000000"/>
                <w:sz w:val="14"/>
                <w:szCs w:val="14"/>
              </w:rPr>
              <w:t>19 dias letivos</w:t>
            </w:r>
          </w:p>
        </w:tc>
        <w:tc>
          <w:tcPr>
            <w:tcW w:w="1082" w:type="dxa"/>
            <w:gridSpan w:val="2"/>
            <w:tcBorders>
              <w:top w:val="nil"/>
              <w:left w:val="nil"/>
              <w:bottom w:val="nil"/>
              <w:right w:val="nil"/>
            </w:tcBorders>
            <w:noWrap/>
            <w:vAlign w:val="bottom"/>
            <w:hideMark/>
          </w:tcPr>
          <w:p w14:paraId="41321D44" w14:textId="77777777" w:rsidR="00D61622" w:rsidRPr="001C09C7" w:rsidRDefault="00D61622" w:rsidP="00702E0A">
            <w:pPr>
              <w:jc w:val="center"/>
              <w:rPr>
                <w:rFonts w:ascii="Arial" w:hAnsi="Arial" w:cs="Arial"/>
                <w:color w:val="000000"/>
                <w:sz w:val="14"/>
                <w:szCs w:val="14"/>
              </w:rPr>
            </w:pPr>
          </w:p>
        </w:tc>
        <w:tc>
          <w:tcPr>
            <w:tcW w:w="757" w:type="dxa"/>
            <w:gridSpan w:val="2"/>
            <w:tcBorders>
              <w:top w:val="nil"/>
              <w:left w:val="nil"/>
              <w:bottom w:val="nil"/>
              <w:right w:val="nil"/>
            </w:tcBorders>
            <w:noWrap/>
            <w:vAlign w:val="bottom"/>
            <w:hideMark/>
          </w:tcPr>
          <w:p w14:paraId="3A999C29" w14:textId="77777777" w:rsidR="00D61622" w:rsidRPr="001C09C7" w:rsidRDefault="00D61622" w:rsidP="00702E0A">
            <w:pPr>
              <w:rPr>
                <w:rFonts w:ascii="Times New Roman" w:hAnsi="Times New Roman" w:cs="Times New Roman"/>
                <w:sz w:val="20"/>
                <w:szCs w:val="20"/>
              </w:rPr>
            </w:pPr>
          </w:p>
        </w:tc>
        <w:tc>
          <w:tcPr>
            <w:tcW w:w="313" w:type="dxa"/>
            <w:tcBorders>
              <w:top w:val="nil"/>
              <w:left w:val="nil"/>
              <w:bottom w:val="nil"/>
              <w:right w:val="nil"/>
            </w:tcBorders>
            <w:noWrap/>
            <w:vAlign w:val="bottom"/>
            <w:hideMark/>
          </w:tcPr>
          <w:p w14:paraId="32089E4C" w14:textId="77777777" w:rsidR="00D61622" w:rsidRPr="001C09C7" w:rsidRDefault="00D61622" w:rsidP="00702E0A">
            <w:pPr>
              <w:rPr>
                <w:rFonts w:ascii="Times New Roman" w:hAnsi="Times New Roman" w:cs="Times New Roman"/>
                <w:sz w:val="20"/>
                <w:szCs w:val="20"/>
              </w:rPr>
            </w:pPr>
          </w:p>
        </w:tc>
        <w:tc>
          <w:tcPr>
            <w:tcW w:w="1135" w:type="dxa"/>
            <w:gridSpan w:val="3"/>
            <w:tcBorders>
              <w:top w:val="nil"/>
              <w:left w:val="nil"/>
              <w:bottom w:val="nil"/>
              <w:right w:val="nil"/>
            </w:tcBorders>
            <w:noWrap/>
            <w:vAlign w:val="center"/>
            <w:hideMark/>
          </w:tcPr>
          <w:p w14:paraId="0FAD9571" w14:textId="77777777" w:rsidR="00D61622" w:rsidRPr="001C09C7" w:rsidRDefault="00D61622" w:rsidP="00702E0A">
            <w:pPr>
              <w:jc w:val="center"/>
              <w:rPr>
                <w:rFonts w:ascii="Liberation Sans" w:hAnsi="Liberation Sans" w:cs="Liberation Sans"/>
                <w:color w:val="000000"/>
                <w:sz w:val="14"/>
                <w:szCs w:val="14"/>
              </w:rPr>
            </w:pPr>
            <w:r w:rsidRPr="001C09C7">
              <w:rPr>
                <w:rFonts w:ascii="Liberation Sans" w:hAnsi="Liberation Sans" w:cs="Liberation Sans"/>
                <w:color w:val="000000"/>
                <w:sz w:val="20"/>
                <w:szCs w:val="20"/>
              </w:rPr>
              <w:t>14</w:t>
            </w:r>
            <w:r w:rsidRPr="001C09C7">
              <w:rPr>
                <w:rFonts w:ascii="Arial" w:hAnsi="Arial" w:cs="Arial"/>
                <w:b/>
                <w:bCs/>
                <w:color w:val="000000"/>
                <w:sz w:val="22"/>
                <w:szCs w:val="22"/>
              </w:rPr>
              <w:t xml:space="preserve"> </w:t>
            </w:r>
            <w:r w:rsidRPr="001C09C7">
              <w:rPr>
                <w:rFonts w:ascii="Liberation Sans" w:hAnsi="Liberation Sans" w:cs="Liberation Sans"/>
                <w:color w:val="000000"/>
                <w:sz w:val="20"/>
                <w:szCs w:val="20"/>
              </w:rPr>
              <w:t>dias letivos</w:t>
            </w:r>
          </w:p>
        </w:tc>
      </w:tr>
      <w:tr w:rsidR="00D61622" w:rsidRPr="001C09C7" w14:paraId="114BE681" w14:textId="77777777" w:rsidTr="00702E0A">
        <w:trPr>
          <w:trHeight w:val="279"/>
        </w:trPr>
        <w:tc>
          <w:tcPr>
            <w:tcW w:w="1725" w:type="dxa"/>
            <w:gridSpan w:val="3"/>
            <w:tcBorders>
              <w:top w:val="single" w:sz="4" w:space="0" w:color="000000"/>
              <w:left w:val="single" w:sz="4" w:space="0" w:color="000000"/>
              <w:bottom w:val="nil"/>
              <w:right w:val="nil"/>
            </w:tcBorders>
            <w:noWrap/>
            <w:vAlign w:val="center"/>
            <w:hideMark/>
          </w:tcPr>
          <w:p w14:paraId="7B336F9C"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1º Jan - Ano Novo</w:t>
            </w:r>
          </w:p>
        </w:tc>
        <w:tc>
          <w:tcPr>
            <w:tcW w:w="314" w:type="dxa"/>
            <w:tcBorders>
              <w:top w:val="single" w:sz="4" w:space="0" w:color="000000"/>
              <w:left w:val="nil"/>
              <w:bottom w:val="nil"/>
              <w:right w:val="nil"/>
            </w:tcBorders>
            <w:noWrap/>
            <w:vAlign w:val="bottom"/>
            <w:hideMark/>
          </w:tcPr>
          <w:p w14:paraId="7F4DAEED" w14:textId="77777777" w:rsidR="00D61622" w:rsidRPr="001C09C7" w:rsidRDefault="00D61622" w:rsidP="00702E0A">
            <w:pPr>
              <w:rPr>
                <w:rFonts w:ascii="Arial" w:hAnsi="Arial" w:cs="Arial"/>
                <w:color w:val="000000"/>
                <w:sz w:val="14"/>
                <w:szCs w:val="14"/>
              </w:rPr>
            </w:pPr>
          </w:p>
        </w:tc>
        <w:tc>
          <w:tcPr>
            <w:tcW w:w="1551" w:type="dxa"/>
            <w:gridSpan w:val="4"/>
            <w:tcBorders>
              <w:top w:val="single" w:sz="4" w:space="0" w:color="000000"/>
              <w:left w:val="nil"/>
              <w:bottom w:val="nil"/>
              <w:right w:val="nil"/>
            </w:tcBorders>
            <w:noWrap/>
            <w:vAlign w:val="center"/>
            <w:hideMark/>
          </w:tcPr>
          <w:p w14:paraId="623CB2A8"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21 Abr – Tiradentes</w:t>
            </w:r>
          </w:p>
        </w:tc>
        <w:tc>
          <w:tcPr>
            <w:tcW w:w="967" w:type="dxa"/>
            <w:tcBorders>
              <w:top w:val="single" w:sz="4" w:space="0" w:color="000000"/>
              <w:left w:val="nil"/>
              <w:bottom w:val="nil"/>
              <w:right w:val="nil"/>
            </w:tcBorders>
            <w:noWrap/>
            <w:vAlign w:val="bottom"/>
            <w:hideMark/>
          </w:tcPr>
          <w:p w14:paraId="4D9EBAE9" w14:textId="77777777" w:rsidR="00D61622" w:rsidRPr="001C09C7" w:rsidRDefault="00D61622" w:rsidP="00702E0A">
            <w:pPr>
              <w:rPr>
                <w:rFonts w:ascii="Arial" w:hAnsi="Arial" w:cs="Arial"/>
                <w:color w:val="000000"/>
                <w:sz w:val="14"/>
                <w:szCs w:val="14"/>
              </w:rPr>
            </w:pPr>
          </w:p>
        </w:tc>
        <w:tc>
          <w:tcPr>
            <w:tcW w:w="1721" w:type="dxa"/>
            <w:gridSpan w:val="4"/>
            <w:tcBorders>
              <w:top w:val="single" w:sz="4" w:space="0" w:color="000000"/>
              <w:left w:val="nil"/>
              <w:bottom w:val="nil"/>
              <w:right w:val="nil"/>
            </w:tcBorders>
            <w:noWrap/>
            <w:vAlign w:val="center"/>
            <w:hideMark/>
          </w:tcPr>
          <w:p w14:paraId="5D755B5A"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7 Set – Independência</w:t>
            </w:r>
          </w:p>
        </w:tc>
        <w:tc>
          <w:tcPr>
            <w:tcW w:w="859" w:type="dxa"/>
            <w:gridSpan w:val="2"/>
            <w:tcBorders>
              <w:top w:val="single" w:sz="4" w:space="0" w:color="000000"/>
              <w:left w:val="nil"/>
              <w:bottom w:val="nil"/>
              <w:right w:val="nil"/>
            </w:tcBorders>
            <w:noWrap/>
            <w:vAlign w:val="bottom"/>
            <w:hideMark/>
          </w:tcPr>
          <w:p w14:paraId="7A3E7C4F" w14:textId="77777777" w:rsidR="00D61622" w:rsidRPr="001C09C7" w:rsidRDefault="00D61622" w:rsidP="00702E0A">
            <w:pPr>
              <w:rPr>
                <w:rFonts w:ascii="Arial" w:hAnsi="Arial" w:cs="Arial"/>
                <w:color w:val="000000"/>
                <w:sz w:val="14"/>
                <w:szCs w:val="14"/>
              </w:rPr>
            </w:pPr>
          </w:p>
        </w:tc>
        <w:tc>
          <w:tcPr>
            <w:tcW w:w="2153" w:type="dxa"/>
            <w:gridSpan w:val="5"/>
            <w:tcBorders>
              <w:top w:val="single" w:sz="4" w:space="0" w:color="000000"/>
              <w:left w:val="nil"/>
              <w:bottom w:val="nil"/>
              <w:right w:val="nil"/>
            </w:tcBorders>
            <w:noWrap/>
            <w:vAlign w:val="center"/>
            <w:hideMark/>
          </w:tcPr>
          <w:p w14:paraId="4A33E320"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15 Nov - Proclamação da República</w:t>
            </w:r>
          </w:p>
        </w:tc>
        <w:tc>
          <w:tcPr>
            <w:tcW w:w="767" w:type="dxa"/>
            <w:gridSpan w:val="2"/>
            <w:tcBorders>
              <w:top w:val="single" w:sz="4" w:space="0" w:color="000000"/>
              <w:left w:val="nil"/>
              <w:bottom w:val="nil"/>
              <w:right w:val="nil"/>
            </w:tcBorders>
            <w:noWrap/>
            <w:vAlign w:val="bottom"/>
            <w:hideMark/>
          </w:tcPr>
          <w:p w14:paraId="439D295A" w14:textId="77777777" w:rsidR="00D61622" w:rsidRPr="001C09C7" w:rsidRDefault="00D61622" w:rsidP="00702E0A">
            <w:pPr>
              <w:rPr>
                <w:rFonts w:ascii="Arial" w:hAnsi="Arial" w:cs="Arial"/>
                <w:color w:val="000000"/>
                <w:sz w:val="14"/>
                <w:szCs w:val="14"/>
              </w:rPr>
            </w:pPr>
          </w:p>
        </w:tc>
        <w:tc>
          <w:tcPr>
            <w:tcW w:w="368" w:type="dxa"/>
            <w:tcBorders>
              <w:top w:val="single" w:sz="4" w:space="0" w:color="000000"/>
              <w:left w:val="nil"/>
              <w:bottom w:val="nil"/>
              <w:right w:val="single" w:sz="4" w:space="0" w:color="000000"/>
            </w:tcBorders>
            <w:noWrap/>
            <w:vAlign w:val="bottom"/>
            <w:hideMark/>
          </w:tcPr>
          <w:p w14:paraId="7F483CA8" w14:textId="77777777" w:rsidR="00D61622" w:rsidRPr="001C09C7" w:rsidRDefault="00D61622" w:rsidP="00702E0A">
            <w:pPr>
              <w:rPr>
                <w:rFonts w:ascii="Times New Roman" w:hAnsi="Times New Roman" w:cs="Times New Roman"/>
                <w:sz w:val="20"/>
                <w:szCs w:val="20"/>
              </w:rPr>
            </w:pPr>
          </w:p>
        </w:tc>
      </w:tr>
      <w:tr w:rsidR="00D61622" w:rsidRPr="001C09C7" w14:paraId="11325C73" w14:textId="77777777" w:rsidTr="00702E0A">
        <w:trPr>
          <w:trHeight w:val="279"/>
        </w:trPr>
        <w:tc>
          <w:tcPr>
            <w:tcW w:w="1725" w:type="dxa"/>
            <w:gridSpan w:val="3"/>
            <w:tcBorders>
              <w:top w:val="nil"/>
              <w:left w:val="single" w:sz="4" w:space="0" w:color="000000"/>
              <w:bottom w:val="nil"/>
              <w:right w:val="nil"/>
            </w:tcBorders>
            <w:noWrap/>
            <w:vAlign w:val="center"/>
            <w:hideMark/>
          </w:tcPr>
          <w:p w14:paraId="27D6A4E0"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3  Abr – Paixão</w:t>
            </w:r>
          </w:p>
        </w:tc>
        <w:tc>
          <w:tcPr>
            <w:tcW w:w="314" w:type="dxa"/>
            <w:tcBorders>
              <w:top w:val="nil"/>
              <w:left w:val="nil"/>
              <w:bottom w:val="nil"/>
              <w:right w:val="nil"/>
            </w:tcBorders>
            <w:noWrap/>
            <w:vAlign w:val="bottom"/>
            <w:hideMark/>
          </w:tcPr>
          <w:p w14:paraId="7080002F" w14:textId="77777777" w:rsidR="00D61622" w:rsidRPr="001C09C7" w:rsidRDefault="00D61622" w:rsidP="00702E0A">
            <w:pPr>
              <w:rPr>
                <w:rFonts w:ascii="Arial" w:hAnsi="Arial" w:cs="Arial"/>
                <w:color w:val="000000"/>
                <w:sz w:val="14"/>
                <w:szCs w:val="14"/>
              </w:rPr>
            </w:pPr>
          </w:p>
        </w:tc>
        <w:tc>
          <w:tcPr>
            <w:tcW w:w="1551" w:type="dxa"/>
            <w:gridSpan w:val="4"/>
            <w:tcBorders>
              <w:top w:val="nil"/>
              <w:left w:val="nil"/>
              <w:bottom w:val="nil"/>
              <w:right w:val="nil"/>
            </w:tcBorders>
            <w:noWrap/>
            <w:vAlign w:val="center"/>
            <w:hideMark/>
          </w:tcPr>
          <w:p w14:paraId="799410F8"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1º Mai - Dia do trabalho</w:t>
            </w:r>
          </w:p>
        </w:tc>
        <w:tc>
          <w:tcPr>
            <w:tcW w:w="967" w:type="dxa"/>
            <w:tcBorders>
              <w:top w:val="nil"/>
              <w:left w:val="nil"/>
              <w:bottom w:val="nil"/>
              <w:right w:val="nil"/>
            </w:tcBorders>
            <w:noWrap/>
            <w:vAlign w:val="bottom"/>
            <w:hideMark/>
          </w:tcPr>
          <w:p w14:paraId="405BEAB6" w14:textId="77777777" w:rsidR="00D61622" w:rsidRPr="001C09C7" w:rsidRDefault="00D61622" w:rsidP="00702E0A">
            <w:pPr>
              <w:rPr>
                <w:rFonts w:ascii="Arial" w:hAnsi="Arial" w:cs="Arial"/>
                <w:color w:val="000000"/>
                <w:sz w:val="14"/>
                <w:szCs w:val="14"/>
              </w:rPr>
            </w:pPr>
          </w:p>
        </w:tc>
        <w:tc>
          <w:tcPr>
            <w:tcW w:w="1721" w:type="dxa"/>
            <w:gridSpan w:val="4"/>
            <w:tcBorders>
              <w:top w:val="nil"/>
              <w:left w:val="nil"/>
              <w:bottom w:val="nil"/>
              <w:right w:val="nil"/>
            </w:tcBorders>
            <w:noWrap/>
            <w:vAlign w:val="center"/>
            <w:hideMark/>
          </w:tcPr>
          <w:p w14:paraId="21482242"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12 Out - N. Sra Aparecida</w:t>
            </w:r>
          </w:p>
        </w:tc>
        <w:tc>
          <w:tcPr>
            <w:tcW w:w="859" w:type="dxa"/>
            <w:gridSpan w:val="2"/>
            <w:tcBorders>
              <w:top w:val="nil"/>
              <w:left w:val="nil"/>
              <w:bottom w:val="nil"/>
              <w:right w:val="nil"/>
            </w:tcBorders>
            <w:noWrap/>
            <w:vAlign w:val="bottom"/>
            <w:hideMark/>
          </w:tcPr>
          <w:p w14:paraId="67570528" w14:textId="77777777" w:rsidR="00D61622" w:rsidRPr="001C09C7" w:rsidRDefault="00D61622" w:rsidP="00702E0A">
            <w:pPr>
              <w:rPr>
                <w:rFonts w:ascii="Arial" w:hAnsi="Arial" w:cs="Arial"/>
                <w:color w:val="000000"/>
                <w:sz w:val="14"/>
                <w:szCs w:val="14"/>
              </w:rPr>
            </w:pPr>
          </w:p>
        </w:tc>
        <w:tc>
          <w:tcPr>
            <w:tcW w:w="2153" w:type="dxa"/>
            <w:gridSpan w:val="5"/>
            <w:tcBorders>
              <w:top w:val="nil"/>
              <w:left w:val="nil"/>
              <w:bottom w:val="nil"/>
              <w:right w:val="nil"/>
            </w:tcBorders>
            <w:noWrap/>
            <w:vAlign w:val="center"/>
            <w:hideMark/>
          </w:tcPr>
          <w:p w14:paraId="106DBECE"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20 Nov – Zumbi e Consciência Negra</w:t>
            </w:r>
          </w:p>
        </w:tc>
        <w:tc>
          <w:tcPr>
            <w:tcW w:w="767" w:type="dxa"/>
            <w:gridSpan w:val="2"/>
            <w:tcBorders>
              <w:top w:val="nil"/>
              <w:left w:val="nil"/>
              <w:bottom w:val="nil"/>
              <w:right w:val="nil"/>
            </w:tcBorders>
            <w:noWrap/>
            <w:vAlign w:val="bottom"/>
            <w:hideMark/>
          </w:tcPr>
          <w:p w14:paraId="5D3D8E32" w14:textId="77777777" w:rsidR="00D61622" w:rsidRPr="001C09C7" w:rsidRDefault="00D61622" w:rsidP="00702E0A">
            <w:pPr>
              <w:rPr>
                <w:rFonts w:ascii="Arial" w:hAnsi="Arial" w:cs="Arial"/>
                <w:color w:val="000000"/>
                <w:sz w:val="14"/>
                <w:szCs w:val="14"/>
              </w:rPr>
            </w:pPr>
          </w:p>
        </w:tc>
        <w:tc>
          <w:tcPr>
            <w:tcW w:w="368" w:type="dxa"/>
            <w:tcBorders>
              <w:top w:val="nil"/>
              <w:left w:val="nil"/>
              <w:bottom w:val="nil"/>
              <w:right w:val="single" w:sz="4" w:space="0" w:color="000000"/>
            </w:tcBorders>
            <w:noWrap/>
            <w:vAlign w:val="bottom"/>
            <w:hideMark/>
          </w:tcPr>
          <w:p w14:paraId="1D84F832" w14:textId="77777777" w:rsidR="00D61622" w:rsidRPr="001C09C7" w:rsidRDefault="00D61622" w:rsidP="00702E0A">
            <w:pPr>
              <w:rPr>
                <w:rFonts w:ascii="Times New Roman" w:hAnsi="Times New Roman" w:cs="Times New Roman"/>
                <w:sz w:val="20"/>
                <w:szCs w:val="20"/>
              </w:rPr>
            </w:pPr>
          </w:p>
        </w:tc>
      </w:tr>
      <w:tr w:rsidR="00D61622" w:rsidRPr="001C09C7" w14:paraId="0AE82F63" w14:textId="77777777" w:rsidTr="00702E0A">
        <w:trPr>
          <w:trHeight w:val="279"/>
        </w:trPr>
        <w:tc>
          <w:tcPr>
            <w:tcW w:w="1725" w:type="dxa"/>
            <w:gridSpan w:val="3"/>
            <w:tcBorders>
              <w:top w:val="nil"/>
              <w:left w:val="single" w:sz="4" w:space="0" w:color="000000"/>
              <w:bottom w:val="single" w:sz="4" w:space="0" w:color="000000"/>
              <w:right w:val="nil"/>
            </w:tcBorders>
            <w:noWrap/>
            <w:vAlign w:val="center"/>
            <w:hideMark/>
          </w:tcPr>
          <w:p w14:paraId="541169CA"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5 Abr – Páscoa</w:t>
            </w:r>
          </w:p>
        </w:tc>
        <w:tc>
          <w:tcPr>
            <w:tcW w:w="314" w:type="dxa"/>
            <w:tcBorders>
              <w:top w:val="nil"/>
              <w:left w:val="nil"/>
              <w:bottom w:val="single" w:sz="4" w:space="0" w:color="000000"/>
              <w:right w:val="nil"/>
            </w:tcBorders>
            <w:noWrap/>
            <w:vAlign w:val="bottom"/>
            <w:hideMark/>
          </w:tcPr>
          <w:p w14:paraId="3B144532" w14:textId="77777777" w:rsidR="00D61622" w:rsidRPr="001C09C7" w:rsidRDefault="00D61622" w:rsidP="00702E0A">
            <w:pPr>
              <w:rPr>
                <w:rFonts w:ascii="Arial" w:hAnsi="Arial" w:cs="Arial"/>
                <w:color w:val="000000"/>
                <w:sz w:val="14"/>
                <w:szCs w:val="14"/>
              </w:rPr>
            </w:pPr>
          </w:p>
        </w:tc>
        <w:tc>
          <w:tcPr>
            <w:tcW w:w="1551" w:type="dxa"/>
            <w:gridSpan w:val="4"/>
            <w:tcBorders>
              <w:top w:val="nil"/>
              <w:left w:val="nil"/>
              <w:bottom w:val="single" w:sz="4" w:space="0" w:color="000000"/>
              <w:right w:val="nil"/>
            </w:tcBorders>
            <w:noWrap/>
            <w:vAlign w:val="center"/>
            <w:hideMark/>
          </w:tcPr>
          <w:p w14:paraId="13AF6EB3"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4 Jun - Corpus Christi</w:t>
            </w:r>
          </w:p>
        </w:tc>
        <w:tc>
          <w:tcPr>
            <w:tcW w:w="967" w:type="dxa"/>
            <w:tcBorders>
              <w:top w:val="nil"/>
              <w:left w:val="nil"/>
              <w:bottom w:val="single" w:sz="4" w:space="0" w:color="000000"/>
              <w:right w:val="nil"/>
            </w:tcBorders>
            <w:noWrap/>
            <w:vAlign w:val="bottom"/>
            <w:hideMark/>
          </w:tcPr>
          <w:p w14:paraId="4C369335" w14:textId="77777777" w:rsidR="00D61622" w:rsidRPr="001C09C7" w:rsidRDefault="00D61622" w:rsidP="00702E0A">
            <w:pPr>
              <w:rPr>
                <w:rFonts w:ascii="Arial" w:hAnsi="Arial" w:cs="Arial"/>
                <w:color w:val="000000"/>
                <w:sz w:val="14"/>
                <w:szCs w:val="14"/>
              </w:rPr>
            </w:pPr>
          </w:p>
        </w:tc>
        <w:tc>
          <w:tcPr>
            <w:tcW w:w="1721" w:type="dxa"/>
            <w:gridSpan w:val="4"/>
            <w:tcBorders>
              <w:top w:val="nil"/>
              <w:left w:val="nil"/>
              <w:bottom w:val="single" w:sz="4" w:space="0" w:color="000000"/>
              <w:right w:val="nil"/>
            </w:tcBorders>
            <w:noWrap/>
            <w:vAlign w:val="center"/>
            <w:hideMark/>
          </w:tcPr>
          <w:p w14:paraId="64BA2B59"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2 Nov - Finados</w:t>
            </w:r>
          </w:p>
        </w:tc>
        <w:tc>
          <w:tcPr>
            <w:tcW w:w="859" w:type="dxa"/>
            <w:gridSpan w:val="2"/>
            <w:tcBorders>
              <w:top w:val="nil"/>
              <w:left w:val="nil"/>
              <w:bottom w:val="single" w:sz="4" w:space="0" w:color="000000"/>
              <w:right w:val="nil"/>
            </w:tcBorders>
            <w:noWrap/>
            <w:vAlign w:val="bottom"/>
            <w:hideMark/>
          </w:tcPr>
          <w:p w14:paraId="551DE007" w14:textId="77777777" w:rsidR="00D61622" w:rsidRPr="001C09C7" w:rsidRDefault="00D61622" w:rsidP="00702E0A">
            <w:pPr>
              <w:rPr>
                <w:rFonts w:ascii="Arial" w:hAnsi="Arial" w:cs="Arial"/>
                <w:color w:val="000000"/>
                <w:sz w:val="14"/>
                <w:szCs w:val="14"/>
              </w:rPr>
            </w:pPr>
          </w:p>
        </w:tc>
        <w:tc>
          <w:tcPr>
            <w:tcW w:w="2153" w:type="dxa"/>
            <w:gridSpan w:val="5"/>
            <w:tcBorders>
              <w:top w:val="nil"/>
              <w:left w:val="nil"/>
              <w:bottom w:val="single" w:sz="4" w:space="0" w:color="000000"/>
              <w:right w:val="nil"/>
            </w:tcBorders>
            <w:noWrap/>
            <w:vAlign w:val="center"/>
            <w:hideMark/>
          </w:tcPr>
          <w:p w14:paraId="76285F8E"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25 Dez – Natal</w:t>
            </w:r>
          </w:p>
        </w:tc>
        <w:tc>
          <w:tcPr>
            <w:tcW w:w="767" w:type="dxa"/>
            <w:gridSpan w:val="2"/>
            <w:tcBorders>
              <w:top w:val="nil"/>
              <w:left w:val="nil"/>
              <w:bottom w:val="single" w:sz="4" w:space="0" w:color="000000"/>
              <w:right w:val="nil"/>
            </w:tcBorders>
            <w:noWrap/>
            <w:vAlign w:val="bottom"/>
            <w:hideMark/>
          </w:tcPr>
          <w:p w14:paraId="05E6C3D3" w14:textId="77777777" w:rsidR="00D61622" w:rsidRPr="001C09C7" w:rsidRDefault="00D61622" w:rsidP="00702E0A">
            <w:pPr>
              <w:rPr>
                <w:rFonts w:ascii="Arial" w:hAnsi="Arial" w:cs="Arial"/>
                <w:color w:val="000000"/>
                <w:sz w:val="14"/>
                <w:szCs w:val="14"/>
              </w:rPr>
            </w:pPr>
          </w:p>
        </w:tc>
        <w:tc>
          <w:tcPr>
            <w:tcW w:w="368" w:type="dxa"/>
            <w:tcBorders>
              <w:top w:val="nil"/>
              <w:left w:val="nil"/>
              <w:bottom w:val="single" w:sz="4" w:space="0" w:color="000000"/>
              <w:right w:val="single" w:sz="4" w:space="0" w:color="000000"/>
            </w:tcBorders>
            <w:noWrap/>
            <w:vAlign w:val="bottom"/>
            <w:hideMark/>
          </w:tcPr>
          <w:p w14:paraId="00F3253C" w14:textId="77777777" w:rsidR="00D61622" w:rsidRPr="001C09C7" w:rsidRDefault="00D61622" w:rsidP="00702E0A">
            <w:pPr>
              <w:rPr>
                <w:rFonts w:ascii="Times New Roman" w:hAnsi="Times New Roman" w:cs="Times New Roman"/>
                <w:sz w:val="20"/>
                <w:szCs w:val="20"/>
              </w:rPr>
            </w:pPr>
          </w:p>
        </w:tc>
      </w:tr>
      <w:tr w:rsidR="00D61622" w:rsidRPr="001C09C7" w14:paraId="3212A69A" w14:textId="77777777" w:rsidTr="00702E0A">
        <w:trPr>
          <w:trHeight w:val="279"/>
        </w:trPr>
        <w:tc>
          <w:tcPr>
            <w:tcW w:w="7254" w:type="dxa"/>
            <w:gridSpan w:val="16"/>
            <w:tcBorders>
              <w:top w:val="single" w:sz="4" w:space="0" w:color="000000"/>
              <w:left w:val="single" w:sz="4" w:space="0" w:color="000000"/>
              <w:bottom w:val="single" w:sz="4" w:space="0" w:color="000000"/>
              <w:right w:val="single" w:sz="4" w:space="0" w:color="000000"/>
            </w:tcBorders>
            <w:noWrap/>
            <w:vAlign w:val="center"/>
            <w:hideMark/>
          </w:tcPr>
          <w:p w14:paraId="086EB279"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Legenda</w:t>
            </w:r>
          </w:p>
        </w:tc>
        <w:tc>
          <w:tcPr>
            <w:tcW w:w="3174" w:type="dxa"/>
            <w:gridSpan w:val="7"/>
            <w:tcBorders>
              <w:top w:val="single" w:sz="4" w:space="0" w:color="000000"/>
              <w:left w:val="nil"/>
              <w:bottom w:val="single" w:sz="4" w:space="0" w:color="000000"/>
              <w:right w:val="single" w:sz="4" w:space="0" w:color="000000"/>
            </w:tcBorders>
            <w:noWrap/>
            <w:vAlign w:val="center"/>
            <w:hideMark/>
          </w:tcPr>
          <w:p w14:paraId="19C19234" w14:textId="77777777" w:rsidR="00D61622" w:rsidRPr="001C09C7" w:rsidRDefault="00D61622" w:rsidP="00702E0A">
            <w:pPr>
              <w:jc w:val="center"/>
              <w:rPr>
                <w:rFonts w:ascii="Liberation Sans" w:hAnsi="Liberation Sans" w:cs="Liberation Sans"/>
                <w:b/>
                <w:bCs/>
                <w:color w:val="000000"/>
                <w:sz w:val="16"/>
                <w:szCs w:val="16"/>
              </w:rPr>
            </w:pPr>
            <w:r w:rsidRPr="001C09C7">
              <w:rPr>
                <w:rFonts w:ascii="Liberation Sans" w:hAnsi="Liberation Sans" w:cs="Liberation Sans"/>
                <w:b/>
                <w:bCs/>
                <w:color w:val="000000"/>
                <w:sz w:val="16"/>
                <w:szCs w:val="16"/>
              </w:rPr>
              <w:t>Avaliação Trimestral</w:t>
            </w:r>
          </w:p>
        </w:tc>
      </w:tr>
      <w:tr w:rsidR="00D61622" w:rsidRPr="001C09C7" w14:paraId="275662E1" w14:textId="77777777" w:rsidTr="00702E0A">
        <w:trPr>
          <w:trHeight w:val="279"/>
        </w:trPr>
        <w:tc>
          <w:tcPr>
            <w:tcW w:w="378" w:type="dxa"/>
            <w:tcBorders>
              <w:top w:val="nil"/>
              <w:left w:val="single" w:sz="4" w:space="0" w:color="000000"/>
              <w:bottom w:val="single" w:sz="4" w:space="0" w:color="000000"/>
              <w:right w:val="single" w:sz="4" w:space="0" w:color="000000"/>
            </w:tcBorders>
            <w:shd w:val="clear" w:color="BDD6EE" w:fill="BDD6EE"/>
            <w:noWrap/>
            <w:vAlign w:val="bottom"/>
            <w:hideMark/>
          </w:tcPr>
          <w:p w14:paraId="108E2BA4" w14:textId="77777777" w:rsidR="00D61622" w:rsidRPr="001C09C7" w:rsidRDefault="00D61622" w:rsidP="00702E0A">
            <w:pPr>
              <w:jc w:val="center"/>
              <w:rPr>
                <w:rFonts w:ascii="Liberation Sans" w:hAnsi="Liberation Sans" w:cs="Liberation Sans"/>
                <w:b/>
                <w:bCs/>
                <w:color w:val="000000"/>
                <w:sz w:val="16"/>
                <w:szCs w:val="16"/>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392CEB90"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Continuidade das férias ano letivo 2026</w:t>
            </w:r>
          </w:p>
        </w:tc>
        <w:tc>
          <w:tcPr>
            <w:tcW w:w="967" w:type="dxa"/>
            <w:tcBorders>
              <w:top w:val="single" w:sz="4" w:space="0" w:color="000000"/>
              <w:left w:val="single" w:sz="4" w:space="0" w:color="000000"/>
              <w:bottom w:val="single" w:sz="4" w:space="0" w:color="000000"/>
              <w:right w:val="single" w:sz="4" w:space="0" w:color="000000"/>
            </w:tcBorders>
            <w:shd w:val="clear" w:color="FF0000" w:fill="FF0000"/>
            <w:noWrap/>
            <w:vAlign w:val="bottom"/>
            <w:hideMark/>
          </w:tcPr>
          <w:p w14:paraId="0B55BF42"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noWrap/>
            <w:vAlign w:val="center"/>
            <w:hideMark/>
          </w:tcPr>
          <w:p w14:paraId="7396EACA"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Feriado Nacional</w:t>
            </w:r>
          </w:p>
        </w:tc>
        <w:tc>
          <w:tcPr>
            <w:tcW w:w="3174" w:type="dxa"/>
            <w:gridSpan w:val="7"/>
            <w:tcBorders>
              <w:top w:val="single" w:sz="4" w:space="0" w:color="000000"/>
              <w:left w:val="nil"/>
              <w:bottom w:val="single" w:sz="4" w:space="0" w:color="000000"/>
              <w:right w:val="single" w:sz="4" w:space="0" w:color="000000"/>
            </w:tcBorders>
            <w:noWrap/>
            <w:vAlign w:val="center"/>
            <w:hideMark/>
          </w:tcPr>
          <w:p w14:paraId="7FBA40D7" w14:textId="77777777" w:rsidR="00D61622" w:rsidRPr="001C09C7" w:rsidRDefault="00D61622" w:rsidP="00702E0A">
            <w:pPr>
              <w:jc w:val="center"/>
              <w:rPr>
                <w:rFonts w:ascii="Liberation Sans" w:hAnsi="Liberation Sans" w:cs="Liberation Sans"/>
                <w:color w:val="000000"/>
                <w:sz w:val="16"/>
                <w:szCs w:val="16"/>
              </w:rPr>
            </w:pPr>
            <w:r w:rsidRPr="001C09C7">
              <w:rPr>
                <w:rFonts w:ascii="Liberation Sans" w:hAnsi="Liberation Sans" w:cs="Liberation Sans"/>
                <w:color w:val="000000"/>
                <w:sz w:val="16"/>
                <w:szCs w:val="16"/>
              </w:rPr>
              <w:t>1º T. - 05/02 a 14/05 – 63 D.L.</w:t>
            </w:r>
          </w:p>
        </w:tc>
      </w:tr>
      <w:tr w:rsidR="00D61622" w:rsidRPr="001C09C7" w14:paraId="01478EB2" w14:textId="77777777" w:rsidTr="00702E0A">
        <w:trPr>
          <w:trHeight w:val="279"/>
        </w:trPr>
        <w:tc>
          <w:tcPr>
            <w:tcW w:w="378" w:type="dxa"/>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81C256F" w14:textId="77777777" w:rsidR="00D61622" w:rsidRPr="001C09C7" w:rsidRDefault="00D61622" w:rsidP="00702E0A">
            <w:pPr>
              <w:jc w:val="center"/>
              <w:rPr>
                <w:rFonts w:ascii="Liberation Sans" w:hAnsi="Liberation Sans" w:cs="Liberation Sans"/>
                <w:color w:val="000000"/>
                <w:sz w:val="16"/>
                <w:szCs w:val="16"/>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2AD4E90B"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Início e término das aulas</w:t>
            </w:r>
          </w:p>
        </w:tc>
        <w:tc>
          <w:tcPr>
            <w:tcW w:w="967" w:type="dxa"/>
            <w:tcBorders>
              <w:top w:val="single" w:sz="4" w:space="0" w:color="000000"/>
              <w:left w:val="single" w:sz="4" w:space="0" w:color="000000"/>
              <w:bottom w:val="single" w:sz="4" w:space="0" w:color="000000"/>
              <w:right w:val="single" w:sz="4" w:space="0" w:color="000000"/>
            </w:tcBorders>
            <w:shd w:val="clear" w:color="FFC000" w:fill="FFC000"/>
            <w:noWrap/>
            <w:vAlign w:val="bottom"/>
            <w:hideMark/>
          </w:tcPr>
          <w:p w14:paraId="44FD1D0B"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noWrap/>
            <w:vAlign w:val="center"/>
            <w:hideMark/>
          </w:tcPr>
          <w:p w14:paraId="3D5004DD"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Recesso escolar</w:t>
            </w:r>
          </w:p>
        </w:tc>
        <w:tc>
          <w:tcPr>
            <w:tcW w:w="3174" w:type="dxa"/>
            <w:gridSpan w:val="7"/>
            <w:tcBorders>
              <w:top w:val="nil"/>
              <w:left w:val="nil"/>
              <w:bottom w:val="nil"/>
              <w:right w:val="single" w:sz="4" w:space="0" w:color="000000"/>
            </w:tcBorders>
            <w:noWrap/>
            <w:vAlign w:val="center"/>
            <w:hideMark/>
          </w:tcPr>
          <w:p w14:paraId="41D77245" w14:textId="77777777" w:rsidR="00D61622" w:rsidRPr="001C09C7" w:rsidRDefault="00D61622" w:rsidP="00702E0A">
            <w:pPr>
              <w:jc w:val="center"/>
              <w:rPr>
                <w:rFonts w:ascii="Liberation Sans" w:hAnsi="Liberation Sans" w:cs="Liberation Sans"/>
                <w:color w:val="000000"/>
                <w:sz w:val="16"/>
                <w:szCs w:val="16"/>
              </w:rPr>
            </w:pPr>
            <w:r w:rsidRPr="001C09C7">
              <w:rPr>
                <w:rFonts w:ascii="Liberation Sans" w:hAnsi="Liberation Sans" w:cs="Liberation Sans"/>
                <w:color w:val="000000"/>
                <w:sz w:val="16"/>
                <w:szCs w:val="16"/>
              </w:rPr>
              <w:t>2º T. - 18/05 a 04/09 – 67 D.L.</w:t>
            </w:r>
          </w:p>
        </w:tc>
      </w:tr>
      <w:tr w:rsidR="00D61622" w:rsidRPr="001C09C7" w14:paraId="303FF6EA" w14:textId="77777777" w:rsidTr="00702E0A">
        <w:trPr>
          <w:trHeight w:val="397"/>
        </w:trPr>
        <w:tc>
          <w:tcPr>
            <w:tcW w:w="378" w:type="dxa"/>
            <w:tcBorders>
              <w:top w:val="nil"/>
              <w:left w:val="single" w:sz="4" w:space="0" w:color="000000"/>
              <w:bottom w:val="single" w:sz="4" w:space="0" w:color="000000"/>
              <w:right w:val="single" w:sz="4" w:space="0" w:color="000000"/>
            </w:tcBorders>
            <w:shd w:val="clear" w:color="5B9BD5" w:fill="5B9BD5"/>
            <w:noWrap/>
            <w:vAlign w:val="bottom"/>
            <w:hideMark/>
          </w:tcPr>
          <w:p w14:paraId="3139FD09" w14:textId="77777777" w:rsidR="00D61622" w:rsidRPr="001C09C7" w:rsidRDefault="00D61622" w:rsidP="00702E0A">
            <w:pPr>
              <w:jc w:val="center"/>
              <w:rPr>
                <w:rFonts w:ascii="Liberation Sans" w:hAnsi="Liberation Sans" w:cs="Liberation Sans"/>
                <w:color w:val="000000"/>
                <w:sz w:val="16"/>
                <w:szCs w:val="16"/>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18AD08DB"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Início e término de trimestre</w:t>
            </w:r>
          </w:p>
        </w:tc>
        <w:tc>
          <w:tcPr>
            <w:tcW w:w="967" w:type="dxa"/>
            <w:tcBorders>
              <w:top w:val="single" w:sz="4" w:space="0" w:color="000000"/>
              <w:left w:val="single" w:sz="4" w:space="0" w:color="000000"/>
              <w:bottom w:val="single" w:sz="4" w:space="0" w:color="000000"/>
              <w:right w:val="single" w:sz="4" w:space="0" w:color="000000"/>
            </w:tcBorders>
            <w:shd w:val="clear" w:color="7F7F7F" w:fill="7F7F7F"/>
            <w:noWrap/>
            <w:vAlign w:val="bottom"/>
            <w:hideMark/>
          </w:tcPr>
          <w:p w14:paraId="41397C95"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vAlign w:val="center"/>
            <w:hideMark/>
          </w:tcPr>
          <w:p w14:paraId="556D391B"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Conselho de Classe Extraordinário e Fechamento do ano letivo</w:t>
            </w:r>
          </w:p>
        </w:tc>
        <w:tc>
          <w:tcPr>
            <w:tcW w:w="3174" w:type="dxa"/>
            <w:gridSpan w:val="7"/>
            <w:tcBorders>
              <w:top w:val="single" w:sz="4" w:space="0" w:color="000000"/>
              <w:left w:val="nil"/>
              <w:bottom w:val="single" w:sz="4" w:space="0" w:color="000000"/>
              <w:right w:val="single" w:sz="4" w:space="0" w:color="000000"/>
            </w:tcBorders>
            <w:noWrap/>
            <w:vAlign w:val="center"/>
            <w:hideMark/>
          </w:tcPr>
          <w:p w14:paraId="5A34A237" w14:textId="77777777" w:rsidR="00D61622" w:rsidRPr="001C09C7" w:rsidRDefault="00D61622" w:rsidP="00702E0A">
            <w:pPr>
              <w:jc w:val="center"/>
              <w:rPr>
                <w:rFonts w:ascii="Liberation Sans" w:hAnsi="Liberation Sans" w:cs="Liberation Sans"/>
                <w:color w:val="000000"/>
                <w:sz w:val="16"/>
                <w:szCs w:val="16"/>
              </w:rPr>
            </w:pPr>
            <w:r w:rsidRPr="001C09C7">
              <w:rPr>
                <w:rFonts w:ascii="Liberation Sans" w:hAnsi="Liberation Sans" w:cs="Liberation Sans"/>
                <w:color w:val="000000"/>
                <w:sz w:val="16"/>
                <w:szCs w:val="16"/>
              </w:rPr>
              <w:t>3º T. - 08/09 a 18/12 – 70 D.L.</w:t>
            </w:r>
          </w:p>
        </w:tc>
      </w:tr>
      <w:tr w:rsidR="00D61622" w:rsidRPr="001C09C7" w14:paraId="02295043" w14:textId="77777777" w:rsidTr="00702E0A">
        <w:trPr>
          <w:trHeight w:val="279"/>
        </w:trPr>
        <w:tc>
          <w:tcPr>
            <w:tcW w:w="378" w:type="dxa"/>
            <w:tcBorders>
              <w:top w:val="nil"/>
              <w:left w:val="single" w:sz="4" w:space="0" w:color="000000"/>
              <w:bottom w:val="single" w:sz="4" w:space="0" w:color="000000"/>
              <w:right w:val="single" w:sz="4" w:space="0" w:color="000000"/>
            </w:tcBorders>
            <w:shd w:val="clear" w:color="70AD47" w:fill="70AD47"/>
            <w:noWrap/>
            <w:vAlign w:val="bottom"/>
            <w:hideMark/>
          </w:tcPr>
          <w:p w14:paraId="20F04E2B" w14:textId="77777777" w:rsidR="00D61622" w:rsidRPr="001C09C7" w:rsidRDefault="00D61622" w:rsidP="00702E0A">
            <w:pPr>
              <w:jc w:val="center"/>
              <w:rPr>
                <w:rFonts w:ascii="Liberation Sans" w:hAnsi="Liberation Sans" w:cs="Liberation Sans"/>
                <w:color w:val="000000"/>
                <w:sz w:val="16"/>
                <w:szCs w:val="16"/>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3DF39552"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Estudo e Planejamento</w:t>
            </w:r>
          </w:p>
        </w:tc>
        <w:tc>
          <w:tcPr>
            <w:tcW w:w="967" w:type="dxa"/>
            <w:tcBorders>
              <w:top w:val="single" w:sz="4" w:space="0" w:color="000000"/>
              <w:left w:val="single" w:sz="4" w:space="0" w:color="000000"/>
              <w:bottom w:val="single" w:sz="4" w:space="0" w:color="000000"/>
              <w:right w:val="single" w:sz="4" w:space="0" w:color="000000"/>
            </w:tcBorders>
            <w:shd w:val="clear" w:color="F5A1E9" w:fill="F5A1E9"/>
            <w:noWrap/>
            <w:vAlign w:val="bottom"/>
            <w:hideMark/>
          </w:tcPr>
          <w:p w14:paraId="44B4527D"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noWrap/>
            <w:vAlign w:val="center"/>
            <w:hideMark/>
          </w:tcPr>
          <w:p w14:paraId="54CD6E3C"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Início das férias ano letivo 2027</w:t>
            </w:r>
          </w:p>
        </w:tc>
        <w:tc>
          <w:tcPr>
            <w:tcW w:w="3174" w:type="dxa"/>
            <w:gridSpan w:val="7"/>
            <w:vMerge w:val="restart"/>
            <w:tcBorders>
              <w:top w:val="single" w:sz="4" w:space="0" w:color="000000"/>
              <w:left w:val="single" w:sz="4" w:space="0" w:color="000000"/>
              <w:bottom w:val="single" w:sz="4" w:space="0" w:color="000000"/>
              <w:right w:val="single" w:sz="4" w:space="0" w:color="000000"/>
            </w:tcBorders>
            <w:noWrap/>
            <w:vAlign w:val="center"/>
            <w:hideMark/>
          </w:tcPr>
          <w:p w14:paraId="680AD20E" w14:textId="77777777" w:rsidR="00D61622" w:rsidRPr="001C09C7" w:rsidRDefault="00D61622" w:rsidP="00702E0A">
            <w:pPr>
              <w:jc w:val="center"/>
              <w:rPr>
                <w:rFonts w:ascii="Liberation Sans" w:hAnsi="Liberation Sans" w:cs="Liberation Sans"/>
                <w:b/>
                <w:bCs/>
                <w:color w:val="000000"/>
                <w:sz w:val="16"/>
                <w:szCs w:val="16"/>
              </w:rPr>
            </w:pPr>
            <w:r w:rsidRPr="001C09C7">
              <w:rPr>
                <w:rFonts w:ascii="Liberation Sans" w:hAnsi="Liberation Sans" w:cs="Liberation Sans"/>
                <w:b/>
                <w:bCs/>
                <w:color w:val="000000"/>
                <w:sz w:val="16"/>
                <w:szCs w:val="16"/>
              </w:rPr>
              <w:t>Total = 200 dias letivos</w:t>
            </w:r>
          </w:p>
        </w:tc>
      </w:tr>
      <w:tr w:rsidR="00D61622" w:rsidRPr="001C09C7" w14:paraId="234A14CA" w14:textId="77777777" w:rsidTr="00702E0A">
        <w:trPr>
          <w:trHeight w:val="279"/>
        </w:trPr>
        <w:tc>
          <w:tcPr>
            <w:tcW w:w="378" w:type="dxa"/>
            <w:tcBorders>
              <w:top w:val="nil"/>
              <w:left w:val="single" w:sz="4" w:space="0" w:color="000000"/>
              <w:bottom w:val="single" w:sz="4" w:space="0" w:color="000000"/>
              <w:right w:val="single" w:sz="4" w:space="0" w:color="000000"/>
            </w:tcBorders>
            <w:shd w:val="clear" w:color="8B0000" w:fill="8B0000"/>
            <w:noWrap/>
            <w:vAlign w:val="bottom"/>
            <w:hideMark/>
          </w:tcPr>
          <w:p w14:paraId="05F8C068" w14:textId="77777777" w:rsidR="00D61622" w:rsidRPr="001C09C7" w:rsidRDefault="00D61622" w:rsidP="00702E0A">
            <w:pPr>
              <w:jc w:val="center"/>
              <w:rPr>
                <w:rFonts w:ascii="Liberation Sans" w:hAnsi="Liberation Sans" w:cs="Liberation Sans"/>
                <w:b/>
                <w:bCs/>
                <w:color w:val="000000"/>
                <w:sz w:val="16"/>
                <w:szCs w:val="16"/>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32FA13C0"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Feriado Municipal</w:t>
            </w:r>
          </w:p>
        </w:tc>
        <w:tc>
          <w:tcPr>
            <w:tcW w:w="967" w:type="dxa"/>
            <w:tcBorders>
              <w:top w:val="single" w:sz="4" w:space="0" w:color="000000"/>
              <w:left w:val="single" w:sz="4" w:space="0" w:color="000000"/>
              <w:bottom w:val="single" w:sz="4" w:space="0" w:color="000000"/>
              <w:right w:val="single" w:sz="4" w:space="0" w:color="000000"/>
            </w:tcBorders>
            <w:shd w:val="clear" w:color="FF69B4" w:fill="FF69B4"/>
            <w:noWrap/>
            <w:vAlign w:val="bottom"/>
            <w:hideMark/>
          </w:tcPr>
          <w:p w14:paraId="3ED47F89"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noWrap/>
            <w:vAlign w:val="center"/>
            <w:hideMark/>
          </w:tcPr>
          <w:p w14:paraId="792D90B5"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Conselho de Classe</w:t>
            </w:r>
          </w:p>
        </w:tc>
        <w:tc>
          <w:tcPr>
            <w:tcW w:w="3174" w:type="dxa"/>
            <w:gridSpan w:val="7"/>
            <w:vMerge/>
            <w:tcBorders>
              <w:top w:val="single" w:sz="4" w:space="0" w:color="000000"/>
              <w:left w:val="single" w:sz="4" w:space="0" w:color="000000"/>
              <w:bottom w:val="single" w:sz="4" w:space="0" w:color="000000"/>
              <w:right w:val="single" w:sz="4" w:space="0" w:color="000000"/>
            </w:tcBorders>
            <w:vAlign w:val="center"/>
            <w:hideMark/>
          </w:tcPr>
          <w:p w14:paraId="6415617E" w14:textId="77777777" w:rsidR="00D61622" w:rsidRPr="001C09C7" w:rsidRDefault="00D61622" w:rsidP="00702E0A">
            <w:pPr>
              <w:rPr>
                <w:rFonts w:ascii="Liberation Sans" w:hAnsi="Liberation Sans" w:cs="Liberation Sans"/>
                <w:b/>
                <w:bCs/>
                <w:color w:val="000000"/>
                <w:sz w:val="16"/>
                <w:szCs w:val="16"/>
              </w:rPr>
            </w:pPr>
          </w:p>
        </w:tc>
      </w:tr>
      <w:tr w:rsidR="00D61622" w:rsidRPr="001C09C7" w14:paraId="476369DB" w14:textId="77777777" w:rsidTr="00702E0A">
        <w:trPr>
          <w:trHeight w:val="279"/>
        </w:trPr>
        <w:tc>
          <w:tcPr>
            <w:tcW w:w="378" w:type="dxa"/>
            <w:tcBorders>
              <w:top w:val="single" w:sz="4" w:space="0" w:color="000000"/>
              <w:left w:val="single" w:sz="4" w:space="0" w:color="000000"/>
              <w:bottom w:val="single" w:sz="4" w:space="0" w:color="000000"/>
              <w:right w:val="single" w:sz="4" w:space="0" w:color="000000"/>
            </w:tcBorders>
            <w:shd w:val="clear" w:color="FFA07A" w:fill="FFA07A"/>
            <w:noWrap/>
            <w:vAlign w:val="bottom"/>
            <w:hideMark/>
          </w:tcPr>
          <w:p w14:paraId="6C0C4014" w14:textId="77777777" w:rsidR="00D61622" w:rsidRPr="001C09C7" w:rsidRDefault="00D61622" w:rsidP="00702E0A">
            <w:pPr>
              <w:rPr>
                <w:rFonts w:ascii="Arial" w:hAnsi="Arial" w:cs="Arial"/>
                <w:color w:val="000000"/>
                <w:sz w:val="14"/>
                <w:szCs w:val="14"/>
              </w:rPr>
            </w:pPr>
          </w:p>
        </w:tc>
        <w:tc>
          <w:tcPr>
            <w:tcW w:w="3212" w:type="dxa"/>
            <w:gridSpan w:val="7"/>
            <w:tcBorders>
              <w:top w:val="single" w:sz="4" w:space="0" w:color="000000"/>
              <w:left w:val="single" w:sz="4" w:space="0" w:color="000000"/>
              <w:bottom w:val="single" w:sz="4" w:space="0" w:color="000000"/>
              <w:right w:val="single" w:sz="4" w:space="0" w:color="000000"/>
            </w:tcBorders>
            <w:noWrap/>
            <w:vAlign w:val="center"/>
            <w:hideMark/>
          </w:tcPr>
          <w:p w14:paraId="2D033009"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Plano de Abandono</w:t>
            </w:r>
          </w:p>
        </w:tc>
        <w:tc>
          <w:tcPr>
            <w:tcW w:w="967" w:type="dxa"/>
            <w:tcBorders>
              <w:top w:val="single" w:sz="8" w:space="0" w:color="FF69B4"/>
              <w:left w:val="single" w:sz="8" w:space="0" w:color="FF69B4"/>
              <w:bottom w:val="single" w:sz="8" w:space="0" w:color="FF69B4"/>
              <w:right w:val="single" w:sz="8" w:space="0" w:color="FF69B4"/>
            </w:tcBorders>
            <w:shd w:val="clear" w:color="FFFFFF" w:fill="FFFFFF"/>
            <w:noWrap/>
            <w:vAlign w:val="center"/>
            <w:hideMark/>
          </w:tcPr>
          <w:p w14:paraId="6E568AFB" w14:textId="77777777" w:rsidR="00D61622" w:rsidRPr="001C09C7" w:rsidRDefault="00D61622" w:rsidP="00702E0A">
            <w:pPr>
              <w:rPr>
                <w:rFonts w:ascii="Arial" w:hAnsi="Arial" w:cs="Arial"/>
                <w:color w:val="000000"/>
                <w:sz w:val="14"/>
                <w:szCs w:val="14"/>
              </w:rPr>
            </w:pPr>
          </w:p>
        </w:tc>
        <w:tc>
          <w:tcPr>
            <w:tcW w:w="2696" w:type="dxa"/>
            <w:gridSpan w:val="7"/>
            <w:tcBorders>
              <w:top w:val="single" w:sz="4" w:space="0" w:color="000000"/>
              <w:left w:val="single" w:sz="4" w:space="0" w:color="000000"/>
              <w:bottom w:val="single" w:sz="4" w:space="0" w:color="000000"/>
              <w:right w:val="single" w:sz="4" w:space="0" w:color="000000"/>
            </w:tcBorders>
            <w:noWrap/>
            <w:vAlign w:val="center"/>
            <w:hideMark/>
          </w:tcPr>
          <w:p w14:paraId="091EA47E" w14:textId="77777777" w:rsidR="00D61622" w:rsidRPr="001C09C7" w:rsidRDefault="00D61622" w:rsidP="00702E0A">
            <w:pPr>
              <w:rPr>
                <w:rFonts w:ascii="Arial" w:hAnsi="Arial" w:cs="Arial"/>
                <w:color w:val="000000"/>
                <w:sz w:val="14"/>
                <w:szCs w:val="14"/>
              </w:rPr>
            </w:pPr>
            <w:r w:rsidRPr="001C09C7">
              <w:rPr>
                <w:rFonts w:ascii="Arial" w:hAnsi="Arial" w:cs="Arial"/>
                <w:color w:val="000000"/>
                <w:sz w:val="14"/>
                <w:szCs w:val="14"/>
              </w:rPr>
              <w:t>Conselho de Classe em contraturno</w:t>
            </w:r>
          </w:p>
        </w:tc>
        <w:tc>
          <w:tcPr>
            <w:tcW w:w="3174" w:type="dxa"/>
            <w:gridSpan w:val="7"/>
            <w:vMerge/>
            <w:tcBorders>
              <w:top w:val="single" w:sz="4" w:space="0" w:color="000000"/>
              <w:left w:val="single" w:sz="4" w:space="0" w:color="000000"/>
              <w:bottom w:val="single" w:sz="4" w:space="0" w:color="000000"/>
              <w:right w:val="single" w:sz="4" w:space="0" w:color="000000"/>
            </w:tcBorders>
            <w:vAlign w:val="center"/>
            <w:hideMark/>
          </w:tcPr>
          <w:p w14:paraId="77991910" w14:textId="77777777" w:rsidR="00D61622" w:rsidRPr="001C09C7" w:rsidRDefault="00D61622" w:rsidP="00702E0A">
            <w:pPr>
              <w:rPr>
                <w:rFonts w:ascii="Liberation Sans" w:hAnsi="Liberation Sans" w:cs="Liberation Sans"/>
                <w:b/>
                <w:bCs/>
                <w:color w:val="000000"/>
                <w:sz w:val="16"/>
                <w:szCs w:val="16"/>
              </w:rPr>
            </w:pPr>
          </w:p>
        </w:tc>
      </w:tr>
      <w:tr w:rsidR="00D61622" w:rsidRPr="001C09C7" w14:paraId="0BC71DCC" w14:textId="77777777" w:rsidTr="00702E0A">
        <w:trPr>
          <w:trHeight w:val="279"/>
        </w:trPr>
        <w:tc>
          <w:tcPr>
            <w:tcW w:w="10429" w:type="dxa"/>
            <w:gridSpan w:val="23"/>
            <w:tcBorders>
              <w:top w:val="single" w:sz="4" w:space="0" w:color="000000"/>
              <w:left w:val="single" w:sz="4" w:space="0" w:color="000000"/>
              <w:bottom w:val="nil"/>
              <w:right w:val="single" w:sz="4" w:space="0" w:color="000000"/>
            </w:tcBorders>
            <w:noWrap/>
            <w:vAlign w:val="center"/>
            <w:hideMark/>
          </w:tcPr>
          <w:p w14:paraId="4BE0D7E4"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 xml:space="preserve">1º semestre – 100 dias letivos                                               2º semestre - 100 dias letivos    </w:t>
            </w:r>
          </w:p>
        </w:tc>
      </w:tr>
      <w:tr w:rsidR="00D61622" w:rsidRPr="001C09C7" w14:paraId="4A4251DE" w14:textId="77777777" w:rsidTr="00702E0A">
        <w:trPr>
          <w:trHeight w:val="279"/>
        </w:trPr>
        <w:tc>
          <w:tcPr>
            <w:tcW w:w="10429" w:type="dxa"/>
            <w:gridSpan w:val="23"/>
            <w:tcBorders>
              <w:top w:val="nil"/>
              <w:left w:val="single" w:sz="4" w:space="0" w:color="000000"/>
              <w:bottom w:val="single" w:sz="4" w:space="0" w:color="000000"/>
              <w:right w:val="single" w:sz="4" w:space="0" w:color="000000"/>
            </w:tcBorders>
            <w:noWrap/>
            <w:vAlign w:val="center"/>
            <w:hideMark/>
          </w:tcPr>
          <w:p w14:paraId="70CED806" w14:textId="77777777" w:rsidR="00D61622" w:rsidRPr="001C09C7" w:rsidRDefault="00D61622" w:rsidP="00702E0A">
            <w:pPr>
              <w:jc w:val="center"/>
              <w:rPr>
                <w:rFonts w:ascii="Arial" w:hAnsi="Arial" w:cs="Arial"/>
                <w:b/>
                <w:bCs/>
                <w:color w:val="000000"/>
                <w:sz w:val="14"/>
                <w:szCs w:val="14"/>
              </w:rPr>
            </w:pPr>
            <w:r w:rsidRPr="001C09C7">
              <w:rPr>
                <w:rFonts w:ascii="Arial" w:hAnsi="Arial" w:cs="Arial"/>
                <w:b/>
                <w:bCs/>
                <w:color w:val="000000"/>
                <w:sz w:val="14"/>
                <w:szCs w:val="14"/>
              </w:rPr>
              <w:t>Observações</w:t>
            </w:r>
          </w:p>
        </w:tc>
      </w:tr>
      <w:tr w:rsidR="00D61622" w:rsidRPr="001C09C7" w14:paraId="08CDEE15" w14:textId="77777777" w:rsidTr="00702E0A">
        <w:trPr>
          <w:trHeight w:val="441"/>
        </w:trPr>
        <w:tc>
          <w:tcPr>
            <w:tcW w:w="10429" w:type="dxa"/>
            <w:gridSpan w:val="23"/>
            <w:tcBorders>
              <w:top w:val="single" w:sz="4" w:space="0" w:color="000000"/>
              <w:left w:val="single" w:sz="4" w:space="0" w:color="000000"/>
              <w:bottom w:val="nil"/>
              <w:right w:val="single" w:sz="4" w:space="0" w:color="000000"/>
            </w:tcBorders>
            <w:vAlign w:val="center"/>
            <w:hideMark/>
          </w:tcPr>
          <w:p w14:paraId="6D4B9CDE" w14:textId="77777777" w:rsidR="00D61622" w:rsidRPr="001C09C7" w:rsidRDefault="00D61622" w:rsidP="00702E0A">
            <w:pPr>
              <w:rPr>
                <w:rFonts w:ascii="Arial" w:hAnsi="Arial" w:cs="Arial"/>
                <w:color w:val="000000"/>
                <w:sz w:val="14"/>
                <w:szCs w:val="14"/>
              </w:rPr>
            </w:pPr>
            <w:r w:rsidRPr="001C09C7">
              <w:rPr>
                <w:rFonts w:ascii="Liberation Sans" w:hAnsi="Liberation Sans" w:cs="Liberation Sans"/>
                <w:b/>
                <w:bCs/>
                <w:color w:val="000000"/>
                <w:sz w:val="22"/>
                <w:szCs w:val="22"/>
              </w:rPr>
              <w:t>1.</w:t>
            </w:r>
            <w:r w:rsidRPr="001C09C7">
              <w:rPr>
                <w:rFonts w:ascii="Arial" w:hAnsi="Arial" w:cs="Arial"/>
                <w:color w:val="000000"/>
                <w:sz w:val="14"/>
                <w:szCs w:val="14"/>
              </w:rPr>
              <w:t xml:space="preserve"> Os dias destinados ao Estudo e Planejamento para profissionais da educação não poderão ser computados para cumprimento da exigência legal da carga horária letiva para os estudantes. Deliberação nº 02/2018 – CEE/PR.</w:t>
            </w:r>
          </w:p>
        </w:tc>
      </w:tr>
      <w:tr w:rsidR="00D61622" w:rsidRPr="001C09C7" w14:paraId="4ED60BD3" w14:textId="77777777" w:rsidTr="00702E0A">
        <w:trPr>
          <w:trHeight w:val="294"/>
        </w:trPr>
        <w:tc>
          <w:tcPr>
            <w:tcW w:w="10429" w:type="dxa"/>
            <w:gridSpan w:val="23"/>
            <w:tcBorders>
              <w:top w:val="nil"/>
              <w:left w:val="single" w:sz="4" w:space="0" w:color="000000"/>
              <w:bottom w:val="nil"/>
              <w:right w:val="single" w:sz="4" w:space="0" w:color="000000"/>
            </w:tcBorders>
            <w:noWrap/>
            <w:vAlign w:val="center"/>
            <w:hideMark/>
          </w:tcPr>
          <w:p w14:paraId="5F3351CD" w14:textId="77777777" w:rsidR="00D61622" w:rsidRPr="001C09C7" w:rsidRDefault="00D61622" w:rsidP="00702E0A">
            <w:pPr>
              <w:rPr>
                <w:rFonts w:ascii="Arial" w:hAnsi="Arial" w:cs="Arial"/>
                <w:color w:val="000000"/>
                <w:sz w:val="14"/>
                <w:szCs w:val="14"/>
              </w:rPr>
            </w:pPr>
            <w:r w:rsidRPr="001C09C7">
              <w:rPr>
                <w:rFonts w:ascii="Liberation Sans" w:hAnsi="Liberation Sans" w:cs="Liberation Sans"/>
                <w:b/>
                <w:bCs/>
                <w:color w:val="000000"/>
                <w:sz w:val="22"/>
                <w:szCs w:val="22"/>
              </w:rPr>
              <w:t>2.</w:t>
            </w:r>
            <w:r w:rsidRPr="001C09C7">
              <w:rPr>
                <w:rFonts w:ascii="Arial" w:hAnsi="Arial" w:cs="Arial"/>
                <w:color w:val="000000"/>
                <w:sz w:val="14"/>
                <w:szCs w:val="14"/>
              </w:rPr>
              <w:t xml:space="preserve"> De 16 a 20 de março: Semana de combate à violência contra a mulher. Lei Nº 14.164/2021</w:t>
            </w:r>
          </w:p>
        </w:tc>
      </w:tr>
      <w:tr w:rsidR="00D61622" w:rsidRPr="001C09C7" w14:paraId="35F7266E" w14:textId="77777777" w:rsidTr="00702E0A">
        <w:trPr>
          <w:trHeight w:val="279"/>
        </w:trPr>
        <w:tc>
          <w:tcPr>
            <w:tcW w:w="10429" w:type="dxa"/>
            <w:gridSpan w:val="23"/>
            <w:tcBorders>
              <w:top w:val="nil"/>
              <w:left w:val="single" w:sz="4" w:space="0" w:color="000000"/>
              <w:bottom w:val="nil"/>
              <w:right w:val="single" w:sz="4" w:space="0" w:color="000000"/>
            </w:tcBorders>
            <w:noWrap/>
            <w:vAlign w:val="center"/>
            <w:hideMark/>
          </w:tcPr>
          <w:p w14:paraId="04907C24" w14:textId="77777777" w:rsidR="00D61622" w:rsidRPr="001C09C7" w:rsidRDefault="00D61622" w:rsidP="00702E0A">
            <w:pPr>
              <w:rPr>
                <w:rFonts w:ascii="Arial" w:hAnsi="Arial" w:cs="Arial"/>
                <w:color w:val="000000"/>
                <w:sz w:val="14"/>
                <w:szCs w:val="14"/>
              </w:rPr>
            </w:pPr>
            <w:r w:rsidRPr="001C09C7">
              <w:rPr>
                <w:rFonts w:ascii="Arial" w:hAnsi="Arial" w:cs="Arial"/>
                <w:b/>
                <w:bCs/>
                <w:color w:val="000000"/>
                <w:sz w:val="14"/>
                <w:szCs w:val="14"/>
              </w:rPr>
              <w:t>3.</w:t>
            </w:r>
            <w:r w:rsidRPr="001C09C7">
              <w:rPr>
                <w:rFonts w:ascii="Arial" w:hAnsi="Arial" w:cs="Arial"/>
                <w:color w:val="000000"/>
                <w:sz w:val="14"/>
                <w:szCs w:val="14"/>
              </w:rPr>
              <w:t xml:space="preserve"> No dia 7 de Agosto se comemora o Dia do Funcionário de Escola.</w:t>
            </w:r>
          </w:p>
        </w:tc>
      </w:tr>
      <w:tr w:rsidR="00D61622" w:rsidRPr="001C09C7" w14:paraId="7BAF6DA1" w14:textId="77777777" w:rsidTr="00702E0A">
        <w:trPr>
          <w:trHeight w:val="294"/>
        </w:trPr>
        <w:tc>
          <w:tcPr>
            <w:tcW w:w="10429" w:type="dxa"/>
            <w:gridSpan w:val="23"/>
            <w:tcBorders>
              <w:top w:val="nil"/>
              <w:left w:val="single" w:sz="4" w:space="0" w:color="000000"/>
              <w:bottom w:val="nil"/>
              <w:right w:val="single" w:sz="4" w:space="0" w:color="000000"/>
            </w:tcBorders>
            <w:noWrap/>
            <w:vAlign w:val="center"/>
            <w:hideMark/>
          </w:tcPr>
          <w:p w14:paraId="658A0A06" w14:textId="77777777" w:rsidR="00D61622" w:rsidRPr="001C09C7" w:rsidRDefault="00D61622" w:rsidP="00702E0A">
            <w:pPr>
              <w:rPr>
                <w:rFonts w:ascii="Arial" w:hAnsi="Arial" w:cs="Arial"/>
                <w:color w:val="000000"/>
                <w:sz w:val="14"/>
                <w:szCs w:val="14"/>
              </w:rPr>
            </w:pPr>
            <w:r w:rsidRPr="001C09C7">
              <w:rPr>
                <w:rFonts w:ascii="Liberation Sans" w:hAnsi="Liberation Sans" w:cs="Liberation Sans"/>
                <w:b/>
                <w:bCs/>
                <w:color w:val="000000"/>
                <w:sz w:val="22"/>
                <w:szCs w:val="22"/>
              </w:rPr>
              <w:t>4.</w:t>
            </w:r>
            <w:r w:rsidRPr="001C09C7">
              <w:rPr>
                <w:rFonts w:ascii="Arial" w:hAnsi="Arial" w:cs="Arial"/>
                <w:color w:val="000000"/>
                <w:sz w:val="14"/>
                <w:szCs w:val="14"/>
              </w:rPr>
              <w:t xml:space="preserve"> No dia 11 de Agosto se comemora o Dia do Estudante.</w:t>
            </w:r>
          </w:p>
        </w:tc>
      </w:tr>
      <w:tr w:rsidR="00D61622" w:rsidRPr="001C09C7" w14:paraId="6D4350ED" w14:textId="77777777" w:rsidTr="00702E0A">
        <w:trPr>
          <w:trHeight w:val="294"/>
        </w:trPr>
        <w:tc>
          <w:tcPr>
            <w:tcW w:w="10429" w:type="dxa"/>
            <w:gridSpan w:val="23"/>
            <w:tcBorders>
              <w:top w:val="nil"/>
              <w:left w:val="single" w:sz="4" w:space="0" w:color="000000"/>
              <w:bottom w:val="nil"/>
              <w:right w:val="single" w:sz="4" w:space="0" w:color="000000"/>
            </w:tcBorders>
            <w:noWrap/>
            <w:vAlign w:val="center"/>
            <w:hideMark/>
          </w:tcPr>
          <w:p w14:paraId="140DB772" w14:textId="77777777" w:rsidR="00D61622" w:rsidRPr="001C09C7" w:rsidRDefault="00D61622" w:rsidP="00702E0A">
            <w:pPr>
              <w:rPr>
                <w:rFonts w:ascii="Arial" w:hAnsi="Arial" w:cs="Arial"/>
                <w:color w:val="000000"/>
                <w:sz w:val="14"/>
                <w:szCs w:val="14"/>
              </w:rPr>
            </w:pPr>
            <w:r w:rsidRPr="001C09C7">
              <w:rPr>
                <w:rFonts w:ascii="Liberation Sans" w:hAnsi="Liberation Sans" w:cs="Liberation Sans"/>
                <w:b/>
                <w:bCs/>
                <w:color w:val="000000"/>
                <w:sz w:val="22"/>
                <w:szCs w:val="22"/>
              </w:rPr>
              <w:t>5</w:t>
            </w:r>
            <w:r w:rsidRPr="001C09C7">
              <w:rPr>
                <w:rFonts w:ascii="Arial" w:hAnsi="Arial" w:cs="Arial"/>
                <w:color w:val="000000"/>
                <w:sz w:val="14"/>
                <w:szCs w:val="14"/>
              </w:rPr>
              <w:t>. No dia 13 de outubro se comemora o dia Internacional para a Redução do Risco e Desastre.</w:t>
            </w:r>
          </w:p>
        </w:tc>
      </w:tr>
      <w:tr w:rsidR="00D61622" w:rsidRPr="001C09C7" w14:paraId="57BC27DD" w14:textId="77777777" w:rsidTr="00702E0A">
        <w:trPr>
          <w:trHeight w:val="294"/>
        </w:trPr>
        <w:tc>
          <w:tcPr>
            <w:tcW w:w="10429" w:type="dxa"/>
            <w:gridSpan w:val="23"/>
            <w:tcBorders>
              <w:top w:val="nil"/>
              <w:left w:val="single" w:sz="4" w:space="0" w:color="000000"/>
              <w:bottom w:val="nil"/>
              <w:right w:val="single" w:sz="4" w:space="0" w:color="000000"/>
            </w:tcBorders>
            <w:noWrap/>
            <w:vAlign w:val="center"/>
            <w:hideMark/>
          </w:tcPr>
          <w:p w14:paraId="4A847CFF" w14:textId="77777777" w:rsidR="00D61622" w:rsidRPr="001C09C7" w:rsidRDefault="00D61622" w:rsidP="00702E0A">
            <w:pPr>
              <w:rPr>
                <w:rFonts w:ascii="Liberation Sans" w:hAnsi="Liberation Sans" w:cs="Liberation Sans"/>
                <w:color w:val="000000"/>
                <w:sz w:val="14"/>
                <w:szCs w:val="14"/>
              </w:rPr>
            </w:pPr>
            <w:r w:rsidRPr="001C09C7">
              <w:rPr>
                <w:rFonts w:ascii="Liberation Sans" w:hAnsi="Liberation Sans" w:cs="Liberation Sans"/>
                <w:b/>
                <w:bCs/>
                <w:color w:val="000000"/>
                <w:sz w:val="22"/>
                <w:szCs w:val="22"/>
              </w:rPr>
              <w:t>6.</w:t>
            </w:r>
            <w:r w:rsidRPr="001C09C7">
              <w:rPr>
                <w:rFonts w:ascii="Liberation Sans" w:hAnsi="Liberation Sans" w:cs="Liberation Sans"/>
                <w:color w:val="000000"/>
                <w:sz w:val="14"/>
                <w:szCs w:val="14"/>
              </w:rPr>
              <w:t xml:space="preserve"> No dia 15 de outubro se comemora o Dia do Professor, antecipado para o dia 13.</w:t>
            </w:r>
          </w:p>
        </w:tc>
      </w:tr>
      <w:tr w:rsidR="00D61622" w:rsidRPr="001C09C7" w14:paraId="3461DA0B" w14:textId="77777777" w:rsidTr="00702E0A">
        <w:trPr>
          <w:trHeight w:val="294"/>
        </w:trPr>
        <w:tc>
          <w:tcPr>
            <w:tcW w:w="10429" w:type="dxa"/>
            <w:gridSpan w:val="23"/>
            <w:tcBorders>
              <w:top w:val="nil"/>
              <w:left w:val="single" w:sz="4" w:space="0" w:color="000000"/>
              <w:bottom w:val="nil"/>
              <w:right w:val="single" w:sz="4" w:space="0" w:color="000000"/>
            </w:tcBorders>
            <w:noWrap/>
            <w:vAlign w:val="center"/>
            <w:hideMark/>
          </w:tcPr>
          <w:p w14:paraId="68523255" w14:textId="77777777" w:rsidR="00D61622" w:rsidRPr="001C09C7" w:rsidRDefault="00D61622" w:rsidP="00702E0A">
            <w:pPr>
              <w:rPr>
                <w:rFonts w:ascii="Liberation Sans" w:hAnsi="Liberation Sans" w:cs="Liberation Sans"/>
                <w:color w:val="000000"/>
                <w:sz w:val="14"/>
                <w:szCs w:val="14"/>
              </w:rPr>
            </w:pPr>
            <w:r w:rsidRPr="001C09C7">
              <w:rPr>
                <w:rFonts w:ascii="Liberation Sans" w:hAnsi="Liberation Sans" w:cs="Liberation Sans"/>
                <w:b/>
                <w:bCs/>
                <w:color w:val="000000"/>
                <w:sz w:val="22"/>
                <w:szCs w:val="22"/>
              </w:rPr>
              <w:lastRenderedPageBreak/>
              <w:t>7.</w:t>
            </w:r>
            <w:r w:rsidRPr="001C09C7">
              <w:rPr>
                <w:rFonts w:ascii="Liberation Sans" w:hAnsi="Liberation Sans" w:cs="Liberation Sans"/>
                <w:color w:val="000000"/>
                <w:sz w:val="14"/>
                <w:szCs w:val="14"/>
              </w:rPr>
              <w:t xml:space="preserve"> No dia 28 de Outubro se comemora o Dia do Servidor Público.</w:t>
            </w:r>
          </w:p>
        </w:tc>
      </w:tr>
      <w:tr w:rsidR="00D61622" w:rsidRPr="001C09C7" w14:paraId="1C1C8464" w14:textId="77777777" w:rsidTr="00702E0A">
        <w:trPr>
          <w:trHeight w:val="294"/>
        </w:trPr>
        <w:tc>
          <w:tcPr>
            <w:tcW w:w="10429" w:type="dxa"/>
            <w:gridSpan w:val="23"/>
            <w:tcBorders>
              <w:top w:val="nil"/>
              <w:left w:val="single" w:sz="4" w:space="0" w:color="000000"/>
              <w:bottom w:val="single" w:sz="4" w:space="0" w:color="000000"/>
              <w:right w:val="single" w:sz="4" w:space="0" w:color="000000"/>
            </w:tcBorders>
            <w:noWrap/>
            <w:vAlign w:val="center"/>
            <w:hideMark/>
          </w:tcPr>
          <w:p w14:paraId="28F6B8CE" w14:textId="77777777" w:rsidR="00D61622" w:rsidRPr="001C09C7" w:rsidRDefault="00D61622" w:rsidP="00702E0A">
            <w:pPr>
              <w:rPr>
                <w:rFonts w:ascii="Liberation Sans" w:hAnsi="Liberation Sans" w:cs="Liberation Sans"/>
                <w:color w:val="000000"/>
                <w:sz w:val="14"/>
                <w:szCs w:val="14"/>
              </w:rPr>
            </w:pPr>
            <w:r w:rsidRPr="001C09C7">
              <w:rPr>
                <w:rFonts w:ascii="Liberation Sans" w:hAnsi="Liberation Sans" w:cs="Liberation Sans"/>
                <w:b/>
                <w:bCs/>
                <w:color w:val="000000"/>
                <w:sz w:val="22"/>
                <w:szCs w:val="22"/>
              </w:rPr>
              <w:t>8.</w:t>
            </w:r>
            <w:r w:rsidRPr="001C09C7">
              <w:rPr>
                <w:rFonts w:ascii="Liberation Sans" w:hAnsi="Liberation Sans" w:cs="Liberation Sans"/>
                <w:color w:val="000000"/>
                <w:sz w:val="14"/>
                <w:szCs w:val="14"/>
              </w:rPr>
              <w:t xml:space="preserve"> Nos meses de maio e setembro ocorrerá a Prova Paraná 2026.</w:t>
            </w:r>
          </w:p>
        </w:tc>
      </w:tr>
    </w:tbl>
    <w:p w14:paraId="719EF709" w14:textId="77777777" w:rsidR="009074EF" w:rsidRPr="005974EC" w:rsidRDefault="009074EF" w:rsidP="005974EC">
      <w:pPr>
        <w:spacing w:after="0" w:line="240" w:lineRule="auto"/>
        <w:rPr>
          <w:rFonts w:ascii="Arial" w:hAnsi="Arial" w:cs="Arial"/>
          <w:sz w:val="20"/>
          <w:szCs w:val="20"/>
        </w:rPr>
        <w:sectPr w:rsidR="009074EF" w:rsidRPr="005974EC" w:rsidSect="005974EC">
          <w:headerReference w:type="default" r:id="rId53"/>
          <w:footerReference w:type="default" r:id="rId54"/>
          <w:type w:val="continuous"/>
          <w:pgSz w:w="11906" w:h="16838" w:code="9"/>
          <w:pgMar w:top="1134" w:right="851" w:bottom="1134" w:left="851" w:header="170" w:footer="170" w:gutter="0"/>
          <w:cols w:space="708"/>
          <w:docGrid w:linePitch="360"/>
        </w:sectPr>
      </w:pPr>
    </w:p>
    <w:p w14:paraId="7A7769CC" w14:textId="77777777" w:rsidR="00342B59" w:rsidRDefault="005974EC" w:rsidP="005974EC">
      <w:pPr>
        <w:spacing w:after="0" w:line="240" w:lineRule="auto"/>
        <w:rPr>
          <w:rFonts w:ascii="Arial" w:hAnsi="Arial" w:cs="Arial"/>
          <w:b/>
          <w:bCs/>
          <w:sz w:val="20"/>
          <w:szCs w:val="20"/>
        </w:rPr>
      </w:pPr>
      <w:bookmarkStart w:id="73" w:name="_Hlk130995715"/>
      <w:r w:rsidRPr="005974EC">
        <w:rPr>
          <w:rFonts w:ascii="Arial" w:hAnsi="Arial" w:cs="Arial"/>
          <w:b/>
          <w:bCs/>
          <w:sz w:val="20"/>
          <w:szCs w:val="20"/>
        </w:rPr>
        <w:lastRenderedPageBreak/>
        <w:t xml:space="preserve">                                                                                          </w:t>
      </w:r>
    </w:p>
    <w:p w14:paraId="1918C73A" w14:textId="77777777" w:rsidR="00342B59" w:rsidRDefault="00342B59" w:rsidP="005974EC">
      <w:pPr>
        <w:spacing w:after="0" w:line="240" w:lineRule="auto"/>
        <w:rPr>
          <w:rFonts w:ascii="Arial" w:hAnsi="Arial" w:cs="Arial"/>
          <w:b/>
          <w:bCs/>
          <w:sz w:val="20"/>
          <w:szCs w:val="20"/>
        </w:rPr>
      </w:pPr>
    </w:p>
    <w:p w14:paraId="173DFE1D" w14:textId="77777777" w:rsidR="00342B59" w:rsidRDefault="00342B59" w:rsidP="005974EC">
      <w:pPr>
        <w:spacing w:after="0" w:line="240" w:lineRule="auto"/>
        <w:rPr>
          <w:rFonts w:ascii="Arial" w:hAnsi="Arial" w:cs="Arial"/>
          <w:b/>
          <w:bCs/>
          <w:sz w:val="20"/>
          <w:szCs w:val="20"/>
        </w:rPr>
      </w:pPr>
    </w:p>
    <w:p w14:paraId="7D1C7B90" w14:textId="77777777" w:rsidR="00342B59" w:rsidRDefault="00342B59" w:rsidP="005974EC">
      <w:pPr>
        <w:spacing w:after="0" w:line="240" w:lineRule="auto"/>
        <w:rPr>
          <w:rFonts w:ascii="Arial" w:hAnsi="Arial" w:cs="Arial"/>
          <w:b/>
          <w:bCs/>
          <w:sz w:val="20"/>
          <w:szCs w:val="20"/>
        </w:rPr>
      </w:pPr>
    </w:p>
    <w:p w14:paraId="1DA929BD" w14:textId="77777777" w:rsidR="00342B59" w:rsidRDefault="00342B59" w:rsidP="005974EC">
      <w:pPr>
        <w:spacing w:after="0" w:line="240" w:lineRule="auto"/>
        <w:rPr>
          <w:rFonts w:ascii="Arial" w:hAnsi="Arial" w:cs="Arial"/>
          <w:b/>
          <w:bCs/>
          <w:sz w:val="20"/>
          <w:szCs w:val="20"/>
        </w:rPr>
      </w:pPr>
    </w:p>
    <w:p w14:paraId="546F09D3" w14:textId="77777777" w:rsidR="00342B59" w:rsidRDefault="00342B59" w:rsidP="005974EC">
      <w:pPr>
        <w:spacing w:after="0" w:line="240" w:lineRule="auto"/>
        <w:rPr>
          <w:rFonts w:ascii="Arial" w:hAnsi="Arial" w:cs="Arial"/>
          <w:b/>
          <w:bCs/>
          <w:sz w:val="20"/>
          <w:szCs w:val="20"/>
        </w:rPr>
      </w:pPr>
    </w:p>
    <w:p w14:paraId="7A7801E3" w14:textId="42D8CBBA" w:rsidR="005974EC" w:rsidRPr="005974EC" w:rsidRDefault="005974EC" w:rsidP="00342B59">
      <w:pPr>
        <w:spacing w:after="0" w:line="240" w:lineRule="auto"/>
        <w:jc w:val="center"/>
        <w:rPr>
          <w:rFonts w:ascii="Arial" w:hAnsi="Arial" w:cs="Arial"/>
          <w:b/>
          <w:bCs/>
          <w:sz w:val="20"/>
          <w:szCs w:val="20"/>
          <w:u w:val="single"/>
        </w:rPr>
      </w:pPr>
      <w:r w:rsidRPr="005974EC">
        <w:rPr>
          <w:rFonts w:ascii="Arial" w:hAnsi="Arial" w:cs="Arial"/>
          <w:b/>
          <w:bCs/>
          <w:sz w:val="20"/>
          <w:szCs w:val="20"/>
          <w:u w:val="single"/>
        </w:rPr>
        <w:t>ANEXO II DO TERMO DE REFERÊNCIA</w:t>
      </w:r>
    </w:p>
    <w:bookmarkEnd w:id="73"/>
    <w:p w14:paraId="68ED57C6" w14:textId="77777777" w:rsidR="005974EC" w:rsidRPr="005974EC" w:rsidRDefault="005974EC" w:rsidP="005974EC">
      <w:pPr>
        <w:spacing w:after="0" w:line="240" w:lineRule="auto"/>
        <w:jc w:val="center"/>
        <w:rPr>
          <w:rFonts w:ascii="Arial" w:hAnsi="Arial" w:cs="Arial"/>
          <w:b/>
          <w:bCs/>
          <w:sz w:val="20"/>
          <w:szCs w:val="20"/>
          <w:u w:val="single"/>
        </w:rPr>
      </w:pPr>
    </w:p>
    <w:p w14:paraId="744D3FF0"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u w:val="single"/>
        </w:rPr>
        <w:t xml:space="preserve">PLANILHA DE EXECUÇÃO DO SERVIÇO DE TRANSPORTE ESCOLAR </w:t>
      </w:r>
    </w:p>
    <w:p w14:paraId="529AC170" w14:textId="77777777" w:rsidR="005974EC" w:rsidRPr="005974EC" w:rsidRDefault="005974EC" w:rsidP="005974EC">
      <w:pPr>
        <w:spacing w:after="0" w:line="240" w:lineRule="auto"/>
        <w:jc w:val="center"/>
        <w:rPr>
          <w:rFonts w:ascii="Arial" w:hAnsi="Arial" w:cs="Arial"/>
          <w:b/>
          <w:bCs/>
          <w:sz w:val="20"/>
          <w:szCs w:val="20"/>
          <w:u w:val="single"/>
        </w:rPr>
      </w:pPr>
    </w:p>
    <w:p w14:paraId="10885964" w14:textId="77777777" w:rsidR="00345E74" w:rsidRDefault="00345E74" w:rsidP="005974EC">
      <w:pPr>
        <w:spacing w:after="0" w:line="240" w:lineRule="auto"/>
        <w:jc w:val="center"/>
        <w:rPr>
          <w:rFonts w:ascii="Arial" w:hAnsi="Arial" w:cs="Arial"/>
          <w:b/>
          <w:bCs/>
          <w:sz w:val="20"/>
          <w:szCs w:val="20"/>
        </w:rPr>
        <w:sectPr w:rsidR="00345E74" w:rsidSect="00342B59">
          <w:headerReference w:type="default" r:id="rId55"/>
          <w:footerReference w:type="default" r:id="rId56"/>
          <w:footerReference w:type="first" r:id="rId57"/>
          <w:pgSz w:w="16840" w:h="11910" w:orient="landscape"/>
          <w:pgMar w:top="425" w:right="799" w:bottom="862" w:left="2342" w:header="249" w:footer="612" w:gutter="0"/>
          <w:cols w:space="720"/>
        </w:sectPr>
      </w:pPr>
    </w:p>
    <w:tbl>
      <w:tblPr>
        <w:tblStyle w:val="Tabelacomgrade"/>
        <w:tblW w:w="15399" w:type="dxa"/>
        <w:tblInd w:w="-1625" w:type="dxa"/>
        <w:tblLayout w:type="fixed"/>
        <w:tblLook w:val="04A0" w:firstRow="1" w:lastRow="0" w:firstColumn="1" w:lastColumn="0" w:noHBand="0" w:noVBand="1"/>
      </w:tblPr>
      <w:tblGrid>
        <w:gridCol w:w="1418"/>
        <w:gridCol w:w="2016"/>
        <w:gridCol w:w="1669"/>
        <w:gridCol w:w="1195"/>
        <w:gridCol w:w="1588"/>
        <w:gridCol w:w="1843"/>
        <w:gridCol w:w="1643"/>
        <w:gridCol w:w="2127"/>
        <w:gridCol w:w="1900"/>
      </w:tblGrid>
      <w:tr w:rsidR="005974EC" w:rsidRPr="005974EC" w14:paraId="2D7D31DA" w14:textId="77777777" w:rsidTr="00345E74">
        <w:tc>
          <w:tcPr>
            <w:tcW w:w="1418" w:type="dxa"/>
            <w:shd w:val="clear" w:color="auto" w:fill="DEEAF6" w:themeFill="accent5" w:themeFillTint="33"/>
          </w:tcPr>
          <w:p w14:paraId="15FBCB38"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Nº DO CONTRATO</w:t>
            </w:r>
          </w:p>
        </w:tc>
        <w:tc>
          <w:tcPr>
            <w:tcW w:w="2016" w:type="dxa"/>
            <w:shd w:val="clear" w:color="auto" w:fill="DEEAF6" w:themeFill="accent5" w:themeFillTint="33"/>
          </w:tcPr>
          <w:p w14:paraId="77AFDB89"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ITINERÁRIO/ROTA PERCORRIDOS</w:t>
            </w:r>
          </w:p>
        </w:tc>
        <w:tc>
          <w:tcPr>
            <w:tcW w:w="1669" w:type="dxa"/>
            <w:shd w:val="clear" w:color="auto" w:fill="DEEAF6" w:themeFill="accent5" w:themeFillTint="33"/>
          </w:tcPr>
          <w:p w14:paraId="30861FD1"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TIPO/MODELO /ANO DO VEÍCULO</w:t>
            </w:r>
          </w:p>
        </w:tc>
        <w:tc>
          <w:tcPr>
            <w:tcW w:w="1195" w:type="dxa"/>
            <w:shd w:val="clear" w:color="auto" w:fill="DEEAF6" w:themeFill="accent5" w:themeFillTint="33"/>
          </w:tcPr>
          <w:p w14:paraId="247F50F2"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PLACA DO VEÍCULO</w:t>
            </w:r>
          </w:p>
        </w:tc>
        <w:tc>
          <w:tcPr>
            <w:tcW w:w="1588" w:type="dxa"/>
            <w:shd w:val="clear" w:color="auto" w:fill="DEEAF6" w:themeFill="accent5" w:themeFillTint="33"/>
          </w:tcPr>
          <w:p w14:paraId="43511A59"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NOME DO MOTORISTA DO VEÍCULO</w:t>
            </w:r>
          </w:p>
        </w:tc>
        <w:tc>
          <w:tcPr>
            <w:tcW w:w="1843" w:type="dxa"/>
            <w:shd w:val="clear" w:color="auto" w:fill="DEEAF6" w:themeFill="accent5" w:themeFillTint="33"/>
          </w:tcPr>
          <w:p w14:paraId="196C9848"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Nº DE ALUNOS TRANSPORTADOS DIARIAMENTE</w:t>
            </w:r>
          </w:p>
        </w:tc>
        <w:tc>
          <w:tcPr>
            <w:tcW w:w="1643" w:type="dxa"/>
            <w:shd w:val="clear" w:color="auto" w:fill="DEEAF6" w:themeFill="accent5" w:themeFillTint="33"/>
          </w:tcPr>
          <w:p w14:paraId="761AD4B9"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ESCOLAS ATENDIDAS</w:t>
            </w:r>
          </w:p>
        </w:tc>
        <w:tc>
          <w:tcPr>
            <w:tcW w:w="2127" w:type="dxa"/>
            <w:shd w:val="clear" w:color="auto" w:fill="DEEAF6" w:themeFill="accent5" w:themeFillTint="33"/>
          </w:tcPr>
          <w:p w14:paraId="7E5FC3DA" w14:textId="77777777"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rPr>
              <w:t>QUILOMETRAGEM EFETIVAMENTE RODADA POR DIA</w:t>
            </w:r>
          </w:p>
        </w:tc>
        <w:tc>
          <w:tcPr>
            <w:tcW w:w="1900" w:type="dxa"/>
            <w:shd w:val="clear" w:color="auto" w:fill="DEEAF6" w:themeFill="accent5" w:themeFillTint="33"/>
          </w:tcPr>
          <w:p w14:paraId="3AE96BC5" w14:textId="77777777" w:rsidR="005974EC" w:rsidRPr="005974EC" w:rsidRDefault="005974EC" w:rsidP="005974EC">
            <w:pPr>
              <w:spacing w:after="0" w:line="240" w:lineRule="auto"/>
              <w:ind w:hanging="142"/>
              <w:jc w:val="both"/>
              <w:rPr>
                <w:rFonts w:ascii="Arial" w:hAnsi="Arial" w:cs="Arial"/>
                <w:b/>
                <w:bCs/>
                <w:sz w:val="20"/>
                <w:szCs w:val="20"/>
              </w:rPr>
            </w:pPr>
            <w:r w:rsidRPr="005974EC">
              <w:rPr>
                <w:rFonts w:ascii="Arial" w:hAnsi="Arial" w:cs="Arial"/>
                <w:b/>
                <w:bCs/>
                <w:sz w:val="20"/>
                <w:szCs w:val="20"/>
              </w:rPr>
              <w:t>QUILOMETRAGEM TOTAL</w:t>
            </w:r>
          </w:p>
          <w:p w14:paraId="27D83BDC" w14:textId="77777777" w:rsidR="005974EC" w:rsidRPr="005974EC" w:rsidRDefault="005974EC" w:rsidP="005974EC">
            <w:pPr>
              <w:spacing w:after="0" w:line="240" w:lineRule="auto"/>
              <w:jc w:val="center"/>
              <w:rPr>
                <w:rFonts w:ascii="Arial" w:hAnsi="Arial" w:cs="Arial"/>
                <w:b/>
                <w:bCs/>
                <w:sz w:val="20"/>
                <w:szCs w:val="20"/>
                <w:u w:val="single"/>
              </w:rPr>
            </w:pPr>
          </w:p>
        </w:tc>
      </w:tr>
      <w:tr w:rsidR="005974EC" w:rsidRPr="005974EC" w14:paraId="446E9AD4" w14:textId="77777777" w:rsidTr="00345E74">
        <w:tc>
          <w:tcPr>
            <w:tcW w:w="1418" w:type="dxa"/>
          </w:tcPr>
          <w:p w14:paraId="36EE4440"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6DBD0CBC"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89E7F10"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437D388B"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35EEFB06"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2C20D672"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02CF8EE9"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6FAA3CA9"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70E60C31"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5197E407" w14:textId="77777777" w:rsidTr="00345E74">
        <w:tc>
          <w:tcPr>
            <w:tcW w:w="1418" w:type="dxa"/>
          </w:tcPr>
          <w:p w14:paraId="62368790"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60FB8344"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2BE7AD62"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71F34EBB"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1E205CBD"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A927B6D"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095EA5A"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524C4BCC"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5404A76D"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16BEA1C2" w14:textId="77777777" w:rsidTr="00345E74">
        <w:tc>
          <w:tcPr>
            <w:tcW w:w="1418" w:type="dxa"/>
          </w:tcPr>
          <w:p w14:paraId="4B13BBCE"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4F18B0D1"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14419BF"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2C9C635E"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069CE2B9"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4BB27C74"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195D5AE7"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2D75092A"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7DED6167"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705E0B7A" w14:textId="77777777" w:rsidTr="00345E74">
        <w:tc>
          <w:tcPr>
            <w:tcW w:w="1418" w:type="dxa"/>
          </w:tcPr>
          <w:p w14:paraId="2A505456"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66C03E4F"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78233915"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7A51D968"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310E5182"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0D59C345"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7A4D5C7"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19AA177A"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2D53512E"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2AEA7AE3" w14:textId="77777777" w:rsidTr="00345E74">
        <w:tc>
          <w:tcPr>
            <w:tcW w:w="1418" w:type="dxa"/>
          </w:tcPr>
          <w:p w14:paraId="62EB493F"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7765CE86"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17B0E650"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788059CF"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6F0256BA"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47C61994"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15D00DEC"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69B2D153"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0C155F02"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460B71E" w14:textId="77777777" w:rsidTr="00345E74">
        <w:tc>
          <w:tcPr>
            <w:tcW w:w="1418" w:type="dxa"/>
          </w:tcPr>
          <w:p w14:paraId="007921EC"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42170AD7"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907A51D"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055601A9"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4F8A65BE"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0B6E1074"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1879F13C"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19283C07"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79398FB"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16FD69C7" w14:textId="77777777" w:rsidTr="00345E74">
        <w:tc>
          <w:tcPr>
            <w:tcW w:w="1418" w:type="dxa"/>
          </w:tcPr>
          <w:p w14:paraId="7D5DBCE2"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02412C8"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52F12CB1"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094C5852"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50E50958"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7DA460B6"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261F2DF7"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15331C59"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64D33DF9"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7D34370D" w14:textId="77777777" w:rsidTr="00345E74">
        <w:tc>
          <w:tcPr>
            <w:tcW w:w="1418" w:type="dxa"/>
          </w:tcPr>
          <w:p w14:paraId="12CFB57D"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457226BF"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474538EA"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45A54672"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708C4A4B"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10B1901"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31CB1BA6"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57F07270"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E63294D"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14D267B2" w14:textId="77777777" w:rsidTr="00345E74">
        <w:tc>
          <w:tcPr>
            <w:tcW w:w="1418" w:type="dxa"/>
          </w:tcPr>
          <w:p w14:paraId="5730E3E2"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09A3402D"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56E1C77A"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2EAE77F3"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763C7CF1"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09921753"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49582AD"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36C2F12D"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6FAB2C61"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AD4DAB3" w14:textId="77777777" w:rsidTr="00345E74">
        <w:tc>
          <w:tcPr>
            <w:tcW w:w="1418" w:type="dxa"/>
          </w:tcPr>
          <w:p w14:paraId="66E0E536"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5CC648BE"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3DE19217"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11AE59DE"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68BA677F"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22168C6"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66BD5483"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0860049A"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669D47B5"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02F585BD" w14:textId="77777777" w:rsidTr="00345E74">
        <w:tc>
          <w:tcPr>
            <w:tcW w:w="1418" w:type="dxa"/>
          </w:tcPr>
          <w:p w14:paraId="12D6C6BE"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549325F6"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2C243E63"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057A24A6"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39DCAF20"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23728A7"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791F7A30"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479F7661"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4B8D334A"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5782A729" w14:textId="77777777" w:rsidTr="00345E74">
        <w:tc>
          <w:tcPr>
            <w:tcW w:w="1418" w:type="dxa"/>
          </w:tcPr>
          <w:p w14:paraId="20184DB2"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5F697BAF"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6CBAC722"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54764608"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58698349"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2DE7450"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0B211761"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0F8A9073"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51D445B2"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63868C07" w14:textId="77777777" w:rsidTr="00345E74">
        <w:tc>
          <w:tcPr>
            <w:tcW w:w="1418" w:type="dxa"/>
          </w:tcPr>
          <w:p w14:paraId="4A53C681"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0AF33150"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2EB77380"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4ED6BA22"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1EAF92E1"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0A28420"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05B396EC"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55B1804C"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1593D607"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5BFA7E30" w14:textId="77777777" w:rsidTr="00345E74">
        <w:tc>
          <w:tcPr>
            <w:tcW w:w="1418" w:type="dxa"/>
          </w:tcPr>
          <w:p w14:paraId="3BB6DF4E"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71A1895A"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5D1F2F9D"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107285DC"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14860B03"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75612D81"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2C1BAFA4"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3D2DF122"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268874ED"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6E34E3D6" w14:textId="77777777" w:rsidTr="00345E74">
        <w:tc>
          <w:tcPr>
            <w:tcW w:w="1418" w:type="dxa"/>
          </w:tcPr>
          <w:p w14:paraId="33C7EC54"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7C213C8"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B7D9B27"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6CB5E32F"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18D96EDF"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87F30F5"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72861FEF"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1E841A79"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4CF8572B"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731368FD" w14:textId="77777777" w:rsidTr="00345E74">
        <w:tc>
          <w:tcPr>
            <w:tcW w:w="1418" w:type="dxa"/>
          </w:tcPr>
          <w:p w14:paraId="7E157310"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7EC236D"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5917D4C1"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0249C6E2"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635F8C9D"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3A24BEF"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64480C0E"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3B035512"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09E3612B"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23204D29" w14:textId="77777777" w:rsidTr="00345E74">
        <w:tc>
          <w:tcPr>
            <w:tcW w:w="1418" w:type="dxa"/>
          </w:tcPr>
          <w:p w14:paraId="4AAF9EDB"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4E6E1598"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703F407B"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4599ADD6"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33AECE06"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4228981"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C020516"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0489F410"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B64BFD6"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8BBFA3D" w14:textId="77777777" w:rsidTr="00345E74">
        <w:tc>
          <w:tcPr>
            <w:tcW w:w="1418" w:type="dxa"/>
          </w:tcPr>
          <w:p w14:paraId="293CDE42"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F2764F1"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455838A8"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64826D54"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7AA929B8"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46B281DD"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92CC53D"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559799B7"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3F0D22E"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2B8FA563" w14:textId="77777777" w:rsidTr="00345E74">
        <w:tc>
          <w:tcPr>
            <w:tcW w:w="1418" w:type="dxa"/>
          </w:tcPr>
          <w:p w14:paraId="1E7BD399"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0F715B78"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ACEB7A1"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37675555"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1241806A"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75E81083"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62CE5FA8"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2238A9CB"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72D68A97"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62C6730" w14:textId="77777777" w:rsidTr="00345E74">
        <w:tc>
          <w:tcPr>
            <w:tcW w:w="1418" w:type="dxa"/>
          </w:tcPr>
          <w:p w14:paraId="40C89B69"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6AFED9D1"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4DF71C7D"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1C0CC11A"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3058C62F"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58B7B457"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1A8E6172"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633D2535"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BC95771"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FDCFBC6" w14:textId="77777777" w:rsidTr="00345E74">
        <w:tc>
          <w:tcPr>
            <w:tcW w:w="1418" w:type="dxa"/>
          </w:tcPr>
          <w:p w14:paraId="607F6DCF"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3A48215"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291F17FA"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28E79C13"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585B5EF7"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4457104F"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5B1973B9"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7A7975EB"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20AD9FED"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1E719310" w14:textId="77777777" w:rsidTr="00345E74">
        <w:tc>
          <w:tcPr>
            <w:tcW w:w="1418" w:type="dxa"/>
          </w:tcPr>
          <w:p w14:paraId="1BB3A902"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56676F8B"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592EFBB7"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7A7B7B9C"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6E421198"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77A9F338"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DE4A70D"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57E9735D"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31FBA83A"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F6A696A" w14:textId="77777777" w:rsidTr="00345E74">
        <w:tc>
          <w:tcPr>
            <w:tcW w:w="1418" w:type="dxa"/>
          </w:tcPr>
          <w:p w14:paraId="06238610"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1BDABE99"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31CEC28F"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640AACA8"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088E9887"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17E314F"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41367B5E"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62278C8E"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22480166"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72F48E33" w14:textId="77777777" w:rsidTr="00345E74">
        <w:tc>
          <w:tcPr>
            <w:tcW w:w="1418" w:type="dxa"/>
          </w:tcPr>
          <w:p w14:paraId="705AECA9"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6B35F179"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0F7DA652"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626258E6"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71F969D6"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085E215E"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1E32D8E9"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1FB81A3E"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74D38DD1" w14:textId="77777777" w:rsidR="005974EC" w:rsidRPr="005974EC" w:rsidRDefault="005974EC" w:rsidP="005974EC">
            <w:pPr>
              <w:spacing w:after="0" w:line="240" w:lineRule="auto"/>
              <w:ind w:hanging="142"/>
              <w:jc w:val="both"/>
              <w:rPr>
                <w:rFonts w:ascii="Arial" w:hAnsi="Arial" w:cs="Arial"/>
                <w:b/>
                <w:bCs/>
                <w:sz w:val="20"/>
                <w:szCs w:val="20"/>
              </w:rPr>
            </w:pPr>
          </w:p>
        </w:tc>
      </w:tr>
      <w:tr w:rsidR="005974EC" w:rsidRPr="005974EC" w14:paraId="387B25A0" w14:textId="77777777" w:rsidTr="00345E74">
        <w:tc>
          <w:tcPr>
            <w:tcW w:w="1418" w:type="dxa"/>
          </w:tcPr>
          <w:p w14:paraId="2B001D5C" w14:textId="77777777" w:rsidR="005974EC" w:rsidRPr="005974EC" w:rsidRDefault="005974EC" w:rsidP="005974EC">
            <w:pPr>
              <w:spacing w:after="0" w:line="240" w:lineRule="auto"/>
              <w:jc w:val="center"/>
              <w:rPr>
                <w:rFonts w:ascii="Arial" w:hAnsi="Arial" w:cs="Arial"/>
                <w:b/>
                <w:bCs/>
                <w:sz w:val="20"/>
                <w:szCs w:val="20"/>
              </w:rPr>
            </w:pPr>
          </w:p>
        </w:tc>
        <w:tc>
          <w:tcPr>
            <w:tcW w:w="2016" w:type="dxa"/>
          </w:tcPr>
          <w:p w14:paraId="3E731C60" w14:textId="77777777" w:rsidR="005974EC" w:rsidRPr="005974EC" w:rsidRDefault="005974EC" w:rsidP="005974EC">
            <w:pPr>
              <w:spacing w:after="0" w:line="240" w:lineRule="auto"/>
              <w:jc w:val="center"/>
              <w:rPr>
                <w:rFonts w:ascii="Arial" w:hAnsi="Arial" w:cs="Arial"/>
                <w:b/>
                <w:bCs/>
                <w:sz w:val="20"/>
                <w:szCs w:val="20"/>
              </w:rPr>
            </w:pPr>
          </w:p>
        </w:tc>
        <w:tc>
          <w:tcPr>
            <w:tcW w:w="1669" w:type="dxa"/>
          </w:tcPr>
          <w:p w14:paraId="6114736D" w14:textId="77777777" w:rsidR="005974EC" w:rsidRPr="005974EC" w:rsidRDefault="005974EC" w:rsidP="005974EC">
            <w:pPr>
              <w:spacing w:after="0" w:line="240" w:lineRule="auto"/>
              <w:jc w:val="center"/>
              <w:rPr>
                <w:rFonts w:ascii="Arial" w:hAnsi="Arial" w:cs="Arial"/>
                <w:b/>
                <w:bCs/>
                <w:sz w:val="20"/>
                <w:szCs w:val="20"/>
              </w:rPr>
            </w:pPr>
          </w:p>
        </w:tc>
        <w:tc>
          <w:tcPr>
            <w:tcW w:w="1195" w:type="dxa"/>
          </w:tcPr>
          <w:p w14:paraId="689D13A8" w14:textId="77777777" w:rsidR="005974EC" w:rsidRPr="005974EC" w:rsidRDefault="005974EC" w:rsidP="005974EC">
            <w:pPr>
              <w:spacing w:after="0" w:line="240" w:lineRule="auto"/>
              <w:jc w:val="center"/>
              <w:rPr>
                <w:rFonts w:ascii="Arial" w:hAnsi="Arial" w:cs="Arial"/>
                <w:b/>
                <w:bCs/>
                <w:sz w:val="20"/>
                <w:szCs w:val="20"/>
              </w:rPr>
            </w:pPr>
          </w:p>
        </w:tc>
        <w:tc>
          <w:tcPr>
            <w:tcW w:w="1588" w:type="dxa"/>
          </w:tcPr>
          <w:p w14:paraId="6D0805EB" w14:textId="77777777" w:rsidR="005974EC" w:rsidRPr="005974EC" w:rsidRDefault="005974EC" w:rsidP="005974EC">
            <w:pPr>
              <w:spacing w:after="0" w:line="240" w:lineRule="auto"/>
              <w:jc w:val="center"/>
              <w:rPr>
                <w:rFonts w:ascii="Arial" w:hAnsi="Arial" w:cs="Arial"/>
                <w:b/>
                <w:bCs/>
                <w:sz w:val="20"/>
                <w:szCs w:val="20"/>
              </w:rPr>
            </w:pPr>
          </w:p>
        </w:tc>
        <w:tc>
          <w:tcPr>
            <w:tcW w:w="1843" w:type="dxa"/>
          </w:tcPr>
          <w:p w14:paraId="67D80C2B" w14:textId="77777777" w:rsidR="005974EC" w:rsidRPr="005974EC" w:rsidRDefault="005974EC" w:rsidP="005974EC">
            <w:pPr>
              <w:spacing w:after="0" w:line="240" w:lineRule="auto"/>
              <w:jc w:val="center"/>
              <w:rPr>
                <w:rFonts w:ascii="Arial" w:hAnsi="Arial" w:cs="Arial"/>
                <w:b/>
                <w:bCs/>
                <w:sz w:val="20"/>
                <w:szCs w:val="20"/>
              </w:rPr>
            </w:pPr>
          </w:p>
        </w:tc>
        <w:tc>
          <w:tcPr>
            <w:tcW w:w="1643" w:type="dxa"/>
          </w:tcPr>
          <w:p w14:paraId="6657BAF1" w14:textId="77777777" w:rsidR="005974EC" w:rsidRPr="005974EC" w:rsidRDefault="005974EC" w:rsidP="005974EC">
            <w:pPr>
              <w:spacing w:after="0" w:line="240" w:lineRule="auto"/>
              <w:jc w:val="center"/>
              <w:rPr>
                <w:rFonts w:ascii="Arial" w:hAnsi="Arial" w:cs="Arial"/>
                <w:b/>
                <w:bCs/>
                <w:sz w:val="20"/>
                <w:szCs w:val="20"/>
              </w:rPr>
            </w:pPr>
          </w:p>
        </w:tc>
        <w:tc>
          <w:tcPr>
            <w:tcW w:w="2127" w:type="dxa"/>
          </w:tcPr>
          <w:p w14:paraId="4EAB89EA" w14:textId="77777777" w:rsidR="005974EC" w:rsidRPr="005974EC" w:rsidRDefault="005974EC" w:rsidP="005974EC">
            <w:pPr>
              <w:spacing w:after="0" w:line="240" w:lineRule="auto"/>
              <w:jc w:val="center"/>
              <w:rPr>
                <w:rFonts w:ascii="Arial" w:hAnsi="Arial" w:cs="Arial"/>
                <w:b/>
                <w:bCs/>
                <w:sz w:val="20"/>
                <w:szCs w:val="20"/>
              </w:rPr>
            </w:pPr>
          </w:p>
        </w:tc>
        <w:tc>
          <w:tcPr>
            <w:tcW w:w="1900" w:type="dxa"/>
          </w:tcPr>
          <w:p w14:paraId="25D6B219" w14:textId="77777777" w:rsidR="005974EC" w:rsidRPr="005974EC" w:rsidRDefault="005974EC" w:rsidP="005974EC">
            <w:pPr>
              <w:spacing w:after="0" w:line="240" w:lineRule="auto"/>
              <w:ind w:hanging="142"/>
              <w:jc w:val="both"/>
              <w:rPr>
                <w:rFonts w:ascii="Arial" w:hAnsi="Arial" w:cs="Arial"/>
                <w:b/>
                <w:bCs/>
                <w:sz w:val="20"/>
                <w:szCs w:val="20"/>
              </w:rPr>
            </w:pPr>
          </w:p>
        </w:tc>
      </w:tr>
    </w:tbl>
    <w:p w14:paraId="59DA197C" w14:textId="77777777" w:rsidR="00345E74" w:rsidRDefault="00345E74" w:rsidP="005974EC">
      <w:pPr>
        <w:spacing w:after="0" w:line="240" w:lineRule="auto"/>
        <w:jc w:val="center"/>
        <w:rPr>
          <w:rFonts w:ascii="Arial" w:hAnsi="Arial" w:cs="Arial"/>
          <w:b/>
          <w:bCs/>
          <w:sz w:val="20"/>
          <w:szCs w:val="20"/>
          <w:u w:val="single"/>
        </w:rPr>
        <w:sectPr w:rsidR="00345E74" w:rsidSect="00345E74">
          <w:type w:val="continuous"/>
          <w:pgSz w:w="16840" w:h="11910" w:orient="landscape"/>
          <w:pgMar w:top="425" w:right="799" w:bottom="862" w:left="2342" w:header="249" w:footer="612" w:gutter="0"/>
          <w:cols w:space="720"/>
        </w:sectPr>
      </w:pPr>
    </w:p>
    <w:p w14:paraId="6BAAC8E7" w14:textId="77777777" w:rsidR="00345E74" w:rsidRDefault="00345E74" w:rsidP="005974EC">
      <w:pPr>
        <w:spacing w:after="0" w:line="240" w:lineRule="auto"/>
        <w:jc w:val="center"/>
        <w:rPr>
          <w:rFonts w:ascii="Arial" w:hAnsi="Arial" w:cs="Arial"/>
          <w:sz w:val="20"/>
          <w:szCs w:val="20"/>
        </w:rPr>
      </w:pPr>
    </w:p>
    <w:p w14:paraId="604F4A83" w14:textId="77777777" w:rsidR="00345E74" w:rsidRDefault="00345E74" w:rsidP="005974EC">
      <w:pPr>
        <w:spacing w:after="0" w:line="240" w:lineRule="auto"/>
        <w:jc w:val="center"/>
        <w:rPr>
          <w:rFonts w:ascii="Arial" w:hAnsi="Arial" w:cs="Arial"/>
          <w:sz w:val="20"/>
          <w:szCs w:val="20"/>
        </w:rPr>
      </w:pPr>
    </w:p>
    <w:p w14:paraId="27E9614C" w14:textId="77777777" w:rsidR="00345E74" w:rsidRDefault="00345E74" w:rsidP="005974EC">
      <w:pPr>
        <w:spacing w:after="0" w:line="240" w:lineRule="auto"/>
        <w:jc w:val="center"/>
        <w:rPr>
          <w:rFonts w:ascii="Arial" w:hAnsi="Arial" w:cs="Arial"/>
          <w:sz w:val="20"/>
          <w:szCs w:val="20"/>
        </w:rPr>
      </w:pPr>
    </w:p>
    <w:p w14:paraId="0998B035" w14:textId="77777777" w:rsidR="00345E74" w:rsidRDefault="00345E74" w:rsidP="005974EC">
      <w:pPr>
        <w:spacing w:after="0" w:line="240" w:lineRule="auto"/>
        <w:jc w:val="center"/>
        <w:rPr>
          <w:rFonts w:ascii="Arial" w:hAnsi="Arial" w:cs="Arial"/>
          <w:sz w:val="20"/>
          <w:szCs w:val="20"/>
        </w:rPr>
      </w:pPr>
    </w:p>
    <w:p w14:paraId="179E5B68" w14:textId="77777777" w:rsidR="00345E74" w:rsidRDefault="00345E74" w:rsidP="005974EC">
      <w:pPr>
        <w:spacing w:after="0" w:line="240" w:lineRule="auto"/>
        <w:jc w:val="center"/>
        <w:rPr>
          <w:rFonts w:ascii="Arial" w:hAnsi="Arial" w:cs="Arial"/>
          <w:sz w:val="20"/>
          <w:szCs w:val="20"/>
        </w:rPr>
      </w:pPr>
    </w:p>
    <w:p w14:paraId="02193DBF" w14:textId="77777777" w:rsidR="00345E74" w:rsidRDefault="00345E74" w:rsidP="005974EC">
      <w:pPr>
        <w:spacing w:after="0" w:line="240" w:lineRule="auto"/>
        <w:jc w:val="center"/>
        <w:rPr>
          <w:rFonts w:ascii="Arial" w:hAnsi="Arial" w:cs="Arial"/>
          <w:sz w:val="20"/>
          <w:szCs w:val="20"/>
        </w:rPr>
      </w:pPr>
    </w:p>
    <w:p w14:paraId="64EC0DD4" w14:textId="77777777" w:rsidR="00345E74" w:rsidRDefault="00345E74" w:rsidP="005974EC">
      <w:pPr>
        <w:spacing w:after="0" w:line="240" w:lineRule="auto"/>
        <w:jc w:val="center"/>
        <w:rPr>
          <w:rFonts w:ascii="Arial" w:hAnsi="Arial" w:cs="Arial"/>
          <w:sz w:val="20"/>
          <w:szCs w:val="20"/>
        </w:rPr>
      </w:pPr>
    </w:p>
    <w:p w14:paraId="552FBFE5" w14:textId="77777777" w:rsidR="00345E74" w:rsidRDefault="00345E74" w:rsidP="005974EC">
      <w:pPr>
        <w:spacing w:after="0" w:line="240" w:lineRule="auto"/>
        <w:jc w:val="center"/>
        <w:rPr>
          <w:rFonts w:ascii="Arial" w:hAnsi="Arial" w:cs="Arial"/>
          <w:sz w:val="20"/>
          <w:szCs w:val="20"/>
        </w:rPr>
      </w:pPr>
    </w:p>
    <w:p w14:paraId="20490C9D" w14:textId="77777777" w:rsidR="00345E74" w:rsidRDefault="00345E74" w:rsidP="005974EC">
      <w:pPr>
        <w:spacing w:after="0" w:line="240" w:lineRule="auto"/>
        <w:jc w:val="center"/>
        <w:rPr>
          <w:rFonts w:ascii="Arial" w:hAnsi="Arial" w:cs="Arial"/>
          <w:sz w:val="20"/>
          <w:szCs w:val="20"/>
        </w:rPr>
      </w:pPr>
    </w:p>
    <w:p w14:paraId="155517A8" w14:textId="77777777" w:rsidR="00345E74" w:rsidRDefault="00345E74" w:rsidP="005974EC">
      <w:pPr>
        <w:spacing w:after="0" w:line="240" w:lineRule="auto"/>
        <w:jc w:val="center"/>
        <w:rPr>
          <w:rFonts w:ascii="Arial" w:hAnsi="Arial" w:cs="Arial"/>
          <w:sz w:val="20"/>
          <w:szCs w:val="20"/>
        </w:rPr>
      </w:pPr>
    </w:p>
    <w:p w14:paraId="4B8C98EC" w14:textId="2D75A559" w:rsidR="005974EC" w:rsidRPr="005974EC" w:rsidRDefault="005974EC" w:rsidP="005974EC">
      <w:pPr>
        <w:spacing w:after="0" w:line="240" w:lineRule="auto"/>
        <w:jc w:val="center"/>
        <w:rPr>
          <w:rFonts w:ascii="Arial" w:hAnsi="Arial" w:cs="Arial"/>
          <w:sz w:val="20"/>
          <w:szCs w:val="20"/>
        </w:rPr>
      </w:pPr>
      <w:r w:rsidRPr="005974EC">
        <w:rPr>
          <w:rFonts w:ascii="Arial" w:hAnsi="Arial" w:cs="Arial"/>
          <w:sz w:val="20"/>
          <w:szCs w:val="20"/>
        </w:rPr>
        <w:t>São Pedro do Iguaçu-PR,_____ de_________________________ de 2026</w:t>
      </w:r>
    </w:p>
    <w:p w14:paraId="6BD36AED" w14:textId="77777777" w:rsidR="005974EC" w:rsidRPr="005974EC" w:rsidRDefault="005974EC" w:rsidP="005974EC">
      <w:pPr>
        <w:spacing w:after="0" w:line="240" w:lineRule="auto"/>
        <w:jc w:val="center"/>
        <w:rPr>
          <w:rFonts w:ascii="Arial" w:hAnsi="Arial" w:cs="Arial"/>
          <w:sz w:val="20"/>
          <w:szCs w:val="20"/>
        </w:rPr>
      </w:pPr>
    </w:p>
    <w:p w14:paraId="28B9F418" w14:textId="77777777" w:rsidR="005974EC" w:rsidRPr="005974EC" w:rsidRDefault="005974EC" w:rsidP="005974EC">
      <w:pPr>
        <w:spacing w:after="0" w:line="240" w:lineRule="auto"/>
        <w:jc w:val="center"/>
        <w:rPr>
          <w:rFonts w:ascii="Arial" w:hAnsi="Arial" w:cs="Arial"/>
          <w:sz w:val="20"/>
          <w:szCs w:val="20"/>
        </w:rPr>
      </w:pPr>
    </w:p>
    <w:p w14:paraId="00D60913" w14:textId="77777777" w:rsidR="005974EC" w:rsidRPr="005974EC" w:rsidRDefault="005974EC" w:rsidP="005974EC">
      <w:pPr>
        <w:spacing w:after="0" w:line="240" w:lineRule="auto"/>
        <w:jc w:val="center"/>
        <w:rPr>
          <w:rFonts w:ascii="Arial" w:hAnsi="Arial" w:cs="Arial"/>
          <w:sz w:val="20"/>
          <w:szCs w:val="20"/>
        </w:rPr>
      </w:pPr>
    </w:p>
    <w:p w14:paraId="2E26D4E7" w14:textId="77777777" w:rsidR="005974EC" w:rsidRPr="005974EC" w:rsidRDefault="005974EC" w:rsidP="005974EC">
      <w:pPr>
        <w:spacing w:after="0" w:line="240" w:lineRule="auto"/>
        <w:jc w:val="center"/>
        <w:rPr>
          <w:rFonts w:ascii="Arial" w:hAnsi="Arial" w:cs="Arial"/>
          <w:sz w:val="20"/>
          <w:szCs w:val="20"/>
        </w:rPr>
      </w:pPr>
    </w:p>
    <w:p w14:paraId="22C261D6" w14:textId="77777777" w:rsidR="005974EC" w:rsidRPr="005974EC" w:rsidRDefault="005974EC" w:rsidP="005974EC">
      <w:pPr>
        <w:spacing w:after="0" w:line="240" w:lineRule="auto"/>
        <w:jc w:val="center"/>
        <w:rPr>
          <w:rFonts w:ascii="Arial" w:hAnsi="Arial" w:cs="Arial"/>
          <w:sz w:val="20"/>
          <w:szCs w:val="20"/>
        </w:rPr>
      </w:pPr>
    </w:p>
    <w:p w14:paraId="16300B66" w14:textId="77777777" w:rsidR="005974EC" w:rsidRPr="005974EC" w:rsidRDefault="005974EC" w:rsidP="005974EC">
      <w:pPr>
        <w:spacing w:after="0" w:line="240" w:lineRule="auto"/>
        <w:jc w:val="center"/>
        <w:rPr>
          <w:rFonts w:ascii="Arial" w:hAnsi="Arial" w:cs="Arial"/>
          <w:sz w:val="20"/>
          <w:szCs w:val="20"/>
        </w:rPr>
      </w:pPr>
    </w:p>
    <w:p w14:paraId="4C32102C" w14:textId="77777777" w:rsidR="005974EC" w:rsidRPr="005974EC" w:rsidRDefault="005974EC" w:rsidP="005974EC">
      <w:pPr>
        <w:widowControl w:val="0"/>
        <w:autoSpaceDE w:val="0"/>
        <w:autoSpaceDN w:val="0"/>
        <w:spacing w:after="0" w:line="240" w:lineRule="auto"/>
        <w:rPr>
          <w:rFonts w:ascii="Arial" w:hAnsi="Arial" w:cs="Arial"/>
          <w:sz w:val="20"/>
          <w:szCs w:val="20"/>
          <w:lang w:val="pt-PT"/>
        </w:rPr>
      </w:pPr>
      <w:r w:rsidRPr="005974EC">
        <w:rPr>
          <w:rFonts w:ascii="Arial" w:hAnsi="Arial" w:cs="Arial"/>
          <w:noProof/>
          <w:sz w:val="20"/>
          <w:szCs w:val="20"/>
        </w:rPr>
        <mc:AlternateContent>
          <mc:Choice Requires="wpg">
            <w:drawing>
              <wp:anchor distT="0" distB="0" distL="0" distR="0" simplePos="0" relativeHeight="251653120" behindDoc="1" locked="0" layoutInCell="1" allowOverlap="1" wp14:anchorId="7F3BEE2F" wp14:editId="392D9030">
                <wp:simplePos x="0" y="0"/>
                <wp:positionH relativeFrom="page">
                  <wp:posOffset>2386965</wp:posOffset>
                </wp:positionH>
                <wp:positionV relativeFrom="paragraph">
                  <wp:posOffset>224790</wp:posOffset>
                </wp:positionV>
                <wp:extent cx="2966085" cy="8255"/>
                <wp:effectExtent l="0" t="0" r="0" b="0"/>
                <wp:wrapTopAndBottom/>
                <wp:docPr id="2"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3"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6D4AA0" id="Grupo 38" o:spid="_x0000_s1026" style="position:absolute;margin-left:187.95pt;margin-top:17.7pt;width:233.55pt;height:.65pt;z-index:-251663360;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" strokeweight=".22136mm"/>
                <w10:wrap type="topAndBottom" anchorx="page"/>
              </v:group>
            </w:pict>
          </mc:Fallback>
        </mc:AlternateContent>
      </w:r>
      <w:r w:rsidRPr="005974EC">
        <w:rPr>
          <w:rFonts w:ascii="Arial" w:hAnsi="Arial" w:cs="Arial"/>
          <w:sz w:val="20"/>
          <w:szCs w:val="20"/>
          <w:lang w:val="pt-PT"/>
        </w:rPr>
        <w:t xml:space="preserve">                                                 </w:t>
      </w:r>
    </w:p>
    <w:p w14:paraId="37A34E73" w14:textId="77777777" w:rsidR="005974EC" w:rsidRPr="005974EC" w:rsidRDefault="005974EC" w:rsidP="005974EC">
      <w:pPr>
        <w:widowControl w:val="0"/>
        <w:autoSpaceDE w:val="0"/>
        <w:autoSpaceDN w:val="0"/>
        <w:spacing w:after="0" w:line="240" w:lineRule="auto"/>
        <w:rPr>
          <w:rFonts w:ascii="Arial" w:hAnsi="Arial" w:cs="Arial"/>
          <w:sz w:val="20"/>
          <w:szCs w:val="20"/>
        </w:rPr>
      </w:pPr>
      <w:r w:rsidRPr="005974EC">
        <w:rPr>
          <w:rFonts w:ascii="Arial" w:hAnsi="Arial" w:cs="Arial"/>
          <w:sz w:val="20"/>
          <w:szCs w:val="20"/>
          <w:lang w:val="pt-PT"/>
        </w:rPr>
        <w:t xml:space="preserve">                                                          Assinatura do Representante Legal</w:t>
      </w:r>
    </w:p>
    <w:p w14:paraId="0F056780" w14:textId="77777777" w:rsidR="005974EC" w:rsidRPr="005974EC" w:rsidRDefault="005974EC" w:rsidP="005974EC">
      <w:pPr>
        <w:spacing w:after="0" w:line="240" w:lineRule="auto"/>
        <w:jc w:val="center"/>
        <w:rPr>
          <w:rFonts w:ascii="Arial" w:hAnsi="Arial" w:cs="Arial"/>
          <w:sz w:val="20"/>
          <w:szCs w:val="20"/>
        </w:rPr>
      </w:pPr>
    </w:p>
    <w:p w14:paraId="5D60452F" w14:textId="77777777" w:rsidR="005974EC" w:rsidRPr="005974EC" w:rsidRDefault="005974EC" w:rsidP="005974EC">
      <w:pPr>
        <w:spacing w:after="0" w:line="240" w:lineRule="auto"/>
        <w:jc w:val="center"/>
        <w:rPr>
          <w:rFonts w:ascii="Arial" w:hAnsi="Arial" w:cs="Arial"/>
          <w:sz w:val="20"/>
          <w:szCs w:val="20"/>
        </w:rPr>
      </w:pPr>
    </w:p>
    <w:p w14:paraId="514AF1F1" w14:textId="77777777" w:rsidR="005974EC" w:rsidRPr="005974EC" w:rsidRDefault="005974EC" w:rsidP="005974EC">
      <w:pPr>
        <w:spacing w:after="0" w:line="240" w:lineRule="auto"/>
        <w:jc w:val="center"/>
        <w:rPr>
          <w:rFonts w:ascii="Arial" w:hAnsi="Arial" w:cs="Arial"/>
          <w:sz w:val="20"/>
          <w:szCs w:val="20"/>
        </w:rPr>
      </w:pPr>
    </w:p>
    <w:p w14:paraId="43308A89" w14:textId="77777777" w:rsidR="005974EC" w:rsidRPr="005974EC" w:rsidRDefault="005974EC" w:rsidP="005974EC">
      <w:pPr>
        <w:spacing w:after="0" w:line="240" w:lineRule="auto"/>
        <w:jc w:val="center"/>
        <w:rPr>
          <w:rFonts w:ascii="Arial" w:hAnsi="Arial" w:cs="Arial"/>
          <w:sz w:val="20"/>
          <w:szCs w:val="20"/>
        </w:rPr>
      </w:pPr>
    </w:p>
    <w:p w14:paraId="383F7765" w14:textId="77777777" w:rsidR="005974EC" w:rsidRPr="005974EC" w:rsidRDefault="005974EC" w:rsidP="005974EC">
      <w:pPr>
        <w:spacing w:after="0" w:line="240" w:lineRule="auto"/>
        <w:jc w:val="center"/>
        <w:rPr>
          <w:rFonts w:ascii="Arial" w:hAnsi="Arial" w:cs="Arial"/>
          <w:sz w:val="20"/>
          <w:szCs w:val="20"/>
        </w:rPr>
      </w:pPr>
    </w:p>
    <w:p w14:paraId="75D43E6C" w14:textId="77777777" w:rsidR="005974EC" w:rsidRPr="005974EC" w:rsidRDefault="005974EC" w:rsidP="005974EC">
      <w:pPr>
        <w:spacing w:after="0" w:line="240" w:lineRule="auto"/>
        <w:jc w:val="center"/>
        <w:rPr>
          <w:rFonts w:ascii="Arial" w:hAnsi="Arial" w:cs="Arial"/>
          <w:sz w:val="20"/>
          <w:szCs w:val="20"/>
        </w:rPr>
      </w:pPr>
    </w:p>
    <w:p w14:paraId="6A6BA22E" w14:textId="77777777" w:rsidR="005974EC" w:rsidRPr="005974EC" w:rsidRDefault="005974EC" w:rsidP="005974EC">
      <w:pPr>
        <w:spacing w:after="0" w:line="240" w:lineRule="auto"/>
        <w:jc w:val="center"/>
        <w:rPr>
          <w:rFonts w:ascii="Arial" w:hAnsi="Arial" w:cs="Arial"/>
          <w:sz w:val="20"/>
          <w:szCs w:val="20"/>
        </w:rPr>
      </w:pPr>
    </w:p>
    <w:p w14:paraId="3E399CBF" w14:textId="77777777" w:rsidR="005974EC" w:rsidRPr="005974EC" w:rsidRDefault="005974EC" w:rsidP="005974EC">
      <w:pPr>
        <w:spacing w:after="0" w:line="240" w:lineRule="auto"/>
        <w:jc w:val="center"/>
        <w:rPr>
          <w:rFonts w:ascii="Arial" w:hAnsi="Arial" w:cs="Arial"/>
          <w:sz w:val="20"/>
          <w:szCs w:val="20"/>
        </w:rPr>
      </w:pPr>
    </w:p>
    <w:p w14:paraId="433F23A7" w14:textId="77777777" w:rsidR="005974EC" w:rsidRPr="005974EC" w:rsidRDefault="005974EC" w:rsidP="005974EC">
      <w:pPr>
        <w:spacing w:after="0" w:line="240" w:lineRule="auto"/>
        <w:jc w:val="center"/>
        <w:rPr>
          <w:rFonts w:ascii="Arial" w:hAnsi="Arial" w:cs="Arial"/>
          <w:sz w:val="20"/>
          <w:szCs w:val="20"/>
        </w:rPr>
      </w:pPr>
    </w:p>
    <w:p w14:paraId="68479675" w14:textId="77777777" w:rsidR="005974EC" w:rsidRPr="005974EC" w:rsidRDefault="005974EC" w:rsidP="005974EC">
      <w:pPr>
        <w:spacing w:after="0" w:line="240" w:lineRule="auto"/>
        <w:jc w:val="center"/>
        <w:rPr>
          <w:rFonts w:ascii="Arial" w:hAnsi="Arial" w:cs="Arial"/>
          <w:sz w:val="20"/>
          <w:szCs w:val="20"/>
        </w:rPr>
      </w:pPr>
    </w:p>
    <w:p w14:paraId="1D63E9B6" w14:textId="77777777" w:rsidR="005974EC" w:rsidRPr="005974EC" w:rsidRDefault="005974EC" w:rsidP="005974EC">
      <w:pPr>
        <w:spacing w:after="0" w:line="240" w:lineRule="auto"/>
        <w:jc w:val="center"/>
        <w:rPr>
          <w:rFonts w:ascii="Arial" w:hAnsi="Arial" w:cs="Arial"/>
          <w:sz w:val="20"/>
          <w:szCs w:val="20"/>
        </w:rPr>
      </w:pPr>
    </w:p>
    <w:p w14:paraId="1D09B17A" w14:textId="77777777" w:rsidR="005974EC" w:rsidRPr="005974EC" w:rsidRDefault="005974EC" w:rsidP="005974EC">
      <w:pPr>
        <w:spacing w:after="0" w:line="240" w:lineRule="auto"/>
        <w:jc w:val="center"/>
        <w:rPr>
          <w:rFonts w:ascii="Arial" w:hAnsi="Arial" w:cs="Arial"/>
          <w:sz w:val="20"/>
          <w:szCs w:val="20"/>
        </w:rPr>
      </w:pPr>
    </w:p>
    <w:p w14:paraId="17EA5E4E" w14:textId="77777777" w:rsidR="005974EC" w:rsidRPr="005974EC" w:rsidRDefault="005974EC" w:rsidP="005974EC">
      <w:pPr>
        <w:spacing w:after="0" w:line="240" w:lineRule="auto"/>
        <w:jc w:val="center"/>
        <w:rPr>
          <w:rFonts w:ascii="Arial" w:hAnsi="Arial" w:cs="Arial"/>
          <w:sz w:val="20"/>
          <w:szCs w:val="20"/>
        </w:rPr>
      </w:pPr>
    </w:p>
    <w:p w14:paraId="153086AB" w14:textId="77777777" w:rsidR="005974EC" w:rsidRPr="005974EC" w:rsidRDefault="005974EC" w:rsidP="005974EC">
      <w:pPr>
        <w:spacing w:after="0" w:line="240" w:lineRule="auto"/>
        <w:jc w:val="center"/>
        <w:rPr>
          <w:rFonts w:ascii="Arial" w:hAnsi="Arial" w:cs="Arial"/>
          <w:sz w:val="20"/>
          <w:szCs w:val="20"/>
        </w:rPr>
      </w:pPr>
    </w:p>
    <w:p w14:paraId="01AB07AC" w14:textId="77777777" w:rsidR="005974EC" w:rsidRPr="005974EC" w:rsidRDefault="005974EC" w:rsidP="005974EC">
      <w:pPr>
        <w:spacing w:after="0" w:line="240" w:lineRule="auto"/>
        <w:jc w:val="center"/>
        <w:rPr>
          <w:rFonts w:ascii="Arial" w:hAnsi="Arial" w:cs="Arial"/>
          <w:sz w:val="20"/>
          <w:szCs w:val="20"/>
        </w:rPr>
      </w:pPr>
    </w:p>
    <w:p w14:paraId="1951F1C8" w14:textId="77777777" w:rsidR="005974EC" w:rsidRPr="005974EC" w:rsidRDefault="005974EC" w:rsidP="005974EC">
      <w:pPr>
        <w:spacing w:after="0" w:line="240" w:lineRule="auto"/>
        <w:jc w:val="center"/>
        <w:rPr>
          <w:rFonts w:ascii="Arial" w:hAnsi="Arial" w:cs="Arial"/>
          <w:sz w:val="20"/>
          <w:szCs w:val="20"/>
        </w:rPr>
      </w:pPr>
    </w:p>
    <w:p w14:paraId="77B54425" w14:textId="77777777" w:rsidR="005974EC" w:rsidRPr="005974EC" w:rsidRDefault="005974EC" w:rsidP="005974EC">
      <w:pPr>
        <w:spacing w:after="0" w:line="240" w:lineRule="auto"/>
        <w:jc w:val="center"/>
        <w:rPr>
          <w:rFonts w:ascii="Arial" w:hAnsi="Arial" w:cs="Arial"/>
          <w:sz w:val="20"/>
          <w:szCs w:val="20"/>
        </w:rPr>
      </w:pPr>
    </w:p>
    <w:p w14:paraId="00044305" w14:textId="77777777" w:rsidR="005974EC" w:rsidRPr="005974EC" w:rsidRDefault="005974EC" w:rsidP="005974EC">
      <w:pPr>
        <w:spacing w:after="0" w:line="240" w:lineRule="auto"/>
        <w:jc w:val="center"/>
        <w:rPr>
          <w:rFonts w:ascii="Arial" w:hAnsi="Arial" w:cs="Arial"/>
          <w:sz w:val="20"/>
          <w:szCs w:val="20"/>
        </w:rPr>
      </w:pPr>
    </w:p>
    <w:p w14:paraId="3E8BC8CB" w14:textId="77777777" w:rsidR="005974EC" w:rsidRPr="005974EC" w:rsidRDefault="005974EC" w:rsidP="005974EC">
      <w:pPr>
        <w:spacing w:after="0" w:line="240" w:lineRule="auto"/>
        <w:jc w:val="center"/>
        <w:rPr>
          <w:rFonts w:ascii="Arial" w:hAnsi="Arial" w:cs="Arial"/>
          <w:sz w:val="20"/>
          <w:szCs w:val="20"/>
        </w:rPr>
      </w:pPr>
    </w:p>
    <w:p w14:paraId="13A2F382" w14:textId="77777777" w:rsidR="005974EC" w:rsidRPr="005974EC" w:rsidRDefault="005974EC" w:rsidP="005974EC">
      <w:pPr>
        <w:spacing w:after="0" w:line="240" w:lineRule="auto"/>
        <w:jc w:val="center"/>
        <w:rPr>
          <w:rFonts w:ascii="Arial" w:hAnsi="Arial" w:cs="Arial"/>
          <w:sz w:val="20"/>
          <w:szCs w:val="20"/>
        </w:rPr>
      </w:pPr>
    </w:p>
    <w:p w14:paraId="6D6488CE" w14:textId="77777777" w:rsidR="005974EC" w:rsidRPr="005974EC" w:rsidRDefault="005974EC" w:rsidP="005974EC">
      <w:pPr>
        <w:spacing w:after="0" w:line="240" w:lineRule="auto"/>
        <w:jc w:val="center"/>
        <w:rPr>
          <w:rFonts w:ascii="Arial" w:hAnsi="Arial" w:cs="Arial"/>
          <w:sz w:val="20"/>
          <w:szCs w:val="20"/>
        </w:rPr>
      </w:pPr>
    </w:p>
    <w:p w14:paraId="44E14B16" w14:textId="77777777" w:rsidR="005974EC" w:rsidRPr="005974EC" w:rsidRDefault="005974EC" w:rsidP="005974EC">
      <w:pPr>
        <w:spacing w:after="0" w:line="240" w:lineRule="auto"/>
        <w:jc w:val="center"/>
        <w:rPr>
          <w:rFonts w:ascii="Arial" w:hAnsi="Arial" w:cs="Arial"/>
          <w:sz w:val="20"/>
          <w:szCs w:val="20"/>
        </w:rPr>
      </w:pPr>
    </w:p>
    <w:p w14:paraId="120A5566" w14:textId="77777777" w:rsidR="005974EC" w:rsidRPr="005974EC" w:rsidRDefault="005974EC" w:rsidP="005974EC">
      <w:pPr>
        <w:spacing w:after="0" w:line="240" w:lineRule="auto"/>
        <w:jc w:val="center"/>
        <w:rPr>
          <w:rFonts w:ascii="Arial" w:hAnsi="Arial" w:cs="Arial"/>
          <w:sz w:val="20"/>
          <w:szCs w:val="20"/>
        </w:rPr>
      </w:pPr>
    </w:p>
    <w:p w14:paraId="317AEBB1" w14:textId="77777777" w:rsidR="005974EC" w:rsidRPr="005974EC" w:rsidRDefault="005974EC" w:rsidP="005974EC">
      <w:pPr>
        <w:spacing w:after="0" w:line="240" w:lineRule="auto"/>
        <w:jc w:val="center"/>
        <w:rPr>
          <w:rFonts w:ascii="Arial" w:hAnsi="Arial" w:cs="Arial"/>
          <w:sz w:val="20"/>
          <w:szCs w:val="20"/>
        </w:rPr>
      </w:pPr>
    </w:p>
    <w:p w14:paraId="01A37FD8" w14:textId="77777777" w:rsidR="00345E74" w:rsidRDefault="00345E74" w:rsidP="005974EC">
      <w:pPr>
        <w:spacing w:after="0" w:line="240" w:lineRule="auto"/>
        <w:jc w:val="center"/>
        <w:rPr>
          <w:rFonts w:ascii="Arial" w:hAnsi="Arial" w:cs="Arial"/>
          <w:b/>
          <w:bCs/>
          <w:sz w:val="20"/>
          <w:szCs w:val="20"/>
          <w:u w:val="single"/>
        </w:rPr>
        <w:sectPr w:rsidR="00345E74" w:rsidSect="00345E74">
          <w:pgSz w:w="16840" w:h="11910" w:orient="landscape"/>
          <w:pgMar w:top="425" w:right="799" w:bottom="862" w:left="2342" w:header="249" w:footer="612" w:gutter="0"/>
          <w:cols w:space="720"/>
        </w:sectPr>
      </w:pPr>
    </w:p>
    <w:p w14:paraId="2D486575" w14:textId="77777777" w:rsidR="00345E74" w:rsidRDefault="00345E74" w:rsidP="005974EC">
      <w:pPr>
        <w:spacing w:after="0" w:line="240" w:lineRule="auto"/>
        <w:jc w:val="center"/>
        <w:rPr>
          <w:rFonts w:ascii="Arial" w:hAnsi="Arial" w:cs="Arial"/>
          <w:b/>
          <w:bCs/>
          <w:sz w:val="20"/>
          <w:szCs w:val="20"/>
          <w:u w:val="single"/>
        </w:rPr>
      </w:pPr>
    </w:p>
    <w:p w14:paraId="4F9CD0BB" w14:textId="77777777" w:rsidR="00345E74" w:rsidRDefault="00345E74" w:rsidP="005974EC">
      <w:pPr>
        <w:spacing w:after="0" w:line="240" w:lineRule="auto"/>
        <w:jc w:val="center"/>
        <w:rPr>
          <w:rFonts w:ascii="Arial" w:hAnsi="Arial" w:cs="Arial"/>
          <w:b/>
          <w:bCs/>
          <w:sz w:val="20"/>
          <w:szCs w:val="20"/>
          <w:u w:val="single"/>
        </w:rPr>
      </w:pPr>
    </w:p>
    <w:p w14:paraId="03763D77" w14:textId="77777777" w:rsidR="00345E74" w:rsidRDefault="00345E74" w:rsidP="005974EC">
      <w:pPr>
        <w:spacing w:after="0" w:line="240" w:lineRule="auto"/>
        <w:jc w:val="center"/>
        <w:rPr>
          <w:rFonts w:ascii="Arial" w:hAnsi="Arial" w:cs="Arial"/>
          <w:b/>
          <w:bCs/>
          <w:sz w:val="20"/>
          <w:szCs w:val="20"/>
          <w:u w:val="single"/>
        </w:rPr>
      </w:pPr>
    </w:p>
    <w:p w14:paraId="03D2787B" w14:textId="77777777" w:rsidR="00345E74" w:rsidRDefault="00345E74" w:rsidP="005974EC">
      <w:pPr>
        <w:spacing w:after="0" w:line="240" w:lineRule="auto"/>
        <w:jc w:val="center"/>
        <w:rPr>
          <w:rFonts w:ascii="Arial" w:hAnsi="Arial" w:cs="Arial"/>
          <w:b/>
          <w:bCs/>
          <w:sz w:val="20"/>
          <w:szCs w:val="20"/>
          <w:u w:val="single"/>
        </w:rPr>
      </w:pPr>
    </w:p>
    <w:p w14:paraId="7F8B8576" w14:textId="77777777" w:rsidR="00345E74" w:rsidRDefault="00345E74" w:rsidP="005974EC">
      <w:pPr>
        <w:spacing w:after="0" w:line="240" w:lineRule="auto"/>
        <w:jc w:val="center"/>
        <w:rPr>
          <w:rFonts w:ascii="Arial" w:hAnsi="Arial" w:cs="Arial"/>
          <w:b/>
          <w:bCs/>
          <w:sz w:val="20"/>
          <w:szCs w:val="20"/>
          <w:u w:val="single"/>
        </w:rPr>
      </w:pPr>
    </w:p>
    <w:p w14:paraId="60876B57" w14:textId="77777777" w:rsidR="00345E74" w:rsidRDefault="00345E74" w:rsidP="005974EC">
      <w:pPr>
        <w:spacing w:after="0" w:line="240" w:lineRule="auto"/>
        <w:jc w:val="center"/>
        <w:rPr>
          <w:rFonts w:ascii="Arial" w:hAnsi="Arial" w:cs="Arial"/>
          <w:b/>
          <w:bCs/>
          <w:sz w:val="20"/>
          <w:szCs w:val="20"/>
          <w:u w:val="single"/>
        </w:rPr>
      </w:pPr>
    </w:p>
    <w:p w14:paraId="53B0C3A2" w14:textId="268BE971" w:rsidR="005974EC" w:rsidRPr="005974EC" w:rsidRDefault="005974EC" w:rsidP="005974EC">
      <w:pPr>
        <w:spacing w:after="0" w:line="240" w:lineRule="auto"/>
        <w:jc w:val="center"/>
        <w:rPr>
          <w:rFonts w:ascii="Arial" w:hAnsi="Arial" w:cs="Arial"/>
          <w:b/>
          <w:bCs/>
          <w:sz w:val="20"/>
          <w:szCs w:val="20"/>
          <w:u w:val="single"/>
        </w:rPr>
      </w:pPr>
      <w:r w:rsidRPr="005974EC">
        <w:rPr>
          <w:rFonts w:ascii="Arial" w:hAnsi="Arial" w:cs="Arial"/>
          <w:b/>
          <w:bCs/>
          <w:sz w:val="20"/>
          <w:szCs w:val="20"/>
          <w:u w:val="single"/>
        </w:rPr>
        <w:t xml:space="preserve">ANEXO III DO TERMO DE REFERÊNCIA </w:t>
      </w:r>
    </w:p>
    <w:p w14:paraId="3F4E11FE" w14:textId="77777777" w:rsidR="005974EC" w:rsidRPr="005974EC" w:rsidRDefault="005974EC" w:rsidP="005974EC">
      <w:pPr>
        <w:spacing w:after="0" w:line="240" w:lineRule="auto"/>
        <w:jc w:val="center"/>
        <w:rPr>
          <w:rFonts w:ascii="Arial" w:hAnsi="Arial" w:cs="Arial"/>
          <w:b/>
          <w:bCs/>
          <w:sz w:val="20"/>
          <w:szCs w:val="20"/>
          <w:u w:val="single"/>
        </w:rPr>
      </w:pPr>
    </w:p>
    <w:p w14:paraId="31150595" w14:textId="77777777" w:rsidR="005974EC" w:rsidRDefault="005974EC" w:rsidP="005974EC">
      <w:pPr>
        <w:widowControl w:val="0"/>
        <w:autoSpaceDE w:val="0"/>
        <w:autoSpaceDN w:val="0"/>
        <w:spacing w:after="0" w:line="240" w:lineRule="auto"/>
        <w:jc w:val="center"/>
        <w:rPr>
          <w:rFonts w:ascii="Arial" w:hAnsi="Arial" w:cs="Arial"/>
          <w:b/>
          <w:bCs/>
          <w:sz w:val="20"/>
          <w:szCs w:val="20"/>
          <w:u w:val="single"/>
          <w:lang w:val="pt-PT"/>
        </w:rPr>
      </w:pPr>
      <w:r w:rsidRPr="005974EC">
        <w:rPr>
          <w:rFonts w:ascii="Arial" w:hAnsi="Arial" w:cs="Arial"/>
          <w:b/>
          <w:bCs/>
          <w:sz w:val="20"/>
          <w:szCs w:val="20"/>
          <w:u w:val="single"/>
          <w:lang w:val="pt-PT"/>
        </w:rPr>
        <w:t>PLANILHA DE COMPOSIÇÃO DE CUSTOS FIXOS</w:t>
      </w:r>
    </w:p>
    <w:p w14:paraId="5304CCF4" w14:textId="77777777" w:rsidR="001F503D" w:rsidRDefault="001F503D" w:rsidP="005974EC">
      <w:pPr>
        <w:widowControl w:val="0"/>
        <w:autoSpaceDE w:val="0"/>
        <w:autoSpaceDN w:val="0"/>
        <w:spacing w:after="0" w:line="240" w:lineRule="auto"/>
        <w:jc w:val="center"/>
        <w:rPr>
          <w:rFonts w:ascii="Arial" w:hAnsi="Arial" w:cs="Arial"/>
          <w:b/>
          <w:bCs/>
          <w:sz w:val="20"/>
          <w:szCs w:val="20"/>
          <w:u w:val="single"/>
          <w:lang w:val="pt-PT"/>
        </w:rPr>
      </w:pPr>
    </w:p>
    <w:p w14:paraId="3F292E9D" w14:textId="11E56DC9" w:rsidR="001F503D" w:rsidRPr="005974EC" w:rsidRDefault="001F503D" w:rsidP="001F503D">
      <w:pPr>
        <w:widowControl w:val="0"/>
        <w:autoSpaceDE w:val="0"/>
        <w:autoSpaceDN w:val="0"/>
        <w:spacing w:after="0" w:line="240" w:lineRule="auto"/>
        <w:jc w:val="center"/>
        <w:rPr>
          <w:rFonts w:ascii="Arial" w:hAnsi="Arial" w:cs="Arial"/>
          <w:b/>
          <w:bCs/>
          <w:sz w:val="20"/>
          <w:szCs w:val="20"/>
          <w:u w:val="single"/>
          <w:lang w:val="pt-PT"/>
        </w:rPr>
      </w:pPr>
      <w:r w:rsidRPr="005974EC">
        <w:rPr>
          <w:rFonts w:ascii="Arial" w:hAnsi="Arial" w:cs="Arial"/>
          <w:b/>
          <w:bCs/>
          <w:sz w:val="20"/>
          <w:szCs w:val="20"/>
          <w:u w:val="single"/>
          <w:lang w:val="pt-PT"/>
        </w:rPr>
        <w:t>LINHA 01</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1ED65D3D" w14:textId="77777777" w:rsidTr="001F503D">
        <w:trPr>
          <w:trHeight w:val="416"/>
        </w:trPr>
        <w:tc>
          <w:tcPr>
            <w:tcW w:w="4528" w:type="dxa"/>
            <w:shd w:val="clear" w:color="auto" w:fill="D9E2F3" w:themeFill="accent1" w:themeFillTint="33"/>
          </w:tcPr>
          <w:p w14:paraId="04B01CAC" w14:textId="77777777" w:rsidR="001F503D" w:rsidRPr="005974EC" w:rsidRDefault="001F503D" w:rsidP="001F503D">
            <w:pPr>
              <w:spacing w:after="0" w:line="240" w:lineRule="auto"/>
              <w:jc w:val="center"/>
              <w:rPr>
                <w:rFonts w:ascii="Arial" w:hAnsi="Arial" w:cs="Arial"/>
                <w:b/>
                <w:bCs/>
                <w:sz w:val="20"/>
                <w:szCs w:val="20"/>
                <w:lang w:val="pt-PT"/>
              </w:rPr>
            </w:pPr>
            <w:bookmarkStart w:id="74" w:name="_Hlk204761348"/>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7348A8A8" w14:textId="77777777" w:rsidR="001F503D" w:rsidRPr="005974EC" w:rsidRDefault="001F503D" w:rsidP="001F503D">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457B1B62" w14:textId="77777777" w:rsidR="001F503D" w:rsidRPr="005974EC" w:rsidRDefault="001F503D" w:rsidP="001F503D">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11BDD192" w14:textId="77777777" w:rsidTr="001F503D">
        <w:trPr>
          <w:trHeight w:val="380"/>
        </w:trPr>
        <w:tc>
          <w:tcPr>
            <w:tcW w:w="4528" w:type="dxa"/>
          </w:tcPr>
          <w:p w14:paraId="20C3B073" w14:textId="77777777" w:rsidR="001F503D" w:rsidRPr="005974EC" w:rsidRDefault="001F503D" w:rsidP="001F503D">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0E54E39A" w14:textId="77777777" w:rsidR="001F503D" w:rsidRPr="005974EC" w:rsidRDefault="001F503D" w:rsidP="001F503D">
            <w:pPr>
              <w:spacing w:after="0" w:line="240" w:lineRule="auto"/>
              <w:jc w:val="center"/>
              <w:rPr>
                <w:rFonts w:ascii="Arial" w:hAnsi="Arial" w:cs="Arial"/>
                <w:sz w:val="20"/>
                <w:szCs w:val="20"/>
                <w:lang w:val="pt-PT"/>
              </w:rPr>
            </w:pPr>
          </w:p>
        </w:tc>
        <w:tc>
          <w:tcPr>
            <w:tcW w:w="5312" w:type="dxa"/>
          </w:tcPr>
          <w:p w14:paraId="69AC4AC8" w14:textId="77777777" w:rsidR="001F503D" w:rsidRPr="005974EC" w:rsidRDefault="001F503D" w:rsidP="001F503D">
            <w:pPr>
              <w:spacing w:after="0" w:line="240" w:lineRule="auto"/>
              <w:jc w:val="center"/>
              <w:rPr>
                <w:rFonts w:ascii="Arial" w:hAnsi="Arial" w:cs="Arial"/>
                <w:sz w:val="20"/>
                <w:szCs w:val="20"/>
                <w:lang w:val="pt-PT"/>
              </w:rPr>
            </w:pPr>
          </w:p>
        </w:tc>
      </w:tr>
      <w:tr w:rsidR="001F503D" w:rsidRPr="005974EC" w14:paraId="32FA2E8E" w14:textId="77777777" w:rsidTr="001F503D">
        <w:trPr>
          <w:trHeight w:val="450"/>
        </w:trPr>
        <w:tc>
          <w:tcPr>
            <w:tcW w:w="4528" w:type="dxa"/>
          </w:tcPr>
          <w:p w14:paraId="3A1D8BA1" w14:textId="77777777" w:rsidR="001F503D" w:rsidRPr="005974EC" w:rsidRDefault="001F503D" w:rsidP="001F503D">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1A82852B" w14:textId="77777777" w:rsidR="001F503D" w:rsidRPr="005974EC" w:rsidRDefault="001F503D" w:rsidP="001F503D">
            <w:pPr>
              <w:spacing w:after="0" w:line="240" w:lineRule="auto"/>
              <w:jc w:val="center"/>
              <w:rPr>
                <w:rFonts w:ascii="Arial" w:hAnsi="Arial" w:cs="Arial"/>
                <w:sz w:val="20"/>
                <w:szCs w:val="20"/>
                <w:lang w:val="pt-PT"/>
              </w:rPr>
            </w:pPr>
          </w:p>
        </w:tc>
        <w:tc>
          <w:tcPr>
            <w:tcW w:w="5312" w:type="dxa"/>
          </w:tcPr>
          <w:p w14:paraId="1C3B88C2" w14:textId="77777777" w:rsidR="001F503D" w:rsidRPr="005974EC" w:rsidRDefault="001F503D" w:rsidP="001F503D">
            <w:pPr>
              <w:spacing w:after="0" w:line="240" w:lineRule="auto"/>
              <w:jc w:val="center"/>
              <w:rPr>
                <w:rFonts w:ascii="Arial" w:hAnsi="Arial" w:cs="Arial"/>
                <w:sz w:val="20"/>
                <w:szCs w:val="20"/>
                <w:lang w:val="pt-PT"/>
              </w:rPr>
            </w:pPr>
          </w:p>
        </w:tc>
      </w:tr>
      <w:tr w:rsidR="001F503D" w:rsidRPr="005974EC" w14:paraId="3497B9DB" w14:textId="77777777" w:rsidTr="001F503D">
        <w:trPr>
          <w:trHeight w:val="392"/>
        </w:trPr>
        <w:tc>
          <w:tcPr>
            <w:tcW w:w="4528" w:type="dxa"/>
          </w:tcPr>
          <w:p w14:paraId="42D8BA47" w14:textId="477201C3" w:rsidR="001F503D" w:rsidRPr="005974EC" w:rsidRDefault="001F503D" w:rsidP="001F503D">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0F6F1495" w14:textId="77777777" w:rsidR="001F503D" w:rsidRPr="005974EC" w:rsidRDefault="001F503D" w:rsidP="001F503D">
            <w:pPr>
              <w:spacing w:after="0" w:line="240" w:lineRule="auto"/>
              <w:jc w:val="center"/>
              <w:rPr>
                <w:rFonts w:ascii="Arial" w:hAnsi="Arial" w:cs="Arial"/>
                <w:sz w:val="20"/>
                <w:szCs w:val="20"/>
                <w:lang w:val="pt-PT"/>
              </w:rPr>
            </w:pPr>
          </w:p>
        </w:tc>
        <w:tc>
          <w:tcPr>
            <w:tcW w:w="5312" w:type="dxa"/>
          </w:tcPr>
          <w:p w14:paraId="337542FD" w14:textId="77777777" w:rsidR="001F503D" w:rsidRPr="005974EC" w:rsidRDefault="001F503D" w:rsidP="001F503D">
            <w:pPr>
              <w:spacing w:after="0" w:line="240" w:lineRule="auto"/>
              <w:jc w:val="center"/>
              <w:rPr>
                <w:rFonts w:ascii="Arial" w:hAnsi="Arial" w:cs="Arial"/>
                <w:sz w:val="20"/>
                <w:szCs w:val="20"/>
                <w:lang w:val="pt-PT"/>
              </w:rPr>
            </w:pPr>
          </w:p>
        </w:tc>
      </w:tr>
      <w:tr w:rsidR="001F503D" w:rsidRPr="005974EC" w14:paraId="5CE2B942" w14:textId="77777777" w:rsidTr="001F503D">
        <w:trPr>
          <w:trHeight w:val="412"/>
        </w:trPr>
        <w:tc>
          <w:tcPr>
            <w:tcW w:w="4528" w:type="dxa"/>
          </w:tcPr>
          <w:p w14:paraId="3BC1C726" w14:textId="77777777" w:rsidR="001F503D" w:rsidRPr="005974EC" w:rsidRDefault="001F503D" w:rsidP="001F503D">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1401C650" w14:textId="77777777" w:rsidR="001F503D" w:rsidRPr="005974EC" w:rsidRDefault="001F503D" w:rsidP="001F503D">
            <w:pPr>
              <w:spacing w:after="0" w:line="240" w:lineRule="auto"/>
              <w:jc w:val="center"/>
              <w:rPr>
                <w:rFonts w:ascii="Arial" w:hAnsi="Arial" w:cs="Arial"/>
                <w:sz w:val="20"/>
                <w:szCs w:val="20"/>
                <w:lang w:val="pt-PT"/>
              </w:rPr>
            </w:pPr>
          </w:p>
        </w:tc>
        <w:tc>
          <w:tcPr>
            <w:tcW w:w="5312" w:type="dxa"/>
          </w:tcPr>
          <w:p w14:paraId="2321A5CF" w14:textId="77777777" w:rsidR="001F503D" w:rsidRPr="005974EC" w:rsidRDefault="001F503D" w:rsidP="001F503D">
            <w:pPr>
              <w:spacing w:after="0" w:line="240" w:lineRule="auto"/>
              <w:jc w:val="center"/>
              <w:rPr>
                <w:rFonts w:ascii="Arial" w:hAnsi="Arial" w:cs="Arial"/>
                <w:sz w:val="20"/>
                <w:szCs w:val="20"/>
                <w:lang w:val="pt-PT"/>
              </w:rPr>
            </w:pPr>
          </w:p>
        </w:tc>
      </w:tr>
      <w:tr w:rsidR="001F503D" w:rsidRPr="005974EC" w14:paraId="4E747830" w14:textId="77777777" w:rsidTr="001F503D">
        <w:trPr>
          <w:trHeight w:val="304"/>
        </w:trPr>
        <w:tc>
          <w:tcPr>
            <w:tcW w:w="4528" w:type="dxa"/>
          </w:tcPr>
          <w:p w14:paraId="00EA08A0" w14:textId="3CDF1AEA" w:rsidR="001F503D" w:rsidRPr="005974EC" w:rsidRDefault="001F503D" w:rsidP="001F503D">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2D5987F7" w14:textId="77777777" w:rsidR="001F503D" w:rsidRPr="005974EC" w:rsidRDefault="001F503D" w:rsidP="001F503D">
            <w:pPr>
              <w:spacing w:after="0" w:line="240" w:lineRule="auto"/>
              <w:jc w:val="center"/>
              <w:rPr>
                <w:rFonts w:ascii="Arial" w:hAnsi="Arial" w:cs="Arial"/>
                <w:sz w:val="20"/>
                <w:szCs w:val="20"/>
                <w:lang w:val="pt-PT"/>
              </w:rPr>
            </w:pPr>
          </w:p>
        </w:tc>
        <w:tc>
          <w:tcPr>
            <w:tcW w:w="5312" w:type="dxa"/>
          </w:tcPr>
          <w:p w14:paraId="5EC1DE27" w14:textId="77777777" w:rsidR="001F503D" w:rsidRPr="005974EC" w:rsidRDefault="001F503D" w:rsidP="001F503D">
            <w:pPr>
              <w:spacing w:after="0" w:line="240" w:lineRule="auto"/>
              <w:jc w:val="center"/>
              <w:rPr>
                <w:rFonts w:ascii="Arial" w:hAnsi="Arial" w:cs="Arial"/>
                <w:sz w:val="20"/>
                <w:szCs w:val="20"/>
                <w:lang w:val="pt-PT"/>
              </w:rPr>
            </w:pPr>
          </w:p>
        </w:tc>
      </w:tr>
      <w:bookmarkEnd w:id="74"/>
    </w:tbl>
    <w:p w14:paraId="0E83E379" w14:textId="77777777" w:rsidR="005974EC" w:rsidRPr="005974EC" w:rsidRDefault="005974EC" w:rsidP="005974EC">
      <w:pPr>
        <w:widowControl w:val="0"/>
        <w:autoSpaceDE w:val="0"/>
        <w:autoSpaceDN w:val="0"/>
        <w:spacing w:after="0" w:line="240" w:lineRule="auto"/>
        <w:jc w:val="center"/>
        <w:rPr>
          <w:rFonts w:ascii="Arial" w:hAnsi="Arial" w:cs="Arial"/>
          <w:b/>
          <w:bCs/>
          <w:sz w:val="20"/>
          <w:szCs w:val="20"/>
          <w:u w:val="single"/>
          <w:lang w:val="pt-PT"/>
        </w:rPr>
      </w:pPr>
    </w:p>
    <w:p w14:paraId="2ACB07B9" w14:textId="77777777" w:rsidR="005974EC" w:rsidRPr="005974EC" w:rsidRDefault="005974EC" w:rsidP="005974EC">
      <w:pPr>
        <w:widowControl w:val="0"/>
        <w:autoSpaceDE w:val="0"/>
        <w:autoSpaceDN w:val="0"/>
        <w:spacing w:after="0" w:line="240" w:lineRule="auto"/>
        <w:jc w:val="center"/>
        <w:rPr>
          <w:rFonts w:ascii="Arial" w:hAnsi="Arial" w:cs="Arial"/>
          <w:b/>
          <w:bCs/>
          <w:sz w:val="20"/>
          <w:szCs w:val="20"/>
          <w:u w:val="single"/>
          <w:lang w:val="pt-PT"/>
        </w:rPr>
      </w:pPr>
    </w:p>
    <w:p w14:paraId="4DEDEE1D" w14:textId="29B18246" w:rsidR="005974EC" w:rsidRPr="001F503D" w:rsidRDefault="005974EC" w:rsidP="001F503D">
      <w:pPr>
        <w:widowControl w:val="0"/>
        <w:autoSpaceDE w:val="0"/>
        <w:autoSpaceDN w:val="0"/>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02</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10D25FB5" w14:textId="77777777" w:rsidTr="00400504">
        <w:trPr>
          <w:trHeight w:val="416"/>
        </w:trPr>
        <w:tc>
          <w:tcPr>
            <w:tcW w:w="4528" w:type="dxa"/>
            <w:shd w:val="clear" w:color="auto" w:fill="D9E2F3" w:themeFill="accent1" w:themeFillTint="33"/>
          </w:tcPr>
          <w:p w14:paraId="533AAF6E" w14:textId="77777777" w:rsidR="001F503D" w:rsidRPr="005974EC" w:rsidRDefault="001F503D"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0D68E834"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0CA0D32F"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2E1632E7" w14:textId="77777777" w:rsidTr="00400504">
        <w:trPr>
          <w:trHeight w:val="380"/>
        </w:trPr>
        <w:tc>
          <w:tcPr>
            <w:tcW w:w="4528" w:type="dxa"/>
          </w:tcPr>
          <w:p w14:paraId="71AE6DFB"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4BBE1E1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5795EF9D"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4528D8C7" w14:textId="77777777" w:rsidTr="00400504">
        <w:trPr>
          <w:trHeight w:val="450"/>
        </w:trPr>
        <w:tc>
          <w:tcPr>
            <w:tcW w:w="4528" w:type="dxa"/>
          </w:tcPr>
          <w:p w14:paraId="24AB8BBB"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641C472B"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2BE32C57"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11EEB8EE" w14:textId="77777777" w:rsidTr="00400504">
        <w:trPr>
          <w:trHeight w:val="392"/>
        </w:trPr>
        <w:tc>
          <w:tcPr>
            <w:tcW w:w="4528" w:type="dxa"/>
          </w:tcPr>
          <w:p w14:paraId="4B111598"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6976571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7BF8C6C7"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74363784" w14:textId="77777777" w:rsidTr="00400504">
        <w:trPr>
          <w:trHeight w:val="412"/>
        </w:trPr>
        <w:tc>
          <w:tcPr>
            <w:tcW w:w="4528" w:type="dxa"/>
          </w:tcPr>
          <w:p w14:paraId="0E394706"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46666C5F"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258656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5C831673" w14:textId="77777777" w:rsidTr="00400504">
        <w:trPr>
          <w:trHeight w:val="304"/>
        </w:trPr>
        <w:tc>
          <w:tcPr>
            <w:tcW w:w="4528" w:type="dxa"/>
          </w:tcPr>
          <w:p w14:paraId="5EFCB7C4"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2022BAF0"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F6A4FC4" w14:textId="77777777" w:rsidR="001F503D" w:rsidRPr="005974EC" w:rsidRDefault="001F503D" w:rsidP="00400504">
            <w:pPr>
              <w:spacing w:after="0" w:line="240" w:lineRule="auto"/>
              <w:jc w:val="center"/>
              <w:rPr>
                <w:rFonts w:ascii="Arial" w:hAnsi="Arial" w:cs="Arial"/>
                <w:sz w:val="20"/>
                <w:szCs w:val="20"/>
                <w:lang w:val="pt-PT"/>
              </w:rPr>
            </w:pPr>
          </w:p>
        </w:tc>
      </w:tr>
    </w:tbl>
    <w:p w14:paraId="6B3150AB" w14:textId="77777777" w:rsidR="005974EC" w:rsidRPr="005974EC" w:rsidRDefault="005974EC" w:rsidP="005974EC">
      <w:pPr>
        <w:spacing w:after="0" w:line="240" w:lineRule="auto"/>
        <w:jc w:val="center"/>
        <w:rPr>
          <w:rFonts w:ascii="Arial" w:hAnsi="Arial" w:cs="Arial"/>
          <w:sz w:val="20"/>
          <w:szCs w:val="20"/>
        </w:rPr>
      </w:pPr>
    </w:p>
    <w:p w14:paraId="4A0A66E8" w14:textId="1C644C77" w:rsidR="001F503D" w:rsidRDefault="005974EC" w:rsidP="001F503D">
      <w:pPr>
        <w:spacing w:after="0" w:line="240" w:lineRule="auto"/>
        <w:jc w:val="center"/>
        <w:rPr>
          <w:rFonts w:ascii="Arial" w:hAnsi="Arial" w:cs="Arial"/>
          <w:b/>
          <w:bCs/>
          <w:sz w:val="20"/>
          <w:szCs w:val="20"/>
        </w:rPr>
      </w:pPr>
      <w:r w:rsidRPr="005974EC">
        <w:rPr>
          <w:rFonts w:ascii="Arial" w:hAnsi="Arial" w:cs="Arial"/>
          <w:b/>
          <w:bCs/>
          <w:sz w:val="20"/>
          <w:szCs w:val="20"/>
        </w:rPr>
        <w:t>LINHA 03</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0DF7EBBC" w14:textId="77777777" w:rsidTr="00400504">
        <w:trPr>
          <w:trHeight w:val="416"/>
        </w:trPr>
        <w:tc>
          <w:tcPr>
            <w:tcW w:w="4528" w:type="dxa"/>
            <w:shd w:val="clear" w:color="auto" w:fill="D9E2F3" w:themeFill="accent1" w:themeFillTint="33"/>
          </w:tcPr>
          <w:p w14:paraId="2C012A8C" w14:textId="77777777" w:rsidR="001F503D" w:rsidRPr="005974EC" w:rsidRDefault="001F503D"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43C9FE7F"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37352C79"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20D13DD7" w14:textId="77777777" w:rsidTr="00400504">
        <w:trPr>
          <w:trHeight w:val="380"/>
        </w:trPr>
        <w:tc>
          <w:tcPr>
            <w:tcW w:w="4528" w:type="dxa"/>
          </w:tcPr>
          <w:p w14:paraId="7B1B5399"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62631FA6"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0FC201F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77913645" w14:textId="77777777" w:rsidTr="00400504">
        <w:trPr>
          <w:trHeight w:val="450"/>
        </w:trPr>
        <w:tc>
          <w:tcPr>
            <w:tcW w:w="4528" w:type="dxa"/>
          </w:tcPr>
          <w:p w14:paraId="163E18EE"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lastRenderedPageBreak/>
              <w:t>REMUNERAÇÃO CAPITAL</w:t>
            </w:r>
          </w:p>
        </w:tc>
        <w:tc>
          <w:tcPr>
            <w:tcW w:w="3904" w:type="dxa"/>
          </w:tcPr>
          <w:p w14:paraId="674F224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1E3B485"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6CB5700F" w14:textId="77777777" w:rsidTr="00400504">
        <w:trPr>
          <w:trHeight w:val="392"/>
        </w:trPr>
        <w:tc>
          <w:tcPr>
            <w:tcW w:w="4528" w:type="dxa"/>
          </w:tcPr>
          <w:p w14:paraId="18DBDABF"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45639798"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18BB83A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00200C3A" w14:textId="77777777" w:rsidTr="00400504">
        <w:trPr>
          <w:trHeight w:val="412"/>
        </w:trPr>
        <w:tc>
          <w:tcPr>
            <w:tcW w:w="4528" w:type="dxa"/>
          </w:tcPr>
          <w:p w14:paraId="0798CE9D"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0C3B0487"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F2957F4"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6840E37E" w14:textId="77777777" w:rsidTr="00400504">
        <w:trPr>
          <w:trHeight w:val="304"/>
        </w:trPr>
        <w:tc>
          <w:tcPr>
            <w:tcW w:w="4528" w:type="dxa"/>
          </w:tcPr>
          <w:p w14:paraId="6881C5B7"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558AE39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C4AAFA3" w14:textId="77777777" w:rsidR="001F503D" w:rsidRPr="005974EC" w:rsidRDefault="001F503D" w:rsidP="00400504">
            <w:pPr>
              <w:spacing w:after="0" w:line="240" w:lineRule="auto"/>
              <w:jc w:val="center"/>
              <w:rPr>
                <w:rFonts w:ascii="Arial" w:hAnsi="Arial" w:cs="Arial"/>
                <w:sz w:val="20"/>
                <w:szCs w:val="20"/>
                <w:lang w:val="pt-PT"/>
              </w:rPr>
            </w:pPr>
          </w:p>
        </w:tc>
      </w:tr>
    </w:tbl>
    <w:p w14:paraId="72DA923A" w14:textId="0AE5E76D" w:rsidR="005974EC" w:rsidRPr="005974EC" w:rsidRDefault="005974EC" w:rsidP="005974EC">
      <w:pPr>
        <w:widowControl w:val="0"/>
        <w:autoSpaceDE w:val="0"/>
        <w:autoSpaceDN w:val="0"/>
        <w:spacing w:after="0" w:line="240" w:lineRule="auto"/>
        <w:rPr>
          <w:rFonts w:ascii="Arial" w:hAnsi="Arial" w:cs="Arial"/>
          <w:sz w:val="20"/>
          <w:szCs w:val="20"/>
          <w:lang w:val="pt-PT"/>
        </w:rPr>
      </w:pPr>
      <w:r w:rsidRPr="005974EC">
        <w:rPr>
          <w:rFonts w:ascii="Arial" w:hAnsi="Arial" w:cs="Arial"/>
          <w:sz w:val="20"/>
          <w:szCs w:val="20"/>
          <w:lang w:val="pt-PT"/>
        </w:rPr>
        <w:t xml:space="preserve">                                                                                                            </w:t>
      </w:r>
    </w:p>
    <w:p w14:paraId="03C59B1B" w14:textId="77777777" w:rsidR="005974EC" w:rsidRPr="005974EC" w:rsidRDefault="005974EC" w:rsidP="005974EC">
      <w:pPr>
        <w:widowControl w:val="0"/>
        <w:autoSpaceDE w:val="0"/>
        <w:autoSpaceDN w:val="0"/>
        <w:spacing w:after="0" w:line="240" w:lineRule="auto"/>
        <w:rPr>
          <w:rFonts w:ascii="Arial" w:hAnsi="Arial" w:cs="Arial"/>
          <w:b/>
          <w:bCs/>
          <w:sz w:val="20"/>
          <w:szCs w:val="20"/>
          <w:lang w:val="pt-PT"/>
        </w:rPr>
      </w:pPr>
    </w:p>
    <w:p w14:paraId="076BB198" w14:textId="7C724FB1" w:rsidR="005974EC" w:rsidRPr="005974EC" w:rsidRDefault="005974EC" w:rsidP="001F503D">
      <w:pPr>
        <w:widowControl w:val="0"/>
        <w:autoSpaceDE w:val="0"/>
        <w:autoSpaceDN w:val="0"/>
        <w:spacing w:after="0" w:line="240" w:lineRule="auto"/>
        <w:jc w:val="center"/>
        <w:rPr>
          <w:rFonts w:ascii="Arial" w:hAnsi="Arial" w:cs="Arial"/>
          <w:sz w:val="20"/>
          <w:szCs w:val="20"/>
          <w:lang w:val="pt-PT"/>
        </w:rPr>
      </w:pPr>
      <w:r w:rsidRPr="005974EC">
        <w:rPr>
          <w:rFonts w:ascii="Arial" w:hAnsi="Arial" w:cs="Arial"/>
          <w:b/>
          <w:bCs/>
          <w:sz w:val="20"/>
          <w:szCs w:val="20"/>
          <w:lang w:val="pt-PT"/>
        </w:rPr>
        <w:t>LINHA 04</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21437EDE" w14:textId="77777777" w:rsidTr="00400504">
        <w:trPr>
          <w:trHeight w:val="416"/>
        </w:trPr>
        <w:tc>
          <w:tcPr>
            <w:tcW w:w="4528" w:type="dxa"/>
            <w:shd w:val="clear" w:color="auto" w:fill="D9E2F3" w:themeFill="accent1" w:themeFillTint="33"/>
          </w:tcPr>
          <w:p w14:paraId="30EBF69F" w14:textId="77777777" w:rsidR="001F503D" w:rsidRPr="005974EC" w:rsidRDefault="001F503D"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67610A2D"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10D04714"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3A32075A" w14:textId="77777777" w:rsidTr="00400504">
        <w:trPr>
          <w:trHeight w:val="380"/>
        </w:trPr>
        <w:tc>
          <w:tcPr>
            <w:tcW w:w="4528" w:type="dxa"/>
          </w:tcPr>
          <w:p w14:paraId="3566D1C2"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4489C16A"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73CDD35A"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78AD4049" w14:textId="77777777" w:rsidTr="00400504">
        <w:trPr>
          <w:trHeight w:val="450"/>
        </w:trPr>
        <w:tc>
          <w:tcPr>
            <w:tcW w:w="4528" w:type="dxa"/>
          </w:tcPr>
          <w:p w14:paraId="2C50D1A7"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3387B1D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77BF159E"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6CF72AD6" w14:textId="77777777" w:rsidTr="00400504">
        <w:trPr>
          <w:trHeight w:val="392"/>
        </w:trPr>
        <w:tc>
          <w:tcPr>
            <w:tcW w:w="4528" w:type="dxa"/>
          </w:tcPr>
          <w:p w14:paraId="29883452"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694BF4BE"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21F91DC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54AA700B" w14:textId="77777777" w:rsidTr="00400504">
        <w:trPr>
          <w:trHeight w:val="412"/>
        </w:trPr>
        <w:tc>
          <w:tcPr>
            <w:tcW w:w="4528" w:type="dxa"/>
          </w:tcPr>
          <w:p w14:paraId="613336A5"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04C44F28"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7A1D64A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4368F19A" w14:textId="77777777" w:rsidTr="00400504">
        <w:trPr>
          <w:trHeight w:val="304"/>
        </w:trPr>
        <w:tc>
          <w:tcPr>
            <w:tcW w:w="4528" w:type="dxa"/>
          </w:tcPr>
          <w:p w14:paraId="29994411"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77D5137E"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459C860" w14:textId="77777777" w:rsidR="001F503D" w:rsidRPr="005974EC" w:rsidRDefault="001F503D" w:rsidP="00400504">
            <w:pPr>
              <w:spacing w:after="0" w:line="240" w:lineRule="auto"/>
              <w:jc w:val="center"/>
              <w:rPr>
                <w:rFonts w:ascii="Arial" w:hAnsi="Arial" w:cs="Arial"/>
                <w:sz w:val="20"/>
                <w:szCs w:val="20"/>
                <w:lang w:val="pt-PT"/>
              </w:rPr>
            </w:pPr>
          </w:p>
        </w:tc>
      </w:tr>
    </w:tbl>
    <w:p w14:paraId="4988D27C" w14:textId="77777777" w:rsidR="005974EC" w:rsidRPr="005974EC" w:rsidRDefault="005974EC" w:rsidP="005974EC">
      <w:pPr>
        <w:spacing w:after="0" w:line="240" w:lineRule="auto"/>
        <w:rPr>
          <w:rFonts w:ascii="Arial" w:hAnsi="Arial" w:cs="Arial"/>
          <w:sz w:val="20"/>
          <w:szCs w:val="20"/>
          <w:lang w:val="pt-PT"/>
        </w:rPr>
      </w:pPr>
    </w:p>
    <w:p w14:paraId="19E30BB3" w14:textId="77777777" w:rsidR="005974EC" w:rsidRPr="005974EC" w:rsidRDefault="005974EC" w:rsidP="005974EC">
      <w:pPr>
        <w:spacing w:after="0" w:line="240" w:lineRule="auto"/>
        <w:jc w:val="center"/>
        <w:rPr>
          <w:rFonts w:ascii="Arial" w:hAnsi="Arial" w:cs="Arial"/>
          <w:sz w:val="20"/>
          <w:szCs w:val="20"/>
          <w:lang w:val="pt-PT"/>
        </w:rPr>
      </w:pPr>
    </w:p>
    <w:p w14:paraId="02E360C1" w14:textId="79D23D91" w:rsidR="001F503D" w:rsidRPr="001F503D"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05</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575CA10E" w14:textId="77777777" w:rsidTr="00400504">
        <w:trPr>
          <w:trHeight w:val="416"/>
        </w:trPr>
        <w:tc>
          <w:tcPr>
            <w:tcW w:w="4528" w:type="dxa"/>
            <w:shd w:val="clear" w:color="auto" w:fill="D9E2F3" w:themeFill="accent1" w:themeFillTint="33"/>
          </w:tcPr>
          <w:p w14:paraId="68038E0C" w14:textId="77777777" w:rsidR="001F503D" w:rsidRPr="005974EC" w:rsidRDefault="001F503D"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6B6D5C91"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5D852155"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612DAF99" w14:textId="77777777" w:rsidTr="00400504">
        <w:trPr>
          <w:trHeight w:val="380"/>
        </w:trPr>
        <w:tc>
          <w:tcPr>
            <w:tcW w:w="4528" w:type="dxa"/>
          </w:tcPr>
          <w:p w14:paraId="179B7480"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41D100E1"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0A1BA24A"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0F76B329" w14:textId="77777777" w:rsidTr="00400504">
        <w:trPr>
          <w:trHeight w:val="450"/>
        </w:trPr>
        <w:tc>
          <w:tcPr>
            <w:tcW w:w="4528" w:type="dxa"/>
          </w:tcPr>
          <w:p w14:paraId="30B65BB2"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5EE890B5"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1B044FD1"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1CD767F6" w14:textId="77777777" w:rsidTr="00400504">
        <w:trPr>
          <w:trHeight w:val="392"/>
        </w:trPr>
        <w:tc>
          <w:tcPr>
            <w:tcW w:w="4528" w:type="dxa"/>
          </w:tcPr>
          <w:p w14:paraId="57C3E224"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10C76C67"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D965F6B"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3EB3CF5B" w14:textId="77777777" w:rsidTr="00400504">
        <w:trPr>
          <w:trHeight w:val="412"/>
        </w:trPr>
        <w:tc>
          <w:tcPr>
            <w:tcW w:w="4528" w:type="dxa"/>
          </w:tcPr>
          <w:p w14:paraId="0EBC04EA"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5E152F7E"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DCBCE3C"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13C88A07" w14:textId="77777777" w:rsidTr="00400504">
        <w:trPr>
          <w:trHeight w:val="304"/>
        </w:trPr>
        <w:tc>
          <w:tcPr>
            <w:tcW w:w="4528" w:type="dxa"/>
          </w:tcPr>
          <w:p w14:paraId="13269DC5"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4B7F3B86"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B1B5CEB" w14:textId="77777777" w:rsidR="001F503D" w:rsidRPr="005974EC" w:rsidRDefault="001F503D" w:rsidP="00400504">
            <w:pPr>
              <w:spacing w:after="0" w:line="240" w:lineRule="auto"/>
              <w:jc w:val="center"/>
              <w:rPr>
                <w:rFonts w:ascii="Arial" w:hAnsi="Arial" w:cs="Arial"/>
                <w:sz w:val="20"/>
                <w:szCs w:val="20"/>
                <w:lang w:val="pt-PT"/>
              </w:rPr>
            </w:pPr>
          </w:p>
        </w:tc>
      </w:tr>
    </w:tbl>
    <w:p w14:paraId="5F559770" w14:textId="2C097BE9" w:rsidR="005974EC" w:rsidRPr="005974EC" w:rsidRDefault="005974EC" w:rsidP="005974EC">
      <w:pPr>
        <w:spacing w:after="0" w:line="240" w:lineRule="auto"/>
        <w:rPr>
          <w:rFonts w:ascii="Arial" w:hAnsi="Arial" w:cs="Arial"/>
          <w:sz w:val="20"/>
          <w:szCs w:val="20"/>
          <w:lang w:val="pt-PT"/>
        </w:rPr>
      </w:pPr>
    </w:p>
    <w:p w14:paraId="719F8936" w14:textId="77777777" w:rsidR="005974EC" w:rsidRP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06</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1F503D" w:rsidRPr="005974EC" w14:paraId="0D082ED4" w14:textId="77777777" w:rsidTr="00400504">
        <w:trPr>
          <w:trHeight w:val="416"/>
        </w:trPr>
        <w:tc>
          <w:tcPr>
            <w:tcW w:w="4528" w:type="dxa"/>
            <w:shd w:val="clear" w:color="auto" w:fill="D9E2F3" w:themeFill="accent1" w:themeFillTint="33"/>
          </w:tcPr>
          <w:p w14:paraId="1190E8FA" w14:textId="77777777" w:rsidR="001F503D" w:rsidRPr="005974EC" w:rsidRDefault="001F503D"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7F4677B0"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4D6A95F8" w14:textId="77777777" w:rsidR="001F503D" w:rsidRPr="005974EC" w:rsidRDefault="001F503D"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1F503D" w:rsidRPr="005974EC" w14:paraId="7325AB86" w14:textId="77777777" w:rsidTr="00400504">
        <w:trPr>
          <w:trHeight w:val="380"/>
        </w:trPr>
        <w:tc>
          <w:tcPr>
            <w:tcW w:w="4528" w:type="dxa"/>
          </w:tcPr>
          <w:p w14:paraId="0DF9256E"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2A1D9918"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C870708"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33DDF7D4" w14:textId="77777777" w:rsidTr="00400504">
        <w:trPr>
          <w:trHeight w:val="450"/>
        </w:trPr>
        <w:tc>
          <w:tcPr>
            <w:tcW w:w="4528" w:type="dxa"/>
          </w:tcPr>
          <w:p w14:paraId="073229EC"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2A7EE820"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619BDF9A"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0915D6A2" w14:textId="77777777" w:rsidTr="00400504">
        <w:trPr>
          <w:trHeight w:val="392"/>
        </w:trPr>
        <w:tc>
          <w:tcPr>
            <w:tcW w:w="4528" w:type="dxa"/>
          </w:tcPr>
          <w:p w14:paraId="65795488"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lastRenderedPageBreak/>
              <w:t>CUSTO COM O PESSOAL</w:t>
            </w:r>
          </w:p>
        </w:tc>
        <w:tc>
          <w:tcPr>
            <w:tcW w:w="3904" w:type="dxa"/>
          </w:tcPr>
          <w:p w14:paraId="7AACE169"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55506A96"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5C07DA91" w14:textId="77777777" w:rsidTr="00400504">
        <w:trPr>
          <w:trHeight w:val="412"/>
        </w:trPr>
        <w:tc>
          <w:tcPr>
            <w:tcW w:w="4528" w:type="dxa"/>
          </w:tcPr>
          <w:p w14:paraId="25D7CC09"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62BB3E2C"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44D1412" w14:textId="77777777" w:rsidR="001F503D" w:rsidRPr="005974EC" w:rsidRDefault="001F503D" w:rsidP="00400504">
            <w:pPr>
              <w:spacing w:after="0" w:line="240" w:lineRule="auto"/>
              <w:jc w:val="center"/>
              <w:rPr>
                <w:rFonts w:ascii="Arial" w:hAnsi="Arial" w:cs="Arial"/>
                <w:sz w:val="20"/>
                <w:szCs w:val="20"/>
                <w:lang w:val="pt-PT"/>
              </w:rPr>
            </w:pPr>
          </w:p>
        </w:tc>
      </w:tr>
      <w:tr w:rsidR="001F503D" w:rsidRPr="005974EC" w14:paraId="419EDF13" w14:textId="77777777" w:rsidTr="00400504">
        <w:trPr>
          <w:trHeight w:val="304"/>
        </w:trPr>
        <w:tc>
          <w:tcPr>
            <w:tcW w:w="4528" w:type="dxa"/>
          </w:tcPr>
          <w:p w14:paraId="3458D953" w14:textId="77777777" w:rsidR="001F503D" w:rsidRPr="005974EC" w:rsidRDefault="001F503D"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4F96072A" w14:textId="77777777" w:rsidR="001F503D" w:rsidRPr="005974EC" w:rsidRDefault="001F503D" w:rsidP="00400504">
            <w:pPr>
              <w:spacing w:after="0" w:line="240" w:lineRule="auto"/>
              <w:jc w:val="center"/>
              <w:rPr>
                <w:rFonts w:ascii="Arial" w:hAnsi="Arial" w:cs="Arial"/>
                <w:sz w:val="20"/>
                <w:szCs w:val="20"/>
                <w:lang w:val="pt-PT"/>
              </w:rPr>
            </w:pPr>
          </w:p>
        </w:tc>
        <w:tc>
          <w:tcPr>
            <w:tcW w:w="5312" w:type="dxa"/>
          </w:tcPr>
          <w:p w14:paraId="499DB112" w14:textId="77777777" w:rsidR="001F503D" w:rsidRPr="005974EC" w:rsidRDefault="001F503D" w:rsidP="00400504">
            <w:pPr>
              <w:spacing w:after="0" w:line="240" w:lineRule="auto"/>
              <w:jc w:val="center"/>
              <w:rPr>
                <w:rFonts w:ascii="Arial" w:hAnsi="Arial" w:cs="Arial"/>
                <w:sz w:val="20"/>
                <w:szCs w:val="20"/>
                <w:lang w:val="pt-PT"/>
              </w:rPr>
            </w:pPr>
          </w:p>
        </w:tc>
      </w:tr>
    </w:tbl>
    <w:p w14:paraId="105FE18B" w14:textId="77777777" w:rsidR="005974EC" w:rsidRPr="005974EC" w:rsidRDefault="005974EC" w:rsidP="005974EC">
      <w:pPr>
        <w:spacing w:after="0" w:line="240" w:lineRule="auto"/>
        <w:rPr>
          <w:rFonts w:ascii="Arial" w:hAnsi="Arial" w:cs="Arial"/>
          <w:sz w:val="20"/>
          <w:szCs w:val="20"/>
          <w:lang w:val="pt-PT"/>
        </w:rPr>
      </w:pPr>
    </w:p>
    <w:p w14:paraId="3BB1CD63" w14:textId="77777777" w:rsidR="005974EC" w:rsidRPr="005974EC" w:rsidRDefault="005974EC" w:rsidP="005974EC">
      <w:pPr>
        <w:spacing w:after="0" w:line="240" w:lineRule="auto"/>
        <w:rPr>
          <w:rFonts w:ascii="Arial" w:hAnsi="Arial" w:cs="Arial"/>
          <w:sz w:val="20"/>
          <w:szCs w:val="20"/>
          <w:lang w:val="pt-PT"/>
        </w:rPr>
      </w:pPr>
    </w:p>
    <w:p w14:paraId="2F211134" w14:textId="77777777" w:rsidR="005974EC" w:rsidRP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07</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9074EF" w:rsidRPr="005974EC" w14:paraId="0DC08CE0" w14:textId="77777777" w:rsidTr="00400504">
        <w:trPr>
          <w:trHeight w:val="416"/>
        </w:trPr>
        <w:tc>
          <w:tcPr>
            <w:tcW w:w="4528" w:type="dxa"/>
            <w:shd w:val="clear" w:color="auto" w:fill="D9E2F3" w:themeFill="accent1" w:themeFillTint="33"/>
          </w:tcPr>
          <w:p w14:paraId="3ACBABDD"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328D11BB"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68EE019B"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242E3F40" w14:textId="77777777" w:rsidTr="00400504">
        <w:trPr>
          <w:trHeight w:val="380"/>
        </w:trPr>
        <w:tc>
          <w:tcPr>
            <w:tcW w:w="4528" w:type="dxa"/>
          </w:tcPr>
          <w:p w14:paraId="2EE920A1"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40957D41"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41F30C5E"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A041E86" w14:textId="77777777" w:rsidTr="00400504">
        <w:trPr>
          <w:trHeight w:val="450"/>
        </w:trPr>
        <w:tc>
          <w:tcPr>
            <w:tcW w:w="4528" w:type="dxa"/>
          </w:tcPr>
          <w:p w14:paraId="1D3D5092"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5448AE1B"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034C1D13"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DFB6957" w14:textId="77777777" w:rsidTr="00400504">
        <w:trPr>
          <w:trHeight w:val="392"/>
        </w:trPr>
        <w:tc>
          <w:tcPr>
            <w:tcW w:w="4528" w:type="dxa"/>
          </w:tcPr>
          <w:p w14:paraId="2B13AC23"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2CBF80B3"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49B91F87"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2087012F" w14:textId="77777777" w:rsidTr="00400504">
        <w:trPr>
          <w:trHeight w:val="412"/>
        </w:trPr>
        <w:tc>
          <w:tcPr>
            <w:tcW w:w="4528" w:type="dxa"/>
          </w:tcPr>
          <w:p w14:paraId="11050CA5"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09C2C7D9"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10798243"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3368A032" w14:textId="77777777" w:rsidTr="00400504">
        <w:trPr>
          <w:trHeight w:val="304"/>
        </w:trPr>
        <w:tc>
          <w:tcPr>
            <w:tcW w:w="4528" w:type="dxa"/>
          </w:tcPr>
          <w:p w14:paraId="76452E6E"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5713214E"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13F1842E" w14:textId="77777777" w:rsidR="009074EF" w:rsidRPr="005974EC" w:rsidRDefault="009074EF" w:rsidP="00400504">
            <w:pPr>
              <w:spacing w:after="0" w:line="240" w:lineRule="auto"/>
              <w:jc w:val="center"/>
              <w:rPr>
                <w:rFonts w:ascii="Arial" w:hAnsi="Arial" w:cs="Arial"/>
                <w:sz w:val="20"/>
                <w:szCs w:val="20"/>
                <w:lang w:val="pt-PT"/>
              </w:rPr>
            </w:pPr>
          </w:p>
        </w:tc>
      </w:tr>
    </w:tbl>
    <w:p w14:paraId="386383AE" w14:textId="77777777" w:rsidR="005974EC" w:rsidRPr="005974EC" w:rsidRDefault="005974EC" w:rsidP="005974EC">
      <w:pPr>
        <w:spacing w:after="0" w:line="240" w:lineRule="auto"/>
        <w:rPr>
          <w:rFonts w:ascii="Arial" w:hAnsi="Arial" w:cs="Arial"/>
          <w:b/>
          <w:bCs/>
          <w:sz w:val="20"/>
          <w:szCs w:val="20"/>
          <w:lang w:val="pt-PT"/>
        </w:rPr>
      </w:pPr>
    </w:p>
    <w:p w14:paraId="5CBF75D0" w14:textId="77777777" w:rsidR="005974EC" w:rsidRPr="005974EC" w:rsidRDefault="005974EC" w:rsidP="005974EC">
      <w:pPr>
        <w:spacing w:after="0" w:line="240" w:lineRule="auto"/>
        <w:rPr>
          <w:rFonts w:ascii="Arial" w:hAnsi="Arial" w:cs="Arial"/>
          <w:sz w:val="20"/>
          <w:szCs w:val="20"/>
          <w:lang w:val="pt-PT"/>
        </w:rPr>
      </w:pPr>
    </w:p>
    <w:p w14:paraId="381790F8" w14:textId="77777777" w:rsidR="005974EC" w:rsidRPr="005974EC" w:rsidRDefault="005974EC" w:rsidP="005974EC">
      <w:pPr>
        <w:tabs>
          <w:tab w:val="left" w:pos="5580"/>
        </w:tabs>
        <w:spacing w:after="0" w:line="240" w:lineRule="auto"/>
        <w:rPr>
          <w:rFonts w:ascii="Arial" w:hAnsi="Arial" w:cs="Arial"/>
          <w:b/>
          <w:bCs/>
          <w:sz w:val="20"/>
          <w:szCs w:val="20"/>
          <w:lang w:val="pt-PT"/>
        </w:rPr>
      </w:pPr>
      <w:r w:rsidRPr="005974EC">
        <w:rPr>
          <w:rFonts w:ascii="Arial" w:hAnsi="Arial" w:cs="Arial"/>
          <w:sz w:val="20"/>
          <w:szCs w:val="20"/>
          <w:lang w:val="pt-PT"/>
        </w:rPr>
        <w:tab/>
      </w:r>
      <w:r w:rsidRPr="005974EC">
        <w:rPr>
          <w:rFonts w:ascii="Arial" w:hAnsi="Arial" w:cs="Arial"/>
          <w:b/>
          <w:bCs/>
          <w:sz w:val="20"/>
          <w:szCs w:val="20"/>
          <w:lang w:val="pt-PT"/>
        </w:rPr>
        <w:t xml:space="preserve">                  LINHA 08</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9074EF" w:rsidRPr="005974EC" w14:paraId="30D6B17C" w14:textId="77777777" w:rsidTr="00400504">
        <w:trPr>
          <w:trHeight w:val="416"/>
        </w:trPr>
        <w:tc>
          <w:tcPr>
            <w:tcW w:w="4528" w:type="dxa"/>
            <w:shd w:val="clear" w:color="auto" w:fill="D9E2F3" w:themeFill="accent1" w:themeFillTint="33"/>
          </w:tcPr>
          <w:p w14:paraId="4FD65C94"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6DAA7F5E"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40E51EAD"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7547F200" w14:textId="77777777" w:rsidTr="00400504">
        <w:trPr>
          <w:trHeight w:val="380"/>
        </w:trPr>
        <w:tc>
          <w:tcPr>
            <w:tcW w:w="4528" w:type="dxa"/>
          </w:tcPr>
          <w:p w14:paraId="3763A555"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04CA8C11"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696C2803"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3B825F5" w14:textId="77777777" w:rsidTr="00400504">
        <w:trPr>
          <w:trHeight w:val="450"/>
        </w:trPr>
        <w:tc>
          <w:tcPr>
            <w:tcW w:w="4528" w:type="dxa"/>
          </w:tcPr>
          <w:p w14:paraId="641BCDF4"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19B8EF79"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66C7A2A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79447F9" w14:textId="77777777" w:rsidTr="00400504">
        <w:trPr>
          <w:trHeight w:val="392"/>
        </w:trPr>
        <w:tc>
          <w:tcPr>
            <w:tcW w:w="4528" w:type="dxa"/>
          </w:tcPr>
          <w:p w14:paraId="1A94E573"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COM O PESSOAL</w:t>
            </w:r>
          </w:p>
        </w:tc>
        <w:tc>
          <w:tcPr>
            <w:tcW w:w="3904" w:type="dxa"/>
          </w:tcPr>
          <w:p w14:paraId="5D331E27"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0D18B2E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785FA44" w14:textId="77777777" w:rsidTr="00400504">
        <w:trPr>
          <w:trHeight w:val="412"/>
        </w:trPr>
        <w:tc>
          <w:tcPr>
            <w:tcW w:w="4528" w:type="dxa"/>
          </w:tcPr>
          <w:p w14:paraId="5E99DF31"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50143C6F"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335F3BCD"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2337C52" w14:textId="77777777" w:rsidTr="00400504">
        <w:trPr>
          <w:trHeight w:val="304"/>
        </w:trPr>
        <w:tc>
          <w:tcPr>
            <w:tcW w:w="4528" w:type="dxa"/>
          </w:tcPr>
          <w:p w14:paraId="19DEF7E5"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19D8C2F7"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2BBC4F1B" w14:textId="77777777" w:rsidR="009074EF" w:rsidRPr="005974EC" w:rsidRDefault="009074EF" w:rsidP="00400504">
            <w:pPr>
              <w:spacing w:after="0" w:line="240" w:lineRule="auto"/>
              <w:jc w:val="center"/>
              <w:rPr>
                <w:rFonts w:ascii="Arial" w:hAnsi="Arial" w:cs="Arial"/>
                <w:sz w:val="20"/>
                <w:szCs w:val="20"/>
                <w:lang w:val="pt-PT"/>
              </w:rPr>
            </w:pPr>
          </w:p>
        </w:tc>
      </w:tr>
    </w:tbl>
    <w:p w14:paraId="7B213CDA" w14:textId="77777777" w:rsidR="005974EC" w:rsidRPr="005974EC" w:rsidRDefault="005974EC" w:rsidP="005974EC">
      <w:pPr>
        <w:spacing w:after="0" w:line="240" w:lineRule="auto"/>
        <w:rPr>
          <w:rFonts w:ascii="Arial" w:hAnsi="Arial" w:cs="Arial"/>
          <w:sz w:val="20"/>
          <w:szCs w:val="20"/>
          <w:lang w:val="pt-PT"/>
        </w:rPr>
      </w:pPr>
    </w:p>
    <w:p w14:paraId="575482F9" w14:textId="77777777" w:rsidR="005974EC" w:rsidRPr="005974EC" w:rsidRDefault="005974EC" w:rsidP="005974EC">
      <w:pPr>
        <w:spacing w:after="0" w:line="240" w:lineRule="auto"/>
        <w:rPr>
          <w:rFonts w:ascii="Arial" w:hAnsi="Arial" w:cs="Arial"/>
          <w:sz w:val="20"/>
          <w:szCs w:val="20"/>
          <w:lang w:val="pt-PT"/>
        </w:rPr>
      </w:pPr>
    </w:p>
    <w:p w14:paraId="6031754E" w14:textId="77777777" w:rsidR="005974EC" w:rsidRPr="005974EC" w:rsidRDefault="005974EC" w:rsidP="005974EC">
      <w:pPr>
        <w:spacing w:after="0" w:line="240" w:lineRule="auto"/>
        <w:rPr>
          <w:rFonts w:ascii="Arial" w:hAnsi="Arial" w:cs="Arial"/>
          <w:b/>
          <w:bCs/>
          <w:sz w:val="20"/>
          <w:szCs w:val="20"/>
          <w:lang w:val="pt-PT"/>
        </w:rPr>
      </w:pPr>
      <w:r w:rsidRPr="005974EC">
        <w:rPr>
          <w:rFonts w:ascii="Arial" w:hAnsi="Arial" w:cs="Arial"/>
          <w:sz w:val="20"/>
          <w:szCs w:val="20"/>
          <w:lang w:val="pt-PT"/>
        </w:rPr>
        <w:t xml:space="preserve">                                                                                                            </w:t>
      </w:r>
      <w:r w:rsidRPr="005974EC">
        <w:rPr>
          <w:rFonts w:ascii="Arial" w:hAnsi="Arial" w:cs="Arial"/>
          <w:b/>
          <w:bCs/>
          <w:sz w:val="20"/>
          <w:szCs w:val="20"/>
          <w:lang w:val="pt-PT"/>
        </w:rPr>
        <w:t>LINHA 09</w:t>
      </w:r>
    </w:p>
    <w:tbl>
      <w:tblPr>
        <w:tblStyle w:val="Tabelacomgrade4"/>
        <w:tblpPr w:leftFromText="141" w:rightFromText="141" w:vertAnchor="text" w:horzAnchor="margin" w:tblpXSpec="center" w:tblpY="190"/>
        <w:tblW w:w="13744" w:type="dxa"/>
        <w:tblLook w:val="04A0" w:firstRow="1" w:lastRow="0" w:firstColumn="1" w:lastColumn="0" w:noHBand="0" w:noVBand="1"/>
      </w:tblPr>
      <w:tblGrid>
        <w:gridCol w:w="4528"/>
        <w:gridCol w:w="3904"/>
        <w:gridCol w:w="5312"/>
      </w:tblGrid>
      <w:tr w:rsidR="009074EF" w:rsidRPr="005974EC" w14:paraId="4D20B6BE" w14:textId="77777777" w:rsidTr="00400504">
        <w:trPr>
          <w:trHeight w:val="416"/>
        </w:trPr>
        <w:tc>
          <w:tcPr>
            <w:tcW w:w="4528" w:type="dxa"/>
            <w:shd w:val="clear" w:color="auto" w:fill="D9E2F3" w:themeFill="accent1" w:themeFillTint="33"/>
          </w:tcPr>
          <w:p w14:paraId="3C355ADD"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COMPOSIÇÃO DE CUSTOS FIXOS</w:t>
            </w:r>
          </w:p>
        </w:tc>
        <w:tc>
          <w:tcPr>
            <w:tcW w:w="3904" w:type="dxa"/>
            <w:shd w:val="clear" w:color="auto" w:fill="D9E2F3" w:themeFill="accent1" w:themeFillTint="33"/>
          </w:tcPr>
          <w:p w14:paraId="65EB9A89"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5312" w:type="dxa"/>
            <w:shd w:val="clear" w:color="auto" w:fill="D9E2F3" w:themeFill="accent1" w:themeFillTint="33"/>
          </w:tcPr>
          <w:p w14:paraId="1A947A33"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7BD7651C" w14:textId="77777777" w:rsidTr="00400504">
        <w:trPr>
          <w:trHeight w:val="380"/>
        </w:trPr>
        <w:tc>
          <w:tcPr>
            <w:tcW w:w="4528" w:type="dxa"/>
          </w:tcPr>
          <w:p w14:paraId="7B0F640C"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DEPRIAÇÃO</w:t>
            </w:r>
          </w:p>
        </w:tc>
        <w:tc>
          <w:tcPr>
            <w:tcW w:w="3904" w:type="dxa"/>
          </w:tcPr>
          <w:p w14:paraId="187E1613"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3821982A"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CBCCD7C" w14:textId="77777777" w:rsidTr="00400504">
        <w:trPr>
          <w:trHeight w:val="450"/>
        </w:trPr>
        <w:tc>
          <w:tcPr>
            <w:tcW w:w="4528" w:type="dxa"/>
          </w:tcPr>
          <w:p w14:paraId="114EEBEB"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REMUNERAÇÃO CAPITAL</w:t>
            </w:r>
          </w:p>
        </w:tc>
        <w:tc>
          <w:tcPr>
            <w:tcW w:w="3904" w:type="dxa"/>
          </w:tcPr>
          <w:p w14:paraId="1BBD5CE2"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4AA0FAA8"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5A335AD" w14:textId="77777777" w:rsidTr="00400504">
        <w:trPr>
          <w:trHeight w:val="392"/>
        </w:trPr>
        <w:tc>
          <w:tcPr>
            <w:tcW w:w="4528" w:type="dxa"/>
          </w:tcPr>
          <w:p w14:paraId="1223C858"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lastRenderedPageBreak/>
              <w:t>CUSTO COM O PESSOAL</w:t>
            </w:r>
          </w:p>
        </w:tc>
        <w:tc>
          <w:tcPr>
            <w:tcW w:w="3904" w:type="dxa"/>
          </w:tcPr>
          <w:p w14:paraId="01C99796"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2DC91123"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3BAE0DA6" w14:textId="77777777" w:rsidTr="00400504">
        <w:trPr>
          <w:trHeight w:val="412"/>
        </w:trPr>
        <w:tc>
          <w:tcPr>
            <w:tcW w:w="4528" w:type="dxa"/>
          </w:tcPr>
          <w:p w14:paraId="314EDCAE"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CUSTO ADMINISTRATIVOS</w:t>
            </w:r>
          </w:p>
        </w:tc>
        <w:tc>
          <w:tcPr>
            <w:tcW w:w="3904" w:type="dxa"/>
          </w:tcPr>
          <w:p w14:paraId="3974C6D8"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4FFD18D2"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3A564FC" w14:textId="77777777" w:rsidTr="00400504">
        <w:trPr>
          <w:trHeight w:val="304"/>
        </w:trPr>
        <w:tc>
          <w:tcPr>
            <w:tcW w:w="4528" w:type="dxa"/>
          </w:tcPr>
          <w:p w14:paraId="1F4E7F96" w14:textId="77777777" w:rsidR="009074EF" w:rsidRPr="005974EC" w:rsidRDefault="009074EF" w:rsidP="00400504">
            <w:pPr>
              <w:spacing w:after="0" w:line="240" w:lineRule="auto"/>
              <w:jc w:val="center"/>
              <w:rPr>
                <w:rFonts w:ascii="Arial" w:hAnsi="Arial" w:cs="Arial"/>
                <w:sz w:val="20"/>
                <w:szCs w:val="20"/>
                <w:lang w:val="pt-PT"/>
              </w:rPr>
            </w:pPr>
            <w:r w:rsidRPr="005974EC">
              <w:rPr>
                <w:rFonts w:ascii="Arial" w:hAnsi="Arial" w:cs="Arial"/>
                <w:sz w:val="20"/>
                <w:szCs w:val="20"/>
                <w:lang w:val="pt-PT"/>
              </w:rPr>
              <w:t>TOTAL FIXO</w:t>
            </w:r>
          </w:p>
        </w:tc>
        <w:tc>
          <w:tcPr>
            <w:tcW w:w="3904" w:type="dxa"/>
          </w:tcPr>
          <w:p w14:paraId="21814EA6" w14:textId="77777777" w:rsidR="009074EF" w:rsidRPr="005974EC" w:rsidRDefault="009074EF" w:rsidP="00400504">
            <w:pPr>
              <w:spacing w:after="0" w:line="240" w:lineRule="auto"/>
              <w:jc w:val="center"/>
              <w:rPr>
                <w:rFonts w:ascii="Arial" w:hAnsi="Arial" w:cs="Arial"/>
                <w:sz w:val="20"/>
                <w:szCs w:val="20"/>
                <w:lang w:val="pt-PT"/>
              </w:rPr>
            </w:pPr>
          </w:p>
        </w:tc>
        <w:tc>
          <w:tcPr>
            <w:tcW w:w="5312" w:type="dxa"/>
          </w:tcPr>
          <w:p w14:paraId="78B2EFC6" w14:textId="77777777" w:rsidR="009074EF" w:rsidRPr="005974EC" w:rsidRDefault="009074EF" w:rsidP="00400504">
            <w:pPr>
              <w:spacing w:after="0" w:line="240" w:lineRule="auto"/>
              <w:jc w:val="center"/>
              <w:rPr>
                <w:rFonts w:ascii="Arial" w:hAnsi="Arial" w:cs="Arial"/>
                <w:sz w:val="20"/>
                <w:szCs w:val="20"/>
                <w:lang w:val="pt-PT"/>
              </w:rPr>
            </w:pPr>
          </w:p>
        </w:tc>
      </w:tr>
    </w:tbl>
    <w:p w14:paraId="5138245E" w14:textId="77777777" w:rsidR="005974EC" w:rsidRPr="005974EC" w:rsidRDefault="005974EC" w:rsidP="005974EC">
      <w:pPr>
        <w:spacing w:after="0" w:line="240" w:lineRule="auto"/>
        <w:rPr>
          <w:rFonts w:ascii="Arial" w:hAnsi="Arial" w:cs="Arial"/>
          <w:sz w:val="20"/>
          <w:szCs w:val="20"/>
          <w:lang w:val="pt-PT"/>
        </w:rPr>
      </w:pPr>
    </w:p>
    <w:p w14:paraId="71D81E0F" w14:textId="77777777" w:rsidR="005974EC" w:rsidRPr="005974EC" w:rsidRDefault="005974EC" w:rsidP="005974EC">
      <w:pPr>
        <w:spacing w:after="0" w:line="240" w:lineRule="auto"/>
        <w:rPr>
          <w:rFonts w:ascii="Arial" w:hAnsi="Arial" w:cs="Arial"/>
          <w:sz w:val="20"/>
          <w:szCs w:val="20"/>
          <w:lang w:val="pt-PT"/>
        </w:rPr>
      </w:pPr>
    </w:p>
    <w:p w14:paraId="0B062595" w14:textId="77777777" w:rsidR="005974EC" w:rsidRPr="005974EC" w:rsidRDefault="005974EC" w:rsidP="005974EC">
      <w:pPr>
        <w:spacing w:after="0" w:line="240" w:lineRule="auto"/>
        <w:rPr>
          <w:rFonts w:ascii="Arial" w:hAnsi="Arial" w:cs="Arial"/>
          <w:sz w:val="20"/>
          <w:szCs w:val="20"/>
          <w:lang w:val="pt-PT"/>
        </w:rPr>
      </w:pPr>
    </w:p>
    <w:p w14:paraId="05DC699F"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r w:rsidRPr="005974EC">
        <w:rPr>
          <w:rFonts w:ascii="Arial" w:hAnsi="Arial" w:cs="Arial"/>
          <w:noProof/>
          <w:sz w:val="20"/>
          <w:szCs w:val="20"/>
          <w:lang w:val="pt-PT"/>
        </w:rPr>
        <mc:AlternateContent>
          <mc:Choice Requires="wps">
            <w:drawing>
              <wp:anchor distT="0" distB="0" distL="114300" distR="114300" simplePos="0" relativeHeight="251663360" behindDoc="0" locked="0" layoutInCell="1" allowOverlap="1" wp14:anchorId="240158E1" wp14:editId="62BB889A">
                <wp:simplePos x="0" y="0"/>
                <wp:positionH relativeFrom="column">
                  <wp:posOffset>361950</wp:posOffset>
                </wp:positionH>
                <wp:positionV relativeFrom="paragraph">
                  <wp:posOffset>123825</wp:posOffset>
                </wp:positionV>
                <wp:extent cx="3688080" cy="0"/>
                <wp:effectExtent l="0" t="0" r="0" b="0"/>
                <wp:wrapNone/>
                <wp:docPr id="1137417291" name="Conector reto 2"/>
                <wp:cNvGraphicFramePr/>
                <a:graphic xmlns:a="http://schemas.openxmlformats.org/drawingml/2006/main">
                  <a:graphicData uri="http://schemas.microsoft.com/office/word/2010/wordprocessingShape">
                    <wps:wsp>
                      <wps:cNvCnPr/>
                      <wps:spPr>
                        <a:xfrm>
                          <a:off x="0" y="0"/>
                          <a:ext cx="36880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C983D8" id="Conector reto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5pt,9.75pt" to="318.9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" strokecolor="#4472c4 [3204]" strokeweight=".5pt">
                <v:stroke joinstyle="miter"/>
              </v:line>
            </w:pict>
          </mc:Fallback>
        </mc:AlternateContent>
      </w:r>
      <w:bookmarkStart w:id="75" w:name="_Hlk204782521"/>
      <w:r w:rsidRPr="005974EC">
        <w:rPr>
          <w:rFonts w:ascii="Arial" w:hAnsi="Arial" w:cs="Arial"/>
          <w:sz w:val="20"/>
          <w:szCs w:val="20"/>
          <w:lang w:val="pt-PT"/>
        </w:rPr>
        <w:tab/>
      </w:r>
      <w:r w:rsidRPr="005974EC">
        <w:rPr>
          <w:rFonts w:ascii="Arial" w:hAnsi="Arial" w:cs="Arial"/>
          <w:sz w:val="20"/>
          <w:szCs w:val="20"/>
          <w:lang w:val="pt-PT"/>
        </w:rPr>
        <w:tab/>
      </w:r>
    </w:p>
    <w:p w14:paraId="73CCBDD8" w14:textId="77777777" w:rsidR="005974EC" w:rsidRPr="005974EC" w:rsidRDefault="005974EC" w:rsidP="005974EC">
      <w:pPr>
        <w:tabs>
          <w:tab w:val="left" w:pos="1224"/>
        </w:tabs>
        <w:spacing w:after="0" w:line="240" w:lineRule="auto"/>
        <w:rPr>
          <w:rFonts w:ascii="Arial" w:hAnsi="Arial" w:cs="Arial"/>
          <w:sz w:val="20"/>
          <w:szCs w:val="20"/>
          <w:lang w:val="pt-PT"/>
        </w:rPr>
      </w:pPr>
      <w:r w:rsidRPr="005974EC">
        <w:rPr>
          <w:rFonts w:ascii="Arial" w:hAnsi="Arial" w:cs="Arial"/>
          <w:sz w:val="20"/>
          <w:szCs w:val="20"/>
          <w:lang w:val="pt-PT"/>
        </w:rPr>
        <w:tab/>
        <w:t xml:space="preserve">Assinatura do responsável legal </w:t>
      </w:r>
    </w:p>
    <w:bookmarkEnd w:id="75"/>
    <w:p w14:paraId="109BF372" w14:textId="77777777" w:rsidR="005974EC" w:rsidRPr="005974EC" w:rsidRDefault="005974EC" w:rsidP="005974EC">
      <w:pPr>
        <w:spacing w:after="0" w:line="240" w:lineRule="auto"/>
        <w:rPr>
          <w:rFonts w:ascii="Arial" w:hAnsi="Arial" w:cs="Arial"/>
          <w:sz w:val="20"/>
          <w:szCs w:val="20"/>
          <w:lang w:val="pt-PT"/>
        </w:rPr>
      </w:pPr>
    </w:p>
    <w:p w14:paraId="162B2140" w14:textId="77777777" w:rsidR="005974EC" w:rsidRPr="005974EC" w:rsidRDefault="005974EC" w:rsidP="005974EC">
      <w:pPr>
        <w:spacing w:after="0" w:line="240" w:lineRule="auto"/>
        <w:rPr>
          <w:rFonts w:ascii="Arial" w:hAnsi="Arial" w:cs="Arial"/>
          <w:sz w:val="20"/>
          <w:szCs w:val="20"/>
          <w:lang w:val="pt-PT"/>
        </w:rPr>
      </w:pPr>
    </w:p>
    <w:p w14:paraId="0FA7416F" w14:textId="77777777" w:rsidR="005974EC" w:rsidRPr="005974EC" w:rsidRDefault="005974EC" w:rsidP="005974EC">
      <w:pPr>
        <w:spacing w:after="0" w:line="240" w:lineRule="auto"/>
        <w:rPr>
          <w:rFonts w:ascii="Arial" w:hAnsi="Arial" w:cs="Arial"/>
          <w:sz w:val="20"/>
          <w:szCs w:val="20"/>
          <w:lang w:val="pt-PT"/>
        </w:rPr>
      </w:pPr>
    </w:p>
    <w:p w14:paraId="1E86071C" w14:textId="77777777" w:rsidR="005974EC" w:rsidRPr="005974EC" w:rsidRDefault="005974EC" w:rsidP="005974EC">
      <w:pPr>
        <w:widowControl w:val="0"/>
        <w:autoSpaceDE w:val="0"/>
        <w:autoSpaceDN w:val="0"/>
        <w:spacing w:after="0" w:line="240" w:lineRule="auto"/>
        <w:jc w:val="center"/>
        <w:rPr>
          <w:rFonts w:ascii="Arial" w:hAnsi="Arial" w:cs="Arial"/>
          <w:b/>
          <w:bCs/>
          <w:sz w:val="20"/>
          <w:szCs w:val="20"/>
          <w:u w:val="single"/>
          <w:lang w:val="pt-PT"/>
        </w:rPr>
      </w:pPr>
      <w:r w:rsidRPr="005974EC">
        <w:rPr>
          <w:rFonts w:ascii="Arial" w:hAnsi="Arial" w:cs="Arial"/>
          <w:b/>
          <w:bCs/>
          <w:sz w:val="20"/>
          <w:szCs w:val="20"/>
          <w:u w:val="single"/>
          <w:lang w:val="pt-PT"/>
        </w:rPr>
        <w:t>PLANILHA DE COMPOSIÇÃO DE CUSTOS VARIÁVEIS</w:t>
      </w:r>
    </w:p>
    <w:p w14:paraId="16CB711A" w14:textId="77777777" w:rsidR="005974EC" w:rsidRPr="005974EC" w:rsidRDefault="005974EC" w:rsidP="005974EC">
      <w:pPr>
        <w:spacing w:after="0" w:line="240" w:lineRule="auto"/>
        <w:rPr>
          <w:rFonts w:ascii="Arial" w:hAnsi="Arial" w:cs="Arial"/>
          <w:sz w:val="20"/>
          <w:szCs w:val="20"/>
          <w:lang w:val="pt-PT"/>
        </w:rPr>
      </w:pPr>
    </w:p>
    <w:p w14:paraId="15BEA134" w14:textId="77777777" w:rsidR="005974EC" w:rsidRPr="005974EC" w:rsidRDefault="005974EC" w:rsidP="005974EC">
      <w:pPr>
        <w:spacing w:after="0" w:line="240" w:lineRule="auto"/>
        <w:rPr>
          <w:rFonts w:ascii="Arial" w:hAnsi="Arial" w:cs="Arial"/>
          <w:sz w:val="20"/>
          <w:szCs w:val="20"/>
          <w:lang w:val="pt-PT"/>
        </w:rPr>
      </w:pPr>
    </w:p>
    <w:p w14:paraId="4D3B088E" w14:textId="77777777" w:rsidR="005974EC" w:rsidRDefault="005974EC" w:rsidP="005974EC">
      <w:pPr>
        <w:spacing w:after="0" w:line="240" w:lineRule="auto"/>
        <w:rPr>
          <w:rFonts w:ascii="Arial" w:hAnsi="Arial" w:cs="Arial"/>
          <w:b/>
          <w:bCs/>
          <w:sz w:val="20"/>
          <w:szCs w:val="20"/>
          <w:lang w:val="pt-PT"/>
        </w:rPr>
      </w:pPr>
      <w:r w:rsidRPr="005974EC">
        <w:rPr>
          <w:rFonts w:ascii="Arial" w:hAnsi="Arial" w:cs="Arial"/>
          <w:sz w:val="20"/>
          <w:szCs w:val="20"/>
          <w:lang w:val="pt-PT"/>
        </w:rPr>
        <w:t xml:space="preserve">                                                                                                 </w:t>
      </w:r>
      <w:r w:rsidRPr="005974EC">
        <w:rPr>
          <w:rFonts w:ascii="Arial" w:hAnsi="Arial" w:cs="Arial"/>
          <w:b/>
          <w:bCs/>
          <w:sz w:val="20"/>
          <w:szCs w:val="20"/>
          <w:lang w:val="pt-PT"/>
        </w:rPr>
        <w:t xml:space="preserve">       LINHA 01</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7DD83227" w14:textId="77777777" w:rsidTr="00400504">
        <w:trPr>
          <w:trHeight w:val="446"/>
        </w:trPr>
        <w:tc>
          <w:tcPr>
            <w:tcW w:w="4924" w:type="dxa"/>
            <w:shd w:val="clear" w:color="auto" w:fill="D9E2F3" w:themeFill="accent1" w:themeFillTint="33"/>
          </w:tcPr>
          <w:p w14:paraId="0C1E0551" w14:textId="77777777" w:rsidR="009074EF" w:rsidRPr="005974EC" w:rsidRDefault="009074EF" w:rsidP="00400504">
            <w:pPr>
              <w:spacing w:after="0" w:line="240" w:lineRule="auto"/>
              <w:jc w:val="center"/>
              <w:rPr>
                <w:rFonts w:ascii="Arial" w:hAnsi="Arial" w:cs="Arial"/>
                <w:b/>
                <w:bCs/>
                <w:sz w:val="20"/>
                <w:szCs w:val="20"/>
                <w:lang w:val="pt-PT"/>
              </w:rPr>
            </w:pPr>
            <w:bookmarkStart w:id="76" w:name="_Hlk204764838"/>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76BEB9E2"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0DEDFB8E"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4922C58B" w14:textId="77777777" w:rsidTr="00400504">
        <w:trPr>
          <w:trHeight w:val="446"/>
        </w:trPr>
        <w:tc>
          <w:tcPr>
            <w:tcW w:w="4924" w:type="dxa"/>
          </w:tcPr>
          <w:p w14:paraId="6A08EB84"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73400FC6"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BAA238D"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3F329E7" w14:textId="77777777" w:rsidTr="00400504">
        <w:trPr>
          <w:trHeight w:val="446"/>
        </w:trPr>
        <w:tc>
          <w:tcPr>
            <w:tcW w:w="4924" w:type="dxa"/>
          </w:tcPr>
          <w:p w14:paraId="56013FEF"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08FE96E2"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9EF1486"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41350D9" w14:textId="77777777" w:rsidTr="00400504">
        <w:trPr>
          <w:trHeight w:val="486"/>
        </w:trPr>
        <w:tc>
          <w:tcPr>
            <w:tcW w:w="4924" w:type="dxa"/>
          </w:tcPr>
          <w:p w14:paraId="329B58DD"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0CACD6E0"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5DBC18E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261F8752" w14:textId="77777777" w:rsidTr="00400504">
        <w:trPr>
          <w:trHeight w:val="446"/>
        </w:trPr>
        <w:tc>
          <w:tcPr>
            <w:tcW w:w="4924" w:type="dxa"/>
          </w:tcPr>
          <w:p w14:paraId="441157E5" w14:textId="0539EE6D"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6865B578"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0EFAF2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FE7FCE5" w14:textId="77777777" w:rsidTr="00400504">
        <w:trPr>
          <w:trHeight w:val="446"/>
        </w:trPr>
        <w:tc>
          <w:tcPr>
            <w:tcW w:w="4924" w:type="dxa"/>
          </w:tcPr>
          <w:p w14:paraId="22971CF2"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1A3E46A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622A6816" w14:textId="77777777" w:rsidR="009074EF" w:rsidRPr="005974EC" w:rsidRDefault="009074EF" w:rsidP="00400504">
            <w:pPr>
              <w:spacing w:after="0" w:line="240" w:lineRule="auto"/>
              <w:jc w:val="center"/>
              <w:rPr>
                <w:rFonts w:ascii="Arial" w:hAnsi="Arial" w:cs="Arial"/>
                <w:sz w:val="20"/>
                <w:szCs w:val="20"/>
                <w:lang w:val="pt-PT"/>
              </w:rPr>
            </w:pPr>
          </w:p>
        </w:tc>
      </w:tr>
      <w:bookmarkEnd w:id="76"/>
    </w:tbl>
    <w:p w14:paraId="1489B220" w14:textId="77777777" w:rsidR="009074EF" w:rsidRPr="005974EC" w:rsidRDefault="009074EF" w:rsidP="005974EC">
      <w:pPr>
        <w:spacing w:after="0" w:line="240" w:lineRule="auto"/>
        <w:rPr>
          <w:rFonts w:ascii="Arial" w:hAnsi="Arial" w:cs="Arial"/>
          <w:b/>
          <w:bCs/>
          <w:sz w:val="20"/>
          <w:szCs w:val="20"/>
          <w:lang w:val="pt-PT"/>
        </w:rPr>
      </w:pPr>
    </w:p>
    <w:p w14:paraId="77C010ED" w14:textId="77777777" w:rsidR="009074EF" w:rsidRDefault="005974EC" w:rsidP="005974EC">
      <w:pPr>
        <w:spacing w:after="0" w:line="240" w:lineRule="auto"/>
        <w:rPr>
          <w:rFonts w:ascii="Arial" w:hAnsi="Arial" w:cs="Arial"/>
          <w:sz w:val="20"/>
          <w:szCs w:val="20"/>
          <w:lang w:val="pt-PT"/>
        </w:rPr>
      </w:pPr>
      <w:r w:rsidRPr="005974EC">
        <w:rPr>
          <w:rFonts w:ascii="Arial" w:hAnsi="Arial" w:cs="Arial"/>
          <w:sz w:val="20"/>
          <w:szCs w:val="20"/>
          <w:lang w:val="pt-PT"/>
        </w:rPr>
        <w:t xml:space="preserve">                                                                                                    </w:t>
      </w:r>
    </w:p>
    <w:p w14:paraId="02909571" w14:textId="1E565E0B" w:rsidR="005974EC" w:rsidRDefault="005974EC" w:rsidP="009074EF">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LINHA 02</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28A64DAC" w14:textId="77777777" w:rsidTr="00400504">
        <w:trPr>
          <w:trHeight w:val="446"/>
        </w:trPr>
        <w:tc>
          <w:tcPr>
            <w:tcW w:w="4924" w:type="dxa"/>
            <w:shd w:val="clear" w:color="auto" w:fill="D9E2F3" w:themeFill="accent1" w:themeFillTint="33"/>
          </w:tcPr>
          <w:p w14:paraId="67595886"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69A5FF9E"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204C42AB"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17930EFB" w14:textId="77777777" w:rsidTr="00400504">
        <w:trPr>
          <w:trHeight w:val="446"/>
        </w:trPr>
        <w:tc>
          <w:tcPr>
            <w:tcW w:w="4924" w:type="dxa"/>
          </w:tcPr>
          <w:p w14:paraId="0EFE9821"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581ED8E4"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327397CB"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9AE4F42" w14:textId="77777777" w:rsidTr="00400504">
        <w:trPr>
          <w:trHeight w:val="446"/>
        </w:trPr>
        <w:tc>
          <w:tcPr>
            <w:tcW w:w="4924" w:type="dxa"/>
          </w:tcPr>
          <w:p w14:paraId="7FB26A8D"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7AAEAC57"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1A166F08"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D5D3D74" w14:textId="77777777" w:rsidTr="00400504">
        <w:trPr>
          <w:trHeight w:val="486"/>
        </w:trPr>
        <w:tc>
          <w:tcPr>
            <w:tcW w:w="4924" w:type="dxa"/>
          </w:tcPr>
          <w:p w14:paraId="5F239082"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726BBCE4"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A3A65B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00FA807" w14:textId="77777777" w:rsidTr="00400504">
        <w:trPr>
          <w:trHeight w:val="446"/>
        </w:trPr>
        <w:tc>
          <w:tcPr>
            <w:tcW w:w="4924" w:type="dxa"/>
          </w:tcPr>
          <w:p w14:paraId="1D0B5D6A"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lastRenderedPageBreak/>
              <w:t>PEÇAS E A</w:t>
            </w:r>
            <w:r>
              <w:rPr>
                <w:rFonts w:ascii="Arial" w:hAnsi="Arial" w:cs="Arial"/>
                <w:sz w:val="20"/>
                <w:szCs w:val="20"/>
                <w:lang w:val="pt-PT"/>
              </w:rPr>
              <w:t>CESSÓRIOS</w:t>
            </w:r>
          </w:p>
        </w:tc>
        <w:tc>
          <w:tcPr>
            <w:tcW w:w="4246" w:type="dxa"/>
          </w:tcPr>
          <w:p w14:paraId="580B6FEB"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49D15DFE"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567BA2B" w14:textId="77777777" w:rsidTr="00400504">
        <w:trPr>
          <w:trHeight w:val="446"/>
        </w:trPr>
        <w:tc>
          <w:tcPr>
            <w:tcW w:w="4924" w:type="dxa"/>
          </w:tcPr>
          <w:p w14:paraId="73ADC458"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6C525FD3"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F3312DF" w14:textId="77777777" w:rsidR="009074EF" w:rsidRPr="005974EC" w:rsidRDefault="009074EF" w:rsidP="00400504">
            <w:pPr>
              <w:spacing w:after="0" w:line="240" w:lineRule="auto"/>
              <w:jc w:val="center"/>
              <w:rPr>
                <w:rFonts w:ascii="Arial" w:hAnsi="Arial" w:cs="Arial"/>
                <w:sz w:val="20"/>
                <w:szCs w:val="20"/>
                <w:lang w:val="pt-PT"/>
              </w:rPr>
            </w:pPr>
          </w:p>
        </w:tc>
      </w:tr>
    </w:tbl>
    <w:p w14:paraId="7A127424" w14:textId="72628EE8" w:rsid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03</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0F936AE2" w14:textId="77777777" w:rsidTr="00400504">
        <w:trPr>
          <w:trHeight w:val="446"/>
        </w:trPr>
        <w:tc>
          <w:tcPr>
            <w:tcW w:w="4924" w:type="dxa"/>
            <w:shd w:val="clear" w:color="auto" w:fill="D9E2F3" w:themeFill="accent1" w:themeFillTint="33"/>
          </w:tcPr>
          <w:p w14:paraId="69D3CABB"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7D155D7E"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37B0AAC0"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00330DBC" w14:textId="77777777" w:rsidTr="00400504">
        <w:trPr>
          <w:trHeight w:val="446"/>
        </w:trPr>
        <w:tc>
          <w:tcPr>
            <w:tcW w:w="4924" w:type="dxa"/>
          </w:tcPr>
          <w:p w14:paraId="25781F7E"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0C5CF1E1"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64B7F4B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9B8C27E" w14:textId="77777777" w:rsidTr="00400504">
        <w:trPr>
          <w:trHeight w:val="446"/>
        </w:trPr>
        <w:tc>
          <w:tcPr>
            <w:tcW w:w="4924" w:type="dxa"/>
          </w:tcPr>
          <w:p w14:paraId="41A29A32"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16025326"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23C98A4"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4942380" w14:textId="77777777" w:rsidTr="00400504">
        <w:trPr>
          <w:trHeight w:val="486"/>
        </w:trPr>
        <w:tc>
          <w:tcPr>
            <w:tcW w:w="4924" w:type="dxa"/>
          </w:tcPr>
          <w:p w14:paraId="600A1970"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7E7ECA54"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6125074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C6CE292" w14:textId="77777777" w:rsidTr="00400504">
        <w:trPr>
          <w:trHeight w:val="446"/>
        </w:trPr>
        <w:tc>
          <w:tcPr>
            <w:tcW w:w="4924" w:type="dxa"/>
          </w:tcPr>
          <w:p w14:paraId="2222CC01"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2BF9086C"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BC4EAB5"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7AEE0B3" w14:textId="77777777" w:rsidTr="00400504">
        <w:trPr>
          <w:trHeight w:val="446"/>
        </w:trPr>
        <w:tc>
          <w:tcPr>
            <w:tcW w:w="4924" w:type="dxa"/>
          </w:tcPr>
          <w:p w14:paraId="183CB317"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6BAF27BC"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399441D8" w14:textId="77777777" w:rsidR="009074EF" w:rsidRPr="005974EC" w:rsidRDefault="009074EF" w:rsidP="00400504">
            <w:pPr>
              <w:spacing w:after="0" w:line="240" w:lineRule="auto"/>
              <w:jc w:val="center"/>
              <w:rPr>
                <w:rFonts w:ascii="Arial" w:hAnsi="Arial" w:cs="Arial"/>
                <w:sz w:val="20"/>
                <w:szCs w:val="20"/>
                <w:lang w:val="pt-PT"/>
              </w:rPr>
            </w:pPr>
          </w:p>
        </w:tc>
      </w:tr>
    </w:tbl>
    <w:p w14:paraId="12372D5C" w14:textId="77777777" w:rsidR="009074EF" w:rsidRPr="009074EF" w:rsidRDefault="009074EF" w:rsidP="005974EC">
      <w:pPr>
        <w:spacing w:after="0" w:line="240" w:lineRule="auto"/>
        <w:rPr>
          <w:rFonts w:ascii="Arial" w:hAnsi="Arial" w:cs="Arial"/>
          <w:b/>
          <w:bCs/>
          <w:sz w:val="20"/>
          <w:szCs w:val="20"/>
          <w:lang w:val="pt-PT"/>
        </w:rPr>
      </w:pPr>
    </w:p>
    <w:p w14:paraId="30FE7E6B" w14:textId="77777777" w:rsidR="005974EC" w:rsidRPr="005974EC" w:rsidRDefault="005974EC" w:rsidP="005974EC">
      <w:pPr>
        <w:spacing w:after="0" w:line="240" w:lineRule="auto"/>
        <w:rPr>
          <w:rFonts w:ascii="Arial" w:hAnsi="Arial" w:cs="Arial"/>
          <w:sz w:val="20"/>
          <w:szCs w:val="20"/>
          <w:lang w:val="pt-PT"/>
        </w:rPr>
      </w:pPr>
    </w:p>
    <w:p w14:paraId="3ACD69DD" w14:textId="763787BD" w:rsid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04</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4427EA53" w14:textId="77777777" w:rsidTr="00400504">
        <w:trPr>
          <w:trHeight w:val="446"/>
        </w:trPr>
        <w:tc>
          <w:tcPr>
            <w:tcW w:w="4924" w:type="dxa"/>
            <w:shd w:val="clear" w:color="auto" w:fill="D9E2F3" w:themeFill="accent1" w:themeFillTint="33"/>
          </w:tcPr>
          <w:p w14:paraId="06736BF7"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15018AAC"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773194D7"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415F7BD7" w14:textId="77777777" w:rsidTr="00400504">
        <w:trPr>
          <w:trHeight w:val="446"/>
        </w:trPr>
        <w:tc>
          <w:tcPr>
            <w:tcW w:w="4924" w:type="dxa"/>
          </w:tcPr>
          <w:p w14:paraId="4A55537C"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46709403"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67EB1A5E"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4482578D" w14:textId="77777777" w:rsidTr="00400504">
        <w:trPr>
          <w:trHeight w:val="446"/>
        </w:trPr>
        <w:tc>
          <w:tcPr>
            <w:tcW w:w="4924" w:type="dxa"/>
          </w:tcPr>
          <w:p w14:paraId="071EABF8"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3EB7F9CC"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32F6E37F"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EDB8CDE" w14:textId="77777777" w:rsidTr="00400504">
        <w:trPr>
          <w:trHeight w:val="486"/>
        </w:trPr>
        <w:tc>
          <w:tcPr>
            <w:tcW w:w="4924" w:type="dxa"/>
          </w:tcPr>
          <w:p w14:paraId="5765A2F3"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71291F3D"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51A054A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BBD72DC" w14:textId="77777777" w:rsidTr="00400504">
        <w:trPr>
          <w:trHeight w:val="446"/>
        </w:trPr>
        <w:tc>
          <w:tcPr>
            <w:tcW w:w="4924" w:type="dxa"/>
          </w:tcPr>
          <w:p w14:paraId="17B7D51A"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0276FF9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A391A94"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910D42B" w14:textId="77777777" w:rsidTr="00400504">
        <w:trPr>
          <w:trHeight w:val="446"/>
        </w:trPr>
        <w:tc>
          <w:tcPr>
            <w:tcW w:w="4924" w:type="dxa"/>
          </w:tcPr>
          <w:p w14:paraId="5DEC639F"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50B6B4C9"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C425DB0" w14:textId="77777777" w:rsidR="009074EF" w:rsidRPr="005974EC" w:rsidRDefault="009074EF" w:rsidP="00400504">
            <w:pPr>
              <w:spacing w:after="0" w:line="240" w:lineRule="auto"/>
              <w:jc w:val="center"/>
              <w:rPr>
                <w:rFonts w:ascii="Arial" w:hAnsi="Arial" w:cs="Arial"/>
                <w:sz w:val="20"/>
                <w:szCs w:val="20"/>
                <w:lang w:val="pt-PT"/>
              </w:rPr>
            </w:pPr>
          </w:p>
        </w:tc>
      </w:tr>
    </w:tbl>
    <w:p w14:paraId="212E40AA" w14:textId="77777777" w:rsidR="009074EF" w:rsidRPr="009074EF" w:rsidRDefault="009074EF" w:rsidP="005974EC">
      <w:pPr>
        <w:spacing w:after="0" w:line="240" w:lineRule="auto"/>
        <w:rPr>
          <w:rFonts w:ascii="Arial" w:hAnsi="Arial" w:cs="Arial"/>
          <w:b/>
          <w:bCs/>
          <w:sz w:val="20"/>
          <w:szCs w:val="20"/>
          <w:lang w:val="pt-PT"/>
        </w:rPr>
      </w:pPr>
    </w:p>
    <w:p w14:paraId="087F6323" w14:textId="77777777" w:rsidR="009074EF" w:rsidRP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05</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40463FBC" w14:textId="77777777" w:rsidTr="00400504">
        <w:trPr>
          <w:trHeight w:val="446"/>
        </w:trPr>
        <w:tc>
          <w:tcPr>
            <w:tcW w:w="4924" w:type="dxa"/>
            <w:shd w:val="clear" w:color="auto" w:fill="D9E2F3" w:themeFill="accent1" w:themeFillTint="33"/>
          </w:tcPr>
          <w:p w14:paraId="1A0AE885"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2F86EFA3"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66A41854"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28BE591F" w14:textId="77777777" w:rsidTr="00400504">
        <w:trPr>
          <w:trHeight w:val="446"/>
        </w:trPr>
        <w:tc>
          <w:tcPr>
            <w:tcW w:w="4924" w:type="dxa"/>
          </w:tcPr>
          <w:p w14:paraId="6207D461"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616B7935"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315DCA3"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4D5E4EDB" w14:textId="77777777" w:rsidTr="00400504">
        <w:trPr>
          <w:trHeight w:val="446"/>
        </w:trPr>
        <w:tc>
          <w:tcPr>
            <w:tcW w:w="4924" w:type="dxa"/>
          </w:tcPr>
          <w:p w14:paraId="296DB023"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700AF931"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006BBC4"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27EF8606" w14:textId="77777777" w:rsidTr="00400504">
        <w:trPr>
          <w:trHeight w:val="486"/>
        </w:trPr>
        <w:tc>
          <w:tcPr>
            <w:tcW w:w="4924" w:type="dxa"/>
          </w:tcPr>
          <w:p w14:paraId="3603FCC1"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lastRenderedPageBreak/>
              <w:t xml:space="preserve">RODAGEM </w:t>
            </w:r>
          </w:p>
        </w:tc>
        <w:tc>
          <w:tcPr>
            <w:tcW w:w="4246" w:type="dxa"/>
          </w:tcPr>
          <w:p w14:paraId="52043FBE"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80E4EBE"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FE6E38A" w14:textId="77777777" w:rsidTr="00400504">
        <w:trPr>
          <w:trHeight w:val="446"/>
        </w:trPr>
        <w:tc>
          <w:tcPr>
            <w:tcW w:w="4924" w:type="dxa"/>
          </w:tcPr>
          <w:p w14:paraId="2AF55418"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20A7F43D"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665181A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956076B" w14:textId="77777777" w:rsidTr="00400504">
        <w:trPr>
          <w:trHeight w:val="446"/>
        </w:trPr>
        <w:tc>
          <w:tcPr>
            <w:tcW w:w="4924" w:type="dxa"/>
          </w:tcPr>
          <w:p w14:paraId="37B40E1C"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118E0E02"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11BC214B" w14:textId="77777777" w:rsidR="009074EF" w:rsidRPr="005974EC" w:rsidRDefault="009074EF" w:rsidP="00400504">
            <w:pPr>
              <w:spacing w:after="0" w:line="240" w:lineRule="auto"/>
              <w:jc w:val="center"/>
              <w:rPr>
                <w:rFonts w:ascii="Arial" w:hAnsi="Arial" w:cs="Arial"/>
                <w:sz w:val="20"/>
                <w:szCs w:val="20"/>
                <w:lang w:val="pt-PT"/>
              </w:rPr>
            </w:pPr>
          </w:p>
        </w:tc>
      </w:tr>
    </w:tbl>
    <w:p w14:paraId="7E8D63C9" w14:textId="77777777" w:rsidR="005974EC" w:rsidRPr="005974EC" w:rsidRDefault="005974EC" w:rsidP="005974EC">
      <w:pPr>
        <w:tabs>
          <w:tab w:val="left" w:pos="6036"/>
        </w:tabs>
        <w:spacing w:after="0" w:line="240" w:lineRule="auto"/>
        <w:rPr>
          <w:rFonts w:ascii="Arial" w:hAnsi="Arial" w:cs="Arial"/>
          <w:sz w:val="20"/>
          <w:szCs w:val="20"/>
          <w:lang w:val="pt-PT"/>
        </w:rPr>
      </w:pPr>
    </w:p>
    <w:p w14:paraId="7300997E" w14:textId="77777777" w:rsidR="009074EF" w:rsidRPr="009074EF" w:rsidRDefault="005974EC" w:rsidP="009074EF">
      <w:pPr>
        <w:tabs>
          <w:tab w:val="left" w:pos="6036"/>
        </w:tabs>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06</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1E27FAE7" w14:textId="77777777" w:rsidTr="00400504">
        <w:trPr>
          <w:trHeight w:val="446"/>
        </w:trPr>
        <w:tc>
          <w:tcPr>
            <w:tcW w:w="4924" w:type="dxa"/>
            <w:shd w:val="clear" w:color="auto" w:fill="D9E2F3" w:themeFill="accent1" w:themeFillTint="33"/>
          </w:tcPr>
          <w:p w14:paraId="790D7DDE"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15A29AAC"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1A14770D"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33DF3DE7" w14:textId="77777777" w:rsidTr="00400504">
        <w:trPr>
          <w:trHeight w:val="446"/>
        </w:trPr>
        <w:tc>
          <w:tcPr>
            <w:tcW w:w="4924" w:type="dxa"/>
          </w:tcPr>
          <w:p w14:paraId="7ED126D6"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38CBE56A"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12CEF26"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468DD05F" w14:textId="77777777" w:rsidTr="00400504">
        <w:trPr>
          <w:trHeight w:val="446"/>
        </w:trPr>
        <w:tc>
          <w:tcPr>
            <w:tcW w:w="4924" w:type="dxa"/>
          </w:tcPr>
          <w:p w14:paraId="16568A22"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10FDF6B6"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9EE505C"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FC09C5A" w14:textId="77777777" w:rsidTr="00400504">
        <w:trPr>
          <w:trHeight w:val="486"/>
        </w:trPr>
        <w:tc>
          <w:tcPr>
            <w:tcW w:w="4924" w:type="dxa"/>
          </w:tcPr>
          <w:p w14:paraId="497FA0CE"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4048E5F0"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47A9FFA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2A369C7B" w14:textId="77777777" w:rsidTr="00400504">
        <w:trPr>
          <w:trHeight w:val="446"/>
        </w:trPr>
        <w:tc>
          <w:tcPr>
            <w:tcW w:w="4924" w:type="dxa"/>
          </w:tcPr>
          <w:p w14:paraId="7B3B12DE"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244FB740"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135DB9B"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4C68EAF5" w14:textId="77777777" w:rsidTr="00400504">
        <w:trPr>
          <w:trHeight w:val="446"/>
        </w:trPr>
        <w:tc>
          <w:tcPr>
            <w:tcW w:w="4924" w:type="dxa"/>
          </w:tcPr>
          <w:p w14:paraId="0C1DE5FD"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720CE370"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37E394B" w14:textId="77777777" w:rsidR="009074EF" w:rsidRPr="005974EC" w:rsidRDefault="009074EF" w:rsidP="00400504">
            <w:pPr>
              <w:spacing w:after="0" w:line="240" w:lineRule="auto"/>
              <w:jc w:val="center"/>
              <w:rPr>
                <w:rFonts w:ascii="Arial" w:hAnsi="Arial" w:cs="Arial"/>
                <w:sz w:val="20"/>
                <w:szCs w:val="20"/>
                <w:lang w:val="pt-PT"/>
              </w:rPr>
            </w:pPr>
          </w:p>
        </w:tc>
      </w:tr>
    </w:tbl>
    <w:p w14:paraId="3D90EB7D" w14:textId="77777777" w:rsidR="005974EC" w:rsidRPr="005974EC" w:rsidRDefault="005974EC" w:rsidP="005974EC">
      <w:pPr>
        <w:spacing w:after="0" w:line="240" w:lineRule="auto"/>
        <w:rPr>
          <w:rFonts w:ascii="Arial" w:hAnsi="Arial" w:cs="Arial"/>
          <w:sz w:val="20"/>
          <w:szCs w:val="20"/>
          <w:lang w:val="pt-PT"/>
        </w:rPr>
      </w:pPr>
    </w:p>
    <w:p w14:paraId="42B3FA54" w14:textId="77777777" w:rsidR="005974EC" w:rsidRPr="005974EC" w:rsidRDefault="005974EC" w:rsidP="005974EC">
      <w:pPr>
        <w:spacing w:after="0" w:line="240" w:lineRule="auto"/>
        <w:rPr>
          <w:rFonts w:ascii="Arial" w:hAnsi="Arial" w:cs="Arial"/>
          <w:sz w:val="20"/>
          <w:szCs w:val="20"/>
          <w:lang w:val="pt-PT"/>
        </w:rPr>
      </w:pPr>
    </w:p>
    <w:p w14:paraId="140A5390" w14:textId="77777777" w:rsidR="009074EF" w:rsidRPr="005974EC" w:rsidRDefault="005974EC" w:rsidP="005974EC">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07</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24725BF6" w14:textId="77777777" w:rsidTr="00400504">
        <w:trPr>
          <w:trHeight w:val="446"/>
        </w:trPr>
        <w:tc>
          <w:tcPr>
            <w:tcW w:w="4924" w:type="dxa"/>
            <w:shd w:val="clear" w:color="auto" w:fill="D9E2F3" w:themeFill="accent1" w:themeFillTint="33"/>
          </w:tcPr>
          <w:p w14:paraId="6B3482F1"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58904A44"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327DF024"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3A4C9133" w14:textId="77777777" w:rsidTr="00400504">
        <w:trPr>
          <w:trHeight w:val="446"/>
        </w:trPr>
        <w:tc>
          <w:tcPr>
            <w:tcW w:w="4924" w:type="dxa"/>
          </w:tcPr>
          <w:p w14:paraId="523EBFC3"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4C4F7C0C"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056BAE4"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587CB371" w14:textId="77777777" w:rsidTr="00400504">
        <w:trPr>
          <w:trHeight w:val="446"/>
        </w:trPr>
        <w:tc>
          <w:tcPr>
            <w:tcW w:w="4924" w:type="dxa"/>
          </w:tcPr>
          <w:p w14:paraId="266B193C"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75B3E61D"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118FE624"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1EC1E18" w14:textId="77777777" w:rsidTr="00400504">
        <w:trPr>
          <w:trHeight w:val="486"/>
        </w:trPr>
        <w:tc>
          <w:tcPr>
            <w:tcW w:w="4924" w:type="dxa"/>
          </w:tcPr>
          <w:p w14:paraId="42FCD104"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77EB4D8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190B4F41"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38BFB8F5" w14:textId="77777777" w:rsidTr="00400504">
        <w:trPr>
          <w:trHeight w:val="446"/>
        </w:trPr>
        <w:tc>
          <w:tcPr>
            <w:tcW w:w="4924" w:type="dxa"/>
          </w:tcPr>
          <w:p w14:paraId="3A4B6260"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7909C6AD"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717D7D5"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9F80F0F" w14:textId="77777777" w:rsidTr="00400504">
        <w:trPr>
          <w:trHeight w:val="446"/>
        </w:trPr>
        <w:tc>
          <w:tcPr>
            <w:tcW w:w="4924" w:type="dxa"/>
          </w:tcPr>
          <w:p w14:paraId="2E2759C9"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36AC3223"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70C3273" w14:textId="77777777" w:rsidR="009074EF" w:rsidRPr="005974EC" w:rsidRDefault="009074EF" w:rsidP="00400504">
            <w:pPr>
              <w:spacing w:after="0" w:line="240" w:lineRule="auto"/>
              <w:jc w:val="center"/>
              <w:rPr>
                <w:rFonts w:ascii="Arial" w:hAnsi="Arial" w:cs="Arial"/>
                <w:sz w:val="20"/>
                <w:szCs w:val="20"/>
                <w:lang w:val="pt-PT"/>
              </w:rPr>
            </w:pPr>
          </w:p>
        </w:tc>
      </w:tr>
    </w:tbl>
    <w:p w14:paraId="562912CA" w14:textId="2B4F15F6" w:rsidR="005974EC" w:rsidRPr="005974EC" w:rsidRDefault="005974EC" w:rsidP="005974EC">
      <w:pPr>
        <w:spacing w:after="0" w:line="240" w:lineRule="auto"/>
        <w:rPr>
          <w:rFonts w:ascii="Arial" w:hAnsi="Arial" w:cs="Arial"/>
          <w:b/>
          <w:bCs/>
          <w:sz w:val="20"/>
          <w:szCs w:val="20"/>
          <w:lang w:val="pt-PT"/>
        </w:rPr>
      </w:pPr>
    </w:p>
    <w:p w14:paraId="479D98F9" w14:textId="77777777" w:rsidR="005974EC" w:rsidRPr="005974EC" w:rsidRDefault="005974EC" w:rsidP="005974EC">
      <w:pPr>
        <w:spacing w:after="0" w:line="240" w:lineRule="auto"/>
        <w:rPr>
          <w:rFonts w:ascii="Arial" w:hAnsi="Arial" w:cs="Arial"/>
          <w:sz w:val="20"/>
          <w:szCs w:val="20"/>
          <w:lang w:val="pt-PT"/>
        </w:rPr>
      </w:pPr>
    </w:p>
    <w:p w14:paraId="04026287" w14:textId="43A7FA50" w:rsidR="005974EC" w:rsidRPr="005974EC" w:rsidRDefault="005974EC" w:rsidP="005974EC">
      <w:pPr>
        <w:tabs>
          <w:tab w:val="left" w:pos="6192"/>
        </w:tabs>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LINHA 08</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466F24FE" w14:textId="77777777" w:rsidTr="00400504">
        <w:trPr>
          <w:trHeight w:val="446"/>
        </w:trPr>
        <w:tc>
          <w:tcPr>
            <w:tcW w:w="4924" w:type="dxa"/>
            <w:shd w:val="clear" w:color="auto" w:fill="D9E2F3" w:themeFill="accent1" w:themeFillTint="33"/>
          </w:tcPr>
          <w:p w14:paraId="136A0017"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64922ED2"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571B1E88"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5238DC95" w14:textId="77777777" w:rsidTr="00400504">
        <w:trPr>
          <w:trHeight w:val="446"/>
        </w:trPr>
        <w:tc>
          <w:tcPr>
            <w:tcW w:w="4924" w:type="dxa"/>
          </w:tcPr>
          <w:p w14:paraId="30EAF918"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lastRenderedPageBreak/>
              <w:t>COMBUSTÍVEL</w:t>
            </w:r>
          </w:p>
        </w:tc>
        <w:tc>
          <w:tcPr>
            <w:tcW w:w="4246" w:type="dxa"/>
          </w:tcPr>
          <w:p w14:paraId="4162D8D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826C3F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007B6EF" w14:textId="77777777" w:rsidTr="00400504">
        <w:trPr>
          <w:trHeight w:val="446"/>
        </w:trPr>
        <w:tc>
          <w:tcPr>
            <w:tcW w:w="4924" w:type="dxa"/>
          </w:tcPr>
          <w:p w14:paraId="6A7311A6"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5B78FF1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4BE01EBB"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429BBC28" w14:textId="77777777" w:rsidTr="00400504">
        <w:trPr>
          <w:trHeight w:val="486"/>
        </w:trPr>
        <w:tc>
          <w:tcPr>
            <w:tcW w:w="4924" w:type="dxa"/>
          </w:tcPr>
          <w:p w14:paraId="7301E835"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2B361CFC"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5602C065"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1E2FBCE3" w14:textId="77777777" w:rsidTr="00400504">
        <w:trPr>
          <w:trHeight w:val="446"/>
        </w:trPr>
        <w:tc>
          <w:tcPr>
            <w:tcW w:w="4924" w:type="dxa"/>
          </w:tcPr>
          <w:p w14:paraId="6B8E1FB9"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4663EA34"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021C993F"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00F79567" w14:textId="77777777" w:rsidTr="00400504">
        <w:trPr>
          <w:trHeight w:val="446"/>
        </w:trPr>
        <w:tc>
          <w:tcPr>
            <w:tcW w:w="4924" w:type="dxa"/>
          </w:tcPr>
          <w:p w14:paraId="286E1062"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217747C2"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808B43E" w14:textId="77777777" w:rsidR="009074EF" w:rsidRPr="005974EC" w:rsidRDefault="009074EF" w:rsidP="00400504">
            <w:pPr>
              <w:spacing w:after="0" w:line="240" w:lineRule="auto"/>
              <w:jc w:val="center"/>
              <w:rPr>
                <w:rFonts w:ascii="Arial" w:hAnsi="Arial" w:cs="Arial"/>
                <w:sz w:val="20"/>
                <w:szCs w:val="20"/>
                <w:lang w:val="pt-PT"/>
              </w:rPr>
            </w:pPr>
          </w:p>
        </w:tc>
      </w:tr>
    </w:tbl>
    <w:p w14:paraId="6016E890" w14:textId="77777777" w:rsidR="005974EC" w:rsidRPr="005974EC" w:rsidRDefault="005974EC" w:rsidP="005974EC">
      <w:pPr>
        <w:spacing w:after="0" w:line="240" w:lineRule="auto"/>
        <w:rPr>
          <w:rFonts w:ascii="Arial" w:hAnsi="Arial" w:cs="Arial"/>
          <w:sz w:val="20"/>
          <w:szCs w:val="20"/>
          <w:lang w:val="pt-PT"/>
        </w:rPr>
      </w:pPr>
    </w:p>
    <w:p w14:paraId="647E4470" w14:textId="77777777" w:rsidR="009074EF" w:rsidRPr="009074EF" w:rsidRDefault="005974EC" w:rsidP="005974EC">
      <w:pPr>
        <w:spacing w:after="0" w:line="240" w:lineRule="auto"/>
        <w:rPr>
          <w:rFonts w:ascii="Arial" w:hAnsi="Arial" w:cs="Arial"/>
          <w:b/>
          <w:bCs/>
          <w:sz w:val="20"/>
          <w:szCs w:val="20"/>
          <w:lang w:val="pt-PT"/>
        </w:rPr>
      </w:pPr>
      <w:r w:rsidRPr="005974EC">
        <w:rPr>
          <w:rFonts w:ascii="Arial" w:hAnsi="Arial" w:cs="Arial"/>
          <w:sz w:val="20"/>
          <w:szCs w:val="20"/>
          <w:lang w:val="pt-PT"/>
        </w:rPr>
        <w:t xml:space="preserve">                                                                                                    </w:t>
      </w:r>
      <w:r w:rsidRPr="005974EC">
        <w:rPr>
          <w:rFonts w:ascii="Arial" w:hAnsi="Arial" w:cs="Arial"/>
          <w:b/>
          <w:bCs/>
          <w:sz w:val="20"/>
          <w:szCs w:val="20"/>
          <w:lang w:val="pt-PT"/>
        </w:rPr>
        <w:t>LINHA 09</w:t>
      </w:r>
    </w:p>
    <w:tbl>
      <w:tblPr>
        <w:tblStyle w:val="Tabelacomgrade4"/>
        <w:tblpPr w:leftFromText="141" w:rightFromText="141" w:vertAnchor="text" w:horzAnchor="margin" w:tblpXSpec="center" w:tblpY="392"/>
        <w:tblW w:w="13575" w:type="dxa"/>
        <w:tblLook w:val="04A0" w:firstRow="1" w:lastRow="0" w:firstColumn="1" w:lastColumn="0" w:noHBand="0" w:noVBand="1"/>
      </w:tblPr>
      <w:tblGrid>
        <w:gridCol w:w="4924"/>
        <w:gridCol w:w="4246"/>
        <w:gridCol w:w="4405"/>
      </w:tblGrid>
      <w:tr w:rsidR="009074EF" w:rsidRPr="005974EC" w14:paraId="3E27CD91" w14:textId="77777777" w:rsidTr="00400504">
        <w:trPr>
          <w:trHeight w:val="446"/>
        </w:trPr>
        <w:tc>
          <w:tcPr>
            <w:tcW w:w="4924" w:type="dxa"/>
            <w:shd w:val="clear" w:color="auto" w:fill="D9E2F3" w:themeFill="accent1" w:themeFillTint="33"/>
          </w:tcPr>
          <w:p w14:paraId="5B1459F9" w14:textId="77777777" w:rsidR="009074EF" w:rsidRPr="005974EC" w:rsidRDefault="009074EF" w:rsidP="00400504">
            <w:pPr>
              <w:spacing w:after="0" w:line="240" w:lineRule="auto"/>
              <w:jc w:val="center"/>
              <w:rPr>
                <w:rFonts w:ascii="Arial" w:hAnsi="Arial" w:cs="Arial"/>
                <w:b/>
                <w:bCs/>
                <w:sz w:val="20"/>
                <w:szCs w:val="20"/>
                <w:lang w:val="pt-PT"/>
              </w:rPr>
            </w:pPr>
            <w:r w:rsidRPr="005974EC">
              <w:rPr>
                <w:rFonts w:ascii="Arial" w:hAnsi="Arial" w:cs="Arial"/>
                <w:b/>
                <w:bCs/>
                <w:sz w:val="20"/>
                <w:szCs w:val="20"/>
                <w:lang w:val="pt-PT"/>
              </w:rPr>
              <w:t xml:space="preserve">COMPOSIÇÃO DE CUSTOS VARIÁVEIS </w:t>
            </w:r>
          </w:p>
        </w:tc>
        <w:tc>
          <w:tcPr>
            <w:tcW w:w="4246" w:type="dxa"/>
            <w:shd w:val="clear" w:color="auto" w:fill="D9E2F3" w:themeFill="accent1" w:themeFillTint="33"/>
          </w:tcPr>
          <w:p w14:paraId="36CC84C4"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CATEGORIA %</w:t>
            </w:r>
          </w:p>
        </w:tc>
        <w:tc>
          <w:tcPr>
            <w:tcW w:w="4405" w:type="dxa"/>
            <w:shd w:val="clear" w:color="auto" w:fill="D9E2F3" w:themeFill="accent1" w:themeFillTint="33"/>
          </w:tcPr>
          <w:p w14:paraId="5F0E2ED7" w14:textId="77777777" w:rsidR="009074EF" w:rsidRPr="005974EC" w:rsidRDefault="009074EF" w:rsidP="00400504">
            <w:pPr>
              <w:spacing w:after="0" w:line="240" w:lineRule="auto"/>
              <w:rPr>
                <w:rFonts w:ascii="Arial" w:hAnsi="Arial" w:cs="Arial"/>
                <w:b/>
                <w:bCs/>
                <w:sz w:val="20"/>
                <w:szCs w:val="20"/>
                <w:lang w:val="pt-PT"/>
              </w:rPr>
            </w:pPr>
            <w:r w:rsidRPr="005974EC">
              <w:rPr>
                <w:rFonts w:ascii="Arial" w:hAnsi="Arial" w:cs="Arial"/>
                <w:b/>
                <w:bCs/>
                <w:sz w:val="20"/>
                <w:szCs w:val="20"/>
                <w:lang w:val="pt-PT"/>
              </w:rPr>
              <w:t xml:space="preserve">                      CUSTO MENSAL</w:t>
            </w:r>
          </w:p>
        </w:tc>
      </w:tr>
      <w:tr w:rsidR="009074EF" w:rsidRPr="005974EC" w14:paraId="78A001F1" w14:textId="77777777" w:rsidTr="00400504">
        <w:trPr>
          <w:trHeight w:val="446"/>
        </w:trPr>
        <w:tc>
          <w:tcPr>
            <w:tcW w:w="4924" w:type="dxa"/>
          </w:tcPr>
          <w:p w14:paraId="1805F6E4"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COMBUSTÍVEL</w:t>
            </w:r>
          </w:p>
        </w:tc>
        <w:tc>
          <w:tcPr>
            <w:tcW w:w="4246" w:type="dxa"/>
          </w:tcPr>
          <w:p w14:paraId="37DD39AF"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3CFAB289"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8637058" w14:textId="77777777" w:rsidTr="00400504">
        <w:trPr>
          <w:trHeight w:val="446"/>
        </w:trPr>
        <w:tc>
          <w:tcPr>
            <w:tcW w:w="4924" w:type="dxa"/>
          </w:tcPr>
          <w:p w14:paraId="2D776207"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LUBRIFICANTES </w:t>
            </w:r>
          </w:p>
        </w:tc>
        <w:tc>
          <w:tcPr>
            <w:tcW w:w="4246" w:type="dxa"/>
          </w:tcPr>
          <w:p w14:paraId="57F87A89"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7281CB5C"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67915FDC" w14:textId="77777777" w:rsidTr="00400504">
        <w:trPr>
          <w:trHeight w:val="486"/>
        </w:trPr>
        <w:tc>
          <w:tcPr>
            <w:tcW w:w="4924" w:type="dxa"/>
          </w:tcPr>
          <w:p w14:paraId="19D9DDC7"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RODAGEM </w:t>
            </w:r>
          </w:p>
        </w:tc>
        <w:tc>
          <w:tcPr>
            <w:tcW w:w="4246" w:type="dxa"/>
          </w:tcPr>
          <w:p w14:paraId="561DCDDE"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506FAECA"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701C47A1" w14:textId="77777777" w:rsidTr="00400504">
        <w:trPr>
          <w:trHeight w:val="446"/>
        </w:trPr>
        <w:tc>
          <w:tcPr>
            <w:tcW w:w="4924" w:type="dxa"/>
          </w:tcPr>
          <w:p w14:paraId="4F176B04"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PEÇAS E A</w:t>
            </w:r>
            <w:r>
              <w:rPr>
                <w:rFonts w:ascii="Arial" w:hAnsi="Arial" w:cs="Arial"/>
                <w:sz w:val="20"/>
                <w:szCs w:val="20"/>
                <w:lang w:val="pt-PT"/>
              </w:rPr>
              <w:t>CESSÓRIOS</w:t>
            </w:r>
          </w:p>
        </w:tc>
        <w:tc>
          <w:tcPr>
            <w:tcW w:w="4246" w:type="dxa"/>
          </w:tcPr>
          <w:p w14:paraId="5071481A"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24E7EA82" w14:textId="77777777" w:rsidR="009074EF" w:rsidRPr="005974EC" w:rsidRDefault="009074EF" w:rsidP="00400504">
            <w:pPr>
              <w:spacing w:after="0" w:line="240" w:lineRule="auto"/>
              <w:jc w:val="center"/>
              <w:rPr>
                <w:rFonts w:ascii="Arial" w:hAnsi="Arial" w:cs="Arial"/>
                <w:sz w:val="20"/>
                <w:szCs w:val="20"/>
                <w:lang w:val="pt-PT"/>
              </w:rPr>
            </w:pPr>
          </w:p>
        </w:tc>
      </w:tr>
      <w:tr w:rsidR="009074EF" w:rsidRPr="005974EC" w14:paraId="3BB1EC90" w14:textId="77777777" w:rsidTr="00400504">
        <w:trPr>
          <w:trHeight w:val="446"/>
        </w:trPr>
        <w:tc>
          <w:tcPr>
            <w:tcW w:w="4924" w:type="dxa"/>
          </w:tcPr>
          <w:p w14:paraId="07F4D37E" w14:textId="77777777" w:rsidR="009074EF" w:rsidRPr="005974EC" w:rsidRDefault="009074EF" w:rsidP="00400504">
            <w:pPr>
              <w:spacing w:after="0" w:line="240" w:lineRule="auto"/>
              <w:rPr>
                <w:rFonts w:ascii="Arial" w:hAnsi="Arial" w:cs="Arial"/>
                <w:sz w:val="20"/>
                <w:szCs w:val="20"/>
                <w:lang w:val="pt-PT"/>
              </w:rPr>
            </w:pPr>
            <w:r w:rsidRPr="005974EC">
              <w:rPr>
                <w:rFonts w:ascii="Arial" w:hAnsi="Arial" w:cs="Arial"/>
                <w:sz w:val="20"/>
                <w:szCs w:val="20"/>
                <w:lang w:val="pt-PT"/>
              </w:rPr>
              <w:t xml:space="preserve">TOTAL VARIÁVEL </w:t>
            </w:r>
          </w:p>
        </w:tc>
        <w:tc>
          <w:tcPr>
            <w:tcW w:w="4246" w:type="dxa"/>
          </w:tcPr>
          <w:p w14:paraId="566240BE" w14:textId="77777777" w:rsidR="009074EF" w:rsidRPr="005974EC" w:rsidRDefault="009074EF" w:rsidP="00400504">
            <w:pPr>
              <w:spacing w:after="0" w:line="240" w:lineRule="auto"/>
              <w:jc w:val="center"/>
              <w:rPr>
                <w:rFonts w:ascii="Arial" w:hAnsi="Arial" w:cs="Arial"/>
                <w:sz w:val="20"/>
                <w:szCs w:val="20"/>
                <w:lang w:val="pt-PT"/>
              </w:rPr>
            </w:pPr>
          </w:p>
        </w:tc>
        <w:tc>
          <w:tcPr>
            <w:tcW w:w="4405" w:type="dxa"/>
          </w:tcPr>
          <w:p w14:paraId="125AAD2A" w14:textId="77777777" w:rsidR="009074EF" w:rsidRPr="005974EC" w:rsidRDefault="009074EF" w:rsidP="00400504">
            <w:pPr>
              <w:spacing w:after="0" w:line="240" w:lineRule="auto"/>
              <w:jc w:val="center"/>
              <w:rPr>
                <w:rFonts w:ascii="Arial" w:hAnsi="Arial" w:cs="Arial"/>
                <w:sz w:val="20"/>
                <w:szCs w:val="20"/>
                <w:lang w:val="pt-PT"/>
              </w:rPr>
            </w:pPr>
          </w:p>
        </w:tc>
      </w:tr>
    </w:tbl>
    <w:p w14:paraId="76624800" w14:textId="486EFA1F" w:rsidR="005974EC" w:rsidRPr="009074EF" w:rsidRDefault="005974EC" w:rsidP="005974EC">
      <w:pPr>
        <w:spacing w:after="0" w:line="240" w:lineRule="auto"/>
        <w:rPr>
          <w:rFonts w:ascii="Arial" w:hAnsi="Arial" w:cs="Arial"/>
          <w:b/>
          <w:bCs/>
          <w:sz w:val="20"/>
          <w:szCs w:val="20"/>
          <w:lang w:val="pt-PT"/>
        </w:rPr>
      </w:pPr>
    </w:p>
    <w:p w14:paraId="3371241F" w14:textId="77777777" w:rsidR="005974EC" w:rsidRPr="005974EC" w:rsidRDefault="005974EC" w:rsidP="005974EC">
      <w:pPr>
        <w:spacing w:after="0" w:line="240" w:lineRule="auto"/>
        <w:rPr>
          <w:rFonts w:ascii="Arial" w:hAnsi="Arial" w:cs="Arial"/>
          <w:sz w:val="20"/>
          <w:szCs w:val="20"/>
          <w:lang w:val="pt-PT"/>
        </w:rPr>
      </w:pPr>
    </w:p>
    <w:p w14:paraId="16837BBA" w14:textId="77777777" w:rsidR="005974EC" w:rsidRPr="005974EC" w:rsidRDefault="005974EC" w:rsidP="005974EC">
      <w:pPr>
        <w:spacing w:after="0" w:line="240" w:lineRule="auto"/>
        <w:rPr>
          <w:rFonts w:ascii="Arial" w:hAnsi="Arial" w:cs="Arial"/>
          <w:sz w:val="20"/>
          <w:szCs w:val="20"/>
          <w:lang w:val="pt-PT"/>
        </w:rPr>
      </w:pPr>
    </w:p>
    <w:p w14:paraId="4D2E4677"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p>
    <w:p w14:paraId="03523068"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p>
    <w:p w14:paraId="0317ABD9"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p>
    <w:p w14:paraId="3E2861CD"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p>
    <w:p w14:paraId="2E3CC844"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p>
    <w:p w14:paraId="6CDB9FE2"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r w:rsidRPr="005974EC">
        <w:rPr>
          <w:rFonts w:ascii="Arial" w:hAnsi="Arial" w:cs="Arial"/>
          <w:noProof/>
          <w:sz w:val="20"/>
          <w:szCs w:val="20"/>
          <w:lang w:val="pt-PT"/>
        </w:rPr>
        <mc:AlternateContent>
          <mc:Choice Requires="wps">
            <w:drawing>
              <wp:anchor distT="0" distB="0" distL="114300" distR="114300" simplePos="0" relativeHeight="251670528" behindDoc="0" locked="0" layoutInCell="1" allowOverlap="1" wp14:anchorId="4F74661E" wp14:editId="3F7E7580">
                <wp:simplePos x="0" y="0"/>
                <wp:positionH relativeFrom="column">
                  <wp:posOffset>-110490</wp:posOffset>
                </wp:positionH>
                <wp:positionV relativeFrom="paragraph">
                  <wp:posOffset>200660</wp:posOffset>
                </wp:positionV>
                <wp:extent cx="3832860" cy="0"/>
                <wp:effectExtent l="0" t="0" r="0" b="0"/>
                <wp:wrapNone/>
                <wp:docPr id="1818717552" name="Conector reto 1"/>
                <wp:cNvGraphicFramePr/>
                <a:graphic xmlns:a="http://schemas.openxmlformats.org/drawingml/2006/main">
                  <a:graphicData uri="http://schemas.microsoft.com/office/word/2010/wordprocessingShape">
                    <wps:wsp>
                      <wps:cNvCnPr/>
                      <wps:spPr>
                        <a:xfrm>
                          <a:off x="0" y="0"/>
                          <a:ext cx="38328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5271C5" id="Conector reto 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7pt,15.8pt" to="293.1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" strokecolor="#4472c4 [3204]" strokeweight=".5pt">
                <v:stroke joinstyle="miter"/>
              </v:line>
            </w:pict>
          </mc:Fallback>
        </mc:AlternateContent>
      </w:r>
    </w:p>
    <w:p w14:paraId="4091905F" w14:textId="77777777" w:rsidR="005974EC" w:rsidRPr="005974EC" w:rsidRDefault="005974EC" w:rsidP="005974EC">
      <w:pPr>
        <w:tabs>
          <w:tab w:val="left" w:pos="5004"/>
          <w:tab w:val="left" w:pos="5340"/>
        </w:tabs>
        <w:spacing w:after="0" w:line="240" w:lineRule="auto"/>
        <w:rPr>
          <w:rFonts w:ascii="Arial" w:hAnsi="Arial" w:cs="Arial"/>
          <w:sz w:val="20"/>
          <w:szCs w:val="20"/>
          <w:lang w:val="pt-PT"/>
        </w:rPr>
      </w:pPr>
      <w:r w:rsidRPr="005974EC">
        <w:rPr>
          <w:rFonts w:ascii="Arial" w:hAnsi="Arial" w:cs="Arial"/>
          <w:sz w:val="20"/>
          <w:szCs w:val="20"/>
          <w:lang w:val="pt-PT"/>
        </w:rPr>
        <w:tab/>
      </w:r>
    </w:p>
    <w:p w14:paraId="2B5C5C50" w14:textId="77777777" w:rsidR="005974EC" w:rsidRPr="005974EC" w:rsidRDefault="005974EC" w:rsidP="005974EC">
      <w:pPr>
        <w:tabs>
          <w:tab w:val="left" w:pos="1224"/>
        </w:tabs>
        <w:spacing w:after="0" w:line="240" w:lineRule="auto"/>
        <w:rPr>
          <w:rFonts w:ascii="Arial" w:hAnsi="Arial" w:cs="Arial"/>
          <w:sz w:val="20"/>
          <w:szCs w:val="20"/>
          <w:lang w:val="pt-PT"/>
        </w:rPr>
      </w:pPr>
      <w:r w:rsidRPr="005974EC">
        <w:rPr>
          <w:rFonts w:ascii="Arial" w:hAnsi="Arial" w:cs="Arial"/>
          <w:sz w:val="20"/>
          <w:szCs w:val="20"/>
          <w:lang w:val="pt-PT"/>
        </w:rPr>
        <w:tab/>
        <w:t xml:space="preserve">Assinatura do responsável legal </w:t>
      </w:r>
    </w:p>
    <w:p w14:paraId="7C795714" w14:textId="77777777" w:rsidR="00345E74" w:rsidRDefault="00345E74" w:rsidP="005974EC">
      <w:pPr>
        <w:spacing w:after="0" w:line="240" w:lineRule="auto"/>
        <w:rPr>
          <w:rFonts w:ascii="Arial" w:hAnsi="Arial" w:cs="Arial"/>
          <w:sz w:val="20"/>
          <w:szCs w:val="20"/>
          <w:lang w:val="pt-PT"/>
        </w:rPr>
        <w:sectPr w:rsidR="00345E74" w:rsidSect="00345E74">
          <w:pgSz w:w="16840" w:h="11910" w:orient="landscape"/>
          <w:pgMar w:top="425" w:right="799" w:bottom="862" w:left="2342" w:header="249" w:footer="612" w:gutter="0"/>
          <w:cols w:space="720"/>
        </w:sectPr>
      </w:pPr>
    </w:p>
    <w:p w14:paraId="30E998E8" w14:textId="77777777" w:rsidR="00061F67" w:rsidRPr="00BA6D1C" w:rsidRDefault="00061F67" w:rsidP="00061F67">
      <w:pPr>
        <w:spacing w:after="0" w:line="240" w:lineRule="auto"/>
        <w:jc w:val="center"/>
        <w:rPr>
          <w:rFonts w:ascii="Arial" w:eastAsia="Times New Roman" w:hAnsi="Arial" w:cs="Arial"/>
          <w:b/>
          <w:color w:val="000000" w:themeColor="text1"/>
          <w:sz w:val="20"/>
          <w:szCs w:val="20"/>
        </w:rPr>
      </w:pPr>
    </w:p>
    <w:p w14:paraId="139E2EEC" w14:textId="77777777" w:rsidR="008A088B" w:rsidRPr="00BA6D1C" w:rsidRDefault="008A088B" w:rsidP="008A088B">
      <w:pPr>
        <w:spacing w:after="0" w:line="240" w:lineRule="auto"/>
        <w:jc w:val="center"/>
        <w:rPr>
          <w:rFonts w:ascii="Arial" w:hAnsi="Arial" w:cs="Arial"/>
          <w:sz w:val="20"/>
          <w:szCs w:val="20"/>
        </w:rPr>
      </w:pPr>
    </w:p>
    <w:p w14:paraId="367AD286" w14:textId="7CF369BB" w:rsidR="008A088B" w:rsidRPr="00BA6D1C" w:rsidRDefault="00E50015" w:rsidP="008A088B">
      <w:pPr>
        <w:spacing w:line="200" w:lineRule="exact"/>
        <w:ind w:firstLine="567"/>
        <w:rPr>
          <w:rFonts w:ascii="Arial" w:hAnsi="Arial" w:cs="Arial"/>
          <w:b/>
          <w:spacing w:val="-2"/>
          <w:sz w:val="20"/>
          <w:szCs w:val="20"/>
        </w:rPr>
      </w:pPr>
      <w:r w:rsidRPr="00BA6D1C">
        <w:rPr>
          <w:rFonts w:ascii="Arial" w:hAnsi="Arial" w:cs="Arial"/>
          <w:noProof/>
          <w:sz w:val="20"/>
          <w:szCs w:val="20"/>
          <w:lang w:eastAsia="pt-BR"/>
        </w:rPr>
        <mc:AlternateContent>
          <mc:Choice Requires="wps">
            <w:drawing>
              <wp:anchor distT="0" distB="0" distL="114300" distR="114300" simplePos="0" relativeHeight="251646976" behindDoc="0" locked="0" layoutInCell="1" allowOverlap="1" wp14:anchorId="479E90BA" wp14:editId="17DEC210">
                <wp:simplePos x="0" y="0"/>
                <wp:positionH relativeFrom="column">
                  <wp:posOffset>0</wp:posOffset>
                </wp:positionH>
                <wp:positionV relativeFrom="paragraph">
                  <wp:posOffset>-370840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479E90BA" id="_x0000_t202" coordsize="21600,21600" o:spt="202" path="m,l,21600r21600,l21600,xe">
                <v:stroke joinstyle="miter"/>
                <v:path gradientshapeok="t" o:connecttype="rect"/>
              </v:shapetype>
              <v:shape id="Textbox 144" o:spid="_x0000_s1026" type="#_x0000_t202" style="position:absolute;left:0;text-align:left;margin-left:0;margin-top:-29.2pt;width:520.25pt;height:15.6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" filled="f" stroked="f">
                <v:textbox inset="0,0,0,0">
                  <w:txbxContent>
                    <w:p w14:paraId="7355612B" w14:textId="77777777" w:rsidR="00382E5A" w:rsidRPr="00163E05" w:rsidRDefault="00382E5A" w:rsidP="008A088B">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2D7D9114" w14:textId="77777777" w:rsidR="00382E5A" w:rsidRPr="009C1032" w:rsidRDefault="00382E5A" w:rsidP="008A088B">
                      <w:pPr>
                        <w:spacing w:before="1"/>
                        <w:ind w:left="1"/>
                        <w:jc w:val="center"/>
                        <w:rPr>
                          <w:rFonts w:ascii="Arial" w:hAnsi="Arial" w:cs="Arial"/>
                          <w:b/>
                        </w:rPr>
                      </w:pPr>
                    </w:p>
                  </w:txbxContent>
                </v:textbox>
              </v:shape>
            </w:pict>
          </mc:Fallback>
        </mc:AlternateContent>
      </w:r>
      <w:r w:rsidR="008A088B" w:rsidRPr="00BA6D1C">
        <w:rPr>
          <w:rFonts w:ascii="Arial" w:hAnsi="Arial" w:cs="Arial"/>
          <w:b/>
          <w:sz w:val="20"/>
          <w:szCs w:val="20"/>
        </w:rPr>
        <w:t>(Minuta</w:t>
      </w:r>
      <w:r w:rsidR="008A088B" w:rsidRPr="00BA6D1C">
        <w:rPr>
          <w:rFonts w:ascii="Arial" w:hAnsi="Arial" w:cs="Arial"/>
          <w:b/>
          <w:spacing w:val="-3"/>
          <w:sz w:val="20"/>
          <w:szCs w:val="20"/>
        </w:rPr>
        <w:t xml:space="preserve"> </w:t>
      </w:r>
      <w:r w:rsidR="008A088B" w:rsidRPr="00BA6D1C">
        <w:rPr>
          <w:rFonts w:ascii="Arial" w:hAnsi="Arial" w:cs="Arial"/>
          <w:b/>
          <w:sz w:val="20"/>
          <w:szCs w:val="20"/>
        </w:rPr>
        <w:t>de Contrato</w:t>
      </w:r>
      <w:r w:rsidR="008A088B" w:rsidRPr="00BA6D1C">
        <w:rPr>
          <w:rFonts w:ascii="Arial" w:hAnsi="Arial" w:cs="Arial"/>
          <w:b/>
          <w:spacing w:val="-2"/>
          <w:sz w:val="20"/>
          <w:szCs w:val="20"/>
        </w:rPr>
        <w:t>)</w:t>
      </w:r>
    </w:p>
    <w:p w14:paraId="257E8566" w14:textId="77777777" w:rsidR="00E50015" w:rsidRPr="00EB7930" w:rsidRDefault="00E50015" w:rsidP="008A088B">
      <w:pPr>
        <w:spacing w:line="200" w:lineRule="exact"/>
        <w:ind w:firstLine="567"/>
        <w:rPr>
          <w:rFonts w:ascii="Arial" w:hAnsi="Arial" w:cs="Arial"/>
          <w:b/>
          <w:spacing w:val="-2"/>
          <w:sz w:val="20"/>
          <w:szCs w:val="20"/>
        </w:rPr>
      </w:pPr>
    </w:p>
    <w:p w14:paraId="6FC620D4" w14:textId="77777777" w:rsidR="00E50015" w:rsidRPr="00EB7930" w:rsidRDefault="00E50015" w:rsidP="00E50015">
      <w:pPr>
        <w:widowControl w:val="0"/>
        <w:tabs>
          <w:tab w:val="left" w:pos="6801"/>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sz w:val="20"/>
          <w:szCs w:val="20"/>
          <w:lang w:val="pt-PT"/>
        </w:rPr>
        <w:t xml:space="preserve">Contrato, que entre si celebram o </w:t>
      </w:r>
      <w:r w:rsidRPr="00EB7930">
        <w:rPr>
          <w:rFonts w:ascii="Arial" w:eastAsia="Arial MT" w:hAnsi="Arial" w:cs="Arial"/>
          <w:b/>
          <w:sz w:val="20"/>
          <w:szCs w:val="20"/>
          <w:lang w:val="pt-PT"/>
        </w:rPr>
        <w:t>MUNICÍPIO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 xml:space="preserve"> e a empresa </w:t>
      </w:r>
      <w:r w:rsidRPr="00EB7930">
        <w:rPr>
          <w:rFonts w:ascii="Arial" w:eastAsia="Arial MT" w:hAnsi="Arial" w:cs="Arial"/>
          <w:sz w:val="20"/>
          <w:szCs w:val="20"/>
          <w:u w:val="single"/>
          <w:lang w:val="pt-PT"/>
        </w:rPr>
        <w:tab/>
      </w:r>
      <w:r w:rsidRPr="00EB7930">
        <w:rPr>
          <w:rFonts w:ascii="Arial" w:eastAsia="Arial MT" w:hAnsi="Arial" w:cs="Arial"/>
          <w:b/>
          <w:sz w:val="20"/>
          <w:szCs w:val="20"/>
          <w:lang w:val="pt-PT"/>
        </w:rPr>
        <w:t>,</w:t>
      </w:r>
      <w:r w:rsidRPr="00EB7930">
        <w:rPr>
          <w:rFonts w:ascii="Arial" w:eastAsia="Arial MT" w:hAnsi="Arial" w:cs="Arial"/>
          <w:sz w:val="20"/>
          <w:szCs w:val="20"/>
          <w:lang w:val="pt-PT"/>
        </w:rPr>
        <w:t xml:space="preserve"> na forma abaixo.</w:t>
      </w:r>
    </w:p>
    <w:p w14:paraId="1EE66824" w14:textId="77777777" w:rsidR="00E50015" w:rsidRPr="00EB7930" w:rsidRDefault="00E50015" w:rsidP="00E50015">
      <w:pPr>
        <w:widowControl w:val="0"/>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MUNICÍPIO DE</w:t>
      </w:r>
      <w:r w:rsidRPr="00EB7930">
        <w:rPr>
          <w:rFonts w:ascii="Arial" w:eastAsia="Arial MT" w:hAnsi="Arial" w:cs="Arial"/>
          <w:b/>
          <w:spacing w:val="-2"/>
          <w:sz w:val="20"/>
          <w:szCs w:val="20"/>
          <w:lang w:val="pt-PT"/>
        </w:rPr>
        <w:t xml:space="preserve"> </w:t>
      </w:r>
      <w:r w:rsidRPr="00EB7930">
        <w:rPr>
          <w:rFonts w:ascii="Arial" w:eastAsia="Arial MT" w:hAnsi="Arial" w:cs="Arial"/>
          <w:b/>
          <w:sz w:val="20"/>
          <w:szCs w:val="20"/>
          <w:lang w:val="pt-PT"/>
        </w:rPr>
        <w:t>SÃO PEDRO DO IGUAÇU</w:t>
      </w:r>
      <w:r w:rsidRPr="00EB7930">
        <w:rPr>
          <w:rFonts w:ascii="Arial" w:eastAsia="Arial MT" w:hAnsi="Arial" w:cs="Arial"/>
          <w:sz w:val="20"/>
          <w:szCs w:val="20"/>
          <w:lang w:val="pt-PT"/>
        </w:rPr>
        <w:t>,</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pessoa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jurídica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direito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público interno, inscrita no CNPJ sob nº 95.583.597/0001-50, com sede à Rua Niteroi, nº 1225, Centro, neste ato devidamente representado pelo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u w:val="single"/>
          <w:lang w:val="pt-PT"/>
        </w:rPr>
        <w:t>Prefeito Municipal</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0"/>
          <w:sz w:val="20"/>
          <w:szCs w:val="20"/>
          <w:lang w:val="pt-PT"/>
        </w:rPr>
        <w:t xml:space="preserve"> </w:t>
      </w:r>
      <w:r w:rsidRPr="00EB7930">
        <w:rPr>
          <w:rFonts w:ascii="Arial" w:eastAsia="Arial MT" w:hAnsi="Arial" w:cs="Arial"/>
          <w:b/>
          <w:sz w:val="20"/>
          <w:szCs w:val="20"/>
          <w:lang w:val="pt-PT"/>
        </w:rPr>
        <w:t>Sr. JACIR DANELLI</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portador da CI/RG nº 5.859.862-3 SESP/PR e do CPF nº 965.050.449-49, residente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domiciliado nesta cidade,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e de outro lado a empresa:</w:t>
      </w:r>
    </w:p>
    <w:p w14:paraId="611F1AAB" w14:textId="77777777" w:rsidR="00220340" w:rsidRPr="00EB7930" w:rsidRDefault="00220340" w:rsidP="00E50015">
      <w:pPr>
        <w:widowControl w:val="0"/>
        <w:tabs>
          <w:tab w:val="left" w:pos="3770"/>
          <w:tab w:val="left" w:pos="5923"/>
        </w:tabs>
        <w:autoSpaceDE w:val="0"/>
        <w:autoSpaceDN w:val="0"/>
        <w:spacing w:after="0" w:line="240" w:lineRule="auto"/>
        <w:ind w:left="2835"/>
        <w:jc w:val="both"/>
        <w:rPr>
          <w:rFonts w:ascii="Arial" w:eastAsia="Arial MT" w:hAnsi="Arial" w:cs="Arial"/>
          <w:b/>
          <w:sz w:val="20"/>
          <w:szCs w:val="20"/>
          <w:lang w:val="pt-PT"/>
        </w:rPr>
      </w:pPr>
    </w:p>
    <w:p w14:paraId="08360220" w14:textId="4DD0DF9B" w:rsidR="00E50015" w:rsidRPr="00EB7930" w:rsidRDefault="00E50015" w:rsidP="00E50015">
      <w:pPr>
        <w:widowControl w:val="0"/>
        <w:tabs>
          <w:tab w:val="left" w:pos="3770"/>
          <w:tab w:val="left" w:pos="5923"/>
        </w:tabs>
        <w:autoSpaceDE w:val="0"/>
        <w:autoSpaceDN w:val="0"/>
        <w:spacing w:after="0" w:line="240" w:lineRule="auto"/>
        <w:ind w:left="2835"/>
        <w:jc w:val="both"/>
        <w:rPr>
          <w:rFonts w:ascii="Arial" w:eastAsia="Arial MT" w:hAnsi="Arial" w:cs="Arial"/>
          <w:sz w:val="20"/>
          <w:szCs w:val="20"/>
          <w:lang w:val="pt-PT"/>
        </w:rPr>
      </w:pPr>
      <w:r w:rsidRPr="00EB7930">
        <w:rPr>
          <w:rFonts w:ascii="Arial" w:eastAsia="Arial MT" w:hAnsi="Arial" w:cs="Arial"/>
          <w:b/>
          <w:sz w:val="20"/>
          <w:szCs w:val="20"/>
          <w:lang w:val="pt-PT"/>
        </w:rPr>
        <w:t>FORNECEDORA: xxxxxxxxxxxxx,</w:t>
      </w:r>
      <w:r w:rsidRPr="00EB7930">
        <w:rPr>
          <w:rFonts w:ascii="Arial" w:eastAsia="Arial MT" w:hAnsi="Arial" w:cs="Arial"/>
          <w:sz w:val="20"/>
          <w:szCs w:val="20"/>
          <w:lang w:val="pt-PT"/>
        </w:rPr>
        <w:t xml:space="preserve"> pessoa jurídica de direito privado, inscrita no CNPJ/MF sob</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sede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9"/>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Estado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 xml:space="preserve">xxx, Fone: xxx, e-mail: xxx, neste ato representada por </w:t>
      </w:r>
      <w:r w:rsidRPr="00EB7930">
        <w:rPr>
          <w:rFonts w:ascii="Arial" w:eastAsia="Arial MT" w:hAnsi="Arial" w:cs="Arial"/>
          <w:b/>
          <w:sz w:val="20"/>
          <w:szCs w:val="20"/>
          <w:lang w:val="pt-PT"/>
        </w:rPr>
        <w:t xml:space="preserve">xxxxxxxxxxxxx, </w:t>
      </w:r>
      <w:r w:rsidRPr="00EB7930">
        <w:rPr>
          <w:rFonts w:ascii="Arial" w:eastAsia="Arial MT" w:hAnsi="Arial" w:cs="Arial"/>
          <w:sz w:val="20"/>
          <w:szCs w:val="20"/>
          <w:lang w:val="pt-PT"/>
        </w:rPr>
        <w:t>na função de representante legal,</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residente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domiciliada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CEP</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13"/>
          <w:sz w:val="20"/>
          <w:szCs w:val="20"/>
          <w:lang w:val="pt-PT"/>
        </w:rPr>
        <w:t xml:space="preserve"> </w:t>
      </w:r>
      <w:r w:rsidRPr="00EB7930">
        <w:rPr>
          <w:rFonts w:ascii="Arial" w:eastAsia="Arial MT" w:hAnsi="Arial" w:cs="Arial"/>
          <w:sz w:val="20"/>
          <w:szCs w:val="20"/>
          <w:lang w:val="pt-PT"/>
        </w:rPr>
        <w:t>cidade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xxx,</w:t>
      </w:r>
      <w:r w:rsidRPr="00EB7930">
        <w:rPr>
          <w:rFonts w:ascii="Arial" w:eastAsia="Arial MT" w:hAnsi="Arial" w:cs="Arial"/>
          <w:spacing w:val="-14"/>
          <w:sz w:val="20"/>
          <w:szCs w:val="20"/>
          <w:lang w:val="pt-PT"/>
        </w:rPr>
        <w:t xml:space="preserve"> </w:t>
      </w:r>
      <w:r w:rsidRPr="00EB7930">
        <w:rPr>
          <w:rFonts w:ascii="Arial" w:eastAsia="Arial MT" w:hAnsi="Arial" w:cs="Arial"/>
          <w:sz w:val="20"/>
          <w:szCs w:val="20"/>
          <w:lang w:val="pt-PT"/>
        </w:rPr>
        <w:t>Estado do xxx, portador (a) da CI/RG n° xxx e do CPF nº xxx.</w:t>
      </w:r>
    </w:p>
    <w:p w14:paraId="1AFC3F53" w14:textId="77777777" w:rsidR="00E50015" w:rsidRPr="00EB7930" w:rsidRDefault="00E50015" w:rsidP="00771FB2">
      <w:pPr>
        <w:widowControl w:val="0"/>
        <w:numPr>
          <w:ilvl w:val="0"/>
          <w:numId w:val="18"/>
        </w:numPr>
        <w:autoSpaceDE w:val="0"/>
        <w:autoSpaceDN w:val="0"/>
        <w:spacing w:after="0" w:line="240" w:lineRule="auto"/>
        <w:ind w:left="142" w:firstLine="0"/>
        <w:outlineLvl w:val="0"/>
        <w:rPr>
          <w:rFonts w:ascii="Arial" w:eastAsia="Arial" w:hAnsi="Arial" w:cs="Arial"/>
          <w:b/>
          <w:sz w:val="20"/>
          <w:szCs w:val="20"/>
          <w:lang w:val="pt-PT"/>
        </w:rPr>
      </w:pPr>
      <w:bookmarkStart w:id="77" w:name="_Toc189750981"/>
      <w:bookmarkStart w:id="78" w:name="_Toc189821715"/>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OBJETO</w:t>
      </w:r>
      <w:bookmarkEnd w:id="77"/>
      <w:bookmarkEnd w:id="78"/>
    </w:p>
    <w:p w14:paraId="5A160162" w14:textId="721D0639" w:rsidR="00E50015" w:rsidRPr="008F4C74" w:rsidRDefault="00E930C4" w:rsidP="00342B59">
      <w:pPr>
        <w:pStyle w:val="PargrafodaLista"/>
        <w:widowControl w:val="0"/>
        <w:numPr>
          <w:ilvl w:val="1"/>
          <w:numId w:val="27"/>
        </w:numPr>
        <w:tabs>
          <w:tab w:val="left" w:pos="564"/>
        </w:tabs>
        <w:autoSpaceDE w:val="0"/>
        <w:autoSpaceDN w:val="0"/>
        <w:spacing w:after="0" w:line="240" w:lineRule="auto"/>
        <w:ind w:left="142" w:firstLine="0"/>
        <w:jc w:val="both"/>
        <w:rPr>
          <w:rFonts w:ascii="Arial" w:eastAsia="Arial MT" w:hAnsi="Arial" w:cs="Arial"/>
          <w:sz w:val="20"/>
          <w:szCs w:val="20"/>
          <w:lang w:val="pt-PT"/>
        </w:rPr>
      </w:pPr>
      <w:r w:rsidRPr="008F4C74">
        <w:rPr>
          <w:rFonts w:ascii="Arial" w:hAnsi="Arial" w:cs="Arial"/>
          <w:color w:val="000000"/>
          <w:sz w:val="20"/>
          <w:szCs w:val="20"/>
        </w:rPr>
        <w:t xml:space="preserve">Contratação </w:t>
      </w:r>
      <w:r w:rsidR="005974EC" w:rsidRPr="008F4C74">
        <w:rPr>
          <w:rFonts w:ascii="Arial" w:hAnsi="Arial" w:cs="Arial"/>
          <w:color w:val="000000"/>
          <w:sz w:val="20"/>
          <w:szCs w:val="20"/>
        </w:rPr>
        <w:t>de serviços de transporte escolar, sob a forma de fretamento, para atender aos alunos matriculados nas escolas da Rede de Ensino Médio, Fundamental, Educação Infantil e Educação Especial, abrangendo as LINHAS ESCOLARES ESTADUAIS, MUNICIPAIS e APAE de São Pedro do Iguaçu</w:t>
      </w:r>
      <w:r w:rsidR="00E50015" w:rsidRPr="008F4C74">
        <w:rPr>
          <w:rFonts w:ascii="Arial" w:eastAsia="Times New Roman" w:hAnsi="Arial" w:cs="Arial"/>
          <w:sz w:val="20"/>
          <w:szCs w:val="20"/>
          <w:lang w:val="pt-PT"/>
        </w:rPr>
        <w:t>,</w:t>
      </w:r>
      <w:r w:rsidR="00E50015" w:rsidRPr="008F4C74">
        <w:rPr>
          <w:rFonts w:ascii="Arial" w:eastAsia="Arial MT" w:hAnsi="Arial" w:cs="Arial"/>
          <w:sz w:val="20"/>
          <w:szCs w:val="20"/>
          <w:lang w:val="pt-PT"/>
        </w:rPr>
        <w:t xml:space="preserve"> conforme a seguir:</w:t>
      </w:r>
    </w:p>
    <w:p w14:paraId="3744A60C" w14:textId="44A345B2" w:rsidR="008F4C74" w:rsidRPr="008F4C74" w:rsidRDefault="008F4C74" w:rsidP="008F4C74">
      <w:pPr>
        <w:spacing w:after="0" w:line="240" w:lineRule="auto"/>
        <w:jc w:val="center"/>
        <w:rPr>
          <w:rFonts w:ascii="Arial" w:eastAsia="Calibri" w:hAnsi="Arial" w:cs="Arial"/>
          <w:b/>
          <w:bCs/>
          <w:color w:val="000000" w:themeColor="text1"/>
          <w:sz w:val="20"/>
          <w:szCs w:val="20"/>
        </w:rPr>
      </w:pPr>
      <w:r w:rsidRPr="008F4C74">
        <w:rPr>
          <w:rFonts w:ascii="Arial" w:eastAsia="Calibri" w:hAnsi="Arial" w:cs="Arial"/>
          <w:b/>
          <w:bCs/>
          <w:color w:val="000000" w:themeColor="text1"/>
          <w:sz w:val="20"/>
          <w:szCs w:val="20"/>
        </w:rPr>
        <w:t>ITEM</w:t>
      </w:r>
    </w:p>
    <w:tbl>
      <w:tblPr>
        <w:tblStyle w:val="Tabelacomgrade1"/>
        <w:tblW w:w="4974" w:type="pct"/>
        <w:tblInd w:w="137" w:type="dxa"/>
        <w:tblCellMar>
          <w:left w:w="70" w:type="dxa"/>
          <w:right w:w="70" w:type="dxa"/>
        </w:tblCellMar>
        <w:tblLook w:val="0000" w:firstRow="0" w:lastRow="0" w:firstColumn="0" w:lastColumn="0" w:noHBand="0" w:noVBand="0"/>
      </w:tblPr>
      <w:tblGrid>
        <w:gridCol w:w="628"/>
        <w:gridCol w:w="4713"/>
        <w:gridCol w:w="566"/>
        <w:gridCol w:w="1024"/>
        <w:gridCol w:w="1250"/>
        <w:gridCol w:w="947"/>
        <w:gridCol w:w="1578"/>
      </w:tblGrid>
      <w:tr w:rsidR="008F4C74" w:rsidRPr="008F4C74" w14:paraId="0693BBD4" w14:textId="77777777" w:rsidTr="00DA78FB">
        <w:trPr>
          <w:trHeight w:val="204"/>
        </w:trPr>
        <w:tc>
          <w:tcPr>
            <w:tcW w:w="10706" w:type="dxa"/>
            <w:gridSpan w:val="7"/>
          </w:tcPr>
          <w:p w14:paraId="5FA2E0B7" w14:textId="77777777" w:rsidR="008F4C74" w:rsidRPr="008F4C74" w:rsidRDefault="008F4C74" w:rsidP="008F4C74">
            <w:pPr>
              <w:spacing w:after="0" w:line="240" w:lineRule="auto"/>
              <w:rPr>
                <w:rFonts w:ascii="Arial" w:hAnsi="Arial" w:cs="Arial"/>
                <w:b/>
                <w:bCs/>
                <w:color w:val="000000" w:themeColor="text1"/>
                <w:sz w:val="20"/>
                <w:szCs w:val="20"/>
              </w:rPr>
            </w:pPr>
            <w:r w:rsidRPr="008F4C74">
              <w:rPr>
                <w:rFonts w:ascii="Arial" w:hAnsi="Arial" w:cs="Arial"/>
                <w:b/>
                <w:bCs/>
                <w:color w:val="000000" w:themeColor="text1"/>
                <w:sz w:val="20"/>
                <w:szCs w:val="20"/>
              </w:rPr>
              <w:t xml:space="preserve">                                  VEÍCULO UTILITÁRIO TIPO MICRO-ÔNIBUS 23 LUGARES</w:t>
            </w:r>
          </w:p>
        </w:tc>
      </w:tr>
      <w:tr w:rsidR="008F4C74" w:rsidRPr="008F4C74" w14:paraId="7C56651B" w14:textId="77777777" w:rsidTr="00DA78FB">
        <w:tblPrEx>
          <w:tblCellMar>
            <w:left w:w="108" w:type="dxa"/>
            <w:right w:w="108" w:type="dxa"/>
          </w:tblCellMar>
          <w:tblLook w:val="04A0" w:firstRow="1" w:lastRow="0" w:firstColumn="1" w:lastColumn="0" w:noHBand="0" w:noVBand="1"/>
        </w:tblPrEx>
        <w:tc>
          <w:tcPr>
            <w:tcW w:w="628" w:type="dxa"/>
            <w:tcBorders>
              <w:top w:val="single" w:sz="4" w:space="0" w:color="auto"/>
            </w:tcBorders>
            <w:vAlign w:val="center"/>
          </w:tcPr>
          <w:p w14:paraId="6C996458"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Item</w:t>
            </w:r>
          </w:p>
          <w:p w14:paraId="53AB63E0" w14:textId="77777777" w:rsidR="008F4C74" w:rsidRPr="008F4C74" w:rsidRDefault="008F4C74" w:rsidP="008F4C74">
            <w:pPr>
              <w:spacing w:after="0" w:line="240" w:lineRule="auto"/>
              <w:jc w:val="center"/>
              <w:rPr>
                <w:rFonts w:ascii="Arial" w:hAnsi="Arial" w:cs="Arial"/>
                <w:b/>
                <w:color w:val="000000"/>
                <w:sz w:val="20"/>
                <w:szCs w:val="20"/>
              </w:rPr>
            </w:pPr>
          </w:p>
        </w:tc>
        <w:tc>
          <w:tcPr>
            <w:tcW w:w="4713" w:type="dxa"/>
            <w:tcBorders>
              <w:top w:val="single" w:sz="4" w:space="0" w:color="auto"/>
            </w:tcBorders>
            <w:vAlign w:val="center"/>
          </w:tcPr>
          <w:p w14:paraId="71237565"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Descrição da Rota</w:t>
            </w:r>
          </w:p>
        </w:tc>
        <w:tc>
          <w:tcPr>
            <w:tcW w:w="566" w:type="dxa"/>
            <w:tcBorders>
              <w:top w:val="single" w:sz="4" w:space="0" w:color="auto"/>
            </w:tcBorders>
            <w:vAlign w:val="center"/>
          </w:tcPr>
          <w:p w14:paraId="785B888B"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Uni</w:t>
            </w:r>
          </w:p>
        </w:tc>
        <w:tc>
          <w:tcPr>
            <w:tcW w:w="1024" w:type="dxa"/>
            <w:tcBorders>
              <w:top w:val="single" w:sz="4" w:space="0" w:color="auto"/>
            </w:tcBorders>
            <w:vAlign w:val="center"/>
          </w:tcPr>
          <w:p w14:paraId="6A922937"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 xml:space="preserve"> Km/ dia Aprox.</w:t>
            </w:r>
          </w:p>
        </w:tc>
        <w:tc>
          <w:tcPr>
            <w:tcW w:w="1250" w:type="dxa"/>
            <w:tcBorders>
              <w:top w:val="single" w:sz="4" w:space="0" w:color="auto"/>
            </w:tcBorders>
          </w:tcPr>
          <w:p w14:paraId="04441267"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Km/ contratado</w:t>
            </w:r>
          </w:p>
          <w:p w14:paraId="4282B0B7"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Aprox.</w:t>
            </w:r>
          </w:p>
        </w:tc>
        <w:tc>
          <w:tcPr>
            <w:tcW w:w="947" w:type="dxa"/>
            <w:tcBorders>
              <w:top w:val="single" w:sz="4" w:space="0" w:color="auto"/>
            </w:tcBorders>
          </w:tcPr>
          <w:p w14:paraId="2AC23845"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Valor uni.</w:t>
            </w:r>
          </w:p>
          <w:p w14:paraId="77F57618" w14:textId="77777777" w:rsidR="008F4C74" w:rsidRPr="008F4C74" w:rsidRDefault="008F4C74" w:rsidP="008F4C74">
            <w:pPr>
              <w:spacing w:after="0" w:line="240" w:lineRule="auto"/>
              <w:rPr>
                <w:rFonts w:ascii="Arial" w:hAnsi="Arial" w:cs="Arial"/>
                <w:b/>
                <w:color w:val="000000"/>
                <w:sz w:val="20"/>
                <w:szCs w:val="20"/>
              </w:rPr>
            </w:pPr>
          </w:p>
        </w:tc>
        <w:tc>
          <w:tcPr>
            <w:tcW w:w="1578" w:type="dxa"/>
            <w:tcBorders>
              <w:top w:val="single" w:sz="4" w:space="0" w:color="auto"/>
            </w:tcBorders>
          </w:tcPr>
          <w:p w14:paraId="1EC07E6B"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Valor total</w:t>
            </w:r>
          </w:p>
          <w:p w14:paraId="59BE808C"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 xml:space="preserve">200 dias letivos </w:t>
            </w:r>
          </w:p>
        </w:tc>
      </w:tr>
      <w:tr w:rsidR="008F4C74" w:rsidRPr="008F4C74" w14:paraId="2F03FB66" w14:textId="77777777" w:rsidTr="00DA78FB">
        <w:tblPrEx>
          <w:tblCellMar>
            <w:left w:w="108" w:type="dxa"/>
            <w:right w:w="108" w:type="dxa"/>
          </w:tblCellMar>
          <w:tblLook w:val="04A0" w:firstRow="1" w:lastRow="0" w:firstColumn="1" w:lastColumn="0" w:noHBand="0" w:noVBand="1"/>
        </w:tblPrEx>
        <w:tc>
          <w:tcPr>
            <w:tcW w:w="628" w:type="dxa"/>
            <w:vAlign w:val="center"/>
          </w:tcPr>
          <w:p w14:paraId="1971AC61"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01</w:t>
            </w:r>
          </w:p>
        </w:tc>
        <w:tc>
          <w:tcPr>
            <w:tcW w:w="4713" w:type="dxa"/>
            <w:vAlign w:val="center"/>
          </w:tcPr>
          <w:p w14:paraId="38EECA8C"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Transporte Escolar com o itinerário saindo do Distrito de Luz Marina em direção à; Aparadão/ Fazenda Escolin/ Gleba/ Colégio Estadual Evaldo Talyuly.</w:t>
            </w:r>
          </w:p>
        </w:tc>
        <w:tc>
          <w:tcPr>
            <w:tcW w:w="566" w:type="dxa"/>
            <w:vAlign w:val="center"/>
          </w:tcPr>
          <w:p w14:paraId="3BDD3760"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Km</w:t>
            </w:r>
          </w:p>
        </w:tc>
        <w:tc>
          <w:tcPr>
            <w:tcW w:w="1024" w:type="dxa"/>
            <w:vAlign w:val="center"/>
          </w:tcPr>
          <w:p w14:paraId="30A22189"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color w:val="000000"/>
                <w:sz w:val="20"/>
                <w:szCs w:val="20"/>
              </w:rPr>
              <w:t>163,5</w:t>
            </w:r>
          </w:p>
        </w:tc>
        <w:tc>
          <w:tcPr>
            <w:tcW w:w="1250" w:type="dxa"/>
            <w:vAlign w:val="center"/>
          </w:tcPr>
          <w:p w14:paraId="56ED5F6F"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32.700</w:t>
            </w:r>
          </w:p>
        </w:tc>
        <w:tc>
          <w:tcPr>
            <w:tcW w:w="947" w:type="dxa"/>
          </w:tcPr>
          <w:p w14:paraId="6B72F6EB" w14:textId="77777777" w:rsidR="008F4C74" w:rsidRPr="008F4C74" w:rsidRDefault="008F4C74" w:rsidP="008F4C74">
            <w:pPr>
              <w:spacing w:after="0" w:line="240" w:lineRule="auto"/>
              <w:rPr>
                <w:rFonts w:ascii="Arial" w:hAnsi="Arial" w:cs="Arial"/>
                <w:color w:val="000000"/>
                <w:sz w:val="20"/>
                <w:szCs w:val="20"/>
              </w:rPr>
            </w:pPr>
          </w:p>
          <w:p w14:paraId="34778E28"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tcPr>
          <w:p w14:paraId="699566E0" w14:textId="77777777" w:rsidR="008F4C74" w:rsidRPr="008F4C74" w:rsidRDefault="008F4C74" w:rsidP="008F4C74">
            <w:pPr>
              <w:spacing w:after="0" w:line="240" w:lineRule="auto"/>
              <w:rPr>
                <w:rFonts w:ascii="Arial" w:hAnsi="Arial" w:cs="Arial"/>
                <w:color w:val="000000"/>
                <w:sz w:val="20"/>
                <w:szCs w:val="20"/>
              </w:rPr>
            </w:pPr>
          </w:p>
          <w:p w14:paraId="2398911E"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261.600,00</w:t>
            </w:r>
          </w:p>
        </w:tc>
      </w:tr>
      <w:tr w:rsidR="008F4C74" w:rsidRPr="008F4C74" w14:paraId="4898979A" w14:textId="77777777" w:rsidTr="00DA78FB">
        <w:tblPrEx>
          <w:tblCellMar>
            <w:left w:w="108" w:type="dxa"/>
            <w:right w:w="108" w:type="dxa"/>
          </w:tblCellMar>
          <w:tblLook w:val="04A0" w:firstRow="1" w:lastRow="0" w:firstColumn="1" w:lastColumn="0" w:noHBand="0" w:noVBand="1"/>
        </w:tblPrEx>
        <w:tc>
          <w:tcPr>
            <w:tcW w:w="628" w:type="dxa"/>
            <w:tcBorders>
              <w:bottom w:val="single" w:sz="4" w:space="0" w:color="auto"/>
            </w:tcBorders>
            <w:vAlign w:val="center"/>
          </w:tcPr>
          <w:p w14:paraId="46D0472E" w14:textId="77777777" w:rsidR="008F4C74" w:rsidRPr="008F4C74" w:rsidRDefault="008F4C74" w:rsidP="008F4C74">
            <w:pPr>
              <w:spacing w:after="0" w:line="240" w:lineRule="auto"/>
              <w:jc w:val="both"/>
              <w:rPr>
                <w:rFonts w:ascii="Arial" w:hAnsi="Arial" w:cs="Arial"/>
                <w:color w:val="000000"/>
                <w:sz w:val="20"/>
                <w:szCs w:val="20"/>
              </w:rPr>
            </w:pPr>
          </w:p>
          <w:p w14:paraId="3F47825B" w14:textId="77777777" w:rsidR="008F4C74" w:rsidRPr="008F4C74" w:rsidRDefault="008F4C74" w:rsidP="008F4C74">
            <w:pPr>
              <w:spacing w:after="0" w:line="240" w:lineRule="auto"/>
              <w:jc w:val="both"/>
              <w:rPr>
                <w:rFonts w:ascii="Arial" w:hAnsi="Arial" w:cs="Arial"/>
                <w:color w:val="000000"/>
                <w:sz w:val="20"/>
                <w:szCs w:val="20"/>
              </w:rPr>
            </w:pPr>
          </w:p>
          <w:p w14:paraId="3560C450" w14:textId="77777777" w:rsidR="008F4C74" w:rsidRPr="008F4C74" w:rsidRDefault="008F4C74" w:rsidP="008F4C74">
            <w:pPr>
              <w:spacing w:after="0" w:line="240" w:lineRule="auto"/>
              <w:jc w:val="both"/>
              <w:rPr>
                <w:rFonts w:ascii="Arial" w:hAnsi="Arial" w:cs="Arial"/>
                <w:color w:val="000000"/>
                <w:sz w:val="20"/>
                <w:szCs w:val="20"/>
              </w:rPr>
            </w:pPr>
          </w:p>
          <w:p w14:paraId="5C57F013" w14:textId="77777777" w:rsidR="008F4C74" w:rsidRPr="008F4C74" w:rsidRDefault="008F4C74" w:rsidP="008F4C74">
            <w:pPr>
              <w:spacing w:after="0" w:line="240" w:lineRule="auto"/>
              <w:jc w:val="both"/>
              <w:rPr>
                <w:rFonts w:ascii="Arial" w:hAnsi="Arial" w:cs="Arial"/>
                <w:color w:val="000000"/>
                <w:sz w:val="20"/>
                <w:szCs w:val="20"/>
              </w:rPr>
            </w:pPr>
          </w:p>
          <w:p w14:paraId="34A1FFE4" w14:textId="77777777" w:rsidR="008F4C74" w:rsidRPr="008F4C74" w:rsidRDefault="008F4C74" w:rsidP="008F4C74">
            <w:pPr>
              <w:spacing w:after="0" w:line="240" w:lineRule="auto"/>
              <w:jc w:val="both"/>
              <w:rPr>
                <w:rFonts w:ascii="Arial" w:hAnsi="Arial" w:cs="Arial"/>
                <w:color w:val="000000"/>
                <w:sz w:val="20"/>
                <w:szCs w:val="20"/>
              </w:rPr>
            </w:pPr>
          </w:p>
          <w:p w14:paraId="45E29263"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02</w:t>
            </w:r>
          </w:p>
          <w:p w14:paraId="2016C186" w14:textId="77777777" w:rsidR="008F4C74" w:rsidRPr="008F4C74" w:rsidRDefault="008F4C74" w:rsidP="008F4C74">
            <w:pPr>
              <w:spacing w:after="0" w:line="240" w:lineRule="auto"/>
              <w:jc w:val="both"/>
              <w:rPr>
                <w:rFonts w:ascii="Arial" w:hAnsi="Arial" w:cs="Arial"/>
                <w:color w:val="000000"/>
                <w:sz w:val="20"/>
                <w:szCs w:val="20"/>
              </w:rPr>
            </w:pPr>
          </w:p>
          <w:p w14:paraId="240AF830" w14:textId="77777777" w:rsidR="008F4C74" w:rsidRPr="008F4C74" w:rsidRDefault="008F4C74" w:rsidP="008F4C74">
            <w:pPr>
              <w:spacing w:after="0" w:line="240" w:lineRule="auto"/>
              <w:jc w:val="both"/>
              <w:rPr>
                <w:rFonts w:ascii="Arial" w:hAnsi="Arial" w:cs="Arial"/>
                <w:color w:val="000000"/>
                <w:sz w:val="20"/>
                <w:szCs w:val="20"/>
              </w:rPr>
            </w:pPr>
          </w:p>
          <w:p w14:paraId="53E0205A" w14:textId="77777777" w:rsidR="008F4C74" w:rsidRPr="008F4C74" w:rsidRDefault="008F4C74" w:rsidP="008F4C74">
            <w:pPr>
              <w:spacing w:after="0" w:line="240" w:lineRule="auto"/>
              <w:jc w:val="both"/>
              <w:rPr>
                <w:rFonts w:ascii="Arial" w:hAnsi="Arial" w:cs="Arial"/>
                <w:color w:val="000000"/>
                <w:sz w:val="20"/>
                <w:szCs w:val="20"/>
              </w:rPr>
            </w:pPr>
          </w:p>
          <w:p w14:paraId="58461182" w14:textId="77777777" w:rsidR="008F4C74" w:rsidRPr="008F4C74" w:rsidRDefault="008F4C74" w:rsidP="008F4C74">
            <w:pPr>
              <w:spacing w:after="0" w:line="240" w:lineRule="auto"/>
              <w:jc w:val="both"/>
              <w:rPr>
                <w:rFonts w:ascii="Arial" w:hAnsi="Arial" w:cs="Arial"/>
                <w:color w:val="000000"/>
                <w:sz w:val="20"/>
                <w:szCs w:val="20"/>
              </w:rPr>
            </w:pPr>
          </w:p>
          <w:p w14:paraId="131A88E3" w14:textId="77777777" w:rsidR="008F4C74" w:rsidRPr="008F4C74" w:rsidRDefault="008F4C74" w:rsidP="008F4C74">
            <w:pPr>
              <w:spacing w:after="0" w:line="240" w:lineRule="auto"/>
              <w:jc w:val="both"/>
              <w:rPr>
                <w:rFonts w:ascii="Arial" w:hAnsi="Arial" w:cs="Arial"/>
                <w:color w:val="000000"/>
                <w:sz w:val="20"/>
                <w:szCs w:val="20"/>
              </w:rPr>
            </w:pPr>
          </w:p>
          <w:p w14:paraId="7C022C13" w14:textId="77777777" w:rsidR="008F4C74" w:rsidRPr="008F4C74" w:rsidRDefault="008F4C74" w:rsidP="008F4C74">
            <w:pPr>
              <w:spacing w:after="0" w:line="240" w:lineRule="auto"/>
              <w:jc w:val="both"/>
              <w:rPr>
                <w:rFonts w:ascii="Arial" w:hAnsi="Arial" w:cs="Arial"/>
                <w:color w:val="000000"/>
                <w:sz w:val="20"/>
                <w:szCs w:val="20"/>
              </w:rPr>
            </w:pPr>
          </w:p>
          <w:p w14:paraId="7A61DD45" w14:textId="77777777" w:rsidR="008F4C74" w:rsidRPr="008F4C74" w:rsidRDefault="008F4C74" w:rsidP="008F4C74">
            <w:pPr>
              <w:spacing w:after="0" w:line="240" w:lineRule="auto"/>
              <w:jc w:val="both"/>
              <w:rPr>
                <w:rFonts w:ascii="Arial" w:hAnsi="Arial" w:cs="Arial"/>
                <w:color w:val="000000"/>
                <w:sz w:val="20"/>
                <w:szCs w:val="20"/>
              </w:rPr>
            </w:pPr>
          </w:p>
          <w:p w14:paraId="17729063" w14:textId="77777777" w:rsidR="008F4C74" w:rsidRPr="008F4C74" w:rsidRDefault="008F4C74" w:rsidP="008F4C74">
            <w:pPr>
              <w:spacing w:after="0" w:line="240" w:lineRule="auto"/>
              <w:jc w:val="both"/>
              <w:rPr>
                <w:rFonts w:ascii="Arial" w:hAnsi="Arial" w:cs="Arial"/>
                <w:color w:val="000000"/>
                <w:sz w:val="20"/>
                <w:szCs w:val="20"/>
              </w:rPr>
            </w:pPr>
          </w:p>
        </w:tc>
        <w:tc>
          <w:tcPr>
            <w:tcW w:w="4713" w:type="dxa"/>
            <w:tcBorders>
              <w:bottom w:val="single" w:sz="4" w:space="0" w:color="auto"/>
            </w:tcBorders>
            <w:vAlign w:val="center"/>
          </w:tcPr>
          <w:p w14:paraId="2119E43C"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Transporte Escolar com o </w:t>
            </w:r>
          </w:p>
          <w:p w14:paraId="79558319"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itinerário saindo da Sede do </w:t>
            </w:r>
          </w:p>
          <w:p w14:paraId="609343DA"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Município em direção à: Linha </w:t>
            </w:r>
          </w:p>
          <w:p w14:paraId="0C9EE01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Prolo/ Flor do Encantado/ Sítio </w:t>
            </w:r>
          </w:p>
          <w:p w14:paraId="46074FF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do Ritter/ Sítio do Frigotto, </w:t>
            </w:r>
          </w:p>
          <w:p w14:paraId="21934B0A"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Marco Três/ Granja do Levi/ </w:t>
            </w:r>
          </w:p>
          <w:p w14:paraId="2AB27ABA"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Escola Rural Municipal São </w:t>
            </w:r>
          </w:p>
          <w:p w14:paraId="1C1AFEF9"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Judas Tadeu/ Centro Municipal </w:t>
            </w:r>
          </w:p>
          <w:p w14:paraId="52B46249"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de Educação Infantil Pequeno </w:t>
            </w:r>
          </w:p>
          <w:p w14:paraId="6D2B5D76"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Polegar/ Colégio Estadual São </w:t>
            </w:r>
          </w:p>
          <w:p w14:paraId="33AD7AFE"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Pedro/ Escola Municipal </w:t>
            </w:r>
          </w:p>
          <w:p w14:paraId="21543752"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Presidente Costa e Silva/ </w:t>
            </w:r>
          </w:p>
          <w:p w14:paraId="36DAFE7C"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Escola de Educação Especial </w:t>
            </w:r>
          </w:p>
          <w:p w14:paraId="0A61AFA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Raio de Luz (APAE).</w:t>
            </w:r>
          </w:p>
        </w:tc>
        <w:tc>
          <w:tcPr>
            <w:tcW w:w="566" w:type="dxa"/>
            <w:tcBorders>
              <w:bottom w:val="single" w:sz="4" w:space="0" w:color="auto"/>
            </w:tcBorders>
            <w:vAlign w:val="center"/>
          </w:tcPr>
          <w:p w14:paraId="609C0330"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Km</w:t>
            </w:r>
          </w:p>
        </w:tc>
        <w:tc>
          <w:tcPr>
            <w:tcW w:w="1024" w:type="dxa"/>
            <w:tcBorders>
              <w:bottom w:val="single" w:sz="4" w:space="0" w:color="auto"/>
            </w:tcBorders>
            <w:vAlign w:val="center"/>
          </w:tcPr>
          <w:p w14:paraId="5C3335C2"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color w:val="000000"/>
                <w:sz w:val="20"/>
                <w:szCs w:val="20"/>
              </w:rPr>
              <w:t>191,0</w:t>
            </w:r>
          </w:p>
        </w:tc>
        <w:tc>
          <w:tcPr>
            <w:tcW w:w="1250" w:type="dxa"/>
            <w:tcBorders>
              <w:bottom w:val="single" w:sz="4" w:space="0" w:color="auto"/>
            </w:tcBorders>
            <w:vAlign w:val="center"/>
          </w:tcPr>
          <w:p w14:paraId="33A22DD7"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38.200</w:t>
            </w:r>
          </w:p>
        </w:tc>
        <w:tc>
          <w:tcPr>
            <w:tcW w:w="947" w:type="dxa"/>
            <w:tcBorders>
              <w:bottom w:val="single" w:sz="4" w:space="0" w:color="auto"/>
            </w:tcBorders>
            <w:vAlign w:val="center"/>
          </w:tcPr>
          <w:p w14:paraId="6FC56D31"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tcBorders>
              <w:bottom w:val="single" w:sz="4" w:space="0" w:color="auto"/>
            </w:tcBorders>
            <w:vAlign w:val="center"/>
          </w:tcPr>
          <w:p w14:paraId="03FAD3B6"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305.600,00</w:t>
            </w:r>
          </w:p>
        </w:tc>
      </w:tr>
      <w:tr w:rsidR="008F4C74" w:rsidRPr="008F4C74" w14:paraId="3DD3DDB5" w14:textId="77777777" w:rsidTr="00DA78FB">
        <w:tblPrEx>
          <w:tblCellMar>
            <w:left w:w="108" w:type="dxa"/>
            <w:right w:w="108" w:type="dxa"/>
          </w:tblCellMar>
          <w:tblLook w:val="04A0" w:firstRow="1" w:lastRow="0" w:firstColumn="1" w:lastColumn="0" w:noHBand="0" w:noVBand="1"/>
        </w:tblPrEx>
        <w:tc>
          <w:tcPr>
            <w:tcW w:w="628" w:type="dxa"/>
            <w:tcBorders>
              <w:bottom w:val="nil"/>
            </w:tcBorders>
          </w:tcPr>
          <w:p w14:paraId="20FCC869" w14:textId="77777777" w:rsidR="008F4C74" w:rsidRPr="008F4C74" w:rsidRDefault="008F4C74" w:rsidP="008F4C74">
            <w:pPr>
              <w:spacing w:after="0" w:line="240" w:lineRule="auto"/>
              <w:jc w:val="both"/>
              <w:rPr>
                <w:rFonts w:ascii="Arial" w:hAnsi="Arial" w:cs="Arial"/>
                <w:color w:val="000000"/>
                <w:sz w:val="20"/>
                <w:szCs w:val="20"/>
              </w:rPr>
            </w:pPr>
          </w:p>
          <w:p w14:paraId="1CA13957" w14:textId="77777777" w:rsidR="008F4C74" w:rsidRPr="008F4C74" w:rsidRDefault="008F4C74" w:rsidP="008F4C74">
            <w:pPr>
              <w:spacing w:after="0" w:line="240" w:lineRule="auto"/>
              <w:jc w:val="both"/>
              <w:rPr>
                <w:rFonts w:ascii="Arial" w:hAnsi="Arial" w:cs="Arial"/>
                <w:color w:val="000000"/>
                <w:sz w:val="20"/>
                <w:szCs w:val="20"/>
              </w:rPr>
            </w:pPr>
          </w:p>
          <w:p w14:paraId="7021863C" w14:textId="77777777" w:rsidR="008F4C74" w:rsidRPr="008F4C74" w:rsidRDefault="008F4C74" w:rsidP="008F4C74">
            <w:pPr>
              <w:spacing w:after="0" w:line="240" w:lineRule="auto"/>
              <w:jc w:val="both"/>
              <w:rPr>
                <w:rFonts w:ascii="Arial" w:hAnsi="Arial" w:cs="Arial"/>
                <w:color w:val="000000"/>
                <w:sz w:val="20"/>
                <w:szCs w:val="20"/>
              </w:rPr>
            </w:pPr>
          </w:p>
          <w:p w14:paraId="51279E83" w14:textId="77777777" w:rsidR="008F4C74" w:rsidRPr="008F4C74" w:rsidRDefault="008F4C74" w:rsidP="008F4C74">
            <w:pPr>
              <w:spacing w:after="0" w:line="240" w:lineRule="auto"/>
              <w:jc w:val="both"/>
              <w:rPr>
                <w:rFonts w:ascii="Arial" w:hAnsi="Arial" w:cs="Arial"/>
                <w:color w:val="000000"/>
                <w:sz w:val="20"/>
                <w:szCs w:val="20"/>
              </w:rPr>
            </w:pPr>
          </w:p>
          <w:p w14:paraId="77F8E506" w14:textId="77777777" w:rsidR="008F4C74" w:rsidRPr="008F4C74" w:rsidRDefault="008F4C74" w:rsidP="008F4C74">
            <w:pPr>
              <w:spacing w:after="0" w:line="240" w:lineRule="auto"/>
              <w:jc w:val="both"/>
              <w:rPr>
                <w:rFonts w:ascii="Arial" w:hAnsi="Arial" w:cs="Arial"/>
                <w:color w:val="000000"/>
                <w:sz w:val="20"/>
                <w:szCs w:val="20"/>
              </w:rPr>
            </w:pPr>
          </w:p>
          <w:p w14:paraId="2277046D" w14:textId="77777777" w:rsidR="008F4C74" w:rsidRPr="008F4C74" w:rsidRDefault="008F4C74" w:rsidP="008F4C74">
            <w:pPr>
              <w:spacing w:after="0" w:line="240" w:lineRule="auto"/>
              <w:jc w:val="both"/>
              <w:rPr>
                <w:rFonts w:ascii="Arial" w:hAnsi="Arial" w:cs="Arial"/>
                <w:color w:val="000000"/>
                <w:sz w:val="20"/>
                <w:szCs w:val="20"/>
              </w:rPr>
            </w:pPr>
          </w:p>
          <w:p w14:paraId="4AF19D24" w14:textId="77777777" w:rsidR="008F4C74" w:rsidRPr="008F4C74" w:rsidRDefault="008F4C74" w:rsidP="008F4C74">
            <w:pPr>
              <w:spacing w:after="0" w:line="240" w:lineRule="auto"/>
              <w:jc w:val="both"/>
              <w:rPr>
                <w:rFonts w:ascii="Arial" w:hAnsi="Arial" w:cs="Arial"/>
                <w:color w:val="000000"/>
                <w:sz w:val="20"/>
                <w:szCs w:val="20"/>
              </w:rPr>
            </w:pPr>
          </w:p>
          <w:p w14:paraId="32265C39" w14:textId="77777777" w:rsidR="008F4C74" w:rsidRPr="008F4C74" w:rsidRDefault="008F4C74" w:rsidP="008F4C74">
            <w:pPr>
              <w:spacing w:after="0" w:line="240" w:lineRule="auto"/>
              <w:jc w:val="both"/>
              <w:rPr>
                <w:rFonts w:ascii="Arial" w:hAnsi="Arial" w:cs="Arial"/>
                <w:color w:val="000000"/>
                <w:sz w:val="20"/>
                <w:szCs w:val="20"/>
              </w:rPr>
            </w:pPr>
          </w:p>
          <w:p w14:paraId="04ACD100" w14:textId="77777777" w:rsidR="008F4C74" w:rsidRPr="008F4C74" w:rsidRDefault="008F4C74" w:rsidP="008F4C74">
            <w:pPr>
              <w:spacing w:after="0" w:line="240" w:lineRule="auto"/>
              <w:jc w:val="both"/>
              <w:rPr>
                <w:rFonts w:ascii="Arial" w:hAnsi="Arial" w:cs="Arial"/>
                <w:color w:val="000000"/>
                <w:sz w:val="20"/>
                <w:szCs w:val="20"/>
              </w:rPr>
            </w:pPr>
          </w:p>
          <w:p w14:paraId="74DA9BC1"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03</w:t>
            </w:r>
          </w:p>
          <w:p w14:paraId="01962225" w14:textId="77777777" w:rsidR="008F4C74" w:rsidRPr="008F4C74" w:rsidRDefault="008F4C74" w:rsidP="008F4C74">
            <w:pPr>
              <w:spacing w:after="0" w:line="240" w:lineRule="auto"/>
              <w:jc w:val="both"/>
              <w:rPr>
                <w:rFonts w:ascii="Arial" w:hAnsi="Arial" w:cs="Arial"/>
                <w:color w:val="000000"/>
                <w:sz w:val="20"/>
                <w:szCs w:val="20"/>
              </w:rPr>
            </w:pPr>
          </w:p>
        </w:tc>
        <w:tc>
          <w:tcPr>
            <w:tcW w:w="4713" w:type="dxa"/>
            <w:tcBorders>
              <w:bottom w:val="nil"/>
            </w:tcBorders>
          </w:tcPr>
          <w:p w14:paraId="77A88F9F"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Transporte Escolar com o itinerário </w:t>
            </w:r>
          </w:p>
          <w:p w14:paraId="189AD11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saindo da Sede do Município em </w:t>
            </w:r>
          </w:p>
          <w:p w14:paraId="0653DD7C"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direção à: Fazenda do Dr. Gelson/ </w:t>
            </w:r>
          </w:p>
          <w:p w14:paraId="5A64A321"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Granja Globo Aves/ Fazenda do </w:t>
            </w:r>
          </w:p>
          <w:p w14:paraId="61D314F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Cavalca/ Fazenda do Diego/ Sitio </w:t>
            </w:r>
          </w:p>
          <w:p w14:paraId="79D7F163"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do Chiquito/ Granja da Sadia/ </w:t>
            </w:r>
          </w:p>
          <w:p w14:paraId="6C5462DD"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Fazenda do Meio/ Santa Luzia/ </w:t>
            </w:r>
          </w:p>
          <w:p w14:paraId="7C61BAE2"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Colégio Estadual São Pedro/ </w:t>
            </w:r>
          </w:p>
          <w:p w14:paraId="4C4B610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Escola Municipal Presidente Costa </w:t>
            </w:r>
          </w:p>
          <w:p w14:paraId="02D5CC78"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 xml:space="preserve">e Silva/ Escola de Educação </w:t>
            </w:r>
          </w:p>
          <w:p w14:paraId="5F11CE4A"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color w:val="000000"/>
                <w:sz w:val="20"/>
                <w:szCs w:val="20"/>
              </w:rPr>
              <w:t>Especial Raio de Luz (APAE).</w:t>
            </w:r>
          </w:p>
        </w:tc>
        <w:tc>
          <w:tcPr>
            <w:tcW w:w="566" w:type="dxa"/>
            <w:tcBorders>
              <w:bottom w:val="nil"/>
            </w:tcBorders>
          </w:tcPr>
          <w:p w14:paraId="4923DDA7"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Km</w:t>
            </w:r>
          </w:p>
        </w:tc>
        <w:tc>
          <w:tcPr>
            <w:tcW w:w="1024" w:type="dxa"/>
            <w:tcBorders>
              <w:bottom w:val="nil"/>
            </w:tcBorders>
          </w:tcPr>
          <w:p w14:paraId="7FFB284E"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color w:val="000000"/>
                <w:sz w:val="20"/>
                <w:szCs w:val="20"/>
              </w:rPr>
              <w:t>198,0</w:t>
            </w:r>
          </w:p>
        </w:tc>
        <w:tc>
          <w:tcPr>
            <w:tcW w:w="1250" w:type="dxa"/>
            <w:tcBorders>
              <w:bottom w:val="nil"/>
            </w:tcBorders>
          </w:tcPr>
          <w:p w14:paraId="614633F7"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39.600</w:t>
            </w:r>
          </w:p>
        </w:tc>
        <w:tc>
          <w:tcPr>
            <w:tcW w:w="947" w:type="dxa"/>
            <w:tcBorders>
              <w:bottom w:val="nil"/>
            </w:tcBorders>
          </w:tcPr>
          <w:p w14:paraId="5D447FD8"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tcBorders>
              <w:bottom w:val="nil"/>
            </w:tcBorders>
          </w:tcPr>
          <w:p w14:paraId="27E957A3"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316.800,00</w:t>
            </w:r>
          </w:p>
        </w:tc>
      </w:tr>
      <w:tr w:rsidR="008F4C74" w:rsidRPr="008F4C74" w14:paraId="2F269993" w14:textId="77777777" w:rsidTr="00DA78FB">
        <w:tblPrEx>
          <w:tblCellMar>
            <w:left w:w="108" w:type="dxa"/>
            <w:right w:w="108" w:type="dxa"/>
          </w:tblCellMar>
          <w:tblLook w:val="04A0" w:firstRow="1" w:lastRow="0" w:firstColumn="1" w:lastColumn="0" w:noHBand="0" w:noVBand="1"/>
        </w:tblPrEx>
        <w:tc>
          <w:tcPr>
            <w:tcW w:w="628" w:type="dxa"/>
            <w:vAlign w:val="center"/>
          </w:tcPr>
          <w:p w14:paraId="03ED4C43" w14:textId="77777777" w:rsidR="008F4C74" w:rsidRPr="008F4C74" w:rsidRDefault="008F4C74" w:rsidP="008F4C74">
            <w:pPr>
              <w:spacing w:after="0" w:line="240" w:lineRule="auto"/>
              <w:rPr>
                <w:rFonts w:ascii="Arial" w:hAnsi="Arial" w:cs="Arial"/>
                <w:sz w:val="20"/>
                <w:szCs w:val="20"/>
              </w:rPr>
            </w:pPr>
          </w:p>
          <w:p w14:paraId="41936235" w14:textId="77777777" w:rsidR="008F4C74" w:rsidRPr="008F4C74" w:rsidRDefault="008F4C74" w:rsidP="008F4C74">
            <w:pPr>
              <w:spacing w:after="0" w:line="240" w:lineRule="auto"/>
              <w:rPr>
                <w:rFonts w:ascii="Arial" w:hAnsi="Arial" w:cs="Arial"/>
                <w:sz w:val="20"/>
                <w:szCs w:val="20"/>
              </w:rPr>
            </w:pPr>
          </w:p>
          <w:p w14:paraId="4E2B6A1D" w14:textId="77777777" w:rsidR="008F4C74" w:rsidRPr="008F4C74" w:rsidRDefault="008F4C74" w:rsidP="008F4C74">
            <w:pPr>
              <w:spacing w:after="0" w:line="240" w:lineRule="auto"/>
              <w:rPr>
                <w:rFonts w:ascii="Arial" w:hAnsi="Arial" w:cs="Arial"/>
                <w:sz w:val="20"/>
                <w:szCs w:val="20"/>
              </w:rPr>
            </w:pPr>
          </w:p>
          <w:p w14:paraId="7292B2B9"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04</w:t>
            </w:r>
          </w:p>
          <w:p w14:paraId="00DF5B65" w14:textId="77777777" w:rsidR="008F4C74" w:rsidRPr="008F4C74" w:rsidRDefault="008F4C74" w:rsidP="008F4C74">
            <w:pPr>
              <w:spacing w:after="0" w:line="240" w:lineRule="auto"/>
              <w:rPr>
                <w:rFonts w:ascii="Arial" w:hAnsi="Arial" w:cs="Arial"/>
                <w:sz w:val="20"/>
                <w:szCs w:val="20"/>
              </w:rPr>
            </w:pPr>
          </w:p>
          <w:p w14:paraId="13C1F2A8" w14:textId="77777777" w:rsidR="008F4C74" w:rsidRPr="008F4C74" w:rsidRDefault="008F4C74" w:rsidP="008F4C74">
            <w:pPr>
              <w:spacing w:after="0" w:line="240" w:lineRule="auto"/>
              <w:rPr>
                <w:rFonts w:ascii="Arial" w:hAnsi="Arial" w:cs="Arial"/>
                <w:sz w:val="20"/>
                <w:szCs w:val="20"/>
              </w:rPr>
            </w:pPr>
          </w:p>
          <w:p w14:paraId="1286DD05" w14:textId="77777777" w:rsidR="008F4C74" w:rsidRPr="008F4C74" w:rsidRDefault="008F4C74" w:rsidP="008F4C74">
            <w:pPr>
              <w:spacing w:after="0" w:line="240" w:lineRule="auto"/>
              <w:jc w:val="both"/>
              <w:rPr>
                <w:rFonts w:ascii="Arial" w:hAnsi="Arial" w:cs="Arial"/>
                <w:color w:val="000000"/>
                <w:sz w:val="20"/>
                <w:szCs w:val="20"/>
              </w:rPr>
            </w:pPr>
          </w:p>
        </w:tc>
        <w:tc>
          <w:tcPr>
            <w:tcW w:w="4713" w:type="dxa"/>
            <w:vAlign w:val="center"/>
          </w:tcPr>
          <w:p w14:paraId="5AD9BA75"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lastRenderedPageBreak/>
              <w:t xml:space="preserve">Transporte Escolar com o </w:t>
            </w:r>
          </w:p>
          <w:p w14:paraId="6DD2EE15"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itinerário saindo do Distrito de </w:t>
            </w:r>
          </w:p>
          <w:p w14:paraId="5004A067"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lastRenderedPageBreak/>
              <w:t xml:space="preserve">Luz Marina em direção à; </w:t>
            </w:r>
          </w:p>
          <w:p w14:paraId="5C8A6429"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Fazenda Curi/ Pingo de Ouro/ </w:t>
            </w:r>
          </w:p>
          <w:p w14:paraId="44316371"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Palmital/ Colégio Estadual </w:t>
            </w:r>
          </w:p>
          <w:p w14:paraId="35C0CB21"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t xml:space="preserve">Evaldo Talyuly. </w:t>
            </w:r>
          </w:p>
          <w:p w14:paraId="403D8C1A" w14:textId="77777777" w:rsidR="008F4C74" w:rsidRPr="008F4C74" w:rsidRDefault="008F4C74" w:rsidP="008F4C74">
            <w:pPr>
              <w:spacing w:after="0" w:line="240" w:lineRule="auto"/>
              <w:jc w:val="both"/>
              <w:rPr>
                <w:rFonts w:ascii="Arial" w:hAnsi="Arial" w:cs="Arial"/>
                <w:color w:val="000000"/>
                <w:sz w:val="20"/>
                <w:szCs w:val="20"/>
              </w:rPr>
            </w:pPr>
          </w:p>
        </w:tc>
        <w:tc>
          <w:tcPr>
            <w:tcW w:w="566" w:type="dxa"/>
            <w:vAlign w:val="center"/>
          </w:tcPr>
          <w:p w14:paraId="1434967E"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lastRenderedPageBreak/>
              <w:t>Km</w:t>
            </w:r>
          </w:p>
        </w:tc>
        <w:tc>
          <w:tcPr>
            <w:tcW w:w="1024" w:type="dxa"/>
            <w:vAlign w:val="center"/>
          </w:tcPr>
          <w:p w14:paraId="407E1978"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sz w:val="20"/>
                <w:szCs w:val="20"/>
              </w:rPr>
              <w:t>120,3</w:t>
            </w:r>
          </w:p>
        </w:tc>
        <w:tc>
          <w:tcPr>
            <w:tcW w:w="1250" w:type="dxa"/>
            <w:vAlign w:val="center"/>
          </w:tcPr>
          <w:p w14:paraId="40A3E530"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t>24.060</w:t>
            </w:r>
          </w:p>
        </w:tc>
        <w:tc>
          <w:tcPr>
            <w:tcW w:w="947" w:type="dxa"/>
            <w:vAlign w:val="center"/>
          </w:tcPr>
          <w:p w14:paraId="6A9C3F0C"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vAlign w:val="center"/>
          </w:tcPr>
          <w:p w14:paraId="072B9CAF"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192.480,00</w:t>
            </w:r>
          </w:p>
        </w:tc>
      </w:tr>
      <w:tr w:rsidR="008F4C74" w:rsidRPr="008F4C74" w14:paraId="3C90D026" w14:textId="77777777" w:rsidTr="00DA78FB">
        <w:tblPrEx>
          <w:tblCellMar>
            <w:left w:w="108" w:type="dxa"/>
            <w:right w:w="108" w:type="dxa"/>
          </w:tblCellMar>
          <w:tblLook w:val="04A0" w:firstRow="1" w:lastRow="0" w:firstColumn="1" w:lastColumn="0" w:noHBand="0" w:noVBand="1"/>
        </w:tblPrEx>
        <w:tc>
          <w:tcPr>
            <w:tcW w:w="628" w:type="dxa"/>
            <w:vAlign w:val="center"/>
          </w:tcPr>
          <w:p w14:paraId="76DE787C" w14:textId="77777777" w:rsidR="008F4C74" w:rsidRPr="008F4C74" w:rsidRDefault="008F4C74" w:rsidP="008F4C74">
            <w:pPr>
              <w:spacing w:after="0" w:line="240" w:lineRule="auto"/>
              <w:rPr>
                <w:rFonts w:ascii="Arial" w:hAnsi="Arial" w:cs="Arial"/>
                <w:sz w:val="20"/>
                <w:szCs w:val="20"/>
              </w:rPr>
            </w:pPr>
          </w:p>
          <w:p w14:paraId="4FC13651" w14:textId="77777777" w:rsidR="008F4C74" w:rsidRPr="008F4C74" w:rsidRDefault="008F4C74" w:rsidP="008F4C74">
            <w:pPr>
              <w:spacing w:after="0" w:line="240" w:lineRule="auto"/>
              <w:rPr>
                <w:rFonts w:ascii="Arial" w:hAnsi="Arial" w:cs="Arial"/>
                <w:sz w:val="20"/>
                <w:szCs w:val="20"/>
              </w:rPr>
            </w:pPr>
          </w:p>
          <w:p w14:paraId="424D9246"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05</w:t>
            </w:r>
          </w:p>
          <w:p w14:paraId="34F160E5" w14:textId="77777777" w:rsidR="008F4C74" w:rsidRPr="008F4C74" w:rsidRDefault="008F4C74" w:rsidP="008F4C74">
            <w:pPr>
              <w:spacing w:after="0" w:line="240" w:lineRule="auto"/>
              <w:rPr>
                <w:rFonts w:ascii="Arial" w:hAnsi="Arial" w:cs="Arial"/>
                <w:sz w:val="20"/>
                <w:szCs w:val="20"/>
              </w:rPr>
            </w:pPr>
          </w:p>
          <w:p w14:paraId="2B1F0663" w14:textId="77777777" w:rsidR="008F4C74" w:rsidRPr="008F4C74" w:rsidRDefault="008F4C74" w:rsidP="008F4C74">
            <w:pPr>
              <w:spacing w:after="0" w:line="240" w:lineRule="auto"/>
              <w:rPr>
                <w:rFonts w:ascii="Arial" w:hAnsi="Arial" w:cs="Arial"/>
                <w:sz w:val="20"/>
                <w:szCs w:val="20"/>
              </w:rPr>
            </w:pPr>
          </w:p>
          <w:p w14:paraId="6044CB98" w14:textId="77777777" w:rsidR="008F4C74" w:rsidRPr="008F4C74" w:rsidRDefault="008F4C74" w:rsidP="008F4C74">
            <w:pPr>
              <w:spacing w:after="0" w:line="240" w:lineRule="auto"/>
              <w:jc w:val="both"/>
              <w:rPr>
                <w:rFonts w:ascii="Arial" w:hAnsi="Arial" w:cs="Arial"/>
                <w:color w:val="000000"/>
                <w:sz w:val="20"/>
                <w:szCs w:val="20"/>
              </w:rPr>
            </w:pPr>
          </w:p>
        </w:tc>
        <w:tc>
          <w:tcPr>
            <w:tcW w:w="4713" w:type="dxa"/>
            <w:vAlign w:val="center"/>
          </w:tcPr>
          <w:p w14:paraId="4A4378EF"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Transporte Escolar com o </w:t>
            </w:r>
          </w:p>
          <w:p w14:paraId="19834630"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itinerário saindo do Distrito de </w:t>
            </w:r>
          </w:p>
          <w:p w14:paraId="5C285F5A"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Luz Marina em direção à; </w:t>
            </w:r>
          </w:p>
          <w:p w14:paraId="13DED737"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Sadia/ Santa Quitéria/ Santa </w:t>
            </w:r>
          </w:p>
          <w:p w14:paraId="66F31273"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Mariana/ Colégio Estadual </w:t>
            </w:r>
          </w:p>
          <w:p w14:paraId="1617ABD5" w14:textId="77777777" w:rsidR="008F4C74" w:rsidRPr="008F4C74" w:rsidRDefault="008F4C74" w:rsidP="008F4C74">
            <w:pPr>
              <w:spacing w:after="0" w:line="240" w:lineRule="auto"/>
              <w:jc w:val="both"/>
              <w:rPr>
                <w:rFonts w:ascii="Arial" w:hAnsi="Arial" w:cs="Arial"/>
                <w:color w:val="000000"/>
                <w:sz w:val="20"/>
                <w:szCs w:val="20"/>
              </w:rPr>
            </w:pPr>
            <w:r w:rsidRPr="008F4C74">
              <w:rPr>
                <w:rFonts w:ascii="Arial" w:hAnsi="Arial" w:cs="Arial"/>
                <w:sz w:val="20"/>
                <w:szCs w:val="20"/>
              </w:rPr>
              <w:t>Evaldo Talyuly.</w:t>
            </w:r>
          </w:p>
        </w:tc>
        <w:tc>
          <w:tcPr>
            <w:tcW w:w="566" w:type="dxa"/>
            <w:vAlign w:val="center"/>
          </w:tcPr>
          <w:p w14:paraId="2527CCFE"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t>Km</w:t>
            </w:r>
          </w:p>
        </w:tc>
        <w:tc>
          <w:tcPr>
            <w:tcW w:w="1024" w:type="dxa"/>
            <w:vAlign w:val="center"/>
          </w:tcPr>
          <w:p w14:paraId="02EFF21C"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sz w:val="20"/>
                <w:szCs w:val="20"/>
              </w:rPr>
              <w:t>120,9</w:t>
            </w:r>
          </w:p>
        </w:tc>
        <w:tc>
          <w:tcPr>
            <w:tcW w:w="1250" w:type="dxa"/>
            <w:vAlign w:val="center"/>
          </w:tcPr>
          <w:p w14:paraId="4A27DABD"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t>24.180</w:t>
            </w:r>
          </w:p>
        </w:tc>
        <w:tc>
          <w:tcPr>
            <w:tcW w:w="947" w:type="dxa"/>
            <w:vAlign w:val="center"/>
          </w:tcPr>
          <w:p w14:paraId="75FF51D6"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vAlign w:val="center"/>
          </w:tcPr>
          <w:p w14:paraId="5EF37308"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193.440,00</w:t>
            </w:r>
          </w:p>
        </w:tc>
      </w:tr>
      <w:tr w:rsidR="008F4C74" w:rsidRPr="008F4C74" w14:paraId="6EAB4BB1" w14:textId="77777777" w:rsidTr="00DA78FB">
        <w:tblPrEx>
          <w:tblCellMar>
            <w:left w:w="108" w:type="dxa"/>
            <w:right w:w="108" w:type="dxa"/>
          </w:tblCellMar>
          <w:tblLook w:val="04A0" w:firstRow="1" w:lastRow="0" w:firstColumn="1" w:lastColumn="0" w:noHBand="0" w:noVBand="1"/>
        </w:tblPrEx>
        <w:tc>
          <w:tcPr>
            <w:tcW w:w="628" w:type="dxa"/>
            <w:tcBorders>
              <w:bottom w:val="single" w:sz="4" w:space="0" w:color="auto"/>
            </w:tcBorders>
          </w:tcPr>
          <w:p w14:paraId="1A8E1E45" w14:textId="77777777" w:rsidR="008F4C74" w:rsidRPr="008F4C74" w:rsidRDefault="008F4C74" w:rsidP="008F4C74">
            <w:pPr>
              <w:spacing w:after="0" w:line="240" w:lineRule="auto"/>
              <w:rPr>
                <w:rFonts w:ascii="Arial" w:hAnsi="Arial" w:cs="Arial"/>
                <w:sz w:val="20"/>
                <w:szCs w:val="20"/>
              </w:rPr>
            </w:pPr>
          </w:p>
          <w:p w14:paraId="592BF616" w14:textId="77777777" w:rsidR="008F4C74" w:rsidRPr="008F4C74" w:rsidRDefault="008F4C74" w:rsidP="008F4C74">
            <w:pPr>
              <w:spacing w:after="0" w:line="240" w:lineRule="auto"/>
              <w:rPr>
                <w:rFonts w:ascii="Arial" w:hAnsi="Arial" w:cs="Arial"/>
                <w:sz w:val="20"/>
                <w:szCs w:val="20"/>
              </w:rPr>
            </w:pPr>
          </w:p>
          <w:p w14:paraId="068C8C9A" w14:textId="77777777" w:rsidR="008F4C74" w:rsidRPr="008F4C74" w:rsidRDefault="008F4C74" w:rsidP="008F4C74">
            <w:pPr>
              <w:spacing w:after="0" w:line="240" w:lineRule="auto"/>
              <w:rPr>
                <w:rFonts w:ascii="Arial" w:hAnsi="Arial" w:cs="Arial"/>
                <w:sz w:val="20"/>
                <w:szCs w:val="20"/>
              </w:rPr>
            </w:pPr>
          </w:p>
          <w:p w14:paraId="58FAA4EB" w14:textId="77777777" w:rsidR="008F4C74" w:rsidRPr="008F4C74" w:rsidRDefault="008F4C74" w:rsidP="008F4C74">
            <w:pPr>
              <w:spacing w:after="0" w:line="240" w:lineRule="auto"/>
              <w:rPr>
                <w:rFonts w:ascii="Arial" w:hAnsi="Arial" w:cs="Arial"/>
                <w:sz w:val="20"/>
                <w:szCs w:val="20"/>
              </w:rPr>
            </w:pPr>
          </w:p>
          <w:p w14:paraId="2295B552" w14:textId="77777777" w:rsidR="008F4C74" w:rsidRPr="008F4C74" w:rsidRDefault="008F4C74" w:rsidP="008F4C74">
            <w:pPr>
              <w:spacing w:after="0" w:line="240" w:lineRule="auto"/>
              <w:rPr>
                <w:rFonts w:ascii="Arial" w:hAnsi="Arial" w:cs="Arial"/>
                <w:sz w:val="20"/>
                <w:szCs w:val="20"/>
              </w:rPr>
            </w:pPr>
          </w:p>
          <w:p w14:paraId="6459DE7B" w14:textId="77777777" w:rsidR="008F4C74" w:rsidRPr="008F4C74" w:rsidRDefault="008F4C74" w:rsidP="008F4C74">
            <w:pPr>
              <w:spacing w:after="0" w:line="240" w:lineRule="auto"/>
              <w:rPr>
                <w:rFonts w:ascii="Arial" w:hAnsi="Arial" w:cs="Arial"/>
                <w:sz w:val="20"/>
                <w:szCs w:val="20"/>
              </w:rPr>
            </w:pPr>
          </w:p>
          <w:p w14:paraId="66B910C3" w14:textId="77777777" w:rsidR="008F4C74" w:rsidRPr="008F4C74" w:rsidRDefault="008F4C74" w:rsidP="008F4C74">
            <w:pPr>
              <w:spacing w:after="0" w:line="240" w:lineRule="auto"/>
              <w:rPr>
                <w:rFonts w:ascii="Arial" w:hAnsi="Arial" w:cs="Arial"/>
                <w:sz w:val="20"/>
                <w:szCs w:val="20"/>
              </w:rPr>
            </w:pPr>
          </w:p>
          <w:p w14:paraId="64C5013F" w14:textId="77777777" w:rsidR="008F4C74" w:rsidRPr="008F4C74" w:rsidRDefault="008F4C74" w:rsidP="008F4C74">
            <w:pPr>
              <w:spacing w:after="0" w:line="240" w:lineRule="auto"/>
              <w:rPr>
                <w:rFonts w:ascii="Arial" w:hAnsi="Arial" w:cs="Arial"/>
                <w:sz w:val="20"/>
                <w:szCs w:val="20"/>
              </w:rPr>
            </w:pPr>
          </w:p>
          <w:p w14:paraId="74CDCA1D" w14:textId="77777777" w:rsidR="008F4C74" w:rsidRPr="008F4C74" w:rsidRDefault="008F4C74" w:rsidP="008F4C74">
            <w:pPr>
              <w:spacing w:after="0" w:line="240" w:lineRule="auto"/>
              <w:rPr>
                <w:rFonts w:ascii="Arial" w:hAnsi="Arial" w:cs="Arial"/>
                <w:sz w:val="20"/>
                <w:szCs w:val="20"/>
              </w:rPr>
            </w:pPr>
          </w:p>
          <w:p w14:paraId="15CFC0E2"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06</w:t>
            </w:r>
          </w:p>
          <w:p w14:paraId="5E276BCD" w14:textId="77777777" w:rsidR="008F4C74" w:rsidRPr="008F4C74" w:rsidRDefault="008F4C74" w:rsidP="008F4C74">
            <w:pPr>
              <w:spacing w:after="0" w:line="240" w:lineRule="auto"/>
              <w:rPr>
                <w:rFonts w:ascii="Arial" w:hAnsi="Arial" w:cs="Arial"/>
                <w:sz w:val="20"/>
                <w:szCs w:val="20"/>
              </w:rPr>
            </w:pPr>
          </w:p>
          <w:p w14:paraId="295F7F2D" w14:textId="77777777" w:rsidR="008F4C74" w:rsidRPr="008F4C74" w:rsidRDefault="008F4C74" w:rsidP="008F4C74">
            <w:pPr>
              <w:spacing w:after="0" w:line="240" w:lineRule="auto"/>
              <w:rPr>
                <w:rFonts w:ascii="Arial" w:hAnsi="Arial" w:cs="Arial"/>
                <w:sz w:val="20"/>
                <w:szCs w:val="20"/>
              </w:rPr>
            </w:pPr>
          </w:p>
          <w:p w14:paraId="4F9EA3CF" w14:textId="77777777" w:rsidR="008F4C74" w:rsidRPr="008F4C74" w:rsidRDefault="008F4C74" w:rsidP="008F4C74">
            <w:pPr>
              <w:spacing w:after="0" w:line="240" w:lineRule="auto"/>
              <w:rPr>
                <w:rFonts w:ascii="Arial" w:hAnsi="Arial" w:cs="Arial"/>
                <w:sz w:val="20"/>
                <w:szCs w:val="20"/>
              </w:rPr>
            </w:pPr>
          </w:p>
          <w:p w14:paraId="13FF1A76" w14:textId="77777777" w:rsidR="008F4C74" w:rsidRPr="008F4C74" w:rsidRDefault="008F4C74" w:rsidP="008F4C74">
            <w:pPr>
              <w:spacing w:after="0" w:line="240" w:lineRule="auto"/>
              <w:rPr>
                <w:rFonts w:ascii="Arial" w:hAnsi="Arial" w:cs="Arial"/>
                <w:sz w:val="20"/>
                <w:szCs w:val="20"/>
              </w:rPr>
            </w:pPr>
          </w:p>
          <w:p w14:paraId="3CA6E7AD" w14:textId="77777777" w:rsidR="008F4C74" w:rsidRPr="008F4C74" w:rsidRDefault="008F4C74" w:rsidP="008F4C74">
            <w:pPr>
              <w:spacing w:after="0" w:line="240" w:lineRule="auto"/>
              <w:jc w:val="both"/>
              <w:rPr>
                <w:rFonts w:ascii="Arial" w:hAnsi="Arial" w:cs="Arial"/>
                <w:color w:val="000000"/>
                <w:sz w:val="20"/>
                <w:szCs w:val="20"/>
              </w:rPr>
            </w:pPr>
          </w:p>
        </w:tc>
        <w:tc>
          <w:tcPr>
            <w:tcW w:w="4713" w:type="dxa"/>
            <w:tcBorders>
              <w:bottom w:val="single" w:sz="4" w:space="0" w:color="auto"/>
            </w:tcBorders>
          </w:tcPr>
          <w:p w14:paraId="6A12A446"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Transporte Escolar com o </w:t>
            </w:r>
          </w:p>
          <w:p w14:paraId="6834F5C2"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itinerário saindo da Sede do </w:t>
            </w:r>
          </w:p>
          <w:p w14:paraId="52C4F5A2"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Município em direção à: </w:t>
            </w:r>
          </w:p>
          <w:p w14:paraId="69101FBE"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Fazenda Tiago Vitorino/ </w:t>
            </w:r>
          </w:p>
          <w:p w14:paraId="2A9E9856"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Fazenda Margarida/ Santa </w:t>
            </w:r>
          </w:p>
          <w:p w14:paraId="2146ECB1"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Mônica/Estrada São </w:t>
            </w:r>
          </w:p>
          <w:p w14:paraId="38F306C9"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Sebastião/ Granja do Scain/ </w:t>
            </w:r>
          </w:p>
          <w:p w14:paraId="5E58279B"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Cabeça do Cachorro/ Estrada </w:t>
            </w:r>
          </w:p>
          <w:p w14:paraId="76F4564C"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do Banco/ Linha Fornari/ Linha </w:t>
            </w:r>
          </w:p>
          <w:p w14:paraId="169F9E85"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Roseira, passando pelo </w:t>
            </w:r>
          </w:p>
          <w:p w14:paraId="04910001"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Conjunto Habitacional Lídia </w:t>
            </w:r>
          </w:p>
          <w:p w14:paraId="49B9D5DE"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Angelina Alves da Silva/ </w:t>
            </w:r>
          </w:p>
          <w:p w14:paraId="794E85A1"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proximidades da Capela </w:t>
            </w:r>
          </w:p>
          <w:p w14:paraId="5469657A" w14:textId="77777777" w:rsidR="008F4C74" w:rsidRPr="008F4C74" w:rsidRDefault="008F4C74" w:rsidP="008F4C74">
            <w:pPr>
              <w:spacing w:after="0" w:line="240" w:lineRule="auto"/>
              <w:rPr>
                <w:rFonts w:ascii="Arial" w:hAnsi="Arial" w:cs="Arial"/>
                <w:sz w:val="20"/>
                <w:szCs w:val="20"/>
              </w:rPr>
            </w:pPr>
            <w:r w:rsidRPr="008F4C74">
              <w:rPr>
                <w:rFonts w:ascii="Arial" w:hAnsi="Arial" w:cs="Arial"/>
                <w:sz w:val="20"/>
                <w:szCs w:val="20"/>
              </w:rPr>
              <w:t xml:space="preserve">Mortuária/ Escola de Educação </w:t>
            </w:r>
          </w:p>
          <w:p w14:paraId="6A66DA0D" w14:textId="77777777" w:rsidR="008F4C74" w:rsidRPr="008F4C74" w:rsidRDefault="008F4C74" w:rsidP="008F4C74">
            <w:pPr>
              <w:spacing w:after="0" w:line="240" w:lineRule="auto"/>
              <w:jc w:val="both"/>
              <w:rPr>
                <w:rFonts w:ascii="Arial" w:hAnsi="Arial" w:cs="Arial"/>
                <w:b/>
                <w:bCs/>
                <w:color w:val="000000" w:themeColor="text1"/>
                <w:sz w:val="20"/>
                <w:szCs w:val="20"/>
              </w:rPr>
            </w:pPr>
            <w:r w:rsidRPr="008F4C74">
              <w:rPr>
                <w:rFonts w:ascii="Arial" w:hAnsi="Arial" w:cs="Arial"/>
                <w:sz w:val="20"/>
                <w:szCs w:val="20"/>
              </w:rPr>
              <w:t xml:space="preserve">Especial Raio de Luz (APAE). </w:t>
            </w:r>
            <w:r w:rsidRPr="008F4C74">
              <w:rPr>
                <w:rFonts w:ascii="Arial" w:hAnsi="Arial" w:cs="Arial"/>
                <w:b/>
                <w:bCs/>
                <w:sz w:val="20"/>
                <w:szCs w:val="20"/>
              </w:rPr>
              <w:t xml:space="preserve"> </w:t>
            </w:r>
            <w:r w:rsidRPr="008F4C74">
              <w:rPr>
                <w:rFonts w:ascii="Arial" w:hAnsi="Arial" w:cs="Arial"/>
                <w:b/>
                <w:bCs/>
                <w:color w:val="000000" w:themeColor="text1"/>
                <w:sz w:val="20"/>
                <w:szCs w:val="20"/>
              </w:rPr>
              <w:t>Veículo adaptado com plataforma de elevação para cadeirantes.</w:t>
            </w:r>
          </w:p>
        </w:tc>
        <w:tc>
          <w:tcPr>
            <w:tcW w:w="566" w:type="dxa"/>
            <w:tcBorders>
              <w:bottom w:val="single" w:sz="4" w:space="0" w:color="auto"/>
            </w:tcBorders>
          </w:tcPr>
          <w:p w14:paraId="06C811AC"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sz w:val="20"/>
                <w:szCs w:val="20"/>
              </w:rPr>
              <w:t>Km</w:t>
            </w:r>
          </w:p>
        </w:tc>
        <w:tc>
          <w:tcPr>
            <w:tcW w:w="1024" w:type="dxa"/>
            <w:tcBorders>
              <w:bottom w:val="single" w:sz="4" w:space="0" w:color="auto"/>
            </w:tcBorders>
          </w:tcPr>
          <w:p w14:paraId="445AAB02" w14:textId="77777777" w:rsidR="008F4C74" w:rsidRPr="008F4C74" w:rsidRDefault="008F4C74" w:rsidP="008F4C74">
            <w:pPr>
              <w:spacing w:after="0" w:line="240" w:lineRule="auto"/>
              <w:jc w:val="center"/>
              <w:rPr>
                <w:rFonts w:ascii="Arial" w:hAnsi="Arial" w:cs="Arial"/>
                <w:color w:val="000000"/>
                <w:sz w:val="20"/>
                <w:szCs w:val="20"/>
              </w:rPr>
            </w:pPr>
            <w:r w:rsidRPr="008F4C74">
              <w:rPr>
                <w:rFonts w:ascii="Arial" w:hAnsi="Arial" w:cs="Arial"/>
                <w:sz w:val="20"/>
                <w:szCs w:val="20"/>
              </w:rPr>
              <w:t>122,0</w:t>
            </w:r>
          </w:p>
        </w:tc>
        <w:tc>
          <w:tcPr>
            <w:tcW w:w="1250" w:type="dxa"/>
            <w:tcBorders>
              <w:bottom w:val="single" w:sz="4" w:space="0" w:color="auto"/>
            </w:tcBorders>
          </w:tcPr>
          <w:p w14:paraId="655F360E"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sz w:val="20"/>
                <w:szCs w:val="20"/>
              </w:rPr>
              <w:t>24.400</w:t>
            </w:r>
          </w:p>
          <w:p w14:paraId="10A9981F" w14:textId="77777777" w:rsidR="008F4C74" w:rsidRPr="008F4C74" w:rsidRDefault="008F4C74" w:rsidP="008F4C74">
            <w:pPr>
              <w:spacing w:after="0" w:line="240" w:lineRule="auto"/>
              <w:rPr>
                <w:rFonts w:ascii="Arial" w:hAnsi="Arial" w:cs="Arial"/>
                <w:color w:val="000000"/>
                <w:sz w:val="20"/>
                <w:szCs w:val="20"/>
              </w:rPr>
            </w:pPr>
          </w:p>
        </w:tc>
        <w:tc>
          <w:tcPr>
            <w:tcW w:w="947" w:type="dxa"/>
            <w:tcBorders>
              <w:bottom w:val="single" w:sz="4" w:space="0" w:color="auto"/>
            </w:tcBorders>
          </w:tcPr>
          <w:p w14:paraId="553D995A"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8,00</w:t>
            </w:r>
          </w:p>
        </w:tc>
        <w:tc>
          <w:tcPr>
            <w:tcW w:w="1578" w:type="dxa"/>
            <w:tcBorders>
              <w:bottom w:val="single" w:sz="4" w:space="0" w:color="auto"/>
            </w:tcBorders>
          </w:tcPr>
          <w:p w14:paraId="37310576" w14:textId="77777777" w:rsidR="008F4C74" w:rsidRPr="008F4C74" w:rsidRDefault="008F4C74" w:rsidP="008F4C74">
            <w:pPr>
              <w:spacing w:after="0" w:line="240" w:lineRule="auto"/>
              <w:rPr>
                <w:rFonts w:ascii="Arial" w:hAnsi="Arial" w:cs="Arial"/>
                <w:color w:val="000000"/>
                <w:sz w:val="20"/>
                <w:szCs w:val="20"/>
              </w:rPr>
            </w:pPr>
            <w:r w:rsidRPr="008F4C74">
              <w:rPr>
                <w:rFonts w:ascii="Arial" w:hAnsi="Arial" w:cs="Arial"/>
                <w:color w:val="000000"/>
                <w:sz w:val="20"/>
                <w:szCs w:val="20"/>
              </w:rPr>
              <w:t>195.200,00</w:t>
            </w:r>
          </w:p>
        </w:tc>
      </w:tr>
    </w:tbl>
    <w:tbl>
      <w:tblPr>
        <w:tblStyle w:val="Tabelacomgrade"/>
        <w:tblW w:w="0" w:type="auto"/>
        <w:tblInd w:w="137" w:type="dxa"/>
        <w:tblLook w:val="04A0" w:firstRow="1" w:lastRow="0" w:firstColumn="1" w:lastColumn="0" w:noHBand="0" w:noVBand="1"/>
      </w:tblPr>
      <w:tblGrid>
        <w:gridCol w:w="680"/>
        <w:gridCol w:w="4678"/>
        <w:gridCol w:w="567"/>
        <w:gridCol w:w="1118"/>
        <w:gridCol w:w="1250"/>
        <w:gridCol w:w="991"/>
        <w:gridCol w:w="1417"/>
      </w:tblGrid>
      <w:tr w:rsidR="008F4C74" w:rsidRPr="008F4C74" w14:paraId="25344383" w14:textId="77777777" w:rsidTr="008F4C74">
        <w:tc>
          <w:tcPr>
            <w:tcW w:w="10701" w:type="dxa"/>
            <w:gridSpan w:val="7"/>
          </w:tcPr>
          <w:p w14:paraId="3C83BE9C"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VEÍCULO UTILITÁRIO TIPO ÔNIBUS 44 LUGARES</w:t>
            </w:r>
          </w:p>
        </w:tc>
      </w:tr>
      <w:tr w:rsidR="008F4C74" w:rsidRPr="008F4C74" w14:paraId="7AC4CDDD" w14:textId="77777777" w:rsidTr="008F4C74">
        <w:tc>
          <w:tcPr>
            <w:tcW w:w="680" w:type="dxa"/>
            <w:tcBorders>
              <w:top w:val="single" w:sz="4" w:space="0" w:color="auto"/>
              <w:bottom w:val="single" w:sz="4" w:space="0" w:color="auto"/>
            </w:tcBorders>
            <w:vAlign w:val="center"/>
          </w:tcPr>
          <w:p w14:paraId="610EAE16"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b/>
                <w:color w:val="000000"/>
                <w:sz w:val="20"/>
                <w:szCs w:val="20"/>
              </w:rPr>
              <w:t>Item</w:t>
            </w:r>
          </w:p>
        </w:tc>
        <w:tc>
          <w:tcPr>
            <w:tcW w:w="4678" w:type="dxa"/>
            <w:tcBorders>
              <w:top w:val="single" w:sz="4" w:space="0" w:color="auto"/>
              <w:bottom w:val="single" w:sz="4" w:space="0" w:color="auto"/>
            </w:tcBorders>
            <w:vAlign w:val="center"/>
          </w:tcPr>
          <w:p w14:paraId="0B39765C"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b/>
                <w:color w:val="000000"/>
                <w:sz w:val="20"/>
                <w:szCs w:val="20"/>
              </w:rPr>
              <w:t>Descrição da Rota</w:t>
            </w:r>
          </w:p>
        </w:tc>
        <w:tc>
          <w:tcPr>
            <w:tcW w:w="567" w:type="dxa"/>
            <w:tcBorders>
              <w:top w:val="single" w:sz="4" w:space="0" w:color="auto"/>
              <w:bottom w:val="single" w:sz="4" w:space="0" w:color="auto"/>
            </w:tcBorders>
            <w:vAlign w:val="center"/>
          </w:tcPr>
          <w:p w14:paraId="367E5E45"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b/>
                <w:color w:val="000000"/>
                <w:sz w:val="20"/>
                <w:szCs w:val="20"/>
              </w:rPr>
              <w:t>Uni</w:t>
            </w:r>
          </w:p>
        </w:tc>
        <w:tc>
          <w:tcPr>
            <w:tcW w:w="1118" w:type="dxa"/>
            <w:tcBorders>
              <w:top w:val="single" w:sz="4" w:space="0" w:color="auto"/>
              <w:bottom w:val="single" w:sz="4" w:space="0" w:color="auto"/>
            </w:tcBorders>
            <w:vAlign w:val="center"/>
          </w:tcPr>
          <w:p w14:paraId="28F35569"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b/>
                <w:color w:val="000000"/>
                <w:sz w:val="20"/>
                <w:szCs w:val="20"/>
              </w:rPr>
              <w:t>Km/ dia Aprox.</w:t>
            </w:r>
          </w:p>
        </w:tc>
        <w:tc>
          <w:tcPr>
            <w:tcW w:w="1250" w:type="dxa"/>
            <w:tcBorders>
              <w:top w:val="single" w:sz="4" w:space="0" w:color="auto"/>
              <w:bottom w:val="single" w:sz="4" w:space="0" w:color="auto"/>
            </w:tcBorders>
          </w:tcPr>
          <w:p w14:paraId="1A20568B"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Km/ contratado</w:t>
            </w:r>
          </w:p>
          <w:p w14:paraId="65A4CB37" w14:textId="77777777" w:rsidR="008F4C74" w:rsidRPr="008F4C74" w:rsidRDefault="008F4C74" w:rsidP="008F4C74">
            <w:pPr>
              <w:spacing w:after="0" w:line="240" w:lineRule="auto"/>
              <w:jc w:val="center"/>
              <w:rPr>
                <w:rFonts w:ascii="Arial" w:hAnsi="Arial" w:cs="Arial"/>
                <w:sz w:val="20"/>
                <w:szCs w:val="20"/>
              </w:rPr>
            </w:pPr>
            <w:r w:rsidRPr="008F4C74">
              <w:rPr>
                <w:rFonts w:ascii="Arial" w:hAnsi="Arial" w:cs="Arial"/>
                <w:b/>
                <w:color w:val="000000"/>
                <w:sz w:val="20"/>
                <w:szCs w:val="20"/>
              </w:rPr>
              <w:t>Aprox.</w:t>
            </w:r>
          </w:p>
        </w:tc>
        <w:tc>
          <w:tcPr>
            <w:tcW w:w="991" w:type="dxa"/>
            <w:tcBorders>
              <w:top w:val="single" w:sz="4" w:space="0" w:color="auto"/>
              <w:bottom w:val="single" w:sz="4" w:space="0" w:color="auto"/>
            </w:tcBorders>
          </w:tcPr>
          <w:p w14:paraId="7E14EA13"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b/>
                <w:color w:val="000000"/>
                <w:sz w:val="20"/>
                <w:szCs w:val="20"/>
              </w:rPr>
              <w:t>Valor uni.</w:t>
            </w:r>
          </w:p>
          <w:p w14:paraId="0364C6BA" w14:textId="77777777" w:rsidR="008F4C74" w:rsidRPr="008F4C74" w:rsidRDefault="008F4C74" w:rsidP="008F4C74">
            <w:pPr>
              <w:spacing w:after="0" w:line="240" w:lineRule="auto"/>
              <w:jc w:val="center"/>
              <w:rPr>
                <w:rFonts w:ascii="Arial" w:hAnsi="Arial" w:cs="Arial"/>
                <w:sz w:val="20"/>
                <w:szCs w:val="20"/>
              </w:rPr>
            </w:pPr>
          </w:p>
        </w:tc>
        <w:tc>
          <w:tcPr>
            <w:tcW w:w="1417" w:type="dxa"/>
            <w:tcBorders>
              <w:top w:val="single" w:sz="4" w:space="0" w:color="auto"/>
              <w:bottom w:val="single" w:sz="4" w:space="0" w:color="auto"/>
            </w:tcBorders>
          </w:tcPr>
          <w:p w14:paraId="4C288FBB"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Valor total</w:t>
            </w:r>
          </w:p>
          <w:p w14:paraId="4B1EE1AF"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b/>
                <w:color w:val="000000"/>
                <w:sz w:val="20"/>
                <w:szCs w:val="20"/>
              </w:rPr>
              <w:t>200 dias letivos</w:t>
            </w:r>
          </w:p>
        </w:tc>
      </w:tr>
      <w:tr w:rsidR="008F4C74" w:rsidRPr="008F4C74" w14:paraId="3E552C2F" w14:textId="77777777" w:rsidTr="008F4C74">
        <w:tc>
          <w:tcPr>
            <w:tcW w:w="680" w:type="dxa"/>
            <w:tcBorders>
              <w:top w:val="single" w:sz="4" w:space="0" w:color="auto"/>
              <w:bottom w:val="single" w:sz="4" w:space="0" w:color="auto"/>
            </w:tcBorders>
            <w:vAlign w:val="center"/>
          </w:tcPr>
          <w:p w14:paraId="6B1A8893" w14:textId="77777777" w:rsidR="008F4C74" w:rsidRPr="008F4C74" w:rsidRDefault="008F4C74" w:rsidP="008F4C74">
            <w:pPr>
              <w:spacing w:after="0" w:line="240" w:lineRule="auto"/>
              <w:jc w:val="both"/>
              <w:rPr>
                <w:rFonts w:ascii="Arial" w:hAnsi="Arial" w:cs="Arial"/>
                <w:b/>
                <w:color w:val="000000"/>
                <w:sz w:val="20"/>
                <w:szCs w:val="20"/>
              </w:rPr>
            </w:pPr>
            <w:r w:rsidRPr="008F4C74">
              <w:rPr>
                <w:rFonts w:ascii="Arial" w:hAnsi="Arial" w:cs="Arial"/>
                <w:b/>
                <w:color w:val="000000"/>
                <w:sz w:val="20"/>
                <w:szCs w:val="20"/>
              </w:rPr>
              <w:t>07</w:t>
            </w:r>
          </w:p>
        </w:tc>
        <w:tc>
          <w:tcPr>
            <w:tcW w:w="4678" w:type="dxa"/>
            <w:tcBorders>
              <w:bottom w:val="single" w:sz="4" w:space="0" w:color="auto"/>
            </w:tcBorders>
            <w:vAlign w:val="center"/>
          </w:tcPr>
          <w:p w14:paraId="73F661D1" w14:textId="77777777" w:rsidR="008F4C74" w:rsidRPr="008F4C74" w:rsidRDefault="008F4C74" w:rsidP="008F4C74">
            <w:pPr>
              <w:spacing w:after="0" w:line="240" w:lineRule="auto"/>
              <w:jc w:val="both"/>
              <w:rPr>
                <w:rFonts w:ascii="Arial" w:hAnsi="Arial" w:cs="Arial"/>
                <w:b/>
                <w:color w:val="000000"/>
                <w:sz w:val="20"/>
                <w:szCs w:val="20"/>
              </w:rPr>
            </w:pPr>
            <w:r w:rsidRPr="008F4C74">
              <w:rPr>
                <w:rFonts w:ascii="Arial" w:hAnsi="Arial" w:cs="Arial"/>
                <w:color w:val="000000" w:themeColor="text1"/>
                <w:sz w:val="20"/>
                <w:szCs w:val="20"/>
              </w:rPr>
              <w:t xml:space="preserve">Transporte Escolar com o itinerário saindo da Sede do Município em direção à: Granja Biribas/ São Francisco/Linha Gabiatti/ Linha Catraca/ Marco Três/ Escola Rural Municipal São Judas Tadeu/ Centro Municipal de Educação Infantil Pequeno Polegar/ Sementeira/ Colégio Estadual São Pedro/ Escola Municipal Presidente Costa e Silva/ Escola de Educação Especial Raio de Luz (APAE). </w:t>
            </w:r>
          </w:p>
        </w:tc>
        <w:tc>
          <w:tcPr>
            <w:tcW w:w="567" w:type="dxa"/>
            <w:tcBorders>
              <w:bottom w:val="single" w:sz="4" w:space="0" w:color="auto"/>
            </w:tcBorders>
            <w:vAlign w:val="center"/>
          </w:tcPr>
          <w:p w14:paraId="4E1376DA"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color w:val="000000" w:themeColor="text1"/>
                <w:sz w:val="20"/>
                <w:szCs w:val="20"/>
              </w:rPr>
              <w:t>Km</w:t>
            </w:r>
          </w:p>
        </w:tc>
        <w:tc>
          <w:tcPr>
            <w:tcW w:w="1118" w:type="dxa"/>
            <w:tcBorders>
              <w:bottom w:val="single" w:sz="4" w:space="0" w:color="auto"/>
            </w:tcBorders>
            <w:vAlign w:val="center"/>
          </w:tcPr>
          <w:p w14:paraId="5BC360A3" w14:textId="77777777" w:rsidR="008F4C74" w:rsidRPr="008F4C74" w:rsidRDefault="008F4C74" w:rsidP="008F4C74">
            <w:pPr>
              <w:spacing w:after="0" w:line="240" w:lineRule="auto"/>
              <w:jc w:val="center"/>
              <w:rPr>
                <w:rFonts w:ascii="Arial" w:hAnsi="Arial" w:cs="Arial"/>
                <w:b/>
                <w:color w:val="000000"/>
                <w:sz w:val="20"/>
                <w:szCs w:val="20"/>
              </w:rPr>
            </w:pPr>
            <w:r w:rsidRPr="008F4C74">
              <w:rPr>
                <w:rFonts w:ascii="Arial" w:hAnsi="Arial" w:cs="Arial"/>
                <w:color w:val="000000" w:themeColor="text1"/>
                <w:sz w:val="20"/>
                <w:szCs w:val="20"/>
              </w:rPr>
              <w:t>163,0</w:t>
            </w:r>
          </w:p>
        </w:tc>
        <w:tc>
          <w:tcPr>
            <w:tcW w:w="1250" w:type="dxa"/>
            <w:tcBorders>
              <w:bottom w:val="single" w:sz="4" w:space="0" w:color="auto"/>
            </w:tcBorders>
            <w:vAlign w:val="center"/>
          </w:tcPr>
          <w:p w14:paraId="715F2614" w14:textId="77777777" w:rsidR="008F4C74" w:rsidRPr="008F4C74" w:rsidRDefault="008F4C74" w:rsidP="008F4C74">
            <w:pPr>
              <w:spacing w:after="0" w:line="240" w:lineRule="auto"/>
              <w:rPr>
                <w:rFonts w:ascii="Arial" w:hAnsi="Arial" w:cs="Arial"/>
                <w:b/>
                <w:color w:val="000000"/>
                <w:sz w:val="20"/>
                <w:szCs w:val="20"/>
              </w:rPr>
            </w:pPr>
            <w:r w:rsidRPr="008F4C74">
              <w:rPr>
                <w:rFonts w:ascii="Arial" w:hAnsi="Arial" w:cs="Arial"/>
                <w:color w:val="000000" w:themeColor="text1"/>
                <w:sz w:val="20"/>
                <w:szCs w:val="20"/>
              </w:rPr>
              <w:t>32.600</w:t>
            </w:r>
          </w:p>
        </w:tc>
        <w:tc>
          <w:tcPr>
            <w:tcW w:w="991" w:type="dxa"/>
            <w:tcBorders>
              <w:top w:val="single" w:sz="4" w:space="0" w:color="auto"/>
              <w:bottom w:val="single" w:sz="4" w:space="0" w:color="auto"/>
            </w:tcBorders>
          </w:tcPr>
          <w:p w14:paraId="6A44B770" w14:textId="77777777" w:rsidR="008F4C74" w:rsidRPr="008F4C74" w:rsidRDefault="008F4C74" w:rsidP="008F4C74">
            <w:pPr>
              <w:spacing w:after="0" w:line="240" w:lineRule="auto"/>
              <w:jc w:val="center"/>
              <w:rPr>
                <w:rFonts w:ascii="Arial" w:hAnsi="Arial" w:cs="Arial"/>
                <w:bCs/>
                <w:color w:val="000000"/>
                <w:sz w:val="20"/>
                <w:szCs w:val="20"/>
              </w:rPr>
            </w:pPr>
          </w:p>
          <w:p w14:paraId="693E2C5C" w14:textId="77777777" w:rsidR="008F4C74" w:rsidRPr="008F4C74" w:rsidRDefault="008F4C74" w:rsidP="008F4C74">
            <w:pPr>
              <w:spacing w:after="0" w:line="240" w:lineRule="auto"/>
              <w:jc w:val="center"/>
              <w:rPr>
                <w:rFonts w:ascii="Arial" w:hAnsi="Arial" w:cs="Arial"/>
                <w:bCs/>
                <w:color w:val="000000"/>
                <w:sz w:val="20"/>
                <w:szCs w:val="20"/>
              </w:rPr>
            </w:pPr>
          </w:p>
          <w:p w14:paraId="1138BC1D" w14:textId="77777777" w:rsidR="008F4C74" w:rsidRPr="008F4C74" w:rsidRDefault="008F4C74" w:rsidP="008F4C74">
            <w:pPr>
              <w:spacing w:after="0" w:line="240" w:lineRule="auto"/>
              <w:jc w:val="center"/>
              <w:rPr>
                <w:rFonts w:ascii="Arial" w:hAnsi="Arial" w:cs="Arial"/>
                <w:bCs/>
                <w:color w:val="000000"/>
                <w:sz w:val="20"/>
                <w:szCs w:val="20"/>
              </w:rPr>
            </w:pPr>
          </w:p>
          <w:p w14:paraId="48954D39" w14:textId="77777777" w:rsidR="008F4C74" w:rsidRPr="008F4C74" w:rsidRDefault="008F4C74" w:rsidP="008F4C74">
            <w:pPr>
              <w:spacing w:after="0" w:line="240" w:lineRule="auto"/>
              <w:jc w:val="center"/>
              <w:rPr>
                <w:rFonts w:ascii="Arial" w:hAnsi="Arial" w:cs="Arial"/>
                <w:bCs/>
                <w:color w:val="000000"/>
                <w:sz w:val="20"/>
                <w:szCs w:val="20"/>
              </w:rPr>
            </w:pPr>
          </w:p>
          <w:p w14:paraId="22C04F63"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9,00</w:t>
            </w:r>
          </w:p>
        </w:tc>
        <w:tc>
          <w:tcPr>
            <w:tcW w:w="1417" w:type="dxa"/>
            <w:tcBorders>
              <w:top w:val="single" w:sz="4" w:space="0" w:color="auto"/>
              <w:bottom w:val="single" w:sz="4" w:space="0" w:color="auto"/>
            </w:tcBorders>
          </w:tcPr>
          <w:p w14:paraId="46B24DF9" w14:textId="77777777" w:rsidR="008F4C74" w:rsidRPr="008F4C74" w:rsidRDefault="008F4C74" w:rsidP="008F4C74">
            <w:pPr>
              <w:spacing w:after="0" w:line="240" w:lineRule="auto"/>
              <w:jc w:val="center"/>
              <w:rPr>
                <w:rFonts w:ascii="Arial" w:hAnsi="Arial" w:cs="Arial"/>
                <w:bCs/>
                <w:color w:val="000000"/>
                <w:sz w:val="20"/>
                <w:szCs w:val="20"/>
              </w:rPr>
            </w:pPr>
          </w:p>
          <w:p w14:paraId="41662E76" w14:textId="77777777" w:rsidR="008F4C74" w:rsidRPr="008F4C74" w:rsidRDefault="008F4C74" w:rsidP="008F4C74">
            <w:pPr>
              <w:spacing w:after="0" w:line="240" w:lineRule="auto"/>
              <w:jc w:val="center"/>
              <w:rPr>
                <w:rFonts w:ascii="Arial" w:hAnsi="Arial" w:cs="Arial"/>
                <w:bCs/>
                <w:color w:val="000000"/>
                <w:sz w:val="20"/>
                <w:szCs w:val="20"/>
              </w:rPr>
            </w:pPr>
          </w:p>
          <w:p w14:paraId="08113904" w14:textId="77777777" w:rsidR="008F4C74" w:rsidRPr="008F4C74" w:rsidRDefault="008F4C74" w:rsidP="008F4C74">
            <w:pPr>
              <w:spacing w:after="0" w:line="240" w:lineRule="auto"/>
              <w:jc w:val="center"/>
              <w:rPr>
                <w:rFonts w:ascii="Arial" w:hAnsi="Arial" w:cs="Arial"/>
                <w:bCs/>
                <w:color w:val="000000"/>
                <w:sz w:val="20"/>
                <w:szCs w:val="20"/>
              </w:rPr>
            </w:pPr>
          </w:p>
          <w:p w14:paraId="17C50142" w14:textId="77777777" w:rsidR="008F4C74" w:rsidRPr="008F4C74" w:rsidRDefault="008F4C74" w:rsidP="008F4C74">
            <w:pPr>
              <w:spacing w:after="0" w:line="240" w:lineRule="auto"/>
              <w:jc w:val="center"/>
              <w:rPr>
                <w:rFonts w:ascii="Arial" w:hAnsi="Arial" w:cs="Arial"/>
                <w:bCs/>
                <w:color w:val="000000"/>
                <w:sz w:val="20"/>
                <w:szCs w:val="20"/>
              </w:rPr>
            </w:pPr>
          </w:p>
          <w:p w14:paraId="7BCDFA4B" w14:textId="77777777" w:rsidR="008F4C74" w:rsidRPr="008F4C74" w:rsidRDefault="008F4C74" w:rsidP="008F4C74">
            <w:pPr>
              <w:spacing w:after="0" w:line="240" w:lineRule="auto"/>
              <w:jc w:val="center"/>
              <w:rPr>
                <w:rFonts w:ascii="Arial" w:hAnsi="Arial" w:cs="Arial"/>
                <w:bCs/>
                <w:color w:val="000000"/>
                <w:sz w:val="20"/>
                <w:szCs w:val="20"/>
              </w:rPr>
            </w:pPr>
          </w:p>
          <w:p w14:paraId="28080DBA" w14:textId="77777777" w:rsidR="008F4C74" w:rsidRPr="008F4C74" w:rsidRDefault="008F4C74" w:rsidP="008F4C74">
            <w:pPr>
              <w:spacing w:after="0" w:line="240" w:lineRule="auto"/>
              <w:jc w:val="center"/>
              <w:rPr>
                <w:rFonts w:ascii="Arial" w:hAnsi="Arial" w:cs="Arial"/>
                <w:bCs/>
                <w:color w:val="000000"/>
                <w:sz w:val="20"/>
                <w:szCs w:val="20"/>
              </w:rPr>
            </w:pPr>
          </w:p>
          <w:p w14:paraId="5803636C" w14:textId="77777777" w:rsidR="008F4C74" w:rsidRPr="008F4C74" w:rsidRDefault="008F4C74" w:rsidP="008F4C74">
            <w:pPr>
              <w:spacing w:after="0" w:line="240" w:lineRule="auto"/>
              <w:rPr>
                <w:rFonts w:ascii="Arial" w:hAnsi="Arial" w:cs="Arial"/>
                <w:bCs/>
                <w:color w:val="000000"/>
                <w:sz w:val="20"/>
                <w:szCs w:val="20"/>
              </w:rPr>
            </w:pPr>
          </w:p>
          <w:p w14:paraId="150A11AF"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293.400,00</w:t>
            </w:r>
          </w:p>
        </w:tc>
      </w:tr>
      <w:tr w:rsidR="008F4C74" w:rsidRPr="008F4C74" w14:paraId="0A24B3A0" w14:textId="77777777" w:rsidTr="008F4C74">
        <w:tblPrEx>
          <w:tblCellMar>
            <w:left w:w="70" w:type="dxa"/>
            <w:right w:w="70" w:type="dxa"/>
          </w:tblCellMar>
          <w:tblLook w:val="0000" w:firstRow="0" w:lastRow="0" w:firstColumn="0" w:lastColumn="0" w:noHBand="0" w:noVBand="0"/>
        </w:tblPrEx>
        <w:trPr>
          <w:trHeight w:val="348"/>
        </w:trPr>
        <w:tc>
          <w:tcPr>
            <w:tcW w:w="10701" w:type="dxa"/>
            <w:gridSpan w:val="7"/>
          </w:tcPr>
          <w:p w14:paraId="648CD719" w14:textId="77777777" w:rsidR="008F4C74" w:rsidRPr="008F4C74" w:rsidRDefault="008F4C74" w:rsidP="008F4C74">
            <w:pPr>
              <w:spacing w:after="0" w:line="240" w:lineRule="auto"/>
              <w:ind w:left="-5"/>
              <w:jc w:val="center"/>
              <w:rPr>
                <w:rFonts w:ascii="Arial" w:hAnsi="Arial" w:cs="Arial"/>
                <w:b/>
                <w:bCs/>
                <w:sz w:val="20"/>
                <w:szCs w:val="20"/>
              </w:rPr>
            </w:pPr>
            <w:r w:rsidRPr="008F4C74">
              <w:rPr>
                <w:rFonts w:ascii="Arial" w:hAnsi="Arial" w:cs="Arial"/>
                <w:b/>
                <w:bCs/>
                <w:sz w:val="20"/>
                <w:szCs w:val="20"/>
              </w:rPr>
              <w:t>VEÍCULO UTILITÁRIO TIPO ÔNIBUS 46 LUGARES</w:t>
            </w:r>
          </w:p>
        </w:tc>
      </w:tr>
      <w:tr w:rsidR="008F4C74" w:rsidRPr="008F4C74" w14:paraId="71259870" w14:textId="77777777" w:rsidTr="008F4C74">
        <w:tc>
          <w:tcPr>
            <w:tcW w:w="680" w:type="dxa"/>
            <w:tcBorders>
              <w:top w:val="single" w:sz="4" w:space="0" w:color="auto"/>
              <w:bottom w:val="single" w:sz="4" w:space="0" w:color="auto"/>
            </w:tcBorders>
            <w:vAlign w:val="center"/>
          </w:tcPr>
          <w:p w14:paraId="3D0BB6ED" w14:textId="77777777" w:rsidR="008F4C74" w:rsidRPr="008F4C74" w:rsidRDefault="008F4C74" w:rsidP="008F4C74">
            <w:pPr>
              <w:spacing w:after="0" w:line="240" w:lineRule="auto"/>
              <w:jc w:val="both"/>
              <w:rPr>
                <w:rFonts w:ascii="Arial" w:hAnsi="Arial" w:cs="Arial"/>
                <w:b/>
                <w:color w:val="000000"/>
                <w:sz w:val="20"/>
                <w:szCs w:val="20"/>
              </w:rPr>
            </w:pPr>
            <w:r w:rsidRPr="008F4C74">
              <w:rPr>
                <w:rFonts w:ascii="Arial" w:hAnsi="Arial" w:cs="Arial"/>
                <w:b/>
                <w:color w:val="000000"/>
                <w:sz w:val="20"/>
                <w:szCs w:val="20"/>
              </w:rPr>
              <w:t>08</w:t>
            </w:r>
          </w:p>
        </w:tc>
        <w:tc>
          <w:tcPr>
            <w:tcW w:w="4678" w:type="dxa"/>
            <w:vAlign w:val="center"/>
          </w:tcPr>
          <w:p w14:paraId="0575659D" w14:textId="77777777" w:rsidR="008F4C74" w:rsidRPr="008F4C74" w:rsidRDefault="008F4C74" w:rsidP="008F4C74">
            <w:pPr>
              <w:spacing w:after="0" w:line="240" w:lineRule="auto"/>
              <w:jc w:val="both"/>
              <w:rPr>
                <w:rFonts w:ascii="Arial" w:hAnsi="Arial" w:cs="Arial"/>
                <w:color w:val="000000" w:themeColor="text1"/>
                <w:sz w:val="20"/>
                <w:szCs w:val="20"/>
              </w:rPr>
            </w:pPr>
            <w:r w:rsidRPr="008F4C74">
              <w:rPr>
                <w:rFonts w:ascii="Arial" w:hAnsi="Arial" w:cs="Arial"/>
                <w:color w:val="000000" w:themeColor="text1"/>
                <w:sz w:val="20"/>
                <w:szCs w:val="20"/>
              </w:rPr>
              <w:t>Transporte Escolar com o itinerário saindo da Sede do Município em direção à: Sementeira Herbioeste/ Sítio Furlanetto/ Assentamento/ Fazenda Elizangela Padovani/ seguindo para a Vila Rural/ Colégio Estadual São Pedro/ Escola Municipal Presidente Costa e Silva/ Escola de Educação Especial Raio de Luz (APAE).</w:t>
            </w:r>
            <w:r w:rsidRPr="008F4C74">
              <w:rPr>
                <w:rFonts w:ascii="Arial" w:hAnsi="Arial" w:cs="Arial"/>
                <w:b/>
                <w:bCs/>
                <w:color w:val="000000" w:themeColor="text1"/>
                <w:sz w:val="20"/>
                <w:szCs w:val="20"/>
              </w:rPr>
              <w:t xml:space="preserve"> </w:t>
            </w:r>
          </w:p>
        </w:tc>
        <w:tc>
          <w:tcPr>
            <w:tcW w:w="567" w:type="dxa"/>
            <w:vAlign w:val="center"/>
          </w:tcPr>
          <w:p w14:paraId="03C7DE67" w14:textId="77777777" w:rsidR="008F4C74" w:rsidRPr="008F4C74" w:rsidRDefault="008F4C74" w:rsidP="008F4C74">
            <w:pPr>
              <w:spacing w:after="0" w:line="240" w:lineRule="auto"/>
              <w:jc w:val="both"/>
              <w:rPr>
                <w:rFonts w:ascii="Arial" w:hAnsi="Arial" w:cs="Arial"/>
                <w:color w:val="000000" w:themeColor="text1"/>
                <w:sz w:val="20"/>
                <w:szCs w:val="20"/>
              </w:rPr>
            </w:pPr>
            <w:r w:rsidRPr="008F4C74">
              <w:rPr>
                <w:rFonts w:ascii="Arial" w:hAnsi="Arial" w:cs="Arial"/>
                <w:color w:val="000000" w:themeColor="text1"/>
                <w:sz w:val="20"/>
                <w:szCs w:val="20"/>
              </w:rPr>
              <w:t>Km</w:t>
            </w:r>
          </w:p>
        </w:tc>
        <w:tc>
          <w:tcPr>
            <w:tcW w:w="1118" w:type="dxa"/>
            <w:vAlign w:val="center"/>
          </w:tcPr>
          <w:p w14:paraId="25ABC8E5" w14:textId="77777777" w:rsidR="008F4C74" w:rsidRPr="008F4C74" w:rsidRDefault="008F4C74" w:rsidP="008F4C74">
            <w:pPr>
              <w:spacing w:after="0" w:line="240" w:lineRule="auto"/>
              <w:jc w:val="center"/>
              <w:rPr>
                <w:rFonts w:ascii="Arial" w:hAnsi="Arial" w:cs="Arial"/>
                <w:color w:val="000000" w:themeColor="text1"/>
                <w:sz w:val="20"/>
                <w:szCs w:val="20"/>
              </w:rPr>
            </w:pPr>
            <w:r w:rsidRPr="008F4C74">
              <w:rPr>
                <w:rFonts w:ascii="Arial" w:hAnsi="Arial" w:cs="Arial"/>
                <w:color w:val="000000" w:themeColor="text1"/>
                <w:sz w:val="20"/>
                <w:szCs w:val="20"/>
              </w:rPr>
              <w:t>107,4</w:t>
            </w:r>
          </w:p>
        </w:tc>
        <w:tc>
          <w:tcPr>
            <w:tcW w:w="1250" w:type="dxa"/>
            <w:vAlign w:val="center"/>
          </w:tcPr>
          <w:p w14:paraId="4A46CADD" w14:textId="77777777" w:rsidR="008F4C74" w:rsidRPr="008F4C74" w:rsidRDefault="008F4C74" w:rsidP="008F4C74">
            <w:pPr>
              <w:spacing w:after="0" w:line="240" w:lineRule="auto"/>
              <w:rPr>
                <w:rFonts w:ascii="Arial" w:hAnsi="Arial" w:cs="Arial"/>
                <w:color w:val="000000" w:themeColor="text1"/>
                <w:sz w:val="20"/>
                <w:szCs w:val="20"/>
              </w:rPr>
            </w:pPr>
            <w:r w:rsidRPr="008F4C74">
              <w:rPr>
                <w:rFonts w:ascii="Arial" w:hAnsi="Arial" w:cs="Arial"/>
                <w:color w:val="000000" w:themeColor="text1"/>
                <w:sz w:val="20"/>
                <w:szCs w:val="20"/>
              </w:rPr>
              <w:t>21.480</w:t>
            </w:r>
          </w:p>
        </w:tc>
        <w:tc>
          <w:tcPr>
            <w:tcW w:w="991" w:type="dxa"/>
            <w:tcBorders>
              <w:top w:val="single" w:sz="4" w:space="0" w:color="auto"/>
              <w:bottom w:val="single" w:sz="4" w:space="0" w:color="auto"/>
            </w:tcBorders>
          </w:tcPr>
          <w:p w14:paraId="18E159AD" w14:textId="77777777" w:rsidR="008F4C74" w:rsidRPr="008F4C74" w:rsidRDefault="008F4C74" w:rsidP="008F4C74">
            <w:pPr>
              <w:spacing w:after="0" w:line="240" w:lineRule="auto"/>
              <w:rPr>
                <w:rFonts w:ascii="Arial" w:hAnsi="Arial" w:cs="Arial"/>
                <w:bCs/>
                <w:color w:val="000000"/>
                <w:sz w:val="20"/>
                <w:szCs w:val="20"/>
              </w:rPr>
            </w:pPr>
          </w:p>
          <w:p w14:paraId="183A1013" w14:textId="77777777" w:rsidR="008F4C74" w:rsidRPr="008F4C74" w:rsidRDefault="008F4C74" w:rsidP="008F4C74">
            <w:pPr>
              <w:spacing w:after="0" w:line="240" w:lineRule="auto"/>
              <w:rPr>
                <w:rFonts w:ascii="Arial" w:hAnsi="Arial" w:cs="Arial"/>
                <w:bCs/>
                <w:color w:val="000000"/>
                <w:sz w:val="20"/>
                <w:szCs w:val="20"/>
              </w:rPr>
            </w:pPr>
          </w:p>
          <w:p w14:paraId="068774A9" w14:textId="77777777" w:rsidR="008F4C74" w:rsidRPr="008F4C74" w:rsidRDefault="008F4C74" w:rsidP="008F4C74">
            <w:pPr>
              <w:spacing w:after="0" w:line="240" w:lineRule="auto"/>
              <w:rPr>
                <w:rFonts w:ascii="Arial" w:hAnsi="Arial" w:cs="Arial"/>
                <w:bCs/>
                <w:color w:val="000000"/>
                <w:sz w:val="20"/>
                <w:szCs w:val="20"/>
              </w:rPr>
            </w:pPr>
          </w:p>
          <w:p w14:paraId="15931D03" w14:textId="77777777" w:rsidR="008F4C74" w:rsidRPr="008F4C74" w:rsidRDefault="008F4C74" w:rsidP="008F4C74">
            <w:pPr>
              <w:spacing w:after="0" w:line="240" w:lineRule="auto"/>
              <w:rPr>
                <w:rFonts w:ascii="Arial" w:hAnsi="Arial" w:cs="Arial"/>
                <w:bCs/>
                <w:color w:val="000000"/>
                <w:sz w:val="20"/>
                <w:szCs w:val="20"/>
              </w:rPr>
            </w:pPr>
          </w:p>
          <w:p w14:paraId="47CCB69C" w14:textId="77777777" w:rsidR="008F4C74" w:rsidRPr="008F4C74" w:rsidRDefault="008F4C74" w:rsidP="008F4C74">
            <w:pPr>
              <w:spacing w:after="0" w:line="240" w:lineRule="auto"/>
              <w:rPr>
                <w:rFonts w:ascii="Arial" w:hAnsi="Arial" w:cs="Arial"/>
                <w:bCs/>
                <w:color w:val="000000"/>
                <w:sz w:val="20"/>
                <w:szCs w:val="20"/>
              </w:rPr>
            </w:pPr>
          </w:p>
          <w:p w14:paraId="13865332" w14:textId="77777777" w:rsidR="008F4C74" w:rsidRPr="008F4C74" w:rsidRDefault="008F4C74" w:rsidP="008F4C74">
            <w:pPr>
              <w:spacing w:after="0" w:line="240" w:lineRule="auto"/>
              <w:rPr>
                <w:rFonts w:ascii="Arial" w:hAnsi="Arial" w:cs="Arial"/>
                <w:bCs/>
                <w:color w:val="000000"/>
                <w:sz w:val="20"/>
                <w:szCs w:val="20"/>
              </w:rPr>
            </w:pPr>
          </w:p>
          <w:p w14:paraId="23325472"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9,00</w:t>
            </w:r>
          </w:p>
        </w:tc>
        <w:tc>
          <w:tcPr>
            <w:tcW w:w="1417" w:type="dxa"/>
            <w:tcBorders>
              <w:top w:val="single" w:sz="4" w:space="0" w:color="auto"/>
              <w:bottom w:val="single" w:sz="4" w:space="0" w:color="auto"/>
            </w:tcBorders>
          </w:tcPr>
          <w:p w14:paraId="5CDE647E" w14:textId="77777777" w:rsidR="008F4C74" w:rsidRPr="008F4C74" w:rsidRDefault="008F4C74" w:rsidP="008F4C74">
            <w:pPr>
              <w:spacing w:after="0" w:line="240" w:lineRule="auto"/>
              <w:jc w:val="center"/>
              <w:rPr>
                <w:rFonts w:ascii="Arial" w:hAnsi="Arial" w:cs="Arial"/>
                <w:bCs/>
                <w:color w:val="000000"/>
                <w:sz w:val="20"/>
                <w:szCs w:val="20"/>
              </w:rPr>
            </w:pPr>
          </w:p>
          <w:p w14:paraId="5AC20FC3" w14:textId="77777777" w:rsidR="008F4C74" w:rsidRPr="008F4C74" w:rsidRDefault="008F4C74" w:rsidP="008F4C74">
            <w:pPr>
              <w:spacing w:after="0" w:line="240" w:lineRule="auto"/>
              <w:jc w:val="center"/>
              <w:rPr>
                <w:rFonts w:ascii="Arial" w:hAnsi="Arial" w:cs="Arial"/>
                <w:bCs/>
                <w:color w:val="000000"/>
                <w:sz w:val="20"/>
                <w:szCs w:val="20"/>
              </w:rPr>
            </w:pPr>
          </w:p>
          <w:p w14:paraId="61E38B72" w14:textId="77777777" w:rsidR="008F4C74" w:rsidRPr="008F4C74" w:rsidRDefault="008F4C74" w:rsidP="008F4C74">
            <w:pPr>
              <w:spacing w:after="0" w:line="240" w:lineRule="auto"/>
              <w:jc w:val="center"/>
              <w:rPr>
                <w:rFonts w:ascii="Arial" w:hAnsi="Arial" w:cs="Arial"/>
                <w:bCs/>
                <w:color w:val="000000"/>
                <w:sz w:val="20"/>
                <w:szCs w:val="20"/>
              </w:rPr>
            </w:pPr>
          </w:p>
          <w:p w14:paraId="71698BEC" w14:textId="77777777" w:rsidR="008F4C74" w:rsidRPr="008F4C74" w:rsidRDefault="008F4C74" w:rsidP="008F4C74">
            <w:pPr>
              <w:spacing w:after="0" w:line="240" w:lineRule="auto"/>
              <w:jc w:val="center"/>
              <w:rPr>
                <w:rFonts w:ascii="Arial" w:hAnsi="Arial" w:cs="Arial"/>
                <w:bCs/>
                <w:color w:val="000000"/>
                <w:sz w:val="20"/>
                <w:szCs w:val="20"/>
              </w:rPr>
            </w:pPr>
          </w:p>
          <w:p w14:paraId="7929D212" w14:textId="77777777" w:rsidR="008F4C74" w:rsidRPr="008F4C74" w:rsidRDefault="008F4C74" w:rsidP="008F4C74">
            <w:pPr>
              <w:spacing w:after="0" w:line="240" w:lineRule="auto"/>
              <w:rPr>
                <w:rFonts w:ascii="Arial" w:hAnsi="Arial" w:cs="Arial"/>
                <w:bCs/>
                <w:color w:val="000000"/>
                <w:sz w:val="20"/>
                <w:szCs w:val="20"/>
              </w:rPr>
            </w:pPr>
          </w:p>
          <w:p w14:paraId="546CE7C3" w14:textId="77777777" w:rsidR="008F4C74" w:rsidRPr="008F4C74" w:rsidRDefault="008F4C74" w:rsidP="008F4C74">
            <w:pPr>
              <w:spacing w:after="0" w:line="240" w:lineRule="auto"/>
              <w:rPr>
                <w:rFonts w:ascii="Arial" w:hAnsi="Arial" w:cs="Arial"/>
                <w:bCs/>
                <w:color w:val="000000"/>
                <w:sz w:val="20"/>
                <w:szCs w:val="20"/>
              </w:rPr>
            </w:pPr>
          </w:p>
          <w:p w14:paraId="7103FAFB"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193.320,00</w:t>
            </w:r>
          </w:p>
          <w:p w14:paraId="40C0528A" w14:textId="77777777" w:rsidR="008F4C74" w:rsidRPr="008F4C74" w:rsidRDefault="008F4C74" w:rsidP="008F4C74">
            <w:pPr>
              <w:spacing w:after="0" w:line="240" w:lineRule="auto"/>
              <w:jc w:val="center"/>
              <w:rPr>
                <w:rFonts w:ascii="Arial" w:hAnsi="Arial" w:cs="Arial"/>
                <w:bCs/>
                <w:color w:val="000000"/>
                <w:sz w:val="20"/>
                <w:szCs w:val="20"/>
              </w:rPr>
            </w:pPr>
          </w:p>
          <w:p w14:paraId="2D2B4C94" w14:textId="77777777" w:rsidR="008F4C74" w:rsidRPr="008F4C74" w:rsidRDefault="008F4C74" w:rsidP="008F4C74">
            <w:pPr>
              <w:spacing w:after="0" w:line="240" w:lineRule="auto"/>
              <w:jc w:val="center"/>
              <w:rPr>
                <w:rFonts w:ascii="Arial" w:hAnsi="Arial" w:cs="Arial"/>
                <w:bCs/>
                <w:color w:val="000000"/>
                <w:sz w:val="20"/>
                <w:szCs w:val="20"/>
              </w:rPr>
            </w:pPr>
          </w:p>
        </w:tc>
      </w:tr>
      <w:tr w:rsidR="008F4C74" w:rsidRPr="008F4C74" w14:paraId="2513B74A" w14:textId="77777777" w:rsidTr="008F4C74">
        <w:tblPrEx>
          <w:tblCellMar>
            <w:left w:w="70" w:type="dxa"/>
            <w:right w:w="70" w:type="dxa"/>
          </w:tblCellMar>
          <w:tblLook w:val="0000" w:firstRow="0" w:lastRow="0" w:firstColumn="0" w:lastColumn="0" w:noHBand="0" w:noVBand="0"/>
        </w:tblPrEx>
        <w:trPr>
          <w:trHeight w:val="150"/>
        </w:trPr>
        <w:tc>
          <w:tcPr>
            <w:tcW w:w="10701" w:type="dxa"/>
            <w:gridSpan w:val="7"/>
          </w:tcPr>
          <w:p w14:paraId="4A55F640" w14:textId="77777777" w:rsidR="008F4C74" w:rsidRPr="008F4C74" w:rsidRDefault="008F4C74" w:rsidP="008F4C74">
            <w:pPr>
              <w:spacing w:after="0" w:line="240" w:lineRule="auto"/>
              <w:jc w:val="center"/>
              <w:rPr>
                <w:rFonts w:ascii="Arial" w:hAnsi="Arial" w:cs="Arial"/>
                <w:b/>
                <w:bCs/>
                <w:sz w:val="20"/>
                <w:szCs w:val="20"/>
              </w:rPr>
            </w:pPr>
          </w:p>
          <w:p w14:paraId="5ED4CEF0"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VEÍCULO UTILITÁRIO TIPO MICRO- ÔNIBUS 33 LUGARES</w:t>
            </w:r>
          </w:p>
        </w:tc>
      </w:tr>
      <w:tr w:rsidR="008F4C74" w:rsidRPr="008F4C74" w14:paraId="3C67CD5F" w14:textId="77777777" w:rsidTr="008F4C74">
        <w:tc>
          <w:tcPr>
            <w:tcW w:w="680" w:type="dxa"/>
            <w:tcBorders>
              <w:top w:val="single" w:sz="4" w:space="0" w:color="auto"/>
              <w:bottom w:val="single" w:sz="4" w:space="0" w:color="auto"/>
            </w:tcBorders>
            <w:vAlign w:val="center"/>
          </w:tcPr>
          <w:p w14:paraId="006B4D28" w14:textId="77777777" w:rsidR="008F4C74" w:rsidRPr="008F4C74" w:rsidRDefault="008F4C74" w:rsidP="008F4C74">
            <w:pPr>
              <w:spacing w:after="0" w:line="240" w:lineRule="auto"/>
              <w:jc w:val="both"/>
              <w:rPr>
                <w:rFonts w:ascii="Arial" w:hAnsi="Arial" w:cs="Arial"/>
                <w:b/>
                <w:color w:val="000000"/>
                <w:sz w:val="20"/>
                <w:szCs w:val="20"/>
              </w:rPr>
            </w:pPr>
            <w:r w:rsidRPr="008F4C74">
              <w:rPr>
                <w:rFonts w:ascii="Arial" w:hAnsi="Arial" w:cs="Arial"/>
                <w:b/>
                <w:color w:val="000000"/>
                <w:sz w:val="20"/>
                <w:szCs w:val="20"/>
              </w:rPr>
              <w:t>09</w:t>
            </w:r>
          </w:p>
        </w:tc>
        <w:tc>
          <w:tcPr>
            <w:tcW w:w="4678" w:type="dxa"/>
            <w:vAlign w:val="center"/>
          </w:tcPr>
          <w:p w14:paraId="2F7B9EA5" w14:textId="77777777" w:rsidR="008F4C74" w:rsidRPr="008F4C74" w:rsidRDefault="008F4C74" w:rsidP="008F4C74">
            <w:pPr>
              <w:spacing w:after="0" w:line="240" w:lineRule="auto"/>
              <w:jc w:val="both"/>
              <w:rPr>
                <w:rFonts w:ascii="Arial" w:hAnsi="Arial" w:cs="Arial"/>
                <w:color w:val="000000" w:themeColor="text1"/>
                <w:sz w:val="20"/>
                <w:szCs w:val="20"/>
              </w:rPr>
            </w:pPr>
            <w:r w:rsidRPr="008F4C74">
              <w:rPr>
                <w:rFonts w:ascii="Arial" w:hAnsi="Arial" w:cs="Arial"/>
                <w:color w:val="000000" w:themeColor="text1"/>
                <w:sz w:val="20"/>
                <w:szCs w:val="20"/>
              </w:rPr>
              <w:t xml:space="preserve">Transporte Escolar com o itinerário saindo da Sede do Município em direção à: Granja/ Casa do Canela Seca/ Granja do Renato Kuhn/ Estrada Roseira/ Campina Grande/ Granja do Adilson/ Estrada Lambedouro/ Campo Grande/ Sítio do Bil/ Sítio do Mineirinho/ Estrada Maringá/ Sítio do </w:t>
            </w:r>
            <w:r w:rsidRPr="008F4C74">
              <w:rPr>
                <w:rFonts w:ascii="Arial" w:hAnsi="Arial" w:cs="Arial"/>
                <w:color w:val="000000" w:themeColor="text1"/>
                <w:sz w:val="20"/>
                <w:szCs w:val="20"/>
              </w:rPr>
              <w:lastRenderedPageBreak/>
              <w:t xml:space="preserve">Tramarim/ Colégio Estadual São Pedro/ Escola Municipal Presidente Costa e Silva/ Escola de Educação Especial Raio de Luz (APAE). </w:t>
            </w:r>
          </w:p>
        </w:tc>
        <w:tc>
          <w:tcPr>
            <w:tcW w:w="567" w:type="dxa"/>
            <w:vAlign w:val="center"/>
          </w:tcPr>
          <w:p w14:paraId="3481F2BD" w14:textId="77777777" w:rsidR="008F4C74" w:rsidRPr="008F4C74" w:rsidRDefault="008F4C74" w:rsidP="008F4C74">
            <w:pPr>
              <w:spacing w:after="0" w:line="240" w:lineRule="auto"/>
              <w:jc w:val="center"/>
              <w:rPr>
                <w:rFonts w:ascii="Arial" w:hAnsi="Arial" w:cs="Arial"/>
                <w:color w:val="000000" w:themeColor="text1"/>
                <w:sz w:val="20"/>
                <w:szCs w:val="20"/>
              </w:rPr>
            </w:pPr>
            <w:r w:rsidRPr="008F4C74">
              <w:rPr>
                <w:rFonts w:ascii="Arial" w:hAnsi="Arial" w:cs="Arial"/>
                <w:color w:val="000000" w:themeColor="text1"/>
                <w:sz w:val="20"/>
                <w:szCs w:val="20"/>
              </w:rPr>
              <w:lastRenderedPageBreak/>
              <w:t>Km</w:t>
            </w:r>
          </w:p>
        </w:tc>
        <w:tc>
          <w:tcPr>
            <w:tcW w:w="1118" w:type="dxa"/>
            <w:vAlign w:val="center"/>
          </w:tcPr>
          <w:p w14:paraId="784A16FC" w14:textId="77777777" w:rsidR="008F4C74" w:rsidRPr="008F4C74" w:rsidRDefault="008F4C74" w:rsidP="008F4C74">
            <w:pPr>
              <w:spacing w:after="0" w:line="240" w:lineRule="auto"/>
              <w:rPr>
                <w:rFonts w:ascii="Arial" w:hAnsi="Arial" w:cs="Arial"/>
                <w:color w:val="000000" w:themeColor="text1"/>
                <w:sz w:val="20"/>
                <w:szCs w:val="20"/>
              </w:rPr>
            </w:pPr>
            <w:r w:rsidRPr="008F4C74">
              <w:rPr>
                <w:rFonts w:ascii="Arial" w:hAnsi="Arial" w:cs="Arial"/>
                <w:color w:val="000000" w:themeColor="text1"/>
                <w:sz w:val="20"/>
                <w:szCs w:val="20"/>
              </w:rPr>
              <w:t>132,0</w:t>
            </w:r>
          </w:p>
        </w:tc>
        <w:tc>
          <w:tcPr>
            <w:tcW w:w="1250" w:type="dxa"/>
            <w:vAlign w:val="center"/>
          </w:tcPr>
          <w:p w14:paraId="4D60AD55" w14:textId="77777777" w:rsidR="008F4C74" w:rsidRPr="008F4C74" w:rsidRDefault="008F4C74" w:rsidP="008F4C74">
            <w:pPr>
              <w:spacing w:after="0" w:line="240" w:lineRule="auto"/>
              <w:jc w:val="center"/>
              <w:rPr>
                <w:rFonts w:ascii="Arial" w:hAnsi="Arial" w:cs="Arial"/>
                <w:color w:val="000000" w:themeColor="text1"/>
                <w:sz w:val="20"/>
                <w:szCs w:val="20"/>
              </w:rPr>
            </w:pPr>
            <w:r w:rsidRPr="008F4C74">
              <w:rPr>
                <w:rFonts w:ascii="Arial" w:hAnsi="Arial" w:cs="Arial"/>
                <w:color w:val="000000" w:themeColor="text1"/>
                <w:sz w:val="20"/>
                <w:szCs w:val="20"/>
              </w:rPr>
              <w:t>26.400</w:t>
            </w:r>
          </w:p>
        </w:tc>
        <w:tc>
          <w:tcPr>
            <w:tcW w:w="991" w:type="dxa"/>
            <w:tcBorders>
              <w:top w:val="single" w:sz="4" w:space="0" w:color="auto"/>
              <w:bottom w:val="single" w:sz="4" w:space="0" w:color="auto"/>
            </w:tcBorders>
          </w:tcPr>
          <w:p w14:paraId="10E667C7"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8,00</w:t>
            </w:r>
          </w:p>
          <w:p w14:paraId="72280539" w14:textId="77777777" w:rsidR="008F4C74" w:rsidRPr="008F4C74" w:rsidRDefault="008F4C74" w:rsidP="008F4C74">
            <w:pPr>
              <w:spacing w:after="0" w:line="240" w:lineRule="auto"/>
              <w:jc w:val="center"/>
              <w:rPr>
                <w:rFonts w:ascii="Arial" w:hAnsi="Arial" w:cs="Arial"/>
                <w:bCs/>
                <w:color w:val="000000"/>
                <w:sz w:val="20"/>
                <w:szCs w:val="20"/>
              </w:rPr>
            </w:pPr>
          </w:p>
          <w:p w14:paraId="045D43F0" w14:textId="77777777" w:rsidR="008F4C74" w:rsidRPr="008F4C74" w:rsidRDefault="008F4C74" w:rsidP="008F4C74">
            <w:pPr>
              <w:spacing w:after="0" w:line="240" w:lineRule="auto"/>
              <w:jc w:val="center"/>
              <w:rPr>
                <w:rFonts w:ascii="Arial" w:hAnsi="Arial" w:cs="Arial"/>
                <w:bCs/>
                <w:color w:val="000000"/>
                <w:sz w:val="20"/>
                <w:szCs w:val="20"/>
              </w:rPr>
            </w:pPr>
          </w:p>
          <w:p w14:paraId="0903F4C7" w14:textId="77777777" w:rsidR="008F4C74" w:rsidRPr="008F4C74" w:rsidRDefault="008F4C74" w:rsidP="008F4C74">
            <w:pPr>
              <w:spacing w:after="0" w:line="240" w:lineRule="auto"/>
              <w:jc w:val="center"/>
              <w:rPr>
                <w:rFonts w:ascii="Arial" w:hAnsi="Arial" w:cs="Arial"/>
                <w:bCs/>
                <w:color w:val="000000"/>
                <w:sz w:val="20"/>
                <w:szCs w:val="20"/>
              </w:rPr>
            </w:pPr>
          </w:p>
        </w:tc>
        <w:tc>
          <w:tcPr>
            <w:tcW w:w="1417" w:type="dxa"/>
            <w:tcBorders>
              <w:top w:val="single" w:sz="4" w:space="0" w:color="auto"/>
              <w:bottom w:val="single" w:sz="4" w:space="0" w:color="auto"/>
            </w:tcBorders>
          </w:tcPr>
          <w:p w14:paraId="77D23EAC" w14:textId="77777777" w:rsidR="008F4C74" w:rsidRPr="008F4C74" w:rsidRDefault="008F4C74" w:rsidP="008F4C74">
            <w:pPr>
              <w:spacing w:after="0" w:line="240" w:lineRule="auto"/>
              <w:rPr>
                <w:rFonts w:ascii="Arial" w:hAnsi="Arial" w:cs="Arial"/>
                <w:bCs/>
                <w:color w:val="000000"/>
                <w:sz w:val="20"/>
                <w:szCs w:val="20"/>
              </w:rPr>
            </w:pPr>
            <w:r w:rsidRPr="008F4C74">
              <w:rPr>
                <w:rFonts w:ascii="Arial" w:hAnsi="Arial" w:cs="Arial"/>
                <w:bCs/>
                <w:color w:val="000000"/>
                <w:sz w:val="20"/>
                <w:szCs w:val="20"/>
              </w:rPr>
              <w:t>211.200,00</w:t>
            </w:r>
          </w:p>
          <w:p w14:paraId="57BB3828" w14:textId="77777777" w:rsidR="008F4C74" w:rsidRPr="008F4C74" w:rsidRDefault="008F4C74" w:rsidP="008F4C74">
            <w:pPr>
              <w:spacing w:after="0" w:line="240" w:lineRule="auto"/>
              <w:jc w:val="center"/>
              <w:rPr>
                <w:rFonts w:ascii="Arial" w:hAnsi="Arial" w:cs="Arial"/>
                <w:bCs/>
                <w:color w:val="000000"/>
                <w:sz w:val="20"/>
                <w:szCs w:val="20"/>
              </w:rPr>
            </w:pPr>
          </w:p>
          <w:p w14:paraId="4466311F" w14:textId="77777777" w:rsidR="008F4C74" w:rsidRPr="008F4C74" w:rsidRDefault="008F4C74" w:rsidP="008F4C74">
            <w:pPr>
              <w:spacing w:after="0" w:line="240" w:lineRule="auto"/>
              <w:jc w:val="center"/>
              <w:rPr>
                <w:rFonts w:ascii="Arial" w:hAnsi="Arial" w:cs="Arial"/>
                <w:bCs/>
                <w:color w:val="000000"/>
                <w:sz w:val="20"/>
                <w:szCs w:val="20"/>
              </w:rPr>
            </w:pPr>
          </w:p>
          <w:p w14:paraId="1F773CE5" w14:textId="77777777" w:rsidR="008F4C74" w:rsidRPr="008F4C74" w:rsidRDefault="008F4C74" w:rsidP="008F4C74">
            <w:pPr>
              <w:spacing w:after="0" w:line="240" w:lineRule="auto"/>
              <w:rPr>
                <w:rFonts w:ascii="Arial" w:hAnsi="Arial" w:cs="Arial"/>
                <w:bCs/>
                <w:color w:val="000000"/>
                <w:sz w:val="20"/>
                <w:szCs w:val="20"/>
              </w:rPr>
            </w:pPr>
          </w:p>
        </w:tc>
      </w:tr>
    </w:tbl>
    <w:p w14:paraId="753E877B" w14:textId="77777777" w:rsidR="008F4C74" w:rsidRPr="008F4C74" w:rsidRDefault="008F4C74" w:rsidP="008F4C74">
      <w:pPr>
        <w:pStyle w:val="PargrafodaLista"/>
        <w:spacing w:after="0" w:line="240" w:lineRule="auto"/>
        <w:ind w:left="360"/>
        <w:jc w:val="both"/>
        <w:rPr>
          <w:rFonts w:ascii="Arial" w:hAnsi="Arial" w:cs="Arial"/>
          <w:b/>
          <w:bCs/>
          <w:sz w:val="20"/>
          <w:szCs w:val="20"/>
        </w:rPr>
      </w:pPr>
    </w:p>
    <w:p w14:paraId="7AE06EF1" w14:textId="77777777" w:rsidR="008F4C74" w:rsidRPr="008F4C74" w:rsidRDefault="008F4C74" w:rsidP="008F4C74">
      <w:pPr>
        <w:pStyle w:val="PargrafodaLista"/>
        <w:spacing w:after="0" w:line="240" w:lineRule="auto"/>
        <w:ind w:left="360"/>
        <w:jc w:val="center"/>
        <w:rPr>
          <w:rFonts w:ascii="Arial" w:hAnsi="Arial" w:cs="Arial"/>
          <w:b/>
          <w:bCs/>
          <w:sz w:val="20"/>
          <w:szCs w:val="20"/>
          <w:u w:val="single"/>
        </w:rPr>
      </w:pPr>
      <w:r w:rsidRPr="008F4C74">
        <w:rPr>
          <w:rFonts w:ascii="Arial" w:hAnsi="Arial" w:cs="Arial"/>
          <w:b/>
          <w:bCs/>
          <w:sz w:val="20"/>
          <w:szCs w:val="20"/>
          <w:u w:val="single"/>
        </w:rPr>
        <w:t>LINHAS/ ITINERÁRIOS/ PONTOS</w:t>
      </w:r>
    </w:p>
    <w:p w14:paraId="0F0D1E19" w14:textId="77777777" w:rsidR="008F4C74" w:rsidRPr="008F4C74" w:rsidRDefault="008F4C74" w:rsidP="008F4C74">
      <w:pPr>
        <w:pStyle w:val="PargrafodaLista"/>
        <w:spacing w:after="0" w:line="240" w:lineRule="auto"/>
        <w:ind w:left="360"/>
        <w:rPr>
          <w:rFonts w:ascii="Arial" w:hAnsi="Arial" w:cs="Arial"/>
          <w:b/>
          <w:bCs/>
          <w:sz w:val="20"/>
          <w:szCs w:val="20"/>
          <w:u w:val="single"/>
        </w:rPr>
      </w:pPr>
    </w:p>
    <w:tbl>
      <w:tblPr>
        <w:tblStyle w:val="Tabelacomgrade"/>
        <w:tblW w:w="10881" w:type="dxa"/>
        <w:tblLook w:val="04A0" w:firstRow="1" w:lastRow="0" w:firstColumn="1" w:lastColumn="0" w:noHBand="0" w:noVBand="1"/>
      </w:tblPr>
      <w:tblGrid>
        <w:gridCol w:w="4248"/>
        <w:gridCol w:w="600"/>
        <w:gridCol w:w="6033"/>
      </w:tblGrid>
      <w:tr w:rsidR="008F4C74" w:rsidRPr="008F4C74" w14:paraId="42A58131" w14:textId="77777777" w:rsidTr="008F4C74">
        <w:tc>
          <w:tcPr>
            <w:tcW w:w="10881" w:type="dxa"/>
            <w:gridSpan w:val="3"/>
            <w:shd w:val="clear" w:color="auto" w:fill="DBDBDB" w:themeFill="accent3" w:themeFillTint="66"/>
          </w:tcPr>
          <w:p w14:paraId="05485304"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color w:val="000000" w:themeColor="text1"/>
                <w:sz w:val="20"/>
                <w:szCs w:val="20"/>
              </w:rPr>
              <w:t>LINHA 01   MICRO- ÔNIBUS 23 LUGARES</w:t>
            </w:r>
          </w:p>
        </w:tc>
      </w:tr>
      <w:tr w:rsidR="008F4C74" w:rsidRPr="008F4C74" w14:paraId="75019E50" w14:textId="77777777" w:rsidTr="008F4C74">
        <w:tc>
          <w:tcPr>
            <w:tcW w:w="10881" w:type="dxa"/>
            <w:gridSpan w:val="3"/>
          </w:tcPr>
          <w:p w14:paraId="625A0C3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Distrito de Luz Marina, Colégio Estadual Evaldo Talyuly</w:t>
            </w:r>
          </w:p>
          <w:p w14:paraId="33947F64" w14:textId="77777777" w:rsidR="008F4C74" w:rsidRPr="008F4C74" w:rsidRDefault="008F4C74" w:rsidP="008F4C74">
            <w:pPr>
              <w:spacing w:after="0" w:line="240" w:lineRule="auto"/>
              <w:jc w:val="both"/>
              <w:rPr>
                <w:rFonts w:ascii="Arial" w:hAnsi="Arial" w:cs="Arial"/>
                <w:sz w:val="20"/>
                <w:szCs w:val="20"/>
              </w:rPr>
            </w:pPr>
          </w:p>
          <w:p w14:paraId="62E7E32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Aparadão, Gleba</w:t>
            </w:r>
          </w:p>
        </w:tc>
      </w:tr>
      <w:tr w:rsidR="008F4C74" w:rsidRPr="008F4C74" w14:paraId="182B95E8" w14:textId="77777777" w:rsidTr="008F4C74">
        <w:tc>
          <w:tcPr>
            <w:tcW w:w="10881" w:type="dxa"/>
            <w:gridSpan w:val="3"/>
          </w:tcPr>
          <w:p w14:paraId="5A2352C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do Distrito de Luz Marina para embarque dos alunos e desembarque nas Escolas da Rede Municipal e Estadual de ensino em direção à: Aparadão/ Fazenda Escolin/ Gleba/ Colégio Estadual Evaldo Talyuly.</w:t>
            </w:r>
          </w:p>
        </w:tc>
      </w:tr>
      <w:tr w:rsidR="008F4C74" w:rsidRPr="008F4C74" w14:paraId="2FBBF03D" w14:textId="77777777" w:rsidTr="008F4C74">
        <w:tc>
          <w:tcPr>
            <w:tcW w:w="4848" w:type="dxa"/>
            <w:gridSpan w:val="2"/>
            <w:shd w:val="clear" w:color="auto" w:fill="DEEAF6" w:themeFill="accent5" w:themeFillTint="33"/>
          </w:tcPr>
          <w:p w14:paraId="5B229130"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MATUTINO: 06</w:t>
            </w:r>
          </w:p>
        </w:tc>
        <w:tc>
          <w:tcPr>
            <w:tcW w:w="6033" w:type="dxa"/>
            <w:shd w:val="clear" w:color="auto" w:fill="DEEAF6" w:themeFill="accent5" w:themeFillTint="33"/>
          </w:tcPr>
          <w:p w14:paraId="5828C936"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08</w:t>
            </w:r>
          </w:p>
        </w:tc>
      </w:tr>
      <w:tr w:rsidR="008F4C74" w:rsidRPr="008F4C74" w14:paraId="35462482" w14:textId="77777777" w:rsidTr="008F4C74">
        <w:tc>
          <w:tcPr>
            <w:tcW w:w="4848" w:type="dxa"/>
            <w:gridSpan w:val="2"/>
          </w:tcPr>
          <w:p w14:paraId="57FC22E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 xml:space="preserve">1º Ponto: Fazenda Buzato; </w:t>
            </w:r>
          </w:p>
          <w:p w14:paraId="7ED41AC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Fazenda Escolin 1ª parada;</w:t>
            </w:r>
          </w:p>
          <w:p w14:paraId="2A15730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Fazenda Escolin 2ª parada;</w:t>
            </w:r>
          </w:p>
          <w:p w14:paraId="13EBC3A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Fazenda Primavera;</w:t>
            </w:r>
          </w:p>
          <w:p w14:paraId="56BE39F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w:t>
            </w:r>
            <w:r w:rsidRPr="008F4C74">
              <w:rPr>
                <w:rFonts w:ascii="Arial" w:hAnsi="Arial" w:cs="Arial"/>
                <w:b/>
                <w:bCs/>
                <w:sz w:val="20"/>
                <w:szCs w:val="20"/>
              </w:rPr>
              <w:t xml:space="preserve">: </w:t>
            </w:r>
            <w:r w:rsidRPr="008F4C74">
              <w:rPr>
                <w:rFonts w:ascii="Arial" w:hAnsi="Arial" w:cs="Arial"/>
                <w:sz w:val="20"/>
                <w:szCs w:val="20"/>
              </w:rPr>
              <w:t>Granja;</w:t>
            </w:r>
          </w:p>
          <w:p w14:paraId="5AC246B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 xml:space="preserve">6º Ponto: Chácara Goes; </w:t>
            </w:r>
          </w:p>
          <w:p w14:paraId="6A20BF96" w14:textId="77777777" w:rsidR="008F4C74" w:rsidRPr="008F4C74" w:rsidRDefault="008F4C74" w:rsidP="008F4C74">
            <w:pPr>
              <w:spacing w:after="0" w:line="240" w:lineRule="auto"/>
              <w:jc w:val="both"/>
              <w:rPr>
                <w:rFonts w:ascii="Arial" w:hAnsi="Arial" w:cs="Arial"/>
                <w:b/>
                <w:bCs/>
                <w:sz w:val="20"/>
                <w:szCs w:val="20"/>
              </w:rPr>
            </w:pPr>
          </w:p>
        </w:tc>
        <w:tc>
          <w:tcPr>
            <w:tcW w:w="6033" w:type="dxa"/>
          </w:tcPr>
          <w:p w14:paraId="0562D22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Fazenda Buzato;</w:t>
            </w:r>
          </w:p>
          <w:p w14:paraId="3B251B4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Fazenda Escolin;</w:t>
            </w:r>
          </w:p>
          <w:p w14:paraId="1993547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Fazenda Primavera;</w:t>
            </w:r>
          </w:p>
          <w:p w14:paraId="441C60D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Fazenda Siringueira;</w:t>
            </w:r>
          </w:p>
          <w:p w14:paraId="0FBC5C3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Aparadão;</w:t>
            </w:r>
          </w:p>
          <w:p w14:paraId="4829AB3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dos Pic;</w:t>
            </w:r>
          </w:p>
          <w:p w14:paraId="0199B6D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Sítio Eucalipto;</w:t>
            </w:r>
          </w:p>
          <w:p w14:paraId="010844DB"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8º Ponto: Granja Aparadão;</w:t>
            </w:r>
          </w:p>
        </w:tc>
      </w:tr>
      <w:tr w:rsidR="008F4C74" w:rsidRPr="008F4C74" w14:paraId="7A041CF5" w14:textId="77777777" w:rsidTr="008F4C74">
        <w:tc>
          <w:tcPr>
            <w:tcW w:w="10881" w:type="dxa"/>
            <w:gridSpan w:val="3"/>
          </w:tcPr>
          <w:p w14:paraId="5EF34EE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04 Alunos </w:t>
            </w:r>
          </w:p>
          <w:p w14:paraId="3725C90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18 alunos</w:t>
            </w:r>
          </w:p>
          <w:p w14:paraId="3F9E8F1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Integral: </w:t>
            </w:r>
            <w:r w:rsidRPr="008F4C74">
              <w:rPr>
                <w:rFonts w:ascii="Arial" w:hAnsi="Arial" w:cs="Arial"/>
                <w:sz w:val="20"/>
                <w:szCs w:val="20"/>
              </w:rPr>
              <w:t>0</w:t>
            </w:r>
          </w:p>
          <w:p w14:paraId="40E4A5B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18 alunos</w:t>
            </w:r>
          </w:p>
          <w:p w14:paraId="1EB581EC" w14:textId="77777777" w:rsidR="008F4C74" w:rsidRPr="008F4C74" w:rsidRDefault="008F4C74" w:rsidP="008F4C74">
            <w:pPr>
              <w:spacing w:after="0" w:line="240" w:lineRule="auto"/>
              <w:jc w:val="both"/>
              <w:rPr>
                <w:rFonts w:ascii="Arial" w:hAnsi="Arial" w:cs="Arial"/>
                <w:sz w:val="20"/>
                <w:szCs w:val="20"/>
              </w:rPr>
            </w:pPr>
          </w:p>
          <w:p w14:paraId="3445EF8F"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tr w:rsidR="008F4C74" w:rsidRPr="008F4C74" w14:paraId="1784B662" w14:textId="77777777" w:rsidTr="008F4C74">
        <w:tc>
          <w:tcPr>
            <w:tcW w:w="10881" w:type="dxa"/>
            <w:gridSpan w:val="3"/>
            <w:shd w:val="clear" w:color="auto" w:fill="DBDBDB" w:themeFill="accent3" w:themeFillTint="66"/>
          </w:tcPr>
          <w:p w14:paraId="0AD7E54F"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 xml:space="preserve">LINHA 02    MICRO- ÔNIBUS 23 LUGARES </w:t>
            </w:r>
          </w:p>
        </w:tc>
      </w:tr>
      <w:tr w:rsidR="008F4C74" w:rsidRPr="008F4C74" w14:paraId="46EA61D2" w14:textId="77777777" w:rsidTr="008F4C74">
        <w:tc>
          <w:tcPr>
            <w:tcW w:w="10881" w:type="dxa"/>
            <w:gridSpan w:val="3"/>
          </w:tcPr>
          <w:p w14:paraId="5955874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Sede do Município, Escolas Municipais, Colégio Estadual São Pedro e Escola de Educação Especial Raio de Luz (APAE).</w:t>
            </w:r>
          </w:p>
          <w:p w14:paraId="41344334" w14:textId="77777777" w:rsidR="008F4C74" w:rsidRPr="008F4C74" w:rsidRDefault="008F4C74" w:rsidP="008F4C74">
            <w:pPr>
              <w:spacing w:after="0" w:line="240" w:lineRule="auto"/>
              <w:jc w:val="both"/>
              <w:rPr>
                <w:rFonts w:ascii="Arial" w:hAnsi="Arial" w:cs="Arial"/>
                <w:sz w:val="20"/>
                <w:szCs w:val="20"/>
              </w:rPr>
            </w:pPr>
          </w:p>
          <w:p w14:paraId="0D02FE8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Sitio Bahia, Marco Três, São Judas Tadeu</w:t>
            </w:r>
          </w:p>
        </w:tc>
      </w:tr>
      <w:tr w:rsidR="008F4C74" w:rsidRPr="008F4C74" w14:paraId="250ED5C2" w14:textId="77777777" w:rsidTr="008F4C74">
        <w:tc>
          <w:tcPr>
            <w:tcW w:w="10881" w:type="dxa"/>
            <w:gridSpan w:val="3"/>
          </w:tcPr>
          <w:p w14:paraId="28B78FA8" w14:textId="77777777" w:rsidR="008F4C74" w:rsidRPr="008F4C74" w:rsidRDefault="008F4C74" w:rsidP="008F4C74">
            <w:pPr>
              <w:spacing w:after="0" w:line="240" w:lineRule="auto"/>
              <w:jc w:val="both"/>
              <w:rPr>
                <w:rFonts w:ascii="Arial" w:eastAsiaTheme="minorHAnsi"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 xml:space="preserve">da Sede do Município para embarque dos alunos e desembarque nas Escolas da Rede Municipal e Estadual de ensino em direção à: </w:t>
            </w:r>
            <w:r w:rsidRPr="008F4C74">
              <w:rPr>
                <w:rFonts w:ascii="Arial" w:eastAsiaTheme="minorHAnsi" w:hAnsi="Arial" w:cs="Arial"/>
                <w:sz w:val="20"/>
                <w:szCs w:val="20"/>
              </w:rPr>
              <w:t>Linha Prolo/ Flor do Encantado/ Sítio do Ritter/ Sítio do Frigotto/ Marco Três/ Granja Livi/ Escola Municipal Rural São Judas Tadeu/ Centro Municipal de Educação Infantil Pequeno Polegar/ Colégio Estadual São Pedro/ Escola Municipal Presidente Costa e Silva/ Escola de Educação Especial Raio de Luz (APAE).</w:t>
            </w:r>
          </w:p>
        </w:tc>
      </w:tr>
      <w:tr w:rsidR="008F4C74" w:rsidRPr="008F4C74" w14:paraId="73CC5338" w14:textId="77777777" w:rsidTr="008F4C74">
        <w:tc>
          <w:tcPr>
            <w:tcW w:w="4248" w:type="dxa"/>
            <w:shd w:val="clear" w:color="auto" w:fill="DEEAF6" w:themeFill="accent5" w:themeFillTint="33"/>
          </w:tcPr>
          <w:p w14:paraId="452B3005"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TURNOS MATUTINO E INTEGRAL: 08</w:t>
            </w:r>
          </w:p>
        </w:tc>
        <w:tc>
          <w:tcPr>
            <w:tcW w:w="6633" w:type="dxa"/>
            <w:gridSpan w:val="2"/>
            <w:shd w:val="clear" w:color="auto" w:fill="DEEAF6" w:themeFill="accent5" w:themeFillTint="33"/>
          </w:tcPr>
          <w:p w14:paraId="24DE00AB"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06</w:t>
            </w:r>
          </w:p>
        </w:tc>
      </w:tr>
      <w:tr w:rsidR="008F4C74" w:rsidRPr="008F4C74" w14:paraId="7FF96FC9" w14:textId="77777777" w:rsidTr="008F4C74">
        <w:tc>
          <w:tcPr>
            <w:tcW w:w="4248" w:type="dxa"/>
          </w:tcPr>
          <w:p w14:paraId="00A186E8" w14:textId="77777777" w:rsidR="008F4C74" w:rsidRPr="008F4C74" w:rsidRDefault="008F4C74" w:rsidP="008F4C74">
            <w:pPr>
              <w:spacing w:after="0" w:line="240" w:lineRule="auto"/>
              <w:jc w:val="both"/>
              <w:rPr>
                <w:rFonts w:ascii="Arial" w:hAnsi="Arial" w:cs="Arial"/>
                <w:color w:val="FF0000"/>
                <w:sz w:val="20"/>
                <w:szCs w:val="20"/>
              </w:rPr>
            </w:pPr>
            <w:r w:rsidRPr="008F4C74">
              <w:rPr>
                <w:rFonts w:ascii="Arial" w:hAnsi="Arial" w:cs="Arial"/>
                <w:sz w:val="20"/>
                <w:szCs w:val="20"/>
              </w:rPr>
              <w:t>1º Ponto: Sítio do Ritter;</w:t>
            </w:r>
          </w:p>
          <w:p w14:paraId="4FC113A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Marco Três- Igreja;</w:t>
            </w:r>
          </w:p>
          <w:p w14:paraId="3D1AB47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Marco Três -Sítio Leocir Ritter;</w:t>
            </w:r>
          </w:p>
          <w:p w14:paraId="44895E1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Granja Livi;</w:t>
            </w:r>
          </w:p>
          <w:p w14:paraId="64EC838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w:t>
            </w:r>
            <w:r w:rsidRPr="008F4C74">
              <w:rPr>
                <w:rFonts w:ascii="Arial" w:hAnsi="Arial" w:cs="Arial"/>
                <w:b/>
                <w:bCs/>
                <w:sz w:val="20"/>
                <w:szCs w:val="20"/>
              </w:rPr>
              <w:t xml:space="preserve">: </w:t>
            </w:r>
            <w:r w:rsidRPr="008F4C74">
              <w:rPr>
                <w:rFonts w:ascii="Arial" w:hAnsi="Arial" w:cs="Arial"/>
                <w:sz w:val="20"/>
                <w:szCs w:val="20"/>
              </w:rPr>
              <w:t>Sítio Dirceu Livi;</w:t>
            </w:r>
          </w:p>
          <w:p w14:paraId="607EE20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São Judas Tadeu – Escola Municipal Rural São Judas Tadeu;</w:t>
            </w:r>
          </w:p>
          <w:p w14:paraId="7EB3114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São Judas Tadeu- 1º ponto tipo abrigo;</w:t>
            </w:r>
          </w:p>
          <w:p w14:paraId="36AA6A4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São Judas Tadeu- 2º ponto tipo abrigo;</w:t>
            </w:r>
          </w:p>
        </w:tc>
        <w:tc>
          <w:tcPr>
            <w:tcW w:w="6633" w:type="dxa"/>
            <w:gridSpan w:val="2"/>
          </w:tcPr>
          <w:p w14:paraId="42BBA99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 Ponto: Sítio do Alex;</w:t>
            </w:r>
          </w:p>
          <w:p w14:paraId="3466CFF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Marco Três- Igreja;</w:t>
            </w:r>
          </w:p>
          <w:p w14:paraId="6746029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São Judas Tadeu- Escola Municipal Rural São Judas Tadeu;</w:t>
            </w:r>
          </w:p>
          <w:p w14:paraId="03DE20F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São Judas Tadeu- 1º ponto tipo abrigo;</w:t>
            </w:r>
          </w:p>
          <w:p w14:paraId="7BA4645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São Judas Tadeu- 2º ponto tipo abrigo;</w:t>
            </w:r>
          </w:p>
          <w:p w14:paraId="6CAA8D63"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6º Ponto: Assentamento, esquina com a avenida principal;</w:t>
            </w:r>
            <w:r w:rsidRPr="008F4C74">
              <w:rPr>
                <w:rFonts w:ascii="Arial" w:hAnsi="Arial" w:cs="Arial"/>
                <w:b/>
                <w:bCs/>
                <w:sz w:val="20"/>
                <w:szCs w:val="20"/>
              </w:rPr>
              <w:t xml:space="preserve"> </w:t>
            </w:r>
          </w:p>
          <w:p w14:paraId="65FEEDE6" w14:textId="77777777" w:rsidR="008F4C74" w:rsidRPr="008F4C74" w:rsidRDefault="008F4C74" w:rsidP="008F4C74">
            <w:pPr>
              <w:spacing w:after="0" w:line="240" w:lineRule="auto"/>
              <w:jc w:val="both"/>
              <w:rPr>
                <w:rFonts w:ascii="Arial" w:hAnsi="Arial" w:cs="Arial"/>
                <w:b/>
                <w:bCs/>
                <w:sz w:val="20"/>
                <w:szCs w:val="20"/>
              </w:rPr>
            </w:pPr>
          </w:p>
        </w:tc>
      </w:tr>
      <w:tr w:rsidR="008F4C74" w:rsidRPr="008F4C74" w14:paraId="5DF03AF7" w14:textId="77777777" w:rsidTr="008F4C74">
        <w:tc>
          <w:tcPr>
            <w:tcW w:w="10881" w:type="dxa"/>
            <w:gridSpan w:val="3"/>
            <w:tcBorders>
              <w:bottom w:val="single" w:sz="4" w:space="0" w:color="auto"/>
            </w:tcBorders>
          </w:tcPr>
          <w:p w14:paraId="1F426D0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10 Alunos </w:t>
            </w:r>
          </w:p>
          <w:p w14:paraId="525E6F7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06 alunos</w:t>
            </w:r>
          </w:p>
          <w:p w14:paraId="0BE685E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Integral: </w:t>
            </w:r>
            <w:r w:rsidRPr="008F4C74">
              <w:rPr>
                <w:rFonts w:ascii="Arial" w:hAnsi="Arial" w:cs="Arial"/>
                <w:sz w:val="20"/>
                <w:szCs w:val="20"/>
              </w:rPr>
              <w:t>11</w:t>
            </w:r>
          </w:p>
          <w:p w14:paraId="25AC348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17 alunos</w:t>
            </w:r>
          </w:p>
          <w:p w14:paraId="5A67122D" w14:textId="77777777" w:rsidR="008F4C74" w:rsidRPr="008F4C74" w:rsidRDefault="008F4C74" w:rsidP="008F4C74">
            <w:pPr>
              <w:spacing w:after="0" w:line="240" w:lineRule="auto"/>
              <w:jc w:val="both"/>
              <w:rPr>
                <w:rFonts w:ascii="Arial" w:hAnsi="Arial" w:cs="Arial"/>
                <w:b/>
                <w:bCs/>
                <w:sz w:val="20"/>
                <w:szCs w:val="20"/>
              </w:rPr>
            </w:pPr>
          </w:p>
          <w:p w14:paraId="3F3135F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 xml:space="preserve">Esses alunos estão divididos entre Escola Municipal, Colégio Estadual e APAE. Ressalta-se que a quantidade de alunos e as escolas atendidas poderão sofrer alterações, podendo haver acréscimo ou redução no número de crianças </w:t>
            </w:r>
            <w:r w:rsidRPr="008F4C74">
              <w:rPr>
                <w:rFonts w:ascii="Arial" w:hAnsi="Arial" w:cs="Arial"/>
                <w:sz w:val="20"/>
                <w:szCs w:val="20"/>
              </w:rPr>
              <w:lastRenderedPageBreak/>
              <w:t>transportadas, bem como a inclusão ou exclusão de instituições.</w:t>
            </w:r>
          </w:p>
        </w:tc>
      </w:tr>
      <w:tr w:rsidR="008F4C74" w:rsidRPr="008F4C74" w14:paraId="491B1C11" w14:textId="77777777" w:rsidTr="008F4C74">
        <w:tc>
          <w:tcPr>
            <w:tcW w:w="10881" w:type="dxa"/>
            <w:gridSpan w:val="3"/>
            <w:tcBorders>
              <w:bottom w:val="single" w:sz="4" w:space="0" w:color="auto"/>
              <w:right w:val="nil"/>
            </w:tcBorders>
          </w:tcPr>
          <w:p w14:paraId="641307B2" w14:textId="77777777" w:rsidR="008F4C74" w:rsidRPr="008F4C74" w:rsidRDefault="008F4C74" w:rsidP="008F4C74">
            <w:pPr>
              <w:spacing w:after="0" w:line="240" w:lineRule="auto"/>
              <w:jc w:val="both"/>
              <w:rPr>
                <w:rFonts w:ascii="Arial" w:hAnsi="Arial" w:cs="Arial"/>
                <w:b/>
                <w:bCs/>
                <w:sz w:val="20"/>
                <w:szCs w:val="20"/>
              </w:rPr>
            </w:pPr>
          </w:p>
        </w:tc>
      </w:tr>
    </w:tbl>
    <w:p w14:paraId="3010A14D" w14:textId="77777777" w:rsidR="008F4C74" w:rsidRPr="008F4C74" w:rsidRDefault="008F4C74" w:rsidP="00810860">
      <w:pPr>
        <w:pStyle w:val="PargrafodaLista"/>
        <w:spacing w:after="0" w:line="240" w:lineRule="auto"/>
        <w:ind w:left="360"/>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957"/>
        <w:gridCol w:w="5783"/>
      </w:tblGrid>
      <w:tr w:rsidR="008F4C74" w:rsidRPr="008F4C74" w14:paraId="33BC87B6" w14:textId="77777777" w:rsidTr="00DA78FB">
        <w:tc>
          <w:tcPr>
            <w:tcW w:w="10740" w:type="dxa"/>
            <w:gridSpan w:val="2"/>
            <w:shd w:val="clear" w:color="auto" w:fill="DBDBDB" w:themeFill="accent3" w:themeFillTint="66"/>
          </w:tcPr>
          <w:p w14:paraId="0908DABF"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03                 MICRO- ÔNIBUS  23 LUGARES</w:t>
            </w:r>
          </w:p>
        </w:tc>
      </w:tr>
      <w:tr w:rsidR="008F4C74" w:rsidRPr="008F4C74" w14:paraId="74B1AA4B" w14:textId="77777777" w:rsidTr="00DA78FB">
        <w:tc>
          <w:tcPr>
            <w:tcW w:w="10740" w:type="dxa"/>
            <w:gridSpan w:val="2"/>
          </w:tcPr>
          <w:p w14:paraId="62AF1F0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Sede do Município, Escolas Municipais, Colégio Estadual São Pedro e Escola de Educação Especial Raio de Luz (APAE).</w:t>
            </w:r>
          </w:p>
          <w:p w14:paraId="7346BF3C" w14:textId="77777777" w:rsidR="008F4C74" w:rsidRPr="008F4C74" w:rsidRDefault="008F4C74" w:rsidP="008F4C74">
            <w:pPr>
              <w:spacing w:after="0" w:line="240" w:lineRule="auto"/>
              <w:jc w:val="both"/>
              <w:rPr>
                <w:rFonts w:ascii="Arial" w:hAnsi="Arial" w:cs="Arial"/>
                <w:sz w:val="20"/>
                <w:szCs w:val="20"/>
              </w:rPr>
            </w:pPr>
          </w:p>
          <w:p w14:paraId="7C23639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Fazenda Dr. Gelson, Fazenda do Meio, Santa Luzia</w:t>
            </w:r>
          </w:p>
        </w:tc>
      </w:tr>
      <w:tr w:rsidR="008F4C74" w:rsidRPr="008F4C74" w14:paraId="29A4CB6D" w14:textId="77777777" w:rsidTr="00DA78FB">
        <w:tc>
          <w:tcPr>
            <w:tcW w:w="10740" w:type="dxa"/>
            <w:gridSpan w:val="2"/>
          </w:tcPr>
          <w:p w14:paraId="5EDEEFD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da Sede do Município para embarque dos alunos e desembarque nas Escolas da Rede Municipal e Estadual de ensino em direção à: Fazenda do Dr. Gelson/ Granja Globo Aves/ Fazenda do Cavalca/ Fazenda do Diego/ Sitio do Chiquito/ Granja da Sadia/ Fazenda do Meio/ Santa Luzia/ Colégio Estadual São Pedro/ Escola Municipal Presidente Costa e Silva/ Escola de Educação Especial Raio de Luz (APAE).</w:t>
            </w:r>
          </w:p>
        </w:tc>
      </w:tr>
      <w:tr w:rsidR="008F4C74" w:rsidRPr="008F4C74" w14:paraId="5DA77409" w14:textId="77777777" w:rsidTr="00DA78FB">
        <w:tc>
          <w:tcPr>
            <w:tcW w:w="4957" w:type="dxa"/>
            <w:shd w:val="clear" w:color="auto" w:fill="D5DCE4" w:themeFill="text2" w:themeFillTint="33"/>
          </w:tcPr>
          <w:p w14:paraId="321CDBC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TURNOS MANHÃ E INTEGRAL: 08</w:t>
            </w:r>
          </w:p>
        </w:tc>
        <w:tc>
          <w:tcPr>
            <w:tcW w:w="5783" w:type="dxa"/>
            <w:shd w:val="clear" w:color="auto" w:fill="D5DCE4" w:themeFill="text2" w:themeFillTint="33"/>
          </w:tcPr>
          <w:p w14:paraId="18285090"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06</w:t>
            </w:r>
          </w:p>
        </w:tc>
      </w:tr>
      <w:tr w:rsidR="008F4C74" w:rsidRPr="008F4C74" w14:paraId="175333F6" w14:textId="77777777" w:rsidTr="00DA78FB">
        <w:tc>
          <w:tcPr>
            <w:tcW w:w="4957" w:type="dxa"/>
          </w:tcPr>
          <w:p w14:paraId="7C1B614C" w14:textId="77777777" w:rsidR="008F4C74" w:rsidRPr="008F4C74" w:rsidRDefault="008F4C74" w:rsidP="008F4C74">
            <w:pPr>
              <w:spacing w:after="0" w:line="240" w:lineRule="auto"/>
              <w:jc w:val="both"/>
              <w:rPr>
                <w:rFonts w:ascii="Arial" w:hAnsi="Arial" w:cs="Arial"/>
                <w:color w:val="FF0000"/>
                <w:sz w:val="20"/>
                <w:szCs w:val="20"/>
              </w:rPr>
            </w:pPr>
            <w:r w:rsidRPr="008F4C74">
              <w:rPr>
                <w:rFonts w:ascii="Arial" w:hAnsi="Arial" w:cs="Arial"/>
                <w:sz w:val="20"/>
                <w:szCs w:val="20"/>
              </w:rPr>
              <w:t>1º Ponto: Fazenda Cavalca;</w:t>
            </w:r>
          </w:p>
          <w:p w14:paraId="41708D4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Fazenda do Diego;</w:t>
            </w:r>
          </w:p>
          <w:p w14:paraId="15E7DF2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Chácara alto da colina;</w:t>
            </w:r>
          </w:p>
          <w:p w14:paraId="7B682A7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Sítio do Chiquito;</w:t>
            </w:r>
          </w:p>
          <w:p w14:paraId="6631EE8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Granja Sadia 3 e 4:</w:t>
            </w:r>
          </w:p>
          <w:p w14:paraId="249855A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Estrada São Sebastião;</w:t>
            </w:r>
          </w:p>
          <w:p w14:paraId="031BED9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Santa Luzia;</w:t>
            </w:r>
          </w:p>
          <w:p w14:paraId="6176C3F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Granja Globo aves</w:t>
            </w:r>
          </w:p>
        </w:tc>
        <w:tc>
          <w:tcPr>
            <w:tcW w:w="5783" w:type="dxa"/>
          </w:tcPr>
          <w:p w14:paraId="2448120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Granja Globo aves;</w:t>
            </w:r>
          </w:p>
          <w:p w14:paraId="7BE9663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Santa Luzia;</w:t>
            </w:r>
          </w:p>
          <w:p w14:paraId="440368F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Fazenda Cavalca;</w:t>
            </w:r>
          </w:p>
          <w:p w14:paraId="51DE472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Chácara alto da colina;</w:t>
            </w:r>
          </w:p>
          <w:p w14:paraId="575CC6A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Granja Sadia 3 e 4;</w:t>
            </w:r>
          </w:p>
          <w:p w14:paraId="1D3E284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Orides Batista;</w:t>
            </w:r>
          </w:p>
          <w:p w14:paraId="749BC7F7" w14:textId="77777777" w:rsidR="008F4C74" w:rsidRPr="008F4C74" w:rsidRDefault="008F4C74" w:rsidP="008F4C74">
            <w:pPr>
              <w:spacing w:after="0" w:line="240" w:lineRule="auto"/>
              <w:jc w:val="both"/>
              <w:rPr>
                <w:rFonts w:ascii="Arial" w:hAnsi="Arial" w:cs="Arial"/>
                <w:sz w:val="20"/>
                <w:szCs w:val="20"/>
              </w:rPr>
            </w:pPr>
          </w:p>
        </w:tc>
      </w:tr>
      <w:tr w:rsidR="008F4C74" w:rsidRPr="008F4C74" w14:paraId="0E797E5F" w14:textId="77777777" w:rsidTr="00DA78FB">
        <w:tc>
          <w:tcPr>
            <w:tcW w:w="10740" w:type="dxa"/>
            <w:gridSpan w:val="2"/>
          </w:tcPr>
          <w:p w14:paraId="6DFD272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16 Alunos </w:t>
            </w:r>
          </w:p>
          <w:p w14:paraId="23D2F0C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03 alunos</w:t>
            </w:r>
          </w:p>
          <w:p w14:paraId="6E6B1F4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10 alunos</w:t>
            </w:r>
          </w:p>
          <w:p w14:paraId="1E9D1BE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13 alunos</w:t>
            </w:r>
          </w:p>
          <w:p w14:paraId="0C452140" w14:textId="77777777" w:rsidR="008F4C74" w:rsidRPr="008F4C74" w:rsidRDefault="008F4C74" w:rsidP="008F4C74">
            <w:pPr>
              <w:spacing w:after="0" w:line="240" w:lineRule="auto"/>
              <w:jc w:val="both"/>
              <w:rPr>
                <w:rFonts w:ascii="Arial" w:hAnsi="Arial" w:cs="Arial"/>
                <w:b/>
                <w:bCs/>
                <w:sz w:val="20"/>
                <w:szCs w:val="20"/>
              </w:rPr>
            </w:pPr>
          </w:p>
          <w:p w14:paraId="53195909" w14:textId="77777777" w:rsidR="008F4C74" w:rsidRPr="008F4C74" w:rsidRDefault="008F4C74" w:rsidP="008F4C74">
            <w:pPr>
              <w:spacing w:after="0" w:line="240" w:lineRule="auto"/>
              <w:jc w:val="both"/>
              <w:rPr>
                <w:rFonts w:ascii="Arial" w:hAnsi="Arial" w:cs="Arial"/>
                <w:color w:val="000000" w:themeColor="text1"/>
                <w:sz w:val="20"/>
                <w:szCs w:val="20"/>
              </w:rPr>
            </w:pPr>
            <w:r w:rsidRPr="008F4C74">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65F1BCA7" w14:textId="77777777" w:rsidR="008F4C74" w:rsidRPr="008F4C74" w:rsidRDefault="008F4C74" w:rsidP="001847F2">
      <w:pPr>
        <w:pStyle w:val="PargrafodaLista"/>
        <w:spacing w:after="0" w:line="240" w:lineRule="auto"/>
        <w:ind w:left="360"/>
        <w:rPr>
          <w:rFonts w:ascii="Arial" w:hAnsi="Arial" w:cs="Arial"/>
          <w:b/>
          <w:bCs/>
          <w:sz w:val="20"/>
          <w:szCs w:val="20"/>
          <w:u w:val="single"/>
        </w:rPr>
      </w:pPr>
    </w:p>
    <w:tbl>
      <w:tblPr>
        <w:tblStyle w:val="Tabelacomgrade"/>
        <w:tblW w:w="0" w:type="auto"/>
        <w:tblInd w:w="-5" w:type="dxa"/>
        <w:tblLook w:val="04A0" w:firstRow="1" w:lastRow="0" w:firstColumn="1" w:lastColumn="0" w:noHBand="0" w:noVBand="1"/>
      </w:tblPr>
      <w:tblGrid>
        <w:gridCol w:w="4395"/>
        <w:gridCol w:w="136"/>
        <w:gridCol w:w="142"/>
        <w:gridCol w:w="211"/>
        <w:gridCol w:w="5861"/>
      </w:tblGrid>
      <w:tr w:rsidR="008F4C74" w:rsidRPr="008F4C74" w14:paraId="633609C9" w14:textId="77777777" w:rsidTr="00FC2EB7">
        <w:tc>
          <w:tcPr>
            <w:tcW w:w="10745" w:type="dxa"/>
            <w:gridSpan w:val="5"/>
            <w:shd w:val="clear" w:color="auto" w:fill="DBDBDB" w:themeFill="accent3" w:themeFillTint="66"/>
          </w:tcPr>
          <w:p w14:paraId="05DF5113"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04                    MICRO ÔNIBUS- 23 LUGARES</w:t>
            </w:r>
          </w:p>
        </w:tc>
      </w:tr>
      <w:tr w:rsidR="008F4C74" w:rsidRPr="008F4C74" w14:paraId="76F32BB2" w14:textId="77777777" w:rsidTr="00FC2EB7">
        <w:tc>
          <w:tcPr>
            <w:tcW w:w="10745" w:type="dxa"/>
            <w:gridSpan w:val="5"/>
          </w:tcPr>
          <w:p w14:paraId="2B22539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Distrito de Luz Marina, Colégio Estadual Evaldo Talyuly</w:t>
            </w:r>
          </w:p>
          <w:p w14:paraId="5EED8D16" w14:textId="77777777" w:rsidR="008F4C74" w:rsidRPr="008F4C74" w:rsidRDefault="008F4C74" w:rsidP="008F4C74">
            <w:pPr>
              <w:spacing w:after="0" w:line="240" w:lineRule="auto"/>
              <w:jc w:val="both"/>
              <w:rPr>
                <w:rFonts w:ascii="Arial" w:hAnsi="Arial" w:cs="Arial"/>
                <w:sz w:val="20"/>
                <w:szCs w:val="20"/>
              </w:rPr>
            </w:pPr>
          </w:p>
          <w:p w14:paraId="5A4A7EE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Localidades</w:t>
            </w:r>
            <w:r w:rsidRPr="008F4C74">
              <w:rPr>
                <w:rFonts w:ascii="Arial" w:hAnsi="Arial" w:cs="Arial"/>
                <w:sz w:val="20"/>
                <w:szCs w:val="20"/>
              </w:rPr>
              <w:t>:  Pingo de Ouro, Palmital</w:t>
            </w:r>
          </w:p>
        </w:tc>
      </w:tr>
      <w:tr w:rsidR="008F4C74" w:rsidRPr="008F4C74" w14:paraId="5CDC949E" w14:textId="77777777" w:rsidTr="00FC2EB7">
        <w:tc>
          <w:tcPr>
            <w:tcW w:w="10745" w:type="dxa"/>
            <w:gridSpan w:val="5"/>
          </w:tcPr>
          <w:p w14:paraId="69E04C5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do Distrito de Luz Marina para embarque dos alunos e desembarque nas Escolas da Rede Municipal e Estadual de ensino em direção à: Pingo de Ouro/ Palmital/ Fazenda Curi/Colégio Estadual Evaldo Talyuly.</w:t>
            </w:r>
          </w:p>
        </w:tc>
      </w:tr>
      <w:tr w:rsidR="008F4C74" w:rsidRPr="008F4C74" w14:paraId="34C9ED5C" w14:textId="77777777" w:rsidTr="00FC2EB7">
        <w:tc>
          <w:tcPr>
            <w:tcW w:w="4884" w:type="dxa"/>
            <w:gridSpan w:val="4"/>
            <w:shd w:val="clear" w:color="auto" w:fill="D5DCE4" w:themeFill="text2" w:themeFillTint="33"/>
          </w:tcPr>
          <w:p w14:paraId="153E5F65"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MATUTINO: 04</w:t>
            </w:r>
          </w:p>
        </w:tc>
        <w:tc>
          <w:tcPr>
            <w:tcW w:w="5861" w:type="dxa"/>
            <w:shd w:val="clear" w:color="auto" w:fill="D5DCE4" w:themeFill="text2" w:themeFillTint="33"/>
          </w:tcPr>
          <w:p w14:paraId="14DE720C"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11</w:t>
            </w:r>
          </w:p>
        </w:tc>
      </w:tr>
      <w:tr w:rsidR="008F4C74" w:rsidRPr="008F4C74" w14:paraId="650FA913" w14:textId="77777777" w:rsidTr="00FC2EB7">
        <w:tc>
          <w:tcPr>
            <w:tcW w:w="4884" w:type="dxa"/>
            <w:gridSpan w:val="4"/>
          </w:tcPr>
          <w:p w14:paraId="41A3A256" w14:textId="77777777" w:rsidR="008F4C74" w:rsidRPr="008F4C74" w:rsidRDefault="008F4C74" w:rsidP="008F4C74">
            <w:pPr>
              <w:spacing w:after="0" w:line="240" w:lineRule="auto"/>
              <w:jc w:val="both"/>
              <w:rPr>
                <w:rFonts w:ascii="Arial" w:hAnsi="Arial" w:cs="Arial"/>
                <w:color w:val="FF0000"/>
                <w:sz w:val="20"/>
                <w:szCs w:val="20"/>
              </w:rPr>
            </w:pPr>
            <w:r w:rsidRPr="008F4C74">
              <w:rPr>
                <w:rFonts w:ascii="Arial" w:hAnsi="Arial" w:cs="Arial"/>
                <w:sz w:val="20"/>
                <w:szCs w:val="20"/>
              </w:rPr>
              <w:t>1º Ponto: Chácara Shalon;</w:t>
            </w:r>
          </w:p>
          <w:p w14:paraId="3D9794C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Sítio Salvador;</w:t>
            </w:r>
          </w:p>
          <w:p w14:paraId="7B32B64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Valtrique;</w:t>
            </w:r>
          </w:p>
          <w:p w14:paraId="6388DAC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Sítio Tomcix</w:t>
            </w:r>
          </w:p>
          <w:p w14:paraId="143CE0E1" w14:textId="77777777" w:rsidR="008F4C74" w:rsidRPr="008F4C74" w:rsidRDefault="008F4C74" w:rsidP="008F4C74">
            <w:pPr>
              <w:spacing w:after="0" w:line="240" w:lineRule="auto"/>
              <w:jc w:val="both"/>
              <w:rPr>
                <w:rFonts w:ascii="Arial" w:hAnsi="Arial" w:cs="Arial"/>
                <w:sz w:val="20"/>
                <w:szCs w:val="20"/>
              </w:rPr>
            </w:pPr>
          </w:p>
        </w:tc>
        <w:tc>
          <w:tcPr>
            <w:tcW w:w="5861" w:type="dxa"/>
          </w:tcPr>
          <w:p w14:paraId="7E8BC52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Fazenda Curi;</w:t>
            </w:r>
          </w:p>
          <w:p w14:paraId="5316F92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Caixa Dágua;</w:t>
            </w:r>
          </w:p>
          <w:p w14:paraId="336034F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Neno;</w:t>
            </w:r>
          </w:p>
          <w:p w14:paraId="0CDDAB2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Granja;</w:t>
            </w:r>
          </w:p>
          <w:p w14:paraId="2EFA9C9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Chácara Shalon;</w:t>
            </w:r>
          </w:p>
          <w:p w14:paraId="5F569FB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Casa do Dedé;</w:t>
            </w:r>
          </w:p>
          <w:p w14:paraId="19399B7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Sítio Salvador;</w:t>
            </w:r>
          </w:p>
          <w:p w14:paraId="520E5E0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Chácara Taidão;</w:t>
            </w:r>
          </w:p>
          <w:p w14:paraId="0C3B048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Ponto: Sítio Valtrique;</w:t>
            </w:r>
          </w:p>
          <w:p w14:paraId="4F2A30F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Sítio Tomcix;</w:t>
            </w:r>
          </w:p>
          <w:p w14:paraId="20A495B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11º Ponto: Sítio Carlos Sabino;</w:t>
            </w:r>
          </w:p>
        </w:tc>
      </w:tr>
      <w:tr w:rsidR="008F4C74" w:rsidRPr="008F4C74" w14:paraId="0AB2E987" w14:textId="77777777" w:rsidTr="00FC2EB7">
        <w:tc>
          <w:tcPr>
            <w:tcW w:w="10745" w:type="dxa"/>
            <w:gridSpan w:val="5"/>
          </w:tcPr>
          <w:p w14:paraId="24D62ED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09 Alunos </w:t>
            </w:r>
          </w:p>
          <w:p w14:paraId="47CEFDD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13 alunos</w:t>
            </w:r>
          </w:p>
          <w:p w14:paraId="6AEDDD6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0 alunos</w:t>
            </w:r>
          </w:p>
          <w:p w14:paraId="4252A0C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13 alunos</w:t>
            </w:r>
          </w:p>
          <w:p w14:paraId="76EE4076" w14:textId="77777777" w:rsidR="008F4C74" w:rsidRPr="008F4C74" w:rsidRDefault="008F4C74" w:rsidP="008F4C74">
            <w:pPr>
              <w:spacing w:after="0" w:line="240" w:lineRule="auto"/>
              <w:jc w:val="both"/>
              <w:rPr>
                <w:rFonts w:ascii="Arial" w:hAnsi="Arial" w:cs="Arial"/>
                <w:b/>
                <w:bCs/>
                <w:sz w:val="20"/>
                <w:szCs w:val="20"/>
              </w:rPr>
            </w:pPr>
          </w:p>
          <w:p w14:paraId="2D2BF717"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tr w:rsidR="008F4C74" w:rsidRPr="008F4C74" w14:paraId="15755F49" w14:textId="77777777" w:rsidTr="00FC2EB7">
        <w:tc>
          <w:tcPr>
            <w:tcW w:w="10745" w:type="dxa"/>
            <w:gridSpan w:val="5"/>
            <w:shd w:val="clear" w:color="auto" w:fill="DBDBDB" w:themeFill="accent3" w:themeFillTint="66"/>
          </w:tcPr>
          <w:p w14:paraId="2C17506E"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05                        MICRO- ÔNIBUS 23 LUGARES</w:t>
            </w:r>
          </w:p>
        </w:tc>
      </w:tr>
      <w:tr w:rsidR="008F4C74" w:rsidRPr="008F4C74" w14:paraId="7898B4F5" w14:textId="77777777" w:rsidTr="00FC2EB7">
        <w:tc>
          <w:tcPr>
            <w:tcW w:w="10745" w:type="dxa"/>
            <w:gridSpan w:val="5"/>
          </w:tcPr>
          <w:p w14:paraId="52D5266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lastRenderedPageBreak/>
              <w:t xml:space="preserve">Denominação: </w:t>
            </w:r>
            <w:r w:rsidRPr="008F4C74">
              <w:rPr>
                <w:rFonts w:ascii="Arial" w:hAnsi="Arial" w:cs="Arial"/>
                <w:sz w:val="20"/>
                <w:szCs w:val="20"/>
              </w:rPr>
              <w:t>Distrito de Luz Marina, Colégio Estadual Evaldo Talyuly</w:t>
            </w:r>
          </w:p>
          <w:p w14:paraId="562ED758" w14:textId="77777777" w:rsidR="008F4C74" w:rsidRPr="008F4C74" w:rsidRDefault="008F4C74" w:rsidP="008F4C74">
            <w:pPr>
              <w:spacing w:after="0" w:line="240" w:lineRule="auto"/>
              <w:jc w:val="both"/>
              <w:rPr>
                <w:rFonts w:ascii="Arial" w:hAnsi="Arial" w:cs="Arial"/>
                <w:sz w:val="20"/>
                <w:szCs w:val="20"/>
              </w:rPr>
            </w:pPr>
          </w:p>
          <w:p w14:paraId="5E081EF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Santa Quitéria, Santa Mariana</w:t>
            </w:r>
          </w:p>
        </w:tc>
      </w:tr>
      <w:tr w:rsidR="008F4C74" w:rsidRPr="008F4C74" w14:paraId="12743BE8" w14:textId="77777777" w:rsidTr="00FC2EB7">
        <w:tc>
          <w:tcPr>
            <w:tcW w:w="10745" w:type="dxa"/>
            <w:gridSpan w:val="5"/>
          </w:tcPr>
          <w:p w14:paraId="156302EF"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 do Distrito de Luz Marina para embarque dos alunos e desembarque nas Escolas da Rede Municipal e Estadual de ensino em direção à: Sadia/ Santa Quitéria/ Santa Mariana/ Colégio Estadual Evaldo Talyuly.</w:t>
            </w:r>
          </w:p>
        </w:tc>
      </w:tr>
      <w:tr w:rsidR="008F4C74" w:rsidRPr="008F4C74" w14:paraId="0F0B949E" w14:textId="77777777" w:rsidTr="00FC2EB7">
        <w:tc>
          <w:tcPr>
            <w:tcW w:w="4531" w:type="dxa"/>
            <w:gridSpan w:val="2"/>
            <w:shd w:val="clear" w:color="auto" w:fill="D9E2F3" w:themeFill="accent1" w:themeFillTint="33"/>
          </w:tcPr>
          <w:p w14:paraId="102AE5C9"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 TURNO MATUTINO: 07</w:t>
            </w:r>
          </w:p>
        </w:tc>
        <w:tc>
          <w:tcPr>
            <w:tcW w:w="6214" w:type="dxa"/>
            <w:gridSpan w:val="3"/>
            <w:shd w:val="clear" w:color="auto" w:fill="D9E2F3" w:themeFill="accent1" w:themeFillTint="33"/>
          </w:tcPr>
          <w:p w14:paraId="58BE13D4"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07</w:t>
            </w:r>
          </w:p>
        </w:tc>
      </w:tr>
      <w:tr w:rsidR="008F4C74" w:rsidRPr="008F4C74" w14:paraId="36F4022E" w14:textId="77777777" w:rsidTr="00FC2EB7">
        <w:tc>
          <w:tcPr>
            <w:tcW w:w="4531" w:type="dxa"/>
            <w:gridSpan w:val="2"/>
          </w:tcPr>
          <w:p w14:paraId="4A513AC1" w14:textId="77777777" w:rsidR="008F4C74" w:rsidRPr="008F4C74" w:rsidRDefault="008F4C74" w:rsidP="008F4C74">
            <w:pPr>
              <w:spacing w:after="0" w:line="240" w:lineRule="auto"/>
              <w:jc w:val="both"/>
              <w:rPr>
                <w:rFonts w:ascii="Arial" w:hAnsi="Arial" w:cs="Arial"/>
                <w:color w:val="FF0000"/>
                <w:sz w:val="20"/>
                <w:szCs w:val="20"/>
              </w:rPr>
            </w:pPr>
            <w:r w:rsidRPr="008F4C74">
              <w:rPr>
                <w:rFonts w:ascii="Arial" w:hAnsi="Arial" w:cs="Arial"/>
                <w:sz w:val="20"/>
                <w:szCs w:val="20"/>
              </w:rPr>
              <w:t>1º Ponto:  Linha Sadia;</w:t>
            </w:r>
          </w:p>
          <w:p w14:paraId="2947D14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Sadia Porquinho 1ª parada;</w:t>
            </w:r>
          </w:p>
          <w:p w14:paraId="4334A8D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Sadia Porquinho 2ª parada;</w:t>
            </w:r>
          </w:p>
          <w:p w14:paraId="563D6F2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Sadia peixeiro;</w:t>
            </w:r>
          </w:p>
          <w:p w14:paraId="0DDF315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Linha Santa Quitéria;</w:t>
            </w:r>
          </w:p>
          <w:p w14:paraId="4673E90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João Branco;</w:t>
            </w:r>
          </w:p>
          <w:p w14:paraId="67C0CF3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Linha Santa Mariana- Sítio Zaneti;</w:t>
            </w:r>
          </w:p>
        </w:tc>
        <w:tc>
          <w:tcPr>
            <w:tcW w:w="6214" w:type="dxa"/>
            <w:gridSpan w:val="3"/>
          </w:tcPr>
          <w:p w14:paraId="6ADA915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Linha Sadia;</w:t>
            </w:r>
          </w:p>
          <w:p w14:paraId="5E06124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Sítio Satiane;</w:t>
            </w:r>
          </w:p>
          <w:p w14:paraId="29F790F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Linha Santa Quitéria- Fazenda Colônia;</w:t>
            </w:r>
          </w:p>
          <w:p w14:paraId="1980706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 xml:space="preserve">4º Ponto: Sítio das mangas; </w:t>
            </w:r>
          </w:p>
          <w:p w14:paraId="6F63F24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Granja do Marcelo;</w:t>
            </w:r>
          </w:p>
          <w:p w14:paraId="6851B09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do João Branco;</w:t>
            </w:r>
          </w:p>
          <w:p w14:paraId="20F01F7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Linha Santa Mariana;</w:t>
            </w:r>
          </w:p>
        </w:tc>
      </w:tr>
      <w:tr w:rsidR="008F4C74" w:rsidRPr="008F4C74" w14:paraId="18D0D15A" w14:textId="77777777" w:rsidTr="00FC2EB7">
        <w:tc>
          <w:tcPr>
            <w:tcW w:w="10745" w:type="dxa"/>
            <w:gridSpan w:val="5"/>
          </w:tcPr>
          <w:p w14:paraId="4A04726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10 Alunos </w:t>
            </w:r>
          </w:p>
          <w:p w14:paraId="27A5D58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13 alunos</w:t>
            </w:r>
          </w:p>
          <w:p w14:paraId="1FFC618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0 alunos</w:t>
            </w:r>
          </w:p>
          <w:p w14:paraId="30370DB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13 alunos</w:t>
            </w:r>
          </w:p>
          <w:p w14:paraId="4B16788E" w14:textId="77777777" w:rsidR="008F4C74" w:rsidRPr="008F4C74" w:rsidRDefault="008F4C74" w:rsidP="008F4C74">
            <w:pPr>
              <w:spacing w:after="0" w:line="240" w:lineRule="auto"/>
              <w:jc w:val="both"/>
              <w:rPr>
                <w:rFonts w:ascii="Arial" w:hAnsi="Arial" w:cs="Arial"/>
                <w:b/>
                <w:bCs/>
                <w:sz w:val="20"/>
                <w:szCs w:val="20"/>
              </w:rPr>
            </w:pPr>
          </w:p>
          <w:p w14:paraId="381BAD36"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Esses alunos estão divididos entre Escola Municipal, Colégio Estadual. Ressalta-se que a quantidade de alunos e as escolas atendidas poderão sofrer alterações, podendo haver acréscimo ou redução no número de crianças transportadas, bem como a inclusão ou exclusão de instituições.</w:t>
            </w:r>
          </w:p>
        </w:tc>
      </w:tr>
      <w:tr w:rsidR="008F4C74" w:rsidRPr="008F4C74" w14:paraId="6ED4F1AD" w14:textId="77777777" w:rsidTr="00FC2EB7">
        <w:tc>
          <w:tcPr>
            <w:tcW w:w="10745" w:type="dxa"/>
            <w:gridSpan w:val="5"/>
            <w:shd w:val="clear" w:color="auto" w:fill="DBDBDB" w:themeFill="accent3" w:themeFillTint="66"/>
          </w:tcPr>
          <w:p w14:paraId="1DFC304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06                     MICRO- ÔNIBUS 23 LUGARES</w:t>
            </w:r>
          </w:p>
        </w:tc>
      </w:tr>
      <w:tr w:rsidR="008F4C74" w:rsidRPr="008F4C74" w14:paraId="62F6CBC0" w14:textId="77777777" w:rsidTr="00FC2EB7">
        <w:tc>
          <w:tcPr>
            <w:tcW w:w="10745" w:type="dxa"/>
            <w:gridSpan w:val="5"/>
          </w:tcPr>
          <w:p w14:paraId="7A486A8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Sede do Município, Escolas Municipais, Colégio Estadual São Pedro e Escola de Educação Especial Raio de Luz (APAE).</w:t>
            </w:r>
          </w:p>
          <w:p w14:paraId="472C112A" w14:textId="77777777" w:rsidR="008F4C74" w:rsidRPr="008F4C74" w:rsidRDefault="008F4C74" w:rsidP="008F4C74">
            <w:pPr>
              <w:spacing w:after="0" w:line="240" w:lineRule="auto"/>
              <w:jc w:val="both"/>
              <w:rPr>
                <w:rFonts w:ascii="Arial" w:hAnsi="Arial" w:cs="Arial"/>
                <w:sz w:val="20"/>
                <w:szCs w:val="20"/>
              </w:rPr>
            </w:pPr>
          </w:p>
          <w:p w14:paraId="009B5AC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Localidades</w:t>
            </w:r>
            <w:r w:rsidRPr="008F4C74">
              <w:rPr>
                <w:rFonts w:ascii="Arial" w:hAnsi="Arial" w:cs="Arial"/>
                <w:b/>
                <w:bCs/>
                <w:sz w:val="20"/>
                <w:szCs w:val="20"/>
              </w:rPr>
              <w:t xml:space="preserve">: </w:t>
            </w:r>
            <w:r w:rsidRPr="008F4C74">
              <w:rPr>
                <w:rFonts w:ascii="Arial" w:hAnsi="Arial" w:cs="Arial"/>
                <w:sz w:val="20"/>
                <w:szCs w:val="20"/>
              </w:rPr>
              <w:t xml:space="preserve">Santa Mônica, Linha Roseira </w:t>
            </w:r>
          </w:p>
        </w:tc>
      </w:tr>
      <w:tr w:rsidR="008F4C74" w:rsidRPr="008F4C74" w14:paraId="0688C114" w14:textId="77777777" w:rsidTr="00FC2EB7">
        <w:tc>
          <w:tcPr>
            <w:tcW w:w="10745" w:type="dxa"/>
            <w:gridSpan w:val="5"/>
          </w:tcPr>
          <w:p w14:paraId="30F372D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da Sede do Município para embarque dos alunos e desembarque nas Escolas da Rede Municipal e Estadual de ensino em direção à: Fazenda Tiago Vitorino/ Fazenda Margarida/ Santa Mônica, /Estrada São Sebastião/ Granja do Scain, / Cabeça do Cachorro/ Estrada do Banco/ Linha Fornari/ Linha Roseira, passando pelo Conjunto Habitacional Lídia Angelina Alves da Silva/ proximidades da Capela Mortuária/ Casa Lar Nossa Senhora de Fátima/ Escola de Educação Especial Raio de Luz (APAE).</w:t>
            </w:r>
          </w:p>
        </w:tc>
      </w:tr>
      <w:tr w:rsidR="008F4C74" w:rsidRPr="008F4C74" w14:paraId="3EB25DA1" w14:textId="77777777" w:rsidTr="00FC2EB7">
        <w:tc>
          <w:tcPr>
            <w:tcW w:w="4673" w:type="dxa"/>
            <w:gridSpan w:val="3"/>
            <w:shd w:val="clear" w:color="auto" w:fill="D9E2F3" w:themeFill="accent1" w:themeFillTint="33"/>
          </w:tcPr>
          <w:p w14:paraId="4763C720"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TURNOS:  MATUTINO E INTEGRAL: 10</w:t>
            </w:r>
          </w:p>
        </w:tc>
        <w:tc>
          <w:tcPr>
            <w:tcW w:w="6072" w:type="dxa"/>
            <w:gridSpan w:val="2"/>
            <w:shd w:val="clear" w:color="auto" w:fill="D9E2F3" w:themeFill="accent1" w:themeFillTint="33"/>
          </w:tcPr>
          <w:p w14:paraId="59DAEC91"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06</w:t>
            </w:r>
          </w:p>
        </w:tc>
      </w:tr>
      <w:tr w:rsidR="008F4C74" w:rsidRPr="008F4C74" w14:paraId="575C4028" w14:textId="77777777" w:rsidTr="00FC2EB7">
        <w:tc>
          <w:tcPr>
            <w:tcW w:w="4673" w:type="dxa"/>
            <w:gridSpan w:val="3"/>
          </w:tcPr>
          <w:p w14:paraId="5BBEB2F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Sítio Baleuza;</w:t>
            </w:r>
          </w:p>
          <w:p w14:paraId="3DE59B6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Sítio Stuani;</w:t>
            </w:r>
          </w:p>
          <w:p w14:paraId="2C86C1A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Granja Bonini;</w:t>
            </w:r>
          </w:p>
          <w:p w14:paraId="48C0600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Granja Scain;</w:t>
            </w:r>
          </w:p>
          <w:p w14:paraId="17312BD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w:t>
            </w:r>
            <w:r w:rsidRPr="008F4C74">
              <w:rPr>
                <w:rFonts w:ascii="Arial" w:hAnsi="Arial" w:cs="Arial"/>
                <w:b/>
                <w:bCs/>
                <w:sz w:val="20"/>
                <w:szCs w:val="20"/>
              </w:rPr>
              <w:t xml:space="preserve">:  </w:t>
            </w:r>
            <w:r w:rsidRPr="008F4C74">
              <w:rPr>
                <w:rFonts w:ascii="Arial" w:hAnsi="Arial" w:cs="Arial"/>
                <w:sz w:val="20"/>
                <w:szCs w:val="20"/>
              </w:rPr>
              <w:t>Cabeça do cachorro;</w:t>
            </w:r>
          </w:p>
          <w:p w14:paraId="546B802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Granja Alex Pozzebom</w:t>
            </w:r>
          </w:p>
          <w:p w14:paraId="3B20B9C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Sítio Edmundo Freire;</w:t>
            </w:r>
          </w:p>
          <w:p w14:paraId="7183DE0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Linha Roseira- Sítio do Cidão;</w:t>
            </w:r>
          </w:p>
          <w:p w14:paraId="6AEACC5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Ponto Sede do Município.</w:t>
            </w:r>
          </w:p>
        </w:tc>
        <w:tc>
          <w:tcPr>
            <w:tcW w:w="6072" w:type="dxa"/>
            <w:gridSpan w:val="2"/>
          </w:tcPr>
          <w:p w14:paraId="4CAD752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Cabeça do Cachorro- Sítio do Preto;</w:t>
            </w:r>
          </w:p>
          <w:p w14:paraId="357338E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Granja Alex Pozzebom;</w:t>
            </w:r>
          </w:p>
          <w:p w14:paraId="205A951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Marcos Paulo;</w:t>
            </w:r>
          </w:p>
          <w:p w14:paraId="4E165C6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Granja Paulo Coeli;</w:t>
            </w:r>
          </w:p>
          <w:p w14:paraId="4AE405C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Sede do Município;</w:t>
            </w:r>
          </w:p>
          <w:p w14:paraId="28BF8BA0"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6º Sítio Santa Rita;</w:t>
            </w:r>
          </w:p>
        </w:tc>
      </w:tr>
      <w:tr w:rsidR="008F4C74" w:rsidRPr="008F4C74" w14:paraId="743EA8F7" w14:textId="77777777" w:rsidTr="00FC2EB7">
        <w:tc>
          <w:tcPr>
            <w:tcW w:w="10745" w:type="dxa"/>
            <w:gridSpan w:val="5"/>
          </w:tcPr>
          <w:p w14:paraId="09161FD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18 Alunos </w:t>
            </w:r>
          </w:p>
          <w:p w14:paraId="30D1394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10 alunos</w:t>
            </w:r>
          </w:p>
          <w:p w14:paraId="658E2F8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6 alunos</w:t>
            </w:r>
          </w:p>
          <w:p w14:paraId="1AC241B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16 alunos</w:t>
            </w:r>
          </w:p>
          <w:p w14:paraId="29608E28" w14:textId="77777777" w:rsidR="008F4C74" w:rsidRPr="008F4C74" w:rsidRDefault="008F4C74" w:rsidP="008F4C74">
            <w:pPr>
              <w:spacing w:after="0" w:line="240" w:lineRule="auto"/>
              <w:jc w:val="both"/>
              <w:rPr>
                <w:rFonts w:ascii="Arial" w:hAnsi="Arial" w:cs="Arial"/>
                <w:b/>
                <w:bCs/>
                <w:sz w:val="20"/>
                <w:szCs w:val="20"/>
              </w:rPr>
            </w:pPr>
          </w:p>
          <w:p w14:paraId="783A6B9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r w:rsidR="008F4C74" w:rsidRPr="008F4C74" w14:paraId="47D3E3E6" w14:textId="77777777" w:rsidTr="00FC2EB7">
        <w:tc>
          <w:tcPr>
            <w:tcW w:w="10745" w:type="dxa"/>
            <w:gridSpan w:val="5"/>
            <w:tcBorders>
              <w:top w:val="single" w:sz="4" w:space="0" w:color="auto"/>
            </w:tcBorders>
            <w:shd w:val="clear" w:color="auto" w:fill="DBDBDB" w:themeFill="accent3" w:themeFillTint="66"/>
          </w:tcPr>
          <w:p w14:paraId="22E50A96"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07                         ÔNIBUS 44 LUGARES</w:t>
            </w:r>
          </w:p>
        </w:tc>
      </w:tr>
      <w:tr w:rsidR="008F4C74" w:rsidRPr="008F4C74" w14:paraId="1B0DA852" w14:textId="77777777" w:rsidTr="00FC2EB7">
        <w:tc>
          <w:tcPr>
            <w:tcW w:w="10745" w:type="dxa"/>
            <w:gridSpan w:val="5"/>
          </w:tcPr>
          <w:p w14:paraId="26DACC5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Sede do Município, Escolas Municipais, Colégio Estadual São Pedro e Escola de Educação Especial Raio de Luz (APAE).</w:t>
            </w:r>
          </w:p>
          <w:p w14:paraId="32DEF583" w14:textId="77777777" w:rsidR="008F4C74" w:rsidRPr="008F4C74" w:rsidRDefault="008F4C74" w:rsidP="008F4C74">
            <w:pPr>
              <w:spacing w:after="0" w:line="240" w:lineRule="auto"/>
              <w:jc w:val="both"/>
              <w:rPr>
                <w:rFonts w:ascii="Arial" w:hAnsi="Arial" w:cs="Arial"/>
                <w:sz w:val="20"/>
                <w:szCs w:val="20"/>
              </w:rPr>
            </w:pPr>
          </w:p>
          <w:p w14:paraId="2E7D616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Granja Biribas, São Francisco, Marco Três, São Judas Tadeu</w:t>
            </w:r>
          </w:p>
        </w:tc>
      </w:tr>
      <w:tr w:rsidR="008F4C74" w:rsidRPr="008F4C74" w14:paraId="57E3808C" w14:textId="77777777" w:rsidTr="00FC2EB7">
        <w:tc>
          <w:tcPr>
            <w:tcW w:w="10745" w:type="dxa"/>
            <w:gridSpan w:val="5"/>
          </w:tcPr>
          <w:p w14:paraId="75FF22B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 xml:space="preserve">da Sede do Município para embarque dos alunos e desembarque nas Escolas da Rede Municipal e Estadual de ensino em direção à: Granja Biribas/ São Francisco/Linha Gabiatti/ Linha Catraca/ Marco Três/ Escola Municipal Rural São Judas Tadeu/ Centro Municipal de Educação Infantil Pequeno Polegar/ Sementeira </w:t>
            </w:r>
            <w:r w:rsidRPr="008F4C74">
              <w:rPr>
                <w:rFonts w:ascii="Arial" w:hAnsi="Arial" w:cs="Arial"/>
                <w:sz w:val="20"/>
                <w:szCs w:val="20"/>
              </w:rPr>
              <w:lastRenderedPageBreak/>
              <w:t>Herbioeste/ Colégio Estadual São Pedro/ Escola Municipal Presidente Costa e Silva/ Escola de Educação Especial Raio de Luz (APAE).</w:t>
            </w:r>
          </w:p>
        </w:tc>
      </w:tr>
      <w:tr w:rsidR="008F4C74" w:rsidRPr="008F4C74" w14:paraId="5657011E" w14:textId="77777777" w:rsidTr="00FC2EB7">
        <w:tc>
          <w:tcPr>
            <w:tcW w:w="4395" w:type="dxa"/>
            <w:shd w:val="clear" w:color="auto" w:fill="DEEAF6" w:themeFill="accent5" w:themeFillTint="33"/>
          </w:tcPr>
          <w:p w14:paraId="4DC7725F"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lastRenderedPageBreak/>
              <w:t>TOTAL DE PONTOS- TURNOS MATUTINO E INTEGRAL:  09</w:t>
            </w:r>
          </w:p>
        </w:tc>
        <w:tc>
          <w:tcPr>
            <w:tcW w:w="6350" w:type="dxa"/>
            <w:gridSpan w:val="4"/>
            <w:shd w:val="clear" w:color="auto" w:fill="DEEAF6" w:themeFill="accent5" w:themeFillTint="33"/>
          </w:tcPr>
          <w:p w14:paraId="777B757C"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08</w:t>
            </w:r>
          </w:p>
        </w:tc>
      </w:tr>
      <w:tr w:rsidR="008F4C74" w:rsidRPr="008F4C74" w14:paraId="1587FF90" w14:textId="77777777" w:rsidTr="00FC2EB7">
        <w:tc>
          <w:tcPr>
            <w:tcW w:w="4395" w:type="dxa"/>
          </w:tcPr>
          <w:p w14:paraId="62D2CB7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Sítio Lenir Fank;</w:t>
            </w:r>
          </w:p>
          <w:p w14:paraId="4BD47FD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Granja Biribas;</w:t>
            </w:r>
          </w:p>
          <w:p w14:paraId="3238BB9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Elaine Tonial;</w:t>
            </w:r>
          </w:p>
          <w:p w14:paraId="45804B1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Sítio Pedro Camera;</w:t>
            </w:r>
          </w:p>
          <w:p w14:paraId="65CDB20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Granja Vilson Bernardi;</w:t>
            </w:r>
          </w:p>
          <w:p w14:paraId="1F32CBD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Baggio;</w:t>
            </w:r>
          </w:p>
          <w:p w14:paraId="7AC3047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 Ponto: São Francisco- Igreja;</w:t>
            </w:r>
          </w:p>
          <w:p w14:paraId="26904C9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Cooperativa C. Vale;</w:t>
            </w:r>
          </w:p>
          <w:p w14:paraId="08D7D9D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Granja Neudir Livi;</w:t>
            </w:r>
          </w:p>
        </w:tc>
        <w:tc>
          <w:tcPr>
            <w:tcW w:w="6350" w:type="dxa"/>
            <w:gridSpan w:val="4"/>
          </w:tcPr>
          <w:p w14:paraId="5BCBAB9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Granja Biribas;</w:t>
            </w:r>
          </w:p>
          <w:p w14:paraId="2F81E3E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 Ponto: Síto Elaine Tonial;</w:t>
            </w:r>
          </w:p>
          <w:p w14:paraId="25118D1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Pedro Camera;</w:t>
            </w:r>
          </w:p>
          <w:p w14:paraId="2D5E28E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Granja Vilson Bernardi;</w:t>
            </w:r>
          </w:p>
          <w:p w14:paraId="1053402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São Franciso- Igreja;</w:t>
            </w:r>
          </w:p>
          <w:p w14:paraId="64D171D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Ivan Dalla Rosa;</w:t>
            </w:r>
          </w:p>
          <w:p w14:paraId="5208EBC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Granja Neudir Livi;</w:t>
            </w:r>
          </w:p>
          <w:p w14:paraId="3B49B3EB"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8º Ponto Sítio da Lagoa;</w:t>
            </w:r>
          </w:p>
        </w:tc>
      </w:tr>
      <w:tr w:rsidR="008F4C74" w:rsidRPr="008F4C74" w14:paraId="676D9822" w14:textId="77777777" w:rsidTr="00FC2EB7">
        <w:tc>
          <w:tcPr>
            <w:tcW w:w="10745" w:type="dxa"/>
            <w:gridSpan w:val="5"/>
          </w:tcPr>
          <w:p w14:paraId="1D63EBD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12 Alunos </w:t>
            </w:r>
          </w:p>
          <w:p w14:paraId="1D5B573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19 alunos</w:t>
            </w:r>
          </w:p>
          <w:p w14:paraId="542ED1F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22 alunos</w:t>
            </w:r>
          </w:p>
          <w:p w14:paraId="2339046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41</w:t>
            </w:r>
            <w:r w:rsidRPr="008F4C74">
              <w:rPr>
                <w:rFonts w:ascii="Arial" w:hAnsi="Arial" w:cs="Arial"/>
                <w:b/>
                <w:bCs/>
                <w:sz w:val="20"/>
                <w:szCs w:val="20"/>
              </w:rPr>
              <w:t xml:space="preserve"> </w:t>
            </w:r>
            <w:r w:rsidRPr="008F4C74">
              <w:rPr>
                <w:rFonts w:ascii="Arial" w:hAnsi="Arial" w:cs="Arial"/>
                <w:sz w:val="20"/>
                <w:szCs w:val="20"/>
              </w:rPr>
              <w:t>alunos</w:t>
            </w:r>
          </w:p>
          <w:p w14:paraId="5D6A0AC7" w14:textId="77777777" w:rsidR="008F4C74" w:rsidRPr="008F4C74" w:rsidRDefault="008F4C74" w:rsidP="008F4C74">
            <w:pPr>
              <w:spacing w:after="0" w:line="240" w:lineRule="auto"/>
              <w:jc w:val="both"/>
              <w:rPr>
                <w:rFonts w:ascii="Arial" w:hAnsi="Arial" w:cs="Arial"/>
                <w:sz w:val="20"/>
                <w:szCs w:val="20"/>
              </w:rPr>
            </w:pPr>
          </w:p>
          <w:p w14:paraId="482C52B4"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72723AE6" w14:textId="77777777" w:rsidR="008F4C74" w:rsidRPr="008F4C74" w:rsidRDefault="008F4C74" w:rsidP="001847F2">
      <w:pPr>
        <w:pStyle w:val="PargrafodaLista"/>
        <w:spacing w:after="0" w:line="240" w:lineRule="auto"/>
        <w:ind w:left="360"/>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106"/>
        <w:gridCol w:w="6634"/>
      </w:tblGrid>
      <w:tr w:rsidR="008F4C74" w:rsidRPr="008F4C74" w14:paraId="79831809" w14:textId="77777777" w:rsidTr="00FC2EB7">
        <w:tc>
          <w:tcPr>
            <w:tcW w:w="10740" w:type="dxa"/>
            <w:gridSpan w:val="2"/>
            <w:shd w:val="clear" w:color="auto" w:fill="C9C9C9" w:themeFill="accent3" w:themeFillTint="99"/>
          </w:tcPr>
          <w:p w14:paraId="234A6EA3"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08                         ÔNIBUS 46 LUGARES</w:t>
            </w:r>
          </w:p>
        </w:tc>
      </w:tr>
      <w:tr w:rsidR="008F4C74" w:rsidRPr="008F4C74" w14:paraId="506A30D8" w14:textId="77777777" w:rsidTr="00FC2EB7">
        <w:tc>
          <w:tcPr>
            <w:tcW w:w="10740" w:type="dxa"/>
            <w:gridSpan w:val="2"/>
          </w:tcPr>
          <w:p w14:paraId="353E13A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Sede do Município, Escolas Municipais, Colégio Estadual São Pedro e Escola de Educação Especial Raio de Luz (APAE).</w:t>
            </w:r>
          </w:p>
          <w:p w14:paraId="29847CE1" w14:textId="77777777" w:rsidR="008F4C74" w:rsidRPr="008F4C74" w:rsidRDefault="008F4C74" w:rsidP="008F4C74">
            <w:pPr>
              <w:spacing w:after="0" w:line="240" w:lineRule="auto"/>
              <w:jc w:val="both"/>
              <w:rPr>
                <w:rFonts w:ascii="Arial" w:hAnsi="Arial" w:cs="Arial"/>
                <w:sz w:val="20"/>
                <w:szCs w:val="20"/>
              </w:rPr>
            </w:pPr>
          </w:p>
          <w:p w14:paraId="5AB798B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Sítio Furlanetto, Assentamento, Vila Rural</w:t>
            </w:r>
          </w:p>
        </w:tc>
      </w:tr>
      <w:tr w:rsidR="008F4C74" w:rsidRPr="008F4C74" w14:paraId="097A9251" w14:textId="77777777" w:rsidTr="00FC2EB7">
        <w:tc>
          <w:tcPr>
            <w:tcW w:w="10740" w:type="dxa"/>
            <w:gridSpan w:val="2"/>
          </w:tcPr>
          <w:p w14:paraId="14E0A73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da Sede do Município para embarque dos alunos e desembarque nas Escolas da Rede Municipal e Estadual de ensino em direção à: Sementeira Herbioeste/ Sítio Furlanetto/ Assentamento/ Fazenda Elizangela Padovani/ seguindo para a Vila Rural/ Escola Municipal Presidente Costa e Silva, Colégio Estadual e APAE.</w:t>
            </w:r>
          </w:p>
        </w:tc>
      </w:tr>
      <w:tr w:rsidR="008F4C74" w:rsidRPr="008F4C74" w14:paraId="4568E1A9" w14:textId="77777777" w:rsidTr="00FC2EB7">
        <w:tc>
          <w:tcPr>
            <w:tcW w:w="4106" w:type="dxa"/>
            <w:shd w:val="clear" w:color="auto" w:fill="D5DCE4" w:themeFill="text2" w:themeFillTint="33"/>
          </w:tcPr>
          <w:p w14:paraId="3E4BD18B"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TURNOS MATUTINO E INTEGRAL: 11</w:t>
            </w:r>
          </w:p>
        </w:tc>
        <w:tc>
          <w:tcPr>
            <w:tcW w:w="6634" w:type="dxa"/>
            <w:shd w:val="clear" w:color="auto" w:fill="D5DCE4" w:themeFill="text2" w:themeFillTint="33"/>
          </w:tcPr>
          <w:p w14:paraId="7DB28A19"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12</w:t>
            </w:r>
          </w:p>
        </w:tc>
      </w:tr>
      <w:tr w:rsidR="008F4C74" w:rsidRPr="008F4C74" w14:paraId="667292A7" w14:textId="77777777" w:rsidTr="00FC2EB7">
        <w:tc>
          <w:tcPr>
            <w:tcW w:w="4106" w:type="dxa"/>
          </w:tcPr>
          <w:p w14:paraId="63A5DE8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Sementeira Herbioeste;</w:t>
            </w:r>
          </w:p>
          <w:p w14:paraId="6D5765A4"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Sítio Pereira;</w:t>
            </w:r>
          </w:p>
          <w:p w14:paraId="4CE33B0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Furlanetto;</w:t>
            </w:r>
          </w:p>
          <w:p w14:paraId="445CCF3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Assentamento- 1ª parada;</w:t>
            </w:r>
          </w:p>
          <w:p w14:paraId="37864FF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Assentamento- 2ª parada;</w:t>
            </w:r>
          </w:p>
          <w:p w14:paraId="36B7830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Assentamento 3ª parada;</w:t>
            </w:r>
          </w:p>
          <w:p w14:paraId="392AE03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Assentamento 4ª parada;</w:t>
            </w:r>
          </w:p>
          <w:p w14:paraId="3CE85FB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Assentamento 5ª parada;</w:t>
            </w:r>
          </w:p>
          <w:p w14:paraId="39ABEE9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Ponto:  Vila Rural- 1º Ponto;</w:t>
            </w:r>
          </w:p>
          <w:p w14:paraId="13ED79F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Ponto:  Vila Rural 2º ponto;</w:t>
            </w:r>
          </w:p>
          <w:p w14:paraId="186CC16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11º Ponto: Vila Rural 3º ponto;</w:t>
            </w:r>
          </w:p>
          <w:p w14:paraId="1F44BA54" w14:textId="77777777" w:rsidR="008F4C74" w:rsidRPr="008F4C74" w:rsidRDefault="008F4C74" w:rsidP="008F4C74">
            <w:pPr>
              <w:spacing w:after="0" w:line="240" w:lineRule="auto"/>
              <w:jc w:val="both"/>
              <w:rPr>
                <w:rFonts w:ascii="Arial" w:hAnsi="Arial" w:cs="Arial"/>
                <w:b/>
                <w:bCs/>
                <w:sz w:val="20"/>
                <w:szCs w:val="20"/>
              </w:rPr>
            </w:pPr>
          </w:p>
        </w:tc>
        <w:tc>
          <w:tcPr>
            <w:tcW w:w="6634" w:type="dxa"/>
          </w:tcPr>
          <w:p w14:paraId="2AACF28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Sementeira Herbioeste;</w:t>
            </w:r>
          </w:p>
          <w:p w14:paraId="47E1AA0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 Ponto: Assentamento- 1ª parada;</w:t>
            </w:r>
          </w:p>
          <w:p w14:paraId="37444E6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Assentamento- 2ª parada;</w:t>
            </w:r>
          </w:p>
          <w:p w14:paraId="5280449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Assentamento 3ª parada;</w:t>
            </w:r>
          </w:p>
          <w:p w14:paraId="1DD4552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Assentamento 4ª parada;</w:t>
            </w:r>
          </w:p>
          <w:p w14:paraId="75D2D1F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Assentamento 5ª parada;</w:t>
            </w:r>
          </w:p>
          <w:p w14:paraId="33CED28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Assentamento 6ª parada;</w:t>
            </w:r>
          </w:p>
          <w:p w14:paraId="206FED3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Assentamento 7ª parada;</w:t>
            </w:r>
          </w:p>
          <w:p w14:paraId="00ED600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Ponto:  Fazenda Elizangela Padovani;</w:t>
            </w:r>
          </w:p>
          <w:p w14:paraId="2D8ACE9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Ponto:  Vila Rural- 1º ponto;</w:t>
            </w:r>
          </w:p>
          <w:p w14:paraId="4123E74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11º Ponto:  Vila Rural 2º ponto;</w:t>
            </w:r>
          </w:p>
          <w:p w14:paraId="196C2FC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12º Ponto: Vila Rural 3º ponto;</w:t>
            </w:r>
          </w:p>
        </w:tc>
      </w:tr>
      <w:tr w:rsidR="008F4C74" w:rsidRPr="008F4C74" w14:paraId="4BE6AA5C" w14:textId="77777777" w:rsidTr="00FC2EB7">
        <w:tc>
          <w:tcPr>
            <w:tcW w:w="10740" w:type="dxa"/>
            <w:gridSpan w:val="2"/>
          </w:tcPr>
          <w:p w14:paraId="5470FFF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23 Alunos </w:t>
            </w:r>
          </w:p>
          <w:p w14:paraId="0E1769E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24 alunos</w:t>
            </w:r>
          </w:p>
          <w:p w14:paraId="3346F3A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22 alunos</w:t>
            </w:r>
          </w:p>
          <w:p w14:paraId="43FEFA2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46</w:t>
            </w:r>
            <w:r w:rsidRPr="008F4C74">
              <w:rPr>
                <w:rFonts w:ascii="Arial" w:hAnsi="Arial" w:cs="Arial"/>
                <w:b/>
                <w:bCs/>
                <w:sz w:val="20"/>
                <w:szCs w:val="20"/>
              </w:rPr>
              <w:t xml:space="preserve"> </w:t>
            </w:r>
            <w:r w:rsidRPr="008F4C74">
              <w:rPr>
                <w:rFonts w:ascii="Arial" w:hAnsi="Arial" w:cs="Arial"/>
                <w:sz w:val="20"/>
                <w:szCs w:val="20"/>
              </w:rPr>
              <w:t>alunos</w:t>
            </w:r>
          </w:p>
          <w:p w14:paraId="27CEAC5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OBS: Ressalta-se que a capacidade do veículo considera o fato de que seis desses alunos são residentes na área urbana do município.</w:t>
            </w:r>
          </w:p>
          <w:p w14:paraId="181C3B1E" w14:textId="77777777" w:rsidR="008F4C74" w:rsidRPr="008F4C74" w:rsidRDefault="008F4C74" w:rsidP="008F4C74">
            <w:pPr>
              <w:spacing w:after="0" w:line="240" w:lineRule="auto"/>
              <w:jc w:val="both"/>
              <w:rPr>
                <w:rFonts w:ascii="Arial" w:hAnsi="Arial" w:cs="Arial"/>
                <w:sz w:val="20"/>
                <w:szCs w:val="20"/>
              </w:rPr>
            </w:pPr>
          </w:p>
          <w:p w14:paraId="0E14B81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Esses estudantes estão distribuídos entre a Escola Municipal, o Colégio Estadual e a APAE. Destaca-se que a quantidade de alunos e as instituições atendidas poderão sofrer alterações, havendo possibilidade de acréscimo ou redução no número de crianças transportadas, bem como inclusão ou exclusão de unidades escolares.</w:t>
            </w:r>
          </w:p>
        </w:tc>
      </w:tr>
    </w:tbl>
    <w:p w14:paraId="6B22761E" w14:textId="77777777" w:rsidR="008F4C74" w:rsidRPr="008F4C74" w:rsidRDefault="008F4C74" w:rsidP="002901C0">
      <w:pPr>
        <w:pStyle w:val="PargrafodaLista"/>
        <w:spacing w:after="0" w:line="240" w:lineRule="auto"/>
        <w:ind w:left="360"/>
        <w:rPr>
          <w:rFonts w:ascii="Arial" w:hAnsi="Arial" w:cs="Arial"/>
          <w:b/>
          <w:bCs/>
          <w:sz w:val="20"/>
          <w:szCs w:val="20"/>
          <w:u w:val="single"/>
        </w:rPr>
      </w:pPr>
    </w:p>
    <w:tbl>
      <w:tblPr>
        <w:tblStyle w:val="Tabelacomgrade"/>
        <w:tblW w:w="0" w:type="auto"/>
        <w:tblLook w:val="04A0" w:firstRow="1" w:lastRow="0" w:firstColumn="1" w:lastColumn="0" w:noHBand="0" w:noVBand="1"/>
      </w:tblPr>
      <w:tblGrid>
        <w:gridCol w:w="4531"/>
        <w:gridCol w:w="6209"/>
      </w:tblGrid>
      <w:tr w:rsidR="008F4C74" w:rsidRPr="008F4C74" w14:paraId="207896F5" w14:textId="77777777" w:rsidTr="00FC2EB7">
        <w:tc>
          <w:tcPr>
            <w:tcW w:w="10740" w:type="dxa"/>
            <w:gridSpan w:val="2"/>
            <w:shd w:val="clear" w:color="auto" w:fill="DBDBDB" w:themeFill="accent3" w:themeFillTint="66"/>
          </w:tcPr>
          <w:p w14:paraId="241A4FEA"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LINHA 09                 MICRO- ÔNIBUS DE 33  LUGARES</w:t>
            </w:r>
          </w:p>
        </w:tc>
      </w:tr>
      <w:tr w:rsidR="008F4C74" w:rsidRPr="008F4C74" w14:paraId="5EAF6781" w14:textId="77777777" w:rsidTr="00FC2EB7">
        <w:tc>
          <w:tcPr>
            <w:tcW w:w="10740" w:type="dxa"/>
            <w:gridSpan w:val="2"/>
          </w:tcPr>
          <w:p w14:paraId="4D43EB6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Denominação: </w:t>
            </w:r>
            <w:r w:rsidRPr="008F4C74">
              <w:rPr>
                <w:rFonts w:ascii="Arial" w:hAnsi="Arial" w:cs="Arial"/>
                <w:sz w:val="20"/>
                <w:szCs w:val="20"/>
              </w:rPr>
              <w:t xml:space="preserve">Sede do Município, Escolas Municipais, Colégio Estadual São Pedro e Escola de Educação Especial </w:t>
            </w:r>
            <w:r w:rsidRPr="008F4C74">
              <w:rPr>
                <w:rFonts w:ascii="Arial" w:hAnsi="Arial" w:cs="Arial"/>
                <w:sz w:val="20"/>
                <w:szCs w:val="20"/>
              </w:rPr>
              <w:lastRenderedPageBreak/>
              <w:t>Raio de Luz (APAE).</w:t>
            </w:r>
          </w:p>
          <w:p w14:paraId="41AAA350" w14:textId="77777777" w:rsidR="008F4C74" w:rsidRPr="008F4C74" w:rsidRDefault="008F4C74" w:rsidP="008F4C74">
            <w:pPr>
              <w:spacing w:after="0" w:line="240" w:lineRule="auto"/>
              <w:jc w:val="both"/>
              <w:rPr>
                <w:rFonts w:ascii="Arial" w:hAnsi="Arial" w:cs="Arial"/>
                <w:sz w:val="20"/>
                <w:szCs w:val="20"/>
              </w:rPr>
            </w:pPr>
          </w:p>
          <w:p w14:paraId="4A48062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u w:val="single"/>
              </w:rPr>
              <w:t xml:space="preserve">Localidades:  </w:t>
            </w:r>
            <w:r w:rsidRPr="008F4C74">
              <w:rPr>
                <w:rFonts w:ascii="Arial" w:hAnsi="Arial" w:cs="Arial"/>
                <w:sz w:val="20"/>
                <w:szCs w:val="20"/>
              </w:rPr>
              <w:t>Granja, Campina Grande, Campo Grande</w:t>
            </w:r>
          </w:p>
          <w:p w14:paraId="482215E9" w14:textId="77777777" w:rsidR="008F4C74" w:rsidRPr="008F4C74" w:rsidRDefault="008F4C74" w:rsidP="008F4C74">
            <w:pPr>
              <w:spacing w:after="0" w:line="240" w:lineRule="auto"/>
              <w:jc w:val="both"/>
              <w:rPr>
                <w:rFonts w:ascii="Arial" w:hAnsi="Arial" w:cs="Arial"/>
                <w:sz w:val="20"/>
                <w:szCs w:val="20"/>
              </w:rPr>
            </w:pPr>
          </w:p>
        </w:tc>
      </w:tr>
      <w:tr w:rsidR="008F4C74" w:rsidRPr="008F4C74" w14:paraId="7068F247" w14:textId="77777777" w:rsidTr="00FC2EB7">
        <w:tc>
          <w:tcPr>
            <w:tcW w:w="10740" w:type="dxa"/>
            <w:gridSpan w:val="2"/>
          </w:tcPr>
          <w:p w14:paraId="0A22B43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lastRenderedPageBreak/>
              <w:t xml:space="preserve">Itinerário: </w:t>
            </w:r>
            <w:r w:rsidRPr="008F4C74">
              <w:rPr>
                <w:rFonts w:ascii="Arial" w:hAnsi="Arial" w:cs="Arial"/>
                <w:sz w:val="20"/>
                <w:szCs w:val="20"/>
              </w:rPr>
              <w:t>com Saída</w:t>
            </w:r>
            <w:r w:rsidRPr="008F4C74">
              <w:rPr>
                <w:rFonts w:ascii="Arial" w:hAnsi="Arial" w:cs="Arial"/>
                <w:b/>
                <w:bCs/>
                <w:sz w:val="20"/>
                <w:szCs w:val="20"/>
              </w:rPr>
              <w:t xml:space="preserve"> </w:t>
            </w:r>
            <w:r w:rsidRPr="008F4C74">
              <w:rPr>
                <w:rFonts w:ascii="Arial" w:hAnsi="Arial" w:cs="Arial"/>
                <w:sz w:val="20"/>
                <w:szCs w:val="20"/>
              </w:rPr>
              <w:t>da Sede do Município para embarque dos alunos e desembarque nas Escolas da Rede Municipal e Estadual de ensino em direção à: Granja/ Casa do Canela Seca/ Granja do Renato Kuhn/ Estrada Roseira/ Campina Grande/ Granja do Adilson/ Estrada Lambedouro/ Campo Grande/ Sítio do Bil/ Sítio do Mineirinho/ Estrada Maringá/ Sítio do Tramarim/ Colégio Estadual São Pedro/ Escola Municipal Presidente Costa e Silva/ Escola de Educação Especial Raio de Luz (APAE).</w:t>
            </w:r>
          </w:p>
        </w:tc>
      </w:tr>
      <w:tr w:rsidR="008F4C74" w:rsidRPr="008F4C74" w14:paraId="6D57E725" w14:textId="77777777" w:rsidTr="00FC2EB7">
        <w:tc>
          <w:tcPr>
            <w:tcW w:w="4531" w:type="dxa"/>
            <w:shd w:val="clear" w:color="auto" w:fill="DEEAF6" w:themeFill="accent5" w:themeFillTint="33"/>
          </w:tcPr>
          <w:p w14:paraId="05238C80"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TURNOS MATUTINO E INTEGRAL: 11</w:t>
            </w:r>
          </w:p>
        </w:tc>
        <w:tc>
          <w:tcPr>
            <w:tcW w:w="6209" w:type="dxa"/>
            <w:shd w:val="clear" w:color="auto" w:fill="DEEAF6" w:themeFill="accent5" w:themeFillTint="33"/>
          </w:tcPr>
          <w:p w14:paraId="3FD1C3F8"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TOTAL DE PONTOS- TURNO VESPERTINO: 11</w:t>
            </w:r>
          </w:p>
        </w:tc>
      </w:tr>
      <w:tr w:rsidR="008F4C74" w:rsidRPr="008F4C74" w14:paraId="07EF771E" w14:textId="77777777" w:rsidTr="00FC2EB7">
        <w:tc>
          <w:tcPr>
            <w:tcW w:w="4531" w:type="dxa"/>
          </w:tcPr>
          <w:p w14:paraId="604B5F6A" w14:textId="77777777" w:rsidR="008F4C74" w:rsidRPr="008F4C74" w:rsidRDefault="008F4C74" w:rsidP="008F4C74">
            <w:pPr>
              <w:spacing w:after="0" w:line="240" w:lineRule="auto"/>
              <w:jc w:val="both"/>
              <w:rPr>
                <w:rFonts w:ascii="Arial" w:hAnsi="Arial" w:cs="Arial"/>
                <w:color w:val="FF0000"/>
                <w:sz w:val="20"/>
                <w:szCs w:val="20"/>
              </w:rPr>
            </w:pPr>
            <w:r w:rsidRPr="008F4C74">
              <w:rPr>
                <w:rFonts w:ascii="Arial" w:hAnsi="Arial" w:cs="Arial"/>
                <w:sz w:val="20"/>
                <w:szCs w:val="20"/>
              </w:rPr>
              <w:t>1º Ponto: Sítio Tusset;</w:t>
            </w:r>
          </w:p>
          <w:p w14:paraId="469851C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Granja Renato Kuhn;</w:t>
            </w:r>
          </w:p>
          <w:p w14:paraId="5C862B3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Sítio Cristiane Sauer;</w:t>
            </w:r>
          </w:p>
          <w:p w14:paraId="2233BFD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 Ponto: Sítio Ritter;</w:t>
            </w:r>
          </w:p>
          <w:p w14:paraId="36541238"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Granja Leonardo Kulpa;</w:t>
            </w:r>
          </w:p>
          <w:p w14:paraId="524BCA21"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Benetti;</w:t>
            </w:r>
          </w:p>
          <w:p w14:paraId="4096416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Vilson Pelle;</w:t>
            </w:r>
          </w:p>
          <w:p w14:paraId="5F572DE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Sítio Luiz Batista</w:t>
            </w:r>
          </w:p>
          <w:p w14:paraId="2E8A01C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Ponto: Sítio Donizete;</w:t>
            </w:r>
          </w:p>
          <w:p w14:paraId="7F7385A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Ponto:  Sítio São João Batista;</w:t>
            </w:r>
          </w:p>
          <w:p w14:paraId="0DDB981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11º Ponto: Sítio Tramarim;</w:t>
            </w:r>
          </w:p>
        </w:tc>
        <w:tc>
          <w:tcPr>
            <w:tcW w:w="6209" w:type="dxa"/>
          </w:tcPr>
          <w:p w14:paraId="3C6648D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1º Ponto: Sítio Cristiane Sauer;</w:t>
            </w:r>
          </w:p>
          <w:p w14:paraId="3B05AA4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2º Ponto: Sítio Ritter;</w:t>
            </w:r>
          </w:p>
          <w:p w14:paraId="6361A8B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3º Ponto: Granja Leandro Kulpa;</w:t>
            </w:r>
          </w:p>
          <w:p w14:paraId="3492BFF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4º Ponto: Sítio Ivo Billing;</w:t>
            </w:r>
          </w:p>
          <w:p w14:paraId="7CDC0D4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5º Ponto: Sítio Rudis Zismam</w:t>
            </w:r>
          </w:p>
          <w:p w14:paraId="20F6116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6º Ponto: Sítio Donizete;</w:t>
            </w:r>
          </w:p>
          <w:p w14:paraId="1B0616F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7º Ponto: Sítio São João Batista;</w:t>
            </w:r>
          </w:p>
          <w:p w14:paraId="53AB3826"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8º Ponto:  Sítio canela seca;</w:t>
            </w:r>
          </w:p>
          <w:p w14:paraId="6A95FBC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9º Ponto Sítio do Bil</w:t>
            </w:r>
          </w:p>
          <w:p w14:paraId="16E898F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10º Ponto: Sítio do Mineirinho;</w:t>
            </w:r>
          </w:p>
          <w:p w14:paraId="74414B3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sz w:val="20"/>
                <w:szCs w:val="20"/>
              </w:rPr>
              <w:t>11º Ponto: Chácara do Pardal;</w:t>
            </w:r>
          </w:p>
        </w:tc>
      </w:tr>
      <w:tr w:rsidR="008F4C74" w:rsidRPr="008F4C74" w14:paraId="3CEABCCD" w14:textId="77777777" w:rsidTr="00FC2EB7">
        <w:tc>
          <w:tcPr>
            <w:tcW w:w="10740" w:type="dxa"/>
            <w:gridSpan w:val="2"/>
          </w:tcPr>
          <w:p w14:paraId="08B9706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Matutino:</w:t>
            </w:r>
            <w:r w:rsidRPr="008F4C74">
              <w:rPr>
                <w:rFonts w:ascii="Arial" w:hAnsi="Arial" w:cs="Arial"/>
                <w:sz w:val="20"/>
                <w:szCs w:val="20"/>
              </w:rPr>
              <w:t xml:space="preserve"> 11 Alunos </w:t>
            </w:r>
          </w:p>
          <w:p w14:paraId="4D18C86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Vespertino:</w:t>
            </w:r>
            <w:r w:rsidRPr="008F4C74">
              <w:rPr>
                <w:rFonts w:ascii="Arial" w:hAnsi="Arial" w:cs="Arial"/>
                <w:sz w:val="20"/>
                <w:szCs w:val="20"/>
              </w:rPr>
              <w:t xml:space="preserve"> 16 alunos</w:t>
            </w:r>
          </w:p>
          <w:p w14:paraId="4ACBD8E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Integral</w:t>
            </w:r>
            <w:r w:rsidRPr="008F4C74">
              <w:rPr>
                <w:rFonts w:ascii="Arial" w:hAnsi="Arial" w:cs="Arial"/>
                <w:sz w:val="20"/>
                <w:szCs w:val="20"/>
              </w:rPr>
              <w:t>: 09 alunos</w:t>
            </w:r>
          </w:p>
          <w:p w14:paraId="094BE69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Devolutiva vespertino (17h20min): </w:t>
            </w:r>
            <w:r w:rsidRPr="008F4C74">
              <w:rPr>
                <w:rFonts w:ascii="Arial" w:hAnsi="Arial" w:cs="Arial"/>
                <w:sz w:val="20"/>
                <w:szCs w:val="20"/>
              </w:rPr>
              <w:t>25 alunos</w:t>
            </w:r>
          </w:p>
          <w:p w14:paraId="3FD9E0D5" w14:textId="77777777" w:rsidR="008F4C74" w:rsidRPr="008F4C74" w:rsidRDefault="008F4C74" w:rsidP="008F4C74">
            <w:pPr>
              <w:spacing w:after="0" w:line="240" w:lineRule="auto"/>
              <w:jc w:val="both"/>
              <w:rPr>
                <w:rFonts w:ascii="Arial" w:hAnsi="Arial" w:cs="Arial"/>
                <w:b/>
                <w:bCs/>
                <w:sz w:val="20"/>
                <w:szCs w:val="20"/>
              </w:rPr>
            </w:pPr>
          </w:p>
          <w:p w14:paraId="24932B24" w14:textId="77777777" w:rsidR="008F4C74" w:rsidRPr="008F4C74" w:rsidRDefault="008F4C74" w:rsidP="008F4C74">
            <w:pPr>
              <w:spacing w:after="0" w:line="240" w:lineRule="auto"/>
              <w:jc w:val="both"/>
              <w:rPr>
                <w:rFonts w:ascii="Arial" w:hAnsi="Arial" w:cs="Arial"/>
                <w:b/>
                <w:bCs/>
                <w:color w:val="FF0000"/>
                <w:sz w:val="20"/>
                <w:szCs w:val="20"/>
              </w:rPr>
            </w:pPr>
            <w:r w:rsidRPr="008F4C74">
              <w:rPr>
                <w:rFonts w:ascii="Arial" w:hAnsi="Arial" w:cs="Arial"/>
                <w:sz w:val="20"/>
                <w:szCs w:val="20"/>
              </w:rPr>
              <w:t>Esses alunos estão divididos entre Escola Municipal, Colégio Estadual e APAE. Ressalta-se que a quantidade de alunos e as escolas atendidas poderão sofrer alterações, podendo haver acréscimo ou redução no número de crianças transportadas, bem como a inclusão ou exclusão de instituições.</w:t>
            </w:r>
          </w:p>
        </w:tc>
      </w:tr>
    </w:tbl>
    <w:p w14:paraId="2D8500CD" w14:textId="77777777" w:rsidR="002901C0" w:rsidRDefault="002901C0" w:rsidP="002901C0">
      <w:pPr>
        <w:pStyle w:val="PargrafodaLista"/>
        <w:spacing w:after="0" w:line="240" w:lineRule="auto"/>
        <w:ind w:left="360"/>
        <w:jc w:val="both"/>
        <w:rPr>
          <w:rFonts w:ascii="Arial" w:hAnsi="Arial" w:cs="Arial"/>
          <w:b/>
          <w:bCs/>
          <w:sz w:val="20"/>
          <w:szCs w:val="20"/>
        </w:rPr>
      </w:pPr>
    </w:p>
    <w:p w14:paraId="3F11AF91" w14:textId="6F3DB63C" w:rsidR="008F4C74" w:rsidRPr="008F4C74" w:rsidRDefault="008F4C74" w:rsidP="002901C0">
      <w:pPr>
        <w:pStyle w:val="PargrafodaLista"/>
        <w:spacing w:after="0" w:line="240" w:lineRule="auto"/>
        <w:ind w:left="360"/>
        <w:jc w:val="both"/>
        <w:rPr>
          <w:rFonts w:ascii="Arial" w:hAnsi="Arial" w:cs="Arial"/>
          <w:b/>
          <w:bCs/>
          <w:sz w:val="20"/>
          <w:szCs w:val="20"/>
          <w:u w:val="single"/>
        </w:rPr>
      </w:pPr>
      <w:r w:rsidRPr="008F4C74">
        <w:rPr>
          <w:rFonts w:ascii="Arial" w:hAnsi="Arial" w:cs="Arial"/>
          <w:b/>
          <w:bCs/>
          <w:sz w:val="20"/>
          <w:szCs w:val="20"/>
          <w:u w:val="single"/>
        </w:rPr>
        <w:t>HORÁRIO LINHAS- Sede do Município, Escolas Municipais, Colégio Estadual São Pedro e Escola de Educação Especial Raio de Luz (APAE).</w:t>
      </w:r>
    </w:p>
    <w:p w14:paraId="24892F76" w14:textId="77777777" w:rsidR="008F4C74" w:rsidRPr="008F4C74" w:rsidRDefault="008F4C74" w:rsidP="002901C0">
      <w:pPr>
        <w:pStyle w:val="PargrafodaLista"/>
        <w:spacing w:after="0" w:line="240" w:lineRule="auto"/>
        <w:ind w:left="360"/>
        <w:rPr>
          <w:rFonts w:ascii="Arial" w:hAnsi="Arial" w:cs="Arial"/>
          <w:b/>
          <w:bCs/>
          <w:sz w:val="20"/>
          <w:szCs w:val="20"/>
          <w:u w:val="single"/>
        </w:rPr>
      </w:pPr>
    </w:p>
    <w:tbl>
      <w:tblPr>
        <w:tblStyle w:val="Tabelacomgrade"/>
        <w:tblW w:w="4958" w:type="pct"/>
        <w:tblInd w:w="-6" w:type="dxa"/>
        <w:tblLook w:val="04A0" w:firstRow="1" w:lastRow="0" w:firstColumn="1" w:lastColumn="0" w:noHBand="0" w:noVBand="1"/>
      </w:tblPr>
      <w:tblGrid>
        <w:gridCol w:w="10747"/>
      </w:tblGrid>
      <w:tr w:rsidR="008F4C74" w:rsidRPr="008F4C74" w14:paraId="0054DFEE" w14:textId="77777777" w:rsidTr="00095E86">
        <w:tc>
          <w:tcPr>
            <w:tcW w:w="5000" w:type="pct"/>
            <w:shd w:val="clear" w:color="auto" w:fill="D9E2F3" w:themeFill="accent1" w:themeFillTint="33"/>
          </w:tcPr>
          <w:p w14:paraId="3DEE76EB"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 xml:space="preserve">LINHAS 02, 03 e 06 - </w:t>
            </w:r>
            <w:r w:rsidRPr="008F4C74">
              <w:rPr>
                <w:rFonts w:ascii="Arial" w:hAnsi="Arial" w:cs="Arial"/>
                <w:b/>
                <w:sz w:val="20"/>
                <w:szCs w:val="20"/>
              </w:rPr>
              <w:t>VEÍCULO UTILITÁRIO TIPO MICRO-ÔNIBUS 23 LUGARES</w:t>
            </w:r>
          </w:p>
        </w:tc>
      </w:tr>
      <w:tr w:rsidR="008F4C74" w:rsidRPr="008F4C74" w14:paraId="6A3B4BF0" w14:textId="77777777" w:rsidTr="00095E86">
        <w:tc>
          <w:tcPr>
            <w:tcW w:w="5000" w:type="pct"/>
          </w:tcPr>
          <w:p w14:paraId="531F56AC"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06h00min </w:t>
            </w:r>
            <w:r w:rsidRPr="008F4C74">
              <w:rPr>
                <w:rFonts w:ascii="Arial" w:hAnsi="Arial" w:cs="Arial"/>
                <w:sz w:val="20"/>
                <w:szCs w:val="20"/>
              </w:rPr>
              <w:t>(início do itinerário)</w:t>
            </w:r>
          </w:p>
          <w:p w14:paraId="744CDA9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07h15min </w:t>
            </w:r>
            <w:r w:rsidRPr="008F4C74">
              <w:rPr>
                <w:rFonts w:ascii="Arial" w:hAnsi="Arial" w:cs="Arial"/>
                <w:sz w:val="20"/>
                <w:szCs w:val="20"/>
              </w:rPr>
              <w:t xml:space="preserve">(previsão de desembarque dos alunos dos </w:t>
            </w:r>
            <w:r w:rsidRPr="008F4C74">
              <w:rPr>
                <w:rFonts w:ascii="Arial" w:hAnsi="Arial" w:cs="Arial"/>
                <w:b/>
                <w:bCs/>
                <w:sz w:val="20"/>
                <w:szCs w:val="20"/>
              </w:rPr>
              <w:t>TURNOS MATUTINO E INTEGRAL</w:t>
            </w:r>
            <w:r w:rsidRPr="008F4C74">
              <w:rPr>
                <w:rFonts w:ascii="Arial" w:hAnsi="Arial" w:cs="Arial"/>
                <w:sz w:val="20"/>
                <w:szCs w:val="20"/>
              </w:rPr>
              <w:t xml:space="preserve"> nas instituições de ensino)</w:t>
            </w:r>
          </w:p>
          <w:p w14:paraId="436A3CA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11h40min </w:t>
            </w:r>
            <w:r w:rsidRPr="008F4C74">
              <w:rPr>
                <w:rFonts w:ascii="Arial" w:hAnsi="Arial" w:cs="Arial"/>
                <w:sz w:val="20"/>
                <w:szCs w:val="20"/>
              </w:rPr>
              <w:t xml:space="preserve">(horário de retorno após o término das aulas-Matutino e início do itinerário </w:t>
            </w:r>
            <w:r w:rsidRPr="008F4C74">
              <w:rPr>
                <w:rFonts w:ascii="Arial" w:hAnsi="Arial" w:cs="Arial"/>
                <w:b/>
                <w:bCs/>
                <w:sz w:val="20"/>
                <w:szCs w:val="20"/>
              </w:rPr>
              <w:t>do turno vespertino</w:t>
            </w:r>
            <w:r w:rsidRPr="008F4C74">
              <w:rPr>
                <w:rFonts w:ascii="Arial" w:hAnsi="Arial" w:cs="Arial"/>
                <w:sz w:val="20"/>
                <w:szCs w:val="20"/>
              </w:rPr>
              <w:t>)</w:t>
            </w:r>
          </w:p>
          <w:p w14:paraId="5DA69BA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13h10min</w:t>
            </w:r>
            <w:r w:rsidRPr="008F4C74">
              <w:rPr>
                <w:rFonts w:ascii="Arial" w:hAnsi="Arial" w:cs="Arial"/>
                <w:sz w:val="20"/>
                <w:szCs w:val="20"/>
              </w:rPr>
              <w:t xml:space="preserve"> (previsão de desembarque dos alunos </w:t>
            </w:r>
            <w:r w:rsidRPr="008F4C74">
              <w:rPr>
                <w:rFonts w:ascii="Arial" w:hAnsi="Arial" w:cs="Arial"/>
                <w:b/>
                <w:bCs/>
                <w:sz w:val="20"/>
                <w:szCs w:val="20"/>
              </w:rPr>
              <w:t>do TURNO VESPERTINO</w:t>
            </w:r>
            <w:r w:rsidRPr="008F4C74">
              <w:rPr>
                <w:rFonts w:ascii="Arial" w:hAnsi="Arial" w:cs="Arial"/>
                <w:sz w:val="20"/>
                <w:szCs w:val="20"/>
              </w:rPr>
              <w:t xml:space="preserve"> nas instituições de ensino)</w:t>
            </w:r>
          </w:p>
          <w:p w14:paraId="5BAF2C1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17h20min</w:t>
            </w:r>
            <w:r w:rsidRPr="008F4C74">
              <w:rPr>
                <w:rFonts w:ascii="Arial" w:hAnsi="Arial" w:cs="Arial"/>
                <w:sz w:val="20"/>
                <w:szCs w:val="20"/>
              </w:rPr>
              <w:t xml:space="preserve"> (retorno do itinerário após o término das aulas).</w:t>
            </w:r>
          </w:p>
        </w:tc>
      </w:tr>
      <w:tr w:rsidR="008F4C74" w:rsidRPr="008F4C74" w14:paraId="63BBD4AA" w14:textId="77777777" w:rsidTr="00095E86">
        <w:tc>
          <w:tcPr>
            <w:tcW w:w="5000" w:type="pct"/>
            <w:shd w:val="clear" w:color="auto" w:fill="D9E2F3" w:themeFill="accent1" w:themeFillTint="33"/>
          </w:tcPr>
          <w:p w14:paraId="7FDD315E"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 xml:space="preserve">LINHA 07 - </w:t>
            </w:r>
            <w:r w:rsidRPr="008F4C74">
              <w:rPr>
                <w:rFonts w:ascii="Arial" w:hAnsi="Arial" w:cs="Arial"/>
                <w:b/>
                <w:sz w:val="20"/>
                <w:szCs w:val="20"/>
              </w:rPr>
              <w:t>VEÍCULO UTILITÁRIO TIPO ÔNIBUS 44 LUGARES</w:t>
            </w:r>
          </w:p>
        </w:tc>
      </w:tr>
      <w:tr w:rsidR="008F4C74" w:rsidRPr="008F4C74" w14:paraId="742A80AA" w14:textId="77777777" w:rsidTr="00095E86">
        <w:tc>
          <w:tcPr>
            <w:tcW w:w="5000" w:type="pct"/>
          </w:tcPr>
          <w:p w14:paraId="37DA5ECA"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06h00min </w:t>
            </w:r>
            <w:r w:rsidRPr="008F4C74">
              <w:rPr>
                <w:rFonts w:ascii="Arial" w:hAnsi="Arial" w:cs="Arial"/>
                <w:sz w:val="20"/>
                <w:szCs w:val="20"/>
              </w:rPr>
              <w:t>(início do itinerário)</w:t>
            </w:r>
          </w:p>
          <w:p w14:paraId="4F734DD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07h15min </w:t>
            </w:r>
            <w:r w:rsidRPr="008F4C74">
              <w:rPr>
                <w:rFonts w:ascii="Arial" w:hAnsi="Arial" w:cs="Arial"/>
                <w:sz w:val="20"/>
                <w:szCs w:val="20"/>
              </w:rPr>
              <w:t xml:space="preserve">(previsão de desembarque dos alunos dos </w:t>
            </w:r>
            <w:r w:rsidRPr="008F4C74">
              <w:rPr>
                <w:rFonts w:ascii="Arial" w:hAnsi="Arial" w:cs="Arial"/>
                <w:b/>
                <w:bCs/>
                <w:sz w:val="20"/>
                <w:szCs w:val="20"/>
              </w:rPr>
              <w:t>TURNOS MATUTINO E INTEGRAL</w:t>
            </w:r>
            <w:r w:rsidRPr="008F4C74">
              <w:rPr>
                <w:rFonts w:ascii="Arial" w:hAnsi="Arial" w:cs="Arial"/>
                <w:sz w:val="20"/>
                <w:szCs w:val="20"/>
              </w:rPr>
              <w:t xml:space="preserve"> nas instituições de ensino)</w:t>
            </w:r>
          </w:p>
          <w:p w14:paraId="157DFE8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11h40min </w:t>
            </w:r>
            <w:r w:rsidRPr="008F4C74">
              <w:rPr>
                <w:rFonts w:ascii="Arial" w:hAnsi="Arial" w:cs="Arial"/>
                <w:sz w:val="20"/>
                <w:szCs w:val="20"/>
              </w:rPr>
              <w:t xml:space="preserve">(horário de retorno após o término das aulas-Matutino e início do itinerário </w:t>
            </w:r>
            <w:r w:rsidRPr="008F4C74">
              <w:rPr>
                <w:rFonts w:ascii="Arial" w:hAnsi="Arial" w:cs="Arial"/>
                <w:b/>
                <w:bCs/>
                <w:sz w:val="20"/>
                <w:szCs w:val="20"/>
              </w:rPr>
              <w:t>do turno vespertino</w:t>
            </w:r>
            <w:r w:rsidRPr="008F4C74">
              <w:rPr>
                <w:rFonts w:ascii="Arial" w:hAnsi="Arial" w:cs="Arial"/>
                <w:sz w:val="20"/>
                <w:szCs w:val="20"/>
              </w:rPr>
              <w:t>)</w:t>
            </w:r>
          </w:p>
          <w:p w14:paraId="1D998D0E"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13h10min</w:t>
            </w:r>
            <w:r w:rsidRPr="008F4C74">
              <w:rPr>
                <w:rFonts w:ascii="Arial" w:hAnsi="Arial" w:cs="Arial"/>
                <w:sz w:val="20"/>
                <w:szCs w:val="20"/>
              </w:rPr>
              <w:t xml:space="preserve"> (previsão de desembarque dos alunos </w:t>
            </w:r>
            <w:r w:rsidRPr="008F4C74">
              <w:rPr>
                <w:rFonts w:ascii="Arial" w:hAnsi="Arial" w:cs="Arial"/>
                <w:b/>
                <w:bCs/>
                <w:sz w:val="20"/>
                <w:szCs w:val="20"/>
              </w:rPr>
              <w:t>do TURNO VESPERTINO</w:t>
            </w:r>
            <w:r w:rsidRPr="008F4C74">
              <w:rPr>
                <w:rFonts w:ascii="Arial" w:hAnsi="Arial" w:cs="Arial"/>
                <w:sz w:val="20"/>
                <w:szCs w:val="20"/>
              </w:rPr>
              <w:t xml:space="preserve"> nas instituições de ensino)</w:t>
            </w:r>
          </w:p>
          <w:p w14:paraId="26C5250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17h20min</w:t>
            </w:r>
            <w:r w:rsidRPr="008F4C74">
              <w:rPr>
                <w:rFonts w:ascii="Arial" w:hAnsi="Arial" w:cs="Arial"/>
                <w:sz w:val="20"/>
                <w:szCs w:val="20"/>
              </w:rPr>
              <w:t xml:space="preserve"> (retorno do itinerário após o término das aulas).</w:t>
            </w:r>
          </w:p>
        </w:tc>
      </w:tr>
      <w:tr w:rsidR="008F4C74" w:rsidRPr="008F4C74" w14:paraId="43426CA6" w14:textId="77777777" w:rsidTr="00095E86">
        <w:tc>
          <w:tcPr>
            <w:tcW w:w="5000" w:type="pct"/>
            <w:shd w:val="clear" w:color="auto" w:fill="D9E2F3" w:themeFill="accent1" w:themeFillTint="33"/>
          </w:tcPr>
          <w:p w14:paraId="1D96F504"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 xml:space="preserve">LINHA 08 - </w:t>
            </w:r>
            <w:r w:rsidRPr="008F4C74">
              <w:rPr>
                <w:rFonts w:ascii="Arial" w:hAnsi="Arial" w:cs="Arial"/>
                <w:b/>
                <w:sz w:val="20"/>
                <w:szCs w:val="20"/>
              </w:rPr>
              <w:t>VEÍCULO UTILITÁRIO TIPO ÔNIBUS 46 LUGARES</w:t>
            </w:r>
          </w:p>
        </w:tc>
      </w:tr>
      <w:tr w:rsidR="008F4C74" w:rsidRPr="008F4C74" w14:paraId="3D0C9799" w14:textId="77777777" w:rsidTr="00095E86">
        <w:tc>
          <w:tcPr>
            <w:tcW w:w="5000" w:type="pct"/>
          </w:tcPr>
          <w:p w14:paraId="664F001B"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06h00min </w:t>
            </w:r>
            <w:r w:rsidRPr="008F4C74">
              <w:rPr>
                <w:rFonts w:ascii="Arial" w:hAnsi="Arial" w:cs="Arial"/>
                <w:sz w:val="20"/>
                <w:szCs w:val="20"/>
              </w:rPr>
              <w:t>(início do itinerário)</w:t>
            </w:r>
          </w:p>
          <w:p w14:paraId="7FC409E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07h15min </w:t>
            </w:r>
            <w:r w:rsidRPr="008F4C74">
              <w:rPr>
                <w:rFonts w:ascii="Arial" w:hAnsi="Arial" w:cs="Arial"/>
                <w:sz w:val="20"/>
                <w:szCs w:val="20"/>
              </w:rPr>
              <w:t xml:space="preserve">(previsão de desembarque dos alunos dos </w:t>
            </w:r>
            <w:r w:rsidRPr="008F4C74">
              <w:rPr>
                <w:rFonts w:ascii="Arial" w:hAnsi="Arial" w:cs="Arial"/>
                <w:b/>
                <w:bCs/>
                <w:sz w:val="20"/>
                <w:szCs w:val="20"/>
              </w:rPr>
              <w:t>TURNOS MATUTINO E INTEGRAL</w:t>
            </w:r>
            <w:r w:rsidRPr="008F4C74">
              <w:rPr>
                <w:rFonts w:ascii="Arial" w:hAnsi="Arial" w:cs="Arial"/>
                <w:sz w:val="20"/>
                <w:szCs w:val="20"/>
              </w:rPr>
              <w:t xml:space="preserve"> nas instituições de ensino)</w:t>
            </w:r>
          </w:p>
          <w:p w14:paraId="1EBD246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11h40min </w:t>
            </w:r>
            <w:r w:rsidRPr="008F4C74">
              <w:rPr>
                <w:rFonts w:ascii="Arial" w:hAnsi="Arial" w:cs="Arial"/>
                <w:sz w:val="20"/>
                <w:szCs w:val="20"/>
              </w:rPr>
              <w:t xml:space="preserve">(horário de retorno após o término das aulas-Matutino e início do itinerário </w:t>
            </w:r>
            <w:r w:rsidRPr="008F4C74">
              <w:rPr>
                <w:rFonts w:ascii="Arial" w:hAnsi="Arial" w:cs="Arial"/>
                <w:b/>
                <w:bCs/>
                <w:sz w:val="20"/>
                <w:szCs w:val="20"/>
              </w:rPr>
              <w:t>do turno vespertino</w:t>
            </w:r>
            <w:r w:rsidRPr="008F4C74">
              <w:rPr>
                <w:rFonts w:ascii="Arial" w:hAnsi="Arial" w:cs="Arial"/>
                <w:sz w:val="20"/>
                <w:szCs w:val="20"/>
              </w:rPr>
              <w:t>)</w:t>
            </w:r>
          </w:p>
          <w:p w14:paraId="59299D70"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13h10min</w:t>
            </w:r>
            <w:r w:rsidRPr="008F4C74">
              <w:rPr>
                <w:rFonts w:ascii="Arial" w:hAnsi="Arial" w:cs="Arial"/>
                <w:sz w:val="20"/>
                <w:szCs w:val="20"/>
              </w:rPr>
              <w:t xml:space="preserve"> (previsão de desembarque dos alunos </w:t>
            </w:r>
            <w:r w:rsidRPr="008F4C74">
              <w:rPr>
                <w:rFonts w:ascii="Arial" w:hAnsi="Arial" w:cs="Arial"/>
                <w:b/>
                <w:bCs/>
                <w:sz w:val="20"/>
                <w:szCs w:val="20"/>
              </w:rPr>
              <w:t>do TURNO VESPERTINO</w:t>
            </w:r>
            <w:r w:rsidRPr="008F4C74">
              <w:rPr>
                <w:rFonts w:ascii="Arial" w:hAnsi="Arial" w:cs="Arial"/>
                <w:sz w:val="20"/>
                <w:szCs w:val="20"/>
              </w:rPr>
              <w:t xml:space="preserve"> nas instituições de ensino)</w:t>
            </w:r>
          </w:p>
          <w:p w14:paraId="2C89C9B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17h20min</w:t>
            </w:r>
            <w:r w:rsidRPr="008F4C74">
              <w:rPr>
                <w:rFonts w:ascii="Arial" w:hAnsi="Arial" w:cs="Arial"/>
                <w:sz w:val="20"/>
                <w:szCs w:val="20"/>
              </w:rPr>
              <w:t xml:space="preserve"> (retorno do itinerário após o término das aulas).</w:t>
            </w:r>
          </w:p>
        </w:tc>
      </w:tr>
      <w:tr w:rsidR="008F4C74" w:rsidRPr="008F4C74" w14:paraId="28464EF4" w14:textId="77777777" w:rsidTr="00095E86">
        <w:tc>
          <w:tcPr>
            <w:tcW w:w="5000" w:type="pct"/>
            <w:shd w:val="clear" w:color="auto" w:fill="D9E2F3" w:themeFill="accent1" w:themeFillTint="33"/>
          </w:tcPr>
          <w:p w14:paraId="272096CF"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 xml:space="preserve">LINHA 09 - </w:t>
            </w:r>
            <w:r w:rsidRPr="008F4C74">
              <w:rPr>
                <w:rFonts w:ascii="Arial" w:hAnsi="Arial" w:cs="Arial"/>
                <w:b/>
                <w:sz w:val="20"/>
                <w:szCs w:val="20"/>
              </w:rPr>
              <w:t>VEÍCULO UTILITÁRIO TIPO MICRO- ÔNIBUS 33 LUGARES</w:t>
            </w:r>
          </w:p>
        </w:tc>
      </w:tr>
      <w:tr w:rsidR="008F4C74" w:rsidRPr="008F4C74" w14:paraId="313F212F" w14:textId="77777777" w:rsidTr="00095E86">
        <w:tc>
          <w:tcPr>
            <w:tcW w:w="5000" w:type="pct"/>
          </w:tcPr>
          <w:p w14:paraId="2C4FB29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06h00min </w:t>
            </w:r>
            <w:r w:rsidRPr="008F4C74">
              <w:rPr>
                <w:rFonts w:ascii="Arial" w:hAnsi="Arial" w:cs="Arial"/>
                <w:sz w:val="20"/>
                <w:szCs w:val="20"/>
              </w:rPr>
              <w:t>(início do itinerário)</w:t>
            </w:r>
          </w:p>
          <w:p w14:paraId="0884384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07h15min </w:t>
            </w:r>
            <w:r w:rsidRPr="008F4C74">
              <w:rPr>
                <w:rFonts w:ascii="Arial" w:hAnsi="Arial" w:cs="Arial"/>
                <w:sz w:val="20"/>
                <w:szCs w:val="20"/>
              </w:rPr>
              <w:t xml:space="preserve">(previsão de desembarque dos alunos dos </w:t>
            </w:r>
            <w:r w:rsidRPr="008F4C74">
              <w:rPr>
                <w:rFonts w:ascii="Arial" w:hAnsi="Arial" w:cs="Arial"/>
                <w:b/>
                <w:bCs/>
                <w:sz w:val="20"/>
                <w:szCs w:val="20"/>
              </w:rPr>
              <w:t>TURNOS MATUTINO E INTEGRAL</w:t>
            </w:r>
            <w:r w:rsidRPr="008F4C74">
              <w:rPr>
                <w:rFonts w:ascii="Arial" w:hAnsi="Arial" w:cs="Arial"/>
                <w:sz w:val="20"/>
                <w:szCs w:val="20"/>
              </w:rPr>
              <w:t xml:space="preserve"> nas instituições de ensino)</w:t>
            </w:r>
          </w:p>
          <w:p w14:paraId="536FF6AD"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11h40min </w:t>
            </w:r>
            <w:r w:rsidRPr="008F4C74">
              <w:rPr>
                <w:rFonts w:ascii="Arial" w:hAnsi="Arial" w:cs="Arial"/>
                <w:sz w:val="20"/>
                <w:szCs w:val="20"/>
              </w:rPr>
              <w:t xml:space="preserve">(horário de retorno após o término das aulas-Matutino e início do itinerário </w:t>
            </w:r>
            <w:r w:rsidRPr="008F4C74">
              <w:rPr>
                <w:rFonts w:ascii="Arial" w:hAnsi="Arial" w:cs="Arial"/>
                <w:b/>
                <w:bCs/>
                <w:sz w:val="20"/>
                <w:szCs w:val="20"/>
              </w:rPr>
              <w:t>do turno vespertino</w:t>
            </w:r>
            <w:r w:rsidRPr="008F4C74">
              <w:rPr>
                <w:rFonts w:ascii="Arial" w:hAnsi="Arial" w:cs="Arial"/>
                <w:sz w:val="20"/>
                <w:szCs w:val="20"/>
              </w:rPr>
              <w:t>)</w:t>
            </w:r>
          </w:p>
          <w:p w14:paraId="0957207F"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13h10min</w:t>
            </w:r>
            <w:r w:rsidRPr="008F4C74">
              <w:rPr>
                <w:rFonts w:ascii="Arial" w:hAnsi="Arial" w:cs="Arial"/>
                <w:sz w:val="20"/>
                <w:szCs w:val="20"/>
              </w:rPr>
              <w:t xml:space="preserve"> (previsão de desembarque dos alunos </w:t>
            </w:r>
            <w:r w:rsidRPr="008F4C74">
              <w:rPr>
                <w:rFonts w:ascii="Arial" w:hAnsi="Arial" w:cs="Arial"/>
                <w:b/>
                <w:bCs/>
                <w:sz w:val="20"/>
                <w:szCs w:val="20"/>
              </w:rPr>
              <w:t>do TURNO VESPERTINO</w:t>
            </w:r>
            <w:r w:rsidRPr="008F4C74">
              <w:rPr>
                <w:rFonts w:ascii="Arial" w:hAnsi="Arial" w:cs="Arial"/>
                <w:sz w:val="20"/>
                <w:szCs w:val="20"/>
              </w:rPr>
              <w:t xml:space="preserve"> nas instituições de ensino)</w:t>
            </w:r>
          </w:p>
          <w:p w14:paraId="6E864CD9"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17h20min</w:t>
            </w:r>
            <w:r w:rsidRPr="008F4C74">
              <w:rPr>
                <w:rFonts w:ascii="Arial" w:hAnsi="Arial" w:cs="Arial"/>
                <w:sz w:val="20"/>
                <w:szCs w:val="20"/>
              </w:rPr>
              <w:t xml:space="preserve"> (retorno do itinerário após o término das aulas).</w:t>
            </w:r>
          </w:p>
        </w:tc>
      </w:tr>
    </w:tbl>
    <w:p w14:paraId="5DE8E7C2" w14:textId="77777777" w:rsidR="008F4C74" w:rsidRPr="008F4C74" w:rsidRDefault="008F4C74" w:rsidP="002901C0">
      <w:pPr>
        <w:pStyle w:val="PargrafodaLista"/>
        <w:spacing w:after="0" w:line="240" w:lineRule="auto"/>
        <w:ind w:left="360"/>
        <w:rPr>
          <w:rFonts w:ascii="Arial" w:hAnsi="Arial" w:cs="Arial"/>
          <w:b/>
          <w:bCs/>
          <w:sz w:val="20"/>
          <w:szCs w:val="20"/>
          <w:u w:val="single"/>
        </w:rPr>
      </w:pPr>
    </w:p>
    <w:p w14:paraId="4B0FD598" w14:textId="77777777" w:rsidR="008F4C74" w:rsidRPr="008F4C74" w:rsidRDefault="008F4C74" w:rsidP="002901C0">
      <w:pPr>
        <w:pStyle w:val="PargrafodaLista"/>
        <w:spacing w:after="0" w:line="240" w:lineRule="auto"/>
        <w:ind w:left="360"/>
        <w:jc w:val="both"/>
        <w:rPr>
          <w:rFonts w:ascii="Arial" w:hAnsi="Arial" w:cs="Arial"/>
          <w:b/>
          <w:bCs/>
          <w:sz w:val="20"/>
          <w:szCs w:val="20"/>
          <w:u w:val="single"/>
        </w:rPr>
      </w:pPr>
      <w:r w:rsidRPr="008F4C74">
        <w:rPr>
          <w:rFonts w:ascii="Arial" w:hAnsi="Arial" w:cs="Arial"/>
          <w:b/>
          <w:bCs/>
          <w:sz w:val="20"/>
          <w:szCs w:val="20"/>
          <w:u w:val="single"/>
        </w:rPr>
        <w:t>HORÁRIO LINHAS- DISTRITO DE LUZ MARINA, ESCOLA MUNICIPAL LUZ MARINA E COLÉGIO ESTADUAL EVALDO TALYULY.</w:t>
      </w:r>
    </w:p>
    <w:p w14:paraId="3981F313" w14:textId="77777777" w:rsidR="008F4C74" w:rsidRPr="008F4C74" w:rsidRDefault="008F4C74" w:rsidP="002901C0">
      <w:pPr>
        <w:pStyle w:val="PargrafodaLista"/>
        <w:spacing w:after="0" w:line="240" w:lineRule="auto"/>
        <w:ind w:left="360"/>
        <w:jc w:val="both"/>
        <w:rPr>
          <w:rFonts w:ascii="Arial" w:hAnsi="Arial" w:cs="Arial"/>
          <w:b/>
          <w:bCs/>
          <w:sz w:val="20"/>
          <w:szCs w:val="20"/>
          <w:u w:val="single"/>
        </w:rPr>
      </w:pPr>
    </w:p>
    <w:tbl>
      <w:tblPr>
        <w:tblStyle w:val="Tabelacomgrade"/>
        <w:tblW w:w="4934" w:type="pct"/>
        <w:tblLook w:val="04A0" w:firstRow="1" w:lastRow="0" w:firstColumn="1" w:lastColumn="0" w:noHBand="0" w:noVBand="1"/>
      </w:tblPr>
      <w:tblGrid>
        <w:gridCol w:w="10695"/>
      </w:tblGrid>
      <w:tr w:rsidR="008F4C74" w:rsidRPr="008F4C74" w14:paraId="259B8385" w14:textId="77777777" w:rsidTr="00400504">
        <w:tc>
          <w:tcPr>
            <w:tcW w:w="5000" w:type="pct"/>
            <w:shd w:val="clear" w:color="auto" w:fill="DEEAF6" w:themeFill="accent5" w:themeFillTint="33"/>
          </w:tcPr>
          <w:p w14:paraId="4956E4FC" w14:textId="77777777" w:rsidR="008F4C74" w:rsidRPr="008F4C74" w:rsidRDefault="008F4C74" w:rsidP="008F4C74">
            <w:pPr>
              <w:spacing w:after="0" w:line="240" w:lineRule="auto"/>
              <w:jc w:val="center"/>
              <w:rPr>
                <w:rFonts w:ascii="Arial" w:hAnsi="Arial" w:cs="Arial"/>
                <w:b/>
                <w:bCs/>
                <w:sz w:val="20"/>
                <w:szCs w:val="20"/>
              </w:rPr>
            </w:pPr>
            <w:r w:rsidRPr="008F4C74">
              <w:rPr>
                <w:rFonts w:ascii="Arial" w:hAnsi="Arial" w:cs="Arial"/>
                <w:b/>
                <w:bCs/>
                <w:sz w:val="20"/>
                <w:szCs w:val="20"/>
              </w:rPr>
              <w:t>LINHAS-01, 04 e 05 VEÍCULO UTILITÁRIO MICRO-ÔNIBUS 23 LUGARES</w:t>
            </w:r>
          </w:p>
        </w:tc>
      </w:tr>
      <w:tr w:rsidR="008F4C74" w:rsidRPr="008F4C74" w14:paraId="68FF7EFE" w14:textId="77777777" w:rsidTr="00400504">
        <w:tc>
          <w:tcPr>
            <w:tcW w:w="5000" w:type="pct"/>
          </w:tcPr>
          <w:p w14:paraId="5A115557"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06h20min </w:t>
            </w:r>
            <w:r w:rsidRPr="008F4C74">
              <w:rPr>
                <w:rFonts w:ascii="Arial" w:hAnsi="Arial" w:cs="Arial"/>
                <w:sz w:val="20"/>
                <w:szCs w:val="20"/>
              </w:rPr>
              <w:t>(início do itinerário)</w:t>
            </w:r>
          </w:p>
          <w:p w14:paraId="6603C425"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 xml:space="preserve">07h15min </w:t>
            </w:r>
            <w:r w:rsidRPr="008F4C74">
              <w:rPr>
                <w:rFonts w:ascii="Arial" w:hAnsi="Arial" w:cs="Arial"/>
                <w:sz w:val="20"/>
                <w:szCs w:val="20"/>
              </w:rPr>
              <w:t xml:space="preserve">(previsão de desembarque dos alunos </w:t>
            </w:r>
            <w:r w:rsidRPr="008F4C74">
              <w:rPr>
                <w:rFonts w:ascii="Arial" w:hAnsi="Arial" w:cs="Arial"/>
                <w:b/>
                <w:bCs/>
                <w:sz w:val="20"/>
                <w:szCs w:val="20"/>
              </w:rPr>
              <w:t>TURNO MATUTINO</w:t>
            </w:r>
            <w:r w:rsidRPr="008F4C74">
              <w:rPr>
                <w:rFonts w:ascii="Arial" w:hAnsi="Arial" w:cs="Arial"/>
                <w:sz w:val="20"/>
                <w:szCs w:val="20"/>
              </w:rPr>
              <w:t xml:space="preserve"> nas instituições de ensino</w:t>
            </w:r>
          </w:p>
          <w:p w14:paraId="39889B9B" w14:textId="77777777" w:rsidR="008F4C74" w:rsidRPr="008F4C74" w:rsidRDefault="008F4C74" w:rsidP="008F4C74">
            <w:pPr>
              <w:spacing w:after="0" w:line="240" w:lineRule="auto"/>
              <w:jc w:val="both"/>
              <w:rPr>
                <w:rFonts w:ascii="Arial" w:hAnsi="Arial" w:cs="Arial"/>
                <w:b/>
                <w:bCs/>
                <w:sz w:val="20"/>
                <w:szCs w:val="20"/>
              </w:rPr>
            </w:pPr>
            <w:r w:rsidRPr="008F4C74">
              <w:rPr>
                <w:rFonts w:ascii="Arial" w:hAnsi="Arial" w:cs="Arial"/>
                <w:b/>
                <w:bCs/>
                <w:sz w:val="20"/>
                <w:szCs w:val="20"/>
              </w:rPr>
              <w:t xml:space="preserve">11h40min </w:t>
            </w:r>
            <w:r w:rsidRPr="008F4C74">
              <w:rPr>
                <w:rFonts w:ascii="Arial" w:hAnsi="Arial" w:cs="Arial"/>
                <w:sz w:val="20"/>
                <w:szCs w:val="20"/>
              </w:rPr>
              <w:t xml:space="preserve">(horário de retorno após o término das aulas-Matutino e início do itinerário do </w:t>
            </w:r>
            <w:r w:rsidRPr="008F4C74">
              <w:rPr>
                <w:rFonts w:ascii="Arial" w:hAnsi="Arial" w:cs="Arial"/>
                <w:b/>
                <w:bCs/>
                <w:sz w:val="20"/>
                <w:szCs w:val="20"/>
              </w:rPr>
              <w:t>TURNO VESPERTINO).</w:t>
            </w:r>
          </w:p>
          <w:p w14:paraId="48C64CD2"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13h10min</w:t>
            </w:r>
            <w:r w:rsidRPr="008F4C74">
              <w:rPr>
                <w:rFonts w:ascii="Arial" w:hAnsi="Arial" w:cs="Arial"/>
                <w:sz w:val="20"/>
                <w:szCs w:val="20"/>
              </w:rPr>
              <w:t xml:space="preserve"> (previsão de desembarque dos alunos do</w:t>
            </w:r>
            <w:r w:rsidRPr="008F4C74">
              <w:rPr>
                <w:rFonts w:ascii="Arial" w:hAnsi="Arial" w:cs="Arial"/>
                <w:b/>
                <w:bCs/>
                <w:sz w:val="20"/>
                <w:szCs w:val="20"/>
              </w:rPr>
              <w:t xml:space="preserve"> TURNO VESPERTINO </w:t>
            </w:r>
            <w:r w:rsidRPr="008F4C74">
              <w:rPr>
                <w:rFonts w:ascii="Arial" w:hAnsi="Arial" w:cs="Arial"/>
                <w:sz w:val="20"/>
                <w:szCs w:val="20"/>
              </w:rPr>
              <w:t>nas instituições de ensino)</w:t>
            </w:r>
          </w:p>
          <w:p w14:paraId="7A7DE103" w14:textId="77777777" w:rsidR="008F4C74" w:rsidRPr="008F4C74" w:rsidRDefault="008F4C74" w:rsidP="008F4C74">
            <w:pPr>
              <w:spacing w:after="0" w:line="240" w:lineRule="auto"/>
              <w:jc w:val="both"/>
              <w:rPr>
                <w:rFonts w:ascii="Arial" w:hAnsi="Arial" w:cs="Arial"/>
                <w:sz w:val="20"/>
                <w:szCs w:val="20"/>
              </w:rPr>
            </w:pPr>
            <w:r w:rsidRPr="008F4C74">
              <w:rPr>
                <w:rFonts w:ascii="Arial" w:hAnsi="Arial" w:cs="Arial"/>
                <w:b/>
                <w:bCs/>
                <w:sz w:val="20"/>
                <w:szCs w:val="20"/>
              </w:rPr>
              <w:t>17h20min</w:t>
            </w:r>
            <w:r w:rsidRPr="008F4C74">
              <w:rPr>
                <w:rFonts w:ascii="Arial" w:hAnsi="Arial" w:cs="Arial"/>
                <w:sz w:val="20"/>
                <w:szCs w:val="20"/>
              </w:rPr>
              <w:t xml:space="preserve"> (horário de retorno após o término das aulas).</w:t>
            </w:r>
          </w:p>
          <w:p w14:paraId="4A2E304B" w14:textId="77777777" w:rsidR="008F4C74" w:rsidRPr="008F4C74" w:rsidRDefault="008F4C74" w:rsidP="008F4C74">
            <w:pPr>
              <w:spacing w:after="0" w:line="240" w:lineRule="auto"/>
              <w:jc w:val="both"/>
              <w:rPr>
                <w:rFonts w:ascii="Arial" w:hAnsi="Arial" w:cs="Arial"/>
                <w:sz w:val="20"/>
                <w:szCs w:val="20"/>
              </w:rPr>
            </w:pPr>
          </w:p>
        </w:tc>
      </w:tr>
    </w:tbl>
    <w:p w14:paraId="193FE937" w14:textId="77777777" w:rsidR="00E50015" w:rsidRPr="00EB7930" w:rsidRDefault="00E50015" w:rsidP="008F4C74">
      <w:pPr>
        <w:widowControl w:val="0"/>
        <w:tabs>
          <w:tab w:val="left" w:pos="564"/>
        </w:tabs>
        <w:autoSpaceDE w:val="0"/>
        <w:autoSpaceDN w:val="0"/>
        <w:spacing w:after="0" w:line="240" w:lineRule="auto"/>
        <w:ind w:left="142"/>
        <w:rPr>
          <w:rFonts w:ascii="Arial" w:eastAsia="Arial MT" w:hAnsi="Arial" w:cs="Arial"/>
          <w:b/>
          <w:bCs/>
          <w:sz w:val="20"/>
          <w:szCs w:val="20"/>
          <w:lang w:val="pt-PT"/>
        </w:rPr>
      </w:pPr>
    </w:p>
    <w:p w14:paraId="43E2A9F0" w14:textId="77777777" w:rsidR="00E50015" w:rsidRPr="00EB7930" w:rsidRDefault="00E50015" w:rsidP="00342B59">
      <w:pPr>
        <w:widowControl w:val="0"/>
        <w:numPr>
          <w:ilvl w:val="0"/>
          <w:numId w:val="21"/>
        </w:numPr>
        <w:pBdr>
          <w:top w:val="nil"/>
          <w:left w:val="nil"/>
          <w:bottom w:val="nil"/>
          <w:right w:val="nil"/>
          <w:between w:val="nil"/>
        </w:pBdr>
        <w:autoSpaceDE w:val="0"/>
        <w:autoSpaceDN w:val="0"/>
        <w:spacing w:after="0" w:line="240" w:lineRule="auto"/>
        <w:ind w:left="142" w:firstLine="0"/>
        <w:jc w:val="both"/>
        <w:rPr>
          <w:rFonts w:ascii="Arial" w:eastAsia="Times New Roman" w:hAnsi="Arial" w:cs="Arial"/>
          <w:b/>
          <w:sz w:val="20"/>
          <w:szCs w:val="20"/>
          <w:lang w:val="pt-PT"/>
        </w:rPr>
      </w:pPr>
      <w:r w:rsidRPr="00EB7930">
        <w:rPr>
          <w:rFonts w:ascii="Arial" w:eastAsia="Times New Roman" w:hAnsi="Arial" w:cs="Arial"/>
          <w:b/>
          <w:sz w:val="20"/>
          <w:szCs w:val="20"/>
          <w:lang w:val="pt-PT"/>
        </w:rPr>
        <w:t>DA EXECUÇÃO</w:t>
      </w:r>
    </w:p>
    <w:p w14:paraId="262D7DBF" w14:textId="38D79615" w:rsidR="00F94F02" w:rsidRPr="00F94F02" w:rsidRDefault="00F94F02" w:rsidP="00F94F02">
      <w:pPr>
        <w:pStyle w:val="PargrafodaLista"/>
        <w:numPr>
          <w:ilvl w:val="1"/>
          <w:numId w:val="21"/>
        </w:numPr>
        <w:tabs>
          <w:tab w:val="left" w:pos="0"/>
        </w:tabs>
        <w:spacing w:after="0" w:line="240" w:lineRule="auto"/>
        <w:ind w:left="142" w:firstLine="0"/>
        <w:jc w:val="both"/>
        <w:rPr>
          <w:rFonts w:ascii="Arial" w:eastAsia="Times New Roman" w:hAnsi="Arial" w:cs="Arial"/>
          <w:b/>
          <w:bCs/>
          <w:sz w:val="20"/>
          <w:szCs w:val="20"/>
        </w:rPr>
      </w:pPr>
      <w:r w:rsidRPr="00F94F02">
        <w:rPr>
          <w:rFonts w:ascii="Arial" w:hAnsi="Arial" w:cs="Arial"/>
          <w:sz w:val="20"/>
          <w:szCs w:val="20"/>
        </w:rPr>
        <w:t>A empresa deverá seguir rigorosamente os horários abaixo mencionados, para que não haja prejuízo aos alunos e nem para o calendário escolar:</w:t>
      </w:r>
    </w:p>
    <w:p w14:paraId="3A3DBC9D" w14:textId="42FDA879" w:rsidR="00F94F02" w:rsidRPr="00F94F02" w:rsidRDefault="00F94F02" w:rsidP="00F94F02">
      <w:pPr>
        <w:autoSpaceDE w:val="0"/>
        <w:spacing w:after="0" w:line="240" w:lineRule="auto"/>
        <w:ind w:left="142"/>
        <w:jc w:val="both"/>
        <w:rPr>
          <w:rFonts w:ascii="Arial" w:hAnsi="Arial" w:cs="Arial"/>
          <w:b/>
          <w:bCs/>
          <w:sz w:val="20"/>
          <w:szCs w:val="20"/>
        </w:rPr>
      </w:pPr>
      <w:r w:rsidRPr="00F94F02">
        <w:rPr>
          <w:rFonts w:ascii="Arial" w:hAnsi="Arial" w:cs="Arial"/>
          <w:b/>
          <w:bCs/>
          <w:sz w:val="20"/>
          <w:szCs w:val="20"/>
        </w:rPr>
        <w:t>a) No turno matutino a entrada deverá ser às 07h40min, com saída às 11h40min;</w:t>
      </w:r>
    </w:p>
    <w:p w14:paraId="6D799DA9" w14:textId="1834F2CA" w:rsidR="00F94F02" w:rsidRPr="00F94F02" w:rsidRDefault="00F94F02" w:rsidP="00F94F02">
      <w:pPr>
        <w:autoSpaceDE w:val="0"/>
        <w:spacing w:after="0" w:line="240" w:lineRule="auto"/>
        <w:ind w:left="142"/>
        <w:jc w:val="both"/>
        <w:rPr>
          <w:rFonts w:ascii="Arial" w:hAnsi="Arial" w:cs="Arial"/>
          <w:b/>
          <w:bCs/>
          <w:sz w:val="20"/>
          <w:szCs w:val="20"/>
        </w:rPr>
      </w:pPr>
      <w:r w:rsidRPr="00F94F02">
        <w:rPr>
          <w:rFonts w:ascii="Arial" w:hAnsi="Arial" w:cs="Arial"/>
          <w:b/>
          <w:bCs/>
          <w:sz w:val="20"/>
          <w:szCs w:val="20"/>
        </w:rPr>
        <w:t xml:space="preserve">b) No turno vespertino a entrada deverá ser às 13h20min, com saída às 17h20min; </w:t>
      </w:r>
    </w:p>
    <w:p w14:paraId="61C04649" w14:textId="77777777" w:rsidR="00F94F02" w:rsidRDefault="00F94F02" w:rsidP="00F94F02">
      <w:pPr>
        <w:autoSpaceDE w:val="0"/>
        <w:spacing w:after="0" w:line="240" w:lineRule="auto"/>
        <w:ind w:left="142"/>
        <w:jc w:val="both"/>
        <w:rPr>
          <w:rFonts w:ascii="Arial" w:hAnsi="Arial" w:cs="Arial"/>
          <w:b/>
          <w:bCs/>
          <w:sz w:val="20"/>
          <w:szCs w:val="20"/>
        </w:rPr>
      </w:pPr>
      <w:r w:rsidRPr="00F94F02">
        <w:rPr>
          <w:rFonts w:ascii="Arial" w:hAnsi="Arial" w:cs="Arial"/>
          <w:b/>
          <w:bCs/>
          <w:sz w:val="20"/>
          <w:szCs w:val="20"/>
        </w:rPr>
        <w:t xml:space="preserve">c) No turno integral a entrada deverá ser às 07h30min, com saída às 17h20min. </w:t>
      </w:r>
    </w:p>
    <w:p w14:paraId="07A14585" w14:textId="42BF6403"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Os roteiros especificados neste Termo de Referência poderão sofrer alterações nas suas linhas, acrescendo ou suprimindo quilometragem, sendo que estas alterações serão objeto de acordo entre as partes, conforme o caso, tendo em consequência, o aumento ou diminuição do valor de cada linha, inclusive, com modificação de veículo ou criação de novo roteiro;</w:t>
      </w:r>
    </w:p>
    <w:p w14:paraId="0A30C372" w14:textId="1A5FA770"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O aluno usuário do serviço de transporte escolar ofertado pelo Município de São Pedro do Iguaçu poderá se deslocar até 2,0 km do seu local de residência até o ponto de embarque determinado pela Secretaria Municipal de Educação.</w:t>
      </w:r>
    </w:p>
    <w:p w14:paraId="5BE43F75" w14:textId="44F3843C"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O transporte escolar será ofertado apenas da localidade de residência do aluno até a unidade escolar onde o mesmo esteja matriculado, não sendo permitida a utilização do serviço para outros destinos.</w:t>
      </w:r>
    </w:p>
    <w:p w14:paraId="59CB7089"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b/>
          <w:bCs/>
          <w:sz w:val="20"/>
          <w:szCs w:val="20"/>
        </w:rPr>
        <w:t>A Linha 06 deverá dispor de veículo adaptado para o transporte de 02 (dois) alunos</w:t>
      </w:r>
      <w:r w:rsidRPr="00F94F02">
        <w:rPr>
          <w:rFonts w:ascii="Arial" w:hAnsi="Arial" w:cs="Arial"/>
          <w:sz w:val="20"/>
          <w:szCs w:val="20"/>
        </w:rPr>
        <w:t xml:space="preserve"> portadores de necessidades especiais, todos cadeirantes, sendo imprescindível a presença de plataforma elevatória veicular. A adaptação não será permanente, mas realizada sob demanda, de acordo com a necessidade previamente identificada.</w:t>
      </w:r>
    </w:p>
    <w:p w14:paraId="54A26870"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As demais linhas, no momento, não necessitam de veículo adaptado, considerando que não há estudantes que demandem este tipo de recurso.</w:t>
      </w:r>
    </w:p>
    <w:p w14:paraId="7C4A97CC" w14:textId="77777777" w:rsid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b/>
          <w:bCs/>
          <w:sz w:val="20"/>
          <w:szCs w:val="20"/>
        </w:rPr>
        <w:t>A contratada deverá disponibilizar, sempre que houver demanda identificada, veículos devidamente adaptados para o transporte de estudantes com deficiência ou mobilidade reduzida, em conformidade com as diretrizes da Lei nº 13.146/2015 (Estatuto da Pessoa com Deficiência – LBI) e demais normas correlatas.</w:t>
      </w:r>
    </w:p>
    <w:p w14:paraId="7F71BBFE" w14:textId="77777777" w:rsidR="00F94F02" w:rsidRPr="00F94F02" w:rsidRDefault="00F94F02" w:rsidP="00F94F02">
      <w:pPr>
        <w:pStyle w:val="PargrafodaLista"/>
        <w:numPr>
          <w:ilvl w:val="2"/>
          <w:numId w:val="21"/>
        </w:numPr>
        <w:autoSpaceDE w:val="0"/>
        <w:spacing w:after="0" w:line="240" w:lineRule="auto"/>
        <w:ind w:left="142" w:firstLine="0"/>
        <w:jc w:val="both"/>
        <w:rPr>
          <w:rFonts w:ascii="Arial" w:hAnsi="Arial" w:cs="Arial"/>
          <w:b/>
          <w:bCs/>
          <w:sz w:val="20"/>
          <w:szCs w:val="20"/>
        </w:rPr>
      </w:pPr>
      <w:r w:rsidRPr="00F94F02">
        <w:rPr>
          <w:rFonts w:ascii="Arial" w:hAnsi="Arial" w:cs="Arial"/>
          <w:sz w:val="20"/>
          <w:szCs w:val="20"/>
        </w:rPr>
        <w:t>A exigência fundamenta-se na necessidade real e comprovada de garantir acessibilidade e segurança no transporte escolar de alunos com limitações físicas, sensoriais ou intelectuais, especialmente aqueles que necessitam de cadeiras de rodas, elevadores veiculares, rampas de acesso, cintos de segurança específicos ou assentos adaptados, entre outros recursos de apoio à mobilidade.</w:t>
      </w:r>
    </w:p>
    <w:p w14:paraId="56DF9D4F" w14:textId="77777777" w:rsidR="00F94F02" w:rsidRPr="00F94F02" w:rsidRDefault="00F94F02" w:rsidP="00F94F02">
      <w:pPr>
        <w:pStyle w:val="PargrafodaLista"/>
        <w:numPr>
          <w:ilvl w:val="2"/>
          <w:numId w:val="21"/>
        </w:numPr>
        <w:autoSpaceDE w:val="0"/>
        <w:spacing w:after="0" w:line="240" w:lineRule="auto"/>
        <w:ind w:left="142" w:firstLine="0"/>
        <w:jc w:val="both"/>
        <w:rPr>
          <w:rFonts w:ascii="Arial" w:hAnsi="Arial" w:cs="Arial"/>
          <w:b/>
          <w:bCs/>
          <w:sz w:val="20"/>
          <w:szCs w:val="20"/>
        </w:rPr>
      </w:pPr>
      <w:r w:rsidRPr="00F94F02">
        <w:rPr>
          <w:rFonts w:ascii="Arial" w:hAnsi="Arial" w:cs="Arial"/>
          <w:sz w:val="20"/>
          <w:szCs w:val="20"/>
        </w:rPr>
        <w:t>Tais adaptações não constituem diferenciais, mas condições indispensáveis para que esses estudantes tenham acesso igualitário ao ambiente escolar, em cumprimento aos princípios da inclusão, igualdade de oportunidades e proteção integral, previstos no art. 28 da referida lei.</w:t>
      </w:r>
    </w:p>
    <w:p w14:paraId="7AB93A51" w14:textId="77777777" w:rsidR="00F94F02" w:rsidRPr="00F94F02" w:rsidRDefault="00F94F02" w:rsidP="00F94F02">
      <w:pPr>
        <w:pStyle w:val="PargrafodaLista"/>
        <w:numPr>
          <w:ilvl w:val="2"/>
          <w:numId w:val="21"/>
        </w:numPr>
        <w:autoSpaceDE w:val="0"/>
        <w:spacing w:after="0" w:line="240" w:lineRule="auto"/>
        <w:ind w:left="142" w:firstLine="0"/>
        <w:jc w:val="both"/>
        <w:rPr>
          <w:rFonts w:ascii="Arial" w:hAnsi="Arial" w:cs="Arial"/>
          <w:b/>
          <w:bCs/>
          <w:sz w:val="20"/>
          <w:szCs w:val="20"/>
        </w:rPr>
      </w:pPr>
      <w:r w:rsidRPr="00F94F02">
        <w:rPr>
          <w:rFonts w:ascii="Arial" w:hAnsi="Arial" w:cs="Arial"/>
          <w:sz w:val="20"/>
          <w:szCs w:val="20"/>
        </w:rPr>
        <w:t>Tal medida visa dar efetividade às normas de acessibilidade previstas também nas Resoluções do CONTRAN e do Conselho Nacional de Educação, além de atender aos critérios de controle externo do Tribunal de Contas, que orienta pela correspondência entre as exigências do edital e a realidade concreta do serviço público prestado, especialmente quando envolvem públicos em situação de vulnerabilidade ou que demandam atenção especializada.</w:t>
      </w:r>
    </w:p>
    <w:p w14:paraId="7EF7A8E6"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É obrigação da empresa contratada garantir que o transporte escolar atenda a todos os alunos, respeitando a capacidade máxima dos veículos. Caso o número de estudantes em qualquer linha seja superior à capacidade do veículo adaptado ou regular, a contratada deverá disponibilizar imediatamente o veículo reserva, assegurando segurança, conforto e continuidade do serviço de transporte sem prejuízo aos alunos.</w:t>
      </w:r>
    </w:p>
    <w:p w14:paraId="68604F57"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Para confecção dos preços a serem ofertados, deverá o Licitante levar em consideração, que o transporte de estudantes abrangerá todas as localidades descritas neste Termo de Referência, independente da distância ou da qualidade das estradas, vedada, após a celebração do termo contratual qualquer reclamação incidente destes fatores, que objetivem solicitação de revisão dos mesmos;</w:t>
      </w:r>
    </w:p>
    <w:p w14:paraId="36FBD7E5"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 xml:space="preserve">As despesas com </w:t>
      </w:r>
      <w:r w:rsidRPr="00F94F02">
        <w:rPr>
          <w:rFonts w:ascii="Arial" w:hAnsi="Arial" w:cs="Arial"/>
          <w:b/>
          <w:bCs/>
          <w:sz w:val="20"/>
          <w:szCs w:val="20"/>
        </w:rPr>
        <w:t>combustíveis, motorista, uniformes e manutenção dos veículos</w:t>
      </w:r>
      <w:r w:rsidRPr="00F94F02">
        <w:rPr>
          <w:rFonts w:ascii="Arial" w:hAnsi="Arial" w:cs="Arial"/>
          <w:sz w:val="20"/>
          <w:szCs w:val="20"/>
        </w:rPr>
        <w:t xml:space="preserve"> (pneus, lubrificantes, limpeza, câmaras, serviço de freio, alinhamento, balanceamento, rolamento, câmbio, motor, elétrica e funilaria, </w:t>
      </w:r>
      <w:r w:rsidRPr="00F94F02">
        <w:rPr>
          <w:rFonts w:ascii="Arial" w:hAnsi="Arial" w:cs="Arial"/>
          <w:sz w:val="20"/>
          <w:szCs w:val="20"/>
        </w:rPr>
        <w:lastRenderedPageBreak/>
        <w:t>recuperação de assentos e outros itens necessários a manutenção) serão de responsabilidade da(s) empresa(s) vencedora(s) do certame;</w:t>
      </w:r>
    </w:p>
    <w:p w14:paraId="6F2F8A73"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Em caso de quebra, avaria, incidente, acidente de algum dos veículos locados e/ou motorista, ou qualquer outro motivo que contribua para a sua ausência, visando realizar o transporte dos alunos em roteiro, previamente especificado, ficará o Licitante Vencedor, obrigado a substituir imediatamente, a tempo de os estudantes ainda chegarem à escola naquele turno, por veículo com as mesmas características do veículo original e avisar a Secretaria Municipal de Educação;</w:t>
      </w:r>
    </w:p>
    <w:p w14:paraId="6C214C50"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A Prefeitura não se responsabilizará, por quaisquer danos materiais ou pessoais, para com os veículos e funcionários da empresa a ser contratada, bem como, a terceiros, em consequência de acidentes e incidentes de trânsito, assaltos, roubos, ou quaisquer outros fatos aqui não previstos que causem os referidos danos;</w:t>
      </w:r>
    </w:p>
    <w:p w14:paraId="7685BF64" w14:textId="77777777"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Em caso de substituição do veículo, qualquer que seja a motivação, a Contratada obriga-se informar e remeter a Secretaria Municipal de Educação, todos os documentos referentes ao novo veículo a ser utilizado no transporte de estudantes;</w:t>
      </w:r>
    </w:p>
    <w:p w14:paraId="499407FA" w14:textId="77777777" w:rsid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sz w:val="20"/>
          <w:szCs w:val="20"/>
        </w:rPr>
        <w:t>Todos os veículos passarão por vistorias pelo Setor de Transporte da Secretaria Municipal de Educação, pelo menos 02 (duas) vezes no ano que emitirá Laudo/parecer sob as suas condições para tráfego, visando à correção de irregularidades ou substituição imediata do veículo, conforme o caso.</w:t>
      </w:r>
    </w:p>
    <w:p w14:paraId="2A02E71A" w14:textId="160499FC" w:rsidR="00F94F02" w:rsidRPr="00F94F02" w:rsidRDefault="00F94F02" w:rsidP="00F94F02">
      <w:pPr>
        <w:pStyle w:val="PargrafodaLista"/>
        <w:numPr>
          <w:ilvl w:val="1"/>
          <w:numId w:val="21"/>
        </w:numPr>
        <w:autoSpaceDE w:val="0"/>
        <w:spacing w:after="0" w:line="240" w:lineRule="auto"/>
        <w:ind w:left="142" w:hanging="27"/>
        <w:jc w:val="both"/>
        <w:rPr>
          <w:rFonts w:ascii="Arial" w:hAnsi="Arial" w:cs="Arial"/>
          <w:b/>
          <w:bCs/>
          <w:sz w:val="20"/>
          <w:szCs w:val="20"/>
        </w:rPr>
      </w:pPr>
      <w:r w:rsidRPr="00F94F02">
        <w:rPr>
          <w:rFonts w:ascii="Arial" w:hAnsi="Arial" w:cs="Arial"/>
          <w:b/>
          <w:bCs/>
          <w:sz w:val="20"/>
          <w:szCs w:val="20"/>
        </w:rPr>
        <w:t>Do Veículo</w:t>
      </w:r>
    </w:p>
    <w:tbl>
      <w:tblPr>
        <w:tblStyle w:val="Tabelacomgrade"/>
        <w:tblW w:w="0" w:type="auto"/>
        <w:tblLook w:val="04A0" w:firstRow="1" w:lastRow="0" w:firstColumn="1" w:lastColumn="0" w:noHBand="0" w:noVBand="1"/>
      </w:tblPr>
      <w:tblGrid>
        <w:gridCol w:w="5097"/>
        <w:gridCol w:w="5643"/>
      </w:tblGrid>
      <w:tr w:rsidR="00F94F02" w:rsidRPr="00F94F02" w14:paraId="272EF6B0" w14:textId="77777777" w:rsidTr="00F94F02">
        <w:trPr>
          <w:trHeight w:val="585"/>
        </w:trPr>
        <w:tc>
          <w:tcPr>
            <w:tcW w:w="5097" w:type="dxa"/>
            <w:shd w:val="clear" w:color="auto" w:fill="DEEAF6" w:themeFill="accent5" w:themeFillTint="33"/>
          </w:tcPr>
          <w:p w14:paraId="4C689E4C" w14:textId="77777777" w:rsidR="00F94F02" w:rsidRPr="00F94F02" w:rsidRDefault="00F94F02" w:rsidP="00F94F02">
            <w:pPr>
              <w:pStyle w:val="PargrafodaLista"/>
              <w:spacing w:after="0" w:line="240" w:lineRule="auto"/>
              <w:ind w:left="0"/>
              <w:contextualSpacing w:val="0"/>
              <w:jc w:val="both"/>
              <w:rPr>
                <w:rFonts w:ascii="Arial" w:hAnsi="Arial" w:cs="Arial"/>
                <w:b/>
                <w:bCs/>
                <w:sz w:val="20"/>
                <w:szCs w:val="20"/>
              </w:rPr>
            </w:pPr>
            <w:r w:rsidRPr="00F94F02">
              <w:rPr>
                <w:rFonts w:ascii="Arial" w:hAnsi="Arial" w:cs="Arial"/>
                <w:b/>
                <w:bCs/>
                <w:sz w:val="20"/>
                <w:szCs w:val="20"/>
              </w:rPr>
              <w:t>TIPOS DE VEÍCULOS</w:t>
            </w:r>
          </w:p>
        </w:tc>
        <w:tc>
          <w:tcPr>
            <w:tcW w:w="5643" w:type="dxa"/>
            <w:tcBorders>
              <w:bottom w:val="single" w:sz="4" w:space="0" w:color="auto"/>
            </w:tcBorders>
            <w:shd w:val="clear" w:color="auto" w:fill="DEEAF6" w:themeFill="accent5" w:themeFillTint="33"/>
          </w:tcPr>
          <w:p w14:paraId="648D98E2" w14:textId="77777777" w:rsidR="00F94F02" w:rsidRPr="00F94F02" w:rsidRDefault="00F94F02" w:rsidP="00F94F02">
            <w:pPr>
              <w:pStyle w:val="PargrafodaLista"/>
              <w:spacing w:after="0" w:line="240" w:lineRule="auto"/>
              <w:ind w:left="0"/>
              <w:contextualSpacing w:val="0"/>
              <w:jc w:val="both"/>
              <w:rPr>
                <w:rFonts w:ascii="Arial" w:hAnsi="Arial" w:cs="Arial"/>
                <w:b/>
                <w:bCs/>
                <w:sz w:val="20"/>
                <w:szCs w:val="20"/>
              </w:rPr>
            </w:pPr>
            <w:r w:rsidRPr="00F94F02">
              <w:rPr>
                <w:rFonts w:ascii="Arial" w:hAnsi="Arial" w:cs="Arial"/>
                <w:b/>
                <w:bCs/>
                <w:sz w:val="20"/>
                <w:szCs w:val="20"/>
              </w:rPr>
              <w:t>IDADE MÁXIMA A CONTAR DO ANO DE SUA RESPECTIVA FABRICAÇÃO</w:t>
            </w:r>
          </w:p>
        </w:tc>
      </w:tr>
      <w:tr w:rsidR="00F94F02" w:rsidRPr="00F94F02" w14:paraId="701E7025" w14:textId="77777777" w:rsidTr="00F94F02">
        <w:tc>
          <w:tcPr>
            <w:tcW w:w="5097" w:type="dxa"/>
          </w:tcPr>
          <w:p w14:paraId="4FBA7695"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r w:rsidRPr="00F94F02">
              <w:rPr>
                <w:rFonts w:ascii="Arial" w:hAnsi="Arial" w:cs="Arial"/>
                <w:sz w:val="20"/>
                <w:szCs w:val="20"/>
              </w:rPr>
              <w:t xml:space="preserve">Utilitário Micro-Ônibus, capacidade mínima de 23 (vinte e três) passageiros sentados; </w:t>
            </w:r>
          </w:p>
        </w:tc>
        <w:tc>
          <w:tcPr>
            <w:tcW w:w="5643" w:type="dxa"/>
            <w:vMerge w:val="restart"/>
            <w:tcBorders>
              <w:bottom w:val="nil"/>
            </w:tcBorders>
          </w:tcPr>
          <w:p w14:paraId="3F641842" w14:textId="77777777" w:rsidR="00F94F02" w:rsidRPr="00F94F02" w:rsidRDefault="00F94F02" w:rsidP="00F94F02">
            <w:pPr>
              <w:pStyle w:val="PargrafodaLista"/>
              <w:spacing w:after="0" w:line="240" w:lineRule="auto"/>
              <w:ind w:left="0"/>
              <w:contextualSpacing w:val="0"/>
              <w:jc w:val="center"/>
              <w:rPr>
                <w:rFonts w:ascii="Arial" w:hAnsi="Arial" w:cs="Arial"/>
                <w:b/>
                <w:bCs/>
                <w:sz w:val="20"/>
                <w:szCs w:val="20"/>
              </w:rPr>
            </w:pPr>
          </w:p>
          <w:p w14:paraId="7E03658D" w14:textId="77777777" w:rsidR="00F94F02" w:rsidRPr="00F94F02" w:rsidRDefault="00F94F02" w:rsidP="00F94F02">
            <w:pPr>
              <w:pStyle w:val="PargrafodaLista"/>
              <w:spacing w:after="0" w:line="240" w:lineRule="auto"/>
              <w:ind w:left="0"/>
              <w:contextualSpacing w:val="0"/>
              <w:jc w:val="center"/>
              <w:rPr>
                <w:rFonts w:ascii="Arial" w:hAnsi="Arial" w:cs="Arial"/>
                <w:b/>
                <w:bCs/>
                <w:sz w:val="20"/>
                <w:szCs w:val="20"/>
              </w:rPr>
            </w:pPr>
          </w:p>
          <w:p w14:paraId="635BE0A9" w14:textId="77777777" w:rsidR="00F94F02" w:rsidRPr="00F94F02" w:rsidRDefault="00F94F02" w:rsidP="00F94F02">
            <w:pPr>
              <w:pStyle w:val="PargrafodaLista"/>
              <w:spacing w:after="0" w:line="240" w:lineRule="auto"/>
              <w:ind w:left="0"/>
              <w:contextualSpacing w:val="0"/>
              <w:jc w:val="center"/>
              <w:rPr>
                <w:rFonts w:ascii="Arial" w:hAnsi="Arial" w:cs="Arial"/>
                <w:b/>
                <w:bCs/>
                <w:sz w:val="20"/>
                <w:szCs w:val="20"/>
              </w:rPr>
            </w:pPr>
            <w:r w:rsidRPr="00F94F02">
              <w:rPr>
                <w:rFonts w:ascii="Arial" w:hAnsi="Arial" w:cs="Arial"/>
                <w:b/>
                <w:bCs/>
                <w:sz w:val="20"/>
                <w:szCs w:val="20"/>
              </w:rPr>
              <w:t>13 (treze) anos;</w:t>
            </w:r>
          </w:p>
          <w:p w14:paraId="56C698C5" w14:textId="77777777" w:rsidR="00F94F02" w:rsidRPr="00F94F02" w:rsidRDefault="00F94F02" w:rsidP="00F94F02">
            <w:pPr>
              <w:pStyle w:val="PargrafodaLista"/>
              <w:spacing w:after="0" w:line="240" w:lineRule="auto"/>
              <w:ind w:left="0"/>
              <w:contextualSpacing w:val="0"/>
              <w:rPr>
                <w:rFonts w:ascii="Arial" w:hAnsi="Arial" w:cs="Arial"/>
                <w:sz w:val="20"/>
                <w:szCs w:val="20"/>
              </w:rPr>
            </w:pPr>
          </w:p>
          <w:p w14:paraId="1BDFB48E" w14:textId="77777777" w:rsidR="00F94F02" w:rsidRPr="00F94F02" w:rsidRDefault="00F94F02" w:rsidP="00F94F02">
            <w:pPr>
              <w:pStyle w:val="PargrafodaLista"/>
              <w:spacing w:after="0" w:line="240" w:lineRule="auto"/>
              <w:ind w:left="0"/>
              <w:jc w:val="center"/>
              <w:rPr>
                <w:rFonts w:ascii="Arial" w:hAnsi="Arial" w:cs="Arial"/>
                <w:b/>
                <w:bCs/>
                <w:sz w:val="20"/>
                <w:szCs w:val="20"/>
              </w:rPr>
            </w:pPr>
          </w:p>
        </w:tc>
      </w:tr>
      <w:tr w:rsidR="00F94F02" w:rsidRPr="00F94F02" w14:paraId="4B36C4E2" w14:textId="77777777" w:rsidTr="00F94F02">
        <w:tc>
          <w:tcPr>
            <w:tcW w:w="5097" w:type="dxa"/>
          </w:tcPr>
          <w:p w14:paraId="5AC11CFF"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r w:rsidRPr="00F94F02">
              <w:rPr>
                <w:rFonts w:ascii="Arial" w:hAnsi="Arial" w:cs="Arial"/>
                <w:sz w:val="20"/>
                <w:szCs w:val="20"/>
              </w:rPr>
              <w:t>Utilitário Ônibus, capacidade mínima de 44 (quarenta e quatro) passageiros sentados;</w:t>
            </w:r>
          </w:p>
        </w:tc>
        <w:tc>
          <w:tcPr>
            <w:tcW w:w="5643" w:type="dxa"/>
            <w:vMerge/>
            <w:tcBorders>
              <w:top w:val="nil"/>
              <w:bottom w:val="nil"/>
            </w:tcBorders>
          </w:tcPr>
          <w:p w14:paraId="3D824FA8" w14:textId="77777777" w:rsidR="00F94F02" w:rsidRPr="00F94F02" w:rsidRDefault="00F94F02" w:rsidP="00F94F02">
            <w:pPr>
              <w:pStyle w:val="PargrafodaLista"/>
              <w:spacing w:after="0" w:line="240" w:lineRule="auto"/>
              <w:ind w:left="0"/>
              <w:contextualSpacing w:val="0"/>
              <w:jc w:val="center"/>
              <w:rPr>
                <w:rFonts w:ascii="Arial" w:hAnsi="Arial" w:cs="Arial"/>
                <w:b/>
                <w:bCs/>
                <w:sz w:val="20"/>
                <w:szCs w:val="20"/>
              </w:rPr>
            </w:pPr>
          </w:p>
        </w:tc>
      </w:tr>
      <w:tr w:rsidR="00F94F02" w:rsidRPr="00F94F02" w14:paraId="1B1422C4" w14:textId="77777777" w:rsidTr="00F94F02">
        <w:tc>
          <w:tcPr>
            <w:tcW w:w="5097" w:type="dxa"/>
          </w:tcPr>
          <w:p w14:paraId="0F2BFEAD"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r w:rsidRPr="00F94F02">
              <w:rPr>
                <w:rFonts w:ascii="Arial" w:hAnsi="Arial" w:cs="Arial"/>
                <w:sz w:val="20"/>
                <w:szCs w:val="20"/>
              </w:rPr>
              <w:t>Ônibus, capacidade mínima de 46 (quarenta e seis) passageiros sentados;</w:t>
            </w:r>
          </w:p>
        </w:tc>
        <w:tc>
          <w:tcPr>
            <w:tcW w:w="5643" w:type="dxa"/>
            <w:vMerge/>
            <w:tcBorders>
              <w:top w:val="nil"/>
              <w:bottom w:val="nil"/>
            </w:tcBorders>
          </w:tcPr>
          <w:p w14:paraId="25D5EDE5"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p>
        </w:tc>
      </w:tr>
      <w:tr w:rsidR="00F94F02" w:rsidRPr="00F94F02" w14:paraId="6CF5B5CD" w14:textId="77777777" w:rsidTr="00F94F02">
        <w:tc>
          <w:tcPr>
            <w:tcW w:w="5097" w:type="dxa"/>
          </w:tcPr>
          <w:p w14:paraId="6E8671FF"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r w:rsidRPr="00F94F02">
              <w:rPr>
                <w:rFonts w:ascii="Arial" w:hAnsi="Arial" w:cs="Arial"/>
                <w:sz w:val="20"/>
                <w:szCs w:val="20"/>
              </w:rPr>
              <w:t>Ônibus, capacidade mínima de 33 (trinta e três) passageiros sentados;</w:t>
            </w:r>
          </w:p>
        </w:tc>
        <w:tc>
          <w:tcPr>
            <w:tcW w:w="5643" w:type="dxa"/>
            <w:tcBorders>
              <w:top w:val="nil"/>
            </w:tcBorders>
          </w:tcPr>
          <w:p w14:paraId="36D037B4"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p>
        </w:tc>
      </w:tr>
      <w:tr w:rsidR="00F94F02" w:rsidRPr="00F94F02" w14:paraId="736F2FD7" w14:textId="77777777" w:rsidTr="00F94F02">
        <w:tc>
          <w:tcPr>
            <w:tcW w:w="10740" w:type="dxa"/>
            <w:gridSpan w:val="2"/>
          </w:tcPr>
          <w:p w14:paraId="294C6944" w14:textId="77777777" w:rsidR="00F94F02" w:rsidRPr="00F94F02" w:rsidRDefault="00F94F02" w:rsidP="00F94F02">
            <w:pPr>
              <w:pStyle w:val="PargrafodaLista"/>
              <w:spacing w:after="0" w:line="240" w:lineRule="auto"/>
              <w:ind w:left="0"/>
              <w:contextualSpacing w:val="0"/>
              <w:jc w:val="both"/>
              <w:rPr>
                <w:rFonts w:ascii="Arial" w:hAnsi="Arial" w:cs="Arial"/>
                <w:sz w:val="20"/>
                <w:szCs w:val="20"/>
              </w:rPr>
            </w:pPr>
            <w:r w:rsidRPr="00F94F02">
              <w:rPr>
                <w:rFonts w:ascii="Arial" w:hAnsi="Arial" w:cs="Arial"/>
                <w:b/>
                <w:bCs/>
                <w:sz w:val="20"/>
                <w:szCs w:val="20"/>
                <w:u w:val="single"/>
              </w:rPr>
              <w:t xml:space="preserve">CAPACIDADE: </w:t>
            </w:r>
            <w:r w:rsidRPr="00F94F02">
              <w:rPr>
                <w:rFonts w:ascii="Arial" w:hAnsi="Arial" w:cs="Arial"/>
                <w:sz w:val="20"/>
                <w:szCs w:val="20"/>
              </w:rPr>
              <w:t>Deverá ser respeitada rigorosamente a lotação mínima dos veículos, conforme estabelecido pelas regras de trânsito, cabendo a CONTRATADA, adequar o veículo de acordo com o número de alunos atendidos nos itinerários.</w:t>
            </w:r>
          </w:p>
        </w:tc>
      </w:tr>
    </w:tbl>
    <w:p w14:paraId="077E0C38" w14:textId="77777777" w:rsidR="00F94F02" w:rsidRDefault="00F94F02" w:rsidP="00F94F02">
      <w:pPr>
        <w:pStyle w:val="PargrafodaLista"/>
        <w:spacing w:after="0" w:line="240" w:lineRule="auto"/>
        <w:ind w:left="0"/>
        <w:jc w:val="both"/>
        <w:rPr>
          <w:rFonts w:ascii="Arial" w:hAnsi="Arial" w:cs="Arial"/>
          <w:sz w:val="20"/>
          <w:szCs w:val="20"/>
        </w:rPr>
      </w:pPr>
    </w:p>
    <w:p w14:paraId="770927B8" w14:textId="75EFF146"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 xml:space="preserve">Os Veículos destinados a condução coletiva de escolares somente poderão circular nas vias com a autorização emitida pelo órgão competente; </w:t>
      </w:r>
    </w:p>
    <w:p w14:paraId="3545C1DE"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Comprovante do veículo como veículo de passageiros;</w:t>
      </w:r>
    </w:p>
    <w:p w14:paraId="502B3D96"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Comprovante de inspeção semestral do veículo, onde se verificou os equipamentos obrigatórios e de segurança conforme determina o artigo 136, inciso II, do CTB;</w:t>
      </w:r>
    </w:p>
    <w:p w14:paraId="25E67876"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Apresentar nas partes laterais e traseira da carroçaria, uma faixa horizontal de cor amarela com 40cm (quarenta centímetros) de largura e pintura em letras na cor preta a palavra “ESCOLAR”, de acordo com Código Nacional de Trânsito;</w:t>
      </w:r>
    </w:p>
    <w:p w14:paraId="15A81FF6"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 xml:space="preserve">Apresentar o documento do veículo indicando marca, modelo e capacidade juntamente com o comprovante de pagamento do Certificado de Registro e Licenciamento do Veículo do ano vigente; </w:t>
      </w:r>
    </w:p>
    <w:p w14:paraId="6DDED2B7"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apresentar cinto de segurança em número igual a lotação, conforme o Art. 136, inciso VI, da Lei nº 9.503/97 que institui o Código de Trânsito Brasileiro;</w:t>
      </w:r>
    </w:p>
    <w:p w14:paraId="1846B915"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possuir registrador de velocidade (tacógrafo), cujos os discos deverão ser trocados todos os dias e guardados pelo período de seis meses, pois serão exibidos ao DETRAN por ocasião da vistoria especial;</w:t>
      </w:r>
    </w:p>
    <w:p w14:paraId="6C37252E"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possuir os equipamentos obrigatórios tais como extintor de incêndio, estepe, macaco, triângulo de sinalização e dispositivo para quebra ou remoção de vidros em caso de acidente e identificação das saídas de emergência;</w:t>
      </w:r>
    </w:p>
    <w:p w14:paraId="1A9A4BA7"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deverão possuir lanternas de luz branca, fosca ou amarela, dispostas nas extremidades da parte superior dianteira e lanternas de luz vermelha dispostas nas extremidades superiores da parte traseira, conforme o Art. 136, inciso V, da Lei nº 9.503/97 que institui o Código de Trânsito Brasileiro.</w:t>
      </w:r>
    </w:p>
    <w:p w14:paraId="2C54F58C"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possuir sinal sonoro na marcha-ré;</w:t>
      </w:r>
    </w:p>
    <w:p w14:paraId="525CD852"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seguro para os passageiros e contra terceiros;</w:t>
      </w:r>
    </w:p>
    <w:p w14:paraId="4EE3A12C"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a empresa deverá ter disponível um motorista e um carro reserva com as mesmas características e especificações acima.</w:t>
      </w:r>
    </w:p>
    <w:p w14:paraId="0DAAF798"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Em caso de panes ou problemas mecânicos, o veículo deverá ser substituído imediatamente, a fim de que os serviços sejam prestados sem interrupção.</w:t>
      </w:r>
    </w:p>
    <w:p w14:paraId="72E93731" w14:textId="77777777" w:rsidR="00F94F02" w:rsidRPr="00F94F02" w:rsidRDefault="00F94F02" w:rsidP="00F94F02">
      <w:pPr>
        <w:pStyle w:val="PargrafodaLista"/>
        <w:numPr>
          <w:ilvl w:val="0"/>
          <w:numId w:val="33"/>
        </w:numPr>
        <w:spacing w:after="0" w:line="240" w:lineRule="auto"/>
        <w:ind w:left="0" w:firstLine="0"/>
        <w:jc w:val="both"/>
        <w:rPr>
          <w:rFonts w:ascii="Arial" w:hAnsi="Arial" w:cs="Arial"/>
          <w:sz w:val="20"/>
          <w:szCs w:val="20"/>
        </w:rPr>
      </w:pPr>
      <w:r w:rsidRPr="00F94F02">
        <w:rPr>
          <w:rFonts w:ascii="Arial" w:hAnsi="Arial" w:cs="Arial"/>
          <w:sz w:val="20"/>
          <w:szCs w:val="20"/>
        </w:rPr>
        <w:t>O veículo locado que apresentar defeito de qualquer ordem que venha colocar em risco a vida ou comprometer a execução do serviço deverá ser substituído por outro similar, pela Contratada.</w:t>
      </w:r>
    </w:p>
    <w:p w14:paraId="39DCE251" w14:textId="77777777" w:rsidR="00F94F02" w:rsidRDefault="00F94F02" w:rsidP="00F94F02">
      <w:pPr>
        <w:spacing w:after="0" w:line="240" w:lineRule="auto"/>
        <w:jc w:val="both"/>
        <w:rPr>
          <w:rFonts w:ascii="Arial" w:hAnsi="Arial" w:cs="Arial"/>
          <w:b/>
          <w:bCs/>
          <w:sz w:val="20"/>
          <w:szCs w:val="20"/>
        </w:rPr>
      </w:pPr>
    </w:p>
    <w:p w14:paraId="77F73CBF" w14:textId="5ED51A89" w:rsidR="00F94F02" w:rsidRPr="00F94F02" w:rsidRDefault="00F94F02" w:rsidP="00F94F02">
      <w:pPr>
        <w:spacing w:after="0" w:line="240" w:lineRule="auto"/>
        <w:jc w:val="both"/>
        <w:rPr>
          <w:rFonts w:ascii="Arial" w:hAnsi="Arial" w:cs="Arial"/>
          <w:b/>
          <w:bCs/>
          <w:sz w:val="20"/>
          <w:szCs w:val="20"/>
        </w:rPr>
      </w:pPr>
      <w:r>
        <w:rPr>
          <w:rFonts w:ascii="Arial" w:hAnsi="Arial" w:cs="Arial"/>
          <w:b/>
          <w:bCs/>
          <w:sz w:val="20"/>
          <w:szCs w:val="20"/>
        </w:rPr>
        <w:t xml:space="preserve">2.16 </w:t>
      </w:r>
      <w:r w:rsidRPr="00F94F02">
        <w:rPr>
          <w:rFonts w:ascii="Arial" w:hAnsi="Arial" w:cs="Arial"/>
          <w:b/>
          <w:bCs/>
          <w:sz w:val="20"/>
          <w:szCs w:val="20"/>
        </w:rPr>
        <w:t>Sistema de rastreamento veicular:</w:t>
      </w:r>
    </w:p>
    <w:p w14:paraId="62E26598" w14:textId="77777777" w:rsidR="00F94F02" w:rsidRPr="00F94F02" w:rsidRDefault="00F94F02" w:rsidP="00F94F02">
      <w:pPr>
        <w:spacing w:after="0" w:line="240" w:lineRule="auto"/>
        <w:jc w:val="both"/>
        <w:rPr>
          <w:rFonts w:ascii="Arial" w:hAnsi="Arial" w:cs="Arial"/>
          <w:b/>
          <w:bCs/>
          <w:sz w:val="20"/>
          <w:szCs w:val="20"/>
          <w:u w:val="single"/>
        </w:rPr>
      </w:pPr>
      <w:r w:rsidRPr="00F94F02">
        <w:rPr>
          <w:rFonts w:ascii="Arial" w:hAnsi="Arial" w:cs="Arial"/>
          <w:b/>
          <w:bCs/>
          <w:sz w:val="20"/>
          <w:szCs w:val="20"/>
          <w:u w:val="single"/>
        </w:rPr>
        <w:t>a) Todos os veículos deverão ser equipados com sistema de rastreamento veicular para controle e monitoramento das rotas e itinerários percorridos.</w:t>
      </w:r>
    </w:p>
    <w:p w14:paraId="22605BF3"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b) Os veículos utilizados na prestação de serviços deverão estar equipados com Sistema de Rastreamento Veicular para verificação, controle e monitoramento das quilometragens efetivamente percorridas a cada itinerário;</w:t>
      </w:r>
    </w:p>
    <w:p w14:paraId="65B44A0C"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 xml:space="preserve">c) Os requisitos funcionais mínimos do Sistema de Rastreamento devem contemplar fornecimento de relatório quanto ao cumprimento de roteiros de cada itinerário contendo: </w:t>
      </w:r>
    </w:p>
    <w:p w14:paraId="5089A738"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d) Identificação da Contratada e Identificação do veículo;</w:t>
      </w:r>
    </w:p>
    <w:p w14:paraId="4BE0E8A8"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e) Registro de atividade do veículo por data e horário, comtemplando o período das 00h00 à 23h59min da data de execução;</w:t>
      </w:r>
    </w:p>
    <w:p w14:paraId="0E4A62A8"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f) Velocidade desenvolvida (geração do evento “excesso de velocidade”);</w:t>
      </w:r>
    </w:p>
    <w:p w14:paraId="56B7708A"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g) Posição/coordenada geográfica;</w:t>
      </w:r>
    </w:p>
    <w:p w14:paraId="56655019"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h) Logradouro/endereço de posição;</w:t>
      </w:r>
    </w:p>
    <w:p w14:paraId="07BEB37D"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i) Hodômetro;</w:t>
      </w:r>
    </w:p>
    <w:p w14:paraId="39F8852C"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j) Tempo de condução e descanso (ignição ligada /desligada), paradas não programadas (geração do evento “excesso de tempo parado em área não prevista”)</w:t>
      </w:r>
    </w:p>
    <w:p w14:paraId="0E19BCC2"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k) Emissão de mapa que mostre todo o trajeto percorrido pelo veículo na data da execução;</w:t>
      </w:r>
    </w:p>
    <w:p w14:paraId="0C6B14CE" w14:textId="3067EF1C" w:rsidR="00F94F02" w:rsidRDefault="00F94F02" w:rsidP="00F94F02">
      <w:pPr>
        <w:spacing w:after="0" w:line="240" w:lineRule="auto"/>
        <w:jc w:val="both"/>
        <w:rPr>
          <w:rFonts w:ascii="Arial" w:hAnsi="Arial" w:cs="Arial"/>
          <w:b/>
          <w:bCs/>
          <w:sz w:val="20"/>
          <w:szCs w:val="20"/>
          <w:u w:val="single"/>
        </w:rPr>
      </w:pPr>
      <w:r w:rsidRPr="00F94F02">
        <w:rPr>
          <w:rFonts w:ascii="Arial" w:hAnsi="Arial" w:cs="Arial"/>
          <w:b/>
          <w:bCs/>
          <w:sz w:val="20"/>
          <w:szCs w:val="20"/>
          <w:u w:val="single"/>
        </w:rPr>
        <w:t>l) A CONTRADA deverá disponibilizar uma senha de acesso ao Sistema de Rastreamento para que a Secretaria Municipal de Educação/Coordenação do Transporte Escolar possa acompanhar a execução e emitir relatórios dos veículos contratados sempre que julgar necessário. Ressalta-se que tal senha será criada exclusivamente para a SMED, que será responsável pela mesma.</w:t>
      </w:r>
    </w:p>
    <w:p w14:paraId="02E9AC3C" w14:textId="77777777" w:rsidR="00F94F02" w:rsidRPr="00F94F02" w:rsidRDefault="00F94F02" w:rsidP="00F94F02">
      <w:pPr>
        <w:spacing w:after="0" w:line="240" w:lineRule="auto"/>
        <w:jc w:val="both"/>
        <w:rPr>
          <w:rFonts w:ascii="Arial" w:hAnsi="Arial" w:cs="Arial"/>
          <w:b/>
          <w:bCs/>
          <w:sz w:val="20"/>
          <w:szCs w:val="20"/>
          <w:u w:val="single"/>
        </w:rPr>
      </w:pPr>
    </w:p>
    <w:p w14:paraId="0309CA67" w14:textId="7ADC5BDE" w:rsidR="00F94F02" w:rsidRPr="00F94F02" w:rsidRDefault="00F94F02" w:rsidP="00F94F02">
      <w:pPr>
        <w:spacing w:after="0" w:line="240" w:lineRule="auto"/>
        <w:jc w:val="both"/>
        <w:rPr>
          <w:rFonts w:ascii="Arial" w:hAnsi="Arial" w:cs="Arial"/>
          <w:b/>
          <w:bCs/>
          <w:sz w:val="20"/>
          <w:szCs w:val="20"/>
        </w:rPr>
      </w:pPr>
      <w:r>
        <w:rPr>
          <w:rFonts w:ascii="Arial" w:hAnsi="Arial" w:cs="Arial"/>
          <w:b/>
          <w:bCs/>
          <w:sz w:val="20"/>
          <w:szCs w:val="20"/>
        </w:rPr>
        <w:t xml:space="preserve">2.17 </w:t>
      </w:r>
      <w:r w:rsidRPr="00F94F02">
        <w:rPr>
          <w:rFonts w:ascii="Arial" w:hAnsi="Arial" w:cs="Arial"/>
          <w:b/>
          <w:bCs/>
          <w:sz w:val="20"/>
          <w:szCs w:val="20"/>
        </w:rPr>
        <w:t xml:space="preserve">Adaptação ou desadaptação do Transporte Escolar Acessível: </w:t>
      </w:r>
    </w:p>
    <w:p w14:paraId="29A6814D" w14:textId="77777777" w:rsid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 xml:space="preserve">a) Considerando a inserção/exclusão de alunos portadores de necessidades especiais com mobilidade reduzida, havendo a necessidade de </w:t>
      </w:r>
      <w:r w:rsidRPr="00F94F02">
        <w:rPr>
          <w:rFonts w:ascii="Arial" w:hAnsi="Arial" w:cs="Arial"/>
          <w:b/>
          <w:bCs/>
          <w:sz w:val="20"/>
          <w:szCs w:val="20"/>
          <w:u w:val="single"/>
        </w:rPr>
        <w:t xml:space="preserve">troca de veículo por outro devido a adaptação/desativação da adaptação, </w:t>
      </w:r>
      <w:r w:rsidRPr="00F94F02">
        <w:rPr>
          <w:rFonts w:ascii="Arial" w:hAnsi="Arial" w:cs="Arial"/>
          <w:sz w:val="20"/>
          <w:szCs w:val="20"/>
        </w:rPr>
        <w:t>a CONTRATADA deverá encaminhar, em até 5 (cinco) dias úteis contados a partir do momento do recebimento da SOLITAÇÃO da Secretaria Municipal de Educação, as documentações exigidas do veículo.</w:t>
      </w:r>
    </w:p>
    <w:p w14:paraId="63CDE95F" w14:textId="77777777" w:rsidR="00F94F02" w:rsidRPr="00F94F02" w:rsidRDefault="00F94F02" w:rsidP="00F94F02">
      <w:pPr>
        <w:spacing w:after="0" w:line="240" w:lineRule="auto"/>
        <w:jc w:val="both"/>
        <w:rPr>
          <w:rFonts w:ascii="Arial" w:hAnsi="Arial" w:cs="Arial"/>
          <w:sz w:val="20"/>
          <w:szCs w:val="20"/>
        </w:rPr>
      </w:pPr>
    </w:p>
    <w:p w14:paraId="6B8F66E9" w14:textId="77777777" w:rsidR="00F94F02" w:rsidRDefault="00F94F02" w:rsidP="00F94F02">
      <w:pPr>
        <w:spacing w:after="0" w:line="240" w:lineRule="auto"/>
        <w:jc w:val="both"/>
        <w:rPr>
          <w:rFonts w:ascii="Arial" w:hAnsi="Arial" w:cs="Arial"/>
          <w:b/>
          <w:bCs/>
          <w:sz w:val="20"/>
          <w:szCs w:val="20"/>
          <w:u w:val="single"/>
        </w:rPr>
      </w:pPr>
      <w:r>
        <w:rPr>
          <w:rFonts w:ascii="Arial" w:hAnsi="Arial" w:cs="Arial"/>
          <w:b/>
          <w:bCs/>
          <w:sz w:val="20"/>
          <w:szCs w:val="20"/>
          <w:u w:val="single"/>
        </w:rPr>
        <w:t xml:space="preserve">2.18 </w:t>
      </w:r>
      <w:r w:rsidRPr="00F94F02">
        <w:rPr>
          <w:rFonts w:ascii="Arial" w:hAnsi="Arial" w:cs="Arial"/>
          <w:b/>
          <w:bCs/>
          <w:sz w:val="20"/>
          <w:szCs w:val="20"/>
          <w:u w:val="single"/>
        </w:rPr>
        <w:t xml:space="preserve">DOCUMENTOS DOS VEÍCULOS- </w:t>
      </w:r>
    </w:p>
    <w:p w14:paraId="73BB1D12" w14:textId="6D1F79C5"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Deverão ser apresentados no início do contrato e sempre que houver alterações de veículos ou de validade dos documentos, bem como sempre que solicitado pela CONTRATANTE:</w:t>
      </w:r>
    </w:p>
    <w:p w14:paraId="6C5731EC"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a) Certificado de Registro e Licenciamento de Veículo (CRLV) atualizado e válido, de todos os veículos, em nome da empresa vencedora da licitação. Caso o CRLV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passageiros de acordo com a Lei 9.503/97-CTB (Código de Trânsito Brasileiro).</w:t>
      </w:r>
    </w:p>
    <w:p w14:paraId="68232AA3"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b) Bilhete do Seguro DPVAT, atualizado e válido.</w:t>
      </w:r>
    </w:p>
    <w:p w14:paraId="28278B74"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c) Consulta consolidada do veículo emitido pelo Detran, demonstrando a inexistência de débitos de IPVA, Seguro DPVAT e Licenciamento Anual, atualizada e válida.</w:t>
      </w:r>
    </w:p>
    <w:p w14:paraId="101DAB9F"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d) Apólice de Seguro de Vida, acidentes Pessoais e Passageiros (APP) e de Responsabilidade Civil contra Terceiros (RCF-V), de com a tabela de DER/PR.</w:t>
      </w:r>
    </w:p>
    <w:p w14:paraId="5D4DBB5E"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e) Comprovante de quitação das parcelas de pagamento da Apólice de Seguro de Vida, Acidentes Pessoais e Passageiros (APP) e de Responsabilidade Civil contra Terceiros (RCF-V). Esse comprovante deverá ser apresentado mensalmente enquanto houver parcelas em aberto.</w:t>
      </w:r>
    </w:p>
    <w:p w14:paraId="0A19DF5E" w14:textId="77777777" w:rsidR="00F94F02" w:rsidRP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f) Termo de Vistoria emitido e aprovado pelo órgão competente para a verificação dos equipamentos obrigatórios e de segurança, conforme Lei 9.503/97-CTB (Código de Trânsito Brasileiro).</w:t>
      </w:r>
    </w:p>
    <w:p w14:paraId="1D9AC0F0" w14:textId="77777777" w:rsidR="00F94F02" w:rsidRDefault="00F94F02" w:rsidP="00F94F02">
      <w:pPr>
        <w:spacing w:after="0" w:line="240" w:lineRule="auto"/>
        <w:jc w:val="both"/>
        <w:rPr>
          <w:rFonts w:ascii="Arial" w:hAnsi="Arial" w:cs="Arial"/>
          <w:sz w:val="20"/>
          <w:szCs w:val="20"/>
        </w:rPr>
      </w:pPr>
      <w:r w:rsidRPr="00F94F02">
        <w:rPr>
          <w:rFonts w:ascii="Arial" w:hAnsi="Arial" w:cs="Arial"/>
          <w:sz w:val="20"/>
          <w:szCs w:val="20"/>
        </w:rPr>
        <w:t>g) Possuir autorização para o serviço de transporte escolar.</w:t>
      </w:r>
    </w:p>
    <w:p w14:paraId="023C8558" w14:textId="77777777" w:rsidR="00F94F02" w:rsidRPr="00F94F02" w:rsidRDefault="00F94F02" w:rsidP="00F94F02">
      <w:pPr>
        <w:spacing w:after="0" w:line="240" w:lineRule="auto"/>
        <w:jc w:val="both"/>
        <w:rPr>
          <w:rFonts w:ascii="Arial" w:hAnsi="Arial" w:cs="Arial"/>
          <w:sz w:val="20"/>
          <w:szCs w:val="20"/>
        </w:rPr>
      </w:pPr>
    </w:p>
    <w:p w14:paraId="54E87BF9" w14:textId="70927FC5" w:rsidR="00F94F02" w:rsidRPr="00F94F02" w:rsidRDefault="00F94F02" w:rsidP="00F94F02">
      <w:pPr>
        <w:pStyle w:val="PargrafodaLista"/>
        <w:spacing w:after="0" w:line="240" w:lineRule="auto"/>
        <w:ind w:left="0"/>
        <w:jc w:val="both"/>
        <w:rPr>
          <w:rFonts w:ascii="Arial" w:hAnsi="Arial" w:cs="Arial"/>
          <w:b/>
          <w:bCs/>
          <w:sz w:val="20"/>
          <w:szCs w:val="20"/>
        </w:rPr>
      </w:pPr>
      <w:r>
        <w:rPr>
          <w:rFonts w:ascii="Arial" w:hAnsi="Arial" w:cs="Arial"/>
          <w:b/>
          <w:bCs/>
          <w:sz w:val="20"/>
          <w:szCs w:val="20"/>
        </w:rPr>
        <w:t xml:space="preserve">2.19 </w:t>
      </w:r>
      <w:r w:rsidRPr="00F94F02">
        <w:rPr>
          <w:rFonts w:ascii="Arial" w:hAnsi="Arial" w:cs="Arial"/>
          <w:b/>
          <w:bCs/>
          <w:sz w:val="20"/>
          <w:szCs w:val="20"/>
        </w:rPr>
        <w:t>Do Condutor</w:t>
      </w:r>
    </w:p>
    <w:p w14:paraId="75E8CF8D"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a) Deverá ter idade superior a 21 anos, na data de assinatura do contrato;</w:t>
      </w:r>
    </w:p>
    <w:p w14:paraId="7F6F5B17" w14:textId="77777777" w:rsidR="00F94F02" w:rsidRPr="00F94F02" w:rsidRDefault="00F94F02" w:rsidP="00F94F02">
      <w:pPr>
        <w:pStyle w:val="PargrafodaLista"/>
        <w:spacing w:after="0" w:line="240" w:lineRule="auto"/>
        <w:ind w:left="0"/>
        <w:jc w:val="both"/>
        <w:rPr>
          <w:rFonts w:ascii="Arial" w:hAnsi="Arial" w:cs="Arial"/>
          <w:sz w:val="20"/>
          <w:szCs w:val="20"/>
          <w:u w:val="single"/>
        </w:rPr>
      </w:pPr>
      <w:r w:rsidRPr="00F94F02">
        <w:rPr>
          <w:rFonts w:ascii="Arial" w:hAnsi="Arial" w:cs="Arial"/>
          <w:sz w:val="20"/>
          <w:szCs w:val="20"/>
        </w:rPr>
        <w:t>b</w:t>
      </w:r>
      <w:r w:rsidRPr="00F94F02">
        <w:rPr>
          <w:rFonts w:ascii="Arial" w:hAnsi="Arial" w:cs="Arial"/>
          <w:sz w:val="20"/>
          <w:szCs w:val="20"/>
          <w:u w:val="single"/>
        </w:rPr>
        <w:t>) Estar legalmente habilitado para condução de escolares, nos termos do Código de Trânsito Brasileiro, com carteira de habilitação nas categorias D ou E dentro do prazo de validade com a inclusão da observação "EAR" (Exerce Atividade Remunerada), conforme exigência do art. 147, §5º do Código de Trânsito Brasileiro (Lei nº 9.503/1997) e da Resolução CONTRAN nº 168/2004, sendo este um requisito obrigatório para o exercício da atividade de transporte escolar.</w:t>
      </w:r>
    </w:p>
    <w:p w14:paraId="6E067FC2"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c) Deverá possuir curso de Formação de Condutor de Transporte Escolar, conforme regulamentação do CONTRAN, e demais normas em vigor, o que será verificado e fiscalizado por esta Administração Pública Municipal, através do Departamento competente;</w:t>
      </w:r>
    </w:p>
    <w:p w14:paraId="0A601FCE"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lastRenderedPageBreak/>
        <w:t>d) Deverá possuir matrícula específica no DETRAN;</w:t>
      </w:r>
    </w:p>
    <w:p w14:paraId="24B0CBB9"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e) Não poderá ter cometido falta grave ou gravíssima ou foi reincidente em infração média nos últimos doze meses;</w:t>
      </w:r>
    </w:p>
    <w:p w14:paraId="2D84404A"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f) Sempre que solicitado pela Administração, a licitante deverá apresentar exames médicos toxicológicos do motorista.</w:t>
      </w:r>
    </w:p>
    <w:p w14:paraId="45A326AE" w14:textId="77777777" w:rsid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 xml:space="preserve">g) Deverá apresentar Certidão de Registro de Distribuição Criminal (antecedentes criminais), relativamente aos crimes de homicídio, roubo, estupro e corrupção de menores, renovável a cada 5 (cinco) anos, junto ao órgão responsável pela respectiva concessão ou autorização. </w:t>
      </w:r>
    </w:p>
    <w:p w14:paraId="4CC35934" w14:textId="77777777" w:rsidR="008F4C74" w:rsidRPr="00F94F02" w:rsidRDefault="008F4C74" w:rsidP="00F94F02">
      <w:pPr>
        <w:pStyle w:val="PargrafodaLista"/>
        <w:spacing w:after="0" w:line="240" w:lineRule="auto"/>
        <w:ind w:left="0"/>
        <w:jc w:val="both"/>
        <w:rPr>
          <w:rFonts w:ascii="Arial" w:hAnsi="Arial" w:cs="Arial"/>
          <w:sz w:val="20"/>
          <w:szCs w:val="20"/>
        </w:rPr>
      </w:pPr>
    </w:p>
    <w:p w14:paraId="1F0FCC36" w14:textId="6434D77F" w:rsidR="00F94F02" w:rsidRPr="00F94F02" w:rsidRDefault="008F4C74" w:rsidP="00F94F02">
      <w:pPr>
        <w:pStyle w:val="PargrafodaLista"/>
        <w:spacing w:after="0" w:line="240" w:lineRule="auto"/>
        <w:ind w:left="0"/>
        <w:jc w:val="both"/>
        <w:rPr>
          <w:rFonts w:ascii="Arial" w:hAnsi="Arial" w:cs="Arial"/>
          <w:b/>
          <w:bCs/>
          <w:sz w:val="20"/>
          <w:szCs w:val="20"/>
          <w:u w:val="single"/>
        </w:rPr>
      </w:pPr>
      <w:r>
        <w:rPr>
          <w:rFonts w:ascii="Arial" w:hAnsi="Arial" w:cs="Arial"/>
          <w:b/>
          <w:bCs/>
          <w:sz w:val="20"/>
          <w:szCs w:val="20"/>
          <w:u w:val="single"/>
        </w:rPr>
        <w:t xml:space="preserve">2.19.1 </w:t>
      </w:r>
      <w:r w:rsidR="00F94F02" w:rsidRPr="00F94F02">
        <w:rPr>
          <w:rFonts w:ascii="Arial" w:hAnsi="Arial" w:cs="Arial"/>
          <w:b/>
          <w:bCs/>
          <w:sz w:val="20"/>
          <w:szCs w:val="20"/>
          <w:u w:val="single"/>
        </w:rPr>
        <w:t>Ao condutor ficam expressamente proibidas as seguintes condutas na execução do serviço:</w:t>
      </w:r>
    </w:p>
    <w:p w14:paraId="3C19F5C8"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1. Portar armas de qualquer espécie.</w:t>
      </w:r>
    </w:p>
    <w:p w14:paraId="4AF6BC0B"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2. Manter atitudes inconvenientes no trato com os usuários.</w:t>
      </w:r>
    </w:p>
    <w:p w14:paraId="7698C949"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3. Utilizar aparelhos sonoros no interior do veículo.</w:t>
      </w:r>
    </w:p>
    <w:p w14:paraId="5E6EE6CF"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4. Recusar-se a acatar as determinações emanadas da fiscalização do órgão contratante.</w:t>
      </w:r>
    </w:p>
    <w:p w14:paraId="5F99859D"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5. Em hipótese alguma poderá descer do veículo deixando o motor ligado.</w:t>
      </w:r>
    </w:p>
    <w:p w14:paraId="1FA7BFE3"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6. Fumar ou permitir que qualquer pessoa o faça no interior do veículo.</w:t>
      </w:r>
    </w:p>
    <w:p w14:paraId="017937DE"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7. Apresentar-se em serviço alcoolizado ou sob efeito de substancia tóxica.</w:t>
      </w:r>
    </w:p>
    <w:p w14:paraId="2260EF4E"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8. Executar transporte de passageiros não autorizados pela CONTRATANTE, caracterizando “carona”.</w:t>
      </w:r>
    </w:p>
    <w:p w14:paraId="7BC94AE4"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 xml:space="preserve">9. Estacionar o veículo fora dos locais determinados, bem como permitir o embarque e  </w:t>
      </w:r>
    </w:p>
    <w:p w14:paraId="744B0413"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desembarque de alunos fora dos locais predeterminados, exceto em circunstâncias emergenciais.</w:t>
      </w:r>
    </w:p>
    <w:p w14:paraId="7CE83D11"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10. Dirigir o veículo estando suspenso ou cassado o direito de dirigir na forma prevista pelo Código de Trânsito Brasileiro.</w:t>
      </w:r>
    </w:p>
    <w:p w14:paraId="1A8FB1FC" w14:textId="77777777" w:rsidR="008F4C74" w:rsidRDefault="008F4C74" w:rsidP="00F94F02">
      <w:pPr>
        <w:pStyle w:val="PargrafodaLista"/>
        <w:spacing w:after="0" w:line="240" w:lineRule="auto"/>
        <w:ind w:left="0"/>
        <w:jc w:val="both"/>
        <w:rPr>
          <w:rFonts w:ascii="Arial" w:hAnsi="Arial" w:cs="Arial"/>
          <w:b/>
          <w:bCs/>
          <w:sz w:val="20"/>
          <w:szCs w:val="20"/>
        </w:rPr>
      </w:pPr>
    </w:p>
    <w:p w14:paraId="747BB23A" w14:textId="7978C67B" w:rsidR="00F94F02" w:rsidRPr="00F94F02" w:rsidRDefault="008F4C74" w:rsidP="00F94F02">
      <w:pPr>
        <w:pStyle w:val="PargrafodaLista"/>
        <w:spacing w:after="0" w:line="240" w:lineRule="auto"/>
        <w:ind w:left="0"/>
        <w:jc w:val="both"/>
        <w:rPr>
          <w:rFonts w:ascii="Arial" w:hAnsi="Arial" w:cs="Arial"/>
          <w:b/>
          <w:bCs/>
          <w:sz w:val="20"/>
          <w:szCs w:val="20"/>
        </w:rPr>
      </w:pPr>
      <w:r>
        <w:rPr>
          <w:rFonts w:ascii="Arial" w:hAnsi="Arial" w:cs="Arial"/>
          <w:b/>
          <w:bCs/>
          <w:sz w:val="20"/>
          <w:szCs w:val="20"/>
        </w:rPr>
        <w:t xml:space="preserve">2.19.2 </w:t>
      </w:r>
      <w:r w:rsidR="00F94F02" w:rsidRPr="00F94F02">
        <w:rPr>
          <w:rFonts w:ascii="Arial" w:hAnsi="Arial" w:cs="Arial"/>
          <w:b/>
          <w:bCs/>
          <w:sz w:val="20"/>
          <w:szCs w:val="20"/>
          <w:u w:val="single"/>
        </w:rPr>
        <w:t>Constituem obrigações do condutor do veículo:</w:t>
      </w:r>
      <w:r w:rsidR="00F94F02" w:rsidRPr="00F94F02">
        <w:rPr>
          <w:rFonts w:ascii="Arial" w:hAnsi="Arial" w:cs="Arial"/>
          <w:b/>
          <w:bCs/>
          <w:sz w:val="20"/>
          <w:szCs w:val="20"/>
        </w:rPr>
        <w:t xml:space="preserve"> </w:t>
      </w:r>
    </w:p>
    <w:p w14:paraId="4871616B"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a) Conduzir-se com atenção e urbanidade.</w:t>
      </w:r>
    </w:p>
    <w:p w14:paraId="40B31392"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b) Prestar socorro aos usuários, em caso de acidente.</w:t>
      </w:r>
    </w:p>
    <w:p w14:paraId="3102AFBE"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c) Facilitar o embarque e desembarque dos passageiros, em especial, crianças e portadores de necessidades especiais.</w:t>
      </w:r>
    </w:p>
    <w:p w14:paraId="4F1CCE7C"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d) Manter a ordem no interior do veículo.</w:t>
      </w:r>
    </w:p>
    <w:p w14:paraId="1F2A494F"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e) Respeitar os horários, itinerários e pontos de parada.</w:t>
      </w:r>
    </w:p>
    <w:p w14:paraId="344B2282"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f) Dirigir o veículo de modo a propiciar segurança e conforto ao usuário.</w:t>
      </w:r>
    </w:p>
    <w:p w14:paraId="4177A1A7"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g) Manter velocidade compatível com o estado das vias, respeitando os limites legais.</w:t>
      </w:r>
    </w:p>
    <w:p w14:paraId="25816800"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h) Evitar freadas ou arrancadas bruscas e outras situações propícias a acidentes.</w:t>
      </w:r>
    </w:p>
    <w:p w14:paraId="707F83CA"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i) Fechar as portas antes de colocar o veículo em movimento.</w:t>
      </w:r>
    </w:p>
    <w:p w14:paraId="66EFDAA3"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j) Conversar com os alunos(a) somente o necessário.</w:t>
      </w:r>
    </w:p>
    <w:p w14:paraId="1AA37B9B"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k)  Somente abastecer o veículo quando estiver fora de períodos de execução.</w:t>
      </w:r>
    </w:p>
    <w:p w14:paraId="0CC99B5D"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l) Substituir o veículo quando ocorrer indícios de defeito mecânico que possa comprometer a segurança de usuários.</w:t>
      </w:r>
    </w:p>
    <w:p w14:paraId="2D59FF26" w14:textId="77777777" w:rsid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m) Embarcar e desembarcar os usuários somente nos pontos estabelecidos.</w:t>
      </w:r>
    </w:p>
    <w:p w14:paraId="60576B98" w14:textId="77777777" w:rsidR="008F4C74" w:rsidRPr="00F94F02" w:rsidRDefault="008F4C74" w:rsidP="00F94F02">
      <w:pPr>
        <w:pStyle w:val="PargrafodaLista"/>
        <w:spacing w:after="0" w:line="240" w:lineRule="auto"/>
        <w:ind w:left="0"/>
        <w:jc w:val="both"/>
        <w:rPr>
          <w:rFonts w:ascii="Arial" w:hAnsi="Arial" w:cs="Arial"/>
          <w:sz w:val="20"/>
          <w:szCs w:val="20"/>
        </w:rPr>
      </w:pPr>
    </w:p>
    <w:p w14:paraId="709E2FC4" w14:textId="47AA8D0A" w:rsidR="00F94F02" w:rsidRPr="00F94F02" w:rsidRDefault="008F4C74" w:rsidP="00F94F02">
      <w:pPr>
        <w:pStyle w:val="PargrafodaLista"/>
        <w:spacing w:after="0" w:line="240" w:lineRule="auto"/>
        <w:ind w:left="0"/>
        <w:jc w:val="both"/>
        <w:rPr>
          <w:rFonts w:ascii="Arial" w:hAnsi="Arial" w:cs="Arial"/>
          <w:b/>
          <w:bCs/>
          <w:sz w:val="20"/>
          <w:szCs w:val="20"/>
        </w:rPr>
      </w:pPr>
      <w:r>
        <w:rPr>
          <w:rFonts w:ascii="Arial" w:hAnsi="Arial" w:cs="Arial"/>
          <w:b/>
          <w:bCs/>
          <w:sz w:val="20"/>
          <w:szCs w:val="20"/>
        </w:rPr>
        <w:t>2</w:t>
      </w:r>
      <w:r w:rsidR="00F94F02" w:rsidRPr="00F94F02">
        <w:rPr>
          <w:rFonts w:ascii="Arial" w:hAnsi="Arial" w:cs="Arial"/>
          <w:b/>
          <w:bCs/>
          <w:sz w:val="20"/>
          <w:szCs w:val="20"/>
        </w:rPr>
        <w:t>.20.  Do Percurso</w:t>
      </w:r>
    </w:p>
    <w:p w14:paraId="7F9B5FAB" w14:textId="77777777" w:rsidR="00F94F02" w:rsidRPr="00F94F02" w:rsidRDefault="00F94F02" w:rsidP="00F94F02">
      <w:pPr>
        <w:pStyle w:val="PargrafodaLista"/>
        <w:spacing w:after="0" w:line="240" w:lineRule="auto"/>
        <w:ind w:left="0"/>
        <w:jc w:val="both"/>
        <w:rPr>
          <w:rFonts w:ascii="Arial" w:hAnsi="Arial" w:cs="Arial"/>
          <w:b/>
          <w:bCs/>
          <w:sz w:val="20"/>
          <w:szCs w:val="20"/>
        </w:rPr>
      </w:pPr>
      <w:r w:rsidRPr="00F94F02">
        <w:rPr>
          <w:rFonts w:ascii="Arial" w:hAnsi="Arial" w:cs="Arial"/>
          <w:sz w:val="20"/>
          <w:szCs w:val="20"/>
        </w:rPr>
        <w:t>a) Quando houver, no trajeto percorrido pelo aluno até o ponto de embarque, obstáculos físicos como rodovias, rios, fundos de vale ou outros que obrigam o aluno  a utilizar trajeto alternativo mais longo, ou quando houver ausência de acessibilidade arquitetônica ao longo do trajeto e/ou barreiras impeditivas ao exercício do direito de ir e vir com independência e autonomia, a Secretaria Municipal de Educação, juntamente com o ente Estadual, realizará a avaliação do caso podendo ajustar a distância do local de residência até o ponto  de embarque para menor de 2,0 km.</w:t>
      </w:r>
    </w:p>
    <w:p w14:paraId="06B231DD" w14:textId="77777777" w:rsidR="00F94F02" w:rsidRPr="00F94F02" w:rsidRDefault="00F94F02" w:rsidP="00F94F02">
      <w:pPr>
        <w:pStyle w:val="PargrafodaLista"/>
        <w:spacing w:after="0" w:line="240" w:lineRule="auto"/>
        <w:ind w:left="0"/>
        <w:jc w:val="both"/>
        <w:rPr>
          <w:rFonts w:ascii="Arial" w:hAnsi="Arial" w:cs="Arial"/>
          <w:b/>
          <w:bCs/>
          <w:sz w:val="20"/>
          <w:szCs w:val="20"/>
        </w:rPr>
      </w:pPr>
      <w:r w:rsidRPr="00F94F02">
        <w:rPr>
          <w:rFonts w:ascii="Arial" w:hAnsi="Arial" w:cs="Arial"/>
          <w:sz w:val="20"/>
          <w:szCs w:val="20"/>
        </w:rPr>
        <w:t>b) Para a execução do contrato estima-se um percurso diário de</w:t>
      </w:r>
      <w:r w:rsidRPr="00F94F02">
        <w:rPr>
          <w:rFonts w:ascii="Arial" w:hAnsi="Arial" w:cs="Arial"/>
          <w:b/>
          <w:bCs/>
          <w:sz w:val="20"/>
          <w:szCs w:val="20"/>
        </w:rPr>
        <w:t xml:space="preserve"> 1.318,1 km;</w:t>
      </w:r>
      <w:r w:rsidRPr="00F94F02">
        <w:rPr>
          <w:rFonts w:ascii="Arial" w:hAnsi="Arial" w:cs="Arial"/>
          <w:b/>
          <w:bCs/>
          <w:color w:val="EE0000"/>
          <w:sz w:val="20"/>
          <w:szCs w:val="20"/>
        </w:rPr>
        <w:t xml:space="preserve"> </w:t>
      </w:r>
    </w:p>
    <w:p w14:paraId="7D2F9FCE" w14:textId="77777777" w:rsidR="00F94F02" w:rsidRP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c) A quilometragem e o percurso poderão sofrer alterações de acordo com a quantidade de alunos usuários do transporte, conforme conveniência e a necessidade da Administração;</w:t>
      </w:r>
    </w:p>
    <w:p w14:paraId="2712AEB4" w14:textId="77777777" w:rsidR="00F94F02" w:rsidRDefault="00F94F02" w:rsidP="00F94F02">
      <w:pPr>
        <w:pStyle w:val="PargrafodaLista"/>
        <w:spacing w:after="0" w:line="240" w:lineRule="auto"/>
        <w:ind w:left="0"/>
        <w:jc w:val="both"/>
        <w:rPr>
          <w:rFonts w:ascii="Arial" w:hAnsi="Arial" w:cs="Arial"/>
          <w:sz w:val="20"/>
          <w:szCs w:val="20"/>
        </w:rPr>
      </w:pPr>
      <w:r w:rsidRPr="00F94F02">
        <w:rPr>
          <w:rFonts w:ascii="Arial" w:hAnsi="Arial" w:cs="Arial"/>
          <w:sz w:val="20"/>
          <w:szCs w:val="20"/>
        </w:rPr>
        <w:t>d) A quilometragem refere-se a uma previsão do total dos percursos de ida e volta diários, sendo que o pagamento será calculado com base nos quilômetros efetivamente percorridos por dia.</w:t>
      </w:r>
    </w:p>
    <w:p w14:paraId="6CBB8F46" w14:textId="77777777" w:rsidR="00582AFF" w:rsidRDefault="00582AFF" w:rsidP="00F94F02">
      <w:pPr>
        <w:pStyle w:val="PargrafodaLista"/>
        <w:spacing w:after="0" w:line="240" w:lineRule="auto"/>
        <w:ind w:left="0"/>
        <w:jc w:val="both"/>
        <w:rPr>
          <w:rFonts w:ascii="Arial" w:hAnsi="Arial" w:cs="Arial"/>
          <w:sz w:val="20"/>
          <w:szCs w:val="20"/>
        </w:rPr>
      </w:pPr>
    </w:p>
    <w:p w14:paraId="422C88B1" w14:textId="16819400" w:rsidR="00582AFF" w:rsidRPr="00582AFF" w:rsidRDefault="00582AFF" w:rsidP="00582AFF">
      <w:pPr>
        <w:tabs>
          <w:tab w:val="left" w:pos="0"/>
        </w:tabs>
        <w:spacing w:after="0" w:line="240" w:lineRule="auto"/>
        <w:jc w:val="both"/>
        <w:rPr>
          <w:rFonts w:ascii="Arial" w:hAnsi="Arial" w:cs="Arial"/>
          <w:b/>
          <w:bCs/>
          <w:color w:val="EE0000"/>
          <w:sz w:val="20"/>
          <w:szCs w:val="20"/>
        </w:rPr>
      </w:pPr>
      <w:r>
        <w:rPr>
          <w:rFonts w:ascii="Arial" w:hAnsi="Arial" w:cs="Arial"/>
          <w:b/>
          <w:sz w:val="20"/>
          <w:szCs w:val="20"/>
        </w:rPr>
        <w:t xml:space="preserve">2.21 </w:t>
      </w:r>
      <w:r w:rsidRPr="00582AFF">
        <w:rPr>
          <w:rFonts w:ascii="Arial" w:hAnsi="Arial" w:cs="Arial"/>
          <w:b/>
          <w:bCs/>
          <w:sz w:val="20"/>
          <w:szCs w:val="20"/>
        </w:rPr>
        <w:t xml:space="preserve">DO INÍCIO DA PRESTAÇÃO DOS SERVIÇOS </w:t>
      </w:r>
    </w:p>
    <w:p w14:paraId="4184D720" w14:textId="7F980864" w:rsidR="00582AFF" w:rsidRPr="00582AFF" w:rsidRDefault="00582AFF" w:rsidP="00582AFF">
      <w:pPr>
        <w:tabs>
          <w:tab w:val="left" w:pos="0"/>
        </w:tabs>
        <w:spacing w:after="0" w:line="240" w:lineRule="auto"/>
        <w:jc w:val="both"/>
        <w:rPr>
          <w:rFonts w:ascii="Arial" w:hAnsi="Arial" w:cs="Arial"/>
          <w:b/>
          <w:bCs/>
          <w:color w:val="EE0000"/>
          <w:sz w:val="20"/>
          <w:szCs w:val="20"/>
        </w:rPr>
      </w:pPr>
      <w:r>
        <w:rPr>
          <w:rFonts w:ascii="Arial" w:hAnsi="Arial" w:cs="Arial"/>
          <w:sz w:val="20"/>
          <w:szCs w:val="20"/>
        </w:rPr>
        <w:t xml:space="preserve">2.21.1 </w:t>
      </w:r>
      <w:r w:rsidRPr="00582AFF">
        <w:rPr>
          <w:rFonts w:ascii="Arial" w:hAnsi="Arial" w:cs="Arial"/>
          <w:sz w:val="20"/>
          <w:szCs w:val="20"/>
        </w:rPr>
        <w:t>A prestação dos serviços terá início após a assinatura do contrato administrativo e a emissão da ordem de início dos serviços pela Administração Pública, respeitando o prazo de vigência contratual estabelecido, com duração de 12 (doze) meses.</w:t>
      </w:r>
    </w:p>
    <w:p w14:paraId="203DC4E3" w14:textId="77777777" w:rsidR="00582AFF" w:rsidRPr="00582AFF" w:rsidRDefault="00582AFF" w:rsidP="00582AFF">
      <w:pPr>
        <w:pStyle w:val="PargrafodaLista"/>
        <w:spacing w:after="0" w:line="240" w:lineRule="auto"/>
        <w:ind w:left="0"/>
        <w:jc w:val="both"/>
        <w:rPr>
          <w:rFonts w:ascii="Arial" w:hAnsi="Arial" w:cs="Arial"/>
          <w:sz w:val="20"/>
          <w:szCs w:val="20"/>
        </w:rPr>
      </w:pPr>
    </w:p>
    <w:p w14:paraId="7CB6FF45" w14:textId="2C694A14" w:rsidR="00582AFF" w:rsidRPr="00582AFF" w:rsidRDefault="00582AFF" w:rsidP="00582AFF">
      <w:pPr>
        <w:pStyle w:val="PargrafodaLista"/>
        <w:numPr>
          <w:ilvl w:val="1"/>
          <w:numId w:val="36"/>
        </w:numPr>
        <w:tabs>
          <w:tab w:val="left" w:pos="0"/>
        </w:tabs>
        <w:spacing w:after="0" w:line="240" w:lineRule="auto"/>
        <w:jc w:val="both"/>
        <w:rPr>
          <w:rFonts w:ascii="Arial" w:hAnsi="Arial" w:cs="Arial"/>
          <w:b/>
          <w:bCs/>
          <w:sz w:val="20"/>
          <w:szCs w:val="20"/>
        </w:rPr>
      </w:pPr>
      <w:r w:rsidRPr="00582AFF">
        <w:rPr>
          <w:rFonts w:ascii="Arial" w:hAnsi="Arial" w:cs="Arial"/>
          <w:b/>
          <w:bCs/>
          <w:sz w:val="20"/>
          <w:szCs w:val="20"/>
        </w:rPr>
        <w:t>DAS CONDIÇÕES EM GERAL</w:t>
      </w:r>
    </w:p>
    <w:p w14:paraId="54C90D40" w14:textId="48A8E29D" w:rsidR="00582AFF" w:rsidRPr="00582AFF" w:rsidRDefault="00582AFF" w:rsidP="00582AFF">
      <w:pPr>
        <w:pStyle w:val="PargrafodaLista"/>
        <w:numPr>
          <w:ilvl w:val="2"/>
          <w:numId w:val="36"/>
        </w:numPr>
        <w:spacing w:after="0" w:line="240" w:lineRule="auto"/>
        <w:ind w:left="0" w:firstLine="0"/>
        <w:jc w:val="both"/>
        <w:rPr>
          <w:rFonts w:ascii="Arial" w:hAnsi="Arial" w:cs="Arial"/>
          <w:sz w:val="20"/>
          <w:szCs w:val="20"/>
        </w:rPr>
      </w:pPr>
      <w:r w:rsidRPr="00582AFF">
        <w:rPr>
          <w:rFonts w:ascii="Arial" w:hAnsi="Arial" w:cs="Arial"/>
          <w:sz w:val="20"/>
          <w:szCs w:val="20"/>
        </w:rPr>
        <w:t xml:space="preserve">As linhas de transporte especificadas neste Termo de Referência </w:t>
      </w:r>
      <w:r w:rsidRPr="00582AFF">
        <w:rPr>
          <w:rFonts w:ascii="Arial" w:hAnsi="Arial" w:cs="Arial"/>
          <w:b/>
          <w:bCs/>
          <w:sz w:val="20"/>
          <w:szCs w:val="20"/>
        </w:rPr>
        <w:t xml:space="preserve">poderão sofrer alterações durante a vigência do contrato, inclusive com a redução, modificação ou supressão de algumas linhas </w:t>
      </w:r>
      <w:r w:rsidRPr="00582AFF">
        <w:rPr>
          <w:rFonts w:ascii="Arial" w:hAnsi="Arial" w:cs="Arial"/>
          <w:sz w:val="20"/>
          <w:szCs w:val="20"/>
        </w:rPr>
        <w:t>de transporte escolar, conforme necessidade identificada pela Secretaria Municipal de Educação. Tais alterações poderão implicar acréscimos ou decréscimos na quilometragem percorrida.</w:t>
      </w:r>
    </w:p>
    <w:p w14:paraId="19FD4951" w14:textId="77777777" w:rsidR="00582AFF"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582AFF">
        <w:rPr>
          <w:rFonts w:ascii="Arial" w:hAnsi="Arial" w:cs="Arial"/>
          <w:sz w:val="20"/>
          <w:szCs w:val="20"/>
        </w:rPr>
        <w:lastRenderedPageBreak/>
        <w:t>A medição da rota/linha/itinerário deverá ser realizada obrigatoriamente por servidor da coordenação do Transporte Escolar.</w:t>
      </w:r>
    </w:p>
    <w:p w14:paraId="65D9FF92" w14:textId="77777777" w:rsidR="00582AFF"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582AFF">
        <w:rPr>
          <w:rFonts w:ascii="Arial" w:hAnsi="Arial" w:cs="Arial"/>
          <w:sz w:val="20"/>
          <w:szCs w:val="20"/>
        </w:rPr>
        <w:t>No ato do certame as empresas deverão apresentar a relação dos veículos a serem disponibilizados para realização das linhas.</w:t>
      </w:r>
    </w:p>
    <w:p w14:paraId="00ED1FCE"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582AFF">
        <w:rPr>
          <w:rFonts w:ascii="Arial" w:hAnsi="Arial" w:cs="Arial"/>
          <w:sz w:val="20"/>
          <w:szCs w:val="20"/>
        </w:rPr>
        <w:t>Toda e qualquer substituição de veículo deverá ser imediatamente comunicada à Secretaria de Educação, bem como sua documentação encaminhada imediatamente à Secretaria.</w:t>
      </w:r>
    </w:p>
    <w:p w14:paraId="210A7D3B"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No ato do certame as empresas participantes deverão apresentar laudo de vistoria dos veículos emitida pelo DETRAN ou INMETRO com data atualizada, juntamente com cópia dos documentos dos veículos, cópia de carteira de habilitação dos motoristas, cópia do comprovante de curso de transporte escolar dos mesmos e Certidão de Registro de Distribuição Criminal (antecedentes criminais) relativamente aos crimes de homicídio, roubo, estupro e corrupção de menores, dos últimos 5 (cinco) anos.</w:t>
      </w:r>
    </w:p>
    <w:p w14:paraId="7D8A65D4"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Poderá ocorrer reequilíbrio econômico financeiro dos valores por km com variações dos combustíveis, de acordo com solicitação da contratada devidamente justificado.</w:t>
      </w:r>
    </w:p>
    <w:p w14:paraId="1B75675A"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b/>
          <w:bCs/>
          <w:sz w:val="20"/>
          <w:szCs w:val="20"/>
        </w:rPr>
        <w:t>Possuir 01 (um) veículo por linha</w:t>
      </w:r>
      <w:r w:rsidRPr="00A95D57">
        <w:rPr>
          <w:rFonts w:ascii="Arial" w:hAnsi="Arial" w:cs="Arial"/>
          <w:sz w:val="20"/>
          <w:szCs w:val="20"/>
        </w:rPr>
        <w:t xml:space="preserve"> de apoio logístico, dotado de equipamentos necessários a socorrer eventuais problemas ocorridos no veículo que estiver realizando o transporte.</w:t>
      </w:r>
    </w:p>
    <w:p w14:paraId="587B2BF5"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A empresa vencedora somente poderá entregar seus veículos a motoristas que sejam seus funcionários registrados conforme Legislação Trabalhista.</w:t>
      </w:r>
    </w:p>
    <w:p w14:paraId="23837572" w14:textId="77777777" w:rsidR="00A95D57" w:rsidRP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 xml:space="preserve">Realizar o percurso de forma que o usuário chegue à escola de destino </w:t>
      </w:r>
      <w:r w:rsidRPr="00A95D57">
        <w:rPr>
          <w:rFonts w:ascii="Arial" w:hAnsi="Arial" w:cs="Arial"/>
          <w:b/>
          <w:bCs/>
          <w:sz w:val="20"/>
          <w:szCs w:val="20"/>
        </w:rPr>
        <w:t>no mínimo 10 (dez) minutos antes do horário definido para o início das aulas, em cada turno diário.</w:t>
      </w:r>
    </w:p>
    <w:p w14:paraId="2E89543A"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Fica expressamente proibida de transportar terceiros, bem como objetos, utensílios, animais, entre outros, sob pena de aplicações de penalidades.</w:t>
      </w:r>
    </w:p>
    <w:p w14:paraId="2A06A168"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Cumprir rigorosamente itinerário contratado, salvo em casos de impedimento da via, justificando posteriormente o motivo do desvio.</w:t>
      </w:r>
    </w:p>
    <w:p w14:paraId="63849833"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Manter os serviços em funcionamento, substituindo o veículo titular por outro com as mesmas características, nas mesmas condições e requisitos determinados pela contratante, com anuência da Secretaria Municipal de Educação, podendo a mesma autorizar ou vetar o veículo.</w:t>
      </w:r>
    </w:p>
    <w:p w14:paraId="659EAE52"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Em caso de substituição do motorista, somente deverá ser feito por profissionais que atendam a todos os requisitos previstos e necessários.</w:t>
      </w:r>
    </w:p>
    <w:p w14:paraId="261B51C9"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Dispor de veículos adaptado, contendo plataforma elevatória e espaço reservado para cadeiras de rodas, com o sistema de retenção das cadeiras, para atendimento das linhas em que houver alunos portadores de necessidades especiais com mobilidade reduzida.</w:t>
      </w:r>
    </w:p>
    <w:p w14:paraId="0C3B7434"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Realizar a troca do veículo adaptado, contendo plataforma elevatória e espaço reservado para cadeiras de rodas, com o sistema de retenção das cadeiras, nas condições e prazos descritos neste Termo de Referência, havendo a inserção na linha de alunos portadores de necessidades especiais com mobilidade reduzida.</w:t>
      </w:r>
    </w:p>
    <w:p w14:paraId="4F508872"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Responsabilizar-se pelas inspeções semestrais dos veículos nos termos do Artigo 136, da Lei 9.503/97 do Código de Trânsito Brasileiro-CTB, comprometendo-se a sanar as irregularidades, caso surjam, no prazo estipulado pelo órgão competente, sob pena de aplicação das sanções cabíveis (art.230 do CTB), encaminhando cópia a Secretaria Municipal de Educação.</w:t>
      </w:r>
    </w:p>
    <w:p w14:paraId="7C138A11"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Realizar a substituição ou a troca de qualquer veículo, independentemente do ano de fabricação, se na vistoria ou execução do serviço, houver constatação de que o mesmo compromete a segurança, o conforto ou a confiabilidade dos serviços a que se destina e se não estiver de acordo com as condições técnicas exigidas.</w:t>
      </w:r>
    </w:p>
    <w:p w14:paraId="1BF15B67"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Zelar para que os veículos estejam em perfeitas condições, observando as normas legais de segurança a que está sujeita a atividade de serviços de transporte escolar, conforme previsto no Código de Trânsito Brasileiro.</w:t>
      </w:r>
    </w:p>
    <w:p w14:paraId="7B0E1D55"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Zelar pelas condições de higiene e limpeza dos veículos de transporte escolar, não permitindo o acúmulo de poeira ou sujeira.</w:t>
      </w:r>
    </w:p>
    <w:p w14:paraId="76B810CE"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Zelar para que os motoristas estejam devidamente trajados.</w:t>
      </w:r>
    </w:p>
    <w:p w14:paraId="7D563B5D" w14:textId="77777777" w:rsid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Orientar os motoristas a dar atendimento adequado, bem como, auxílio aos alunos portadores de necessidades especiais.</w:t>
      </w:r>
    </w:p>
    <w:p w14:paraId="05079993" w14:textId="6D4EA67F" w:rsidR="00582AFF" w:rsidRPr="00A95D57" w:rsidRDefault="00582AFF" w:rsidP="00A95D57">
      <w:pPr>
        <w:pStyle w:val="PargrafodaLista"/>
        <w:numPr>
          <w:ilvl w:val="2"/>
          <w:numId w:val="36"/>
        </w:numPr>
        <w:spacing w:after="0" w:line="240" w:lineRule="auto"/>
        <w:ind w:left="0" w:firstLine="0"/>
        <w:jc w:val="both"/>
        <w:rPr>
          <w:rFonts w:ascii="Arial" w:hAnsi="Arial" w:cs="Arial"/>
          <w:sz w:val="20"/>
          <w:szCs w:val="20"/>
        </w:rPr>
      </w:pPr>
      <w:r w:rsidRPr="00A95D57">
        <w:rPr>
          <w:rFonts w:ascii="Arial" w:hAnsi="Arial" w:cs="Arial"/>
          <w:sz w:val="20"/>
          <w:szCs w:val="20"/>
        </w:rPr>
        <w:t>Nos casos em que houver comprovada necessidade de acompanhantes de alunos, mediante justificativa e comprovação apresentada através de laudo médico, psicológico ou psiquiátrico, poderá haver inclusão no transporte escolar, acompanhantes (pais ou responsáveis) de alunos com deficiência física, sensorial ou mental, cabendo a Secretaria Municipal de Educação emitir a autorização ou convocação.</w:t>
      </w:r>
    </w:p>
    <w:p w14:paraId="4B71EA36" w14:textId="77777777" w:rsidR="009C6F87" w:rsidRPr="00EB7930" w:rsidRDefault="009C6F87" w:rsidP="00771FB2">
      <w:pPr>
        <w:widowControl w:val="0"/>
        <w:pBdr>
          <w:top w:val="nil"/>
          <w:left w:val="nil"/>
          <w:bottom w:val="nil"/>
          <w:right w:val="nil"/>
          <w:between w:val="nil"/>
        </w:pBdr>
        <w:tabs>
          <w:tab w:val="left" w:pos="718"/>
        </w:tabs>
        <w:autoSpaceDE w:val="0"/>
        <w:autoSpaceDN w:val="0"/>
        <w:spacing w:after="0" w:line="240" w:lineRule="auto"/>
        <w:ind w:left="142"/>
        <w:jc w:val="both"/>
        <w:rPr>
          <w:rFonts w:ascii="Arial" w:eastAsia="Arial MT" w:hAnsi="Arial" w:cs="Arial"/>
          <w:sz w:val="20"/>
          <w:szCs w:val="20"/>
          <w:lang w:val="pt-PT"/>
        </w:rPr>
      </w:pPr>
    </w:p>
    <w:p w14:paraId="4F0EF1FB" w14:textId="77777777" w:rsidR="00E50015" w:rsidRPr="00EB7930" w:rsidRDefault="00E50015" w:rsidP="00771FB2">
      <w:pPr>
        <w:widowControl w:val="0"/>
        <w:numPr>
          <w:ilvl w:val="0"/>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b/>
          <w:sz w:val="20"/>
          <w:szCs w:val="20"/>
          <w:lang w:val="pt-PT"/>
        </w:rPr>
        <w:t>DA SUBCONTRATAÇÃO E DA GARANTIA</w:t>
      </w:r>
    </w:p>
    <w:p w14:paraId="2AB28FD2" w14:textId="44BD7479" w:rsidR="00E50015" w:rsidRPr="00EB7930" w:rsidRDefault="003E427F" w:rsidP="00771FB2">
      <w:pPr>
        <w:widowControl w:val="0"/>
        <w:numPr>
          <w:ilvl w:val="1"/>
          <w:numId w:val="20"/>
        </w:numPr>
        <w:autoSpaceDE w:val="0"/>
        <w:autoSpaceDN w:val="0"/>
        <w:adjustRightInd w:val="0"/>
        <w:spacing w:beforeLines="24" w:before="57" w:afterLines="24" w:after="57" w:line="240" w:lineRule="auto"/>
        <w:ind w:left="142" w:firstLine="0"/>
        <w:jc w:val="both"/>
        <w:rPr>
          <w:rFonts w:ascii="Arial" w:eastAsia="Arial MT" w:hAnsi="Arial" w:cs="Arial"/>
          <w:b/>
          <w:sz w:val="20"/>
          <w:szCs w:val="20"/>
          <w:lang w:val="pt-PT"/>
        </w:rPr>
      </w:pPr>
      <w:r w:rsidRPr="00EB7930">
        <w:rPr>
          <w:rFonts w:ascii="Arial" w:eastAsia="Arial MT" w:hAnsi="Arial" w:cs="Arial"/>
          <w:sz w:val="20"/>
          <w:szCs w:val="20"/>
        </w:rPr>
        <w:t>Não será permitida a subcontratação do objeto</w:t>
      </w:r>
      <w:r w:rsidR="00715312" w:rsidRPr="00EB7930">
        <w:rPr>
          <w:rFonts w:ascii="Arial" w:eastAsia="Arial MT" w:hAnsi="Arial" w:cs="Arial"/>
          <w:sz w:val="20"/>
          <w:szCs w:val="20"/>
        </w:rPr>
        <w:t>.</w:t>
      </w:r>
    </w:p>
    <w:p w14:paraId="3211BC1B" w14:textId="77777777" w:rsidR="00715312" w:rsidRPr="00EB7930" w:rsidRDefault="00715312" w:rsidP="00771FB2">
      <w:pPr>
        <w:widowControl w:val="0"/>
        <w:autoSpaceDE w:val="0"/>
        <w:autoSpaceDN w:val="0"/>
        <w:adjustRightInd w:val="0"/>
        <w:spacing w:beforeLines="24" w:before="57" w:afterLines="24" w:after="57" w:line="240" w:lineRule="auto"/>
        <w:ind w:left="142"/>
        <w:jc w:val="both"/>
        <w:rPr>
          <w:rFonts w:ascii="Arial" w:eastAsia="Arial MT" w:hAnsi="Arial" w:cs="Arial"/>
          <w:b/>
          <w:sz w:val="20"/>
          <w:szCs w:val="20"/>
          <w:lang w:val="pt-PT"/>
        </w:rPr>
      </w:pPr>
    </w:p>
    <w:p w14:paraId="1F442429"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79" w:name="_Toc189750982"/>
      <w:bookmarkStart w:id="80" w:name="_Toc189821716"/>
      <w:r w:rsidRPr="00EB7930">
        <w:rPr>
          <w:rFonts w:ascii="Arial" w:eastAsia="Arial" w:hAnsi="Arial" w:cs="Arial"/>
          <w:b/>
          <w:sz w:val="20"/>
          <w:szCs w:val="20"/>
          <w:lang w:val="pt-PT"/>
        </w:rPr>
        <w:t>FUNDAMENTAÇÃO</w:t>
      </w:r>
      <w:r w:rsidRPr="00EB7930">
        <w:rPr>
          <w:rFonts w:ascii="Arial" w:eastAsia="Arial" w:hAnsi="Arial" w:cs="Arial"/>
          <w:b/>
          <w:spacing w:val="-10"/>
          <w:sz w:val="20"/>
          <w:szCs w:val="20"/>
          <w:lang w:val="pt-PT"/>
        </w:rPr>
        <w:t xml:space="preserve"> </w:t>
      </w:r>
      <w:r w:rsidRPr="00EB7930">
        <w:rPr>
          <w:rFonts w:ascii="Arial" w:eastAsia="Arial" w:hAnsi="Arial" w:cs="Arial"/>
          <w:b/>
          <w:spacing w:val="-2"/>
          <w:sz w:val="20"/>
          <w:szCs w:val="20"/>
          <w:lang w:val="pt-PT"/>
        </w:rPr>
        <w:t>LEGAL</w:t>
      </w:r>
      <w:bookmarkEnd w:id="79"/>
      <w:bookmarkEnd w:id="80"/>
    </w:p>
    <w:p w14:paraId="142C0D91" w14:textId="5CC051BC" w:rsidR="00E50015" w:rsidRPr="00EB7930" w:rsidRDefault="00E50015" w:rsidP="00771FB2">
      <w:pPr>
        <w:widowControl w:val="0"/>
        <w:numPr>
          <w:ilvl w:val="1"/>
          <w:numId w:val="19"/>
        </w:numPr>
        <w:tabs>
          <w:tab w:val="left" w:pos="629"/>
        </w:tabs>
        <w:autoSpaceDE w:val="0"/>
        <w:autoSpaceDN w:val="0"/>
        <w:spacing w:beforeLines="24" w:before="57" w:afterLines="24" w:after="57" w:line="240" w:lineRule="auto"/>
        <w:ind w:left="142" w:right="124" w:firstLine="0"/>
        <w:jc w:val="both"/>
        <w:rPr>
          <w:rFonts w:ascii="Arial" w:eastAsia="Arial MT" w:hAnsi="Arial" w:cs="Arial"/>
          <w:b/>
          <w:bCs/>
          <w:sz w:val="20"/>
          <w:szCs w:val="20"/>
          <w:lang w:val="pt-PT"/>
        </w:rPr>
      </w:pPr>
      <w:r w:rsidRPr="00EB7930">
        <w:rPr>
          <w:rFonts w:ascii="Arial" w:eastAsia="Arial MT" w:hAnsi="Arial" w:cs="Arial"/>
          <w:sz w:val="20"/>
          <w:szCs w:val="20"/>
          <w:lang w:val="pt-PT"/>
        </w:rPr>
        <w:lastRenderedPageBreak/>
        <w:t xml:space="preserve">O presente contrato está sendo firmado com fundamento na Lei nº 14.133/21, e de acordo com as conclusões </w:t>
      </w:r>
      <w:r w:rsidRPr="00EB7930">
        <w:rPr>
          <w:rFonts w:ascii="Arial" w:eastAsia="Arial MT" w:hAnsi="Arial" w:cs="Arial"/>
          <w:b/>
          <w:bCs/>
          <w:sz w:val="20"/>
          <w:szCs w:val="20"/>
          <w:lang w:val="pt-PT"/>
        </w:rPr>
        <w:t xml:space="preserve">do Pregão Eletrônico nº </w:t>
      </w:r>
      <w:r w:rsidR="00CC45DE">
        <w:rPr>
          <w:rFonts w:ascii="Arial" w:eastAsia="Arial MT" w:hAnsi="Arial" w:cs="Arial"/>
          <w:b/>
          <w:bCs/>
          <w:sz w:val="20"/>
          <w:szCs w:val="20"/>
          <w:lang w:val="pt-PT"/>
        </w:rPr>
        <w:t>0</w:t>
      </w:r>
      <w:r w:rsidR="008F4C74">
        <w:rPr>
          <w:rFonts w:ascii="Arial" w:eastAsia="Arial MT" w:hAnsi="Arial" w:cs="Arial"/>
          <w:b/>
          <w:bCs/>
          <w:sz w:val="20"/>
          <w:szCs w:val="20"/>
          <w:lang w:val="pt-PT"/>
        </w:rPr>
        <w:t>31</w:t>
      </w:r>
      <w:r w:rsidR="00CC45DE">
        <w:rPr>
          <w:rFonts w:ascii="Arial" w:eastAsia="Arial MT" w:hAnsi="Arial" w:cs="Arial"/>
          <w:b/>
          <w:bCs/>
          <w:sz w:val="20"/>
          <w:szCs w:val="20"/>
          <w:lang w:val="pt-PT"/>
        </w:rPr>
        <w:t>/2026</w:t>
      </w:r>
      <w:r w:rsidRPr="00EB7930">
        <w:rPr>
          <w:rFonts w:ascii="Arial" w:eastAsia="Arial MT" w:hAnsi="Arial" w:cs="Arial"/>
          <w:b/>
          <w:bCs/>
          <w:sz w:val="20"/>
          <w:szCs w:val="20"/>
          <w:lang w:val="pt-PT"/>
        </w:rPr>
        <w:t xml:space="preserve">, aplicando-se ainda, os princípios inerentes aos contratos </w:t>
      </w:r>
      <w:r w:rsidRPr="00EB7930">
        <w:rPr>
          <w:rFonts w:ascii="Arial" w:eastAsia="Arial MT" w:hAnsi="Arial" w:cs="Arial"/>
          <w:b/>
          <w:bCs/>
          <w:spacing w:val="-2"/>
          <w:sz w:val="20"/>
          <w:szCs w:val="20"/>
          <w:lang w:val="pt-PT"/>
        </w:rPr>
        <w:t>administrativos.</w:t>
      </w:r>
    </w:p>
    <w:p w14:paraId="791130E4" w14:textId="77777777" w:rsidR="00E50015" w:rsidRPr="00EB7930" w:rsidRDefault="00E50015" w:rsidP="00771FB2">
      <w:pPr>
        <w:widowControl w:val="0"/>
        <w:autoSpaceDE w:val="0"/>
        <w:autoSpaceDN w:val="0"/>
        <w:spacing w:beforeLines="24" w:before="57" w:afterLines="24" w:after="57" w:line="240" w:lineRule="auto"/>
        <w:ind w:left="142"/>
        <w:rPr>
          <w:rFonts w:ascii="Arial" w:eastAsia="Arial MT" w:hAnsi="Arial" w:cs="Arial"/>
          <w:b/>
          <w:bCs/>
          <w:sz w:val="20"/>
          <w:szCs w:val="20"/>
          <w:lang w:val="pt-PT"/>
        </w:rPr>
      </w:pPr>
    </w:p>
    <w:p w14:paraId="238D8408" w14:textId="77777777" w:rsidR="00E50015" w:rsidRPr="00EB7930" w:rsidRDefault="00E50015" w:rsidP="00771FB2">
      <w:pPr>
        <w:widowControl w:val="0"/>
        <w:numPr>
          <w:ilvl w:val="0"/>
          <w:numId w:val="19"/>
        </w:numPr>
        <w:tabs>
          <w:tab w:val="left" w:pos="399"/>
        </w:tabs>
        <w:autoSpaceDE w:val="0"/>
        <w:autoSpaceDN w:val="0"/>
        <w:spacing w:beforeLines="24" w:before="57" w:afterLines="24" w:after="57" w:line="240" w:lineRule="auto"/>
        <w:ind w:left="142" w:firstLine="0"/>
        <w:outlineLvl w:val="0"/>
        <w:rPr>
          <w:rFonts w:ascii="Arial" w:eastAsia="Arial" w:hAnsi="Arial" w:cs="Arial"/>
          <w:b/>
          <w:sz w:val="20"/>
          <w:szCs w:val="20"/>
          <w:lang w:val="pt-PT"/>
        </w:rPr>
      </w:pPr>
      <w:bookmarkStart w:id="81" w:name="_Toc189750983"/>
      <w:bookmarkStart w:id="82" w:name="_Toc189821717"/>
      <w:r w:rsidRPr="00EB7930">
        <w:rPr>
          <w:rFonts w:ascii="Arial" w:eastAsia="Arial" w:hAnsi="Arial" w:cs="Arial"/>
          <w:b/>
          <w:sz w:val="20"/>
          <w:szCs w:val="20"/>
          <w:lang w:val="pt-PT"/>
        </w:rPr>
        <w:t>DO</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VALOR</w:t>
      </w:r>
      <w:bookmarkEnd w:id="81"/>
      <w:bookmarkEnd w:id="82"/>
    </w:p>
    <w:p w14:paraId="070EDB49" w14:textId="77777777" w:rsidR="00E50015" w:rsidRPr="00EB7930" w:rsidRDefault="00E50015" w:rsidP="00771FB2">
      <w:pPr>
        <w:widowControl w:val="0"/>
        <w:numPr>
          <w:ilvl w:val="1"/>
          <w:numId w:val="19"/>
        </w:numPr>
        <w:tabs>
          <w:tab w:val="left" w:pos="541"/>
        </w:tabs>
        <w:autoSpaceDE w:val="0"/>
        <w:autoSpaceDN w:val="0"/>
        <w:spacing w:beforeLines="24" w:before="57" w:afterLines="24" w:after="57" w:line="240" w:lineRule="auto"/>
        <w:ind w:left="142" w:right="131"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valor aprovado para o objeto é de </w:t>
      </w:r>
      <w:r w:rsidRPr="00EB7930">
        <w:rPr>
          <w:rFonts w:ascii="Arial" w:eastAsia="Arial MT" w:hAnsi="Arial" w:cs="Arial"/>
          <w:b/>
          <w:sz w:val="20"/>
          <w:szCs w:val="20"/>
          <w:lang w:val="pt-PT"/>
        </w:rPr>
        <w:t>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xxxx.xxxxx,xx</w:t>
      </w:r>
      <w:r w:rsidRPr="00EB7930">
        <w:rPr>
          <w:rFonts w:ascii="Arial" w:eastAsia="Arial MT" w:hAnsi="Arial" w:cs="Arial"/>
          <w:sz w:val="20"/>
          <w:szCs w:val="20"/>
          <w:lang w:val="pt-PT"/>
        </w:rPr>
        <w:t xml:space="preserve"> (xxxxxxxxxxxxxxxxxxxxxxxxx), denominado </w:t>
      </w:r>
      <w:r w:rsidRPr="00EB7930">
        <w:rPr>
          <w:rFonts w:ascii="Arial" w:eastAsia="Arial MT" w:hAnsi="Arial" w:cs="Arial"/>
          <w:sz w:val="20"/>
          <w:szCs w:val="20"/>
          <w:u w:val="single"/>
          <w:lang w:val="pt-PT"/>
        </w:rPr>
        <w:t>valor contratual</w:t>
      </w:r>
      <w:r w:rsidRPr="00EB7930">
        <w:rPr>
          <w:rFonts w:ascii="Arial" w:eastAsia="Arial MT" w:hAnsi="Arial" w:cs="Arial"/>
          <w:sz w:val="20"/>
          <w:szCs w:val="20"/>
          <w:lang w:val="pt-PT"/>
        </w:rPr>
        <w:t>.</w:t>
      </w:r>
    </w:p>
    <w:p w14:paraId="5FFF31B8" w14:textId="46C5799A" w:rsidR="00E50015" w:rsidRPr="00EB7930" w:rsidRDefault="00E50015" w:rsidP="00771FB2">
      <w:pPr>
        <w:widowControl w:val="0"/>
        <w:numPr>
          <w:ilvl w:val="1"/>
          <w:numId w:val="19"/>
        </w:numPr>
        <w:tabs>
          <w:tab w:val="left" w:pos="142"/>
        </w:tabs>
        <w:autoSpaceDE w:val="0"/>
        <w:autoSpaceDN w:val="0"/>
        <w:spacing w:beforeLines="24" w:before="57" w:afterLines="24" w:after="57" w:line="240" w:lineRule="auto"/>
        <w:ind w:left="142" w:firstLine="0"/>
        <w:contextualSpacing/>
        <w:jc w:val="both"/>
        <w:rPr>
          <w:rFonts w:ascii="Arial" w:eastAsia="Arial MT" w:hAnsi="Arial" w:cs="Arial"/>
          <w:bCs/>
          <w:sz w:val="20"/>
          <w:szCs w:val="20"/>
          <w:lang w:val="pt-PT"/>
        </w:rPr>
      </w:pPr>
      <w:r w:rsidRPr="00EB7930">
        <w:rPr>
          <w:rFonts w:ascii="Arial" w:eastAsia="Arial MT" w:hAnsi="Arial" w:cs="Arial"/>
          <w:sz w:val="20"/>
          <w:szCs w:val="20"/>
          <w:lang w:val="pt-PT"/>
        </w:rPr>
        <w:t xml:space="preserve">Os pagamentos decorrentes da contratação correrão através da </w:t>
      </w:r>
      <w:r w:rsidR="002D221A">
        <w:rPr>
          <w:rFonts w:ascii="Arial" w:eastAsia="Arial MT" w:hAnsi="Arial" w:cs="Arial"/>
          <w:sz w:val="20"/>
          <w:szCs w:val="20"/>
          <w:lang w:val="pt-PT"/>
        </w:rPr>
        <w:t>seguinte</w:t>
      </w:r>
      <w:r w:rsidRPr="00EB7930">
        <w:rPr>
          <w:rFonts w:ascii="Arial" w:eastAsia="Arial MT" w:hAnsi="Arial" w:cs="Arial"/>
          <w:sz w:val="20"/>
          <w:szCs w:val="20"/>
          <w:lang w:val="pt-PT"/>
        </w:rPr>
        <w:t xml:space="preserve"> dotaç</w:t>
      </w:r>
      <w:r w:rsidR="002D221A">
        <w:rPr>
          <w:rFonts w:ascii="Arial" w:eastAsia="Arial MT" w:hAnsi="Arial" w:cs="Arial"/>
          <w:sz w:val="20"/>
          <w:szCs w:val="20"/>
          <w:lang w:val="pt-PT"/>
        </w:rPr>
        <w:t>ão</w:t>
      </w:r>
      <w:r w:rsidRPr="00EB7930">
        <w:rPr>
          <w:rFonts w:ascii="Arial" w:eastAsia="Arial MT" w:hAnsi="Arial" w:cs="Arial"/>
          <w:sz w:val="20"/>
          <w:szCs w:val="20"/>
          <w:lang w:val="pt-PT"/>
        </w:rPr>
        <w:t xml:space="preserve"> </w:t>
      </w:r>
      <w:r w:rsidRPr="00EB7930">
        <w:rPr>
          <w:rFonts w:ascii="Arial" w:eastAsia="Arial MT" w:hAnsi="Arial" w:cs="Arial"/>
          <w:spacing w:val="-2"/>
          <w:sz w:val="20"/>
          <w:szCs w:val="20"/>
          <w:lang w:val="pt-PT"/>
        </w:rPr>
        <w:t xml:space="preserve">orçamentária, oriundas de </w:t>
      </w:r>
      <w:r w:rsidRPr="003E6C94">
        <w:rPr>
          <w:rFonts w:ascii="Arial" w:eastAsia="Arial MT" w:hAnsi="Arial" w:cs="Arial"/>
          <w:b/>
          <w:bCs/>
          <w:sz w:val="20"/>
          <w:szCs w:val="20"/>
          <w:lang w:val="pt-PT"/>
        </w:rPr>
        <w:t xml:space="preserve">Recursos </w:t>
      </w:r>
      <w:r w:rsidR="00600857" w:rsidRPr="003E6C94">
        <w:rPr>
          <w:rFonts w:ascii="Arial" w:eastAsia="Arial MT" w:hAnsi="Arial" w:cs="Arial"/>
          <w:b/>
          <w:bCs/>
          <w:sz w:val="20"/>
          <w:szCs w:val="20"/>
          <w:lang w:val="pt-PT"/>
        </w:rPr>
        <w:t>de fontes</w:t>
      </w:r>
      <w:r w:rsidR="00560C1C" w:rsidRPr="003E6C94">
        <w:rPr>
          <w:rFonts w:ascii="Arial" w:eastAsia="Arial MT" w:hAnsi="Arial" w:cs="Arial"/>
          <w:b/>
          <w:bCs/>
          <w:sz w:val="20"/>
          <w:szCs w:val="20"/>
          <w:lang w:val="pt-PT"/>
        </w:rPr>
        <w:t xml:space="preserve"> livres ou </w:t>
      </w:r>
      <w:r w:rsidR="00600857" w:rsidRPr="003E6C94">
        <w:rPr>
          <w:rFonts w:ascii="Arial" w:eastAsia="Arial MT" w:hAnsi="Arial" w:cs="Arial"/>
          <w:b/>
          <w:bCs/>
          <w:sz w:val="20"/>
          <w:szCs w:val="20"/>
          <w:lang w:val="pt-PT"/>
        </w:rPr>
        <w:t>vinculadas</w:t>
      </w:r>
      <w:r w:rsidR="003E6C94" w:rsidRPr="003E6C94">
        <w:rPr>
          <w:rFonts w:ascii="Arial" w:eastAsia="Arial MT" w:hAnsi="Arial" w:cs="Arial"/>
          <w:b/>
          <w:bCs/>
          <w:sz w:val="20"/>
          <w:szCs w:val="20"/>
          <w:lang w:val="pt-PT"/>
        </w:rPr>
        <w:t xml:space="preserve"> (</w:t>
      </w:r>
      <w:r w:rsidR="003E6C94" w:rsidRPr="003E6C94">
        <w:rPr>
          <w:rFonts w:ascii="Arial" w:hAnsi="Arial" w:cs="Arial"/>
          <w:b/>
          <w:bCs/>
          <w:color w:val="000000"/>
          <w:sz w:val="20"/>
          <w:szCs w:val="20"/>
          <w:lang w:eastAsia="zh-CN" w:bidi="hi-IN"/>
        </w:rPr>
        <w:t xml:space="preserve">5% FUNDEB, 25% </w:t>
      </w:r>
      <w:r w:rsidR="003E6C94" w:rsidRPr="003E6C94">
        <w:rPr>
          <w:rFonts w:ascii="Arial" w:hAnsi="Arial" w:cs="Arial"/>
          <w:color w:val="000000"/>
          <w:sz w:val="20"/>
          <w:szCs w:val="20"/>
          <w:lang w:eastAsia="zh-CN" w:bidi="hi-IN"/>
        </w:rPr>
        <w:t xml:space="preserve">Impostos e Transferências, </w:t>
      </w:r>
      <w:r w:rsidR="003E6C94" w:rsidRPr="003E6C94">
        <w:rPr>
          <w:rFonts w:ascii="Arial" w:hAnsi="Arial" w:cs="Arial"/>
          <w:b/>
          <w:bCs/>
          <w:color w:val="000000"/>
          <w:sz w:val="20"/>
          <w:szCs w:val="20"/>
          <w:lang w:eastAsia="zh-CN" w:bidi="hi-IN"/>
        </w:rPr>
        <w:t>PNATE, PETE, QSE,</w:t>
      </w:r>
      <w:r w:rsidR="003E6C94" w:rsidRPr="003E6C94">
        <w:rPr>
          <w:rFonts w:ascii="Arial" w:hAnsi="Arial" w:cs="Arial"/>
          <w:color w:val="000000"/>
          <w:sz w:val="20"/>
          <w:szCs w:val="20"/>
          <w:lang w:eastAsia="zh-CN" w:bidi="hi-IN"/>
        </w:rPr>
        <w:t xml:space="preserve"> fontes </w:t>
      </w:r>
      <w:r w:rsidR="003E6C94" w:rsidRPr="003E6C94">
        <w:rPr>
          <w:rFonts w:ascii="Arial" w:hAnsi="Arial" w:cs="Arial"/>
          <w:b/>
          <w:bCs/>
          <w:color w:val="000000"/>
          <w:sz w:val="20"/>
          <w:szCs w:val="20"/>
          <w:lang w:eastAsia="zh-CN" w:bidi="hi-IN"/>
        </w:rPr>
        <w:t>00,102,103,104, 107,128, 143)</w:t>
      </w:r>
      <w:r w:rsidRPr="003E6C94">
        <w:rPr>
          <w:rFonts w:ascii="Arial" w:eastAsia="Arial MT" w:hAnsi="Arial" w:cs="Arial"/>
          <w:b/>
          <w:bCs/>
          <w:sz w:val="20"/>
          <w:szCs w:val="20"/>
          <w:lang w:val="pt-PT"/>
        </w:rPr>
        <w:t xml:space="preserve">, </w:t>
      </w:r>
      <w:r w:rsidRPr="003E6C94">
        <w:rPr>
          <w:rFonts w:ascii="Arial" w:eastAsia="Arial MT" w:hAnsi="Arial" w:cs="Arial"/>
          <w:sz w:val="20"/>
          <w:szCs w:val="20"/>
          <w:lang w:val="pt-PT"/>
        </w:rPr>
        <w:t>consignados no orçamento da</w:t>
      </w:r>
      <w:r w:rsidRPr="003E6C94">
        <w:rPr>
          <w:rFonts w:ascii="Arial" w:eastAsia="Arial MT" w:hAnsi="Arial" w:cs="Arial"/>
          <w:i/>
          <w:sz w:val="20"/>
          <w:szCs w:val="20"/>
          <w:highlight w:val="white"/>
          <w:lang w:val="pt-PT"/>
        </w:rPr>
        <w:t xml:space="preserve"> </w:t>
      </w:r>
      <w:r w:rsidRPr="003E6C94">
        <w:rPr>
          <w:rFonts w:ascii="Arial" w:eastAsia="Arial MT" w:hAnsi="Arial" w:cs="Arial"/>
          <w:i/>
          <w:sz w:val="20"/>
          <w:szCs w:val="20"/>
          <w:highlight w:val="white"/>
          <w:u w:val="single"/>
          <w:lang w:val="pt-PT"/>
        </w:rPr>
        <w:t xml:space="preserve">Secretaria Municipal </w:t>
      </w:r>
      <w:r w:rsidR="009B4B3F" w:rsidRPr="003E6C94">
        <w:rPr>
          <w:rFonts w:ascii="Arial" w:eastAsia="Arial MT" w:hAnsi="Arial" w:cs="Arial"/>
          <w:i/>
          <w:sz w:val="20"/>
          <w:szCs w:val="20"/>
          <w:highlight w:val="white"/>
          <w:u w:val="single"/>
          <w:lang w:val="pt-PT"/>
        </w:rPr>
        <w:t xml:space="preserve">de </w:t>
      </w:r>
      <w:r w:rsidR="00560C1C" w:rsidRPr="003E6C94">
        <w:rPr>
          <w:rFonts w:ascii="Arial" w:eastAsia="Arial MT" w:hAnsi="Arial" w:cs="Arial"/>
          <w:i/>
          <w:sz w:val="20"/>
          <w:szCs w:val="20"/>
          <w:highlight w:val="white"/>
          <w:u w:val="single"/>
          <w:lang w:val="pt-PT"/>
        </w:rPr>
        <w:t>Educação,</w:t>
      </w:r>
      <w:r w:rsidR="00560C1C">
        <w:rPr>
          <w:rFonts w:ascii="Arial" w:eastAsia="Arial MT" w:hAnsi="Arial" w:cs="Arial"/>
          <w:i/>
          <w:sz w:val="20"/>
          <w:szCs w:val="20"/>
          <w:highlight w:val="white"/>
          <w:u w:val="single"/>
          <w:lang w:val="pt-PT"/>
        </w:rPr>
        <w:t xml:space="preserve"> Cultura e Esportes</w:t>
      </w:r>
      <w:r w:rsidRPr="00EB7930">
        <w:rPr>
          <w:rFonts w:ascii="Arial" w:eastAsia="Arial MT" w:hAnsi="Arial" w:cs="Arial"/>
          <w:sz w:val="20"/>
          <w:szCs w:val="20"/>
          <w:highlight w:val="white"/>
          <w:lang w:val="pt-PT"/>
        </w:rPr>
        <w:t xml:space="preserve"> na natureza de despesa n°s </w:t>
      </w:r>
      <w:r w:rsidR="00E26B97" w:rsidRPr="00EB7930">
        <w:rPr>
          <w:rFonts w:ascii="Arial" w:eastAsia="Arial MT" w:hAnsi="Arial" w:cs="Arial"/>
          <w:sz w:val="20"/>
          <w:szCs w:val="20"/>
          <w:lang w:val="pt-PT"/>
        </w:rPr>
        <w:t>3.3.90.3</w:t>
      </w:r>
      <w:r w:rsidR="00560C1C">
        <w:rPr>
          <w:rFonts w:ascii="Arial" w:eastAsia="Arial MT" w:hAnsi="Arial" w:cs="Arial"/>
          <w:sz w:val="20"/>
          <w:szCs w:val="20"/>
          <w:lang w:val="pt-PT"/>
        </w:rPr>
        <w:t>3</w:t>
      </w:r>
      <w:r w:rsidR="00E26B97" w:rsidRPr="00EB7930">
        <w:rPr>
          <w:rFonts w:ascii="Arial" w:eastAsia="Arial MT" w:hAnsi="Arial" w:cs="Arial"/>
          <w:sz w:val="20"/>
          <w:szCs w:val="20"/>
          <w:lang w:val="pt-PT"/>
        </w:rPr>
        <w:t>.00</w:t>
      </w:r>
      <w:r w:rsidRPr="00EB7930">
        <w:rPr>
          <w:rFonts w:ascii="Arial" w:eastAsia="Arial MT" w:hAnsi="Arial" w:cs="Arial"/>
          <w:sz w:val="20"/>
          <w:szCs w:val="20"/>
          <w:lang w:val="pt-PT"/>
        </w:rPr>
        <w:t xml:space="preserve">, </w:t>
      </w:r>
      <w:r w:rsidRPr="00EB7930">
        <w:rPr>
          <w:rFonts w:ascii="Arial" w:eastAsia="Arial MT" w:hAnsi="Arial" w:cs="Arial"/>
          <w:bCs/>
          <w:sz w:val="20"/>
          <w:szCs w:val="20"/>
          <w:lang w:val="pt-PT"/>
        </w:rPr>
        <w:t>dotaç</w:t>
      </w:r>
      <w:r w:rsidR="00560C1C">
        <w:rPr>
          <w:rFonts w:ascii="Arial" w:eastAsia="Arial MT" w:hAnsi="Arial" w:cs="Arial"/>
          <w:bCs/>
          <w:sz w:val="20"/>
          <w:szCs w:val="20"/>
          <w:lang w:val="pt-PT"/>
        </w:rPr>
        <w:t>ões</w:t>
      </w:r>
      <w:r w:rsidR="00E26B97" w:rsidRPr="00EB7930">
        <w:rPr>
          <w:rFonts w:ascii="Arial" w:eastAsia="Arial MT" w:hAnsi="Arial" w:cs="Arial"/>
          <w:bCs/>
          <w:sz w:val="20"/>
          <w:szCs w:val="20"/>
          <w:lang w:val="pt-PT"/>
        </w:rPr>
        <w:t xml:space="preserve"> </w:t>
      </w:r>
      <w:r w:rsidRPr="00EB7930">
        <w:rPr>
          <w:rFonts w:ascii="Arial" w:eastAsia="Arial MT" w:hAnsi="Arial" w:cs="Arial"/>
          <w:bCs/>
          <w:sz w:val="20"/>
          <w:szCs w:val="20"/>
          <w:lang w:val="pt-PT"/>
        </w:rPr>
        <w:t>n°</w:t>
      </w:r>
      <w:r w:rsidR="00560C1C">
        <w:rPr>
          <w:rFonts w:ascii="Arial" w:eastAsia="Arial MT" w:hAnsi="Arial" w:cs="Arial"/>
          <w:bCs/>
          <w:sz w:val="20"/>
          <w:szCs w:val="20"/>
          <w:lang w:val="pt-PT"/>
        </w:rPr>
        <w:t>s</w:t>
      </w:r>
      <w:r w:rsidRPr="00EB7930">
        <w:rPr>
          <w:rFonts w:ascii="Arial" w:eastAsia="Arial MT" w:hAnsi="Arial" w:cs="Arial"/>
          <w:bCs/>
          <w:sz w:val="20"/>
          <w:szCs w:val="20"/>
          <w:lang w:val="pt-PT"/>
        </w:rPr>
        <w:t xml:space="preserve"> </w:t>
      </w:r>
      <w:r w:rsidR="00560C1C">
        <w:rPr>
          <w:rFonts w:ascii="Arial" w:eastAsia="Arial MT" w:hAnsi="Arial" w:cs="Arial"/>
          <w:bCs/>
          <w:sz w:val="20"/>
          <w:szCs w:val="20"/>
          <w:lang w:val="pt-PT"/>
        </w:rPr>
        <w:t>310, 356 e 385/2026</w:t>
      </w:r>
      <w:r w:rsidR="009C6F87" w:rsidRPr="00EB7930">
        <w:rPr>
          <w:rFonts w:ascii="Arial" w:eastAsia="Arial MT" w:hAnsi="Arial" w:cs="Arial"/>
          <w:bCs/>
          <w:sz w:val="20"/>
          <w:szCs w:val="20"/>
          <w:lang w:val="pt-PT"/>
        </w:rPr>
        <w:t xml:space="preserve">, </w:t>
      </w:r>
      <w:r w:rsidRPr="00EB7930">
        <w:rPr>
          <w:rFonts w:ascii="Arial" w:eastAsia="Arial MT" w:hAnsi="Arial" w:cs="Arial"/>
          <w:bCs/>
          <w:sz w:val="20"/>
          <w:szCs w:val="20"/>
          <w:lang w:val="pt-PT"/>
        </w:rPr>
        <w:t>conforme indicação contábil.</w:t>
      </w:r>
    </w:p>
    <w:p w14:paraId="5C235481" w14:textId="77777777" w:rsidR="00E50015" w:rsidRPr="00EB7930" w:rsidRDefault="00E50015" w:rsidP="00771FB2">
      <w:pPr>
        <w:widowControl w:val="0"/>
        <w:tabs>
          <w:tab w:val="left" w:pos="541"/>
        </w:tabs>
        <w:autoSpaceDE w:val="0"/>
        <w:autoSpaceDN w:val="0"/>
        <w:spacing w:beforeLines="24" w:before="57" w:afterLines="24" w:after="57" w:line="240" w:lineRule="auto"/>
        <w:ind w:left="142"/>
        <w:jc w:val="both"/>
        <w:rPr>
          <w:rFonts w:ascii="Arial" w:eastAsia="Arial MT" w:hAnsi="Arial" w:cs="Arial"/>
          <w:b/>
          <w:sz w:val="20"/>
          <w:szCs w:val="20"/>
          <w:lang w:val="pt-PT"/>
        </w:rPr>
      </w:pPr>
    </w:p>
    <w:p w14:paraId="526DD1F2" w14:textId="77777777" w:rsidR="00E50015" w:rsidRPr="00560C1C" w:rsidRDefault="00E50015" w:rsidP="00560C1C">
      <w:pPr>
        <w:widowControl w:val="0"/>
        <w:numPr>
          <w:ilvl w:val="0"/>
          <w:numId w:val="19"/>
        </w:numPr>
        <w:tabs>
          <w:tab w:val="left" w:pos="399"/>
        </w:tabs>
        <w:autoSpaceDE w:val="0"/>
        <w:autoSpaceDN w:val="0"/>
        <w:spacing w:after="0" w:line="240" w:lineRule="auto"/>
        <w:ind w:left="142" w:firstLine="0"/>
        <w:jc w:val="both"/>
        <w:outlineLvl w:val="0"/>
        <w:rPr>
          <w:rFonts w:ascii="Arial" w:eastAsia="Arial" w:hAnsi="Arial" w:cs="Arial"/>
          <w:b/>
          <w:sz w:val="20"/>
          <w:szCs w:val="20"/>
          <w:lang w:val="pt-PT"/>
        </w:rPr>
      </w:pPr>
      <w:bookmarkStart w:id="83" w:name="_Toc189750985"/>
      <w:bookmarkStart w:id="84" w:name="_Toc189821719"/>
      <w:r w:rsidRPr="00560C1C">
        <w:rPr>
          <w:rFonts w:ascii="Arial" w:eastAsia="Arial" w:hAnsi="Arial" w:cs="Arial"/>
          <w:b/>
          <w:sz w:val="20"/>
          <w:szCs w:val="20"/>
          <w:lang w:val="pt-PT"/>
        </w:rPr>
        <w:t>DA FORMA DE PAGAMENTO, REAJUSTE E REEQUILIBRIO DE PREÇOS</w:t>
      </w:r>
      <w:bookmarkEnd w:id="83"/>
      <w:bookmarkEnd w:id="84"/>
    </w:p>
    <w:p w14:paraId="18832246" w14:textId="77777777" w:rsidR="00560C1C" w:rsidRDefault="00560C1C" w:rsidP="00560C1C">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bookmarkStart w:id="85" w:name="_Toc189750987"/>
      <w:bookmarkStart w:id="86" w:name="_Toc189821721"/>
      <w:r w:rsidRPr="00560C1C">
        <w:rPr>
          <w:rFonts w:ascii="Arial" w:hAnsi="Arial" w:cs="Arial"/>
          <w:b/>
          <w:bCs/>
          <w:sz w:val="20"/>
          <w:szCs w:val="20"/>
          <w:u w:val="single"/>
        </w:rPr>
        <w:t>O pagamento será efetuado mensalmente, após a entrega da Planilha de Execução dos Serviços de Transporte Escolar apresentado pela CONTRATADA a Secretaria Municipal de Educação, conforme consta no anexo II ao Termo de Referência.</w:t>
      </w:r>
    </w:p>
    <w:p w14:paraId="3898A2B4" w14:textId="77777777" w:rsidR="00560C1C" w:rsidRDefault="00560C1C" w:rsidP="00560C1C">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560C1C">
        <w:rPr>
          <w:rFonts w:ascii="Arial" w:hAnsi="Arial" w:cs="Arial"/>
          <w:sz w:val="20"/>
          <w:szCs w:val="20"/>
        </w:rPr>
        <w:t xml:space="preserve">As notas ficais deverão ser emitidas em nome de </w:t>
      </w:r>
      <w:r w:rsidRPr="00560C1C">
        <w:rPr>
          <w:rFonts w:ascii="Arial" w:hAnsi="Arial" w:cs="Arial"/>
          <w:b/>
          <w:bCs/>
          <w:sz w:val="20"/>
          <w:szCs w:val="20"/>
          <w:u w:val="single"/>
        </w:rPr>
        <w:t>Secretaria Municipal de Educação, CNPJ/MF sob n.º 30.714.050/0001-00, com endereço a Rua Niterói, nº 1225 - Centro, São Pedro do Iguaçu – PR – CEP 85.929-000.</w:t>
      </w:r>
    </w:p>
    <w:p w14:paraId="319288BE" w14:textId="77777777" w:rsidR="00560C1C" w:rsidRDefault="00560C1C" w:rsidP="00560C1C">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560C1C">
        <w:rPr>
          <w:rFonts w:ascii="Arial" w:hAnsi="Arial" w:cs="Arial"/>
          <w:bCs/>
          <w:sz w:val="20"/>
          <w:szCs w:val="20"/>
          <w:u w:val="single"/>
        </w:rPr>
        <w:t>A Nota Fiscal deverá constar à discriminação dos itens, valores unitários tais quais pactuados em contrato, o número da Ordem de Compra e outros dados que julgar convenientes, não apresente rasura e/ou entrelinhas.</w:t>
      </w:r>
    </w:p>
    <w:p w14:paraId="2B200178" w14:textId="77777777" w:rsidR="00560C1C" w:rsidRDefault="00560C1C" w:rsidP="00560C1C">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560C1C">
        <w:rPr>
          <w:rFonts w:ascii="Arial"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D5881E0" w14:textId="77777777" w:rsidR="00560C1C" w:rsidRDefault="00560C1C" w:rsidP="00560C1C">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560C1C">
        <w:rPr>
          <w:rFonts w:ascii="Arial" w:hAnsi="Arial" w:cs="Arial"/>
          <w:sz w:val="20"/>
          <w:szCs w:val="20"/>
        </w:rPr>
        <w:t>Não será efetuado qualquer pagamento à Contratada enquanto houver pendência de liquidação da obrigação financeira em virtude de penalidade ou inadimplência contratual.</w:t>
      </w:r>
    </w:p>
    <w:p w14:paraId="3695D1D2" w14:textId="77777777" w:rsidR="00A6013E" w:rsidRDefault="00560C1C" w:rsidP="00A6013E">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560C1C">
        <w:rPr>
          <w:rFonts w:ascii="Arial" w:hAnsi="Arial" w:cs="Arial"/>
          <w:sz w:val="20"/>
          <w:szCs w:val="20"/>
        </w:rPr>
        <w:t>Caso a empresa possua conta corrente em outra instituição financeira que não seja o Banco do Brasil, as despesas bancárias originarias da transferência de pagamento serão por conta da Contratada e descontado no ato do pagamento.</w:t>
      </w:r>
    </w:p>
    <w:p w14:paraId="20BD2C55" w14:textId="77777777" w:rsidR="00A6013E" w:rsidRDefault="00560C1C" w:rsidP="00A6013E">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A6013E">
        <w:rPr>
          <w:rFonts w:ascii="Arial" w:eastAsia="Times" w:hAnsi="Arial" w:cs="Arial"/>
          <w:color w:val="000000" w:themeColor="text1"/>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p>
    <w:p w14:paraId="79D7C6F1" w14:textId="77777777" w:rsidR="00A6013E" w:rsidRDefault="00560C1C" w:rsidP="00A6013E">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A6013E">
        <w:rPr>
          <w:rFonts w:ascii="Arial"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A6013E">
        <w:rPr>
          <w:rFonts w:ascii="Arial" w:hAnsi="Arial" w:cs="Arial"/>
          <w:b/>
          <w:color w:val="000000"/>
          <w:sz w:val="20"/>
          <w:szCs w:val="20"/>
        </w:rPr>
        <w:t>IPCA</w:t>
      </w:r>
      <w:r w:rsidRPr="00A6013E">
        <w:rPr>
          <w:rFonts w:ascii="Arial" w:hAnsi="Arial" w:cs="Arial"/>
          <w:color w:val="000000"/>
          <w:sz w:val="20"/>
          <w:szCs w:val="20"/>
        </w:rPr>
        <w:t xml:space="preserve">. </w:t>
      </w:r>
    </w:p>
    <w:p w14:paraId="4054F004" w14:textId="77777777" w:rsidR="00A6013E" w:rsidRDefault="00560C1C" w:rsidP="00A6013E">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A6013E">
        <w:rPr>
          <w:rFonts w:ascii="Arial" w:hAnsi="Arial" w:cs="Arial"/>
          <w:color w:val="000000"/>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0643F36" w14:textId="3A112F6B" w:rsidR="00560C1C" w:rsidRPr="00A6013E" w:rsidRDefault="00560C1C" w:rsidP="00A6013E">
      <w:pPr>
        <w:keepLines/>
        <w:widowControl w:val="0"/>
        <w:numPr>
          <w:ilvl w:val="1"/>
          <w:numId w:val="19"/>
        </w:numPr>
        <w:autoSpaceDE w:val="0"/>
        <w:autoSpaceDN w:val="0"/>
        <w:spacing w:after="0" w:line="240" w:lineRule="auto"/>
        <w:ind w:left="142" w:firstLine="0"/>
        <w:jc w:val="both"/>
        <w:outlineLvl w:val="1"/>
        <w:rPr>
          <w:rFonts w:ascii="Arial" w:eastAsia="Times New Roman" w:hAnsi="Arial" w:cs="Arial"/>
          <w:b/>
          <w:sz w:val="20"/>
          <w:szCs w:val="20"/>
        </w:rPr>
      </w:pPr>
      <w:r w:rsidRPr="00A6013E">
        <w:rPr>
          <w:rFonts w:ascii="Arial" w:hAnsi="Arial" w:cs="Arial"/>
          <w:color w:val="000000"/>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40D9CF36" w14:textId="77777777" w:rsidR="00560C1C" w:rsidRPr="00A6013E" w:rsidRDefault="00560C1C" w:rsidP="00A6013E">
      <w:pPr>
        <w:spacing w:after="0" w:line="240" w:lineRule="auto"/>
        <w:ind w:left="142"/>
        <w:jc w:val="both"/>
        <w:rPr>
          <w:rFonts w:ascii="Arial" w:hAnsi="Arial" w:cs="Arial"/>
          <w:color w:val="000000"/>
          <w:sz w:val="20"/>
          <w:szCs w:val="20"/>
        </w:rPr>
      </w:pPr>
      <w:r w:rsidRPr="00A6013E">
        <w:rPr>
          <w:rFonts w:ascii="Arial" w:hAnsi="Arial" w:cs="Arial"/>
          <w:color w:val="000000"/>
          <w:sz w:val="20"/>
          <w:szCs w:val="20"/>
        </w:rPr>
        <w:t>a) Elevação do encargo do particular com documentos hábeis, como NF, planilha de custos detalhando variação de mercado;</w:t>
      </w:r>
    </w:p>
    <w:p w14:paraId="7EEF273A" w14:textId="77777777" w:rsidR="00560C1C" w:rsidRPr="00A6013E" w:rsidRDefault="00560C1C" w:rsidP="00A6013E">
      <w:pPr>
        <w:spacing w:after="0" w:line="240" w:lineRule="auto"/>
        <w:ind w:left="142"/>
        <w:jc w:val="both"/>
        <w:rPr>
          <w:rFonts w:ascii="Arial" w:hAnsi="Arial" w:cs="Arial"/>
          <w:color w:val="000000"/>
          <w:sz w:val="20"/>
          <w:szCs w:val="20"/>
        </w:rPr>
      </w:pPr>
      <w:r w:rsidRPr="00A6013E">
        <w:rPr>
          <w:rFonts w:ascii="Arial" w:hAnsi="Arial" w:cs="Arial"/>
          <w:color w:val="000000"/>
          <w:sz w:val="20"/>
          <w:szCs w:val="20"/>
        </w:rPr>
        <w:t xml:space="preserve">b) Ocorrência de evento posterior </w:t>
      </w:r>
      <w:r w:rsidRPr="00A6013E">
        <w:rPr>
          <w:rFonts w:ascii="Arial" w:hAnsi="Arial" w:cs="Arial"/>
          <w:sz w:val="20"/>
          <w:szCs w:val="20"/>
        </w:rPr>
        <w:t>à ata</w:t>
      </w:r>
      <w:r w:rsidRPr="00A6013E">
        <w:rPr>
          <w:rFonts w:ascii="Arial" w:hAnsi="Arial" w:cs="Arial"/>
          <w:color w:val="000000"/>
          <w:sz w:val="20"/>
          <w:szCs w:val="20"/>
        </w:rPr>
        <w:t xml:space="preserve"> de registro de preços;</w:t>
      </w:r>
    </w:p>
    <w:p w14:paraId="37C0C964" w14:textId="77777777" w:rsidR="00560C1C" w:rsidRPr="00A6013E" w:rsidRDefault="00560C1C" w:rsidP="00A6013E">
      <w:pPr>
        <w:spacing w:after="0" w:line="240" w:lineRule="auto"/>
        <w:ind w:left="142"/>
        <w:jc w:val="both"/>
        <w:rPr>
          <w:rFonts w:ascii="Arial" w:hAnsi="Arial" w:cs="Arial"/>
          <w:color w:val="000000"/>
          <w:sz w:val="20"/>
          <w:szCs w:val="20"/>
        </w:rPr>
      </w:pPr>
      <w:r w:rsidRPr="00A6013E">
        <w:rPr>
          <w:rFonts w:ascii="Arial" w:hAnsi="Arial" w:cs="Arial"/>
          <w:color w:val="000000"/>
          <w:sz w:val="20"/>
          <w:szCs w:val="20"/>
        </w:rPr>
        <w:t>c) Vínculo de causalidade entre evento e majoração dos encargos;</w:t>
      </w:r>
    </w:p>
    <w:p w14:paraId="55E0769D" w14:textId="77777777" w:rsidR="00A6013E" w:rsidRDefault="00560C1C" w:rsidP="00A6013E">
      <w:pPr>
        <w:spacing w:after="0" w:line="240" w:lineRule="auto"/>
        <w:ind w:left="142"/>
        <w:jc w:val="both"/>
        <w:rPr>
          <w:rFonts w:ascii="Arial" w:hAnsi="Arial" w:cs="Arial"/>
          <w:color w:val="000000"/>
          <w:sz w:val="20"/>
          <w:szCs w:val="20"/>
        </w:rPr>
      </w:pPr>
      <w:r w:rsidRPr="00A6013E">
        <w:rPr>
          <w:rFonts w:ascii="Arial" w:hAnsi="Arial" w:cs="Arial"/>
          <w:color w:val="000000"/>
          <w:sz w:val="20"/>
          <w:szCs w:val="20"/>
        </w:rPr>
        <w:t>d) Imprevisibilidade na ocorrência do evento.</w:t>
      </w:r>
    </w:p>
    <w:p w14:paraId="552EFBE4" w14:textId="77777777" w:rsidR="00A6013E" w:rsidRPr="00A6013E" w:rsidRDefault="00560C1C" w:rsidP="00A6013E">
      <w:pPr>
        <w:pStyle w:val="PargrafodaLista"/>
        <w:numPr>
          <w:ilvl w:val="1"/>
          <w:numId w:val="19"/>
        </w:numPr>
        <w:spacing w:after="0" w:line="240" w:lineRule="auto"/>
        <w:ind w:left="142" w:firstLine="0"/>
        <w:jc w:val="both"/>
        <w:rPr>
          <w:rFonts w:ascii="Arial" w:hAnsi="Arial" w:cs="Arial"/>
          <w:color w:val="000000"/>
          <w:sz w:val="20"/>
          <w:szCs w:val="20"/>
        </w:rPr>
      </w:pPr>
      <w:r w:rsidRPr="00A6013E">
        <w:rPr>
          <w:rFonts w:ascii="Arial" w:hAnsi="Arial" w:cs="Arial"/>
          <w:b/>
          <w:color w:val="000000"/>
          <w:sz w:val="20"/>
          <w:szCs w:val="20"/>
        </w:rPr>
        <w:t>A Fornecedora deverá cumprir com a execução e não poderá interromper o fornecimento durante o período de tramitação do processo de revisão dos preços.</w:t>
      </w:r>
    </w:p>
    <w:p w14:paraId="57848FEF" w14:textId="77777777" w:rsidR="00A6013E" w:rsidRPr="00AA3587" w:rsidRDefault="00560C1C" w:rsidP="00A6013E">
      <w:pPr>
        <w:pStyle w:val="PargrafodaLista"/>
        <w:numPr>
          <w:ilvl w:val="1"/>
          <w:numId w:val="19"/>
        </w:numPr>
        <w:spacing w:after="0" w:line="240" w:lineRule="auto"/>
        <w:ind w:left="142" w:firstLine="0"/>
        <w:jc w:val="both"/>
        <w:rPr>
          <w:rFonts w:ascii="Arial" w:hAnsi="Arial" w:cs="Arial"/>
          <w:color w:val="000000"/>
          <w:sz w:val="20"/>
          <w:szCs w:val="20"/>
        </w:rPr>
      </w:pPr>
      <w:r w:rsidRPr="00A6013E">
        <w:rPr>
          <w:rFonts w:ascii="Arial" w:hAnsi="Arial" w:cs="Arial"/>
          <w:color w:val="000000"/>
          <w:sz w:val="20"/>
          <w:szCs w:val="20"/>
        </w:rPr>
        <w:t xml:space="preserve">O prazo para resposta quando do pedido de reequilíbrio por parte da Administração será de no </w:t>
      </w:r>
      <w:r w:rsidRPr="00A6013E">
        <w:rPr>
          <w:rFonts w:ascii="Arial" w:hAnsi="Arial" w:cs="Arial"/>
          <w:b/>
          <w:color w:val="000000"/>
          <w:sz w:val="20"/>
          <w:szCs w:val="20"/>
        </w:rPr>
        <w:t>máximo 10 (dez) dias</w:t>
      </w:r>
      <w:r w:rsidRPr="00A6013E">
        <w:rPr>
          <w:rFonts w:ascii="Arial" w:eastAsia="Arial" w:hAnsi="Arial" w:cs="Arial"/>
          <w:sz w:val="20"/>
          <w:szCs w:val="20"/>
        </w:rPr>
        <w:t>.</w:t>
      </w:r>
      <w:bookmarkEnd w:id="85"/>
      <w:bookmarkEnd w:id="86"/>
    </w:p>
    <w:p w14:paraId="476DB86D" w14:textId="77777777" w:rsidR="00AA3587" w:rsidRPr="00A6013E" w:rsidRDefault="00AA3587" w:rsidP="00AA3587">
      <w:pPr>
        <w:pStyle w:val="PargrafodaLista"/>
        <w:spacing w:after="0" w:line="240" w:lineRule="auto"/>
        <w:ind w:left="142"/>
        <w:jc w:val="both"/>
        <w:rPr>
          <w:rFonts w:ascii="Arial" w:hAnsi="Arial" w:cs="Arial"/>
          <w:color w:val="000000"/>
          <w:sz w:val="20"/>
          <w:szCs w:val="20"/>
        </w:rPr>
      </w:pPr>
    </w:p>
    <w:p w14:paraId="3E6A10EF" w14:textId="74861946" w:rsidR="00A6013E" w:rsidRPr="00A6013E" w:rsidRDefault="00A6013E" w:rsidP="00A6013E">
      <w:pPr>
        <w:pStyle w:val="PargrafodaLista"/>
        <w:numPr>
          <w:ilvl w:val="1"/>
          <w:numId w:val="19"/>
        </w:numPr>
        <w:spacing w:after="0" w:line="240" w:lineRule="auto"/>
        <w:ind w:left="142" w:firstLine="0"/>
        <w:jc w:val="both"/>
        <w:rPr>
          <w:rFonts w:ascii="Arial" w:hAnsi="Arial" w:cs="Arial"/>
          <w:color w:val="000000"/>
          <w:sz w:val="20"/>
          <w:szCs w:val="20"/>
        </w:rPr>
      </w:pPr>
      <w:r w:rsidRPr="00A6013E">
        <w:rPr>
          <w:rFonts w:ascii="Arial" w:hAnsi="Arial" w:cs="Arial"/>
          <w:b/>
          <w:bCs/>
          <w:sz w:val="20"/>
          <w:szCs w:val="20"/>
        </w:rPr>
        <w:t>DOCUMENTOS MENSAIS PARA FINS DE RECEBIMENTO PROVISÓRIO DO OBJETO (MENSAL)</w:t>
      </w:r>
    </w:p>
    <w:p w14:paraId="061877F8" w14:textId="72236FCE" w:rsidR="00A6013E" w:rsidRPr="00A6013E" w:rsidRDefault="00A6013E" w:rsidP="00A6013E">
      <w:pPr>
        <w:pStyle w:val="PargrafodaLista"/>
        <w:numPr>
          <w:ilvl w:val="2"/>
          <w:numId w:val="19"/>
        </w:numPr>
        <w:spacing w:after="0" w:line="240" w:lineRule="auto"/>
        <w:ind w:left="142" w:firstLine="0"/>
        <w:jc w:val="both"/>
        <w:rPr>
          <w:rFonts w:ascii="Arial" w:hAnsi="Arial" w:cs="Arial"/>
          <w:sz w:val="20"/>
          <w:szCs w:val="20"/>
        </w:rPr>
      </w:pPr>
      <w:r w:rsidRPr="00A6013E">
        <w:rPr>
          <w:rFonts w:ascii="Arial" w:hAnsi="Arial" w:cs="Arial"/>
          <w:sz w:val="20"/>
          <w:szCs w:val="20"/>
        </w:rPr>
        <w:t xml:space="preserve">Deverão ser entregues apresentados pela CONTRATADA a Secretaria Municipal de Educação até o 5º dia útil do mês subsequente ao da execução: </w:t>
      </w:r>
    </w:p>
    <w:p w14:paraId="73BF2215" w14:textId="77777777" w:rsidR="00A6013E" w:rsidRPr="00A6013E" w:rsidRDefault="00A6013E" w:rsidP="00A6013E">
      <w:pPr>
        <w:spacing w:after="0" w:line="240" w:lineRule="auto"/>
        <w:ind w:left="142"/>
        <w:jc w:val="both"/>
        <w:rPr>
          <w:rFonts w:ascii="Arial" w:hAnsi="Arial" w:cs="Arial"/>
          <w:sz w:val="20"/>
          <w:szCs w:val="20"/>
        </w:rPr>
      </w:pPr>
      <w:r w:rsidRPr="00A6013E">
        <w:rPr>
          <w:rFonts w:ascii="Arial" w:hAnsi="Arial" w:cs="Arial"/>
          <w:sz w:val="20"/>
          <w:szCs w:val="20"/>
        </w:rPr>
        <w:t xml:space="preserve">a) </w:t>
      </w:r>
      <w:r w:rsidRPr="00A6013E">
        <w:rPr>
          <w:rFonts w:ascii="Arial" w:hAnsi="Arial" w:cs="Arial"/>
          <w:b/>
          <w:bCs/>
          <w:sz w:val="20"/>
          <w:szCs w:val="20"/>
          <w:u w:val="single"/>
        </w:rPr>
        <w:t>Planilha de Execução do serviço de Transporte Escolar</w:t>
      </w:r>
      <w:r w:rsidRPr="00A6013E">
        <w:rPr>
          <w:rFonts w:ascii="Arial" w:hAnsi="Arial" w:cs="Arial"/>
          <w:sz w:val="20"/>
          <w:szCs w:val="20"/>
        </w:rPr>
        <w:t xml:space="preserve">, contendo número do contrato, identificação do itinerário/rota percorrido, tipo/modelo/ placa/ano do veículo utilizado, nome do motorista do veículo, números de </w:t>
      </w:r>
      <w:r w:rsidRPr="00A6013E">
        <w:rPr>
          <w:rFonts w:ascii="Arial" w:hAnsi="Arial" w:cs="Arial"/>
          <w:sz w:val="20"/>
          <w:szCs w:val="20"/>
        </w:rPr>
        <w:lastRenderedPageBreak/>
        <w:t>alunos transportados diariamente, escolas atendidas, quilometragem efetivamente rodada por dia, e quilometragem total.</w:t>
      </w:r>
    </w:p>
    <w:p w14:paraId="068B7A4A" w14:textId="77777777" w:rsidR="00A6013E" w:rsidRPr="00A6013E" w:rsidRDefault="00A6013E" w:rsidP="00A6013E">
      <w:pPr>
        <w:spacing w:after="0" w:line="240" w:lineRule="auto"/>
        <w:ind w:left="142"/>
        <w:jc w:val="both"/>
        <w:rPr>
          <w:rFonts w:ascii="Arial" w:hAnsi="Arial" w:cs="Arial"/>
          <w:sz w:val="20"/>
          <w:szCs w:val="20"/>
        </w:rPr>
      </w:pPr>
      <w:r w:rsidRPr="00A6013E">
        <w:rPr>
          <w:rFonts w:ascii="Arial" w:hAnsi="Arial" w:cs="Arial"/>
          <w:sz w:val="20"/>
          <w:szCs w:val="20"/>
        </w:rPr>
        <w:t>b) A Planilha de Execução do Serviço de Transporte Escolar deverá ser apresentada assinada pelo proprietário ou pelo preposto da empresa, bem como carimbada e assinada pela Secretária Municipal de Educação, Coordenador do Transporte Escolar e Fiscal do Contrato.</w:t>
      </w:r>
    </w:p>
    <w:p w14:paraId="0B7711C2" w14:textId="77777777" w:rsidR="00E50015" w:rsidRPr="00EB7930" w:rsidRDefault="00E50015" w:rsidP="00771FB2">
      <w:pPr>
        <w:widowControl w:val="0"/>
        <w:autoSpaceDE w:val="0"/>
        <w:autoSpaceDN w:val="0"/>
        <w:spacing w:beforeLines="24" w:before="57" w:afterLines="24" w:after="57" w:line="240" w:lineRule="auto"/>
        <w:ind w:left="142"/>
        <w:jc w:val="both"/>
        <w:rPr>
          <w:rFonts w:ascii="Arial" w:eastAsia="Arial MT" w:hAnsi="Arial" w:cs="Arial"/>
          <w:sz w:val="20"/>
          <w:szCs w:val="20"/>
          <w:lang w:val="pt-PT"/>
        </w:rPr>
      </w:pPr>
    </w:p>
    <w:p w14:paraId="71F0F69F" w14:textId="42C164E9" w:rsidR="00E50015" w:rsidRPr="00EB7930" w:rsidRDefault="003E427F" w:rsidP="00771FB2">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r w:rsidRPr="00EB7930">
        <w:rPr>
          <w:rFonts w:ascii="Arial" w:eastAsia="Arial" w:hAnsi="Arial" w:cs="Arial"/>
          <w:b/>
          <w:sz w:val="20"/>
          <w:szCs w:val="20"/>
          <w:lang w:val="pt-PT"/>
        </w:rPr>
        <w:t>GESTÃO E FISCALIZAÇÃO</w:t>
      </w:r>
    </w:p>
    <w:p w14:paraId="443225FA" w14:textId="1B735AC5" w:rsidR="00E50015" w:rsidRPr="00EB7930" w:rsidRDefault="003E427F"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sz w:val="20"/>
          <w:szCs w:val="20"/>
          <w:lang w:val="pt-PT"/>
        </w:rPr>
        <w:t>A Gestão do Contrato ficará a cargo d</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Secretári</w:t>
      </w:r>
      <w:r w:rsidR="009B4B3F">
        <w:rPr>
          <w:rFonts w:ascii="Arial" w:eastAsia="Arial MT" w:hAnsi="Arial" w:cs="Arial"/>
          <w:sz w:val="20"/>
          <w:szCs w:val="20"/>
          <w:lang w:val="pt-PT"/>
        </w:rPr>
        <w:t>a</w:t>
      </w:r>
      <w:r w:rsidRPr="00EB7930">
        <w:rPr>
          <w:rFonts w:ascii="Arial" w:eastAsia="Arial MT" w:hAnsi="Arial" w:cs="Arial"/>
          <w:sz w:val="20"/>
          <w:szCs w:val="20"/>
          <w:lang w:val="pt-PT"/>
        </w:rPr>
        <w:t xml:space="preserve"> Municipal de </w:t>
      </w:r>
      <w:r w:rsidR="002D221A">
        <w:rPr>
          <w:rFonts w:ascii="Arial" w:eastAsia="Arial MT" w:hAnsi="Arial" w:cs="Arial"/>
          <w:sz w:val="20"/>
          <w:szCs w:val="20"/>
          <w:lang w:val="pt-PT"/>
        </w:rPr>
        <w:t>A</w:t>
      </w:r>
      <w:r w:rsidR="00600857">
        <w:rPr>
          <w:rFonts w:ascii="Arial" w:eastAsia="Arial MT" w:hAnsi="Arial" w:cs="Arial"/>
          <w:sz w:val="20"/>
          <w:szCs w:val="20"/>
          <w:lang w:val="pt-PT"/>
        </w:rPr>
        <w:t>ssistência</w:t>
      </w:r>
      <w:r w:rsidR="009B4B3F">
        <w:rPr>
          <w:rFonts w:ascii="Arial" w:eastAsia="Arial MT" w:hAnsi="Arial" w:cs="Arial"/>
          <w:sz w:val="20"/>
          <w:szCs w:val="20"/>
          <w:lang w:val="pt-PT"/>
        </w:rPr>
        <w:t xml:space="preserve"> Social</w:t>
      </w:r>
      <w:r w:rsidRPr="00EB7930">
        <w:rPr>
          <w:rFonts w:ascii="Arial" w:eastAsia="Arial MT" w:hAnsi="Arial" w:cs="Arial"/>
          <w:sz w:val="20"/>
          <w:szCs w:val="20"/>
          <w:lang w:val="pt-PT"/>
        </w:rPr>
        <w:t xml:space="preserve">, </w:t>
      </w:r>
      <w:r w:rsidRPr="00EB7930">
        <w:rPr>
          <w:rFonts w:ascii="Arial" w:eastAsia="Arial MT" w:hAnsi="Arial" w:cs="Arial"/>
          <w:b/>
          <w:bCs/>
          <w:sz w:val="20"/>
          <w:szCs w:val="20"/>
          <w:lang w:val="pt-PT"/>
        </w:rPr>
        <w:t>Sr</w:t>
      </w:r>
      <w:r w:rsidR="009B4B3F">
        <w:rPr>
          <w:rFonts w:ascii="Arial" w:eastAsia="Arial MT" w:hAnsi="Arial" w:cs="Arial"/>
          <w:b/>
          <w:bCs/>
          <w:sz w:val="20"/>
          <w:szCs w:val="20"/>
          <w:lang w:val="pt-PT"/>
        </w:rPr>
        <w:t>ª</w:t>
      </w:r>
      <w:r w:rsidRPr="00EB7930">
        <w:rPr>
          <w:rFonts w:ascii="Arial" w:eastAsia="Arial MT" w:hAnsi="Arial" w:cs="Arial"/>
          <w:b/>
          <w:bCs/>
          <w:sz w:val="20"/>
          <w:szCs w:val="20"/>
          <w:lang w:val="pt-PT"/>
        </w:rPr>
        <w:t xml:space="preserve">. </w:t>
      </w:r>
      <w:r w:rsidR="00A6013E">
        <w:rPr>
          <w:rFonts w:ascii="Arial" w:eastAsia="Arial MT" w:hAnsi="Arial" w:cs="Arial"/>
          <w:b/>
          <w:bCs/>
          <w:sz w:val="20"/>
          <w:szCs w:val="20"/>
          <w:lang w:val="pt-PT"/>
        </w:rPr>
        <w:t>Leila Souza da Silva Tolfo</w:t>
      </w:r>
      <w:r w:rsidR="00E50015" w:rsidRPr="00EB7930">
        <w:rPr>
          <w:rFonts w:ascii="Arial" w:eastAsia="Arial MT" w:hAnsi="Arial" w:cs="Arial"/>
          <w:color w:val="000000"/>
          <w:sz w:val="20"/>
          <w:szCs w:val="20"/>
          <w:lang w:val="pt-PT"/>
        </w:rPr>
        <w:t>.</w:t>
      </w:r>
    </w:p>
    <w:p w14:paraId="1E6AD42D" w14:textId="0914B501" w:rsidR="00E50015" w:rsidRPr="00EB7930" w:rsidRDefault="00E50015" w:rsidP="00771FB2">
      <w:pPr>
        <w:widowControl w:val="0"/>
        <w:numPr>
          <w:ilvl w:val="1"/>
          <w:numId w:val="19"/>
        </w:numPr>
        <w:pBdr>
          <w:top w:val="nil"/>
          <w:left w:val="nil"/>
          <w:bottom w:val="nil"/>
          <w:right w:val="nil"/>
          <w:between w:val="nil"/>
        </w:pBdr>
        <w:autoSpaceDE w:val="0"/>
        <w:autoSpaceDN w:val="0"/>
        <w:spacing w:beforeLines="24" w:before="57" w:afterLines="24" w:after="57" w:line="240" w:lineRule="auto"/>
        <w:ind w:left="142" w:firstLine="0"/>
        <w:contextualSpacing/>
        <w:jc w:val="both"/>
        <w:rPr>
          <w:rFonts w:ascii="Arial" w:eastAsia="Arial MT" w:hAnsi="Arial" w:cs="Arial"/>
          <w:sz w:val="20"/>
          <w:szCs w:val="20"/>
          <w:lang w:val="pt-PT"/>
        </w:rPr>
      </w:pPr>
      <w:r w:rsidRPr="00EB7930">
        <w:rPr>
          <w:rFonts w:ascii="Arial" w:eastAsia="Arial MT" w:hAnsi="Arial" w:cs="Arial"/>
          <w:color w:val="000000"/>
          <w:sz w:val="20"/>
          <w:szCs w:val="20"/>
          <w:lang w:val="pt-PT"/>
        </w:rPr>
        <w:t xml:space="preserve">Caberá </w:t>
      </w:r>
      <w:r w:rsidR="009B4B3F">
        <w:rPr>
          <w:rFonts w:ascii="Arial" w:eastAsia="Arial MT" w:hAnsi="Arial" w:cs="Arial"/>
          <w:color w:val="000000"/>
          <w:sz w:val="20"/>
          <w:szCs w:val="20"/>
          <w:lang w:val="pt-PT"/>
        </w:rPr>
        <w:t>a</w:t>
      </w:r>
      <w:r w:rsidR="002D221A">
        <w:rPr>
          <w:rFonts w:ascii="Arial" w:eastAsia="Arial MT" w:hAnsi="Arial" w:cs="Arial"/>
          <w:color w:val="000000"/>
          <w:sz w:val="20"/>
          <w:szCs w:val="20"/>
          <w:lang w:val="pt-PT"/>
        </w:rPr>
        <w:t>o</w:t>
      </w:r>
      <w:r w:rsidR="009B4B3F">
        <w:rPr>
          <w:rFonts w:ascii="Arial" w:eastAsia="Arial MT" w:hAnsi="Arial" w:cs="Arial"/>
          <w:color w:val="000000"/>
          <w:sz w:val="20"/>
          <w:szCs w:val="20"/>
          <w:lang w:val="pt-PT"/>
        </w:rPr>
        <w:t xml:space="preserve"> </w:t>
      </w:r>
      <w:r w:rsidRPr="00EB7930">
        <w:rPr>
          <w:rFonts w:ascii="Arial" w:eastAsia="Arial MT" w:hAnsi="Arial" w:cs="Arial"/>
          <w:color w:val="000000"/>
          <w:sz w:val="20"/>
          <w:szCs w:val="20"/>
          <w:lang w:val="pt-PT"/>
        </w:rPr>
        <w:t>Fiscal do Contrato, designad</w:t>
      </w:r>
      <w:r w:rsidR="002D221A">
        <w:rPr>
          <w:rFonts w:ascii="Arial" w:eastAsia="Arial MT" w:hAnsi="Arial" w:cs="Arial"/>
          <w:color w:val="000000"/>
          <w:sz w:val="20"/>
          <w:szCs w:val="20"/>
          <w:lang w:val="pt-PT"/>
        </w:rPr>
        <w:t>o</w:t>
      </w:r>
      <w:r w:rsidRPr="00EB7930">
        <w:rPr>
          <w:rFonts w:ascii="Arial" w:eastAsia="Arial MT" w:hAnsi="Arial" w:cs="Arial"/>
          <w:color w:val="000000"/>
          <w:sz w:val="20"/>
          <w:szCs w:val="20"/>
          <w:lang w:val="pt-PT"/>
        </w:rPr>
        <w:t xml:space="preserve"> pela </w:t>
      </w:r>
      <w:r w:rsidRPr="00EB7930">
        <w:rPr>
          <w:rFonts w:ascii="Arial" w:eastAsia="Arial MT" w:hAnsi="Arial" w:cs="Arial"/>
          <w:b/>
          <w:bCs/>
          <w:color w:val="000000"/>
          <w:sz w:val="20"/>
          <w:szCs w:val="20"/>
          <w:lang w:val="pt-PT"/>
        </w:rPr>
        <w:t xml:space="preserve">Portaria N° </w:t>
      </w:r>
      <w:r w:rsidR="00E26B97" w:rsidRPr="00EB7930">
        <w:rPr>
          <w:rFonts w:ascii="Arial" w:eastAsia="Arial MT" w:hAnsi="Arial" w:cs="Arial"/>
          <w:b/>
          <w:bCs/>
          <w:color w:val="000000"/>
          <w:sz w:val="20"/>
          <w:szCs w:val="20"/>
          <w:lang w:val="pt-PT"/>
        </w:rPr>
        <w:t>3</w:t>
      </w:r>
      <w:r w:rsidR="00A6013E">
        <w:rPr>
          <w:rFonts w:ascii="Arial" w:eastAsia="Arial MT" w:hAnsi="Arial" w:cs="Arial"/>
          <w:b/>
          <w:bCs/>
          <w:color w:val="000000"/>
          <w:sz w:val="20"/>
          <w:szCs w:val="20"/>
          <w:lang w:val="pt-PT"/>
        </w:rPr>
        <w:t>39</w:t>
      </w:r>
      <w:r w:rsidRPr="00EB7930">
        <w:rPr>
          <w:rFonts w:ascii="Arial" w:eastAsia="Arial MT" w:hAnsi="Arial" w:cs="Arial"/>
          <w:b/>
          <w:bCs/>
          <w:color w:val="000000"/>
          <w:sz w:val="20"/>
          <w:szCs w:val="20"/>
          <w:lang w:val="pt-PT"/>
        </w:rPr>
        <w:t>/202</w:t>
      </w:r>
      <w:r w:rsidR="00A6013E">
        <w:rPr>
          <w:rFonts w:ascii="Arial" w:eastAsia="Arial MT" w:hAnsi="Arial" w:cs="Arial"/>
          <w:b/>
          <w:bCs/>
          <w:color w:val="000000"/>
          <w:sz w:val="20"/>
          <w:szCs w:val="20"/>
          <w:lang w:val="pt-PT"/>
        </w:rPr>
        <w:t>6</w:t>
      </w:r>
      <w:r w:rsidRPr="00EB7930">
        <w:rPr>
          <w:rFonts w:ascii="Arial" w:eastAsia="Arial MT" w:hAnsi="Arial" w:cs="Arial"/>
          <w:color w:val="000000"/>
          <w:sz w:val="20"/>
          <w:szCs w:val="20"/>
          <w:lang w:val="pt-PT"/>
        </w:rPr>
        <w:t xml:space="preserve">, </w:t>
      </w:r>
      <w:r w:rsidRPr="00EB7930">
        <w:rPr>
          <w:rFonts w:ascii="Arial" w:eastAsia="Arial MT" w:hAnsi="Arial" w:cs="Arial"/>
          <w:b/>
          <w:bCs/>
          <w:color w:val="000000"/>
          <w:sz w:val="20"/>
          <w:szCs w:val="20"/>
          <w:lang w:val="pt-PT"/>
        </w:rPr>
        <w:t>Sr</w:t>
      </w:r>
      <w:r w:rsidR="00A6013E">
        <w:rPr>
          <w:rFonts w:ascii="Arial" w:eastAsia="Arial MT" w:hAnsi="Arial" w:cs="Arial"/>
          <w:b/>
          <w:bCs/>
          <w:color w:val="000000"/>
          <w:sz w:val="20"/>
          <w:szCs w:val="20"/>
          <w:lang w:val="pt-PT"/>
        </w:rPr>
        <w:t>ª</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w:t>
      </w:r>
      <w:r w:rsidR="00A6013E">
        <w:rPr>
          <w:rFonts w:ascii="Arial" w:eastAsia="Arial MT" w:hAnsi="Arial" w:cs="Arial"/>
          <w:b/>
          <w:bCs/>
          <w:color w:val="000000"/>
          <w:sz w:val="20"/>
          <w:szCs w:val="20"/>
          <w:lang w:val="pt-PT"/>
        </w:rPr>
        <w:t>Liliane</w:t>
      </w:r>
      <w:r w:rsidRPr="00EB7930">
        <w:rPr>
          <w:rFonts w:ascii="Arial" w:eastAsia="Arial MT" w:hAnsi="Arial" w:cs="Arial"/>
          <w:b/>
          <w:bCs/>
          <w:color w:val="000000"/>
          <w:sz w:val="20"/>
          <w:szCs w:val="20"/>
          <w:lang w:val="pt-PT"/>
        </w:rPr>
        <w:t>,</w:t>
      </w:r>
      <w:r w:rsidRPr="00EB7930">
        <w:rPr>
          <w:rFonts w:ascii="Arial" w:eastAsia="Arial MT" w:hAnsi="Arial" w:cs="Arial"/>
          <w:color w:val="000000"/>
          <w:sz w:val="20"/>
          <w:szCs w:val="20"/>
          <w:lang w:val="pt-PT"/>
        </w:rPr>
        <w:t xml:space="preserve"> (o acompanhamento da execução do objeto da presente contratação, informando ao gestor do contrato todas as ocorrências, em especial as que possam prejudicar o bom andamento da execução contratual.</w:t>
      </w:r>
    </w:p>
    <w:p w14:paraId="501EA103" w14:textId="77777777" w:rsidR="00E50015" w:rsidRPr="00EB7930" w:rsidRDefault="00E50015" w:rsidP="00E50015">
      <w:pPr>
        <w:widowControl w:val="0"/>
        <w:pBdr>
          <w:top w:val="nil"/>
          <w:left w:val="nil"/>
          <w:bottom w:val="nil"/>
          <w:right w:val="nil"/>
          <w:between w:val="nil"/>
        </w:pBdr>
        <w:autoSpaceDE w:val="0"/>
        <w:autoSpaceDN w:val="0"/>
        <w:spacing w:beforeLines="24" w:before="57" w:afterLines="24" w:after="57" w:line="240" w:lineRule="auto"/>
        <w:ind w:left="502"/>
        <w:jc w:val="both"/>
        <w:rPr>
          <w:rFonts w:ascii="Arial" w:eastAsia="Arial MT" w:hAnsi="Arial" w:cs="Arial"/>
          <w:b/>
          <w:color w:val="000000"/>
          <w:sz w:val="20"/>
          <w:szCs w:val="20"/>
          <w:lang w:val="pt-PT"/>
        </w:rPr>
      </w:pPr>
    </w:p>
    <w:p w14:paraId="4213C38F"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ind w:left="142" w:firstLine="0"/>
        <w:jc w:val="both"/>
        <w:outlineLvl w:val="0"/>
        <w:rPr>
          <w:rFonts w:ascii="Arial" w:eastAsia="Arial" w:hAnsi="Arial" w:cs="Arial"/>
          <w:b/>
          <w:sz w:val="20"/>
          <w:szCs w:val="20"/>
          <w:lang w:val="pt-PT"/>
        </w:rPr>
      </w:pPr>
      <w:bookmarkStart w:id="87" w:name="_Toc189750998"/>
      <w:bookmarkStart w:id="88" w:name="_Toc189821732"/>
      <w:r w:rsidRPr="00EB7930">
        <w:rPr>
          <w:rFonts w:ascii="Arial" w:eastAsia="Arial" w:hAnsi="Arial" w:cs="Arial"/>
          <w:b/>
          <w:sz w:val="20"/>
          <w:szCs w:val="20"/>
          <w:lang w:val="pt-PT"/>
        </w:rPr>
        <w:t>DA VIGÊNCIA</w:t>
      </w:r>
      <w:bookmarkEnd w:id="87"/>
      <w:bookmarkEnd w:id="88"/>
    </w:p>
    <w:p w14:paraId="75CD8F3B" w14:textId="365125C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 xml:space="preserve">8.1. O contrato terá validade de </w:t>
      </w:r>
      <w:r w:rsidR="00600857">
        <w:rPr>
          <w:rFonts w:ascii="Arial" w:eastAsia="Arial MT" w:hAnsi="Arial" w:cs="Arial"/>
          <w:b/>
          <w:bCs/>
          <w:color w:val="000000"/>
          <w:sz w:val="20"/>
          <w:szCs w:val="20"/>
          <w:u w:val="single"/>
          <w:lang w:val="pt-PT"/>
        </w:rPr>
        <w:t>12</w:t>
      </w:r>
      <w:r w:rsidR="009B4B3F">
        <w:rPr>
          <w:rFonts w:ascii="Arial" w:eastAsia="Arial MT" w:hAnsi="Arial" w:cs="Arial"/>
          <w:b/>
          <w:bCs/>
          <w:color w:val="000000"/>
          <w:sz w:val="20"/>
          <w:szCs w:val="20"/>
          <w:u w:val="single"/>
          <w:lang w:val="pt-PT"/>
        </w:rPr>
        <w:t xml:space="preserve"> (</w:t>
      </w:r>
      <w:r w:rsidR="0041787C">
        <w:rPr>
          <w:rFonts w:ascii="Arial" w:eastAsia="Arial MT" w:hAnsi="Arial" w:cs="Arial"/>
          <w:b/>
          <w:bCs/>
          <w:color w:val="000000"/>
          <w:sz w:val="20"/>
          <w:szCs w:val="20"/>
          <w:u w:val="single"/>
          <w:lang w:val="pt-PT"/>
        </w:rPr>
        <w:t>doze</w:t>
      </w:r>
      <w:r w:rsidRPr="00EB7930">
        <w:rPr>
          <w:rFonts w:ascii="Arial" w:eastAsia="Arial MT" w:hAnsi="Arial" w:cs="Arial"/>
          <w:b/>
          <w:bCs/>
          <w:color w:val="000000"/>
          <w:sz w:val="20"/>
          <w:szCs w:val="20"/>
          <w:u w:val="single"/>
          <w:lang w:val="pt-PT"/>
        </w:rPr>
        <w:t>) meses</w:t>
      </w:r>
      <w:r w:rsidRPr="00EB7930">
        <w:rPr>
          <w:rFonts w:ascii="Arial" w:eastAsia="Arial MT" w:hAnsi="Arial" w:cs="Arial"/>
          <w:color w:val="000000"/>
          <w:sz w:val="20"/>
          <w:szCs w:val="20"/>
          <w:lang w:val="pt-PT"/>
        </w:rPr>
        <w:t xml:space="preserve"> contados a partir da assinatura do contrato, podendo ser prorrogado, nos termos dos art. 106 e 107 da Lei nº 14.133/2021. </w:t>
      </w:r>
    </w:p>
    <w:p w14:paraId="69FCB115" w14:textId="43089420" w:rsidR="00715312" w:rsidRPr="00EB7930" w:rsidRDefault="00715312" w:rsidP="00715312">
      <w:pPr>
        <w:widowControl w:val="0"/>
        <w:pBdr>
          <w:top w:val="nil"/>
          <w:left w:val="nil"/>
          <w:bottom w:val="nil"/>
          <w:right w:val="nil"/>
          <w:between w:val="nil"/>
        </w:pBdr>
        <w:autoSpaceDE w:val="0"/>
        <w:autoSpaceDN w:val="0"/>
        <w:spacing w:after="0" w:line="240" w:lineRule="auto"/>
        <w:ind w:left="142"/>
        <w:jc w:val="both"/>
        <w:rPr>
          <w:rFonts w:ascii="Arial" w:eastAsia="Arial MT" w:hAnsi="Arial" w:cs="Arial"/>
          <w:color w:val="000000"/>
          <w:sz w:val="20"/>
          <w:szCs w:val="20"/>
          <w:lang w:val="pt-PT"/>
        </w:rPr>
      </w:pPr>
      <w:r w:rsidRPr="00EB7930">
        <w:rPr>
          <w:rFonts w:ascii="Arial" w:eastAsia="Arial MT" w:hAnsi="Arial" w:cs="Arial"/>
          <w:color w:val="000000"/>
          <w:sz w:val="20"/>
          <w:szCs w:val="20"/>
          <w:lang w:val="pt-PT"/>
        </w:rPr>
        <w:t>8.2. O prazo de vigência da contratação poderá ser prorrogado quando seu objeto não for concluído no período firmado no contrato, nos termos do art. 111 da Lei nº 14.133/2021.</w:t>
      </w:r>
    </w:p>
    <w:p w14:paraId="04A3A60A" w14:textId="77777777" w:rsidR="00E50015" w:rsidRPr="00EB7930" w:rsidRDefault="00E50015" w:rsidP="00E50015">
      <w:pPr>
        <w:widowControl w:val="0"/>
        <w:pBdr>
          <w:top w:val="nil"/>
          <w:left w:val="nil"/>
          <w:bottom w:val="nil"/>
          <w:right w:val="nil"/>
          <w:between w:val="nil"/>
        </w:pBdr>
        <w:autoSpaceDE w:val="0"/>
        <w:autoSpaceDN w:val="0"/>
        <w:spacing w:after="0" w:line="240" w:lineRule="auto"/>
        <w:ind w:left="502"/>
        <w:jc w:val="both"/>
        <w:rPr>
          <w:rFonts w:ascii="Arial" w:eastAsia="Arial MT" w:hAnsi="Arial" w:cs="Arial"/>
          <w:color w:val="000000"/>
          <w:sz w:val="20"/>
          <w:szCs w:val="20"/>
          <w:lang w:val="pt-PT"/>
        </w:rPr>
      </w:pPr>
    </w:p>
    <w:p w14:paraId="15257C04" w14:textId="77777777" w:rsidR="00E50015" w:rsidRPr="00EB7930" w:rsidRDefault="00E50015" w:rsidP="00E26B97">
      <w:pPr>
        <w:widowControl w:val="0"/>
        <w:numPr>
          <w:ilvl w:val="0"/>
          <w:numId w:val="19"/>
        </w:numPr>
        <w:tabs>
          <w:tab w:val="left" w:pos="399"/>
        </w:tabs>
        <w:autoSpaceDE w:val="0"/>
        <w:autoSpaceDN w:val="0"/>
        <w:spacing w:beforeLines="24" w:before="57" w:afterLines="24" w:after="57" w:line="240" w:lineRule="auto"/>
        <w:outlineLvl w:val="0"/>
        <w:rPr>
          <w:rFonts w:ascii="Arial" w:eastAsia="Arial" w:hAnsi="Arial" w:cs="Arial"/>
          <w:b/>
          <w:sz w:val="20"/>
          <w:szCs w:val="20"/>
          <w:lang w:val="pt-PT"/>
        </w:rPr>
      </w:pPr>
      <w:bookmarkStart w:id="89" w:name="_Toc189750999"/>
      <w:bookmarkStart w:id="90" w:name="_Toc189821733"/>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CONTRATANTE</w:t>
      </w:r>
      <w:bookmarkEnd w:id="89"/>
      <w:bookmarkEnd w:id="90"/>
    </w:p>
    <w:p w14:paraId="7E43F242" w14:textId="2A8F9A62" w:rsidR="00715312" w:rsidRPr="00EB7930" w:rsidRDefault="00715312" w:rsidP="00342B59">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EB7930">
        <w:rPr>
          <w:rFonts w:ascii="Arial" w:eastAsia="Arial MT" w:hAnsi="Arial" w:cs="Arial"/>
          <w:bCs/>
          <w:sz w:val="20"/>
          <w:szCs w:val="20"/>
          <w:lang w:val="pt-PT"/>
        </w:rPr>
        <w:t>Exigir o cumprimento de todas as obrigações assumidas pela Contratada, de acordo com as cláusulas contratuais e os termos de sua proposta;</w:t>
      </w:r>
    </w:p>
    <w:p w14:paraId="676AFBAC" w14:textId="49DBA671" w:rsidR="00AA3587" w:rsidRPr="00AA3587" w:rsidRDefault="00AA3587" w:rsidP="00AA3587">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AA3587">
        <w:rPr>
          <w:rFonts w:ascii="Arial" w:eastAsia="Arial MT" w:hAnsi="Arial" w:cs="Arial"/>
          <w:bCs/>
          <w:sz w:val="20"/>
          <w:szCs w:val="20"/>
          <w:lang w:val="pt-PT"/>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E45E2BC" w14:textId="3091933C" w:rsidR="00AA3587" w:rsidRPr="00AA3587" w:rsidRDefault="00AA3587" w:rsidP="00AA3587">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AA3587">
        <w:rPr>
          <w:rFonts w:ascii="Arial" w:eastAsia="Arial MT" w:hAnsi="Arial" w:cs="Arial"/>
          <w:bCs/>
          <w:sz w:val="20"/>
          <w:szCs w:val="20"/>
          <w:lang w:val="pt-PT"/>
        </w:rPr>
        <w:t>Notificar a Contratada por escrito da ocorrência de eventuais imperfeições no curso da execução dos serviços, fixando prazo para a sua correção.</w:t>
      </w:r>
    </w:p>
    <w:p w14:paraId="2A17F355" w14:textId="17C69FE1" w:rsidR="00AA3587" w:rsidRPr="00AA3587" w:rsidRDefault="00AA3587" w:rsidP="00AA3587">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AA3587">
        <w:rPr>
          <w:rFonts w:ascii="Arial" w:eastAsia="Arial MT" w:hAnsi="Arial" w:cs="Arial"/>
          <w:bCs/>
          <w:sz w:val="20"/>
          <w:szCs w:val="20"/>
          <w:lang w:val="pt-PT"/>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3DEBDB9" w14:textId="2BAC0FAB" w:rsidR="00AA3587" w:rsidRPr="00AA3587" w:rsidRDefault="00AA3587" w:rsidP="00AA3587">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AA3587">
        <w:rPr>
          <w:rFonts w:ascii="Arial" w:eastAsia="Arial MT" w:hAnsi="Arial" w:cs="Arial"/>
          <w:bCs/>
          <w:sz w:val="20"/>
          <w:szCs w:val="20"/>
          <w:lang w:val="pt-PT"/>
        </w:rPr>
        <w:t>Pagar à Contratada o valor resultante da prestação do serviço, no prazo e condições estabelecidas no Edital e seus anexos.</w:t>
      </w:r>
    </w:p>
    <w:p w14:paraId="432144BD" w14:textId="07CF706C" w:rsidR="00AA3587" w:rsidRPr="00AA3587" w:rsidRDefault="00AA3587" w:rsidP="00AA3587">
      <w:pPr>
        <w:pStyle w:val="PargrafodaLista"/>
        <w:widowControl w:val="0"/>
        <w:numPr>
          <w:ilvl w:val="0"/>
          <w:numId w:val="25"/>
        </w:numPr>
        <w:autoSpaceDE w:val="0"/>
        <w:autoSpaceDN w:val="0"/>
        <w:spacing w:beforeLines="24" w:before="57" w:afterLines="24" w:after="57" w:line="240" w:lineRule="auto"/>
        <w:ind w:left="142" w:firstLine="0"/>
        <w:rPr>
          <w:rFonts w:ascii="Arial" w:eastAsia="Arial MT" w:hAnsi="Arial" w:cs="Arial"/>
          <w:bCs/>
          <w:sz w:val="20"/>
          <w:szCs w:val="20"/>
          <w:lang w:val="pt-PT"/>
        </w:rPr>
      </w:pPr>
      <w:r w:rsidRPr="00AA3587">
        <w:rPr>
          <w:rFonts w:ascii="Arial" w:eastAsia="Arial MT" w:hAnsi="Arial" w:cs="Arial"/>
          <w:bCs/>
          <w:sz w:val="20"/>
          <w:szCs w:val="20"/>
          <w:lang w:val="pt-PT"/>
        </w:rPr>
        <w:t>Efetuar as retenções tributárias devidas sobre o valor da Nota Fiscal/Fatura fornecida pela contratada.</w:t>
      </w:r>
    </w:p>
    <w:p w14:paraId="06E86E64" w14:textId="77777777" w:rsidR="00715312" w:rsidRPr="00EB7930" w:rsidRDefault="00715312" w:rsidP="00EB7930">
      <w:pPr>
        <w:widowControl w:val="0"/>
        <w:autoSpaceDE w:val="0"/>
        <w:autoSpaceDN w:val="0"/>
        <w:spacing w:beforeLines="24" w:before="57" w:afterLines="24" w:after="57" w:line="240" w:lineRule="auto"/>
        <w:ind w:left="142"/>
        <w:rPr>
          <w:rFonts w:ascii="Arial" w:eastAsia="Arial MT" w:hAnsi="Arial" w:cs="Arial"/>
          <w:b/>
          <w:sz w:val="20"/>
          <w:szCs w:val="20"/>
          <w:lang w:val="pt-PT"/>
        </w:rPr>
      </w:pPr>
    </w:p>
    <w:p w14:paraId="676C597A" w14:textId="77777777" w:rsidR="00E50015" w:rsidRPr="00EB7930" w:rsidRDefault="00E50015" w:rsidP="00EB7038">
      <w:pPr>
        <w:widowControl w:val="0"/>
        <w:numPr>
          <w:ilvl w:val="0"/>
          <w:numId w:val="19"/>
        </w:numPr>
        <w:tabs>
          <w:tab w:val="left" w:pos="399"/>
        </w:tabs>
        <w:autoSpaceDE w:val="0"/>
        <w:autoSpaceDN w:val="0"/>
        <w:spacing w:after="0" w:line="240" w:lineRule="auto"/>
        <w:ind w:left="399" w:hanging="284"/>
        <w:outlineLvl w:val="0"/>
        <w:rPr>
          <w:rFonts w:ascii="Arial" w:eastAsia="Arial" w:hAnsi="Arial" w:cs="Arial"/>
          <w:sz w:val="20"/>
          <w:szCs w:val="20"/>
          <w:lang w:val="pt-PT"/>
        </w:rPr>
      </w:pPr>
      <w:bookmarkStart w:id="91" w:name="_Toc189751000"/>
      <w:bookmarkStart w:id="92" w:name="_Toc189821734"/>
      <w:r w:rsidRPr="00EB7930">
        <w:rPr>
          <w:rFonts w:ascii="Arial" w:eastAsia="Arial" w:hAnsi="Arial" w:cs="Arial"/>
          <w:b/>
          <w:sz w:val="20"/>
          <w:szCs w:val="20"/>
          <w:lang w:val="pt-PT"/>
        </w:rPr>
        <w:t>OBRIGAÇÕES</w:t>
      </w:r>
      <w:r w:rsidRPr="00EB7930">
        <w:rPr>
          <w:rFonts w:ascii="Arial" w:eastAsia="Arial" w:hAnsi="Arial" w:cs="Arial"/>
          <w:b/>
          <w:spacing w:val="-6"/>
          <w:sz w:val="20"/>
          <w:szCs w:val="20"/>
          <w:lang w:val="pt-PT"/>
        </w:rPr>
        <w:t xml:space="preserve"> </w:t>
      </w:r>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CONTRATADA</w:t>
      </w:r>
      <w:bookmarkEnd w:id="91"/>
      <w:bookmarkEnd w:id="92"/>
    </w:p>
    <w:p w14:paraId="383BDFAA" w14:textId="042F6DE5" w:rsidR="00AA3587" w:rsidRPr="00AA3587" w:rsidRDefault="00AA3587" w:rsidP="00AA3587">
      <w:pPr>
        <w:pStyle w:val="PargrafodaLista"/>
        <w:numPr>
          <w:ilvl w:val="1"/>
          <w:numId w:val="19"/>
        </w:numPr>
        <w:spacing w:after="0" w:line="240" w:lineRule="auto"/>
        <w:jc w:val="both"/>
        <w:rPr>
          <w:rFonts w:ascii="Arial" w:hAnsi="Arial" w:cs="Arial"/>
          <w:sz w:val="20"/>
          <w:szCs w:val="20"/>
        </w:rPr>
      </w:pPr>
      <w:r w:rsidRPr="00AA3587">
        <w:rPr>
          <w:rFonts w:ascii="Arial" w:hAnsi="Arial" w:cs="Arial"/>
          <w:sz w:val="20"/>
          <w:szCs w:val="20"/>
        </w:rPr>
        <w:t>Constituem obrigações da Contratada:</w:t>
      </w:r>
    </w:p>
    <w:p w14:paraId="6C003D58"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a) prestar o fornecimento dos serviços na forma ora ajustada;</w:t>
      </w:r>
    </w:p>
    <w:p w14:paraId="603E48D6"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b) atender aos encargos trabalhistas, previdenciários, fiscais, comerciais e de responsabilidade civil decorrentes da execução do presente contrato;</w:t>
      </w:r>
    </w:p>
    <w:p w14:paraId="507D1AEC"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c) manter durante toda a execução do contrato, em compatibilidade com as obrigações por ela assumidas, todas as condições exigidas na Lei Licitatória;</w:t>
      </w:r>
    </w:p>
    <w:p w14:paraId="6A7EC020"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d) é obrigatória a revisão periódica nos veículos, tais como: pneus, freios, direção e os mesmos deverão ter os equipamentos essenciais do veículo (extintor, tacógrafo e cinto de segurança para todos os passageiros) inclusive obedecer aos regulamentos e normas contidas no Código Brasileiro de Trânsito;</w:t>
      </w:r>
    </w:p>
    <w:p w14:paraId="1B9D7726"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e) Os motoristas que conduzirão os veículos deverão estar registrados pela empresa nos termos da CLT e demais legislações aplicáveis, devidamente habilitados, na devida categoria imposta no Código Brasileiro de Trânsito;</w:t>
      </w:r>
    </w:p>
    <w:p w14:paraId="02F0B963"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f) Os motoristas durante o desempenho de suas funções deverão estar uniformizados, identificados com crachás e deverão tratar os alunos com respeito e urbanidade;</w:t>
      </w:r>
    </w:p>
    <w:p w14:paraId="6804B080"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g) A Contratada promoverá reuniões periódicas com os motoristas dos veículos para garantir um atendimento com segurança e qualidade para os alunos;</w:t>
      </w:r>
    </w:p>
    <w:p w14:paraId="16F41EC8"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h) é obrigatório o cumprimento dos dias letivos;</w:t>
      </w:r>
    </w:p>
    <w:p w14:paraId="2E4DA7F0"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i) qualquer alteração na linha deverá ter a prévia autorização da Secretaria Municipal de Educação;</w:t>
      </w:r>
    </w:p>
    <w:p w14:paraId="74306E63"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j) durante a vigência do contrato é obrigatório o seguro com cobertura para passageiros por danos físicos, morte ou invalidez equivalente a 1.000 (mil) UFM por passageiro do veículo;</w:t>
      </w:r>
    </w:p>
    <w:p w14:paraId="0107C1C2"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 xml:space="preserve">k) numa eventual quebra/falha do veículo de transportes de passageiros o socorro será prestado pela própria empresa, sendo responsabilidade do motorista comunicar-se com a mesma, para que esta imediatamente </w:t>
      </w:r>
      <w:r w:rsidRPr="00AA3587">
        <w:rPr>
          <w:rFonts w:ascii="Arial" w:hAnsi="Arial" w:cs="Arial"/>
          <w:sz w:val="20"/>
          <w:szCs w:val="20"/>
        </w:rPr>
        <w:lastRenderedPageBreak/>
        <w:t>providencie socorro necessário comunicando a Administração até três dias úteis no caso de substituição do veículo danificado e ou envolvido em acidente;</w:t>
      </w:r>
    </w:p>
    <w:p w14:paraId="21A0D145"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l) é obrigatório o cumprimento do horário escolar;</w:t>
      </w:r>
    </w:p>
    <w:p w14:paraId="31891AD6"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m) não será permitido que o veículo de uma linha faça prestação de socorro a linhas que apresentam problemas pela falta de veículos reserva;</w:t>
      </w:r>
    </w:p>
    <w:p w14:paraId="73D74FC1"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n) a quilometragem referente aos dias letivos não trabalhados terá que ser reposta no decorrer do ano de acordo com solicitação da Secretaria Municipal de Educação;</w:t>
      </w:r>
    </w:p>
    <w:p w14:paraId="261B96AA"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o)</w:t>
      </w:r>
      <w:r w:rsidRPr="00AA3587">
        <w:rPr>
          <w:rFonts w:ascii="Arial" w:hAnsi="Arial" w:cs="Arial"/>
          <w:b/>
          <w:bCs/>
          <w:sz w:val="20"/>
          <w:szCs w:val="20"/>
        </w:rPr>
        <w:t xml:space="preserve"> </w:t>
      </w:r>
      <w:r w:rsidRPr="00AA3587">
        <w:rPr>
          <w:rFonts w:ascii="Arial" w:hAnsi="Arial" w:cs="Arial"/>
          <w:sz w:val="20"/>
          <w:szCs w:val="20"/>
        </w:rPr>
        <w:t>A Contratada deverá disponibilizar veículos adaptados para o transporte de passageiros portadores de necessidades especiais, de acordo com a Lei nº 13.146 de 06 de julho de 2015 (e suas alterações), conforme a demanda da região/itinerário, de acordo com a (s) solicitação(ões) da Secretária Municipal de Educação, tantas quanto forem necessárias para atendimento aos alunos com necessidade de locomoção quando for constatada a existência dos mesmos;</w:t>
      </w:r>
    </w:p>
    <w:p w14:paraId="0B6FB713"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p) todos os veículos que farão a prestação do serviço deverão ser vistoriados pela Comissão de Avaliação e aprovados pela mesma para prestação do serviço;</w:t>
      </w:r>
    </w:p>
    <w:p w14:paraId="57CF1A09"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hAnsi="Arial" w:cs="Arial"/>
          <w:sz w:val="20"/>
          <w:szCs w:val="20"/>
        </w:rPr>
        <w:t>q) além das vistorias semestrais a qualquer tempo os veículos poderão ser vistoriados;</w:t>
      </w:r>
    </w:p>
    <w:p w14:paraId="3F26A5B5"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r) os veículos não aprovados nas vistorias terão um prazo de 10 (dez) dias para regularizar a situação;</w:t>
      </w:r>
    </w:p>
    <w:p w14:paraId="48AFF3CF" w14:textId="64CA25B1"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 xml:space="preserve">s) as empresas não poderão realizar o serviço contratado com veículos com mais de </w:t>
      </w:r>
      <w:r w:rsidRPr="00AA3587">
        <w:rPr>
          <w:rFonts w:ascii="Arial" w:eastAsia="Ecofont_Spranq_eco_Sans" w:hAnsi="Arial" w:cs="Arial"/>
          <w:b/>
          <w:bCs/>
          <w:sz w:val="20"/>
          <w:szCs w:val="20"/>
        </w:rPr>
        <w:t>1</w:t>
      </w:r>
      <w:r w:rsidR="001343AC">
        <w:rPr>
          <w:rFonts w:ascii="Arial" w:eastAsia="Ecofont_Spranq_eco_Sans" w:hAnsi="Arial" w:cs="Arial"/>
          <w:b/>
          <w:bCs/>
          <w:sz w:val="20"/>
          <w:szCs w:val="20"/>
        </w:rPr>
        <w:t>3</w:t>
      </w:r>
      <w:r w:rsidRPr="00AA3587">
        <w:rPr>
          <w:rFonts w:ascii="Arial" w:eastAsia="Ecofont_Spranq_eco_Sans" w:hAnsi="Arial" w:cs="Arial"/>
          <w:b/>
          <w:bCs/>
          <w:sz w:val="20"/>
          <w:szCs w:val="20"/>
        </w:rPr>
        <w:t xml:space="preserve"> (</w:t>
      </w:r>
      <w:r w:rsidR="001343AC">
        <w:rPr>
          <w:rFonts w:ascii="Arial" w:eastAsia="Ecofont_Spranq_eco_Sans" w:hAnsi="Arial" w:cs="Arial"/>
          <w:b/>
          <w:bCs/>
          <w:sz w:val="20"/>
          <w:szCs w:val="20"/>
        </w:rPr>
        <w:t>treze</w:t>
      </w:r>
      <w:r w:rsidRPr="00AA3587">
        <w:rPr>
          <w:rFonts w:ascii="Arial" w:eastAsia="Ecofont_Spranq_eco_Sans" w:hAnsi="Arial" w:cs="Arial"/>
          <w:b/>
          <w:bCs/>
          <w:sz w:val="20"/>
          <w:szCs w:val="20"/>
        </w:rPr>
        <w:t>) anos</w:t>
      </w:r>
      <w:r w:rsidRPr="00AA3587">
        <w:rPr>
          <w:rFonts w:ascii="Arial" w:eastAsia="Ecofont_Spranq_eco_Sans" w:hAnsi="Arial" w:cs="Arial"/>
          <w:sz w:val="20"/>
          <w:szCs w:val="20"/>
        </w:rPr>
        <w:t xml:space="preserve"> de uso;</w:t>
      </w:r>
    </w:p>
    <w:p w14:paraId="21292AFC"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t) os veículos deverão estar em perfeitas condições de uso, conforme previsto no Código Brasileiro de Trânsito;</w:t>
      </w:r>
    </w:p>
    <w:p w14:paraId="4362D6C5"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u) todas as despesas concernentes ao objeto contratual serão por conta da contratada, inclusive, manutenção, encargos com funcionários e outros;</w:t>
      </w:r>
    </w:p>
    <w:p w14:paraId="41D61982"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v) Comunicar por escrito a Secretaria de Educação, qualquer alteração necessária nas linhas, trocas de veículos, motoristas, e outras situações;</w:t>
      </w:r>
    </w:p>
    <w:p w14:paraId="4D9D772D"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w) Os vencedores da licitação deverão comprovar a posse do veículo, no momento da assinatura do contrato, através de registro em nome da empresa vencedora ou documento que comprove a Cessão de uso do Veículo.</w:t>
      </w:r>
    </w:p>
    <w:p w14:paraId="2CF1E938" w14:textId="77777777" w:rsidR="00AA3587" w:rsidRPr="00AA3587" w:rsidRDefault="00AA3587" w:rsidP="00AA3587">
      <w:pPr>
        <w:pStyle w:val="PargrafodaLista"/>
        <w:spacing w:after="0" w:line="240" w:lineRule="auto"/>
        <w:ind w:left="142"/>
        <w:jc w:val="both"/>
        <w:rPr>
          <w:rFonts w:ascii="Arial" w:eastAsia="Ecofont_Spranq_eco_Sans" w:hAnsi="Arial" w:cs="Arial"/>
          <w:sz w:val="20"/>
          <w:szCs w:val="20"/>
        </w:rPr>
      </w:pPr>
      <w:r w:rsidRPr="00AA3587">
        <w:rPr>
          <w:rFonts w:ascii="Arial" w:eastAsia="Ecofont_Spranq_eco_Sans" w:hAnsi="Arial" w:cs="Arial"/>
          <w:sz w:val="20"/>
          <w:szCs w:val="20"/>
        </w:rPr>
        <w:t>x)</w:t>
      </w:r>
      <w:r w:rsidRPr="00AA3587">
        <w:rPr>
          <w:rFonts w:ascii="Arial" w:hAnsi="Arial" w:cs="Arial"/>
          <w:sz w:val="20"/>
          <w:szCs w:val="20"/>
        </w:rPr>
        <w:t xml:space="preserve"> Providenciar o imediato transporte dos estudantes sempre que o veículo credenciado for imobilizado por problema/defeito técnicos, pois os serviços não poderão ser interrompidos e nem tampouco paralisados, já que os alunos não poderão faltar aula;</w:t>
      </w:r>
    </w:p>
    <w:p w14:paraId="578CC416" w14:textId="77777777" w:rsidR="00AA3587" w:rsidRPr="00AA3587" w:rsidRDefault="00AA3587" w:rsidP="00AA3587">
      <w:pPr>
        <w:pStyle w:val="PargrafodaLista"/>
        <w:spacing w:after="0" w:line="240" w:lineRule="auto"/>
        <w:ind w:left="142"/>
        <w:jc w:val="both"/>
        <w:rPr>
          <w:rFonts w:ascii="Arial" w:hAnsi="Arial" w:cs="Arial"/>
          <w:sz w:val="20"/>
          <w:szCs w:val="20"/>
        </w:rPr>
      </w:pPr>
      <w:r w:rsidRPr="00AA3587">
        <w:rPr>
          <w:rFonts w:ascii="Arial" w:eastAsia="Ecofont_Spranq_eco_Sans" w:hAnsi="Arial" w:cs="Arial"/>
          <w:sz w:val="20"/>
          <w:szCs w:val="20"/>
        </w:rPr>
        <w:t xml:space="preserve">y) </w:t>
      </w:r>
      <w:r w:rsidRPr="00AA3587">
        <w:rPr>
          <w:rFonts w:ascii="Arial" w:hAnsi="Arial" w:cs="Arial"/>
          <w:sz w:val="20"/>
          <w:szCs w:val="20"/>
        </w:rPr>
        <w:t>Arcar com todas as despesas referentes ao combustível, peças de reposição, manutenção, lubrificação, lavagem, troca de óleo, emplacamento, licenças especiais e outras necessárias para a consecução dos serviços;</w:t>
      </w:r>
    </w:p>
    <w:p w14:paraId="419DB841" w14:textId="64B32D7B" w:rsidR="00715312" w:rsidRPr="00EB7930" w:rsidRDefault="00715312" w:rsidP="00EB7038">
      <w:pPr>
        <w:spacing w:after="0" w:line="240" w:lineRule="auto"/>
        <w:jc w:val="both"/>
        <w:rPr>
          <w:rFonts w:ascii="Arial" w:eastAsia="Times New Roman" w:hAnsi="Arial" w:cs="Arial"/>
          <w:bCs/>
          <w:sz w:val="20"/>
          <w:szCs w:val="20"/>
          <w:lang w:val="pt-PT"/>
        </w:rPr>
      </w:pPr>
    </w:p>
    <w:p w14:paraId="3E45C0F7" w14:textId="77777777" w:rsidR="00E50015" w:rsidRPr="00EB7930" w:rsidRDefault="00E50015" w:rsidP="00342B59">
      <w:pPr>
        <w:widowControl w:val="0"/>
        <w:numPr>
          <w:ilvl w:val="0"/>
          <w:numId w:val="23"/>
        </w:numPr>
        <w:autoSpaceDE w:val="0"/>
        <w:autoSpaceDN w:val="0"/>
        <w:spacing w:after="0" w:line="240" w:lineRule="auto"/>
        <w:ind w:left="142" w:hanging="22"/>
        <w:jc w:val="both"/>
        <w:outlineLvl w:val="0"/>
        <w:rPr>
          <w:rFonts w:ascii="Arial" w:eastAsia="Arial" w:hAnsi="Arial" w:cs="Arial"/>
          <w:b/>
          <w:sz w:val="20"/>
          <w:szCs w:val="20"/>
          <w:lang w:val="pt-PT"/>
        </w:rPr>
      </w:pPr>
      <w:bookmarkStart w:id="93" w:name="_Toc189751001"/>
      <w:bookmarkStart w:id="94" w:name="_Toc189821735"/>
      <w:r w:rsidRPr="00EB7930">
        <w:rPr>
          <w:rFonts w:ascii="Arial" w:eastAsia="Arial" w:hAnsi="Arial" w:cs="Arial"/>
          <w:b/>
          <w:sz w:val="20"/>
          <w:szCs w:val="20"/>
          <w:lang w:val="pt-PT"/>
        </w:rPr>
        <w:t>DA</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EXTINÇÃO</w:t>
      </w:r>
      <w:r w:rsidRPr="00EB7930">
        <w:rPr>
          <w:rFonts w:ascii="Arial" w:eastAsia="Arial" w:hAnsi="Arial" w:cs="Arial"/>
          <w:b/>
          <w:spacing w:val="-2"/>
          <w:sz w:val="20"/>
          <w:szCs w:val="20"/>
          <w:lang w:val="pt-PT"/>
        </w:rPr>
        <w:t xml:space="preserve"> CONTRATUAL</w:t>
      </w:r>
      <w:bookmarkEnd w:id="93"/>
      <w:bookmarkEnd w:id="94"/>
    </w:p>
    <w:p w14:paraId="150898ED"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termos de extinções contratuais serão:</w:t>
      </w:r>
    </w:p>
    <w:p w14:paraId="05DF83BC"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Constituirão motivos para extinção do contrato, a qual deverá ser formalmente motivada nos autos do processo, assegurados o contraditório e a ampla defesa, as situações previstas nos incisos I a IX do art. 137 da Lei 14.133/2021.</w:t>
      </w:r>
    </w:p>
    <w:p w14:paraId="6ACD6949"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do contrato poderá ser:</w:t>
      </w:r>
    </w:p>
    <w:p w14:paraId="654CF2E1"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Determinada por ato unilateral e escrito da Administração, exceto no caso de descumprimento decorrente de sua própria conduta;</w:t>
      </w:r>
    </w:p>
    <w:p w14:paraId="540E882A"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Consensual, por acordo entre as partes, por conciliação, por mediação ou por comitê de resolução de disputas, desde que haja interesse da Administração;</w:t>
      </w:r>
    </w:p>
    <w:p w14:paraId="4C8A98B6"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Determinado por decisão arbitral, em decorrência de cláusula compromissória ou compromisso arbitral, ou por decisão judicial.</w:t>
      </w:r>
    </w:p>
    <w:p w14:paraId="7C1155B4"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unilateral da Administração e a extinção consensual deverão ser precedidas de autorização escrita e fundamentada da autoridade competente e reduzidas a termo no respectivo processo.</w:t>
      </w:r>
    </w:p>
    <w:p w14:paraId="4011E78E"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A extinção determinada por ato da Administração poderá acarretar as consequências indicadas no art. 139 da Lei 14.133/2021, sem prejuízos das sanções previstas na Lei 14.133/2021 e no Termo de Referência.</w:t>
      </w:r>
    </w:p>
    <w:p w14:paraId="09ED1485" w14:textId="77777777" w:rsidR="00E50015" w:rsidRPr="00EB7930" w:rsidRDefault="00E50015" w:rsidP="00342B59">
      <w:pPr>
        <w:widowControl w:val="0"/>
        <w:numPr>
          <w:ilvl w:val="1"/>
          <w:numId w:val="23"/>
        </w:numPr>
        <w:tabs>
          <w:tab w:val="left" w:pos="540"/>
        </w:tabs>
        <w:autoSpaceDE w:val="0"/>
        <w:autoSpaceDN w:val="0"/>
        <w:spacing w:after="0" w:line="240" w:lineRule="auto"/>
        <w:ind w:left="142" w:hanging="1"/>
        <w:jc w:val="both"/>
        <w:rPr>
          <w:rFonts w:ascii="Arial" w:eastAsia="Arial MT" w:hAnsi="Arial" w:cs="Arial"/>
          <w:b/>
          <w:sz w:val="20"/>
          <w:szCs w:val="20"/>
          <w:lang w:val="pt-PT"/>
        </w:rPr>
      </w:pPr>
      <w:r w:rsidRPr="00EB7930">
        <w:rPr>
          <w:rFonts w:ascii="Arial" w:eastAsia="Arial MT" w:hAnsi="Arial" w:cs="Arial"/>
          <w:sz w:val="20"/>
          <w:szCs w:val="20"/>
          <w:lang w:val="pt-PT"/>
        </w:rPr>
        <w:t>O Termo de rescisão será precedido de relatório indicativo dos seguintes aspectos, conforme o caso:</w:t>
      </w:r>
    </w:p>
    <w:p w14:paraId="6738F54D"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Balanço dos eventos contratuais já cumpridos ou parcialmente cumpridos;</w:t>
      </w:r>
    </w:p>
    <w:p w14:paraId="0F2773A7"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Relação dos pagamentos já efetuados e ainda devidos;</w:t>
      </w:r>
    </w:p>
    <w:p w14:paraId="778C77A0" w14:textId="77777777" w:rsidR="00E50015" w:rsidRPr="00EB7930" w:rsidRDefault="00E50015" w:rsidP="00342B59">
      <w:pPr>
        <w:widowControl w:val="0"/>
        <w:numPr>
          <w:ilvl w:val="2"/>
          <w:numId w:val="23"/>
        </w:numPr>
        <w:tabs>
          <w:tab w:val="left" w:pos="681"/>
        </w:tabs>
        <w:autoSpaceDE w:val="0"/>
        <w:autoSpaceDN w:val="0"/>
        <w:spacing w:after="0" w:line="240" w:lineRule="auto"/>
        <w:ind w:left="142" w:hanging="1"/>
        <w:jc w:val="both"/>
        <w:rPr>
          <w:rFonts w:ascii="Arial" w:eastAsia="Arial MT" w:hAnsi="Arial" w:cs="Arial"/>
          <w:sz w:val="20"/>
          <w:szCs w:val="20"/>
          <w:lang w:val="pt-PT"/>
        </w:rPr>
      </w:pPr>
      <w:r w:rsidRPr="00EB7930">
        <w:rPr>
          <w:rFonts w:ascii="Arial" w:eastAsia="Arial MT" w:hAnsi="Arial" w:cs="Arial"/>
          <w:sz w:val="20"/>
          <w:szCs w:val="20"/>
          <w:lang w:val="pt-PT"/>
        </w:rPr>
        <w:t>Indenizações e multas.</w:t>
      </w:r>
    </w:p>
    <w:p w14:paraId="62D62A89" w14:textId="77777777" w:rsidR="00E50015" w:rsidRPr="00EB7930" w:rsidRDefault="00E50015" w:rsidP="00E50015">
      <w:pPr>
        <w:widowControl w:val="0"/>
        <w:autoSpaceDE w:val="0"/>
        <w:autoSpaceDN w:val="0"/>
        <w:spacing w:beforeLines="24" w:before="57" w:afterLines="24" w:after="57" w:line="240" w:lineRule="auto"/>
        <w:rPr>
          <w:rFonts w:ascii="Arial" w:eastAsia="Arial MT" w:hAnsi="Arial" w:cs="Arial"/>
          <w:b/>
          <w:bCs/>
          <w:sz w:val="20"/>
          <w:szCs w:val="20"/>
          <w:lang w:val="pt-PT"/>
        </w:rPr>
      </w:pPr>
    </w:p>
    <w:p w14:paraId="4D2ABBE3" w14:textId="77777777" w:rsidR="00E50015" w:rsidRPr="00EB7930" w:rsidRDefault="00E50015" w:rsidP="00342B59">
      <w:pPr>
        <w:keepLines/>
        <w:widowControl w:val="0"/>
        <w:numPr>
          <w:ilvl w:val="0"/>
          <w:numId w:val="23"/>
        </w:numPr>
        <w:tabs>
          <w:tab w:val="left" w:pos="540"/>
        </w:tabs>
        <w:autoSpaceDE w:val="0"/>
        <w:autoSpaceDN w:val="0"/>
        <w:spacing w:beforeLines="24" w:before="57" w:afterLines="24" w:after="57" w:line="240" w:lineRule="auto"/>
        <w:ind w:hanging="398"/>
        <w:outlineLvl w:val="1"/>
        <w:rPr>
          <w:rFonts w:ascii="Arial" w:eastAsia="Times New Roman" w:hAnsi="Arial" w:cs="Arial"/>
          <w:sz w:val="20"/>
          <w:szCs w:val="20"/>
        </w:rPr>
      </w:pPr>
      <w:bookmarkStart w:id="95" w:name="_Toc189751002"/>
      <w:bookmarkStart w:id="96" w:name="_Toc189821736"/>
      <w:r w:rsidRPr="00EB7930">
        <w:rPr>
          <w:rFonts w:ascii="Arial" w:eastAsia="Times New Roman" w:hAnsi="Arial" w:cs="Arial"/>
          <w:b/>
          <w:bCs/>
          <w:sz w:val="20"/>
          <w:szCs w:val="20"/>
        </w:rPr>
        <w:t>DO CONTROLE E FISCALIZAÇÃO DA EXECUÇÃO</w:t>
      </w:r>
      <w:bookmarkEnd w:id="95"/>
      <w:bookmarkEnd w:id="96"/>
    </w:p>
    <w:p w14:paraId="7B76BF70"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contrato deverá ser executado fielmente pelas partes, de acordo com as cláusulas avençadas e as normas da Lei 14.133/2021, e cada parte responderá pelas consequências de sua inexecução total ou parcial.</w:t>
      </w:r>
    </w:p>
    <w:p w14:paraId="159B32F0"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Em caso de impedimento, ordem de paralisação ou suspensão do contrato, o cronograma de execução será prorrogado automaticamente pelo tempo correspondente, anotadas tais circunstâncias mediante simples apostila. </w:t>
      </w:r>
    </w:p>
    <w:p w14:paraId="7DFDCF6A"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A Execução do contrato deverá ser acompanhada e fiscalizada por 1 (um) ou mais fiscais do contrato, </w:t>
      </w:r>
      <w:r w:rsidRPr="00EB7930">
        <w:rPr>
          <w:rFonts w:ascii="Arial" w:eastAsia="Arial MT" w:hAnsi="Arial" w:cs="Arial"/>
          <w:sz w:val="20"/>
          <w:szCs w:val="20"/>
          <w:lang w:val="pt-PT"/>
        </w:rPr>
        <w:lastRenderedPageBreak/>
        <w:t xml:space="preserve">representantes da Administração especialmente designados conforme requisitos no art. 7º da Lei 14.133/2021, ou pelos respectivos substitutos. </w:t>
      </w:r>
    </w:p>
    <w:p w14:paraId="0D0B187C"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anotará em registro próprio todas as ocorrências relacionadas à execução do contrato, determinando o que for necessário para a regularização das faltas ou defeitos observados.</w:t>
      </w:r>
    </w:p>
    <w:p w14:paraId="7DB71400"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informará a seus superiores, em tempo hábil para a adoção das medidas convenientes, à situação que demandar decisão ou providência que ultrapasse sua competência.</w:t>
      </w:r>
    </w:p>
    <w:p w14:paraId="738744B9"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fiscal do contrato será auxiliado pelos órgãos de assessoramento jurídico e de controle interno da administração, que deverão dirimir dúvidas e subsidiá-lo com informações relevantes para prevenir riscos na execução contratual.</w:t>
      </w:r>
    </w:p>
    <w:p w14:paraId="27646FCF" w14:textId="77777777" w:rsidR="00E50015" w:rsidRPr="00EB7930" w:rsidRDefault="00E50015" w:rsidP="00342B59">
      <w:pPr>
        <w:widowControl w:val="0"/>
        <w:numPr>
          <w:ilvl w:val="1"/>
          <w:numId w:val="23"/>
        </w:numPr>
        <w:tabs>
          <w:tab w:val="left" w:pos="681"/>
        </w:tabs>
        <w:autoSpaceDE w:val="0"/>
        <w:autoSpaceDN w:val="0"/>
        <w:spacing w:beforeLines="24" w:before="57" w:afterLines="24" w:after="57"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2222C1" w14:textId="77777777" w:rsidR="00E50015" w:rsidRPr="00EB7930" w:rsidRDefault="00E50015" w:rsidP="00342B59">
      <w:pPr>
        <w:widowControl w:val="0"/>
        <w:numPr>
          <w:ilvl w:val="1"/>
          <w:numId w:val="23"/>
        </w:numPr>
        <w:tabs>
          <w:tab w:val="left" w:pos="541"/>
          <w:tab w:val="left" w:pos="681"/>
        </w:tabs>
        <w:autoSpaceDE w:val="0"/>
        <w:autoSpaceDN w:val="0"/>
        <w:spacing w:beforeLines="24" w:before="57" w:afterLines="24" w:after="57" w:line="240" w:lineRule="auto"/>
        <w:ind w:left="142" w:right="123" w:firstLine="0"/>
        <w:jc w:val="both"/>
        <w:rPr>
          <w:rFonts w:ascii="Arial" w:eastAsia="Arial MT" w:hAnsi="Arial" w:cs="Arial"/>
          <w:b/>
          <w:sz w:val="20"/>
          <w:szCs w:val="20"/>
          <w:lang w:val="pt-PT"/>
        </w:rPr>
      </w:pPr>
      <w:r w:rsidRPr="00EB7930">
        <w:rPr>
          <w:rFonts w:ascii="Arial" w:eastAsia="Arial MT" w:hAnsi="Arial" w:cs="Arial"/>
          <w:sz w:val="20"/>
          <w:szCs w:val="20"/>
          <w:lang w:val="pt-PT"/>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5F9C15AF" w14:textId="77777777" w:rsidR="00E50015" w:rsidRPr="00EB7930" w:rsidRDefault="00E50015" w:rsidP="00EB7930">
      <w:pPr>
        <w:widowControl w:val="0"/>
        <w:tabs>
          <w:tab w:val="left" w:pos="541"/>
          <w:tab w:val="left" w:pos="681"/>
        </w:tabs>
        <w:autoSpaceDE w:val="0"/>
        <w:autoSpaceDN w:val="0"/>
        <w:spacing w:before="5" w:after="5" w:line="240" w:lineRule="auto"/>
        <w:ind w:left="142" w:right="123"/>
        <w:jc w:val="both"/>
        <w:rPr>
          <w:rFonts w:ascii="Arial" w:eastAsia="Arial MT" w:hAnsi="Arial" w:cs="Arial"/>
          <w:b/>
          <w:bCs/>
          <w:sz w:val="20"/>
          <w:szCs w:val="20"/>
          <w:lang w:val="pt-PT"/>
        </w:rPr>
      </w:pPr>
    </w:p>
    <w:p w14:paraId="01F8D709" w14:textId="77777777" w:rsidR="00E50015" w:rsidRPr="00EB7930" w:rsidRDefault="00E50015" w:rsidP="00342B59">
      <w:pPr>
        <w:widowControl w:val="0"/>
        <w:numPr>
          <w:ilvl w:val="0"/>
          <w:numId w:val="23"/>
        </w:numPr>
        <w:tabs>
          <w:tab w:val="left" w:pos="540"/>
        </w:tabs>
        <w:autoSpaceDE w:val="0"/>
        <w:autoSpaceDN w:val="0"/>
        <w:spacing w:before="5" w:after="5" w:line="240" w:lineRule="auto"/>
        <w:ind w:left="142" w:firstLine="0"/>
        <w:outlineLvl w:val="0"/>
        <w:rPr>
          <w:rFonts w:ascii="Arial" w:eastAsia="Arial" w:hAnsi="Arial" w:cs="Arial"/>
          <w:b/>
          <w:sz w:val="20"/>
          <w:szCs w:val="20"/>
          <w:lang w:val="pt-PT"/>
        </w:rPr>
      </w:pPr>
      <w:bookmarkStart w:id="97" w:name="_Toc189751003"/>
      <w:bookmarkStart w:id="98" w:name="_Toc189821737"/>
      <w:r w:rsidRPr="00EB7930">
        <w:rPr>
          <w:rFonts w:ascii="Arial" w:eastAsia="Arial" w:hAnsi="Arial" w:cs="Arial"/>
          <w:b/>
          <w:spacing w:val="-2"/>
          <w:sz w:val="20"/>
          <w:szCs w:val="20"/>
          <w:lang w:val="pt-PT"/>
        </w:rPr>
        <w:t>ALTERAÇÕES DO CONTRATO</w:t>
      </w:r>
      <w:bookmarkEnd w:id="97"/>
      <w:bookmarkEnd w:id="98"/>
    </w:p>
    <w:p w14:paraId="425E1C6E" w14:textId="77777777" w:rsidR="00E50015" w:rsidRPr="00EB7930" w:rsidRDefault="00E50015" w:rsidP="00342B59">
      <w:pPr>
        <w:widowControl w:val="0"/>
        <w:numPr>
          <w:ilvl w:val="1"/>
          <w:numId w:val="23"/>
        </w:numPr>
        <w:tabs>
          <w:tab w:val="left" w:pos="820"/>
        </w:tabs>
        <w:autoSpaceDE w:val="0"/>
        <w:autoSpaceDN w:val="0"/>
        <w:spacing w:before="5" w:after="5" w:line="240" w:lineRule="auto"/>
        <w:ind w:left="142" w:right="124" w:firstLine="0"/>
        <w:jc w:val="both"/>
        <w:rPr>
          <w:rFonts w:ascii="Arial" w:eastAsia="Arial MT" w:hAnsi="Arial" w:cs="Arial"/>
          <w:b/>
          <w:sz w:val="20"/>
          <w:szCs w:val="20"/>
          <w:lang w:val="pt-PT"/>
        </w:rPr>
      </w:pPr>
      <w:r w:rsidRPr="00EB7930">
        <w:rPr>
          <w:rFonts w:ascii="Arial" w:eastAsia="Arial MT" w:hAnsi="Arial" w:cs="Arial"/>
          <w:sz w:val="20"/>
          <w:szCs w:val="20"/>
          <w:lang w:val="pt-PT"/>
        </w:rPr>
        <w:t>Em casos de contratos, os temos de alterações contratuais serão:</w:t>
      </w:r>
    </w:p>
    <w:p w14:paraId="2F758F97" w14:textId="77777777" w:rsidR="00E50015" w:rsidRPr="00EB7930" w:rsidRDefault="00E50015" w:rsidP="00342B59">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Eventuais alterações contratuais reger-se-ão pela disciplina do Art. 124 da Lei nº 14.133/2021.</w:t>
      </w:r>
    </w:p>
    <w:p w14:paraId="4C12665A" w14:textId="77777777" w:rsidR="00E50015" w:rsidRPr="00EB7930" w:rsidRDefault="00E50015" w:rsidP="00342B59">
      <w:pPr>
        <w:widowControl w:val="0"/>
        <w:numPr>
          <w:ilvl w:val="2"/>
          <w:numId w:val="22"/>
        </w:numPr>
        <w:tabs>
          <w:tab w:val="left" w:pos="820"/>
        </w:tabs>
        <w:autoSpaceDE w:val="0"/>
        <w:autoSpaceDN w:val="0"/>
        <w:spacing w:before="5" w:after="5" w:line="240" w:lineRule="auto"/>
        <w:ind w:left="142" w:right="124" w:firstLine="0"/>
        <w:contextualSpacing/>
        <w:jc w:val="both"/>
        <w:rPr>
          <w:rFonts w:ascii="Arial" w:eastAsia="Arial MT" w:hAnsi="Arial" w:cs="Arial"/>
          <w:b/>
          <w:sz w:val="20"/>
          <w:szCs w:val="20"/>
          <w:lang w:val="pt-PT"/>
        </w:rPr>
      </w:pPr>
      <w:r w:rsidRPr="00EB7930">
        <w:rPr>
          <w:rFonts w:ascii="Arial" w:eastAsia="Arial MT" w:hAnsi="Arial" w:cs="Arial"/>
          <w:sz w:val="20"/>
          <w:szCs w:val="20"/>
          <w:lang w:val="pt-PT"/>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8ED6402" w14:textId="77777777" w:rsidR="00E50015" w:rsidRPr="00EB7930" w:rsidRDefault="00E50015" w:rsidP="00EB7930">
      <w:pPr>
        <w:widowControl w:val="0"/>
        <w:tabs>
          <w:tab w:val="left" w:pos="820"/>
        </w:tabs>
        <w:autoSpaceDE w:val="0"/>
        <w:autoSpaceDN w:val="0"/>
        <w:spacing w:before="5" w:after="5" w:line="240" w:lineRule="auto"/>
        <w:ind w:left="142" w:right="136"/>
        <w:rPr>
          <w:rFonts w:ascii="Arial" w:eastAsia="Arial MT" w:hAnsi="Arial" w:cs="Arial"/>
          <w:b/>
          <w:sz w:val="20"/>
          <w:szCs w:val="20"/>
          <w:lang w:val="pt-PT"/>
        </w:rPr>
      </w:pPr>
    </w:p>
    <w:p w14:paraId="46228E59" w14:textId="77777777" w:rsidR="00E50015" w:rsidRPr="00EB7930" w:rsidRDefault="00E50015" w:rsidP="00342B59">
      <w:pPr>
        <w:widowControl w:val="0"/>
        <w:numPr>
          <w:ilvl w:val="0"/>
          <w:numId w:val="23"/>
        </w:numPr>
        <w:tabs>
          <w:tab w:val="left" w:pos="284"/>
        </w:tabs>
        <w:autoSpaceDE w:val="0"/>
        <w:autoSpaceDN w:val="0"/>
        <w:spacing w:before="5" w:after="5" w:line="240" w:lineRule="auto"/>
        <w:ind w:left="142" w:right="136" w:firstLine="0"/>
        <w:jc w:val="both"/>
        <w:outlineLvl w:val="0"/>
        <w:rPr>
          <w:rFonts w:ascii="Arial" w:eastAsia="Arial" w:hAnsi="Arial" w:cs="Arial"/>
          <w:b/>
          <w:sz w:val="20"/>
          <w:szCs w:val="20"/>
          <w:lang w:val="pt-PT"/>
        </w:rPr>
      </w:pPr>
      <w:bookmarkStart w:id="99" w:name="_Toc189751004"/>
      <w:bookmarkStart w:id="100" w:name="_Toc189821738"/>
      <w:r w:rsidRPr="00EB7930">
        <w:rPr>
          <w:rFonts w:ascii="Arial" w:eastAsia="Arial" w:hAnsi="Arial" w:cs="Arial"/>
          <w:b/>
          <w:sz w:val="20"/>
          <w:szCs w:val="20"/>
          <w:lang w:val="pt-PT"/>
        </w:rPr>
        <w:t>SANÇÕES</w:t>
      </w:r>
      <w:r w:rsidRPr="00EB7930">
        <w:rPr>
          <w:rFonts w:ascii="Arial" w:eastAsia="Arial" w:hAnsi="Arial" w:cs="Arial"/>
          <w:b/>
          <w:spacing w:val="-5"/>
          <w:sz w:val="20"/>
          <w:szCs w:val="20"/>
          <w:lang w:val="pt-PT"/>
        </w:rPr>
        <w:t xml:space="preserve"> </w:t>
      </w:r>
      <w:r w:rsidRPr="00EB7930">
        <w:rPr>
          <w:rFonts w:ascii="Arial" w:eastAsia="Arial" w:hAnsi="Arial" w:cs="Arial"/>
          <w:b/>
          <w:spacing w:val="-2"/>
          <w:sz w:val="20"/>
          <w:szCs w:val="20"/>
          <w:lang w:val="pt-PT"/>
        </w:rPr>
        <w:t>ADMINISTRATIVAS</w:t>
      </w:r>
      <w:bookmarkEnd w:id="99"/>
      <w:bookmarkEnd w:id="100"/>
    </w:p>
    <w:p w14:paraId="36BBBC48" w14:textId="77777777" w:rsidR="00E50015" w:rsidRPr="00EB7930" w:rsidRDefault="00E50015" w:rsidP="00342B59">
      <w:pPr>
        <w:widowControl w:val="0"/>
        <w:numPr>
          <w:ilvl w:val="1"/>
          <w:numId w:val="23"/>
        </w:numPr>
        <w:autoSpaceDE w:val="0"/>
        <w:autoSpaceDN w:val="0"/>
        <w:spacing w:before="5" w:after="5" w:line="240" w:lineRule="auto"/>
        <w:ind w:left="142" w:right="136" w:firstLine="0"/>
        <w:jc w:val="both"/>
        <w:rPr>
          <w:rFonts w:ascii="Arial" w:eastAsia="Arial MT" w:hAnsi="Arial" w:cs="Arial"/>
          <w:b/>
          <w:sz w:val="20"/>
          <w:szCs w:val="20"/>
          <w:lang w:val="pt-PT"/>
        </w:rPr>
      </w:pPr>
      <w:r w:rsidRPr="00EB7930">
        <w:rPr>
          <w:rFonts w:ascii="Arial" w:eastAsia="Arial MT" w:hAnsi="Arial" w:cs="Arial"/>
          <w:sz w:val="20"/>
          <w:szCs w:val="20"/>
          <w:lang w:val="pt-PT"/>
        </w:rPr>
        <w:t>Comete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administrativa,</w:t>
      </w:r>
      <w:r w:rsidRPr="00EB7930">
        <w:rPr>
          <w:rFonts w:ascii="Arial" w:eastAsia="Arial MT" w:hAnsi="Arial" w:cs="Arial"/>
          <w:spacing w:val="-3"/>
          <w:sz w:val="20"/>
          <w:szCs w:val="20"/>
          <w:lang w:val="pt-PT"/>
        </w:rPr>
        <w:t xml:space="preserve"> o fornecedor que cometer quaisquer das infrações previstas no art. 155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14.133,</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2021,</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CONTRATADA</w:t>
      </w:r>
      <w:r w:rsidRPr="00EB7930">
        <w:rPr>
          <w:rFonts w:ascii="Arial" w:eastAsia="Arial MT" w:hAnsi="Arial" w:cs="Arial"/>
          <w:spacing w:val="-2"/>
          <w:sz w:val="20"/>
          <w:szCs w:val="20"/>
          <w:lang w:val="pt-PT"/>
        </w:rPr>
        <w:t xml:space="preserve"> </w:t>
      </w:r>
      <w:r w:rsidRPr="00EB7930">
        <w:rPr>
          <w:rFonts w:ascii="Arial" w:eastAsia="Arial MT" w:hAnsi="Arial" w:cs="Arial"/>
          <w:spacing w:val="-4"/>
          <w:sz w:val="20"/>
          <w:szCs w:val="20"/>
          <w:lang w:val="pt-PT"/>
        </w:rPr>
        <w:t>que:</w:t>
      </w:r>
    </w:p>
    <w:p w14:paraId="5B32E8BA"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parcial</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contrato;</w:t>
      </w:r>
    </w:p>
    <w:p w14:paraId="4B1707DA"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 causa à inexecução parcial do contrato que cause grave dano à Administração ou ao funcionamento</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dos serviços públicos ou ao interesse coletivo;</w:t>
      </w:r>
    </w:p>
    <w:p w14:paraId="4D951FB2"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causa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à</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inexecução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total</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6CEDBFE9"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deixar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4"/>
          <w:sz w:val="20"/>
          <w:szCs w:val="20"/>
          <w:lang w:val="pt-PT"/>
        </w:rPr>
        <w:t xml:space="preserve"> </w:t>
      </w:r>
      <w:r w:rsidRPr="00EB7930">
        <w:rPr>
          <w:rFonts w:ascii="Arial" w:eastAsia="Arial MT" w:hAnsi="Arial" w:cs="Arial"/>
          <w:spacing w:val="-2"/>
          <w:sz w:val="20"/>
          <w:szCs w:val="20"/>
          <w:lang w:val="pt-PT"/>
        </w:rPr>
        <w:t>certame;</w:t>
      </w:r>
    </w:p>
    <w:p w14:paraId="77E83C16" w14:textId="77777777" w:rsidR="00E50015" w:rsidRPr="00EB7930" w:rsidRDefault="00E50015" w:rsidP="00EB7930">
      <w:pPr>
        <w:widowControl w:val="0"/>
        <w:numPr>
          <w:ilvl w:val="0"/>
          <w:numId w:val="17"/>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mantiver</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proposta,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salvo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em</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decorrência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fato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superveniente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devidamente</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justificado;</w:t>
      </w:r>
    </w:p>
    <w:p w14:paraId="23560E4E"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celebrar</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contrato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não</w:t>
      </w:r>
      <w:r w:rsidRPr="00EB7930">
        <w:rPr>
          <w:rFonts w:ascii="Arial" w:eastAsia="Arial MT" w:hAnsi="Arial" w:cs="Arial"/>
          <w:spacing w:val="17"/>
          <w:sz w:val="20"/>
          <w:szCs w:val="20"/>
          <w:lang w:val="pt-PT"/>
        </w:rPr>
        <w:t xml:space="preserve"> </w:t>
      </w:r>
      <w:r w:rsidRPr="00EB7930">
        <w:rPr>
          <w:rFonts w:ascii="Arial" w:eastAsia="Arial MT" w:hAnsi="Arial" w:cs="Arial"/>
          <w:sz w:val="20"/>
          <w:szCs w:val="20"/>
          <w:lang w:val="pt-PT"/>
        </w:rPr>
        <w:t>entregar</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16"/>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19"/>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15"/>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18"/>
          <w:sz w:val="20"/>
          <w:szCs w:val="20"/>
          <w:lang w:val="pt-PT"/>
        </w:rPr>
        <w:t xml:space="preserve"> </w:t>
      </w:r>
      <w:r w:rsidRPr="00EB7930">
        <w:rPr>
          <w:rFonts w:ascii="Arial" w:eastAsia="Arial MT" w:hAnsi="Arial" w:cs="Arial"/>
          <w:sz w:val="20"/>
          <w:szCs w:val="20"/>
          <w:lang w:val="pt-PT"/>
        </w:rPr>
        <w:t>quando</w:t>
      </w:r>
      <w:r w:rsidRPr="00EB7930">
        <w:rPr>
          <w:rFonts w:ascii="Arial" w:eastAsia="Arial MT" w:hAnsi="Arial" w:cs="Arial"/>
          <w:spacing w:val="16"/>
          <w:sz w:val="20"/>
          <w:szCs w:val="20"/>
          <w:lang w:val="pt-PT"/>
        </w:rPr>
        <w:t xml:space="preserve"> </w:t>
      </w:r>
      <w:r w:rsidRPr="00EB7930">
        <w:rPr>
          <w:rFonts w:ascii="Arial" w:eastAsia="Arial MT" w:hAnsi="Arial" w:cs="Arial"/>
          <w:spacing w:val="-2"/>
          <w:sz w:val="20"/>
          <w:szCs w:val="20"/>
          <w:lang w:val="pt-PT"/>
        </w:rPr>
        <w:t>convocado</w:t>
      </w:r>
    </w:p>
    <w:p w14:paraId="376F98FC" w14:textId="77777777" w:rsidR="00E50015" w:rsidRPr="00EB7930" w:rsidRDefault="00E50015" w:rsidP="00EB7930">
      <w:pPr>
        <w:widowControl w:val="0"/>
        <w:autoSpaceDE w:val="0"/>
        <w:autoSpaceDN w:val="0"/>
        <w:spacing w:before="5" w:after="5" w:line="240" w:lineRule="auto"/>
        <w:ind w:left="142" w:right="136"/>
        <w:jc w:val="both"/>
        <w:rPr>
          <w:rFonts w:ascii="Arial" w:eastAsia="Arial MT" w:hAnsi="Arial" w:cs="Arial"/>
          <w:sz w:val="20"/>
          <w:szCs w:val="20"/>
          <w:lang w:val="pt-PT"/>
        </w:rPr>
      </w:pPr>
      <w:r w:rsidRPr="00EB7930">
        <w:rPr>
          <w:rFonts w:ascii="Arial" w:eastAsia="Arial MT" w:hAnsi="Arial" w:cs="Arial"/>
          <w:sz w:val="20"/>
          <w:szCs w:val="20"/>
          <w:lang w:val="pt-PT"/>
        </w:rPr>
        <w:t>dentro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prazo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validade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sua</w:t>
      </w:r>
      <w:r w:rsidRPr="00EB7930">
        <w:rPr>
          <w:rFonts w:ascii="Arial" w:eastAsia="Arial MT" w:hAnsi="Arial" w:cs="Arial"/>
          <w:spacing w:val="-2"/>
          <w:sz w:val="20"/>
          <w:szCs w:val="20"/>
          <w:lang w:val="pt-PT"/>
        </w:rPr>
        <w:t xml:space="preserve"> proposta;</w:t>
      </w:r>
    </w:p>
    <w:p w14:paraId="4F4CBC6F"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ensejar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retardamento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entrega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objeto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motivo</w:t>
      </w:r>
      <w:r w:rsidRPr="00EB7930">
        <w:rPr>
          <w:rFonts w:ascii="Arial" w:eastAsia="Arial MT" w:hAnsi="Arial" w:cs="Arial"/>
          <w:spacing w:val="-2"/>
          <w:sz w:val="20"/>
          <w:szCs w:val="20"/>
          <w:lang w:val="pt-PT"/>
        </w:rPr>
        <w:t xml:space="preserve"> justificado;</w:t>
      </w:r>
    </w:p>
    <w:p w14:paraId="4DE5D3B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apresentar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declaração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documentação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falsa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exigida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certame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contrato;</w:t>
      </w:r>
    </w:p>
    <w:p w14:paraId="04F771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fraudar</w:t>
      </w:r>
      <w:r w:rsidRPr="00EB7930">
        <w:rPr>
          <w:rFonts w:ascii="Arial" w:eastAsia="Arial MT" w:hAnsi="Arial" w:cs="Arial"/>
          <w:spacing w:val="-7"/>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contratação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praticar</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fraudulento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na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execução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2"/>
          <w:sz w:val="20"/>
          <w:szCs w:val="20"/>
          <w:lang w:val="pt-PT"/>
        </w:rPr>
        <w:t xml:space="preserve"> contrato;</w:t>
      </w:r>
    </w:p>
    <w:p w14:paraId="23B76B04"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comportar-se</w:t>
      </w:r>
      <w:r w:rsidRPr="00EB7930">
        <w:rPr>
          <w:rFonts w:ascii="Arial" w:eastAsia="Arial MT" w:hAnsi="Arial" w:cs="Arial"/>
          <w:spacing w:val="-8"/>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modo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inidôneo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cometer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fraude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qualquer</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natureza;</w:t>
      </w:r>
    </w:p>
    <w:p w14:paraId="4E9133A5"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atos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ilícitos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vistas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frustrar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objetivos</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certame;</w:t>
      </w:r>
    </w:p>
    <w:p w14:paraId="33772DD0" w14:textId="77777777" w:rsidR="00E50015" w:rsidRPr="00EB7930" w:rsidRDefault="00E50015" w:rsidP="00EB7930">
      <w:pPr>
        <w:widowControl w:val="0"/>
        <w:numPr>
          <w:ilvl w:val="0"/>
          <w:numId w:val="17"/>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praticar</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lesivo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previsto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no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5º</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Lei</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nº</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12.846,</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1º</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agosto</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de</w:t>
      </w:r>
      <w:r w:rsidRPr="00EB7930">
        <w:rPr>
          <w:rFonts w:ascii="Arial" w:eastAsia="Arial MT" w:hAnsi="Arial" w:cs="Arial"/>
          <w:spacing w:val="-2"/>
          <w:sz w:val="20"/>
          <w:szCs w:val="20"/>
          <w:lang w:val="pt-PT"/>
        </w:rPr>
        <w:t xml:space="preserve"> 2013.</w:t>
      </w:r>
    </w:p>
    <w:p w14:paraId="7E255B7A"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fornecedor que cometer qualquer das infrações discriminadas nos subitens anteriores ficará sujeito, sem prejuízo da responsabilidade civil e criminal, às seguintes sanções:</w:t>
      </w:r>
    </w:p>
    <w:p w14:paraId="7A334C21" w14:textId="77777777" w:rsidR="00E50015" w:rsidRPr="00EB7930" w:rsidRDefault="00E50015" w:rsidP="00342B59">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Advertência</w:t>
      </w:r>
      <w:r w:rsidRPr="00EB7930">
        <w:rPr>
          <w:rFonts w:ascii="Arial" w:eastAsia="Arial MT" w:hAnsi="Arial" w:cs="Arial"/>
          <w:sz w:val="20"/>
          <w:szCs w:val="20"/>
          <w:lang w:val="pt-PT"/>
        </w:rPr>
        <w:t>,</w:t>
      </w:r>
      <w:r w:rsidRPr="00EB7930">
        <w:rPr>
          <w:rFonts w:ascii="Arial" w:eastAsia="Arial MT" w:hAnsi="Arial" w:cs="Arial"/>
          <w:spacing w:val="40"/>
          <w:sz w:val="20"/>
          <w:szCs w:val="20"/>
          <w:lang w:val="pt-PT"/>
        </w:rPr>
        <w:t xml:space="preserve"> </w:t>
      </w:r>
      <w:r w:rsidRPr="00EB7930">
        <w:rPr>
          <w:rFonts w:ascii="Arial" w:eastAsia="Arial MT" w:hAnsi="Arial" w:cs="Arial"/>
          <w:sz w:val="20"/>
          <w:szCs w:val="20"/>
          <w:lang w:val="pt-PT"/>
        </w:rPr>
        <w:t>pela falta do subitem 13.1.1 deste termo de referência, quando não se justificar a imposição de penalidade mais grave (art. 156, §2º, da Lei);</w:t>
      </w:r>
    </w:p>
    <w:p w14:paraId="1CFC9516" w14:textId="77777777" w:rsidR="00E50015" w:rsidRPr="00EB7930" w:rsidRDefault="00E50015" w:rsidP="00342B59">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pacing w:val="-2"/>
          <w:sz w:val="20"/>
          <w:szCs w:val="20"/>
          <w:lang w:val="pt-PT"/>
        </w:rPr>
        <w:t>Multa</w:t>
      </w:r>
      <w:r w:rsidRPr="00EB7930">
        <w:rPr>
          <w:rFonts w:ascii="Arial" w:eastAsia="Arial MT" w:hAnsi="Arial" w:cs="Arial"/>
          <w:b/>
          <w:sz w:val="20"/>
          <w:szCs w:val="20"/>
          <w:lang w:val="pt-PT"/>
        </w:rPr>
        <w:t xml:space="preserve"> de até 30% (trinta por cento)</w:t>
      </w:r>
      <w:r w:rsidRPr="00EB7930">
        <w:rPr>
          <w:rFonts w:ascii="Arial" w:eastAsia="Arial MT" w:hAnsi="Arial" w:cs="Arial"/>
          <w:sz w:val="20"/>
          <w:szCs w:val="20"/>
          <w:lang w:val="pt-PT"/>
        </w:rPr>
        <w:t xml:space="preserve"> sobre o valor estimado dos itens prejudicados pela conduta do fornecedor, por qualquer das infrações dos subitens 13.1.1 a 13.1.12;</w:t>
      </w:r>
    </w:p>
    <w:p w14:paraId="20F033A7" w14:textId="77777777" w:rsidR="00E50015" w:rsidRPr="00EB7930" w:rsidRDefault="00E50015" w:rsidP="00342B59">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Impedimento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no âmbito da Administração Pública direta e indireta do ente federativo que tiver aplicado a sanção, pelo prazo máximo de 3 (três) anos, nos casos dos subitens 13.1.2 a 13.1.7 deste termo de referência, quando não se justificar a imposição de penalidade mais grave (art. 156, §4º, da Lei);</w:t>
      </w:r>
    </w:p>
    <w:p w14:paraId="39FA4C29" w14:textId="77777777" w:rsidR="00E50015" w:rsidRPr="00EB7930" w:rsidRDefault="00E50015" w:rsidP="00342B59">
      <w:pPr>
        <w:widowControl w:val="0"/>
        <w:numPr>
          <w:ilvl w:val="2"/>
          <w:numId w:val="23"/>
        </w:numPr>
        <w:tabs>
          <w:tab w:val="left" w:pos="115"/>
          <w:tab w:val="left" w:pos="81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b/>
          <w:sz w:val="20"/>
          <w:szCs w:val="20"/>
          <w:lang w:val="pt-PT"/>
        </w:rPr>
        <w:t>Declaração</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inidoneidade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para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licitar</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e</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contratar</w:t>
      </w:r>
      <w:r w:rsidRPr="00EB7930">
        <w:rPr>
          <w:rFonts w:ascii="Arial" w:eastAsia="Arial MT" w:hAnsi="Arial" w:cs="Arial"/>
          <w:sz w:val="20"/>
          <w:szCs w:val="20"/>
          <w:lang w:val="pt-PT"/>
        </w:rPr>
        <w:t>,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 (art. 156, §5º, da Lei)</w:t>
      </w:r>
    </w:p>
    <w:p w14:paraId="5248871A" w14:textId="77777777" w:rsidR="00E50015" w:rsidRPr="00EB7930" w:rsidRDefault="00E50015" w:rsidP="00342B59">
      <w:pPr>
        <w:widowControl w:val="0"/>
        <w:numPr>
          <w:ilvl w:val="1"/>
          <w:numId w:val="23"/>
        </w:numPr>
        <w:tabs>
          <w:tab w:val="left" w:pos="284"/>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das sanções previstas neste termo de referência não exclui, em hipótese alguma, a obrigação de reparação integral do dano causado à Administração Pública. (art. 156, §9º).</w:t>
      </w:r>
    </w:p>
    <w:p w14:paraId="4373D1DA"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 xml:space="preserve">Todas as sanções previstas neste Contrato poderão ser aplicadas cumulativamente com a multa (art. 156, </w:t>
      </w:r>
      <w:r w:rsidRPr="00EB7930">
        <w:rPr>
          <w:rFonts w:ascii="Arial" w:eastAsia="Arial MT" w:hAnsi="Arial" w:cs="Arial"/>
          <w:sz w:val="20"/>
          <w:szCs w:val="20"/>
          <w:lang w:val="pt-PT"/>
        </w:rPr>
        <w:lastRenderedPageBreak/>
        <w:t>§7º).</w:t>
      </w:r>
    </w:p>
    <w:p w14:paraId="4D467721" w14:textId="77777777" w:rsidR="00E50015" w:rsidRPr="00EB7930" w:rsidRDefault="00E50015" w:rsidP="00342B59">
      <w:pPr>
        <w:widowControl w:val="0"/>
        <w:numPr>
          <w:ilvl w:val="1"/>
          <w:numId w:val="23"/>
        </w:numPr>
        <w:tabs>
          <w:tab w:val="left" w:pos="823"/>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Na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aplicação</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sanções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serão</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considerados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(art.</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156,</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§1º):</w:t>
      </w:r>
    </w:p>
    <w:p w14:paraId="23550C26"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natureza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e</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a</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gravidade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infração</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cometida;</w:t>
      </w:r>
    </w:p>
    <w:p w14:paraId="10BFDB8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peculiaridades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do</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caso</w:t>
      </w:r>
      <w:r w:rsidRPr="00EB7930">
        <w:rPr>
          <w:rFonts w:ascii="Arial" w:eastAsia="Arial MT" w:hAnsi="Arial" w:cs="Arial"/>
          <w:spacing w:val="-2"/>
          <w:sz w:val="20"/>
          <w:szCs w:val="20"/>
          <w:lang w:val="pt-PT"/>
        </w:rPr>
        <w:t xml:space="preserve"> concreto;</w:t>
      </w:r>
    </w:p>
    <w:p w14:paraId="2B54CB91"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circunstâncias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agravantes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ou</w:t>
      </w:r>
      <w:r w:rsidRPr="00EB7930">
        <w:rPr>
          <w:rFonts w:ascii="Arial" w:eastAsia="Arial MT" w:hAnsi="Arial" w:cs="Arial"/>
          <w:spacing w:val="-3"/>
          <w:sz w:val="20"/>
          <w:szCs w:val="20"/>
          <w:lang w:val="pt-PT"/>
        </w:rPr>
        <w:t xml:space="preserve"> </w:t>
      </w:r>
      <w:r w:rsidRPr="00EB7930">
        <w:rPr>
          <w:rFonts w:ascii="Arial" w:eastAsia="Arial MT" w:hAnsi="Arial" w:cs="Arial"/>
          <w:spacing w:val="-2"/>
          <w:sz w:val="20"/>
          <w:szCs w:val="20"/>
          <w:lang w:val="pt-PT"/>
        </w:rPr>
        <w:t>atenuantes;</w:t>
      </w:r>
    </w:p>
    <w:p w14:paraId="6F123C22" w14:textId="77777777" w:rsidR="00E50015" w:rsidRPr="00EB7930" w:rsidRDefault="00E50015" w:rsidP="00EB7930">
      <w:pPr>
        <w:widowControl w:val="0"/>
        <w:numPr>
          <w:ilvl w:val="0"/>
          <w:numId w:val="16"/>
        </w:numPr>
        <w:tabs>
          <w:tab w:val="left" w:pos="399"/>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danos</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que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dela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provierem</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para</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o</w:t>
      </w:r>
      <w:r w:rsidRPr="00EB7930">
        <w:rPr>
          <w:rFonts w:ascii="Arial" w:eastAsia="Arial MT" w:hAnsi="Arial" w:cs="Arial"/>
          <w:spacing w:val="-2"/>
          <w:sz w:val="20"/>
          <w:szCs w:val="20"/>
          <w:lang w:val="pt-PT"/>
        </w:rPr>
        <w:t xml:space="preserve"> Contratante;</w:t>
      </w:r>
    </w:p>
    <w:p w14:paraId="2999E8FA" w14:textId="77777777" w:rsidR="00E50015" w:rsidRPr="00EB7930" w:rsidRDefault="00E50015" w:rsidP="00EB7930">
      <w:pPr>
        <w:widowControl w:val="0"/>
        <w:numPr>
          <w:ilvl w:val="0"/>
          <w:numId w:val="16"/>
        </w:numPr>
        <w:tabs>
          <w:tab w:val="left" w:pos="400"/>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108B85C8"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implantação ou o aperfeiçoamento de programa de integridade, conforme normas e orientações dos órgãos de controle.</w:t>
      </w:r>
    </w:p>
    <w:p w14:paraId="5397FDA8"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EAF21F"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8574BCE"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803EEB0"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E8890B"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36" w:firstLine="0"/>
        <w:jc w:val="both"/>
        <w:rPr>
          <w:rFonts w:ascii="Arial" w:eastAsia="Arial MT" w:hAnsi="Arial" w:cs="Arial"/>
          <w:sz w:val="20"/>
          <w:szCs w:val="20"/>
          <w:lang w:val="pt-PT"/>
        </w:rPr>
      </w:pPr>
      <w:r w:rsidRPr="00EB7930">
        <w:rPr>
          <w:rFonts w:ascii="Arial" w:eastAsia="Arial MT" w:hAnsi="Arial" w:cs="Arial"/>
          <w:sz w:val="20"/>
          <w:szCs w:val="20"/>
          <w:lang w:val="pt-PT"/>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8DE19D4" w14:textId="77777777" w:rsidR="00E50015" w:rsidRPr="00EB7930" w:rsidRDefault="00E50015" w:rsidP="00EB7930">
      <w:pPr>
        <w:widowControl w:val="0"/>
        <w:tabs>
          <w:tab w:val="left" w:pos="681"/>
        </w:tabs>
        <w:autoSpaceDE w:val="0"/>
        <w:autoSpaceDN w:val="0"/>
        <w:spacing w:before="5" w:after="5" w:line="240" w:lineRule="auto"/>
        <w:ind w:left="142" w:right="136"/>
        <w:rPr>
          <w:rFonts w:ascii="Arial" w:eastAsia="Arial MT" w:hAnsi="Arial" w:cs="Arial"/>
          <w:sz w:val="20"/>
          <w:szCs w:val="20"/>
          <w:lang w:val="pt-PT"/>
        </w:rPr>
      </w:pPr>
    </w:p>
    <w:p w14:paraId="4B91A1A6" w14:textId="77777777" w:rsidR="00E50015" w:rsidRPr="00EB7930" w:rsidRDefault="00E50015" w:rsidP="00342B59">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1" w:name="_Toc189751005"/>
      <w:bookmarkStart w:id="102" w:name="_Toc189821739"/>
      <w:r w:rsidRPr="00EB7930">
        <w:rPr>
          <w:rFonts w:ascii="Arial" w:eastAsia="Arial" w:hAnsi="Arial" w:cs="Arial"/>
          <w:b/>
          <w:sz w:val="20"/>
          <w:szCs w:val="20"/>
          <w:lang w:val="pt-PT"/>
        </w:rPr>
        <w:t>CONDUTA</w:t>
      </w:r>
      <w:r w:rsidRPr="00EB7930">
        <w:rPr>
          <w:rFonts w:ascii="Arial" w:eastAsia="Arial" w:hAnsi="Arial" w:cs="Arial"/>
          <w:b/>
          <w:spacing w:val="-7"/>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PREVENÇÃO</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DE</w:t>
      </w:r>
      <w:r w:rsidRPr="00EB7930">
        <w:rPr>
          <w:rFonts w:ascii="Arial" w:eastAsia="Arial" w:hAnsi="Arial" w:cs="Arial"/>
          <w:b/>
          <w:spacing w:val="-5"/>
          <w:sz w:val="20"/>
          <w:szCs w:val="20"/>
          <w:lang w:val="pt-PT"/>
        </w:rPr>
        <w:t xml:space="preserve"> </w:t>
      </w:r>
      <w:r w:rsidRPr="00EB7930">
        <w:rPr>
          <w:rFonts w:ascii="Arial" w:eastAsia="Arial" w:hAnsi="Arial" w:cs="Arial"/>
          <w:b/>
          <w:sz w:val="20"/>
          <w:szCs w:val="20"/>
          <w:lang w:val="pt-PT"/>
        </w:rPr>
        <w:t>FRAUDE</w:t>
      </w:r>
      <w:r w:rsidRPr="00EB7930">
        <w:rPr>
          <w:rFonts w:ascii="Arial" w:eastAsia="Arial" w:hAnsi="Arial" w:cs="Arial"/>
          <w:b/>
          <w:spacing w:val="-3"/>
          <w:sz w:val="20"/>
          <w:szCs w:val="20"/>
          <w:lang w:val="pt-PT"/>
        </w:rPr>
        <w:t xml:space="preserve"> </w:t>
      </w:r>
      <w:r w:rsidRPr="00EB7930">
        <w:rPr>
          <w:rFonts w:ascii="Arial" w:eastAsia="Arial" w:hAnsi="Arial" w:cs="Arial"/>
          <w:b/>
          <w:sz w:val="20"/>
          <w:szCs w:val="20"/>
          <w:lang w:val="pt-PT"/>
        </w:rPr>
        <w:t>E</w:t>
      </w:r>
      <w:r w:rsidRPr="00EB7930">
        <w:rPr>
          <w:rFonts w:ascii="Arial" w:eastAsia="Arial" w:hAnsi="Arial" w:cs="Arial"/>
          <w:b/>
          <w:spacing w:val="-4"/>
          <w:sz w:val="20"/>
          <w:szCs w:val="20"/>
          <w:lang w:val="pt-PT"/>
        </w:rPr>
        <w:t xml:space="preserve"> </w:t>
      </w:r>
      <w:r w:rsidRPr="00EB7930">
        <w:rPr>
          <w:rFonts w:ascii="Arial" w:eastAsia="Arial" w:hAnsi="Arial" w:cs="Arial"/>
          <w:b/>
          <w:spacing w:val="-2"/>
          <w:sz w:val="20"/>
          <w:szCs w:val="20"/>
          <w:lang w:val="pt-PT"/>
        </w:rPr>
        <w:t>CORRUPÇÃO</w:t>
      </w:r>
      <w:bookmarkEnd w:id="101"/>
      <w:bookmarkEnd w:id="102"/>
    </w:p>
    <w:p w14:paraId="2CF329A8"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791EF65" w14:textId="77777777" w:rsidR="00E50015" w:rsidRPr="00EB7930" w:rsidRDefault="00E50015" w:rsidP="00342B59">
      <w:pPr>
        <w:widowControl w:val="0"/>
        <w:numPr>
          <w:ilvl w:val="1"/>
          <w:numId w:val="23"/>
        </w:numPr>
        <w:tabs>
          <w:tab w:val="left" w:pos="681"/>
        </w:tabs>
        <w:autoSpaceDE w:val="0"/>
        <w:autoSpaceDN w:val="0"/>
        <w:spacing w:before="5" w:after="5" w:line="240" w:lineRule="auto"/>
        <w:ind w:left="142" w:firstLine="0"/>
        <w:rPr>
          <w:rFonts w:ascii="Arial" w:eastAsia="Arial MT" w:hAnsi="Arial" w:cs="Arial"/>
          <w:sz w:val="20"/>
          <w:szCs w:val="20"/>
          <w:lang w:val="pt-PT"/>
        </w:rPr>
      </w:pPr>
      <w:r w:rsidRPr="00EB7930">
        <w:rPr>
          <w:rFonts w:ascii="Arial" w:eastAsia="Arial MT" w:hAnsi="Arial" w:cs="Arial"/>
          <w:sz w:val="20"/>
          <w:szCs w:val="20"/>
          <w:lang w:val="pt-PT"/>
        </w:rPr>
        <w:t>Para</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os</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propósitos</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desta</w:t>
      </w:r>
      <w:r w:rsidRPr="00EB7930">
        <w:rPr>
          <w:rFonts w:ascii="Arial" w:eastAsia="Arial MT" w:hAnsi="Arial" w:cs="Arial"/>
          <w:spacing w:val="-6"/>
          <w:sz w:val="20"/>
          <w:szCs w:val="20"/>
          <w:lang w:val="pt-PT"/>
        </w:rPr>
        <w:t xml:space="preserve"> </w:t>
      </w:r>
      <w:r w:rsidRPr="00EB7930">
        <w:rPr>
          <w:rFonts w:ascii="Arial" w:eastAsia="Arial MT" w:hAnsi="Arial" w:cs="Arial"/>
          <w:sz w:val="20"/>
          <w:szCs w:val="20"/>
          <w:lang w:val="pt-PT"/>
        </w:rPr>
        <w:t>cláusula,</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definem-se</w:t>
      </w:r>
      <w:r w:rsidRPr="00EB7930">
        <w:rPr>
          <w:rFonts w:ascii="Arial" w:eastAsia="Arial MT" w:hAnsi="Arial" w:cs="Arial"/>
          <w:spacing w:val="-4"/>
          <w:sz w:val="20"/>
          <w:szCs w:val="20"/>
          <w:lang w:val="pt-PT"/>
        </w:rPr>
        <w:t xml:space="preserve"> </w:t>
      </w:r>
      <w:r w:rsidRPr="00EB7930">
        <w:rPr>
          <w:rFonts w:ascii="Arial" w:eastAsia="Arial MT" w:hAnsi="Arial" w:cs="Arial"/>
          <w:sz w:val="20"/>
          <w:szCs w:val="20"/>
          <w:lang w:val="pt-PT"/>
        </w:rPr>
        <w:t>as</w:t>
      </w:r>
      <w:r w:rsidRPr="00EB7930">
        <w:rPr>
          <w:rFonts w:ascii="Arial" w:eastAsia="Arial MT" w:hAnsi="Arial" w:cs="Arial"/>
          <w:spacing w:val="-5"/>
          <w:sz w:val="20"/>
          <w:szCs w:val="20"/>
          <w:lang w:val="pt-PT"/>
        </w:rPr>
        <w:t xml:space="preserve"> </w:t>
      </w:r>
      <w:r w:rsidRPr="00EB7930">
        <w:rPr>
          <w:rFonts w:ascii="Arial" w:eastAsia="Arial MT" w:hAnsi="Arial" w:cs="Arial"/>
          <w:sz w:val="20"/>
          <w:szCs w:val="20"/>
          <w:lang w:val="pt-PT"/>
        </w:rPr>
        <w:t>seguintes</w:t>
      </w:r>
      <w:r w:rsidRPr="00EB7930">
        <w:rPr>
          <w:rFonts w:ascii="Arial" w:eastAsia="Arial MT" w:hAnsi="Arial" w:cs="Arial"/>
          <w:spacing w:val="-5"/>
          <w:sz w:val="20"/>
          <w:szCs w:val="20"/>
          <w:lang w:val="pt-PT"/>
        </w:rPr>
        <w:t xml:space="preserve"> </w:t>
      </w:r>
      <w:r w:rsidRPr="00EB7930">
        <w:rPr>
          <w:rFonts w:ascii="Arial" w:eastAsia="Arial MT" w:hAnsi="Arial" w:cs="Arial"/>
          <w:spacing w:val="-2"/>
          <w:sz w:val="20"/>
          <w:szCs w:val="20"/>
          <w:lang w:val="pt-PT"/>
        </w:rPr>
        <w:t>práticas:</w:t>
      </w:r>
    </w:p>
    <w:p w14:paraId="0499B59C" w14:textId="77777777" w:rsidR="00E50015" w:rsidRPr="00EB7930" w:rsidRDefault="00E50015" w:rsidP="00EB7930">
      <w:pPr>
        <w:widowControl w:val="0"/>
        <w:numPr>
          <w:ilvl w:val="0"/>
          <w:numId w:val="15"/>
        </w:numPr>
        <w:tabs>
          <w:tab w:val="left" w:pos="399"/>
        </w:tabs>
        <w:autoSpaceDE w:val="0"/>
        <w:autoSpaceDN w:val="0"/>
        <w:spacing w:before="5" w:after="5" w:line="240" w:lineRule="auto"/>
        <w:ind w:left="142" w:right="133"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pacing w:val="-1"/>
          <w:sz w:val="20"/>
          <w:szCs w:val="20"/>
          <w:lang w:val="pt-PT"/>
        </w:rPr>
        <w:t xml:space="preserve"> </w:t>
      </w:r>
      <w:r w:rsidRPr="00EB7930">
        <w:rPr>
          <w:rFonts w:ascii="Arial" w:eastAsia="Arial MT" w:hAnsi="Arial" w:cs="Arial"/>
          <w:b/>
          <w:sz w:val="20"/>
          <w:szCs w:val="20"/>
          <w:lang w:val="pt-PT"/>
        </w:rPr>
        <w:t>corrupta</w:t>
      </w:r>
      <w:r w:rsidRPr="00EB7930">
        <w:rPr>
          <w:rFonts w:ascii="Arial" w:eastAsia="Arial MT" w:hAnsi="Arial" w:cs="Arial"/>
          <w:sz w:val="20"/>
          <w:szCs w:val="20"/>
          <w:lang w:val="pt-PT"/>
        </w:rPr>
        <w:t>”: oferecer,</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dar,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receber ou</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solicitar,</w:t>
      </w:r>
      <w:r w:rsidRPr="00EB7930">
        <w:rPr>
          <w:rFonts w:ascii="Arial" w:eastAsia="Arial MT" w:hAnsi="Arial" w:cs="Arial"/>
          <w:spacing w:val="-3"/>
          <w:sz w:val="20"/>
          <w:szCs w:val="20"/>
          <w:lang w:val="pt-PT"/>
        </w:rPr>
        <w:t xml:space="preserve"> </w:t>
      </w:r>
      <w:r w:rsidRPr="00EB7930">
        <w:rPr>
          <w:rFonts w:ascii="Arial" w:eastAsia="Arial MT" w:hAnsi="Arial" w:cs="Arial"/>
          <w:sz w:val="20"/>
          <w:szCs w:val="20"/>
          <w:lang w:val="pt-PT"/>
        </w:rPr>
        <w:t>direta ou</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indiretamente,</w:t>
      </w:r>
      <w:r w:rsidRPr="00EB7930">
        <w:rPr>
          <w:rFonts w:ascii="Arial" w:eastAsia="Arial MT" w:hAnsi="Arial" w:cs="Arial"/>
          <w:spacing w:val="-1"/>
          <w:sz w:val="20"/>
          <w:szCs w:val="20"/>
          <w:lang w:val="pt-PT"/>
        </w:rPr>
        <w:t xml:space="preserve"> </w:t>
      </w:r>
      <w:r w:rsidRPr="00EB7930">
        <w:rPr>
          <w:rFonts w:ascii="Arial" w:eastAsia="Arial MT" w:hAnsi="Arial" w:cs="Arial"/>
          <w:sz w:val="20"/>
          <w:szCs w:val="20"/>
          <w:lang w:val="pt-PT"/>
        </w:rPr>
        <w:t>qualquer vantagem com</w:t>
      </w:r>
      <w:r w:rsidRPr="00EB7930">
        <w:rPr>
          <w:rFonts w:ascii="Arial" w:eastAsia="Arial MT" w:hAnsi="Arial" w:cs="Arial"/>
          <w:spacing w:val="-2"/>
          <w:sz w:val="20"/>
          <w:szCs w:val="20"/>
          <w:lang w:val="pt-PT"/>
        </w:rPr>
        <w:t xml:space="preserve"> </w:t>
      </w:r>
      <w:r w:rsidRPr="00EB7930">
        <w:rPr>
          <w:rFonts w:ascii="Arial" w:eastAsia="Arial MT" w:hAnsi="Arial" w:cs="Arial"/>
          <w:sz w:val="20"/>
          <w:szCs w:val="20"/>
          <w:lang w:val="pt-PT"/>
        </w:rPr>
        <w:t>o objetivo de influenciar a ação de servidor público no processo de licitação ou na execução de contrato;</w:t>
      </w:r>
    </w:p>
    <w:p w14:paraId="17D8D2D4"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fraudulenta</w:t>
      </w:r>
      <w:r w:rsidRPr="00EB7930">
        <w:rPr>
          <w:rFonts w:ascii="Arial" w:eastAsia="Arial MT" w:hAnsi="Arial" w:cs="Arial"/>
          <w:sz w:val="20"/>
          <w:szCs w:val="20"/>
          <w:lang w:val="pt-PT"/>
        </w:rPr>
        <w:t>”: a falsificação ou omissão dos fatos, com o objetivo de influenciar o processo de licitação ou de execução de contrato;</w:t>
      </w:r>
    </w:p>
    <w:p w14:paraId="741CC87C" w14:textId="77777777" w:rsidR="00E50015" w:rsidRPr="00EB7930" w:rsidRDefault="00E50015" w:rsidP="00EB7930">
      <w:pPr>
        <w:widowControl w:val="0"/>
        <w:numPr>
          <w:ilvl w:val="0"/>
          <w:numId w:val="15"/>
        </w:numPr>
        <w:tabs>
          <w:tab w:val="left" w:pos="115"/>
          <w:tab w:val="left" w:pos="399"/>
        </w:tabs>
        <w:autoSpaceDE w:val="0"/>
        <w:autoSpaceDN w:val="0"/>
        <w:spacing w:before="5" w:after="5"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colusiva</w:t>
      </w:r>
      <w:r w:rsidRPr="00EB7930">
        <w:rPr>
          <w:rFonts w:ascii="Arial" w:eastAsia="Arial MT" w:hAnsi="Arial" w:cs="Arial"/>
          <w:sz w:val="20"/>
          <w:szCs w:val="20"/>
          <w:lang w:val="pt-PT"/>
        </w:rPr>
        <w:t>”: esquematizar ou estabelecer um acordo entre dois ou mais licitantes, com ou sem o conhecimento de representantes ou prepostos do órgão licitador, visando estabelecer preços em níveis artificiais e não-competitivos;</w:t>
      </w:r>
    </w:p>
    <w:p w14:paraId="0F44231A"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9"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coercitiva</w:t>
      </w:r>
      <w:r w:rsidRPr="00EB7930">
        <w:rPr>
          <w:rFonts w:ascii="Arial" w:eastAsia="Arial MT" w:hAnsi="Arial" w:cs="Arial"/>
          <w:sz w:val="20"/>
          <w:szCs w:val="20"/>
          <w:lang w:val="pt-PT"/>
        </w:rPr>
        <w:t>”: causar dano ou ameaçar causar dano, direta ou indiretamente, às pessoas ou sua propriedade, visando influenciar sua participação em um processo licitatório ou afetar a execução do</w:t>
      </w:r>
      <w:r w:rsidRPr="00EB7930">
        <w:rPr>
          <w:rFonts w:ascii="Arial" w:eastAsia="Arial MT" w:hAnsi="Arial" w:cs="Arial"/>
          <w:spacing w:val="40"/>
          <w:sz w:val="20"/>
          <w:szCs w:val="20"/>
          <w:lang w:val="pt-PT"/>
        </w:rPr>
        <w:t xml:space="preserve"> </w:t>
      </w:r>
      <w:r w:rsidRPr="00EB7930">
        <w:rPr>
          <w:rFonts w:ascii="Arial" w:eastAsia="Arial MT" w:hAnsi="Arial" w:cs="Arial"/>
          <w:spacing w:val="-2"/>
          <w:sz w:val="20"/>
          <w:szCs w:val="20"/>
          <w:lang w:val="pt-PT"/>
        </w:rPr>
        <w:t>contrato.</w:t>
      </w:r>
    </w:p>
    <w:p w14:paraId="44035F35" w14:textId="77777777" w:rsidR="00E50015" w:rsidRPr="00EB7930" w:rsidRDefault="00E50015" w:rsidP="00EB7930">
      <w:pPr>
        <w:widowControl w:val="0"/>
        <w:numPr>
          <w:ilvl w:val="0"/>
          <w:numId w:val="15"/>
        </w:numPr>
        <w:tabs>
          <w:tab w:val="left" w:pos="400"/>
        </w:tabs>
        <w:autoSpaceDE w:val="0"/>
        <w:autoSpaceDN w:val="0"/>
        <w:spacing w:before="5" w:after="5" w:line="240" w:lineRule="auto"/>
        <w:ind w:left="142" w:right="124" w:firstLine="0"/>
        <w:rPr>
          <w:rFonts w:ascii="Arial" w:eastAsia="Arial MT" w:hAnsi="Arial" w:cs="Arial"/>
          <w:sz w:val="20"/>
          <w:szCs w:val="20"/>
          <w:lang w:val="pt-PT"/>
        </w:rPr>
      </w:pPr>
      <w:r w:rsidRPr="00EB7930">
        <w:rPr>
          <w:rFonts w:ascii="Arial" w:eastAsia="Arial MT" w:hAnsi="Arial" w:cs="Arial"/>
          <w:sz w:val="20"/>
          <w:szCs w:val="20"/>
          <w:lang w:val="pt-PT"/>
        </w:rPr>
        <w:t>“</w:t>
      </w:r>
      <w:r w:rsidRPr="00EB7930">
        <w:rPr>
          <w:rFonts w:ascii="Arial" w:eastAsia="Arial MT" w:hAnsi="Arial" w:cs="Arial"/>
          <w:b/>
          <w:sz w:val="20"/>
          <w:szCs w:val="20"/>
          <w:lang w:val="pt-PT"/>
        </w:rPr>
        <w:t>prática</w:t>
      </w:r>
      <w:r w:rsidRPr="00EB7930">
        <w:rPr>
          <w:rFonts w:ascii="Arial" w:eastAsia="Arial MT" w:hAnsi="Arial" w:cs="Arial"/>
          <w:sz w:val="20"/>
          <w:szCs w:val="20"/>
          <w:lang w:val="pt-PT"/>
        </w:rPr>
        <w:t xml:space="preserve"> </w:t>
      </w:r>
      <w:r w:rsidRPr="00EB7930">
        <w:rPr>
          <w:rFonts w:ascii="Arial" w:eastAsia="Arial MT" w:hAnsi="Arial" w:cs="Arial"/>
          <w:b/>
          <w:sz w:val="20"/>
          <w:szCs w:val="20"/>
          <w:lang w:val="pt-PT"/>
        </w:rPr>
        <w:t>obstrutiva</w:t>
      </w:r>
      <w:r w:rsidRPr="00EB7930">
        <w:rPr>
          <w:rFonts w:ascii="Arial" w:eastAsia="Arial MT" w:hAnsi="Arial" w:cs="Arial"/>
          <w:sz w:val="20"/>
          <w:szCs w:val="20"/>
          <w:lang w:val="pt-PT"/>
        </w:rPr>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0684806" w14:textId="77777777" w:rsidR="00E50015" w:rsidRPr="00EB7930" w:rsidRDefault="00E50015" w:rsidP="00EB7930">
      <w:pPr>
        <w:widowControl w:val="0"/>
        <w:tabs>
          <w:tab w:val="left" w:pos="400"/>
        </w:tabs>
        <w:autoSpaceDE w:val="0"/>
        <w:autoSpaceDN w:val="0"/>
        <w:spacing w:before="5" w:after="5" w:line="240" w:lineRule="auto"/>
        <w:ind w:left="142" w:right="124"/>
        <w:rPr>
          <w:rFonts w:ascii="Arial" w:eastAsia="Arial MT" w:hAnsi="Arial" w:cs="Arial"/>
          <w:sz w:val="20"/>
          <w:szCs w:val="20"/>
          <w:lang w:val="pt-PT"/>
        </w:rPr>
      </w:pPr>
    </w:p>
    <w:p w14:paraId="4B9FEADE" w14:textId="77777777" w:rsidR="00E50015" w:rsidRPr="00EB7930" w:rsidRDefault="00E50015" w:rsidP="00342B59">
      <w:pPr>
        <w:widowControl w:val="0"/>
        <w:numPr>
          <w:ilvl w:val="0"/>
          <w:numId w:val="23"/>
        </w:numPr>
        <w:tabs>
          <w:tab w:val="left" w:pos="473"/>
        </w:tabs>
        <w:autoSpaceDE w:val="0"/>
        <w:autoSpaceDN w:val="0"/>
        <w:spacing w:before="5" w:after="5" w:line="240" w:lineRule="auto"/>
        <w:ind w:left="142" w:firstLine="0"/>
        <w:outlineLvl w:val="0"/>
        <w:rPr>
          <w:rFonts w:ascii="Arial" w:eastAsia="Arial" w:hAnsi="Arial" w:cs="Arial"/>
          <w:b/>
          <w:sz w:val="20"/>
          <w:szCs w:val="20"/>
          <w:lang w:val="pt-PT"/>
        </w:rPr>
      </w:pPr>
      <w:bookmarkStart w:id="103" w:name="_Toc189751006"/>
      <w:bookmarkStart w:id="104" w:name="_Toc189821740"/>
      <w:r w:rsidRPr="00EB7930">
        <w:rPr>
          <w:rFonts w:ascii="Arial" w:eastAsia="Arial" w:hAnsi="Arial" w:cs="Arial"/>
          <w:b/>
          <w:sz w:val="20"/>
          <w:szCs w:val="20"/>
          <w:lang w:val="pt-PT"/>
        </w:rPr>
        <w:t>DOS CASOS OMISSOS</w:t>
      </w:r>
      <w:bookmarkEnd w:id="103"/>
      <w:bookmarkEnd w:id="104"/>
    </w:p>
    <w:p w14:paraId="51021493" w14:textId="77777777" w:rsidR="00E50015" w:rsidRPr="00EB7930" w:rsidRDefault="00E50015" w:rsidP="00342B59">
      <w:pPr>
        <w:widowControl w:val="0"/>
        <w:numPr>
          <w:ilvl w:val="1"/>
          <w:numId w:val="23"/>
        </w:numPr>
        <w:autoSpaceDE w:val="0"/>
        <w:autoSpaceDN w:val="0"/>
        <w:spacing w:before="5" w:after="5" w:line="240" w:lineRule="auto"/>
        <w:ind w:left="142" w:firstLine="0"/>
        <w:contextualSpacing/>
        <w:rPr>
          <w:rFonts w:ascii="Arial" w:eastAsia="Arial MT" w:hAnsi="Arial" w:cs="Arial"/>
          <w:sz w:val="20"/>
          <w:szCs w:val="20"/>
          <w:lang w:val="pt-PT"/>
        </w:rPr>
      </w:pPr>
      <w:r w:rsidRPr="00EB7930">
        <w:rPr>
          <w:rFonts w:ascii="Arial" w:eastAsia="Arial MT" w:hAnsi="Arial" w:cs="Arial"/>
          <w:sz w:val="20"/>
          <w:szCs w:val="20"/>
          <w:lang w:val="pt-PT"/>
        </w:rPr>
        <w:t xml:space="preserve">Os casos omissos serão decididos pelo contratante, segundo as disposições contidas na </w:t>
      </w:r>
      <w:hyperlink r:id="rId58" w:history="1">
        <w:r w:rsidRPr="00EB7930">
          <w:rPr>
            <w:rFonts w:ascii="Arial" w:eastAsia="Arial MT" w:hAnsi="Arial" w:cs="Arial"/>
            <w:sz w:val="20"/>
            <w:szCs w:val="20"/>
            <w:lang w:val="pt-PT"/>
          </w:rPr>
          <w:t>Lei nº 14.133, de 2021</w:t>
        </w:r>
      </w:hyperlink>
      <w:r w:rsidRPr="00EB7930">
        <w:rPr>
          <w:rFonts w:ascii="Arial" w:eastAsia="Arial MT" w:hAnsi="Arial" w:cs="Arial"/>
          <w:sz w:val="20"/>
          <w:szCs w:val="20"/>
          <w:lang w:val="pt-PT"/>
        </w:rPr>
        <w:t xml:space="preserve">, e demais normas federais aplicáveis e, subsidiariamente, segundo as disposições contidas na </w:t>
      </w:r>
      <w:hyperlink r:id="rId59" w:history="1">
        <w:r w:rsidRPr="00EB7930">
          <w:rPr>
            <w:rFonts w:ascii="Arial" w:eastAsia="Arial MT" w:hAnsi="Arial" w:cs="Arial"/>
            <w:color w:val="0000FF"/>
            <w:sz w:val="20"/>
            <w:szCs w:val="20"/>
            <w:u w:val="single"/>
            <w:lang w:val="pt-PT"/>
          </w:rPr>
          <w:t>Lei nº 8.078, de 1990 – Código de Defesa do Consumidor</w:t>
        </w:r>
      </w:hyperlink>
      <w:r w:rsidRPr="00EB7930">
        <w:rPr>
          <w:rFonts w:ascii="Arial" w:eastAsia="Arial MT" w:hAnsi="Arial" w:cs="Arial"/>
          <w:sz w:val="20"/>
          <w:szCs w:val="20"/>
          <w:lang w:val="pt-PT"/>
        </w:rPr>
        <w:t xml:space="preserve"> – e normas e princípios gerais dos contratos.</w:t>
      </w:r>
    </w:p>
    <w:p w14:paraId="57DC21A5" w14:textId="77777777" w:rsidR="00E50015" w:rsidRPr="00EB7930" w:rsidRDefault="00E50015" w:rsidP="00EB7930">
      <w:pPr>
        <w:widowControl w:val="0"/>
        <w:autoSpaceDE w:val="0"/>
        <w:autoSpaceDN w:val="0"/>
        <w:spacing w:before="5" w:after="5" w:line="240" w:lineRule="auto"/>
        <w:ind w:left="142"/>
        <w:rPr>
          <w:rFonts w:ascii="Arial" w:eastAsia="Arial MT" w:hAnsi="Arial" w:cs="Arial"/>
          <w:sz w:val="20"/>
          <w:szCs w:val="20"/>
          <w:lang w:val="pt-PT"/>
        </w:rPr>
      </w:pPr>
    </w:p>
    <w:p w14:paraId="33039367" w14:textId="77777777" w:rsidR="00E50015" w:rsidRPr="00EB7930" w:rsidRDefault="00E50015" w:rsidP="00342B59">
      <w:pPr>
        <w:widowControl w:val="0"/>
        <w:numPr>
          <w:ilvl w:val="0"/>
          <w:numId w:val="23"/>
        </w:numPr>
        <w:tabs>
          <w:tab w:val="left" w:pos="473"/>
        </w:tabs>
        <w:autoSpaceDE w:val="0"/>
        <w:autoSpaceDN w:val="0"/>
        <w:spacing w:beforeLines="24" w:before="57" w:afterLines="24" w:after="57" w:line="240" w:lineRule="auto"/>
        <w:ind w:left="473" w:hanging="358"/>
        <w:outlineLvl w:val="0"/>
        <w:rPr>
          <w:rFonts w:ascii="Arial" w:eastAsia="Arial" w:hAnsi="Arial" w:cs="Arial"/>
          <w:b/>
          <w:bCs/>
          <w:sz w:val="20"/>
          <w:szCs w:val="20"/>
          <w:lang w:val="pt-PT"/>
        </w:rPr>
      </w:pPr>
      <w:bookmarkStart w:id="105" w:name="_Toc189751007"/>
      <w:bookmarkStart w:id="106" w:name="_Toc189821741"/>
      <w:r w:rsidRPr="00EB7930">
        <w:rPr>
          <w:rFonts w:ascii="Arial" w:eastAsia="Arial" w:hAnsi="Arial" w:cs="Arial"/>
          <w:b/>
          <w:bCs/>
          <w:sz w:val="20"/>
          <w:szCs w:val="20"/>
          <w:lang w:val="pt-PT"/>
        </w:rPr>
        <w:t>DISPOSIÇÕES</w:t>
      </w:r>
      <w:r w:rsidRPr="00EB7930">
        <w:rPr>
          <w:rFonts w:ascii="Arial" w:eastAsia="Arial" w:hAnsi="Arial" w:cs="Arial"/>
          <w:b/>
          <w:bCs/>
          <w:spacing w:val="-10"/>
          <w:sz w:val="20"/>
          <w:szCs w:val="20"/>
          <w:lang w:val="pt-PT"/>
        </w:rPr>
        <w:t xml:space="preserve"> </w:t>
      </w:r>
      <w:r w:rsidRPr="00EB7930">
        <w:rPr>
          <w:rFonts w:ascii="Arial" w:eastAsia="Arial" w:hAnsi="Arial" w:cs="Arial"/>
          <w:b/>
          <w:bCs/>
          <w:spacing w:val="-2"/>
          <w:sz w:val="20"/>
          <w:szCs w:val="20"/>
          <w:lang w:val="pt-PT"/>
        </w:rPr>
        <w:t>FINAIS</w:t>
      </w:r>
      <w:bookmarkEnd w:id="105"/>
      <w:bookmarkEnd w:id="106"/>
    </w:p>
    <w:p w14:paraId="2B3AB5CE" w14:textId="77777777" w:rsidR="00E50015" w:rsidRPr="00EB7930" w:rsidRDefault="00E50015" w:rsidP="00342B59">
      <w:pPr>
        <w:widowControl w:val="0"/>
        <w:numPr>
          <w:ilvl w:val="1"/>
          <w:numId w:val="23"/>
        </w:numPr>
        <w:tabs>
          <w:tab w:val="left" w:pos="820"/>
        </w:tabs>
        <w:autoSpaceDE w:val="0"/>
        <w:autoSpaceDN w:val="0"/>
        <w:spacing w:beforeLines="24" w:before="57" w:afterLines="24" w:after="57" w:line="240" w:lineRule="auto"/>
        <w:ind w:left="142" w:right="126" w:firstLine="0"/>
        <w:rPr>
          <w:rFonts w:ascii="Arial" w:eastAsia="Arial MT" w:hAnsi="Arial" w:cs="Arial"/>
          <w:sz w:val="20"/>
          <w:szCs w:val="20"/>
          <w:lang w:val="pt-PT"/>
        </w:rPr>
      </w:pPr>
      <w:r w:rsidRPr="00EB7930">
        <w:rPr>
          <w:rFonts w:ascii="Arial" w:eastAsia="Arial MT" w:hAnsi="Arial" w:cs="Arial"/>
          <w:sz w:val="20"/>
          <w:szCs w:val="20"/>
          <w:lang w:val="pt-PT"/>
        </w:rPr>
        <w:t>Fica eleito o Foro da Comarca de Toledo/PR, com renúncia de qualquer outro, para dirimir as dúvidas ou questões decorrentes deste contrato.</w:t>
      </w:r>
    </w:p>
    <w:p w14:paraId="065D5C15" w14:textId="77777777" w:rsidR="00E50015" w:rsidRPr="00EB7930" w:rsidRDefault="00E50015" w:rsidP="00342B59">
      <w:pPr>
        <w:widowControl w:val="0"/>
        <w:numPr>
          <w:ilvl w:val="1"/>
          <w:numId w:val="23"/>
        </w:numPr>
        <w:tabs>
          <w:tab w:val="left" w:pos="820"/>
          <w:tab w:val="left" w:pos="8135"/>
          <w:tab w:val="left" w:pos="9597"/>
        </w:tabs>
        <w:autoSpaceDE w:val="0"/>
        <w:autoSpaceDN w:val="0"/>
        <w:spacing w:beforeLines="24" w:before="57" w:afterLines="24" w:after="57" w:line="240" w:lineRule="auto"/>
        <w:ind w:left="142" w:right="131" w:firstLine="0"/>
        <w:rPr>
          <w:rFonts w:ascii="Arial" w:eastAsia="Arial MT" w:hAnsi="Arial" w:cs="Arial"/>
          <w:sz w:val="20"/>
          <w:szCs w:val="20"/>
          <w:lang w:val="pt-PT"/>
        </w:rPr>
      </w:pPr>
      <w:r w:rsidRPr="00EB7930">
        <w:rPr>
          <w:rFonts w:ascii="Arial" w:eastAsia="Arial MT" w:hAnsi="Arial" w:cs="Arial"/>
          <w:sz w:val="20"/>
          <w:szCs w:val="20"/>
          <w:lang w:val="pt-PT"/>
        </w:rPr>
        <w:t xml:space="preserve">E, por estarem justos e contratados, firmam o presente Contrato para que surtam todos os efeitos </w:t>
      </w:r>
      <w:r w:rsidRPr="00EB7930">
        <w:rPr>
          <w:rFonts w:ascii="Arial" w:eastAsia="Arial MT" w:hAnsi="Arial" w:cs="Arial"/>
          <w:spacing w:val="-2"/>
          <w:sz w:val="20"/>
          <w:szCs w:val="20"/>
          <w:lang w:val="pt-PT"/>
        </w:rPr>
        <w:t>legais.</w:t>
      </w:r>
    </w:p>
    <w:p w14:paraId="46A2469A" w14:textId="77777777" w:rsidR="00E50015" w:rsidRPr="00EB7930" w:rsidRDefault="00E50015" w:rsidP="00A91A83">
      <w:pPr>
        <w:widowControl w:val="0"/>
        <w:tabs>
          <w:tab w:val="left" w:pos="820"/>
          <w:tab w:val="left" w:pos="8135"/>
          <w:tab w:val="left" w:pos="9597"/>
        </w:tabs>
        <w:autoSpaceDE w:val="0"/>
        <w:autoSpaceDN w:val="0"/>
        <w:spacing w:beforeLines="24" w:before="57" w:afterLines="24" w:after="57" w:line="240" w:lineRule="auto"/>
        <w:ind w:left="142" w:right="131"/>
        <w:rPr>
          <w:rFonts w:ascii="Arial" w:eastAsia="Arial MT" w:hAnsi="Arial" w:cs="Arial"/>
          <w:spacing w:val="-2"/>
          <w:sz w:val="20"/>
          <w:szCs w:val="20"/>
          <w:lang w:val="pt-PT"/>
        </w:rPr>
      </w:pPr>
    </w:p>
    <w:p w14:paraId="5A7B6BE5" w14:textId="0CA4AE88" w:rsidR="00E50015" w:rsidRPr="00EB7930" w:rsidRDefault="00E50015" w:rsidP="00715312">
      <w:pPr>
        <w:widowControl w:val="0"/>
        <w:tabs>
          <w:tab w:val="left" w:pos="820"/>
          <w:tab w:val="left" w:pos="8135"/>
          <w:tab w:val="left" w:pos="9597"/>
        </w:tabs>
        <w:autoSpaceDE w:val="0"/>
        <w:autoSpaceDN w:val="0"/>
        <w:spacing w:beforeLines="24" w:before="57" w:afterLines="24" w:after="57" w:line="240" w:lineRule="auto"/>
        <w:ind w:left="142" w:right="131"/>
        <w:jc w:val="right"/>
        <w:rPr>
          <w:rFonts w:ascii="Arial" w:eastAsia="Arial MT" w:hAnsi="Arial" w:cs="Arial"/>
          <w:sz w:val="20"/>
          <w:szCs w:val="20"/>
          <w:lang w:val="pt-PT"/>
        </w:rPr>
      </w:pPr>
      <w:r w:rsidRPr="00EB7930">
        <w:rPr>
          <w:rFonts w:ascii="Arial" w:eastAsia="Arial MT" w:hAnsi="Arial" w:cs="Arial"/>
          <w:sz w:val="20"/>
          <w:szCs w:val="20"/>
          <w:lang w:val="pt-PT"/>
        </w:rPr>
        <w:lastRenderedPageBreak/>
        <w:t xml:space="preserve">São Pedro do Iguaçu/PR,   de      de </w:t>
      </w:r>
      <w:r w:rsidRPr="00EB7930">
        <w:rPr>
          <w:rFonts w:ascii="Arial" w:eastAsia="Arial MT" w:hAnsi="Arial" w:cs="Arial"/>
          <w:spacing w:val="-12"/>
          <w:sz w:val="20"/>
          <w:szCs w:val="20"/>
          <w:lang w:val="pt-PT"/>
        </w:rPr>
        <w:t xml:space="preserve"> </w:t>
      </w:r>
      <w:r w:rsidRPr="00EB7930">
        <w:rPr>
          <w:rFonts w:ascii="Arial" w:eastAsia="Arial MT" w:hAnsi="Arial" w:cs="Arial"/>
          <w:spacing w:val="-4"/>
          <w:sz w:val="20"/>
          <w:szCs w:val="20"/>
          <w:lang w:val="pt-PT"/>
        </w:rPr>
        <w:t>20</w:t>
      </w:r>
      <w:r w:rsidR="006A4B08">
        <w:rPr>
          <w:rFonts w:ascii="Arial" w:eastAsia="Arial MT" w:hAnsi="Arial" w:cs="Arial"/>
          <w:spacing w:val="-4"/>
          <w:sz w:val="20"/>
          <w:szCs w:val="20"/>
          <w:lang w:val="pt-PT"/>
        </w:rPr>
        <w:t>26</w:t>
      </w:r>
      <w:r w:rsidRPr="00EB7930">
        <w:rPr>
          <w:rFonts w:ascii="Arial" w:eastAsia="Arial MT" w:hAnsi="Arial" w:cs="Arial"/>
          <w:spacing w:val="-4"/>
          <w:sz w:val="20"/>
          <w:szCs w:val="20"/>
          <w:lang w:val="pt-PT"/>
        </w:rPr>
        <w:t>.</w:t>
      </w:r>
    </w:p>
    <w:p w14:paraId="3554BCEA"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pPr>
    </w:p>
    <w:p w14:paraId="46DC4016" w14:textId="77777777" w:rsidR="002F2F5C" w:rsidRDefault="002F2F5C" w:rsidP="003E427F">
      <w:pPr>
        <w:widowControl w:val="0"/>
        <w:autoSpaceDE w:val="0"/>
        <w:autoSpaceDN w:val="0"/>
        <w:spacing w:beforeLines="24" w:before="57" w:afterLines="24" w:after="57" w:line="240" w:lineRule="auto"/>
        <w:jc w:val="center"/>
        <w:rPr>
          <w:rFonts w:ascii="Arial" w:eastAsia="Arial MT" w:hAnsi="Arial" w:cs="Arial"/>
          <w:sz w:val="20"/>
          <w:szCs w:val="20"/>
          <w:lang w:val="pt-PT"/>
        </w:rPr>
        <w:sectPr w:rsidR="002F2F5C" w:rsidSect="00345E74">
          <w:pgSz w:w="11910" w:h="16840"/>
          <w:pgMar w:top="2340" w:right="428" w:bottom="800" w:left="860" w:header="248" w:footer="614" w:gutter="0"/>
          <w:cols w:space="720"/>
        </w:sectPr>
      </w:pPr>
    </w:p>
    <w:p w14:paraId="391DBFDE"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Empresa</w:t>
      </w:r>
    </w:p>
    <w:p w14:paraId="45566C82"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1498AFA3" w14:textId="77777777" w:rsidR="00EB7038" w:rsidRDefault="00EB7038" w:rsidP="00EB7038">
      <w:pPr>
        <w:spacing w:after="0" w:line="240" w:lineRule="auto"/>
        <w:jc w:val="center"/>
        <w:rPr>
          <w:rFonts w:ascii="Arial" w:hAnsi="Arial" w:cs="Arial"/>
          <w:sz w:val="20"/>
          <w:szCs w:val="20"/>
        </w:rPr>
      </w:pPr>
    </w:p>
    <w:p w14:paraId="4096B244" w14:textId="77777777" w:rsidR="00EB7038" w:rsidRPr="00337AA1" w:rsidRDefault="00EB7038" w:rsidP="00EB7038">
      <w:pPr>
        <w:spacing w:after="0" w:line="240" w:lineRule="auto"/>
        <w:jc w:val="center"/>
        <w:rPr>
          <w:rFonts w:ascii="Arial" w:hAnsi="Arial" w:cs="Arial"/>
          <w:sz w:val="20"/>
          <w:szCs w:val="20"/>
        </w:rPr>
      </w:pPr>
    </w:p>
    <w:p w14:paraId="7041C16D" w14:textId="77777777" w:rsidR="00EB7038" w:rsidRPr="00337AA1" w:rsidRDefault="00EB7038" w:rsidP="00EB7038">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25A673ED" w14:textId="77777777" w:rsidR="00EB7038" w:rsidRPr="00337AA1" w:rsidRDefault="00EB7038" w:rsidP="00EB7038">
      <w:pPr>
        <w:spacing w:after="0" w:line="240" w:lineRule="auto"/>
        <w:jc w:val="center"/>
        <w:rPr>
          <w:rFonts w:ascii="Arial" w:hAnsi="Arial" w:cs="Arial"/>
          <w:b/>
          <w:bCs/>
          <w:sz w:val="20"/>
          <w:szCs w:val="20"/>
        </w:rPr>
      </w:pPr>
      <w:r>
        <w:rPr>
          <w:rFonts w:ascii="Arial" w:hAnsi="Arial" w:cs="Arial"/>
          <w:b/>
          <w:bCs/>
          <w:sz w:val="20"/>
          <w:szCs w:val="20"/>
        </w:rPr>
        <w:t>Jacir Danelli</w:t>
      </w:r>
    </w:p>
    <w:p w14:paraId="7DBA125A" w14:textId="77777777" w:rsidR="00EB7038" w:rsidRDefault="00EB7038" w:rsidP="00EB7038">
      <w:pPr>
        <w:spacing w:after="0" w:line="240" w:lineRule="auto"/>
        <w:jc w:val="center"/>
        <w:rPr>
          <w:rFonts w:ascii="Arial" w:hAnsi="Arial" w:cs="Arial"/>
          <w:b/>
          <w:bCs/>
          <w:sz w:val="20"/>
          <w:szCs w:val="20"/>
        </w:rPr>
      </w:pPr>
    </w:p>
    <w:p w14:paraId="379381BE" w14:textId="77777777" w:rsidR="00EB7038" w:rsidRPr="00337AA1"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C991641" w14:textId="77777777" w:rsidR="006A4B08" w:rsidRDefault="006A4B08" w:rsidP="00EB7038">
      <w:pPr>
        <w:spacing w:after="0" w:line="240" w:lineRule="auto"/>
        <w:jc w:val="center"/>
        <w:rPr>
          <w:rFonts w:ascii="Arial" w:hAnsi="Arial" w:cs="Arial"/>
          <w:b/>
          <w:bCs/>
          <w:sz w:val="20"/>
          <w:szCs w:val="20"/>
        </w:rPr>
      </w:pPr>
    </w:p>
    <w:p w14:paraId="5D3845FA" w14:textId="3ABFD69D" w:rsidR="00EB7038" w:rsidRDefault="00EB7038" w:rsidP="00EB7038">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24FBEC79" w14:textId="77777777" w:rsidR="00CE2209" w:rsidRPr="00BA6D1C" w:rsidRDefault="00CE2209" w:rsidP="003E427F">
      <w:pPr>
        <w:widowControl w:val="0"/>
        <w:autoSpaceDE w:val="0"/>
        <w:autoSpaceDN w:val="0"/>
        <w:spacing w:after="0" w:line="240" w:lineRule="auto"/>
        <w:rPr>
          <w:rFonts w:ascii="Arial" w:eastAsia="Arial MT" w:hAnsi="Arial" w:cs="Arial"/>
          <w:b/>
          <w:bCs/>
          <w:sz w:val="20"/>
          <w:szCs w:val="20"/>
          <w:lang w:val="pt-PT"/>
        </w:rPr>
      </w:pPr>
    </w:p>
    <w:p w14:paraId="338BD99F" w14:textId="77777777" w:rsidR="00926AA1" w:rsidRDefault="00926AA1" w:rsidP="008A088B">
      <w:pPr>
        <w:spacing w:before="1"/>
        <w:ind w:left="1"/>
        <w:jc w:val="center"/>
        <w:rPr>
          <w:rFonts w:ascii="Arial" w:hAnsi="Arial" w:cs="Arial"/>
          <w:b/>
          <w:sz w:val="24"/>
          <w:szCs w:val="24"/>
        </w:rPr>
      </w:pPr>
    </w:p>
    <w:p w14:paraId="048F4901" w14:textId="77777777" w:rsidR="00926AA1" w:rsidRDefault="00926AA1" w:rsidP="008A088B">
      <w:pPr>
        <w:spacing w:before="1"/>
        <w:ind w:left="1"/>
        <w:jc w:val="center"/>
        <w:rPr>
          <w:rFonts w:ascii="Arial" w:hAnsi="Arial" w:cs="Arial"/>
          <w:b/>
          <w:sz w:val="24"/>
          <w:szCs w:val="24"/>
        </w:rPr>
      </w:pPr>
    </w:p>
    <w:p w14:paraId="2D89D7B9" w14:textId="77777777" w:rsidR="00926AA1" w:rsidRDefault="00926AA1" w:rsidP="008A088B">
      <w:pPr>
        <w:spacing w:before="1"/>
        <w:ind w:left="1"/>
        <w:jc w:val="center"/>
        <w:rPr>
          <w:rFonts w:ascii="Arial" w:hAnsi="Arial" w:cs="Arial"/>
          <w:b/>
          <w:sz w:val="24"/>
          <w:szCs w:val="24"/>
        </w:rPr>
      </w:pPr>
    </w:p>
    <w:p w14:paraId="6C9E5383" w14:textId="77777777" w:rsidR="00926AA1" w:rsidRDefault="00926AA1" w:rsidP="008A088B">
      <w:pPr>
        <w:spacing w:before="1"/>
        <w:ind w:left="1"/>
        <w:jc w:val="center"/>
        <w:rPr>
          <w:rFonts w:ascii="Arial" w:hAnsi="Arial" w:cs="Arial"/>
          <w:b/>
          <w:sz w:val="24"/>
          <w:szCs w:val="24"/>
        </w:rPr>
      </w:pPr>
    </w:p>
    <w:p w14:paraId="63F842B8" w14:textId="77777777" w:rsidR="00926AA1" w:rsidRDefault="00926AA1" w:rsidP="008A088B">
      <w:pPr>
        <w:spacing w:before="1"/>
        <w:ind w:left="1"/>
        <w:jc w:val="center"/>
        <w:rPr>
          <w:rFonts w:ascii="Arial" w:hAnsi="Arial" w:cs="Arial"/>
          <w:b/>
          <w:sz w:val="24"/>
          <w:szCs w:val="24"/>
        </w:rPr>
      </w:pPr>
    </w:p>
    <w:p w14:paraId="00165BA2" w14:textId="77777777" w:rsidR="00926AA1" w:rsidRDefault="00926AA1" w:rsidP="008A088B">
      <w:pPr>
        <w:spacing w:before="1"/>
        <w:ind w:left="1"/>
        <w:jc w:val="center"/>
        <w:rPr>
          <w:rFonts w:ascii="Arial" w:hAnsi="Arial" w:cs="Arial"/>
          <w:b/>
          <w:sz w:val="24"/>
          <w:szCs w:val="24"/>
        </w:rPr>
      </w:pPr>
    </w:p>
    <w:p w14:paraId="6E9CB373" w14:textId="77777777" w:rsidR="00926AA1" w:rsidRDefault="00926AA1" w:rsidP="008A088B">
      <w:pPr>
        <w:spacing w:before="1"/>
        <w:ind w:left="1"/>
        <w:jc w:val="center"/>
        <w:rPr>
          <w:rFonts w:ascii="Arial" w:hAnsi="Arial" w:cs="Arial"/>
          <w:b/>
          <w:sz w:val="24"/>
          <w:szCs w:val="24"/>
        </w:rPr>
      </w:pPr>
    </w:p>
    <w:p w14:paraId="07F16B01" w14:textId="77777777" w:rsidR="00926AA1" w:rsidRDefault="00926AA1" w:rsidP="008A088B">
      <w:pPr>
        <w:spacing w:before="1"/>
        <w:ind w:left="1"/>
        <w:jc w:val="center"/>
        <w:rPr>
          <w:rFonts w:ascii="Arial" w:hAnsi="Arial" w:cs="Arial"/>
          <w:b/>
          <w:sz w:val="24"/>
          <w:szCs w:val="24"/>
        </w:rPr>
      </w:pPr>
    </w:p>
    <w:p w14:paraId="23F60927" w14:textId="77777777" w:rsidR="00926AA1" w:rsidRDefault="00926AA1" w:rsidP="008A088B">
      <w:pPr>
        <w:spacing w:before="1"/>
        <w:ind w:left="1"/>
        <w:jc w:val="center"/>
        <w:rPr>
          <w:rFonts w:ascii="Arial" w:hAnsi="Arial" w:cs="Arial"/>
          <w:b/>
          <w:sz w:val="24"/>
          <w:szCs w:val="24"/>
        </w:rPr>
      </w:pPr>
    </w:p>
    <w:p w14:paraId="49F9F43E" w14:textId="77777777" w:rsidR="00926AA1" w:rsidRDefault="00926AA1" w:rsidP="008A088B">
      <w:pPr>
        <w:spacing w:before="1"/>
        <w:ind w:left="1"/>
        <w:jc w:val="center"/>
        <w:rPr>
          <w:rFonts w:ascii="Arial" w:hAnsi="Arial" w:cs="Arial"/>
          <w:b/>
          <w:sz w:val="24"/>
          <w:szCs w:val="24"/>
        </w:rPr>
      </w:pPr>
    </w:p>
    <w:p w14:paraId="651C1261" w14:textId="77777777" w:rsidR="00926AA1" w:rsidRDefault="00926AA1" w:rsidP="008A088B">
      <w:pPr>
        <w:spacing w:before="1"/>
        <w:ind w:left="1"/>
        <w:jc w:val="center"/>
        <w:rPr>
          <w:rFonts w:ascii="Arial" w:hAnsi="Arial" w:cs="Arial"/>
          <w:b/>
          <w:sz w:val="24"/>
          <w:szCs w:val="24"/>
        </w:rPr>
      </w:pPr>
    </w:p>
    <w:p w14:paraId="2BE4CA39" w14:textId="77777777" w:rsidR="0041787C" w:rsidRDefault="0041787C" w:rsidP="008A088B">
      <w:pPr>
        <w:spacing w:before="1"/>
        <w:ind w:left="1"/>
        <w:jc w:val="center"/>
        <w:rPr>
          <w:rFonts w:ascii="Arial" w:hAnsi="Arial" w:cs="Arial"/>
          <w:b/>
          <w:sz w:val="24"/>
          <w:szCs w:val="24"/>
        </w:rPr>
      </w:pPr>
    </w:p>
    <w:p w14:paraId="34475D40" w14:textId="77777777" w:rsidR="0041787C" w:rsidRDefault="0041787C" w:rsidP="008A088B">
      <w:pPr>
        <w:spacing w:before="1"/>
        <w:ind w:left="1"/>
        <w:jc w:val="center"/>
        <w:rPr>
          <w:rFonts w:ascii="Arial" w:hAnsi="Arial" w:cs="Arial"/>
          <w:b/>
          <w:sz w:val="24"/>
          <w:szCs w:val="24"/>
        </w:rPr>
      </w:pPr>
    </w:p>
    <w:p w14:paraId="6155FF14" w14:textId="77777777" w:rsidR="0041787C" w:rsidRDefault="0041787C" w:rsidP="008A088B">
      <w:pPr>
        <w:spacing w:before="1"/>
        <w:ind w:left="1"/>
        <w:jc w:val="center"/>
        <w:rPr>
          <w:rFonts w:ascii="Arial" w:hAnsi="Arial" w:cs="Arial"/>
          <w:b/>
          <w:sz w:val="24"/>
          <w:szCs w:val="24"/>
        </w:rPr>
      </w:pPr>
    </w:p>
    <w:p w14:paraId="3E9B8ABA" w14:textId="77777777" w:rsidR="00E40C53" w:rsidRDefault="00E40C53" w:rsidP="008A088B">
      <w:pPr>
        <w:spacing w:before="1"/>
        <w:ind w:left="1"/>
        <w:jc w:val="center"/>
        <w:rPr>
          <w:rFonts w:ascii="Arial" w:hAnsi="Arial" w:cs="Arial"/>
          <w:b/>
          <w:sz w:val="24"/>
          <w:szCs w:val="24"/>
        </w:rPr>
      </w:pPr>
    </w:p>
    <w:p w14:paraId="76BE240E" w14:textId="77777777" w:rsidR="00E40C53" w:rsidRDefault="00E40C53" w:rsidP="008A088B">
      <w:pPr>
        <w:spacing w:before="1"/>
        <w:ind w:left="1"/>
        <w:jc w:val="center"/>
        <w:rPr>
          <w:rFonts w:ascii="Arial" w:hAnsi="Arial" w:cs="Arial"/>
          <w:b/>
          <w:sz w:val="24"/>
          <w:szCs w:val="24"/>
        </w:rPr>
      </w:pPr>
    </w:p>
    <w:p w14:paraId="2533C11D" w14:textId="77777777" w:rsidR="00E40C53" w:rsidRDefault="00E40C53" w:rsidP="008A088B">
      <w:pPr>
        <w:spacing w:before="1"/>
        <w:ind w:left="1"/>
        <w:jc w:val="center"/>
        <w:rPr>
          <w:rFonts w:ascii="Arial" w:hAnsi="Arial" w:cs="Arial"/>
          <w:b/>
          <w:sz w:val="24"/>
          <w:szCs w:val="24"/>
        </w:rPr>
      </w:pPr>
    </w:p>
    <w:p w14:paraId="666A789E" w14:textId="77777777" w:rsidR="00E40C53" w:rsidRDefault="00E40C53" w:rsidP="008A088B">
      <w:pPr>
        <w:spacing w:before="1"/>
        <w:ind w:left="1"/>
        <w:jc w:val="center"/>
        <w:rPr>
          <w:rFonts w:ascii="Arial" w:hAnsi="Arial" w:cs="Arial"/>
          <w:b/>
          <w:sz w:val="24"/>
          <w:szCs w:val="24"/>
        </w:rPr>
      </w:pPr>
    </w:p>
    <w:p w14:paraId="708C6DB5" w14:textId="77777777" w:rsidR="00E40C53" w:rsidRDefault="00E40C53" w:rsidP="008A088B">
      <w:pPr>
        <w:spacing w:before="1"/>
        <w:ind w:left="1"/>
        <w:jc w:val="center"/>
        <w:rPr>
          <w:rFonts w:ascii="Arial" w:hAnsi="Arial" w:cs="Arial"/>
          <w:b/>
          <w:sz w:val="24"/>
          <w:szCs w:val="24"/>
        </w:rPr>
      </w:pPr>
    </w:p>
    <w:p w14:paraId="49A9714E" w14:textId="77777777" w:rsidR="00E40C53" w:rsidRDefault="00E40C53" w:rsidP="008A088B">
      <w:pPr>
        <w:spacing w:before="1"/>
        <w:ind w:left="1"/>
        <w:jc w:val="center"/>
        <w:rPr>
          <w:rFonts w:ascii="Arial" w:hAnsi="Arial" w:cs="Arial"/>
          <w:b/>
          <w:sz w:val="24"/>
          <w:szCs w:val="24"/>
        </w:rPr>
      </w:pPr>
    </w:p>
    <w:p w14:paraId="5192A988" w14:textId="5659AF5D"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7CFF82AF"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CC45DE">
        <w:rPr>
          <w:rFonts w:ascii="Arial" w:hAnsi="Arial" w:cs="Arial"/>
          <w:b/>
          <w:sz w:val="20"/>
          <w:szCs w:val="20"/>
        </w:rPr>
        <w:t>0</w:t>
      </w:r>
      <w:r w:rsidR="00E40C53">
        <w:rPr>
          <w:rFonts w:ascii="Arial" w:hAnsi="Arial" w:cs="Arial"/>
          <w:b/>
          <w:sz w:val="20"/>
          <w:szCs w:val="20"/>
        </w:rPr>
        <w:t>82</w:t>
      </w:r>
      <w:r w:rsidR="00CC45DE">
        <w:rPr>
          <w:rFonts w:ascii="Arial" w:hAnsi="Arial" w:cs="Arial"/>
          <w:b/>
          <w:sz w:val="20"/>
          <w:szCs w:val="20"/>
        </w:rPr>
        <w:t>/2026</w:t>
      </w:r>
      <w:r w:rsidRPr="00BA6D1C">
        <w:rPr>
          <w:rFonts w:ascii="Arial" w:hAnsi="Arial" w:cs="Arial"/>
          <w:b/>
          <w:sz w:val="20"/>
          <w:szCs w:val="20"/>
        </w:rPr>
        <w:t xml:space="preserve"> </w:t>
      </w:r>
    </w:p>
    <w:p w14:paraId="13388B32" w14:textId="4A211E72"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CC45DE">
        <w:rPr>
          <w:rFonts w:ascii="Arial" w:hAnsi="Arial" w:cs="Arial"/>
          <w:b/>
          <w:sz w:val="20"/>
          <w:szCs w:val="20"/>
        </w:rPr>
        <w:t>0</w:t>
      </w:r>
      <w:r w:rsidR="00E40C53">
        <w:rPr>
          <w:rFonts w:ascii="Arial" w:hAnsi="Arial" w:cs="Arial"/>
          <w:b/>
          <w:sz w:val="20"/>
          <w:szCs w:val="20"/>
        </w:rPr>
        <w:t>31</w:t>
      </w:r>
      <w:r w:rsidR="00CC45DE">
        <w:rPr>
          <w:rFonts w:ascii="Arial" w:hAnsi="Arial" w:cs="Arial"/>
          <w:b/>
          <w:sz w:val="20"/>
          <w:szCs w:val="20"/>
        </w:rPr>
        <w:t>/2026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107"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107"/>
    </w:p>
    <w:p w14:paraId="7B4C9AAE" w14:textId="7A9529A8" w:rsidR="008A088B" w:rsidRPr="00BA6D1C" w:rsidRDefault="008A088B" w:rsidP="00E40C53">
      <w:pPr>
        <w:pStyle w:val="Corpodetexto"/>
        <w:ind w:left="133" w:right="187"/>
        <w:jc w:val="both"/>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CC45DE">
        <w:rPr>
          <w:rFonts w:ascii="Arial" w:hAnsi="Arial" w:cs="Arial"/>
          <w:sz w:val="20"/>
          <w:szCs w:val="20"/>
        </w:rPr>
        <w:t>0</w:t>
      </w:r>
      <w:r w:rsidR="00E40C53">
        <w:rPr>
          <w:rFonts w:ascii="Arial" w:hAnsi="Arial" w:cs="Arial"/>
          <w:sz w:val="20"/>
          <w:szCs w:val="20"/>
        </w:rPr>
        <w:t>31</w:t>
      </w:r>
      <w:r w:rsidR="00CC45DE">
        <w:rPr>
          <w:rFonts w:ascii="Arial" w:hAnsi="Arial" w:cs="Arial"/>
          <w:sz w:val="20"/>
          <w:szCs w:val="20"/>
        </w:rPr>
        <w:t>/2026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108"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108"/>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1893D875" w14:textId="77777777" w:rsidR="00582AFF" w:rsidRDefault="00582AFF" w:rsidP="008A088B">
      <w:pPr>
        <w:pStyle w:val="Corpodetexto"/>
        <w:tabs>
          <w:tab w:val="left" w:pos="142"/>
        </w:tabs>
        <w:spacing w:before="0" w:beforeAutospacing="0" w:after="0" w:afterAutospacing="0"/>
        <w:ind w:left="567"/>
        <w:jc w:val="both"/>
        <w:rPr>
          <w:rFonts w:ascii="Arial" w:hAnsi="Arial" w:cs="Arial"/>
          <w:sz w:val="20"/>
          <w:szCs w:val="20"/>
        </w:rPr>
      </w:pPr>
    </w:p>
    <w:p w14:paraId="0BAB3EAC" w14:textId="77777777" w:rsidR="00582AFF" w:rsidRPr="00AC4153" w:rsidRDefault="00582AFF" w:rsidP="00582AFF">
      <w:pPr>
        <w:pStyle w:val="PargrafodaLista"/>
        <w:widowControl w:val="0"/>
        <w:numPr>
          <w:ilvl w:val="2"/>
          <w:numId w:val="34"/>
        </w:numPr>
        <w:autoSpaceDE w:val="0"/>
        <w:autoSpaceDN w:val="0"/>
        <w:spacing w:after="0" w:line="240" w:lineRule="auto"/>
        <w:ind w:left="0" w:firstLine="0"/>
        <w:contextualSpacing w:val="0"/>
        <w:jc w:val="both"/>
        <w:rPr>
          <w:rFonts w:ascii="Arial" w:hAnsi="Arial" w:cs="Arial"/>
          <w:b/>
          <w:bCs/>
          <w:sz w:val="20"/>
          <w:szCs w:val="20"/>
          <w:highlight w:val="yellow"/>
          <w:u w:val="single"/>
        </w:rPr>
      </w:pPr>
      <w:r w:rsidRPr="00AC4153">
        <w:rPr>
          <w:rFonts w:ascii="Arial" w:hAnsi="Arial" w:cs="Arial"/>
          <w:b/>
          <w:bCs/>
          <w:sz w:val="20"/>
          <w:szCs w:val="20"/>
          <w:highlight w:val="yellow"/>
          <w:u w:val="single"/>
        </w:rPr>
        <w:t>Planilha</w:t>
      </w:r>
      <w:r>
        <w:rPr>
          <w:rFonts w:ascii="Arial" w:hAnsi="Arial" w:cs="Arial"/>
          <w:b/>
          <w:bCs/>
          <w:sz w:val="20"/>
          <w:szCs w:val="20"/>
          <w:highlight w:val="yellow"/>
          <w:u w:val="single"/>
        </w:rPr>
        <w:t>s</w:t>
      </w:r>
      <w:r w:rsidRPr="00AC4153">
        <w:rPr>
          <w:rFonts w:ascii="Arial" w:hAnsi="Arial" w:cs="Arial"/>
          <w:b/>
          <w:bCs/>
          <w:sz w:val="20"/>
          <w:szCs w:val="20"/>
          <w:highlight w:val="yellow"/>
          <w:u w:val="single"/>
        </w:rPr>
        <w:t xml:space="preserve"> de composição dos preços</w:t>
      </w:r>
      <w:r>
        <w:rPr>
          <w:rFonts w:ascii="Arial" w:hAnsi="Arial" w:cs="Arial"/>
          <w:b/>
          <w:bCs/>
          <w:sz w:val="20"/>
          <w:szCs w:val="20"/>
          <w:highlight w:val="yellow"/>
          <w:u w:val="single"/>
        </w:rPr>
        <w:t xml:space="preserve"> (fixos e variáveis – por linha)</w:t>
      </w:r>
      <w:r w:rsidRPr="00AC4153">
        <w:rPr>
          <w:rFonts w:ascii="Arial" w:hAnsi="Arial" w:cs="Arial"/>
          <w:b/>
          <w:bCs/>
          <w:sz w:val="20"/>
          <w:szCs w:val="20"/>
          <w:highlight w:val="yellow"/>
          <w:u w:val="single"/>
        </w:rPr>
        <w:t xml:space="preserve"> conforme modelo disponibilizado pelo Município (anexo do Termo de Referência), sob pena de desclassificação da proposta.</w:t>
      </w: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109"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109"/>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110"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110"/>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111"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111"/>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112"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112"/>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60"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1">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2">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SIM (</w:t>
      </w:r>
      <w:r w:rsidRPr="00BA6D1C">
        <w:rPr>
          <w:rFonts w:ascii="Arial" w:hAnsi="Arial" w:cs="Arial"/>
          <w:b/>
          <w:spacing w:val="80"/>
          <w:sz w:val="20"/>
          <w:szCs w:val="20"/>
        </w:rPr>
        <w:t xml:space="preserve"> </w:t>
      </w:r>
      <w:r w:rsidRPr="00BA6D1C">
        <w:rPr>
          <w:rFonts w:ascii="Arial" w:hAnsi="Arial" w:cs="Arial"/>
          <w:b/>
          <w:sz w:val="20"/>
          <w:szCs w:val="20"/>
        </w:rPr>
        <w:t>)</w:t>
      </w:r>
      <w:r w:rsidRPr="00BA6D1C">
        <w:rPr>
          <w:rFonts w:ascii="Arial" w:hAnsi="Arial" w:cs="Arial"/>
          <w:b/>
          <w:spacing w:val="40"/>
          <w:sz w:val="20"/>
          <w:szCs w:val="20"/>
        </w:rPr>
        <w:t xml:space="preserve"> </w:t>
      </w:r>
      <w:r w:rsidRPr="00BA6D1C">
        <w:rPr>
          <w:rFonts w:ascii="Arial" w:hAnsi="Arial" w:cs="Arial"/>
          <w:b/>
          <w:sz w:val="20"/>
          <w:szCs w:val="20"/>
        </w:rPr>
        <w:t>NÃO (</w:t>
      </w:r>
      <w:r w:rsidRPr="00BA6D1C">
        <w:rPr>
          <w:rFonts w:ascii="Arial" w:hAnsi="Arial" w:cs="Arial"/>
          <w:b/>
          <w:spacing w:val="80"/>
          <w:sz w:val="20"/>
          <w:szCs w:val="20"/>
        </w:rPr>
        <w:t xml:space="preserve"> </w:t>
      </w:r>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(aac),</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(aac),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113"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113"/>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0D2C906C"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r w:rsidRPr="00BA6D1C">
        <w:rPr>
          <w:rFonts w:ascii="Arial" w:hAnsi="Arial" w:cs="Arial"/>
          <w:noProof/>
          <w:sz w:val="20"/>
          <w:szCs w:val="20"/>
          <w:lang w:eastAsia="pt-BR"/>
        </w:rPr>
        <mc:AlternateContent>
          <mc:Choice Requires="wps">
            <w:drawing>
              <wp:anchor distT="0" distB="0" distL="0" distR="0" simplePos="0" relativeHeight="251658752" behindDoc="1" locked="0" layoutInCell="1" allowOverlap="1" wp14:anchorId="6C1F164C" wp14:editId="3730F0F2">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685F3A" id="Graphic 163" o:spid="_x0000_s1026" style="position:absolute;margin-left:215.7pt;margin-top:12.5pt;width:171.4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8A088B" w:rsidRPr="00BA6D1C" w:rsidSect="008A088B">
      <w:headerReference w:type="default" r:id="rId63"/>
      <w:footerReference w:type="default" r:id="rId64"/>
      <w:headerReference w:type="first" r:id="rId6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27629" w14:textId="77777777" w:rsidR="00EF5DC1" w:rsidRDefault="00EF5DC1">
      <w:pPr>
        <w:spacing w:after="0" w:line="240" w:lineRule="auto"/>
      </w:pPr>
      <w:r>
        <w:separator/>
      </w:r>
    </w:p>
  </w:endnote>
  <w:endnote w:type="continuationSeparator" w:id="0">
    <w:p w14:paraId="6FE34011" w14:textId="77777777" w:rsidR="00EF5DC1" w:rsidRDefault="00EF5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altName w:val="SimSun"/>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1034921363"/>
      <w:docPartObj>
        <w:docPartGallery w:val="Page Numbers (Bottom of Page)"/>
        <w:docPartUnique/>
      </w:docPartObj>
    </w:sdtPr>
    <w:sdtEndPr/>
    <w:sdtContent>
      <w:p w14:paraId="4C661F89" w14:textId="77777777" w:rsidR="005974EC" w:rsidRPr="00B70C7D" w:rsidRDefault="005974EC" w:rsidP="00901C81">
        <w:pPr>
          <w:pStyle w:val="Rodap"/>
          <w:tabs>
            <w:tab w:val="left" w:pos="3660"/>
            <w:tab w:val="right" w:pos="10204"/>
          </w:tabs>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B70C7D">
          <w:rPr>
            <w:rFonts w:ascii="Times New Roman" w:hAnsi="Times New Roman"/>
            <w:sz w:val="22"/>
            <w:szCs w:val="22"/>
          </w:rPr>
          <w:fldChar w:fldCharType="begin"/>
        </w:r>
        <w:r w:rsidRPr="00B70C7D">
          <w:rPr>
            <w:rFonts w:ascii="Times New Roman" w:hAnsi="Times New Roman"/>
            <w:sz w:val="22"/>
            <w:szCs w:val="22"/>
          </w:rPr>
          <w:instrText>PAGE   \* MERGEFORMAT</w:instrText>
        </w:r>
        <w:r w:rsidRPr="00B70C7D">
          <w:rPr>
            <w:rFonts w:ascii="Times New Roman" w:hAnsi="Times New Roman"/>
            <w:sz w:val="22"/>
            <w:szCs w:val="22"/>
          </w:rPr>
          <w:fldChar w:fldCharType="separate"/>
        </w:r>
        <w:r w:rsidRPr="00B44F41">
          <w:rPr>
            <w:rFonts w:ascii="Times New Roman" w:hAnsi="Times New Roman"/>
            <w:noProof/>
            <w:sz w:val="22"/>
            <w:szCs w:val="22"/>
          </w:rPr>
          <w:t>16</w:t>
        </w:r>
        <w:r w:rsidRPr="00B70C7D">
          <w:rPr>
            <w:rFonts w:ascii="Times New Roman" w:hAnsi="Times New Roman"/>
            <w:sz w:val="22"/>
            <w:szCs w:val="22"/>
          </w:rPr>
          <w:fldChar w:fldCharType="end"/>
        </w:r>
      </w:p>
    </w:sdtContent>
  </w:sdt>
  <w:p w14:paraId="04D4AE81" w14:textId="77777777" w:rsidR="005974EC" w:rsidRDefault="005974E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7216" behindDoc="1" locked="0" layoutInCell="1" allowOverlap="1" wp14:anchorId="06554A43" wp14:editId="110EA0DE">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5AFCE" w14:textId="77777777" w:rsidR="00EF5DC1" w:rsidRDefault="00EF5DC1">
      <w:pPr>
        <w:spacing w:after="0" w:line="240" w:lineRule="auto"/>
      </w:pPr>
      <w:r>
        <w:separator/>
      </w:r>
    </w:p>
  </w:footnote>
  <w:footnote w:type="continuationSeparator" w:id="0">
    <w:p w14:paraId="66E23FBB" w14:textId="77777777" w:rsidR="00EF5DC1" w:rsidRDefault="00EF5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E78DA" w14:textId="77777777" w:rsidR="005974EC" w:rsidRDefault="005974EC">
    <w:pPr>
      <w:pStyle w:val="Cabealho"/>
    </w:pPr>
    <w:bookmarkStart w:id="72" w:name="OLE_LINK2"/>
  </w:p>
  <w:bookmarkEnd w:id="72"/>
  <w:p w14:paraId="361F3CBB" w14:textId="77777777" w:rsidR="005974EC" w:rsidRPr="003A6316" w:rsidRDefault="005974EC">
    <w:pPr>
      <w:pStyle w:val="Cabealho"/>
    </w:pPr>
    <w:r>
      <w:rPr>
        <w:noProof/>
      </w:rPr>
      <w:drawing>
        <wp:inline distT="0" distB="0" distL="0" distR="0" wp14:anchorId="59C7B56E" wp14:editId="5D882E53">
          <wp:extent cx="5248910" cy="1048385"/>
          <wp:effectExtent l="0" t="0" r="8890" b="0"/>
          <wp:docPr id="20979524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8910" cy="104838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9264" behindDoc="1" locked="0" layoutInCell="1" allowOverlap="1" wp14:anchorId="449ACC65" wp14:editId="01A029EB">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97254214" name="Imagem 59725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82E5A" w:rsidRPr="002F7C47" w14:paraId="467114D8" w14:textId="77777777" w:rsidTr="00382E5A">
      <w:trPr>
        <w:cantSplit/>
        <w:trHeight w:val="394"/>
        <w:jc w:val="center"/>
      </w:trPr>
      <w:tc>
        <w:tcPr>
          <w:tcW w:w="1874" w:type="dxa"/>
          <w:vMerge w:val="restart"/>
          <w:tcBorders>
            <w:top w:val="nil"/>
            <w:left w:val="nil"/>
            <w:bottom w:val="nil"/>
            <w:right w:val="nil"/>
          </w:tcBorders>
        </w:tcPr>
        <w:p w14:paraId="7A2F7812" w14:textId="77777777" w:rsidR="00382E5A" w:rsidRPr="002F7C47" w:rsidRDefault="00382E5A" w:rsidP="00382E5A">
          <w:pPr>
            <w:pStyle w:val="Cabealho"/>
            <w:jc w:val="center"/>
            <w:rPr>
              <w:sz w:val="20"/>
              <w:szCs w:val="20"/>
            </w:rPr>
          </w:pPr>
          <w:r w:rsidRPr="002F7C47">
            <w:rPr>
              <w:sz w:val="20"/>
              <w:szCs w:val="20"/>
            </w:rPr>
            <w:object w:dxaOrig="4051" w:dyaOrig="4710" w14:anchorId="470086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844429591" r:id="rId2"/>
            </w:object>
          </w:r>
        </w:p>
      </w:tc>
      <w:tc>
        <w:tcPr>
          <w:tcW w:w="8094" w:type="dxa"/>
          <w:tcBorders>
            <w:top w:val="nil"/>
            <w:left w:val="nil"/>
            <w:bottom w:val="thinThickLargeGap" w:sz="24" w:space="0" w:color="auto"/>
            <w:right w:val="nil"/>
          </w:tcBorders>
          <w:vAlign w:val="center"/>
        </w:tcPr>
        <w:p w14:paraId="0A1E4606" w14:textId="77777777" w:rsidR="00382E5A" w:rsidRPr="002F7C47" w:rsidRDefault="00382E5A" w:rsidP="00382E5A">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82E5A" w:rsidRPr="002F7C47" w14:paraId="5EEDB30A" w14:textId="77777777" w:rsidTr="00382E5A">
      <w:trPr>
        <w:cantSplit/>
        <w:trHeight w:val="722"/>
        <w:jc w:val="center"/>
      </w:trPr>
      <w:tc>
        <w:tcPr>
          <w:tcW w:w="1874" w:type="dxa"/>
          <w:vMerge/>
          <w:tcBorders>
            <w:top w:val="nil"/>
            <w:left w:val="nil"/>
            <w:bottom w:val="nil"/>
            <w:right w:val="nil"/>
          </w:tcBorders>
        </w:tcPr>
        <w:p w14:paraId="7B3972F0" w14:textId="77777777" w:rsidR="00382E5A" w:rsidRPr="002F7C47" w:rsidRDefault="00382E5A" w:rsidP="00382E5A">
          <w:pPr>
            <w:pStyle w:val="Cabealho"/>
            <w:rPr>
              <w:sz w:val="20"/>
              <w:szCs w:val="20"/>
            </w:rPr>
          </w:pPr>
        </w:p>
      </w:tc>
      <w:tc>
        <w:tcPr>
          <w:tcW w:w="8094" w:type="dxa"/>
          <w:tcBorders>
            <w:top w:val="thinThickLargeGap" w:sz="24" w:space="0" w:color="auto"/>
            <w:left w:val="nil"/>
            <w:bottom w:val="nil"/>
            <w:right w:val="nil"/>
          </w:tcBorders>
          <w:vAlign w:val="center"/>
        </w:tcPr>
        <w:p w14:paraId="65FB6489" w14:textId="77777777" w:rsidR="00382E5A" w:rsidRPr="002F7C47" w:rsidRDefault="00382E5A" w:rsidP="00382E5A">
          <w:pPr>
            <w:pStyle w:val="Ttulo1"/>
            <w:jc w:val="center"/>
            <w:rPr>
              <w:color w:val="auto"/>
            </w:rPr>
          </w:pPr>
          <w:r w:rsidRPr="002F7C47">
            <w:rPr>
              <w:color w:val="auto"/>
            </w:rPr>
            <w:t>Estado do Paraná</w:t>
          </w:r>
        </w:p>
        <w:p w14:paraId="784CC5A4" w14:textId="77777777" w:rsidR="00382E5A" w:rsidRPr="002F7C47" w:rsidRDefault="00382E5A" w:rsidP="00382E5A">
          <w:pPr>
            <w:jc w:val="center"/>
            <w:rPr>
              <w:sz w:val="20"/>
              <w:szCs w:val="20"/>
            </w:rPr>
          </w:pPr>
        </w:p>
        <w:p w14:paraId="344717AB" w14:textId="77777777" w:rsidR="00382E5A" w:rsidRPr="002F7C47" w:rsidRDefault="00382E5A" w:rsidP="00382E5A">
          <w:pPr>
            <w:pStyle w:val="Cabealho"/>
            <w:jc w:val="center"/>
            <w:rPr>
              <w:sz w:val="20"/>
              <w:szCs w:val="20"/>
            </w:rPr>
          </w:pPr>
          <w:r w:rsidRPr="002F7C47">
            <w:rPr>
              <w:sz w:val="20"/>
              <w:szCs w:val="20"/>
            </w:rPr>
            <w:t>Rua Niterói – 1225 – Fone: (45) 3255-8000 – 85929-000 – São Pedro do Iguaçu – Paraná</w:t>
          </w:r>
        </w:p>
        <w:p w14:paraId="2663D4F6" w14:textId="77777777" w:rsidR="00382E5A" w:rsidRPr="002F7C47" w:rsidRDefault="00382E5A" w:rsidP="00382E5A">
          <w:pPr>
            <w:pStyle w:val="Cabealho"/>
            <w:jc w:val="center"/>
            <w:rPr>
              <w:sz w:val="20"/>
              <w:szCs w:val="20"/>
            </w:rPr>
          </w:pPr>
          <w:r w:rsidRPr="002F7C47">
            <w:rPr>
              <w:sz w:val="20"/>
              <w:szCs w:val="20"/>
            </w:rPr>
            <w:t>CNPJ: 95.583.597/0001-50</w:t>
          </w:r>
        </w:p>
      </w:tc>
    </w:tr>
  </w:tbl>
  <w:p w14:paraId="5FFA6005" w14:textId="77777777" w:rsidR="00382E5A" w:rsidRDefault="00382E5A" w:rsidP="00382E5A">
    <w:pPr>
      <w:pStyle w:val="Cabealho"/>
      <w:jc w:val="right"/>
    </w:pPr>
  </w:p>
  <w:p w14:paraId="23429468" w14:textId="77777777" w:rsidR="00382E5A" w:rsidRDefault="00382E5A" w:rsidP="00382E5A">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5680" behindDoc="1" locked="0" layoutInCell="1" allowOverlap="1" wp14:anchorId="2E1775F0" wp14:editId="5514544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06B81"/>
    <w:multiLevelType w:val="hybridMultilevel"/>
    <w:tmpl w:val="213EA748"/>
    <w:lvl w:ilvl="0" w:tplc="0416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2F40B5"/>
    <w:multiLevelType w:val="multilevel"/>
    <w:tmpl w:val="AFBE821A"/>
    <w:lvl w:ilvl="0">
      <w:start w:val="12"/>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607C11"/>
    <w:multiLevelType w:val="multilevel"/>
    <w:tmpl w:val="FF923764"/>
    <w:lvl w:ilvl="0">
      <w:start w:val="1"/>
      <w:numFmt w:val="decimal"/>
      <w:lvlText w:val="%1"/>
      <w:lvlJc w:val="left"/>
      <w:pPr>
        <w:ind w:left="360" w:hanging="360"/>
      </w:pPr>
      <w:rPr>
        <w:rFonts w:eastAsia="Times New Roman" w:hint="default"/>
        <w:sz w:val="24"/>
      </w:rPr>
    </w:lvl>
    <w:lvl w:ilvl="1">
      <w:start w:val="1"/>
      <w:numFmt w:val="decimal"/>
      <w:lvlText w:val="%1.%2"/>
      <w:lvlJc w:val="left"/>
      <w:pPr>
        <w:ind w:left="1440" w:hanging="360"/>
      </w:pPr>
      <w:rPr>
        <w:rFonts w:eastAsia="Times New Roman" w:hint="default"/>
        <w:sz w:val="20"/>
        <w:szCs w:val="20"/>
      </w:rPr>
    </w:lvl>
    <w:lvl w:ilvl="2">
      <w:start w:val="1"/>
      <w:numFmt w:val="decimal"/>
      <w:lvlText w:val="%1.%2.%3"/>
      <w:lvlJc w:val="left"/>
      <w:pPr>
        <w:ind w:left="2880" w:hanging="720"/>
      </w:pPr>
      <w:rPr>
        <w:rFonts w:eastAsia="Times New Roman" w:hint="default"/>
        <w:sz w:val="24"/>
      </w:rPr>
    </w:lvl>
    <w:lvl w:ilvl="3">
      <w:start w:val="1"/>
      <w:numFmt w:val="decimal"/>
      <w:lvlText w:val="%1.%2.%3.%4"/>
      <w:lvlJc w:val="left"/>
      <w:pPr>
        <w:ind w:left="3960" w:hanging="720"/>
      </w:pPr>
      <w:rPr>
        <w:rFonts w:eastAsia="Times New Roman" w:hint="default"/>
        <w:sz w:val="24"/>
      </w:rPr>
    </w:lvl>
    <w:lvl w:ilvl="4">
      <w:start w:val="1"/>
      <w:numFmt w:val="decimal"/>
      <w:lvlText w:val="%1.%2.%3.%4.%5"/>
      <w:lvlJc w:val="left"/>
      <w:pPr>
        <w:ind w:left="5400" w:hanging="1080"/>
      </w:pPr>
      <w:rPr>
        <w:rFonts w:eastAsia="Times New Roman" w:hint="default"/>
        <w:sz w:val="24"/>
      </w:rPr>
    </w:lvl>
    <w:lvl w:ilvl="5">
      <w:start w:val="1"/>
      <w:numFmt w:val="decimal"/>
      <w:lvlText w:val="%1.%2.%3.%4.%5.%6"/>
      <w:lvlJc w:val="left"/>
      <w:pPr>
        <w:ind w:left="6480" w:hanging="1080"/>
      </w:pPr>
      <w:rPr>
        <w:rFonts w:eastAsia="Times New Roman" w:hint="default"/>
        <w:sz w:val="24"/>
      </w:rPr>
    </w:lvl>
    <w:lvl w:ilvl="6">
      <w:start w:val="1"/>
      <w:numFmt w:val="decimal"/>
      <w:lvlText w:val="%1.%2.%3.%4.%5.%6.%7"/>
      <w:lvlJc w:val="left"/>
      <w:pPr>
        <w:ind w:left="7920" w:hanging="1440"/>
      </w:pPr>
      <w:rPr>
        <w:rFonts w:eastAsia="Times New Roman" w:hint="default"/>
        <w:sz w:val="24"/>
      </w:rPr>
    </w:lvl>
    <w:lvl w:ilvl="7">
      <w:start w:val="1"/>
      <w:numFmt w:val="decimal"/>
      <w:lvlText w:val="%1.%2.%3.%4.%5.%6.%7.%8"/>
      <w:lvlJc w:val="left"/>
      <w:pPr>
        <w:ind w:left="9000" w:hanging="1440"/>
      </w:pPr>
      <w:rPr>
        <w:rFonts w:eastAsia="Times New Roman" w:hint="default"/>
        <w:sz w:val="24"/>
      </w:rPr>
    </w:lvl>
    <w:lvl w:ilvl="8">
      <w:start w:val="1"/>
      <w:numFmt w:val="decimal"/>
      <w:lvlText w:val="%1.%2.%3.%4.%5.%6.%7.%8.%9"/>
      <w:lvlJc w:val="left"/>
      <w:pPr>
        <w:ind w:left="10440" w:hanging="1800"/>
      </w:pPr>
      <w:rPr>
        <w:rFonts w:eastAsia="Times New Roman" w:hint="default"/>
        <w:sz w:val="24"/>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3AE3948"/>
    <w:multiLevelType w:val="multilevel"/>
    <w:tmpl w:val="FD82E66A"/>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color w:val="auto"/>
        <w:sz w:val="20"/>
        <w:szCs w:val="2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6"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FF1F4D"/>
    <w:multiLevelType w:val="multilevel"/>
    <w:tmpl w:val="0810A650"/>
    <w:lvl w:ilvl="0">
      <w:start w:val="2"/>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A1844"/>
    <w:multiLevelType w:val="hybridMultilevel"/>
    <w:tmpl w:val="1C0423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2" w15:restartNumberingAfterBreak="0">
    <w:nsid w:val="2B034163"/>
    <w:multiLevelType w:val="hybridMultilevel"/>
    <w:tmpl w:val="EB8CFB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3E6D41"/>
    <w:multiLevelType w:val="hybridMultilevel"/>
    <w:tmpl w:val="3842CA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5" w15:restartNumberingAfterBreak="0">
    <w:nsid w:val="33881AFC"/>
    <w:multiLevelType w:val="hybridMultilevel"/>
    <w:tmpl w:val="F7EE0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FD691E"/>
    <w:multiLevelType w:val="hybridMultilevel"/>
    <w:tmpl w:val="5DE20C4A"/>
    <w:lvl w:ilvl="0" w:tplc="F2AAFA40">
      <w:start w:val="1"/>
      <w:numFmt w:val="lowerLetter"/>
      <w:lvlText w:val="%1)"/>
      <w:lvlJc w:val="left"/>
      <w:pPr>
        <w:ind w:left="400" w:hanging="286"/>
      </w:pPr>
      <w:rPr>
        <w:rFonts w:ascii="Arial" w:eastAsia="Times New Roman" w:hAnsi="Arial" w:cs="Arial" w:hint="default"/>
        <w:b w:val="0"/>
        <w:bCs w:val="0"/>
        <w:i w:val="0"/>
        <w:iCs w:val="0"/>
        <w:spacing w:val="-2"/>
        <w:w w:val="100"/>
        <w:sz w:val="20"/>
        <w:szCs w:val="20"/>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2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836EBD"/>
    <w:multiLevelType w:val="hybridMultilevel"/>
    <w:tmpl w:val="0C08D6C0"/>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4" w15:restartNumberingAfterBreak="0">
    <w:nsid w:val="5E315357"/>
    <w:multiLevelType w:val="multilevel"/>
    <w:tmpl w:val="506465D2"/>
    <w:lvl w:ilvl="0">
      <w:start w:val="7"/>
      <w:numFmt w:val="decimal"/>
      <w:lvlText w:val="%1"/>
      <w:lvlJc w:val="left"/>
      <w:pPr>
        <w:ind w:left="480" w:hanging="480"/>
      </w:pPr>
      <w:rPr>
        <w:rFonts w:asciiTheme="minorHAnsi" w:hAnsiTheme="minorHAnsi" w:cstheme="minorBidi" w:hint="default"/>
        <w:b w:val="0"/>
      </w:rPr>
    </w:lvl>
    <w:lvl w:ilvl="1">
      <w:start w:val="4"/>
      <w:numFmt w:val="decimal"/>
      <w:lvlText w:val="%1.%2"/>
      <w:lvlJc w:val="left"/>
      <w:pPr>
        <w:ind w:left="480" w:hanging="480"/>
      </w:pPr>
      <w:rPr>
        <w:rFonts w:ascii="Arial" w:hAnsi="Arial" w:cs="Arial" w:hint="default"/>
        <w:b/>
        <w:bCs/>
      </w:rPr>
    </w:lvl>
    <w:lvl w:ilvl="2">
      <w:start w:val="1"/>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25" w15:restartNumberingAfterBreak="0">
    <w:nsid w:val="60393D55"/>
    <w:multiLevelType w:val="hybridMultilevel"/>
    <w:tmpl w:val="70B09D0E"/>
    <w:lvl w:ilvl="0" w:tplc="04160017">
      <w:start w:val="1"/>
      <w:numFmt w:val="lowerLetter"/>
      <w:lvlText w:val="%1)"/>
      <w:lvlJc w:val="left"/>
      <w:pPr>
        <w:ind w:left="862" w:hanging="360"/>
      </w:p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6" w15:restartNumberingAfterBreak="0">
    <w:nsid w:val="644F6882"/>
    <w:multiLevelType w:val="multilevel"/>
    <w:tmpl w:val="1E24D454"/>
    <w:lvl w:ilvl="0">
      <w:start w:val="4"/>
      <w:numFmt w:val="decimal"/>
      <w:lvlText w:val="%1."/>
      <w:lvlJc w:val="left"/>
      <w:pPr>
        <w:ind w:left="493" w:hanging="360"/>
      </w:pPr>
      <w:rPr>
        <w:rFonts w:hint="default"/>
        <w:b/>
        <w:bCs/>
      </w:rPr>
    </w:lvl>
    <w:lvl w:ilvl="1">
      <w:start w:val="1"/>
      <w:numFmt w:val="decimal"/>
      <w:isLgl/>
      <w:lvlText w:val="%1.%2"/>
      <w:lvlJc w:val="left"/>
      <w:pPr>
        <w:ind w:left="502" w:hanging="360"/>
      </w:pPr>
      <w:rPr>
        <w:rFonts w:hint="default"/>
        <w:b w:val="0"/>
      </w:rPr>
    </w:lvl>
    <w:lvl w:ilvl="2">
      <w:start w:val="1"/>
      <w:numFmt w:val="decimal"/>
      <w:isLgl/>
      <w:lvlText w:val="%1.%2.%3"/>
      <w:lvlJc w:val="left"/>
      <w:pPr>
        <w:ind w:left="1146"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7"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D33BBA"/>
    <w:multiLevelType w:val="multilevel"/>
    <w:tmpl w:val="E98E9E76"/>
    <w:lvl w:ilvl="0">
      <w:start w:val="1"/>
      <w:numFmt w:val="decimal"/>
      <w:lvlText w:val="%1."/>
      <w:lvlJc w:val="left"/>
      <w:pPr>
        <w:ind w:left="720" w:hanging="360"/>
      </w:pPr>
    </w:lvl>
    <w:lvl w:ilvl="1">
      <w:start w:val="1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33"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34" w15:restartNumberingAfterBreak="0">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3765808">
    <w:abstractNumId w:val="8"/>
  </w:num>
  <w:num w:numId="2" w16cid:durableId="1889031181">
    <w:abstractNumId w:val="0"/>
  </w:num>
  <w:num w:numId="3" w16cid:durableId="1388188475">
    <w:abstractNumId w:val="31"/>
  </w:num>
  <w:num w:numId="4" w16cid:durableId="1794983009">
    <w:abstractNumId w:val="35"/>
  </w:num>
  <w:num w:numId="5" w16cid:durableId="44988846">
    <w:abstractNumId w:val="19"/>
  </w:num>
  <w:num w:numId="6" w16cid:durableId="1494492147">
    <w:abstractNumId w:val="16"/>
  </w:num>
  <w:num w:numId="7" w16cid:durableId="1030686632">
    <w:abstractNumId w:val="22"/>
  </w:num>
  <w:num w:numId="8" w16cid:durableId="1206867702">
    <w:abstractNumId w:val="28"/>
  </w:num>
  <w:num w:numId="9" w16cid:durableId="13505873">
    <w:abstractNumId w:val="21"/>
  </w:num>
  <w:num w:numId="10" w16cid:durableId="1004161572">
    <w:abstractNumId w:val="27"/>
  </w:num>
  <w:num w:numId="11" w16cid:durableId="1818764231">
    <w:abstractNumId w:val="6"/>
  </w:num>
  <w:num w:numId="12" w16cid:durableId="2019694100">
    <w:abstractNumId w:val="7"/>
  </w:num>
  <w:num w:numId="13" w16cid:durableId="1689142813">
    <w:abstractNumId w:val="32"/>
  </w:num>
  <w:num w:numId="14" w16cid:durableId="788398150">
    <w:abstractNumId w:val="33"/>
  </w:num>
  <w:num w:numId="15" w16cid:durableId="428936069">
    <w:abstractNumId w:val="18"/>
  </w:num>
  <w:num w:numId="16" w16cid:durableId="2132049139">
    <w:abstractNumId w:val="20"/>
  </w:num>
  <w:num w:numId="17" w16cid:durableId="1338774761">
    <w:abstractNumId w:val="14"/>
  </w:num>
  <w:num w:numId="18" w16cid:durableId="1232959626">
    <w:abstractNumId w:val="34"/>
  </w:num>
  <w:num w:numId="19" w16cid:durableId="545458783">
    <w:abstractNumId w:val="26"/>
  </w:num>
  <w:num w:numId="20" w16cid:durableId="762844610">
    <w:abstractNumId w:val="11"/>
  </w:num>
  <w:num w:numId="21" w16cid:durableId="480854370">
    <w:abstractNumId w:val="5"/>
  </w:num>
  <w:num w:numId="22" w16cid:durableId="674184058">
    <w:abstractNumId w:val="30"/>
  </w:num>
  <w:num w:numId="23" w16cid:durableId="1134637615">
    <w:abstractNumId w:val="2"/>
  </w:num>
  <w:num w:numId="24" w16cid:durableId="1388534145">
    <w:abstractNumId w:val="17"/>
  </w:num>
  <w:num w:numId="25" w16cid:durableId="811602420">
    <w:abstractNumId w:val="25"/>
  </w:num>
  <w:num w:numId="26" w16cid:durableId="62532785">
    <w:abstractNumId w:val="24"/>
  </w:num>
  <w:num w:numId="27" w16cid:durableId="1272855195">
    <w:abstractNumId w:val="3"/>
  </w:num>
  <w:num w:numId="28" w16cid:durableId="969212999">
    <w:abstractNumId w:val="23"/>
  </w:num>
  <w:num w:numId="29" w16cid:durableId="696350407">
    <w:abstractNumId w:val="13"/>
  </w:num>
  <w:num w:numId="30" w16cid:durableId="475756468">
    <w:abstractNumId w:val="10"/>
  </w:num>
  <w:num w:numId="31" w16cid:durableId="228424259">
    <w:abstractNumId w:val="15"/>
  </w:num>
  <w:num w:numId="32" w16cid:durableId="2113284838">
    <w:abstractNumId w:val="29"/>
  </w:num>
  <w:num w:numId="33" w16cid:durableId="1494953991">
    <w:abstractNumId w:val="12"/>
  </w:num>
  <w:num w:numId="34" w16cid:durableId="190656409">
    <w:abstractNumId w:val="4"/>
  </w:num>
  <w:num w:numId="35" w16cid:durableId="49496835">
    <w:abstractNumId w:val="1"/>
  </w:num>
  <w:num w:numId="36" w16cid:durableId="1857381577">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61F67"/>
    <w:rsid w:val="00076D72"/>
    <w:rsid w:val="00095E86"/>
    <w:rsid w:val="000D63D5"/>
    <w:rsid w:val="000E12F8"/>
    <w:rsid w:val="000E338B"/>
    <w:rsid w:val="001343AC"/>
    <w:rsid w:val="00142899"/>
    <w:rsid w:val="001847F2"/>
    <w:rsid w:val="001A66B5"/>
    <w:rsid w:val="001D5E2D"/>
    <w:rsid w:val="001E6A08"/>
    <w:rsid w:val="001F223B"/>
    <w:rsid w:val="001F503D"/>
    <w:rsid w:val="00220340"/>
    <w:rsid w:val="0022670D"/>
    <w:rsid w:val="002775E1"/>
    <w:rsid w:val="00287C12"/>
    <w:rsid w:val="002901C0"/>
    <w:rsid w:val="002B272B"/>
    <w:rsid w:val="002D221A"/>
    <w:rsid w:val="002F2F5C"/>
    <w:rsid w:val="003070B6"/>
    <w:rsid w:val="00342B59"/>
    <w:rsid w:val="00345E74"/>
    <w:rsid w:val="00377863"/>
    <w:rsid w:val="00382E5A"/>
    <w:rsid w:val="00393752"/>
    <w:rsid w:val="00394B61"/>
    <w:rsid w:val="003A5B0E"/>
    <w:rsid w:val="003D0839"/>
    <w:rsid w:val="003E427F"/>
    <w:rsid w:val="003E6C94"/>
    <w:rsid w:val="003F4932"/>
    <w:rsid w:val="0041787C"/>
    <w:rsid w:val="0044403C"/>
    <w:rsid w:val="0046569A"/>
    <w:rsid w:val="0046756E"/>
    <w:rsid w:val="004D19DE"/>
    <w:rsid w:val="004F00DA"/>
    <w:rsid w:val="004F35AD"/>
    <w:rsid w:val="00504F99"/>
    <w:rsid w:val="0053477D"/>
    <w:rsid w:val="00535347"/>
    <w:rsid w:val="00554EDC"/>
    <w:rsid w:val="00560C1C"/>
    <w:rsid w:val="005629BB"/>
    <w:rsid w:val="00582AFF"/>
    <w:rsid w:val="005974EC"/>
    <w:rsid w:val="005C3E68"/>
    <w:rsid w:val="005D1D4C"/>
    <w:rsid w:val="005E7F1D"/>
    <w:rsid w:val="00600857"/>
    <w:rsid w:val="00622FC3"/>
    <w:rsid w:val="00644ABC"/>
    <w:rsid w:val="006506F6"/>
    <w:rsid w:val="0069001D"/>
    <w:rsid w:val="006A2A01"/>
    <w:rsid w:val="006A4B08"/>
    <w:rsid w:val="006A4C35"/>
    <w:rsid w:val="006C348D"/>
    <w:rsid w:val="006F2BA4"/>
    <w:rsid w:val="00715312"/>
    <w:rsid w:val="007335E4"/>
    <w:rsid w:val="00771FB2"/>
    <w:rsid w:val="007812EA"/>
    <w:rsid w:val="007832F0"/>
    <w:rsid w:val="00784D06"/>
    <w:rsid w:val="007E1250"/>
    <w:rsid w:val="00810860"/>
    <w:rsid w:val="008408EF"/>
    <w:rsid w:val="00846603"/>
    <w:rsid w:val="008472A4"/>
    <w:rsid w:val="00874640"/>
    <w:rsid w:val="008750F5"/>
    <w:rsid w:val="00886AE4"/>
    <w:rsid w:val="008A088B"/>
    <w:rsid w:val="008A17A3"/>
    <w:rsid w:val="008B34C2"/>
    <w:rsid w:val="008E26EC"/>
    <w:rsid w:val="008E2DEE"/>
    <w:rsid w:val="008F4C74"/>
    <w:rsid w:val="009074EF"/>
    <w:rsid w:val="00926AA1"/>
    <w:rsid w:val="00975EAB"/>
    <w:rsid w:val="009A4569"/>
    <w:rsid w:val="009B243B"/>
    <w:rsid w:val="009B4B3F"/>
    <w:rsid w:val="009C110C"/>
    <w:rsid w:val="009C6F87"/>
    <w:rsid w:val="009E7CC2"/>
    <w:rsid w:val="00A048D0"/>
    <w:rsid w:val="00A532EE"/>
    <w:rsid w:val="00A5484B"/>
    <w:rsid w:val="00A6013E"/>
    <w:rsid w:val="00A61FE5"/>
    <w:rsid w:val="00A75553"/>
    <w:rsid w:val="00A91A83"/>
    <w:rsid w:val="00A95D57"/>
    <w:rsid w:val="00AA3031"/>
    <w:rsid w:val="00AA3587"/>
    <w:rsid w:val="00AF6AE1"/>
    <w:rsid w:val="00B10157"/>
    <w:rsid w:val="00B27637"/>
    <w:rsid w:val="00B41B80"/>
    <w:rsid w:val="00B74708"/>
    <w:rsid w:val="00B90667"/>
    <w:rsid w:val="00BA6524"/>
    <w:rsid w:val="00BA6D1C"/>
    <w:rsid w:val="00BB3A65"/>
    <w:rsid w:val="00BC60BC"/>
    <w:rsid w:val="00BD27F8"/>
    <w:rsid w:val="00C1345F"/>
    <w:rsid w:val="00C3270D"/>
    <w:rsid w:val="00C67766"/>
    <w:rsid w:val="00C745BA"/>
    <w:rsid w:val="00CA6A39"/>
    <w:rsid w:val="00CC19EC"/>
    <w:rsid w:val="00CC2724"/>
    <w:rsid w:val="00CC45DE"/>
    <w:rsid w:val="00CE2209"/>
    <w:rsid w:val="00CF5D42"/>
    <w:rsid w:val="00CF74F2"/>
    <w:rsid w:val="00D1304F"/>
    <w:rsid w:val="00D61622"/>
    <w:rsid w:val="00D62900"/>
    <w:rsid w:val="00D758D7"/>
    <w:rsid w:val="00DA78FB"/>
    <w:rsid w:val="00DB236C"/>
    <w:rsid w:val="00DE2703"/>
    <w:rsid w:val="00E20491"/>
    <w:rsid w:val="00E26B97"/>
    <w:rsid w:val="00E37B4B"/>
    <w:rsid w:val="00E40C53"/>
    <w:rsid w:val="00E45A33"/>
    <w:rsid w:val="00E50015"/>
    <w:rsid w:val="00E626AB"/>
    <w:rsid w:val="00E76C0E"/>
    <w:rsid w:val="00E76E3A"/>
    <w:rsid w:val="00E930C4"/>
    <w:rsid w:val="00EB7038"/>
    <w:rsid w:val="00EB7930"/>
    <w:rsid w:val="00EE6E4B"/>
    <w:rsid w:val="00EF5DC1"/>
    <w:rsid w:val="00F63402"/>
    <w:rsid w:val="00F642A9"/>
    <w:rsid w:val="00F64D64"/>
    <w:rsid w:val="00F72B6D"/>
    <w:rsid w:val="00F94F02"/>
    <w:rsid w:val="00FC2EB7"/>
    <w:rsid w:val="00FC7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4EF"/>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8A088B"/>
    <w:rPr>
      <w:rFonts w:eastAsiaTheme="majorEastAsia" w:cstheme="majorBidi"/>
      <w:i/>
      <w:iCs/>
      <w:color w:val="2F5496" w:themeColor="accent1" w:themeShade="BF"/>
    </w:rPr>
  </w:style>
  <w:style w:type="character" w:customStyle="1" w:styleId="Ttulo5Char">
    <w:name w:val="Título 5 Char"/>
    <w:basedOn w:val="Fontepargpadro"/>
    <w:link w:val="Ttulo5"/>
    <w:rsid w:val="008A088B"/>
    <w:rPr>
      <w:rFonts w:eastAsiaTheme="majorEastAsia" w:cstheme="majorBidi"/>
      <w:color w:val="2F5496" w:themeColor="accent1" w:themeShade="BF"/>
    </w:rPr>
  </w:style>
  <w:style w:type="character" w:customStyle="1" w:styleId="Ttulo6Char">
    <w:name w:val="Título 6 Char"/>
    <w:basedOn w:val="Fontepargpadro"/>
    <w:link w:val="Ttulo6"/>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8A088B"/>
    <w:rPr>
      <w:rFonts w:eastAsiaTheme="majorEastAsia" w:cstheme="majorBidi"/>
      <w:color w:val="272727" w:themeColor="text1" w:themeTint="D8"/>
    </w:rPr>
  </w:style>
  <w:style w:type="paragraph" w:styleId="Ttulo">
    <w:name w:val="Title"/>
    <w:basedOn w:val="Normal"/>
    <w:next w:val="Normal"/>
    <w:link w:val="TtuloChar"/>
    <w:uiPriority w:val="1"/>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8A088B"/>
    <w:rPr>
      <w:rFonts w:ascii="Tahoma" w:hAnsi="Tahoma"/>
      <w:sz w:val="16"/>
      <w:szCs w:val="16"/>
    </w:rPr>
  </w:style>
  <w:style w:type="character" w:customStyle="1" w:styleId="TextodebaloChar">
    <w:name w:val="Texto de balão Char"/>
    <w:basedOn w:val="Fontepargpadro"/>
    <w:link w:val="Textodebalo"/>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A088B"/>
    <w:pPr>
      <w:tabs>
        <w:tab w:val="center" w:pos="4252"/>
        <w:tab w:val="right" w:pos="8504"/>
      </w:tabs>
    </w:pPr>
  </w:style>
  <w:style w:type="character" w:customStyle="1" w:styleId="CabealhoChar">
    <w:name w:val="Cabeçalho Char"/>
    <w:basedOn w:val="Fontepargpadro"/>
    <w:link w:val="Cabealho"/>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8A088B"/>
    <w:pPr>
      <w:ind w:left="720"/>
    </w:pPr>
    <w:rPr>
      <w:rFonts w:eastAsia="Times New Roman" w:cs="Ecofont_Spranq_eco_Sans"/>
    </w:rPr>
  </w:style>
  <w:style w:type="paragraph" w:customStyle="1" w:styleId="Nivel2">
    <w:name w:val="Nivel 2"/>
    <w:basedOn w:val="Normal"/>
    <w:link w:val="Nivel2Char"/>
    <w:uiPriority w:val="99"/>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A088B"/>
    <w:pPr>
      <w:ind w:left="360" w:hanging="360"/>
    </w:pPr>
    <w:rPr>
      <w:b/>
    </w:rPr>
  </w:style>
  <w:style w:type="paragraph" w:customStyle="1" w:styleId="Nivel3">
    <w:name w:val="Nivel 3"/>
    <w:basedOn w:val="Normal"/>
    <w:link w:val="Nivel3Char"/>
    <w:uiPriority w:val="99"/>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8A088B"/>
    <w:rPr>
      <w:b/>
      <w:bCs/>
    </w:rPr>
  </w:style>
  <w:style w:type="character" w:styleId="nfase">
    <w:name w:val="Emphasis"/>
    <w:basedOn w:val="Fontepargpadro"/>
    <w:uiPriority w:val="20"/>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uiPriority w:val="99"/>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uiPriority w:val="99"/>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8A088B"/>
    <w:pPr>
      <w:ind w:left="432" w:hanging="432"/>
    </w:pPr>
    <w:rPr>
      <w:rFonts w:eastAsia="Times New Roman"/>
      <w:i/>
      <w:noProof/>
      <w:color w:val="FF0000"/>
    </w:rPr>
  </w:style>
  <w:style w:type="paragraph" w:customStyle="1" w:styleId="Nvel3Opcional">
    <w:name w:val="Nível 3 Opcional"/>
    <w:basedOn w:val="Nivel3"/>
    <w:link w:val="Nvel3OpcionalChar"/>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uiPriority w:val="99"/>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uiPriority w:val="99"/>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39"/>
    <w:unhideWhenUsed/>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uiPriority w:val="99"/>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uiPriority w:val="99"/>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5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autoRedefine/>
    <w:rsid w:val="003A5B0E"/>
    <w:pPr>
      <w:spacing w:before="120" w:after="120" w:line="276" w:lineRule="auto"/>
      <w:jc w:val="both"/>
    </w:pPr>
    <w:rPr>
      <w:rFonts w:ascii="Arial" w:eastAsia="Arial" w:hAnsi="Arial" w:cs="Arial"/>
      <w:b/>
      <w:bCs/>
      <w:iCs/>
      <w:sz w:val="24"/>
      <w:szCs w:val="24"/>
      <w:lang w:eastAsia="pt-BR"/>
    </w:rPr>
  </w:style>
  <w:style w:type="paragraph" w:customStyle="1" w:styleId="m-5704872843664049319gmail-msolistparagraph">
    <w:name w:val="m_-5704872843664049319gmail-msolistparagraph"/>
    <w:basedOn w:val="Normal"/>
    <w:rsid w:val="005974E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5974EC"/>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5974E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qFormat/>
    <w:rsid w:val="005974E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tst.jus.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mailto:licitacao@saopedrodoiguacu.pr.gov.br" TargetMode="External"/><Relationship Id="rId55" Type="http://schemas.openxmlformats.org/officeDocument/2006/relationships/header" Target="header2.xm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1.xm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footer" Target="footer2.xml"/><Relationship Id="rId64" Type="http://schemas.openxmlformats.org/officeDocument/2006/relationships/footer" Target="footer4.xml"/><Relationship Id="rId8" Type="http://schemas.openxmlformats.org/officeDocument/2006/relationships/hyperlink" Target="https://bllcompras.com/" TargetMode="External"/><Relationship Id="rId51" Type="http://schemas.openxmlformats.org/officeDocument/2006/relationships/hyperlink" Target="http://honorioserpa.pr.gov.br/portal-da-transparencia"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oter" Target="foot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3.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saopedrodoiguacu.pr.gov.br/licitacao" TargetMode="External"/><Relationship Id="rId52" Type="http://schemas.openxmlformats.org/officeDocument/2006/relationships/hyperlink" Target="https://ouroverdedooeste.atende.net/"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80</Pages>
  <Words>34892</Words>
  <Characters>188418</Characters>
  <Application>Microsoft Office Word</Application>
  <DocSecurity>0</DocSecurity>
  <Lines>1570</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74</cp:revision>
  <cp:lastPrinted>2026-07-01T19:45:00Z</cp:lastPrinted>
  <dcterms:created xsi:type="dcterms:W3CDTF">2025-06-26T17:24:00Z</dcterms:created>
  <dcterms:modified xsi:type="dcterms:W3CDTF">2026-07-01T19:47:00Z</dcterms:modified>
</cp:coreProperties>
</file>