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21B4C" w:rsidRPr="00AA7937" w:rsidRDefault="00B21B4C" w:rsidP="00AA7937">
      <w:pPr>
        <w:spacing w:after="0" w:line="240" w:lineRule="auto"/>
        <w:ind w:left="-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A79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D</w:t>
      </w:r>
      <w:bookmarkStart w:id="0" w:name="_GoBack"/>
      <w:bookmarkEnd w:id="0"/>
      <w:r w:rsidRPr="00AA79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OCUMENTO DE </w:t>
      </w:r>
      <w:r w:rsidR="005B4188" w:rsidRPr="00AA79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FORMALIZ</w:t>
      </w:r>
      <w:r w:rsidRPr="00AA79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AÇÃO DE DEMANDA</w:t>
      </w:r>
      <w:r w:rsidR="005504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01-2024</w:t>
      </w:r>
    </w:p>
    <w:p w:rsidR="00AA7937" w:rsidRPr="00AA7937" w:rsidRDefault="00AA7937" w:rsidP="00AA793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9923" w:type="dxa"/>
        <w:tblInd w:w="-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923"/>
      </w:tblGrid>
      <w:tr w:rsidR="00B21B4C" w:rsidRPr="00AA7937" w:rsidTr="00D0647C">
        <w:trPr>
          <w:trHeight w:val="362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B21B4C" w:rsidP="007D7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Órgão:</w:t>
            </w:r>
            <w:r w:rsidR="005B4188"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19A9">
              <w:rPr>
                <w:rFonts w:ascii="Times New Roman" w:eastAsia="Times New Roman" w:hAnsi="Times New Roman" w:cs="Times New Roman"/>
                <w:sz w:val="28"/>
                <w:szCs w:val="28"/>
              </w:rPr>
              <w:t>CAMARA MUNICIPAL DE CRUZEIRO DO IGUAÇU</w:t>
            </w:r>
          </w:p>
        </w:tc>
      </w:tr>
      <w:tr w:rsidR="00B21B4C" w:rsidRPr="00AA7937" w:rsidTr="008F1BF5">
        <w:trPr>
          <w:trHeight w:val="419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B21B4C" w:rsidP="007D7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Setor requisitante (Unidade/Setor/Departamento):</w:t>
            </w:r>
            <w:r w:rsid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19A9">
              <w:rPr>
                <w:rFonts w:ascii="Times New Roman" w:eastAsia="Times New Roman" w:hAnsi="Times New Roman" w:cs="Times New Roman"/>
                <w:sz w:val="28"/>
                <w:szCs w:val="28"/>
              </w:rPr>
              <w:t>CONT</w:t>
            </w:r>
            <w:r w:rsidR="00AF5100">
              <w:rPr>
                <w:rFonts w:ascii="Times New Roman" w:eastAsia="Times New Roman" w:hAnsi="Times New Roman" w:cs="Times New Roman"/>
                <w:sz w:val="28"/>
                <w:szCs w:val="28"/>
              </w:rPr>
              <w:t>Á</w:t>
            </w:r>
            <w:r w:rsidR="003219A9">
              <w:rPr>
                <w:rFonts w:ascii="Times New Roman" w:eastAsia="Times New Roman" w:hAnsi="Times New Roman" w:cs="Times New Roman"/>
                <w:sz w:val="28"/>
                <w:szCs w:val="28"/>
              </w:rPr>
              <w:t>BIL</w:t>
            </w:r>
          </w:p>
        </w:tc>
      </w:tr>
      <w:tr w:rsidR="00E52FAC" w:rsidRPr="00AA7937" w:rsidTr="008F1BF5">
        <w:trPr>
          <w:trHeight w:val="598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2FAC" w:rsidRPr="00AA7937" w:rsidRDefault="00E52FAC" w:rsidP="00AA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Responsável pela Demanda: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219A9" w:rsidRPr="00AF51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Rafael Costa Ferreira</w:t>
            </w:r>
          </w:p>
          <w:p w:rsidR="00E52FAC" w:rsidRPr="00E52FAC" w:rsidRDefault="00E52FAC" w:rsidP="007D7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Matrícula: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F5100">
              <w:rPr>
                <w:rFonts w:ascii="Arial" w:hAnsi="Arial" w:cs="Arial"/>
                <w:color w:val="000000"/>
                <w:sz w:val="18"/>
                <w:szCs w:val="18"/>
                <w:shd w:val="clear" w:color="auto" w:fill="F5FAFE"/>
              </w:rPr>
              <w:t>611401</w:t>
            </w:r>
          </w:p>
        </w:tc>
      </w:tr>
      <w:tr w:rsidR="00E52FAC" w:rsidRPr="00AA7937" w:rsidTr="008F1BF5">
        <w:trPr>
          <w:trHeight w:val="540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2FAC" w:rsidRPr="00AA7937" w:rsidRDefault="00E52FAC" w:rsidP="00AA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2F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219A9">
              <w:rPr>
                <w:rFonts w:ascii="Times New Roman" w:eastAsia="Times New Roman" w:hAnsi="Times New Roman" w:cs="Times New Roman"/>
                <w:sz w:val="28"/>
                <w:szCs w:val="28"/>
              </w:rPr>
              <w:t>rafaelcoferr@gmail.com</w:t>
            </w:r>
          </w:p>
          <w:p w:rsidR="00E52FAC" w:rsidRPr="00AA7937" w:rsidRDefault="00E52FAC" w:rsidP="00C3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2F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Telefone: </w:t>
            </w:r>
            <w:r w:rsidR="003219A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(46) 3572-1106</w:t>
            </w:r>
          </w:p>
        </w:tc>
      </w:tr>
      <w:tr w:rsidR="00B21B4C" w:rsidRPr="00AA7937" w:rsidTr="008F1BF5">
        <w:trPr>
          <w:trHeight w:val="908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5100" w:rsidRDefault="00B21B4C" w:rsidP="003219A9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D064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5B4188"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Justificativa da necessidade da contratação</w:t>
            </w:r>
            <w:r w:rsidR="003219A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</w:p>
          <w:p w:rsidR="003219A9" w:rsidRDefault="003219A9" w:rsidP="003219A9">
            <w:pPr>
              <w:jc w:val="both"/>
            </w:pPr>
            <w:r>
              <w:t xml:space="preserve">Motivação da Contratação: O presente documento objetiva a abertura de processo licitatório para a contratação de serviços de contratação de empresa especializada na prestação de serviços de assessoria de imprensa para </w:t>
            </w:r>
            <w:r w:rsidRPr="003219A9">
              <w:t>transmiss</w:t>
            </w:r>
            <w:r>
              <w:t>ões</w:t>
            </w:r>
            <w:r w:rsidRPr="003219A9">
              <w:t xml:space="preserve"> via LIVE das sessões ordinárias e extraordinárias que ocorrerem no período, produção de matéria semanal na página do Facebook da Câmara Municipal, cobertura de eventos e uma </w:t>
            </w:r>
            <w:r w:rsidR="00AF5100" w:rsidRPr="003219A9">
              <w:t>matéria</w:t>
            </w:r>
            <w:r w:rsidRPr="003219A9">
              <w:t xml:space="preserve"> mensal para  disponibilizar em Jornais Impressos e no site. </w:t>
            </w:r>
            <w:r>
              <w:t>A necessidade se torna alta devido ao contrato com a empresa que prestava este serviço ter</w:t>
            </w:r>
            <w:r w:rsidR="00AF5100">
              <w:t xml:space="preserve"> se</w:t>
            </w:r>
            <w:r>
              <w:t xml:space="preserve"> encerrado no dia 15/02/2024.</w:t>
            </w:r>
          </w:p>
          <w:p w:rsidR="00AF5100" w:rsidRDefault="00AF5100" w:rsidP="003219A9">
            <w:pPr>
              <w:jc w:val="both"/>
            </w:pPr>
          </w:p>
          <w:p w:rsidR="00AF5100" w:rsidRDefault="00AF5100" w:rsidP="00AF5100">
            <w:pPr>
              <w:jc w:val="both"/>
            </w:pPr>
            <w:r>
              <w:t xml:space="preserve">Objetivos da Contratação: Os serviços de assessoria são necessários para dar transparência das atividades da Câmara Municipal à população. </w:t>
            </w:r>
          </w:p>
          <w:p w:rsidR="00AF5100" w:rsidRDefault="00AF5100" w:rsidP="003219A9">
            <w:pPr>
              <w:jc w:val="both"/>
            </w:pPr>
          </w:p>
          <w:p w:rsidR="00AF5100" w:rsidRDefault="00AF5100" w:rsidP="003219A9">
            <w:pPr>
              <w:jc w:val="both"/>
            </w:pPr>
          </w:p>
          <w:p w:rsidR="00B21B4C" w:rsidRPr="00D0647C" w:rsidRDefault="00B21B4C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B21B4C" w:rsidRPr="00AA7937" w:rsidRDefault="00B21B4C" w:rsidP="00C37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1B4C" w:rsidRPr="00AA7937" w:rsidTr="008F1BF5">
        <w:trPr>
          <w:trHeight w:val="684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D0647C" w:rsidRDefault="00B21B4C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D064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5B4188"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Descrição sucinta d</w:t>
            </w:r>
            <w:r w:rsidR="001C398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a</w:t>
            </w:r>
            <w:r w:rsidR="005B4188"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1C398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demanda</w:t>
            </w:r>
          </w:p>
          <w:p w:rsidR="00B21B4C" w:rsidRPr="003219A9" w:rsidRDefault="003219A9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Serviço de assessoria de imprensa: transmissão via LIVE das sessões ordinárias e extraordinárias que ocorrerem no período, produção de matéria semanal na página do Facebook da Câmara Municipal, cobertura de eventos e uma </w:t>
            </w:r>
            <w:proofErr w:type="spellStart"/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máteria</w:t>
            </w:r>
            <w:proofErr w:type="spellEnd"/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mensal </w:t>
            </w:r>
            <w:proofErr w:type="gramStart"/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para  disponibilizar</w:t>
            </w:r>
            <w:proofErr w:type="gramEnd"/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em Jornais Impressos e no site. </w:t>
            </w:r>
          </w:p>
        </w:tc>
      </w:tr>
      <w:tr w:rsidR="00B21B4C" w:rsidRPr="00AA7937" w:rsidTr="008F1BF5">
        <w:trPr>
          <w:trHeight w:val="584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D0647C" w:rsidRDefault="00B21B4C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D064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9F675A"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Quantidade a ser contratada</w:t>
            </w:r>
            <w:r w:rsidRPr="00D0647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B21B4C" w:rsidRPr="003219A9" w:rsidRDefault="003219A9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10 </w:t>
            </w:r>
            <w:r w:rsidR="00AF51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quantidades/</w:t>
            </w:r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meses </w:t>
            </w:r>
          </w:p>
        </w:tc>
      </w:tr>
      <w:tr w:rsidR="00B21B4C" w:rsidRPr="00AA7937" w:rsidTr="008F1BF5">
        <w:trPr>
          <w:trHeight w:val="951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B21B4C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064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9F675A"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Estimativa preliminar do valor da contratação</w:t>
            </w:r>
          </w:p>
          <w:p w:rsidR="009F675A" w:rsidRPr="003219A9" w:rsidRDefault="003219A9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R$ 20.500</w:t>
            </w:r>
          </w:p>
        </w:tc>
      </w:tr>
      <w:tr w:rsidR="00B21B4C" w:rsidRPr="00AA7937" w:rsidTr="008F1BF5">
        <w:trPr>
          <w:trHeight w:val="1011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9F675A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Indicação da data pretendida para a conclusão da contratação</w:t>
            </w:r>
          </w:p>
          <w:p w:rsidR="009F675A" w:rsidRPr="00AF5100" w:rsidRDefault="00AF5100" w:rsidP="00D064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Imediatamente, assim que encerrado os trâmites dos processos.</w:t>
            </w:r>
          </w:p>
        </w:tc>
      </w:tr>
      <w:tr w:rsidR="00B21B4C" w:rsidRPr="00AA7937" w:rsidTr="008F1BF5">
        <w:trPr>
          <w:trHeight w:val="576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332ACE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Grau de prioridade</w:t>
            </w:r>
          </w:p>
          <w:p w:rsidR="00332ACE" w:rsidRPr="003219A9" w:rsidRDefault="003219A9" w:rsidP="00AA79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ALTA. </w:t>
            </w:r>
            <w:r w:rsidR="008F1BF5" w:rsidRPr="003219A9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B21B4C" w:rsidRPr="00AA7937" w:rsidTr="008F1BF5">
        <w:trPr>
          <w:trHeight w:val="674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AA7937" w:rsidRDefault="00332ACE" w:rsidP="00AA7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D064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Vinculação ou dependência</w:t>
            </w:r>
          </w:p>
          <w:p w:rsidR="00332ACE" w:rsidRPr="003219A9" w:rsidRDefault="003219A9" w:rsidP="008F1B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Não há necessidade.</w:t>
            </w:r>
          </w:p>
        </w:tc>
      </w:tr>
      <w:tr w:rsidR="008F1BF5" w:rsidRPr="00AA7937" w:rsidTr="008F1BF5">
        <w:trPr>
          <w:trHeight w:val="3451"/>
        </w:trPr>
        <w:tc>
          <w:tcPr>
            <w:tcW w:w="992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1BF5" w:rsidRDefault="008F1BF5" w:rsidP="008F1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Em conformidade com a </w:t>
            </w:r>
            <w:r w:rsidR="003219A9">
              <w:rPr>
                <w:rFonts w:ascii="Times New Roman" w:eastAsia="Times New Roman" w:hAnsi="Times New Roman" w:cs="Times New Roman"/>
                <w:sz w:val="28"/>
                <w:szCs w:val="28"/>
              </w:rPr>
              <w:t>Resolução 01/2024</w:t>
            </w:r>
            <w:r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que rege o tema, encaminh</w:t>
            </w:r>
            <w:r w:rsidR="00AF5100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  <w:r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F5100">
              <w:rPr>
                <w:rFonts w:ascii="Times New Roman" w:eastAsia="Times New Roman" w:hAnsi="Times New Roman" w:cs="Times New Roman"/>
                <w:sz w:val="28"/>
                <w:szCs w:val="28"/>
              </w:rPr>
              <w:t>ao Secretário</w:t>
            </w:r>
            <w:r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F5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Executivo </w:t>
            </w:r>
            <w:r w:rsidRPr="00AA7937">
              <w:rPr>
                <w:rFonts w:ascii="Times New Roman" w:eastAsia="Times New Roman" w:hAnsi="Times New Roman" w:cs="Times New Roman"/>
                <w:sz w:val="28"/>
                <w:szCs w:val="28"/>
              </w:rPr>
              <w:t>para análise de conveniência e oportunidade para a contratação e demais providências cabíveis.</w:t>
            </w:r>
          </w:p>
          <w:p w:rsidR="008F1BF5" w:rsidRDefault="008F1BF5" w:rsidP="00AA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1BF5" w:rsidRPr="00AA7937" w:rsidRDefault="003219A9" w:rsidP="00AA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Cruzeiro do Iguaçu</w:t>
            </w:r>
            <w:r w:rsidR="008F1BF5">
              <w:rPr>
                <w:rFonts w:ascii="Times New Roman" w:eastAsia="Times New Roman" w:hAnsi="Times New Roman" w:cs="Times New Roman"/>
                <w:sz w:val="28"/>
                <w:szCs w:val="28"/>
              </w:rPr>
              <w:t>, em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13</w:t>
            </w:r>
            <w:r w:rsidR="008F1B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</w:t>
            </w:r>
            <w:proofErr w:type="gramStart"/>
            <w:r w:rsidR="00E74B83">
              <w:rPr>
                <w:rFonts w:ascii="Times New Roman" w:eastAsia="Times New Roman" w:hAnsi="Times New Roman" w:cs="Times New Roman"/>
                <w:sz w:val="28"/>
                <w:szCs w:val="28"/>
              </w:rPr>
              <w:t>Fevereiro</w:t>
            </w:r>
            <w:proofErr w:type="gramEnd"/>
            <w:r w:rsidR="008F1B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8F1B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F1BF5" w:rsidRDefault="008F1BF5" w:rsidP="00AA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1BF5" w:rsidRPr="00AA7937" w:rsidRDefault="008F1BF5" w:rsidP="00AA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F1BF5" w:rsidRDefault="008F1BF5" w:rsidP="00D61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</w:t>
            </w:r>
          </w:p>
          <w:p w:rsidR="008F1BF5" w:rsidRPr="003219A9" w:rsidRDefault="008F1BF5" w:rsidP="00D61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219A9"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SETOR CONTÁBIL</w:t>
            </w:r>
            <w:r w:rsidRPr="003219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B21B4C" w:rsidRPr="00AA7937" w:rsidRDefault="00B21B4C" w:rsidP="00AA79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43C5" w:rsidRPr="00AA7937" w:rsidRDefault="00E74B83" w:rsidP="00AA79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443C5" w:rsidRPr="00AA7937" w:rsidSect="00AA7937">
      <w:footerReference w:type="default" r:id="rId6"/>
      <w:pgSz w:w="11906" w:h="16838"/>
      <w:pgMar w:top="1418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A549C" w:rsidRDefault="000A549C" w:rsidP="000A549C">
      <w:pPr>
        <w:spacing w:after="0" w:line="240" w:lineRule="auto"/>
      </w:pPr>
      <w:r>
        <w:separator/>
      </w:r>
    </w:p>
  </w:endnote>
  <w:endnote w:type="continuationSeparator" w:id="0">
    <w:p w:rsidR="000A549C" w:rsidRDefault="000A549C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E7B77" w:rsidRDefault="00E74B83" w:rsidP="00C54E2B">
    <w:pPr>
      <w:pStyle w:val="Rodap"/>
      <w:jc w:val="center"/>
    </w:pPr>
  </w:p>
  <w:p w:rsidR="00FE7B77" w:rsidRPr="00F729CA" w:rsidRDefault="00E74B83" w:rsidP="003D18D0">
    <w:pPr>
      <w:pStyle w:val="Rodap"/>
      <w:rPr>
        <w:sz w:val="16"/>
        <w:szCs w:val="16"/>
      </w:rPr>
    </w:pPr>
  </w:p>
  <w:p w:rsidR="00FE7B77" w:rsidRDefault="00E74B83" w:rsidP="003D18D0">
    <w:pPr>
      <w:pStyle w:val="Rodap"/>
    </w:pPr>
  </w:p>
  <w:p w:rsidR="00FE7B77" w:rsidRDefault="00E74B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A549C" w:rsidRDefault="000A549C" w:rsidP="000A549C">
      <w:pPr>
        <w:spacing w:after="0" w:line="240" w:lineRule="auto"/>
      </w:pPr>
      <w:r>
        <w:separator/>
      </w:r>
    </w:p>
  </w:footnote>
  <w:footnote w:type="continuationSeparator" w:id="0">
    <w:p w:rsidR="000A549C" w:rsidRDefault="000A549C" w:rsidP="000A5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49C"/>
    <w:rsid w:val="00036462"/>
    <w:rsid w:val="00055EFC"/>
    <w:rsid w:val="000A549C"/>
    <w:rsid w:val="000F1124"/>
    <w:rsid w:val="001859EB"/>
    <w:rsid w:val="001C0ED5"/>
    <w:rsid w:val="001C3982"/>
    <w:rsid w:val="003219A9"/>
    <w:rsid w:val="00332ACE"/>
    <w:rsid w:val="00373B7C"/>
    <w:rsid w:val="005504CB"/>
    <w:rsid w:val="00577B11"/>
    <w:rsid w:val="005A3AAB"/>
    <w:rsid w:val="005B4188"/>
    <w:rsid w:val="006B6BF0"/>
    <w:rsid w:val="007D7273"/>
    <w:rsid w:val="008F1BF5"/>
    <w:rsid w:val="009C2967"/>
    <w:rsid w:val="009F675A"/>
    <w:rsid w:val="00A16614"/>
    <w:rsid w:val="00A31408"/>
    <w:rsid w:val="00A72ACA"/>
    <w:rsid w:val="00AA7937"/>
    <w:rsid w:val="00AF5100"/>
    <w:rsid w:val="00B21B4C"/>
    <w:rsid w:val="00C03C19"/>
    <w:rsid w:val="00C37FE1"/>
    <w:rsid w:val="00D0647C"/>
    <w:rsid w:val="00D614B2"/>
    <w:rsid w:val="00DC1537"/>
    <w:rsid w:val="00E52FAC"/>
    <w:rsid w:val="00E74B83"/>
    <w:rsid w:val="00ED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AF073"/>
  <w15:docId w15:val="{842285EE-AEB8-402D-810F-477D922E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AA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462"/>
    <w:rPr>
      <w:rFonts w:ascii="Tahoma" w:hAnsi="Tahoma" w:cs="Tahoma"/>
      <w:sz w:val="16"/>
      <w:szCs w:val="16"/>
    </w:rPr>
  </w:style>
  <w:style w:type="character" w:customStyle="1" w:styleId="mpj7bzys">
    <w:name w:val="mpj7bzys"/>
    <w:basedOn w:val="Fontepargpadro"/>
    <w:rsid w:val="00ED7DA8"/>
  </w:style>
  <w:style w:type="paragraph" w:styleId="PargrafodaLista">
    <w:name w:val="List Paragraph"/>
    <w:basedOn w:val="Normal"/>
    <w:uiPriority w:val="34"/>
    <w:qFormat/>
    <w:rsid w:val="00AF5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Camara</cp:lastModifiedBy>
  <cp:revision>3</cp:revision>
  <dcterms:created xsi:type="dcterms:W3CDTF">2024-03-13T18:12:00Z</dcterms:created>
  <dcterms:modified xsi:type="dcterms:W3CDTF">2024-03-13T19:12:00Z</dcterms:modified>
</cp:coreProperties>
</file>