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761ABB" w14:textId="24B8C405" w:rsidR="008E6941" w:rsidRPr="00470694" w:rsidRDefault="00C87E1F" w:rsidP="00EC6543">
      <w:pPr>
        <w:pStyle w:val="SemEspaamento"/>
      </w:pPr>
      <w:r w:rsidRPr="00470694">
        <w:t>ESTUDO TÉCNICO PRELIMINAR</w:t>
      </w:r>
    </w:p>
    <w:p w14:paraId="6DFA0C85" w14:textId="5C30D552" w:rsidR="00111B5B" w:rsidRPr="00470694" w:rsidRDefault="00111B5B" w:rsidP="00C87E1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rPr>
          <w:rFonts w:eastAsia="Calibri"/>
          <w:b/>
          <w:color w:val="000000"/>
          <w:sz w:val="22"/>
          <w:szCs w:val="22"/>
        </w:rPr>
      </w:pPr>
      <w:r w:rsidRPr="00470694">
        <w:rPr>
          <w:rFonts w:eastAsia="Calibri"/>
          <w:b/>
          <w:color w:val="000000"/>
          <w:sz w:val="22"/>
          <w:szCs w:val="22"/>
        </w:rPr>
        <w:t>INFORMAÇÕES BÁSICAS</w:t>
      </w:r>
    </w:p>
    <w:p w14:paraId="359267F0" w14:textId="77777777" w:rsidR="002F60FB" w:rsidRPr="00470694" w:rsidRDefault="00111B5B" w:rsidP="00C87E1F">
      <w:pPr>
        <w:pStyle w:val="PargrafodaLista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NÚMERO DO PROCESSO</w:t>
      </w:r>
      <w:r w:rsidR="008E6941" w:rsidRPr="00470694">
        <w:rPr>
          <w:rFonts w:eastAsia="Calibri"/>
          <w:sz w:val="22"/>
          <w:szCs w:val="22"/>
        </w:rPr>
        <w:t xml:space="preserve">: </w:t>
      </w:r>
    </w:p>
    <w:p w14:paraId="403BF1D7" w14:textId="115CAC65" w:rsidR="00111B5B" w:rsidRDefault="00A403DD" w:rsidP="00A403D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Será definido pelo departamento de licitações.</w:t>
      </w:r>
    </w:p>
    <w:p w14:paraId="608C4240" w14:textId="77777777" w:rsidR="00DF5AD0" w:rsidRPr="00470694" w:rsidRDefault="00DF5AD0" w:rsidP="00A403D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rFonts w:eastAsia="Calibri"/>
          <w:sz w:val="22"/>
          <w:szCs w:val="22"/>
        </w:rPr>
      </w:pPr>
    </w:p>
    <w:p w14:paraId="56B9A982" w14:textId="5624C89B" w:rsidR="00111B5B" w:rsidRPr="00470694" w:rsidRDefault="00111B5B" w:rsidP="00C87E1F">
      <w:pPr>
        <w:pStyle w:val="PargrafodaLista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rPr>
          <w:rFonts w:eastAsia="Calibri"/>
          <w:b/>
          <w:bCs/>
          <w:sz w:val="22"/>
          <w:szCs w:val="22"/>
        </w:rPr>
      </w:pPr>
      <w:r w:rsidRPr="00470694">
        <w:rPr>
          <w:rFonts w:eastAsia="Calibri"/>
          <w:b/>
          <w:bCs/>
          <w:sz w:val="22"/>
          <w:szCs w:val="22"/>
        </w:rPr>
        <w:t>OBJETO</w:t>
      </w:r>
      <w:r w:rsidR="008E6941" w:rsidRPr="00470694">
        <w:rPr>
          <w:rFonts w:eastAsia="Calibri"/>
          <w:b/>
          <w:bCs/>
          <w:sz w:val="22"/>
          <w:szCs w:val="22"/>
        </w:rPr>
        <w:t>:</w:t>
      </w:r>
    </w:p>
    <w:p w14:paraId="7B5D472C" w14:textId="0282BB46" w:rsidR="00A04773" w:rsidRPr="00470694" w:rsidRDefault="00111B5B" w:rsidP="00A04773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08"/>
        <w:rPr>
          <w:sz w:val="22"/>
          <w:szCs w:val="22"/>
        </w:rPr>
      </w:pPr>
      <w:r w:rsidRPr="00470694">
        <w:rPr>
          <w:sz w:val="22"/>
          <w:szCs w:val="22"/>
        </w:rPr>
        <w:t>Aquisição</w:t>
      </w:r>
      <w:r w:rsidR="0011502A" w:rsidRPr="00470694">
        <w:rPr>
          <w:sz w:val="22"/>
          <w:szCs w:val="22"/>
        </w:rPr>
        <w:t xml:space="preserve"> de </w:t>
      </w:r>
      <w:bookmarkStart w:id="0" w:name="_Hlk157607751"/>
      <w:r w:rsidR="0011502A" w:rsidRPr="00470694">
        <w:rPr>
          <w:sz w:val="22"/>
          <w:szCs w:val="22"/>
        </w:rPr>
        <w:t>1(um) TRATOR AGRICOLA DE PNEUS, plataformado com motor diesel, tu</w:t>
      </w:r>
      <w:r w:rsidR="0077226B">
        <w:rPr>
          <w:sz w:val="22"/>
          <w:szCs w:val="22"/>
        </w:rPr>
        <w:t>rbo</w:t>
      </w:r>
      <w:r w:rsidR="0011502A" w:rsidRPr="00470694">
        <w:rPr>
          <w:sz w:val="22"/>
          <w:szCs w:val="22"/>
        </w:rPr>
        <w:t xml:space="preserve"> </w:t>
      </w:r>
      <w:proofErr w:type="spellStart"/>
      <w:r w:rsidR="0011502A" w:rsidRPr="00470694">
        <w:rPr>
          <w:sz w:val="22"/>
          <w:szCs w:val="22"/>
        </w:rPr>
        <w:t>intercooleer</w:t>
      </w:r>
      <w:proofErr w:type="spellEnd"/>
      <w:r w:rsidR="0011502A" w:rsidRPr="00470694">
        <w:rPr>
          <w:sz w:val="22"/>
          <w:szCs w:val="22"/>
        </w:rPr>
        <w:t xml:space="preserve"> acima de 100 CV, com no mínimo 4 cilindros, cabinado tração 4x4 de acionamento elétrico, tomada de força independente, sistema elétrico completo, </w:t>
      </w:r>
      <w:r w:rsidRPr="00470694">
        <w:rPr>
          <w:sz w:val="22"/>
          <w:szCs w:val="22"/>
        </w:rPr>
        <w:t xml:space="preserve">para atender as necessidades da Secretaria Municipal de </w:t>
      </w:r>
      <w:r w:rsidR="0011502A" w:rsidRPr="00470694">
        <w:rPr>
          <w:sz w:val="22"/>
          <w:szCs w:val="22"/>
        </w:rPr>
        <w:t>Agricultura e Meio Ambiente</w:t>
      </w:r>
      <w:bookmarkEnd w:id="0"/>
      <w:r w:rsidR="009B22AF" w:rsidRPr="00470694">
        <w:rPr>
          <w:sz w:val="22"/>
          <w:szCs w:val="22"/>
        </w:rPr>
        <w:t>.</w:t>
      </w:r>
    </w:p>
    <w:p w14:paraId="58B71498" w14:textId="5C0A735A" w:rsidR="00A04773" w:rsidRPr="00470694" w:rsidRDefault="00A04773" w:rsidP="00A403DD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08"/>
        <w:rPr>
          <w:color w:val="FF0000"/>
          <w:sz w:val="22"/>
          <w:szCs w:val="22"/>
        </w:rPr>
      </w:pPr>
      <w:r w:rsidRPr="00470694">
        <w:rPr>
          <w:sz w:val="22"/>
          <w:szCs w:val="22"/>
        </w:rPr>
        <w:t xml:space="preserve">Os bens objeto desta contratação são caracterizados como comuns, visto que o objeto possui padrão de desempenho e qualidade que pode ser objetivamente </w:t>
      </w:r>
      <w:r w:rsidR="002060A1" w:rsidRPr="00470694">
        <w:rPr>
          <w:sz w:val="22"/>
          <w:szCs w:val="22"/>
        </w:rPr>
        <w:t>definido</w:t>
      </w:r>
      <w:r w:rsidRPr="00470694">
        <w:rPr>
          <w:sz w:val="22"/>
          <w:szCs w:val="22"/>
        </w:rPr>
        <w:t xml:space="preserve"> pelo edital, por meio de especificações usuais de </w:t>
      </w:r>
      <w:commentRangeStart w:id="1"/>
      <w:r w:rsidRPr="00470694">
        <w:rPr>
          <w:sz w:val="22"/>
          <w:szCs w:val="22"/>
        </w:rPr>
        <w:t>mercado</w:t>
      </w:r>
      <w:commentRangeEnd w:id="1"/>
      <w:r w:rsidRPr="00470694">
        <w:rPr>
          <w:sz w:val="22"/>
          <w:szCs w:val="22"/>
        </w:rPr>
        <w:commentReference w:id="1"/>
      </w:r>
      <w:r w:rsidRPr="00470694">
        <w:rPr>
          <w:sz w:val="22"/>
          <w:szCs w:val="22"/>
        </w:rPr>
        <w:t>.</w:t>
      </w:r>
    </w:p>
    <w:p w14:paraId="351AAE42" w14:textId="77777777" w:rsidR="008E6941" w:rsidRPr="00470694" w:rsidRDefault="008E6941" w:rsidP="00C87E1F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/>
        <w:rPr>
          <w:color w:val="FF0000"/>
          <w:sz w:val="22"/>
          <w:szCs w:val="22"/>
        </w:rPr>
      </w:pPr>
    </w:p>
    <w:p w14:paraId="05415578" w14:textId="7B34BE27" w:rsidR="00111B5B" w:rsidRPr="00470694" w:rsidRDefault="00111B5B" w:rsidP="00C87E1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rPr>
          <w:rFonts w:eastAsia="Calibri"/>
          <w:b/>
          <w:color w:val="000000"/>
          <w:sz w:val="22"/>
          <w:szCs w:val="22"/>
        </w:rPr>
      </w:pPr>
      <w:commentRangeStart w:id="2"/>
      <w:r w:rsidRPr="00470694">
        <w:rPr>
          <w:rFonts w:eastAsia="Calibri"/>
          <w:b/>
          <w:color w:val="000000"/>
          <w:sz w:val="22"/>
          <w:szCs w:val="22"/>
        </w:rPr>
        <w:t xml:space="preserve">DESIGNAÇÃO DA EQUIPE DE </w:t>
      </w:r>
      <w:r w:rsidR="008E6941" w:rsidRPr="00470694">
        <w:rPr>
          <w:rFonts w:eastAsia="Calibri"/>
          <w:b/>
          <w:color w:val="000000"/>
          <w:sz w:val="22"/>
          <w:szCs w:val="22"/>
        </w:rPr>
        <w:t>ELABORAÇÃO</w:t>
      </w:r>
      <w:r w:rsidRPr="00470694">
        <w:rPr>
          <w:rFonts w:eastAsia="Calibri"/>
          <w:b/>
          <w:color w:val="000000"/>
          <w:sz w:val="22"/>
          <w:szCs w:val="22"/>
        </w:rPr>
        <w:t xml:space="preserve"> </w:t>
      </w:r>
      <w:commentRangeEnd w:id="2"/>
      <w:r w:rsidR="008E6941" w:rsidRPr="00470694">
        <w:rPr>
          <w:rStyle w:val="Refdecomentrio"/>
          <w:sz w:val="22"/>
          <w:szCs w:val="22"/>
        </w:rPr>
        <w:commentReference w:id="2"/>
      </w:r>
    </w:p>
    <w:p w14:paraId="518D1371" w14:textId="62440717" w:rsidR="008E6941" w:rsidRPr="00470694" w:rsidRDefault="008E6941" w:rsidP="00C87E1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 xml:space="preserve">SERVIDOR:  </w:t>
      </w:r>
      <w:r w:rsidR="0011502A" w:rsidRPr="00470694">
        <w:rPr>
          <w:rFonts w:eastAsia="Calibri"/>
          <w:sz w:val="22"/>
          <w:szCs w:val="22"/>
        </w:rPr>
        <w:t xml:space="preserve">JAURY ANTÔNIO SCARIOT        </w:t>
      </w:r>
      <w:r w:rsidRPr="00470694">
        <w:rPr>
          <w:rFonts w:eastAsia="Calibri"/>
          <w:sz w:val="22"/>
          <w:szCs w:val="22"/>
        </w:rPr>
        <w:t xml:space="preserve"> </w:t>
      </w:r>
      <w:r w:rsidR="00DF5AD0">
        <w:rPr>
          <w:rFonts w:eastAsia="Calibri"/>
          <w:sz w:val="22"/>
          <w:szCs w:val="22"/>
        </w:rPr>
        <w:tab/>
      </w:r>
      <w:r w:rsidRPr="00470694">
        <w:rPr>
          <w:rFonts w:eastAsia="Calibri"/>
          <w:sz w:val="22"/>
          <w:szCs w:val="22"/>
        </w:rPr>
        <w:t xml:space="preserve">MATRÍCULA: </w:t>
      </w:r>
      <w:r w:rsidR="005C1DA1" w:rsidRPr="00470694">
        <w:rPr>
          <w:rFonts w:eastAsia="Calibri"/>
          <w:sz w:val="22"/>
          <w:szCs w:val="22"/>
        </w:rPr>
        <w:t>947</w:t>
      </w:r>
      <w:r w:rsidR="00DF5AD0">
        <w:rPr>
          <w:rFonts w:eastAsia="Calibri"/>
          <w:sz w:val="22"/>
          <w:szCs w:val="22"/>
        </w:rPr>
        <w:t>-</w:t>
      </w:r>
      <w:r w:rsidR="005C1DA1" w:rsidRPr="00470694">
        <w:rPr>
          <w:rFonts w:eastAsia="Calibri"/>
          <w:sz w:val="22"/>
          <w:szCs w:val="22"/>
        </w:rPr>
        <w:t>1</w:t>
      </w:r>
    </w:p>
    <w:p w14:paraId="4CAC094D" w14:textId="66D0F577" w:rsidR="00B26D96" w:rsidRPr="00470694" w:rsidRDefault="00B26D96" w:rsidP="00B26D96">
      <w:pPr>
        <w:pBdr>
          <w:top w:val="nil"/>
          <w:left w:val="nil"/>
          <w:bottom w:val="nil"/>
          <w:right w:val="nil"/>
          <w:between w:val="nil"/>
        </w:pBdr>
        <w:tabs>
          <w:tab w:val="left" w:pos="4959"/>
        </w:tabs>
        <w:spacing w:line="360" w:lineRule="auto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SERVIDOR: MARCELO ADRIANO TRETER</w:t>
      </w:r>
      <w:r w:rsidRPr="00470694">
        <w:rPr>
          <w:rFonts w:eastAsia="Calibri"/>
          <w:sz w:val="22"/>
          <w:szCs w:val="22"/>
        </w:rPr>
        <w:tab/>
        <w:t>MATRÍCULA: 960</w:t>
      </w:r>
      <w:r w:rsidR="00DF5AD0">
        <w:rPr>
          <w:rFonts w:eastAsia="Calibri"/>
          <w:sz w:val="22"/>
          <w:szCs w:val="22"/>
        </w:rPr>
        <w:t>-</w:t>
      </w:r>
      <w:r w:rsidRPr="00470694">
        <w:rPr>
          <w:rFonts w:eastAsia="Calibri"/>
          <w:sz w:val="22"/>
          <w:szCs w:val="22"/>
        </w:rPr>
        <w:t>1</w:t>
      </w:r>
    </w:p>
    <w:p w14:paraId="7968415B" w14:textId="7965B696" w:rsidR="00A403DD" w:rsidRPr="00470694" w:rsidRDefault="00A403DD" w:rsidP="00A403DD">
      <w:pPr>
        <w:pBdr>
          <w:top w:val="nil"/>
          <w:left w:val="nil"/>
          <w:bottom w:val="nil"/>
          <w:right w:val="nil"/>
          <w:between w:val="nil"/>
        </w:pBdr>
        <w:tabs>
          <w:tab w:val="left" w:pos="4959"/>
        </w:tabs>
        <w:spacing w:line="360" w:lineRule="auto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SERVIDORA: SANDRA MARA DALEK</w:t>
      </w:r>
      <w:r w:rsidRPr="00470694">
        <w:rPr>
          <w:rFonts w:eastAsia="Calibri"/>
          <w:sz w:val="22"/>
          <w:szCs w:val="22"/>
        </w:rPr>
        <w:tab/>
        <w:t>MATRÍCULA: 617</w:t>
      </w:r>
      <w:r w:rsidR="00DF5AD0">
        <w:rPr>
          <w:rFonts w:eastAsia="Calibri"/>
          <w:sz w:val="22"/>
          <w:szCs w:val="22"/>
        </w:rPr>
        <w:t>-</w:t>
      </w:r>
      <w:r w:rsidRPr="00470694">
        <w:rPr>
          <w:rFonts w:eastAsia="Calibri"/>
          <w:sz w:val="22"/>
          <w:szCs w:val="22"/>
        </w:rPr>
        <w:t>1</w:t>
      </w:r>
    </w:p>
    <w:p w14:paraId="54E015FD" w14:textId="77777777" w:rsidR="008E6941" w:rsidRPr="00470694" w:rsidRDefault="008E6941" w:rsidP="00C87E1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Calibri"/>
          <w:sz w:val="22"/>
          <w:szCs w:val="22"/>
        </w:rPr>
      </w:pPr>
    </w:p>
    <w:p w14:paraId="52BCACDA" w14:textId="05C82CF9" w:rsidR="00111B5B" w:rsidRPr="00470694" w:rsidRDefault="00AB0EB1" w:rsidP="00C87E1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rPr>
          <w:rFonts w:eastAsia="Calibri"/>
          <w:b/>
          <w:color w:val="000000"/>
          <w:sz w:val="22"/>
          <w:szCs w:val="22"/>
        </w:rPr>
      </w:pPr>
      <w:commentRangeStart w:id="3"/>
      <w:r w:rsidRPr="00470694">
        <w:rPr>
          <w:rFonts w:eastAsia="Calibri"/>
          <w:b/>
          <w:color w:val="000000"/>
          <w:sz w:val="22"/>
          <w:szCs w:val="22"/>
        </w:rPr>
        <w:t xml:space="preserve">NORMAS E </w:t>
      </w:r>
      <w:r w:rsidR="00111B5B" w:rsidRPr="00470694">
        <w:rPr>
          <w:rFonts w:eastAsia="Calibri"/>
          <w:b/>
          <w:color w:val="000000"/>
          <w:sz w:val="22"/>
          <w:szCs w:val="22"/>
        </w:rPr>
        <w:t xml:space="preserve">DIRETRIZES QUE </w:t>
      </w:r>
      <w:r w:rsidRPr="00470694">
        <w:rPr>
          <w:rFonts w:eastAsia="Calibri"/>
          <w:b/>
          <w:color w:val="000000"/>
          <w:sz w:val="22"/>
          <w:szCs w:val="22"/>
        </w:rPr>
        <w:t xml:space="preserve">BASEIAM </w:t>
      </w:r>
      <w:r w:rsidR="00111B5B" w:rsidRPr="00470694">
        <w:rPr>
          <w:rFonts w:eastAsia="Calibri"/>
          <w:b/>
          <w:color w:val="000000"/>
          <w:sz w:val="22"/>
          <w:szCs w:val="22"/>
        </w:rPr>
        <w:t>ESTE ETP</w:t>
      </w:r>
      <w:commentRangeEnd w:id="3"/>
      <w:r w:rsidRPr="00470694">
        <w:rPr>
          <w:rStyle w:val="Refdecomentrio"/>
          <w:sz w:val="22"/>
          <w:szCs w:val="22"/>
        </w:rPr>
        <w:commentReference w:id="3"/>
      </w:r>
    </w:p>
    <w:p w14:paraId="7EA6B646" w14:textId="77777777" w:rsidR="00AB0EB1" w:rsidRPr="00470694" w:rsidRDefault="00AB0EB1" w:rsidP="00C87E1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color w:val="FF0000"/>
          <w:sz w:val="22"/>
          <w:szCs w:val="22"/>
        </w:rPr>
      </w:pPr>
    </w:p>
    <w:p w14:paraId="50932879" w14:textId="7A7FAE65" w:rsidR="00AB0EB1" w:rsidRPr="00470694" w:rsidRDefault="00AB0EB1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rPr>
          <w:sz w:val="22"/>
          <w:szCs w:val="22"/>
        </w:rPr>
      </w:pPr>
      <w:r w:rsidRPr="00470694">
        <w:rPr>
          <w:rFonts w:eastAsia="Calibri"/>
          <w:sz w:val="22"/>
          <w:szCs w:val="22"/>
        </w:rPr>
        <w:t xml:space="preserve">Aplica-se a este </w:t>
      </w:r>
      <w:r w:rsidR="008B313C" w:rsidRPr="00470694">
        <w:rPr>
          <w:rFonts w:eastAsia="Calibri"/>
          <w:sz w:val="22"/>
          <w:szCs w:val="22"/>
        </w:rPr>
        <w:t>Estudo Técnico Preliminar</w:t>
      </w:r>
      <w:r w:rsidR="003D07D4" w:rsidRPr="00470694">
        <w:rPr>
          <w:rFonts w:eastAsia="Calibri"/>
          <w:sz w:val="22"/>
          <w:szCs w:val="22"/>
        </w:rPr>
        <w:t xml:space="preserve"> a </w:t>
      </w:r>
      <w:r w:rsidR="003D07D4" w:rsidRPr="00470694">
        <w:rPr>
          <w:sz w:val="22"/>
          <w:szCs w:val="22"/>
        </w:rPr>
        <w:t>Lei Federal nº 14.133, de 1º de abril de 2021, o</w:t>
      </w:r>
      <w:r w:rsidRPr="00470694">
        <w:rPr>
          <w:rFonts w:eastAsia="Calibri"/>
          <w:sz w:val="22"/>
          <w:szCs w:val="22"/>
        </w:rPr>
        <w:t xml:space="preserve"> Decreto nº</w:t>
      </w:r>
      <w:r w:rsidR="008B313C" w:rsidRPr="00470694">
        <w:rPr>
          <w:rFonts w:eastAsia="Calibri"/>
          <w:sz w:val="22"/>
          <w:szCs w:val="22"/>
        </w:rPr>
        <w:t xml:space="preserve"> 303/2023</w:t>
      </w:r>
      <w:r w:rsidRPr="00470694">
        <w:rPr>
          <w:rFonts w:eastAsia="Calibri"/>
          <w:sz w:val="22"/>
          <w:szCs w:val="22"/>
        </w:rPr>
        <w:t xml:space="preserve"> que </w:t>
      </w:r>
      <w:r w:rsidR="008B313C" w:rsidRPr="00470694">
        <w:rPr>
          <w:sz w:val="22"/>
          <w:szCs w:val="22"/>
        </w:rPr>
        <w:t>Regulamenta o Sistema de Registro de Preços – SRP</w:t>
      </w:r>
      <w:r w:rsidR="003D07D4" w:rsidRPr="00470694">
        <w:rPr>
          <w:sz w:val="22"/>
          <w:szCs w:val="22"/>
        </w:rPr>
        <w:t xml:space="preserve"> </w:t>
      </w:r>
      <w:r w:rsidR="008B313C" w:rsidRPr="00470694">
        <w:rPr>
          <w:sz w:val="22"/>
          <w:szCs w:val="22"/>
        </w:rPr>
        <w:t xml:space="preserve">e Decreto n° 286/2023 </w:t>
      </w:r>
      <w:r w:rsidR="002060A1" w:rsidRPr="00470694">
        <w:rPr>
          <w:sz w:val="22"/>
          <w:szCs w:val="22"/>
        </w:rPr>
        <w:t>que dispõe</w:t>
      </w:r>
      <w:r w:rsidR="008B313C" w:rsidRPr="00470694">
        <w:rPr>
          <w:sz w:val="22"/>
          <w:szCs w:val="22"/>
        </w:rPr>
        <w:t xml:space="preserve"> sobre a elaboração dos Estudos Técnicos Preliminares </w:t>
      </w:r>
      <w:r w:rsidR="003D07D4" w:rsidRPr="00470694">
        <w:rPr>
          <w:sz w:val="22"/>
          <w:szCs w:val="22"/>
        </w:rPr>
        <w:t>–</w:t>
      </w:r>
      <w:r w:rsidR="008B313C" w:rsidRPr="00470694">
        <w:rPr>
          <w:sz w:val="22"/>
          <w:szCs w:val="22"/>
        </w:rPr>
        <w:t xml:space="preserve"> </w:t>
      </w:r>
      <w:r w:rsidR="00DC2D20" w:rsidRPr="00470694">
        <w:rPr>
          <w:sz w:val="22"/>
          <w:szCs w:val="22"/>
        </w:rPr>
        <w:t>ETP</w:t>
      </w:r>
      <w:r w:rsidR="00DC2D20">
        <w:rPr>
          <w:sz w:val="22"/>
          <w:szCs w:val="22"/>
        </w:rPr>
        <w:t xml:space="preserve"> e</w:t>
      </w:r>
      <w:r w:rsidR="00BE049D">
        <w:rPr>
          <w:sz w:val="22"/>
          <w:szCs w:val="22"/>
        </w:rPr>
        <w:t xml:space="preserve"> o Decreto nº287/2023 que dispõe sobre a realização de Pesquisa de Preço.</w:t>
      </w:r>
    </w:p>
    <w:p w14:paraId="31D76DE2" w14:textId="4289B10A" w:rsidR="00220934" w:rsidRPr="00470694" w:rsidRDefault="003D07D4" w:rsidP="003D07D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 xml:space="preserve">Houve contratação deste objeto na data de 08 de fevereiro de 2022, no processo licitatório Pregão Eletrônico nº 04/2022, onde ocorreram os seguintes problemas: </w:t>
      </w:r>
    </w:p>
    <w:p w14:paraId="2F8BDC48" w14:textId="09691064" w:rsidR="003D07D4" w:rsidRPr="00470694" w:rsidRDefault="00220934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O órgão concedente demorou cerca de 90 dias parta a análise dos documentos do processo licitatório e autorização para entrega do objeto. Como o prazo de entrega era de 120 dias</w:t>
      </w:r>
      <w:r w:rsidR="00BB7F93" w:rsidRPr="00470694">
        <w:rPr>
          <w:rFonts w:eastAsia="Calibri"/>
          <w:sz w:val="22"/>
          <w:szCs w:val="22"/>
        </w:rPr>
        <w:t xml:space="preserve">, a </w:t>
      </w:r>
      <w:r w:rsidR="003D07D4" w:rsidRPr="00470694">
        <w:rPr>
          <w:rFonts w:eastAsia="Calibri"/>
          <w:sz w:val="22"/>
          <w:szCs w:val="22"/>
        </w:rPr>
        <w:t xml:space="preserve">empresa OSAKA MÁQUINAS AGRÍCOLAS LTDA solicitou a substituição do equipamento licitado “Trator Marca Solis 75 CV pelo Trator Marca Solis 95 CV”. Os problemas foram causados pelo </w:t>
      </w:r>
      <w:r w:rsidR="003D07D4" w:rsidRPr="00470694">
        <w:rPr>
          <w:rFonts w:eastAsia="Calibri"/>
          <w:sz w:val="22"/>
          <w:szCs w:val="22"/>
        </w:rPr>
        <w:lastRenderedPageBreak/>
        <w:t>fato da empresa não ter para entrega no prazo contratado o objeto licitado</w:t>
      </w:r>
      <w:r w:rsidRPr="00470694">
        <w:rPr>
          <w:rFonts w:eastAsia="Calibri"/>
          <w:sz w:val="22"/>
          <w:szCs w:val="22"/>
        </w:rPr>
        <w:t>, ocasião em que foi aceita a substituição pelo fato de a máquina ser de qualidade superior no quesito força</w:t>
      </w:r>
      <w:r w:rsidR="003D07D4" w:rsidRPr="00470694">
        <w:rPr>
          <w:rFonts w:eastAsia="Calibri"/>
          <w:sz w:val="22"/>
          <w:szCs w:val="22"/>
        </w:rPr>
        <w:t>.</w:t>
      </w:r>
    </w:p>
    <w:p w14:paraId="24496A9D" w14:textId="76470E7D" w:rsidR="003D07D4" w:rsidRPr="00470694" w:rsidRDefault="00BB7F93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Deste modo deverá constar na licitação que poderá haver mora do órgão concedente para a análise do processo licitatório e consequente autorização para a aquisição do objeto.</w:t>
      </w:r>
    </w:p>
    <w:p w14:paraId="47E8F155" w14:textId="4E7F2F8E" w:rsidR="00AB0EB1" w:rsidRPr="00470694" w:rsidRDefault="00AB0EB1" w:rsidP="00C87E1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color w:val="FF0000"/>
          <w:sz w:val="22"/>
          <w:szCs w:val="22"/>
        </w:rPr>
      </w:pPr>
    </w:p>
    <w:p w14:paraId="6F6DB787" w14:textId="033AC8BC" w:rsidR="00111B5B" w:rsidRPr="00470694" w:rsidRDefault="00111B5B" w:rsidP="00C87E1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Calibri"/>
          <w:b/>
          <w:sz w:val="22"/>
          <w:szCs w:val="22"/>
        </w:rPr>
      </w:pPr>
      <w:r w:rsidRPr="00470694">
        <w:rPr>
          <w:rFonts w:eastAsia="Calibri"/>
          <w:b/>
          <w:color w:val="000000"/>
          <w:sz w:val="22"/>
          <w:szCs w:val="22"/>
        </w:rPr>
        <w:t xml:space="preserve">4. </w:t>
      </w:r>
      <w:commentRangeStart w:id="4"/>
      <w:r w:rsidRPr="00470694">
        <w:rPr>
          <w:rFonts w:eastAsia="Calibri"/>
          <w:b/>
          <w:color w:val="000000"/>
          <w:sz w:val="22"/>
          <w:szCs w:val="22"/>
        </w:rPr>
        <w:t xml:space="preserve">DESCRIÇÃO DA NECESSIDADE E JUSTIFICATIVA </w:t>
      </w:r>
      <w:commentRangeEnd w:id="4"/>
      <w:r w:rsidR="00AB0EB1" w:rsidRPr="00470694">
        <w:rPr>
          <w:rStyle w:val="Refdecomentrio"/>
          <w:sz w:val="22"/>
          <w:szCs w:val="22"/>
        </w:rPr>
        <w:commentReference w:id="4"/>
      </w:r>
    </w:p>
    <w:p w14:paraId="0E889ACE" w14:textId="77777777" w:rsidR="00E87F47" w:rsidRPr="00470694" w:rsidRDefault="00B26D96" w:rsidP="008B02AD">
      <w:pPr>
        <w:pStyle w:val="ParagraphStyle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70694">
        <w:rPr>
          <w:rFonts w:ascii="Times New Roman" w:hAnsi="Times New Roman" w:cs="Times New Roman"/>
          <w:sz w:val="22"/>
          <w:szCs w:val="22"/>
        </w:rPr>
        <w:t xml:space="preserve">O município de Santa Lúcia localiza-se no Oeste do Estado do Paraná, estando a uma altitude média de 441 metros, </w:t>
      </w:r>
      <w:proofErr w:type="spellStart"/>
      <w:r w:rsidRPr="00470694">
        <w:rPr>
          <w:rFonts w:ascii="Times New Roman" w:hAnsi="Times New Roman" w:cs="Times New Roman"/>
          <w:sz w:val="22"/>
          <w:szCs w:val="22"/>
        </w:rPr>
        <w:t>á</w:t>
      </w:r>
      <w:proofErr w:type="spellEnd"/>
      <w:r w:rsidRPr="00470694">
        <w:rPr>
          <w:rFonts w:ascii="Times New Roman" w:hAnsi="Times New Roman" w:cs="Times New Roman"/>
          <w:sz w:val="22"/>
          <w:szCs w:val="22"/>
        </w:rPr>
        <w:t xml:space="preserve"> 557 km distante da capital Curitiba. Conta com uma população aproximada de 3.965 habitantes sendo que, 2.536 residem no perímetro urbano e 1.429 na área rural. Possui uma área de 116,857 km² e sua economia se baseia na agricultura e na pequena indústria onde representa IDH-M de 0,725.</w:t>
      </w:r>
    </w:p>
    <w:p w14:paraId="0B58AE3A" w14:textId="129D69A6" w:rsidR="00E87F47" w:rsidRPr="00470694" w:rsidRDefault="00B26D96" w:rsidP="008B02AD">
      <w:pPr>
        <w:pStyle w:val="ParagraphStyle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70694">
        <w:rPr>
          <w:rFonts w:ascii="Times New Roman" w:hAnsi="Times New Roman" w:cs="Times New Roman"/>
          <w:sz w:val="22"/>
          <w:szCs w:val="22"/>
        </w:rPr>
        <w:t>O interesse público envolvido na presente aquisição é aumentar a produtividade do município</w:t>
      </w:r>
      <w:r w:rsidR="00E87F47" w:rsidRPr="00470694">
        <w:rPr>
          <w:rFonts w:ascii="Times New Roman" w:hAnsi="Times New Roman" w:cs="Times New Roman"/>
          <w:sz w:val="22"/>
          <w:szCs w:val="22"/>
        </w:rPr>
        <w:t xml:space="preserve">, resolver o problema de falta de mecanização agrícola aos pequenos produtores rurais do Município </w:t>
      </w:r>
      <w:r w:rsidR="00AC345A" w:rsidRPr="00470694">
        <w:rPr>
          <w:rFonts w:ascii="Times New Roman" w:hAnsi="Times New Roman" w:cs="Times New Roman"/>
          <w:sz w:val="22"/>
          <w:szCs w:val="22"/>
        </w:rPr>
        <w:t xml:space="preserve">que </w:t>
      </w:r>
      <w:r w:rsidR="00E87F47" w:rsidRPr="00470694">
        <w:rPr>
          <w:rFonts w:ascii="Times New Roman" w:hAnsi="Times New Roman" w:cs="Times New Roman"/>
          <w:sz w:val="22"/>
          <w:szCs w:val="22"/>
        </w:rPr>
        <w:t>acarreta em pouca produção e falta de motivação para que continuem com suas produções no meio rural e</w:t>
      </w:r>
      <w:r w:rsidR="00AC345A" w:rsidRPr="00470694">
        <w:rPr>
          <w:rFonts w:ascii="Times New Roman" w:hAnsi="Times New Roman" w:cs="Times New Roman"/>
          <w:sz w:val="22"/>
          <w:szCs w:val="22"/>
        </w:rPr>
        <w:t>,</w:t>
      </w:r>
      <w:r w:rsidR="00E87F47" w:rsidRPr="00470694">
        <w:rPr>
          <w:rFonts w:ascii="Times New Roman" w:hAnsi="Times New Roman" w:cs="Times New Roman"/>
          <w:sz w:val="22"/>
          <w:szCs w:val="22"/>
        </w:rPr>
        <w:t xml:space="preserve"> consequentemente</w:t>
      </w:r>
      <w:r w:rsidR="00AC345A" w:rsidRPr="00470694">
        <w:rPr>
          <w:rFonts w:ascii="Times New Roman" w:hAnsi="Times New Roman" w:cs="Times New Roman"/>
          <w:sz w:val="22"/>
          <w:szCs w:val="22"/>
        </w:rPr>
        <w:t>,</w:t>
      </w:r>
      <w:r w:rsidR="00E87F47" w:rsidRPr="00470694">
        <w:rPr>
          <w:rFonts w:ascii="Times New Roman" w:hAnsi="Times New Roman" w:cs="Times New Roman"/>
          <w:sz w:val="22"/>
          <w:szCs w:val="22"/>
        </w:rPr>
        <w:t xml:space="preserve"> propiciar melhorias na agricultura familiar e renda</w:t>
      </w:r>
      <w:r w:rsidR="00AC345A" w:rsidRPr="00470694">
        <w:rPr>
          <w:rFonts w:ascii="Times New Roman" w:hAnsi="Times New Roman" w:cs="Times New Roman"/>
          <w:sz w:val="22"/>
          <w:szCs w:val="22"/>
        </w:rPr>
        <w:t xml:space="preserve">, conforme dispõe o programa municipal “porteira a dentro”. </w:t>
      </w:r>
    </w:p>
    <w:p w14:paraId="429FE75A" w14:textId="41FB53C5" w:rsidR="00B26D96" w:rsidRPr="00470694" w:rsidRDefault="00A612FD" w:rsidP="008B02AD">
      <w:pPr>
        <w:pStyle w:val="ParagraphStyle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70694">
        <w:rPr>
          <w:rFonts w:ascii="Times New Roman" w:hAnsi="Times New Roman" w:cs="Times New Roman"/>
          <w:sz w:val="22"/>
          <w:szCs w:val="22"/>
        </w:rPr>
        <w:t xml:space="preserve">A presente aquisição </w:t>
      </w:r>
      <w:r w:rsidR="00E87F47" w:rsidRPr="00470694">
        <w:rPr>
          <w:rFonts w:ascii="Times New Roman" w:hAnsi="Times New Roman" w:cs="Times New Roman"/>
          <w:sz w:val="22"/>
          <w:szCs w:val="22"/>
        </w:rPr>
        <w:t xml:space="preserve">amolda-se a este interesse, uma vez que, incentivará </w:t>
      </w:r>
      <w:r w:rsidRPr="00470694">
        <w:rPr>
          <w:rFonts w:ascii="Times New Roman" w:hAnsi="Times New Roman" w:cs="Times New Roman"/>
          <w:sz w:val="22"/>
          <w:szCs w:val="22"/>
        </w:rPr>
        <w:t>os pequenos e médios produtores agropecuários que vivem em regime de economia familiar e que não dispõem de recursos para a aquisição de máquinas e equipamentos agrícolas.</w:t>
      </w:r>
    </w:p>
    <w:p w14:paraId="5B0BA1C7" w14:textId="0B7B383F" w:rsidR="001740FA" w:rsidRPr="00470694" w:rsidRDefault="00A612FD" w:rsidP="008B02AD">
      <w:pPr>
        <w:pStyle w:val="ParagraphStyle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70694">
        <w:rPr>
          <w:rFonts w:ascii="Times New Roman" w:hAnsi="Times New Roman" w:cs="Times New Roman"/>
          <w:sz w:val="22"/>
          <w:szCs w:val="22"/>
        </w:rPr>
        <w:t>Desta forma, os bens adquiridos serão utilizados para auxiliá-los nas diversas atividades ligadas à sua propriedade, facilitando os trabalhos desses produtores, a presente aquisição ira ainda propiciar melhorias na produção agrícola e pecuária, além da redução de custos, de forma a fortalecer e propiciar o crescimento e o desenvolvimento dessas atividades (agrícola, pecuária e outras), impactando diretamente no melhoramento da renda do pequeno agricultor familiar rural e como consequência a sua emancipação social.</w:t>
      </w:r>
    </w:p>
    <w:p w14:paraId="1129867B" w14:textId="5A05410D" w:rsidR="00B26D96" w:rsidRPr="00470694" w:rsidRDefault="00B26D96" w:rsidP="00DF5AD0">
      <w:pPr>
        <w:pStyle w:val="ParagraphStyle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470694">
        <w:rPr>
          <w:rFonts w:ascii="Times New Roman" w:eastAsia="Calibri" w:hAnsi="Times New Roman" w:cs="Times New Roman"/>
          <w:bCs/>
          <w:sz w:val="22"/>
          <w:szCs w:val="22"/>
        </w:rPr>
        <w:t xml:space="preserve">O objetivo da presente proposta tem compatibilidade com o programa do </w:t>
      </w:r>
      <w:r w:rsidR="00E87F47" w:rsidRPr="00470694">
        <w:rPr>
          <w:rFonts w:ascii="Times New Roman" w:eastAsia="Calibri" w:hAnsi="Times New Roman" w:cs="Times New Roman"/>
          <w:bCs/>
          <w:sz w:val="22"/>
          <w:szCs w:val="22"/>
        </w:rPr>
        <w:t>Ministério da Agricultura, Pecuária e Abastecimento,</w:t>
      </w:r>
      <w:r w:rsidRPr="00470694">
        <w:rPr>
          <w:rFonts w:ascii="Times New Roman" w:eastAsia="Calibri" w:hAnsi="Times New Roman" w:cs="Times New Roman"/>
          <w:bCs/>
          <w:sz w:val="22"/>
          <w:szCs w:val="22"/>
        </w:rPr>
        <w:t xml:space="preserve"> pois visa beneficiar as atividades agrícolas, aumentando a satisfação da população e crescimento econômico, incentivando e fomentando a produção agropecuária de pequeno e médio porte.</w:t>
      </w:r>
    </w:p>
    <w:p w14:paraId="4908B1ED" w14:textId="77777777" w:rsidR="001740FA" w:rsidRPr="00470694" w:rsidRDefault="001740FA" w:rsidP="00C87E1F">
      <w:pPr>
        <w:pStyle w:val="PargrafodaLista"/>
        <w:spacing w:line="360" w:lineRule="auto"/>
        <w:ind w:left="0"/>
        <w:rPr>
          <w:color w:val="FF0000"/>
          <w:sz w:val="22"/>
          <w:szCs w:val="22"/>
        </w:rPr>
      </w:pPr>
    </w:p>
    <w:p w14:paraId="5161DBFE" w14:textId="77777777" w:rsidR="00111B5B" w:rsidRPr="00470694" w:rsidRDefault="00111B5B" w:rsidP="00C87E1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rPr>
          <w:rFonts w:eastAsia="Calibri"/>
          <w:b/>
          <w:color w:val="000000"/>
          <w:sz w:val="22"/>
          <w:szCs w:val="22"/>
        </w:rPr>
      </w:pPr>
      <w:commentRangeStart w:id="5"/>
      <w:r w:rsidRPr="00470694">
        <w:rPr>
          <w:rFonts w:eastAsia="Calibri"/>
          <w:b/>
          <w:color w:val="000000"/>
          <w:sz w:val="22"/>
          <w:szCs w:val="22"/>
        </w:rPr>
        <w:t>ÁREA REQUISITANTE</w:t>
      </w:r>
      <w:commentRangeEnd w:id="5"/>
      <w:r w:rsidR="0025547F" w:rsidRPr="00470694">
        <w:rPr>
          <w:rStyle w:val="Refdecomentrio"/>
          <w:sz w:val="22"/>
          <w:szCs w:val="22"/>
        </w:rPr>
        <w:commentReference w:id="5"/>
      </w:r>
    </w:p>
    <w:p w14:paraId="32418DCB" w14:textId="473A6413" w:rsidR="00111B5B" w:rsidRPr="00470694" w:rsidRDefault="00111B5B" w:rsidP="00C87E1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eastAsia="Calibri"/>
          <w:color w:val="FF0000"/>
          <w:sz w:val="22"/>
          <w:szCs w:val="22"/>
        </w:rPr>
      </w:pP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075"/>
        <w:gridCol w:w="4059"/>
      </w:tblGrid>
      <w:tr w:rsidR="00111B5B" w:rsidRPr="00470694" w14:paraId="3540B922" w14:textId="77777777" w:rsidTr="00CE6417">
        <w:tc>
          <w:tcPr>
            <w:tcW w:w="4075" w:type="dxa"/>
          </w:tcPr>
          <w:p w14:paraId="17E97B84" w14:textId="77777777" w:rsidR="00111B5B" w:rsidRPr="00470694" w:rsidRDefault="00111B5B" w:rsidP="00CE6417">
            <w:pPr>
              <w:spacing w:line="360" w:lineRule="auto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470694">
              <w:rPr>
                <w:rFonts w:eastAsia="Calibri"/>
                <w:b/>
                <w:bCs/>
                <w:color w:val="000000"/>
                <w:sz w:val="22"/>
                <w:szCs w:val="22"/>
              </w:rPr>
              <w:t>ÁREA REQUISITANTE</w:t>
            </w:r>
          </w:p>
        </w:tc>
        <w:tc>
          <w:tcPr>
            <w:tcW w:w="4059" w:type="dxa"/>
          </w:tcPr>
          <w:p w14:paraId="73343777" w14:textId="77777777" w:rsidR="00111B5B" w:rsidRPr="00470694" w:rsidRDefault="00111B5B" w:rsidP="00CE6417">
            <w:pPr>
              <w:spacing w:line="360" w:lineRule="auto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470694">
              <w:rPr>
                <w:rFonts w:eastAsia="Calibri"/>
                <w:b/>
                <w:bCs/>
                <w:color w:val="000000"/>
                <w:sz w:val="22"/>
                <w:szCs w:val="22"/>
              </w:rPr>
              <w:t>RESPONSÁVEL</w:t>
            </w:r>
          </w:p>
        </w:tc>
      </w:tr>
      <w:tr w:rsidR="00111B5B" w:rsidRPr="00470694" w14:paraId="010F96B6" w14:textId="77777777" w:rsidTr="00CE6417">
        <w:trPr>
          <w:trHeight w:val="58"/>
        </w:trPr>
        <w:tc>
          <w:tcPr>
            <w:tcW w:w="4075" w:type="dxa"/>
          </w:tcPr>
          <w:p w14:paraId="0F0B0C38" w14:textId="60191E9E" w:rsidR="00111B5B" w:rsidRPr="00470694" w:rsidRDefault="00CE6417" w:rsidP="00CE6417">
            <w:pPr>
              <w:spacing w:line="360" w:lineRule="auto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470694">
              <w:rPr>
                <w:rFonts w:eastAsia="Calibri"/>
                <w:color w:val="000000"/>
                <w:sz w:val="22"/>
                <w:szCs w:val="22"/>
              </w:rPr>
              <w:lastRenderedPageBreak/>
              <w:t>SECRETARIA MUNICIPAL DE AGRICULTURA E MEIO AMBIENTE</w:t>
            </w:r>
          </w:p>
        </w:tc>
        <w:tc>
          <w:tcPr>
            <w:tcW w:w="4059" w:type="dxa"/>
          </w:tcPr>
          <w:p w14:paraId="35E08308" w14:textId="65C56DCF" w:rsidR="00111B5B" w:rsidRPr="00470694" w:rsidRDefault="00CE6417" w:rsidP="00CE6417">
            <w:pPr>
              <w:spacing w:line="360" w:lineRule="auto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470694">
              <w:rPr>
                <w:rFonts w:eastAsia="Calibri"/>
                <w:color w:val="000000"/>
                <w:sz w:val="22"/>
                <w:szCs w:val="22"/>
              </w:rPr>
              <w:t>JAURY ANTÔNIO SCARIOT</w:t>
            </w:r>
          </w:p>
        </w:tc>
      </w:tr>
    </w:tbl>
    <w:p w14:paraId="4E157E90" w14:textId="77777777" w:rsidR="00111B5B" w:rsidRPr="00470694" w:rsidRDefault="00111B5B" w:rsidP="00C87E1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rFonts w:eastAsia="Calibri"/>
          <w:color w:val="000000"/>
          <w:sz w:val="22"/>
          <w:szCs w:val="22"/>
        </w:rPr>
      </w:pPr>
    </w:p>
    <w:p w14:paraId="29A527DE" w14:textId="77777777" w:rsidR="00111B5B" w:rsidRPr="00470694" w:rsidRDefault="00111B5B" w:rsidP="00C87E1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b/>
          <w:color w:val="000000"/>
          <w:sz w:val="22"/>
          <w:szCs w:val="22"/>
        </w:rPr>
      </w:pPr>
      <w:r w:rsidRPr="00470694">
        <w:rPr>
          <w:rFonts w:eastAsia="Calibri"/>
          <w:b/>
          <w:color w:val="000000"/>
          <w:sz w:val="22"/>
          <w:szCs w:val="22"/>
        </w:rPr>
        <w:t>DESCRIÇÃO DOS REQUISITOS DA CONTRATAÇÃO</w:t>
      </w:r>
    </w:p>
    <w:p w14:paraId="221874BD" w14:textId="77777777" w:rsidR="00447D0B" w:rsidRPr="00470694" w:rsidRDefault="00447D0B" w:rsidP="00447D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eastAsia="Calibri"/>
          <w:b/>
          <w:color w:val="000000"/>
          <w:sz w:val="22"/>
          <w:szCs w:val="22"/>
        </w:rPr>
      </w:pPr>
    </w:p>
    <w:p w14:paraId="50E9C05D" w14:textId="77777777" w:rsidR="00BB7F93" w:rsidRPr="00470694" w:rsidRDefault="00BB7F93" w:rsidP="00BB7F93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b/>
          <w:bCs/>
          <w:sz w:val="22"/>
          <w:szCs w:val="22"/>
        </w:rPr>
      </w:pPr>
      <w:commentRangeStart w:id="6"/>
      <w:r w:rsidRPr="00470694">
        <w:rPr>
          <w:rFonts w:eastAsia="Calibri"/>
          <w:b/>
          <w:bCs/>
          <w:sz w:val="22"/>
          <w:szCs w:val="22"/>
        </w:rPr>
        <w:t>Quais os requisitos necessários ao atendimento da necessidade?</w:t>
      </w:r>
      <w:commentRangeEnd w:id="6"/>
      <w:r w:rsidRPr="00470694">
        <w:rPr>
          <w:rStyle w:val="Refdecomentrio"/>
          <w:sz w:val="22"/>
          <w:szCs w:val="22"/>
        </w:rPr>
        <w:commentReference w:id="6"/>
      </w:r>
    </w:p>
    <w:p w14:paraId="1CD966C9" w14:textId="66A71830" w:rsidR="00BB7F93" w:rsidRPr="00470694" w:rsidRDefault="000530CA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sz w:val="22"/>
          <w:szCs w:val="22"/>
        </w:rPr>
      </w:pPr>
      <w:r>
        <w:rPr>
          <w:sz w:val="22"/>
          <w:szCs w:val="22"/>
        </w:rPr>
        <w:t>Não s</w:t>
      </w:r>
      <w:r w:rsidR="00BB7F93" w:rsidRPr="00470694">
        <w:rPr>
          <w:sz w:val="22"/>
          <w:szCs w:val="22"/>
        </w:rPr>
        <w:t xml:space="preserve">erá exigido atestado de capacidade </w:t>
      </w:r>
      <w:r w:rsidR="003E1937" w:rsidRPr="00470694">
        <w:rPr>
          <w:sz w:val="22"/>
          <w:szCs w:val="22"/>
        </w:rPr>
        <w:t>técnica,</w:t>
      </w:r>
      <w:r w:rsidR="00BB7F93" w:rsidRPr="00470694">
        <w:rPr>
          <w:sz w:val="22"/>
          <w:szCs w:val="22"/>
        </w:rPr>
        <w:t xml:space="preserve"> </w:t>
      </w:r>
      <w:r>
        <w:rPr>
          <w:sz w:val="22"/>
          <w:szCs w:val="22"/>
        </w:rPr>
        <w:t>mas será necessária a qualificação econômica financeira devido ao valor do bem a ser adquirido</w:t>
      </w:r>
      <w:r w:rsidR="00C46914">
        <w:rPr>
          <w:sz w:val="22"/>
          <w:szCs w:val="22"/>
        </w:rPr>
        <w:t>.</w:t>
      </w:r>
    </w:p>
    <w:p w14:paraId="4327DB1E" w14:textId="5B48EFEE" w:rsidR="00D57757" w:rsidRPr="00470694" w:rsidRDefault="00D57757" w:rsidP="00BB7F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rPr>
          <w:rFonts w:eastAsia="Calibri"/>
          <w:b/>
          <w:bCs/>
          <w:color w:val="FF0000"/>
          <w:sz w:val="22"/>
          <w:szCs w:val="22"/>
        </w:rPr>
      </w:pPr>
    </w:p>
    <w:p w14:paraId="11C79515" w14:textId="0F0A627D" w:rsidR="00D57757" w:rsidRPr="00470694" w:rsidRDefault="00111B5B" w:rsidP="00AF6AAF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b/>
          <w:bCs/>
          <w:sz w:val="22"/>
          <w:szCs w:val="22"/>
        </w:rPr>
      </w:pPr>
      <w:r w:rsidRPr="00470694">
        <w:rPr>
          <w:rFonts w:eastAsia="Calibri"/>
          <w:b/>
          <w:bCs/>
          <w:sz w:val="22"/>
          <w:szCs w:val="22"/>
        </w:rPr>
        <w:t>Esta contratação tem caráter continuado?</w:t>
      </w:r>
    </w:p>
    <w:p w14:paraId="2BB9BBE9" w14:textId="450C5359" w:rsidR="00111B5B" w:rsidRPr="00470694" w:rsidRDefault="00111B5B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sz w:val="22"/>
          <w:szCs w:val="22"/>
        </w:rPr>
      </w:pPr>
      <w:r w:rsidRPr="00470694">
        <w:rPr>
          <w:sz w:val="22"/>
          <w:szCs w:val="22"/>
        </w:rPr>
        <w:t xml:space="preserve">O </w:t>
      </w:r>
      <w:r w:rsidR="008D016B" w:rsidRPr="00470694">
        <w:rPr>
          <w:sz w:val="22"/>
          <w:szCs w:val="22"/>
        </w:rPr>
        <w:t>produto que será adquirido não</w:t>
      </w:r>
      <w:r w:rsidRPr="00470694">
        <w:rPr>
          <w:sz w:val="22"/>
          <w:szCs w:val="22"/>
        </w:rPr>
        <w:t xml:space="preserve"> possui natureza continuada, </w:t>
      </w:r>
      <w:r w:rsidR="008675C7" w:rsidRPr="00470694">
        <w:rPr>
          <w:sz w:val="22"/>
          <w:szCs w:val="22"/>
        </w:rPr>
        <w:t xml:space="preserve">por se tratar da aquisição de um bem que será incorporado ao Município. </w:t>
      </w:r>
    </w:p>
    <w:p w14:paraId="3110A91E" w14:textId="77777777" w:rsidR="00D57757" w:rsidRPr="00470694" w:rsidRDefault="00D57757" w:rsidP="00C87E1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color w:val="FF0000"/>
          <w:sz w:val="22"/>
          <w:szCs w:val="22"/>
        </w:rPr>
      </w:pPr>
    </w:p>
    <w:p w14:paraId="55F49D3C" w14:textId="77777777" w:rsidR="008E47EC" w:rsidRPr="00470694" w:rsidRDefault="00111B5B" w:rsidP="0048243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sz w:val="22"/>
          <w:szCs w:val="22"/>
        </w:rPr>
      </w:pPr>
      <w:r w:rsidRPr="00470694">
        <w:rPr>
          <w:rFonts w:eastAsia="Calibri"/>
          <w:b/>
          <w:bCs/>
          <w:sz w:val="22"/>
          <w:szCs w:val="22"/>
        </w:rPr>
        <w:t xml:space="preserve">Qual deverá ser a duração inicial do contrato? </w:t>
      </w:r>
    </w:p>
    <w:p w14:paraId="4D9AAE32" w14:textId="1357C5F4" w:rsidR="008675C7" w:rsidRPr="00470694" w:rsidRDefault="008675C7" w:rsidP="008B02A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sz w:val="22"/>
          <w:szCs w:val="22"/>
        </w:rPr>
      </w:pPr>
      <w:r w:rsidRPr="00470694">
        <w:rPr>
          <w:sz w:val="22"/>
          <w:szCs w:val="22"/>
        </w:rPr>
        <w:t xml:space="preserve">O </w:t>
      </w:r>
      <w:r w:rsidR="008E47EC" w:rsidRPr="00470694">
        <w:rPr>
          <w:sz w:val="22"/>
          <w:szCs w:val="22"/>
        </w:rPr>
        <w:t>I</w:t>
      </w:r>
      <w:r w:rsidRPr="00470694">
        <w:rPr>
          <w:sz w:val="22"/>
          <w:szCs w:val="22"/>
        </w:rPr>
        <w:t>tem do objeto desta licitação serão adquiridos e deverá(</w:t>
      </w:r>
      <w:proofErr w:type="spellStart"/>
      <w:r w:rsidRPr="00470694">
        <w:rPr>
          <w:sz w:val="22"/>
          <w:szCs w:val="22"/>
        </w:rPr>
        <w:t>ão</w:t>
      </w:r>
      <w:proofErr w:type="spellEnd"/>
      <w:r w:rsidRPr="00470694">
        <w:rPr>
          <w:sz w:val="22"/>
          <w:szCs w:val="22"/>
        </w:rPr>
        <w:t>) ser entregue(s) em no máximo 120 Dias, podendo ser prorrogado mediante apresentação de justificativa plausível, após a solicitação/Requisição de Compras fornecida pela respectiva divisão ou pelo responsável pela Secretaria ou Departamento no ato da compra EM PLENAS CONDIÇÕES DE USO, na Secretaria Municipal de Agricultura e Meio Ambiente de Santa Lúcia/PR.</w:t>
      </w:r>
    </w:p>
    <w:p w14:paraId="0D5A5F2F" w14:textId="33986623" w:rsidR="00BE5FEB" w:rsidRPr="00470694" w:rsidRDefault="00C839DC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sz w:val="22"/>
          <w:szCs w:val="22"/>
        </w:rPr>
      </w:pPr>
      <w:bookmarkStart w:id="7" w:name="_Hlk157609407"/>
      <w:r w:rsidRPr="00470694">
        <w:rPr>
          <w:sz w:val="22"/>
          <w:szCs w:val="22"/>
        </w:rPr>
        <w:t>Recomenda</w:t>
      </w:r>
      <w:r w:rsidR="00F83E9C" w:rsidRPr="00470694">
        <w:rPr>
          <w:sz w:val="22"/>
          <w:szCs w:val="22"/>
        </w:rPr>
        <w:t>-se que o licitante fabricante e/ou fornecedor atenda aos critérios de sustentabilidade ambiental</w:t>
      </w:r>
      <w:r w:rsidR="00BE5FEB" w:rsidRPr="00470694">
        <w:rPr>
          <w:sz w:val="22"/>
          <w:szCs w:val="22"/>
        </w:rPr>
        <w:t xml:space="preserve"> aos critérios dos órgãos fiscalizadores.</w:t>
      </w:r>
    </w:p>
    <w:p w14:paraId="18AB780A" w14:textId="56C6BE08" w:rsidR="00C839DC" w:rsidRPr="00470694" w:rsidRDefault="00C839DC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sz w:val="22"/>
          <w:szCs w:val="22"/>
        </w:rPr>
      </w:pPr>
      <w:bookmarkStart w:id="8" w:name="_Hlk157611160"/>
      <w:r w:rsidRPr="00470694">
        <w:rPr>
          <w:sz w:val="22"/>
          <w:szCs w:val="22"/>
        </w:rPr>
        <w:t xml:space="preserve">Exigir que os serviços de manutenção e assistência técnica sejam prestados mediante deslocamento de técnico ou disponibilizados em unidade de prestação de serviços </w:t>
      </w:r>
      <w:bookmarkStart w:id="9" w:name="_Hlk157610932"/>
      <w:r w:rsidRPr="00470694">
        <w:rPr>
          <w:sz w:val="22"/>
          <w:szCs w:val="22"/>
        </w:rPr>
        <w:t xml:space="preserve">localizada em distância </w:t>
      </w:r>
      <w:r w:rsidR="006517CE" w:rsidRPr="00470694">
        <w:rPr>
          <w:sz w:val="22"/>
          <w:szCs w:val="22"/>
        </w:rPr>
        <w:t>de no máximo 100 (cem) quilômetros de modo que um distância maior ocasionará excessivos dispêndios de recursos públicos para o município</w:t>
      </w:r>
      <w:r w:rsidRPr="00470694">
        <w:rPr>
          <w:sz w:val="22"/>
          <w:szCs w:val="22"/>
        </w:rPr>
        <w:t xml:space="preserve"> </w:t>
      </w:r>
      <w:bookmarkStart w:id="10" w:name="_Hlk154749484"/>
      <w:r w:rsidRPr="00470694">
        <w:rPr>
          <w:sz w:val="22"/>
          <w:szCs w:val="22"/>
        </w:rPr>
        <w:t>(</w:t>
      </w:r>
      <w:hyperlink r:id="rId12" w:history="1">
        <w:r w:rsidRPr="00470694">
          <w:rPr>
            <w:sz w:val="22"/>
            <w:szCs w:val="22"/>
          </w:rPr>
          <w:t>Art. 40, §4º, Lei nº 14.133, de 2021</w:t>
        </w:r>
      </w:hyperlink>
      <w:r w:rsidRPr="00470694">
        <w:rPr>
          <w:sz w:val="22"/>
          <w:szCs w:val="22"/>
        </w:rPr>
        <w:t>, e art. 10, inciso II, do Decreto 2862023).</w:t>
      </w:r>
      <w:bookmarkEnd w:id="10"/>
      <w:bookmarkEnd w:id="9"/>
    </w:p>
    <w:bookmarkEnd w:id="8"/>
    <w:bookmarkEnd w:id="7"/>
    <w:p w14:paraId="687A0120" w14:textId="3A663E21" w:rsidR="00F83E9C" w:rsidRPr="00470694" w:rsidRDefault="00F83E9C" w:rsidP="00F83E9C">
      <w:pPr>
        <w:pStyle w:val="ParagraphStyle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</w:rPr>
      </w:pPr>
    </w:p>
    <w:p w14:paraId="679BC980" w14:textId="77777777" w:rsidR="00111B5B" w:rsidRPr="00470694" w:rsidRDefault="00111B5B" w:rsidP="00C87E1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b/>
          <w:color w:val="000000"/>
          <w:sz w:val="22"/>
          <w:szCs w:val="22"/>
        </w:rPr>
      </w:pPr>
      <w:commentRangeStart w:id="11"/>
      <w:r w:rsidRPr="00470694">
        <w:rPr>
          <w:rFonts w:eastAsia="Calibri"/>
          <w:b/>
          <w:color w:val="000000"/>
          <w:sz w:val="22"/>
          <w:szCs w:val="22"/>
        </w:rPr>
        <w:t>LEVANTAMENTO DE MERCADO</w:t>
      </w:r>
      <w:commentRangeEnd w:id="11"/>
      <w:r w:rsidR="00997D7C" w:rsidRPr="00470694">
        <w:rPr>
          <w:rStyle w:val="Refdecomentrio"/>
          <w:sz w:val="22"/>
          <w:szCs w:val="22"/>
        </w:rPr>
        <w:commentReference w:id="11"/>
      </w:r>
    </w:p>
    <w:p w14:paraId="5FEAE25A" w14:textId="2F3B5D61" w:rsidR="00F83E9C" w:rsidRDefault="00F83E9C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60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De acordo com pesquisa de mercado na região observou-se que existem</w:t>
      </w:r>
      <w:r w:rsidR="009C54DD">
        <w:rPr>
          <w:rFonts w:eastAsia="Calibri"/>
          <w:sz w:val="22"/>
          <w:szCs w:val="22"/>
        </w:rPr>
        <w:t xml:space="preserve"> várias empresas revendedoras/fabricantes do produto </w:t>
      </w:r>
      <w:r w:rsidR="009C54DD" w:rsidRPr="00470694">
        <w:rPr>
          <w:rFonts w:eastAsia="Calibri"/>
          <w:sz w:val="22"/>
          <w:szCs w:val="22"/>
        </w:rPr>
        <w:t>o que permite uma ampla competitividade no certame</w:t>
      </w:r>
      <w:r w:rsidR="009C54DD">
        <w:rPr>
          <w:rFonts w:eastAsia="Calibri"/>
          <w:sz w:val="22"/>
          <w:szCs w:val="22"/>
        </w:rPr>
        <w:t>, porém, obtivemos apenas</w:t>
      </w:r>
      <w:r w:rsidRPr="00470694">
        <w:rPr>
          <w:rFonts w:eastAsia="Calibri"/>
          <w:sz w:val="22"/>
          <w:szCs w:val="22"/>
        </w:rPr>
        <w:t xml:space="preserve"> 0</w:t>
      </w:r>
      <w:r w:rsidR="009C54DD">
        <w:rPr>
          <w:rFonts w:eastAsia="Calibri"/>
          <w:sz w:val="22"/>
          <w:szCs w:val="22"/>
        </w:rPr>
        <w:t>2</w:t>
      </w:r>
      <w:r w:rsidRPr="00470694">
        <w:rPr>
          <w:rFonts w:eastAsia="Calibri"/>
          <w:sz w:val="22"/>
          <w:szCs w:val="22"/>
        </w:rPr>
        <w:t xml:space="preserve"> fornecedores/fabricantes que </w:t>
      </w:r>
      <w:r w:rsidR="009C54DD">
        <w:rPr>
          <w:rFonts w:eastAsia="Calibri"/>
          <w:sz w:val="22"/>
          <w:szCs w:val="22"/>
        </w:rPr>
        <w:t>enviaram propostas formais de acordo com objeto da pr</w:t>
      </w:r>
      <w:r w:rsidRPr="00470694">
        <w:rPr>
          <w:rFonts w:eastAsia="Calibri"/>
          <w:sz w:val="22"/>
          <w:szCs w:val="22"/>
        </w:rPr>
        <w:t>esente contratação</w:t>
      </w:r>
      <w:r w:rsidR="009C54DD">
        <w:rPr>
          <w:rFonts w:eastAsia="Calibri"/>
          <w:sz w:val="22"/>
          <w:szCs w:val="22"/>
        </w:rPr>
        <w:t xml:space="preserve">, conforme consta </w:t>
      </w:r>
      <w:r w:rsidR="00A769EF">
        <w:rPr>
          <w:rFonts w:eastAsia="Calibri"/>
          <w:sz w:val="22"/>
          <w:szCs w:val="22"/>
        </w:rPr>
        <w:t>nos autos do processo.</w:t>
      </w:r>
      <w:r w:rsidRPr="00470694">
        <w:rPr>
          <w:rFonts w:eastAsia="Calibri"/>
          <w:sz w:val="22"/>
          <w:szCs w:val="22"/>
        </w:rPr>
        <w:t xml:space="preserve"> </w:t>
      </w:r>
    </w:p>
    <w:p w14:paraId="2904DE47" w14:textId="327B92E0" w:rsidR="009C54DD" w:rsidRPr="00470694" w:rsidRDefault="009C54DD" w:rsidP="00A769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360"/>
        <w:rPr>
          <w:rFonts w:eastAsia="Calibri"/>
          <w:sz w:val="22"/>
          <w:szCs w:val="22"/>
        </w:rPr>
      </w:pPr>
      <w:r w:rsidRPr="009C54DD">
        <w:rPr>
          <w:rFonts w:eastAsia="Calibri"/>
        </w:rPr>
        <w:t xml:space="preserve">Dentre as soluções disponíveis no mercado, a única opção viável é a Aquisição da </w:t>
      </w:r>
      <w:r w:rsidRPr="009C54DD">
        <w:rPr>
          <w:rFonts w:eastAsia="Calibri"/>
        </w:rPr>
        <w:lastRenderedPageBreak/>
        <w:t xml:space="preserve">forma </w:t>
      </w:r>
      <w:r>
        <w:rPr>
          <w:rFonts w:eastAsia="Calibri"/>
        </w:rPr>
        <w:t>de Pregão Eletrônico</w:t>
      </w:r>
      <w:r w:rsidRPr="009C54DD">
        <w:rPr>
          <w:rFonts w:eastAsia="Calibri"/>
        </w:rPr>
        <w:t xml:space="preserve">, vez que </w:t>
      </w:r>
      <w:r w:rsidR="003351A5">
        <w:rPr>
          <w:rFonts w:eastAsia="Calibri"/>
        </w:rPr>
        <w:t>se trata de bem comum, e o</w:t>
      </w:r>
      <w:r>
        <w:rPr>
          <w:rFonts w:eastAsia="Calibri"/>
        </w:rPr>
        <w:t xml:space="preserve"> </w:t>
      </w:r>
      <w:r w:rsidRPr="009C54DD">
        <w:rPr>
          <w:rFonts w:eastAsia="Calibri"/>
        </w:rPr>
        <w:t>ite</w:t>
      </w:r>
      <w:r>
        <w:rPr>
          <w:rFonts w:eastAsia="Calibri"/>
        </w:rPr>
        <w:t>m</w:t>
      </w:r>
      <w:r w:rsidRPr="009C54DD">
        <w:rPr>
          <w:rFonts w:eastAsia="Calibri"/>
        </w:rPr>
        <w:t xml:space="preserve"> atende às especificações usuais constantes no mercado e destinam-se a utilização </w:t>
      </w:r>
      <w:r w:rsidR="00A769EF" w:rsidRPr="009C54DD">
        <w:rPr>
          <w:rFonts w:eastAsia="Calibri"/>
        </w:rPr>
        <w:t>pela secretaria requisitante</w:t>
      </w:r>
      <w:r w:rsidRPr="009C54DD">
        <w:rPr>
          <w:rFonts w:eastAsia="Calibri"/>
        </w:rPr>
        <w:t>.</w:t>
      </w:r>
    </w:p>
    <w:p w14:paraId="3925D68C" w14:textId="77777777" w:rsidR="00111B5B" w:rsidRPr="00470694" w:rsidRDefault="00111B5B" w:rsidP="00FA17A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color w:val="FF0000"/>
          <w:sz w:val="22"/>
          <w:szCs w:val="22"/>
        </w:rPr>
      </w:pPr>
    </w:p>
    <w:p w14:paraId="7D3E4823" w14:textId="77777777" w:rsidR="00FA17A9" w:rsidRPr="00470694" w:rsidRDefault="00111B5B" w:rsidP="00C87E1F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color w:val="FF0000"/>
          <w:sz w:val="22"/>
          <w:szCs w:val="22"/>
        </w:rPr>
      </w:pPr>
      <w:commentRangeStart w:id="12"/>
      <w:r w:rsidRPr="00470694">
        <w:rPr>
          <w:rFonts w:eastAsia="Calibri"/>
          <w:b/>
          <w:color w:val="000000"/>
          <w:sz w:val="22"/>
          <w:szCs w:val="22"/>
        </w:rPr>
        <w:t>DESCRIÇÃO DA SOLUÇÃO COMO UM TODO</w:t>
      </w:r>
      <w:commentRangeEnd w:id="12"/>
      <w:r w:rsidR="00B52BF4" w:rsidRPr="00470694">
        <w:rPr>
          <w:rStyle w:val="Refdecomentrio"/>
          <w:sz w:val="22"/>
          <w:szCs w:val="22"/>
        </w:rPr>
        <w:commentReference w:id="12"/>
      </w:r>
    </w:p>
    <w:p w14:paraId="01B75146" w14:textId="2DA0E911" w:rsidR="00B52BF4" w:rsidRPr="00470694" w:rsidRDefault="00111B5B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rFonts w:eastAsia="Calibri"/>
          <w:color w:val="FF0000"/>
          <w:sz w:val="22"/>
          <w:szCs w:val="22"/>
        </w:rPr>
      </w:pPr>
      <w:r w:rsidRPr="00470694">
        <w:rPr>
          <w:rFonts w:eastAsia="Calibri"/>
          <w:sz w:val="22"/>
          <w:szCs w:val="22"/>
        </w:rPr>
        <w:t xml:space="preserve">A presente contratação é a que melhor se amolda </w:t>
      </w:r>
      <w:r w:rsidR="00B52BF4" w:rsidRPr="00470694">
        <w:rPr>
          <w:rFonts w:eastAsia="Calibri"/>
          <w:sz w:val="22"/>
          <w:szCs w:val="22"/>
        </w:rPr>
        <w:t>à</w:t>
      </w:r>
      <w:r w:rsidRPr="00470694">
        <w:rPr>
          <w:rFonts w:eastAsia="Calibri"/>
          <w:sz w:val="22"/>
          <w:szCs w:val="22"/>
        </w:rPr>
        <w:t xml:space="preserve">s necessidades da </w:t>
      </w:r>
      <w:r w:rsidR="00B52BF4" w:rsidRPr="00470694">
        <w:rPr>
          <w:rFonts w:eastAsia="Calibri"/>
          <w:sz w:val="22"/>
          <w:szCs w:val="22"/>
        </w:rPr>
        <w:t>A</w:t>
      </w:r>
      <w:r w:rsidRPr="00470694">
        <w:rPr>
          <w:rFonts w:eastAsia="Calibri"/>
          <w:sz w:val="22"/>
          <w:szCs w:val="22"/>
        </w:rPr>
        <w:t xml:space="preserve">dministração, visto que permite o atendimento integral da </w:t>
      </w:r>
      <w:r w:rsidR="00F83E9C" w:rsidRPr="00470694">
        <w:rPr>
          <w:rFonts w:eastAsia="Calibri"/>
          <w:sz w:val="22"/>
          <w:szCs w:val="22"/>
        </w:rPr>
        <w:t xml:space="preserve">Secretaria </w:t>
      </w:r>
      <w:r w:rsidR="00FA17A9" w:rsidRPr="00470694">
        <w:rPr>
          <w:rFonts w:eastAsia="Calibri"/>
          <w:sz w:val="22"/>
          <w:szCs w:val="22"/>
        </w:rPr>
        <w:t>Municipal de Agricultura e Meio Ambiente</w:t>
      </w:r>
      <w:r w:rsidR="00B52BF4" w:rsidRPr="00470694">
        <w:rPr>
          <w:rFonts w:eastAsia="Calibri"/>
          <w:sz w:val="22"/>
          <w:szCs w:val="22"/>
        </w:rPr>
        <w:t>.</w:t>
      </w:r>
    </w:p>
    <w:p w14:paraId="74196627" w14:textId="28AC7D7D" w:rsidR="00111B5B" w:rsidRPr="00470694" w:rsidRDefault="00111B5B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A manutenção e a assistência técnica são de fácil acesso e localizam-se no âmbito do município</w:t>
      </w:r>
      <w:r w:rsidR="00DC3006" w:rsidRPr="00470694">
        <w:rPr>
          <w:rFonts w:eastAsia="Calibri"/>
          <w:sz w:val="22"/>
          <w:szCs w:val="22"/>
        </w:rPr>
        <w:t xml:space="preserve"> e região.</w:t>
      </w:r>
    </w:p>
    <w:p w14:paraId="3AF5B941" w14:textId="37DD8338" w:rsidR="00111B5B" w:rsidRPr="00470694" w:rsidRDefault="00111B5B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 xml:space="preserve">Tecnicamente o equipamento </w:t>
      </w:r>
      <w:r w:rsidR="00FA17A9" w:rsidRPr="00470694">
        <w:rPr>
          <w:rFonts w:eastAsia="Calibri"/>
          <w:sz w:val="22"/>
          <w:szCs w:val="22"/>
        </w:rPr>
        <w:t>é</w:t>
      </w:r>
      <w:r w:rsidRPr="00470694">
        <w:rPr>
          <w:rFonts w:eastAsia="Calibri"/>
          <w:sz w:val="22"/>
          <w:szCs w:val="22"/>
        </w:rPr>
        <w:t xml:space="preserve"> </w:t>
      </w:r>
      <w:r w:rsidR="00FA17A9" w:rsidRPr="00470694">
        <w:rPr>
          <w:rFonts w:eastAsia="Calibri"/>
          <w:sz w:val="22"/>
          <w:szCs w:val="22"/>
        </w:rPr>
        <w:t xml:space="preserve">o </w:t>
      </w:r>
      <w:r w:rsidRPr="00470694">
        <w:rPr>
          <w:rFonts w:eastAsia="Calibri"/>
          <w:sz w:val="22"/>
          <w:szCs w:val="22"/>
        </w:rPr>
        <w:t>que melhor se adaptam as necessidades</w:t>
      </w:r>
      <w:r w:rsidR="00DC3006" w:rsidRPr="00470694">
        <w:rPr>
          <w:rFonts w:eastAsia="Calibri"/>
          <w:sz w:val="22"/>
          <w:szCs w:val="22"/>
        </w:rPr>
        <w:t>,</w:t>
      </w:r>
      <w:r w:rsidRPr="00470694">
        <w:rPr>
          <w:rFonts w:eastAsia="Calibri"/>
          <w:sz w:val="22"/>
          <w:szCs w:val="22"/>
        </w:rPr>
        <w:t xml:space="preserve"> visto que</w:t>
      </w:r>
      <w:r w:rsidR="00B52BF4" w:rsidRPr="00470694">
        <w:rPr>
          <w:rFonts w:eastAsia="Calibri"/>
          <w:sz w:val="22"/>
          <w:szCs w:val="22"/>
        </w:rPr>
        <w:t xml:space="preserve"> </w:t>
      </w:r>
      <w:r w:rsidR="00DC3006" w:rsidRPr="00470694">
        <w:rPr>
          <w:sz w:val="22"/>
          <w:szCs w:val="22"/>
        </w:rPr>
        <w:t>irá</w:t>
      </w:r>
      <w:r w:rsidR="00FA17A9" w:rsidRPr="00470694">
        <w:rPr>
          <w:sz w:val="22"/>
          <w:szCs w:val="22"/>
        </w:rPr>
        <w:t xml:space="preserve"> propiciar melhorias na produção agrícola e pecuária, além da redução de custos, de forma a fortalecer e propiciar o crescimento e o desenvolvimento dessas atividades (agrícola, pecuária e outras).</w:t>
      </w:r>
    </w:p>
    <w:p w14:paraId="7FD0D06C" w14:textId="111B0C14" w:rsidR="00111B5B" w:rsidRPr="00470694" w:rsidRDefault="00111B5B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Portanto, a contratação é a mais viável para produzir os resultados pretendidos pela administração em termos técnicos e econômicos.</w:t>
      </w:r>
    </w:p>
    <w:p w14:paraId="08D8A8F6" w14:textId="77777777" w:rsidR="00111B5B" w:rsidRPr="00470694" w:rsidRDefault="00111B5B" w:rsidP="00C87E1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Calibri"/>
          <w:b/>
          <w:color w:val="000000"/>
          <w:sz w:val="22"/>
          <w:szCs w:val="22"/>
        </w:rPr>
      </w:pPr>
    </w:p>
    <w:p w14:paraId="7AD6A43B" w14:textId="2B01F528" w:rsidR="00111B5B" w:rsidRPr="00470694" w:rsidRDefault="00111B5B" w:rsidP="00C87E1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b/>
          <w:color w:val="000000"/>
          <w:sz w:val="22"/>
          <w:szCs w:val="22"/>
        </w:rPr>
      </w:pPr>
      <w:commentRangeStart w:id="13"/>
      <w:r w:rsidRPr="00470694">
        <w:rPr>
          <w:rFonts w:eastAsia="Calibri"/>
          <w:b/>
          <w:color w:val="000000"/>
          <w:sz w:val="22"/>
          <w:szCs w:val="22"/>
        </w:rPr>
        <w:t xml:space="preserve">ESTIMATIVA DAS QUANTIDADES A SEREM CONTRATADAS </w:t>
      </w:r>
      <w:commentRangeEnd w:id="13"/>
      <w:r w:rsidR="00D70C99" w:rsidRPr="00470694">
        <w:rPr>
          <w:rStyle w:val="Refdecomentrio"/>
          <w:sz w:val="22"/>
          <w:szCs w:val="22"/>
        </w:rPr>
        <w:commentReference w:id="13"/>
      </w:r>
    </w:p>
    <w:p w14:paraId="3DC45651" w14:textId="77777777" w:rsidR="00D70C99" w:rsidRPr="00470694" w:rsidRDefault="00D70C99" w:rsidP="00C87E1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color w:val="FF0000"/>
          <w:sz w:val="22"/>
          <w:szCs w:val="22"/>
        </w:rPr>
      </w:pPr>
    </w:p>
    <w:p w14:paraId="03E16296" w14:textId="1E092DF2" w:rsidR="00D70C99" w:rsidRPr="00470694" w:rsidRDefault="00D70C99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P</w:t>
      </w:r>
      <w:r w:rsidR="00111B5B" w:rsidRPr="00470694">
        <w:rPr>
          <w:rFonts w:eastAsia="Calibri"/>
          <w:sz w:val="22"/>
          <w:szCs w:val="22"/>
        </w:rPr>
        <w:t>ara a definição das quantidades</w:t>
      </w:r>
      <w:r w:rsidRPr="00470694">
        <w:rPr>
          <w:rFonts w:eastAsia="Calibri"/>
          <w:sz w:val="22"/>
          <w:szCs w:val="22"/>
        </w:rPr>
        <w:t>,</w:t>
      </w:r>
      <w:r w:rsidR="00111B5B" w:rsidRPr="00470694">
        <w:rPr>
          <w:rFonts w:eastAsia="Calibri"/>
          <w:sz w:val="22"/>
          <w:szCs w:val="22"/>
        </w:rPr>
        <w:t xml:space="preserve"> observou-se </w:t>
      </w:r>
      <w:r w:rsidRPr="00470694">
        <w:rPr>
          <w:rFonts w:eastAsia="Calibri"/>
          <w:sz w:val="22"/>
          <w:szCs w:val="22"/>
        </w:rPr>
        <w:t xml:space="preserve">que </w:t>
      </w:r>
      <w:r w:rsidR="00BE5FEB" w:rsidRPr="00470694">
        <w:rPr>
          <w:rFonts w:eastAsia="Calibri"/>
          <w:sz w:val="22"/>
          <w:szCs w:val="22"/>
        </w:rPr>
        <w:t xml:space="preserve">o valor repassado pelo órgão concedente, por meio </w:t>
      </w:r>
      <w:r w:rsidR="00D141BF" w:rsidRPr="00470694">
        <w:rPr>
          <w:rFonts w:eastAsia="Calibri"/>
          <w:sz w:val="22"/>
          <w:szCs w:val="22"/>
        </w:rPr>
        <w:t>da proposta 057945/2023, através do Convênio N° 946676/2023 do Ministério da Agricultura e Pecuária.</w:t>
      </w:r>
    </w:p>
    <w:p w14:paraId="5412B30F" w14:textId="77777777" w:rsidR="00111B5B" w:rsidRPr="00470694" w:rsidRDefault="00111B5B" w:rsidP="00C87E1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eastAsia="Calibri"/>
          <w:color w:val="FF0000"/>
          <w:sz w:val="22"/>
          <w:szCs w:val="22"/>
        </w:rPr>
      </w:pPr>
    </w:p>
    <w:p w14:paraId="6C6C2EF9" w14:textId="0B6C74E5" w:rsidR="00111B5B" w:rsidRPr="00470694" w:rsidRDefault="00D1483F" w:rsidP="00D148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b/>
          <w:color w:val="000000"/>
          <w:sz w:val="22"/>
          <w:szCs w:val="22"/>
        </w:rPr>
      </w:pPr>
      <w:r w:rsidRPr="00470694">
        <w:rPr>
          <w:rFonts w:eastAsia="Calibri"/>
          <w:b/>
          <w:color w:val="000000"/>
          <w:sz w:val="22"/>
          <w:szCs w:val="22"/>
        </w:rPr>
        <w:t xml:space="preserve">10. </w:t>
      </w:r>
      <w:commentRangeStart w:id="14"/>
      <w:r w:rsidR="00111B5B" w:rsidRPr="00470694">
        <w:rPr>
          <w:rFonts w:eastAsia="Calibri"/>
          <w:b/>
          <w:color w:val="000000"/>
          <w:sz w:val="22"/>
          <w:szCs w:val="22"/>
        </w:rPr>
        <w:t xml:space="preserve">ESTIMATIVA DO VALOR DA CONTRATAÇÃO </w:t>
      </w:r>
      <w:r w:rsidR="00BD4495" w:rsidRPr="00470694">
        <w:rPr>
          <w:rFonts w:eastAsia="Calibri"/>
          <w:b/>
          <w:color w:val="FF0000"/>
          <w:sz w:val="22"/>
          <w:szCs w:val="22"/>
        </w:rPr>
        <w:t xml:space="preserve"> </w:t>
      </w:r>
      <w:commentRangeEnd w:id="14"/>
      <w:r w:rsidR="00BD4495" w:rsidRPr="00470694">
        <w:rPr>
          <w:rStyle w:val="Refdecomentrio"/>
          <w:sz w:val="22"/>
          <w:szCs w:val="22"/>
        </w:rPr>
        <w:commentReference w:id="14"/>
      </w:r>
    </w:p>
    <w:p w14:paraId="4B7E4283" w14:textId="77777777" w:rsidR="00BD4495" w:rsidRPr="00470694" w:rsidRDefault="00BD4495" w:rsidP="00C87E1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sz w:val="22"/>
          <w:szCs w:val="22"/>
        </w:rPr>
      </w:pPr>
    </w:p>
    <w:p w14:paraId="73915603" w14:textId="61346D29" w:rsidR="00BD4495" w:rsidRPr="00470694" w:rsidRDefault="00111B5B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sz w:val="22"/>
          <w:szCs w:val="22"/>
        </w:rPr>
      </w:pPr>
      <w:r w:rsidRPr="00470694">
        <w:rPr>
          <w:sz w:val="22"/>
          <w:szCs w:val="22"/>
        </w:rPr>
        <w:t xml:space="preserve">Considerando </w:t>
      </w:r>
      <w:r w:rsidR="00BD4495" w:rsidRPr="00470694">
        <w:rPr>
          <w:sz w:val="22"/>
          <w:szCs w:val="22"/>
        </w:rPr>
        <w:t>a pesquisa de preços e</w:t>
      </w:r>
      <w:r w:rsidRPr="00470694">
        <w:rPr>
          <w:sz w:val="22"/>
          <w:szCs w:val="22"/>
        </w:rPr>
        <w:t xml:space="preserve"> orçamentos realizados, a metodologia de cálculo utilizada para obtenção do valor de referência unitário foi a </w:t>
      </w:r>
      <w:r w:rsidR="005F093E" w:rsidRPr="00470694">
        <w:rPr>
          <w:sz w:val="22"/>
          <w:szCs w:val="22"/>
        </w:rPr>
        <w:t>MEDIANA</w:t>
      </w:r>
      <w:r w:rsidRPr="00470694">
        <w:rPr>
          <w:sz w:val="22"/>
          <w:szCs w:val="22"/>
        </w:rPr>
        <w:t xml:space="preserve"> ponderada dos valores unitários apresentados. </w:t>
      </w:r>
    </w:p>
    <w:p w14:paraId="4A614A6D" w14:textId="5FD09106" w:rsidR="00BD4495" w:rsidRPr="00470694" w:rsidRDefault="00111B5B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sz w:val="22"/>
          <w:szCs w:val="22"/>
        </w:rPr>
      </w:pPr>
      <w:r w:rsidRPr="00470694">
        <w:rPr>
          <w:sz w:val="22"/>
          <w:szCs w:val="22"/>
        </w:rPr>
        <w:t>Realizou-se análise crítica dos preços coletados, verificando a razoabilidade da aferição do preço médio</w:t>
      </w:r>
      <w:r w:rsidR="005F093E" w:rsidRPr="00470694">
        <w:rPr>
          <w:sz w:val="22"/>
          <w:szCs w:val="22"/>
        </w:rPr>
        <w:t xml:space="preserve"> e </w:t>
      </w:r>
      <w:r w:rsidRPr="00470694">
        <w:rPr>
          <w:sz w:val="22"/>
          <w:szCs w:val="22"/>
        </w:rPr>
        <w:t>mediano, com a desconsideração dos preços inexequíveis ou excessivamente elevados</w:t>
      </w:r>
      <w:r w:rsidR="00BD4495" w:rsidRPr="00470694">
        <w:rPr>
          <w:sz w:val="22"/>
          <w:szCs w:val="22"/>
        </w:rPr>
        <w:t>.</w:t>
      </w:r>
    </w:p>
    <w:p w14:paraId="5DE26FEB" w14:textId="6326C3FD" w:rsidR="005F093E" w:rsidRPr="00470694" w:rsidRDefault="005F093E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color w:val="000000"/>
          <w:sz w:val="22"/>
          <w:szCs w:val="22"/>
          <w:lang w:val="pt-PT"/>
        </w:rPr>
      </w:pPr>
      <w:r w:rsidRPr="00470694">
        <w:rPr>
          <w:color w:val="000000"/>
          <w:sz w:val="22"/>
          <w:szCs w:val="22"/>
          <w:lang w:val="pt-PT"/>
        </w:rPr>
        <w:t>O custo estimado total</w:t>
      </w:r>
      <w:r w:rsidRPr="00470694">
        <w:rPr>
          <w:rStyle w:val="Forte"/>
          <w:color w:val="000000"/>
          <w:sz w:val="22"/>
          <w:szCs w:val="22"/>
          <w:lang w:val="pt-PT"/>
        </w:rPr>
        <w:t> R$</w:t>
      </w:r>
      <w:r w:rsidRPr="00470694">
        <w:rPr>
          <w:rStyle w:val="Forte"/>
          <w:color w:val="000000"/>
          <w:spacing w:val="3"/>
          <w:sz w:val="22"/>
          <w:szCs w:val="22"/>
          <w:lang w:val="pt-PT"/>
        </w:rPr>
        <w:t> </w:t>
      </w:r>
      <w:r w:rsidR="001B7D9F" w:rsidRPr="00470694">
        <w:rPr>
          <w:rStyle w:val="Forte"/>
          <w:color w:val="000000"/>
          <w:sz w:val="22"/>
          <w:szCs w:val="22"/>
          <w:lang w:val="pt-PT"/>
        </w:rPr>
        <w:t xml:space="preserve">386.739,35 </w:t>
      </w:r>
      <w:r w:rsidRPr="00470694">
        <w:rPr>
          <w:color w:val="000000"/>
          <w:sz w:val="22"/>
          <w:szCs w:val="22"/>
          <w:lang w:val="pt-PT"/>
        </w:rPr>
        <w:t xml:space="preserve">(trezentos e </w:t>
      </w:r>
      <w:r w:rsidR="001B7D9F" w:rsidRPr="00470694">
        <w:rPr>
          <w:color w:val="000000"/>
          <w:sz w:val="22"/>
          <w:szCs w:val="22"/>
          <w:lang w:val="pt-PT"/>
        </w:rPr>
        <w:t>oitenta e seis</w:t>
      </w:r>
      <w:r w:rsidRPr="00470694">
        <w:rPr>
          <w:color w:val="000000"/>
          <w:sz w:val="22"/>
          <w:szCs w:val="22"/>
          <w:lang w:val="pt-PT"/>
        </w:rPr>
        <w:t xml:space="preserve"> mil, </w:t>
      </w:r>
      <w:r w:rsidR="001B7D9F" w:rsidRPr="00470694">
        <w:rPr>
          <w:color w:val="000000"/>
          <w:sz w:val="22"/>
          <w:szCs w:val="22"/>
          <w:lang w:val="pt-PT"/>
        </w:rPr>
        <w:t>sete</w:t>
      </w:r>
      <w:r w:rsidRPr="00470694">
        <w:rPr>
          <w:color w:val="000000"/>
          <w:sz w:val="22"/>
          <w:szCs w:val="22"/>
          <w:lang w:val="pt-PT"/>
        </w:rPr>
        <w:t xml:space="preserve">centos e </w:t>
      </w:r>
      <w:r w:rsidR="001B7D9F" w:rsidRPr="00470694">
        <w:rPr>
          <w:color w:val="000000"/>
          <w:sz w:val="22"/>
          <w:szCs w:val="22"/>
          <w:lang w:val="pt-PT"/>
        </w:rPr>
        <w:t>trinta e nove</w:t>
      </w:r>
      <w:r w:rsidRPr="00470694">
        <w:rPr>
          <w:color w:val="000000"/>
          <w:sz w:val="22"/>
          <w:szCs w:val="22"/>
          <w:lang w:val="pt-PT"/>
        </w:rPr>
        <w:t xml:space="preserve"> reais e </w:t>
      </w:r>
      <w:r w:rsidR="001B7D9F" w:rsidRPr="00470694">
        <w:rPr>
          <w:color w:val="000000"/>
          <w:sz w:val="22"/>
          <w:szCs w:val="22"/>
          <w:lang w:val="pt-PT"/>
        </w:rPr>
        <w:t>trinta e cinco</w:t>
      </w:r>
      <w:r w:rsidRPr="00470694">
        <w:rPr>
          <w:color w:val="000000"/>
          <w:sz w:val="22"/>
          <w:szCs w:val="22"/>
          <w:lang w:val="pt-PT"/>
        </w:rPr>
        <w:t xml:space="preserve"> centavos).</w:t>
      </w:r>
    </w:p>
    <w:p w14:paraId="1F7C5568" w14:textId="77777777" w:rsidR="00BE5FEB" w:rsidRPr="00470694" w:rsidRDefault="00BE5FEB" w:rsidP="00D148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b/>
          <w:color w:val="000000"/>
          <w:sz w:val="22"/>
          <w:szCs w:val="22"/>
        </w:rPr>
      </w:pPr>
    </w:p>
    <w:p w14:paraId="703F61CE" w14:textId="334CAC57" w:rsidR="007E46E2" w:rsidRPr="00470694" w:rsidRDefault="00D1483F" w:rsidP="00D148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color w:val="FF0000"/>
          <w:sz w:val="22"/>
          <w:szCs w:val="22"/>
        </w:rPr>
      </w:pPr>
      <w:r w:rsidRPr="00470694">
        <w:rPr>
          <w:rFonts w:eastAsia="Calibri"/>
          <w:b/>
          <w:color w:val="000000"/>
          <w:sz w:val="22"/>
          <w:szCs w:val="22"/>
        </w:rPr>
        <w:lastRenderedPageBreak/>
        <w:t xml:space="preserve">11. </w:t>
      </w:r>
      <w:commentRangeStart w:id="15"/>
      <w:r w:rsidR="00111B5B" w:rsidRPr="00470694">
        <w:rPr>
          <w:rFonts w:eastAsia="Calibri"/>
          <w:b/>
          <w:color w:val="000000"/>
          <w:sz w:val="22"/>
          <w:szCs w:val="22"/>
        </w:rPr>
        <w:t xml:space="preserve">JUSTIFICATIVA PARA O PARCELAMENTO OU NÃO DA SOLUÇÃO </w:t>
      </w:r>
      <w:commentRangeEnd w:id="15"/>
      <w:r w:rsidR="009F7BB6" w:rsidRPr="00470694">
        <w:rPr>
          <w:rStyle w:val="Refdecomentrio"/>
          <w:sz w:val="22"/>
          <w:szCs w:val="22"/>
        </w:rPr>
        <w:commentReference w:id="15"/>
      </w:r>
    </w:p>
    <w:p w14:paraId="24CB0C4D" w14:textId="77777777" w:rsidR="007E46E2" w:rsidRPr="00470694" w:rsidRDefault="007E46E2" w:rsidP="00B8042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color w:val="FF0000"/>
          <w:sz w:val="22"/>
          <w:szCs w:val="22"/>
        </w:rPr>
      </w:pPr>
    </w:p>
    <w:p w14:paraId="5BFB348E" w14:textId="2CFFAACD" w:rsidR="00111B5B" w:rsidRPr="00470694" w:rsidRDefault="00111B5B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sz w:val="22"/>
          <w:szCs w:val="22"/>
        </w:rPr>
      </w:pPr>
      <w:r w:rsidRPr="00470694">
        <w:rPr>
          <w:sz w:val="22"/>
          <w:szCs w:val="22"/>
        </w:rPr>
        <w:t xml:space="preserve">O não parcelamento da contratação justifica-se pela natureza do objeto, considerando unicamente os aspectos relativos </w:t>
      </w:r>
      <w:r w:rsidR="00B85CDF" w:rsidRPr="00470694">
        <w:rPr>
          <w:sz w:val="22"/>
          <w:szCs w:val="22"/>
        </w:rPr>
        <w:t>à</w:t>
      </w:r>
      <w:r w:rsidRPr="00470694">
        <w:rPr>
          <w:sz w:val="22"/>
          <w:szCs w:val="22"/>
        </w:rPr>
        <w:t xml:space="preserve"> padronização do </w:t>
      </w:r>
      <w:r w:rsidR="00B80421" w:rsidRPr="00470694">
        <w:rPr>
          <w:sz w:val="22"/>
          <w:szCs w:val="22"/>
        </w:rPr>
        <w:t>item</w:t>
      </w:r>
      <w:r w:rsidRPr="00470694">
        <w:rPr>
          <w:sz w:val="22"/>
          <w:szCs w:val="22"/>
        </w:rPr>
        <w:t xml:space="preserve">. </w:t>
      </w:r>
      <w:r w:rsidR="00B80421" w:rsidRPr="00470694">
        <w:rPr>
          <w:sz w:val="22"/>
          <w:szCs w:val="22"/>
        </w:rPr>
        <w:t xml:space="preserve">O produto a ser contratado, por sua essencialidade e peculiaridade, são fornecidos de forma não permanente ou continua, apenas à entrega do item listado na demanda conforma descrito nesse Estudo Técnico Preliminar (ETP), sem que aja necessidade de parcelamento, por se tratar de uma única unidade. </w:t>
      </w:r>
    </w:p>
    <w:p w14:paraId="4F1C2113" w14:textId="77777777" w:rsidR="00111B5B" w:rsidRPr="00470694" w:rsidRDefault="00111B5B" w:rsidP="00C87E1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rFonts w:eastAsia="Calibri"/>
          <w:b/>
          <w:color w:val="000000"/>
          <w:sz w:val="22"/>
          <w:szCs w:val="22"/>
        </w:rPr>
      </w:pPr>
    </w:p>
    <w:p w14:paraId="052DA88D" w14:textId="13F9CB44" w:rsidR="00111B5B" w:rsidRPr="00470694" w:rsidRDefault="00D1483F" w:rsidP="00D148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b/>
          <w:color w:val="000000"/>
          <w:sz w:val="22"/>
          <w:szCs w:val="22"/>
        </w:rPr>
      </w:pPr>
      <w:r w:rsidRPr="00470694">
        <w:rPr>
          <w:rFonts w:eastAsia="Calibri"/>
          <w:b/>
          <w:color w:val="000000"/>
          <w:sz w:val="22"/>
          <w:szCs w:val="22"/>
        </w:rPr>
        <w:t xml:space="preserve">12. </w:t>
      </w:r>
      <w:commentRangeStart w:id="16"/>
      <w:r w:rsidR="00111B5B" w:rsidRPr="00470694">
        <w:rPr>
          <w:rFonts w:eastAsia="Calibri"/>
          <w:b/>
          <w:color w:val="000000"/>
          <w:sz w:val="22"/>
          <w:szCs w:val="22"/>
        </w:rPr>
        <w:t>CONTRATAÇÕES CORRELATAS E/OU INTERDEPENDENTES</w:t>
      </w:r>
      <w:commentRangeEnd w:id="16"/>
      <w:r w:rsidR="006E2EAE" w:rsidRPr="00470694">
        <w:rPr>
          <w:rStyle w:val="Refdecomentrio"/>
          <w:sz w:val="22"/>
          <w:szCs w:val="22"/>
        </w:rPr>
        <w:commentReference w:id="16"/>
      </w:r>
    </w:p>
    <w:p w14:paraId="5BE9298E" w14:textId="77777777" w:rsidR="002013D5" w:rsidRPr="00470694" w:rsidRDefault="002013D5" w:rsidP="00C87E1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/>
          <w:color w:val="FF0000"/>
          <w:sz w:val="22"/>
          <w:szCs w:val="22"/>
        </w:rPr>
      </w:pPr>
    </w:p>
    <w:p w14:paraId="7DCF50FE" w14:textId="7A707845" w:rsidR="00A769EF" w:rsidRDefault="00A769EF" w:rsidP="00A769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Tendo em vista que a presente contratação é uma aquisição de um bem comum, </w:t>
      </w:r>
      <w:r w:rsidR="008B02AD">
        <w:rPr>
          <w:rFonts w:eastAsia="Calibri"/>
          <w:sz w:val="22"/>
          <w:szCs w:val="22"/>
        </w:rPr>
        <w:t xml:space="preserve">para que, </w:t>
      </w:r>
      <w:r>
        <w:rPr>
          <w:rFonts w:eastAsia="Calibri"/>
          <w:sz w:val="22"/>
          <w:szCs w:val="22"/>
        </w:rPr>
        <w:t xml:space="preserve">surta </w:t>
      </w:r>
      <w:r w:rsidR="008B02AD">
        <w:rPr>
          <w:rFonts w:eastAsia="Calibri"/>
          <w:sz w:val="22"/>
          <w:szCs w:val="22"/>
        </w:rPr>
        <w:t>seus efeitos</w:t>
      </w:r>
      <w:r>
        <w:rPr>
          <w:rFonts w:eastAsia="Calibri"/>
          <w:sz w:val="22"/>
          <w:szCs w:val="22"/>
        </w:rPr>
        <w:t>, será necessária a contratação de serviço de manutenção</w:t>
      </w:r>
      <w:r w:rsidR="008B02AD">
        <w:rPr>
          <w:rFonts w:eastAsia="Calibri"/>
          <w:sz w:val="22"/>
          <w:szCs w:val="22"/>
        </w:rPr>
        <w:t xml:space="preserve"> preventiva e corretiva após o decurso do período de garantia contratual, bem como, aquisições futuras de materiais de consumo; combustível, peças, pneus, etc. </w:t>
      </w:r>
    </w:p>
    <w:p w14:paraId="0E922FD8" w14:textId="2B986CD0" w:rsidR="008B02AD" w:rsidRDefault="008B02AD" w:rsidP="00A769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No que tange a contratações correlatas verifica-se que o município já adquirir objeto similar a esta aquisição, Pregão Eletrônico nº 04/2022.</w:t>
      </w:r>
    </w:p>
    <w:p w14:paraId="3DA2C529" w14:textId="77777777" w:rsidR="00A769EF" w:rsidRDefault="00A769EF" w:rsidP="00C87E1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sz w:val="22"/>
          <w:szCs w:val="22"/>
        </w:rPr>
      </w:pPr>
    </w:p>
    <w:p w14:paraId="5A0182F9" w14:textId="02912BAE" w:rsidR="00111B5B" w:rsidRPr="00470694" w:rsidRDefault="00111B5B" w:rsidP="00D1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Calibri"/>
          <w:b/>
          <w:sz w:val="22"/>
          <w:szCs w:val="22"/>
        </w:rPr>
      </w:pPr>
      <w:r w:rsidRPr="00470694">
        <w:rPr>
          <w:rFonts w:eastAsia="Calibri"/>
          <w:b/>
          <w:color w:val="000000"/>
          <w:sz w:val="22"/>
          <w:szCs w:val="22"/>
        </w:rPr>
        <w:t xml:space="preserve">13. </w:t>
      </w:r>
      <w:commentRangeStart w:id="17"/>
      <w:r w:rsidRPr="00470694">
        <w:rPr>
          <w:rFonts w:eastAsia="Calibri"/>
          <w:b/>
          <w:color w:val="000000"/>
          <w:sz w:val="22"/>
          <w:szCs w:val="22"/>
        </w:rPr>
        <w:t xml:space="preserve">ALINHAMENTO ENTRE A CONTRATAÇÃO E O PLANEJAMENTO </w:t>
      </w:r>
      <w:commentRangeEnd w:id="17"/>
      <w:r w:rsidR="00074C8A" w:rsidRPr="00470694">
        <w:rPr>
          <w:rStyle w:val="Refdecomentrio"/>
          <w:sz w:val="22"/>
          <w:szCs w:val="22"/>
        </w:rPr>
        <w:commentReference w:id="17"/>
      </w:r>
    </w:p>
    <w:p w14:paraId="2DE7EB5B" w14:textId="0F0B7F06" w:rsidR="00B1696F" w:rsidRPr="00470694" w:rsidRDefault="00287BB2" w:rsidP="008B02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sz w:val="22"/>
          <w:szCs w:val="22"/>
        </w:rPr>
      </w:pPr>
      <w:r w:rsidRPr="00470694">
        <w:rPr>
          <w:rFonts w:eastAsia="Calibri"/>
          <w:sz w:val="22"/>
          <w:szCs w:val="22"/>
        </w:rPr>
        <w:t>Est</w:t>
      </w:r>
      <w:r w:rsidR="00BE5FEB" w:rsidRPr="00470694">
        <w:rPr>
          <w:rFonts w:eastAsia="Calibri"/>
          <w:sz w:val="22"/>
          <w:szCs w:val="22"/>
        </w:rPr>
        <w:t>a</w:t>
      </w:r>
      <w:r w:rsidRPr="00470694">
        <w:rPr>
          <w:rFonts w:eastAsia="Calibri"/>
          <w:sz w:val="22"/>
          <w:szCs w:val="22"/>
        </w:rPr>
        <w:t xml:space="preserve"> Contratação </w:t>
      </w:r>
      <w:r w:rsidRPr="00470694">
        <w:rPr>
          <w:rFonts w:eastAsia="Calibri"/>
          <w:bCs/>
          <w:color w:val="000000"/>
          <w:sz w:val="22"/>
          <w:szCs w:val="22"/>
        </w:rPr>
        <w:t>n</w:t>
      </w:r>
      <w:r w:rsidR="005565A7" w:rsidRPr="00470694">
        <w:rPr>
          <w:rFonts w:eastAsia="Calibri"/>
          <w:bCs/>
          <w:color w:val="000000"/>
          <w:sz w:val="22"/>
          <w:szCs w:val="22"/>
        </w:rPr>
        <w:t xml:space="preserve">ão está previsto no </w:t>
      </w:r>
      <w:r w:rsidRPr="00470694">
        <w:rPr>
          <w:rFonts w:eastAsia="Calibri"/>
          <w:bCs/>
          <w:color w:val="000000"/>
          <w:sz w:val="22"/>
          <w:szCs w:val="22"/>
        </w:rPr>
        <w:t>Plano de Contratações Anual (</w:t>
      </w:r>
      <w:r w:rsidR="005565A7" w:rsidRPr="00470694">
        <w:rPr>
          <w:rFonts w:eastAsia="Calibri"/>
          <w:bCs/>
          <w:color w:val="000000"/>
          <w:sz w:val="22"/>
          <w:szCs w:val="22"/>
        </w:rPr>
        <w:t>PCA</w:t>
      </w:r>
      <w:r w:rsidRPr="00470694">
        <w:rPr>
          <w:rFonts w:eastAsia="Calibri"/>
          <w:bCs/>
          <w:color w:val="000000"/>
          <w:sz w:val="22"/>
          <w:szCs w:val="22"/>
        </w:rPr>
        <w:t>)</w:t>
      </w:r>
      <w:r w:rsidR="00BE5FEB" w:rsidRPr="00470694">
        <w:rPr>
          <w:rFonts w:eastAsia="Calibri"/>
          <w:bCs/>
          <w:color w:val="000000"/>
          <w:sz w:val="22"/>
          <w:szCs w:val="22"/>
        </w:rPr>
        <w:t>,</w:t>
      </w:r>
      <w:r w:rsidR="005565A7" w:rsidRPr="00470694">
        <w:rPr>
          <w:rFonts w:eastAsia="Calibri"/>
          <w:bCs/>
          <w:color w:val="000000"/>
          <w:sz w:val="22"/>
          <w:szCs w:val="22"/>
        </w:rPr>
        <w:t xml:space="preserve"> </w:t>
      </w:r>
      <w:bookmarkStart w:id="18" w:name="_Hlk157609155"/>
      <w:r w:rsidRPr="00470694">
        <w:rPr>
          <w:rFonts w:eastAsia="Calibri"/>
          <w:bCs/>
          <w:color w:val="000000"/>
          <w:sz w:val="22"/>
          <w:szCs w:val="22"/>
        </w:rPr>
        <w:t>tendo em vista que</w:t>
      </w:r>
      <w:r w:rsidR="00BE5FEB" w:rsidRPr="00470694">
        <w:rPr>
          <w:rFonts w:eastAsia="Calibri"/>
          <w:bCs/>
          <w:color w:val="000000"/>
          <w:sz w:val="22"/>
          <w:szCs w:val="22"/>
        </w:rPr>
        <w:t xml:space="preserve">, </w:t>
      </w:r>
      <w:r w:rsidRPr="00470694">
        <w:rPr>
          <w:rFonts w:eastAsia="Calibri"/>
          <w:bCs/>
          <w:color w:val="000000"/>
          <w:sz w:val="22"/>
          <w:szCs w:val="22"/>
        </w:rPr>
        <w:t xml:space="preserve">o Município ainda não dispõe de um </w:t>
      </w:r>
      <w:r w:rsidR="00DC3006" w:rsidRPr="00470694">
        <w:rPr>
          <w:rFonts w:eastAsia="Calibri"/>
          <w:bCs/>
          <w:color w:val="000000"/>
          <w:sz w:val="22"/>
          <w:szCs w:val="22"/>
        </w:rPr>
        <w:t>Plano de Contratações Anual (PCA)</w:t>
      </w:r>
      <w:r w:rsidRPr="00470694">
        <w:rPr>
          <w:rFonts w:eastAsia="Calibri"/>
          <w:bCs/>
          <w:color w:val="000000"/>
          <w:sz w:val="22"/>
          <w:szCs w:val="22"/>
        </w:rPr>
        <w:t>, porém</w:t>
      </w:r>
      <w:r w:rsidR="00DC3006" w:rsidRPr="00470694">
        <w:rPr>
          <w:rFonts w:eastAsia="Calibri"/>
          <w:bCs/>
          <w:color w:val="000000"/>
          <w:sz w:val="22"/>
          <w:szCs w:val="22"/>
        </w:rPr>
        <w:t>,</w:t>
      </w:r>
      <w:r w:rsidRPr="00470694">
        <w:rPr>
          <w:rFonts w:eastAsia="Calibri"/>
          <w:bCs/>
          <w:color w:val="000000"/>
          <w:sz w:val="22"/>
          <w:szCs w:val="22"/>
        </w:rPr>
        <w:t xml:space="preserve"> </w:t>
      </w:r>
      <w:r w:rsidR="00DC3006" w:rsidRPr="00470694">
        <w:rPr>
          <w:rFonts w:eastAsia="Calibri"/>
          <w:bCs/>
          <w:color w:val="000000"/>
          <w:sz w:val="22"/>
          <w:szCs w:val="22"/>
        </w:rPr>
        <w:t>está previsto nas LOA/2024.</w:t>
      </w:r>
    </w:p>
    <w:bookmarkEnd w:id="18"/>
    <w:p w14:paraId="4AF68AD1" w14:textId="77777777" w:rsidR="00847596" w:rsidRPr="00470694" w:rsidRDefault="00847596" w:rsidP="00B1696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Calibri"/>
          <w:b/>
          <w:color w:val="000000"/>
          <w:sz w:val="22"/>
          <w:szCs w:val="22"/>
        </w:rPr>
      </w:pPr>
    </w:p>
    <w:p w14:paraId="5B29F55A" w14:textId="26C41216" w:rsidR="00111B5B" w:rsidRPr="00470694" w:rsidRDefault="00111B5B" w:rsidP="00B1696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Calibri"/>
          <w:b/>
          <w:color w:val="000000"/>
          <w:sz w:val="22"/>
          <w:szCs w:val="22"/>
        </w:rPr>
      </w:pPr>
      <w:r w:rsidRPr="00470694">
        <w:rPr>
          <w:rFonts w:eastAsia="Calibri"/>
          <w:b/>
          <w:color w:val="000000"/>
          <w:sz w:val="22"/>
          <w:szCs w:val="22"/>
        </w:rPr>
        <w:t xml:space="preserve">14. </w:t>
      </w:r>
      <w:commentRangeStart w:id="19"/>
      <w:r w:rsidRPr="00470694">
        <w:rPr>
          <w:rFonts w:eastAsia="Calibri"/>
          <w:b/>
          <w:color w:val="000000"/>
          <w:sz w:val="22"/>
          <w:szCs w:val="22"/>
        </w:rPr>
        <w:t>RESULTADOS PRETENDIDOS</w:t>
      </w:r>
      <w:commentRangeEnd w:id="19"/>
      <w:r w:rsidR="00011D64" w:rsidRPr="00470694">
        <w:rPr>
          <w:rStyle w:val="Refdecomentrio"/>
          <w:sz w:val="22"/>
          <w:szCs w:val="22"/>
        </w:rPr>
        <w:commentReference w:id="19"/>
      </w:r>
    </w:p>
    <w:p w14:paraId="0C95B9FA" w14:textId="77777777" w:rsidR="00D1483F" w:rsidRPr="00470694" w:rsidRDefault="00011D64" w:rsidP="008B02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P</w:t>
      </w:r>
      <w:r w:rsidR="00111B5B" w:rsidRPr="00470694">
        <w:rPr>
          <w:rFonts w:eastAsia="Calibri"/>
          <w:sz w:val="22"/>
          <w:szCs w:val="22"/>
        </w:rPr>
        <w:t xml:space="preserve">retende-se </w:t>
      </w:r>
      <w:r w:rsidR="00D1483F" w:rsidRPr="00470694">
        <w:rPr>
          <w:rFonts w:eastAsia="Calibri"/>
          <w:sz w:val="22"/>
          <w:szCs w:val="22"/>
        </w:rPr>
        <w:t>aumentar a produtividade do município, resolver o problema de falta de mecanização agrícola aos pequenos produtores rurais do Município acarreta em pouca produção e falta de motivação para que continuem com suas produções no meio rural e consequentemente propiciar melhorias na agricultura familiar e renda.</w:t>
      </w:r>
    </w:p>
    <w:p w14:paraId="055A83CB" w14:textId="77777777" w:rsidR="00111B5B" w:rsidRPr="00470694" w:rsidRDefault="00111B5B" w:rsidP="00C87E1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rFonts w:eastAsia="Calibri"/>
          <w:b/>
          <w:color w:val="000000"/>
          <w:sz w:val="22"/>
          <w:szCs w:val="22"/>
        </w:rPr>
      </w:pPr>
    </w:p>
    <w:p w14:paraId="7C7EB5D8" w14:textId="77777777" w:rsidR="00111B5B" w:rsidRPr="00470694" w:rsidRDefault="00111B5B" w:rsidP="00D1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Calibri"/>
          <w:b/>
          <w:sz w:val="22"/>
          <w:szCs w:val="22"/>
        </w:rPr>
      </w:pPr>
      <w:commentRangeStart w:id="20"/>
      <w:r w:rsidRPr="00470694">
        <w:rPr>
          <w:rFonts w:eastAsia="Calibri"/>
          <w:b/>
          <w:color w:val="000000"/>
          <w:sz w:val="22"/>
          <w:szCs w:val="22"/>
        </w:rPr>
        <w:t>15. PROVIDÊNCIAS A SEREM ADOTADAS</w:t>
      </w:r>
      <w:commentRangeEnd w:id="20"/>
      <w:r w:rsidR="00054D78" w:rsidRPr="00470694">
        <w:rPr>
          <w:rStyle w:val="Refdecomentrio"/>
          <w:sz w:val="22"/>
          <w:szCs w:val="22"/>
        </w:rPr>
        <w:commentReference w:id="20"/>
      </w:r>
    </w:p>
    <w:p w14:paraId="0C00A341" w14:textId="6D1A95B6" w:rsidR="00111B5B" w:rsidRPr="00470694" w:rsidRDefault="00111B5B" w:rsidP="008B02A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rPr>
          <w:rFonts w:eastAsia="Calibri"/>
          <w:color w:val="FF0000"/>
          <w:sz w:val="22"/>
          <w:szCs w:val="22"/>
        </w:rPr>
      </w:pPr>
      <w:r w:rsidRPr="00470694">
        <w:rPr>
          <w:sz w:val="22"/>
          <w:szCs w:val="22"/>
        </w:rPr>
        <w:lastRenderedPageBreak/>
        <w:t>Para esta solução não há necessidade de ajustes nas instalações do órgão ou fornecimento de serviço adicional para que a contratação surta seus efeitos.</w:t>
      </w:r>
    </w:p>
    <w:p w14:paraId="0F83A193" w14:textId="77777777" w:rsidR="00111B5B" w:rsidRPr="00470694" w:rsidRDefault="00111B5B" w:rsidP="00C87E1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rFonts w:eastAsia="Calibri"/>
          <w:b/>
          <w:color w:val="000000"/>
          <w:sz w:val="22"/>
          <w:szCs w:val="22"/>
        </w:rPr>
      </w:pPr>
    </w:p>
    <w:p w14:paraId="47DA3747" w14:textId="77777777" w:rsidR="00111B5B" w:rsidRPr="00470694" w:rsidRDefault="00111B5B" w:rsidP="00D1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Calibri"/>
          <w:b/>
          <w:color w:val="000000"/>
          <w:sz w:val="22"/>
          <w:szCs w:val="22"/>
        </w:rPr>
      </w:pPr>
      <w:r w:rsidRPr="00470694">
        <w:rPr>
          <w:rFonts w:eastAsia="Calibri"/>
          <w:b/>
          <w:color w:val="000000"/>
          <w:sz w:val="22"/>
          <w:szCs w:val="22"/>
        </w:rPr>
        <w:t xml:space="preserve">16. </w:t>
      </w:r>
      <w:commentRangeStart w:id="21"/>
      <w:r w:rsidRPr="00470694">
        <w:rPr>
          <w:rFonts w:eastAsia="Calibri"/>
          <w:b/>
          <w:color w:val="000000"/>
          <w:sz w:val="22"/>
          <w:szCs w:val="22"/>
        </w:rPr>
        <w:t>POSSÍVEIS IMPACTOS AMBIENTAIS</w:t>
      </w:r>
      <w:commentRangeEnd w:id="21"/>
      <w:r w:rsidR="00054D78" w:rsidRPr="00470694">
        <w:rPr>
          <w:rStyle w:val="Refdecomentrio"/>
          <w:sz w:val="22"/>
          <w:szCs w:val="22"/>
        </w:rPr>
        <w:commentReference w:id="21"/>
      </w:r>
    </w:p>
    <w:p w14:paraId="1FBB11E6" w14:textId="6474D43B" w:rsidR="00BE5FEB" w:rsidRPr="00470694" w:rsidRDefault="00111B5B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rPr>
          <w:sz w:val="22"/>
          <w:szCs w:val="22"/>
        </w:rPr>
      </w:pPr>
      <w:r w:rsidRPr="00470694">
        <w:rPr>
          <w:sz w:val="22"/>
          <w:szCs w:val="22"/>
        </w:rPr>
        <w:t>Dada a natureza do objeto que se pretende adquirir, não se verifica</w:t>
      </w:r>
      <w:r w:rsidR="00054D78" w:rsidRPr="00470694">
        <w:rPr>
          <w:sz w:val="22"/>
          <w:szCs w:val="22"/>
        </w:rPr>
        <w:t>m</w:t>
      </w:r>
      <w:r w:rsidRPr="00470694">
        <w:rPr>
          <w:sz w:val="22"/>
          <w:szCs w:val="22"/>
        </w:rPr>
        <w:t xml:space="preserve"> impactos ambientais relevantes, sendo necessário tão somente que a licitante atenda aos critérios dos órgãos fiscalizadores e à política de sustentabilidade ambiental</w:t>
      </w:r>
      <w:r w:rsidR="00BE5FEB" w:rsidRPr="00470694">
        <w:rPr>
          <w:sz w:val="22"/>
          <w:szCs w:val="22"/>
        </w:rPr>
        <w:t>.</w:t>
      </w:r>
    </w:p>
    <w:p w14:paraId="39289960" w14:textId="33FF4E8A" w:rsidR="00111B5B" w:rsidRPr="00470694" w:rsidRDefault="00BE5FEB" w:rsidP="008B02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rPr>
          <w:sz w:val="22"/>
          <w:szCs w:val="22"/>
        </w:rPr>
      </w:pPr>
      <w:r w:rsidRPr="00470694">
        <w:rPr>
          <w:sz w:val="22"/>
          <w:szCs w:val="22"/>
        </w:rPr>
        <w:t xml:space="preserve">A </w:t>
      </w:r>
      <w:r w:rsidR="00EB0207" w:rsidRPr="00470694">
        <w:rPr>
          <w:sz w:val="22"/>
          <w:szCs w:val="22"/>
        </w:rPr>
        <w:t>Secretaria Municipal de Agricultura e Meio Ambiente apoia e coopera com todas as iniciativas para sustentabilidade, todo material utilizado ou retirado, terá uma destinação correta para que não haja nem um risco ambiental.</w:t>
      </w:r>
    </w:p>
    <w:p w14:paraId="68158063" w14:textId="77777777" w:rsidR="00D1483F" w:rsidRPr="00470694" w:rsidRDefault="00D1483F" w:rsidP="00D1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Calibri"/>
          <w:b/>
          <w:color w:val="000000"/>
          <w:sz w:val="22"/>
          <w:szCs w:val="22"/>
        </w:rPr>
      </w:pPr>
    </w:p>
    <w:p w14:paraId="7C26D50D" w14:textId="6BB3B437" w:rsidR="00111B5B" w:rsidRPr="00470694" w:rsidRDefault="00111B5B" w:rsidP="00D1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Calibri"/>
          <w:b/>
          <w:color w:val="FF0000"/>
          <w:sz w:val="22"/>
          <w:szCs w:val="22"/>
        </w:rPr>
      </w:pPr>
      <w:r w:rsidRPr="00470694">
        <w:rPr>
          <w:rFonts w:eastAsia="Calibri"/>
          <w:b/>
          <w:color w:val="000000"/>
          <w:sz w:val="22"/>
          <w:szCs w:val="22"/>
        </w:rPr>
        <w:t xml:space="preserve">17. DECLARAÇÃO DE VIABILIDADE </w:t>
      </w:r>
      <w:r w:rsidR="007A4798" w:rsidRPr="00470694">
        <w:rPr>
          <w:rFonts w:eastAsia="Calibri"/>
          <w:b/>
          <w:color w:val="FF0000"/>
          <w:sz w:val="22"/>
          <w:szCs w:val="22"/>
        </w:rPr>
        <w:t xml:space="preserve"> </w:t>
      </w:r>
    </w:p>
    <w:p w14:paraId="78C84BFB" w14:textId="1A6430ED" w:rsidR="00111B5B" w:rsidRPr="00470694" w:rsidRDefault="00111B5B" w:rsidP="008B02AD">
      <w:pPr>
        <w:widowControl w:val="0"/>
        <w:spacing w:line="360" w:lineRule="auto"/>
        <w:ind w:firstLine="708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Esta equipe de planejamento declara </w:t>
      </w:r>
      <w:r w:rsidRPr="00470694">
        <w:rPr>
          <w:rFonts w:eastAsia="Calibri"/>
          <w:b/>
          <w:bCs/>
          <w:sz w:val="22"/>
          <w:szCs w:val="22"/>
        </w:rPr>
        <w:t>VIÁVEL</w:t>
      </w:r>
      <w:r w:rsidRPr="00470694">
        <w:rPr>
          <w:rFonts w:eastAsia="Calibri"/>
          <w:color w:val="FF0000"/>
          <w:sz w:val="22"/>
          <w:szCs w:val="22"/>
        </w:rPr>
        <w:t> </w:t>
      </w:r>
      <w:r w:rsidRPr="00470694">
        <w:rPr>
          <w:rFonts w:eastAsia="Calibri"/>
          <w:sz w:val="22"/>
          <w:szCs w:val="22"/>
        </w:rPr>
        <w:t>esta contratação com base neste Estudo</w:t>
      </w:r>
      <w:r w:rsidR="008E47EC" w:rsidRPr="00470694">
        <w:rPr>
          <w:rFonts w:eastAsia="Calibri"/>
          <w:sz w:val="22"/>
          <w:szCs w:val="22"/>
        </w:rPr>
        <w:t xml:space="preserve"> </w:t>
      </w:r>
      <w:r w:rsidRPr="00470694">
        <w:rPr>
          <w:rFonts w:eastAsia="Calibri"/>
          <w:sz w:val="22"/>
          <w:szCs w:val="22"/>
        </w:rPr>
        <w:t>Técnico Preliminar.</w:t>
      </w:r>
    </w:p>
    <w:p w14:paraId="0CB470EE" w14:textId="77777777" w:rsidR="009303B1" w:rsidRPr="00470694" w:rsidRDefault="009303B1" w:rsidP="00C87E1F">
      <w:pPr>
        <w:widowControl w:val="0"/>
        <w:spacing w:line="360" w:lineRule="auto"/>
        <w:ind w:left="360"/>
        <w:rPr>
          <w:rFonts w:eastAsia="Calibri"/>
          <w:b/>
          <w:sz w:val="22"/>
          <w:szCs w:val="22"/>
        </w:rPr>
      </w:pPr>
      <w:bookmarkStart w:id="22" w:name="_k96llbbutqew" w:colFirst="0" w:colLast="0"/>
      <w:bookmarkStart w:id="23" w:name="_lpkafufc8yg5" w:colFirst="0" w:colLast="0"/>
      <w:bookmarkStart w:id="24" w:name="_4l9qvz94agq4" w:colFirst="0" w:colLast="0"/>
      <w:bookmarkStart w:id="25" w:name="_rvfxz81yz6y5" w:colFirst="0" w:colLast="0"/>
      <w:bookmarkEnd w:id="22"/>
      <w:bookmarkEnd w:id="23"/>
      <w:bookmarkEnd w:id="24"/>
      <w:bookmarkEnd w:id="25"/>
    </w:p>
    <w:p w14:paraId="0F01226A" w14:textId="4E11674A" w:rsidR="007E3F93" w:rsidRDefault="00111B5B" w:rsidP="00C87E1F">
      <w:pPr>
        <w:widowControl w:val="0"/>
        <w:spacing w:line="360" w:lineRule="auto"/>
        <w:ind w:left="360"/>
        <w:rPr>
          <w:rFonts w:eastAsia="Calibri"/>
          <w:b/>
          <w:sz w:val="22"/>
          <w:szCs w:val="22"/>
        </w:rPr>
      </w:pPr>
      <w:r w:rsidRPr="00470694">
        <w:rPr>
          <w:rFonts w:eastAsia="Calibri"/>
          <w:b/>
          <w:sz w:val="22"/>
          <w:szCs w:val="22"/>
        </w:rPr>
        <w:t>ASSINATURAS:</w:t>
      </w:r>
    </w:p>
    <w:p w14:paraId="338F4BDD" w14:textId="77777777" w:rsidR="00470694" w:rsidRPr="00470694" w:rsidRDefault="00470694" w:rsidP="00C87E1F">
      <w:pPr>
        <w:widowControl w:val="0"/>
        <w:spacing w:line="360" w:lineRule="auto"/>
        <w:ind w:left="360"/>
        <w:rPr>
          <w:rFonts w:eastAsia="Calibri"/>
          <w:b/>
          <w:sz w:val="22"/>
          <w:szCs w:val="22"/>
        </w:rPr>
      </w:pPr>
    </w:p>
    <w:p w14:paraId="30A1B1D9" w14:textId="0756EC00" w:rsidR="007E3F93" w:rsidRPr="00470694" w:rsidRDefault="00040B04" w:rsidP="009303B1">
      <w:pPr>
        <w:widowControl w:val="0"/>
        <w:spacing w:after="0" w:line="240" w:lineRule="auto"/>
        <w:jc w:val="center"/>
        <w:rPr>
          <w:rFonts w:eastAsia="Calibri"/>
          <w:b/>
          <w:sz w:val="22"/>
          <w:szCs w:val="22"/>
        </w:rPr>
      </w:pPr>
      <w:r w:rsidRPr="00470694">
        <w:rPr>
          <w:rFonts w:eastAsia="Calibri"/>
          <w:b/>
          <w:sz w:val="22"/>
          <w:szCs w:val="22"/>
        </w:rPr>
        <w:t>______________________________________</w:t>
      </w:r>
    </w:p>
    <w:p w14:paraId="4D7860CF" w14:textId="26DCD429" w:rsidR="00040B04" w:rsidRPr="00470694" w:rsidRDefault="00040B04" w:rsidP="009303B1">
      <w:pPr>
        <w:spacing w:after="0" w:line="240" w:lineRule="auto"/>
        <w:jc w:val="center"/>
        <w:rPr>
          <w:sz w:val="22"/>
          <w:szCs w:val="22"/>
        </w:rPr>
      </w:pPr>
      <w:r w:rsidRPr="00470694">
        <w:rPr>
          <w:sz w:val="22"/>
          <w:szCs w:val="22"/>
        </w:rPr>
        <w:t xml:space="preserve">     JAURY ANTONIO SCARIOT</w:t>
      </w:r>
    </w:p>
    <w:p w14:paraId="1E26C75C" w14:textId="77777777" w:rsidR="00040B04" w:rsidRPr="00470694" w:rsidRDefault="00040B04" w:rsidP="009303B1">
      <w:pPr>
        <w:pStyle w:val="PargrafodaLista"/>
        <w:spacing w:after="0" w:line="240" w:lineRule="auto"/>
        <w:ind w:left="0"/>
        <w:jc w:val="center"/>
        <w:rPr>
          <w:sz w:val="22"/>
          <w:szCs w:val="22"/>
        </w:rPr>
      </w:pPr>
      <w:r w:rsidRPr="00470694">
        <w:rPr>
          <w:sz w:val="22"/>
          <w:szCs w:val="22"/>
        </w:rPr>
        <w:t>524.950.789-15</w:t>
      </w:r>
    </w:p>
    <w:p w14:paraId="50BAC5F3" w14:textId="015D1549" w:rsidR="00040B04" w:rsidRPr="00470694" w:rsidRDefault="00040B04" w:rsidP="009303B1">
      <w:pPr>
        <w:pStyle w:val="PargrafodaLista"/>
        <w:spacing w:after="0" w:line="240" w:lineRule="auto"/>
        <w:ind w:left="0"/>
        <w:jc w:val="center"/>
        <w:rPr>
          <w:sz w:val="22"/>
          <w:szCs w:val="22"/>
        </w:rPr>
      </w:pPr>
      <w:r w:rsidRPr="00470694">
        <w:rPr>
          <w:sz w:val="22"/>
          <w:szCs w:val="22"/>
        </w:rPr>
        <w:t>RESPONSÁVEL PELA SECRETÁRIA DE AGRICULTURA</w:t>
      </w:r>
    </w:p>
    <w:p w14:paraId="7035F8D2" w14:textId="105FE664" w:rsidR="008B02AD" w:rsidRPr="00470694" w:rsidRDefault="008B02AD" w:rsidP="008B02AD">
      <w:pPr>
        <w:widowControl w:val="0"/>
        <w:spacing w:after="0" w:line="240" w:lineRule="auto"/>
        <w:ind w:left="360"/>
        <w:jc w:val="center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 xml:space="preserve">MATRÍCULA: </w:t>
      </w:r>
      <w:r w:rsidR="00DF5AD0">
        <w:rPr>
          <w:rFonts w:eastAsia="Calibri"/>
          <w:sz w:val="22"/>
          <w:szCs w:val="22"/>
        </w:rPr>
        <w:t>947-</w:t>
      </w:r>
      <w:r w:rsidRPr="00470694">
        <w:rPr>
          <w:rFonts w:eastAsia="Calibri"/>
          <w:sz w:val="22"/>
          <w:szCs w:val="22"/>
        </w:rPr>
        <w:t>1</w:t>
      </w:r>
    </w:p>
    <w:p w14:paraId="7B233BB6" w14:textId="77777777" w:rsidR="001B7D9F" w:rsidRPr="00470694" w:rsidRDefault="001B7D9F" w:rsidP="009303B1">
      <w:pPr>
        <w:pStyle w:val="PargrafodaLista"/>
        <w:spacing w:after="0" w:line="240" w:lineRule="auto"/>
        <w:ind w:left="0"/>
        <w:jc w:val="center"/>
        <w:rPr>
          <w:sz w:val="22"/>
          <w:szCs w:val="22"/>
        </w:rPr>
      </w:pPr>
    </w:p>
    <w:p w14:paraId="6B06352F" w14:textId="77777777" w:rsidR="009303B1" w:rsidRPr="00470694" w:rsidRDefault="009303B1" w:rsidP="009303B1">
      <w:pPr>
        <w:pStyle w:val="PargrafodaLista"/>
        <w:spacing w:after="0" w:line="240" w:lineRule="auto"/>
        <w:ind w:left="0"/>
        <w:jc w:val="center"/>
        <w:rPr>
          <w:sz w:val="22"/>
          <w:szCs w:val="22"/>
        </w:rPr>
      </w:pPr>
    </w:p>
    <w:p w14:paraId="780ECEC0" w14:textId="10CBDA99" w:rsidR="0077735D" w:rsidRPr="00470694" w:rsidRDefault="0077735D" w:rsidP="009303B1">
      <w:pPr>
        <w:widowControl w:val="0"/>
        <w:spacing w:after="0" w:line="240" w:lineRule="auto"/>
        <w:rPr>
          <w:rFonts w:eastAsia="Calibri"/>
          <w:sz w:val="22"/>
          <w:szCs w:val="22"/>
        </w:rPr>
      </w:pPr>
    </w:p>
    <w:p w14:paraId="4F65891B" w14:textId="45E33646" w:rsidR="00D1483F" w:rsidRPr="00470694" w:rsidRDefault="00D1483F" w:rsidP="009303B1">
      <w:pPr>
        <w:widowControl w:val="0"/>
        <w:spacing w:after="0" w:line="240" w:lineRule="auto"/>
        <w:ind w:left="360"/>
        <w:jc w:val="center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________________________________________</w:t>
      </w:r>
    </w:p>
    <w:p w14:paraId="22AA0AB0" w14:textId="7068CD8A" w:rsidR="00D1483F" w:rsidRPr="00470694" w:rsidRDefault="00D1483F" w:rsidP="009303B1">
      <w:pPr>
        <w:widowControl w:val="0"/>
        <w:spacing w:after="0" w:line="240" w:lineRule="auto"/>
        <w:ind w:left="360"/>
        <w:jc w:val="center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MARCELO ADRIANO TRETER</w:t>
      </w:r>
    </w:p>
    <w:p w14:paraId="270C76EC" w14:textId="243AF26F" w:rsidR="001B7D9F" w:rsidRPr="00470694" w:rsidRDefault="00D1483F" w:rsidP="001B7D9F">
      <w:pPr>
        <w:widowControl w:val="0"/>
        <w:spacing w:after="0" w:line="240" w:lineRule="auto"/>
        <w:ind w:left="360"/>
        <w:jc w:val="center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DIRETOR DE DEPARTAMENTO DE AGRICULTURA</w:t>
      </w:r>
    </w:p>
    <w:p w14:paraId="25588022" w14:textId="00AC36FD" w:rsidR="00D1483F" w:rsidRPr="00470694" w:rsidRDefault="00D1483F" w:rsidP="009303B1">
      <w:pPr>
        <w:widowControl w:val="0"/>
        <w:spacing w:after="0" w:line="240" w:lineRule="auto"/>
        <w:ind w:left="360"/>
        <w:jc w:val="center"/>
        <w:rPr>
          <w:rFonts w:eastAsia="Calibri"/>
          <w:sz w:val="22"/>
          <w:szCs w:val="22"/>
        </w:rPr>
      </w:pPr>
      <w:r w:rsidRPr="00470694">
        <w:rPr>
          <w:rFonts w:eastAsia="Calibri"/>
          <w:sz w:val="22"/>
          <w:szCs w:val="22"/>
        </w:rPr>
        <w:t>MATRÍCULA: 960</w:t>
      </w:r>
      <w:r w:rsidR="00DF5AD0">
        <w:rPr>
          <w:rFonts w:eastAsia="Calibri"/>
          <w:sz w:val="22"/>
          <w:szCs w:val="22"/>
        </w:rPr>
        <w:t>-</w:t>
      </w:r>
      <w:r w:rsidRPr="00470694">
        <w:rPr>
          <w:rFonts w:eastAsia="Calibri"/>
          <w:sz w:val="22"/>
          <w:szCs w:val="22"/>
        </w:rPr>
        <w:t>1</w:t>
      </w:r>
    </w:p>
    <w:p w14:paraId="57D30592" w14:textId="77777777" w:rsidR="001B7D9F" w:rsidRPr="00470694" w:rsidRDefault="001B7D9F" w:rsidP="009303B1">
      <w:pPr>
        <w:widowControl w:val="0"/>
        <w:spacing w:after="0" w:line="240" w:lineRule="auto"/>
        <w:ind w:left="360"/>
        <w:jc w:val="center"/>
        <w:rPr>
          <w:rFonts w:eastAsia="Calibri"/>
          <w:sz w:val="22"/>
          <w:szCs w:val="22"/>
        </w:rPr>
      </w:pPr>
    </w:p>
    <w:p w14:paraId="0FE8C0C7" w14:textId="77777777" w:rsidR="009303B1" w:rsidRPr="00470694" w:rsidRDefault="009303B1" w:rsidP="009303B1">
      <w:pPr>
        <w:widowControl w:val="0"/>
        <w:spacing w:after="0" w:line="240" w:lineRule="auto"/>
        <w:ind w:left="360"/>
        <w:jc w:val="center"/>
        <w:rPr>
          <w:rFonts w:eastAsia="Calibri"/>
          <w:sz w:val="22"/>
          <w:szCs w:val="22"/>
        </w:rPr>
      </w:pPr>
    </w:p>
    <w:p w14:paraId="43617583" w14:textId="77777777" w:rsidR="007C6796" w:rsidRPr="00470694" w:rsidRDefault="007C6796" w:rsidP="009303B1">
      <w:pPr>
        <w:pStyle w:val="PargrafodaLista"/>
        <w:spacing w:after="0" w:line="240" w:lineRule="auto"/>
        <w:ind w:left="0"/>
        <w:jc w:val="center"/>
        <w:rPr>
          <w:sz w:val="22"/>
          <w:szCs w:val="22"/>
        </w:rPr>
      </w:pPr>
      <w:r w:rsidRPr="00470694">
        <w:rPr>
          <w:sz w:val="22"/>
          <w:szCs w:val="22"/>
        </w:rPr>
        <w:t>__________________________________</w:t>
      </w:r>
    </w:p>
    <w:p w14:paraId="0CE60C2B" w14:textId="77777777" w:rsidR="007C6796" w:rsidRPr="00470694" w:rsidRDefault="007C6796" w:rsidP="009303B1">
      <w:pPr>
        <w:pStyle w:val="PargrafodaLista"/>
        <w:spacing w:after="0" w:line="240" w:lineRule="auto"/>
        <w:ind w:left="0"/>
        <w:jc w:val="center"/>
        <w:rPr>
          <w:sz w:val="22"/>
          <w:szCs w:val="22"/>
        </w:rPr>
      </w:pPr>
      <w:r w:rsidRPr="00470694">
        <w:rPr>
          <w:sz w:val="22"/>
          <w:szCs w:val="22"/>
        </w:rPr>
        <w:t>SANDRA MARA DALEK</w:t>
      </w:r>
    </w:p>
    <w:p w14:paraId="706D7E79" w14:textId="77777777" w:rsidR="007C6796" w:rsidRPr="00470694" w:rsidRDefault="007C6796" w:rsidP="009303B1">
      <w:pPr>
        <w:pStyle w:val="PargrafodaLista"/>
        <w:spacing w:after="0" w:line="240" w:lineRule="auto"/>
        <w:ind w:left="0"/>
        <w:jc w:val="center"/>
        <w:rPr>
          <w:sz w:val="22"/>
          <w:szCs w:val="22"/>
        </w:rPr>
      </w:pPr>
      <w:r w:rsidRPr="00470694">
        <w:rPr>
          <w:sz w:val="22"/>
          <w:szCs w:val="22"/>
        </w:rPr>
        <w:t>AGENTE DE PLANEJAMENTO</w:t>
      </w:r>
    </w:p>
    <w:p w14:paraId="197480A7" w14:textId="69C632D8" w:rsidR="001B7D9F" w:rsidRPr="00470694" w:rsidRDefault="001B7D9F" w:rsidP="009303B1">
      <w:pPr>
        <w:pStyle w:val="PargrafodaLista"/>
        <w:spacing w:after="0" w:line="240" w:lineRule="auto"/>
        <w:ind w:left="0"/>
        <w:jc w:val="center"/>
        <w:rPr>
          <w:sz w:val="22"/>
          <w:szCs w:val="22"/>
        </w:rPr>
      </w:pPr>
      <w:r w:rsidRPr="00470694">
        <w:rPr>
          <w:sz w:val="22"/>
          <w:szCs w:val="22"/>
        </w:rPr>
        <w:t>MATRICULA: 670</w:t>
      </w:r>
      <w:r w:rsidR="00DF5AD0">
        <w:rPr>
          <w:sz w:val="22"/>
          <w:szCs w:val="22"/>
        </w:rPr>
        <w:t>-</w:t>
      </w:r>
      <w:r w:rsidRPr="00470694">
        <w:rPr>
          <w:sz w:val="22"/>
          <w:szCs w:val="22"/>
        </w:rPr>
        <w:t>1</w:t>
      </w:r>
    </w:p>
    <w:p w14:paraId="0ACBB167" w14:textId="77777777" w:rsidR="007C6796" w:rsidRPr="00470694" w:rsidRDefault="007C6796" w:rsidP="00D1483F">
      <w:pPr>
        <w:widowControl w:val="0"/>
        <w:spacing w:line="360" w:lineRule="auto"/>
        <w:ind w:left="360"/>
        <w:jc w:val="center"/>
        <w:rPr>
          <w:sz w:val="22"/>
          <w:szCs w:val="22"/>
        </w:rPr>
      </w:pPr>
    </w:p>
    <w:sectPr w:rsidR="007C6796" w:rsidRPr="00470694" w:rsidSect="008E47EC">
      <w:headerReference w:type="default" r:id="rId13"/>
      <w:footerReference w:type="default" r:id="rId14"/>
      <w:pgSz w:w="11906" w:h="16838"/>
      <w:pgMar w:top="1417" w:right="1701" w:bottom="1417" w:left="156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1" w:author="Rodrigo" w:date="2024-01-31T15:51:00Z" w:initials="R">
    <w:p w14:paraId="7D976B8F" w14:textId="77777777" w:rsidR="00A04773" w:rsidRDefault="00A04773" w:rsidP="00A04773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 Orientação Normativa AGU nº 54/2014: Compete ao agente ou setor técnico da administração declarar que o objeto licitatório é de natureza comum para efeito de utilização da modalidade pregão e definir se o objeto corresponde a obra ou serviço de engenharia, sendo atribuição do órgão jurídico analisar o devido enquadramento da modalidade licitatória aplicável</w:t>
      </w:r>
    </w:p>
  </w:comment>
  <w:comment w:id="2" w:author="CM" w:date="2023-04-04T09:36:00Z" w:initials="C">
    <w:p w14:paraId="5B9BF563" w14:textId="69C38635" w:rsidR="008E6941" w:rsidRDefault="008E6941">
      <w:pPr>
        <w:pStyle w:val="Textodecomentrio"/>
      </w:pPr>
      <w:r>
        <w:rPr>
          <w:rStyle w:val="Refdecomentrio"/>
        </w:rPr>
        <w:annotationRef/>
      </w:r>
      <w:r>
        <w:t xml:space="preserve">Se tiver. Se não, indicar o servidor responsável pela elaboração do ETP </w:t>
      </w:r>
    </w:p>
  </w:comment>
  <w:comment w:id="3" w:author="CM" w:date="2023-04-04T09:38:00Z" w:initials="C">
    <w:p w14:paraId="52608210" w14:textId="2F67BF07" w:rsidR="00AB0EB1" w:rsidRDefault="00AB0EB1">
      <w:pPr>
        <w:pStyle w:val="Textodecomentrio"/>
      </w:pPr>
      <w:r>
        <w:rPr>
          <w:rStyle w:val="Refdecomentrio"/>
        </w:rPr>
        <w:annotationRef/>
      </w:r>
      <w:r>
        <w:t>Aqui deverão ser incluídas as informações marcadas em vermelho. Caso não haja, informar a inexistência.</w:t>
      </w:r>
    </w:p>
    <w:p w14:paraId="6B720AB8" w14:textId="2A246C6E" w:rsidR="00AB0EB1" w:rsidRDefault="00AB0EB1">
      <w:pPr>
        <w:pStyle w:val="Textodecomentrio"/>
      </w:pPr>
    </w:p>
  </w:comment>
  <w:comment w:id="4" w:author="CM" w:date="2023-04-04T09:41:00Z" w:initials="C">
    <w:p w14:paraId="0E12855A" w14:textId="6D3772C4" w:rsidR="00AB0EB1" w:rsidRDefault="00AB0EB1">
      <w:pPr>
        <w:pStyle w:val="Textodecomentrio"/>
      </w:pPr>
      <w:r>
        <w:rPr>
          <w:rStyle w:val="Refdecomentrio"/>
        </w:rPr>
        <w:annotationRef/>
      </w:r>
      <w:r>
        <w:t xml:space="preserve">Preenchimento obrigatório </w:t>
      </w:r>
    </w:p>
  </w:comment>
  <w:comment w:id="5" w:author="CM" w:date="2023-04-04T09:49:00Z" w:initials="C">
    <w:p w14:paraId="261E0180" w14:textId="24711A19" w:rsidR="0025547F" w:rsidRDefault="0025547F">
      <w:pPr>
        <w:pStyle w:val="Textodecomentrio"/>
      </w:pPr>
      <w:r>
        <w:rPr>
          <w:rStyle w:val="Refdecomentrio"/>
        </w:rPr>
        <w:annotationRef/>
      </w:r>
      <w:r>
        <w:rPr>
          <w:rFonts w:ascii="Garamond" w:eastAsia="Calibri" w:hAnsi="Garamond" w:cs="Calibri"/>
          <w:color w:val="FF0000"/>
          <w:sz w:val="24"/>
          <w:szCs w:val="24"/>
        </w:rPr>
        <w:t xml:space="preserve">Quem deseja essa contratação¿ </w:t>
      </w:r>
      <w:r w:rsidR="00BB05BC">
        <w:rPr>
          <w:rFonts w:ascii="Garamond" w:eastAsia="Calibri" w:hAnsi="Garamond" w:cs="Calibri"/>
          <w:color w:val="FF0000"/>
          <w:sz w:val="24"/>
          <w:szCs w:val="24"/>
        </w:rPr>
        <w:t>qual secretaria ou departamento?</w:t>
      </w:r>
    </w:p>
  </w:comment>
  <w:comment w:id="6" w:author="CM" w:date="2023-04-04T09:50:00Z" w:initials="C">
    <w:p w14:paraId="32858BB9" w14:textId="77777777" w:rsidR="00BB7F93" w:rsidRDefault="00BB7F93" w:rsidP="00BB7F93">
      <w:pPr>
        <w:pStyle w:val="Textodecomentrio"/>
      </w:pPr>
      <w:r>
        <w:rPr>
          <w:rStyle w:val="Refdecomentrio"/>
        </w:rPr>
        <w:annotationRef/>
      </w:r>
      <w:r>
        <w:t xml:space="preserve">São várias opções que podem ser incluídas aqui: </w:t>
      </w:r>
    </w:p>
    <w:p w14:paraId="484E0D2D" w14:textId="77777777" w:rsidR="00BB7F93" w:rsidRDefault="00BB7F93" w:rsidP="00BB7F93">
      <w:pPr>
        <w:pStyle w:val="Textodecomentrio"/>
      </w:pPr>
    </w:p>
    <w:p w14:paraId="755C506F" w14:textId="77777777" w:rsidR="00BB7F93" w:rsidRPr="008E6941" w:rsidRDefault="00BB7F93" w:rsidP="00BB7F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aramond" w:eastAsia="Calibri" w:hAnsi="Garamond" w:cs="Calibri"/>
          <w:color w:val="FF0000"/>
        </w:rPr>
      </w:pPr>
      <w:r w:rsidRPr="008E6941">
        <w:rPr>
          <w:rFonts w:ascii="Garamond" w:eastAsia="Calibri" w:hAnsi="Garamond" w:cs="Calibri"/>
          <w:color w:val="FF0000"/>
        </w:rPr>
        <w:t>Margem de preferência</w:t>
      </w:r>
      <w:r>
        <w:rPr>
          <w:rFonts w:ascii="Garamond" w:eastAsia="Calibri" w:hAnsi="Garamond" w:cs="Calibri"/>
          <w:color w:val="FF0000"/>
        </w:rPr>
        <w:t xml:space="preserve"> (</w:t>
      </w:r>
      <w:r w:rsidRPr="0025547F">
        <w:rPr>
          <w:rFonts w:ascii="Garamond" w:eastAsia="Calibri" w:hAnsi="Garamond" w:cs="Calibri"/>
          <w:color w:val="FF0000"/>
        </w:rPr>
        <w:t>bens manufaturados e serviços nacionais que atendam a normas técnicas brasileiras;</w:t>
      </w:r>
      <w:r>
        <w:rPr>
          <w:rFonts w:ascii="Garamond" w:eastAsia="Calibri" w:hAnsi="Garamond" w:cs="Calibri"/>
          <w:color w:val="FF0000"/>
        </w:rPr>
        <w:t xml:space="preserve"> </w:t>
      </w:r>
      <w:r w:rsidRPr="0025547F">
        <w:rPr>
          <w:rFonts w:ascii="Garamond" w:eastAsia="Calibri" w:hAnsi="Garamond" w:cs="Calibri"/>
          <w:color w:val="FF0000"/>
        </w:rPr>
        <w:t>bens reciclados, recicláveis ou biodegradáveis, conforme regulamento</w:t>
      </w:r>
      <w:r>
        <w:rPr>
          <w:rFonts w:ascii="Garamond" w:eastAsia="Calibri" w:hAnsi="Garamond" w:cs="Calibri"/>
          <w:color w:val="FF0000"/>
        </w:rPr>
        <w:t xml:space="preserve">), ou </w:t>
      </w:r>
      <w:r w:rsidRPr="008E6941">
        <w:rPr>
          <w:rFonts w:ascii="Garamond" w:eastAsia="Calibri" w:hAnsi="Garamond" w:cs="Calibri"/>
          <w:color w:val="FF0000"/>
        </w:rPr>
        <w:t>Direito de Preferência</w:t>
      </w:r>
      <w:r>
        <w:rPr>
          <w:rFonts w:ascii="Garamond" w:eastAsia="Calibri" w:hAnsi="Garamond" w:cs="Calibri"/>
          <w:color w:val="FF0000"/>
        </w:rPr>
        <w:t xml:space="preserve"> (ME ou EPP)</w:t>
      </w:r>
      <w:r w:rsidRPr="008E6941">
        <w:rPr>
          <w:rFonts w:ascii="Garamond" w:eastAsia="Calibri" w:hAnsi="Garamond" w:cs="Calibri"/>
          <w:color w:val="FF0000"/>
        </w:rPr>
        <w:t>; Garantia Contratual;</w:t>
      </w:r>
      <w:r>
        <w:rPr>
          <w:rFonts w:ascii="Garamond" w:eastAsia="Calibri" w:hAnsi="Garamond" w:cs="Calibri"/>
          <w:color w:val="FF0000"/>
        </w:rPr>
        <w:t xml:space="preserve"> exigência de </w:t>
      </w:r>
      <w:r w:rsidRPr="008E6941">
        <w:rPr>
          <w:rFonts w:ascii="Garamond" w:eastAsia="Calibri" w:hAnsi="Garamond" w:cs="Calibri"/>
          <w:color w:val="FF0000"/>
        </w:rPr>
        <w:t xml:space="preserve">Atestado de capacidade técnica; Vistoria Técnica; Apresentação de Amostras; Garantia da Proposta; Garantia do Objeto; </w:t>
      </w:r>
    </w:p>
    <w:p w14:paraId="7186B166" w14:textId="77777777" w:rsidR="00BB7F93" w:rsidRDefault="00BB7F93" w:rsidP="00BB7F93">
      <w:pPr>
        <w:pStyle w:val="Textodecomentrio"/>
      </w:pPr>
    </w:p>
  </w:comment>
  <w:comment w:id="11" w:author="CM" w:date="2023-04-04T10:09:00Z" w:initials="C">
    <w:p w14:paraId="6EE3E8FF" w14:textId="50868E58" w:rsidR="00997D7C" w:rsidRDefault="00997D7C" w:rsidP="00997D7C">
      <w:pPr>
        <w:pStyle w:val="Textodecomentrio"/>
      </w:pPr>
      <w:r>
        <w:rPr>
          <w:rStyle w:val="Refdecomentrio"/>
        </w:rPr>
        <w:annotationRef/>
      </w:r>
      <w:r>
        <w:t xml:space="preserve">Deve ser descrito aqui quais as soluções disponíveis no mercado para o atendimento da necessidade verificada (fornecedores, produtos, fabricantes, contratações de outros órgãos, </w:t>
      </w:r>
      <w:proofErr w:type="spellStart"/>
      <w:r>
        <w:t>etc</w:t>
      </w:r>
      <w:proofErr w:type="spellEnd"/>
      <w:r>
        <w:t xml:space="preserve">). </w:t>
      </w:r>
    </w:p>
    <w:p w14:paraId="42233A08" w14:textId="72E39766" w:rsidR="00997D7C" w:rsidRDefault="00997D7C" w:rsidP="00997D7C">
      <w:pPr>
        <w:pStyle w:val="Textodecomentrio"/>
      </w:pPr>
      <w:r>
        <w:t xml:space="preserve">Pode ser realizada consulta pública com potenciais contratadas, para coleta de informações. Também pode ser analisada contratação anterior se existir </w:t>
      </w:r>
    </w:p>
  </w:comment>
  <w:comment w:id="12" w:author="CM" w:date="2023-04-04T10:12:00Z" w:initials="C">
    <w:p w14:paraId="5AEEA0B9" w14:textId="0B1DF1BA" w:rsidR="00B52BF4" w:rsidRDefault="00B52BF4">
      <w:pPr>
        <w:pStyle w:val="Textodecomentrio"/>
      </w:pPr>
      <w:r>
        <w:rPr>
          <w:rStyle w:val="Refdecomentrio"/>
        </w:rPr>
        <w:annotationRef/>
      </w:r>
      <w:r>
        <w:t>D</w:t>
      </w:r>
      <w:r w:rsidRPr="00B52BF4">
        <w:t>escrição da solução como um todo, inclusive das exigências relacionadas à manutenção e à assistência técnica, quando for o caso, acompanhada das justificativas técnica e econômica da escolha do tipo de solução;</w:t>
      </w:r>
    </w:p>
  </w:comment>
  <w:comment w:id="13" w:author="CM" w:date="2023-04-04T10:56:00Z" w:initials="C">
    <w:p w14:paraId="64912638" w14:textId="5F5481DE" w:rsidR="00D70C99" w:rsidRDefault="00D70C99">
      <w:pPr>
        <w:pStyle w:val="Textodecomentrio"/>
      </w:pPr>
      <w:r>
        <w:rPr>
          <w:rStyle w:val="Refdecomentrio"/>
        </w:rPr>
        <w:annotationRef/>
      </w:r>
      <w:r>
        <w:t xml:space="preserve">Deve ser descrito </w:t>
      </w:r>
      <w:r w:rsidRPr="00D70C99">
        <w:t>o método de levantamento da estimativa das quantidades a serem contratadas, incluindo memória de cálculo e documentos que lhe dão suporte (contratos anteriores, experiências de outros órgãos</w:t>
      </w:r>
      <w:r>
        <w:t>, compras do ano anterior</w:t>
      </w:r>
      <w:r w:rsidRPr="00D70C99">
        <w:t>...), de modo a possibilitar a economia de escala</w:t>
      </w:r>
    </w:p>
  </w:comment>
  <w:comment w:id="14" w:author="CM" w:date="2023-04-04T11:25:00Z" w:initials="C">
    <w:p w14:paraId="3C8E65D1" w14:textId="41E53873" w:rsidR="00BD4495" w:rsidRPr="00BD4495" w:rsidRDefault="00BD4495" w:rsidP="00BD44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aramond" w:eastAsia="Calibri" w:hAnsi="Garamond" w:cs="Calibri"/>
        </w:rPr>
      </w:pPr>
      <w:r>
        <w:rPr>
          <w:rStyle w:val="Refdecomentrio"/>
        </w:rPr>
        <w:annotationRef/>
      </w:r>
      <w:r w:rsidRPr="00BD4495">
        <w:rPr>
          <w:rFonts w:ascii="Garamond" w:eastAsia="Calibri" w:hAnsi="Garamond" w:cs="Calibri"/>
        </w:rPr>
        <w:t xml:space="preserve">Demonstrar a estimativa do valor da contratação, acompanhada dos preços unitários referenciais, das memórias de cálculo e dos documentos que lhe dão suporte, que poderão ser anexo classificado, se a administração optar por preservar o seu sigilo até a conclusão da licitação. </w:t>
      </w:r>
    </w:p>
    <w:p w14:paraId="372FCC7E" w14:textId="6CA662FD" w:rsidR="00BD4495" w:rsidRPr="008E6941" w:rsidRDefault="00BD4495" w:rsidP="00BD44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aramond" w:eastAsia="Calibri" w:hAnsi="Garamond" w:cs="Calibri"/>
          <w:color w:val="FF0000"/>
        </w:rPr>
      </w:pPr>
      <w:r w:rsidRPr="00BD4495">
        <w:rPr>
          <w:rFonts w:ascii="Garamond" w:eastAsia="Calibri" w:hAnsi="Garamond" w:cs="Calibri"/>
        </w:rPr>
        <w:t xml:space="preserve">Neste documento a pesquisa </w:t>
      </w:r>
      <w:r w:rsidRPr="00BD4495">
        <w:rPr>
          <w:rFonts w:ascii="Garamond" w:eastAsia="Calibri" w:hAnsi="Garamond" w:cs="Calibri"/>
          <w:highlight w:val="yellow"/>
        </w:rPr>
        <w:t>pode ser breve</w:t>
      </w:r>
      <w:r w:rsidRPr="00BD4495">
        <w:rPr>
          <w:rFonts w:ascii="Garamond" w:eastAsia="Calibri" w:hAnsi="Garamond" w:cs="Calibri"/>
        </w:rPr>
        <w:t xml:space="preserve">, </w:t>
      </w:r>
      <w:r>
        <w:rPr>
          <w:rFonts w:ascii="Garamond" w:eastAsia="Calibri" w:hAnsi="Garamond" w:cs="Calibri"/>
        </w:rPr>
        <w:t xml:space="preserve">uma </w:t>
      </w:r>
      <w:r w:rsidRPr="00BD4495">
        <w:rPr>
          <w:rFonts w:ascii="Garamond" w:eastAsia="Calibri" w:hAnsi="Garamond" w:cs="Calibri"/>
        </w:rPr>
        <w:t>estimativa e referencial. A pesquisa conforme as diretrizes do decreto municipal que regulamenta a pesquisa de preços serão anexada</w:t>
      </w:r>
      <w:r>
        <w:rPr>
          <w:rFonts w:ascii="Garamond" w:eastAsia="Calibri" w:hAnsi="Garamond" w:cs="Calibri"/>
        </w:rPr>
        <w:t>s</w:t>
      </w:r>
      <w:r w:rsidRPr="00BD4495">
        <w:rPr>
          <w:rFonts w:ascii="Garamond" w:eastAsia="Calibri" w:hAnsi="Garamond" w:cs="Calibri"/>
        </w:rPr>
        <w:t xml:space="preserve"> posteriormente ao processo (mapa comparativo e documentos comprobatórios - pesquisas). </w:t>
      </w:r>
    </w:p>
    <w:p w14:paraId="004D3CDD" w14:textId="3FC4CB06" w:rsidR="00BD4495" w:rsidRDefault="00BD4495">
      <w:pPr>
        <w:pStyle w:val="Textodecomentrio"/>
      </w:pPr>
    </w:p>
  </w:comment>
  <w:comment w:id="15" w:author="CM" w:date="2023-04-04T11:29:00Z" w:initials="C">
    <w:p w14:paraId="63A94532" w14:textId="6BC8C77B" w:rsidR="007E46E2" w:rsidRDefault="009F7BB6" w:rsidP="007E46E2">
      <w:pPr>
        <w:pStyle w:val="Textodecomentrio"/>
      </w:pPr>
      <w:r>
        <w:rPr>
          <w:rStyle w:val="Refdecomentrio"/>
        </w:rPr>
        <w:annotationRef/>
      </w:r>
      <w:r w:rsidR="007E46E2">
        <w:t>O parcelamento em itens é a regra, devendo a licitação ser realizada por item, sempre que o objeto for divisível, desde que se verifique não haver prejuízo para o conjunto da solução ou perda de economia de escala, visando propiciar a ampla participação de licitantes, que embora não disponham de capacidade para execução da totalidade do objeto, possam fazê-lo com relação a itens ou unidades autônomas.</w:t>
      </w:r>
    </w:p>
    <w:p w14:paraId="1099B445" w14:textId="77777777" w:rsidR="007E46E2" w:rsidRDefault="007E46E2" w:rsidP="007E46E2">
      <w:pPr>
        <w:pStyle w:val="Textodecomentrio"/>
      </w:pPr>
    </w:p>
    <w:p w14:paraId="6FD06807" w14:textId="77777777" w:rsidR="007E46E2" w:rsidRDefault="007E46E2" w:rsidP="007E46E2">
      <w:pPr>
        <w:pStyle w:val="Textodecomentrio"/>
      </w:pPr>
      <w:r>
        <w:t>A definição e o método para avaliar se o objeto é divisível, deve levar em consideração o mercado fornecedor, podendo ser parcelado caso a contratação nesses moldes assegure, concomitantemente:</w:t>
      </w:r>
    </w:p>
    <w:p w14:paraId="2933BEB8" w14:textId="77777777" w:rsidR="007E46E2" w:rsidRDefault="007E46E2" w:rsidP="007E46E2">
      <w:pPr>
        <w:pStyle w:val="Textodecomentrio"/>
      </w:pPr>
      <w:r>
        <w:t>a)</w:t>
      </w:r>
      <w:r>
        <w:tab/>
        <w:t>Ser técnica e economicamente viável;</w:t>
      </w:r>
    </w:p>
    <w:p w14:paraId="41285B28" w14:textId="77777777" w:rsidR="007E46E2" w:rsidRDefault="007E46E2" w:rsidP="007E46E2">
      <w:pPr>
        <w:pStyle w:val="Textodecomentrio"/>
      </w:pPr>
      <w:r>
        <w:t>b)</w:t>
      </w:r>
      <w:r>
        <w:tab/>
        <w:t>Que não haverá perda de escala; e</w:t>
      </w:r>
    </w:p>
    <w:p w14:paraId="3F1BAD61" w14:textId="443DDDDB" w:rsidR="009F7BB6" w:rsidRDefault="007E46E2" w:rsidP="007E46E2">
      <w:pPr>
        <w:pStyle w:val="Textodecomentrio"/>
      </w:pPr>
      <w:r>
        <w:t>c)</w:t>
      </w:r>
      <w:r>
        <w:tab/>
        <w:t>Que haverá melhor aproveitamento do mercado e ampliação da competitividade.</w:t>
      </w:r>
    </w:p>
  </w:comment>
  <w:comment w:id="16" w:author="CM" w:date="2023-04-04T11:52:00Z" w:initials="C">
    <w:p w14:paraId="44B307E2" w14:textId="77777777" w:rsidR="006E2EAE" w:rsidRPr="006E2EAE" w:rsidRDefault="006E2EAE" w:rsidP="006E2EA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aramond" w:eastAsia="Calibri" w:hAnsi="Garamond" w:cs="Calibri"/>
        </w:rPr>
      </w:pPr>
      <w:r w:rsidRPr="006E2EAE">
        <w:rPr>
          <w:rStyle w:val="Refdecomentrio"/>
        </w:rPr>
        <w:annotationRef/>
      </w:r>
      <w:r w:rsidRPr="006E2EAE">
        <w:rPr>
          <w:rFonts w:ascii="Garamond" w:eastAsia="Calibri" w:hAnsi="Garamond" w:cs="Calibri"/>
        </w:rPr>
        <w:t>Realizar levantamento de ações necessárias à adequação do ambiente do município para que a contratação surta seus efeitos, com os responsáveis por estes ajustes nos diversos setores (por exemplo: capacitações necessárias, aquisição de materiais, reformas...). Caso haja ações necessárias, juntar o cronograma ao processo e incluir, no mapa de riscos, os riscos de a contratação fracassar caso os ajustes não ocorram em tempo.</w:t>
      </w:r>
    </w:p>
    <w:p w14:paraId="0311E8E9" w14:textId="2342342F" w:rsidR="006E2EAE" w:rsidRDefault="006E2EAE">
      <w:pPr>
        <w:pStyle w:val="Textodecomentrio"/>
      </w:pPr>
    </w:p>
  </w:comment>
  <w:comment w:id="17" w:author="CM" w:date="2023-04-04T11:59:00Z" w:initials="C">
    <w:p w14:paraId="61AF95A9" w14:textId="77777777" w:rsidR="00074C8A" w:rsidRPr="008E6941" w:rsidRDefault="00074C8A" w:rsidP="005565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aramond" w:eastAsia="Calibri" w:hAnsi="Garamond" w:cs="Calibri"/>
          <w:color w:val="FF0000"/>
        </w:rPr>
      </w:pPr>
      <w:r>
        <w:rPr>
          <w:rStyle w:val="Refdecomentrio"/>
        </w:rPr>
        <w:annotationRef/>
      </w:r>
      <w:r w:rsidRPr="00011D64">
        <w:rPr>
          <w:rFonts w:ascii="Garamond" w:eastAsia="Calibri" w:hAnsi="Garamond" w:cs="Calibri"/>
        </w:rPr>
        <w:t>Demonstração do alinhamento entre a contratação e o planejamento do município, identificando a previsão no Plano Anual de Contratações (PAC) ou, se for o caso, justificando a ausência de previsão;</w:t>
      </w:r>
    </w:p>
    <w:p w14:paraId="164561B8" w14:textId="280D6922" w:rsidR="00074C8A" w:rsidRDefault="00074C8A">
      <w:pPr>
        <w:pStyle w:val="Textodecomentrio"/>
      </w:pPr>
    </w:p>
  </w:comment>
  <w:comment w:id="19" w:author="CM" w:date="2023-04-04T13:32:00Z" w:initials="C">
    <w:p w14:paraId="140D5E09" w14:textId="77777777" w:rsidR="00011D64" w:rsidRDefault="00011D64" w:rsidP="00011D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aramond" w:eastAsia="Calibri" w:hAnsi="Garamond" w:cs="Calibri"/>
          <w:color w:val="FF0000"/>
        </w:rPr>
      </w:pPr>
      <w:r>
        <w:rPr>
          <w:rStyle w:val="Refdecomentrio"/>
        </w:rPr>
        <w:annotationRef/>
      </w:r>
      <w:r w:rsidRPr="00011D64">
        <w:rPr>
          <w:rFonts w:ascii="Garamond" w:eastAsia="Calibri" w:hAnsi="Garamond" w:cs="Calibri"/>
        </w:rPr>
        <w:t>Quais resultados pretende-se alcançar com esta contratação, em termos de efetividade e de desenvolvimento nacional sustentável?</w:t>
      </w:r>
    </w:p>
    <w:p w14:paraId="6443EC8E" w14:textId="5FDD457A" w:rsidR="00011D64" w:rsidRDefault="00011D64">
      <w:pPr>
        <w:pStyle w:val="Textodecomentrio"/>
      </w:pPr>
    </w:p>
  </w:comment>
  <w:comment w:id="20" w:author="CM" w:date="2023-04-04T13:54:00Z" w:initials="C">
    <w:p w14:paraId="6C001C59" w14:textId="79C676A9" w:rsidR="00054D78" w:rsidRDefault="00054D78">
      <w:pPr>
        <w:pStyle w:val="Textodecomentrio"/>
      </w:pPr>
      <w:r>
        <w:rPr>
          <w:rStyle w:val="Refdecomentrio"/>
        </w:rPr>
        <w:annotationRef/>
      </w:r>
      <w:r>
        <w:t xml:space="preserve">Se eventualmente for necessário tomar alguma </w:t>
      </w:r>
      <w:proofErr w:type="spellStart"/>
      <w:r>
        <w:t>providencia</w:t>
      </w:r>
      <w:proofErr w:type="spellEnd"/>
      <w:r>
        <w:t xml:space="preserve"> no sentido de transição contratual (se já tiver algum contrato vigente com o mesmo objeto), com transferência de documentos, tecnologias, dados, técnicas </w:t>
      </w:r>
      <w:proofErr w:type="spellStart"/>
      <w:r>
        <w:t>etc</w:t>
      </w:r>
      <w:proofErr w:type="spellEnd"/>
      <w:r>
        <w:t xml:space="preserve"> </w:t>
      </w:r>
    </w:p>
  </w:comment>
  <w:comment w:id="21" w:author="CM" w:date="2023-04-04T13:55:00Z" w:initials="C">
    <w:p w14:paraId="02DDDED1" w14:textId="319E2ABE" w:rsidR="00054D78" w:rsidRDefault="00054D78">
      <w:pPr>
        <w:pStyle w:val="Textodecomentrio"/>
      </w:pPr>
      <w:r>
        <w:rPr>
          <w:rStyle w:val="Refdecomentrio"/>
        </w:rPr>
        <w:annotationRef/>
      </w:r>
      <w:r>
        <w:t xml:space="preserve">Se for possível incluir critérios de sustentabilidade na contratação, desde especificação técnica até como obrigações da contratada, é importante ponderar e colocar aqui possíveis impactos ambientais decorrentes da contratação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7D976B8F" w15:done="0"/>
  <w15:commentEx w15:paraId="5B9BF563" w15:done="0"/>
  <w15:commentEx w15:paraId="6B720AB8" w15:done="0"/>
  <w15:commentEx w15:paraId="0E12855A" w15:done="0"/>
  <w15:commentEx w15:paraId="261E0180" w15:done="0"/>
  <w15:commentEx w15:paraId="7186B166" w15:done="0"/>
  <w15:commentEx w15:paraId="42233A08" w15:done="0"/>
  <w15:commentEx w15:paraId="5AEEA0B9" w15:done="0"/>
  <w15:commentEx w15:paraId="64912638" w15:done="0"/>
  <w15:commentEx w15:paraId="004D3CDD" w15:done="0"/>
  <w15:commentEx w15:paraId="3F1BAD61" w15:done="0"/>
  <w15:commentEx w15:paraId="0311E8E9" w15:done="0"/>
  <w15:commentEx w15:paraId="164561B8" w15:done="0"/>
  <w15:commentEx w15:paraId="6443EC8E" w15:done="0"/>
  <w15:commentEx w15:paraId="6C001C59" w15:done="0"/>
  <w15:commentEx w15:paraId="02DDDED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7D66E12" w16cex:dateUtc="2023-04-04T12:36:00Z"/>
  <w16cex:commentExtensible w16cex:durableId="27D66E8C" w16cex:dateUtc="2023-04-04T12:38:00Z"/>
  <w16cex:commentExtensible w16cex:durableId="27D66F67" w16cex:dateUtc="2023-04-04T12:41:00Z"/>
  <w16cex:commentExtensible w16cex:durableId="27D6711B" w16cex:dateUtc="2023-04-04T12:49:00Z"/>
  <w16cex:commentExtensible w16cex:durableId="27D675C5" w16cex:dateUtc="2023-04-04T13:09:00Z"/>
  <w16cex:commentExtensible w16cex:durableId="27D67678" w16cex:dateUtc="2023-04-04T13:12:00Z"/>
  <w16cex:commentExtensible w16cex:durableId="27D680D5" w16cex:dateUtc="2023-04-04T13:56:00Z"/>
  <w16cex:commentExtensible w16cex:durableId="27D687BA" w16cex:dateUtc="2023-04-04T14:25:00Z"/>
  <w16cex:commentExtensible w16cex:durableId="27D688B5" w16cex:dateUtc="2023-04-04T14:29:00Z"/>
  <w16cex:commentExtensible w16cex:durableId="27D68E04" w16cex:dateUtc="2023-04-04T14:52:00Z"/>
  <w16cex:commentExtensible w16cex:durableId="27D68FBF" w16cex:dateUtc="2023-04-04T14:59:00Z"/>
  <w16cex:commentExtensible w16cex:durableId="27D6A55F" w16cex:dateUtc="2023-04-04T16:32:00Z"/>
  <w16cex:commentExtensible w16cex:durableId="27D6AA98" w16cex:dateUtc="2023-04-04T16:54:00Z"/>
  <w16cex:commentExtensible w16cex:durableId="27D6AAE8" w16cex:dateUtc="2023-04-04T16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D976B8F" w16cid:durableId="2964EAF5"/>
  <w16cid:commentId w16cid:paraId="5B9BF563" w16cid:durableId="27D66E12"/>
  <w16cid:commentId w16cid:paraId="6B720AB8" w16cid:durableId="27D66E8C"/>
  <w16cid:commentId w16cid:paraId="0E12855A" w16cid:durableId="27D66F67"/>
  <w16cid:commentId w16cid:paraId="261E0180" w16cid:durableId="27D6711B"/>
  <w16cid:commentId w16cid:paraId="7186B166" w16cid:durableId="27D67156"/>
  <w16cid:commentId w16cid:paraId="42233A08" w16cid:durableId="27D675C5"/>
  <w16cid:commentId w16cid:paraId="5AEEA0B9" w16cid:durableId="27D67678"/>
  <w16cid:commentId w16cid:paraId="64912638" w16cid:durableId="27D680D5"/>
  <w16cid:commentId w16cid:paraId="004D3CDD" w16cid:durableId="27D687BA"/>
  <w16cid:commentId w16cid:paraId="3F1BAD61" w16cid:durableId="27D688B5"/>
  <w16cid:commentId w16cid:paraId="0311E8E9" w16cid:durableId="27D68E04"/>
  <w16cid:commentId w16cid:paraId="164561B8" w16cid:durableId="27D68FBF"/>
  <w16cid:commentId w16cid:paraId="6443EC8E" w16cid:durableId="27D6A55F"/>
  <w16cid:commentId w16cid:paraId="6C001C59" w16cid:durableId="27D6AA98"/>
  <w16cid:commentId w16cid:paraId="02DDDED1" w16cid:durableId="27D6AAE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3FC3E9" w14:textId="77777777" w:rsidR="002779BC" w:rsidRDefault="002779BC" w:rsidP="00C87E1F">
      <w:pPr>
        <w:spacing w:after="0" w:line="240" w:lineRule="auto"/>
      </w:pPr>
      <w:r>
        <w:separator/>
      </w:r>
    </w:p>
  </w:endnote>
  <w:endnote w:type="continuationSeparator" w:id="0">
    <w:p w14:paraId="125E5EC2" w14:textId="77777777" w:rsidR="002779BC" w:rsidRDefault="002779BC" w:rsidP="00C8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10565504"/>
      <w:docPartObj>
        <w:docPartGallery w:val="Page Numbers (Bottom of Page)"/>
        <w:docPartUnique/>
      </w:docPartObj>
    </w:sdtPr>
    <w:sdtEndPr/>
    <w:sdtContent>
      <w:p w14:paraId="035EAD28" w14:textId="354FEAC7" w:rsidR="00470694" w:rsidRDefault="00470694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C8DD7D" w14:textId="77777777" w:rsidR="00470694" w:rsidRDefault="0047069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48821" w14:textId="77777777" w:rsidR="002779BC" w:rsidRDefault="002779BC" w:rsidP="00C87E1F">
      <w:pPr>
        <w:spacing w:after="0" w:line="240" w:lineRule="auto"/>
      </w:pPr>
      <w:r>
        <w:separator/>
      </w:r>
    </w:p>
  </w:footnote>
  <w:footnote w:type="continuationSeparator" w:id="0">
    <w:p w14:paraId="23DFCF22" w14:textId="77777777" w:rsidR="002779BC" w:rsidRDefault="002779BC" w:rsidP="00C87E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45232" w14:textId="21FDA1C5" w:rsidR="001B2A26" w:rsidRDefault="001B2A26">
    <w:pPr>
      <w:pStyle w:val="Cabealho"/>
    </w:pPr>
    <w:r>
      <w:rPr>
        <w:noProof/>
      </w:rPr>
      <w:drawing>
        <wp:inline distT="0" distB="0" distL="0" distR="0" wp14:anchorId="0DE87825" wp14:editId="2A55E11C">
          <wp:extent cx="5200650" cy="9715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065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33BBBD" w14:textId="77777777" w:rsidR="001B2A26" w:rsidRDefault="001B2A2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317C0"/>
    <w:multiLevelType w:val="multilevel"/>
    <w:tmpl w:val="0226E918"/>
    <w:lvl w:ilvl="0">
      <w:start w:val="5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A7E32"/>
    <w:multiLevelType w:val="multilevel"/>
    <w:tmpl w:val="295E86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87C3D4C"/>
    <w:multiLevelType w:val="multilevel"/>
    <w:tmpl w:val="76F066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B457FBB"/>
    <w:multiLevelType w:val="multilevel"/>
    <w:tmpl w:val="D8DE4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E771AC4"/>
    <w:multiLevelType w:val="multilevel"/>
    <w:tmpl w:val="2E6400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F5A1E81"/>
    <w:multiLevelType w:val="multilevel"/>
    <w:tmpl w:val="9FFE3D90"/>
    <w:lvl w:ilvl="0">
      <w:start w:val="1"/>
      <w:numFmt w:val="bullet"/>
      <w:lvlText w:val="●"/>
      <w:lvlJc w:val="left"/>
      <w:pPr>
        <w:ind w:left="720" w:hanging="360"/>
      </w:pPr>
      <w:rPr>
        <w:color w:val="auto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7387B81"/>
    <w:multiLevelType w:val="multilevel"/>
    <w:tmpl w:val="A00C8B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84E2076"/>
    <w:multiLevelType w:val="multilevel"/>
    <w:tmpl w:val="00DE85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D5C100D"/>
    <w:multiLevelType w:val="multilevel"/>
    <w:tmpl w:val="76DE97B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58301E"/>
    <w:multiLevelType w:val="multilevel"/>
    <w:tmpl w:val="6F6858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8E1019B"/>
    <w:multiLevelType w:val="multilevel"/>
    <w:tmpl w:val="ADD43D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B0A5140"/>
    <w:multiLevelType w:val="multilevel"/>
    <w:tmpl w:val="8EA013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32B3541"/>
    <w:multiLevelType w:val="hybridMultilevel"/>
    <w:tmpl w:val="55FC10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5165D8"/>
    <w:multiLevelType w:val="multilevel"/>
    <w:tmpl w:val="9EACA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5D14C27"/>
    <w:multiLevelType w:val="hybridMultilevel"/>
    <w:tmpl w:val="759C73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067CEB"/>
    <w:multiLevelType w:val="multilevel"/>
    <w:tmpl w:val="1898F6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FE44CBC"/>
    <w:multiLevelType w:val="multilevel"/>
    <w:tmpl w:val="2E888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8A3EE1"/>
    <w:multiLevelType w:val="multilevel"/>
    <w:tmpl w:val="F296F4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28A4F38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570975"/>
    <w:multiLevelType w:val="multilevel"/>
    <w:tmpl w:val="132A71B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1ED7B2D"/>
    <w:multiLevelType w:val="multilevel"/>
    <w:tmpl w:val="7FC65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77664827"/>
    <w:multiLevelType w:val="multilevel"/>
    <w:tmpl w:val="2A7A0F1C"/>
    <w:lvl w:ilvl="0">
      <w:start w:val="1"/>
      <w:numFmt w:val="bullet"/>
      <w:lvlText w:val="●"/>
      <w:lvlJc w:val="left"/>
      <w:pPr>
        <w:ind w:left="720" w:hanging="360"/>
      </w:pPr>
      <w:rPr>
        <w:color w:val="auto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26613715">
    <w:abstractNumId w:val="6"/>
  </w:num>
  <w:num w:numId="2" w16cid:durableId="693700632">
    <w:abstractNumId w:val="18"/>
  </w:num>
  <w:num w:numId="3" w16cid:durableId="1256401251">
    <w:abstractNumId w:val="0"/>
  </w:num>
  <w:num w:numId="4" w16cid:durableId="2090271735">
    <w:abstractNumId w:val="20"/>
  </w:num>
  <w:num w:numId="5" w16cid:durableId="1642687819">
    <w:abstractNumId w:val="1"/>
  </w:num>
  <w:num w:numId="6" w16cid:durableId="553465371">
    <w:abstractNumId w:val="3"/>
  </w:num>
  <w:num w:numId="7" w16cid:durableId="1967465553">
    <w:abstractNumId w:val="7"/>
  </w:num>
  <w:num w:numId="8" w16cid:durableId="1567229536">
    <w:abstractNumId w:val="16"/>
  </w:num>
  <w:num w:numId="9" w16cid:durableId="1405758793">
    <w:abstractNumId w:val="15"/>
  </w:num>
  <w:num w:numId="10" w16cid:durableId="1840344119">
    <w:abstractNumId w:val="17"/>
  </w:num>
  <w:num w:numId="11" w16cid:durableId="883566927">
    <w:abstractNumId w:val="4"/>
  </w:num>
  <w:num w:numId="12" w16cid:durableId="1443257025">
    <w:abstractNumId w:val="19"/>
  </w:num>
  <w:num w:numId="13" w16cid:durableId="781807325">
    <w:abstractNumId w:val="21"/>
  </w:num>
  <w:num w:numId="14" w16cid:durableId="688725637">
    <w:abstractNumId w:val="13"/>
  </w:num>
  <w:num w:numId="15" w16cid:durableId="1787653607">
    <w:abstractNumId w:val="2"/>
  </w:num>
  <w:num w:numId="16" w16cid:durableId="1970700244">
    <w:abstractNumId w:val="5"/>
  </w:num>
  <w:num w:numId="17" w16cid:durableId="1896045490">
    <w:abstractNumId w:val="11"/>
  </w:num>
  <w:num w:numId="18" w16cid:durableId="337583148">
    <w:abstractNumId w:val="10"/>
  </w:num>
  <w:num w:numId="19" w16cid:durableId="532227343">
    <w:abstractNumId w:val="12"/>
  </w:num>
  <w:num w:numId="20" w16cid:durableId="1598516228">
    <w:abstractNumId w:val="9"/>
  </w:num>
  <w:num w:numId="21" w16cid:durableId="2076658448">
    <w:abstractNumId w:val="14"/>
  </w:num>
  <w:num w:numId="22" w16cid:durableId="1297880607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Rodrigo">
    <w15:presenceInfo w15:providerId="None" w15:userId="Rodrigo"/>
  </w15:person>
  <w15:person w15:author="CM">
    <w15:presenceInfo w15:providerId="None" w15:userId="C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281"/>
    <w:rsid w:val="00001249"/>
    <w:rsid w:val="00011D64"/>
    <w:rsid w:val="00040B04"/>
    <w:rsid w:val="00044350"/>
    <w:rsid w:val="000530CA"/>
    <w:rsid w:val="00054D78"/>
    <w:rsid w:val="00074C8A"/>
    <w:rsid w:val="00111B5B"/>
    <w:rsid w:val="0011502A"/>
    <w:rsid w:val="00125544"/>
    <w:rsid w:val="001740FA"/>
    <w:rsid w:val="001B2A26"/>
    <w:rsid w:val="001B7D9F"/>
    <w:rsid w:val="002013D5"/>
    <w:rsid w:val="002060A1"/>
    <w:rsid w:val="00220934"/>
    <w:rsid w:val="00251A74"/>
    <w:rsid w:val="0025547F"/>
    <w:rsid w:val="002779BC"/>
    <w:rsid w:val="00287BB2"/>
    <w:rsid w:val="002B61FD"/>
    <w:rsid w:val="002D5630"/>
    <w:rsid w:val="002F60FB"/>
    <w:rsid w:val="003351A5"/>
    <w:rsid w:val="003D07D4"/>
    <w:rsid w:val="003E1937"/>
    <w:rsid w:val="00447D0B"/>
    <w:rsid w:val="00470694"/>
    <w:rsid w:val="00491B0F"/>
    <w:rsid w:val="005175C3"/>
    <w:rsid w:val="005565A7"/>
    <w:rsid w:val="005C1DA1"/>
    <w:rsid w:val="005C5342"/>
    <w:rsid w:val="005F093E"/>
    <w:rsid w:val="00637D58"/>
    <w:rsid w:val="006517CE"/>
    <w:rsid w:val="006A3558"/>
    <w:rsid w:val="006C7E36"/>
    <w:rsid w:val="006E2EAE"/>
    <w:rsid w:val="00736DDD"/>
    <w:rsid w:val="0077226B"/>
    <w:rsid w:val="0077735D"/>
    <w:rsid w:val="007A4798"/>
    <w:rsid w:val="007C6796"/>
    <w:rsid w:val="007E3F93"/>
    <w:rsid w:val="007E46E2"/>
    <w:rsid w:val="007F5AD5"/>
    <w:rsid w:val="00835924"/>
    <w:rsid w:val="00847596"/>
    <w:rsid w:val="008577D4"/>
    <w:rsid w:val="008675C7"/>
    <w:rsid w:val="00891ABC"/>
    <w:rsid w:val="008B02AD"/>
    <w:rsid w:val="008B313C"/>
    <w:rsid w:val="008B5281"/>
    <w:rsid w:val="008D016B"/>
    <w:rsid w:val="008D6BA1"/>
    <w:rsid w:val="008E47EC"/>
    <w:rsid w:val="008E6941"/>
    <w:rsid w:val="009303B1"/>
    <w:rsid w:val="00985AA4"/>
    <w:rsid w:val="0099397C"/>
    <w:rsid w:val="00997D7C"/>
    <w:rsid w:val="009B22AF"/>
    <w:rsid w:val="009C54DD"/>
    <w:rsid w:val="009F7BB6"/>
    <w:rsid w:val="00A04773"/>
    <w:rsid w:val="00A403DD"/>
    <w:rsid w:val="00A42DBF"/>
    <w:rsid w:val="00A612FD"/>
    <w:rsid w:val="00A769EF"/>
    <w:rsid w:val="00AB0EB1"/>
    <w:rsid w:val="00AC345A"/>
    <w:rsid w:val="00B1696F"/>
    <w:rsid w:val="00B26D96"/>
    <w:rsid w:val="00B52BF4"/>
    <w:rsid w:val="00B80421"/>
    <w:rsid w:val="00B85CDF"/>
    <w:rsid w:val="00BB05BC"/>
    <w:rsid w:val="00BB7F93"/>
    <w:rsid w:val="00BD4495"/>
    <w:rsid w:val="00BE049D"/>
    <w:rsid w:val="00BE5FEB"/>
    <w:rsid w:val="00C46914"/>
    <w:rsid w:val="00C839DC"/>
    <w:rsid w:val="00C85E11"/>
    <w:rsid w:val="00C87E1F"/>
    <w:rsid w:val="00CE3355"/>
    <w:rsid w:val="00CE6417"/>
    <w:rsid w:val="00D141BF"/>
    <w:rsid w:val="00D1483F"/>
    <w:rsid w:val="00D57757"/>
    <w:rsid w:val="00D70C99"/>
    <w:rsid w:val="00D92FC5"/>
    <w:rsid w:val="00DC2D20"/>
    <w:rsid w:val="00DC3006"/>
    <w:rsid w:val="00DF5AD0"/>
    <w:rsid w:val="00E00205"/>
    <w:rsid w:val="00E7413C"/>
    <w:rsid w:val="00E87F47"/>
    <w:rsid w:val="00EB0207"/>
    <w:rsid w:val="00EB30D1"/>
    <w:rsid w:val="00EC6543"/>
    <w:rsid w:val="00F83E9C"/>
    <w:rsid w:val="00F918DD"/>
    <w:rsid w:val="00F9313D"/>
    <w:rsid w:val="00FA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B6A3CF"/>
  <w15:chartTrackingRefBased/>
  <w15:docId w15:val="{FFBABE91-972B-42D3-B418-157B2AE19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281"/>
    <w:pPr>
      <w:jc w:val="both"/>
    </w:pPr>
    <w:rPr>
      <w:rFonts w:ascii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047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528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Ttulo5"/>
    <w:next w:val="Normal"/>
    <w:link w:val="Ttulo6Char"/>
    <w:uiPriority w:val="9"/>
    <w:unhideWhenUsed/>
    <w:qFormat/>
    <w:rsid w:val="008B5281"/>
    <w:pPr>
      <w:keepNext w:val="0"/>
      <w:keepLines w:val="0"/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color w:val="auto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uiPriority w:val="9"/>
    <w:rsid w:val="008B528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B5281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B5281"/>
    <w:pPr>
      <w:ind w:left="720"/>
      <w:contextualSpacing/>
    </w:pPr>
  </w:style>
  <w:style w:type="paragraph" w:styleId="Citao">
    <w:name w:val="Quote"/>
    <w:basedOn w:val="NormalWeb"/>
    <w:next w:val="Normal"/>
    <w:link w:val="CitaoChar"/>
    <w:uiPriority w:val="29"/>
    <w:qFormat/>
    <w:rsid w:val="008B5281"/>
    <w:pPr>
      <w:spacing w:before="100" w:beforeAutospacing="1" w:after="100" w:afterAutospacing="1" w:line="240" w:lineRule="auto"/>
      <w:ind w:left="2268"/>
    </w:pPr>
    <w:rPr>
      <w:rFonts w:eastAsia="Times New Roman"/>
      <w:sz w:val="22"/>
      <w:szCs w:val="22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8B5281"/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8B5281"/>
    <w:rPr>
      <w:b/>
      <w:bCs/>
    </w:rPr>
  </w:style>
  <w:style w:type="character" w:styleId="nfase">
    <w:name w:val="Emphasis"/>
    <w:basedOn w:val="Fontepargpadro"/>
    <w:uiPriority w:val="20"/>
    <w:qFormat/>
    <w:rsid w:val="008B5281"/>
    <w:rPr>
      <w:i/>
      <w:iCs/>
    </w:rPr>
  </w:style>
  <w:style w:type="character" w:customStyle="1" w:styleId="PargrafodaListaChar">
    <w:name w:val="Parágrafo da Lista Char"/>
    <w:link w:val="PargrafodaLista"/>
    <w:uiPriority w:val="34"/>
    <w:rsid w:val="008B5281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5281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5281"/>
  </w:style>
  <w:style w:type="table" w:styleId="Tabelacomgrade">
    <w:name w:val="Table Grid"/>
    <w:basedOn w:val="Tabelanormal"/>
    <w:uiPriority w:val="39"/>
    <w:rsid w:val="00111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rsid w:val="00E0020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0020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E00205"/>
    <w:rPr>
      <w:rFonts w:ascii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020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0205"/>
    <w:rPr>
      <w:rFonts w:ascii="Times New Roman" w:hAnsi="Times New Roman" w:cs="Times New Roman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0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05B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C87E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7E1F"/>
    <w:rPr>
      <w:rFonts w:ascii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87E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7E1F"/>
    <w:rPr>
      <w:rFonts w:ascii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A612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51A74"/>
    <w:rPr>
      <w:color w:val="666666"/>
    </w:rPr>
  </w:style>
  <w:style w:type="paragraph" w:customStyle="1" w:styleId="Nivel01">
    <w:name w:val="Nivel 01"/>
    <w:basedOn w:val="Ttulo1"/>
    <w:next w:val="Normal"/>
    <w:autoRedefine/>
    <w:qFormat/>
    <w:rsid w:val="00A04773"/>
    <w:pPr>
      <w:numPr>
        <w:numId w:val="22"/>
      </w:numPr>
      <w:tabs>
        <w:tab w:val="num" w:pos="360"/>
        <w:tab w:val="left" w:pos="567"/>
      </w:tabs>
      <w:spacing w:after="120" w:line="276" w:lineRule="auto"/>
      <w:ind w:left="0" w:firstLine="0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A04773"/>
    <w:pPr>
      <w:numPr>
        <w:ilvl w:val="1"/>
        <w:numId w:val="22"/>
      </w:numPr>
      <w:spacing w:before="120" w:after="120" w:line="276" w:lineRule="auto"/>
      <w:ind w:left="0" w:firstLine="0"/>
    </w:pPr>
    <w:rPr>
      <w:rFonts w:ascii="Arial" w:eastAsia="Arial" w:hAnsi="Arial" w:cs="Arial"/>
      <w:sz w:val="20"/>
      <w:szCs w:val="18"/>
    </w:rPr>
  </w:style>
  <w:style w:type="paragraph" w:customStyle="1" w:styleId="Nivel3">
    <w:name w:val="Nivel 3"/>
    <w:basedOn w:val="Normal"/>
    <w:autoRedefine/>
    <w:qFormat/>
    <w:rsid w:val="00A04773"/>
    <w:pPr>
      <w:numPr>
        <w:ilvl w:val="2"/>
        <w:numId w:val="22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autoRedefine/>
    <w:qFormat/>
    <w:rsid w:val="00A04773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A04773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A04773"/>
    <w:rPr>
      <w:rFonts w:ascii="Arial" w:eastAsia="Arial" w:hAnsi="Arial" w:cs="Arial"/>
      <w:sz w:val="20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A04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emEspaamento">
    <w:name w:val="No Spacing"/>
    <w:uiPriority w:val="1"/>
    <w:qFormat/>
    <w:rsid w:val="00EC654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96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2D8FA-14E2-4BBC-8747-DA8894D49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1675</Words>
  <Characters>9050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</dc:creator>
  <cp:keywords/>
  <dc:description/>
  <cp:lastModifiedBy>Sandra Dalek</cp:lastModifiedBy>
  <cp:revision>26</cp:revision>
  <dcterms:created xsi:type="dcterms:W3CDTF">2024-01-30T15:13:00Z</dcterms:created>
  <dcterms:modified xsi:type="dcterms:W3CDTF">2024-03-01T14:23:00Z</dcterms:modified>
</cp:coreProperties>
</file>