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FF2BB" w14:textId="728928F1" w:rsidR="003A4A2B" w:rsidRPr="00D5144B" w:rsidRDefault="00451137" w:rsidP="00E213DA">
      <w:pPr>
        <w:tabs>
          <w:tab w:val="left" w:pos="9356"/>
        </w:tabs>
        <w:autoSpaceDE w:val="0"/>
        <w:autoSpaceDN w:val="0"/>
        <w:adjustRightInd w:val="0"/>
        <w:ind w:left="142" w:right="108"/>
        <w:jc w:val="center"/>
        <w:rPr>
          <w:rFonts w:ascii="Arial" w:hAnsi="Arial" w:cs="Arial"/>
          <w:b/>
          <w:sz w:val="20"/>
          <w:szCs w:val="20"/>
        </w:rPr>
      </w:pPr>
      <w:r w:rsidRPr="00D5144B">
        <w:rPr>
          <w:rFonts w:ascii="Arial" w:hAnsi="Arial" w:cs="Arial"/>
          <w:b/>
          <w:sz w:val="20"/>
          <w:szCs w:val="20"/>
        </w:rPr>
        <w:t xml:space="preserve">SEGUNDO </w:t>
      </w:r>
      <w:r w:rsidR="00EA1700" w:rsidRPr="00D5144B">
        <w:rPr>
          <w:rFonts w:ascii="Arial" w:hAnsi="Arial" w:cs="Arial"/>
          <w:b/>
          <w:sz w:val="20"/>
          <w:szCs w:val="20"/>
        </w:rPr>
        <w:t>AVISO DE RETIFICAÇÃO AO</w:t>
      </w:r>
      <w:r w:rsidR="003A4716" w:rsidRPr="00D5144B">
        <w:rPr>
          <w:rFonts w:ascii="Arial" w:hAnsi="Arial" w:cs="Arial"/>
          <w:b/>
          <w:sz w:val="20"/>
          <w:szCs w:val="20"/>
        </w:rPr>
        <w:t xml:space="preserve"> EDITAL DO </w:t>
      </w:r>
      <w:r w:rsidR="003A4A2B" w:rsidRPr="00D5144B">
        <w:rPr>
          <w:rFonts w:ascii="Arial" w:hAnsi="Arial" w:cs="Arial"/>
          <w:b/>
          <w:sz w:val="20"/>
          <w:szCs w:val="20"/>
        </w:rPr>
        <w:t>PREGÃO ELETRÔNICO Nº. 001/2026</w:t>
      </w:r>
    </w:p>
    <w:p w14:paraId="1523CB9E" w14:textId="327D7DC8" w:rsidR="003A4A2B" w:rsidRPr="00D5144B" w:rsidRDefault="003A4A2B" w:rsidP="00E213DA">
      <w:pPr>
        <w:tabs>
          <w:tab w:val="left" w:pos="9356"/>
        </w:tabs>
        <w:autoSpaceDE w:val="0"/>
        <w:autoSpaceDN w:val="0"/>
        <w:adjustRightInd w:val="0"/>
        <w:ind w:left="142" w:right="108"/>
        <w:jc w:val="center"/>
        <w:rPr>
          <w:rFonts w:ascii="Arial" w:hAnsi="Arial" w:cs="Arial"/>
          <w:bCs/>
          <w:sz w:val="20"/>
          <w:szCs w:val="20"/>
        </w:rPr>
      </w:pPr>
      <w:r w:rsidRPr="00D5144B">
        <w:rPr>
          <w:rFonts w:ascii="Arial" w:hAnsi="Arial" w:cs="Arial"/>
          <w:b/>
          <w:sz w:val="20"/>
          <w:szCs w:val="20"/>
        </w:rPr>
        <w:t>REGISTRO DE PREÇOS Nº. 002/2026 PROCESSO ADMINISTRATIVO Nº. 003/2026</w:t>
      </w:r>
    </w:p>
    <w:p w14:paraId="02C50A58" w14:textId="36DC58F4" w:rsidR="006F39DA" w:rsidRPr="00D5144B" w:rsidRDefault="006F39DA" w:rsidP="00BA4B72">
      <w:pPr>
        <w:autoSpaceDE w:val="0"/>
        <w:autoSpaceDN w:val="0"/>
        <w:adjustRightInd w:val="0"/>
        <w:ind w:left="142" w:right="108"/>
        <w:jc w:val="both"/>
        <w:rPr>
          <w:rFonts w:ascii="Arial" w:hAnsi="Arial" w:cs="Arial"/>
          <w:b/>
          <w:sz w:val="20"/>
          <w:szCs w:val="20"/>
        </w:rPr>
      </w:pPr>
    </w:p>
    <w:p w14:paraId="5DC77031" w14:textId="375EA56E" w:rsidR="001637C7" w:rsidRPr="00D5144B" w:rsidRDefault="00EA1700" w:rsidP="00BA4B72">
      <w:pPr>
        <w:pStyle w:val="Nivel2"/>
        <w:spacing w:before="0" w:after="0" w:line="240" w:lineRule="auto"/>
        <w:ind w:left="142" w:right="108"/>
        <w:rPr>
          <w:rFonts w:cs="Arial"/>
          <w:b/>
          <w:color w:val="EE0000"/>
          <w:sz w:val="20"/>
          <w:szCs w:val="20"/>
          <w:lang w:val="pt-BR"/>
        </w:rPr>
      </w:pPr>
      <w:r w:rsidRPr="00D5144B">
        <w:rPr>
          <w:rFonts w:cs="Arial"/>
          <w:b/>
          <w:sz w:val="20"/>
          <w:szCs w:val="20"/>
        </w:rPr>
        <w:t>A PREFEITURA MUNICIPAL DE ANAHY, CNPJ: 95.594.800/0001-94</w:t>
      </w:r>
      <w:r w:rsidRPr="00D5144B">
        <w:rPr>
          <w:rFonts w:cs="Arial"/>
          <w:bCs/>
          <w:sz w:val="20"/>
          <w:szCs w:val="20"/>
        </w:rPr>
        <w:t xml:space="preserve">, torna pública a Retificação ao Edital </w:t>
      </w:r>
      <w:r w:rsidR="006F39DA" w:rsidRPr="00D5144B">
        <w:rPr>
          <w:rFonts w:cs="Arial"/>
          <w:bCs/>
          <w:sz w:val="20"/>
          <w:szCs w:val="20"/>
          <w:lang w:val="pt-BR"/>
        </w:rPr>
        <w:t xml:space="preserve">do </w:t>
      </w:r>
      <w:r w:rsidR="006F39DA" w:rsidRPr="00D5144B">
        <w:rPr>
          <w:rFonts w:cs="Arial"/>
          <w:b/>
          <w:sz w:val="20"/>
          <w:szCs w:val="20"/>
          <w:lang w:val="pt-BR"/>
        </w:rPr>
        <w:t xml:space="preserve">PREGÃO ELETRÔNICO Nº. </w:t>
      </w:r>
      <w:r w:rsidR="0029013B" w:rsidRPr="00D5144B">
        <w:rPr>
          <w:rFonts w:cs="Arial"/>
          <w:b/>
          <w:sz w:val="20"/>
          <w:szCs w:val="20"/>
          <w:lang w:val="pt-BR"/>
        </w:rPr>
        <w:t>001/2026</w:t>
      </w:r>
      <w:r w:rsidRPr="00D5144B">
        <w:rPr>
          <w:rFonts w:cs="Arial"/>
          <w:bCs/>
          <w:sz w:val="20"/>
          <w:szCs w:val="20"/>
        </w:rPr>
        <w:t xml:space="preserve">, publicado </w:t>
      </w:r>
      <w:r w:rsidR="001637C7" w:rsidRPr="00D5144B">
        <w:rPr>
          <w:rFonts w:cs="Arial"/>
          <w:bCs/>
          <w:sz w:val="20"/>
          <w:szCs w:val="20"/>
        </w:rPr>
        <w:t xml:space="preserve">no Diário Oficial dos Municípios do Paraná (Diário Eletrônico) no dia </w:t>
      </w:r>
      <w:r w:rsidR="003A6AA4" w:rsidRPr="00D5144B">
        <w:rPr>
          <w:rFonts w:cs="Arial"/>
          <w:bCs/>
          <w:sz w:val="20"/>
          <w:szCs w:val="20"/>
          <w:lang w:val="pt-BR"/>
        </w:rPr>
        <w:t>28</w:t>
      </w:r>
      <w:r w:rsidR="001637C7" w:rsidRPr="00D5144B">
        <w:rPr>
          <w:rFonts w:cs="Arial"/>
          <w:bCs/>
          <w:sz w:val="20"/>
          <w:szCs w:val="20"/>
        </w:rPr>
        <w:t xml:space="preserve"> de </w:t>
      </w:r>
      <w:r w:rsidR="00FD314F" w:rsidRPr="00D5144B">
        <w:rPr>
          <w:rFonts w:cs="Arial"/>
          <w:bCs/>
          <w:sz w:val="20"/>
          <w:szCs w:val="20"/>
          <w:lang w:val="pt-BR"/>
        </w:rPr>
        <w:t>janei</w:t>
      </w:r>
      <w:r w:rsidR="003A6AA4" w:rsidRPr="00D5144B">
        <w:rPr>
          <w:rFonts w:cs="Arial"/>
          <w:bCs/>
          <w:sz w:val="20"/>
          <w:szCs w:val="20"/>
          <w:lang w:val="pt-BR"/>
        </w:rPr>
        <w:t>ro</w:t>
      </w:r>
      <w:r w:rsidR="001637C7" w:rsidRPr="00D5144B">
        <w:rPr>
          <w:rFonts w:cs="Arial"/>
          <w:bCs/>
          <w:sz w:val="20"/>
          <w:szCs w:val="20"/>
        </w:rPr>
        <w:t xml:space="preserve"> de 202</w:t>
      </w:r>
      <w:r w:rsidR="00FD314F" w:rsidRPr="00D5144B">
        <w:rPr>
          <w:rFonts w:cs="Arial"/>
          <w:bCs/>
          <w:sz w:val="20"/>
          <w:szCs w:val="20"/>
        </w:rPr>
        <w:t>6</w:t>
      </w:r>
      <w:r w:rsidR="001637C7" w:rsidRPr="00D5144B">
        <w:rPr>
          <w:rFonts w:cs="Arial"/>
          <w:bCs/>
          <w:sz w:val="20"/>
          <w:szCs w:val="20"/>
        </w:rPr>
        <w:t xml:space="preserve"> – Edição nº. </w:t>
      </w:r>
      <w:r w:rsidR="00FD314F" w:rsidRPr="00D5144B">
        <w:rPr>
          <w:rFonts w:cs="Arial"/>
          <w:bCs/>
          <w:sz w:val="20"/>
          <w:szCs w:val="20"/>
        </w:rPr>
        <w:t>3457</w:t>
      </w:r>
      <w:r w:rsidR="001637C7" w:rsidRPr="00D5144B">
        <w:rPr>
          <w:rFonts w:cs="Arial"/>
          <w:bCs/>
          <w:sz w:val="20"/>
          <w:szCs w:val="20"/>
        </w:rPr>
        <w:t>– Pág.</w:t>
      </w:r>
      <w:r w:rsidR="004F3C4F" w:rsidRPr="00D5144B">
        <w:rPr>
          <w:rFonts w:cs="Arial"/>
          <w:bCs/>
          <w:sz w:val="20"/>
          <w:szCs w:val="20"/>
        </w:rPr>
        <w:t xml:space="preserve"> </w:t>
      </w:r>
      <w:r w:rsidR="00FD314F" w:rsidRPr="00D5144B">
        <w:rPr>
          <w:rFonts w:cs="Arial"/>
          <w:bCs/>
          <w:sz w:val="20"/>
          <w:szCs w:val="20"/>
        </w:rPr>
        <w:t>34</w:t>
      </w:r>
      <w:r w:rsidR="003A6AA4" w:rsidRPr="00D5144B">
        <w:rPr>
          <w:rFonts w:cs="Arial"/>
          <w:bCs/>
          <w:sz w:val="20"/>
          <w:szCs w:val="20"/>
          <w:lang w:val="pt-BR"/>
        </w:rPr>
        <w:t xml:space="preserve">; no jornal “O Paraná” no dia </w:t>
      </w:r>
      <w:r w:rsidR="00FD314F" w:rsidRPr="00D5144B">
        <w:rPr>
          <w:rFonts w:cs="Arial"/>
          <w:bCs/>
          <w:sz w:val="20"/>
          <w:szCs w:val="20"/>
          <w:lang w:val="pt-BR"/>
        </w:rPr>
        <w:t>28</w:t>
      </w:r>
      <w:r w:rsidR="00FD314F" w:rsidRPr="00D5144B">
        <w:rPr>
          <w:rFonts w:cs="Arial"/>
          <w:bCs/>
          <w:sz w:val="20"/>
          <w:szCs w:val="20"/>
        </w:rPr>
        <w:t xml:space="preserve"> de </w:t>
      </w:r>
      <w:r w:rsidR="00FD314F" w:rsidRPr="00D5144B">
        <w:rPr>
          <w:rFonts w:cs="Arial"/>
          <w:bCs/>
          <w:sz w:val="20"/>
          <w:szCs w:val="20"/>
          <w:lang w:val="pt-BR"/>
        </w:rPr>
        <w:t>janeiro</w:t>
      </w:r>
      <w:r w:rsidR="00FD314F" w:rsidRPr="00D5144B">
        <w:rPr>
          <w:rFonts w:cs="Arial"/>
          <w:bCs/>
          <w:sz w:val="20"/>
          <w:szCs w:val="20"/>
        </w:rPr>
        <w:t xml:space="preserve"> de 2026 </w:t>
      </w:r>
      <w:r w:rsidR="00BE1DA4" w:rsidRPr="00D5144B">
        <w:rPr>
          <w:rFonts w:cs="Arial"/>
          <w:bCs/>
          <w:sz w:val="20"/>
          <w:szCs w:val="20"/>
          <w:lang w:val="pt-BR"/>
        </w:rPr>
        <w:t>–</w:t>
      </w:r>
      <w:r w:rsidR="003A6AA4" w:rsidRPr="00D5144B">
        <w:rPr>
          <w:rFonts w:cs="Arial"/>
          <w:bCs/>
          <w:sz w:val="20"/>
          <w:szCs w:val="20"/>
          <w:lang w:val="pt-BR"/>
        </w:rPr>
        <w:t xml:space="preserve"> </w:t>
      </w:r>
      <w:r w:rsidR="00BE1DA4" w:rsidRPr="00D5144B">
        <w:rPr>
          <w:rFonts w:cs="Arial"/>
          <w:bCs/>
          <w:sz w:val="20"/>
          <w:szCs w:val="20"/>
          <w:lang w:val="pt-BR"/>
        </w:rPr>
        <w:t>Edição nº. 14.</w:t>
      </w:r>
      <w:r w:rsidR="00FD314F" w:rsidRPr="00D5144B">
        <w:rPr>
          <w:rFonts w:cs="Arial"/>
          <w:bCs/>
          <w:sz w:val="20"/>
          <w:szCs w:val="20"/>
          <w:lang w:val="pt-BR"/>
        </w:rPr>
        <w:t>781</w:t>
      </w:r>
      <w:r w:rsidR="00BE1DA4" w:rsidRPr="00D5144B">
        <w:rPr>
          <w:rFonts w:cs="Arial"/>
          <w:bCs/>
          <w:sz w:val="20"/>
          <w:szCs w:val="20"/>
          <w:lang w:val="pt-BR"/>
        </w:rPr>
        <w:t xml:space="preserve"> – Pág. </w:t>
      </w:r>
      <w:r w:rsidR="00FD314F" w:rsidRPr="00D5144B">
        <w:rPr>
          <w:rFonts w:cs="Arial"/>
          <w:bCs/>
          <w:sz w:val="20"/>
          <w:szCs w:val="20"/>
          <w:lang w:val="pt-BR"/>
        </w:rPr>
        <w:t>6</w:t>
      </w:r>
      <w:r w:rsidR="00BE1DA4" w:rsidRPr="00D5144B">
        <w:rPr>
          <w:rFonts w:cs="Arial"/>
          <w:bCs/>
          <w:sz w:val="20"/>
          <w:szCs w:val="20"/>
          <w:lang w:val="pt-BR"/>
        </w:rPr>
        <w:t xml:space="preserve"> e no “Diário Oficial Paraná” no dia </w:t>
      </w:r>
      <w:r w:rsidR="00FD314F" w:rsidRPr="00D5144B">
        <w:rPr>
          <w:rFonts w:cs="Arial"/>
          <w:bCs/>
          <w:sz w:val="20"/>
          <w:szCs w:val="20"/>
          <w:lang w:val="pt-BR"/>
        </w:rPr>
        <w:t>28</w:t>
      </w:r>
      <w:r w:rsidR="00FD314F" w:rsidRPr="00D5144B">
        <w:rPr>
          <w:rFonts w:cs="Arial"/>
          <w:bCs/>
          <w:sz w:val="20"/>
          <w:szCs w:val="20"/>
        </w:rPr>
        <w:t xml:space="preserve"> de </w:t>
      </w:r>
      <w:r w:rsidR="00FD314F" w:rsidRPr="00D5144B">
        <w:rPr>
          <w:rFonts w:cs="Arial"/>
          <w:bCs/>
          <w:sz w:val="20"/>
          <w:szCs w:val="20"/>
          <w:lang w:val="pt-BR"/>
        </w:rPr>
        <w:t>janeiro</w:t>
      </w:r>
      <w:r w:rsidR="00FD314F" w:rsidRPr="00D5144B">
        <w:rPr>
          <w:rFonts w:cs="Arial"/>
          <w:bCs/>
          <w:sz w:val="20"/>
          <w:szCs w:val="20"/>
        </w:rPr>
        <w:t xml:space="preserve"> de 2026 </w:t>
      </w:r>
      <w:r w:rsidR="00BE1DA4" w:rsidRPr="00D5144B">
        <w:rPr>
          <w:rFonts w:cs="Arial"/>
          <w:bCs/>
          <w:sz w:val="20"/>
          <w:szCs w:val="20"/>
          <w:lang w:val="pt-BR"/>
        </w:rPr>
        <w:t>– Edição nº. 12.0</w:t>
      </w:r>
      <w:r w:rsidR="00FD314F" w:rsidRPr="00D5144B">
        <w:rPr>
          <w:rFonts w:cs="Arial"/>
          <w:bCs/>
          <w:sz w:val="20"/>
          <w:szCs w:val="20"/>
          <w:lang w:val="pt-BR"/>
        </w:rPr>
        <w:t>64</w:t>
      </w:r>
      <w:r w:rsidR="00BE1DA4" w:rsidRPr="00D5144B">
        <w:rPr>
          <w:rFonts w:cs="Arial"/>
          <w:bCs/>
          <w:sz w:val="20"/>
          <w:szCs w:val="20"/>
          <w:lang w:val="pt-BR"/>
        </w:rPr>
        <w:t xml:space="preserve"> – Pág. </w:t>
      </w:r>
      <w:r w:rsidR="00FD314F" w:rsidRPr="00D5144B">
        <w:rPr>
          <w:rFonts w:cs="Arial"/>
          <w:bCs/>
          <w:sz w:val="20"/>
          <w:szCs w:val="20"/>
          <w:lang w:val="pt-BR"/>
        </w:rPr>
        <w:t>50</w:t>
      </w:r>
      <w:r w:rsidR="00BE1DA4" w:rsidRPr="00D5144B">
        <w:rPr>
          <w:rFonts w:cs="Arial"/>
          <w:bCs/>
          <w:sz w:val="20"/>
          <w:szCs w:val="20"/>
          <w:lang w:val="pt-BR"/>
        </w:rPr>
        <w:t>.</w:t>
      </w:r>
      <w:r w:rsidR="00451137" w:rsidRPr="00D5144B">
        <w:rPr>
          <w:rFonts w:cs="Arial"/>
          <w:bCs/>
          <w:sz w:val="20"/>
          <w:szCs w:val="20"/>
          <w:lang w:val="pt-BR"/>
        </w:rPr>
        <w:t xml:space="preserve"> Primeiro aviso de retificação </w:t>
      </w:r>
      <w:r w:rsidR="00451137" w:rsidRPr="00D5144B">
        <w:rPr>
          <w:rFonts w:cs="Arial"/>
          <w:bCs/>
          <w:sz w:val="20"/>
          <w:szCs w:val="20"/>
        </w:rPr>
        <w:t xml:space="preserve">publicado no Diário Oficial dos Municípios do Paraná (Diário Eletrônico) no dia </w:t>
      </w:r>
      <w:r w:rsidR="00451137" w:rsidRPr="00D5144B">
        <w:rPr>
          <w:rFonts w:cs="Arial"/>
          <w:bCs/>
          <w:sz w:val="20"/>
          <w:szCs w:val="20"/>
          <w:lang w:val="pt-BR"/>
        </w:rPr>
        <w:t>04</w:t>
      </w:r>
      <w:r w:rsidR="00451137" w:rsidRPr="00D5144B">
        <w:rPr>
          <w:rFonts w:cs="Arial"/>
          <w:bCs/>
          <w:sz w:val="20"/>
          <w:szCs w:val="20"/>
        </w:rPr>
        <w:t xml:space="preserve"> de </w:t>
      </w:r>
      <w:r w:rsidR="00451137" w:rsidRPr="00D5144B">
        <w:rPr>
          <w:rFonts w:cs="Arial"/>
          <w:bCs/>
          <w:sz w:val="20"/>
          <w:szCs w:val="20"/>
          <w:lang w:val="pt-BR"/>
        </w:rPr>
        <w:t>fevereiro</w:t>
      </w:r>
      <w:r w:rsidR="00451137" w:rsidRPr="00D5144B">
        <w:rPr>
          <w:rFonts w:cs="Arial"/>
          <w:bCs/>
          <w:sz w:val="20"/>
          <w:szCs w:val="20"/>
        </w:rPr>
        <w:t xml:space="preserve"> de 2026 – Edição nº. </w:t>
      </w:r>
      <w:r w:rsidR="00451137" w:rsidRPr="00D5144B">
        <w:rPr>
          <w:rFonts w:cs="Arial"/>
          <w:bCs/>
          <w:color w:val="auto"/>
          <w:sz w:val="20"/>
          <w:szCs w:val="20"/>
        </w:rPr>
        <w:t>3462– Pág. 60 e 61.</w:t>
      </w:r>
    </w:p>
    <w:p w14:paraId="71A973C3" w14:textId="401E1990" w:rsidR="001637C7" w:rsidRPr="00D5144B" w:rsidRDefault="001637C7" w:rsidP="00BA4B72">
      <w:pPr>
        <w:ind w:left="142" w:right="108"/>
        <w:jc w:val="both"/>
        <w:rPr>
          <w:rFonts w:ascii="Arial" w:hAnsi="Arial" w:cs="Arial"/>
          <w:bCs/>
          <w:sz w:val="20"/>
          <w:szCs w:val="20"/>
        </w:rPr>
      </w:pPr>
      <w:r w:rsidRPr="00D5144B">
        <w:rPr>
          <w:rFonts w:ascii="Arial" w:hAnsi="Arial" w:cs="Arial"/>
          <w:bCs/>
          <w:sz w:val="20"/>
          <w:szCs w:val="20"/>
        </w:rPr>
        <w:t xml:space="preserve"> </w:t>
      </w:r>
    </w:p>
    <w:p w14:paraId="250B1C31" w14:textId="77777777" w:rsidR="00BA4B72" w:rsidRPr="00D5144B" w:rsidRDefault="00BA4B72" w:rsidP="00BA4B72">
      <w:pPr>
        <w:ind w:left="142" w:right="108"/>
        <w:jc w:val="both"/>
        <w:rPr>
          <w:rFonts w:ascii="Arial" w:hAnsi="Arial" w:cs="Arial"/>
          <w:sz w:val="20"/>
          <w:szCs w:val="20"/>
        </w:rPr>
      </w:pPr>
      <w:r w:rsidRPr="00BA4B72">
        <w:rPr>
          <w:rFonts w:ascii="Arial" w:hAnsi="Arial" w:cs="Arial"/>
          <w:b/>
          <w:bCs/>
          <w:sz w:val="20"/>
          <w:szCs w:val="20"/>
        </w:rPr>
        <w:t xml:space="preserve">I – </w:t>
      </w:r>
      <w:r w:rsidRPr="00BA4B72">
        <w:rPr>
          <w:rFonts w:ascii="Arial" w:hAnsi="Arial" w:cs="Arial"/>
          <w:sz w:val="20"/>
          <w:szCs w:val="20"/>
        </w:rPr>
        <w:t xml:space="preserve">Na tabela constante do </w:t>
      </w:r>
      <w:r w:rsidRPr="00BA4B72">
        <w:rPr>
          <w:rFonts w:ascii="Arial" w:hAnsi="Arial" w:cs="Arial"/>
          <w:b/>
          <w:bCs/>
          <w:sz w:val="20"/>
          <w:szCs w:val="20"/>
        </w:rPr>
        <w:t>ANEXO I – TERMO DE REFERÊNCIA</w:t>
      </w:r>
      <w:r w:rsidRPr="00BA4B72">
        <w:rPr>
          <w:rFonts w:ascii="Arial" w:hAnsi="Arial" w:cs="Arial"/>
          <w:sz w:val="20"/>
          <w:szCs w:val="20"/>
        </w:rPr>
        <w:t>, especificamente no item 210, em atendimento à retificação realizada e considerando o ajuste das medidas, o referido item foi submetido a nova cotação.</w:t>
      </w:r>
    </w:p>
    <w:p w14:paraId="03C13D4A" w14:textId="77777777" w:rsidR="00E213DA" w:rsidRPr="00BA4B72" w:rsidRDefault="00E213DA" w:rsidP="00BA4B72">
      <w:pPr>
        <w:ind w:left="142" w:right="108"/>
        <w:jc w:val="both"/>
        <w:rPr>
          <w:rFonts w:ascii="Arial" w:hAnsi="Arial" w:cs="Arial"/>
          <w:b/>
          <w:bCs/>
          <w:sz w:val="20"/>
          <w:szCs w:val="20"/>
        </w:rPr>
      </w:pPr>
    </w:p>
    <w:p w14:paraId="36453D92" w14:textId="77777777" w:rsidR="00BA4B72" w:rsidRPr="00BA4B72" w:rsidRDefault="00BA4B72" w:rsidP="00BA4B72">
      <w:pPr>
        <w:ind w:left="142" w:right="108"/>
        <w:jc w:val="both"/>
        <w:rPr>
          <w:rFonts w:ascii="Arial" w:hAnsi="Arial" w:cs="Arial"/>
          <w:sz w:val="20"/>
          <w:szCs w:val="20"/>
        </w:rPr>
      </w:pPr>
      <w:r w:rsidRPr="00BA4B72">
        <w:rPr>
          <w:rFonts w:ascii="Arial" w:hAnsi="Arial" w:cs="Arial"/>
          <w:sz w:val="20"/>
          <w:szCs w:val="20"/>
        </w:rPr>
        <w:t>Em decorrência dessa atualização, o valor unitário foi alterado, passando de:</w:t>
      </w:r>
    </w:p>
    <w:p w14:paraId="1957E59B" w14:textId="77777777" w:rsidR="00BA4B72" w:rsidRPr="00D5144B" w:rsidRDefault="00BA4B72" w:rsidP="00BA4B72">
      <w:pPr>
        <w:ind w:left="142" w:right="108"/>
        <w:jc w:val="both"/>
        <w:rPr>
          <w:rFonts w:ascii="Arial" w:hAnsi="Arial" w:cs="Arial"/>
          <w:b/>
          <w:bCs/>
          <w:sz w:val="20"/>
          <w:szCs w:val="20"/>
        </w:rPr>
      </w:pPr>
      <w:r w:rsidRPr="00BA4B72">
        <w:rPr>
          <w:rFonts w:ascii="Arial" w:hAnsi="Arial" w:cs="Arial"/>
          <w:b/>
          <w:bCs/>
          <w:sz w:val="20"/>
          <w:szCs w:val="20"/>
        </w:rPr>
        <w:t>R$ 210,31</w:t>
      </w:r>
    </w:p>
    <w:p w14:paraId="18749981" w14:textId="77777777" w:rsidR="00E213DA" w:rsidRPr="00BA4B72" w:rsidRDefault="00E213DA" w:rsidP="00BA4B72">
      <w:pPr>
        <w:ind w:left="142" w:right="108"/>
        <w:jc w:val="both"/>
        <w:rPr>
          <w:rFonts w:ascii="Arial" w:hAnsi="Arial" w:cs="Arial"/>
          <w:sz w:val="20"/>
          <w:szCs w:val="20"/>
        </w:rPr>
      </w:pPr>
    </w:p>
    <w:p w14:paraId="5C101D6F" w14:textId="5F4044DF" w:rsidR="00BA4B72" w:rsidRPr="00BA4B72" w:rsidRDefault="00E213DA" w:rsidP="00BA4B72">
      <w:pPr>
        <w:ind w:left="142" w:right="108"/>
        <w:jc w:val="both"/>
        <w:rPr>
          <w:rFonts w:ascii="Arial" w:hAnsi="Arial" w:cs="Arial"/>
          <w:sz w:val="20"/>
          <w:szCs w:val="20"/>
        </w:rPr>
      </w:pPr>
      <w:r w:rsidRPr="00D5144B">
        <w:rPr>
          <w:rFonts w:ascii="Arial" w:hAnsi="Arial" w:cs="Arial"/>
          <w:sz w:val="20"/>
          <w:szCs w:val="20"/>
        </w:rPr>
        <w:t>Para:</w:t>
      </w:r>
    </w:p>
    <w:p w14:paraId="71461904" w14:textId="77777777" w:rsidR="00BA4B72" w:rsidRPr="00D5144B" w:rsidRDefault="00BA4B72" w:rsidP="00BA4B72">
      <w:pPr>
        <w:ind w:left="142" w:right="108"/>
        <w:jc w:val="both"/>
        <w:rPr>
          <w:rFonts w:ascii="Arial" w:hAnsi="Arial" w:cs="Arial"/>
          <w:b/>
          <w:bCs/>
          <w:sz w:val="20"/>
          <w:szCs w:val="20"/>
        </w:rPr>
      </w:pPr>
      <w:r w:rsidRPr="00BA4B72">
        <w:rPr>
          <w:rFonts w:ascii="Arial" w:hAnsi="Arial" w:cs="Arial"/>
          <w:b/>
          <w:bCs/>
          <w:sz w:val="20"/>
          <w:szCs w:val="20"/>
        </w:rPr>
        <w:t>R$ 387,01.</w:t>
      </w:r>
    </w:p>
    <w:p w14:paraId="28E927B3" w14:textId="77777777" w:rsidR="00E213DA" w:rsidRPr="00BA4B72" w:rsidRDefault="00E213DA" w:rsidP="00BA4B72">
      <w:pPr>
        <w:ind w:left="142" w:right="108"/>
        <w:jc w:val="both"/>
        <w:rPr>
          <w:rFonts w:ascii="Arial" w:hAnsi="Arial" w:cs="Arial"/>
          <w:sz w:val="20"/>
          <w:szCs w:val="20"/>
        </w:rPr>
      </w:pPr>
    </w:p>
    <w:p w14:paraId="293AABA9" w14:textId="77777777" w:rsidR="00BA4B72" w:rsidRPr="00BA4B72" w:rsidRDefault="00BA4B72" w:rsidP="00BA4B72">
      <w:pPr>
        <w:ind w:left="142" w:right="108"/>
        <w:jc w:val="both"/>
        <w:rPr>
          <w:rFonts w:ascii="Arial" w:hAnsi="Arial" w:cs="Arial"/>
          <w:sz w:val="20"/>
          <w:szCs w:val="20"/>
        </w:rPr>
      </w:pPr>
      <w:r w:rsidRPr="00BA4B72">
        <w:rPr>
          <w:rFonts w:ascii="Arial" w:hAnsi="Arial" w:cs="Arial"/>
          <w:sz w:val="20"/>
          <w:szCs w:val="20"/>
        </w:rPr>
        <w:t>Dessa forma, considerando a quantidade solicitada de 20 (vinte) unidades, o valor total do item passa a ser de R$ 7.740,20 (sete mil setecentos e quarenta reais e vinte centavos).</w:t>
      </w:r>
    </w:p>
    <w:p w14:paraId="4AD839F3" w14:textId="7288054B" w:rsidR="00BA4B72" w:rsidRPr="00BA4B72" w:rsidRDefault="00BA4B72" w:rsidP="00BA4B72">
      <w:pPr>
        <w:ind w:left="142" w:right="108"/>
        <w:jc w:val="both"/>
        <w:rPr>
          <w:rFonts w:ascii="Arial" w:hAnsi="Arial" w:cs="Arial"/>
          <w:b/>
          <w:bCs/>
          <w:sz w:val="20"/>
          <w:szCs w:val="20"/>
        </w:rPr>
      </w:pPr>
    </w:p>
    <w:p w14:paraId="64340B06" w14:textId="035A79F4" w:rsidR="00BA4B72" w:rsidRPr="00D5144B" w:rsidRDefault="00BA4B72" w:rsidP="00BA4B72">
      <w:pPr>
        <w:ind w:left="142" w:right="108"/>
        <w:jc w:val="both"/>
        <w:rPr>
          <w:rFonts w:ascii="Arial" w:hAnsi="Arial" w:cs="Arial"/>
          <w:sz w:val="20"/>
          <w:szCs w:val="20"/>
        </w:rPr>
      </w:pPr>
      <w:r w:rsidRPr="00BA4B72">
        <w:rPr>
          <w:rFonts w:ascii="Arial" w:hAnsi="Arial" w:cs="Arial"/>
          <w:b/>
          <w:bCs/>
          <w:sz w:val="20"/>
          <w:szCs w:val="20"/>
        </w:rPr>
        <w:t xml:space="preserve">II – </w:t>
      </w:r>
      <w:r w:rsidRPr="00BA4B72">
        <w:rPr>
          <w:rFonts w:ascii="Arial" w:hAnsi="Arial" w:cs="Arial"/>
          <w:sz w:val="20"/>
          <w:szCs w:val="20"/>
        </w:rPr>
        <w:t xml:space="preserve">Em razão da retificação mencionada no item anterior, fica alterado o Valor Total Estimado do processo, devendo constar nos preâmbulos do edital </w:t>
      </w:r>
      <w:r w:rsidR="006760AA" w:rsidRPr="00D5144B">
        <w:rPr>
          <w:rFonts w:ascii="Arial" w:hAnsi="Arial" w:cs="Arial"/>
          <w:sz w:val="20"/>
          <w:szCs w:val="20"/>
        </w:rPr>
        <w:t>o</w:t>
      </w:r>
      <w:r w:rsidRPr="00BA4B72">
        <w:rPr>
          <w:rFonts w:ascii="Arial" w:hAnsi="Arial" w:cs="Arial"/>
          <w:sz w:val="20"/>
          <w:szCs w:val="20"/>
        </w:rPr>
        <w:t xml:space="preserve"> seguinte:</w:t>
      </w:r>
    </w:p>
    <w:p w14:paraId="50984D8D" w14:textId="77777777" w:rsidR="00E213DA" w:rsidRPr="00BA4B72" w:rsidRDefault="00E213DA" w:rsidP="00BA4B72">
      <w:pPr>
        <w:ind w:left="142" w:right="108"/>
        <w:jc w:val="both"/>
        <w:rPr>
          <w:rFonts w:ascii="Arial" w:hAnsi="Arial" w:cs="Arial"/>
          <w:sz w:val="20"/>
          <w:szCs w:val="20"/>
        </w:rPr>
      </w:pPr>
    </w:p>
    <w:p w14:paraId="03B272F8" w14:textId="77777777" w:rsidR="00E213DA" w:rsidRPr="00D5144B" w:rsidRDefault="00BA4B72" w:rsidP="00E213DA">
      <w:pPr>
        <w:ind w:left="142" w:right="108"/>
        <w:jc w:val="both"/>
        <w:rPr>
          <w:rFonts w:ascii="Arial" w:hAnsi="Arial" w:cs="Arial"/>
          <w:b/>
          <w:bCs/>
          <w:sz w:val="20"/>
          <w:szCs w:val="20"/>
        </w:rPr>
      </w:pPr>
      <w:r w:rsidRPr="00BA4B72">
        <w:rPr>
          <w:rFonts w:ascii="Arial" w:hAnsi="Arial" w:cs="Arial"/>
          <w:b/>
          <w:bCs/>
          <w:sz w:val="20"/>
          <w:szCs w:val="20"/>
        </w:rPr>
        <w:t>Onde se lê:</w:t>
      </w:r>
    </w:p>
    <w:p w14:paraId="3B97C6A9" w14:textId="6FF13669" w:rsidR="00BA4B72" w:rsidRPr="00D5144B" w:rsidRDefault="00BA4B72" w:rsidP="00E213DA">
      <w:pPr>
        <w:ind w:left="142" w:right="108"/>
        <w:jc w:val="both"/>
        <w:rPr>
          <w:rFonts w:ascii="Arial" w:hAnsi="Arial" w:cs="Arial"/>
          <w:sz w:val="20"/>
          <w:szCs w:val="20"/>
        </w:rPr>
      </w:pPr>
      <w:r w:rsidRPr="00BA4B72">
        <w:rPr>
          <w:rFonts w:ascii="Arial" w:hAnsi="Arial" w:cs="Arial"/>
          <w:sz w:val="20"/>
          <w:szCs w:val="20"/>
        </w:rPr>
        <w:t>R$ 572.361,75 (quinhentos e setenta e dois mil, trezentos e sessenta e um reais e setenta e cinco centavos).</w:t>
      </w:r>
    </w:p>
    <w:p w14:paraId="770DCF9E" w14:textId="77777777" w:rsidR="00E213DA" w:rsidRPr="00BA4B72" w:rsidRDefault="00E213DA" w:rsidP="00E213DA">
      <w:pPr>
        <w:ind w:left="142" w:right="108"/>
        <w:jc w:val="both"/>
        <w:rPr>
          <w:rFonts w:ascii="Arial" w:hAnsi="Arial" w:cs="Arial"/>
          <w:sz w:val="20"/>
          <w:szCs w:val="20"/>
        </w:rPr>
      </w:pPr>
    </w:p>
    <w:p w14:paraId="48AD274C" w14:textId="77777777" w:rsidR="00BA4B72" w:rsidRPr="00BA4B72" w:rsidRDefault="00BA4B72" w:rsidP="00BA4B72">
      <w:pPr>
        <w:ind w:left="142" w:right="108"/>
        <w:jc w:val="both"/>
        <w:rPr>
          <w:rFonts w:ascii="Arial" w:hAnsi="Arial" w:cs="Arial"/>
          <w:sz w:val="20"/>
          <w:szCs w:val="20"/>
        </w:rPr>
      </w:pPr>
      <w:r w:rsidRPr="00BA4B72">
        <w:rPr>
          <w:rFonts w:ascii="Arial" w:hAnsi="Arial" w:cs="Arial"/>
          <w:b/>
          <w:bCs/>
          <w:sz w:val="20"/>
          <w:szCs w:val="20"/>
        </w:rPr>
        <w:t>Leia-se:</w:t>
      </w:r>
      <w:r w:rsidRPr="00BA4B72">
        <w:rPr>
          <w:rFonts w:ascii="Arial" w:hAnsi="Arial" w:cs="Arial"/>
          <w:sz w:val="20"/>
          <w:szCs w:val="20"/>
        </w:rPr>
        <w:br/>
        <w:t>R$ 575.895,75 (quinhentos e setenta e cinco mil, oitocentos e noventa e cinco reais e setenta e cinco centavos).</w:t>
      </w:r>
    </w:p>
    <w:p w14:paraId="35C969A6" w14:textId="674005C1" w:rsidR="00BA4B72" w:rsidRPr="00BA4B72" w:rsidRDefault="00BA4B72" w:rsidP="00BA4B72">
      <w:pPr>
        <w:ind w:left="142" w:right="108"/>
        <w:jc w:val="both"/>
        <w:rPr>
          <w:rFonts w:ascii="Arial" w:hAnsi="Arial" w:cs="Arial"/>
          <w:b/>
          <w:bCs/>
          <w:sz w:val="20"/>
          <w:szCs w:val="20"/>
        </w:rPr>
      </w:pPr>
    </w:p>
    <w:p w14:paraId="0AE6D362" w14:textId="77777777" w:rsidR="00BA4B72" w:rsidRPr="00D5144B" w:rsidRDefault="00BA4B72" w:rsidP="00BA4B72">
      <w:pPr>
        <w:ind w:left="142" w:right="108"/>
        <w:jc w:val="both"/>
        <w:rPr>
          <w:rFonts w:ascii="Arial" w:hAnsi="Arial" w:cs="Arial"/>
          <w:b/>
          <w:bCs/>
          <w:sz w:val="20"/>
          <w:szCs w:val="20"/>
        </w:rPr>
      </w:pPr>
      <w:r w:rsidRPr="00BA4B72">
        <w:rPr>
          <w:rFonts w:ascii="Arial" w:hAnsi="Arial" w:cs="Arial"/>
          <w:b/>
          <w:bCs/>
          <w:sz w:val="20"/>
          <w:szCs w:val="20"/>
        </w:rPr>
        <w:t xml:space="preserve">III – </w:t>
      </w:r>
      <w:r w:rsidRPr="00BA4B72">
        <w:rPr>
          <w:rFonts w:ascii="Arial" w:hAnsi="Arial" w:cs="Arial"/>
          <w:sz w:val="20"/>
          <w:szCs w:val="20"/>
        </w:rPr>
        <w:t>Em virtude das alterações promovidas no instrumento convocatório, fica reaberto o prazo para apresentação das propostas e envio da documentação de habilitação, o qual passará a ser contado novamente por 08 (oito) dias úteis, a partir da data de publicação desta retificação, observando-se os seguintes prazos:</w:t>
      </w:r>
    </w:p>
    <w:p w14:paraId="4DB76F5A" w14:textId="77777777" w:rsidR="00E213DA" w:rsidRPr="00BA4B72" w:rsidRDefault="00E213DA" w:rsidP="00BA4B72">
      <w:pPr>
        <w:ind w:left="142" w:right="108"/>
        <w:jc w:val="both"/>
        <w:rPr>
          <w:rFonts w:ascii="Arial" w:hAnsi="Arial" w:cs="Arial"/>
          <w:b/>
          <w:bCs/>
          <w:sz w:val="20"/>
          <w:szCs w:val="20"/>
        </w:rPr>
      </w:pPr>
    </w:p>
    <w:p w14:paraId="5448146B" w14:textId="77777777" w:rsidR="00BA4B72" w:rsidRPr="00BA4B72" w:rsidRDefault="00BA4B72" w:rsidP="00BA4B72">
      <w:pPr>
        <w:numPr>
          <w:ilvl w:val="0"/>
          <w:numId w:val="10"/>
        </w:numPr>
        <w:ind w:right="108"/>
        <w:jc w:val="both"/>
        <w:rPr>
          <w:rFonts w:ascii="Arial" w:hAnsi="Arial" w:cs="Arial"/>
          <w:sz w:val="20"/>
          <w:szCs w:val="20"/>
        </w:rPr>
      </w:pPr>
      <w:r w:rsidRPr="00BA4B72">
        <w:rPr>
          <w:rFonts w:ascii="Arial" w:hAnsi="Arial" w:cs="Arial"/>
          <w:b/>
          <w:bCs/>
          <w:sz w:val="20"/>
          <w:szCs w:val="20"/>
        </w:rPr>
        <w:t>RECEBIMENTO DAS PROPOSTAS</w:t>
      </w:r>
      <w:r w:rsidRPr="00BA4B72">
        <w:rPr>
          <w:rFonts w:ascii="Arial" w:hAnsi="Arial" w:cs="Arial"/>
          <w:sz w:val="20"/>
          <w:szCs w:val="20"/>
        </w:rPr>
        <w:t>: das 09h00 do dia 05/02/2026 até às 08h00 do dia 19/02/2026;</w:t>
      </w:r>
    </w:p>
    <w:p w14:paraId="6C442117" w14:textId="77777777" w:rsidR="00BA4B72" w:rsidRPr="00BA4B72" w:rsidRDefault="00BA4B72" w:rsidP="00BA4B72">
      <w:pPr>
        <w:numPr>
          <w:ilvl w:val="0"/>
          <w:numId w:val="10"/>
        </w:numPr>
        <w:ind w:right="108"/>
        <w:jc w:val="both"/>
        <w:rPr>
          <w:rFonts w:ascii="Arial" w:hAnsi="Arial" w:cs="Arial"/>
          <w:sz w:val="20"/>
          <w:szCs w:val="20"/>
        </w:rPr>
      </w:pPr>
      <w:r w:rsidRPr="00BA4B72">
        <w:rPr>
          <w:rFonts w:ascii="Arial" w:hAnsi="Arial" w:cs="Arial"/>
          <w:b/>
          <w:bCs/>
          <w:sz w:val="20"/>
          <w:szCs w:val="20"/>
        </w:rPr>
        <w:t>ABERTURA E JULGAMENTO DAS PROPOSTAS</w:t>
      </w:r>
      <w:r w:rsidRPr="00BA4B72">
        <w:rPr>
          <w:rFonts w:ascii="Arial" w:hAnsi="Arial" w:cs="Arial"/>
          <w:sz w:val="20"/>
          <w:szCs w:val="20"/>
        </w:rPr>
        <w:t>: das 08h00 às 09h00 do dia 19/02/2026;</w:t>
      </w:r>
    </w:p>
    <w:p w14:paraId="0CB64F7E" w14:textId="77777777" w:rsidR="00BA4B72" w:rsidRPr="00BA4B72" w:rsidRDefault="00BA4B72" w:rsidP="00BA4B72">
      <w:pPr>
        <w:numPr>
          <w:ilvl w:val="0"/>
          <w:numId w:val="10"/>
        </w:numPr>
        <w:ind w:right="108"/>
        <w:jc w:val="both"/>
        <w:rPr>
          <w:rFonts w:ascii="Arial" w:hAnsi="Arial" w:cs="Arial"/>
          <w:sz w:val="20"/>
          <w:szCs w:val="20"/>
        </w:rPr>
      </w:pPr>
      <w:r w:rsidRPr="00BA4B72">
        <w:rPr>
          <w:rFonts w:ascii="Arial" w:hAnsi="Arial" w:cs="Arial"/>
          <w:b/>
          <w:bCs/>
          <w:sz w:val="20"/>
          <w:szCs w:val="20"/>
        </w:rPr>
        <w:t>INÍCIO DA SESSÃO DE DISPUTA DE PREÇOS</w:t>
      </w:r>
      <w:r w:rsidRPr="00BA4B72">
        <w:rPr>
          <w:rFonts w:ascii="Arial" w:hAnsi="Arial" w:cs="Arial"/>
          <w:sz w:val="20"/>
          <w:szCs w:val="20"/>
        </w:rPr>
        <w:t>: às 09h00 do dia 19/02/2026.</w:t>
      </w:r>
    </w:p>
    <w:p w14:paraId="49144A0C" w14:textId="1E29B287" w:rsidR="00BA4B72" w:rsidRPr="00BA4B72" w:rsidRDefault="00BA4B72" w:rsidP="00BA4B72">
      <w:pPr>
        <w:ind w:left="142" w:right="108"/>
        <w:jc w:val="both"/>
        <w:rPr>
          <w:rFonts w:ascii="Arial" w:hAnsi="Arial" w:cs="Arial"/>
          <w:b/>
          <w:bCs/>
          <w:sz w:val="20"/>
          <w:szCs w:val="20"/>
        </w:rPr>
      </w:pPr>
    </w:p>
    <w:p w14:paraId="2A698DD2" w14:textId="77777777" w:rsidR="00BA4B72" w:rsidRPr="00BA4B72" w:rsidRDefault="00BA4B72" w:rsidP="00BA4B72">
      <w:pPr>
        <w:ind w:left="142" w:right="108"/>
        <w:jc w:val="both"/>
        <w:rPr>
          <w:rFonts w:ascii="Arial" w:hAnsi="Arial" w:cs="Arial"/>
          <w:b/>
          <w:bCs/>
          <w:sz w:val="20"/>
          <w:szCs w:val="20"/>
        </w:rPr>
      </w:pPr>
      <w:r w:rsidRPr="00BA4B72">
        <w:rPr>
          <w:rFonts w:ascii="Arial" w:hAnsi="Arial" w:cs="Arial"/>
          <w:b/>
          <w:bCs/>
          <w:sz w:val="20"/>
          <w:szCs w:val="20"/>
        </w:rPr>
        <w:t xml:space="preserve">IV – </w:t>
      </w:r>
      <w:r w:rsidRPr="00BA4B72">
        <w:rPr>
          <w:rFonts w:ascii="Arial" w:hAnsi="Arial" w:cs="Arial"/>
          <w:sz w:val="20"/>
          <w:szCs w:val="20"/>
        </w:rPr>
        <w:t>Permanecem inalteradas todas as demais disposições contidas no Edital. Para mais informações, os interessados poderão entrar em contato pelo telefone (45) 3249-1149.</w:t>
      </w:r>
    </w:p>
    <w:p w14:paraId="6CED5CB3" w14:textId="77777777" w:rsidR="00D67D22" w:rsidRPr="00D5144B" w:rsidRDefault="00D67D22" w:rsidP="00BA4B72">
      <w:pPr>
        <w:ind w:left="142" w:right="108"/>
        <w:jc w:val="both"/>
        <w:rPr>
          <w:rFonts w:ascii="Arial" w:hAnsi="Arial" w:cs="Arial"/>
          <w:bCs/>
          <w:sz w:val="20"/>
          <w:szCs w:val="20"/>
        </w:rPr>
      </w:pPr>
    </w:p>
    <w:p w14:paraId="403E4053" w14:textId="46798849" w:rsidR="0004758D" w:rsidRPr="00D5144B" w:rsidRDefault="0004758D" w:rsidP="00BA4B72">
      <w:pPr>
        <w:ind w:left="142" w:right="108"/>
        <w:jc w:val="both"/>
        <w:rPr>
          <w:rFonts w:ascii="Arial" w:hAnsi="Arial" w:cs="Arial"/>
          <w:b/>
          <w:bCs/>
          <w:sz w:val="20"/>
          <w:szCs w:val="20"/>
        </w:rPr>
      </w:pPr>
      <w:r w:rsidRPr="00D5144B">
        <w:rPr>
          <w:rFonts w:ascii="Arial" w:hAnsi="Arial" w:cs="Arial"/>
          <w:b/>
          <w:bCs/>
          <w:sz w:val="20"/>
          <w:szCs w:val="20"/>
        </w:rPr>
        <w:t xml:space="preserve">Anahy/PR, </w:t>
      </w:r>
      <w:r w:rsidR="00451137" w:rsidRPr="00D5144B">
        <w:rPr>
          <w:rFonts w:ascii="Arial" w:hAnsi="Arial" w:cs="Arial"/>
          <w:b/>
          <w:bCs/>
          <w:sz w:val="20"/>
          <w:szCs w:val="20"/>
        </w:rPr>
        <w:t>04</w:t>
      </w:r>
      <w:r w:rsidRPr="00D5144B">
        <w:rPr>
          <w:rFonts w:ascii="Arial" w:hAnsi="Arial" w:cs="Arial"/>
          <w:b/>
          <w:bCs/>
          <w:sz w:val="20"/>
          <w:szCs w:val="20"/>
        </w:rPr>
        <w:t xml:space="preserve"> de</w:t>
      </w:r>
      <w:r w:rsidR="005D748F" w:rsidRPr="00D5144B">
        <w:rPr>
          <w:rFonts w:ascii="Arial" w:hAnsi="Arial" w:cs="Arial"/>
          <w:b/>
          <w:bCs/>
          <w:sz w:val="20"/>
          <w:szCs w:val="20"/>
        </w:rPr>
        <w:t xml:space="preserve"> </w:t>
      </w:r>
      <w:r w:rsidR="00451137" w:rsidRPr="00D5144B">
        <w:rPr>
          <w:rFonts w:ascii="Arial" w:hAnsi="Arial" w:cs="Arial"/>
          <w:b/>
          <w:bCs/>
          <w:sz w:val="20"/>
          <w:szCs w:val="20"/>
        </w:rPr>
        <w:t>fevere</w:t>
      </w:r>
      <w:r w:rsidR="00977F55" w:rsidRPr="00D5144B">
        <w:rPr>
          <w:rFonts w:ascii="Arial" w:hAnsi="Arial" w:cs="Arial"/>
          <w:b/>
          <w:bCs/>
          <w:sz w:val="20"/>
          <w:szCs w:val="20"/>
        </w:rPr>
        <w:t>iro</w:t>
      </w:r>
      <w:r w:rsidRPr="00D5144B">
        <w:rPr>
          <w:rFonts w:ascii="Arial" w:hAnsi="Arial" w:cs="Arial"/>
          <w:b/>
          <w:bCs/>
          <w:sz w:val="20"/>
          <w:szCs w:val="20"/>
        </w:rPr>
        <w:t xml:space="preserve"> de 202</w:t>
      </w:r>
      <w:r w:rsidR="00977F55" w:rsidRPr="00D5144B">
        <w:rPr>
          <w:rFonts w:ascii="Arial" w:hAnsi="Arial" w:cs="Arial"/>
          <w:b/>
          <w:bCs/>
          <w:sz w:val="20"/>
          <w:szCs w:val="20"/>
        </w:rPr>
        <w:t>6</w:t>
      </w:r>
      <w:r w:rsidRPr="00D5144B">
        <w:rPr>
          <w:rFonts w:ascii="Arial" w:hAnsi="Arial" w:cs="Arial"/>
          <w:b/>
          <w:bCs/>
          <w:sz w:val="20"/>
          <w:szCs w:val="20"/>
        </w:rPr>
        <w:t>.</w:t>
      </w:r>
    </w:p>
    <w:p w14:paraId="1D0A1EE9" w14:textId="77777777" w:rsidR="006A6469" w:rsidRPr="00D5144B" w:rsidRDefault="006A6469" w:rsidP="00BA4B72">
      <w:pPr>
        <w:ind w:left="142" w:right="108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A09275D" w14:textId="77777777" w:rsidR="003E14DA" w:rsidRPr="00D5144B" w:rsidRDefault="003E14DA" w:rsidP="00BA4B72">
      <w:pPr>
        <w:ind w:left="142" w:right="108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8B37B2D" w14:textId="77777777" w:rsidR="003E14DA" w:rsidRPr="00D5144B" w:rsidRDefault="003E14DA" w:rsidP="00BA4B72">
      <w:pPr>
        <w:ind w:left="142" w:right="108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80670F4" w14:textId="77777777" w:rsidR="003E14DA" w:rsidRPr="00D5144B" w:rsidRDefault="003E14DA" w:rsidP="00BA4B72">
      <w:pPr>
        <w:ind w:left="142" w:right="108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DCC17E1" w14:textId="6E2859CE" w:rsidR="00EA1700" w:rsidRPr="00D5144B" w:rsidRDefault="00EA1700" w:rsidP="00D5144B">
      <w:pPr>
        <w:ind w:left="142" w:right="108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D5144B">
        <w:rPr>
          <w:rFonts w:ascii="Arial" w:hAnsi="Arial" w:cs="Arial"/>
          <w:b/>
          <w:color w:val="000000"/>
          <w:sz w:val="20"/>
          <w:szCs w:val="20"/>
        </w:rPr>
        <w:t>ARILSON BATISTA DE SOUZA</w:t>
      </w:r>
    </w:p>
    <w:p w14:paraId="3393EE09" w14:textId="1C91183A" w:rsidR="005B0291" w:rsidRPr="00D5144B" w:rsidRDefault="00EA1700" w:rsidP="00D5144B">
      <w:pPr>
        <w:ind w:left="142" w:right="108"/>
        <w:jc w:val="center"/>
        <w:rPr>
          <w:rFonts w:ascii="Arial" w:hAnsi="Arial" w:cs="Arial"/>
          <w:sz w:val="20"/>
          <w:szCs w:val="20"/>
        </w:rPr>
      </w:pPr>
      <w:r w:rsidRPr="00D5144B">
        <w:rPr>
          <w:rFonts w:ascii="Arial" w:hAnsi="Arial" w:cs="Arial"/>
          <w:color w:val="000000"/>
          <w:sz w:val="20"/>
          <w:szCs w:val="20"/>
        </w:rPr>
        <w:t>Prefeito Municipal</w:t>
      </w:r>
    </w:p>
    <w:sectPr w:rsidR="005B0291" w:rsidRPr="00D5144B" w:rsidSect="008F7F25">
      <w:headerReference w:type="default" r:id="rId8"/>
      <w:pgSz w:w="11907" w:h="16840" w:code="9"/>
      <w:pgMar w:top="1440" w:right="1080" w:bottom="1440" w:left="1080" w:header="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784B5" w14:textId="77777777" w:rsidR="0046299A" w:rsidRDefault="0046299A">
      <w:r>
        <w:separator/>
      </w:r>
    </w:p>
  </w:endnote>
  <w:endnote w:type="continuationSeparator" w:id="0">
    <w:p w14:paraId="04F84729" w14:textId="77777777" w:rsidR="0046299A" w:rsidRDefault="0046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eX Gyre Bonum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393FF" w14:textId="77777777" w:rsidR="0046299A" w:rsidRDefault="0046299A">
      <w:r>
        <w:separator/>
      </w:r>
    </w:p>
  </w:footnote>
  <w:footnote w:type="continuationSeparator" w:id="0">
    <w:p w14:paraId="77A512A9" w14:textId="77777777" w:rsidR="0046299A" w:rsidRDefault="00462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988F4" w14:textId="77777777" w:rsidR="00165532" w:rsidRDefault="0040234D" w:rsidP="00D67D22">
    <w:pPr>
      <w:pStyle w:val="Cabealho"/>
      <w:jc w:val="center"/>
    </w:pPr>
    <w:r w:rsidRPr="00FD59CE">
      <w:rPr>
        <w:noProof/>
      </w:rPr>
      <w:drawing>
        <wp:inline distT="0" distB="0" distL="0" distR="0" wp14:anchorId="75B67FD6" wp14:editId="73BEE4A8">
          <wp:extent cx="6054460" cy="1205865"/>
          <wp:effectExtent l="0" t="0" r="3810" b="0"/>
          <wp:docPr id="87" name="Imagem 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9447" cy="12068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13EC0"/>
    <w:multiLevelType w:val="multilevel"/>
    <w:tmpl w:val="E878F5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BE1A6A"/>
    <w:multiLevelType w:val="hybridMultilevel"/>
    <w:tmpl w:val="88ACD4E8"/>
    <w:lvl w:ilvl="0" w:tplc="75968B78">
      <w:start w:val="1"/>
      <w:numFmt w:val="upperRoman"/>
      <w:lvlText w:val="%1."/>
      <w:lvlJc w:val="right"/>
      <w:pPr>
        <w:ind w:left="578" w:hanging="360"/>
      </w:pPr>
      <w:rPr>
        <w:b/>
      </w:rPr>
    </w:lvl>
    <w:lvl w:ilvl="1" w:tplc="828A5062">
      <w:start w:val="1"/>
      <w:numFmt w:val="lowerLetter"/>
      <w:lvlText w:val="%2."/>
      <w:lvlJc w:val="left"/>
      <w:pPr>
        <w:ind w:left="1298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1FC90AF3"/>
    <w:multiLevelType w:val="hybridMultilevel"/>
    <w:tmpl w:val="89E8F4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A57EFC"/>
    <w:multiLevelType w:val="hybridMultilevel"/>
    <w:tmpl w:val="D7E4FD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9C3A20"/>
    <w:multiLevelType w:val="multilevel"/>
    <w:tmpl w:val="5ED8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E507DE"/>
    <w:multiLevelType w:val="hybridMultilevel"/>
    <w:tmpl w:val="FB6E56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6F7F03"/>
    <w:multiLevelType w:val="multilevel"/>
    <w:tmpl w:val="015224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97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  <w:spacing w:val="-1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  <w:spacing w:val="-1"/>
        <w:w w:val="97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pacing w:val="-1"/>
        <w:w w:val="97"/>
        <w:sz w:val="19"/>
        <w:szCs w:val="19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7" w15:restartNumberingAfterBreak="0">
    <w:nsid w:val="53F34881"/>
    <w:multiLevelType w:val="hybridMultilevel"/>
    <w:tmpl w:val="9594EC04"/>
    <w:lvl w:ilvl="0" w:tplc="828A5062">
      <w:start w:val="1"/>
      <w:numFmt w:val="lowerLetter"/>
      <w:lvlText w:val="%1."/>
      <w:lvlJc w:val="left"/>
      <w:pPr>
        <w:ind w:left="129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3A3509"/>
    <w:multiLevelType w:val="hybridMultilevel"/>
    <w:tmpl w:val="9CFCDE62"/>
    <w:lvl w:ilvl="0" w:tplc="6FFCB866">
      <w:start w:val="1"/>
      <w:numFmt w:val="upperRoman"/>
      <w:lvlText w:val="%1."/>
      <w:lvlJc w:val="left"/>
      <w:pPr>
        <w:ind w:left="1080" w:hanging="72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83A32"/>
    <w:multiLevelType w:val="hybridMultilevel"/>
    <w:tmpl w:val="9594EC04"/>
    <w:lvl w:ilvl="0" w:tplc="828A5062">
      <w:start w:val="1"/>
      <w:numFmt w:val="lowerLetter"/>
      <w:lvlText w:val="%1."/>
      <w:lvlJc w:val="left"/>
      <w:pPr>
        <w:ind w:left="129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138046">
    <w:abstractNumId w:val="1"/>
  </w:num>
  <w:num w:numId="2" w16cid:durableId="1405834240">
    <w:abstractNumId w:val="7"/>
  </w:num>
  <w:num w:numId="3" w16cid:durableId="2130934569">
    <w:abstractNumId w:val="9"/>
  </w:num>
  <w:num w:numId="4" w16cid:durableId="1499885520">
    <w:abstractNumId w:val="8"/>
  </w:num>
  <w:num w:numId="5" w16cid:durableId="1111240773">
    <w:abstractNumId w:val="0"/>
  </w:num>
  <w:num w:numId="6" w16cid:durableId="1471898103">
    <w:abstractNumId w:val="6"/>
  </w:num>
  <w:num w:numId="7" w16cid:durableId="1371110679">
    <w:abstractNumId w:val="3"/>
  </w:num>
  <w:num w:numId="8" w16cid:durableId="246153310">
    <w:abstractNumId w:val="5"/>
  </w:num>
  <w:num w:numId="9" w16cid:durableId="1344670534">
    <w:abstractNumId w:val="2"/>
  </w:num>
  <w:num w:numId="10" w16cid:durableId="5036677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059"/>
    <w:rsid w:val="00003531"/>
    <w:rsid w:val="00025EC2"/>
    <w:rsid w:val="0004758D"/>
    <w:rsid w:val="000937FE"/>
    <w:rsid w:val="000A151C"/>
    <w:rsid w:val="000C7BAA"/>
    <w:rsid w:val="000D67BE"/>
    <w:rsid w:val="001637C7"/>
    <w:rsid w:val="00165532"/>
    <w:rsid w:val="001770F1"/>
    <w:rsid w:val="0018488C"/>
    <w:rsid w:val="001E5059"/>
    <w:rsid w:val="00226DEA"/>
    <w:rsid w:val="00263561"/>
    <w:rsid w:val="002732E1"/>
    <w:rsid w:val="002734AA"/>
    <w:rsid w:val="0029013B"/>
    <w:rsid w:val="002B590E"/>
    <w:rsid w:val="00360632"/>
    <w:rsid w:val="003A4716"/>
    <w:rsid w:val="003A4A2B"/>
    <w:rsid w:val="003A6AA4"/>
    <w:rsid w:val="003B4488"/>
    <w:rsid w:val="003E14DA"/>
    <w:rsid w:val="0040234D"/>
    <w:rsid w:val="004430F5"/>
    <w:rsid w:val="00451137"/>
    <w:rsid w:val="0046299A"/>
    <w:rsid w:val="004F3C4F"/>
    <w:rsid w:val="0059267E"/>
    <w:rsid w:val="005B0291"/>
    <w:rsid w:val="005D700B"/>
    <w:rsid w:val="005D748F"/>
    <w:rsid w:val="005E4E75"/>
    <w:rsid w:val="00675DA8"/>
    <w:rsid w:val="006760AA"/>
    <w:rsid w:val="00682076"/>
    <w:rsid w:val="006852AB"/>
    <w:rsid w:val="006A6469"/>
    <w:rsid w:val="006F39DA"/>
    <w:rsid w:val="006F5100"/>
    <w:rsid w:val="00753DEE"/>
    <w:rsid w:val="00767249"/>
    <w:rsid w:val="007731FA"/>
    <w:rsid w:val="00781EF1"/>
    <w:rsid w:val="007B6B5D"/>
    <w:rsid w:val="007C14DD"/>
    <w:rsid w:val="00882E0F"/>
    <w:rsid w:val="008A14A3"/>
    <w:rsid w:val="008C3E87"/>
    <w:rsid w:val="008F7F25"/>
    <w:rsid w:val="009065A2"/>
    <w:rsid w:val="00977F55"/>
    <w:rsid w:val="00980825"/>
    <w:rsid w:val="009A54C6"/>
    <w:rsid w:val="009D521A"/>
    <w:rsid w:val="00A81CBD"/>
    <w:rsid w:val="00AC73B8"/>
    <w:rsid w:val="00B153D8"/>
    <w:rsid w:val="00BA1C2A"/>
    <w:rsid w:val="00BA4B72"/>
    <w:rsid w:val="00BC2DCC"/>
    <w:rsid w:val="00BD2A1D"/>
    <w:rsid w:val="00BD4A14"/>
    <w:rsid w:val="00BE1DA4"/>
    <w:rsid w:val="00BF294E"/>
    <w:rsid w:val="00C04F50"/>
    <w:rsid w:val="00C05BA9"/>
    <w:rsid w:val="00C408AC"/>
    <w:rsid w:val="00C43FDC"/>
    <w:rsid w:val="00CE3CC6"/>
    <w:rsid w:val="00D125EB"/>
    <w:rsid w:val="00D5144B"/>
    <w:rsid w:val="00D67D22"/>
    <w:rsid w:val="00D95D01"/>
    <w:rsid w:val="00DD7F6A"/>
    <w:rsid w:val="00DE6447"/>
    <w:rsid w:val="00E17163"/>
    <w:rsid w:val="00E213DA"/>
    <w:rsid w:val="00EA1700"/>
    <w:rsid w:val="00EA7017"/>
    <w:rsid w:val="00F75088"/>
    <w:rsid w:val="00FA4932"/>
    <w:rsid w:val="00FB517C"/>
    <w:rsid w:val="00FD314F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BE4398"/>
  <w15:chartTrackingRefBased/>
  <w15:docId w15:val="{386EA8A1-88D0-438B-995E-EB3E835FA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FD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E50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E50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E50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E50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50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E505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E505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E505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E505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E50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E50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E50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E50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E505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E50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E50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E50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E50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E50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E50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E50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E50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E50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E5059"/>
    <w:rPr>
      <w:i/>
      <w:iCs/>
      <w:color w:val="404040" w:themeColor="text1" w:themeTint="BF"/>
    </w:rPr>
  </w:style>
  <w:style w:type="paragraph" w:styleId="PargrafodaLista">
    <w:name w:val="List Paragraph"/>
    <w:aliases w:val="Marcadores PDTI,Parágrafo da Lista11,Subtítulo Projeto Básico,Parágrafo da Lista111,List Paragraph1,List I Paragraph,item 3 elementos,Colorful List - Accent 11,Lista Paragrafo em Preto,Texto,Lista Itens,DOCs_Paragrafo-1,Lista Letras"/>
    <w:basedOn w:val="Normal"/>
    <w:link w:val="PargrafodaListaChar"/>
    <w:uiPriority w:val="1"/>
    <w:qFormat/>
    <w:rsid w:val="001E505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E505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E50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E505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E505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rsid w:val="00EA1700"/>
    <w:rPr>
      <w:color w:val="0000FF"/>
      <w:u w:val="single"/>
    </w:rPr>
  </w:style>
  <w:style w:type="paragraph" w:styleId="Cabealho">
    <w:name w:val="header"/>
    <w:basedOn w:val="Normal"/>
    <w:link w:val="CabealhoChar"/>
    <w:rsid w:val="00EA17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A170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tulo14">
    <w:name w:val="Título 14"/>
    <w:basedOn w:val="Normal"/>
    <w:uiPriority w:val="1"/>
    <w:qFormat/>
    <w:rsid w:val="00EA1700"/>
    <w:pPr>
      <w:widowControl w:val="0"/>
      <w:autoSpaceDE w:val="0"/>
      <w:autoSpaceDN w:val="0"/>
      <w:ind w:left="70"/>
      <w:outlineLvl w:val="1"/>
    </w:pPr>
    <w:rPr>
      <w:rFonts w:ascii="Arial" w:eastAsia="Arial" w:hAnsi="Arial" w:cs="Arial"/>
      <w:b/>
      <w:bCs/>
      <w:sz w:val="9"/>
      <w:szCs w:val="9"/>
      <w:lang w:val="pt-PT" w:eastAsia="en-US"/>
    </w:rPr>
  </w:style>
  <w:style w:type="character" w:customStyle="1" w:styleId="Nivel2Char">
    <w:name w:val="Nivel 2 Char"/>
    <w:link w:val="Nivel2"/>
    <w:locked/>
    <w:rsid w:val="00BF294E"/>
    <w:rPr>
      <w:rFonts w:ascii="Arial" w:eastAsia="Times New Roman" w:hAnsi="Arial" w:cs="Times New Roman"/>
      <w:color w:val="000000"/>
      <w:lang w:val="x-none" w:eastAsia="x-none"/>
    </w:rPr>
  </w:style>
  <w:style w:type="paragraph" w:customStyle="1" w:styleId="Nivel2">
    <w:name w:val="Nivel 2"/>
    <w:basedOn w:val="Normal"/>
    <w:link w:val="Nivel2Char"/>
    <w:qFormat/>
    <w:rsid w:val="00BF294E"/>
    <w:pPr>
      <w:spacing w:before="120" w:after="120" w:line="276" w:lineRule="auto"/>
      <w:jc w:val="both"/>
    </w:pPr>
    <w:rPr>
      <w:rFonts w:ascii="Arial" w:hAnsi="Arial"/>
      <w:color w:val="000000"/>
      <w:kern w:val="2"/>
      <w:sz w:val="22"/>
      <w:szCs w:val="22"/>
      <w:lang w:val="x-none" w:eastAsia="x-none"/>
      <w14:ligatures w14:val="standardContextual"/>
    </w:rPr>
  </w:style>
  <w:style w:type="character" w:styleId="Forte">
    <w:name w:val="Strong"/>
    <w:basedOn w:val="Fontepargpadro"/>
    <w:uiPriority w:val="22"/>
    <w:qFormat/>
    <w:rsid w:val="00767249"/>
    <w:rPr>
      <w:b/>
      <w:bCs/>
    </w:rPr>
  </w:style>
  <w:style w:type="character" w:customStyle="1" w:styleId="PargrafodaListaChar">
    <w:name w:val="Parágrafo da Lista Char"/>
    <w:aliases w:val="Marcadores PDTI Char,Parágrafo da Lista11 Char,Subtítulo Projeto Básico Char,Parágrafo da Lista111 Char,List Paragraph1 Char,List I Paragraph Char,item 3 elementos Char,Colorful List - Accent 11 Char,Lista Paragrafo em Preto Char"/>
    <w:link w:val="PargrafodaLista"/>
    <w:uiPriority w:val="1"/>
    <w:qFormat/>
    <w:locked/>
    <w:rsid w:val="00BC2DCC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5D748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D748F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D748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48F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tulo11">
    <w:name w:val="Título 11"/>
    <w:basedOn w:val="Normal"/>
    <w:uiPriority w:val="1"/>
    <w:qFormat/>
    <w:rsid w:val="00BE1DA4"/>
    <w:pPr>
      <w:widowControl w:val="0"/>
      <w:autoSpaceDE w:val="0"/>
      <w:autoSpaceDN w:val="0"/>
      <w:ind w:left="359"/>
      <w:outlineLvl w:val="1"/>
    </w:pPr>
    <w:rPr>
      <w:rFonts w:ascii="Calibri" w:eastAsia="Calibri" w:hAnsi="Calibri" w:cs="Calibri"/>
      <w:b/>
      <w:bCs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AC73B8"/>
    <w:pPr>
      <w:widowControl w:val="0"/>
      <w:autoSpaceDE w:val="0"/>
      <w:autoSpaceDN w:val="0"/>
      <w:ind w:left="317"/>
      <w:outlineLvl w:val="2"/>
    </w:pPr>
    <w:rPr>
      <w:rFonts w:ascii="TeX Gyre Bonum" w:eastAsia="TeX Gyre Bonum" w:hAnsi="TeX Gyre Bonum" w:cs="TeX Gyre Bonum"/>
      <w:b/>
      <w:bCs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73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34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7570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16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2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964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994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FE414-C997-4A34-8BF7-86414D5AE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382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Licitação-Anahy Anahy</dc:creator>
  <cp:keywords/>
  <dc:description/>
  <cp:lastModifiedBy>Licitação-Anahy Anahy</cp:lastModifiedBy>
  <cp:revision>48</cp:revision>
  <cp:lastPrinted>2026-01-30T20:02:00Z</cp:lastPrinted>
  <dcterms:created xsi:type="dcterms:W3CDTF">2025-07-15T17:51:00Z</dcterms:created>
  <dcterms:modified xsi:type="dcterms:W3CDTF">2026-02-04T17:51:00Z</dcterms:modified>
</cp:coreProperties>
</file>