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140F3" w:rsidRPr="00C140F3" w:rsidRDefault="00C140F3" w:rsidP="00C140F3">
      <w:pPr>
        <w:spacing w:after="160" w:line="360" w:lineRule="auto"/>
        <w:jc w:val="center"/>
        <w:rPr>
          <w:color w:val="FF0000"/>
          <w:sz w:val="22"/>
          <w:szCs w:val="22"/>
        </w:rPr>
      </w:pPr>
      <w:r w:rsidRPr="00C140F3">
        <w:rPr>
          <w:rFonts w:ascii="Cambria" w:hAnsi="Cambria"/>
          <w:b/>
          <w:color w:val="FF0000"/>
          <w:sz w:val="24"/>
          <w:szCs w:val="24"/>
          <w:u w:val="single"/>
        </w:rPr>
        <w:t>RETIFICAÇÃO</w:t>
      </w:r>
    </w:p>
    <w:p w:rsidR="00C140F3" w:rsidRPr="00FB4F48" w:rsidRDefault="00C140F3" w:rsidP="00C140F3">
      <w:pPr>
        <w:jc w:val="both"/>
        <w:rPr>
          <w:rFonts w:ascii="Cambria" w:hAnsi="Cambria"/>
          <w:b/>
        </w:rPr>
      </w:pPr>
      <w:r w:rsidRPr="001560BF">
        <w:rPr>
          <w:rFonts w:ascii="Cambria" w:hAnsi="Cambria"/>
          <w:sz w:val="24"/>
          <w:szCs w:val="24"/>
        </w:rPr>
        <w:t>O Município de Diamante do Sul/PR, torna público a seguinte retificação</w:t>
      </w:r>
      <w:r>
        <w:rPr>
          <w:rFonts w:ascii="Cambria" w:hAnsi="Cambria"/>
          <w:sz w:val="24"/>
          <w:szCs w:val="24"/>
        </w:rPr>
        <w:t xml:space="preserve"> </w:t>
      </w:r>
      <w:r w:rsidRPr="001560BF">
        <w:rPr>
          <w:rFonts w:ascii="Cambria" w:hAnsi="Cambria"/>
          <w:sz w:val="24"/>
          <w:szCs w:val="24"/>
        </w:rPr>
        <w:t>do edital</w:t>
      </w:r>
      <w:r>
        <w:rPr>
          <w:rFonts w:ascii="Cambria" w:hAnsi="Cambria"/>
          <w:sz w:val="24"/>
          <w:szCs w:val="24"/>
        </w:rPr>
        <w:t xml:space="preserve"> </w:t>
      </w:r>
      <w:r w:rsidRPr="008A1AC4">
        <w:rPr>
          <w:rFonts w:ascii="Cambria" w:hAnsi="Cambria" w:cs="Arial"/>
          <w:b/>
          <w:iCs/>
          <w:sz w:val="22"/>
          <w:szCs w:val="22"/>
          <w:u w:val="single"/>
        </w:rPr>
        <w:t>DISPENSA DE LICITAÇÃO</w:t>
      </w:r>
      <w:r>
        <w:rPr>
          <w:rFonts w:ascii="Cambria" w:hAnsi="Cambria" w:cs="Arial"/>
          <w:b/>
          <w:iCs/>
          <w:sz w:val="22"/>
          <w:szCs w:val="22"/>
          <w:u w:val="single"/>
        </w:rPr>
        <w:t xml:space="preserve"> 01/2024 </w:t>
      </w:r>
      <w:r w:rsidRPr="00EF2C9D">
        <w:rPr>
          <w:rFonts w:ascii="Cambria" w:hAnsi="Cambria" w:cs="Arial"/>
          <w:sz w:val="22"/>
          <w:szCs w:val="22"/>
        </w:rPr>
        <w:t xml:space="preserve">OBJETO: </w:t>
      </w:r>
      <w:r w:rsidRPr="00FB4F48">
        <w:rPr>
          <w:rFonts w:ascii="Cambria" w:hAnsi="Cambria"/>
          <w:b/>
        </w:rPr>
        <w:t>CONTRATAÇÃO DE SERVIÇOS TÉCNICOS (PESSOA JURÍDICA) PARA SERVIÇOS TÉCNICOS ESPECIALIZADOS DE SONDAGEM DE SOLO CBR – ENERGIA NORMAL E DIMENSIONAMENTO DE PAVIMENTO EM CBUQ, PARA ELABORAÇÃO DO PROJETO DE PAVIMENTAÇÃO DA ESTRADA JABUTICABAL</w:t>
      </w:r>
      <w:r>
        <w:rPr>
          <w:rFonts w:ascii="Cambria" w:hAnsi="Cambria"/>
          <w:b/>
        </w:rPr>
        <w:t>/PINHALITO</w:t>
      </w:r>
      <w:r w:rsidRPr="00FB4F48">
        <w:rPr>
          <w:rFonts w:ascii="Cambria" w:hAnsi="Cambria"/>
          <w:b/>
        </w:rPr>
        <w:t>, TRECHO DO TST + 3.100,00 M, DIAMANTE DO SUL/PR, PARA ATENDIMENTO PROGRAMA MAIS ENERGIA DA ITAIPU BINACIONAL.</w:t>
      </w:r>
    </w:p>
    <w:p w:rsidR="00C140F3" w:rsidRDefault="00C140F3" w:rsidP="00C140F3">
      <w:pPr>
        <w:autoSpaceDE w:val="0"/>
        <w:autoSpaceDN w:val="0"/>
        <w:adjustRightInd w:val="0"/>
        <w:rPr>
          <w:rFonts w:ascii="Cambria" w:hAnsi="Cambria"/>
          <w:sz w:val="24"/>
          <w:szCs w:val="24"/>
        </w:rPr>
      </w:pPr>
    </w:p>
    <w:p w:rsidR="00C140F3" w:rsidRDefault="00C140F3" w:rsidP="00C140F3">
      <w:pPr>
        <w:spacing w:before="1"/>
        <w:ind w:right="236"/>
        <w:jc w:val="both"/>
        <w:rPr>
          <w:rFonts w:ascii="Cambria" w:hAnsi="Cambria"/>
          <w:b/>
        </w:rPr>
      </w:pPr>
      <w:r w:rsidRPr="00C140F3">
        <w:rPr>
          <w:rFonts w:ascii="Cambria" w:hAnsi="Cambria"/>
          <w:b/>
        </w:rPr>
        <w:t>Cuja a alterações está a seguir elencada:</w:t>
      </w:r>
    </w:p>
    <w:p w:rsidR="00C140F3" w:rsidRPr="00C140F3" w:rsidRDefault="00C140F3" w:rsidP="00C140F3">
      <w:pPr>
        <w:spacing w:before="1"/>
        <w:ind w:right="236"/>
        <w:jc w:val="both"/>
        <w:rPr>
          <w:rFonts w:ascii="Cambria" w:hAnsi="Cambria"/>
          <w:b/>
        </w:rPr>
      </w:pPr>
    </w:p>
    <w:p w:rsidR="00C140F3" w:rsidRPr="00C140F3" w:rsidRDefault="00C140F3" w:rsidP="00C140F3">
      <w:pPr>
        <w:tabs>
          <w:tab w:val="left" w:pos="10915"/>
        </w:tabs>
        <w:spacing w:before="1"/>
        <w:ind w:right="236"/>
        <w:jc w:val="both"/>
        <w:rPr>
          <w:rFonts w:ascii="Cambria" w:hAnsi="Cambria"/>
          <w:b/>
        </w:rPr>
      </w:pPr>
      <w:r w:rsidRPr="00C140F3">
        <w:rPr>
          <w:rFonts w:ascii="Cambria" w:hAnsi="Cambria"/>
          <w:b/>
        </w:rPr>
        <w:t>ONDE SE LÊ:</w:t>
      </w:r>
    </w:p>
    <w:p w:rsidR="00C140F3" w:rsidRPr="00C140F3" w:rsidRDefault="00C140F3" w:rsidP="00C140F3">
      <w:pPr>
        <w:autoSpaceDE w:val="0"/>
        <w:autoSpaceDN w:val="0"/>
        <w:adjustRightInd w:val="0"/>
        <w:rPr>
          <w:rFonts w:ascii="Cambria" w:eastAsiaTheme="minorHAnsi" w:hAnsi="Cambria" w:cs="Cambria"/>
          <w:color w:val="000000"/>
          <w:sz w:val="22"/>
          <w:szCs w:val="22"/>
          <w:lang w:eastAsia="en-US"/>
        </w:rPr>
      </w:pPr>
      <w:r w:rsidRPr="00C140F3">
        <w:rPr>
          <w:rFonts w:ascii="Cambria" w:eastAsiaTheme="minorHAnsi" w:hAnsi="Cambria" w:cs="Cambria"/>
          <w:color w:val="000000"/>
          <w:sz w:val="22"/>
          <w:szCs w:val="22"/>
          <w:lang w:eastAsia="en-US"/>
        </w:rPr>
        <w:t xml:space="preserve">4. HABILITAÇÃO TÉCNICA: </w:t>
      </w:r>
    </w:p>
    <w:p w:rsidR="00C140F3" w:rsidRDefault="00C140F3" w:rsidP="00C140F3">
      <w:pPr>
        <w:spacing w:after="160" w:line="360" w:lineRule="auto"/>
        <w:jc w:val="both"/>
        <w:rPr>
          <w:sz w:val="22"/>
          <w:szCs w:val="22"/>
        </w:rPr>
      </w:pPr>
      <w:r>
        <w:rPr>
          <w:sz w:val="22"/>
          <w:szCs w:val="22"/>
        </w:rPr>
        <w:t>4.3. A empresa deverá apresentar acervo técnico emitido pelo conselho de classe (CREA ou CAU) que comprovem a execução de uma obra com características semelhantes ou de maior complexidade ao objeto a ser licitado, a saber: reforma ou construção em alvenaria.</w:t>
      </w:r>
    </w:p>
    <w:p w:rsidR="00C140F3" w:rsidRPr="00C140F3" w:rsidRDefault="00C140F3" w:rsidP="00C140F3">
      <w:pPr>
        <w:spacing w:before="1"/>
        <w:ind w:right="236"/>
        <w:jc w:val="both"/>
        <w:rPr>
          <w:rFonts w:ascii="Cambria" w:eastAsiaTheme="minorHAnsi" w:hAnsi="Cambria" w:cs="Cambria"/>
          <w:b/>
          <w:color w:val="000000"/>
          <w:sz w:val="24"/>
          <w:szCs w:val="24"/>
          <w:lang w:eastAsia="en-US"/>
        </w:rPr>
      </w:pPr>
      <w:r w:rsidRPr="00C140F3">
        <w:rPr>
          <w:rFonts w:ascii="Cambria" w:hAnsi="Cambria"/>
          <w:b/>
        </w:rPr>
        <w:t>LEIA-SE:</w:t>
      </w:r>
    </w:p>
    <w:p w:rsidR="00C140F3" w:rsidRPr="00C140F3" w:rsidRDefault="00C140F3" w:rsidP="00C140F3">
      <w:pPr>
        <w:autoSpaceDE w:val="0"/>
        <w:autoSpaceDN w:val="0"/>
        <w:adjustRightInd w:val="0"/>
        <w:rPr>
          <w:rFonts w:ascii="Cambria" w:eastAsiaTheme="minorHAnsi" w:hAnsi="Cambria" w:cs="Cambria"/>
          <w:color w:val="000000"/>
          <w:sz w:val="22"/>
          <w:szCs w:val="22"/>
          <w:lang w:eastAsia="en-US"/>
        </w:rPr>
      </w:pPr>
      <w:r w:rsidRPr="00C140F3">
        <w:rPr>
          <w:rFonts w:ascii="Cambria" w:eastAsiaTheme="minorHAnsi" w:hAnsi="Cambria" w:cs="Cambria"/>
          <w:color w:val="000000"/>
          <w:sz w:val="22"/>
          <w:szCs w:val="22"/>
          <w:lang w:eastAsia="en-US"/>
        </w:rPr>
        <w:t xml:space="preserve">4. HABILITAÇÃO TÉCNICA: </w:t>
      </w:r>
    </w:p>
    <w:p w:rsidR="00C140F3" w:rsidRDefault="00C140F3" w:rsidP="00C140F3">
      <w:pPr>
        <w:spacing w:after="160" w:line="360" w:lineRule="auto"/>
        <w:jc w:val="both"/>
        <w:rPr>
          <w:rFonts w:ascii="Cambria" w:hAnsi="Cambria" w:cs="Arial"/>
          <w:b/>
          <w:iCs/>
          <w:sz w:val="22"/>
          <w:szCs w:val="22"/>
          <w:u w:val="single"/>
        </w:rPr>
      </w:pPr>
      <w:r>
        <w:rPr>
          <w:sz w:val="22"/>
          <w:szCs w:val="22"/>
        </w:rPr>
        <w:t>4.3. A empresa deverá apresentar acervo técnico emitido pelo conselho de classe (CREA ou CAU) que comprovem a execução de uma obra com características semelhantes ou de maior complexidade ao objeto a ser licitado,</w:t>
      </w:r>
    </w:p>
    <w:p w:rsidR="00C140F3" w:rsidRDefault="00C140F3" w:rsidP="00C140F3">
      <w:pPr>
        <w:spacing w:after="160" w:line="360" w:lineRule="auto"/>
        <w:jc w:val="both"/>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bookmarkStart w:id="0" w:name="_GoBack"/>
      <w:bookmarkEnd w:id="0"/>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140F3" w:rsidRDefault="00C140F3" w:rsidP="002157FD">
      <w:pPr>
        <w:spacing w:after="160" w:line="360" w:lineRule="auto"/>
        <w:jc w:val="center"/>
        <w:rPr>
          <w:rFonts w:ascii="Cambria" w:hAnsi="Cambria" w:cs="Arial"/>
          <w:b/>
          <w:iCs/>
          <w:sz w:val="22"/>
          <w:szCs w:val="22"/>
          <w:u w:val="single"/>
        </w:rPr>
      </w:pPr>
    </w:p>
    <w:p w:rsidR="00CA32B6" w:rsidRPr="008A1AC4" w:rsidRDefault="002157FD" w:rsidP="002157FD">
      <w:pPr>
        <w:spacing w:after="160" w:line="360" w:lineRule="auto"/>
        <w:jc w:val="center"/>
        <w:rPr>
          <w:rFonts w:ascii="Cambria" w:hAnsi="Cambria" w:cs="Arial"/>
          <w:b/>
          <w:iCs/>
          <w:sz w:val="22"/>
          <w:szCs w:val="22"/>
          <w:u w:val="single"/>
        </w:rPr>
      </w:pPr>
      <w:r w:rsidRPr="008A1AC4">
        <w:rPr>
          <w:rFonts w:ascii="Cambria" w:hAnsi="Cambria" w:cs="Arial"/>
          <w:b/>
          <w:iCs/>
          <w:sz w:val="22"/>
          <w:szCs w:val="22"/>
          <w:u w:val="single"/>
        </w:rPr>
        <w:lastRenderedPageBreak/>
        <w:t>AVISO DE DISPENSA DE LICITAÇÃO</w:t>
      </w:r>
    </w:p>
    <w:p w:rsidR="00CA32B6" w:rsidRPr="00EF2C9D" w:rsidRDefault="00CA32B6" w:rsidP="002157FD">
      <w:pPr>
        <w:spacing w:line="360" w:lineRule="auto"/>
        <w:rPr>
          <w:rFonts w:ascii="Cambria" w:hAnsi="Cambria" w:cs="Arial"/>
          <w:sz w:val="22"/>
          <w:szCs w:val="22"/>
        </w:rPr>
      </w:pPr>
    </w:p>
    <w:p w:rsidR="00CA32B6" w:rsidRPr="00EF2C9D" w:rsidRDefault="00CA32B6" w:rsidP="002157FD">
      <w:pPr>
        <w:spacing w:line="360" w:lineRule="auto"/>
        <w:rPr>
          <w:rFonts w:ascii="Cambria" w:hAnsi="Cambria" w:cs="Arial"/>
          <w:sz w:val="22"/>
          <w:szCs w:val="22"/>
        </w:rPr>
      </w:pPr>
      <w:r w:rsidRPr="00EF2C9D">
        <w:rPr>
          <w:rFonts w:ascii="Cambria" w:hAnsi="Cambria" w:cs="Arial"/>
          <w:sz w:val="22"/>
          <w:szCs w:val="22"/>
        </w:rPr>
        <w:t xml:space="preserve">PROCESSO </w:t>
      </w:r>
      <w:r w:rsidR="00CA252F" w:rsidRPr="00EF2C9D">
        <w:rPr>
          <w:rFonts w:ascii="Cambria" w:hAnsi="Cambria" w:cs="Arial"/>
          <w:sz w:val="22"/>
          <w:szCs w:val="22"/>
        </w:rPr>
        <w:t>001</w:t>
      </w:r>
      <w:r w:rsidRPr="00EF2C9D">
        <w:rPr>
          <w:rFonts w:ascii="Cambria" w:hAnsi="Cambria" w:cs="Arial"/>
          <w:sz w:val="22"/>
          <w:szCs w:val="22"/>
        </w:rPr>
        <w:t>/202</w:t>
      </w:r>
      <w:r w:rsidR="00CA252F" w:rsidRPr="00EF2C9D">
        <w:rPr>
          <w:rFonts w:ascii="Cambria" w:hAnsi="Cambria" w:cs="Arial"/>
          <w:sz w:val="22"/>
          <w:szCs w:val="22"/>
        </w:rPr>
        <w:t>4</w:t>
      </w:r>
      <w:r w:rsidR="003A4184">
        <w:rPr>
          <w:rFonts w:ascii="Cambria" w:hAnsi="Cambria" w:cs="Arial"/>
          <w:sz w:val="22"/>
          <w:szCs w:val="22"/>
        </w:rPr>
        <w:t>.</w:t>
      </w:r>
    </w:p>
    <w:p w:rsidR="0092518C" w:rsidRPr="00EF2C9D" w:rsidRDefault="0092518C" w:rsidP="002157FD">
      <w:pPr>
        <w:spacing w:line="360" w:lineRule="auto"/>
        <w:rPr>
          <w:rFonts w:ascii="Cambria" w:hAnsi="Cambria" w:cs="Arial"/>
          <w:sz w:val="22"/>
          <w:szCs w:val="22"/>
        </w:rPr>
      </w:pPr>
    </w:p>
    <w:p w:rsidR="0092518C" w:rsidRDefault="00CA32B6" w:rsidP="002157FD">
      <w:pPr>
        <w:spacing w:line="360" w:lineRule="auto"/>
        <w:rPr>
          <w:rFonts w:ascii="Cambria" w:hAnsi="Cambria" w:cs="Arial"/>
          <w:sz w:val="22"/>
          <w:szCs w:val="22"/>
        </w:rPr>
      </w:pPr>
      <w:r w:rsidRPr="00EF2C9D">
        <w:rPr>
          <w:rFonts w:ascii="Cambria" w:hAnsi="Cambria" w:cs="Arial"/>
          <w:sz w:val="22"/>
          <w:szCs w:val="22"/>
        </w:rPr>
        <w:t>CONTRATANTE</w:t>
      </w:r>
      <w:r w:rsidR="0092518C" w:rsidRPr="00EF2C9D">
        <w:rPr>
          <w:rFonts w:ascii="Cambria" w:hAnsi="Cambria" w:cs="Arial"/>
          <w:sz w:val="22"/>
          <w:szCs w:val="22"/>
        </w:rPr>
        <w:t xml:space="preserve">: </w:t>
      </w:r>
      <w:r w:rsidR="00EF2C9D">
        <w:rPr>
          <w:rFonts w:ascii="Cambria" w:hAnsi="Cambria" w:cs="Arial"/>
          <w:sz w:val="22"/>
          <w:szCs w:val="22"/>
        </w:rPr>
        <w:t>PREFEITURA MUNICIPAL DE DIAMANTE DO SUL/PR</w:t>
      </w:r>
    </w:p>
    <w:p w:rsidR="00EF2C9D" w:rsidRPr="00EF2C9D" w:rsidRDefault="00EF2C9D" w:rsidP="002157FD">
      <w:pPr>
        <w:spacing w:line="360" w:lineRule="auto"/>
        <w:rPr>
          <w:rFonts w:ascii="Cambria" w:hAnsi="Cambria" w:cs="Arial"/>
          <w:sz w:val="22"/>
          <w:szCs w:val="22"/>
        </w:rPr>
      </w:pPr>
    </w:p>
    <w:p w:rsidR="00511A28" w:rsidRPr="00FB4F48" w:rsidRDefault="00CA32B6" w:rsidP="00511A28">
      <w:pPr>
        <w:jc w:val="both"/>
        <w:rPr>
          <w:rFonts w:ascii="Cambria" w:hAnsi="Cambria"/>
          <w:b/>
        </w:rPr>
      </w:pPr>
      <w:r w:rsidRPr="00EF2C9D">
        <w:rPr>
          <w:rFonts w:ascii="Cambria" w:hAnsi="Cambria" w:cs="Arial"/>
          <w:sz w:val="22"/>
          <w:szCs w:val="22"/>
        </w:rPr>
        <w:t xml:space="preserve">OBJETO: </w:t>
      </w:r>
      <w:r w:rsidR="00511A28" w:rsidRPr="00FB4F48">
        <w:rPr>
          <w:rFonts w:ascii="Cambria" w:hAnsi="Cambria"/>
          <w:b/>
        </w:rPr>
        <w:t>CONTRATAÇÃO DE SERVIÇOS TÉCNICOS (PESSOA JURÍDICA) PARA SERVIÇOS TÉCNICOS ESPECIALIZADOS DE SONDAGEM DE SOLO CBR – ENERGIA NORMAL E DIMENSIONAMENTO DE PAVIMENTO EM CBUQ, PARA ELABORAÇÃO DO PROJETO DE PAVIMENTAÇÃO DA ESTRADA JABUTICABAL</w:t>
      </w:r>
      <w:r w:rsidR="00511A28">
        <w:rPr>
          <w:rFonts w:ascii="Cambria" w:hAnsi="Cambria"/>
          <w:b/>
        </w:rPr>
        <w:t>/PINHALITO</w:t>
      </w:r>
      <w:r w:rsidR="00511A28" w:rsidRPr="00FB4F48">
        <w:rPr>
          <w:rFonts w:ascii="Cambria" w:hAnsi="Cambria"/>
          <w:b/>
        </w:rPr>
        <w:t>, TRECHO DO TST + 3.100,00 M, DIAMANTE DO SUL/PR, PARA ATENDIMENTO PROGRAMA MAIS ENERGIA DA ITAIPU BINACIONAL.</w:t>
      </w:r>
    </w:p>
    <w:p w:rsidR="00511A28" w:rsidRDefault="00511A28" w:rsidP="00511A28">
      <w:pPr>
        <w:jc w:val="both"/>
        <w:rPr>
          <w:rFonts w:ascii="Cambria" w:hAnsi="Cambria" w:cs="Arial"/>
          <w:color w:val="FF0000"/>
          <w:sz w:val="22"/>
          <w:szCs w:val="22"/>
        </w:rPr>
      </w:pPr>
    </w:p>
    <w:p w:rsidR="00511A28" w:rsidRPr="00BE538A" w:rsidRDefault="00511A28" w:rsidP="00511A28">
      <w:pPr>
        <w:jc w:val="both"/>
        <w:rPr>
          <w:rFonts w:ascii="Cambria" w:hAnsi="Cambria"/>
          <w:b/>
        </w:rPr>
      </w:pPr>
      <w:r w:rsidRPr="00511A28">
        <w:rPr>
          <w:rFonts w:ascii="Cambria" w:hAnsi="Cambria" w:cs="Arial"/>
          <w:sz w:val="22"/>
          <w:szCs w:val="22"/>
        </w:rPr>
        <w:t>VALOR ESTIMADO DA CONTRATAÇÃO</w:t>
      </w:r>
      <w:r w:rsidRPr="00BE538A">
        <w:rPr>
          <w:rFonts w:ascii="Cambria" w:hAnsi="Cambria"/>
          <w:b/>
          <w:sz w:val="24"/>
          <w:szCs w:val="24"/>
        </w:rPr>
        <w:t xml:space="preserve"> R$: </w:t>
      </w:r>
      <w:r w:rsidRPr="00BE538A">
        <w:rPr>
          <w:rFonts w:ascii="Cambria" w:hAnsi="Cambria" w:cs="Calibri"/>
          <w:b/>
          <w:bCs/>
          <w:sz w:val="24"/>
          <w:szCs w:val="24"/>
        </w:rPr>
        <w:t>13.350,00</w:t>
      </w:r>
      <w:r w:rsidRPr="00BE538A">
        <w:rPr>
          <w:rFonts w:ascii="Cambria" w:hAnsi="Cambria"/>
          <w:b/>
          <w:sz w:val="24"/>
          <w:szCs w:val="24"/>
        </w:rPr>
        <w:t xml:space="preserve"> (Treze Mil e Trezentos e Cinquenta Reais)</w:t>
      </w:r>
      <w:r w:rsidRPr="00BE538A">
        <w:rPr>
          <w:rFonts w:ascii="Cambria" w:hAnsi="Cambria" w:cs="Calibri"/>
          <w:b/>
          <w:bCs/>
          <w:sz w:val="24"/>
          <w:szCs w:val="24"/>
        </w:rPr>
        <w:t xml:space="preserve"> </w:t>
      </w:r>
    </w:p>
    <w:p w:rsidR="00CA32B6" w:rsidRPr="00EF2C9D" w:rsidRDefault="00CA32B6" w:rsidP="002157FD">
      <w:pPr>
        <w:spacing w:line="360" w:lineRule="auto"/>
        <w:rPr>
          <w:rFonts w:ascii="Cambria" w:hAnsi="Cambria" w:cs="Arial"/>
          <w:color w:val="FF0000"/>
          <w:sz w:val="22"/>
          <w:szCs w:val="22"/>
        </w:rPr>
      </w:pPr>
    </w:p>
    <w:p w:rsidR="00CA32B6" w:rsidRPr="003A4184" w:rsidRDefault="00CA32B6" w:rsidP="002157FD">
      <w:pPr>
        <w:spacing w:line="360" w:lineRule="auto"/>
        <w:rPr>
          <w:rFonts w:ascii="Cambria" w:hAnsi="Cambria" w:cs="Arial"/>
          <w:b/>
          <w:color w:val="FF0000"/>
          <w:sz w:val="28"/>
          <w:szCs w:val="28"/>
        </w:rPr>
      </w:pPr>
      <w:r w:rsidRPr="003A4184">
        <w:rPr>
          <w:rFonts w:ascii="Cambria" w:hAnsi="Cambria" w:cs="Arial"/>
          <w:b/>
          <w:color w:val="FF0000"/>
          <w:sz w:val="28"/>
          <w:szCs w:val="28"/>
        </w:rPr>
        <w:t>DATA DA SESSÃO</w:t>
      </w:r>
      <w:r w:rsidR="003A4184" w:rsidRPr="003A4184">
        <w:rPr>
          <w:rFonts w:ascii="Cambria" w:hAnsi="Cambria" w:cs="Arial"/>
          <w:b/>
          <w:color w:val="FF0000"/>
          <w:sz w:val="28"/>
          <w:szCs w:val="28"/>
        </w:rPr>
        <w:t>:</w:t>
      </w:r>
      <w:r w:rsidR="007D29EF">
        <w:rPr>
          <w:rFonts w:ascii="Cambria" w:hAnsi="Cambria" w:cs="Arial"/>
          <w:b/>
          <w:color w:val="FF0000"/>
          <w:sz w:val="28"/>
          <w:szCs w:val="28"/>
        </w:rPr>
        <w:t xml:space="preserve"> 26/02</w:t>
      </w:r>
      <w:r w:rsidR="003A4184" w:rsidRPr="003A4184">
        <w:rPr>
          <w:rFonts w:ascii="Cambria" w:hAnsi="Cambria" w:cs="Arial"/>
          <w:b/>
          <w:color w:val="FF0000"/>
          <w:sz w:val="28"/>
          <w:szCs w:val="28"/>
        </w:rPr>
        <w:t>/20</w:t>
      </w:r>
      <w:r w:rsidR="003A4184">
        <w:rPr>
          <w:rFonts w:ascii="Cambria" w:hAnsi="Cambria" w:cs="Arial"/>
          <w:b/>
          <w:color w:val="FF0000"/>
          <w:sz w:val="28"/>
          <w:szCs w:val="28"/>
        </w:rPr>
        <w:t>24.</w:t>
      </w:r>
      <w:r w:rsidR="007D29EF">
        <w:rPr>
          <w:rFonts w:ascii="Cambria" w:hAnsi="Cambria" w:cs="Arial"/>
          <w:b/>
          <w:color w:val="FF0000"/>
          <w:sz w:val="28"/>
          <w:szCs w:val="28"/>
        </w:rPr>
        <w:t xml:space="preserve"> 09:0</w:t>
      </w:r>
      <w:r w:rsidR="003D3A9A">
        <w:rPr>
          <w:rFonts w:ascii="Cambria" w:hAnsi="Cambria" w:cs="Arial"/>
          <w:b/>
          <w:color w:val="FF0000"/>
          <w:sz w:val="28"/>
          <w:szCs w:val="28"/>
        </w:rPr>
        <w:t>0 horas.</w:t>
      </w:r>
    </w:p>
    <w:p w:rsidR="0092518C" w:rsidRPr="00EF2C9D" w:rsidRDefault="0092518C" w:rsidP="002157FD">
      <w:pPr>
        <w:spacing w:line="360" w:lineRule="auto"/>
        <w:rPr>
          <w:rFonts w:ascii="Cambria" w:hAnsi="Cambria" w:cs="Arial"/>
          <w:color w:val="FF0000"/>
          <w:sz w:val="22"/>
          <w:szCs w:val="22"/>
        </w:rPr>
      </w:pPr>
    </w:p>
    <w:p w:rsidR="00CA32B6" w:rsidRPr="00EF2C9D" w:rsidRDefault="00CA32B6" w:rsidP="002157FD">
      <w:pPr>
        <w:spacing w:line="360" w:lineRule="auto"/>
        <w:rPr>
          <w:rFonts w:ascii="Cambria" w:hAnsi="Cambria" w:cs="Arial"/>
          <w:sz w:val="22"/>
          <w:szCs w:val="22"/>
        </w:rPr>
      </w:pPr>
      <w:r w:rsidRPr="00EF2C9D">
        <w:rPr>
          <w:rFonts w:ascii="Cambria" w:hAnsi="Cambria" w:cs="Arial"/>
          <w:sz w:val="22"/>
          <w:szCs w:val="22"/>
        </w:rPr>
        <w:t xml:space="preserve">HORÁRIO DA ABERTURA E ANÁLISE DAS PROPOSTAS: das </w:t>
      </w:r>
      <w:r w:rsidR="008D3618" w:rsidRPr="00EF2C9D">
        <w:rPr>
          <w:rFonts w:ascii="Cambria" w:hAnsi="Cambria" w:cs="Arial"/>
          <w:sz w:val="22"/>
          <w:szCs w:val="22"/>
        </w:rPr>
        <w:t>9</w:t>
      </w:r>
      <w:r w:rsidRPr="00EF2C9D">
        <w:rPr>
          <w:rFonts w:ascii="Cambria" w:hAnsi="Cambria" w:cs="Arial"/>
          <w:sz w:val="22"/>
          <w:szCs w:val="22"/>
        </w:rPr>
        <w:t>h até as</w:t>
      </w:r>
      <w:r w:rsidR="008D3618" w:rsidRPr="00EF2C9D">
        <w:rPr>
          <w:rFonts w:ascii="Cambria" w:hAnsi="Cambria" w:cs="Arial"/>
          <w:sz w:val="22"/>
          <w:szCs w:val="22"/>
        </w:rPr>
        <w:t xml:space="preserve"> 17</w:t>
      </w:r>
      <w:r w:rsidRPr="00EF2C9D">
        <w:rPr>
          <w:rFonts w:ascii="Cambria" w:hAnsi="Cambria" w:cs="Arial"/>
          <w:sz w:val="22"/>
          <w:szCs w:val="22"/>
        </w:rPr>
        <w:t>h</w:t>
      </w:r>
    </w:p>
    <w:p w:rsidR="0092518C" w:rsidRPr="00EF2C9D" w:rsidRDefault="0092518C" w:rsidP="002157FD">
      <w:pPr>
        <w:spacing w:line="360" w:lineRule="auto"/>
        <w:rPr>
          <w:rFonts w:ascii="Cambria" w:hAnsi="Cambria" w:cs="Arial"/>
          <w:sz w:val="22"/>
          <w:szCs w:val="22"/>
        </w:rPr>
      </w:pPr>
    </w:p>
    <w:p w:rsidR="00CA32B6" w:rsidRPr="00EF2C9D" w:rsidRDefault="00CA32B6" w:rsidP="002157FD">
      <w:pPr>
        <w:spacing w:after="160" w:line="360" w:lineRule="auto"/>
        <w:rPr>
          <w:rFonts w:ascii="Cambria" w:hAnsi="Cambria" w:cs="Arial"/>
          <w:b/>
          <w:i/>
          <w:color w:val="FF0000"/>
          <w:sz w:val="22"/>
          <w:szCs w:val="22"/>
        </w:rPr>
      </w:pPr>
    </w:p>
    <w:p w:rsidR="00CA32B6" w:rsidRPr="00EF2C9D" w:rsidRDefault="00CA32B6" w:rsidP="002157FD">
      <w:pPr>
        <w:spacing w:after="160" w:line="360" w:lineRule="auto"/>
        <w:rPr>
          <w:rFonts w:ascii="Cambria" w:hAnsi="Cambria" w:cs="Arial"/>
          <w:b/>
          <w:i/>
          <w:color w:val="FF0000"/>
          <w:sz w:val="22"/>
          <w:szCs w:val="22"/>
        </w:rPr>
      </w:pPr>
    </w:p>
    <w:p w:rsidR="00CA32B6" w:rsidRPr="00EF2C9D" w:rsidRDefault="00CA32B6" w:rsidP="002157FD">
      <w:pPr>
        <w:spacing w:after="160" w:line="360" w:lineRule="auto"/>
        <w:rPr>
          <w:rFonts w:ascii="Cambria" w:hAnsi="Cambria" w:cs="Arial"/>
          <w:b/>
          <w:i/>
          <w:color w:val="FF0000"/>
          <w:sz w:val="22"/>
          <w:szCs w:val="22"/>
        </w:rPr>
      </w:pPr>
    </w:p>
    <w:p w:rsidR="00CA32B6" w:rsidRPr="00EF2C9D" w:rsidRDefault="00CA32B6" w:rsidP="002157FD">
      <w:pPr>
        <w:spacing w:after="160" w:line="360" w:lineRule="auto"/>
        <w:rPr>
          <w:rFonts w:ascii="Cambria" w:hAnsi="Cambria" w:cs="Arial"/>
          <w:b/>
          <w:i/>
          <w:color w:val="FF0000"/>
          <w:sz w:val="22"/>
          <w:szCs w:val="22"/>
        </w:rPr>
      </w:pPr>
    </w:p>
    <w:p w:rsidR="00CA32B6" w:rsidRPr="00EF2C9D" w:rsidRDefault="00CA32B6" w:rsidP="002157FD">
      <w:pPr>
        <w:spacing w:after="160" w:line="360" w:lineRule="auto"/>
        <w:rPr>
          <w:rFonts w:ascii="Cambria" w:hAnsi="Cambria" w:cs="Arial"/>
          <w:b/>
          <w:i/>
          <w:color w:val="FF0000"/>
          <w:sz w:val="22"/>
          <w:szCs w:val="22"/>
        </w:rPr>
      </w:pPr>
    </w:p>
    <w:p w:rsidR="00CA32B6" w:rsidRPr="00EF2C9D" w:rsidRDefault="00CA32B6" w:rsidP="002157FD">
      <w:pPr>
        <w:spacing w:after="160" w:line="360" w:lineRule="auto"/>
        <w:rPr>
          <w:rFonts w:ascii="Cambria" w:hAnsi="Cambria" w:cs="Arial"/>
          <w:b/>
          <w:i/>
          <w:color w:val="FF0000"/>
          <w:sz w:val="22"/>
          <w:szCs w:val="22"/>
        </w:rPr>
      </w:pPr>
    </w:p>
    <w:p w:rsidR="00CA32B6" w:rsidRPr="00EF2C9D" w:rsidRDefault="00CA32B6" w:rsidP="002157FD">
      <w:pPr>
        <w:spacing w:after="160" w:line="360" w:lineRule="auto"/>
        <w:rPr>
          <w:rFonts w:ascii="Cambria" w:hAnsi="Cambria" w:cs="Arial"/>
          <w:b/>
          <w:i/>
          <w:color w:val="FF0000"/>
          <w:sz w:val="22"/>
          <w:szCs w:val="22"/>
        </w:rPr>
      </w:pPr>
      <w:r w:rsidRPr="00EF2C9D">
        <w:rPr>
          <w:rFonts w:ascii="Cambria" w:hAnsi="Cambria" w:cs="Arial"/>
          <w:sz w:val="22"/>
          <w:szCs w:val="22"/>
        </w:rPr>
        <w:br w:type="page"/>
      </w:r>
    </w:p>
    <w:p w:rsidR="00CA32B6" w:rsidRPr="003A4184" w:rsidRDefault="002157FD" w:rsidP="002157FD">
      <w:pPr>
        <w:spacing w:line="360" w:lineRule="auto"/>
        <w:jc w:val="center"/>
        <w:rPr>
          <w:rFonts w:ascii="Cambria" w:hAnsi="Cambria" w:cs="Arial"/>
          <w:b/>
        </w:rPr>
      </w:pPr>
      <w:r w:rsidRPr="003A4184">
        <w:rPr>
          <w:rFonts w:ascii="Cambria" w:hAnsi="Cambria" w:cs="Arial"/>
          <w:b/>
        </w:rPr>
        <w:lastRenderedPageBreak/>
        <w:t>AVISO DE DISPENSA DE LICITAÇÃO</w:t>
      </w:r>
      <w:r w:rsidR="00CA32B6" w:rsidRPr="003A4184">
        <w:rPr>
          <w:rFonts w:ascii="Cambria" w:hAnsi="Cambria" w:cs="Arial"/>
          <w:b/>
        </w:rPr>
        <w:t xml:space="preserve">   Nº</w:t>
      </w:r>
      <w:r w:rsidR="00E742D0" w:rsidRPr="003A4184">
        <w:rPr>
          <w:rFonts w:ascii="Cambria" w:hAnsi="Cambria" w:cs="Arial"/>
          <w:b/>
        </w:rPr>
        <w:t xml:space="preserve"> 01/2024</w:t>
      </w:r>
    </w:p>
    <w:p w:rsidR="00CA32B6" w:rsidRPr="003A4184" w:rsidRDefault="00CA32B6" w:rsidP="000B76C9">
      <w:pPr>
        <w:spacing w:after="120" w:line="360" w:lineRule="auto"/>
        <w:jc w:val="center"/>
        <w:rPr>
          <w:rFonts w:ascii="Cambria" w:hAnsi="Cambria" w:cs="Arial"/>
          <w:b/>
          <w:sz w:val="22"/>
          <w:szCs w:val="22"/>
        </w:rPr>
      </w:pPr>
      <w:r w:rsidRPr="003A4184">
        <w:rPr>
          <w:rFonts w:ascii="Cambria" w:hAnsi="Cambria" w:cs="Arial"/>
          <w:b/>
        </w:rPr>
        <w:t>Processo Administrativo n.°</w:t>
      </w:r>
      <w:r w:rsidR="00E742D0" w:rsidRPr="003A4184">
        <w:rPr>
          <w:rFonts w:ascii="Cambria" w:hAnsi="Cambria" w:cs="Arial"/>
          <w:b/>
        </w:rPr>
        <w:t>001/2024</w:t>
      </w:r>
    </w:p>
    <w:p w:rsidR="00CA32B6" w:rsidRPr="000002A2" w:rsidRDefault="0092518C" w:rsidP="00EF2C9D">
      <w:pPr>
        <w:spacing w:line="360" w:lineRule="auto"/>
        <w:jc w:val="both"/>
        <w:rPr>
          <w:rFonts w:ascii="Cambria" w:hAnsi="Cambria" w:cs="Arial"/>
        </w:rPr>
      </w:pPr>
      <w:r w:rsidRPr="000002A2">
        <w:rPr>
          <w:rFonts w:ascii="Cambria" w:hAnsi="Cambria" w:cs="Arial"/>
        </w:rPr>
        <w:t xml:space="preserve">Torna-se público que a </w:t>
      </w:r>
      <w:r w:rsidR="00EF2C9D" w:rsidRPr="000002A2">
        <w:rPr>
          <w:rFonts w:ascii="Cambria" w:hAnsi="Cambria" w:cs="Arial"/>
        </w:rPr>
        <w:t>PREFEITURA MUNICIPAL DE DIAMANTE DO SUL/PR</w:t>
      </w:r>
      <w:r w:rsidR="00525CA5" w:rsidRPr="000002A2">
        <w:rPr>
          <w:rFonts w:ascii="Cambria" w:hAnsi="Cambria" w:cs="Arial"/>
        </w:rPr>
        <w:t>,</w:t>
      </w:r>
      <w:r w:rsidR="00CA32B6" w:rsidRPr="000002A2">
        <w:rPr>
          <w:rFonts w:ascii="Cambria" w:hAnsi="Cambria" w:cs="Arial"/>
        </w:rPr>
        <w:t xml:space="preserve"> realizará Dispensa Física, com critério de julgamento</w:t>
      </w:r>
      <w:r w:rsidR="008D3618" w:rsidRPr="000002A2">
        <w:rPr>
          <w:rFonts w:ascii="Cambria" w:hAnsi="Cambria" w:cs="Arial"/>
        </w:rPr>
        <w:t xml:space="preserve"> </w:t>
      </w:r>
      <w:r w:rsidR="00EF2C9D" w:rsidRPr="000002A2">
        <w:rPr>
          <w:rFonts w:ascii="Cambria" w:hAnsi="Cambria" w:cs="Arial"/>
          <w:b/>
        </w:rPr>
        <w:t xml:space="preserve">menor </w:t>
      </w:r>
      <w:r w:rsidR="00EF2C9D" w:rsidRPr="000002A2">
        <w:rPr>
          <w:rFonts w:ascii="Cambria" w:hAnsi="Cambria"/>
          <w:b/>
        </w:rPr>
        <w:t>valor global</w:t>
      </w:r>
      <w:r w:rsidR="003F3622" w:rsidRPr="000002A2">
        <w:rPr>
          <w:rFonts w:ascii="Cambria" w:hAnsi="Cambria" w:cs="Arial"/>
        </w:rPr>
        <w:t>,</w:t>
      </w:r>
      <w:r w:rsidR="00CA32B6" w:rsidRPr="000002A2">
        <w:rPr>
          <w:rFonts w:ascii="Cambria" w:hAnsi="Cambria" w:cs="Arial"/>
        </w:rPr>
        <w:t xml:space="preserve"> na hipótese do </w:t>
      </w:r>
      <w:hyperlink r:id="rId8" w:anchor="art75">
        <w:r w:rsidR="00CA32B6" w:rsidRPr="000002A2">
          <w:rPr>
            <w:rFonts w:ascii="Cambria" w:hAnsi="Cambria" w:cs="Arial"/>
          </w:rPr>
          <w:t>art. 75</w:t>
        </w:r>
      </w:hyperlink>
      <w:r w:rsidR="00CA32B6" w:rsidRPr="000002A2">
        <w:rPr>
          <w:rFonts w:ascii="Cambria" w:hAnsi="Cambria" w:cs="Arial"/>
          <w:i/>
        </w:rPr>
        <w:t>, inciso</w:t>
      </w:r>
      <w:r w:rsidR="003F3622" w:rsidRPr="000002A2">
        <w:rPr>
          <w:rFonts w:ascii="Cambria" w:hAnsi="Cambria" w:cs="Arial"/>
          <w:i/>
        </w:rPr>
        <w:t xml:space="preserve"> II</w:t>
      </w:r>
      <w:r w:rsidR="00CA32B6" w:rsidRPr="000002A2">
        <w:rPr>
          <w:rFonts w:ascii="Cambria" w:hAnsi="Cambria" w:cs="Arial"/>
          <w:i/>
        </w:rPr>
        <w:t>,</w:t>
      </w:r>
      <w:r w:rsidR="00CA32B6" w:rsidRPr="000002A2">
        <w:rPr>
          <w:rFonts w:ascii="Cambria" w:hAnsi="Cambria" w:cs="Arial"/>
        </w:rPr>
        <w:t xml:space="preserve"> nos termos da </w:t>
      </w:r>
      <w:hyperlink r:id="rId9">
        <w:r w:rsidR="00CA32B6" w:rsidRPr="000002A2">
          <w:rPr>
            <w:rFonts w:ascii="Cambria" w:hAnsi="Cambria" w:cs="Arial"/>
          </w:rPr>
          <w:t>Lei n.º 14.133, de 1º de abril de 2021</w:t>
        </w:r>
      </w:hyperlink>
      <w:r w:rsidR="003F3622" w:rsidRPr="000002A2">
        <w:rPr>
          <w:rFonts w:ascii="Cambria" w:hAnsi="Cambria" w:cs="Arial"/>
        </w:rPr>
        <w:t>, da Resolução</w:t>
      </w:r>
      <w:r w:rsidR="00CA32B6" w:rsidRPr="000002A2">
        <w:rPr>
          <w:rFonts w:ascii="Cambria" w:hAnsi="Cambria" w:cs="Arial"/>
        </w:rPr>
        <w:t xml:space="preserve"> n</w:t>
      </w:r>
      <w:r w:rsidR="003F3622" w:rsidRPr="000002A2">
        <w:rPr>
          <w:rFonts w:ascii="Cambria" w:hAnsi="Cambria" w:cs="Arial"/>
        </w:rPr>
        <w:t xml:space="preserve">º </w:t>
      </w:r>
      <w:r w:rsidR="00E742D0" w:rsidRPr="000002A2">
        <w:rPr>
          <w:rFonts w:ascii="Cambria" w:hAnsi="Cambria" w:cs="Arial"/>
        </w:rPr>
        <w:t>02/2023</w:t>
      </w:r>
      <w:r w:rsidR="00CA32B6" w:rsidRPr="000002A2">
        <w:rPr>
          <w:rFonts w:ascii="Cambria" w:hAnsi="Cambria" w:cs="Arial"/>
        </w:rPr>
        <w:t xml:space="preserve"> e demais normas aplicáveis.</w:t>
      </w:r>
    </w:p>
    <w:p w:rsidR="00CA32B6" w:rsidRPr="003D3A9A" w:rsidRDefault="00CA32B6" w:rsidP="002157FD">
      <w:pPr>
        <w:spacing w:line="360" w:lineRule="auto"/>
        <w:jc w:val="both"/>
        <w:rPr>
          <w:rFonts w:ascii="Cambria" w:hAnsi="Cambria" w:cs="Arial"/>
          <w:color w:val="FF0000"/>
          <w:sz w:val="24"/>
          <w:szCs w:val="24"/>
        </w:rPr>
      </w:pPr>
      <w:r w:rsidRPr="003D3A9A">
        <w:rPr>
          <w:rFonts w:ascii="Cambria" w:hAnsi="Cambria" w:cs="Arial"/>
          <w:color w:val="FF0000"/>
          <w:sz w:val="24"/>
          <w:szCs w:val="24"/>
        </w:rPr>
        <w:t>Data da sessão:</w:t>
      </w:r>
      <w:r w:rsidR="007D29EF">
        <w:rPr>
          <w:rFonts w:ascii="Cambria" w:hAnsi="Cambria" w:cs="Arial"/>
          <w:color w:val="FF0000"/>
          <w:sz w:val="24"/>
          <w:szCs w:val="24"/>
        </w:rPr>
        <w:t xml:space="preserve"> 26/02</w:t>
      </w:r>
      <w:r w:rsidR="000B76C9" w:rsidRPr="003D3A9A">
        <w:rPr>
          <w:rFonts w:ascii="Cambria" w:hAnsi="Cambria" w:cs="Arial"/>
          <w:color w:val="FF0000"/>
          <w:sz w:val="24"/>
          <w:szCs w:val="24"/>
        </w:rPr>
        <w:t>/2024.</w:t>
      </w:r>
    </w:p>
    <w:p w:rsidR="003F3622" w:rsidRPr="000002A2" w:rsidRDefault="003F3622" w:rsidP="002157FD">
      <w:pPr>
        <w:spacing w:line="360" w:lineRule="auto"/>
        <w:jc w:val="both"/>
        <w:rPr>
          <w:rFonts w:ascii="Cambria" w:hAnsi="Cambria" w:cs="Arial"/>
        </w:rPr>
      </w:pPr>
      <w:r w:rsidRPr="000002A2">
        <w:rPr>
          <w:rFonts w:ascii="Cambria" w:hAnsi="Cambria" w:cs="Arial"/>
        </w:rPr>
        <w:t xml:space="preserve">Endereço Eletrônico: </w:t>
      </w:r>
      <w:r w:rsidR="000002A2" w:rsidRPr="000002A2">
        <w:rPr>
          <w:rFonts w:ascii="Cambria" w:hAnsi="Cambria" w:cs="Arial"/>
        </w:rPr>
        <w:t>https://diamantedosul.pr.gov.br/</w:t>
      </w:r>
    </w:p>
    <w:p w:rsidR="00CA32B6" w:rsidRPr="000002A2" w:rsidRDefault="00CA32B6" w:rsidP="002157FD">
      <w:pPr>
        <w:spacing w:line="360" w:lineRule="auto"/>
        <w:rPr>
          <w:rFonts w:ascii="Cambria" w:hAnsi="Cambria" w:cs="Arial"/>
          <w:b/>
        </w:rPr>
      </w:pPr>
      <w:r w:rsidRPr="000002A2">
        <w:rPr>
          <w:rFonts w:ascii="Cambria" w:hAnsi="Cambria" w:cs="Arial"/>
        </w:rPr>
        <w:t>Horário da a</w:t>
      </w:r>
      <w:r w:rsidR="008D3618" w:rsidRPr="000002A2">
        <w:rPr>
          <w:rFonts w:ascii="Cambria" w:hAnsi="Cambria" w:cs="Arial"/>
        </w:rPr>
        <w:t xml:space="preserve">bertura e análise </w:t>
      </w:r>
      <w:r w:rsidR="00EF2C9D" w:rsidRPr="000002A2">
        <w:rPr>
          <w:rFonts w:ascii="Cambria" w:hAnsi="Cambria" w:cs="Arial"/>
        </w:rPr>
        <w:t>da proposta</w:t>
      </w:r>
      <w:r w:rsidRPr="000002A2">
        <w:rPr>
          <w:rFonts w:ascii="Cambria" w:hAnsi="Cambria" w:cs="Arial"/>
        </w:rPr>
        <w:t xml:space="preserve"> </w:t>
      </w:r>
      <w:r w:rsidR="008D3618" w:rsidRPr="000002A2">
        <w:rPr>
          <w:rFonts w:ascii="Cambria" w:hAnsi="Cambria" w:cs="Arial"/>
          <w:b/>
        </w:rPr>
        <w:t>09:00 á</w:t>
      </w:r>
      <w:r w:rsidRPr="000002A2">
        <w:rPr>
          <w:rFonts w:ascii="Cambria" w:hAnsi="Cambria" w:cs="Arial"/>
          <w:b/>
        </w:rPr>
        <w:t xml:space="preserve">s </w:t>
      </w:r>
      <w:r w:rsidR="008D3618" w:rsidRPr="000002A2">
        <w:rPr>
          <w:rFonts w:ascii="Cambria" w:hAnsi="Cambria" w:cs="Arial"/>
          <w:b/>
        </w:rPr>
        <w:t>17:00</w:t>
      </w:r>
    </w:p>
    <w:p w:rsidR="00CA32B6" w:rsidRPr="000002A2" w:rsidRDefault="00CA32B6" w:rsidP="000002A2">
      <w:pPr>
        <w:tabs>
          <w:tab w:val="left" w:pos="5034"/>
        </w:tabs>
        <w:spacing w:line="360" w:lineRule="auto"/>
        <w:jc w:val="both"/>
        <w:rPr>
          <w:rFonts w:ascii="Cambria" w:hAnsi="Cambria" w:cs="Arial"/>
          <w:i/>
        </w:rPr>
      </w:pPr>
      <w:r w:rsidRPr="000002A2">
        <w:rPr>
          <w:rFonts w:ascii="Cambria" w:hAnsi="Cambria" w:cs="Arial"/>
        </w:rPr>
        <w:t>Critério de Julgamento:</w:t>
      </w:r>
      <w:r w:rsidR="00EF2C9D" w:rsidRPr="000002A2">
        <w:rPr>
          <w:rFonts w:ascii="Cambria" w:hAnsi="Cambria" w:cs="Arial"/>
          <w:b/>
        </w:rPr>
        <w:t xml:space="preserve"> menor </w:t>
      </w:r>
      <w:r w:rsidR="00EF2C9D" w:rsidRPr="000002A2">
        <w:rPr>
          <w:rFonts w:ascii="Cambria" w:hAnsi="Cambria"/>
          <w:b/>
        </w:rPr>
        <w:t>valor global.</w:t>
      </w:r>
      <w:r w:rsidR="000002A2">
        <w:rPr>
          <w:rFonts w:ascii="Cambria" w:hAnsi="Cambria"/>
          <w:b/>
        </w:rPr>
        <w:tab/>
      </w:r>
    </w:p>
    <w:p w:rsidR="003F3622" w:rsidRPr="00EF2C9D" w:rsidRDefault="003F3622" w:rsidP="002157FD">
      <w:pPr>
        <w:spacing w:line="360" w:lineRule="auto"/>
        <w:jc w:val="both"/>
        <w:rPr>
          <w:rFonts w:ascii="Cambria" w:hAnsi="Cambria" w:cs="Arial"/>
          <w:i/>
          <w:color w:val="000000" w:themeColor="text1"/>
        </w:rPr>
      </w:pPr>
    </w:p>
    <w:p w:rsidR="003F3622" w:rsidRPr="00EF2C9D" w:rsidRDefault="003F3622" w:rsidP="002157FD">
      <w:pPr>
        <w:spacing w:line="360" w:lineRule="auto"/>
        <w:jc w:val="both"/>
        <w:rPr>
          <w:rFonts w:ascii="Cambria" w:hAnsi="Cambria" w:cs="Arial"/>
          <w:b/>
          <w:color w:val="000000" w:themeColor="text1"/>
        </w:rPr>
      </w:pPr>
      <w:r w:rsidRPr="00EF2C9D">
        <w:rPr>
          <w:rFonts w:ascii="Cambria" w:hAnsi="Cambria" w:cs="Arial"/>
          <w:b/>
          <w:color w:val="000000" w:themeColor="text1"/>
        </w:rPr>
        <w:t>CONTRATANTE:</w:t>
      </w:r>
    </w:p>
    <w:p w:rsidR="00EF2C9D" w:rsidRPr="00EF2C9D" w:rsidRDefault="00EF2C9D" w:rsidP="00EF2C9D">
      <w:pPr>
        <w:spacing w:line="360" w:lineRule="auto"/>
        <w:rPr>
          <w:rFonts w:ascii="Cambria" w:hAnsi="Cambria" w:cs="Arial"/>
        </w:rPr>
      </w:pPr>
      <w:r w:rsidRPr="00EF2C9D">
        <w:rPr>
          <w:rFonts w:ascii="Cambria" w:hAnsi="Cambria" w:cs="Arial"/>
        </w:rPr>
        <w:t>PREFEITURA MUNICIPAL DE DIAMANTE DO SUL/PR</w:t>
      </w:r>
    </w:p>
    <w:p w:rsidR="003F3622" w:rsidRPr="00EF2C9D" w:rsidRDefault="003F3622" w:rsidP="002157FD">
      <w:pPr>
        <w:spacing w:line="360" w:lineRule="auto"/>
        <w:jc w:val="both"/>
        <w:rPr>
          <w:rFonts w:ascii="Cambria" w:hAnsi="Cambria" w:cs="Arial"/>
          <w:color w:val="000000" w:themeColor="text1"/>
        </w:rPr>
      </w:pPr>
      <w:r w:rsidRPr="00EF2C9D">
        <w:rPr>
          <w:rFonts w:ascii="Cambria" w:hAnsi="Cambria" w:cs="Arial"/>
          <w:color w:val="000000" w:themeColor="text1"/>
        </w:rPr>
        <w:t xml:space="preserve">CNPJ: </w:t>
      </w:r>
      <w:r w:rsidR="00EF2C9D" w:rsidRPr="00EF2C9D">
        <w:rPr>
          <w:rFonts w:ascii="Cambria" w:hAnsi="Cambria" w:cs="Arial"/>
          <w:color w:val="000000" w:themeColor="text1"/>
        </w:rPr>
        <w:t>95.595.120/0001-59</w:t>
      </w:r>
    </w:p>
    <w:p w:rsidR="00EF2C9D" w:rsidRPr="00EF2C9D" w:rsidRDefault="003F3622" w:rsidP="00EF2C9D">
      <w:pPr>
        <w:spacing w:line="360" w:lineRule="auto"/>
        <w:rPr>
          <w:rFonts w:ascii="Cambria" w:hAnsi="Cambria" w:cs="Arial"/>
        </w:rPr>
      </w:pPr>
      <w:r w:rsidRPr="00EF2C9D">
        <w:rPr>
          <w:rFonts w:ascii="Cambria" w:hAnsi="Cambria" w:cs="Arial"/>
          <w:color w:val="000000" w:themeColor="text1"/>
        </w:rPr>
        <w:t>Endereço:</w:t>
      </w:r>
      <w:r w:rsidR="00EF2C9D" w:rsidRPr="00EF2C9D">
        <w:rPr>
          <w:rFonts w:ascii="Cambria" w:hAnsi="Cambria" w:cs="Arial"/>
          <w:color w:val="000000" w:themeColor="text1"/>
        </w:rPr>
        <w:t xml:space="preserve"> AV. Getúlio Vargas</w:t>
      </w:r>
      <w:r w:rsidR="00BE1699" w:rsidRPr="00EF2C9D">
        <w:rPr>
          <w:rFonts w:ascii="Cambria" w:hAnsi="Cambria" w:cs="Arial"/>
          <w:color w:val="000000" w:themeColor="text1"/>
        </w:rPr>
        <w:t>– Centro –</w:t>
      </w:r>
      <w:r w:rsidR="00EF2C9D">
        <w:rPr>
          <w:rFonts w:ascii="Cambria" w:hAnsi="Cambria" w:cs="Arial"/>
          <w:color w:val="000000" w:themeColor="text1"/>
        </w:rPr>
        <w:t>S/N-</w:t>
      </w:r>
      <w:r w:rsidR="00BE1699" w:rsidRPr="00EF2C9D">
        <w:rPr>
          <w:rFonts w:ascii="Cambria" w:hAnsi="Cambria" w:cs="Arial"/>
          <w:color w:val="000000" w:themeColor="text1"/>
        </w:rPr>
        <w:t xml:space="preserve"> </w:t>
      </w:r>
      <w:r w:rsidR="00EF2C9D" w:rsidRPr="00EF2C9D">
        <w:rPr>
          <w:rFonts w:ascii="Cambria" w:hAnsi="Cambria" w:cs="Arial"/>
        </w:rPr>
        <w:t>DIAMANTE DO SUL/PR</w:t>
      </w:r>
    </w:p>
    <w:p w:rsidR="00EF2C9D" w:rsidRPr="00EF2C9D" w:rsidRDefault="003F3622" w:rsidP="002157FD">
      <w:pPr>
        <w:spacing w:line="360" w:lineRule="auto"/>
        <w:jc w:val="both"/>
        <w:rPr>
          <w:rFonts w:ascii="Cambria" w:hAnsi="Cambria" w:cs="Arial"/>
          <w:color w:val="000000" w:themeColor="text1"/>
        </w:rPr>
      </w:pPr>
      <w:r w:rsidRPr="00EF2C9D">
        <w:rPr>
          <w:rFonts w:ascii="Cambria" w:hAnsi="Cambria" w:cs="Arial"/>
          <w:color w:val="000000" w:themeColor="text1"/>
        </w:rPr>
        <w:t>Telefone:</w:t>
      </w:r>
      <w:r w:rsidR="00BE1699" w:rsidRPr="00EF2C9D">
        <w:rPr>
          <w:rFonts w:ascii="Cambria" w:hAnsi="Cambria" w:cs="Arial"/>
          <w:color w:val="000000" w:themeColor="text1"/>
        </w:rPr>
        <w:t xml:space="preserve"> </w:t>
      </w:r>
      <w:r w:rsidR="00EF2C9D" w:rsidRPr="00EF2C9D">
        <w:rPr>
          <w:rFonts w:ascii="Cambria" w:hAnsi="Cambria" w:cs="Arial"/>
          <w:color w:val="000000" w:themeColor="text1"/>
        </w:rPr>
        <w:t>045-3230-1239</w:t>
      </w:r>
    </w:p>
    <w:p w:rsidR="00CA32B6" w:rsidRPr="00EF2C9D" w:rsidRDefault="003F3622" w:rsidP="00EF2C9D">
      <w:pPr>
        <w:spacing w:line="360" w:lineRule="auto"/>
        <w:jc w:val="both"/>
        <w:rPr>
          <w:rFonts w:ascii="Cambria" w:hAnsi="Cambria" w:cs="Arial"/>
          <w:color w:val="000000" w:themeColor="text1"/>
        </w:rPr>
      </w:pPr>
      <w:r w:rsidRPr="00EF2C9D">
        <w:rPr>
          <w:rFonts w:ascii="Cambria" w:hAnsi="Cambria" w:cs="Arial"/>
          <w:color w:val="000000" w:themeColor="text1"/>
        </w:rPr>
        <w:t xml:space="preserve">E-mail: </w:t>
      </w:r>
      <w:hyperlink r:id="rId10" w:history="1">
        <w:r w:rsidR="00EF2C9D" w:rsidRPr="00EF2C9D">
          <w:rPr>
            <w:rStyle w:val="Hyperlink"/>
            <w:rFonts w:ascii="Cambria" w:hAnsi="Cambria" w:cs="Arial"/>
          </w:rPr>
          <w:t>licitacao@diamantedosul.pr.gov.br</w:t>
        </w:r>
      </w:hyperlink>
    </w:p>
    <w:p w:rsidR="00EF2C9D" w:rsidRPr="00EF2C9D" w:rsidRDefault="00EF2C9D" w:rsidP="00EF2C9D">
      <w:pPr>
        <w:spacing w:line="360" w:lineRule="auto"/>
        <w:jc w:val="both"/>
        <w:rPr>
          <w:rFonts w:ascii="Cambria" w:hAnsi="Cambria" w:cs="Arial"/>
        </w:rPr>
      </w:pPr>
    </w:p>
    <w:p w:rsidR="00CA32B6" w:rsidRPr="00EF2C9D" w:rsidRDefault="00CA32B6" w:rsidP="002157FD">
      <w:pPr>
        <w:pStyle w:val="Ttulo1"/>
        <w:spacing w:line="360" w:lineRule="auto"/>
        <w:jc w:val="left"/>
        <w:rPr>
          <w:rFonts w:ascii="Cambria" w:hAnsi="Cambria" w:cs="Arial"/>
          <w:b/>
          <w:sz w:val="20"/>
        </w:rPr>
      </w:pPr>
      <w:bookmarkStart w:id="1" w:name="_gjdgxs" w:colFirst="0" w:colLast="0"/>
      <w:bookmarkEnd w:id="1"/>
      <w:r w:rsidRPr="00EF2C9D">
        <w:rPr>
          <w:rFonts w:ascii="Cambria" w:hAnsi="Cambria" w:cs="Arial"/>
          <w:b/>
          <w:sz w:val="20"/>
        </w:rPr>
        <w:t xml:space="preserve">OBJETO DA CONTRATAÇÃO </w:t>
      </w:r>
    </w:p>
    <w:p w:rsidR="00CA32B6" w:rsidRPr="008A1AC4" w:rsidRDefault="00CA32B6" w:rsidP="008A1AC4">
      <w:pPr>
        <w:jc w:val="both"/>
        <w:rPr>
          <w:rFonts w:ascii="Cambria" w:hAnsi="Cambria"/>
          <w:b/>
        </w:rPr>
      </w:pPr>
      <w:r w:rsidRPr="00EF2C9D">
        <w:rPr>
          <w:rFonts w:ascii="Cambria" w:eastAsia="Arial" w:hAnsi="Cambria" w:cs="Arial"/>
          <w:color w:val="000000"/>
        </w:rPr>
        <w:t xml:space="preserve">O objeto da presente dispensa é a escolha da proposta mais vantajosa para a contratação, por dispensa de licitação, </w:t>
      </w:r>
      <w:r w:rsidR="000E780A">
        <w:rPr>
          <w:rFonts w:ascii="Cambria" w:hAnsi="Cambria"/>
          <w:b/>
        </w:rPr>
        <w:t>350</w:t>
      </w:r>
      <w:r w:rsidRPr="00EF2C9D">
        <w:rPr>
          <w:rFonts w:ascii="Cambria" w:eastAsia="Arial" w:hAnsi="Cambria" w:cs="Arial"/>
          <w:b/>
          <w:color w:val="000000"/>
        </w:rPr>
        <w:t>,</w:t>
      </w:r>
      <w:r w:rsidRPr="00EF2C9D">
        <w:rPr>
          <w:rFonts w:ascii="Cambria" w:eastAsia="Arial" w:hAnsi="Cambria" w:cs="Arial"/>
          <w:color w:val="000000"/>
        </w:rPr>
        <w:t xml:space="preserve"> conforme condições, quantidades e exigências estabelecidas neste </w:t>
      </w:r>
      <w:r w:rsidR="002157FD" w:rsidRPr="00EF2C9D">
        <w:rPr>
          <w:rFonts w:ascii="Cambria" w:eastAsia="Arial" w:hAnsi="Cambria" w:cs="Arial"/>
          <w:color w:val="000000"/>
        </w:rPr>
        <w:t>AVISO DE DISPENSA DE LICITAÇÃO</w:t>
      </w:r>
      <w:r w:rsidRPr="00EF2C9D">
        <w:rPr>
          <w:rFonts w:ascii="Cambria" w:eastAsia="Arial" w:hAnsi="Cambria" w:cs="Arial"/>
          <w:color w:val="000000"/>
        </w:rPr>
        <w:t xml:space="preserve"> e seus anexos.</w:t>
      </w:r>
    </w:p>
    <w:p w:rsidR="000B76C9" w:rsidRPr="000B76C9" w:rsidRDefault="003F3622" w:rsidP="002157FD">
      <w:pPr>
        <w:pBdr>
          <w:top w:val="nil"/>
          <w:left w:val="nil"/>
          <w:bottom w:val="nil"/>
          <w:right w:val="nil"/>
          <w:between w:val="nil"/>
        </w:pBdr>
        <w:spacing w:before="120" w:after="120" w:line="360" w:lineRule="auto"/>
        <w:jc w:val="both"/>
        <w:rPr>
          <w:rFonts w:ascii="Cambria" w:hAnsi="Cambria" w:cs="Calibri"/>
          <w:b/>
          <w:bCs/>
        </w:rPr>
      </w:pPr>
      <w:r w:rsidRPr="00EF2C9D">
        <w:rPr>
          <w:rFonts w:ascii="Cambria" w:eastAsia="Arial" w:hAnsi="Cambria" w:cs="Arial"/>
          <w:color w:val="000000"/>
        </w:rPr>
        <w:t>VALOR ESTIMADO DA CONTRATAÇÃO:</w:t>
      </w:r>
      <w:r w:rsidR="000B76C9">
        <w:rPr>
          <w:rFonts w:ascii="Cambria" w:eastAsia="Arial" w:hAnsi="Cambria" w:cs="Arial"/>
          <w:color w:val="000000"/>
        </w:rPr>
        <w:t xml:space="preserve"> </w:t>
      </w:r>
      <w:r w:rsidR="000B76C9" w:rsidRPr="000B76C9">
        <w:rPr>
          <w:rFonts w:ascii="Cambria" w:hAnsi="Cambria"/>
          <w:b/>
        </w:rPr>
        <w:t xml:space="preserve">R$: </w:t>
      </w:r>
      <w:r w:rsidR="000B76C9" w:rsidRPr="000B76C9">
        <w:rPr>
          <w:rFonts w:ascii="Cambria" w:hAnsi="Cambria" w:cs="Calibri"/>
          <w:b/>
          <w:bCs/>
        </w:rPr>
        <w:t>13.350,00</w:t>
      </w:r>
      <w:r w:rsidR="000B76C9" w:rsidRPr="000B76C9">
        <w:rPr>
          <w:rFonts w:ascii="Cambria" w:hAnsi="Cambria"/>
          <w:b/>
        </w:rPr>
        <w:t xml:space="preserve"> (Treze Mil e Trezentos e Cinquenta Reais)</w:t>
      </w:r>
      <w:r w:rsidR="000B76C9" w:rsidRPr="000B76C9">
        <w:rPr>
          <w:rFonts w:ascii="Cambria" w:hAnsi="Cambria" w:cs="Calibri"/>
          <w:b/>
          <w:bCs/>
        </w:rPr>
        <w:t xml:space="preserve"> </w:t>
      </w:r>
    </w:p>
    <w:p w:rsidR="00831792" w:rsidRPr="008A1AC4" w:rsidRDefault="003F3622" w:rsidP="002157FD">
      <w:pPr>
        <w:pBdr>
          <w:top w:val="nil"/>
          <w:left w:val="nil"/>
          <w:bottom w:val="nil"/>
          <w:right w:val="nil"/>
          <w:between w:val="nil"/>
        </w:pBdr>
        <w:spacing w:before="120" w:after="120" w:line="360" w:lineRule="auto"/>
        <w:jc w:val="both"/>
        <w:rPr>
          <w:rFonts w:ascii="Cambria" w:eastAsia="Arial" w:hAnsi="Cambria" w:cs="Arial"/>
          <w:b/>
          <w:color w:val="FF0000"/>
          <w:u w:val="single"/>
        </w:rPr>
      </w:pPr>
      <w:r w:rsidRPr="008A1AC4">
        <w:rPr>
          <w:rFonts w:ascii="Cambria" w:eastAsia="Arial" w:hAnsi="Cambria" w:cs="Arial"/>
          <w:b/>
          <w:color w:val="FF0000"/>
          <w:u w:val="single"/>
        </w:rPr>
        <w:t>DATA LIMITE PARA APRESENTAÇÃO DE PROPOSTAS</w:t>
      </w:r>
      <w:r w:rsidR="00831792" w:rsidRPr="008A1AC4">
        <w:rPr>
          <w:rFonts w:ascii="Cambria" w:eastAsia="Arial" w:hAnsi="Cambria" w:cs="Arial"/>
          <w:b/>
          <w:color w:val="FF0000"/>
          <w:u w:val="single"/>
        </w:rPr>
        <w:t>:</w:t>
      </w:r>
    </w:p>
    <w:p w:rsidR="003F3622" w:rsidRPr="003D3A9A" w:rsidRDefault="00BD446D" w:rsidP="002157FD">
      <w:pPr>
        <w:pBdr>
          <w:top w:val="nil"/>
          <w:left w:val="nil"/>
          <w:bottom w:val="nil"/>
          <w:right w:val="nil"/>
          <w:between w:val="nil"/>
        </w:pBdr>
        <w:spacing w:before="120" w:after="120" w:line="360" w:lineRule="auto"/>
        <w:jc w:val="both"/>
        <w:rPr>
          <w:rFonts w:ascii="Cambria" w:eastAsia="Arial" w:hAnsi="Cambria" w:cs="Arial"/>
          <w:b/>
          <w:color w:val="FF0000"/>
          <w:sz w:val="24"/>
          <w:szCs w:val="24"/>
          <w:u w:val="single"/>
        </w:rPr>
      </w:pPr>
      <w:r>
        <w:rPr>
          <w:rFonts w:ascii="Cambria" w:eastAsia="Arial" w:hAnsi="Cambria" w:cs="Arial"/>
          <w:b/>
          <w:color w:val="FF0000"/>
          <w:sz w:val="24"/>
          <w:szCs w:val="24"/>
          <w:u w:val="single"/>
        </w:rPr>
        <w:t>23</w:t>
      </w:r>
      <w:r w:rsidR="007D29EF">
        <w:rPr>
          <w:rFonts w:ascii="Cambria" w:eastAsia="Arial" w:hAnsi="Cambria" w:cs="Arial"/>
          <w:b/>
          <w:color w:val="FF0000"/>
          <w:sz w:val="24"/>
          <w:szCs w:val="24"/>
          <w:u w:val="single"/>
        </w:rPr>
        <w:t>/02</w:t>
      </w:r>
      <w:r w:rsidR="000B76C9" w:rsidRPr="003D3A9A">
        <w:rPr>
          <w:rFonts w:ascii="Cambria" w:eastAsia="Arial" w:hAnsi="Cambria" w:cs="Arial"/>
          <w:b/>
          <w:color w:val="FF0000"/>
          <w:sz w:val="24"/>
          <w:szCs w:val="24"/>
          <w:u w:val="single"/>
        </w:rPr>
        <w:t>/2024</w:t>
      </w:r>
      <w:r w:rsidR="003D3A9A" w:rsidRPr="003D3A9A">
        <w:rPr>
          <w:rFonts w:ascii="Cambria" w:eastAsia="Arial" w:hAnsi="Cambria" w:cs="Arial"/>
          <w:b/>
          <w:color w:val="FF0000"/>
          <w:sz w:val="24"/>
          <w:szCs w:val="24"/>
          <w:u w:val="single"/>
        </w:rPr>
        <w:t xml:space="preserve"> até as 17:00 horas</w:t>
      </w:r>
      <w:r>
        <w:rPr>
          <w:rFonts w:ascii="Cambria" w:eastAsia="Arial" w:hAnsi="Cambria" w:cs="Arial"/>
          <w:b/>
          <w:color w:val="FF0000"/>
          <w:sz w:val="24"/>
          <w:szCs w:val="24"/>
          <w:u w:val="single"/>
        </w:rPr>
        <w:t>.</w:t>
      </w:r>
    </w:p>
    <w:p w:rsidR="003F3622" w:rsidRPr="008A1AC4" w:rsidRDefault="003F3622" w:rsidP="002157FD">
      <w:pPr>
        <w:pBdr>
          <w:top w:val="nil"/>
          <w:left w:val="nil"/>
          <w:bottom w:val="nil"/>
          <w:right w:val="nil"/>
          <w:between w:val="nil"/>
        </w:pBdr>
        <w:spacing w:before="120" w:after="120" w:line="360" w:lineRule="auto"/>
        <w:jc w:val="both"/>
        <w:rPr>
          <w:rFonts w:ascii="Cambria" w:eastAsia="Arial" w:hAnsi="Cambria" w:cs="Arial"/>
          <w:b/>
          <w:color w:val="FF0000"/>
          <w:u w:val="single"/>
        </w:rPr>
      </w:pPr>
      <w:r w:rsidRPr="008A1AC4">
        <w:rPr>
          <w:rFonts w:ascii="Cambria" w:eastAsia="Arial" w:hAnsi="Cambria" w:cs="Arial"/>
          <w:b/>
          <w:color w:val="FF0000"/>
          <w:u w:val="single"/>
        </w:rPr>
        <w:t>DATA PARA ABERTURA DAS PROPOSTAS:</w:t>
      </w:r>
    </w:p>
    <w:p w:rsidR="003F3622" w:rsidRPr="003D3A9A" w:rsidRDefault="007D29EF" w:rsidP="002157FD">
      <w:pPr>
        <w:pBdr>
          <w:top w:val="nil"/>
          <w:left w:val="nil"/>
          <w:bottom w:val="nil"/>
          <w:right w:val="nil"/>
          <w:between w:val="nil"/>
        </w:pBdr>
        <w:spacing w:before="120" w:after="120" w:line="360" w:lineRule="auto"/>
        <w:jc w:val="both"/>
        <w:rPr>
          <w:rFonts w:ascii="Cambria" w:eastAsia="Arial" w:hAnsi="Cambria" w:cs="Arial"/>
          <w:b/>
          <w:color w:val="FF0000"/>
          <w:sz w:val="24"/>
          <w:szCs w:val="24"/>
          <w:u w:val="single"/>
        </w:rPr>
      </w:pPr>
      <w:r>
        <w:rPr>
          <w:rFonts w:ascii="Cambria" w:eastAsia="Arial" w:hAnsi="Cambria" w:cs="Arial"/>
          <w:b/>
          <w:color w:val="FF0000"/>
          <w:sz w:val="24"/>
          <w:szCs w:val="24"/>
          <w:u w:val="single"/>
        </w:rPr>
        <w:t>26/02</w:t>
      </w:r>
      <w:r w:rsidR="000B76C9" w:rsidRPr="003D3A9A">
        <w:rPr>
          <w:rFonts w:ascii="Cambria" w:eastAsia="Arial" w:hAnsi="Cambria" w:cs="Arial"/>
          <w:b/>
          <w:color w:val="FF0000"/>
          <w:sz w:val="24"/>
          <w:szCs w:val="24"/>
          <w:u w:val="single"/>
        </w:rPr>
        <w:t>/2024</w:t>
      </w:r>
      <w:r w:rsidR="003D3A9A" w:rsidRPr="003D3A9A">
        <w:rPr>
          <w:rFonts w:ascii="Cambria" w:eastAsia="Arial" w:hAnsi="Cambria" w:cs="Arial"/>
          <w:b/>
          <w:color w:val="FF0000"/>
          <w:sz w:val="24"/>
          <w:szCs w:val="24"/>
          <w:u w:val="single"/>
        </w:rPr>
        <w:t xml:space="preserve"> as 09:00 horas</w:t>
      </w:r>
    </w:p>
    <w:p w:rsidR="003F3622" w:rsidRPr="00EF2C9D" w:rsidRDefault="003F3622" w:rsidP="002157FD">
      <w:pPr>
        <w:pBdr>
          <w:top w:val="nil"/>
          <w:left w:val="nil"/>
          <w:bottom w:val="nil"/>
          <w:right w:val="nil"/>
          <w:between w:val="nil"/>
        </w:pBdr>
        <w:spacing w:before="120" w:after="120" w:line="360" w:lineRule="auto"/>
        <w:jc w:val="both"/>
        <w:rPr>
          <w:rFonts w:ascii="Cambria" w:eastAsia="Arial" w:hAnsi="Cambria" w:cs="Arial"/>
          <w:color w:val="000000"/>
        </w:rPr>
      </w:pPr>
      <w:r w:rsidRPr="00EF2C9D">
        <w:rPr>
          <w:rFonts w:ascii="Cambria" w:eastAsia="Arial" w:hAnsi="Cambria" w:cs="Arial"/>
          <w:color w:val="000000"/>
        </w:rPr>
        <w:t>EXCLUSIVA ME/EPP/EQUIPARADAS:</w:t>
      </w:r>
    </w:p>
    <w:p w:rsidR="003F3622" w:rsidRPr="00EF2C9D" w:rsidRDefault="00EF2C9D" w:rsidP="002157FD">
      <w:pPr>
        <w:pBdr>
          <w:top w:val="nil"/>
          <w:left w:val="nil"/>
          <w:bottom w:val="nil"/>
          <w:right w:val="nil"/>
          <w:between w:val="nil"/>
        </w:pBdr>
        <w:spacing w:before="120" w:after="120" w:line="360" w:lineRule="auto"/>
        <w:jc w:val="both"/>
        <w:rPr>
          <w:rFonts w:ascii="Cambria" w:eastAsia="Arial" w:hAnsi="Cambria" w:cs="Arial"/>
          <w:color w:val="000000"/>
        </w:rPr>
      </w:pPr>
      <w:r>
        <w:rPr>
          <w:rFonts w:ascii="Cambria" w:eastAsia="Arial" w:hAnsi="Cambria" w:cs="Arial"/>
          <w:color w:val="000000"/>
        </w:rPr>
        <w:t>Sim</w:t>
      </w:r>
    </w:p>
    <w:p w:rsidR="00845801" w:rsidRDefault="003F3622" w:rsidP="00EF2C9D">
      <w:pPr>
        <w:spacing w:line="360" w:lineRule="auto"/>
        <w:rPr>
          <w:rFonts w:ascii="Cambria" w:hAnsi="Cambria" w:cs="Arial"/>
          <w:color w:val="000000"/>
        </w:rPr>
      </w:pPr>
      <w:r w:rsidRPr="00EF2C9D">
        <w:rPr>
          <w:rFonts w:ascii="Cambria" w:eastAsiaTheme="minorHAnsi" w:hAnsi="Cambria" w:cs="Arial"/>
          <w:lang w:eastAsia="en-US"/>
        </w:rPr>
        <w:t xml:space="preserve">O </w:t>
      </w:r>
      <w:r w:rsidR="002157FD" w:rsidRPr="00EF2C9D">
        <w:rPr>
          <w:rFonts w:ascii="Cambria" w:eastAsiaTheme="minorHAnsi" w:hAnsi="Cambria" w:cs="Arial"/>
          <w:lang w:eastAsia="en-US"/>
        </w:rPr>
        <w:t>AVISO DE DISPENSA DE LICITAÇÃO</w:t>
      </w:r>
      <w:r w:rsidRPr="00EF2C9D">
        <w:rPr>
          <w:rFonts w:ascii="Cambria" w:eastAsiaTheme="minorHAnsi" w:hAnsi="Cambria" w:cs="Arial"/>
          <w:lang w:eastAsia="en-US"/>
        </w:rPr>
        <w:t xml:space="preserve"> poderá ser obtido na íntegra na sede da </w:t>
      </w:r>
      <w:r w:rsidR="00EF2C9D" w:rsidRPr="00EF2C9D">
        <w:rPr>
          <w:rFonts w:ascii="Cambria" w:hAnsi="Cambria" w:cs="Arial"/>
        </w:rPr>
        <w:t>PREFEITURA MUNICIPAL DE DIAMANTE DO SUL/PR</w:t>
      </w:r>
      <w:r w:rsidRPr="00EF2C9D">
        <w:rPr>
          <w:rFonts w:ascii="Cambria" w:eastAsiaTheme="minorHAnsi" w:hAnsi="Cambria" w:cs="Arial"/>
          <w:lang w:eastAsia="en-US"/>
        </w:rPr>
        <w:t xml:space="preserve">, situada na </w:t>
      </w:r>
      <w:r w:rsidR="00EF2C9D" w:rsidRPr="00EF2C9D">
        <w:rPr>
          <w:rFonts w:ascii="Cambria" w:hAnsi="Cambria" w:cs="Arial"/>
          <w:color w:val="000000" w:themeColor="text1"/>
        </w:rPr>
        <w:t>AV. Getúlio Vargas– Centro –</w:t>
      </w:r>
      <w:r w:rsidR="00EF2C9D">
        <w:rPr>
          <w:rFonts w:ascii="Cambria" w:hAnsi="Cambria" w:cs="Arial"/>
          <w:color w:val="000000" w:themeColor="text1"/>
        </w:rPr>
        <w:t>S/N</w:t>
      </w:r>
      <w:r w:rsidRPr="00EF2C9D">
        <w:rPr>
          <w:rFonts w:ascii="Cambria" w:eastAsiaTheme="minorHAnsi" w:hAnsi="Cambria" w:cs="Arial"/>
          <w:lang w:eastAsia="en-US"/>
        </w:rPr>
        <w:t>, ou através do site:</w:t>
      </w:r>
      <w:r w:rsidR="00EF2C9D" w:rsidRPr="00EF2C9D">
        <w:t xml:space="preserve"> </w:t>
      </w:r>
      <w:hyperlink r:id="rId11" w:history="1">
        <w:r w:rsidR="003D3A9A" w:rsidRPr="00FF79FF">
          <w:rPr>
            <w:rStyle w:val="Hyperlink"/>
            <w:rFonts w:ascii="Cambria" w:eastAsiaTheme="minorHAnsi" w:hAnsi="Cambria" w:cs="Arial"/>
            <w:lang w:eastAsia="en-US"/>
          </w:rPr>
          <w:t>https://diamantedosul.pr.gov.br/</w:t>
        </w:r>
      </w:hyperlink>
      <w:r w:rsidR="003D3A9A">
        <w:rPr>
          <w:rFonts w:ascii="Cambria" w:hAnsi="Cambria" w:cs="Arial"/>
          <w:color w:val="000000"/>
        </w:rPr>
        <w:t xml:space="preserve">; </w:t>
      </w:r>
      <w:hyperlink r:id="rId12" w:history="1">
        <w:r w:rsidR="003D3A9A" w:rsidRPr="00FF79FF">
          <w:rPr>
            <w:rStyle w:val="Hyperlink"/>
            <w:rFonts w:ascii="Cambria" w:hAnsi="Cambria" w:cs="Arial"/>
          </w:rPr>
          <w:t>https://pncp.gov.br/app/editais?q=&amp;status=recebendo_proposta&amp;pagina=1</w:t>
        </w:r>
      </w:hyperlink>
      <w:r w:rsidR="003D3A9A">
        <w:rPr>
          <w:rFonts w:ascii="Cambria" w:hAnsi="Cambria" w:cs="Arial"/>
          <w:color w:val="000000"/>
        </w:rPr>
        <w:t>;</w:t>
      </w:r>
    </w:p>
    <w:p w:rsidR="003F3622" w:rsidRDefault="003F3622" w:rsidP="002157FD">
      <w:pPr>
        <w:pBdr>
          <w:top w:val="nil"/>
          <w:left w:val="nil"/>
          <w:bottom w:val="nil"/>
          <w:right w:val="nil"/>
          <w:between w:val="nil"/>
        </w:pBdr>
        <w:spacing w:before="120" w:after="120" w:line="360" w:lineRule="auto"/>
        <w:jc w:val="both"/>
        <w:rPr>
          <w:rFonts w:ascii="Cambria" w:hAnsi="Cambria" w:cs="Arial"/>
          <w:color w:val="000000"/>
          <w:sz w:val="22"/>
          <w:szCs w:val="22"/>
        </w:rPr>
      </w:pPr>
    </w:p>
    <w:p w:rsidR="000B76C9" w:rsidRPr="00EF2C9D" w:rsidRDefault="000B76C9" w:rsidP="002157FD">
      <w:pPr>
        <w:pBdr>
          <w:top w:val="nil"/>
          <w:left w:val="nil"/>
          <w:bottom w:val="nil"/>
          <w:right w:val="nil"/>
          <w:between w:val="nil"/>
        </w:pBdr>
        <w:spacing w:before="120" w:after="120" w:line="360" w:lineRule="auto"/>
        <w:jc w:val="both"/>
        <w:rPr>
          <w:rFonts w:ascii="Cambria" w:hAnsi="Cambria" w:cs="Arial"/>
          <w:color w:val="000000"/>
          <w:sz w:val="22"/>
          <w:szCs w:val="22"/>
        </w:rPr>
      </w:pPr>
    </w:p>
    <w:p w:rsidR="003F3622" w:rsidRPr="00EF2C9D" w:rsidRDefault="007E6D0C" w:rsidP="002157FD">
      <w:pPr>
        <w:pStyle w:val="PargrafodaLista"/>
        <w:numPr>
          <w:ilvl w:val="0"/>
          <w:numId w:val="6"/>
        </w:numPr>
        <w:pBdr>
          <w:top w:val="nil"/>
          <w:left w:val="nil"/>
          <w:bottom w:val="nil"/>
          <w:right w:val="nil"/>
          <w:between w:val="nil"/>
        </w:pBdr>
        <w:spacing w:before="120" w:after="120" w:line="360" w:lineRule="auto"/>
        <w:ind w:hanging="720"/>
        <w:jc w:val="both"/>
        <w:rPr>
          <w:rFonts w:ascii="Cambria" w:hAnsi="Cambria" w:cs="Arial"/>
          <w:b/>
          <w:color w:val="000000"/>
          <w:sz w:val="22"/>
          <w:szCs w:val="22"/>
        </w:rPr>
      </w:pPr>
      <w:r w:rsidRPr="00EF2C9D">
        <w:rPr>
          <w:rFonts w:ascii="Cambria" w:hAnsi="Cambria" w:cs="Arial"/>
          <w:b/>
          <w:color w:val="000000"/>
          <w:sz w:val="22"/>
          <w:szCs w:val="22"/>
        </w:rPr>
        <w:lastRenderedPageBreak/>
        <w:t xml:space="preserve">OBJETO DA CONTRATAÇÃO </w:t>
      </w:r>
    </w:p>
    <w:p w:rsidR="003F3622" w:rsidRDefault="003F3622" w:rsidP="00511A28">
      <w:pPr>
        <w:jc w:val="both"/>
        <w:rPr>
          <w:rFonts w:ascii="Cambria" w:eastAsiaTheme="minorHAnsi" w:hAnsi="Cambria" w:cs="Arial"/>
          <w:sz w:val="22"/>
          <w:szCs w:val="22"/>
          <w:lang w:eastAsia="en-US"/>
        </w:rPr>
      </w:pPr>
      <w:bookmarkStart w:id="2" w:name="_30j0zll" w:colFirst="0" w:colLast="0"/>
      <w:bookmarkEnd w:id="2"/>
      <w:r w:rsidRPr="00EF2C9D">
        <w:rPr>
          <w:rFonts w:ascii="Cambria" w:eastAsiaTheme="minorHAnsi" w:hAnsi="Cambria" w:cs="Arial"/>
          <w:sz w:val="22"/>
          <w:szCs w:val="22"/>
          <w:lang w:eastAsia="en-US"/>
        </w:rPr>
        <w:t>O objeto da presente dispensa é a escolha da proposta mais vantajosa para a contratação por dispensa</w:t>
      </w:r>
      <w:r w:rsidR="00BE1699" w:rsidRPr="00EF2C9D">
        <w:rPr>
          <w:rFonts w:ascii="Cambria" w:eastAsiaTheme="minorHAnsi" w:hAnsi="Cambria" w:cs="Arial"/>
          <w:sz w:val="22"/>
          <w:szCs w:val="22"/>
          <w:lang w:eastAsia="en-US"/>
        </w:rPr>
        <w:t xml:space="preserve"> </w:t>
      </w:r>
      <w:r w:rsidRPr="00EF2C9D">
        <w:rPr>
          <w:rFonts w:ascii="Cambria" w:eastAsiaTheme="minorHAnsi" w:hAnsi="Cambria" w:cs="Arial"/>
          <w:sz w:val="22"/>
          <w:szCs w:val="22"/>
          <w:lang w:eastAsia="en-US"/>
        </w:rPr>
        <w:t xml:space="preserve">de licitação </w:t>
      </w:r>
      <w:r w:rsidR="00511A28" w:rsidRPr="00511A28">
        <w:rPr>
          <w:rFonts w:ascii="Cambria" w:hAnsi="Cambria"/>
          <w:b/>
        </w:rPr>
        <w:t>CONTRATAÇÃO DE SERVIÇOS TÉCNICOS (PESSOA JURÍDICA) PARA SERVIÇOS TÉCNICOS ESPECIALIZADOS DE SONDAGEM DE SOLO CBR – ENERGIA NORMAL E DIMENSIONAMENTO DE PAVIMENTO EM CBUQ, PARA ELABORAÇÃO DO PROJETO DE PAVIMENTAÇÃO DA ESTRADA JABUTICABAL/PINHALITO, TRECHO DO TST + 3.100,00 M, DIAMANTE DO SUL/PR, PARA ATENDIMENTO PROGRAMA MA</w:t>
      </w:r>
      <w:r w:rsidR="00511A28">
        <w:rPr>
          <w:rFonts w:ascii="Cambria" w:hAnsi="Cambria"/>
          <w:b/>
        </w:rPr>
        <w:t>IS ENERGIA DA ITAIPU BINACIONAL</w:t>
      </w:r>
      <w:r w:rsidR="000E24D1" w:rsidRPr="00EF2C9D">
        <w:rPr>
          <w:rFonts w:ascii="Cambria" w:eastAsiaTheme="minorHAnsi" w:hAnsi="Cambria" w:cs="Arial"/>
          <w:sz w:val="22"/>
          <w:szCs w:val="22"/>
          <w:lang w:eastAsia="en-US"/>
        </w:rPr>
        <w:t xml:space="preserve">, conforme condições, quantidades e exigências estabelecidas neste </w:t>
      </w:r>
      <w:r w:rsidR="002157FD" w:rsidRPr="00EF2C9D">
        <w:rPr>
          <w:rFonts w:ascii="Cambria" w:eastAsiaTheme="minorHAnsi" w:hAnsi="Cambria" w:cs="Arial"/>
          <w:sz w:val="22"/>
          <w:szCs w:val="22"/>
          <w:lang w:eastAsia="en-US"/>
        </w:rPr>
        <w:t>AVISO DE DISPENSA DE LICITAÇÃO</w:t>
      </w:r>
      <w:r w:rsidR="000E24D1" w:rsidRPr="00EF2C9D">
        <w:rPr>
          <w:rFonts w:ascii="Cambria" w:eastAsiaTheme="minorHAnsi" w:hAnsi="Cambria" w:cs="Arial"/>
          <w:sz w:val="22"/>
          <w:szCs w:val="22"/>
          <w:lang w:eastAsia="en-US"/>
        </w:rPr>
        <w:t xml:space="preserve"> e seus anexos.</w:t>
      </w:r>
    </w:p>
    <w:p w:rsidR="000B76C9" w:rsidRPr="00EF2C9D" w:rsidRDefault="000B76C9" w:rsidP="000B76C9">
      <w:pPr>
        <w:jc w:val="both"/>
        <w:rPr>
          <w:rFonts w:ascii="Cambria" w:eastAsiaTheme="minorHAnsi" w:hAnsi="Cambria" w:cs="Arial"/>
          <w:sz w:val="22"/>
          <w:szCs w:val="22"/>
          <w:lang w:eastAsia="en-US"/>
        </w:rPr>
      </w:pPr>
    </w:p>
    <w:p w:rsidR="003F3622" w:rsidRPr="00EF2C9D" w:rsidRDefault="003F3622" w:rsidP="00C65AD0">
      <w:pPr>
        <w:pStyle w:val="PargrafodaLista"/>
        <w:autoSpaceDE w:val="0"/>
        <w:autoSpaceDN w:val="0"/>
        <w:adjustRightInd w:val="0"/>
        <w:spacing w:after="120" w:line="360" w:lineRule="auto"/>
        <w:ind w:left="142"/>
        <w:jc w:val="both"/>
        <w:rPr>
          <w:rFonts w:ascii="Cambria" w:eastAsiaTheme="minorHAnsi" w:hAnsi="Cambria" w:cs="Arial"/>
          <w:sz w:val="22"/>
          <w:szCs w:val="22"/>
          <w:lang w:eastAsia="en-US"/>
        </w:rPr>
      </w:pPr>
      <w:r w:rsidRPr="00EF2C9D">
        <w:rPr>
          <w:rFonts w:ascii="Cambria" w:eastAsiaTheme="minorHAnsi" w:hAnsi="Cambria" w:cs="Arial"/>
          <w:b/>
          <w:bCs/>
          <w:sz w:val="22"/>
          <w:szCs w:val="22"/>
          <w:lang w:eastAsia="en-US"/>
        </w:rPr>
        <w:t xml:space="preserve">1.2. </w:t>
      </w:r>
      <w:r w:rsidRPr="00EF2C9D">
        <w:rPr>
          <w:rFonts w:ascii="Cambria" w:eastAsiaTheme="minorHAnsi" w:hAnsi="Cambria" w:cs="Arial"/>
          <w:sz w:val="22"/>
          <w:szCs w:val="22"/>
          <w:lang w:eastAsia="en-US"/>
        </w:rPr>
        <w:t xml:space="preserve">A contratação ocorrerá conforme </w:t>
      </w:r>
      <w:r w:rsidRPr="00E414A2">
        <w:rPr>
          <w:rFonts w:ascii="Cambria" w:eastAsiaTheme="minorHAnsi" w:hAnsi="Cambria" w:cs="Arial"/>
          <w:sz w:val="22"/>
          <w:szCs w:val="22"/>
          <w:lang w:eastAsia="en-US"/>
        </w:rPr>
        <w:t>Termo d</w:t>
      </w:r>
      <w:r w:rsidRPr="00EF2C9D">
        <w:rPr>
          <w:rFonts w:ascii="Cambria" w:eastAsiaTheme="minorHAnsi" w:hAnsi="Cambria" w:cs="Arial"/>
          <w:sz w:val="22"/>
          <w:szCs w:val="22"/>
          <w:lang w:eastAsia="en-US"/>
        </w:rPr>
        <w:t>e Referência (Anexo I deste</w:t>
      </w:r>
      <w:r w:rsidR="007E6D0C" w:rsidRPr="00EF2C9D">
        <w:rPr>
          <w:rFonts w:ascii="Cambria" w:eastAsiaTheme="minorHAnsi" w:hAnsi="Cambria" w:cs="Arial"/>
          <w:sz w:val="22"/>
          <w:szCs w:val="22"/>
          <w:lang w:eastAsia="en-US"/>
        </w:rPr>
        <w:t xml:space="preserve"> </w:t>
      </w:r>
      <w:r w:rsidRPr="00EF2C9D">
        <w:rPr>
          <w:rFonts w:ascii="Cambria" w:eastAsiaTheme="minorHAnsi" w:hAnsi="Cambria" w:cs="Arial"/>
          <w:sz w:val="22"/>
          <w:szCs w:val="22"/>
          <w:lang w:eastAsia="en-US"/>
        </w:rPr>
        <w:t>Aviso).</w:t>
      </w:r>
    </w:p>
    <w:p w:rsidR="003F3622" w:rsidRPr="00EF2C9D" w:rsidRDefault="003F3622" w:rsidP="00C65AD0">
      <w:pPr>
        <w:pStyle w:val="PargrafodaLista"/>
        <w:autoSpaceDE w:val="0"/>
        <w:autoSpaceDN w:val="0"/>
        <w:adjustRightInd w:val="0"/>
        <w:spacing w:after="120" w:line="360" w:lineRule="auto"/>
        <w:ind w:left="142"/>
        <w:jc w:val="both"/>
        <w:rPr>
          <w:rFonts w:ascii="Cambria" w:eastAsiaTheme="minorHAnsi" w:hAnsi="Cambria" w:cs="Arial"/>
          <w:sz w:val="22"/>
          <w:szCs w:val="22"/>
          <w:lang w:eastAsia="en-US"/>
        </w:rPr>
      </w:pPr>
      <w:r w:rsidRPr="00EF2C9D">
        <w:rPr>
          <w:rFonts w:ascii="Cambria" w:eastAsiaTheme="minorHAnsi" w:hAnsi="Cambria" w:cs="Arial"/>
          <w:b/>
          <w:bCs/>
          <w:sz w:val="22"/>
          <w:szCs w:val="22"/>
          <w:lang w:eastAsia="en-US"/>
        </w:rPr>
        <w:t xml:space="preserve">1.3. </w:t>
      </w:r>
      <w:r w:rsidRPr="00EF2C9D">
        <w:rPr>
          <w:rFonts w:ascii="Cambria" w:eastAsiaTheme="minorHAnsi" w:hAnsi="Cambria" w:cs="Arial"/>
          <w:sz w:val="22"/>
          <w:szCs w:val="22"/>
          <w:lang w:eastAsia="en-US"/>
        </w:rPr>
        <w:t>Havendo mais de um item faculta-se ao fornecedor a participação em quantos forem de seu interesse.</w:t>
      </w:r>
    </w:p>
    <w:p w:rsidR="000E24D1" w:rsidRPr="00EF2C9D" w:rsidRDefault="003F3622" w:rsidP="00C65AD0">
      <w:pPr>
        <w:pStyle w:val="PargrafodaLista"/>
        <w:autoSpaceDE w:val="0"/>
        <w:autoSpaceDN w:val="0"/>
        <w:adjustRightInd w:val="0"/>
        <w:spacing w:after="120" w:line="360" w:lineRule="auto"/>
        <w:ind w:left="142"/>
        <w:jc w:val="both"/>
        <w:rPr>
          <w:rFonts w:ascii="Cambria" w:hAnsi="Cambria" w:cs="Arial"/>
          <w:sz w:val="22"/>
          <w:szCs w:val="22"/>
        </w:rPr>
      </w:pPr>
      <w:r w:rsidRPr="00EF2C9D">
        <w:rPr>
          <w:rFonts w:ascii="Cambria" w:eastAsiaTheme="minorHAnsi" w:hAnsi="Cambria" w:cs="Arial"/>
          <w:b/>
          <w:bCs/>
          <w:sz w:val="22"/>
          <w:szCs w:val="22"/>
          <w:lang w:eastAsia="en-US"/>
        </w:rPr>
        <w:t xml:space="preserve">1.4. </w:t>
      </w:r>
      <w:r w:rsidRPr="00EF2C9D">
        <w:rPr>
          <w:rFonts w:ascii="Cambria" w:eastAsiaTheme="minorHAnsi" w:hAnsi="Cambria" w:cs="Arial"/>
          <w:sz w:val="22"/>
          <w:szCs w:val="22"/>
          <w:lang w:eastAsia="en-US"/>
        </w:rPr>
        <w:t xml:space="preserve">O critério de julgamento adotado será o </w:t>
      </w:r>
      <w:r w:rsidR="00CF213D" w:rsidRPr="00EF2C9D">
        <w:rPr>
          <w:rFonts w:ascii="Cambria" w:hAnsi="Cambria" w:cs="Arial"/>
          <w:b/>
        </w:rPr>
        <w:t xml:space="preserve">menor </w:t>
      </w:r>
      <w:r w:rsidR="00CF213D" w:rsidRPr="00EF2C9D">
        <w:rPr>
          <w:rFonts w:ascii="Cambria" w:hAnsi="Cambria"/>
          <w:b/>
        </w:rPr>
        <w:t>valor global</w:t>
      </w:r>
      <w:r w:rsidRPr="00EF2C9D">
        <w:rPr>
          <w:rFonts w:ascii="Cambria" w:eastAsiaTheme="minorHAnsi" w:hAnsi="Cambria" w:cs="Arial"/>
          <w:sz w:val="22"/>
          <w:szCs w:val="22"/>
          <w:lang w:eastAsia="en-US"/>
        </w:rPr>
        <w:t xml:space="preserve">, observadas as exigências contidas neste </w:t>
      </w:r>
      <w:r w:rsidR="002157FD" w:rsidRPr="00EF2C9D">
        <w:rPr>
          <w:rFonts w:ascii="Cambria" w:eastAsiaTheme="minorHAnsi" w:hAnsi="Cambria" w:cs="Arial"/>
          <w:sz w:val="22"/>
          <w:szCs w:val="22"/>
          <w:lang w:eastAsia="en-US"/>
        </w:rPr>
        <w:t>Aviso de Dispensa de Licitação</w:t>
      </w:r>
      <w:r w:rsidRPr="00EF2C9D">
        <w:rPr>
          <w:rFonts w:ascii="Cambria" w:eastAsiaTheme="minorHAnsi" w:hAnsi="Cambria" w:cs="Arial"/>
          <w:sz w:val="22"/>
          <w:szCs w:val="22"/>
          <w:lang w:eastAsia="en-US"/>
        </w:rPr>
        <w:t xml:space="preserve"> e seus Anexos quanto às especificações do objeto.</w:t>
      </w:r>
    </w:p>
    <w:p w:rsidR="000E24D1" w:rsidRPr="00EF2C9D" w:rsidRDefault="000E24D1" w:rsidP="002157FD">
      <w:pPr>
        <w:pStyle w:val="PargrafodaLista"/>
        <w:autoSpaceDE w:val="0"/>
        <w:autoSpaceDN w:val="0"/>
        <w:adjustRightInd w:val="0"/>
        <w:spacing w:line="360" w:lineRule="auto"/>
        <w:jc w:val="both"/>
        <w:rPr>
          <w:rFonts w:ascii="Cambria" w:hAnsi="Cambria" w:cs="Arial"/>
          <w:sz w:val="22"/>
          <w:szCs w:val="22"/>
        </w:rPr>
      </w:pPr>
    </w:p>
    <w:p w:rsidR="000E24D1" w:rsidRPr="00EF2C9D" w:rsidRDefault="007E6D0C" w:rsidP="002157FD">
      <w:pPr>
        <w:pStyle w:val="PargrafodaLista"/>
        <w:numPr>
          <w:ilvl w:val="0"/>
          <w:numId w:val="6"/>
        </w:numPr>
        <w:autoSpaceDE w:val="0"/>
        <w:autoSpaceDN w:val="0"/>
        <w:adjustRightInd w:val="0"/>
        <w:spacing w:line="360" w:lineRule="auto"/>
        <w:ind w:left="0" w:firstLine="0"/>
        <w:rPr>
          <w:rFonts w:ascii="Cambria" w:eastAsiaTheme="minorHAnsi" w:hAnsi="Cambria" w:cs="Arial"/>
          <w:b/>
          <w:sz w:val="22"/>
          <w:szCs w:val="22"/>
          <w:lang w:eastAsia="en-US"/>
        </w:rPr>
      </w:pPr>
      <w:r w:rsidRPr="00EF2C9D">
        <w:rPr>
          <w:rFonts w:ascii="Cambria" w:hAnsi="Cambria" w:cs="Arial"/>
          <w:b/>
          <w:sz w:val="22"/>
          <w:szCs w:val="22"/>
        </w:rPr>
        <w:t xml:space="preserve">PARTICIPAÇÃO NO PROCEDIMENTO </w:t>
      </w:r>
      <w:r w:rsidR="00CF213D" w:rsidRPr="00EF2C9D">
        <w:rPr>
          <w:rFonts w:ascii="Cambria" w:hAnsi="Cambria" w:cs="Arial"/>
          <w:b/>
          <w:sz w:val="22"/>
          <w:szCs w:val="22"/>
        </w:rPr>
        <w:t>DE DISPENSA</w:t>
      </w:r>
      <w:r w:rsidR="000E24D1" w:rsidRPr="00EF2C9D">
        <w:rPr>
          <w:rFonts w:ascii="Cambria" w:hAnsi="Cambria" w:cs="Arial"/>
          <w:b/>
          <w:sz w:val="22"/>
          <w:szCs w:val="22"/>
        </w:rPr>
        <w:t xml:space="preserve"> </w:t>
      </w:r>
      <w:r w:rsidRPr="00EF2C9D">
        <w:rPr>
          <w:rFonts w:ascii="Cambria" w:hAnsi="Cambria" w:cs="Arial"/>
          <w:b/>
          <w:sz w:val="22"/>
          <w:szCs w:val="22"/>
        </w:rPr>
        <w:t>DE LICITAÇÃO</w:t>
      </w:r>
    </w:p>
    <w:p w:rsidR="00CA32B6" w:rsidRPr="00CF213D" w:rsidRDefault="002157FD" w:rsidP="00CF213D">
      <w:pPr>
        <w:spacing w:line="360" w:lineRule="auto"/>
        <w:jc w:val="both"/>
        <w:rPr>
          <w:rFonts w:ascii="Cambria" w:hAnsi="Cambria" w:cs="Arial"/>
          <w:color w:val="FF0000"/>
          <w:sz w:val="22"/>
          <w:szCs w:val="22"/>
          <w:highlight w:val="yellow"/>
        </w:rPr>
      </w:pPr>
      <w:r w:rsidRPr="00EF2C9D">
        <w:rPr>
          <w:rFonts w:ascii="Cambria" w:hAnsi="Cambria" w:cs="Arial"/>
          <w:b/>
          <w:sz w:val="22"/>
          <w:szCs w:val="22"/>
        </w:rPr>
        <w:t>2.1.</w:t>
      </w:r>
      <w:r w:rsidRPr="00EF2C9D">
        <w:rPr>
          <w:rFonts w:ascii="Cambria" w:hAnsi="Cambria" w:cs="Arial"/>
          <w:sz w:val="22"/>
          <w:szCs w:val="22"/>
        </w:rPr>
        <w:t xml:space="preserve"> </w:t>
      </w:r>
      <w:r w:rsidR="00CA32B6" w:rsidRPr="00CF213D">
        <w:rPr>
          <w:rFonts w:ascii="Cambria" w:hAnsi="Cambria" w:cs="Arial"/>
          <w:sz w:val="22"/>
          <w:szCs w:val="22"/>
        </w:rPr>
        <w:t xml:space="preserve">A </w:t>
      </w:r>
      <w:r w:rsidR="00CA32B6" w:rsidRPr="00CF213D">
        <w:rPr>
          <w:rFonts w:ascii="Cambria" w:hAnsi="Cambria" w:cs="Arial"/>
          <w:color w:val="000000"/>
          <w:sz w:val="22"/>
          <w:szCs w:val="22"/>
        </w:rPr>
        <w:t>participação</w:t>
      </w:r>
      <w:r w:rsidR="00CA32B6" w:rsidRPr="00CF213D">
        <w:rPr>
          <w:rFonts w:ascii="Cambria" w:hAnsi="Cambria" w:cs="Arial"/>
          <w:sz w:val="22"/>
          <w:szCs w:val="22"/>
        </w:rPr>
        <w:t xml:space="preserve"> na presente dispensa</w:t>
      </w:r>
      <w:r w:rsidR="007E6D0C" w:rsidRPr="00CF213D">
        <w:rPr>
          <w:rFonts w:ascii="Cambria" w:hAnsi="Cambria" w:cs="Arial"/>
          <w:sz w:val="22"/>
          <w:szCs w:val="22"/>
        </w:rPr>
        <w:t>, poderá se dar por meio</w:t>
      </w:r>
      <w:r w:rsidR="00CA32B6" w:rsidRPr="00CF213D">
        <w:rPr>
          <w:rFonts w:ascii="Cambria" w:hAnsi="Cambria" w:cs="Arial"/>
          <w:sz w:val="22"/>
          <w:szCs w:val="22"/>
        </w:rPr>
        <w:t xml:space="preserve"> físic</w:t>
      </w:r>
      <w:r w:rsidR="007E6D0C" w:rsidRPr="00CF213D">
        <w:rPr>
          <w:rFonts w:ascii="Cambria" w:hAnsi="Cambria" w:cs="Arial"/>
          <w:sz w:val="22"/>
          <w:szCs w:val="22"/>
        </w:rPr>
        <w:t>o, através de</w:t>
      </w:r>
      <w:r w:rsidR="00CA32B6" w:rsidRPr="00CF213D">
        <w:rPr>
          <w:rFonts w:ascii="Cambria" w:hAnsi="Cambria" w:cs="Arial"/>
          <w:sz w:val="22"/>
          <w:szCs w:val="22"/>
        </w:rPr>
        <w:t xml:space="preserve"> protocolo do envelope contendo proposta comercial e documentação</w:t>
      </w:r>
      <w:r w:rsidR="006E645B" w:rsidRPr="00CF213D">
        <w:rPr>
          <w:rFonts w:ascii="Cambria" w:hAnsi="Cambria" w:cs="Arial"/>
          <w:sz w:val="22"/>
          <w:szCs w:val="22"/>
        </w:rPr>
        <w:t xml:space="preserve">, diretamente </w:t>
      </w:r>
      <w:r w:rsidR="00CF213D" w:rsidRPr="00CF213D">
        <w:rPr>
          <w:rFonts w:ascii="Cambria" w:eastAsiaTheme="minorHAnsi" w:hAnsi="Cambria" w:cs="Arial"/>
          <w:lang w:eastAsia="en-US"/>
        </w:rPr>
        <w:t xml:space="preserve">sede da </w:t>
      </w:r>
      <w:r w:rsidR="00CF213D" w:rsidRPr="00CF213D">
        <w:rPr>
          <w:rFonts w:ascii="Cambria" w:hAnsi="Cambria" w:cs="Arial"/>
        </w:rPr>
        <w:t>PREFEITURA MUNICIPAL DE DIAMANTE DO SUL/PR</w:t>
      </w:r>
      <w:r w:rsidR="00CF213D" w:rsidRPr="00CF213D">
        <w:rPr>
          <w:rFonts w:ascii="Cambria" w:eastAsiaTheme="minorHAnsi" w:hAnsi="Cambria" w:cs="Arial"/>
          <w:lang w:eastAsia="en-US"/>
        </w:rPr>
        <w:t xml:space="preserve">, situada na </w:t>
      </w:r>
      <w:r w:rsidR="00CF213D" w:rsidRPr="00CF213D">
        <w:rPr>
          <w:rFonts w:ascii="Cambria" w:hAnsi="Cambria" w:cs="Arial"/>
          <w:color w:val="000000" w:themeColor="text1"/>
        </w:rPr>
        <w:t>AV. Getúlio Vargas– Centro –S/N</w:t>
      </w:r>
      <w:r w:rsidR="00CF213D" w:rsidRPr="00CF213D">
        <w:rPr>
          <w:rFonts w:ascii="Cambria" w:eastAsiaTheme="minorHAnsi" w:hAnsi="Cambria" w:cs="Arial"/>
          <w:lang w:eastAsia="en-US"/>
        </w:rPr>
        <w:t xml:space="preserve">, </w:t>
      </w:r>
      <w:r w:rsidR="007F5EFC" w:rsidRPr="00CF213D">
        <w:rPr>
          <w:rFonts w:ascii="Cambria" w:hAnsi="Cambria" w:cs="Arial"/>
          <w:sz w:val="22"/>
          <w:szCs w:val="22"/>
        </w:rPr>
        <w:t xml:space="preserve">ou envio através do e-mail: </w:t>
      </w:r>
      <w:hyperlink r:id="rId13" w:history="1">
        <w:r w:rsidR="00CF213D" w:rsidRPr="00EF2C9D">
          <w:rPr>
            <w:rStyle w:val="Hyperlink"/>
            <w:rFonts w:ascii="Cambria" w:hAnsi="Cambria" w:cs="Arial"/>
          </w:rPr>
          <w:t>licitacao@diamantedosul.pr.gov.br</w:t>
        </w:r>
      </w:hyperlink>
    </w:p>
    <w:p w:rsidR="000E24D1"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O ato que autoriza a </w:t>
      </w:r>
      <w:r w:rsidR="00E414A2" w:rsidRPr="00EF2C9D">
        <w:rPr>
          <w:rFonts w:ascii="Cambria" w:hAnsi="Cambria" w:cs="Arial"/>
          <w:sz w:val="22"/>
          <w:szCs w:val="22"/>
        </w:rPr>
        <w:t>contratação deverá</w:t>
      </w:r>
      <w:r w:rsidRPr="00EF2C9D">
        <w:rPr>
          <w:rFonts w:ascii="Cambria" w:hAnsi="Cambria" w:cs="Arial"/>
          <w:sz w:val="22"/>
          <w:szCs w:val="22"/>
        </w:rPr>
        <w:t xml:space="preserve"> ser divulgado e mantido à disposição do público no Diário Oficial do Município, nos termos do Art. 176, Parágrafo Único, I, da Lei 14.133/2021.</w:t>
      </w:r>
    </w:p>
    <w:p w:rsidR="00CA32B6" w:rsidRPr="00EF2C9D" w:rsidRDefault="00CA32B6" w:rsidP="002157FD">
      <w:pPr>
        <w:pStyle w:val="PargrafodaLista"/>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O fornecedor é o responsável por qualquer transação ou proposta apresentada, não cabendo </w:t>
      </w:r>
      <w:r w:rsidR="006E645B" w:rsidRPr="00EF2C9D">
        <w:rPr>
          <w:rFonts w:ascii="Cambria" w:hAnsi="Cambria" w:cs="Arial"/>
          <w:sz w:val="22"/>
          <w:szCs w:val="22"/>
        </w:rPr>
        <w:t xml:space="preserve">a </w:t>
      </w:r>
      <w:r w:rsidR="00CF213D">
        <w:rPr>
          <w:rFonts w:ascii="Cambria" w:hAnsi="Cambria" w:cs="Arial"/>
          <w:sz w:val="22"/>
          <w:szCs w:val="22"/>
        </w:rPr>
        <w:t xml:space="preserve">Prefeitura </w:t>
      </w:r>
      <w:r w:rsidR="006E645B" w:rsidRPr="00EF2C9D">
        <w:rPr>
          <w:rFonts w:ascii="Cambria" w:hAnsi="Cambria" w:cs="Arial"/>
          <w:sz w:val="22"/>
          <w:szCs w:val="22"/>
        </w:rPr>
        <w:t xml:space="preserve">Municipal, </w:t>
      </w:r>
      <w:r w:rsidRPr="00EF2C9D">
        <w:rPr>
          <w:rFonts w:ascii="Cambria" w:hAnsi="Cambria" w:cs="Arial"/>
          <w:sz w:val="22"/>
          <w:szCs w:val="22"/>
        </w:rPr>
        <w:t>a responsabilidade por eventuais danos decorrentes do protocolo da proposta.</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Não poderão participar desta dispensa de licitação os fornecedores:</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xml:space="preserve">que não atendam às condições deste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xml:space="preserve"> e seu(s) anexo(s);</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estrangeiros que não tenham representação legal no Brasil com poderes expressos para receber citação e responder administrativa ou judicialmente;</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que se enquadrem nas seguintes vedações:</w:t>
      </w:r>
    </w:p>
    <w:p w:rsidR="00CA32B6" w:rsidRPr="00EF2C9D" w:rsidRDefault="00CA32B6" w:rsidP="002157FD">
      <w:pPr>
        <w:numPr>
          <w:ilvl w:val="3"/>
          <w:numId w:val="1"/>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autor do anteprojeto, do projeto básico ou do projeto executivo, pessoa física ou jurídica, quando a contratação versar sobre obra, serviços ou fornecimento de bens a ele relacionados;</w:t>
      </w:r>
    </w:p>
    <w:p w:rsidR="00CA32B6" w:rsidRPr="00EF2C9D" w:rsidRDefault="00CA32B6" w:rsidP="002157FD">
      <w:pPr>
        <w:numPr>
          <w:ilvl w:val="3"/>
          <w:numId w:val="1"/>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empresa, isoladamente ou em consórcio, responsável pela elaboração do projeto básico ou do projeto executivo, ou empresa da qual o autor do projeto seja dirigente, gerente, </w:t>
      </w:r>
      <w:r w:rsidRPr="00EF2C9D">
        <w:rPr>
          <w:rFonts w:ascii="Cambria" w:hAnsi="Cambria" w:cs="Arial"/>
          <w:color w:val="000000"/>
          <w:sz w:val="22"/>
          <w:szCs w:val="22"/>
        </w:rPr>
        <w:lastRenderedPageBreak/>
        <w:t>controlador, acionista ou detentor de mais de 5% (cinco por cento) do capital com direito a voto, responsável técnico ou subcontratado, quando a contratação versar sobre obra, serviços ou fornecimento de bens a ela necessários;</w:t>
      </w:r>
    </w:p>
    <w:p w:rsidR="00CA32B6" w:rsidRPr="00EF2C9D" w:rsidRDefault="00CA32B6" w:rsidP="002157FD">
      <w:pPr>
        <w:numPr>
          <w:ilvl w:val="3"/>
          <w:numId w:val="1"/>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pessoa física ou jurídica que se encontre, ao tempo da contratação, impossibilitada de contratar em decorrência de sanção que lhe foi imposta;</w:t>
      </w:r>
    </w:p>
    <w:p w:rsidR="00CA32B6" w:rsidRPr="00EF2C9D" w:rsidRDefault="00CA32B6" w:rsidP="002157FD">
      <w:pPr>
        <w:numPr>
          <w:ilvl w:val="3"/>
          <w:numId w:val="1"/>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rsidR="00CA32B6" w:rsidRPr="00EF2C9D" w:rsidRDefault="00CA32B6" w:rsidP="002157FD">
      <w:pPr>
        <w:numPr>
          <w:ilvl w:val="3"/>
          <w:numId w:val="1"/>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empresas controladoras, controladas ou coligadas, nos termos da </w:t>
      </w:r>
      <w:hyperlink r:id="rId14">
        <w:r w:rsidRPr="00EF2C9D">
          <w:rPr>
            <w:rFonts w:ascii="Cambria" w:hAnsi="Cambria" w:cs="Arial"/>
            <w:color w:val="000080"/>
            <w:sz w:val="22"/>
            <w:szCs w:val="22"/>
            <w:u w:val="single"/>
          </w:rPr>
          <w:t>Lei nº 6.404, de 15 de dezembro de 1976</w:t>
        </w:r>
      </w:hyperlink>
      <w:r w:rsidRPr="00EF2C9D">
        <w:rPr>
          <w:rFonts w:ascii="Cambria" w:hAnsi="Cambria" w:cs="Arial"/>
          <w:color w:val="000000"/>
          <w:sz w:val="22"/>
          <w:szCs w:val="22"/>
        </w:rPr>
        <w:t>, concorrendo entre si;</w:t>
      </w:r>
    </w:p>
    <w:p w:rsidR="00CA32B6" w:rsidRPr="00EF2C9D" w:rsidRDefault="00CA32B6" w:rsidP="002157FD">
      <w:pPr>
        <w:numPr>
          <w:ilvl w:val="3"/>
          <w:numId w:val="1"/>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rsidR="00CA32B6" w:rsidRPr="00EF2C9D" w:rsidRDefault="00CA32B6" w:rsidP="002157FD">
      <w:pPr>
        <w:numPr>
          <w:ilvl w:val="3"/>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Equiparam-se aos autores do projeto as empresas integrantes do mesmo grupo econômico;</w:t>
      </w:r>
    </w:p>
    <w:p w:rsidR="00CA32B6" w:rsidRPr="00EF2C9D" w:rsidRDefault="00CA32B6" w:rsidP="002157FD">
      <w:pPr>
        <w:numPr>
          <w:ilvl w:val="3"/>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O disposto na alínea “c”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rsidR="00CA32B6" w:rsidRPr="00EF2C9D" w:rsidRDefault="00831792"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xml:space="preserve"> O</w:t>
      </w:r>
      <w:r w:rsidR="00CA32B6" w:rsidRPr="00EF2C9D">
        <w:rPr>
          <w:rFonts w:ascii="Cambria" w:hAnsi="Cambria" w:cs="Arial"/>
          <w:color w:val="000000"/>
          <w:sz w:val="22"/>
          <w:szCs w:val="22"/>
        </w:rPr>
        <w:t>rganizações da Sociedade Civil de Interesse Público - OSCIP, atuando nessa condição (Acórdão nº 746/2014-TCU-Plenário); e</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themeColor="text1"/>
          <w:sz w:val="22"/>
          <w:szCs w:val="22"/>
        </w:rPr>
      </w:pPr>
      <w:bookmarkStart w:id="3" w:name="_2s8eyo1" w:colFirst="0" w:colLast="0"/>
      <w:bookmarkEnd w:id="3"/>
      <w:r w:rsidRPr="00EF2C9D">
        <w:rPr>
          <w:rFonts w:ascii="Cambria" w:hAnsi="Cambria" w:cs="Arial"/>
          <w:color w:val="000000" w:themeColor="text1"/>
          <w:sz w:val="22"/>
          <w:szCs w:val="22"/>
        </w:rPr>
        <w:t xml:space="preserve">Será permitida a participação de cooperativas, desde que apresentem demonstrativo de atuação em regime cooperado, com repartição de receitas e despesas entre os cooperados e atendam ao </w:t>
      </w:r>
      <w:hyperlink r:id="rId15" w:anchor="art16">
        <w:r w:rsidRPr="00EF2C9D">
          <w:rPr>
            <w:rFonts w:ascii="Cambria" w:hAnsi="Cambria" w:cs="Arial"/>
            <w:color w:val="000000" w:themeColor="text1"/>
            <w:sz w:val="22"/>
            <w:szCs w:val="22"/>
            <w:u w:val="single"/>
          </w:rPr>
          <w:t>art. 16 da Lei nº 14.133, de 2021</w:t>
        </w:r>
      </w:hyperlink>
      <w:r w:rsidRPr="00EF2C9D">
        <w:rPr>
          <w:rFonts w:ascii="Cambria" w:hAnsi="Cambria" w:cs="Arial"/>
          <w:color w:val="000000" w:themeColor="text1"/>
          <w:sz w:val="22"/>
          <w:szCs w:val="22"/>
        </w:rPr>
        <w:t>.</w:t>
      </w:r>
    </w:p>
    <w:p w:rsidR="00CA32B6" w:rsidRPr="00EF2C9D" w:rsidRDefault="00CA32B6" w:rsidP="002157FD">
      <w:pPr>
        <w:numPr>
          <w:ilvl w:val="2"/>
          <w:numId w:val="6"/>
        </w:numPr>
        <w:spacing w:before="120" w:after="120" w:line="360" w:lineRule="auto"/>
        <w:ind w:left="0" w:firstLine="0"/>
        <w:jc w:val="both"/>
        <w:rPr>
          <w:rFonts w:ascii="Cambria" w:hAnsi="Cambria" w:cs="Arial"/>
          <w:color w:val="000000" w:themeColor="text1"/>
          <w:sz w:val="22"/>
          <w:szCs w:val="22"/>
        </w:rPr>
      </w:pPr>
      <w:r w:rsidRPr="00EF2C9D">
        <w:rPr>
          <w:rFonts w:ascii="Cambria" w:hAnsi="Cambria" w:cs="Arial"/>
          <w:color w:val="000000" w:themeColor="text1"/>
          <w:sz w:val="22"/>
          <w:szCs w:val="22"/>
        </w:rPr>
        <w:t xml:space="preserve">Em sendo permitida a participação de cooperativas, serão estendidas a elas os benefícios previstos para as microempresas e empresas de pequeno porte quando elas atenderem ao disposto </w:t>
      </w:r>
      <w:hyperlink r:id="rId16" w:anchor="art34">
        <w:r w:rsidRPr="00EF2C9D">
          <w:rPr>
            <w:rFonts w:ascii="Cambria" w:hAnsi="Cambria" w:cs="Arial"/>
            <w:color w:val="000000" w:themeColor="text1"/>
            <w:sz w:val="22"/>
            <w:szCs w:val="22"/>
            <w:u w:val="single"/>
          </w:rPr>
          <w:t>no art. 34 da Lei n.º 11.488, de 15 de junho de 2007</w:t>
        </w:r>
      </w:hyperlink>
      <w:r w:rsidRPr="00EF2C9D">
        <w:rPr>
          <w:rFonts w:ascii="Cambria" w:hAnsi="Cambria" w:cs="Arial"/>
          <w:i/>
          <w:color w:val="000000" w:themeColor="text1"/>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Não poderá participar, direta ou indiretamente, da dispensa física ou da execução do contrato agente público do órgão ou entidade contratante, devendo ser observadas as situações que possam configurar conflito de interesses no exercício ou após o exercício do cargo ou </w:t>
      </w:r>
      <w:r w:rsidRPr="00EF2C9D">
        <w:rPr>
          <w:rFonts w:ascii="Cambria" w:hAnsi="Cambria" w:cs="Arial"/>
          <w:sz w:val="22"/>
          <w:szCs w:val="22"/>
        </w:rPr>
        <w:lastRenderedPageBreak/>
        <w:t xml:space="preserve">emprego, nos termos da legislação que disciplina a matéria, conforme </w:t>
      </w:r>
      <w:hyperlink r:id="rId17" w:anchor="art9%C2%A71">
        <w:r w:rsidRPr="00EF2C9D">
          <w:rPr>
            <w:rFonts w:ascii="Cambria" w:hAnsi="Cambria" w:cs="Arial"/>
            <w:color w:val="0563C1"/>
            <w:sz w:val="22"/>
            <w:szCs w:val="22"/>
            <w:u w:val="single"/>
          </w:rPr>
          <w:t>§ 1º do art. 9º da Lei n.º 14.133, de 2021</w:t>
        </w:r>
      </w:hyperlink>
      <w:r w:rsidRPr="00EF2C9D">
        <w:rPr>
          <w:rFonts w:ascii="Cambria" w:hAnsi="Cambria" w:cs="Arial"/>
          <w:sz w:val="22"/>
          <w:szCs w:val="22"/>
        </w:rPr>
        <w:t>.</w:t>
      </w:r>
    </w:p>
    <w:p w:rsidR="00CA32B6" w:rsidRPr="00EF2C9D" w:rsidRDefault="00CA32B6" w:rsidP="002157FD">
      <w:pPr>
        <w:pStyle w:val="Ttulo1"/>
        <w:numPr>
          <w:ilvl w:val="0"/>
          <w:numId w:val="6"/>
        </w:numPr>
        <w:spacing w:line="360" w:lineRule="auto"/>
        <w:ind w:left="0" w:firstLine="0"/>
        <w:jc w:val="left"/>
        <w:rPr>
          <w:rFonts w:ascii="Cambria" w:hAnsi="Cambria" w:cs="Arial"/>
          <w:b/>
          <w:sz w:val="22"/>
          <w:szCs w:val="22"/>
        </w:rPr>
      </w:pPr>
      <w:bookmarkStart w:id="4" w:name="_1fob9te" w:colFirst="0" w:colLast="0"/>
      <w:bookmarkEnd w:id="4"/>
      <w:r w:rsidRPr="00EF2C9D">
        <w:rPr>
          <w:rFonts w:ascii="Cambria" w:hAnsi="Cambria" w:cs="Arial"/>
          <w:b/>
          <w:sz w:val="22"/>
          <w:szCs w:val="22"/>
        </w:rPr>
        <w:t>DA PROPOSTA INICIAL</w:t>
      </w:r>
    </w:p>
    <w:p w:rsidR="00CA32B6" w:rsidRPr="00CF213D" w:rsidRDefault="00CA32B6" w:rsidP="00CF213D">
      <w:pPr>
        <w:spacing w:line="360" w:lineRule="auto"/>
        <w:jc w:val="both"/>
        <w:rPr>
          <w:rFonts w:ascii="Cambria" w:hAnsi="Cambria" w:cs="Arial"/>
          <w:color w:val="000000" w:themeColor="text1"/>
        </w:rPr>
      </w:pPr>
      <w:r w:rsidRPr="00EF2C9D">
        <w:rPr>
          <w:rFonts w:ascii="Cambria" w:hAnsi="Cambria" w:cs="Arial"/>
          <w:color w:val="000000"/>
          <w:sz w:val="22"/>
          <w:szCs w:val="22"/>
        </w:rPr>
        <w:t>A proposta comercial deverá ser encaminhada para o e-mail</w:t>
      </w:r>
      <w:r w:rsidR="00BE1699" w:rsidRPr="00EF2C9D">
        <w:rPr>
          <w:rFonts w:ascii="Cambria" w:hAnsi="Cambria" w:cs="Arial"/>
          <w:color w:val="000000"/>
          <w:sz w:val="22"/>
          <w:szCs w:val="22"/>
        </w:rPr>
        <w:t xml:space="preserve"> </w:t>
      </w:r>
      <w:hyperlink r:id="rId18" w:history="1">
        <w:r w:rsidR="00CF213D" w:rsidRPr="00EF2C9D">
          <w:rPr>
            <w:rStyle w:val="Hyperlink"/>
            <w:rFonts w:ascii="Cambria" w:hAnsi="Cambria" w:cs="Arial"/>
          </w:rPr>
          <w:t>licitacao@diamantedosul.pr.gov.br</w:t>
        </w:r>
      </w:hyperlink>
      <w:r w:rsidR="00CF213D">
        <w:rPr>
          <w:rFonts w:ascii="Cambria" w:hAnsi="Cambria" w:cs="Arial"/>
          <w:color w:val="000000" w:themeColor="text1"/>
        </w:rPr>
        <w:t xml:space="preserve"> </w:t>
      </w:r>
      <w:r w:rsidRPr="00EF2C9D">
        <w:rPr>
          <w:rFonts w:ascii="Cambria" w:hAnsi="Cambria" w:cs="Arial"/>
          <w:color w:val="000000"/>
          <w:sz w:val="22"/>
          <w:szCs w:val="22"/>
        </w:rPr>
        <w:t xml:space="preserve">ou </w:t>
      </w:r>
      <w:r w:rsidR="00040089" w:rsidRPr="00EF2C9D">
        <w:rPr>
          <w:rFonts w:ascii="Cambria" w:hAnsi="Cambria" w:cs="Arial"/>
          <w:color w:val="000000"/>
          <w:sz w:val="22"/>
          <w:szCs w:val="22"/>
        </w:rPr>
        <w:t xml:space="preserve">protocolada na sede da </w:t>
      </w:r>
      <w:r w:rsidR="00CF213D">
        <w:rPr>
          <w:rFonts w:ascii="Cambria" w:hAnsi="Cambria" w:cs="Arial"/>
          <w:color w:val="000000"/>
          <w:sz w:val="22"/>
          <w:szCs w:val="22"/>
        </w:rPr>
        <w:t>P</w:t>
      </w:r>
      <w:r w:rsidR="000B76C9">
        <w:rPr>
          <w:rFonts w:ascii="Cambria" w:hAnsi="Cambria" w:cs="Arial"/>
          <w:color w:val="000000"/>
          <w:sz w:val="22"/>
          <w:szCs w:val="22"/>
        </w:rPr>
        <w:t xml:space="preserve">refeitura </w:t>
      </w:r>
      <w:r w:rsidR="00CF213D">
        <w:rPr>
          <w:rFonts w:ascii="Cambria" w:hAnsi="Cambria" w:cs="Arial"/>
          <w:color w:val="000000"/>
          <w:sz w:val="22"/>
          <w:szCs w:val="22"/>
        </w:rPr>
        <w:t xml:space="preserve">de Diamante do Sul/PR </w:t>
      </w:r>
      <w:r w:rsidRPr="00EF2C9D">
        <w:rPr>
          <w:rFonts w:ascii="Cambria" w:hAnsi="Cambria" w:cs="Arial"/>
          <w:color w:val="000000"/>
          <w:sz w:val="22"/>
          <w:szCs w:val="22"/>
        </w:rPr>
        <w:t xml:space="preserve">até as </w:t>
      </w:r>
      <w:r w:rsidR="0097706C">
        <w:rPr>
          <w:rFonts w:ascii="Cambria" w:hAnsi="Cambria" w:cs="Arial"/>
          <w:b/>
          <w:color w:val="FF0000"/>
          <w:sz w:val="22"/>
          <w:szCs w:val="22"/>
          <w:highlight w:val="yellow"/>
        </w:rPr>
        <w:t>17:00h do dia 23</w:t>
      </w:r>
      <w:r w:rsidR="003A4184" w:rsidRPr="003A4184">
        <w:rPr>
          <w:rFonts w:ascii="Cambria" w:hAnsi="Cambria" w:cs="Arial"/>
          <w:b/>
          <w:color w:val="FF0000"/>
          <w:sz w:val="22"/>
          <w:szCs w:val="22"/>
          <w:highlight w:val="yellow"/>
        </w:rPr>
        <w:t>/0</w:t>
      </w:r>
      <w:r w:rsidR="007D29EF">
        <w:rPr>
          <w:rFonts w:ascii="Cambria" w:hAnsi="Cambria" w:cs="Arial"/>
          <w:b/>
          <w:color w:val="FF0000"/>
          <w:sz w:val="22"/>
          <w:szCs w:val="22"/>
          <w:highlight w:val="yellow"/>
        </w:rPr>
        <w:t>2</w:t>
      </w:r>
      <w:r w:rsidR="003A4184" w:rsidRPr="003A4184">
        <w:rPr>
          <w:rFonts w:ascii="Cambria" w:hAnsi="Cambria" w:cs="Arial"/>
          <w:b/>
          <w:color w:val="FF0000"/>
          <w:sz w:val="22"/>
          <w:szCs w:val="22"/>
          <w:highlight w:val="yellow"/>
        </w:rPr>
        <w:t>/2024</w:t>
      </w:r>
      <w:r w:rsidRPr="003A4184">
        <w:rPr>
          <w:rFonts w:ascii="Cambria" w:hAnsi="Cambria" w:cs="Arial"/>
          <w:b/>
          <w:color w:val="FF0000"/>
          <w:sz w:val="22"/>
          <w:szCs w:val="22"/>
          <w:highlight w:val="yellow"/>
        </w:rPr>
        <w:t>.</w:t>
      </w:r>
      <w:r w:rsidRPr="003A4184">
        <w:rPr>
          <w:rFonts w:ascii="Cambria" w:hAnsi="Cambria" w:cs="Arial"/>
          <w:color w:val="FF0000"/>
          <w:sz w:val="22"/>
          <w:szCs w:val="22"/>
        </w:rPr>
        <w:t xml:space="preserve"> </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O fornecedor interessado, após a divulgação do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encaminhará, a proposta com a descrição do objeto ofertado, a marca do produto, quando for o caso, e o preço ou o desconto, até a data e o horário estabelecidos para abertura do procedimento.</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Todas as especificações do </w:t>
      </w:r>
      <w:r w:rsidRPr="00EF2C9D">
        <w:rPr>
          <w:rFonts w:ascii="Cambria" w:hAnsi="Cambria" w:cs="Arial"/>
          <w:color w:val="000000"/>
          <w:sz w:val="22"/>
          <w:szCs w:val="22"/>
        </w:rPr>
        <w:t>objeto</w:t>
      </w:r>
      <w:r w:rsidRPr="00EF2C9D">
        <w:rPr>
          <w:rFonts w:ascii="Cambria" w:hAnsi="Cambria" w:cs="Arial"/>
          <w:sz w:val="22"/>
          <w:szCs w:val="22"/>
        </w:rPr>
        <w:t xml:space="preserve"> contidas na proposta, em especial o preço ou o desconto ofertado, vinculam a Contratada.</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Nos valores propostos estarão inclusos todos os custos operacionais, encargos previdenciários, trabalhistas, tributários, comerciais e quaisquer outros que incidam direta ou indiretamente na execução do objeto;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 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Os preços ofertados serão de exclusiva responsabilidade do fornecedor, não lhe assistindo o direito de pleitear qualquer alteração, sob alegação de erro, omissão ou qualquer outro pretexto.</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Se o regime tributário da empresa implicar o recolhimento de tributos em percentuais variáveis, a cotação adequada será aquela correspondente à média dos efetivos recolhimentos da empresa nos últimos doze meses. </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Independentemente do percentual do tributo que constar da planilha, no pagamento serão retidos na fonte os percentuais estabelecidos pela legislação vigente.</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A apresentação das propostas implica obrigatoriedade do cumprimento das disposições nelas contidas, em conformidade com o que dispõe o Termo de Referência</w:t>
      </w:r>
      <w:r w:rsidRPr="00EF2C9D">
        <w:rPr>
          <w:rFonts w:ascii="Cambria" w:hAnsi="Cambria" w:cs="Arial"/>
          <w:i/>
          <w:sz w:val="22"/>
          <w:szCs w:val="22"/>
        </w:rPr>
        <w:t>,</w:t>
      </w:r>
      <w:r w:rsidR="00831792" w:rsidRPr="00EF2C9D">
        <w:rPr>
          <w:rFonts w:ascii="Cambria" w:hAnsi="Cambria" w:cs="Arial"/>
          <w:i/>
          <w:sz w:val="22"/>
          <w:szCs w:val="22"/>
        </w:rPr>
        <w:t xml:space="preserve"> </w:t>
      </w:r>
      <w:r w:rsidRPr="00EF2C9D">
        <w:rPr>
          <w:rFonts w:ascii="Cambria" w:hAnsi="Cambria" w:cs="Arial"/>
          <w:sz w:val="22"/>
          <w:szCs w:val="22"/>
        </w:rPr>
        <w:t xml:space="preserve">assumindo o proponente o compromisso de fornecer os </w:t>
      </w:r>
      <w:r w:rsidR="00E87C66" w:rsidRPr="00EF2C9D">
        <w:rPr>
          <w:rFonts w:ascii="Cambria" w:hAnsi="Cambria" w:cs="Arial"/>
          <w:sz w:val="22"/>
          <w:szCs w:val="22"/>
        </w:rPr>
        <w:t>produtos</w:t>
      </w:r>
      <w:r w:rsidRPr="00EF2C9D">
        <w:rPr>
          <w:rFonts w:ascii="Cambria" w:hAnsi="Cambria" w:cs="Arial"/>
          <w:sz w:val="22"/>
          <w:szCs w:val="22"/>
        </w:rPr>
        <w:t>, em quantidades e qualidades adequadas à perfeita execução contratual, promovendo, quando requerido, sua substituição.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Junto à proposta comercial o fornecedor deverá declarar que:</w:t>
      </w:r>
    </w:p>
    <w:p w:rsidR="00CA32B6" w:rsidRPr="00EF2C9D" w:rsidRDefault="00831792"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que</w:t>
      </w:r>
      <w:r w:rsidR="00CA32B6" w:rsidRPr="00EF2C9D">
        <w:rPr>
          <w:rFonts w:ascii="Cambria" w:hAnsi="Cambria" w:cs="Arial"/>
          <w:color w:val="000000"/>
          <w:sz w:val="22"/>
          <w:szCs w:val="22"/>
        </w:rPr>
        <w:t xml:space="preserve"> inexistem fatos impeditivos para sua habilitação no certame, ciente da obrigatoriedade de declarar ocorrências posteriores;</w:t>
      </w:r>
    </w:p>
    <w:p w:rsidR="00CA32B6" w:rsidRPr="00EF2C9D" w:rsidRDefault="00831792"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lastRenderedPageBreak/>
        <w:t>que</w:t>
      </w:r>
      <w:r w:rsidR="00CA32B6" w:rsidRPr="00EF2C9D">
        <w:rPr>
          <w:rFonts w:ascii="Cambria" w:hAnsi="Cambria" w:cs="Arial"/>
          <w:color w:val="000000"/>
          <w:sz w:val="22"/>
          <w:szCs w:val="22"/>
        </w:rPr>
        <w:t xml:space="preserve"> está ciente e concorda com as condições contidas no </w:t>
      </w:r>
      <w:r w:rsidR="002157FD" w:rsidRPr="00EF2C9D">
        <w:rPr>
          <w:rFonts w:ascii="Cambria" w:hAnsi="Cambria" w:cs="Arial"/>
          <w:color w:val="000000"/>
          <w:sz w:val="22"/>
          <w:szCs w:val="22"/>
        </w:rPr>
        <w:t>AVISO DE DISPENSA DE LICITAÇÃO</w:t>
      </w:r>
      <w:r w:rsidR="00CA32B6" w:rsidRPr="00EF2C9D">
        <w:rPr>
          <w:rFonts w:ascii="Cambria" w:hAnsi="Cambria" w:cs="Arial"/>
          <w:color w:val="000000"/>
          <w:sz w:val="22"/>
          <w:szCs w:val="22"/>
        </w:rPr>
        <w:t xml:space="preserve"> e seus anexos;</w:t>
      </w:r>
    </w:p>
    <w:p w:rsidR="00CA32B6" w:rsidRPr="00EF2C9D" w:rsidRDefault="00831792"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que</w:t>
      </w:r>
      <w:r w:rsidR="00CA32B6" w:rsidRPr="00EF2C9D">
        <w:rPr>
          <w:rFonts w:ascii="Cambria" w:hAnsi="Cambria" w:cs="Arial"/>
          <w:color w:val="000000"/>
          <w:sz w:val="22"/>
          <w:szCs w:val="22"/>
        </w:rPr>
        <w:t xml:space="preserve"> se responsabiliza pelas transações, assumindo-as como firmes e verdadeiras;</w:t>
      </w:r>
    </w:p>
    <w:p w:rsidR="00CA32B6" w:rsidRPr="00EF2C9D" w:rsidRDefault="00831792"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q</w:t>
      </w:r>
      <w:r w:rsidR="00CA32B6" w:rsidRPr="00EF2C9D">
        <w:rPr>
          <w:rFonts w:ascii="Cambria" w:hAnsi="Cambria" w:cs="Arial"/>
          <w:color w:val="000000"/>
          <w:sz w:val="22"/>
          <w:szCs w:val="22"/>
        </w:rPr>
        <w:t xml:space="preserve">ue cumpre as exigências de reserva de cargos para pessoa com deficiência e para reabilitado da Previdência Social, de que trata </w:t>
      </w:r>
      <w:hyperlink r:id="rId19" w:anchor="art93">
        <w:r w:rsidR="00CA32B6" w:rsidRPr="00EF2C9D">
          <w:rPr>
            <w:rFonts w:ascii="Cambria" w:hAnsi="Cambria" w:cs="Arial"/>
            <w:color w:val="0563C1"/>
            <w:sz w:val="22"/>
            <w:szCs w:val="22"/>
            <w:u w:val="single"/>
          </w:rPr>
          <w:t>o art. 93 da Lei nº 8.213/91</w:t>
        </w:r>
      </w:hyperlink>
      <w:r w:rsidR="00CA32B6" w:rsidRPr="00EF2C9D">
        <w:rPr>
          <w:rFonts w:ascii="Cambria" w:hAnsi="Cambria" w:cs="Arial"/>
          <w:color w:val="000000"/>
          <w:sz w:val="22"/>
          <w:szCs w:val="22"/>
        </w:rPr>
        <w:t>.</w:t>
      </w:r>
    </w:p>
    <w:p w:rsidR="00170983" w:rsidRPr="00EF2C9D" w:rsidRDefault="00831792" w:rsidP="00170983">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q</w:t>
      </w:r>
      <w:r w:rsidR="00CA32B6" w:rsidRPr="00EF2C9D">
        <w:rPr>
          <w:rFonts w:ascii="Cambria" w:hAnsi="Cambria" w:cs="Arial"/>
          <w:color w:val="000000"/>
          <w:sz w:val="22"/>
          <w:szCs w:val="22"/>
        </w:rPr>
        <w:t xml:space="preserve">ue não emprega menor de 18 anos em trabalho noturno, perigoso ou insalubre e não emprega menor de 16 anos, salvo menor, a partir de 14 anos, na condição de aprendiz, nos termos do </w:t>
      </w:r>
      <w:hyperlink r:id="rId20" w:anchor="art7">
        <w:r w:rsidR="00CA32B6" w:rsidRPr="00EF2C9D">
          <w:rPr>
            <w:rFonts w:ascii="Cambria" w:hAnsi="Cambria" w:cs="Arial"/>
            <w:color w:val="0563C1"/>
            <w:sz w:val="22"/>
            <w:szCs w:val="22"/>
            <w:u w:val="single"/>
          </w:rPr>
          <w:t>artigo 7°, XXXIII, da Constituição</w:t>
        </w:r>
      </w:hyperlink>
      <w:r w:rsidR="00CA32B6" w:rsidRPr="00EF2C9D">
        <w:rPr>
          <w:rFonts w:ascii="Cambria" w:hAnsi="Cambria" w:cs="Arial"/>
          <w:color w:val="000000"/>
          <w:sz w:val="22"/>
          <w:szCs w:val="22"/>
        </w:rPr>
        <w:t>;</w:t>
      </w:r>
    </w:p>
    <w:p w:rsidR="00DB16AF" w:rsidRPr="00EF2C9D" w:rsidRDefault="00DB16AF" w:rsidP="00170983">
      <w:pPr>
        <w:spacing w:before="120" w:after="120" w:line="360" w:lineRule="auto"/>
        <w:jc w:val="both"/>
        <w:rPr>
          <w:rFonts w:ascii="Cambria" w:hAnsi="Cambria" w:cs="Arial"/>
          <w:sz w:val="22"/>
          <w:szCs w:val="22"/>
        </w:rPr>
      </w:pPr>
      <w:r w:rsidRPr="00EF2C9D">
        <w:rPr>
          <w:rFonts w:ascii="Cambria" w:hAnsi="Cambria" w:cs="Arial"/>
          <w:b/>
          <w:bCs/>
          <w:color w:val="000000"/>
          <w:sz w:val="22"/>
          <w:szCs w:val="22"/>
        </w:rPr>
        <w:t>3.9.</w:t>
      </w:r>
      <w:r w:rsidRPr="00EF2C9D">
        <w:rPr>
          <w:rFonts w:ascii="Cambria" w:hAnsi="Cambria" w:cs="Arial"/>
          <w:color w:val="000000"/>
          <w:sz w:val="22"/>
          <w:szCs w:val="22"/>
        </w:rPr>
        <w:t xml:space="preserve"> O licitante organizado em cooperativa deverá declarar, ainda, em campo próprio do sistema eletrônico, que cumpre os requisitos estabelecidos no </w:t>
      </w:r>
      <w:hyperlink r:id="rId21" w:anchor="art16" w:tgtFrame="_top" w:history="1">
        <w:r w:rsidRPr="00EF2C9D">
          <w:rPr>
            <w:rStyle w:val="Hyperlink"/>
            <w:rFonts w:ascii="Cambria" w:hAnsi="Cambria" w:cs="Arial"/>
            <w:sz w:val="22"/>
            <w:szCs w:val="22"/>
          </w:rPr>
          <w:t>artigo 16 da Lei nº 14.133, de 2021.</w:t>
        </w:r>
      </w:hyperlink>
    </w:p>
    <w:p w:rsidR="00CA32B6" w:rsidRPr="00EF2C9D" w:rsidRDefault="00DB16AF" w:rsidP="002157FD">
      <w:pPr>
        <w:spacing w:before="120" w:after="120" w:line="360" w:lineRule="auto"/>
        <w:jc w:val="both"/>
        <w:rPr>
          <w:rFonts w:ascii="Cambria" w:hAnsi="Cambria" w:cs="Arial"/>
          <w:color w:val="000000"/>
          <w:sz w:val="22"/>
          <w:szCs w:val="22"/>
        </w:rPr>
      </w:pPr>
      <w:r w:rsidRPr="00EF2C9D">
        <w:rPr>
          <w:rFonts w:ascii="Cambria" w:hAnsi="Cambria" w:cs="Arial"/>
          <w:b/>
          <w:sz w:val="22"/>
          <w:szCs w:val="22"/>
        </w:rPr>
        <w:t>3.10</w:t>
      </w:r>
      <w:r w:rsidRPr="00EF2C9D">
        <w:rPr>
          <w:rFonts w:ascii="Cambria" w:hAnsi="Cambria" w:cs="Arial"/>
          <w:sz w:val="22"/>
          <w:szCs w:val="22"/>
        </w:rPr>
        <w:t>.</w:t>
      </w:r>
      <w:r w:rsidR="00BB1006" w:rsidRPr="00EF2C9D">
        <w:rPr>
          <w:rFonts w:ascii="Cambria" w:hAnsi="Cambria" w:cs="Arial"/>
          <w:sz w:val="22"/>
          <w:szCs w:val="22"/>
        </w:rPr>
        <w:t xml:space="preserve"> </w:t>
      </w:r>
      <w:r w:rsidR="00CA32B6" w:rsidRPr="00EF2C9D">
        <w:rPr>
          <w:rFonts w:ascii="Cambria" w:hAnsi="Cambria" w:cs="Arial"/>
          <w:color w:val="000000"/>
          <w:sz w:val="22"/>
          <w:szCs w:val="22"/>
        </w:rPr>
        <w:t xml:space="preserve">O fornecedor enquadrado como microempresa, empresa de pequeno porte ou sociedade cooperativa deverá declarar, ainda, que cumpre os requisitos estabelecidos no </w:t>
      </w:r>
      <w:hyperlink r:id="rId22" w:anchor="art3">
        <w:r w:rsidR="00CA32B6" w:rsidRPr="00EF2C9D">
          <w:rPr>
            <w:rFonts w:ascii="Cambria" w:hAnsi="Cambria" w:cs="Arial"/>
            <w:color w:val="0563C1"/>
            <w:sz w:val="22"/>
            <w:szCs w:val="22"/>
            <w:u w:val="single"/>
          </w:rPr>
          <w:t>artigo 3° da Lei Complementar nº 123, de 2006</w:t>
        </w:r>
      </w:hyperlink>
      <w:r w:rsidR="00CA32B6" w:rsidRPr="00EF2C9D">
        <w:rPr>
          <w:rFonts w:ascii="Cambria" w:hAnsi="Cambria" w:cs="Arial"/>
          <w:color w:val="000000"/>
          <w:sz w:val="22"/>
          <w:szCs w:val="22"/>
        </w:rPr>
        <w:t xml:space="preserve">, estando apto a usufruir do tratamento favorecido estabelecido em seus arts. 42 a 49, observado o disposto nos </w:t>
      </w:r>
      <w:hyperlink r:id="rId23" w:anchor="art4%C2%A71">
        <w:r w:rsidR="00CA32B6" w:rsidRPr="00EF2C9D">
          <w:rPr>
            <w:rFonts w:ascii="Cambria" w:hAnsi="Cambria" w:cs="Arial"/>
            <w:color w:val="0563C1"/>
            <w:sz w:val="22"/>
            <w:szCs w:val="22"/>
            <w:u w:val="single"/>
          </w:rPr>
          <w:t>§§ 1º ao 3º do art. 4º, da Lei n.º 14.133, de 2021.</w:t>
        </w:r>
      </w:hyperlink>
      <w:bookmarkStart w:id="5" w:name="_3znysh7" w:colFirst="0" w:colLast="0"/>
      <w:bookmarkEnd w:id="5"/>
    </w:p>
    <w:p w:rsidR="00CA32B6" w:rsidRPr="00EF2C9D" w:rsidRDefault="00CA32B6" w:rsidP="002157FD">
      <w:pPr>
        <w:pStyle w:val="Ttulo1"/>
        <w:numPr>
          <w:ilvl w:val="0"/>
          <w:numId w:val="6"/>
        </w:numPr>
        <w:spacing w:line="360" w:lineRule="auto"/>
        <w:ind w:left="0" w:firstLine="0"/>
        <w:jc w:val="left"/>
        <w:rPr>
          <w:rFonts w:ascii="Cambria" w:hAnsi="Cambria" w:cs="Arial"/>
          <w:b/>
          <w:sz w:val="22"/>
          <w:szCs w:val="22"/>
        </w:rPr>
      </w:pPr>
      <w:bookmarkStart w:id="6" w:name="_2et92p0" w:colFirst="0" w:colLast="0"/>
      <w:bookmarkEnd w:id="6"/>
      <w:r w:rsidRPr="00EF2C9D">
        <w:rPr>
          <w:rFonts w:ascii="Cambria" w:hAnsi="Cambria" w:cs="Arial"/>
          <w:b/>
          <w:sz w:val="22"/>
          <w:szCs w:val="22"/>
        </w:rPr>
        <w:t>JULGAMENTO DAS PROPOSTAS DE PREÇO</w:t>
      </w:r>
    </w:p>
    <w:p w:rsidR="00CA32B6" w:rsidRPr="00EF2C9D" w:rsidRDefault="00CA32B6" w:rsidP="002157FD">
      <w:pPr>
        <w:numPr>
          <w:ilvl w:val="1"/>
          <w:numId w:val="6"/>
        </w:numPr>
        <w:pBdr>
          <w:top w:val="nil"/>
          <w:left w:val="nil"/>
          <w:bottom w:val="nil"/>
          <w:right w:val="nil"/>
          <w:between w:val="nil"/>
        </w:pBdr>
        <w:spacing w:before="120"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 xml:space="preserve">A partir da data e horário estabelecidos neste </w:t>
      </w:r>
      <w:r w:rsidR="002157FD" w:rsidRPr="00EF2C9D">
        <w:rPr>
          <w:rFonts w:ascii="Cambria" w:eastAsia="Arial" w:hAnsi="Cambria" w:cs="Arial"/>
          <w:color w:val="000000"/>
          <w:sz w:val="22"/>
          <w:szCs w:val="22"/>
        </w:rPr>
        <w:t>AVISO DE DISPENSA DE LICITAÇÃO</w:t>
      </w:r>
      <w:r w:rsidRPr="00EF2C9D">
        <w:rPr>
          <w:rFonts w:ascii="Cambria" w:eastAsia="Arial" w:hAnsi="Cambria" w:cs="Arial"/>
          <w:color w:val="000000"/>
          <w:sz w:val="22"/>
          <w:szCs w:val="22"/>
        </w:rPr>
        <w:t>, a sessão será aberta, dando início à análise das propostas recebidas.</w:t>
      </w:r>
    </w:p>
    <w:p w:rsidR="00CA32B6" w:rsidRPr="00EF2C9D" w:rsidRDefault="00CA32B6" w:rsidP="002157FD">
      <w:pPr>
        <w:numPr>
          <w:ilvl w:val="1"/>
          <w:numId w:val="6"/>
        </w:numPr>
        <w:pBdr>
          <w:top w:val="nil"/>
          <w:left w:val="nil"/>
          <w:bottom w:val="nil"/>
          <w:right w:val="nil"/>
          <w:between w:val="nil"/>
        </w:pBdr>
        <w:spacing w:before="120"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Não haverá fase competitiva.</w:t>
      </w:r>
    </w:p>
    <w:p w:rsidR="00CA32B6" w:rsidRPr="00EF2C9D" w:rsidRDefault="00CA32B6" w:rsidP="002157FD">
      <w:pPr>
        <w:numPr>
          <w:ilvl w:val="1"/>
          <w:numId w:val="6"/>
        </w:numPr>
        <w:pBdr>
          <w:top w:val="nil"/>
          <w:left w:val="nil"/>
          <w:bottom w:val="nil"/>
          <w:right w:val="nil"/>
          <w:between w:val="nil"/>
        </w:pBdr>
        <w:spacing w:before="120"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Após análise das propostas, será verificada a conformidade da proposta classificada em primeiro lugar quanto à adequação do objeto e à compatibilidade do preço em relação ao estipulado para a contratação.</w:t>
      </w:r>
    </w:p>
    <w:p w:rsidR="00CA32B6" w:rsidRPr="00EF2C9D" w:rsidRDefault="00CA32B6" w:rsidP="002157FD">
      <w:pPr>
        <w:numPr>
          <w:ilvl w:val="1"/>
          <w:numId w:val="6"/>
        </w:numPr>
        <w:pBdr>
          <w:top w:val="nil"/>
          <w:left w:val="nil"/>
          <w:bottom w:val="nil"/>
          <w:right w:val="nil"/>
          <w:between w:val="nil"/>
        </w:pBdr>
        <w:spacing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No caso de o preço da proposta do primeiro colocado estar acima do preço máximo definido para a contratação, poderá haver a negociação de condições mais vantajosas.</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Neste caso, será encaminhada contraproposta ao fornecedor que tenha apresentado o melhor preço, para que seja obtida a melhor proposta com preço compatível ao estipulado pela Administração.</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 xml:space="preserve">A negociação poderá ser feita com os demais fornecedores classificados, </w:t>
      </w:r>
      <w:r w:rsidRPr="00EF2C9D">
        <w:rPr>
          <w:rFonts w:ascii="Cambria" w:eastAsia="Helvetica Neue" w:hAnsi="Cambria" w:cs="Arial"/>
          <w:color w:val="000000"/>
          <w:sz w:val="22"/>
          <w:szCs w:val="22"/>
          <w:highlight w:val="white"/>
        </w:rPr>
        <w:t xml:space="preserve">exclusivamente por meio do endereço eletrônico indicado na proposta </w:t>
      </w:r>
      <w:r w:rsidR="00CF213D" w:rsidRPr="00EF2C9D">
        <w:rPr>
          <w:rFonts w:ascii="Cambria" w:eastAsia="Helvetica Neue" w:hAnsi="Cambria" w:cs="Arial"/>
          <w:color w:val="000000"/>
          <w:sz w:val="22"/>
          <w:szCs w:val="22"/>
          <w:highlight w:val="white"/>
        </w:rPr>
        <w:t xml:space="preserve">comercial, </w:t>
      </w:r>
      <w:r w:rsidR="00CF213D" w:rsidRPr="00EF2C9D">
        <w:rPr>
          <w:rFonts w:ascii="Cambria" w:eastAsia="Arial" w:hAnsi="Cambria" w:cs="Arial"/>
          <w:color w:val="000000"/>
          <w:sz w:val="22"/>
          <w:szCs w:val="22"/>
        </w:rPr>
        <w:t>respeitada</w:t>
      </w:r>
      <w:r w:rsidRPr="00EF2C9D">
        <w:rPr>
          <w:rFonts w:ascii="Cambria" w:eastAsia="Arial" w:hAnsi="Cambria" w:cs="Arial"/>
          <w:color w:val="000000"/>
          <w:sz w:val="22"/>
          <w:szCs w:val="22"/>
        </w:rPr>
        <w:t xml:space="preserve"> a ordem de classificação, quando o primeiro colocado, mesmo após a negociação, for desclassificado em razão de sua proposta permanecer acima do preço máximo definido para a contratação.</w:t>
      </w:r>
    </w:p>
    <w:p w:rsidR="00CA32B6" w:rsidRPr="00EF2C9D" w:rsidRDefault="00CA32B6" w:rsidP="002157FD">
      <w:pPr>
        <w:numPr>
          <w:ilvl w:val="1"/>
          <w:numId w:val="6"/>
        </w:numPr>
        <w:pBdr>
          <w:top w:val="nil"/>
          <w:left w:val="nil"/>
          <w:bottom w:val="nil"/>
          <w:right w:val="nil"/>
          <w:between w:val="nil"/>
        </w:pBdr>
        <w:spacing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 xml:space="preserve">Em qualquer caso, concluída a negociação, se houver, o resultado será registrado na ata do procedimento da dispensa, </w:t>
      </w:r>
      <w:r w:rsidRPr="00EF2C9D">
        <w:rPr>
          <w:rFonts w:ascii="Cambria" w:eastAsia="Helvetica Neue" w:hAnsi="Cambria" w:cs="Arial"/>
          <w:color w:val="000000"/>
          <w:sz w:val="22"/>
          <w:szCs w:val="22"/>
          <w:highlight w:val="white"/>
        </w:rPr>
        <w:t>devendo esta ser anexada aos autos do processo de contratação.</w:t>
      </w:r>
    </w:p>
    <w:p w:rsidR="00CA32B6" w:rsidRPr="00EF2C9D" w:rsidRDefault="00CA32B6" w:rsidP="002157FD">
      <w:pPr>
        <w:numPr>
          <w:ilvl w:val="1"/>
          <w:numId w:val="6"/>
        </w:numPr>
        <w:pBdr>
          <w:top w:val="nil"/>
          <w:left w:val="nil"/>
          <w:bottom w:val="nil"/>
          <w:right w:val="nil"/>
          <w:between w:val="nil"/>
        </w:pBdr>
        <w:spacing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lastRenderedPageBreak/>
        <w:t xml:space="preserve">Constatada a compatibilidade entre o valor da proposta e o estipulado para a contratação, será solicitada ao fornecedor a adequação da proposta ao valor negociado, acompanhada de documentos complementares, se necessários. </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O prazo de validade </w:t>
      </w:r>
      <w:r w:rsidRPr="00EF2C9D">
        <w:rPr>
          <w:rFonts w:ascii="Cambria" w:hAnsi="Cambria" w:cs="Arial"/>
          <w:sz w:val="22"/>
          <w:szCs w:val="22"/>
        </w:rPr>
        <w:t>da</w:t>
      </w:r>
      <w:r w:rsidRPr="00EF2C9D">
        <w:rPr>
          <w:rFonts w:ascii="Cambria" w:hAnsi="Cambria" w:cs="Arial"/>
          <w:color w:val="000000"/>
          <w:sz w:val="22"/>
          <w:szCs w:val="22"/>
        </w:rPr>
        <w:t xml:space="preserve"> proposta não será inferior a </w:t>
      </w:r>
      <w:r w:rsidR="006E645B" w:rsidRPr="00EF2C9D">
        <w:rPr>
          <w:rFonts w:ascii="Cambria" w:hAnsi="Cambria" w:cs="Arial"/>
          <w:color w:val="000000"/>
          <w:sz w:val="22"/>
          <w:szCs w:val="22"/>
        </w:rPr>
        <w:t>60</w:t>
      </w:r>
      <w:r w:rsidRPr="00EF2C9D">
        <w:rPr>
          <w:rFonts w:ascii="Cambria" w:hAnsi="Cambria" w:cs="Arial"/>
          <w:color w:val="000000"/>
          <w:sz w:val="22"/>
          <w:szCs w:val="22"/>
        </w:rPr>
        <w:t xml:space="preserve"> (</w:t>
      </w:r>
      <w:r w:rsidR="006E645B" w:rsidRPr="00EF2C9D">
        <w:rPr>
          <w:rFonts w:ascii="Cambria" w:hAnsi="Cambria" w:cs="Arial"/>
          <w:color w:val="000000"/>
          <w:sz w:val="22"/>
          <w:szCs w:val="22"/>
        </w:rPr>
        <w:t>sessenta</w:t>
      </w:r>
      <w:r w:rsidR="00B12278" w:rsidRPr="00EF2C9D">
        <w:rPr>
          <w:rFonts w:ascii="Cambria" w:hAnsi="Cambria" w:cs="Arial"/>
          <w:color w:val="000000"/>
          <w:sz w:val="22"/>
          <w:szCs w:val="22"/>
        </w:rPr>
        <w:t>)</w:t>
      </w:r>
      <w:r w:rsidRPr="00EF2C9D">
        <w:rPr>
          <w:rFonts w:ascii="Cambria" w:hAnsi="Cambria" w:cs="Arial"/>
          <w:color w:val="000000"/>
          <w:sz w:val="22"/>
          <w:szCs w:val="22"/>
        </w:rPr>
        <w:t xml:space="preserve"> dias, a contar de sua apresentação. </w:t>
      </w:r>
    </w:p>
    <w:p w:rsidR="00CA32B6" w:rsidRPr="00EF2C9D" w:rsidRDefault="00CA32B6" w:rsidP="002157FD">
      <w:pPr>
        <w:numPr>
          <w:ilvl w:val="1"/>
          <w:numId w:val="6"/>
        </w:numPr>
        <w:pBdr>
          <w:top w:val="nil"/>
          <w:left w:val="nil"/>
          <w:bottom w:val="nil"/>
          <w:right w:val="nil"/>
          <w:between w:val="nil"/>
        </w:pBdr>
        <w:spacing w:before="120"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 xml:space="preserve">Será desclassificada a proposta vencedora que: </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contiver vícios insanáveis;</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não obedecer às especificações técnicas pormenorizadas neste aviso ou em seus anexos;</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color w:val="000000" w:themeColor="text1"/>
          <w:sz w:val="22"/>
          <w:szCs w:val="22"/>
        </w:rPr>
      </w:pPr>
      <w:r w:rsidRPr="00EF2C9D">
        <w:rPr>
          <w:rFonts w:ascii="Cambria" w:eastAsia="Arial" w:hAnsi="Cambria" w:cs="Arial"/>
          <w:color w:val="000000"/>
          <w:sz w:val="22"/>
          <w:szCs w:val="22"/>
        </w:rPr>
        <w:t>apresentar preços inexequíveis</w:t>
      </w:r>
      <w:r w:rsidR="007E6D0C" w:rsidRPr="00EF2C9D">
        <w:rPr>
          <w:rFonts w:ascii="Cambria" w:eastAsia="Arial" w:hAnsi="Cambria" w:cs="Arial"/>
          <w:color w:val="000000"/>
          <w:sz w:val="22"/>
          <w:szCs w:val="22"/>
        </w:rPr>
        <w:t xml:space="preserve"> </w:t>
      </w:r>
      <w:r w:rsidRPr="00EF2C9D">
        <w:rPr>
          <w:rFonts w:ascii="Cambria" w:eastAsia="Arial" w:hAnsi="Cambria" w:cs="Arial"/>
          <w:color w:val="000000" w:themeColor="text1"/>
          <w:sz w:val="22"/>
          <w:szCs w:val="22"/>
        </w:rPr>
        <w:t>ou permanecerem acima do preço máximo definido para a contratação;</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não tiver sua exequibilidade demonstrada, quando exigido pela Administração;</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apresentar desconformidade com quaisquer outras exigências deste aviso ou seus anexos, desde que insanável.</w:t>
      </w:r>
    </w:p>
    <w:p w:rsidR="00CA32B6" w:rsidRPr="00EF2C9D" w:rsidRDefault="00CA32B6" w:rsidP="002157FD">
      <w:pPr>
        <w:numPr>
          <w:ilvl w:val="1"/>
          <w:numId w:val="6"/>
        </w:numPr>
        <w:pBdr>
          <w:top w:val="nil"/>
          <w:left w:val="nil"/>
          <w:bottom w:val="nil"/>
          <w:right w:val="nil"/>
          <w:between w:val="nil"/>
        </w:pBdr>
        <w:spacing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Quando o fornecedor não conseguir comprovar que possui ou possuirá recursos suficientes para executar a contento o objeto, será considerada inexequível a proposta de preços que:</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 xml:space="preserve">for insuficiente para a cobertura dos custos da contratação, apresente preços global ou unitários simbólicos, irrisórios ou de valor zero, incompatíveis com os preços dos insumos e salários de mercado, acrescidos dos respectivos encargos, ainda que o </w:t>
      </w:r>
      <w:r w:rsidR="0041713E" w:rsidRPr="00EF2C9D">
        <w:rPr>
          <w:rFonts w:ascii="Cambria" w:eastAsia="Arial" w:hAnsi="Cambria" w:cs="Arial"/>
          <w:color w:val="000000"/>
          <w:sz w:val="22"/>
          <w:szCs w:val="22"/>
        </w:rPr>
        <w:t>aviso de dispensa</w:t>
      </w:r>
      <w:r w:rsidRPr="00EF2C9D">
        <w:rPr>
          <w:rFonts w:ascii="Cambria" w:eastAsia="Arial" w:hAnsi="Cambria" w:cs="Arial"/>
          <w:color w:val="000000"/>
          <w:sz w:val="22"/>
          <w:szCs w:val="22"/>
        </w:rPr>
        <w:t xml:space="preserve"> não tenha estabelecido limites mínimos, exceto quando se referirem a materiais e instalações de propriedade do próprio fornecedor, para os quais ele renuncie a parcela ou à totalidade da remuneração.</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apresentar um ou mais valores da planilha de custo que sejam inferiores àqueles fixados em instrumentos de caráter normativo obrigatório, tais como leis, medidas provisórias e convenções coletivas de trabalho vigentes.</w:t>
      </w:r>
    </w:p>
    <w:p w:rsidR="00CA32B6" w:rsidRPr="00EF2C9D" w:rsidRDefault="00CA32B6" w:rsidP="002157FD">
      <w:pPr>
        <w:numPr>
          <w:ilvl w:val="1"/>
          <w:numId w:val="6"/>
        </w:numPr>
        <w:pBdr>
          <w:top w:val="nil"/>
          <w:left w:val="nil"/>
          <w:bottom w:val="nil"/>
          <w:right w:val="nil"/>
          <w:between w:val="nil"/>
        </w:pBdr>
        <w:spacing w:before="120"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 xml:space="preserve">Se houver indícios de inexequibilidade da proposta de preço, ou em caso da necessidade de esclarecimentos complementares, poderão ser efetuadas diligências, para que o fornecedor comprove a exequibilidade da proposta.  </w:t>
      </w:r>
    </w:p>
    <w:p w:rsidR="00CA32B6" w:rsidRPr="00EF2C9D" w:rsidRDefault="00CA32B6" w:rsidP="002157FD">
      <w:pPr>
        <w:numPr>
          <w:ilvl w:val="1"/>
          <w:numId w:val="6"/>
        </w:numPr>
        <w:pBdr>
          <w:top w:val="nil"/>
          <w:left w:val="nil"/>
          <w:bottom w:val="nil"/>
          <w:right w:val="nil"/>
          <w:between w:val="nil"/>
        </w:pBdr>
        <w:spacing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 xml:space="preserve">Erros no preenchimento da planilha não constituem motivo para a desclassificação da proposta. A planilha poderá́ ser ajustada pelo fornecedor, no prazo </w:t>
      </w:r>
      <w:r w:rsidRPr="00EF2C9D">
        <w:rPr>
          <w:rFonts w:ascii="Cambria" w:eastAsia="Arial" w:hAnsi="Cambria" w:cs="Arial"/>
          <w:color w:val="000000" w:themeColor="text1"/>
          <w:sz w:val="22"/>
          <w:szCs w:val="22"/>
        </w:rPr>
        <w:t xml:space="preserve">indicado </w:t>
      </w:r>
      <w:r w:rsidR="006E645B" w:rsidRPr="00EF2C9D">
        <w:rPr>
          <w:rFonts w:ascii="Cambria" w:eastAsia="Arial" w:hAnsi="Cambria" w:cs="Arial"/>
          <w:color w:val="000000" w:themeColor="text1"/>
          <w:sz w:val="22"/>
          <w:szCs w:val="22"/>
        </w:rPr>
        <w:t>Agente de Contratação</w:t>
      </w:r>
      <w:r w:rsidRPr="00EF2C9D">
        <w:rPr>
          <w:rFonts w:ascii="Cambria" w:eastAsia="Arial" w:hAnsi="Cambria" w:cs="Arial"/>
          <w:color w:val="000000"/>
          <w:sz w:val="22"/>
          <w:szCs w:val="22"/>
        </w:rPr>
        <w:t>, desde que não haja majoração do preço.</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t>O ajuste de que trata este dispositivo se limita a sanar erros ou falhas que não alterem a substância das propostas;</w:t>
      </w:r>
    </w:p>
    <w:p w:rsidR="00CA32B6" w:rsidRPr="00EF2C9D" w:rsidRDefault="00CA32B6" w:rsidP="002157FD">
      <w:pPr>
        <w:numPr>
          <w:ilvl w:val="2"/>
          <w:numId w:val="6"/>
        </w:numPr>
        <w:pBdr>
          <w:top w:val="nil"/>
          <w:left w:val="nil"/>
          <w:bottom w:val="nil"/>
          <w:right w:val="nil"/>
          <w:between w:val="nil"/>
        </w:pBdr>
        <w:spacing w:line="360" w:lineRule="auto"/>
        <w:ind w:left="0" w:firstLine="0"/>
        <w:jc w:val="both"/>
        <w:rPr>
          <w:rFonts w:ascii="Cambria" w:hAnsi="Cambria" w:cs="Arial"/>
          <w:sz w:val="22"/>
          <w:szCs w:val="22"/>
        </w:rPr>
      </w:pPr>
      <w:r w:rsidRPr="00EF2C9D">
        <w:rPr>
          <w:rFonts w:ascii="Cambria" w:eastAsia="Arial" w:hAnsi="Cambria" w:cs="Arial"/>
          <w:color w:val="000000"/>
          <w:sz w:val="22"/>
          <w:szCs w:val="22"/>
        </w:rPr>
        <w:lastRenderedPageBreak/>
        <w:t>Considera-se erro no preenchimento da planilha passível de correção a indicação de recolhimento de impostos e contribuições na forma do Simples Nacional, quando não cabível esse regime.</w:t>
      </w:r>
    </w:p>
    <w:p w:rsidR="00CA32B6" w:rsidRPr="00EF2C9D" w:rsidRDefault="00CA32B6" w:rsidP="002157FD">
      <w:pPr>
        <w:numPr>
          <w:ilvl w:val="1"/>
          <w:numId w:val="6"/>
        </w:numPr>
        <w:pBdr>
          <w:top w:val="nil"/>
          <w:left w:val="nil"/>
          <w:bottom w:val="nil"/>
          <w:right w:val="nil"/>
          <w:between w:val="nil"/>
        </w:pBdr>
        <w:spacing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Para fins de análise da proposta quanto ao cumprimento das especificações do objeto, poderá ser colhida a manifestação escrita do setor requisitante do serviço ou da área especializada no objeto.</w:t>
      </w:r>
    </w:p>
    <w:p w:rsidR="00CA32B6" w:rsidRPr="00EF2C9D" w:rsidRDefault="00CA32B6" w:rsidP="002157FD">
      <w:pPr>
        <w:numPr>
          <w:ilvl w:val="1"/>
          <w:numId w:val="6"/>
        </w:numPr>
        <w:pBdr>
          <w:top w:val="nil"/>
          <w:left w:val="nil"/>
          <w:bottom w:val="nil"/>
          <w:right w:val="nil"/>
          <w:between w:val="nil"/>
        </w:pBdr>
        <w:spacing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Se a proposta vencedora for desclassificada, será examinada a proposta subsequente, e, assim sucessivamente, na ordem de classificação.</w:t>
      </w:r>
    </w:p>
    <w:p w:rsidR="00CA32B6" w:rsidRPr="00EF2C9D" w:rsidRDefault="00CA32B6" w:rsidP="002157FD">
      <w:pPr>
        <w:numPr>
          <w:ilvl w:val="1"/>
          <w:numId w:val="6"/>
        </w:numPr>
        <w:pBdr>
          <w:top w:val="nil"/>
          <w:left w:val="nil"/>
          <w:bottom w:val="nil"/>
          <w:right w:val="nil"/>
          <w:between w:val="nil"/>
        </w:pBdr>
        <w:spacing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Havendo necessidade, a sessão será suspensa, informando-se no site oficial a nova data e horário para a sua continuidade.</w:t>
      </w:r>
    </w:p>
    <w:p w:rsidR="00CA32B6" w:rsidRPr="00EF2C9D" w:rsidRDefault="00CA32B6" w:rsidP="002157FD">
      <w:pPr>
        <w:numPr>
          <w:ilvl w:val="1"/>
          <w:numId w:val="6"/>
        </w:numPr>
        <w:pBdr>
          <w:top w:val="nil"/>
          <w:left w:val="nil"/>
          <w:bottom w:val="nil"/>
          <w:right w:val="nil"/>
          <w:between w:val="nil"/>
        </w:pBdr>
        <w:spacing w:after="120"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 xml:space="preserve">Encerrada a análise quanto à aceitação da proposta, será iniciada a fase de habilitação, observado o disposto neste </w:t>
      </w:r>
      <w:r w:rsidR="002157FD" w:rsidRPr="00EF2C9D">
        <w:rPr>
          <w:rFonts w:ascii="Cambria" w:eastAsia="Arial" w:hAnsi="Cambria" w:cs="Arial"/>
          <w:color w:val="000000"/>
          <w:sz w:val="22"/>
          <w:szCs w:val="22"/>
        </w:rPr>
        <w:t>AVISO DE DISPENSA DE LICITAÇÃO</w:t>
      </w:r>
      <w:r w:rsidRPr="00EF2C9D">
        <w:rPr>
          <w:rFonts w:ascii="Cambria" w:eastAsia="Arial" w:hAnsi="Cambria" w:cs="Arial"/>
          <w:color w:val="000000"/>
          <w:sz w:val="22"/>
          <w:szCs w:val="22"/>
        </w:rPr>
        <w:t>. </w:t>
      </w:r>
    </w:p>
    <w:p w:rsidR="00CA32B6" w:rsidRPr="00EF2C9D" w:rsidRDefault="00CA32B6" w:rsidP="002157FD">
      <w:pPr>
        <w:pStyle w:val="Ttulo1"/>
        <w:numPr>
          <w:ilvl w:val="0"/>
          <w:numId w:val="6"/>
        </w:numPr>
        <w:spacing w:line="360" w:lineRule="auto"/>
        <w:ind w:left="0" w:firstLine="0"/>
        <w:jc w:val="left"/>
        <w:rPr>
          <w:rFonts w:ascii="Cambria" w:hAnsi="Cambria" w:cs="Arial"/>
          <w:b/>
          <w:sz w:val="22"/>
          <w:szCs w:val="22"/>
        </w:rPr>
      </w:pPr>
      <w:bookmarkStart w:id="7" w:name="_tyjcwt" w:colFirst="0" w:colLast="0"/>
      <w:bookmarkEnd w:id="7"/>
      <w:r w:rsidRPr="00EF2C9D">
        <w:rPr>
          <w:rFonts w:ascii="Cambria" w:hAnsi="Cambria" w:cs="Arial"/>
          <w:b/>
          <w:sz w:val="22"/>
          <w:szCs w:val="22"/>
        </w:rPr>
        <w:t>HABILITAÇÃO</w:t>
      </w:r>
    </w:p>
    <w:p w:rsidR="00CA32B6" w:rsidRPr="00EF2C9D" w:rsidRDefault="00CA32B6" w:rsidP="002157FD">
      <w:pPr>
        <w:spacing w:line="360" w:lineRule="auto"/>
        <w:rPr>
          <w:rFonts w:ascii="Cambria" w:hAnsi="Cambria" w:cs="Arial"/>
          <w:sz w:val="22"/>
          <w:szCs w:val="22"/>
        </w:rPr>
      </w:pPr>
      <w:r w:rsidRPr="00EF2C9D">
        <w:rPr>
          <w:rFonts w:ascii="Cambria" w:hAnsi="Cambria" w:cs="Arial"/>
          <w:sz w:val="22"/>
          <w:szCs w:val="22"/>
        </w:rPr>
        <w:t xml:space="preserve">Os </w:t>
      </w:r>
      <w:r w:rsidRPr="00EF2C9D">
        <w:rPr>
          <w:rFonts w:ascii="Cambria" w:hAnsi="Cambria" w:cs="Arial"/>
          <w:color w:val="000000"/>
          <w:sz w:val="22"/>
          <w:szCs w:val="22"/>
        </w:rPr>
        <w:t>documentos</w:t>
      </w:r>
      <w:r w:rsidRPr="00EF2C9D">
        <w:rPr>
          <w:rFonts w:ascii="Cambria" w:hAnsi="Cambria" w:cs="Arial"/>
          <w:sz w:val="22"/>
          <w:szCs w:val="22"/>
        </w:rPr>
        <w:t xml:space="preserve"> a serem exigidos para fins de habilitação constam do </w:t>
      </w:r>
      <w:r w:rsidRPr="00EF2C9D">
        <w:rPr>
          <w:rFonts w:ascii="Cambria" w:hAnsi="Cambria" w:cs="Arial"/>
          <w:b/>
          <w:sz w:val="22"/>
          <w:szCs w:val="22"/>
        </w:rPr>
        <w:t>ANEXO I</w:t>
      </w:r>
      <w:r w:rsidR="004C0C8E" w:rsidRPr="00EF2C9D">
        <w:rPr>
          <w:rFonts w:ascii="Cambria" w:hAnsi="Cambria" w:cs="Arial"/>
          <w:b/>
          <w:sz w:val="22"/>
          <w:szCs w:val="22"/>
        </w:rPr>
        <w:t>V</w:t>
      </w:r>
      <w:r w:rsidRPr="00EF2C9D">
        <w:rPr>
          <w:rFonts w:ascii="Cambria" w:hAnsi="Cambria" w:cs="Arial"/>
          <w:b/>
          <w:sz w:val="22"/>
          <w:szCs w:val="22"/>
        </w:rPr>
        <w:t xml:space="preserve"> – DOCUMENTAÇÃO EXIGIDA PARA HABILITAÇÃO </w:t>
      </w:r>
      <w:r w:rsidRPr="00EF2C9D">
        <w:rPr>
          <w:rFonts w:ascii="Cambria" w:hAnsi="Cambria" w:cs="Arial"/>
          <w:sz w:val="22"/>
          <w:szCs w:val="22"/>
        </w:rPr>
        <w:t>deste aviso e serão solicitados do fornecedor mais bem classificado.</w:t>
      </w:r>
    </w:p>
    <w:p w:rsidR="00CA32B6" w:rsidRPr="00EF2C9D" w:rsidRDefault="00CA32B6" w:rsidP="002157FD">
      <w:pPr>
        <w:numPr>
          <w:ilvl w:val="1"/>
          <w:numId w:val="6"/>
        </w:numPr>
        <w:spacing w:after="120" w:line="360" w:lineRule="auto"/>
        <w:ind w:left="0" w:firstLine="0"/>
        <w:jc w:val="both"/>
        <w:rPr>
          <w:rFonts w:ascii="Cambria" w:hAnsi="Cambria" w:cs="Arial"/>
          <w:sz w:val="22"/>
          <w:szCs w:val="22"/>
        </w:rPr>
      </w:pPr>
      <w:r w:rsidRPr="00EF2C9D">
        <w:rPr>
          <w:rFonts w:ascii="Cambria" w:hAnsi="Cambria" w:cs="Arial"/>
          <w:sz w:val="22"/>
          <w:szCs w:val="22"/>
        </w:rPr>
        <w:t xml:space="preserve">Como </w:t>
      </w:r>
      <w:r w:rsidRPr="00EF2C9D">
        <w:rPr>
          <w:rFonts w:ascii="Cambria" w:hAnsi="Cambria" w:cs="Arial"/>
          <w:color w:val="000000"/>
          <w:sz w:val="22"/>
          <w:szCs w:val="22"/>
        </w:rPr>
        <w:t>condição</w:t>
      </w:r>
      <w:r w:rsidRPr="00EF2C9D">
        <w:rPr>
          <w:rFonts w:ascii="Cambria" w:hAnsi="Cambria" w:cs="Arial"/>
          <w:sz w:val="22"/>
          <w:szCs w:val="22"/>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processo de contratação direta ou a futura contratação, mediante a consulta aos seguintes cadastros:  </w:t>
      </w:r>
    </w:p>
    <w:p w:rsidR="00CA32B6" w:rsidRPr="00EF2C9D" w:rsidRDefault="00A14E14" w:rsidP="002157FD">
      <w:pPr>
        <w:pBdr>
          <w:top w:val="nil"/>
          <w:left w:val="nil"/>
          <w:bottom w:val="nil"/>
          <w:right w:val="nil"/>
          <w:between w:val="nil"/>
        </w:pBdr>
        <w:spacing w:line="360" w:lineRule="auto"/>
        <w:jc w:val="both"/>
        <w:rPr>
          <w:rFonts w:ascii="Cambria" w:hAnsi="Cambria" w:cs="Arial"/>
          <w:color w:val="000000"/>
          <w:sz w:val="22"/>
          <w:szCs w:val="22"/>
        </w:rPr>
      </w:pPr>
      <w:r w:rsidRPr="00EF2C9D">
        <w:rPr>
          <w:rFonts w:ascii="Cambria" w:eastAsia="Arial" w:hAnsi="Cambria" w:cs="Arial"/>
          <w:color w:val="000000"/>
          <w:sz w:val="22"/>
          <w:szCs w:val="22"/>
        </w:rPr>
        <w:t>a</w:t>
      </w:r>
      <w:r w:rsidR="00CA32B6" w:rsidRPr="00EF2C9D">
        <w:rPr>
          <w:rFonts w:ascii="Cambria" w:eastAsia="Arial" w:hAnsi="Cambria" w:cs="Arial"/>
          <w:color w:val="000000"/>
          <w:sz w:val="22"/>
          <w:szCs w:val="22"/>
        </w:rPr>
        <w:t xml:space="preserve">) Cadastro Nacional de Empresas Inidôneas e Suspensas - CEIS, mantido pela Controladoria-Geral da União </w:t>
      </w:r>
    </w:p>
    <w:p w:rsidR="00CA32B6" w:rsidRPr="00EF2C9D" w:rsidRDefault="00CA32B6" w:rsidP="002157FD">
      <w:pPr>
        <w:pBdr>
          <w:top w:val="nil"/>
          <w:left w:val="nil"/>
          <w:bottom w:val="nil"/>
          <w:right w:val="nil"/>
          <w:between w:val="nil"/>
        </w:pBdr>
        <w:spacing w:line="360" w:lineRule="auto"/>
        <w:jc w:val="both"/>
        <w:rPr>
          <w:rFonts w:ascii="Cambria" w:hAnsi="Cambria" w:cs="Arial"/>
          <w:color w:val="000000"/>
          <w:sz w:val="22"/>
          <w:szCs w:val="22"/>
        </w:rPr>
      </w:pPr>
      <w:r w:rsidRPr="00EF2C9D">
        <w:rPr>
          <w:rFonts w:ascii="Cambria" w:eastAsia="Arial" w:hAnsi="Cambria" w:cs="Arial"/>
          <w:color w:val="000000"/>
          <w:sz w:val="22"/>
          <w:szCs w:val="22"/>
        </w:rPr>
        <w:t>(</w:t>
      </w:r>
      <w:hyperlink r:id="rId24">
        <w:r w:rsidRPr="00EF2C9D">
          <w:rPr>
            <w:rFonts w:ascii="Cambria" w:eastAsia="Arial" w:hAnsi="Cambria" w:cs="Arial"/>
            <w:color w:val="0563C1"/>
            <w:sz w:val="22"/>
            <w:szCs w:val="22"/>
            <w:u w:val="single"/>
          </w:rPr>
          <w:t>https://portaldatransparencia.gov.br/sancoes/consulta?cadastro=1%2C2</w:t>
        </w:r>
      </w:hyperlink>
      <w:r w:rsidRPr="00EF2C9D">
        <w:rPr>
          <w:rFonts w:ascii="Cambria" w:eastAsia="Arial" w:hAnsi="Cambria" w:cs="Arial"/>
          <w:color w:val="000000"/>
          <w:sz w:val="22"/>
          <w:szCs w:val="22"/>
        </w:rPr>
        <w:t>); e</w:t>
      </w:r>
    </w:p>
    <w:p w:rsidR="00CA32B6" w:rsidRPr="00EF2C9D" w:rsidRDefault="00A14E14" w:rsidP="002157FD">
      <w:pPr>
        <w:pBdr>
          <w:top w:val="nil"/>
          <w:left w:val="nil"/>
          <w:bottom w:val="nil"/>
          <w:right w:val="nil"/>
          <w:between w:val="nil"/>
        </w:pBdr>
        <w:spacing w:line="360" w:lineRule="auto"/>
        <w:jc w:val="both"/>
        <w:rPr>
          <w:rFonts w:ascii="Cambria" w:hAnsi="Cambria" w:cs="Arial"/>
          <w:color w:val="000000"/>
          <w:sz w:val="22"/>
          <w:szCs w:val="22"/>
        </w:rPr>
      </w:pPr>
      <w:r w:rsidRPr="00EF2C9D">
        <w:rPr>
          <w:rFonts w:ascii="Cambria" w:eastAsia="Arial" w:hAnsi="Cambria" w:cs="Arial"/>
          <w:color w:val="000000"/>
          <w:sz w:val="22"/>
          <w:szCs w:val="22"/>
        </w:rPr>
        <w:t>b</w:t>
      </w:r>
      <w:r w:rsidR="00CA32B6" w:rsidRPr="00EF2C9D">
        <w:rPr>
          <w:rFonts w:ascii="Cambria" w:eastAsia="Arial" w:hAnsi="Cambria" w:cs="Arial"/>
          <w:color w:val="000000"/>
          <w:sz w:val="22"/>
          <w:szCs w:val="22"/>
        </w:rPr>
        <w:t xml:space="preserve">) Cadastro Nacional de Empresas Punidas – CNEP, mantido pela Controladoria-Geral da União </w:t>
      </w:r>
    </w:p>
    <w:p w:rsidR="00A14E14" w:rsidRPr="00EF2C9D" w:rsidRDefault="00CA32B6" w:rsidP="002157FD">
      <w:pPr>
        <w:pBdr>
          <w:top w:val="nil"/>
          <w:left w:val="nil"/>
          <w:bottom w:val="nil"/>
          <w:right w:val="nil"/>
          <w:between w:val="nil"/>
        </w:pBdr>
        <w:spacing w:after="120" w:line="360" w:lineRule="auto"/>
        <w:jc w:val="both"/>
        <w:rPr>
          <w:rFonts w:ascii="Cambria" w:eastAsia="Arial" w:hAnsi="Cambria" w:cs="Arial"/>
          <w:color w:val="000000"/>
          <w:sz w:val="22"/>
          <w:szCs w:val="22"/>
        </w:rPr>
      </w:pPr>
      <w:r w:rsidRPr="00EF2C9D">
        <w:rPr>
          <w:rFonts w:ascii="Cambria" w:eastAsia="Arial" w:hAnsi="Cambria" w:cs="Arial"/>
          <w:color w:val="000000"/>
          <w:sz w:val="22"/>
          <w:szCs w:val="22"/>
        </w:rPr>
        <w:t>(</w:t>
      </w:r>
      <w:hyperlink r:id="rId25">
        <w:r w:rsidRPr="00EF2C9D">
          <w:rPr>
            <w:rFonts w:ascii="Cambria" w:eastAsia="Arial" w:hAnsi="Cambria" w:cs="Arial"/>
            <w:color w:val="0563C1"/>
            <w:sz w:val="22"/>
            <w:szCs w:val="22"/>
            <w:u w:val="single"/>
          </w:rPr>
          <w:t>https://portaldatransparencia.gov.br/sancoes/consulta?cadastro=1%2C2</w:t>
        </w:r>
      </w:hyperlink>
      <w:r w:rsidRPr="00EF2C9D">
        <w:rPr>
          <w:rFonts w:ascii="Cambria" w:eastAsia="Arial" w:hAnsi="Cambria" w:cs="Arial"/>
          <w:color w:val="000000"/>
          <w:sz w:val="22"/>
          <w:szCs w:val="22"/>
        </w:rPr>
        <w:t>).</w:t>
      </w:r>
    </w:p>
    <w:p w:rsidR="00CA32B6" w:rsidRPr="00EF2C9D" w:rsidRDefault="00CA32B6" w:rsidP="002157FD">
      <w:pPr>
        <w:numPr>
          <w:ilvl w:val="2"/>
          <w:numId w:val="6"/>
        </w:numPr>
        <w:spacing w:before="120" w:line="360" w:lineRule="auto"/>
        <w:ind w:left="0" w:firstLine="0"/>
        <w:jc w:val="both"/>
        <w:rPr>
          <w:rFonts w:ascii="Cambria" w:hAnsi="Cambria" w:cs="Arial"/>
          <w:sz w:val="22"/>
          <w:szCs w:val="22"/>
        </w:rPr>
      </w:pPr>
      <w:r w:rsidRPr="00EF2C9D">
        <w:rPr>
          <w:rFonts w:ascii="Cambria" w:hAnsi="Cambria" w:cs="Arial"/>
          <w:color w:val="000000"/>
          <w:sz w:val="22"/>
          <w:szCs w:val="22"/>
        </w:rPr>
        <w:t xml:space="preserve">A consulta aos </w:t>
      </w:r>
      <w:r w:rsidRPr="00EF2C9D">
        <w:rPr>
          <w:rFonts w:ascii="Cambria" w:hAnsi="Cambria" w:cs="Arial"/>
          <w:sz w:val="22"/>
          <w:szCs w:val="22"/>
        </w:rPr>
        <w:t>cadastros</w:t>
      </w:r>
      <w:r w:rsidRPr="00EF2C9D">
        <w:rPr>
          <w:rFonts w:ascii="Cambria" w:hAnsi="Cambria" w:cs="Arial"/>
          <w:color w:val="000000"/>
          <w:sz w:val="22"/>
          <w:szCs w:val="22"/>
        </w:rPr>
        <w:t xml:space="preserve"> será realizada em nome da empresa fornecedora e de seu sócio majoritário, por força do </w:t>
      </w:r>
      <w:hyperlink r:id="rId26" w:anchor="art12">
        <w:r w:rsidRPr="00EF2C9D">
          <w:rPr>
            <w:rFonts w:ascii="Cambria" w:hAnsi="Cambria" w:cs="Arial"/>
            <w:color w:val="0563C1"/>
            <w:sz w:val="22"/>
            <w:szCs w:val="22"/>
            <w:u w:val="single"/>
          </w:rPr>
          <w:t>artigo 12 da Lei n° 8.429, de 2 de junho de 1992</w:t>
        </w:r>
      </w:hyperlink>
      <w:r w:rsidRPr="00EF2C9D">
        <w:rPr>
          <w:rFonts w:ascii="Cambria" w:hAnsi="Cambria" w:cs="Arial"/>
          <w:color w:val="000000"/>
          <w:sz w:val="22"/>
          <w:szCs w:val="22"/>
        </w:rPr>
        <w:t>, que prevê, dentre as sanções impostas ao responsável pela prática de ato de improbidade administrativa, a proibição de contratar com o Poder Público, inclusive por intermédio de pessoa jurídica da qual seja sócio majoritário.</w:t>
      </w:r>
    </w:p>
    <w:p w:rsidR="00CA32B6" w:rsidRPr="00EF2C9D" w:rsidRDefault="00CA32B6" w:rsidP="002157FD">
      <w:pPr>
        <w:numPr>
          <w:ilvl w:val="3"/>
          <w:numId w:val="6"/>
        </w:numPr>
        <w:spacing w:line="360" w:lineRule="auto"/>
        <w:ind w:left="0" w:firstLine="0"/>
        <w:jc w:val="both"/>
        <w:rPr>
          <w:rFonts w:ascii="Cambria" w:hAnsi="Cambria" w:cs="Arial"/>
          <w:sz w:val="22"/>
          <w:szCs w:val="22"/>
        </w:rPr>
      </w:pPr>
      <w:r w:rsidRPr="00EF2C9D">
        <w:rPr>
          <w:rFonts w:ascii="Cambria" w:hAnsi="Cambria" w:cs="Arial"/>
          <w:color w:val="000000"/>
          <w:sz w:val="22"/>
          <w:szCs w:val="22"/>
        </w:rPr>
        <w:t>Caso conste na Consulta de Situação do Fornecedor a existência de Ocorrências Impeditivas Indiretas, o gestor diligenciará para verificar se houve fraude por parte das empresas apontadas no respectivo Relatório.</w:t>
      </w:r>
    </w:p>
    <w:p w:rsidR="00CA32B6" w:rsidRPr="00EF2C9D" w:rsidRDefault="00CA32B6" w:rsidP="002157FD">
      <w:pPr>
        <w:numPr>
          <w:ilvl w:val="4"/>
          <w:numId w:val="6"/>
        </w:numPr>
        <w:spacing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lastRenderedPageBreak/>
        <w:t>A tentativa de burla será verificada por meio dos vínculos societários, linhas de fornecimento similares, dentre outros.</w:t>
      </w:r>
    </w:p>
    <w:p w:rsidR="00CA32B6" w:rsidRPr="00EF2C9D" w:rsidRDefault="00CA32B6" w:rsidP="002157FD">
      <w:pPr>
        <w:numPr>
          <w:ilvl w:val="4"/>
          <w:numId w:val="6"/>
        </w:numPr>
        <w:spacing w:line="360" w:lineRule="auto"/>
        <w:ind w:left="0" w:firstLine="0"/>
        <w:jc w:val="both"/>
        <w:rPr>
          <w:rFonts w:ascii="Cambria" w:hAnsi="Cambria" w:cs="Arial"/>
          <w:sz w:val="22"/>
          <w:szCs w:val="22"/>
        </w:rPr>
      </w:pPr>
      <w:r w:rsidRPr="00EF2C9D">
        <w:rPr>
          <w:rFonts w:ascii="Cambria" w:hAnsi="Cambria" w:cs="Arial"/>
          <w:color w:val="000000"/>
          <w:sz w:val="22"/>
          <w:szCs w:val="22"/>
        </w:rPr>
        <w:t>O fornecedor será convocado para manifestação previamente à sua desclassificação</w:t>
      </w:r>
      <w:r w:rsidR="00B12278" w:rsidRPr="00EF2C9D">
        <w:rPr>
          <w:rFonts w:ascii="Cambria" w:hAnsi="Cambria" w:cs="Arial"/>
          <w:color w:val="000000"/>
          <w:sz w:val="22"/>
          <w:szCs w:val="22"/>
        </w:rPr>
        <w:t>.</w:t>
      </w:r>
    </w:p>
    <w:p w:rsidR="00CA32B6" w:rsidRPr="00EF2C9D" w:rsidRDefault="00CA32B6" w:rsidP="002157FD">
      <w:pPr>
        <w:numPr>
          <w:ilvl w:val="2"/>
          <w:numId w:val="6"/>
        </w:numPr>
        <w:spacing w:line="360" w:lineRule="auto"/>
        <w:ind w:left="0" w:firstLine="0"/>
        <w:jc w:val="both"/>
        <w:rPr>
          <w:rFonts w:ascii="Cambria" w:hAnsi="Cambria" w:cs="Arial"/>
          <w:sz w:val="22"/>
          <w:szCs w:val="22"/>
        </w:rPr>
      </w:pPr>
      <w:r w:rsidRPr="00EF2C9D">
        <w:rPr>
          <w:rFonts w:ascii="Cambria" w:hAnsi="Cambria" w:cs="Arial"/>
          <w:color w:val="000000"/>
          <w:sz w:val="22"/>
          <w:szCs w:val="22"/>
        </w:rPr>
        <w:t>Constatada a existência de sanção, o fornecedor será considerado inabilitado, por falta de condição de participação.</w:t>
      </w:r>
    </w:p>
    <w:p w:rsidR="00CA32B6" w:rsidRPr="00EF2C9D" w:rsidRDefault="00CA32B6" w:rsidP="002157FD">
      <w:pPr>
        <w:numPr>
          <w:ilvl w:val="1"/>
          <w:numId w:val="6"/>
        </w:numPr>
        <w:spacing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Não serão aceitos documentos de habilitação com indicação de CNPJ/CPF diferentes, salvo aqueles legalmente permitidos.</w:t>
      </w:r>
    </w:p>
    <w:p w:rsidR="00CA32B6" w:rsidRPr="00EF2C9D" w:rsidRDefault="00CA32B6" w:rsidP="002157FD">
      <w:pPr>
        <w:numPr>
          <w:ilvl w:val="1"/>
          <w:numId w:val="6"/>
        </w:numPr>
        <w:spacing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rsidR="00CA32B6" w:rsidRPr="00EF2C9D" w:rsidRDefault="00CA32B6" w:rsidP="002157FD">
      <w:pPr>
        <w:numPr>
          <w:ilvl w:val="1"/>
          <w:numId w:val="6"/>
        </w:numPr>
        <w:spacing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Serão aceitos registros de CNPJ de licitante matriz e filial com diferenças de números de documentos pertinentes ao CND e ao CRF/FGTS, quando for comprovada a centralização do recolhimento dessas contribuições.</w:t>
      </w:r>
    </w:p>
    <w:p w:rsidR="00CA32B6" w:rsidRPr="00EF2C9D" w:rsidRDefault="00CA32B6" w:rsidP="002157FD">
      <w:pPr>
        <w:numPr>
          <w:ilvl w:val="1"/>
          <w:numId w:val="6"/>
        </w:numPr>
        <w:spacing w:line="360" w:lineRule="auto"/>
        <w:ind w:left="0" w:firstLine="0"/>
        <w:jc w:val="both"/>
        <w:rPr>
          <w:rFonts w:ascii="Cambria" w:hAnsi="Cambria" w:cs="Arial"/>
          <w:sz w:val="22"/>
          <w:szCs w:val="22"/>
        </w:rPr>
      </w:pPr>
      <w:r w:rsidRPr="00EF2C9D">
        <w:rPr>
          <w:rFonts w:ascii="Cambria" w:hAnsi="Cambria" w:cs="Arial"/>
          <w:sz w:val="22"/>
          <w:szCs w:val="22"/>
        </w:rPr>
        <w:t>Havendo necessidade de analisar minuciosamente os documentos exigidos, a sessão será suspensa, sendo informada a nova data e horário para a sua continuidade.</w:t>
      </w:r>
    </w:p>
    <w:p w:rsidR="00CA32B6" w:rsidRPr="00EF2C9D" w:rsidRDefault="00CA32B6" w:rsidP="002157FD">
      <w:pPr>
        <w:numPr>
          <w:ilvl w:val="1"/>
          <w:numId w:val="6"/>
        </w:numPr>
        <w:spacing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Será inabilitado o fornecedor que não comprovar sua habilitação, seja por não apresentar </w:t>
      </w:r>
      <w:r w:rsidRPr="00EF2C9D">
        <w:rPr>
          <w:rFonts w:ascii="Cambria" w:hAnsi="Cambria" w:cs="Arial"/>
          <w:sz w:val="22"/>
          <w:szCs w:val="22"/>
        </w:rPr>
        <w:t>quaisquer</w:t>
      </w:r>
      <w:r w:rsidRPr="00EF2C9D">
        <w:rPr>
          <w:rFonts w:ascii="Cambria" w:hAnsi="Cambria" w:cs="Arial"/>
          <w:color w:val="000000"/>
          <w:sz w:val="22"/>
          <w:szCs w:val="22"/>
        </w:rPr>
        <w:t xml:space="preserve"> dos </w:t>
      </w:r>
      <w:r w:rsidRPr="00EF2C9D">
        <w:rPr>
          <w:rFonts w:ascii="Cambria" w:hAnsi="Cambria" w:cs="Arial"/>
          <w:sz w:val="22"/>
          <w:szCs w:val="22"/>
        </w:rPr>
        <w:t>documentos</w:t>
      </w:r>
      <w:r w:rsidRPr="00EF2C9D">
        <w:rPr>
          <w:rFonts w:ascii="Cambria" w:hAnsi="Cambria" w:cs="Arial"/>
          <w:color w:val="000000"/>
          <w:sz w:val="22"/>
          <w:szCs w:val="22"/>
        </w:rPr>
        <w:t xml:space="preserve"> exigidos, ou apresentá-los em desacordo com o estabelecido neste </w:t>
      </w:r>
      <w:r w:rsidR="002157FD" w:rsidRPr="00EF2C9D">
        <w:rPr>
          <w:rFonts w:ascii="Cambria" w:hAnsi="Cambria" w:cs="Arial"/>
          <w:color w:val="000000"/>
          <w:sz w:val="22"/>
          <w:szCs w:val="22"/>
        </w:rPr>
        <w:t>A</w:t>
      </w:r>
      <w:r w:rsidR="00170983" w:rsidRPr="00EF2C9D">
        <w:rPr>
          <w:rFonts w:ascii="Cambria" w:hAnsi="Cambria" w:cs="Arial"/>
          <w:color w:val="000000"/>
          <w:sz w:val="22"/>
          <w:szCs w:val="22"/>
        </w:rPr>
        <w:t>viso de Dispensas de Licitação</w:t>
      </w:r>
      <w:r w:rsidRPr="00EF2C9D">
        <w:rPr>
          <w:rFonts w:ascii="Cambria" w:hAnsi="Cambria" w:cs="Arial"/>
          <w:color w:val="000000"/>
          <w:sz w:val="22"/>
          <w:szCs w:val="22"/>
        </w:rPr>
        <w:t>.</w:t>
      </w:r>
    </w:p>
    <w:p w:rsidR="00CA32B6" w:rsidRPr="00EF2C9D" w:rsidRDefault="00CA32B6" w:rsidP="002157FD">
      <w:pPr>
        <w:numPr>
          <w:ilvl w:val="2"/>
          <w:numId w:val="6"/>
        </w:numPr>
        <w:spacing w:line="360" w:lineRule="auto"/>
        <w:ind w:left="0" w:firstLine="0"/>
        <w:jc w:val="both"/>
        <w:rPr>
          <w:rFonts w:ascii="Cambria" w:hAnsi="Cambria" w:cs="Arial"/>
          <w:sz w:val="22"/>
          <w:szCs w:val="22"/>
        </w:rPr>
      </w:pPr>
      <w:r w:rsidRPr="00EF2C9D">
        <w:rPr>
          <w:rFonts w:ascii="Cambria" w:hAnsi="Cambria" w:cs="Arial"/>
          <w:color w:val="000000"/>
          <w:sz w:val="22"/>
          <w:szCs w:val="22"/>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CA32B6" w:rsidRPr="00EF2C9D" w:rsidRDefault="00CA32B6" w:rsidP="002157FD">
      <w:pPr>
        <w:numPr>
          <w:ilvl w:val="1"/>
          <w:numId w:val="6"/>
        </w:numPr>
        <w:spacing w:after="120" w:line="360" w:lineRule="auto"/>
        <w:ind w:left="0" w:firstLine="0"/>
        <w:jc w:val="both"/>
        <w:rPr>
          <w:rFonts w:ascii="Cambria" w:hAnsi="Cambria" w:cs="Arial"/>
          <w:sz w:val="22"/>
          <w:szCs w:val="22"/>
        </w:rPr>
      </w:pPr>
      <w:r w:rsidRPr="00EF2C9D">
        <w:rPr>
          <w:rFonts w:ascii="Cambria" w:hAnsi="Cambria" w:cs="Arial"/>
          <w:sz w:val="22"/>
          <w:szCs w:val="22"/>
        </w:rPr>
        <w:t>Constatado o atendimento às exigências de habilitação, o fornecedor será habilitado.</w:t>
      </w:r>
    </w:p>
    <w:p w:rsidR="00CA32B6" w:rsidRPr="00EF2C9D" w:rsidRDefault="00CA32B6" w:rsidP="002157FD">
      <w:pPr>
        <w:pStyle w:val="Ttulo1"/>
        <w:numPr>
          <w:ilvl w:val="0"/>
          <w:numId w:val="6"/>
        </w:numPr>
        <w:spacing w:line="360" w:lineRule="auto"/>
        <w:ind w:left="0" w:firstLine="0"/>
        <w:jc w:val="left"/>
        <w:rPr>
          <w:rFonts w:ascii="Cambria" w:hAnsi="Cambria" w:cs="Arial"/>
          <w:b/>
          <w:sz w:val="22"/>
          <w:szCs w:val="22"/>
        </w:rPr>
      </w:pPr>
      <w:bookmarkStart w:id="8" w:name="_3dy6vkm" w:colFirst="0" w:colLast="0"/>
      <w:bookmarkEnd w:id="8"/>
      <w:r w:rsidRPr="00EF2C9D">
        <w:rPr>
          <w:rFonts w:ascii="Cambria" w:hAnsi="Cambria" w:cs="Arial"/>
          <w:b/>
          <w:sz w:val="22"/>
          <w:szCs w:val="22"/>
        </w:rPr>
        <w:t>CONTRATAÇÃO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Após a homologação e adjudicação, caso se conclua pela contratação, será firmado Termo de Contrato ou emitido instrumento equivalente.</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O adjudicatário terá o prazo de </w:t>
      </w:r>
      <w:r w:rsidR="00B4356B" w:rsidRPr="00EF2C9D">
        <w:rPr>
          <w:rFonts w:ascii="Cambria" w:hAnsi="Cambria" w:cs="Arial"/>
          <w:color w:val="000000"/>
          <w:sz w:val="22"/>
          <w:szCs w:val="22"/>
        </w:rPr>
        <w:t>02 (dois) dias úteis</w:t>
      </w:r>
      <w:r w:rsidRPr="00EF2C9D">
        <w:rPr>
          <w:rFonts w:ascii="Cambria" w:hAnsi="Cambria" w:cs="Arial"/>
          <w:i/>
          <w:color w:val="000000"/>
          <w:sz w:val="22"/>
          <w:szCs w:val="22"/>
        </w:rPr>
        <w:t>,</w:t>
      </w:r>
      <w:r w:rsidRPr="00EF2C9D">
        <w:rPr>
          <w:rFonts w:ascii="Cambria" w:hAnsi="Cambria" w:cs="Arial"/>
          <w:color w:val="000000"/>
          <w:sz w:val="22"/>
          <w:szCs w:val="22"/>
        </w:rPr>
        <w:t xml:space="preserve"> contados a partir da data de sua convocação, para </w:t>
      </w:r>
      <w:r w:rsidRPr="00EF2C9D">
        <w:rPr>
          <w:rFonts w:ascii="Cambria" w:hAnsi="Cambria" w:cs="Arial"/>
          <w:color w:val="000000" w:themeColor="text1"/>
          <w:sz w:val="22"/>
          <w:szCs w:val="22"/>
        </w:rPr>
        <w:t>assinar o Termo de Contrato ou aceitar instrumento equivalente, conforme o caso (Nota de Empenho</w:t>
      </w:r>
      <w:r w:rsidR="00CF213D" w:rsidRPr="00EF2C9D">
        <w:rPr>
          <w:rFonts w:ascii="Cambria" w:hAnsi="Cambria" w:cs="Arial"/>
          <w:color w:val="000000" w:themeColor="text1"/>
          <w:sz w:val="22"/>
          <w:szCs w:val="22"/>
        </w:rPr>
        <w:t>),</w:t>
      </w:r>
      <w:r w:rsidR="00CF213D" w:rsidRPr="00EF2C9D">
        <w:rPr>
          <w:rFonts w:ascii="Cambria" w:hAnsi="Cambria" w:cs="Arial"/>
          <w:color w:val="000000"/>
          <w:sz w:val="22"/>
          <w:szCs w:val="22"/>
        </w:rPr>
        <w:t xml:space="preserve"> sob</w:t>
      </w:r>
      <w:r w:rsidRPr="00EF2C9D">
        <w:rPr>
          <w:rFonts w:ascii="Cambria" w:hAnsi="Cambria" w:cs="Arial"/>
          <w:color w:val="000000"/>
          <w:sz w:val="22"/>
          <w:szCs w:val="22"/>
        </w:rPr>
        <w:t xml:space="preserve"> pena de decair o direito à contratação, sem prejuízo das sanções previstas neste </w:t>
      </w:r>
      <w:r w:rsidR="002157FD" w:rsidRPr="00EF2C9D">
        <w:rPr>
          <w:rFonts w:ascii="Cambria" w:hAnsi="Cambria" w:cs="Arial"/>
          <w:color w:val="000000"/>
          <w:sz w:val="22"/>
          <w:szCs w:val="22"/>
        </w:rPr>
        <w:t>A</w:t>
      </w:r>
      <w:r w:rsidR="00170983" w:rsidRPr="00EF2C9D">
        <w:rPr>
          <w:rFonts w:ascii="Cambria" w:hAnsi="Cambria" w:cs="Arial"/>
          <w:color w:val="000000"/>
          <w:sz w:val="22"/>
          <w:szCs w:val="22"/>
        </w:rPr>
        <w:t>viso de Dispensa de Licitação.</w:t>
      </w:r>
      <w:r w:rsidRPr="00EF2C9D">
        <w:rPr>
          <w:rFonts w:ascii="Cambria" w:hAnsi="Cambria" w:cs="Arial"/>
          <w:color w:val="000000"/>
          <w:sz w:val="22"/>
          <w:szCs w:val="22"/>
        </w:rPr>
        <w:t xml:space="preserve"> </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xml:space="preserve">Alternativamente à convocação para comparecer perante o órgão ou entidade para a assinatura do Termo de Contrato, a Administração poderá encaminhá-lo para assinatura, </w:t>
      </w:r>
      <w:r w:rsidRPr="00EF2C9D">
        <w:rPr>
          <w:rFonts w:ascii="Cambria" w:hAnsi="Cambria" w:cs="Arial"/>
          <w:color w:val="000000"/>
          <w:sz w:val="22"/>
          <w:szCs w:val="22"/>
        </w:rPr>
        <w:lastRenderedPageBreak/>
        <w:t xml:space="preserve">mediante correspondência postal com aviso de recebimento (AR), disponibilização de acesso à sistema de processo eletrônico para esse fim ou outro meio eletrônico, para que seja assinado e devolvido no prazo de </w:t>
      </w:r>
      <w:r w:rsidR="006D5C97" w:rsidRPr="00EF2C9D">
        <w:rPr>
          <w:rFonts w:ascii="Cambria" w:hAnsi="Cambria" w:cs="Arial"/>
          <w:color w:val="000000"/>
          <w:sz w:val="22"/>
          <w:szCs w:val="22"/>
        </w:rPr>
        <w:t xml:space="preserve">02 (dois) </w:t>
      </w:r>
      <w:r w:rsidRPr="00EF2C9D">
        <w:rPr>
          <w:rFonts w:ascii="Cambria" w:hAnsi="Cambria" w:cs="Arial"/>
          <w:color w:val="000000"/>
          <w:sz w:val="22"/>
          <w:szCs w:val="22"/>
        </w:rPr>
        <w:t>dias</w:t>
      </w:r>
      <w:r w:rsidR="006D5C97" w:rsidRPr="00EF2C9D">
        <w:rPr>
          <w:rFonts w:ascii="Cambria" w:hAnsi="Cambria" w:cs="Arial"/>
          <w:color w:val="000000"/>
          <w:sz w:val="22"/>
          <w:szCs w:val="22"/>
        </w:rPr>
        <w:t xml:space="preserve"> úteis</w:t>
      </w:r>
      <w:r w:rsidRPr="00EF2C9D">
        <w:rPr>
          <w:rFonts w:ascii="Cambria" w:hAnsi="Cambria" w:cs="Arial"/>
          <w:color w:val="000000"/>
          <w:sz w:val="22"/>
          <w:szCs w:val="22"/>
        </w:rPr>
        <w:t>, a contar da data de seu recebimento ou da disponibilização do acesso ao sistema de processo eletrônico.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O prazo previsto no subitem anterior poderá ser prorrogado, por igual período, por solicitação justificada do adjudicatário e aceita pela Administração.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themeColor="text1"/>
          <w:sz w:val="22"/>
          <w:szCs w:val="22"/>
        </w:rPr>
      </w:pPr>
      <w:r w:rsidRPr="00EF2C9D">
        <w:rPr>
          <w:rFonts w:ascii="Cambria" w:hAnsi="Cambria" w:cs="Arial"/>
          <w:color w:val="000000" w:themeColor="text1"/>
          <w:sz w:val="22"/>
          <w:szCs w:val="22"/>
        </w:rPr>
        <w:t>O Aceite da Nota de Empenho ou do instrumento equivalente, emitida ao fornecedor adjudicado, implica o reconhecimento de que:</w:t>
      </w:r>
    </w:p>
    <w:p w:rsidR="00CA32B6" w:rsidRPr="00EF2C9D" w:rsidRDefault="00CA32B6" w:rsidP="002157FD">
      <w:pPr>
        <w:numPr>
          <w:ilvl w:val="2"/>
          <w:numId w:val="6"/>
        </w:numPr>
        <w:spacing w:before="120" w:after="120" w:line="360" w:lineRule="auto"/>
        <w:ind w:left="0" w:firstLine="0"/>
        <w:jc w:val="both"/>
        <w:rPr>
          <w:rFonts w:ascii="Cambria" w:hAnsi="Cambria" w:cs="Arial"/>
          <w:color w:val="000000" w:themeColor="text1"/>
          <w:sz w:val="22"/>
          <w:szCs w:val="22"/>
        </w:rPr>
      </w:pPr>
      <w:r w:rsidRPr="00EF2C9D">
        <w:rPr>
          <w:rFonts w:ascii="Cambria" w:hAnsi="Cambria" w:cs="Arial"/>
          <w:color w:val="000000" w:themeColor="text1"/>
          <w:sz w:val="22"/>
          <w:szCs w:val="22"/>
        </w:rPr>
        <w:t xml:space="preserve">referida Nota está substituindo o contrato, aplicando-se à relação de negócios ali estabelecida as disposições da </w:t>
      </w:r>
      <w:hyperlink r:id="rId27">
        <w:r w:rsidRPr="00EF2C9D">
          <w:rPr>
            <w:rFonts w:ascii="Cambria" w:hAnsi="Cambria" w:cs="Arial"/>
            <w:color w:val="000000" w:themeColor="text1"/>
            <w:sz w:val="22"/>
            <w:szCs w:val="22"/>
            <w:u w:val="single"/>
          </w:rPr>
          <w:t>Lei nº 14.133, de 2021</w:t>
        </w:r>
      </w:hyperlink>
      <w:r w:rsidRPr="00EF2C9D">
        <w:rPr>
          <w:rFonts w:ascii="Cambria" w:hAnsi="Cambria" w:cs="Arial"/>
          <w:color w:val="000000" w:themeColor="text1"/>
          <w:sz w:val="22"/>
          <w:szCs w:val="22"/>
        </w:rPr>
        <w:t>;</w:t>
      </w:r>
    </w:p>
    <w:p w:rsidR="00CA32B6" w:rsidRPr="00EF2C9D" w:rsidRDefault="00CA32B6" w:rsidP="002157FD">
      <w:pPr>
        <w:numPr>
          <w:ilvl w:val="2"/>
          <w:numId w:val="6"/>
        </w:numPr>
        <w:spacing w:before="120" w:after="120" w:line="360" w:lineRule="auto"/>
        <w:ind w:left="0" w:firstLine="0"/>
        <w:jc w:val="both"/>
        <w:rPr>
          <w:rFonts w:ascii="Cambria" w:hAnsi="Cambria" w:cs="Arial"/>
          <w:color w:val="000000" w:themeColor="text1"/>
          <w:sz w:val="22"/>
          <w:szCs w:val="22"/>
        </w:rPr>
      </w:pPr>
      <w:r w:rsidRPr="00EF2C9D">
        <w:rPr>
          <w:rFonts w:ascii="Cambria" w:hAnsi="Cambria" w:cs="Arial"/>
          <w:color w:val="000000" w:themeColor="text1"/>
          <w:sz w:val="22"/>
          <w:szCs w:val="22"/>
        </w:rPr>
        <w:t xml:space="preserve">a contratada se vincula à sua proposta e às previsões contidas no </w:t>
      </w:r>
      <w:r w:rsidR="00170983" w:rsidRPr="00EF2C9D">
        <w:rPr>
          <w:rFonts w:ascii="Cambria" w:hAnsi="Cambria" w:cs="Arial"/>
          <w:color w:val="000000" w:themeColor="text1"/>
          <w:sz w:val="22"/>
          <w:szCs w:val="22"/>
        </w:rPr>
        <w:t>Aviso de Dispensa de Licitação</w:t>
      </w:r>
      <w:r w:rsidRPr="00EF2C9D">
        <w:rPr>
          <w:rFonts w:ascii="Cambria" w:hAnsi="Cambria" w:cs="Arial"/>
          <w:color w:val="000000" w:themeColor="text1"/>
          <w:sz w:val="22"/>
          <w:szCs w:val="22"/>
        </w:rPr>
        <w:t xml:space="preserve"> e seus anexos;</w:t>
      </w:r>
    </w:p>
    <w:p w:rsidR="00CA32B6" w:rsidRPr="00EF2C9D" w:rsidRDefault="00CA32B6" w:rsidP="002157FD">
      <w:pPr>
        <w:numPr>
          <w:ilvl w:val="2"/>
          <w:numId w:val="6"/>
        </w:numPr>
        <w:spacing w:before="120" w:after="120" w:line="360" w:lineRule="auto"/>
        <w:ind w:left="0" w:firstLine="0"/>
        <w:jc w:val="both"/>
        <w:rPr>
          <w:rFonts w:ascii="Cambria" w:hAnsi="Cambria" w:cs="Arial"/>
          <w:color w:val="000000" w:themeColor="text1"/>
          <w:sz w:val="22"/>
          <w:szCs w:val="22"/>
        </w:rPr>
      </w:pPr>
      <w:r w:rsidRPr="00EF2C9D">
        <w:rPr>
          <w:rFonts w:ascii="Cambria" w:hAnsi="Cambria" w:cs="Arial"/>
          <w:color w:val="000000" w:themeColor="text1"/>
          <w:sz w:val="22"/>
          <w:szCs w:val="22"/>
        </w:rPr>
        <w:t xml:space="preserve">a contratada reconhece que as hipóteses de rescisão são aquelas previstas nos </w:t>
      </w:r>
      <w:hyperlink r:id="rId28" w:anchor="art137">
        <w:r w:rsidRPr="00EF2C9D">
          <w:rPr>
            <w:rFonts w:ascii="Cambria" w:hAnsi="Cambria" w:cs="Arial"/>
            <w:color w:val="000000" w:themeColor="text1"/>
            <w:sz w:val="22"/>
            <w:szCs w:val="22"/>
            <w:u w:val="single"/>
          </w:rPr>
          <w:t>artigos 137 e 138 da Lei nº 14.133, de 2021</w:t>
        </w:r>
      </w:hyperlink>
      <w:r w:rsidRPr="00EF2C9D">
        <w:rPr>
          <w:rFonts w:ascii="Cambria" w:hAnsi="Cambria" w:cs="Arial"/>
          <w:color w:val="000000" w:themeColor="text1"/>
          <w:sz w:val="22"/>
          <w:szCs w:val="22"/>
        </w:rPr>
        <w:t xml:space="preserve"> e reconhece os direitos da Administração previstos nos </w:t>
      </w:r>
      <w:hyperlink r:id="rId29" w:anchor="art137">
        <w:r w:rsidRPr="00EF2C9D">
          <w:rPr>
            <w:rFonts w:ascii="Cambria" w:hAnsi="Cambria" w:cs="Arial"/>
            <w:color w:val="000000" w:themeColor="text1"/>
            <w:sz w:val="22"/>
            <w:szCs w:val="22"/>
            <w:u w:val="single"/>
          </w:rPr>
          <w:t>artigos 137 a 139 da mesma Lei</w:t>
        </w:r>
      </w:hyperlink>
      <w:r w:rsidRPr="00EF2C9D">
        <w:rPr>
          <w:rFonts w:ascii="Cambria" w:hAnsi="Cambria" w:cs="Arial"/>
          <w:color w:val="000000" w:themeColor="text1"/>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O prazo de vigência da contratação é o estabelecido no Termo de Referência. </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Na assinatura do contrato ou do instrumento equivalente será exigida a comprovação das condições de habilitação e contratação consignadas neste aviso, que deverão ser mantidas pelo fornecedor durante a vigência do contrato.</w:t>
      </w:r>
    </w:p>
    <w:p w:rsidR="00CA32B6" w:rsidRPr="00EF2C9D" w:rsidRDefault="00CA32B6" w:rsidP="002157FD">
      <w:pPr>
        <w:pStyle w:val="Ttulo1"/>
        <w:numPr>
          <w:ilvl w:val="0"/>
          <w:numId w:val="6"/>
        </w:numPr>
        <w:spacing w:line="360" w:lineRule="auto"/>
        <w:ind w:left="0" w:firstLine="0"/>
        <w:jc w:val="left"/>
        <w:rPr>
          <w:rFonts w:ascii="Cambria" w:hAnsi="Cambria" w:cs="Arial"/>
          <w:b/>
          <w:sz w:val="22"/>
          <w:szCs w:val="22"/>
        </w:rPr>
      </w:pPr>
      <w:bookmarkStart w:id="9" w:name="_1t3h5sf" w:colFirst="0" w:colLast="0"/>
      <w:bookmarkEnd w:id="9"/>
      <w:r w:rsidRPr="00EF2C9D">
        <w:rPr>
          <w:rFonts w:ascii="Cambria" w:hAnsi="Cambria" w:cs="Arial"/>
          <w:b/>
          <w:sz w:val="22"/>
          <w:szCs w:val="22"/>
        </w:rPr>
        <w:t>INFRAÇÕES E SANÇÕES ADMINISTRATIVAS</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Comete infração administrativa o fornecedor que praticar quaisquer das hipóteses previstas no </w:t>
      </w:r>
      <w:hyperlink r:id="rId30" w:anchor="art155">
        <w:r w:rsidRPr="00EF2C9D">
          <w:rPr>
            <w:rFonts w:ascii="Cambria" w:hAnsi="Cambria" w:cs="Arial"/>
            <w:color w:val="0563C1"/>
            <w:sz w:val="22"/>
            <w:szCs w:val="22"/>
            <w:u w:val="single"/>
          </w:rPr>
          <w:t>art. 155 da Lei nº 14.133, de 2021</w:t>
        </w:r>
      </w:hyperlink>
      <w:r w:rsidRPr="00EF2C9D">
        <w:rPr>
          <w:rFonts w:ascii="Cambria" w:hAnsi="Cambria" w:cs="Arial"/>
          <w:sz w:val="22"/>
          <w:szCs w:val="22"/>
        </w:rPr>
        <w:t xml:space="preserve">, quais sejam: </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dar causa à inexecução parcial do contrato</w:t>
      </w:r>
      <w:r w:rsidRPr="00EF2C9D">
        <w:rPr>
          <w:rFonts w:ascii="Cambria" w:hAnsi="Cambria" w:cs="Arial"/>
          <w:sz w:val="22"/>
          <w:szCs w:val="22"/>
        </w:rPr>
        <w:t>;</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dar causa à inexecução parcial do contrato que cause grave dano à Administração, ao funcionamento dos serviços públicos ou ao interesse coletivo;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dar causa à inexecução total do contrato;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deixar de entregar a documentação exigida para o certame;</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não manter a proposta, salvo em decorrência de fato superveniente devidamente justificado;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lastRenderedPageBreak/>
        <w:t>não celebrar o contrato ou não entregar a documentação exigida para a contratação, quando convocado dentro do prazo de validade de sua proposta;</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ensejar o retardamento da execução ou da entrega do objeto da licitação sem motivo justificado;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apresentar declaração ou documentação falsa exigida para o certame ou prestar declaração falsa durante a dispensa ou a execução do contrato;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fraudar a dispensa física ou praticar ato fraudulento na execução do contrato;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comportar-se de modo inidôneo ou cometer fraude de qualquer natureza;</w:t>
      </w:r>
    </w:p>
    <w:p w:rsidR="00CA32B6" w:rsidRPr="00EF2C9D" w:rsidRDefault="00CA32B6" w:rsidP="002157FD">
      <w:pPr>
        <w:numPr>
          <w:ilvl w:val="3"/>
          <w:numId w:val="6"/>
        </w:numPr>
        <w:pBdr>
          <w:top w:val="nil"/>
          <w:left w:val="nil"/>
          <w:bottom w:val="nil"/>
          <w:right w:val="nil"/>
          <w:between w:val="nil"/>
        </w:pBdr>
        <w:spacing w:before="120" w:after="120" w:line="360" w:lineRule="auto"/>
        <w:ind w:left="0" w:firstLine="0"/>
        <w:jc w:val="both"/>
        <w:rPr>
          <w:rFonts w:ascii="Cambria" w:hAnsi="Cambria" w:cs="Arial"/>
          <w:color w:val="000000"/>
          <w:sz w:val="22"/>
          <w:szCs w:val="22"/>
        </w:rPr>
      </w:pPr>
      <w:r w:rsidRPr="00EF2C9D">
        <w:rPr>
          <w:rFonts w:ascii="Cambria" w:eastAsia="Arial" w:hAnsi="Cambria" w:cs="Arial"/>
          <w:color w:val="000000"/>
          <w:sz w:val="22"/>
          <w:szCs w:val="22"/>
        </w:rPr>
        <w:t xml:space="preserve">Considera-se comportamento inidôneo, entre outros, a declaração falsa quanto às condições de participação, quanto ao enquadramento como ME/EPP ou o conluio entre os fornecedores, em qualquer momento da dispensa, mesmo após o encerramento da fase de análise das propostas. </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praticar atos ilícitos com vistas a frustrar os objetivos deste certame.</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u w:val="single"/>
        </w:rPr>
      </w:pPr>
      <w:r w:rsidRPr="00EF2C9D">
        <w:rPr>
          <w:rFonts w:ascii="Cambria" w:hAnsi="Cambria" w:cs="Arial"/>
          <w:color w:val="000000"/>
          <w:sz w:val="22"/>
          <w:szCs w:val="22"/>
        </w:rPr>
        <w:t>praticar ato lesivo previsto no </w:t>
      </w:r>
      <w:r w:rsidR="00B95640" w:rsidRPr="00EF2C9D">
        <w:rPr>
          <w:rFonts w:ascii="Cambria" w:hAnsi="Cambria" w:cs="Arial"/>
          <w:sz w:val="22"/>
          <w:szCs w:val="22"/>
        </w:rPr>
        <w:fldChar w:fldCharType="begin"/>
      </w:r>
      <w:r w:rsidRPr="00EF2C9D">
        <w:rPr>
          <w:rFonts w:ascii="Cambria" w:hAnsi="Cambria" w:cs="Arial"/>
          <w:sz w:val="22"/>
          <w:szCs w:val="22"/>
        </w:rPr>
        <w:instrText xml:space="preserve"> HYPERLINK "http://www.planalto.gov.br/ccivil_03/_ato2019-2022/2021/lei/L14133.htm#art5" </w:instrText>
      </w:r>
      <w:r w:rsidR="00B95640" w:rsidRPr="00EF2C9D">
        <w:rPr>
          <w:rFonts w:ascii="Cambria" w:hAnsi="Cambria" w:cs="Arial"/>
          <w:sz w:val="22"/>
          <w:szCs w:val="22"/>
        </w:rPr>
        <w:fldChar w:fldCharType="separate"/>
      </w:r>
      <w:r w:rsidRPr="00EF2C9D">
        <w:rPr>
          <w:rFonts w:ascii="Cambria" w:hAnsi="Cambria" w:cs="Arial"/>
          <w:color w:val="0563C1"/>
          <w:sz w:val="22"/>
          <w:szCs w:val="22"/>
          <w:u w:val="single"/>
        </w:rPr>
        <w:t>art. 5º da Lei nº 12.846, de 1º de agosto de 2013.</w:t>
      </w:r>
    </w:p>
    <w:p w:rsidR="00CA32B6" w:rsidRPr="00EF2C9D" w:rsidRDefault="00B95640"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fldChar w:fldCharType="end"/>
      </w:r>
      <w:r w:rsidR="00CA32B6" w:rsidRPr="00EF2C9D">
        <w:rPr>
          <w:rFonts w:ascii="Cambria" w:hAnsi="Cambria" w:cs="Arial"/>
          <w:sz w:val="22"/>
          <w:szCs w:val="22"/>
        </w:rPr>
        <w:t>O fornecedor que cometer qualquer das infrações discriminadas nos subitens anteriores ficará sujeito, sem prejuízo da responsabilidade civil e criminal, às seguintes sanções:</w:t>
      </w:r>
    </w:p>
    <w:p w:rsidR="00CA32B6" w:rsidRPr="00EF2C9D" w:rsidRDefault="00CA32B6" w:rsidP="002157FD">
      <w:pPr>
        <w:numPr>
          <w:ilvl w:val="2"/>
          <w:numId w:val="2"/>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Advertência pela falta do subitem </w:t>
      </w:r>
      <w:r w:rsidR="006D5C97" w:rsidRPr="00EF2C9D">
        <w:rPr>
          <w:rFonts w:ascii="Cambria" w:hAnsi="Cambria" w:cs="Arial"/>
          <w:sz w:val="22"/>
          <w:szCs w:val="22"/>
        </w:rPr>
        <w:t>7</w:t>
      </w:r>
      <w:r w:rsidRPr="00EF2C9D">
        <w:rPr>
          <w:rFonts w:ascii="Cambria" w:hAnsi="Cambria" w:cs="Arial"/>
          <w:sz w:val="22"/>
          <w:szCs w:val="22"/>
        </w:rPr>
        <w:t xml:space="preserve">.1.1 deste </w:t>
      </w:r>
      <w:r w:rsidR="00170983" w:rsidRPr="00EF2C9D">
        <w:rPr>
          <w:rFonts w:ascii="Cambria" w:hAnsi="Cambria" w:cs="Arial"/>
          <w:color w:val="000000" w:themeColor="text1"/>
          <w:sz w:val="22"/>
          <w:szCs w:val="22"/>
        </w:rPr>
        <w:t>Aviso de Dispensa de Licitação</w:t>
      </w:r>
      <w:r w:rsidRPr="00EF2C9D">
        <w:rPr>
          <w:rFonts w:ascii="Cambria" w:hAnsi="Cambria" w:cs="Arial"/>
          <w:sz w:val="22"/>
          <w:szCs w:val="22"/>
        </w:rPr>
        <w:t>, quando não se justificar a imposição de penalidade mais grave;</w:t>
      </w:r>
    </w:p>
    <w:p w:rsidR="00CA32B6" w:rsidRPr="00EF2C9D" w:rsidRDefault="00CA32B6" w:rsidP="002157FD">
      <w:pPr>
        <w:numPr>
          <w:ilvl w:val="2"/>
          <w:numId w:val="2"/>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Multa de </w:t>
      </w:r>
      <w:r w:rsidR="006D5C97" w:rsidRPr="00EF2C9D">
        <w:rPr>
          <w:rFonts w:ascii="Cambria" w:hAnsi="Cambria" w:cs="Arial"/>
          <w:color w:val="000000" w:themeColor="text1"/>
          <w:sz w:val="22"/>
          <w:szCs w:val="22"/>
        </w:rPr>
        <w:t>10</w:t>
      </w:r>
      <w:r w:rsidRPr="00EF2C9D">
        <w:rPr>
          <w:rFonts w:ascii="Cambria" w:hAnsi="Cambria" w:cs="Arial"/>
          <w:color w:val="000000" w:themeColor="text1"/>
          <w:sz w:val="22"/>
          <w:szCs w:val="22"/>
        </w:rPr>
        <w:t>% (</w:t>
      </w:r>
      <w:r w:rsidR="006D5C97" w:rsidRPr="00EF2C9D">
        <w:rPr>
          <w:rFonts w:ascii="Cambria" w:hAnsi="Cambria" w:cs="Arial"/>
          <w:color w:val="000000" w:themeColor="text1"/>
          <w:sz w:val="22"/>
          <w:szCs w:val="22"/>
        </w:rPr>
        <w:t>dez</w:t>
      </w:r>
      <w:r w:rsidRPr="00EF2C9D">
        <w:rPr>
          <w:rFonts w:ascii="Cambria" w:hAnsi="Cambria" w:cs="Arial"/>
          <w:color w:val="000000" w:themeColor="text1"/>
          <w:sz w:val="22"/>
          <w:szCs w:val="22"/>
        </w:rPr>
        <w:t xml:space="preserve"> por cento) </w:t>
      </w:r>
      <w:r w:rsidRPr="00EF2C9D">
        <w:rPr>
          <w:rFonts w:ascii="Cambria" w:hAnsi="Cambria" w:cs="Arial"/>
          <w:sz w:val="22"/>
          <w:szCs w:val="22"/>
        </w:rPr>
        <w:t>sobre o valor estimado do(s) item(s) prejudicado(s) pela conduta do fornecedor, por qualquer das infrações dos subitens 7.1.1 a 7.1.12;</w:t>
      </w:r>
    </w:p>
    <w:p w:rsidR="00CA32B6" w:rsidRPr="00EF2C9D" w:rsidRDefault="00CA32B6" w:rsidP="002157FD">
      <w:pPr>
        <w:numPr>
          <w:ilvl w:val="2"/>
          <w:numId w:val="2"/>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Impedimento de licitar e contratar</w:t>
      </w:r>
      <w:r w:rsidR="00170983" w:rsidRPr="00EF2C9D">
        <w:rPr>
          <w:rFonts w:ascii="Cambria" w:hAnsi="Cambria" w:cs="Arial"/>
          <w:color w:val="000000"/>
          <w:sz w:val="22"/>
          <w:szCs w:val="22"/>
        </w:rPr>
        <w:t xml:space="preserve"> </w:t>
      </w:r>
      <w:r w:rsidRPr="00EF2C9D">
        <w:rPr>
          <w:rFonts w:ascii="Cambria" w:hAnsi="Cambria" w:cs="Arial"/>
          <w:color w:val="000000"/>
          <w:sz w:val="22"/>
          <w:szCs w:val="22"/>
        </w:rPr>
        <w:t xml:space="preserve">no âmbito da Administração Pública direta e indireta do ente federativo que tiver aplicado a sanção, pelo prazo máximo de 3 (três) anos, nos casos dos subitens 8.1.2 a 8.1.7 deste </w:t>
      </w:r>
      <w:r w:rsidR="00170983" w:rsidRPr="00EF2C9D">
        <w:rPr>
          <w:rFonts w:ascii="Cambria" w:hAnsi="Cambria" w:cs="Arial"/>
          <w:color w:val="000000" w:themeColor="text1"/>
          <w:sz w:val="22"/>
          <w:szCs w:val="22"/>
        </w:rPr>
        <w:t>Aviso de Dispensa de Licitação</w:t>
      </w:r>
      <w:r w:rsidRPr="00EF2C9D">
        <w:rPr>
          <w:rFonts w:ascii="Cambria" w:hAnsi="Cambria" w:cs="Arial"/>
          <w:color w:val="000000"/>
          <w:sz w:val="22"/>
          <w:szCs w:val="22"/>
        </w:rPr>
        <w:t>, quando não se justificar a imposição de penalidade mais grave</w:t>
      </w:r>
      <w:r w:rsidRPr="00EF2C9D">
        <w:rPr>
          <w:rFonts w:ascii="Cambria" w:hAnsi="Cambria" w:cs="Arial"/>
          <w:sz w:val="22"/>
          <w:szCs w:val="22"/>
        </w:rPr>
        <w:t>;</w:t>
      </w:r>
    </w:p>
    <w:p w:rsidR="00CA32B6" w:rsidRPr="00EF2C9D" w:rsidRDefault="00CA32B6" w:rsidP="002157FD">
      <w:pPr>
        <w:numPr>
          <w:ilvl w:val="2"/>
          <w:numId w:val="2"/>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r w:rsidRPr="00EF2C9D">
        <w:rPr>
          <w:rFonts w:ascii="Cambria" w:hAnsi="Cambria" w:cs="Arial"/>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A aplicação das sanções previstas neste Contrato não exclui, em hipótese alguma, a obrigação de reparação integral do dano causado à Contratante (</w:t>
      </w:r>
      <w:hyperlink r:id="rId31" w:anchor="art156%C2%A79">
        <w:r w:rsidRPr="00EF2C9D">
          <w:rPr>
            <w:rFonts w:ascii="Cambria" w:hAnsi="Cambria" w:cs="Arial"/>
            <w:color w:val="0563C1"/>
            <w:sz w:val="22"/>
            <w:szCs w:val="22"/>
            <w:u w:val="single"/>
          </w:rPr>
          <w:t>art. 156, §9º</w:t>
        </w:r>
      </w:hyperlink>
      <w:r w:rsidRPr="00EF2C9D">
        <w:rPr>
          <w:rFonts w:ascii="Cambria" w:hAnsi="Cambria" w:cs="Arial"/>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lastRenderedPageBreak/>
        <w:t xml:space="preserve">Todas as sanções previstas neste Aviso poderão ser aplicadas cumulativamente com a multa </w:t>
      </w:r>
      <w:hyperlink r:id="rId32" w:anchor="art156%C2%A77">
        <w:r w:rsidRPr="00EF2C9D">
          <w:rPr>
            <w:rFonts w:ascii="Cambria" w:hAnsi="Cambria" w:cs="Arial"/>
            <w:color w:val="0563C1"/>
            <w:sz w:val="22"/>
            <w:szCs w:val="22"/>
            <w:u w:val="single"/>
          </w:rPr>
          <w:t>(art. 156, §7º</w:t>
        </w:r>
      </w:hyperlink>
      <w:r w:rsidRPr="00EF2C9D">
        <w:rPr>
          <w:rFonts w:ascii="Cambria" w:hAnsi="Cambria" w:cs="Arial"/>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Antes da aplicação da multa, será facultada a defesa do interessado no prazo de 15 (quinze) dias úteis, contado da data de sua intimação (</w:t>
      </w:r>
      <w:hyperlink r:id="rId33" w:anchor="art157">
        <w:r w:rsidRPr="00EF2C9D">
          <w:rPr>
            <w:rFonts w:ascii="Cambria" w:hAnsi="Cambria" w:cs="Arial"/>
            <w:color w:val="0563C1"/>
            <w:sz w:val="22"/>
            <w:szCs w:val="22"/>
            <w:u w:val="single"/>
          </w:rPr>
          <w:t>art. 157</w:t>
        </w:r>
      </w:hyperlink>
      <w:r w:rsidRPr="00EF2C9D">
        <w:rPr>
          <w:rFonts w:ascii="Cambria" w:hAnsi="Cambria" w:cs="Arial"/>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Se a multa aplicada e as indenizações cabíveis forem superiores ao valor do pagamento eventualmente devido pelo Contratante ao Contratado, além da perda desse valor, a diferença será descontada da garantia prestada ou será cobrada judicialmente (</w:t>
      </w:r>
      <w:hyperlink r:id="rId34" w:anchor="art156%C2%A78">
        <w:r w:rsidRPr="00EF2C9D">
          <w:rPr>
            <w:rFonts w:ascii="Cambria" w:hAnsi="Cambria" w:cs="Arial"/>
            <w:color w:val="0563C1"/>
            <w:sz w:val="22"/>
            <w:szCs w:val="22"/>
            <w:u w:val="single"/>
          </w:rPr>
          <w:t>art. 156, §8º</w:t>
        </w:r>
      </w:hyperlink>
      <w:r w:rsidRPr="00EF2C9D">
        <w:rPr>
          <w:rFonts w:ascii="Cambria" w:hAnsi="Cambria" w:cs="Arial"/>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bookmarkStart w:id="10" w:name="_17dp8vu" w:colFirst="0" w:colLast="0"/>
      <w:bookmarkEnd w:id="10"/>
      <w:r w:rsidRPr="00EF2C9D">
        <w:rPr>
          <w:rFonts w:ascii="Cambria" w:hAnsi="Cambria" w:cs="Arial"/>
          <w:sz w:val="22"/>
          <w:szCs w:val="22"/>
        </w:rPr>
        <w:t xml:space="preserve">Previamente ao encaminhamento à cobrança judicial, a multa poderá ser recolhida administrativamente no prazo máximo de </w:t>
      </w:r>
      <w:r w:rsidR="006D5C97" w:rsidRPr="00EF2C9D">
        <w:rPr>
          <w:rFonts w:ascii="Cambria" w:hAnsi="Cambria" w:cs="Arial"/>
          <w:color w:val="000000" w:themeColor="text1"/>
          <w:sz w:val="22"/>
          <w:szCs w:val="22"/>
        </w:rPr>
        <w:t>10</w:t>
      </w:r>
      <w:r w:rsidRPr="00EF2C9D">
        <w:rPr>
          <w:rFonts w:ascii="Cambria" w:hAnsi="Cambria" w:cs="Arial"/>
          <w:color w:val="000000" w:themeColor="text1"/>
          <w:sz w:val="22"/>
          <w:szCs w:val="22"/>
        </w:rPr>
        <w:t xml:space="preserve"> (</w:t>
      </w:r>
      <w:r w:rsidR="006D5C97" w:rsidRPr="00EF2C9D">
        <w:rPr>
          <w:rFonts w:ascii="Cambria" w:hAnsi="Cambria" w:cs="Arial"/>
          <w:color w:val="000000" w:themeColor="text1"/>
          <w:sz w:val="22"/>
          <w:szCs w:val="22"/>
        </w:rPr>
        <w:t>dez)</w:t>
      </w:r>
      <w:r w:rsidRPr="00EF2C9D">
        <w:rPr>
          <w:rFonts w:ascii="Cambria" w:hAnsi="Cambria" w:cs="Arial"/>
          <w:sz w:val="22"/>
          <w:szCs w:val="22"/>
        </w:rPr>
        <w:t>dias, a contar da data do recebimento da comunicação enviada pela autoridade competente.</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 xml:space="preserve">A aplicação das sanções realizar-se-á em processo administrativo que assegure o contraditório e a ampla defesa ao Contratado, observando-se o procedimento previsto no </w:t>
      </w:r>
      <w:r w:rsidRPr="00EF2C9D">
        <w:rPr>
          <w:rFonts w:ascii="Cambria" w:hAnsi="Cambria" w:cs="Arial"/>
          <w:b/>
          <w:sz w:val="22"/>
          <w:szCs w:val="22"/>
        </w:rPr>
        <w:t xml:space="preserve">caput </w:t>
      </w:r>
      <w:r w:rsidRPr="00EF2C9D">
        <w:rPr>
          <w:rFonts w:ascii="Cambria" w:hAnsi="Cambria" w:cs="Arial"/>
          <w:sz w:val="22"/>
          <w:szCs w:val="22"/>
        </w:rPr>
        <w:t xml:space="preserve">e parágrafos do </w:t>
      </w:r>
      <w:hyperlink r:id="rId35" w:anchor="art158">
        <w:r w:rsidRPr="00EF2C9D">
          <w:rPr>
            <w:rFonts w:ascii="Cambria" w:hAnsi="Cambria" w:cs="Arial"/>
            <w:color w:val="0563C1"/>
            <w:sz w:val="22"/>
            <w:szCs w:val="22"/>
            <w:u w:val="single"/>
          </w:rPr>
          <w:t>art. 158 da Lei nº 14.133, de 2021</w:t>
        </w:r>
      </w:hyperlink>
      <w:r w:rsidRPr="00EF2C9D">
        <w:rPr>
          <w:rFonts w:ascii="Cambria" w:hAnsi="Cambria" w:cs="Arial"/>
          <w:sz w:val="22"/>
          <w:szCs w:val="22"/>
        </w:rPr>
        <w:t>, para as penalidades de impedimento de licitar e contratar e de declaração de inidoneidade para licitar ou contratar.</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Na aplicação das sanções serão considerados (</w:t>
      </w:r>
      <w:hyperlink r:id="rId36" w:anchor="art156%C2%A71">
        <w:r w:rsidRPr="00EF2C9D">
          <w:rPr>
            <w:rFonts w:ascii="Cambria" w:hAnsi="Cambria" w:cs="Arial"/>
            <w:color w:val="0563C1"/>
            <w:sz w:val="22"/>
            <w:szCs w:val="22"/>
            <w:u w:val="single"/>
          </w:rPr>
          <w:t>art. 156, §1º</w:t>
        </w:r>
      </w:hyperlink>
      <w:r w:rsidRPr="00EF2C9D">
        <w:rPr>
          <w:rFonts w:ascii="Cambria" w:hAnsi="Cambria" w:cs="Arial"/>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a natureza e a gravidade da infração cometida;</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as peculiaridades do caso concreto;</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as circunstâncias agravantes ou atenuantes;</w:t>
      </w:r>
    </w:p>
    <w:p w:rsidR="00CA32B6" w:rsidRPr="00EF2C9D" w:rsidRDefault="00CA32B6" w:rsidP="002157FD">
      <w:pPr>
        <w:numPr>
          <w:ilvl w:val="1"/>
          <w:numId w:val="6"/>
        </w:numPr>
        <w:spacing w:before="120" w:after="120" w:line="360" w:lineRule="auto"/>
        <w:ind w:left="0" w:firstLine="0"/>
        <w:jc w:val="both"/>
        <w:rPr>
          <w:rFonts w:ascii="Cambria" w:hAnsi="Cambria" w:cs="Arial"/>
          <w:sz w:val="22"/>
          <w:szCs w:val="22"/>
        </w:rPr>
      </w:pPr>
      <w:r w:rsidRPr="00EF2C9D">
        <w:rPr>
          <w:rFonts w:ascii="Cambria" w:hAnsi="Cambria" w:cs="Arial"/>
          <w:sz w:val="22"/>
          <w:szCs w:val="22"/>
        </w:rPr>
        <w:t>os danos que dela provierem para o Contratante;</w:t>
      </w:r>
    </w:p>
    <w:p w:rsidR="006D5C97" w:rsidRPr="00EF2C9D" w:rsidRDefault="006D5C97" w:rsidP="002157FD">
      <w:pPr>
        <w:pStyle w:val="western"/>
        <w:numPr>
          <w:ilvl w:val="1"/>
          <w:numId w:val="6"/>
        </w:numPr>
        <w:spacing w:after="0" w:line="360" w:lineRule="auto"/>
        <w:ind w:left="709" w:hanging="709"/>
        <w:rPr>
          <w:rFonts w:ascii="Cambria" w:hAnsi="Cambria"/>
          <w:sz w:val="22"/>
          <w:szCs w:val="22"/>
        </w:rPr>
      </w:pPr>
      <w:r w:rsidRPr="00EF2C9D">
        <w:rPr>
          <w:rFonts w:ascii="Cambria" w:hAnsi="Cambria"/>
          <w:sz w:val="22"/>
          <w:szCs w:val="22"/>
        </w:rPr>
        <w:t xml:space="preserve">As sanções de impedimento de licitar e contratar e declaração de inidoneidade para licitar ou contratar são passíveis de reabilitação na forma do </w:t>
      </w:r>
      <w:hyperlink r:id="rId37" w:anchor="art163" w:tgtFrame="_top" w:history="1">
        <w:r w:rsidRPr="00EF2C9D">
          <w:rPr>
            <w:rStyle w:val="Hyperlink"/>
            <w:rFonts w:ascii="Cambria" w:hAnsi="Cambria"/>
            <w:sz w:val="22"/>
            <w:szCs w:val="22"/>
          </w:rPr>
          <w:t>art. 163 da Lei nº 14.133, de 2021</w:t>
        </w:r>
      </w:hyperlink>
      <w:r w:rsidRPr="00EF2C9D">
        <w:rPr>
          <w:rFonts w:ascii="Cambria" w:hAnsi="Cambria"/>
          <w:color w:val="0000FF"/>
          <w:sz w:val="22"/>
          <w:szCs w:val="22"/>
          <w:u w:val="single"/>
        </w:rPr>
        <w:t>;</w:t>
      </w:r>
    </w:p>
    <w:p w:rsidR="00C551DD" w:rsidRPr="00C551DD" w:rsidRDefault="006D5C97" w:rsidP="00C551DD">
      <w:pPr>
        <w:pStyle w:val="NormalWeb"/>
        <w:numPr>
          <w:ilvl w:val="1"/>
          <w:numId w:val="6"/>
        </w:numPr>
        <w:spacing w:after="0" w:line="360" w:lineRule="auto"/>
        <w:ind w:left="0" w:firstLine="0"/>
        <w:rPr>
          <w:rFonts w:ascii="Cambria" w:hAnsi="Cambria" w:cs="Arial"/>
          <w:sz w:val="22"/>
          <w:szCs w:val="22"/>
        </w:rPr>
      </w:pPr>
      <w:r w:rsidRPr="00EF2C9D">
        <w:rPr>
          <w:rFonts w:ascii="Cambria" w:hAnsi="Cambria" w:cs="Arial"/>
          <w:color w:val="000000"/>
          <w:sz w:val="22"/>
          <w:szCs w:val="22"/>
        </w:rPr>
        <w:t>As penalidades acima descritas poderão ser aplicadas sem prejuízo de eventuais implicações penais nos termos do que prevê o capítulo II-B do Título XI do Código Penal;</w:t>
      </w:r>
    </w:p>
    <w:p w:rsidR="00CA32B6" w:rsidRPr="00EF2C9D" w:rsidRDefault="00CA32B6" w:rsidP="002157FD">
      <w:pPr>
        <w:pStyle w:val="Ttulo1"/>
        <w:numPr>
          <w:ilvl w:val="0"/>
          <w:numId w:val="6"/>
        </w:numPr>
        <w:spacing w:line="360" w:lineRule="auto"/>
        <w:ind w:left="0" w:firstLine="0"/>
        <w:jc w:val="left"/>
        <w:rPr>
          <w:rFonts w:ascii="Cambria" w:hAnsi="Cambria" w:cs="Arial"/>
          <w:b/>
          <w:sz w:val="22"/>
          <w:szCs w:val="22"/>
        </w:rPr>
      </w:pPr>
      <w:bookmarkStart w:id="11" w:name="_4d34og8" w:colFirst="0" w:colLast="0"/>
      <w:bookmarkEnd w:id="11"/>
      <w:r w:rsidRPr="00EF2C9D">
        <w:rPr>
          <w:rFonts w:ascii="Cambria" w:hAnsi="Cambria" w:cs="Arial"/>
          <w:b/>
          <w:sz w:val="22"/>
          <w:szCs w:val="22"/>
        </w:rPr>
        <w:t>DAS DISPOSIÇÕES GERAIS</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No caso de todos os fornecedores restarem desclassificados ou inabilitados (procedimento fracassado), a Administração poderá:</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republicar o presente aviso com uma nova data;</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valer-se, para a contratação, de proposta obtida na pesquisa de preços que serviu de base ao procedimento, se houver, privilegiando-se os menores preços, sempre que possível, e desde que atendidas às condições de habilitação exigidas.</w:t>
      </w:r>
    </w:p>
    <w:p w:rsidR="00CA32B6" w:rsidRPr="00EF2C9D" w:rsidRDefault="00CA32B6" w:rsidP="002157FD">
      <w:pPr>
        <w:numPr>
          <w:ilvl w:val="3"/>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lastRenderedPageBreak/>
        <w:t>No caso do subitem anterior, a contratação será operacionalizada fora deste procedimento.</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fixar prazo para que possa haver adequação das propostas ou da documentação de habilitação, conforme o caso.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As providências dos subitens 8.1.1 e 8.1.2 também poderão ser utilizadas se não houver o comparecimento de quaisquer fornecedores interessados (procedimento deserto).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Havendo a necessidade de realização de ato de qualquer natureza pelos fornecedores, cujo prazo não conste deste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xml:space="preserve"> deverá ser atendido o prazo indicado pelo agente competente da Administração na respectiva notificação.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Caberá ao fornecedor acompanhar as operações, ficando responsável pelo ônus decorrente da perda do negócio diante da inobservância de quaisquer mensagens emitidas pela Administração ou de sua desconexão.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Os horários estabelecidos na divulgação deste procedimento observarão o horário de Brasília-DF, inclusive para contagem de tempo e registro no Sistema e na documentação relativa ao procedimento.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As normas disciplinadoras deste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xml:space="preserve"> serão sempre interpretadas em favor da ampliação da disputa entre os interessados, desde que não comprometam o interesse da Administração, o princípio da isonomia, a finalidade e a segurança da contratação. </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Os fornecedores assumem todos os custos de preparação e apresentação de suas propostas e a Administração não será, em nenhum caso, responsável por esses custos, independentemente da condução ou do resultado do processo de contratação.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Em caso de divergência entre disposições deste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xml:space="preserve"> e de seus anexos ou demais peças que compõem o processo, prevalecerá as deste Aviso.</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lastRenderedPageBreak/>
        <w:t xml:space="preserve">Da sessão pública será divulgada Ata no sítio eletrônico da </w:t>
      </w:r>
      <w:r w:rsidR="008A1AC4">
        <w:rPr>
          <w:rFonts w:ascii="Cambria" w:hAnsi="Cambria" w:cs="Arial"/>
          <w:color w:val="000000"/>
          <w:sz w:val="22"/>
          <w:szCs w:val="22"/>
        </w:rPr>
        <w:t xml:space="preserve">Prefeitura </w:t>
      </w:r>
      <w:r w:rsidR="00386D50" w:rsidRPr="00EF2C9D">
        <w:rPr>
          <w:rFonts w:ascii="Cambria" w:hAnsi="Cambria" w:cs="Arial"/>
          <w:color w:val="000000"/>
          <w:sz w:val="22"/>
          <w:szCs w:val="22"/>
        </w:rPr>
        <w:t xml:space="preserve">Municipal de </w:t>
      </w:r>
      <w:r w:rsidR="008A1AC4">
        <w:rPr>
          <w:rFonts w:ascii="Cambria" w:hAnsi="Cambria" w:cs="Arial"/>
          <w:color w:val="000000"/>
          <w:sz w:val="22"/>
          <w:szCs w:val="22"/>
        </w:rPr>
        <w:t>Diamante do Sul/PR</w:t>
      </w:r>
      <w:r w:rsidRPr="00EF2C9D">
        <w:rPr>
          <w:rFonts w:ascii="Cambria" w:hAnsi="Cambria" w:cs="Arial"/>
          <w:color w:val="000000"/>
          <w:sz w:val="22"/>
          <w:szCs w:val="22"/>
        </w:rPr>
        <w:t>.</w:t>
      </w:r>
    </w:p>
    <w:p w:rsidR="00CA32B6" w:rsidRPr="00EF2C9D" w:rsidRDefault="00CA32B6" w:rsidP="002157FD">
      <w:pPr>
        <w:numPr>
          <w:ilvl w:val="1"/>
          <w:numId w:val="6"/>
        </w:numPr>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 xml:space="preserve">Integram este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para todos os fins e efeitos, os seguintes anexos:</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xml:space="preserve">ANEXO I – </w:t>
      </w:r>
      <w:r w:rsidR="00B05B71" w:rsidRPr="00EF2C9D">
        <w:rPr>
          <w:rFonts w:ascii="Cambria" w:hAnsi="Cambria" w:cs="Arial"/>
          <w:color w:val="000000"/>
          <w:sz w:val="22"/>
          <w:szCs w:val="22"/>
        </w:rPr>
        <w:t>Termo de Referência</w:t>
      </w:r>
    </w:p>
    <w:p w:rsidR="00CA32B6" w:rsidRPr="00EF2C9D" w:rsidRDefault="00CA32B6" w:rsidP="002157FD">
      <w:pPr>
        <w:numPr>
          <w:ilvl w:val="2"/>
          <w:numId w:val="6"/>
        </w:numPr>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xml:space="preserve">ANEXO II </w:t>
      </w:r>
      <w:r w:rsidR="00B05B71" w:rsidRPr="00EF2C9D">
        <w:rPr>
          <w:rFonts w:ascii="Cambria" w:hAnsi="Cambria" w:cs="Arial"/>
          <w:color w:val="000000"/>
          <w:sz w:val="22"/>
          <w:szCs w:val="22"/>
        </w:rPr>
        <w:t>–Tabela de valores de referência</w:t>
      </w:r>
    </w:p>
    <w:p w:rsidR="00CA32B6" w:rsidRPr="00EF2C9D" w:rsidRDefault="00CA32B6" w:rsidP="002157FD">
      <w:pPr>
        <w:numPr>
          <w:ilvl w:val="2"/>
          <w:numId w:val="6"/>
        </w:numPr>
        <w:spacing w:before="120" w:after="120" w:line="360" w:lineRule="auto"/>
        <w:ind w:left="0" w:firstLine="0"/>
        <w:jc w:val="both"/>
        <w:rPr>
          <w:rFonts w:ascii="Cambria" w:hAnsi="Cambria" w:cs="Arial"/>
          <w:iCs/>
          <w:color w:val="000000" w:themeColor="text1"/>
          <w:sz w:val="22"/>
          <w:szCs w:val="22"/>
        </w:rPr>
      </w:pPr>
      <w:r w:rsidRPr="00EF2C9D">
        <w:rPr>
          <w:rFonts w:ascii="Cambria" w:hAnsi="Cambria" w:cs="Arial"/>
          <w:iCs/>
          <w:color w:val="000000" w:themeColor="text1"/>
          <w:sz w:val="22"/>
          <w:szCs w:val="22"/>
        </w:rPr>
        <w:t xml:space="preserve">ANEXO III – </w:t>
      </w:r>
      <w:r w:rsidR="00B05B71" w:rsidRPr="00EF2C9D">
        <w:rPr>
          <w:rFonts w:ascii="Cambria" w:hAnsi="Cambria" w:cs="Arial"/>
          <w:iCs/>
          <w:color w:val="000000" w:themeColor="text1"/>
          <w:sz w:val="22"/>
          <w:szCs w:val="22"/>
        </w:rPr>
        <w:t>Modelo de proposta</w:t>
      </w:r>
    </w:p>
    <w:p w:rsidR="00CA32B6" w:rsidRPr="00EF2C9D" w:rsidRDefault="00CA32B6" w:rsidP="002157FD">
      <w:pPr>
        <w:numPr>
          <w:ilvl w:val="2"/>
          <w:numId w:val="6"/>
        </w:numPr>
        <w:spacing w:before="120" w:after="120" w:line="360" w:lineRule="auto"/>
        <w:ind w:left="0" w:firstLine="0"/>
        <w:jc w:val="both"/>
        <w:rPr>
          <w:rFonts w:ascii="Cambria" w:hAnsi="Cambria" w:cs="Arial"/>
          <w:iCs/>
          <w:color w:val="000000" w:themeColor="text1"/>
          <w:sz w:val="22"/>
          <w:szCs w:val="22"/>
        </w:rPr>
      </w:pPr>
      <w:r w:rsidRPr="00EF2C9D">
        <w:rPr>
          <w:rFonts w:ascii="Cambria" w:hAnsi="Cambria" w:cs="Arial"/>
          <w:iCs/>
          <w:color w:val="000000" w:themeColor="text1"/>
          <w:sz w:val="22"/>
          <w:szCs w:val="22"/>
        </w:rPr>
        <w:t xml:space="preserve">ANEXO IV </w:t>
      </w:r>
      <w:r w:rsidR="00B05B71" w:rsidRPr="00EF2C9D">
        <w:rPr>
          <w:rFonts w:ascii="Cambria" w:hAnsi="Cambria" w:cs="Arial"/>
          <w:iCs/>
          <w:color w:val="000000" w:themeColor="text1"/>
          <w:sz w:val="22"/>
          <w:szCs w:val="22"/>
        </w:rPr>
        <w:t>–Documentação exigida para habilitação</w:t>
      </w:r>
      <w:r w:rsidRPr="00EF2C9D">
        <w:rPr>
          <w:rFonts w:ascii="Cambria" w:hAnsi="Cambria" w:cs="Arial"/>
          <w:iCs/>
          <w:color w:val="000000" w:themeColor="text1"/>
          <w:sz w:val="22"/>
          <w:szCs w:val="22"/>
        </w:rPr>
        <w:t>;</w:t>
      </w:r>
    </w:p>
    <w:p w:rsidR="00B05B71" w:rsidRPr="00EF2C9D" w:rsidRDefault="00B05B71" w:rsidP="002157FD">
      <w:pPr>
        <w:numPr>
          <w:ilvl w:val="2"/>
          <w:numId w:val="6"/>
        </w:numPr>
        <w:spacing w:before="120" w:after="120" w:line="360" w:lineRule="auto"/>
        <w:ind w:left="0" w:firstLine="0"/>
        <w:jc w:val="both"/>
        <w:rPr>
          <w:rFonts w:ascii="Cambria" w:hAnsi="Cambria" w:cs="Arial"/>
          <w:iCs/>
          <w:color w:val="000000" w:themeColor="text1"/>
          <w:sz w:val="22"/>
          <w:szCs w:val="22"/>
        </w:rPr>
      </w:pPr>
      <w:r w:rsidRPr="00EF2C9D">
        <w:rPr>
          <w:rFonts w:ascii="Cambria" w:hAnsi="Cambria" w:cs="Arial"/>
          <w:iCs/>
          <w:color w:val="000000" w:themeColor="text1"/>
          <w:sz w:val="22"/>
          <w:szCs w:val="22"/>
        </w:rPr>
        <w:t>ANEXOS V a VII – Declarações</w:t>
      </w:r>
    </w:p>
    <w:p w:rsidR="00920057" w:rsidRPr="00EF2C9D" w:rsidRDefault="00920057" w:rsidP="002157FD">
      <w:pPr>
        <w:numPr>
          <w:ilvl w:val="2"/>
          <w:numId w:val="6"/>
        </w:numPr>
        <w:spacing w:before="120" w:after="120" w:line="360" w:lineRule="auto"/>
        <w:ind w:left="0" w:firstLine="0"/>
        <w:jc w:val="both"/>
        <w:rPr>
          <w:rFonts w:ascii="Cambria" w:hAnsi="Cambria" w:cs="Arial"/>
          <w:iCs/>
          <w:color w:val="000000" w:themeColor="text1"/>
          <w:sz w:val="22"/>
          <w:szCs w:val="22"/>
        </w:rPr>
      </w:pPr>
      <w:r w:rsidRPr="00EF2C9D">
        <w:rPr>
          <w:rFonts w:ascii="Cambria" w:hAnsi="Cambria" w:cs="Arial"/>
          <w:iCs/>
          <w:color w:val="000000" w:themeColor="text1"/>
          <w:sz w:val="22"/>
          <w:szCs w:val="22"/>
        </w:rPr>
        <w:t>ANEXO VIII – Minuta do contrato</w:t>
      </w:r>
    </w:p>
    <w:p w:rsidR="00B05B71" w:rsidRPr="00EF2C9D" w:rsidRDefault="00B05B71" w:rsidP="002157FD">
      <w:pPr>
        <w:spacing w:before="120" w:after="120" w:line="360" w:lineRule="auto"/>
        <w:ind w:left="1080"/>
        <w:jc w:val="both"/>
        <w:rPr>
          <w:rFonts w:ascii="Cambria" w:hAnsi="Cambria" w:cs="Arial"/>
          <w:iCs/>
          <w:color w:val="000000" w:themeColor="text1"/>
          <w:sz w:val="22"/>
          <w:szCs w:val="22"/>
        </w:rPr>
      </w:pPr>
    </w:p>
    <w:p w:rsidR="00CA32B6" w:rsidRPr="008A1AC4" w:rsidRDefault="003A4184" w:rsidP="00511A28">
      <w:pPr>
        <w:spacing w:line="360" w:lineRule="auto"/>
        <w:jc w:val="right"/>
        <w:rPr>
          <w:rFonts w:ascii="Cambria" w:hAnsi="Cambria" w:cs="Arial"/>
          <w:sz w:val="22"/>
          <w:szCs w:val="22"/>
        </w:rPr>
      </w:pPr>
      <w:r w:rsidRPr="008A1AC4">
        <w:rPr>
          <w:rFonts w:ascii="Cambria" w:hAnsi="Cambria" w:cs="Arial"/>
          <w:sz w:val="22"/>
          <w:szCs w:val="22"/>
        </w:rPr>
        <w:t>Diamante do Sul/PR 15</w:t>
      </w:r>
      <w:r w:rsidR="00511A28" w:rsidRPr="008A1AC4">
        <w:rPr>
          <w:rFonts w:ascii="Cambria" w:hAnsi="Cambria" w:cs="Arial"/>
          <w:sz w:val="22"/>
          <w:szCs w:val="22"/>
        </w:rPr>
        <w:t xml:space="preserve"> de fevereiro de 2024</w:t>
      </w:r>
      <w:r w:rsidRPr="008A1AC4">
        <w:rPr>
          <w:rFonts w:ascii="Cambria" w:hAnsi="Cambria" w:cs="Arial"/>
          <w:sz w:val="22"/>
          <w:szCs w:val="22"/>
        </w:rPr>
        <w:t>.</w:t>
      </w:r>
    </w:p>
    <w:p w:rsidR="00B05B71" w:rsidRDefault="00B05B71" w:rsidP="002157FD">
      <w:pPr>
        <w:spacing w:line="360" w:lineRule="auto"/>
        <w:jc w:val="both"/>
        <w:rPr>
          <w:rFonts w:ascii="Cambria" w:hAnsi="Cambria" w:cs="Arial"/>
          <w:sz w:val="22"/>
          <w:szCs w:val="22"/>
        </w:rPr>
      </w:pPr>
    </w:p>
    <w:p w:rsidR="00511A28" w:rsidRDefault="00511A28" w:rsidP="002157FD">
      <w:pPr>
        <w:spacing w:line="360" w:lineRule="auto"/>
        <w:jc w:val="both"/>
        <w:rPr>
          <w:rFonts w:ascii="Cambria" w:hAnsi="Cambria" w:cs="Arial"/>
          <w:sz w:val="22"/>
          <w:szCs w:val="22"/>
        </w:rPr>
      </w:pPr>
    </w:p>
    <w:p w:rsidR="00511A28" w:rsidRDefault="00511A28" w:rsidP="002157FD">
      <w:pPr>
        <w:spacing w:line="360" w:lineRule="auto"/>
        <w:jc w:val="both"/>
        <w:rPr>
          <w:rFonts w:ascii="Cambria" w:hAnsi="Cambria" w:cs="Arial"/>
          <w:sz w:val="22"/>
          <w:szCs w:val="22"/>
        </w:rPr>
      </w:pPr>
    </w:p>
    <w:p w:rsidR="00511A28" w:rsidRPr="00EF2C9D" w:rsidRDefault="00511A28" w:rsidP="002157FD">
      <w:pPr>
        <w:spacing w:line="360" w:lineRule="auto"/>
        <w:jc w:val="both"/>
        <w:rPr>
          <w:rFonts w:ascii="Cambria" w:hAnsi="Cambria" w:cs="Arial"/>
          <w:sz w:val="22"/>
          <w:szCs w:val="22"/>
        </w:rPr>
      </w:pPr>
    </w:p>
    <w:p w:rsidR="00511A28" w:rsidRDefault="00511A28" w:rsidP="00511A28">
      <w:pPr>
        <w:jc w:val="center"/>
        <w:rPr>
          <w:rFonts w:ascii="Cambria" w:hAnsi="Cambria" w:cs="Arial"/>
          <w:b/>
          <w:sz w:val="22"/>
          <w:szCs w:val="22"/>
        </w:rPr>
      </w:pPr>
      <w:r>
        <w:rPr>
          <w:rFonts w:ascii="Cambria" w:hAnsi="Cambria" w:cs="Arial"/>
          <w:b/>
          <w:sz w:val="22"/>
          <w:szCs w:val="22"/>
        </w:rPr>
        <w:t>Cristina Santos Neri</w:t>
      </w:r>
    </w:p>
    <w:p w:rsidR="00B05B71" w:rsidRPr="00EF2C9D" w:rsidRDefault="00B05B71" w:rsidP="00511A28">
      <w:pPr>
        <w:jc w:val="center"/>
        <w:rPr>
          <w:rFonts w:ascii="Cambria" w:hAnsi="Cambria" w:cs="Arial"/>
          <w:sz w:val="22"/>
          <w:szCs w:val="22"/>
        </w:rPr>
      </w:pPr>
      <w:r w:rsidRPr="00EF2C9D">
        <w:rPr>
          <w:rFonts w:ascii="Cambria" w:hAnsi="Cambria" w:cs="Arial"/>
          <w:sz w:val="22"/>
          <w:szCs w:val="22"/>
        </w:rPr>
        <w:t>Agente de Contratação</w:t>
      </w:r>
    </w:p>
    <w:p w:rsidR="00B05B71" w:rsidRDefault="00B05B71" w:rsidP="00BB1006">
      <w:pPr>
        <w:spacing w:line="360" w:lineRule="auto"/>
        <w:rPr>
          <w:rFonts w:ascii="Cambria" w:hAnsi="Cambria" w:cs="Arial"/>
          <w:sz w:val="22"/>
          <w:szCs w:val="22"/>
        </w:rPr>
      </w:pPr>
    </w:p>
    <w:p w:rsidR="00511A28" w:rsidRDefault="00511A28" w:rsidP="00BB1006">
      <w:pPr>
        <w:spacing w:line="360" w:lineRule="auto"/>
        <w:rPr>
          <w:rFonts w:ascii="Cambria" w:hAnsi="Cambria" w:cs="Arial"/>
          <w:sz w:val="22"/>
          <w:szCs w:val="22"/>
        </w:rPr>
      </w:pPr>
    </w:p>
    <w:p w:rsidR="00511A28" w:rsidRDefault="00511A28" w:rsidP="00BB1006">
      <w:pPr>
        <w:spacing w:line="360" w:lineRule="auto"/>
        <w:rPr>
          <w:rFonts w:ascii="Cambria" w:hAnsi="Cambria" w:cs="Arial"/>
          <w:sz w:val="22"/>
          <w:szCs w:val="22"/>
        </w:rPr>
      </w:pPr>
    </w:p>
    <w:p w:rsidR="00511A28" w:rsidRPr="00EF2C9D" w:rsidRDefault="00511A28" w:rsidP="00BB1006">
      <w:pPr>
        <w:spacing w:line="360" w:lineRule="auto"/>
        <w:rPr>
          <w:rFonts w:ascii="Cambria" w:hAnsi="Cambria" w:cs="Arial"/>
          <w:sz w:val="22"/>
          <w:szCs w:val="22"/>
        </w:rPr>
      </w:pPr>
    </w:p>
    <w:p w:rsidR="00511A28" w:rsidRDefault="00511A28" w:rsidP="00511A28">
      <w:pPr>
        <w:jc w:val="center"/>
        <w:rPr>
          <w:rFonts w:ascii="Cambria" w:hAnsi="Cambria" w:cs="Arial"/>
          <w:b/>
          <w:sz w:val="22"/>
          <w:szCs w:val="22"/>
        </w:rPr>
      </w:pPr>
      <w:r>
        <w:rPr>
          <w:rFonts w:ascii="Cambria" w:hAnsi="Cambria" w:cs="Arial"/>
          <w:b/>
          <w:sz w:val="22"/>
          <w:szCs w:val="22"/>
        </w:rPr>
        <w:t>Darci Tirelli</w:t>
      </w:r>
    </w:p>
    <w:p w:rsidR="00B05B71" w:rsidRPr="00EF2C9D" w:rsidRDefault="00511A28" w:rsidP="00511A28">
      <w:pPr>
        <w:jc w:val="center"/>
        <w:rPr>
          <w:rFonts w:ascii="Cambria" w:hAnsi="Cambria" w:cs="Arial"/>
          <w:sz w:val="22"/>
          <w:szCs w:val="22"/>
        </w:rPr>
      </w:pPr>
      <w:r>
        <w:rPr>
          <w:rFonts w:ascii="Cambria" w:hAnsi="Cambria" w:cs="Arial"/>
          <w:sz w:val="22"/>
          <w:szCs w:val="22"/>
        </w:rPr>
        <w:t>Prefeito municipal</w:t>
      </w:r>
    </w:p>
    <w:p w:rsidR="001F57D4" w:rsidRPr="00EF2C9D" w:rsidRDefault="001F57D4" w:rsidP="002157FD">
      <w:pPr>
        <w:spacing w:line="360" w:lineRule="auto"/>
        <w:jc w:val="center"/>
        <w:rPr>
          <w:rFonts w:ascii="Cambria" w:hAnsi="Cambria" w:cs="Arial"/>
          <w:sz w:val="22"/>
          <w:szCs w:val="22"/>
        </w:rPr>
      </w:pPr>
    </w:p>
    <w:p w:rsidR="001F57D4" w:rsidRDefault="001F57D4" w:rsidP="002157FD">
      <w:pPr>
        <w:spacing w:line="360" w:lineRule="auto"/>
        <w:jc w:val="center"/>
        <w:rPr>
          <w:rFonts w:ascii="Cambria" w:hAnsi="Cambria" w:cs="Arial"/>
          <w:sz w:val="22"/>
          <w:szCs w:val="22"/>
        </w:rPr>
      </w:pPr>
    </w:p>
    <w:p w:rsidR="00C551DD" w:rsidRDefault="00C551DD" w:rsidP="002157FD">
      <w:pPr>
        <w:spacing w:line="360" w:lineRule="auto"/>
        <w:jc w:val="center"/>
        <w:rPr>
          <w:rFonts w:ascii="Cambria" w:hAnsi="Cambria" w:cs="Arial"/>
          <w:sz w:val="22"/>
          <w:szCs w:val="22"/>
        </w:rPr>
      </w:pPr>
    </w:p>
    <w:p w:rsidR="00C551DD" w:rsidRDefault="00C551DD" w:rsidP="002157FD">
      <w:pPr>
        <w:spacing w:line="360" w:lineRule="auto"/>
        <w:jc w:val="center"/>
        <w:rPr>
          <w:rFonts w:ascii="Cambria" w:hAnsi="Cambria" w:cs="Arial"/>
          <w:sz w:val="22"/>
          <w:szCs w:val="22"/>
        </w:rPr>
      </w:pPr>
    </w:p>
    <w:p w:rsidR="00750E85" w:rsidRPr="00EF2C9D" w:rsidRDefault="00BB1006" w:rsidP="00BB1006">
      <w:pPr>
        <w:spacing w:line="360" w:lineRule="auto"/>
        <w:jc w:val="center"/>
        <w:rPr>
          <w:rFonts w:ascii="Cambria" w:hAnsi="Cambria" w:cs="Arial"/>
          <w:b/>
          <w:sz w:val="22"/>
          <w:szCs w:val="22"/>
        </w:rPr>
      </w:pPr>
      <w:r w:rsidRPr="00EF2C9D">
        <w:rPr>
          <w:rFonts w:ascii="Cambria" w:hAnsi="Cambria" w:cs="Arial"/>
          <w:b/>
          <w:sz w:val="22"/>
          <w:szCs w:val="22"/>
        </w:rPr>
        <w:t>Anexo I</w:t>
      </w:r>
    </w:p>
    <w:p w:rsidR="004157EE" w:rsidRPr="00EF2C9D" w:rsidRDefault="00267036" w:rsidP="002157FD">
      <w:pPr>
        <w:spacing w:line="360" w:lineRule="auto"/>
        <w:jc w:val="both"/>
        <w:rPr>
          <w:rFonts w:ascii="Cambria" w:hAnsi="Cambria" w:cs="Arial"/>
          <w:b/>
          <w:sz w:val="22"/>
          <w:szCs w:val="22"/>
        </w:rPr>
      </w:pPr>
      <w:r w:rsidRPr="003A4184">
        <w:rPr>
          <w:rFonts w:ascii="Cambria" w:hAnsi="Cambria" w:cs="Arial"/>
          <w:b/>
          <w:sz w:val="22"/>
          <w:szCs w:val="22"/>
        </w:rPr>
        <w:t xml:space="preserve">Processo nº </w:t>
      </w:r>
      <w:r w:rsidR="003561A2" w:rsidRPr="003A4184">
        <w:rPr>
          <w:rFonts w:ascii="Cambria" w:hAnsi="Cambria" w:cs="Arial"/>
          <w:b/>
          <w:sz w:val="22"/>
          <w:szCs w:val="22"/>
        </w:rPr>
        <w:t>001</w:t>
      </w:r>
      <w:r w:rsidRPr="003A4184">
        <w:rPr>
          <w:rFonts w:ascii="Cambria" w:hAnsi="Cambria" w:cs="Arial"/>
          <w:b/>
          <w:sz w:val="22"/>
          <w:szCs w:val="22"/>
        </w:rPr>
        <w:t>/2024</w:t>
      </w:r>
    </w:p>
    <w:p w:rsidR="00267036" w:rsidRPr="00EF2C9D" w:rsidRDefault="003561A2" w:rsidP="002157FD">
      <w:pPr>
        <w:spacing w:line="360" w:lineRule="auto"/>
        <w:jc w:val="both"/>
        <w:rPr>
          <w:rFonts w:ascii="Cambria" w:hAnsi="Cambria" w:cs="Arial"/>
          <w:b/>
          <w:sz w:val="22"/>
          <w:szCs w:val="22"/>
        </w:rPr>
      </w:pPr>
      <w:r w:rsidRPr="00EF2C9D">
        <w:rPr>
          <w:rFonts w:ascii="Cambria" w:hAnsi="Cambria" w:cs="Arial"/>
          <w:b/>
          <w:sz w:val="22"/>
          <w:szCs w:val="22"/>
        </w:rPr>
        <w:t>Dispensa nº 001</w:t>
      </w:r>
      <w:r w:rsidR="00267036" w:rsidRPr="00EF2C9D">
        <w:rPr>
          <w:rFonts w:ascii="Cambria" w:hAnsi="Cambria" w:cs="Arial"/>
          <w:b/>
          <w:sz w:val="22"/>
          <w:szCs w:val="22"/>
        </w:rPr>
        <w:t>/2024</w:t>
      </w:r>
    </w:p>
    <w:p w:rsidR="00267036" w:rsidRPr="00EF2C9D" w:rsidRDefault="002157FD" w:rsidP="002157FD">
      <w:pPr>
        <w:spacing w:line="360" w:lineRule="auto"/>
        <w:jc w:val="both"/>
        <w:rPr>
          <w:rFonts w:ascii="Cambria" w:hAnsi="Cambria" w:cs="Arial"/>
          <w:b/>
          <w:sz w:val="22"/>
          <w:szCs w:val="22"/>
        </w:rPr>
      </w:pPr>
      <w:r w:rsidRPr="00EF2C9D">
        <w:rPr>
          <w:rFonts w:ascii="Cambria" w:hAnsi="Cambria" w:cs="Arial"/>
          <w:b/>
          <w:sz w:val="22"/>
          <w:szCs w:val="22"/>
        </w:rPr>
        <w:t>AVISO DE DISPENSA DE LICITAÇÃO</w:t>
      </w:r>
      <w:r w:rsidR="00267036" w:rsidRPr="00EF2C9D">
        <w:rPr>
          <w:rFonts w:ascii="Cambria" w:hAnsi="Cambria" w:cs="Arial"/>
          <w:b/>
          <w:sz w:val="22"/>
          <w:szCs w:val="22"/>
        </w:rPr>
        <w:t xml:space="preserve"> nº</w:t>
      </w:r>
      <w:r w:rsidR="003561A2" w:rsidRPr="00EF2C9D">
        <w:rPr>
          <w:rFonts w:ascii="Cambria" w:hAnsi="Cambria" w:cs="Arial"/>
          <w:b/>
          <w:sz w:val="22"/>
          <w:szCs w:val="22"/>
        </w:rPr>
        <w:t xml:space="preserve"> 001</w:t>
      </w:r>
      <w:r w:rsidR="00267036" w:rsidRPr="00EF2C9D">
        <w:rPr>
          <w:rFonts w:ascii="Cambria" w:hAnsi="Cambria" w:cs="Arial"/>
          <w:b/>
          <w:sz w:val="22"/>
          <w:szCs w:val="22"/>
        </w:rPr>
        <w:t>/2024</w:t>
      </w:r>
    </w:p>
    <w:p w:rsidR="00511A28" w:rsidRPr="00FB4F48" w:rsidRDefault="00511A28" w:rsidP="00511A28">
      <w:pPr>
        <w:jc w:val="center"/>
        <w:rPr>
          <w:rFonts w:ascii="Cambria" w:hAnsi="Cambria"/>
          <w:b/>
          <w:sz w:val="24"/>
          <w:szCs w:val="24"/>
        </w:rPr>
      </w:pPr>
      <w:r w:rsidRPr="00FB4F48">
        <w:rPr>
          <w:rFonts w:ascii="Cambria" w:hAnsi="Cambria"/>
          <w:b/>
          <w:sz w:val="24"/>
          <w:szCs w:val="24"/>
        </w:rPr>
        <w:t>T E R M O D E R E F E R Ê N C I A</w:t>
      </w:r>
    </w:p>
    <w:p w:rsidR="00511A28" w:rsidRPr="00FB4F48" w:rsidRDefault="00511A28" w:rsidP="00511A28">
      <w:pPr>
        <w:jc w:val="center"/>
        <w:rPr>
          <w:rFonts w:ascii="Cambria" w:hAnsi="Cambria"/>
          <w:b/>
          <w:sz w:val="24"/>
          <w:szCs w:val="24"/>
          <w:u w:val="single"/>
        </w:rPr>
      </w:pPr>
      <w:r w:rsidRPr="00FB4F48">
        <w:rPr>
          <w:rFonts w:ascii="Cambria" w:hAnsi="Cambria"/>
          <w:b/>
          <w:sz w:val="24"/>
          <w:szCs w:val="24"/>
          <w:u w:val="single"/>
        </w:rPr>
        <w:t>INTRODUÇÃO:</w:t>
      </w:r>
    </w:p>
    <w:tbl>
      <w:tblPr>
        <w:tblStyle w:val="Tabelacomgrade"/>
        <w:tblW w:w="0" w:type="auto"/>
        <w:tblLook w:val="04A0" w:firstRow="1" w:lastRow="0" w:firstColumn="1" w:lastColumn="0" w:noHBand="0" w:noVBand="1"/>
      </w:tblPr>
      <w:tblGrid>
        <w:gridCol w:w="4247"/>
        <w:gridCol w:w="4247"/>
      </w:tblGrid>
      <w:tr w:rsidR="00511A28" w:rsidRPr="00FB4F48" w:rsidTr="00112494">
        <w:tc>
          <w:tcPr>
            <w:tcW w:w="8494" w:type="dxa"/>
            <w:gridSpan w:val="2"/>
          </w:tcPr>
          <w:p w:rsidR="00511A28" w:rsidRPr="00FB4F48" w:rsidRDefault="00511A28" w:rsidP="00112494">
            <w:pPr>
              <w:jc w:val="both"/>
              <w:rPr>
                <w:rFonts w:ascii="Cambria" w:hAnsi="Cambria"/>
                <w:b/>
              </w:rPr>
            </w:pPr>
            <w:r w:rsidRPr="00FB4F48">
              <w:rPr>
                <w:rFonts w:ascii="Cambria" w:hAnsi="Cambria"/>
                <w:b/>
              </w:rPr>
              <w:lastRenderedPageBreak/>
              <w:t>CLASSIFICAÇÃO DO OBJETO DA AQUISIÇÃO</w:t>
            </w:r>
          </w:p>
        </w:tc>
      </w:tr>
      <w:tr w:rsidR="00511A28" w:rsidRPr="00FB4F48" w:rsidTr="00112494">
        <w:tc>
          <w:tcPr>
            <w:tcW w:w="4247" w:type="dxa"/>
          </w:tcPr>
          <w:p w:rsidR="00511A28" w:rsidRPr="00FB4F48" w:rsidRDefault="00511A28" w:rsidP="00112494">
            <w:pPr>
              <w:jc w:val="center"/>
              <w:rPr>
                <w:rFonts w:ascii="Cambria" w:hAnsi="Cambria"/>
                <w:b/>
                <w:u w:val="single"/>
              </w:rPr>
            </w:pPr>
            <w:r w:rsidRPr="00FB4F48">
              <w:rPr>
                <w:rFonts w:ascii="Cambria" w:hAnsi="Cambria"/>
                <w:b/>
                <w:u w:val="single"/>
              </w:rPr>
              <w:t>X</w:t>
            </w:r>
          </w:p>
        </w:tc>
        <w:tc>
          <w:tcPr>
            <w:tcW w:w="4247" w:type="dxa"/>
          </w:tcPr>
          <w:p w:rsidR="00511A28" w:rsidRPr="00FB4F48" w:rsidRDefault="00511A28" w:rsidP="00112494">
            <w:pPr>
              <w:jc w:val="both"/>
              <w:rPr>
                <w:rFonts w:ascii="Cambria" w:hAnsi="Cambria"/>
                <w:b/>
                <w:u w:val="single"/>
              </w:rPr>
            </w:pPr>
            <w:r w:rsidRPr="00FB4F48">
              <w:rPr>
                <w:rFonts w:ascii="Cambria" w:hAnsi="Cambria"/>
              </w:rPr>
              <w:t>PRESTAÇÃO DE SERVIÇO NÃO CONTINUADO</w:t>
            </w:r>
          </w:p>
        </w:tc>
      </w:tr>
      <w:tr w:rsidR="00511A28" w:rsidRPr="00FB4F48" w:rsidTr="00112494">
        <w:tc>
          <w:tcPr>
            <w:tcW w:w="4247" w:type="dxa"/>
          </w:tcPr>
          <w:p w:rsidR="00511A28" w:rsidRPr="00FB4F48" w:rsidRDefault="00511A28" w:rsidP="00112494">
            <w:pPr>
              <w:jc w:val="both"/>
              <w:rPr>
                <w:rFonts w:ascii="Cambria" w:hAnsi="Cambria"/>
                <w:b/>
                <w:u w:val="single"/>
              </w:rPr>
            </w:pPr>
          </w:p>
        </w:tc>
        <w:tc>
          <w:tcPr>
            <w:tcW w:w="4247" w:type="dxa"/>
          </w:tcPr>
          <w:p w:rsidR="00511A28" w:rsidRPr="00FB4F48" w:rsidRDefault="00511A28" w:rsidP="00112494">
            <w:pPr>
              <w:jc w:val="both"/>
              <w:rPr>
                <w:rFonts w:ascii="Cambria" w:hAnsi="Cambria"/>
                <w:b/>
                <w:u w:val="single"/>
              </w:rPr>
            </w:pPr>
            <w:r w:rsidRPr="00FB4F48">
              <w:rPr>
                <w:rFonts w:ascii="Cambria" w:hAnsi="Cambria"/>
              </w:rPr>
              <w:t>PRESTAÇÃO DE SERVIÇO CONTINUADO</w:t>
            </w:r>
          </w:p>
        </w:tc>
      </w:tr>
      <w:tr w:rsidR="00511A28" w:rsidRPr="00FB4F48" w:rsidTr="00112494">
        <w:tc>
          <w:tcPr>
            <w:tcW w:w="4247" w:type="dxa"/>
          </w:tcPr>
          <w:p w:rsidR="00511A28" w:rsidRPr="00FB4F48" w:rsidRDefault="00511A28" w:rsidP="00112494">
            <w:pPr>
              <w:jc w:val="center"/>
              <w:rPr>
                <w:rFonts w:ascii="Cambria" w:hAnsi="Cambria"/>
                <w:b/>
                <w:u w:val="single"/>
              </w:rPr>
            </w:pPr>
          </w:p>
        </w:tc>
        <w:tc>
          <w:tcPr>
            <w:tcW w:w="4247" w:type="dxa"/>
          </w:tcPr>
          <w:p w:rsidR="00511A28" w:rsidRPr="00FB4F48" w:rsidRDefault="00511A28" w:rsidP="00112494">
            <w:pPr>
              <w:jc w:val="both"/>
              <w:rPr>
                <w:rFonts w:ascii="Cambria" w:hAnsi="Cambria"/>
                <w:b/>
                <w:u w:val="single"/>
              </w:rPr>
            </w:pPr>
            <w:r w:rsidRPr="00FB4F48">
              <w:rPr>
                <w:rFonts w:ascii="Cambria" w:hAnsi="Cambria"/>
              </w:rPr>
              <w:t>COMPRAS (AQUISIÇÃO)</w:t>
            </w:r>
          </w:p>
        </w:tc>
      </w:tr>
    </w:tbl>
    <w:p w:rsidR="00511A28" w:rsidRPr="00FB4F48" w:rsidRDefault="00511A28" w:rsidP="00511A28">
      <w:pPr>
        <w:jc w:val="both"/>
        <w:rPr>
          <w:rFonts w:ascii="Cambria" w:hAnsi="Cambria"/>
          <w:b/>
          <w:sz w:val="24"/>
          <w:szCs w:val="24"/>
        </w:rPr>
      </w:pPr>
    </w:p>
    <w:p w:rsidR="00511A28" w:rsidRPr="00511A28" w:rsidRDefault="00511A28" w:rsidP="00511A28">
      <w:pPr>
        <w:jc w:val="both"/>
        <w:rPr>
          <w:rFonts w:ascii="Cambria" w:hAnsi="Cambria"/>
          <w:b/>
          <w:sz w:val="22"/>
          <w:szCs w:val="22"/>
        </w:rPr>
      </w:pPr>
      <w:r w:rsidRPr="00511A28">
        <w:rPr>
          <w:rFonts w:ascii="Cambria" w:hAnsi="Cambria"/>
          <w:b/>
          <w:sz w:val="22"/>
          <w:szCs w:val="22"/>
        </w:rPr>
        <w:t>DA FUNDAMENTAÇÃO E DESCRIÇÃO DA NECESSIDADE DA CONTRATAÇÃO (Art. 6º, inciso XXIII, alínea ‘b’, da Lei nº 14.133/2021).</w:t>
      </w:r>
    </w:p>
    <w:p w:rsidR="00511A28" w:rsidRPr="00511A28" w:rsidRDefault="00511A28" w:rsidP="00511A28">
      <w:pPr>
        <w:jc w:val="both"/>
        <w:rPr>
          <w:rFonts w:ascii="Cambria" w:hAnsi="Cambria" w:cs="Arial"/>
          <w:sz w:val="22"/>
          <w:szCs w:val="22"/>
        </w:rPr>
      </w:pPr>
      <w:r w:rsidRPr="00511A28">
        <w:rPr>
          <w:rFonts w:ascii="Cambria" w:hAnsi="Cambria"/>
          <w:b/>
          <w:sz w:val="22"/>
          <w:szCs w:val="22"/>
        </w:rPr>
        <w:t>1. JUSTIFICATIVA:</w:t>
      </w:r>
    </w:p>
    <w:p w:rsidR="00511A28" w:rsidRPr="00511A28" w:rsidRDefault="00511A28" w:rsidP="00511A28">
      <w:pPr>
        <w:jc w:val="both"/>
        <w:rPr>
          <w:rFonts w:ascii="Cambria" w:hAnsi="Cambria" w:cs="Arial"/>
          <w:sz w:val="22"/>
          <w:szCs w:val="22"/>
        </w:rPr>
      </w:pPr>
      <w:r w:rsidRPr="00511A28">
        <w:rPr>
          <w:rFonts w:ascii="Cambria" w:hAnsi="Cambria" w:cs="Arial"/>
          <w:sz w:val="22"/>
          <w:szCs w:val="22"/>
        </w:rPr>
        <w:t>Considerando que para o desenvolvimento de projetos de pavimentação torna-se necessário a elaboração dos laudos a fim de realizar as análises do solo e apresentar o dimensionamento do pavimento. Após o processo de contratação anterior, surgiu uma nova necessidade de desenvolvimento de projeto de duplicação e prolongamento de vias urbanas, sendo necessário a contratação de mais laudos.</w:t>
      </w:r>
    </w:p>
    <w:p w:rsidR="00511A28" w:rsidRPr="00511A28" w:rsidRDefault="00511A28" w:rsidP="00511A28">
      <w:pPr>
        <w:jc w:val="both"/>
        <w:rPr>
          <w:rFonts w:ascii="Cambria" w:hAnsi="Cambria" w:cs="Arial"/>
          <w:b/>
          <w:sz w:val="22"/>
          <w:szCs w:val="22"/>
        </w:rPr>
      </w:pPr>
      <w:r w:rsidRPr="00511A28">
        <w:rPr>
          <w:rFonts w:ascii="Cambria" w:hAnsi="Cambria"/>
          <w:b/>
          <w:sz w:val="22"/>
          <w:szCs w:val="22"/>
        </w:rPr>
        <w:t>2. DO OBJETO:</w:t>
      </w:r>
    </w:p>
    <w:p w:rsidR="00511A28" w:rsidRPr="00511A28" w:rsidRDefault="00511A28" w:rsidP="00511A28">
      <w:pPr>
        <w:jc w:val="both"/>
        <w:rPr>
          <w:rFonts w:ascii="Cambria" w:hAnsi="Cambria"/>
          <w:b/>
          <w:sz w:val="22"/>
          <w:szCs w:val="22"/>
        </w:rPr>
      </w:pPr>
      <w:r w:rsidRPr="00511A28">
        <w:rPr>
          <w:rFonts w:ascii="Cambria" w:hAnsi="Cambria"/>
          <w:sz w:val="22"/>
          <w:szCs w:val="22"/>
        </w:rPr>
        <w:t xml:space="preserve">2.1 O presente termo tem por objeto </w:t>
      </w:r>
      <w:r w:rsidRPr="00511A28">
        <w:rPr>
          <w:rFonts w:ascii="Cambria" w:hAnsi="Cambria"/>
          <w:b/>
          <w:sz w:val="22"/>
          <w:szCs w:val="22"/>
        </w:rPr>
        <w:t>CONTRATAÇÃO DE SERVIÇOS TÉCNICOS (PESSOA JURÍDICA) PARA SERVIÇOS TÉCNICOS ESPECIALIZADOS DE SONDAGEM DE SOLO CBR – ENERGIA NORMAL E DIMENSIONAMENTO DE PAVIMENTO EM CBUQ, PARA ELABORAÇÃO DO PROJETO DE PAVIMENTAÇÃO DA ESTRADA JABUTICABAL, TRECHO DO TST + 3.100,00 M, DIAMANTE DO SUL/PR, PARA ATENDIMENTO PROGRAMA MAIS ENERGIA DA ITAIPU BINACIONAL.</w:t>
      </w:r>
    </w:p>
    <w:p w:rsidR="00511A28" w:rsidRPr="00511A28" w:rsidRDefault="00511A28" w:rsidP="00511A28">
      <w:pPr>
        <w:jc w:val="both"/>
        <w:rPr>
          <w:rFonts w:ascii="Cambria" w:hAnsi="Cambria"/>
          <w:b/>
          <w:sz w:val="22"/>
          <w:szCs w:val="22"/>
        </w:rPr>
      </w:pPr>
      <w:r w:rsidRPr="00511A28">
        <w:rPr>
          <w:rFonts w:ascii="Cambria" w:hAnsi="Cambria"/>
          <w:b/>
          <w:sz w:val="22"/>
          <w:szCs w:val="22"/>
        </w:rPr>
        <w:t>3.DAS CONDIÇÕES GERAIS DA CONTRATAÇÃO</w:t>
      </w: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527"/>
        <w:gridCol w:w="2630"/>
        <w:gridCol w:w="1368"/>
        <w:gridCol w:w="820"/>
        <w:gridCol w:w="1596"/>
        <w:gridCol w:w="1553"/>
      </w:tblGrid>
      <w:tr w:rsidR="00511A28" w:rsidRPr="001444A7" w:rsidTr="00112494">
        <w:trPr>
          <w:trHeight w:val="300"/>
        </w:trPr>
        <w:tc>
          <w:tcPr>
            <w:tcW w:w="527" w:type="dxa"/>
            <w:shd w:val="clear" w:color="auto" w:fill="auto"/>
            <w:noWrap/>
            <w:vAlign w:val="bottom"/>
            <w:hideMark/>
          </w:tcPr>
          <w:p w:rsidR="00511A28" w:rsidRPr="001444A7" w:rsidRDefault="00511A28" w:rsidP="00112494">
            <w:pPr>
              <w:jc w:val="center"/>
              <w:rPr>
                <w:rFonts w:ascii="Cambria" w:hAnsi="Cambria" w:cs="Calibri"/>
                <w:b/>
                <w:bCs/>
                <w:color w:val="000000"/>
                <w:sz w:val="16"/>
                <w:szCs w:val="16"/>
              </w:rPr>
            </w:pPr>
            <w:r w:rsidRPr="001444A7">
              <w:rPr>
                <w:rFonts w:ascii="Cambria" w:hAnsi="Cambria" w:cs="Calibri"/>
                <w:b/>
                <w:bCs/>
                <w:color w:val="000000"/>
                <w:sz w:val="16"/>
                <w:szCs w:val="16"/>
              </w:rPr>
              <w:t>ITEM</w:t>
            </w:r>
          </w:p>
        </w:tc>
        <w:tc>
          <w:tcPr>
            <w:tcW w:w="2630" w:type="dxa"/>
            <w:shd w:val="clear" w:color="auto" w:fill="auto"/>
            <w:noWrap/>
            <w:vAlign w:val="bottom"/>
            <w:hideMark/>
          </w:tcPr>
          <w:p w:rsidR="00511A28" w:rsidRPr="001444A7" w:rsidRDefault="00511A28" w:rsidP="00112494">
            <w:pPr>
              <w:jc w:val="center"/>
              <w:rPr>
                <w:rFonts w:ascii="Cambria" w:hAnsi="Cambria" w:cs="Calibri"/>
                <w:b/>
                <w:bCs/>
                <w:color w:val="000000"/>
                <w:sz w:val="16"/>
                <w:szCs w:val="16"/>
              </w:rPr>
            </w:pPr>
            <w:r w:rsidRPr="001444A7">
              <w:rPr>
                <w:rFonts w:ascii="Cambria" w:hAnsi="Cambria" w:cs="Calibri"/>
                <w:b/>
                <w:bCs/>
                <w:color w:val="000000"/>
                <w:sz w:val="16"/>
                <w:szCs w:val="16"/>
              </w:rPr>
              <w:t>SERVIÇOS</w:t>
            </w:r>
          </w:p>
        </w:tc>
        <w:tc>
          <w:tcPr>
            <w:tcW w:w="1368" w:type="dxa"/>
            <w:shd w:val="clear" w:color="auto" w:fill="auto"/>
            <w:noWrap/>
            <w:vAlign w:val="bottom"/>
            <w:hideMark/>
          </w:tcPr>
          <w:p w:rsidR="00511A28" w:rsidRPr="001444A7" w:rsidRDefault="00511A28" w:rsidP="00112494">
            <w:pPr>
              <w:jc w:val="center"/>
              <w:rPr>
                <w:rFonts w:ascii="Cambria" w:hAnsi="Cambria" w:cs="Calibri"/>
                <w:b/>
                <w:bCs/>
                <w:color w:val="000000"/>
                <w:sz w:val="16"/>
                <w:szCs w:val="16"/>
              </w:rPr>
            </w:pPr>
            <w:r w:rsidRPr="001444A7">
              <w:rPr>
                <w:rFonts w:ascii="Cambria" w:hAnsi="Cambria" w:cs="Calibri"/>
                <w:b/>
                <w:bCs/>
                <w:color w:val="000000"/>
                <w:sz w:val="16"/>
                <w:szCs w:val="16"/>
              </w:rPr>
              <w:t>ENDEREÇO</w:t>
            </w:r>
          </w:p>
        </w:tc>
        <w:tc>
          <w:tcPr>
            <w:tcW w:w="820" w:type="dxa"/>
            <w:shd w:val="clear" w:color="auto" w:fill="auto"/>
            <w:noWrap/>
            <w:vAlign w:val="bottom"/>
            <w:hideMark/>
          </w:tcPr>
          <w:p w:rsidR="00511A28" w:rsidRPr="001444A7" w:rsidRDefault="00511A28" w:rsidP="00112494">
            <w:pPr>
              <w:jc w:val="center"/>
              <w:rPr>
                <w:rFonts w:ascii="Cambria" w:hAnsi="Cambria" w:cs="Calibri"/>
                <w:b/>
                <w:bCs/>
                <w:color w:val="000000"/>
                <w:sz w:val="16"/>
                <w:szCs w:val="16"/>
              </w:rPr>
            </w:pPr>
            <w:r w:rsidRPr="001444A7">
              <w:rPr>
                <w:rFonts w:ascii="Cambria" w:hAnsi="Cambria" w:cs="Calibri"/>
                <w:b/>
                <w:bCs/>
                <w:color w:val="000000"/>
                <w:sz w:val="16"/>
                <w:szCs w:val="16"/>
              </w:rPr>
              <w:t>QTDE</w:t>
            </w:r>
          </w:p>
        </w:tc>
        <w:tc>
          <w:tcPr>
            <w:tcW w:w="1596" w:type="dxa"/>
          </w:tcPr>
          <w:p w:rsidR="00511A28" w:rsidRPr="001444A7" w:rsidRDefault="00511A28" w:rsidP="00112494">
            <w:pPr>
              <w:jc w:val="center"/>
              <w:rPr>
                <w:rFonts w:ascii="Cambria" w:hAnsi="Cambria" w:cs="Calibri"/>
                <w:b/>
                <w:bCs/>
                <w:color w:val="000000"/>
                <w:sz w:val="16"/>
                <w:szCs w:val="16"/>
              </w:rPr>
            </w:pPr>
            <w:r>
              <w:rPr>
                <w:rFonts w:ascii="Cambria" w:hAnsi="Cambria" w:cs="Calibri"/>
                <w:b/>
                <w:bCs/>
                <w:color w:val="000000"/>
                <w:sz w:val="16"/>
                <w:szCs w:val="16"/>
              </w:rPr>
              <w:t>VALOR UNITARIO</w:t>
            </w:r>
          </w:p>
        </w:tc>
        <w:tc>
          <w:tcPr>
            <w:tcW w:w="1553" w:type="dxa"/>
          </w:tcPr>
          <w:p w:rsidR="00511A28" w:rsidRPr="001444A7" w:rsidRDefault="00511A28" w:rsidP="00112494">
            <w:pPr>
              <w:jc w:val="center"/>
              <w:rPr>
                <w:rFonts w:ascii="Cambria" w:hAnsi="Cambria" w:cs="Calibri"/>
                <w:b/>
                <w:bCs/>
                <w:color w:val="000000"/>
                <w:sz w:val="16"/>
                <w:szCs w:val="16"/>
              </w:rPr>
            </w:pPr>
            <w:r>
              <w:rPr>
                <w:rFonts w:ascii="Cambria" w:hAnsi="Cambria" w:cs="Calibri"/>
                <w:b/>
                <w:bCs/>
                <w:color w:val="000000"/>
                <w:sz w:val="16"/>
                <w:szCs w:val="16"/>
              </w:rPr>
              <w:t>VALOR TOTAL</w:t>
            </w:r>
          </w:p>
        </w:tc>
      </w:tr>
      <w:tr w:rsidR="00511A28" w:rsidRPr="001444A7" w:rsidTr="00112494">
        <w:trPr>
          <w:trHeight w:val="1077"/>
        </w:trPr>
        <w:tc>
          <w:tcPr>
            <w:tcW w:w="527" w:type="dxa"/>
            <w:shd w:val="clear" w:color="auto" w:fill="auto"/>
            <w:noWrap/>
            <w:hideMark/>
          </w:tcPr>
          <w:p w:rsidR="00511A28" w:rsidRPr="001444A7" w:rsidRDefault="00511A28" w:rsidP="00112494">
            <w:pPr>
              <w:jc w:val="center"/>
              <w:rPr>
                <w:rFonts w:ascii="Cambria" w:hAnsi="Cambria" w:cs="Calibri"/>
                <w:color w:val="000000"/>
                <w:sz w:val="16"/>
                <w:szCs w:val="16"/>
              </w:rPr>
            </w:pPr>
            <w:r w:rsidRPr="001444A7">
              <w:rPr>
                <w:rFonts w:ascii="Cambria" w:hAnsi="Cambria" w:cs="Calibri"/>
                <w:color w:val="000000"/>
                <w:sz w:val="16"/>
                <w:szCs w:val="16"/>
              </w:rPr>
              <w:t>1</w:t>
            </w:r>
          </w:p>
        </w:tc>
        <w:tc>
          <w:tcPr>
            <w:tcW w:w="2630" w:type="dxa"/>
            <w:shd w:val="clear" w:color="auto" w:fill="auto"/>
            <w:hideMark/>
          </w:tcPr>
          <w:p w:rsidR="00511A28" w:rsidRPr="001444A7" w:rsidRDefault="00511A28" w:rsidP="00112494">
            <w:pPr>
              <w:rPr>
                <w:rFonts w:ascii="Cambria" w:hAnsi="Cambria" w:cs="Calibri"/>
                <w:color w:val="000000"/>
                <w:sz w:val="16"/>
                <w:szCs w:val="16"/>
              </w:rPr>
            </w:pPr>
            <w:r w:rsidRPr="001444A7">
              <w:rPr>
                <w:rFonts w:ascii="Cambria" w:hAnsi="Cambria" w:cs="Calibri"/>
                <w:color w:val="000000"/>
                <w:sz w:val="16"/>
                <w:szCs w:val="16"/>
              </w:rPr>
              <w:t>ENSAIO DE CBR-ENERGIA NORMAL: 1- Determinação de compactação ótima; 2- ISC (Índice de suporte Califórnia); 3- Expansão; 4- Granulometria por peneiramento; 5- Limite de liquidez (LL); 6- Limite de plasticidade (LP).</w:t>
            </w:r>
          </w:p>
        </w:tc>
        <w:tc>
          <w:tcPr>
            <w:tcW w:w="1368" w:type="dxa"/>
            <w:shd w:val="clear" w:color="auto" w:fill="auto"/>
            <w:noWrap/>
            <w:hideMark/>
          </w:tcPr>
          <w:p w:rsidR="00511A28" w:rsidRPr="001444A7" w:rsidRDefault="00511A28" w:rsidP="00112494">
            <w:pPr>
              <w:rPr>
                <w:rFonts w:ascii="Cambria" w:hAnsi="Cambria" w:cs="Calibri"/>
                <w:color w:val="000000"/>
                <w:sz w:val="12"/>
                <w:szCs w:val="12"/>
              </w:rPr>
            </w:pPr>
            <w:r w:rsidRPr="001444A7">
              <w:rPr>
                <w:rFonts w:ascii="Cambria" w:hAnsi="Cambria" w:cs="Calibri"/>
                <w:color w:val="000000"/>
                <w:sz w:val="12"/>
                <w:szCs w:val="12"/>
              </w:rPr>
              <w:t>Estrada Jabuticabal/PINHALITO</w:t>
            </w:r>
          </w:p>
        </w:tc>
        <w:tc>
          <w:tcPr>
            <w:tcW w:w="820" w:type="dxa"/>
            <w:shd w:val="clear" w:color="auto" w:fill="auto"/>
            <w:noWrap/>
            <w:hideMark/>
          </w:tcPr>
          <w:p w:rsidR="00511A28" w:rsidRPr="001444A7" w:rsidRDefault="00511A28" w:rsidP="00112494">
            <w:pPr>
              <w:jc w:val="center"/>
              <w:rPr>
                <w:rFonts w:ascii="Cambria" w:hAnsi="Cambria" w:cs="Calibri"/>
                <w:color w:val="000000"/>
                <w:sz w:val="16"/>
                <w:szCs w:val="16"/>
              </w:rPr>
            </w:pPr>
            <w:r w:rsidRPr="001444A7">
              <w:rPr>
                <w:rFonts w:ascii="Cambria" w:hAnsi="Cambria" w:cs="Calibri"/>
                <w:color w:val="000000"/>
                <w:sz w:val="16"/>
                <w:szCs w:val="16"/>
              </w:rPr>
              <w:t>7</w:t>
            </w:r>
          </w:p>
        </w:tc>
        <w:tc>
          <w:tcPr>
            <w:tcW w:w="1596" w:type="dxa"/>
          </w:tcPr>
          <w:p w:rsidR="00511A28" w:rsidRPr="001444A7" w:rsidRDefault="00511A28" w:rsidP="00112494">
            <w:pPr>
              <w:jc w:val="center"/>
              <w:rPr>
                <w:rFonts w:ascii="Cambria" w:hAnsi="Cambria" w:cs="Calibri"/>
                <w:color w:val="000000"/>
                <w:sz w:val="16"/>
                <w:szCs w:val="16"/>
              </w:rPr>
            </w:pPr>
            <w:r>
              <w:rPr>
                <w:rFonts w:ascii="Cambria" w:hAnsi="Cambria" w:cs="Calibri"/>
                <w:color w:val="000000"/>
                <w:sz w:val="16"/>
                <w:szCs w:val="16"/>
              </w:rPr>
              <w:t>1.250,00</w:t>
            </w:r>
          </w:p>
        </w:tc>
        <w:tc>
          <w:tcPr>
            <w:tcW w:w="1553" w:type="dxa"/>
          </w:tcPr>
          <w:p w:rsidR="00511A28" w:rsidRPr="001444A7" w:rsidRDefault="00511A28" w:rsidP="00112494">
            <w:pPr>
              <w:jc w:val="center"/>
              <w:rPr>
                <w:rFonts w:ascii="Cambria" w:hAnsi="Cambria" w:cs="Calibri"/>
                <w:color w:val="000000"/>
                <w:sz w:val="16"/>
                <w:szCs w:val="16"/>
              </w:rPr>
            </w:pPr>
            <w:r>
              <w:rPr>
                <w:rFonts w:ascii="Cambria" w:hAnsi="Cambria" w:cs="Calibri"/>
                <w:color w:val="000000"/>
                <w:sz w:val="16"/>
                <w:szCs w:val="16"/>
              </w:rPr>
              <w:t>8.750,00</w:t>
            </w:r>
          </w:p>
        </w:tc>
      </w:tr>
      <w:tr w:rsidR="00511A28" w:rsidRPr="001444A7" w:rsidTr="00112494">
        <w:trPr>
          <w:trHeight w:val="600"/>
        </w:trPr>
        <w:tc>
          <w:tcPr>
            <w:tcW w:w="527" w:type="dxa"/>
            <w:shd w:val="clear" w:color="auto" w:fill="auto"/>
            <w:noWrap/>
            <w:hideMark/>
          </w:tcPr>
          <w:p w:rsidR="00511A28" w:rsidRPr="001444A7" w:rsidRDefault="00511A28" w:rsidP="00112494">
            <w:pPr>
              <w:jc w:val="center"/>
              <w:rPr>
                <w:rFonts w:ascii="Cambria" w:hAnsi="Cambria" w:cs="Calibri"/>
                <w:color w:val="000000"/>
                <w:sz w:val="16"/>
                <w:szCs w:val="16"/>
              </w:rPr>
            </w:pPr>
            <w:r w:rsidRPr="001444A7">
              <w:rPr>
                <w:rFonts w:ascii="Cambria" w:hAnsi="Cambria" w:cs="Calibri"/>
                <w:color w:val="000000"/>
                <w:sz w:val="16"/>
                <w:szCs w:val="16"/>
              </w:rPr>
              <w:t>2</w:t>
            </w:r>
          </w:p>
        </w:tc>
        <w:tc>
          <w:tcPr>
            <w:tcW w:w="2630" w:type="dxa"/>
            <w:shd w:val="clear" w:color="auto" w:fill="auto"/>
            <w:hideMark/>
          </w:tcPr>
          <w:p w:rsidR="00511A28" w:rsidRPr="001444A7" w:rsidRDefault="00511A28" w:rsidP="00112494">
            <w:pPr>
              <w:rPr>
                <w:rFonts w:ascii="Cambria" w:hAnsi="Cambria" w:cs="Calibri"/>
                <w:color w:val="000000"/>
                <w:sz w:val="16"/>
                <w:szCs w:val="16"/>
              </w:rPr>
            </w:pPr>
            <w:r w:rsidRPr="001444A7">
              <w:rPr>
                <w:rFonts w:ascii="Cambria" w:hAnsi="Cambria" w:cs="Calibri"/>
                <w:color w:val="000000"/>
                <w:sz w:val="16"/>
                <w:szCs w:val="16"/>
              </w:rPr>
              <w:t>Dimensionamento de pavimento em CBUQ.</w:t>
            </w:r>
          </w:p>
        </w:tc>
        <w:tc>
          <w:tcPr>
            <w:tcW w:w="1368" w:type="dxa"/>
            <w:shd w:val="clear" w:color="auto" w:fill="auto"/>
            <w:noWrap/>
            <w:hideMark/>
          </w:tcPr>
          <w:p w:rsidR="00511A28" w:rsidRPr="001444A7" w:rsidRDefault="00511A28" w:rsidP="00112494">
            <w:pPr>
              <w:rPr>
                <w:rFonts w:ascii="Cambria" w:hAnsi="Cambria" w:cs="Calibri"/>
                <w:color w:val="000000"/>
                <w:sz w:val="16"/>
                <w:szCs w:val="16"/>
              </w:rPr>
            </w:pPr>
            <w:r w:rsidRPr="001444A7">
              <w:rPr>
                <w:rFonts w:ascii="Cambria" w:hAnsi="Cambria" w:cs="Calibri"/>
                <w:color w:val="000000"/>
                <w:sz w:val="12"/>
                <w:szCs w:val="12"/>
              </w:rPr>
              <w:t>Estrada Jabuticabal/PINHALITO</w:t>
            </w:r>
          </w:p>
        </w:tc>
        <w:tc>
          <w:tcPr>
            <w:tcW w:w="820" w:type="dxa"/>
            <w:shd w:val="clear" w:color="auto" w:fill="auto"/>
            <w:noWrap/>
            <w:hideMark/>
          </w:tcPr>
          <w:p w:rsidR="00511A28" w:rsidRPr="001444A7" w:rsidRDefault="00511A28" w:rsidP="00112494">
            <w:pPr>
              <w:jc w:val="center"/>
              <w:rPr>
                <w:rFonts w:ascii="Cambria" w:hAnsi="Cambria" w:cs="Calibri"/>
                <w:color w:val="000000"/>
                <w:sz w:val="16"/>
                <w:szCs w:val="16"/>
              </w:rPr>
            </w:pPr>
            <w:r w:rsidRPr="001444A7">
              <w:rPr>
                <w:rFonts w:ascii="Cambria" w:hAnsi="Cambria" w:cs="Calibri"/>
                <w:color w:val="000000"/>
                <w:sz w:val="16"/>
                <w:szCs w:val="16"/>
              </w:rPr>
              <w:t>1</w:t>
            </w:r>
          </w:p>
        </w:tc>
        <w:tc>
          <w:tcPr>
            <w:tcW w:w="1596" w:type="dxa"/>
          </w:tcPr>
          <w:p w:rsidR="00511A28" w:rsidRDefault="00511A28" w:rsidP="00112494">
            <w:pPr>
              <w:jc w:val="center"/>
              <w:rPr>
                <w:rFonts w:ascii="Cambria" w:hAnsi="Cambria" w:cs="Calibri"/>
                <w:color w:val="000000"/>
                <w:sz w:val="16"/>
                <w:szCs w:val="16"/>
              </w:rPr>
            </w:pPr>
            <w:r>
              <w:rPr>
                <w:rFonts w:ascii="Cambria" w:hAnsi="Cambria" w:cs="Calibri"/>
                <w:color w:val="000000"/>
                <w:sz w:val="16"/>
                <w:szCs w:val="16"/>
              </w:rPr>
              <w:t>4.600,00</w:t>
            </w:r>
          </w:p>
          <w:p w:rsidR="00511A28" w:rsidRPr="001444A7" w:rsidRDefault="00511A28" w:rsidP="00112494">
            <w:pPr>
              <w:jc w:val="center"/>
              <w:rPr>
                <w:rFonts w:ascii="Cambria" w:hAnsi="Cambria" w:cs="Calibri"/>
                <w:color w:val="000000"/>
                <w:sz w:val="16"/>
                <w:szCs w:val="16"/>
              </w:rPr>
            </w:pPr>
          </w:p>
        </w:tc>
        <w:tc>
          <w:tcPr>
            <w:tcW w:w="1553" w:type="dxa"/>
          </w:tcPr>
          <w:p w:rsidR="00511A28" w:rsidRPr="001444A7" w:rsidRDefault="00511A28" w:rsidP="00112494">
            <w:pPr>
              <w:jc w:val="center"/>
              <w:rPr>
                <w:rFonts w:ascii="Cambria" w:hAnsi="Cambria" w:cs="Calibri"/>
                <w:color w:val="000000"/>
                <w:sz w:val="16"/>
                <w:szCs w:val="16"/>
              </w:rPr>
            </w:pPr>
            <w:r>
              <w:rPr>
                <w:rFonts w:ascii="Cambria" w:hAnsi="Cambria" w:cs="Calibri"/>
                <w:color w:val="000000"/>
                <w:sz w:val="16"/>
                <w:szCs w:val="16"/>
              </w:rPr>
              <w:t>4.600,00</w:t>
            </w:r>
          </w:p>
        </w:tc>
      </w:tr>
      <w:tr w:rsidR="00511A28" w:rsidRPr="001444A7" w:rsidTr="00112494">
        <w:trPr>
          <w:trHeight w:val="600"/>
        </w:trPr>
        <w:tc>
          <w:tcPr>
            <w:tcW w:w="527" w:type="dxa"/>
            <w:shd w:val="clear" w:color="auto" w:fill="auto"/>
            <w:noWrap/>
          </w:tcPr>
          <w:p w:rsidR="00511A28" w:rsidRPr="001444A7" w:rsidRDefault="00511A28" w:rsidP="00112494">
            <w:pPr>
              <w:jc w:val="center"/>
              <w:rPr>
                <w:rFonts w:ascii="Cambria" w:hAnsi="Cambria" w:cs="Calibri"/>
                <w:color w:val="000000"/>
                <w:sz w:val="16"/>
                <w:szCs w:val="16"/>
              </w:rPr>
            </w:pPr>
          </w:p>
        </w:tc>
        <w:tc>
          <w:tcPr>
            <w:tcW w:w="2630" w:type="dxa"/>
            <w:shd w:val="clear" w:color="auto" w:fill="auto"/>
          </w:tcPr>
          <w:p w:rsidR="00511A28" w:rsidRPr="001444A7" w:rsidRDefault="00511A28" w:rsidP="00112494">
            <w:pPr>
              <w:jc w:val="center"/>
              <w:rPr>
                <w:rFonts w:ascii="Cambria" w:hAnsi="Cambria" w:cs="Calibri"/>
                <w:b/>
                <w:color w:val="000000"/>
                <w:sz w:val="16"/>
                <w:szCs w:val="16"/>
              </w:rPr>
            </w:pPr>
            <w:r w:rsidRPr="001444A7">
              <w:rPr>
                <w:rFonts w:ascii="Cambria" w:hAnsi="Cambria" w:cs="Calibri"/>
                <w:b/>
                <w:sz w:val="16"/>
                <w:szCs w:val="16"/>
              </w:rPr>
              <w:t>VALOR TOTAL</w:t>
            </w:r>
          </w:p>
        </w:tc>
        <w:tc>
          <w:tcPr>
            <w:tcW w:w="1368" w:type="dxa"/>
            <w:shd w:val="clear" w:color="auto" w:fill="auto"/>
            <w:noWrap/>
          </w:tcPr>
          <w:p w:rsidR="00511A28" w:rsidRPr="001444A7" w:rsidRDefault="00511A28" w:rsidP="00112494">
            <w:pPr>
              <w:rPr>
                <w:rFonts w:ascii="Cambria" w:hAnsi="Cambria" w:cs="Calibri"/>
                <w:color w:val="000000"/>
                <w:sz w:val="12"/>
                <w:szCs w:val="12"/>
              </w:rPr>
            </w:pPr>
          </w:p>
        </w:tc>
        <w:tc>
          <w:tcPr>
            <w:tcW w:w="820" w:type="dxa"/>
            <w:shd w:val="clear" w:color="auto" w:fill="auto"/>
            <w:noWrap/>
          </w:tcPr>
          <w:p w:rsidR="00511A28" w:rsidRPr="001444A7" w:rsidRDefault="00511A28" w:rsidP="00112494">
            <w:pPr>
              <w:jc w:val="center"/>
              <w:rPr>
                <w:rFonts w:ascii="Cambria" w:hAnsi="Cambria" w:cs="Calibri"/>
                <w:color w:val="000000"/>
                <w:sz w:val="16"/>
                <w:szCs w:val="16"/>
              </w:rPr>
            </w:pPr>
          </w:p>
        </w:tc>
        <w:tc>
          <w:tcPr>
            <w:tcW w:w="1596" w:type="dxa"/>
          </w:tcPr>
          <w:p w:rsidR="00511A28" w:rsidRDefault="00511A28" w:rsidP="00112494">
            <w:pPr>
              <w:jc w:val="center"/>
              <w:rPr>
                <w:rFonts w:ascii="Cambria" w:hAnsi="Cambria" w:cs="Calibri"/>
                <w:color w:val="000000"/>
                <w:sz w:val="16"/>
                <w:szCs w:val="16"/>
              </w:rPr>
            </w:pPr>
          </w:p>
        </w:tc>
        <w:tc>
          <w:tcPr>
            <w:tcW w:w="1553" w:type="dxa"/>
          </w:tcPr>
          <w:p w:rsidR="00511A28" w:rsidRPr="001444A7" w:rsidRDefault="00511A28" w:rsidP="00112494">
            <w:pPr>
              <w:jc w:val="center"/>
              <w:rPr>
                <w:rFonts w:ascii="Cambria" w:hAnsi="Cambria" w:cs="Calibri"/>
                <w:b/>
                <w:color w:val="000000"/>
                <w:sz w:val="16"/>
                <w:szCs w:val="16"/>
              </w:rPr>
            </w:pPr>
            <w:r w:rsidRPr="001444A7">
              <w:rPr>
                <w:rFonts w:ascii="Cambria" w:hAnsi="Cambria" w:cs="Calibri"/>
                <w:b/>
                <w:color w:val="000000"/>
                <w:sz w:val="16"/>
                <w:szCs w:val="16"/>
              </w:rPr>
              <w:t>13.350,00</w:t>
            </w:r>
          </w:p>
        </w:tc>
      </w:tr>
    </w:tbl>
    <w:p w:rsidR="00511A28" w:rsidRPr="00BE538A" w:rsidRDefault="00511A28" w:rsidP="00511A28">
      <w:pPr>
        <w:jc w:val="both"/>
        <w:rPr>
          <w:rFonts w:ascii="Cambria" w:hAnsi="Cambria"/>
          <w:b/>
        </w:rPr>
      </w:pPr>
      <w:r w:rsidRPr="001444A7">
        <w:rPr>
          <w:rFonts w:ascii="Cambria" w:hAnsi="Cambria"/>
        </w:rPr>
        <w:t xml:space="preserve"> </w:t>
      </w:r>
      <w:r w:rsidRPr="00BE538A">
        <w:rPr>
          <w:rFonts w:ascii="Cambria" w:hAnsi="Cambria" w:cs="Arial"/>
          <w:b/>
          <w:sz w:val="22"/>
          <w:szCs w:val="22"/>
        </w:rPr>
        <w:t>VALOR ESTIMADO DA CONTRATAÇÃO</w:t>
      </w:r>
      <w:r w:rsidRPr="00BE538A">
        <w:rPr>
          <w:rFonts w:ascii="Cambria" w:hAnsi="Cambria"/>
          <w:b/>
          <w:sz w:val="24"/>
          <w:szCs w:val="24"/>
        </w:rPr>
        <w:t xml:space="preserve"> R$: </w:t>
      </w:r>
      <w:r w:rsidRPr="00BE538A">
        <w:rPr>
          <w:rFonts w:ascii="Cambria" w:hAnsi="Cambria" w:cs="Calibri"/>
          <w:b/>
          <w:bCs/>
          <w:sz w:val="24"/>
          <w:szCs w:val="24"/>
        </w:rPr>
        <w:t>13.350,00</w:t>
      </w:r>
      <w:r w:rsidRPr="00BE538A">
        <w:rPr>
          <w:rFonts w:ascii="Cambria" w:hAnsi="Cambria"/>
          <w:b/>
          <w:sz w:val="24"/>
          <w:szCs w:val="24"/>
        </w:rPr>
        <w:t xml:space="preserve"> (Treze Mil e Trezentos e Cinquenta Reais)</w:t>
      </w:r>
      <w:r w:rsidRPr="00BE538A">
        <w:rPr>
          <w:rFonts w:ascii="Cambria" w:hAnsi="Cambria" w:cs="Calibri"/>
          <w:b/>
          <w:bCs/>
          <w:sz w:val="24"/>
          <w:szCs w:val="24"/>
        </w:rPr>
        <w:t xml:space="preserve"> </w:t>
      </w:r>
    </w:p>
    <w:p w:rsidR="00511A28" w:rsidRDefault="00511A28" w:rsidP="00511A28">
      <w:pPr>
        <w:jc w:val="both"/>
        <w:rPr>
          <w:rFonts w:ascii="Cambria" w:hAnsi="Cambria"/>
          <w:b/>
        </w:rPr>
      </w:pPr>
    </w:p>
    <w:p w:rsidR="00511A28" w:rsidRDefault="00511A28" w:rsidP="00511A28">
      <w:pPr>
        <w:jc w:val="both"/>
        <w:rPr>
          <w:rFonts w:ascii="Cambria" w:hAnsi="Cambria"/>
        </w:rPr>
      </w:pPr>
      <w:r w:rsidRPr="001444A7">
        <w:rPr>
          <w:rFonts w:ascii="Cambria" w:hAnsi="Cambria"/>
          <w:b/>
        </w:rPr>
        <w:t>4.</w:t>
      </w:r>
      <w:r>
        <w:rPr>
          <w:rFonts w:ascii="Cambria" w:hAnsi="Cambria"/>
        </w:rPr>
        <w:t xml:space="preserve"> </w:t>
      </w:r>
      <w:r w:rsidRPr="00511A28">
        <w:rPr>
          <w:rFonts w:ascii="Cambria" w:hAnsi="Cambria"/>
          <w:sz w:val="22"/>
          <w:szCs w:val="22"/>
        </w:rPr>
        <w:t>A proposta deverá contemplar coleta de material, transporte de material, alimentação, hospedagem, mobilização e desmobilização de equipe, transporte de água, pagamento de ART e demais medidas necessárias.</w:t>
      </w:r>
    </w:p>
    <w:p w:rsidR="00511A28" w:rsidRPr="00FB4F48" w:rsidRDefault="00511A28" w:rsidP="00511A28">
      <w:pPr>
        <w:pStyle w:val="Default"/>
        <w:jc w:val="both"/>
        <w:rPr>
          <w:rFonts w:ascii="Cambria" w:hAnsi="Cambria"/>
        </w:rPr>
      </w:pPr>
    </w:p>
    <w:p w:rsidR="00511A28" w:rsidRPr="00FB4F48" w:rsidRDefault="00511A28" w:rsidP="00511A28">
      <w:pPr>
        <w:jc w:val="both"/>
        <w:rPr>
          <w:rFonts w:ascii="Cambria" w:hAnsi="Cambria"/>
          <w:b/>
          <w:sz w:val="24"/>
          <w:szCs w:val="24"/>
        </w:rPr>
      </w:pPr>
      <w:r w:rsidRPr="00FB4F48">
        <w:rPr>
          <w:rFonts w:ascii="Cambria" w:hAnsi="Cambria"/>
          <w:b/>
          <w:sz w:val="24"/>
          <w:szCs w:val="24"/>
        </w:rPr>
        <w:t>5. DESCRIÇÃO DA SOLUÇÃO COMO UM TODO CONSIDERADO O CICLO DE VIDA DO OBJETO.</w:t>
      </w:r>
    </w:p>
    <w:p w:rsidR="00511A28" w:rsidRPr="00FB4F48" w:rsidRDefault="00511A28" w:rsidP="00511A28">
      <w:pPr>
        <w:jc w:val="both"/>
        <w:rPr>
          <w:rFonts w:ascii="Cambria" w:hAnsi="Cambria"/>
          <w:b/>
          <w:sz w:val="24"/>
          <w:szCs w:val="24"/>
        </w:rPr>
      </w:pPr>
    </w:p>
    <w:p w:rsidR="00511A28" w:rsidRPr="00FB4F48" w:rsidRDefault="00511A28" w:rsidP="00511A28">
      <w:pPr>
        <w:pStyle w:val="Default"/>
        <w:jc w:val="both"/>
        <w:rPr>
          <w:rFonts w:ascii="Cambria" w:hAnsi="Cambria"/>
          <w:color w:val="auto"/>
          <w:sz w:val="22"/>
          <w:szCs w:val="22"/>
        </w:rPr>
      </w:pPr>
      <w:r w:rsidRPr="00FB4F48">
        <w:rPr>
          <w:rFonts w:ascii="Cambria" w:hAnsi="Cambria"/>
          <w:color w:val="auto"/>
          <w:sz w:val="22"/>
          <w:szCs w:val="22"/>
        </w:rPr>
        <w:t>A descrição da solução como um todo, encontra-se pormenorizada em tópico específico dos Estudos Técnicos Preliminares, apêndice deste Termo de Referência.</w:t>
      </w:r>
    </w:p>
    <w:p w:rsidR="00511A28" w:rsidRPr="00FB4F48" w:rsidRDefault="00511A28" w:rsidP="00511A28">
      <w:pPr>
        <w:pStyle w:val="Default"/>
        <w:rPr>
          <w:rFonts w:ascii="Cambria" w:hAnsi="Cambria"/>
        </w:rPr>
      </w:pPr>
    </w:p>
    <w:p w:rsidR="00511A28" w:rsidRPr="00FB4F48" w:rsidRDefault="00511A28" w:rsidP="00511A28">
      <w:pPr>
        <w:pStyle w:val="Default"/>
        <w:rPr>
          <w:rFonts w:ascii="Cambria" w:hAnsi="Cambria"/>
          <w:b/>
          <w:bCs/>
          <w:color w:val="auto"/>
          <w:sz w:val="22"/>
          <w:szCs w:val="22"/>
        </w:rPr>
      </w:pPr>
      <w:r w:rsidRPr="00FB4F48">
        <w:rPr>
          <w:rFonts w:ascii="Cambria" w:hAnsi="Cambria"/>
          <w:b/>
        </w:rPr>
        <w:t xml:space="preserve">6. </w:t>
      </w:r>
      <w:r w:rsidRPr="00FB4F48">
        <w:rPr>
          <w:rFonts w:ascii="Cambria" w:hAnsi="Cambria"/>
          <w:b/>
          <w:bCs/>
          <w:color w:val="auto"/>
          <w:sz w:val="22"/>
          <w:szCs w:val="22"/>
        </w:rPr>
        <w:t>DO LOCAL E FORMA DE ENTREGA:</w:t>
      </w:r>
    </w:p>
    <w:p w:rsidR="00511A28" w:rsidRPr="00FB4F48" w:rsidRDefault="00511A28" w:rsidP="00511A28">
      <w:pPr>
        <w:pStyle w:val="Default"/>
        <w:jc w:val="both"/>
        <w:rPr>
          <w:rFonts w:ascii="Cambria" w:hAnsi="Cambria"/>
          <w:b/>
          <w:bCs/>
          <w:color w:val="auto"/>
          <w:sz w:val="22"/>
          <w:szCs w:val="22"/>
        </w:rPr>
      </w:pPr>
    </w:p>
    <w:p w:rsidR="00511A28" w:rsidRPr="00FB4F48" w:rsidRDefault="00511A28" w:rsidP="00511A28">
      <w:pPr>
        <w:pStyle w:val="Default"/>
        <w:jc w:val="both"/>
        <w:rPr>
          <w:rFonts w:ascii="Cambria" w:hAnsi="Cambria"/>
          <w:color w:val="auto"/>
          <w:sz w:val="22"/>
          <w:szCs w:val="22"/>
        </w:rPr>
      </w:pPr>
      <w:r w:rsidRPr="00FB4F48">
        <w:rPr>
          <w:rFonts w:ascii="Cambria" w:hAnsi="Cambria"/>
          <w:b/>
          <w:bCs/>
          <w:color w:val="auto"/>
          <w:sz w:val="22"/>
          <w:szCs w:val="22"/>
        </w:rPr>
        <w:t xml:space="preserve">6.1 </w:t>
      </w:r>
      <w:r w:rsidRPr="00FB4F48">
        <w:rPr>
          <w:rFonts w:ascii="Cambria" w:hAnsi="Cambria"/>
          <w:color w:val="auto"/>
          <w:sz w:val="22"/>
          <w:szCs w:val="22"/>
        </w:rPr>
        <w:t>A CONTRATADA deverá prestar o serviço nas localidades conforme solicitação da Secretaria de Obras e Engenharia.</w:t>
      </w:r>
    </w:p>
    <w:p w:rsidR="00511A28" w:rsidRPr="00FB4F48" w:rsidRDefault="00511A28" w:rsidP="00511A28">
      <w:pPr>
        <w:pStyle w:val="Default"/>
        <w:jc w:val="both"/>
        <w:rPr>
          <w:rFonts w:ascii="Cambria" w:hAnsi="Cambria"/>
          <w:color w:val="auto"/>
          <w:sz w:val="22"/>
          <w:szCs w:val="22"/>
        </w:rPr>
      </w:pPr>
    </w:p>
    <w:p w:rsidR="00511A28" w:rsidRPr="00552A0F" w:rsidRDefault="00511A28" w:rsidP="00511A28">
      <w:pPr>
        <w:pStyle w:val="Default"/>
        <w:jc w:val="both"/>
        <w:rPr>
          <w:rFonts w:ascii="Cambria" w:hAnsi="Cambria"/>
          <w:color w:val="auto"/>
          <w:sz w:val="22"/>
          <w:szCs w:val="22"/>
        </w:rPr>
      </w:pPr>
      <w:r w:rsidRPr="00552A0F">
        <w:rPr>
          <w:rFonts w:ascii="Cambria" w:hAnsi="Cambria"/>
          <w:color w:val="auto"/>
          <w:sz w:val="22"/>
          <w:szCs w:val="22"/>
        </w:rPr>
        <w:lastRenderedPageBreak/>
        <w:t>6.2</w:t>
      </w:r>
      <w:r w:rsidRPr="00552A0F">
        <w:rPr>
          <w:rFonts w:ascii="Cambria" w:hAnsi="Cambria"/>
          <w:color w:val="auto"/>
        </w:rPr>
        <w:t xml:space="preserve"> </w:t>
      </w:r>
      <w:r w:rsidRPr="00552A0F">
        <w:rPr>
          <w:rFonts w:ascii="Cambria" w:hAnsi="Cambria"/>
          <w:color w:val="auto"/>
          <w:sz w:val="22"/>
          <w:szCs w:val="22"/>
        </w:rPr>
        <w:t xml:space="preserve">A entrega dos laudos técnicos e ART deverá ser realizada através do e-mail: </w:t>
      </w:r>
      <w:hyperlink r:id="rId38" w:history="1">
        <w:r w:rsidRPr="00552A0F">
          <w:rPr>
            <w:rStyle w:val="Hyperlink"/>
            <w:rFonts w:ascii="Cambria" w:hAnsi="Cambria"/>
            <w:color w:val="auto"/>
            <w:sz w:val="22"/>
            <w:szCs w:val="22"/>
          </w:rPr>
          <w:t>guidoluizbarreto@gmail.com</w:t>
        </w:r>
      </w:hyperlink>
      <w:r w:rsidRPr="00552A0F">
        <w:rPr>
          <w:rFonts w:ascii="Cambria" w:hAnsi="Cambria"/>
          <w:color w:val="auto"/>
          <w:sz w:val="22"/>
          <w:szCs w:val="22"/>
        </w:rPr>
        <w:t xml:space="preserve"> e </w:t>
      </w:r>
      <w:hyperlink r:id="rId39" w:history="1">
        <w:r w:rsidRPr="00F207D7">
          <w:rPr>
            <w:rStyle w:val="Hyperlink"/>
            <w:rFonts w:ascii="Cambria" w:hAnsi="Cambria"/>
            <w:sz w:val="22"/>
            <w:szCs w:val="22"/>
          </w:rPr>
          <w:t>municipiodiamantedosul@gmail.com</w:t>
        </w:r>
      </w:hyperlink>
      <w:r>
        <w:rPr>
          <w:rFonts w:ascii="Cambria" w:hAnsi="Cambria"/>
          <w:color w:val="auto"/>
          <w:sz w:val="22"/>
          <w:szCs w:val="22"/>
        </w:rPr>
        <w:t>;</w:t>
      </w:r>
    </w:p>
    <w:p w:rsidR="00511A28" w:rsidRPr="00FB4F48" w:rsidRDefault="00511A28" w:rsidP="00511A28">
      <w:pPr>
        <w:pStyle w:val="Default"/>
        <w:jc w:val="both"/>
        <w:rPr>
          <w:rFonts w:ascii="Cambria" w:hAnsi="Cambria"/>
          <w:color w:val="auto"/>
        </w:rPr>
      </w:pPr>
    </w:p>
    <w:p w:rsidR="00511A28" w:rsidRPr="00FB4F48" w:rsidRDefault="00511A28" w:rsidP="00511A28">
      <w:pPr>
        <w:pStyle w:val="Default"/>
        <w:jc w:val="both"/>
        <w:rPr>
          <w:rFonts w:ascii="Cambria" w:hAnsi="Cambria"/>
          <w:b/>
          <w:bCs/>
          <w:color w:val="auto"/>
          <w:sz w:val="22"/>
          <w:szCs w:val="22"/>
        </w:rPr>
      </w:pPr>
      <w:r w:rsidRPr="00FB4F48">
        <w:rPr>
          <w:rFonts w:ascii="Cambria" w:hAnsi="Cambria"/>
          <w:b/>
          <w:bCs/>
          <w:color w:val="auto"/>
          <w:sz w:val="22"/>
          <w:szCs w:val="22"/>
        </w:rPr>
        <w:t>7. FORMA E CRITÉRIOS DE SELEÇÃO DO FORNECEDOR:</w:t>
      </w:r>
    </w:p>
    <w:p w:rsidR="00511A28" w:rsidRPr="00FB4F48" w:rsidRDefault="00511A28" w:rsidP="00511A28">
      <w:pPr>
        <w:pStyle w:val="Default"/>
        <w:jc w:val="both"/>
        <w:rPr>
          <w:rFonts w:ascii="Cambria" w:hAnsi="Cambria"/>
          <w:b/>
          <w:bCs/>
          <w:color w:val="auto"/>
          <w:sz w:val="22"/>
          <w:szCs w:val="22"/>
        </w:rPr>
      </w:pPr>
    </w:p>
    <w:p w:rsidR="00511A28" w:rsidRPr="00FB4F48" w:rsidRDefault="00511A28" w:rsidP="00511A28">
      <w:pPr>
        <w:pStyle w:val="Default"/>
        <w:jc w:val="both"/>
        <w:rPr>
          <w:rFonts w:ascii="Cambria" w:hAnsi="Cambria"/>
          <w:color w:val="auto"/>
          <w:sz w:val="22"/>
          <w:szCs w:val="22"/>
        </w:rPr>
      </w:pPr>
      <w:r w:rsidRPr="00FB4F48">
        <w:rPr>
          <w:rFonts w:ascii="Cambria" w:hAnsi="Cambria"/>
          <w:color w:val="auto"/>
          <w:sz w:val="22"/>
          <w:szCs w:val="22"/>
        </w:rPr>
        <w:t>7.1 O fornecedor será selecionado por meio da realização de procedimento de LICITAÇÃO, na modalidade DISPENSA DE LICITAÇÃO</w:t>
      </w:r>
      <w:r>
        <w:rPr>
          <w:rFonts w:ascii="Cambria" w:hAnsi="Cambria"/>
          <w:color w:val="auto"/>
          <w:sz w:val="22"/>
          <w:szCs w:val="22"/>
        </w:rPr>
        <w:t xml:space="preserve"> nos termos da Lei n° 14.133/21</w:t>
      </w:r>
      <w:r w:rsidRPr="00FB4F48">
        <w:rPr>
          <w:rFonts w:ascii="Cambria" w:hAnsi="Cambria"/>
          <w:color w:val="auto"/>
          <w:sz w:val="22"/>
          <w:szCs w:val="22"/>
        </w:rPr>
        <w:t>,</w:t>
      </w:r>
      <w:r>
        <w:rPr>
          <w:rFonts w:ascii="Cambria" w:hAnsi="Cambria"/>
          <w:color w:val="auto"/>
          <w:sz w:val="22"/>
          <w:szCs w:val="22"/>
        </w:rPr>
        <w:t xml:space="preserve"> do Decreto Municipal n° 3166/2024,</w:t>
      </w:r>
      <w:r w:rsidRPr="00FB4F48">
        <w:rPr>
          <w:rFonts w:ascii="Cambria" w:hAnsi="Cambria"/>
          <w:color w:val="auto"/>
          <w:sz w:val="22"/>
          <w:szCs w:val="22"/>
        </w:rPr>
        <w:t xml:space="preserve"> com adoção do critério de julgamento pelo </w:t>
      </w:r>
      <w:r w:rsidRPr="007C22C6">
        <w:rPr>
          <w:rFonts w:ascii="Cambria" w:hAnsi="Cambria"/>
          <w:b/>
          <w:color w:val="auto"/>
          <w:sz w:val="22"/>
          <w:szCs w:val="22"/>
        </w:rPr>
        <w:t>MENOR PREÇO GLOBAL</w:t>
      </w:r>
      <w:r w:rsidRPr="00FB4F48">
        <w:rPr>
          <w:rFonts w:ascii="Cambria" w:hAnsi="Cambria"/>
          <w:color w:val="auto"/>
          <w:sz w:val="22"/>
          <w:szCs w:val="22"/>
        </w:rPr>
        <w:t>, por se tratar de bem ESPECIALIZADO.</w:t>
      </w:r>
    </w:p>
    <w:p w:rsidR="00511A28" w:rsidRPr="00FB4F48" w:rsidRDefault="00511A28" w:rsidP="00511A28">
      <w:pPr>
        <w:pStyle w:val="Default"/>
        <w:rPr>
          <w:rFonts w:ascii="Cambria" w:hAnsi="Cambria"/>
          <w:color w:val="auto"/>
        </w:rPr>
      </w:pPr>
    </w:p>
    <w:p w:rsidR="00511A28" w:rsidRPr="00FB4F48" w:rsidRDefault="00511A28" w:rsidP="00511A28">
      <w:pPr>
        <w:pStyle w:val="Default"/>
        <w:jc w:val="both"/>
        <w:rPr>
          <w:rFonts w:ascii="Cambria" w:hAnsi="Cambria"/>
          <w:b/>
          <w:bCs/>
          <w:color w:val="auto"/>
          <w:sz w:val="22"/>
          <w:szCs w:val="22"/>
        </w:rPr>
      </w:pPr>
      <w:r w:rsidRPr="00FB4F48">
        <w:rPr>
          <w:rFonts w:ascii="Cambria" w:hAnsi="Cambria"/>
          <w:b/>
          <w:bCs/>
          <w:color w:val="auto"/>
          <w:sz w:val="22"/>
          <w:szCs w:val="22"/>
        </w:rPr>
        <w:t>7.2 Da Prestação e Execução dos Serviços:</w:t>
      </w:r>
    </w:p>
    <w:p w:rsidR="00511A28" w:rsidRPr="00FB4F48" w:rsidRDefault="00511A28" w:rsidP="00511A28">
      <w:pPr>
        <w:pStyle w:val="Default"/>
        <w:jc w:val="both"/>
        <w:rPr>
          <w:rFonts w:ascii="Cambria" w:hAnsi="Cambria"/>
          <w:color w:val="auto"/>
          <w:sz w:val="22"/>
          <w:szCs w:val="22"/>
        </w:rPr>
      </w:pPr>
      <w:r w:rsidRPr="00FB4F48">
        <w:rPr>
          <w:rFonts w:ascii="Cambria" w:hAnsi="Cambria"/>
          <w:b/>
          <w:bCs/>
          <w:color w:val="auto"/>
          <w:sz w:val="22"/>
          <w:szCs w:val="22"/>
        </w:rPr>
        <w:t>7.2.1</w:t>
      </w:r>
      <w:r w:rsidRPr="00FB4F48">
        <w:rPr>
          <w:rFonts w:ascii="Cambria" w:hAnsi="Cambria"/>
        </w:rPr>
        <w:t xml:space="preserve"> </w:t>
      </w:r>
      <w:r w:rsidRPr="00FB4F48">
        <w:rPr>
          <w:rFonts w:ascii="Cambria" w:hAnsi="Cambria"/>
          <w:color w:val="auto"/>
          <w:sz w:val="22"/>
          <w:szCs w:val="22"/>
        </w:rPr>
        <w:t>O prazo máximo para a execução dos serviços será de 15 (quinze) dias, contados a partir da autorização da Secretaria de Obras e Engenharia. O serviço será realizado de forma parcelada, conforme necessidade, sendo solicitado pela Secretaria de Obras e Engenharia.</w:t>
      </w:r>
    </w:p>
    <w:p w:rsidR="00511A28" w:rsidRPr="00FB4F48" w:rsidRDefault="00511A28" w:rsidP="00511A28">
      <w:pPr>
        <w:pStyle w:val="Default"/>
        <w:rPr>
          <w:rFonts w:ascii="Cambria" w:hAnsi="Cambria"/>
          <w:color w:val="auto"/>
          <w:sz w:val="22"/>
          <w:szCs w:val="22"/>
        </w:rPr>
      </w:pPr>
    </w:p>
    <w:p w:rsidR="00511A28" w:rsidRPr="00FB4F48" w:rsidRDefault="00511A28" w:rsidP="00511A28">
      <w:pPr>
        <w:pStyle w:val="Default"/>
        <w:rPr>
          <w:rFonts w:ascii="Cambria" w:hAnsi="Cambria"/>
          <w:b/>
          <w:bCs/>
          <w:color w:val="auto"/>
          <w:sz w:val="22"/>
          <w:szCs w:val="22"/>
        </w:rPr>
      </w:pPr>
      <w:r w:rsidRPr="00FB4F48">
        <w:rPr>
          <w:rFonts w:ascii="Cambria" w:hAnsi="Cambria"/>
          <w:color w:val="auto"/>
          <w:sz w:val="22"/>
          <w:szCs w:val="22"/>
        </w:rPr>
        <w:t>8.</w:t>
      </w:r>
      <w:r w:rsidRPr="00FB4F48">
        <w:rPr>
          <w:rFonts w:ascii="Cambria" w:hAnsi="Cambria"/>
        </w:rPr>
        <w:t xml:space="preserve"> </w:t>
      </w:r>
      <w:r w:rsidRPr="00FB4F48">
        <w:rPr>
          <w:rFonts w:ascii="Cambria" w:hAnsi="Cambria"/>
          <w:b/>
          <w:bCs/>
          <w:color w:val="auto"/>
          <w:sz w:val="22"/>
          <w:szCs w:val="22"/>
        </w:rPr>
        <w:t>DAS OBRIGAÇÕES DA CONTRATADA:</w:t>
      </w:r>
    </w:p>
    <w:p w:rsidR="00511A28" w:rsidRPr="00FB4F48" w:rsidRDefault="00511A28" w:rsidP="00511A28">
      <w:pPr>
        <w:pStyle w:val="Default"/>
        <w:jc w:val="both"/>
        <w:rPr>
          <w:rFonts w:ascii="Cambria" w:hAnsi="Cambria"/>
          <w:color w:val="auto"/>
          <w:sz w:val="22"/>
          <w:szCs w:val="22"/>
        </w:rPr>
      </w:pPr>
      <w:r w:rsidRPr="00FB4F48">
        <w:rPr>
          <w:rFonts w:ascii="Cambria" w:hAnsi="Cambria"/>
          <w:b/>
          <w:bCs/>
          <w:color w:val="auto"/>
          <w:sz w:val="22"/>
          <w:szCs w:val="22"/>
        </w:rPr>
        <w:t xml:space="preserve">8.1 </w:t>
      </w:r>
      <w:r w:rsidRPr="00FB4F48">
        <w:rPr>
          <w:rFonts w:ascii="Cambria" w:hAnsi="Cambria"/>
          <w:color w:val="auto"/>
          <w:sz w:val="22"/>
          <w:szCs w:val="22"/>
        </w:rPr>
        <w:t>obedecer às especificações constantes neste Termo;</w:t>
      </w:r>
    </w:p>
    <w:p w:rsidR="00511A28" w:rsidRPr="00FB4F48" w:rsidRDefault="00511A28" w:rsidP="00511A28">
      <w:pPr>
        <w:pStyle w:val="Default"/>
        <w:jc w:val="both"/>
        <w:rPr>
          <w:rFonts w:ascii="Cambria" w:hAnsi="Cambria"/>
          <w:color w:val="auto"/>
          <w:sz w:val="22"/>
          <w:szCs w:val="22"/>
        </w:rPr>
      </w:pPr>
      <w:r w:rsidRPr="00FB4F48">
        <w:rPr>
          <w:rFonts w:ascii="Cambria" w:hAnsi="Cambria"/>
          <w:color w:val="auto"/>
          <w:sz w:val="22"/>
          <w:szCs w:val="22"/>
        </w:rPr>
        <w:t>8.2 responsabilizar-se pela execução dos serviços, ressaltando que todas as despesas de transporte e outras necessárias ao cumprimento de suas obrigações serão de responsabilidade da contratada;</w:t>
      </w:r>
    </w:p>
    <w:p w:rsidR="00511A28" w:rsidRPr="00FB4F48" w:rsidRDefault="00511A28" w:rsidP="00511A28">
      <w:pPr>
        <w:pStyle w:val="Default"/>
        <w:jc w:val="both"/>
        <w:rPr>
          <w:rFonts w:ascii="Cambria" w:hAnsi="Cambria"/>
          <w:color w:val="auto"/>
          <w:sz w:val="22"/>
          <w:szCs w:val="22"/>
        </w:rPr>
      </w:pPr>
      <w:r w:rsidRPr="00FB4F48">
        <w:rPr>
          <w:rFonts w:ascii="Cambria" w:hAnsi="Cambria"/>
          <w:color w:val="auto"/>
          <w:sz w:val="22"/>
          <w:szCs w:val="22"/>
        </w:rPr>
        <w:t>8.3 realizar a execução os serviços dentro do prazo estipulado;</w:t>
      </w:r>
    </w:p>
    <w:p w:rsidR="00511A28" w:rsidRPr="00FB4F48" w:rsidRDefault="00511A28" w:rsidP="00511A28">
      <w:pPr>
        <w:pStyle w:val="Default"/>
        <w:jc w:val="both"/>
        <w:rPr>
          <w:rFonts w:ascii="Cambria" w:hAnsi="Cambria"/>
          <w:color w:val="auto"/>
          <w:sz w:val="22"/>
          <w:szCs w:val="22"/>
        </w:rPr>
      </w:pPr>
      <w:r w:rsidRPr="00FB4F48">
        <w:rPr>
          <w:rFonts w:ascii="Cambria" w:hAnsi="Cambria"/>
          <w:color w:val="auto"/>
          <w:sz w:val="22"/>
          <w:szCs w:val="22"/>
        </w:rPr>
        <w:t>8.4 responsabilizar-se pelos danos causados diretamente à Administração ou a terceiros na execução dos serviços.</w:t>
      </w:r>
    </w:p>
    <w:p w:rsidR="00511A28" w:rsidRPr="00FB4F48" w:rsidRDefault="00511A28" w:rsidP="00511A28">
      <w:pPr>
        <w:pStyle w:val="Default"/>
        <w:jc w:val="both"/>
        <w:rPr>
          <w:rFonts w:ascii="Cambria" w:hAnsi="Cambria"/>
          <w:color w:val="auto"/>
          <w:sz w:val="22"/>
          <w:szCs w:val="22"/>
        </w:rPr>
      </w:pPr>
      <w:r w:rsidRPr="00FB4F48">
        <w:rPr>
          <w:rFonts w:ascii="Cambria" w:hAnsi="Cambria"/>
          <w:color w:val="auto"/>
          <w:sz w:val="22"/>
          <w:szCs w:val="22"/>
        </w:rPr>
        <w:t>8.5. Manter com a Contratante relação sempre formal, por escrito, ressalvados os entendimentos verbais motivados pela urgência, que deverão ser de imediato, confirmados por escrito;</w:t>
      </w:r>
    </w:p>
    <w:p w:rsidR="00511A28" w:rsidRPr="00FB4F48" w:rsidRDefault="00511A28" w:rsidP="00511A28">
      <w:pPr>
        <w:pStyle w:val="Default"/>
        <w:jc w:val="both"/>
        <w:rPr>
          <w:rFonts w:ascii="Cambria" w:hAnsi="Cambria"/>
          <w:color w:val="auto"/>
          <w:sz w:val="22"/>
          <w:szCs w:val="22"/>
        </w:rPr>
      </w:pPr>
      <w:r w:rsidRPr="00FB4F48">
        <w:rPr>
          <w:rFonts w:ascii="Cambria" w:hAnsi="Cambria" w:cs="Candara"/>
          <w:color w:val="auto"/>
          <w:sz w:val="23"/>
          <w:szCs w:val="23"/>
        </w:rPr>
        <w:t>8</w:t>
      </w:r>
      <w:r w:rsidRPr="00FB4F48">
        <w:rPr>
          <w:rFonts w:ascii="Cambria" w:hAnsi="Cambria"/>
          <w:color w:val="auto"/>
          <w:sz w:val="22"/>
          <w:szCs w:val="22"/>
        </w:rPr>
        <w:t>.</w:t>
      </w:r>
      <w:r w:rsidRPr="00FB4F48">
        <w:rPr>
          <w:rFonts w:ascii="Cambria" w:hAnsi="Cambria" w:cs="Candara"/>
          <w:color w:val="auto"/>
          <w:sz w:val="23"/>
          <w:szCs w:val="23"/>
        </w:rPr>
        <w:t>6</w:t>
      </w:r>
      <w:r w:rsidRPr="00FB4F48">
        <w:rPr>
          <w:rFonts w:ascii="Cambria" w:hAnsi="Cambria"/>
          <w:color w:val="auto"/>
          <w:sz w:val="22"/>
          <w:szCs w:val="22"/>
        </w:rPr>
        <w:t>. Arcar com todos os ônus e encargos decorrentes da execução do objeto do contrato, compreendidas todas as despesas incidentes direta ou indiretamente no custo, inclusive os previdenciários e fiscais, tais como impostos ou taxas, custos de deslocamento necessários ao fornecimento dos bens objeto deste Termo.</w:t>
      </w:r>
    </w:p>
    <w:p w:rsidR="00511A28" w:rsidRPr="00FB4F48" w:rsidRDefault="00511A28" w:rsidP="00511A28">
      <w:pPr>
        <w:pStyle w:val="Default"/>
        <w:jc w:val="both"/>
        <w:rPr>
          <w:rFonts w:ascii="Cambria" w:hAnsi="Cambria"/>
          <w:color w:val="auto"/>
          <w:sz w:val="22"/>
          <w:szCs w:val="22"/>
        </w:rPr>
      </w:pPr>
    </w:p>
    <w:p w:rsidR="00511A28" w:rsidRPr="00FB4F48" w:rsidRDefault="00511A28" w:rsidP="00511A28">
      <w:pPr>
        <w:pStyle w:val="Default"/>
        <w:rPr>
          <w:rFonts w:ascii="Cambria" w:hAnsi="Cambria"/>
          <w:b/>
          <w:bCs/>
          <w:color w:val="auto"/>
          <w:sz w:val="22"/>
          <w:szCs w:val="22"/>
        </w:rPr>
      </w:pPr>
      <w:r w:rsidRPr="00FB4F48">
        <w:rPr>
          <w:rFonts w:ascii="Cambria" w:hAnsi="Cambria"/>
          <w:b/>
          <w:color w:val="auto"/>
          <w:sz w:val="22"/>
          <w:szCs w:val="22"/>
        </w:rPr>
        <w:t xml:space="preserve">9. </w:t>
      </w:r>
      <w:r w:rsidRPr="00FB4F48">
        <w:rPr>
          <w:rFonts w:ascii="Cambria" w:hAnsi="Cambria"/>
          <w:b/>
          <w:bCs/>
          <w:color w:val="auto"/>
          <w:sz w:val="22"/>
          <w:szCs w:val="22"/>
        </w:rPr>
        <w:t>DAS OBRIGAÇÕES DA CONTRATANTE:</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9.1. Exercer a fiscalização da execução do objeto licitado;</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9.2. Tomar todas as providências necessárias ao fiel cumprimento das cláusulas contratuais;</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9.3. Efetuar o pagamento devido, na forma estabelecida neste Termo;</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9.4. Facilitar por todos os meios ao cumprimento da execução pela CONTRATADA, dando-lhe acesso e promovendo o bom entendimento entre seus funcionários e empregados da contratada, cumprindo com as obrigações preestabelecidas;</w:t>
      </w:r>
    </w:p>
    <w:p w:rsidR="00511A28" w:rsidRPr="00FB4F48" w:rsidRDefault="00511A28" w:rsidP="00511A28">
      <w:pPr>
        <w:pStyle w:val="Default"/>
        <w:rPr>
          <w:rFonts w:ascii="Cambria" w:hAnsi="Cambria"/>
          <w:color w:val="FF0000"/>
          <w:sz w:val="23"/>
          <w:szCs w:val="23"/>
        </w:rPr>
      </w:pPr>
      <w:r w:rsidRPr="00FB4F48">
        <w:rPr>
          <w:rFonts w:ascii="Cambria" w:hAnsi="Cambria"/>
          <w:color w:val="auto"/>
          <w:sz w:val="22"/>
          <w:szCs w:val="22"/>
        </w:rPr>
        <w:t>9.5. Comunicar por escrito à CONTRATADA qualquer irregularidade encontrada.</w:t>
      </w:r>
    </w:p>
    <w:p w:rsidR="00511A28" w:rsidRPr="00FB4F48" w:rsidRDefault="00511A28" w:rsidP="00511A28">
      <w:pPr>
        <w:jc w:val="both"/>
        <w:rPr>
          <w:rFonts w:ascii="Cambria" w:hAnsi="Cambria"/>
          <w:sz w:val="16"/>
          <w:szCs w:val="16"/>
        </w:rPr>
      </w:pPr>
    </w:p>
    <w:p w:rsidR="00511A28" w:rsidRPr="00FB4F48" w:rsidRDefault="00511A28" w:rsidP="00511A28">
      <w:pPr>
        <w:pStyle w:val="Default"/>
        <w:rPr>
          <w:rFonts w:ascii="Cambria" w:hAnsi="Cambria"/>
          <w:color w:val="auto"/>
          <w:sz w:val="22"/>
          <w:szCs w:val="22"/>
        </w:rPr>
      </w:pPr>
      <w:r w:rsidRPr="00FB4F48">
        <w:rPr>
          <w:rFonts w:ascii="Cambria" w:hAnsi="Cambria"/>
          <w:b/>
          <w:bCs/>
          <w:color w:val="auto"/>
          <w:sz w:val="22"/>
          <w:szCs w:val="22"/>
        </w:rPr>
        <w:t>10. DO PAGAMENTO:</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10.1. Os valores devidos pela Administração Pública Municipal serão pagos após liquidação formal e objetiva da compra, em até 30 (trinta) dias, obrigando-se a contratada a manter conta corrente e a fornecer o número desta conjuntamente com o documento fiscal e fatura correspondente, acompanhado dos documentos fiscais de regularidade perante a seguridade social (FEDERAL/FGTS).</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10.2. Dos valores devidos, serão descontados os tributos incidentes na condição de responsável. As notas fiscais deverão ser encaminhadas à Secretaria de Obras e Engenharia.</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10.3. A contratada ficará obrigada a emitir Nota Fiscal Eletrônica para pagamento do objeto desta licitação.</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 xml:space="preserve">10.4. Os pagamentos serão efetuados através de depósito em conta corrente vinculado ao CNPJ da Contratada, mediante apresentação da Nota Fiscal, devidamente atestada por servidor encarregado do recebimento, e observado o cumprimento integral das disposições contidas </w:t>
      </w:r>
      <w:r w:rsidRPr="00FB4F48">
        <w:rPr>
          <w:rFonts w:ascii="Cambria" w:hAnsi="Cambria"/>
          <w:color w:val="auto"/>
          <w:sz w:val="22"/>
          <w:szCs w:val="22"/>
        </w:rPr>
        <w:lastRenderedPageBreak/>
        <w:t>neste Termo de Referência.108.5. Havendo erro na Nota Fiscal Eletrônica - NFE ou outra circunstância que desaprove a liquidação, a mesma será devolvida e o pagamento ficará pendente até que a empresa vencedora providencie as medidas saneadoras. Nesta</w:t>
      </w:r>
      <w:r w:rsidRPr="00FB4F48">
        <w:rPr>
          <w:rFonts w:ascii="Cambria" w:hAnsi="Cambria"/>
          <w:sz w:val="22"/>
          <w:szCs w:val="22"/>
        </w:rPr>
        <w:t xml:space="preserve"> </w:t>
      </w:r>
      <w:r w:rsidRPr="00FB4F48">
        <w:rPr>
          <w:rFonts w:ascii="Cambria" w:hAnsi="Cambria"/>
          <w:color w:val="auto"/>
          <w:sz w:val="22"/>
          <w:szCs w:val="22"/>
        </w:rPr>
        <w:t>hipótese, o prazo para pagamento iniciar-se-á após a regularização da situação ou reapresentação do documento fiscal, não acarretando qualquer tipo de ônus para a Prefeitura de Primeiro de Maio.</w:t>
      </w:r>
    </w:p>
    <w:p w:rsidR="00511A28" w:rsidRPr="00FB4F48" w:rsidRDefault="00511A28" w:rsidP="00511A28">
      <w:pPr>
        <w:pStyle w:val="Default"/>
        <w:rPr>
          <w:rFonts w:ascii="Cambria" w:hAnsi="Cambria"/>
          <w:color w:val="auto"/>
          <w:sz w:val="22"/>
          <w:szCs w:val="22"/>
        </w:rPr>
      </w:pPr>
      <w:r w:rsidRPr="00FB4F48">
        <w:rPr>
          <w:rFonts w:ascii="Cambria" w:hAnsi="Cambria" w:cs="Candara"/>
          <w:color w:val="auto"/>
          <w:sz w:val="22"/>
          <w:szCs w:val="22"/>
        </w:rPr>
        <w:t>10</w:t>
      </w:r>
      <w:r w:rsidRPr="00FB4F48">
        <w:rPr>
          <w:rFonts w:ascii="Cambria" w:hAnsi="Cambria"/>
          <w:color w:val="auto"/>
          <w:sz w:val="22"/>
          <w:szCs w:val="22"/>
        </w:rPr>
        <w:t>.</w:t>
      </w:r>
      <w:r w:rsidRPr="00FB4F48">
        <w:rPr>
          <w:rFonts w:ascii="Cambria" w:hAnsi="Cambria" w:cs="Candara"/>
          <w:color w:val="auto"/>
          <w:sz w:val="22"/>
          <w:szCs w:val="22"/>
        </w:rPr>
        <w:t>6</w:t>
      </w:r>
      <w:r w:rsidRPr="00FB4F48">
        <w:rPr>
          <w:rFonts w:ascii="Cambria" w:hAnsi="Cambria"/>
          <w:color w:val="auto"/>
          <w:sz w:val="22"/>
          <w:szCs w:val="22"/>
        </w:rPr>
        <w:t>. Caso haja documentos faltantes ou incorretos não será iniciado a contagem do prazo para pagamento.</w:t>
      </w:r>
    </w:p>
    <w:p w:rsidR="00511A28" w:rsidRPr="00FB4F48" w:rsidRDefault="00511A28" w:rsidP="00511A28">
      <w:pPr>
        <w:jc w:val="both"/>
        <w:rPr>
          <w:rFonts w:ascii="Cambria" w:hAnsi="Cambria"/>
          <w:sz w:val="16"/>
          <w:szCs w:val="16"/>
        </w:rPr>
      </w:pPr>
    </w:p>
    <w:p w:rsidR="00511A28" w:rsidRPr="00FB4F48" w:rsidRDefault="00511A28" w:rsidP="00511A28">
      <w:pPr>
        <w:pStyle w:val="Default"/>
        <w:rPr>
          <w:rFonts w:ascii="Cambria" w:hAnsi="Cambria"/>
          <w:color w:val="auto"/>
          <w:sz w:val="22"/>
          <w:szCs w:val="22"/>
        </w:rPr>
      </w:pPr>
      <w:r w:rsidRPr="00FB4F48">
        <w:rPr>
          <w:rFonts w:ascii="Cambria" w:hAnsi="Cambria"/>
          <w:b/>
          <w:bCs/>
          <w:color w:val="auto"/>
          <w:sz w:val="22"/>
          <w:szCs w:val="22"/>
        </w:rPr>
        <w:t>11. PRAZO:</w:t>
      </w:r>
    </w:p>
    <w:p w:rsidR="00511A28" w:rsidRPr="00FB4F48" w:rsidRDefault="00511A28" w:rsidP="00511A28">
      <w:pPr>
        <w:jc w:val="both"/>
        <w:rPr>
          <w:rFonts w:ascii="Cambria" w:hAnsi="Cambria"/>
        </w:rPr>
      </w:pPr>
      <w:r w:rsidRPr="00FB4F48">
        <w:rPr>
          <w:rFonts w:ascii="Cambria" w:hAnsi="Cambria"/>
        </w:rPr>
        <w:t>11.1. O prazo de vigência contratual será de 12 (doze) meses.</w:t>
      </w:r>
    </w:p>
    <w:p w:rsidR="00511A28" w:rsidRPr="00FB4F48" w:rsidRDefault="00511A28" w:rsidP="00511A28">
      <w:pPr>
        <w:jc w:val="both"/>
        <w:rPr>
          <w:rFonts w:ascii="Cambria" w:hAnsi="Cambria"/>
        </w:rPr>
      </w:pPr>
    </w:p>
    <w:p w:rsidR="00511A28" w:rsidRPr="00183191" w:rsidRDefault="00511A28" w:rsidP="00511A28">
      <w:pPr>
        <w:pStyle w:val="Default"/>
        <w:rPr>
          <w:rFonts w:ascii="Cambria" w:hAnsi="Cambria"/>
          <w:b/>
        </w:rPr>
      </w:pPr>
      <w:r w:rsidRPr="00183191">
        <w:rPr>
          <w:rFonts w:ascii="Cambria" w:hAnsi="Cambria"/>
          <w:b/>
        </w:rPr>
        <w:t xml:space="preserve">12. </w:t>
      </w:r>
      <w:r w:rsidRPr="00183191">
        <w:rPr>
          <w:rFonts w:ascii="Cambria" w:hAnsi="Cambria"/>
          <w:b/>
          <w:bCs/>
          <w:color w:val="auto"/>
          <w:sz w:val="22"/>
          <w:szCs w:val="22"/>
        </w:rPr>
        <w:t>DO VALOR E PESQUISA DE PREÇO:</w:t>
      </w:r>
    </w:p>
    <w:p w:rsidR="00511A28" w:rsidRPr="00B06756" w:rsidRDefault="00511A28" w:rsidP="00511A28">
      <w:pPr>
        <w:pStyle w:val="Default"/>
        <w:rPr>
          <w:rFonts w:ascii="Cambria" w:hAnsi="Cambria"/>
          <w:color w:val="auto"/>
        </w:rPr>
      </w:pPr>
      <w:r w:rsidRPr="00B06756">
        <w:rPr>
          <w:rFonts w:ascii="Cambria" w:hAnsi="Cambria"/>
        </w:rPr>
        <w:t xml:space="preserve">12.1 </w:t>
      </w:r>
      <w:r w:rsidRPr="00B06756">
        <w:rPr>
          <w:rFonts w:ascii="Cambria" w:hAnsi="Cambria"/>
          <w:color w:val="auto"/>
        </w:rPr>
        <w:t>foi realizado pesquisa de mercado com empresas que prestam serviços dentro do que foi especificado.</w:t>
      </w:r>
    </w:p>
    <w:p w:rsidR="00511A28" w:rsidRPr="00B06756" w:rsidRDefault="00511A28" w:rsidP="00511A28">
      <w:pPr>
        <w:pStyle w:val="Default"/>
        <w:rPr>
          <w:rFonts w:ascii="Cambria" w:hAnsi="Cambria"/>
          <w:color w:val="auto"/>
        </w:rPr>
      </w:pPr>
      <w:r w:rsidRPr="00B06756">
        <w:rPr>
          <w:rFonts w:ascii="Cambria" w:hAnsi="Cambria"/>
          <w:color w:val="auto"/>
        </w:rPr>
        <w:t>12.2 considerando que o município homologou um serviço do mesmo teor, será utilizado como preço referencial o valor registrado pelo município nos últimos 12 meses, dos respectivos serviços.</w:t>
      </w:r>
    </w:p>
    <w:p w:rsidR="00511A28" w:rsidRPr="00FB4F48" w:rsidRDefault="00511A28" w:rsidP="00511A28">
      <w:pPr>
        <w:pStyle w:val="Default"/>
        <w:rPr>
          <w:rFonts w:ascii="Cambria" w:hAnsi="Cambria"/>
          <w:color w:val="auto"/>
          <w:sz w:val="22"/>
          <w:szCs w:val="22"/>
        </w:rPr>
      </w:pPr>
    </w:p>
    <w:p w:rsidR="00511A28" w:rsidRPr="00183191" w:rsidRDefault="00511A28" w:rsidP="00511A28">
      <w:pPr>
        <w:pStyle w:val="Default"/>
        <w:rPr>
          <w:rFonts w:ascii="Cambria" w:hAnsi="Cambria"/>
          <w:b/>
          <w:color w:val="auto"/>
        </w:rPr>
      </w:pPr>
      <w:r w:rsidRPr="00183191">
        <w:rPr>
          <w:rFonts w:ascii="Cambria" w:hAnsi="Cambria"/>
          <w:b/>
          <w:color w:val="auto"/>
          <w:sz w:val="22"/>
          <w:szCs w:val="22"/>
        </w:rPr>
        <w:t xml:space="preserve">13. </w:t>
      </w:r>
      <w:r w:rsidRPr="00183191">
        <w:rPr>
          <w:rFonts w:ascii="Cambria" w:hAnsi="Cambria"/>
          <w:b/>
          <w:bCs/>
          <w:color w:val="auto"/>
          <w:sz w:val="22"/>
          <w:szCs w:val="22"/>
        </w:rPr>
        <w:t>ESTIMATIVAS DO VALOR DA CONTRATAÇÃO:</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 xml:space="preserve">13.1 O custo estimado total da contratação é de </w:t>
      </w:r>
      <w:r w:rsidRPr="001444A7">
        <w:rPr>
          <w:rFonts w:ascii="Cambria" w:hAnsi="Cambria"/>
          <w:color w:val="auto"/>
        </w:rPr>
        <w:t xml:space="preserve">R$: </w:t>
      </w:r>
      <w:r w:rsidRPr="001444A7">
        <w:rPr>
          <w:rFonts w:ascii="Cambria" w:eastAsia="Times New Roman" w:hAnsi="Cambria" w:cs="Calibri"/>
          <w:b/>
          <w:bCs/>
          <w:color w:val="auto"/>
          <w:lang w:eastAsia="pt-BR"/>
        </w:rPr>
        <w:t>13.350,00</w:t>
      </w:r>
      <w:r w:rsidRPr="001444A7">
        <w:rPr>
          <w:rFonts w:ascii="Cambria" w:hAnsi="Cambria"/>
          <w:color w:val="auto"/>
        </w:rPr>
        <w:t xml:space="preserve"> (Treze Mil e Trezentos e Cinquenta Reais)</w:t>
      </w:r>
      <w:r w:rsidRPr="001444A7">
        <w:rPr>
          <w:rFonts w:ascii="Cambria" w:eastAsia="Times New Roman" w:hAnsi="Cambria" w:cs="Calibri"/>
          <w:b/>
          <w:bCs/>
          <w:color w:val="auto"/>
          <w:lang w:eastAsia="pt-BR"/>
        </w:rPr>
        <w:t xml:space="preserve"> </w:t>
      </w:r>
      <w:r w:rsidRPr="00FB4F48">
        <w:rPr>
          <w:rFonts w:ascii="Cambria" w:hAnsi="Cambria"/>
          <w:color w:val="auto"/>
          <w:sz w:val="22"/>
          <w:szCs w:val="22"/>
        </w:rPr>
        <w:t>e foi considerada para formação do preço o valor da última contratação do município destes serviços.</w:t>
      </w:r>
    </w:p>
    <w:p w:rsidR="00511A28" w:rsidRPr="00FB4F48" w:rsidRDefault="00511A28" w:rsidP="00511A28">
      <w:pPr>
        <w:pStyle w:val="Default"/>
        <w:rPr>
          <w:rFonts w:ascii="Cambria" w:hAnsi="Cambria"/>
          <w:color w:val="auto"/>
          <w:sz w:val="22"/>
          <w:szCs w:val="22"/>
        </w:rPr>
      </w:pPr>
    </w:p>
    <w:p w:rsidR="00511A28" w:rsidRPr="00183191" w:rsidRDefault="00511A28" w:rsidP="00511A28">
      <w:pPr>
        <w:pStyle w:val="Default"/>
        <w:rPr>
          <w:rFonts w:ascii="Cambria" w:hAnsi="Cambria"/>
          <w:b/>
          <w:color w:val="auto"/>
          <w:sz w:val="22"/>
          <w:szCs w:val="22"/>
        </w:rPr>
      </w:pPr>
      <w:r w:rsidRPr="00183191">
        <w:rPr>
          <w:rFonts w:ascii="Cambria" w:hAnsi="Cambria"/>
          <w:b/>
          <w:color w:val="auto"/>
          <w:sz w:val="22"/>
          <w:szCs w:val="22"/>
        </w:rPr>
        <w:t>14.</w:t>
      </w:r>
      <w:r w:rsidRPr="00183191">
        <w:rPr>
          <w:rFonts w:ascii="Cambria" w:hAnsi="Cambria"/>
          <w:b/>
        </w:rPr>
        <w:t xml:space="preserve"> </w:t>
      </w:r>
      <w:r w:rsidRPr="00183191">
        <w:rPr>
          <w:rFonts w:ascii="Cambria" w:hAnsi="Cambria"/>
          <w:b/>
          <w:bCs/>
          <w:color w:val="auto"/>
          <w:sz w:val="22"/>
          <w:szCs w:val="22"/>
        </w:rPr>
        <w:t>DA SUBCONTRATAÇÃO:</w:t>
      </w:r>
    </w:p>
    <w:p w:rsidR="00511A28" w:rsidRPr="00FB4F48" w:rsidRDefault="00511A28" w:rsidP="00511A28">
      <w:pPr>
        <w:pStyle w:val="Default"/>
        <w:rPr>
          <w:rFonts w:ascii="Cambria" w:hAnsi="Cambria"/>
          <w:color w:val="auto"/>
          <w:sz w:val="22"/>
          <w:szCs w:val="22"/>
        </w:rPr>
      </w:pPr>
      <w:r w:rsidRPr="00FB4F48">
        <w:rPr>
          <w:rFonts w:ascii="Cambria" w:hAnsi="Cambria"/>
          <w:color w:val="auto"/>
          <w:sz w:val="22"/>
          <w:szCs w:val="22"/>
        </w:rPr>
        <w:t>14.1. Não será admitida a subcontratação do serviço licitatório.</w:t>
      </w:r>
    </w:p>
    <w:p w:rsidR="00511A28" w:rsidRPr="00FB4F48" w:rsidRDefault="00511A28" w:rsidP="00511A28">
      <w:pPr>
        <w:pStyle w:val="Default"/>
        <w:rPr>
          <w:rFonts w:ascii="Cambria" w:hAnsi="Cambria"/>
          <w:color w:val="auto"/>
          <w:sz w:val="22"/>
          <w:szCs w:val="22"/>
        </w:rPr>
      </w:pPr>
    </w:p>
    <w:p w:rsidR="00511A28" w:rsidRPr="00183191" w:rsidRDefault="00511A28" w:rsidP="00511A28">
      <w:pPr>
        <w:pStyle w:val="Default"/>
        <w:rPr>
          <w:rFonts w:ascii="Cambria" w:hAnsi="Cambria"/>
          <w:b/>
          <w:bCs/>
          <w:color w:val="auto"/>
          <w:sz w:val="22"/>
          <w:szCs w:val="22"/>
        </w:rPr>
      </w:pPr>
      <w:r w:rsidRPr="00183191">
        <w:rPr>
          <w:rFonts w:ascii="Cambria" w:hAnsi="Cambria"/>
          <w:b/>
          <w:color w:val="auto"/>
          <w:sz w:val="22"/>
          <w:szCs w:val="22"/>
        </w:rPr>
        <w:t xml:space="preserve">15. </w:t>
      </w:r>
      <w:r w:rsidRPr="00183191">
        <w:rPr>
          <w:rFonts w:ascii="Cambria" w:hAnsi="Cambria"/>
          <w:b/>
          <w:bCs/>
          <w:color w:val="auto"/>
          <w:sz w:val="22"/>
          <w:szCs w:val="22"/>
        </w:rPr>
        <w:t>DA FISCALIZAÇÃO:</w:t>
      </w:r>
    </w:p>
    <w:p w:rsidR="00511A28" w:rsidRPr="00183191" w:rsidRDefault="00511A28" w:rsidP="00511A28">
      <w:pPr>
        <w:pStyle w:val="Default"/>
        <w:rPr>
          <w:rFonts w:ascii="Cambria" w:hAnsi="Cambria"/>
          <w:b/>
          <w:color w:val="auto"/>
          <w:sz w:val="22"/>
          <w:szCs w:val="22"/>
        </w:rPr>
      </w:pPr>
    </w:p>
    <w:p w:rsidR="00511A28" w:rsidRPr="00FB4F48" w:rsidRDefault="00511A28" w:rsidP="00511A28">
      <w:pPr>
        <w:pStyle w:val="Default"/>
        <w:rPr>
          <w:rFonts w:ascii="Cambria" w:hAnsi="Cambria"/>
          <w:color w:val="auto"/>
          <w:sz w:val="22"/>
          <w:szCs w:val="22"/>
        </w:rPr>
      </w:pPr>
      <w:r>
        <w:rPr>
          <w:rFonts w:ascii="Cambria" w:hAnsi="Cambria"/>
          <w:color w:val="auto"/>
          <w:sz w:val="22"/>
          <w:szCs w:val="22"/>
        </w:rPr>
        <w:t>15.1. Fica designado o fiscal</w:t>
      </w:r>
      <w:r w:rsidRPr="00FB4F48">
        <w:rPr>
          <w:rFonts w:ascii="Cambria" w:hAnsi="Cambria"/>
          <w:color w:val="auto"/>
          <w:sz w:val="22"/>
          <w:szCs w:val="22"/>
        </w:rPr>
        <w:t>,</w:t>
      </w:r>
      <w:r w:rsidRPr="003A1F33">
        <w:t xml:space="preserve"> </w:t>
      </w:r>
      <w:r w:rsidRPr="003A1F33">
        <w:rPr>
          <w:rFonts w:ascii="Cambria" w:hAnsi="Cambria"/>
          <w:b/>
          <w:color w:val="auto"/>
          <w:sz w:val="22"/>
          <w:szCs w:val="22"/>
        </w:rPr>
        <w:t>GUIDO LUZ BARRETO</w:t>
      </w:r>
      <w:r w:rsidRPr="00FB4F48">
        <w:rPr>
          <w:rFonts w:ascii="Cambria" w:hAnsi="Cambria"/>
          <w:color w:val="auto"/>
          <w:sz w:val="22"/>
          <w:szCs w:val="22"/>
        </w:rPr>
        <w:t>, os quais serão responsáveis pelo acompanhamento da entrega e/ou execução, objeto do Termo de Referência;</w:t>
      </w:r>
    </w:p>
    <w:p w:rsidR="00511A28" w:rsidRDefault="00511A28" w:rsidP="00511A28">
      <w:pPr>
        <w:pStyle w:val="Default"/>
        <w:rPr>
          <w:rFonts w:ascii="Cambria" w:hAnsi="Cambria"/>
          <w:color w:val="auto"/>
          <w:sz w:val="22"/>
          <w:szCs w:val="22"/>
        </w:rPr>
      </w:pPr>
      <w:r w:rsidRPr="00FB4F48">
        <w:rPr>
          <w:rFonts w:ascii="Cambria" w:hAnsi="Cambria"/>
          <w:color w:val="auto"/>
          <w:sz w:val="22"/>
          <w:szCs w:val="22"/>
        </w:rPr>
        <w:t>15.2. Os fiscais anotarão em registro próprio todas as ocorrências relacionadas com a execução do contrato, determinando o que for necessário à regularização das faltas ou defeitos observados.</w:t>
      </w:r>
    </w:p>
    <w:p w:rsidR="00511A28" w:rsidRDefault="00511A28" w:rsidP="00511A28">
      <w:pPr>
        <w:pStyle w:val="Default"/>
        <w:rPr>
          <w:rFonts w:ascii="Cambria" w:hAnsi="Cambria"/>
          <w:b/>
          <w:color w:val="auto"/>
          <w:sz w:val="22"/>
          <w:szCs w:val="22"/>
        </w:rPr>
      </w:pPr>
      <w:r>
        <w:rPr>
          <w:rFonts w:ascii="Cambria" w:hAnsi="Cambria"/>
          <w:color w:val="auto"/>
          <w:sz w:val="22"/>
          <w:szCs w:val="22"/>
        </w:rPr>
        <w:t xml:space="preserve">15.2. A gestão do contrato será exercida pelo Secretario de viação e obras </w:t>
      </w:r>
      <w:r>
        <w:rPr>
          <w:rFonts w:ascii="Cambria" w:hAnsi="Cambria"/>
          <w:b/>
          <w:color w:val="auto"/>
          <w:sz w:val="22"/>
          <w:szCs w:val="22"/>
        </w:rPr>
        <w:t xml:space="preserve">EDILSON DA SILVA. </w:t>
      </w:r>
    </w:p>
    <w:p w:rsidR="00511A28" w:rsidRDefault="00511A28" w:rsidP="00511A28">
      <w:pPr>
        <w:pStyle w:val="Default"/>
        <w:rPr>
          <w:rFonts w:ascii="Cambria" w:hAnsi="Cambria"/>
          <w:color w:val="auto"/>
          <w:sz w:val="22"/>
          <w:szCs w:val="22"/>
        </w:rPr>
      </w:pPr>
      <w:r>
        <w:rPr>
          <w:rFonts w:ascii="Cambria" w:hAnsi="Cambria"/>
          <w:color w:val="auto"/>
          <w:sz w:val="22"/>
          <w:szCs w:val="22"/>
        </w:rPr>
        <w:t>São obrigação do gestor do contrato:</w:t>
      </w:r>
    </w:p>
    <w:p w:rsidR="00511A28" w:rsidRDefault="00511A28" w:rsidP="00511A28">
      <w:pPr>
        <w:pStyle w:val="Default"/>
        <w:jc w:val="both"/>
        <w:rPr>
          <w:rFonts w:ascii="Cambria" w:hAnsi="Cambria"/>
        </w:rPr>
      </w:pPr>
      <w:r>
        <w:rPr>
          <w:rFonts w:ascii="Cambria" w:hAnsi="Cambria"/>
        </w:rPr>
        <w:t xml:space="preserve">a) </w:t>
      </w:r>
      <w:r w:rsidRPr="00AB39D1">
        <w:rPr>
          <w:rFonts w:ascii="Cambria" w:hAnsi="Cambria"/>
        </w:rPr>
        <w:t xml:space="preserve">acompanhar o cumprimento das obrigações por parte da CONTRATADA; </w:t>
      </w:r>
    </w:p>
    <w:p w:rsidR="00511A28" w:rsidRPr="00AB39D1" w:rsidRDefault="00511A28" w:rsidP="00511A28">
      <w:pPr>
        <w:pStyle w:val="Default"/>
        <w:jc w:val="both"/>
        <w:rPr>
          <w:rFonts w:ascii="Cambria" w:hAnsi="Cambria"/>
        </w:rPr>
      </w:pPr>
      <w:r>
        <w:rPr>
          <w:rFonts w:ascii="Cambria" w:hAnsi="Cambria"/>
        </w:rPr>
        <w:t>b)</w:t>
      </w:r>
      <w:r w:rsidRPr="00AB39D1">
        <w:rPr>
          <w:rFonts w:ascii="Cambria" w:hAnsi="Cambria"/>
        </w:rPr>
        <w:t xml:space="preserve"> realizar o recebimento definitivo conforme termo de referência, e, estando em conformidade, encaminhar a nota para pagamento;</w:t>
      </w:r>
    </w:p>
    <w:p w:rsidR="00511A28" w:rsidRPr="00AB39D1" w:rsidRDefault="00511A28" w:rsidP="00511A28">
      <w:pPr>
        <w:pStyle w:val="Default"/>
        <w:jc w:val="both"/>
        <w:rPr>
          <w:rFonts w:ascii="Cambria" w:hAnsi="Cambria"/>
          <w:color w:val="auto"/>
          <w:sz w:val="22"/>
          <w:szCs w:val="22"/>
        </w:rPr>
      </w:pPr>
      <w:r>
        <w:rPr>
          <w:rFonts w:ascii="Cambria" w:hAnsi="Cambria"/>
        </w:rPr>
        <w:t xml:space="preserve">c) </w:t>
      </w:r>
      <w:r w:rsidRPr="00AB39D1">
        <w:rPr>
          <w:rFonts w:ascii="Cambria" w:hAnsi="Cambria"/>
        </w:rPr>
        <w:t>encaminhar comunicados e notificações à CONTRATADA;</w:t>
      </w:r>
    </w:p>
    <w:p w:rsidR="00511A28" w:rsidRPr="00FB4F48" w:rsidRDefault="00511A28" w:rsidP="00511A28">
      <w:pPr>
        <w:pStyle w:val="Default"/>
        <w:rPr>
          <w:rFonts w:ascii="Cambria" w:hAnsi="Cambria"/>
          <w:color w:val="auto"/>
          <w:sz w:val="22"/>
          <w:szCs w:val="22"/>
        </w:rPr>
      </w:pPr>
    </w:p>
    <w:p w:rsidR="00511A28" w:rsidRPr="00183191" w:rsidRDefault="00511A28" w:rsidP="00511A28">
      <w:pPr>
        <w:pStyle w:val="Default"/>
        <w:rPr>
          <w:rFonts w:ascii="Cambria" w:hAnsi="Cambria"/>
          <w:b/>
          <w:color w:val="auto"/>
        </w:rPr>
      </w:pPr>
      <w:r w:rsidRPr="00183191">
        <w:rPr>
          <w:rFonts w:ascii="Cambria" w:hAnsi="Cambria"/>
          <w:b/>
          <w:color w:val="auto"/>
          <w:sz w:val="22"/>
          <w:szCs w:val="22"/>
        </w:rPr>
        <w:t xml:space="preserve">16. </w:t>
      </w:r>
      <w:r w:rsidRPr="00183191">
        <w:rPr>
          <w:rFonts w:ascii="Cambria" w:hAnsi="Cambria"/>
          <w:b/>
          <w:bCs/>
          <w:color w:val="auto"/>
          <w:sz w:val="22"/>
          <w:szCs w:val="22"/>
        </w:rPr>
        <w:t>DOS CRITÉRIOS DE HABILITAÇÃO TÉCNICA A SEREM ATENDIDOS PELO FORNECEDOR SERÃO:</w:t>
      </w:r>
    </w:p>
    <w:p w:rsidR="00511A28" w:rsidRPr="00FB4F48" w:rsidRDefault="00511A28" w:rsidP="00EB2D41">
      <w:pPr>
        <w:pStyle w:val="Default"/>
        <w:spacing w:line="360" w:lineRule="auto"/>
        <w:jc w:val="both"/>
        <w:rPr>
          <w:rFonts w:ascii="Cambria" w:hAnsi="Cambria"/>
          <w:color w:val="auto"/>
          <w:sz w:val="22"/>
          <w:szCs w:val="22"/>
        </w:rPr>
      </w:pPr>
      <w:r>
        <w:rPr>
          <w:rFonts w:ascii="Cambria" w:hAnsi="Cambria"/>
          <w:color w:val="auto"/>
          <w:sz w:val="22"/>
          <w:szCs w:val="22"/>
        </w:rPr>
        <w:t>16</w:t>
      </w:r>
      <w:r w:rsidRPr="00FB4F48">
        <w:rPr>
          <w:rFonts w:ascii="Cambria" w:hAnsi="Cambria"/>
          <w:color w:val="auto"/>
          <w:sz w:val="22"/>
          <w:szCs w:val="22"/>
        </w:rPr>
        <w:t>.1. Apresentação do (s) profissional (is) abaixo indicado (s), devidamente registrado (s) no conselho profissional competente, detentor de atestado de responsabilidade técnica por execução de obra ou serviço de características semelhantes, sendo: Engenheiro Civil ou Arquiteto.</w:t>
      </w:r>
    </w:p>
    <w:p w:rsidR="00511A28" w:rsidRPr="00FB4F48" w:rsidRDefault="00511A28" w:rsidP="00EB2D41">
      <w:pPr>
        <w:pStyle w:val="Default"/>
        <w:spacing w:line="360" w:lineRule="auto"/>
        <w:jc w:val="both"/>
        <w:rPr>
          <w:rFonts w:ascii="Cambria" w:hAnsi="Cambria"/>
          <w:color w:val="auto"/>
          <w:sz w:val="22"/>
          <w:szCs w:val="22"/>
        </w:rPr>
      </w:pPr>
      <w:r>
        <w:rPr>
          <w:rFonts w:ascii="Cambria" w:hAnsi="Cambria"/>
          <w:color w:val="auto"/>
          <w:sz w:val="22"/>
          <w:szCs w:val="22"/>
        </w:rPr>
        <w:t>16</w:t>
      </w:r>
      <w:r w:rsidRPr="00FB4F48">
        <w:rPr>
          <w:rFonts w:ascii="Cambria" w:hAnsi="Cambria"/>
          <w:color w:val="auto"/>
          <w:sz w:val="22"/>
          <w:szCs w:val="22"/>
        </w:rPr>
        <w:t xml:space="preserve">.2. Para habilitação técnica da equipe é necessária a demonstração de regularidade junto ao Conselho de Classe (CREA ou CAU) da empresa e de seu responsável técnico, bem como apresentar </w:t>
      </w:r>
      <w:r w:rsidRPr="00FB4F48">
        <w:rPr>
          <w:rFonts w:ascii="Cambria" w:hAnsi="Cambria"/>
          <w:color w:val="auto"/>
          <w:sz w:val="22"/>
          <w:szCs w:val="22"/>
        </w:rPr>
        <w:lastRenderedPageBreak/>
        <w:t>a relação nominal de pelo menos um profissional e a comprovação de sua qualificação através de Certidão de Acervo Técnico emitido pelo Conselho de Classe (CREA ou CAU).</w:t>
      </w:r>
    </w:p>
    <w:p w:rsidR="00511A28" w:rsidRPr="00FB4F48" w:rsidRDefault="00511A28" w:rsidP="00EB2D41">
      <w:pPr>
        <w:pStyle w:val="Default"/>
        <w:spacing w:line="360" w:lineRule="auto"/>
        <w:jc w:val="both"/>
        <w:rPr>
          <w:rFonts w:ascii="Cambria" w:hAnsi="Cambria"/>
          <w:color w:val="auto"/>
          <w:sz w:val="22"/>
          <w:szCs w:val="22"/>
        </w:rPr>
      </w:pPr>
      <w:r>
        <w:rPr>
          <w:rFonts w:ascii="Cambria" w:hAnsi="Cambria"/>
          <w:color w:val="auto"/>
          <w:sz w:val="22"/>
          <w:szCs w:val="22"/>
        </w:rPr>
        <w:t>16</w:t>
      </w:r>
      <w:r w:rsidRPr="00FB4F48">
        <w:rPr>
          <w:rFonts w:ascii="Cambria" w:hAnsi="Cambria"/>
          <w:color w:val="auto"/>
          <w:sz w:val="22"/>
          <w:szCs w:val="22"/>
        </w:rPr>
        <w:t>.3. A empresa deverá apresentar acervo técnico emitido pelo conselho de classe (CREA ou CAU) que comprovem a execução de uma obra com características semelhantes ou de maior complexidade ao objeto a ser licitado, a saber: reforma ou construção em alvenaria.</w:t>
      </w:r>
    </w:p>
    <w:p w:rsidR="00511A28" w:rsidRPr="00FB4F48" w:rsidRDefault="00511A28" w:rsidP="00EB2D41">
      <w:pPr>
        <w:pStyle w:val="Default"/>
        <w:spacing w:line="360" w:lineRule="auto"/>
        <w:jc w:val="both"/>
        <w:rPr>
          <w:rFonts w:ascii="Cambria" w:hAnsi="Cambria"/>
          <w:color w:val="auto"/>
          <w:sz w:val="22"/>
          <w:szCs w:val="22"/>
        </w:rPr>
      </w:pPr>
      <w:r>
        <w:rPr>
          <w:rFonts w:ascii="Cambria" w:hAnsi="Cambria"/>
          <w:color w:val="auto"/>
          <w:sz w:val="22"/>
          <w:szCs w:val="22"/>
        </w:rPr>
        <w:t>16</w:t>
      </w:r>
      <w:r w:rsidRPr="00FB4F48">
        <w:rPr>
          <w:rFonts w:ascii="Cambria" w:hAnsi="Cambria"/>
          <w:color w:val="auto"/>
          <w:sz w:val="22"/>
          <w:szCs w:val="22"/>
        </w:rPr>
        <w:t>.4. Caso os responsáveis detentores de atestados não constarem no registro da Certidão de Registro de Pessoa Jurídica, deverá ser comprovado a sua vinculação com a empresa licitante.</w:t>
      </w:r>
    </w:p>
    <w:p w:rsidR="00511A28" w:rsidRPr="00FB4F48" w:rsidRDefault="00511A28" w:rsidP="00EB2D41">
      <w:pPr>
        <w:pStyle w:val="Default"/>
        <w:spacing w:line="360" w:lineRule="auto"/>
        <w:jc w:val="both"/>
        <w:rPr>
          <w:rFonts w:ascii="Cambria" w:hAnsi="Cambria"/>
          <w:color w:val="auto"/>
          <w:sz w:val="22"/>
          <w:szCs w:val="22"/>
        </w:rPr>
      </w:pPr>
      <w:r>
        <w:rPr>
          <w:rFonts w:ascii="Cambria" w:hAnsi="Cambria"/>
          <w:color w:val="auto"/>
          <w:sz w:val="22"/>
          <w:szCs w:val="22"/>
        </w:rPr>
        <w:t>16</w:t>
      </w:r>
      <w:r w:rsidRPr="00FB4F48">
        <w:rPr>
          <w:rFonts w:ascii="Cambria" w:hAnsi="Cambria"/>
          <w:color w:val="auto"/>
          <w:sz w:val="22"/>
          <w:szCs w:val="22"/>
        </w:rPr>
        <w:t>.5. A comprovação de vinculo profissional, poderá se fazer mediante a apresentação de cópia da carteira de trabalho (COTS) em que conste a licitante com CONTRATANTE, do contrato social da licitante em que conste o profissional</w:t>
      </w:r>
      <w:r w:rsidRPr="00FB4F48">
        <w:rPr>
          <w:rFonts w:ascii="Cambria" w:hAnsi="Cambria"/>
        </w:rPr>
        <w:t xml:space="preserve"> </w:t>
      </w:r>
      <w:r w:rsidRPr="00FB4F48">
        <w:rPr>
          <w:rFonts w:ascii="Cambria" w:hAnsi="Cambria"/>
          <w:color w:val="auto"/>
          <w:sz w:val="22"/>
          <w:szCs w:val="22"/>
        </w:rPr>
        <w:t>como responsável técnico ou, ainda de declaração de contratação futura do profissional.</w:t>
      </w:r>
    </w:p>
    <w:p w:rsidR="00511A28" w:rsidRPr="00FB4F48" w:rsidRDefault="00511A28" w:rsidP="00EB2D41">
      <w:pPr>
        <w:pStyle w:val="Default"/>
        <w:spacing w:line="360" w:lineRule="auto"/>
        <w:jc w:val="both"/>
        <w:rPr>
          <w:rFonts w:ascii="Cambria" w:hAnsi="Cambria"/>
          <w:color w:val="auto"/>
          <w:sz w:val="22"/>
          <w:szCs w:val="22"/>
        </w:rPr>
      </w:pPr>
      <w:r w:rsidRPr="00FB4F48">
        <w:rPr>
          <w:rFonts w:ascii="Cambria" w:hAnsi="Cambria"/>
          <w:color w:val="auto"/>
          <w:sz w:val="22"/>
          <w:szCs w:val="22"/>
        </w:rPr>
        <w:t>1</w:t>
      </w:r>
      <w:r>
        <w:rPr>
          <w:rFonts w:ascii="Cambria" w:hAnsi="Cambria"/>
          <w:color w:val="auto"/>
          <w:sz w:val="22"/>
          <w:szCs w:val="22"/>
        </w:rPr>
        <w:t>6</w:t>
      </w:r>
      <w:r w:rsidRPr="00FB4F48">
        <w:rPr>
          <w:rFonts w:ascii="Cambria" w:hAnsi="Cambria"/>
          <w:color w:val="auto"/>
          <w:sz w:val="22"/>
          <w:szCs w:val="22"/>
        </w:rPr>
        <w:t>.6. O (s) profissional (is) indicado (s) na forma supra deverá (ão) participar da obra ou serviço objeto do contrato, e será admitida a sua substituição por profissionais de experiência equivalente ou superior, desde que aprovada pela Administração.</w:t>
      </w:r>
    </w:p>
    <w:p w:rsidR="00511A28" w:rsidRPr="00FB4F48" w:rsidRDefault="00511A28" w:rsidP="00EB2D41">
      <w:pPr>
        <w:pStyle w:val="Default"/>
        <w:spacing w:line="360" w:lineRule="auto"/>
        <w:jc w:val="both"/>
        <w:rPr>
          <w:rFonts w:ascii="Cambria" w:hAnsi="Cambria"/>
          <w:color w:val="auto"/>
          <w:sz w:val="22"/>
          <w:szCs w:val="22"/>
        </w:rPr>
      </w:pPr>
      <w:r w:rsidRPr="00FB4F48">
        <w:rPr>
          <w:rFonts w:ascii="Cambria" w:hAnsi="Cambria"/>
          <w:color w:val="auto"/>
          <w:sz w:val="22"/>
          <w:szCs w:val="22"/>
        </w:rPr>
        <w:t>1</w:t>
      </w:r>
      <w:r>
        <w:rPr>
          <w:rFonts w:ascii="Cambria" w:hAnsi="Cambria"/>
          <w:color w:val="auto"/>
          <w:sz w:val="22"/>
          <w:szCs w:val="22"/>
        </w:rPr>
        <w:t>6</w:t>
      </w:r>
      <w:r w:rsidRPr="00FB4F48">
        <w:rPr>
          <w:rFonts w:ascii="Cambria" w:hAnsi="Cambria"/>
          <w:color w:val="auto"/>
          <w:sz w:val="22"/>
          <w:szCs w:val="22"/>
        </w:rPr>
        <w:t>.7. Comprovação de aptidão para a execução de obras ou serviços similares de complexidade tecnológica e operacional equivalente ou superior, por meio da apresentação de certidões ou atestados, regularmente emitidos pelo conselho profissional competente.</w:t>
      </w:r>
    </w:p>
    <w:p w:rsidR="00511A28" w:rsidRDefault="00511A28" w:rsidP="00EB2D41">
      <w:pPr>
        <w:pStyle w:val="Default"/>
        <w:spacing w:line="360" w:lineRule="auto"/>
        <w:jc w:val="both"/>
        <w:rPr>
          <w:rFonts w:ascii="Cambria" w:hAnsi="Cambria"/>
          <w:color w:val="auto"/>
          <w:sz w:val="22"/>
          <w:szCs w:val="22"/>
        </w:rPr>
      </w:pPr>
      <w:r w:rsidRPr="00FB4F48">
        <w:rPr>
          <w:rFonts w:ascii="Cambria" w:hAnsi="Cambria"/>
          <w:color w:val="auto"/>
          <w:sz w:val="22"/>
          <w:szCs w:val="22"/>
        </w:rPr>
        <w:t>1</w:t>
      </w:r>
      <w:r>
        <w:rPr>
          <w:rFonts w:ascii="Cambria" w:hAnsi="Cambria"/>
          <w:color w:val="auto"/>
          <w:sz w:val="22"/>
          <w:szCs w:val="22"/>
        </w:rPr>
        <w:t>6</w:t>
      </w:r>
      <w:r w:rsidRPr="00FB4F48">
        <w:rPr>
          <w:rFonts w:ascii="Cambria" w:hAnsi="Cambria"/>
          <w:color w:val="auto"/>
          <w:sz w:val="22"/>
          <w:szCs w:val="22"/>
        </w:rPr>
        <w:t>.8. Será admitida, para fins de comprovação de quantitativo mínimo do serviço, a apresentação de diferentes atestados de serviços executados de forma concomitante.</w:t>
      </w:r>
    </w:p>
    <w:p w:rsidR="00511A28" w:rsidRPr="00AB39D1" w:rsidRDefault="00511A28" w:rsidP="00511A28">
      <w:pPr>
        <w:pStyle w:val="Default"/>
        <w:jc w:val="both"/>
        <w:rPr>
          <w:rFonts w:ascii="Cambria" w:hAnsi="Cambria"/>
          <w:b/>
          <w:color w:val="auto"/>
        </w:rPr>
      </w:pPr>
    </w:p>
    <w:p w:rsidR="00511A28" w:rsidRDefault="00511A28" w:rsidP="00511A28">
      <w:pPr>
        <w:pStyle w:val="Default"/>
        <w:rPr>
          <w:rFonts w:ascii="Cambria" w:hAnsi="Cambria"/>
          <w:b/>
        </w:rPr>
      </w:pPr>
      <w:r w:rsidRPr="00AB39D1">
        <w:rPr>
          <w:rFonts w:ascii="Cambria" w:hAnsi="Cambria"/>
          <w:b/>
        </w:rPr>
        <w:t>14. dos recursos orçamentários:</w:t>
      </w:r>
    </w:p>
    <w:p w:rsidR="00511A28" w:rsidRPr="00787292" w:rsidRDefault="00511A28" w:rsidP="00511A28">
      <w:pPr>
        <w:pStyle w:val="PargrafodaLista"/>
        <w:widowControl w:val="0"/>
        <w:spacing w:before="240"/>
        <w:ind w:left="709"/>
        <w:jc w:val="both"/>
        <w:outlineLvl w:val="0"/>
        <w:rPr>
          <w:rFonts w:ascii="Cambria" w:hAnsi="Cambria" w:cs="Arial"/>
          <w:sz w:val="16"/>
          <w:szCs w:val="16"/>
        </w:rPr>
      </w:pPr>
      <w:r w:rsidRPr="00787292">
        <w:rPr>
          <w:rFonts w:ascii="Cambria" w:hAnsi="Cambria" w:cs="Arial"/>
          <w:sz w:val="16"/>
          <w:szCs w:val="16"/>
        </w:rPr>
        <w:t>08 SECRETARIA DE OBRAS, URBANISMO E TRANSPORTES</w:t>
      </w:r>
    </w:p>
    <w:p w:rsidR="00511A28" w:rsidRPr="00787292" w:rsidRDefault="00511A28" w:rsidP="00511A28">
      <w:pPr>
        <w:pStyle w:val="PargrafodaLista"/>
        <w:widowControl w:val="0"/>
        <w:spacing w:before="240"/>
        <w:ind w:left="709"/>
        <w:jc w:val="both"/>
        <w:outlineLvl w:val="0"/>
        <w:rPr>
          <w:rFonts w:ascii="Cambria" w:hAnsi="Cambria" w:cs="Arial"/>
          <w:sz w:val="16"/>
          <w:szCs w:val="16"/>
        </w:rPr>
      </w:pPr>
      <w:r w:rsidRPr="00787292">
        <w:rPr>
          <w:rFonts w:ascii="Cambria" w:hAnsi="Cambria" w:cs="Arial"/>
          <w:sz w:val="16"/>
          <w:szCs w:val="16"/>
        </w:rPr>
        <w:t xml:space="preserve">002 DEPARTAMENTO DE OBRAS E URBANISMO </w:t>
      </w:r>
    </w:p>
    <w:p w:rsidR="00511A28" w:rsidRPr="00787292" w:rsidRDefault="00511A28" w:rsidP="00511A28">
      <w:pPr>
        <w:pStyle w:val="PargrafodaLista"/>
        <w:widowControl w:val="0"/>
        <w:spacing w:before="240"/>
        <w:ind w:left="709"/>
        <w:jc w:val="both"/>
        <w:outlineLvl w:val="0"/>
        <w:rPr>
          <w:rFonts w:ascii="Cambria" w:hAnsi="Cambria" w:cs="Arial"/>
          <w:sz w:val="16"/>
          <w:szCs w:val="16"/>
        </w:rPr>
      </w:pPr>
      <w:r>
        <w:rPr>
          <w:rFonts w:ascii="Cambria" w:hAnsi="Cambria" w:cs="Arial"/>
          <w:sz w:val="16"/>
          <w:szCs w:val="16"/>
        </w:rPr>
        <w:t>15.451.1501.2047 MANUTENÇÃO DEPARTAMENTO DE OBRAS E URBANISMO</w:t>
      </w:r>
    </w:p>
    <w:p w:rsidR="00511A28" w:rsidRPr="00787292" w:rsidRDefault="00511A28" w:rsidP="00511A28">
      <w:pPr>
        <w:pStyle w:val="PargrafodaLista"/>
        <w:widowControl w:val="0"/>
        <w:spacing w:before="240"/>
        <w:ind w:left="709"/>
        <w:jc w:val="both"/>
        <w:outlineLvl w:val="0"/>
        <w:rPr>
          <w:rFonts w:ascii="Cambria" w:hAnsi="Cambria" w:cs="Arial"/>
          <w:sz w:val="16"/>
          <w:szCs w:val="16"/>
        </w:rPr>
      </w:pPr>
      <w:r>
        <w:rPr>
          <w:rFonts w:ascii="Cambria" w:hAnsi="Cambria" w:cs="Arial"/>
          <w:sz w:val="16"/>
          <w:szCs w:val="16"/>
        </w:rPr>
        <w:t>3.3.90.39.00.00 OUTROS SERVIÇOS DE TERCEIROS- PESSOA JURIDICA</w:t>
      </w:r>
    </w:p>
    <w:p w:rsidR="00511A28" w:rsidRDefault="00511A28" w:rsidP="00511A28">
      <w:pPr>
        <w:pStyle w:val="PargrafodaLista"/>
        <w:widowControl w:val="0"/>
        <w:spacing w:before="240"/>
        <w:ind w:left="709"/>
        <w:jc w:val="both"/>
        <w:outlineLvl w:val="0"/>
        <w:rPr>
          <w:rFonts w:ascii="Cambria" w:hAnsi="Cambria" w:cs="Arial"/>
          <w:sz w:val="16"/>
          <w:szCs w:val="16"/>
        </w:rPr>
      </w:pPr>
      <w:r w:rsidRPr="00565043">
        <w:rPr>
          <w:rFonts w:ascii="Cambria" w:hAnsi="Cambria" w:cs="Arial"/>
          <w:sz w:val="16"/>
          <w:szCs w:val="16"/>
        </w:rPr>
        <w:t>02050 E 00000 0000/01/07/00/00 Recursos Ordinários (Livres)</w:t>
      </w:r>
    </w:p>
    <w:p w:rsidR="00511A28" w:rsidRPr="00787292" w:rsidRDefault="00511A28" w:rsidP="00511A28">
      <w:pPr>
        <w:pStyle w:val="PargrafodaLista"/>
        <w:widowControl w:val="0"/>
        <w:spacing w:before="240"/>
        <w:ind w:left="709"/>
        <w:jc w:val="both"/>
        <w:outlineLvl w:val="0"/>
        <w:rPr>
          <w:rFonts w:ascii="Cambria" w:hAnsi="Cambria" w:cs="Arial"/>
          <w:sz w:val="16"/>
          <w:szCs w:val="16"/>
        </w:rPr>
      </w:pPr>
      <w:r>
        <w:rPr>
          <w:rFonts w:ascii="Cambria" w:hAnsi="Cambria" w:cs="Arial"/>
          <w:sz w:val="16"/>
          <w:szCs w:val="16"/>
        </w:rPr>
        <w:t>02870 E 01073</w:t>
      </w:r>
      <w:r w:rsidRPr="00565043">
        <w:rPr>
          <w:rFonts w:ascii="Cambria" w:hAnsi="Cambria" w:cs="Arial"/>
          <w:sz w:val="16"/>
          <w:szCs w:val="16"/>
        </w:rPr>
        <w:t xml:space="preserve"> </w:t>
      </w:r>
      <w:r>
        <w:rPr>
          <w:rFonts w:ascii="Cambria" w:hAnsi="Cambria" w:cs="Arial"/>
          <w:sz w:val="16"/>
          <w:szCs w:val="16"/>
        </w:rPr>
        <w:t>1073/13/00</w:t>
      </w:r>
      <w:r w:rsidRPr="00565043">
        <w:rPr>
          <w:rFonts w:ascii="Cambria" w:hAnsi="Cambria" w:cs="Arial"/>
          <w:sz w:val="16"/>
          <w:szCs w:val="16"/>
        </w:rPr>
        <w:t xml:space="preserve">/00/00 </w:t>
      </w:r>
      <w:r>
        <w:rPr>
          <w:rFonts w:ascii="Cambria" w:hAnsi="Cambria" w:cs="Arial"/>
          <w:sz w:val="16"/>
          <w:szCs w:val="16"/>
        </w:rPr>
        <w:t>Demais transferências Obrigatórias não Decorrentes de Repartições</w:t>
      </w:r>
    </w:p>
    <w:p w:rsidR="00511A28" w:rsidRPr="00787292" w:rsidRDefault="00511A28" w:rsidP="00511A28">
      <w:pPr>
        <w:pStyle w:val="PargrafodaLista"/>
        <w:widowControl w:val="0"/>
        <w:spacing w:before="240"/>
        <w:ind w:left="709"/>
        <w:jc w:val="both"/>
        <w:outlineLvl w:val="0"/>
        <w:rPr>
          <w:rFonts w:ascii="Cambria" w:hAnsi="Cambria" w:cs="Arial"/>
          <w:sz w:val="16"/>
          <w:szCs w:val="16"/>
        </w:rPr>
      </w:pPr>
      <w:r>
        <w:rPr>
          <w:rFonts w:ascii="Cambria" w:hAnsi="Cambria" w:cs="Arial"/>
          <w:sz w:val="16"/>
          <w:szCs w:val="16"/>
        </w:rPr>
        <w:t>02870 EA 01073</w:t>
      </w:r>
      <w:r w:rsidRPr="00565043">
        <w:rPr>
          <w:rFonts w:ascii="Cambria" w:hAnsi="Cambria" w:cs="Arial"/>
          <w:sz w:val="16"/>
          <w:szCs w:val="16"/>
        </w:rPr>
        <w:t xml:space="preserve"> </w:t>
      </w:r>
      <w:r>
        <w:rPr>
          <w:rFonts w:ascii="Cambria" w:hAnsi="Cambria" w:cs="Arial"/>
          <w:sz w:val="16"/>
          <w:szCs w:val="16"/>
        </w:rPr>
        <w:t>1073/13/00</w:t>
      </w:r>
      <w:r w:rsidRPr="00565043">
        <w:rPr>
          <w:rFonts w:ascii="Cambria" w:hAnsi="Cambria" w:cs="Arial"/>
          <w:sz w:val="16"/>
          <w:szCs w:val="16"/>
        </w:rPr>
        <w:t xml:space="preserve">/00/00 </w:t>
      </w:r>
      <w:r>
        <w:rPr>
          <w:rFonts w:ascii="Cambria" w:hAnsi="Cambria" w:cs="Arial"/>
          <w:sz w:val="16"/>
          <w:szCs w:val="16"/>
        </w:rPr>
        <w:t>Demais transferências Obrigatórias não Decorrentes de Repartições</w:t>
      </w:r>
    </w:p>
    <w:p w:rsidR="00511A28" w:rsidRDefault="00511A28" w:rsidP="00511A28">
      <w:pPr>
        <w:rPr>
          <w:rFonts w:ascii="Cambria" w:hAnsi="Cambria"/>
          <w:sz w:val="12"/>
          <w:szCs w:val="12"/>
        </w:rPr>
      </w:pPr>
    </w:p>
    <w:p w:rsidR="00511A28" w:rsidRDefault="00511A28" w:rsidP="00511A28">
      <w:pPr>
        <w:rPr>
          <w:rFonts w:ascii="Cambria" w:hAnsi="Cambria"/>
          <w:b/>
          <w:sz w:val="24"/>
          <w:szCs w:val="24"/>
        </w:rPr>
      </w:pPr>
      <w:r>
        <w:rPr>
          <w:rFonts w:ascii="Cambria" w:hAnsi="Cambria"/>
          <w:b/>
          <w:sz w:val="24"/>
          <w:szCs w:val="24"/>
        </w:rPr>
        <w:t>15- Das disposições gerais:</w:t>
      </w:r>
    </w:p>
    <w:p w:rsidR="00511A28" w:rsidRPr="00EB2D41" w:rsidRDefault="00511A28" w:rsidP="00511A28">
      <w:pPr>
        <w:spacing w:line="300" w:lineRule="auto"/>
        <w:jc w:val="both"/>
        <w:rPr>
          <w:rFonts w:ascii="Cambria" w:eastAsia="Arial" w:hAnsi="Cambria" w:cs="Arial"/>
          <w:sz w:val="22"/>
          <w:szCs w:val="22"/>
        </w:rPr>
      </w:pPr>
      <w:r w:rsidRPr="00EB2D41">
        <w:rPr>
          <w:rFonts w:ascii="Cambria" w:hAnsi="Cambria"/>
          <w:sz w:val="22"/>
          <w:szCs w:val="22"/>
        </w:rPr>
        <w:t>15.1.</w:t>
      </w:r>
      <w:r w:rsidRPr="00EB2D41">
        <w:rPr>
          <w:rFonts w:ascii="Cambria" w:eastAsia="Arial" w:hAnsi="Cambria" w:cs="Arial"/>
          <w:sz w:val="22"/>
          <w:szCs w:val="22"/>
        </w:rPr>
        <w:t xml:space="preserve"> O Município de Diamante do Sul/PR, reserva-se no direito de impugnar o fornecimento prestado, se esses não estiverem de acordo com as especificações contidas neste Termo de referência.</w:t>
      </w:r>
    </w:p>
    <w:p w:rsidR="00511A28" w:rsidRPr="00EB2D41" w:rsidRDefault="00511A28" w:rsidP="00511A28">
      <w:pPr>
        <w:spacing w:line="300" w:lineRule="auto"/>
        <w:jc w:val="both"/>
        <w:rPr>
          <w:rFonts w:ascii="Cambria" w:eastAsia="Arial" w:hAnsi="Cambria" w:cs="Arial"/>
          <w:sz w:val="22"/>
          <w:szCs w:val="22"/>
        </w:rPr>
      </w:pPr>
      <w:r w:rsidRPr="00EB2D41">
        <w:rPr>
          <w:rFonts w:ascii="Cambria" w:hAnsi="Cambria"/>
          <w:sz w:val="22"/>
          <w:szCs w:val="22"/>
        </w:rPr>
        <w:t>15.2. Os</w:t>
      </w:r>
      <w:r w:rsidRPr="00EB2D41">
        <w:rPr>
          <w:rFonts w:ascii="Cambria" w:eastAsia="Arial" w:hAnsi="Cambria" w:cs="Arial"/>
          <w:sz w:val="22"/>
          <w:szCs w:val="22"/>
        </w:rPr>
        <w:t xml:space="preserve"> casos omissos serão resolvidos com base nos dispositivos constantes na Lei 14.133/2021.</w:t>
      </w:r>
    </w:p>
    <w:p w:rsidR="00511A28" w:rsidRPr="00EB2D41" w:rsidRDefault="00511A28" w:rsidP="00511A28">
      <w:pPr>
        <w:spacing w:line="300" w:lineRule="auto"/>
        <w:jc w:val="both"/>
        <w:rPr>
          <w:rFonts w:ascii="Cambria" w:hAnsi="Cambria"/>
          <w:sz w:val="22"/>
          <w:szCs w:val="22"/>
        </w:rPr>
      </w:pPr>
      <w:r w:rsidRPr="00EB2D41">
        <w:rPr>
          <w:rFonts w:ascii="Cambria" w:eastAsia="Arial" w:hAnsi="Cambria" w:cs="Arial"/>
          <w:sz w:val="22"/>
          <w:szCs w:val="22"/>
        </w:rPr>
        <w:t xml:space="preserve">15.3. Fica eleito o foro da Comarca de Guaraniaçu/PR, como único e competente para dirimir quaisquer demandas do presente contrato, por mais privilegiado que outro possa ser. </w:t>
      </w:r>
    </w:p>
    <w:p w:rsidR="00511A28" w:rsidRPr="00FB4F48" w:rsidRDefault="00511A28" w:rsidP="00511A28">
      <w:pPr>
        <w:pStyle w:val="Default"/>
        <w:rPr>
          <w:rFonts w:ascii="Cambria" w:hAnsi="Cambria"/>
          <w:sz w:val="16"/>
          <w:szCs w:val="16"/>
        </w:rPr>
      </w:pPr>
    </w:p>
    <w:p w:rsidR="00511A28" w:rsidRPr="00FB4F48" w:rsidRDefault="00511A28" w:rsidP="00511A28">
      <w:pPr>
        <w:jc w:val="both"/>
        <w:rPr>
          <w:rFonts w:ascii="Cambria" w:hAnsi="Cambria"/>
          <w:color w:val="FF0000"/>
          <w:sz w:val="24"/>
          <w:szCs w:val="24"/>
        </w:rPr>
      </w:pPr>
    </w:p>
    <w:p w:rsidR="00511A28" w:rsidRPr="00FB4F48" w:rsidRDefault="00511A28" w:rsidP="00511A28">
      <w:pPr>
        <w:jc w:val="right"/>
        <w:rPr>
          <w:rFonts w:ascii="Cambria" w:hAnsi="Cambria"/>
          <w:sz w:val="24"/>
          <w:szCs w:val="24"/>
        </w:rPr>
      </w:pPr>
      <w:r>
        <w:rPr>
          <w:rFonts w:ascii="Cambria" w:hAnsi="Cambria"/>
          <w:sz w:val="24"/>
          <w:szCs w:val="24"/>
        </w:rPr>
        <w:t>Diamante Do Sul-PR 08</w:t>
      </w:r>
      <w:r w:rsidRPr="00FB4F48">
        <w:rPr>
          <w:rFonts w:ascii="Cambria" w:hAnsi="Cambria"/>
          <w:sz w:val="24"/>
          <w:szCs w:val="24"/>
        </w:rPr>
        <w:t xml:space="preserve"> de </w:t>
      </w:r>
      <w:r>
        <w:rPr>
          <w:rFonts w:ascii="Cambria" w:hAnsi="Cambria"/>
          <w:sz w:val="24"/>
          <w:szCs w:val="24"/>
        </w:rPr>
        <w:t>fevereiro</w:t>
      </w:r>
      <w:r w:rsidRPr="00FB4F48">
        <w:rPr>
          <w:rFonts w:ascii="Cambria" w:hAnsi="Cambria"/>
          <w:sz w:val="24"/>
          <w:szCs w:val="24"/>
        </w:rPr>
        <w:t xml:space="preserve"> de 2024.</w:t>
      </w:r>
    </w:p>
    <w:p w:rsidR="00511A28" w:rsidRPr="00FB4F48" w:rsidRDefault="00511A28" w:rsidP="00511A28">
      <w:pPr>
        <w:jc w:val="both"/>
        <w:rPr>
          <w:rFonts w:ascii="Cambria" w:hAnsi="Cambria"/>
          <w:color w:val="FF0000"/>
          <w:sz w:val="24"/>
          <w:szCs w:val="24"/>
        </w:rPr>
      </w:pPr>
    </w:p>
    <w:p w:rsidR="00511A28" w:rsidRPr="00FB4F48" w:rsidRDefault="00511A28" w:rsidP="00511A28">
      <w:pPr>
        <w:jc w:val="both"/>
        <w:rPr>
          <w:rFonts w:ascii="Cambria" w:hAnsi="Cambria"/>
          <w:sz w:val="18"/>
          <w:szCs w:val="18"/>
        </w:rPr>
      </w:pPr>
      <w:r w:rsidRPr="00FB4F48">
        <w:rPr>
          <w:rFonts w:ascii="Cambria" w:hAnsi="Cambria"/>
          <w:sz w:val="18"/>
          <w:szCs w:val="18"/>
        </w:rPr>
        <w:t>Elaborado por:</w:t>
      </w:r>
    </w:p>
    <w:p w:rsidR="00511A28" w:rsidRDefault="00511A28" w:rsidP="00511A28">
      <w:pPr>
        <w:jc w:val="both"/>
        <w:rPr>
          <w:rFonts w:ascii="Cambria" w:hAnsi="Cambria"/>
          <w:sz w:val="18"/>
          <w:szCs w:val="18"/>
        </w:rPr>
      </w:pPr>
    </w:p>
    <w:p w:rsidR="00EB2D41" w:rsidRDefault="00EB2D41" w:rsidP="00511A28">
      <w:pPr>
        <w:jc w:val="both"/>
        <w:rPr>
          <w:rFonts w:ascii="Cambria" w:hAnsi="Cambria"/>
          <w:sz w:val="18"/>
          <w:szCs w:val="18"/>
        </w:rPr>
      </w:pPr>
    </w:p>
    <w:p w:rsidR="00EB2D41" w:rsidRPr="00FB4F48" w:rsidRDefault="00EB2D41" w:rsidP="00511A28">
      <w:pPr>
        <w:jc w:val="both"/>
        <w:rPr>
          <w:rFonts w:ascii="Cambria" w:hAnsi="Cambria"/>
          <w:sz w:val="18"/>
          <w:szCs w:val="18"/>
        </w:rPr>
      </w:pPr>
    </w:p>
    <w:p w:rsidR="00511A28" w:rsidRPr="00FB4F48" w:rsidRDefault="00511A28" w:rsidP="00511A28">
      <w:pPr>
        <w:jc w:val="both"/>
        <w:rPr>
          <w:rFonts w:ascii="Cambria" w:hAnsi="Cambria"/>
          <w:sz w:val="18"/>
          <w:szCs w:val="18"/>
        </w:rPr>
      </w:pPr>
    </w:p>
    <w:p w:rsidR="00511A28" w:rsidRPr="00FB4F48" w:rsidRDefault="00511A28" w:rsidP="00511A28">
      <w:pPr>
        <w:jc w:val="both"/>
        <w:rPr>
          <w:rFonts w:ascii="Cambria" w:hAnsi="Cambria"/>
          <w:sz w:val="18"/>
          <w:szCs w:val="18"/>
        </w:rPr>
      </w:pPr>
    </w:p>
    <w:p w:rsidR="00511A28" w:rsidRPr="00FB4F48" w:rsidRDefault="00511A28" w:rsidP="00511A28">
      <w:pPr>
        <w:jc w:val="both"/>
        <w:rPr>
          <w:rFonts w:ascii="Cambria" w:hAnsi="Cambria"/>
          <w:sz w:val="18"/>
          <w:szCs w:val="18"/>
        </w:rPr>
      </w:pPr>
    </w:p>
    <w:p w:rsidR="00511A28" w:rsidRPr="0090793F" w:rsidRDefault="00511A28" w:rsidP="00511A28">
      <w:pPr>
        <w:contextualSpacing/>
        <w:jc w:val="center"/>
        <w:rPr>
          <w:rFonts w:ascii="Cambria" w:hAnsi="Cambria" w:cs="Arial"/>
          <w:b/>
          <w:color w:val="000000"/>
          <w:sz w:val="18"/>
          <w:szCs w:val="18"/>
        </w:rPr>
      </w:pPr>
      <w:r w:rsidRPr="0090793F">
        <w:rPr>
          <w:rFonts w:ascii="Cambria" w:hAnsi="Cambria" w:cs="Calibri"/>
          <w:b/>
          <w:bCs/>
          <w:color w:val="000000"/>
          <w:sz w:val="18"/>
          <w:szCs w:val="18"/>
        </w:rPr>
        <w:t>CRISTINA DE MORAIS CREPALDI</w:t>
      </w:r>
    </w:p>
    <w:p w:rsidR="00511A28" w:rsidRPr="0090793F" w:rsidRDefault="00511A28" w:rsidP="00511A28">
      <w:pPr>
        <w:contextualSpacing/>
        <w:jc w:val="center"/>
        <w:rPr>
          <w:rFonts w:ascii="Cambria" w:hAnsi="Cambria" w:cs="Arial"/>
          <w:b/>
          <w:color w:val="000000"/>
          <w:sz w:val="18"/>
          <w:szCs w:val="18"/>
        </w:rPr>
      </w:pPr>
      <w:r w:rsidRPr="0090793F">
        <w:rPr>
          <w:rFonts w:ascii="Cambria" w:hAnsi="Cambria" w:cs="Arial"/>
          <w:b/>
          <w:color w:val="000000"/>
          <w:sz w:val="18"/>
          <w:szCs w:val="18"/>
        </w:rPr>
        <w:t>Matrícula: 462673-7</w:t>
      </w:r>
    </w:p>
    <w:p w:rsidR="00511A28" w:rsidRPr="00FB4F48" w:rsidRDefault="00511A28" w:rsidP="00511A28">
      <w:pPr>
        <w:jc w:val="both"/>
        <w:rPr>
          <w:rFonts w:ascii="Cambria" w:hAnsi="Cambria"/>
          <w:sz w:val="18"/>
          <w:szCs w:val="18"/>
        </w:rPr>
      </w:pPr>
    </w:p>
    <w:p w:rsidR="00511A28" w:rsidRPr="00FB4F48" w:rsidRDefault="00511A28" w:rsidP="00511A28">
      <w:pPr>
        <w:jc w:val="both"/>
        <w:rPr>
          <w:rFonts w:ascii="Cambria" w:hAnsi="Cambria"/>
          <w:sz w:val="18"/>
          <w:szCs w:val="18"/>
        </w:rPr>
      </w:pPr>
    </w:p>
    <w:p w:rsidR="00511A28" w:rsidRPr="00552A0F" w:rsidRDefault="00511A28" w:rsidP="00511A28">
      <w:pPr>
        <w:spacing w:line="300" w:lineRule="auto"/>
        <w:jc w:val="both"/>
        <w:rPr>
          <w:rFonts w:ascii="Cambria" w:eastAsia="Arial" w:hAnsi="Cambria" w:cs="Arial"/>
          <w:color w:val="000000"/>
          <w:sz w:val="22"/>
          <w:szCs w:val="22"/>
        </w:rPr>
      </w:pPr>
      <w:r w:rsidRPr="00552A0F">
        <w:rPr>
          <w:rFonts w:ascii="Cambria" w:eastAsia="Arial" w:hAnsi="Cambria" w:cs="Arial"/>
          <w:color w:val="000000"/>
          <w:sz w:val="18"/>
          <w:szCs w:val="18"/>
        </w:rPr>
        <w:t>APROVO o presente Termo de Referência, cuja finalidade é subsidiar a contratação de todas as informações necessárias ao fornecimento, estando presentes os elementos necessários à identificação do objeto e todos os critérios para contratação de forma clara e concisa, além de cumprir com o determinado na legislação</w:t>
      </w:r>
      <w:r w:rsidRPr="00552A0F">
        <w:rPr>
          <w:rFonts w:ascii="Cambria" w:eastAsia="Arial" w:hAnsi="Cambria" w:cs="Arial"/>
          <w:color w:val="000000"/>
          <w:sz w:val="22"/>
          <w:szCs w:val="22"/>
        </w:rPr>
        <w:t xml:space="preserve">. </w:t>
      </w:r>
    </w:p>
    <w:p w:rsidR="00511A28" w:rsidRPr="00FB4F48" w:rsidRDefault="00511A28" w:rsidP="00511A28">
      <w:pPr>
        <w:jc w:val="both"/>
        <w:rPr>
          <w:rFonts w:ascii="Cambria" w:hAnsi="Cambria"/>
          <w:sz w:val="18"/>
          <w:szCs w:val="18"/>
        </w:rPr>
      </w:pPr>
    </w:p>
    <w:p w:rsidR="00511A28" w:rsidRPr="00FB4F48" w:rsidRDefault="00511A28" w:rsidP="00511A28">
      <w:pPr>
        <w:jc w:val="both"/>
        <w:rPr>
          <w:rFonts w:ascii="Cambria" w:hAnsi="Cambria"/>
          <w:sz w:val="18"/>
          <w:szCs w:val="18"/>
        </w:rPr>
      </w:pPr>
    </w:p>
    <w:p w:rsidR="00511A28" w:rsidRDefault="00511A28" w:rsidP="00511A28">
      <w:pPr>
        <w:jc w:val="both"/>
        <w:rPr>
          <w:rFonts w:ascii="Cambria" w:hAnsi="Cambria"/>
          <w:sz w:val="18"/>
          <w:szCs w:val="18"/>
        </w:rPr>
      </w:pPr>
    </w:p>
    <w:p w:rsidR="00EB2D41" w:rsidRDefault="00EB2D41" w:rsidP="00511A28">
      <w:pPr>
        <w:jc w:val="both"/>
        <w:rPr>
          <w:rFonts w:ascii="Cambria" w:hAnsi="Cambria"/>
          <w:sz w:val="18"/>
          <w:szCs w:val="18"/>
        </w:rPr>
      </w:pPr>
    </w:p>
    <w:p w:rsidR="00EB2D41" w:rsidRPr="00FB4F48" w:rsidRDefault="00EB2D41" w:rsidP="00511A28">
      <w:pPr>
        <w:jc w:val="both"/>
        <w:rPr>
          <w:rFonts w:ascii="Cambria" w:hAnsi="Cambria"/>
          <w:sz w:val="18"/>
          <w:szCs w:val="18"/>
        </w:rPr>
      </w:pPr>
    </w:p>
    <w:p w:rsidR="00511A28" w:rsidRPr="00FB4F48" w:rsidRDefault="00511A28" w:rsidP="00511A28">
      <w:pPr>
        <w:jc w:val="both"/>
        <w:rPr>
          <w:rFonts w:ascii="Cambria" w:hAnsi="Cambria"/>
          <w:sz w:val="18"/>
          <w:szCs w:val="18"/>
        </w:rPr>
      </w:pPr>
    </w:p>
    <w:p w:rsidR="00511A28" w:rsidRPr="00FB4F48" w:rsidRDefault="00511A28" w:rsidP="00511A28">
      <w:pPr>
        <w:jc w:val="both"/>
        <w:rPr>
          <w:rFonts w:ascii="Cambria" w:hAnsi="Cambria"/>
          <w:sz w:val="18"/>
          <w:szCs w:val="18"/>
        </w:rPr>
      </w:pPr>
    </w:p>
    <w:p w:rsidR="00511A28" w:rsidRPr="0090793F" w:rsidRDefault="00511A28" w:rsidP="00511A28">
      <w:pPr>
        <w:jc w:val="center"/>
        <w:rPr>
          <w:rFonts w:ascii="Cambria" w:hAnsi="Cambria" w:cs="Arial"/>
          <w:b/>
          <w:sz w:val="18"/>
          <w:szCs w:val="18"/>
        </w:rPr>
      </w:pPr>
      <w:r w:rsidRPr="0090793F">
        <w:rPr>
          <w:rFonts w:ascii="Cambria" w:hAnsi="Cambria" w:cs="Arial"/>
          <w:b/>
          <w:sz w:val="18"/>
          <w:szCs w:val="18"/>
        </w:rPr>
        <w:t>DARCI TIRELLI</w:t>
      </w:r>
    </w:p>
    <w:p w:rsidR="00511A28" w:rsidRPr="0090793F" w:rsidRDefault="00511A28" w:rsidP="00511A28">
      <w:pPr>
        <w:jc w:val="center"/>
        <w:rPr>
          <w:rFonts w:ascii="Cambria" w:hAnsi="Cambria" w:cs="Arial"/>
          <w:b/>
          <w:sz w:val="18"/>
          <w:szCs w:val="18"/>
        </w:rPr>
      </w:pPr>
      <w:r w:rsidRPr="0090793F">
        <w:rPr>
          <w:rFonts w:ascii="Cambria" w:hAnsi="Cambria" w:cs="Arial"/>
          <w:b/>
          <w:sz w:val="18"/>
          <w:szCs w:val="18"/>
        </w:rPr>
        <w:t>PREFEITO MUNICIPAL</w:t>
      </w:r>
    </w:p>
    <w:p w:rsidR="00511A28" w:rsidRDefault="00511A28" w:rsidP="00511A28">
      <w:pPr>
        <w:jc w:val="center"/>
        <w:rPr>
          <w:rFonts w:ascii="Cambria" w:hAnsi="Cambria"/>
          <w:b/>
          <w:sz w:val="18"/>
          <w:szCs w:val="18"/>
        </w:rPr>
      </w:pPr>
      <w:r w:rsidRPr="0090793F">
        <w:rPr>
          <w:rFonts w:ascii="Cambria" w:hAnsi="Cambria"/>
          <w:b/>
          <w:sz w:val="18"/>
          <w:szCs w:val="18"/>
        </w:rPr>
        <w:t>Autoridade Competente</w:t>
      </w: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F36A49" w:rsidRDefault="00F36A49"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511A28" w:rsidRDefault="00511A28" w:rsidP="00511A28">
      <w:pPr>
        <w:jc w:val="center"/>
        <w:rPr>
          <w:rFonts w:ascii="Cambria" w:hAnsi="Cambria"/>
          <w:b/>
          <w:sz w:val="18"/>
          <w:szCs w:val="18"/>
        </w:rPr>
      </w:pPr>
    </w:p>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lastRenderedPageBreak/>
        <w:t>ANEXO II</w:t>
      </w: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center"/>
        <w:rPr>
          <w:rFonts w:ascii="Cambria" w:hAnsi="Cambria" w:cs="Arial"/>
          <w:b/>
          <w:sz w:val="22"/>
          <w:szCs w:val="22"/>
        </w:rPr>
      </w:pPr>
      <w:r w:rsidRPr="00EF2C9D">
        <w:rPr>
          <w:rFonts w:ascii="Cambria" w:hAnsi="Cambria" w:cs="Arial"/>
          <w:b/>
          <w:sz w:val="22"/>
          <w:szCs w:val="22"/>
        </w:rPr>
        <w:t>TABELA DE VALORES DE REFERÊNCIA</w:t>
      </w:r>
    </w:p>
    <w:p w:rsidR="00267036" w:rsidRPr="00EF2C9D" w:rsidRDefault="00267036" w:rsidP="002157FD">
      <w:pPr>
        <w:spacing w:line="360" w:lineRule="auto"/>
        <w:jc w:val="both"/>
        <w:rPr>
          <w:rFonts w:ascii="Cambria" w:hAnsi="Cambria" w:cs="Arial"/>
          <w:sz w:val="22"/>
          <w:szCs w:val="22"/>
        </w:rPr>
      </w:pPr>
    </w:p>
    <w:tbl>
      <w:tblPr>
        <w:tblW w:w="8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23"/>
        <w:gridCol w:w="2630"/>
        <w:gridCol w:w="2186"/>
        <w:gridCol w:w="820"/>
        <w:gridCol w:w="1128"/>
        <w:gridCol w:w="1107"/>
      </w:tblGrid>
      <w:tr w:rsidR="00511A28" w:rsidRPr="00EB2D41" w:rsidTr="00112494">
        <w:trPr>
          <w:trHeight w:val="300"/>
        </w:trPr>
        <w:tc>
          <w:tcPr>
            <w:tcW w:w="527" w:type="dxa"/>
            <w:shd w:val="clear" w:color="auto" w:fill="auto"/>
            <w:noWrap/>
            <w:vAlign w:val="bottom"/>
            <w:hideMark/>
          </w:tcPr>
          <w:p w:rsidR="00511A28" w:rsidRPr="00EB2D41" w:rsidRDefault="00511A28" w:rsidP="00112494">
            <w:pPr>
              <w:jc w:val="center"/>
              <w:rPr>
                <w:rFonts w:ascii="Cambria" w:hAnsi="Cambria" w:cs="Calibri"/>
                <w:b/>
                <w:bCs/>
                <w:color w:val="000000"/>
              </w:rPr>
            </w:pPr>
            <w:r w:rsidRPr="00EB2D41">
              <w:rPr>
                <w:rFonts w:ascii="Cambria" w:hAnsi="Cambria" w:cs="Calibri"/>
                <w:b/>
                <w:bCs/>
                <w:color w:val="000000"/>
              </w:rPr>
              <w:t>ITEM</w:t>
            </w:r>
          </w:p>
        </w:tc>
        <w:tc>
          <w:tcPr>
            <w:tcW w:w="2630" w:type="dxa"/>
            <w:shd w:val="clear" w:color="auto" w:fill="auto"/>
            <w:noWrap/>
            <w:vAlign w:val="bottom"/>
            <w:hideMark/>
          </w:tcPr>
          <w:p w:rsidR="00511A28" w:rsidRPr="00EB2D41" w:rsidRDefault="00511A28" w:rsidP="00112494">
            <w:pPr>
              <w:jc w:val="center"/>
              <w:rPr>
                <w:rFonts w:ascii="Cambria" w:hAnsi="Cambria" w:cs="Calibri"/>
                <w:b/>
                <w:bCs/>
                <w:color w:val="000000"/>
              </w:rPr>
            </w:pPr>
            <w:r w:rsidRPr="00EB2D41">
              <w:rPr>
                <w:rFonts w:ascii="Cambria" w:hAnsi="Cambria" w:cs="Calibri"/>
                <w:b/>
                <w:bCs/>
                <w:color w:val="000000"/>
              </w:rPr>
              <w:t>SERVIÇOS</w:t>
            </w:r>
          </w:p>
        </w:tc>
        <w:tc>
          <w:tcPr>
            <w:tcW w:w="1368" w:type="dxa"/>
            <w:shd w:val="clear" w:color="auto" w:fill="auto"/>
            <w:noWrap/>
            <w:vAlign w:val="bottom"/>
            <w:hideMark/>
          </w:tcPr>
          <w:p w:rsidR="00511A28" w:rsidRPr="00EB2D41" w:rsidRDefault="00511A28" w:rsidP="00112494">
            <w:pPr>
              <w:jc w:val="center"/>
              <w:rPr>
                <w:rFonts w:ascii="Cambria" w:hAnsi="Cambria" w:cs="Calibri"/>
                <w:b/>
                <w:bCs/>
                <w:color w:val="000000"/>
              </w:rPr>
            </w:pPr>
            <w:r w:rsidRPr="00EB2D41">
              <w:rPr>
                <w:rFonts w:ascii="Cambria" w:hAnsi="Cambria" w:cs="Calibri"/>
                <w:b/>
                <w:bCs/>
                <w:color w:val="000000"/>
              </w:rPr>
              <w:t>ENDEREÇO</w:t>
            </w:r>
          </w:p>
        </w:tc>
        <w:tc>
          <w:tcPr>
            <w:tcW w:w="820" w:type="dxa"/>
            <w:shd w:val="clear" w:color="auto" w:fill="auto"/>
            <w:noWrap/>
            <w:vAlign w:val="bottom"/>
            <w:hideMark/>
          </w:tcPr>
          <w:p w:rsidR="00511A28" w:rsidRPr="00EB2D41" w:rsidRDefault="00511A28" w:rsidP="00112494">
            <w:pPr>
              <w:jc w:val="center"/>
              <w:rPr>
                <w:rFonts w:ascii="Cambria" w:hAnsi="Cambria" w:cs="Calibri"/>
                <w:b/>
                <w:bCs/>
                <w:color w:val="000000"/>
              </w:rPr>
            </w:pPr>
            <w:r w:rsidRPr="00EB2D41">
              <w:rPr>
                <w:rFonts w:ascii="Cambria" w:hAnsi="Cambria" w:cs="Calibri"/>
                <w:b/>
                <w:bCs/>
                <w:color w:val="000000"/>
              </w:rPr>
              <w:t>QTDE</w:t>
            </w:r>
          </w:p>
        </w:tc>
        <w:tc>
          <w:tcPr>
            <w:tcW w:w="1596" w:type="dxa"/>
          </w:tcPr>
          <w:p w:rsidR="00511A28" w:rsidRPr="00EB2D41" w:rsidRDefault="00511A28" w:rsidP="00112494">
            <w:pPr>
              <w:jc w:val="center"/>
              <w:rPr>
                <w:rFonts w:ascii="Cambria" w:hAnsi="Cambria" w:cs="Calibri"/>
                <w:b/>
                <w:bCs/>
                <w:color w:val="000000"/>
              </w:rPr>
            </w:pPr>
            <w:r w:rsidRPr="00EB2D41">
              <w:rPr>
                <w:rFonts w:ascii="Cambria" w:hAnsi="Cambria" w:cs="Calibri"/>
                <w:b/>
                <w:bCs/>
                <w:color w:val="000000"/>
              </w:rPr>
              <w:t>VALOR UNITARIO</w:t>
            </w:r>
          </w:p>
        </w:tc>
        <w:tc>
          <w:tcPr>
            <w:tcW w:w="1553" w:type="dxa"/>
          </w:tcPr>
          <w:p w:rsidR="00511A28" w:rsidRPr="00EB2D41" w:rsidRDefault="00511A28" w:rsidP="00112494">
            <w:pPr>
              <w:jc w:val="center"/>
              <w:rPr>
                <w:rFonts w:ascii="Cambria" w:hAnsi="Cambria" w:cs="Calibri"/>
                <w:b/>
                <w:bCs/>
                <w:color w:val="000000"/>
              </w:rPr>
            </w:pPr>
            <w:r w:rsidRPr="00EB2D41">
              <w:rPr>
                <w:rFonts w:ascii="Cambria" w:hAnsi="Cambria" w:cs="Calibri"/>
                <w:b/>
                <w:bCs/>
                <w:color w:val="000000"/>
              </w:rPr>
              <w:t>VALOR TOTAL</w:t>
            </w:r>
          </w:p>
        </w:tc>
      </w:tr>
      <w:tr w:rsidR="00511A28" w:rsidRPr="00EB2D41" w:rsidTr="00112494">
        <w:trPr>
          <w:trHeight w:val="1077"/>
        </w:trPr>
        <w:tc>
          <w:tcPr>
            <w:tcW w:w="527" w:type="dxa"/>
            <w:shd w:val="clear" w:color="auto" w:fill="auto"/>
            <w:noWrap/>
            <w:hideMark/>
          </w:tcPr>
          <w:p w:rsidR="00511A28" w:rsidRPr="00EB2D41" w:rsidRDefault="00511A28" w:rsidP="00112494">
            <w:pPr>
              <w:jc w:val="center"/>
              <w:rPr>
                <w:rFonts w:ascii="Cambria" w:hAnsi="Cambria" w:cs="Calibri"/>
                <w:color w:val="000000"/>
              </w:rPr>
            </w:pPr>
            <w:r w:rsidRPr="00EB2D41">
              <w:rPr>
                <w:rFonts w:ascii="Cambria" w:hAnsi="Cambria" w:cs="Calibri"/>
                <w:color w:val="000000"/>
              </w:rPr>
              <w:t>1</w:t>
            </w:r>
          </w:p>
        </w:tc>
        <w:tc>
          <w:tcPr>
            <w:tcW w:w="2630" w:type="dxa"/>
            <w:shd w:val="clear" w:color="auto" w:fill="auto"/>
            <w:hideMark/>
          </w:tcPr>
          <w:p w:rsidR="00511A28" w:rsidRPr="00EB2D41" w:rsidRDefault="00511A28" w:rsidP="00112494">
            <w:pPr>
              <w:rPr>
                <w:rFonts w:ascii="Cambria" w:hAnsi="Cambria" w:cs="Calibri"/>
                <w:color w:val="000000"/>
              </w:rPr>
            </w:pPr>
            <w:r w:rsidRPr="00EB2D41">
              <w:rPr>
                <w:rFonts w:ascii="Cambria" w:hAnsi="Cambria" w:cs="Calibri"/>
                <w:color w:val="000000"/>
              </w:rPr>
              <w:t>ENSAIO DE CBR-ENERGIA NORMAL: 1- Determinação de compactação ótima; 2- ISC (Índice de suporte Califórnia); 3- Expansão; 4- Granulometria por peneiramento; 5- Limite de liquidez (LL); 6- Limite de plasticidade (LP).</w:t>
            </w:r>
          </w:p>
        </w:tc>
        <w:tc>
          <w:tcPr>
            <w:tcW w:w="1368" w:type="dxa"/>
            <w:shd w:val="clear" w:color="auto" w:fill="auto"/>
            <w:noWrap/>
            <w:hideMark/>
          </w:tcPr>
          <w:p w:rsidR="00511A28" w:rsidRPr="00EB2D41" w:rsidRDefault="00511A28" w:rsidP="00112494">
            <w:pPr>
              <w:rPr>
                <w:rFonts w:ascii="Cambria" w:hAnsi="Cambria" w:cs="Calibri"/>
                <w:color w:val="000000"/>
              </w:rPr>
            </w:pPr>
            <w:r w:rsidRPr="00EB2D41">
              <w:rPr>
                <w:rFonts w:ascii="Cambria" w:hAnsi="Cambria" w:cs="Calibri"/>
                <w:color w:val="000000"/>
              </w:rPr>
              <w:t>Estrada Jabuticabal/PINHALITO</w:t>
            </w:r>
          </w:p>
        </w:tc>
        <w:tc>
          <w:tcPr>
            <w:tcW w:w="820" w:type="dxa"/>
            <w:shd w:val="clear" w:color="auto" w:fill="auto"/>
            <w:noWrap/>
            <w:hideMark/>
          </w:tcPr>
          <w:p w:rsidR="00511A28" w:rsidRPr="00EB2D41" w:rsidRDefault="00511A28" w:rsidP="00112494">
            <w:pPr>
              <w:jc w:val="center"/>
              <w:rPr>
                <w:rFonts w:ascii="Cambria" w:hAnsi="Cambria" w:cs="Calibri"/>
                <w:color w:val="000000"/>
              </w:rPr>
            </w:pPr>
            <w:r w:rsidRPr="00EB2D41">
              <w:rPr>
                <w:rFonts w:ascii="Cambria" w:hAnsi="Cambria" w:cs="Calibri"/>
                <w:color w:val="000000"/>
              </w:rPr>
              <w:t>7</w:t>
            </w:r>
          </w:p>
        </w:tc>
        <w:tc>
          <w:tcPr>
            <w:tcW w:w="1596" w:type="dxa"/>
          </w:tcPr>
          <w:p w:rsidR="00511A28" w:rsidRPr="00EB2D41" w:rsidRDefault="00511A28" w:rsidP="00112494">
            <w:pPr>
              <w:jc w:val="center"/>
              <w:rPr>
                <w:rFonts w:ascii="Cambria" w:hAnsi="Cambria" w:cs="Calibri"/>
                <w:color w:val="000000"/>
              </w:rPr>
            </w:pPr>
            <w:r w:rsidRPr="00EB2D41">
              <w:rPr>
                <w:rFonts w:ascii="Cambria" w:hAnsi="Cambria" w:cs="Calibri"/>
                <w:color w:val="000000"/>
              </w:rPr>
              <w:t>1.250,00</w:t>
            </w:r>
          </w:p>
        </w:tc>
        <w:tc>
          <w:tcPr>
            <w:tcW w:w="1553" w:type="dxa"/>
          </w:tcPr>
          <w:p w:rsidR="00511A28" w:rsidRPr="00EB2D41" w:rsidRDefault="00511A28" w:rsidP="00112494">
            <w:pPr>
              <w:jc w:val="center"/>
              <w:rPr>
                <w:rFonts w:ascii="Cambria" w:hAnsi="Cambria" w:cs="Calibri"/>
                <w:color w:val="000000"/>
              </w:rPr>
            </w:pPr>
            <w:r w:rsidRPr="00EB2D41">
              <w:rPr>
                <w:rFonts w:ascii="Cambria" w:hAnsi="Cambria" w:cs="Calibri"/>
                <w:color w:val="000000"/>
              </w:rPr>
              <w:t>8.750,00</w:t>
            </w:r>
          </w:p>
        </w:tc>
      </w:tr>
      <w:tr w:rsidR="00511A28" w:rsidRPr="00EB2D41" w:rsidTr="00112494">
        <w:trPr>
          <w:trHeight w:val="600"/>
        </w:trPr>
        <w:tc>
          <w:tcPr>
            <w:tcW w:w="527" w:type="dxa"/>
            <w:shd w:val="clear" w:color="auto" w:fill="auto"/>
            <w:noWrap/>
            <w:hideMark/>
          </w:tcPr>
          <w:p w:rsidR="00511A28" w:rsidRPr="00EB2D41" w:rsidRDefault="00511A28" w:rsidP="00112494">
            <w:pPr>
              <w:jc w:val="center"/>
              <w:rPr>
                <w:rFonts w:ascii="Cambria" w:hAnsi="Cambria" w:cs="Calibri"/>
                <w:color w:val="000000"/>
              </w:rPr>
            </w:pPr>
            <w:r w:rsidRPr="00EB2D41">
              <w:rPr>
                <w:rFonts w:ascii="Cambria" w:hAnsi="Cambria" w:cs="Calibri"/>
                <w:color w:val="000000"/>
              </w:rPr>
              <w:t>2</w:t>
            </w:r>
          </w:p>
        </w:tc>
        <w:tc>
          <w:tcPr>
            <w:tcW w:w="2630" w:type="dxa"/>
            <w:shd w:val="clear" w:color="auto" w:fill="auto"/>
            <w:hideMark/>
          </w:tcPr>
          <w:p w:rsidR="00511A28" w:rsidRPr="00EB2D41" w:rsidRDefault="00511A28" w:rsidP="00112494">
            <w:pPr>
              <w:rPr>
                <w:rFonts w:ascii="Cambria" w:hAnsi="Cambria" w:cs="Calibri"/>
                <w:color w:val="000000"/>
              </w:rPr>
            </w:pPr>
            <w:r w:rsidRPr="00EB2D41">
              <w:rPr>
                <w:rFonts w:ascii="Cambria" w:hAnsi="Cambria" w:cs="Calibri"/>
                <w:color w:val="000000"/>
              </w:rPr>
              <w:t>Dimensionamento de pavimento em CBUQ.</w:t>
            </w:r>
          </w:p>
        </w:tc>
        <w:tc>
          <w:tcPr>
            <w:tcW w:w="1368" w:type="dxa"/>
            <w:shd w:val="clear" w:color="auto" w:fill="auto"/>
            <w:noWrap/>
            <w:hideMark/>
          </w:tcPr>
          <w:p w:rsidR="00511A28" w:rsidRPr="00EB2D41" w:rsidRDefault="00511A28" w:rsidP="00112494">
            <w:pPr>
              <w:rPr>
                <w:rFonts w:ascii="Cambria" w:hAnsi="Cambria" w:cs="Calibri"/>
                <w:color w:val="000000"/>
              </w:rPr>
            </w:pPr>
            <w:r w:rsidRPr="00EB2D41">
              <w:rPr>
                <w:rFonts w:ascii="Cambria" w:hAnsi="Cambria" w:cs="Calibri"/>
                <w:color w:val="000000"/>
              </w:rPr>
              <w:t>Estrada Jabuticabal/PINHALITO</w:t>
            </w:r>
          </w:p>
        </w:tc>
        <w:tc>
          <w:tcPr>
            <w:tcW w:w="820" w:type="dxa"/>
            <w:shd w:val="clear" w:color="auto" w:fill="auto"/>
            <w:noWrap/>
            <w:hideMark/>
          </w:tcPr>
          <w:p w:rsidR="00511A28" w:rsidRPr="00EB2D41" w:rsidRDefault="00511A28" w:rsidP="00112494">
            <w:pPr>
              <w:jc w:val="center"/>
              <w:rPr>
                <w:rFonts w:ascii="Cambria" w:hAnsi="Cambria" w:cs="Calibri"/>
                <w:color w:val="000000"/>
              </w:rPr>
            </w:pPr>
            <w:r w:rsidRPr="00EB2D41">
              <w:rPr>
                <w:rFonts w:ascii="Cambria" w:hAnsi="Cambria" w:cs="Calibri"/>
                <w:color w:val="000000"/>
              </w:rPr>
              <w:t>1</w:t>
            </w:r>
          </w:p>
        </w:tc>
        <w:tc>
          <w:tcPr>
            <w:tcW w:w="1596" w:type="dxa"/>
          </w:tcPr>
          <w:p w:rsidR="00511A28" w:rsidRPr="00EB2D41" w:rsidRDefault="00511A28" w:rsidP="00112494">
            <w:pPr>
              <w:jc w:val="center"/>
              <w:rPr>
                <w:rFonts w:ascii="Cambria" w:hAnsi="Cambria" w:cs="Calibri"/>
                <w:color w:val="000000"/>
              </w:rPr>
            </w:pPr>
            <w:r w:rsidRPr="00EB2D41">
              <w:rPr>
                <w:rFonts w:ascii="Cambria" w:hAnsi="Cambria" w:cs="Calibri"/>
                <w:color w:val="000000"/>
              </w:rPr>
              <w:t>4.600,00</w:t>
            </w:r>
          </w:p>
          <w:p w:rsidR="00511A28" w:rsidRPr="00EB2D41" w:rsidRDefault="00511A28" w:rsidP="00112494">
            <w:pPr>
              <w:jc w:val="center"/>
              <w:rPr>
                <w:rFonts w:ascii="Cambria" w:hAnsi="Cambria" w:cs="Calibri"/>
                <w:color w:val="000000"/>
              </w:rPr>
            </w:pPr>
          </w:p>
        </w:tc>
        <w:tc>
          <w:tcPr>
            <w:tcW w:w="1553" w:type="dxa"/>
          </w:tcPr>
          <w:p w:rsidR="00511A28" w:rsidRPr="00EB2D41" w:rsidRDefault="00511A28" w:rsidP="00112494">
            <w:pPr>
              <w:jc w:val="center"/>
              <w:rPr>
                <w:rFonts w:ascii="Cambria" w:hAnsi="Cambria" w:cs="Calibri"/>
                <w:color w:val="000000"/>
              </w:rPr>
            </w:pPr>
            <w:r w:rsidRPr="00EB2D41">
              <w:rPr>
                <w:rFonts w:ascii="Cambria" w:hAnsi="Cambria" w:cs="Calibri"/>
                <w:color w:val="000000"/>
              </w:rPr>
              <w:t>4.600,00</w:t>
            </w:r>
          </w:p>
        </w:tc>
      </w:tr>
      <w:tr w:rsidR="00511A28" w:rsidRPr="00EB2D41" w:rsidTr="00112494">
        <w:trPr>
          <w:trHeight w:val="600"/>
        </w:trPr>
        <w:tc>
          <w:tcPr>
            <w:tcW w:w="527" w:type="dxa"/>
            <w:shd w:val="clear" w:color="auto" w:fill="auto"/>
            <w:noWrap/>
          </w:tcPr>
          <w:p w:rsidR="00511A28" w:rsidRPr="00EB2D41" w:rsidRDefault="00511A28" w:rsidP="00112494">
            <w:pPr>
              <w:jc w:val="center"/>
              <w:rPr>
                <w:rFonts w:ascii="Cambria" w:hAnsi="Cambria" w:cs="Calibri"/>
                <w:color w:val="000000"/>
              </w:rPr>
            </w:pPr>
          </w:p>
        </w:tc>
        <w:tc>
          <w:tcPr>
            <w:tcW w:w="2630" w:type="dxa"/>
            <w:shd w:val="clear" w:color="auto" w:fill="auto"/>
          </w:tcPr>
          <w:p w:rsidR="00511A28" w:rsidRPr="00EB2D41" w:rsidRDefault="00511A28" w:rsidP="00112494">
            <w:pPr>
              <w:jc w:val="center"/>
              <w:rPr>
                <w:rFonts w:ascii="Cambria" w:hAnsi="Cambria" w:cs="Calibri"/>
                <w:b/>
                <w:color w:val="000000"/>
              </w:rPr>
            </w:pPr>
            <w:r w:rsidRPr="00EB2D41">
              <w:rPr>
                <w:rFonts w:ascii="Cambria" w:hAnsi="Cambria" w:cs="Calibri"/>
                <w:b/>
              </w:rPr>
              <w:t>VALOR TOTAL</w:t>
            </w:r>
          </w:p>
        </w:tc>
        <w:tc>
          <w:tcPr>
            <w:tcW w:w="1368" w:type="dxa"/>
            <w:shd w:val="clear" w:color="auto" w:fill="auto"/>
            <w:noWrap/>
          </w:tcPr>
          <w:p w:rsidR="00511A28" w:rsidRPr="00EB2D41" w:rsidRDefault="00511A28" w:rsidP="00112494">
            <w:pPr>
              <w:rPr>
                <w:rFonts w:ascii="Cambria" w:hAnsi="Cambria" w:cs="Calibri"/>
                <w:color w:val="000000"/>
              </w:rPr>
            </w:pPr>
          </w:p>
        </w:tc>
        <w:tc>
          <w:tcPr>
            <w:tcW w:w="820" w:type="dxa"/>
            <w:shd w:val="clear" w:color="auto" w:fill="auto"/>
            <w:noWrap/>
          </w:tcPr>
          <w:p w:rsidR="00511A28" w:rsidRPr="00EB2D41" w:rsidRDefault="00511A28" w:rsidP="00112494">
            <w:pPr>
              <w:jc w:val="center"/>
              <w:rPr>
                <w:rFonts w:ascii="Cambria" w:hAnsi="Cambria" w:cs="Calibri"/>
                <w:color w:val="000000"/>
              </w:rPr>
            </w:pPr>
          </w:p>
        </w:tc>
        <w:tc>
          <w:tcPr>
            <w:tcW w:w="1596" w:type="dxa"/>
          </w:tcPr>
          <w:p w:rsidR="00511A28" w:rsidRPr="00EB2D41" w:rsidRDefault="00511A28" w:rsidP="00112494">
            <w:pPr>
              <w:jc w:val="center"/>
              <w:rPr>
                <w:rFonts w:ascii="Cambria" w:hAnsi="Cambria" w:cs="Calibri"/>
                <w:color w:val="000000"/>
              </w:rPr>
            </w:pPr>
          </w:p>
        </w:tc>
        <w:tc>
          <w:tcPr>
            <w:tcW w:w="1553" w:type="dxa"/>
          </w:tcPr>
          <w:p w:rsidR="00511A28" w:rsidRPr="00EB2D41" w:rsidRDefault="00511A28" w:rsidP="00112494">
            <w:pPr>
              <w:jc w:val="center"/>
              <w:rPr>
                <w:rFonts w:ascii="Cambria" w:hAnsi="Cambria" w:cs="Calibri"/>
                <w:b/>
                <w:color w:val="000000"/>
              </w:rPr>
            </w:pPr>
            <w:r w:rsidRPr="00EB2D41">
              <w:rPr>
                <w:rFonts w:ascii="Cambria" w:hAnsi="Cambria" w:cs="Calibri"/>
                <w:b/>
                <w:color w:val="000000"/>
              </w:rPr>
              <w:t>13.350,00</w:t>
            </w:r>
          </w:p>
        </w:tc>
      </w:tr>
    </w:tbl>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FB285C" w:rsidRDefault="00FB285C" w:rsidP="002157FD">
      <w:pPr>
        <w:spacing w:line="360" w:lineRule="auto"/>
        <w:jc w:val="both"/>
        <w:rPr>
          <w:rFonts w:ascii="Cambria" w:hAnsi="Cambria" w:cs="Arial"/>
          <w:sz w:val="22"/>
          <w:szCs w:val="22"/>
        </w:rPr>
      </w:pPr>
    </w:p>
    <w:p w:rsidR="0055007B" w:rsidRDefault="0055007B" w:rsidP="002157FD">
      <w:pPr>
        <w:spacing w:line="360" w:lineRule="auto"/>
        <w:jc w:val="both"/>
        <w:rPr>
          <w:rFonts w:ascii="Cambria" w:hAnsi="Cambria" w:cs="Arial"/>
          <w:sz w:val="22"/>
          <w:szCs w:val="22"/>
        </w:rPr>
      </w:pPr>
    </w:p>
    <w:p w:rsidR="0055007B" w:rsidRDefault="0055007B" w:rsidP="002157FD">
      <w:pPr>
        <w:spacing w:line="360" w:lineRule="auto"/>
        <w:jc w:val="both"/>
        <w:rPr>
          <w:rFonts w:ascii="Cambria" w:hAnsi="Cambria" w:cs="Arial"/>
          <w:sz w:val="22"/>
          <w:szCs w:val="22"/>
        </w:rPr>
      </w:pPr>
    </w:p>
    <w:p w:rsidR="0055007B" w:rsidRDefault="0055007B" w:rsidP="002157FD">
      <w:pPr>
        <w:spacing w:line="360" w:lineRule="auto"/>
        <w:jc w:val="both"/>
        <w:rPr>
          <w:rFonts w:ascii="Cambria" w:hAnsi="Cambria" w:cs="Arial"/>
          <w:sz w:val="22"/>
          <w:szCs w:val="22"/>
        </w:rPr>
      </w:pPr>
    </w:p>
    <w:p w:rsidR="007D29EF" w:rsidRDefault="007D29EF" w:rsidP="002157FD">
      <w:pPr>
        <w:spacing w:line="360" w:lineRule="auto"/>
        <w:jc w:val="both"/>
        <w:rPr>
          <w:rFonts w:ascii="Cambria" w:hAnsi="Cambria" w:cs="Arial"/>
          <w:sz w:val="22"/>
          <w:szCs w:val="22"/>
        </w:rPr>
      </w:pPr>
    </w:p>
    <w:p w:rsidR="0055007B" w:rsidRDefault="0055007B" w:rsidP="002157FD">
      <w:pPr>
        <w:spacing w:line="360" w:lineRule="auto"/>
        <w:jc w:val="both"/>
        <w:rPr>
          <w:rFonts w:ascii="Cambria" w:hAnsi="Cambria" w:cs="Arial"/>
          <w:sz w:val="22"/>
          <w:szCs w:val="22"/>
        </w:rPr>
      </w:pPr>
    </w:p>
    <w:p w:rsidR="00750E85" w:rsidRPr="00EF2C9D" w:rsidRDefault="00750E85" w:rsidP="002157FD">
      <w:pPr>
        <w:spacing w:line="360" w:lineRule="auto"/>
        <w:jc w:val="both"/>
        <w:rPr>
          <w:rFonts w:ascii="Cambria" w:hAnsi="Cambria" w:cs="Arial"/>
          <w:b/>
          <w:sz w:val="22"/>
          <w:szCs w:val="22"/>
        </w:rPr>
      </w:pPr>
      <w:r w:rsidRPr="00EF2C9D">
        <w:rPr>
          <w:rFonts w:ascii="Cambria" w:hAnsi="Cambria" w:cs="Arial"/>
          <w:b/>
          <w:sz w:val="22"/>
          <w:szCs w:val="22"/>
        </w:rPr>
        <w:lastRenderedPageBreak/>
        <w:t xml:space="preserve">Processo </w:t>
      </w:r>
      <w:r w:rsidR="007D29EF" w:rsidRPr="00EF2C9D">
        <w:rPr>
          <w:rFonts w:ascii="Cambria" w:hAnsi="Cambria" w:cs="Arial"/>
          <w:b/>
          <w:sz w:val="22"/>
          <w:szCs w:val="22"/>
        </w:rPr>
        <w:t>nº 001</w:t>
      </w:r>
      <w:r w:rsidRPr="00EF2C9D">
        <w:rPr>
          <w:rFonts w:ascii="Cambria" w:hAnsi="Cambria" w:cs="Arial"/>
          <w:b/>
          <w:sz w:val="22"/>
          <w:szCs w:val="22"/>
        </w:rPr>
        <w:t>/2024</w:t>
      </w:r>
    </w:p>
    <w:p w:rsidR="00750E85" w:rsidRPr="00EF2C9D" w:rsidRDefault="003561A2" w:rsidP="002157FD">
      <w:pPr>
        <w:spacing w:line="360" w:lineRule="auto"/>
        <w:jc w:val="both"/>
        <w:rPr>
          <w:rFonts w:ascii="Cambria" w:hAnsi="Cambria" w:cs="Arial"/>
          <w:b/>
          <w:sz w:val="22"/>
          <w:szCs w:val="22"/>
        </w:rPr>
      </w:pPr>
      <w:r w:rsidRPr="00EF2C9D">
        <w:rPr>
          <w:rFonts w:ascii="Cambria" w:hAnsi="Cambria" w:cs="Arial"/>
          <w:b/>
          <w:sz w:val="22"/>
          <w:szCs w:val="22"/>
        </w:rPr>
        <w:t>Dispensa nº 001</w:t>
      </w:r>
      <w:r w:rsidR="00750E85" w:rsidRPr="00EF2C9D">
        <w:rPr>
          <w:rFonts w:ascii="Cambria" w:hAnsi="Cambria" w:cs="Arial"/>
          <w:b/>
          <w:sz w:val="22"/>
          <w:szCs w:val="22"/>
        </w:rPr>
        <w:t>/2024</w:t>
      </w:r>
    </w:p>
    <w:p w:rsidR="00750E85" w:rsidRPr="00EF2C9D" w:rsidRDefault="002157FD" w:rsidP="002157FD">
      <w:pPr>
        <w:spacing w:line="360" w:lineRule="auto"/>
        <w:jc w:val="both"/>
        <w:rPr>
          <w:rFonts w:ascii="Cambria" w:hAnsi="Cambria" w:cs="Arial"/>
          <w:b/>
          <w:sz w:val="22"/>
          <w:szCs w:val="22"/>
        </w:rPr>
      </w:pPr>
      <w:r w:rsidRPr="00EF2C9D">
        <w:rPr>
          <w:rFonts w:ascii="Cambria" w:hAnsi="Cambria" w:cs="Arial"/>
          <w:b/>
          <w:sz w:val="22"/>
          <w:szCs w:val="22"/>
        </w:rPr>
        <w:t>AVISO DE DISPENSA DE LICITAÇÃO</w:t>
      </w:r>
      <w:r w:rsidR="00750E85" w:rsidRPr="00EF2C9D">
        <w:rPr>
          <w:rFonts w:ascii="Cambria" w:hAnsi="Cambria" w:cs="Arial"/>
          <w:b/>
          <w:sz w:val="22"/>
          <w:szCs w:val="22"/>
        </w:rPr>
        <w:t xml:space="preserve"> nº </w:t>
      </w:r>
      <w:r w:rsidR="003561A2" w:rsidRPr="00EF2C9D">
        <w:rPr>
          <w:rFonts w:ascii="Cambria" w:hAnsi="Cambria" w:cs="Arial"/>
          <w:b/>
          <w:sz w:val="22"/>
          <w:szCs w:val="22"/>
        </w:rPr>
        <w:t>001</w:t>
      </w:r>
      <w:r w:rsidR="00750E85" w:rsidRPr="00EF2C9D">
        <w:rPr>
          <w:rFonts w:ascii="Cambria" w:hAnsi="Cambria" w:cs="Arial"/>
          <w:b/>
          <w:sz w:val="22"/>
          <w:szCs w:val="22"/>
        </w:rPr>
        <w:t>/2024</w:t>
      </w: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ANEXO III</w:t>
      </w: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PROPOSTA</w:t>
      </w:r>
    </w:p>
    <w:p w:rsidR="00750E85" w:rsidRPr="00EF2C9D" w:rsidRDefault="00750E85" w:rsidP="002157FD">
      <w:pPr>
        <w:spacing w:line="360" w:lineRule="auto"/>
        <w:jc w:val="center"/>
        <w:rPr>
          <w:rFonts w:ascii="Cambria" w:hAnsi="Cambria" w:cs="Arial"/>
          <w:b/>
          <w:sz w:val="22"/>
          <w:szCs w:val="22"/>
        </w:rPr>
      </w:pPr>
    </w:p>
    <w:tbl>
      <w:tblPr>
        <w:tblStyle w:val="Tabelacomgrade"/>
        <w:tblW w:w="10296" w:type="dxa"/>
        <w:tblInd w:w="-803" w:type="dxa"/>
        <w:tblLook w:val="04A0" w:firstRow="1" w:lastRow="0" w:firstColumn="1" w:lastColumn="0" w:noHBand="0" w:noVBand="1"/>
      </w:tblPr>
      <w:tblGrid>
        <w:gridCol w:w="463"/>
        <w:gridCol w:w="1398"/>
        <w:gridCol w:w="750"/>
        <w:gridCol w:w="3495"/>
        <w:gridCol w:w="1122"/>
        <w:gridCol w:w="1675"/>
        <w:gridCol w:w="1393"/>
      </w:tblGrid>
      <w:tr w:rsidR="00750E85" w:rsidRPr="00EF2C9D" w:rsidTr="00750E85">
        <w:tc>
          <w:tcPr>
            <w:tcW w:w="434" w:type="dxa"/>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Nº</w:t>
            </w:r>
          </w:p>
        </w:tc>
        <w:tc>
          <w:tcPr>
            <w:tcW w:w="1317" w:type="dxa"/>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Quantidade</w:t>
            </w:r>
          </w:p>
        </w:tc>
        <w:tc>
          <w:tcPr>
            <w:tcW w:w="716" w:type="dxa"/>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Unid.</w:t>
            </w:r>
          </w:p>
        </w:tc>
        <w:tc>
          <w:tcPr>
            <w:tcW w:w="3576" w:type="dxa"/>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Especificação</w:t>
            </w:r>
          </w:p>
        </w:tc>
        <w:tc>
          <w:tcPr>
            <w:tcW w:w="1134" w:type="dxa"/>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Marca</w:t>
            </w:r>
          </w:p>
        </w:tc>
        <w:tc>
          <w:tcPr>
            <w:tcW w:w="1701" w:type="dxa"/>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Preço Unitário</w:t>
            </w:r>
          </w:p>
        </w:tc>
        <w:tc>
          <w:tcPr>
            <w:tcW w:w="1418" w:type="dxa"/>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Preço Total</w:t>
            </w:r>
          </w:p>
        </w:tc>
      </w:tr>
      <w:tr w:rsidR="00750E85" w:rsidRPr="00EF2C9D" w:rsidTr="00750E85">
        <w:tc>
          <w:tcPr>
            <w:tcW w:w="434" w:type="dxa"/>
          </w:tcPr>
          <w:p w:rsidR="00750E85" w:rsidRPr="00EF2C9D" w:rsidRDefault="00750E85" w:rsidP="002157FD">
            <w:pPr>
              <w:spacing w:line="360" w:lineRule="auto"/>
              <w:jc w:val="center"/>
              <w:rPr>
                <w:rFonts w:ascii="Cambria" w:hAnsi="Cambria" w:cs="Arial"/>
                <w:b/>
                <w:sz w:val="22"/>
                <w:szCs w:val="22"/>
              </w:rPr>
            </w:pPr>
          </w:p>
        </w:tc>
        <w:tc>
          <w:tcPr>
            <w:tcW w:w="1317" w:type="dxa"/>
          </w:tcPr>
          <w:p w:rsidR="00750E85" w:rsidRPr="00EF2C9D" w:rsidRDefault="00750E85" w:rsidP="002157FD">
            <w:pPr>
              <w:spacing w:line="360" w:lineRule="auto"/>
              <w:jc w:val="center"/>
              <w:rPr>
                <w:rFonts w:ascii="Cambria" w:hAnsi="Cambria" w:cs="Arial"/>
                <w:b/>
                <w:sz w:val="22"/>
                <w:szCs w:val="22"/>
              </w:rPr>
            </w:pPr>
          </w:p>
        </w:tc>
        <w:tc>
          <w:tcPr>
            <w:tcW w:w="716" w:type="dxa"/>
          </w:tcPr>
          <w:p w:rsidR="00750E85" w:rsidRPr="00EF2C9D" w:rsidRDefault="00750E85" w:rsidP="002157FD">
            <w:pPr>
              <w:spacing w:line="360" w:lineRule="auto"/>
              <w:jc w:val="center"/>
              <w:rPr>
                <w:rFonts w:ascii="Cambria" w:hAnsi="Cambria" w:cs="Arial"/>
                <w:b/>
                <w:sz w:val="22"/>
                <w:szCs w:val="22"/>
              </w:rPr>
            </w:pPr>
          </w:p>
        </w:tc>
        <w:tc>
          <w:tcPr>
            <w:tcW w:w="3576" w:type="dxa"/>
          </w:tcPr>
          <w:p w:rsidR="00750E85" w:rsidRPr="00EF2C9D" w:rsidRDefault="00750E85" w:rsidP="002157FD">
            <w:pPr>
              <w:spacing w:line="360" w:lineRule="auto"/>
              <w:jc w:val="center"/>
              <w:rPr>
                <w:rFonts w:ascii="Cambria" w:hAnsi="Cambria" w:cs="Arial"/>
                <w:b/>
                <w:sz w:val="22"/>
                <w:szCs w:val="22"/>
              </w:rPr>
            </w:pPr>
          </w:p>
        </w:tc>
        <w:tc>
          <w:tcPr>
            <w:tcW w:w="1134" w:type="dxa"/>
          </w:tcPr>
          <w:p w:rsidR="00750E85" w:rsidRPr="00EF2C9D" w:rsidRDefault="00750E85" w:rsidP="002157FD">
            <w:pPr>
              <w:spacing w:line="360" w:lineRule="auto"/>
              <w:jc w:val="center"/>
              <w:rPr>
                <w:rFonts w:ascii="Cambria" w:hAnsi="Cambria" w:cs="Arial"/>
                <w:b/>
                <w:sz w:val="22"/>
                <w:szCs w:val="22"/>
              </w:rPr>
            </w:pPr>
          </w:p>
        </w:tc>
        <w:tc>
          <w:tcPr>
            <w:tcW w:w="1701" w:type="dxa"/>
          </w:tcPr>
          <w:p w:rsidR="00750E85" w:rsidRPr="00EF2C9D" w:rsidRDefault="00750E85" w:rsidP="002157FD">
            <w:pPr>
              <w:spacing w:line="360" w:lineRule="auto"/>
              <w:jc w:val="center"/>
              <w:rPr>
                <w:rFonts w:ascii="Cambria" w:hAnsi="Cambria" w:cs="Arial"/>
                <w:b/>
                <w:sz w:val="22"/>
                <w:szCs w:val="22"/>
              </w:rPr>
            </w:pPr>
          </w:p>
        </w:tc>
        <w:tc>
          <w:tcPr>
            <w:tcW w:w="1418" w:type="dxa"/>
          </w:tcPr>
          <w:p w:rsidR="00750E85" w:rsidRPr="00EF2C9D" w:rsidRDefault="00750E85" w:rsidP="002157FD">
            <w:pPr>
              <w:spacing w:line="360" w:lineRule="auto"/>
              <w:jc w:val="center"/>
              <w:rPr>
                <w:rFonts w:ascii="Cambria" w:hAnsi="Cambria" w:cs="Arial"/>
                <w:b/>
                <w:sz w:val="22"/>
                <w:szCs w:val="22"/>
              </w:rPr>
            </w:pPr>
          </w:p>
        </w:tc>
      </w:tr>
      <w:tr w:rsidR="00750E85" w:rsidRPr="00EF2C9D" w:rsidTr="00750E85">
        <w:tc>
          <w:tcPr>
            <w:tcW w:w="434" w:type="dxa"/>
          </w:tcPr>
          <w:p w:rsidR="00750E85" w:rsidRPr="00EF2C9D" w:rsidRDefault="00750E85" w:rsidP="002157FD">
            <w:pPr>
              <w:spacing w:line="360" w:lineRule="auto"/>
              <w:jc w:val="center"/>
              <w:rPr>
                <w:rFonts w:ascii="Cambria" w:hAnsi="Cambria" w:cs="Arial"/>
                <w:b/>
                <w:sz w:val="22"/>
                <w:szCs w:val="22"/>
              </w:rPr>
            </w:pPr>
          </w:p>
        </w:tc>
        <w:tc>
          <w:tcPr>
            <w:tcW w:w="1317" w:type="dxa"/>
          </w:tcPr>
          <w:p w:rsidR="00750E85" w:rsidRPr="00EF2C9D" w:rsidRDefault="00750E85" w:rsidP="002157FD">
            <w:pPr>
              <w:spacing w:line="360" w:lineRule="auto"/>
              <w:jc w:val="center"/>
              <w:rPr>
                <w:rFonts w:ascii="Cambria" w:hAnsi="Cambria" w:cs="Arial"/>
                <w:b/>
                <w:sz w:val="22"/>
                <w:szCs w:val="22"/>
              </w:rPr>
            </w:pPr>
          </w:p>
        </w:tc>
        <w:tc>
          <w:tcPr>
            <w:tcW w:w="716" w:type="dxa"/>
          </w:tcPr>
          <w:p w:rsidR="00750E85" w:rsidRPr="00EF2C9D" w:rsidRDefault="00750E85" w:rsidP="002157FD">
            <w:pPr>
              <w:spacing w:line="360" w:lineRule="auto"/>
              <w:jc w:val="center"/>
              <w:rPr>
                <w:rFonts w:ascii="Cambria" w:hAnsi="Cambria" w:cs="Arial"/>
                <w:b/>
                <w:sz w:val="22"/>
                <w:szCs w:val="22"/>
              </w:rPr>
            </w:pPr>
          </w:p>
        </w:tc>
        <w:tc>
          <w:tcPr>
            <w:tcW w:w="3576" w:type="dxa"/>
          </w:tcPr>
          <w:p w:rsidR="00750E85" w:rsidRPr="00EF2C9D" w:rsidRDefault="00750E85" w:rsidP="002157FD">
            <w:pPr>
              <w:spacing w:line="360" w:lineRule="auto"/>
              <w:jc w:val="center"/>
              <w:rPr>
                <w:rFonts w:ascii="Cambria" w:hAnsi="Cambria" w:cs="Arial"/>
                <w:b/>
                <w:sz w:val="22"/>
                <w:szCs w:val="22"/>
              </w:rPr>
            </w:pPr>
          </w:p>
        </w:tc>
        <w:tc>
          <w:tcPr>
            <w:tcW w:w="1134" w:type="dxa"/>
          </w:tcPr>
          <w:p w:rsidR="00750E85" w:rsidRPr="00EF2C9D" w:rsidRDefault="00750E85" w:rsidP="002157FD">
            <w:pPr>
              <w:spacing w:line="360" w:lineRule="auto"/>
              <w:jc w:val="center"/>
              <w:rPr>
                <w:rFonts w:ascii="Cambria" w:hAnsi="Cambria" w:cs="Arial"/>
                <w:b/>
                <w:sz w:val="22"/>
                <w:szCs w:val="22"/>
              </w:rPr>
            </w:pPr>
          </w:p>
        </w:tc>
        <w:tc>
          <w:tcPr>
            <w:tcW w:w="1701" w:type="dxa"/>
          </w:tcPr>
          <w:p w:rsidR="00750E85" w:rsidRPr="00EF2C9D" w:rsidRDefault="00750E85" w:rsidP="002157FD">
            <w:pPr>
              <w:spacing w:line="360" w:lineRule="auto"/>
              <w:jc w:val="center"/>
              <w:rPr>
                <w:rFonts w:ascii="Cambria" w:hAnsi="Cambria" w:cs="Arial"/>
                <w:b/>
                <w:sz w:val="22"/>
                <w:szCs w:val="22"/>
              </w:rPr>
            </w:pPr>
          </w:p>
        </w:tc>
        <w:tc>
          <w:tcPr>
            <w:tcW w:w="1418" w:type="dxa"/>
          </w:tcPr>
          <w:p w:rsidR="00750E85" w:rsidRPr="00EF2C9D" w:rsidRDefault="00750E85" w:rsidP="002157FD">
            <w:pPr>
              <w:spacing w:line="360" w:lineRule="auto"/>
              <w:jc w:val="center"/>
              <w:rPr>
                <w:rFonts w:ascii="Cambria" w:hAnsi="Cambria" w:cs="Arial"/>
                <w:b/>
                <w:sz w:val="22"/>
                <w:szCs w:val="22"/>
              </w:rPr>
            </w:pPr>
          </w:p>
        </w:tc>
      </w:tr>
      <w:tr w:rsidR="00750E85" w:rsidRPr="00EF2C9D" w:rsidTr="00750E85">
        <w:tc>
          <w:tcPr>
            <w:tcW w:w="434" w:type="dxa"/>
          </w:tcPr>
          <w:p w:rsidR="00750E85" w:rsidRPr="00EF2C9D" w:rsidRDefault="00750E85" w:rsidP="002157FD">
            <w:pPr>
              <w:spacing w:line="360" w:lineRule="auto"/>
              <w:jc w:val="center"/>
              <w:rPr>
                <w:rFonts w:ascii="Cambria" w:hAnsi="Cambria" w:cs="Arial"/>
                <w:b/>
                <w:sz w:val="22"/>
                <w:szCs w:val="22"/>
              </w:rPr>
            </w:pPr>
          </w:p>
        </w:tc>
        <w:tc>
          <w:tcPr>
            <w:tcW w:w="1317" w:type="dxa"/>
          </w:tcPr>
          <w:p w:rsidR="00750E85" w:rsidRPr="00EF2C9D" w:rsidRDefault="00750E85" w:rsidP="002157FD">
            <w:pPr>
              <w:spacing w:line="360" w:lineRule="auto"/>
              <w:jc w:val="center"/>
              <w:rPr>
                <w:rFonts w:ascii="Cambria" w:hAnsi="Cambria" w:cs="Arial"/>
                <w:b/>
                <w:sz w:val="22"/>
                <w:szCs w:val="22"/>
              </w:rPr>
            </w:pPr>
          </w:p>
        </w:tc>
        <w:tc>
          <w:tcPr>
            <w:tcW w:w="716" w:type="dxa"/>
          </w:tcPr>
          <w:p w:rsidR="00750E85" w:rsidRPr="00EF2C9D" w:rsidRDefault="00750E85" w:rsidP="002157FD">
            <w:pPr>
              <w:spacing w:line="360" w:lineRule="auto"/>
              <w:jc w:val="center"/>
              <w:rPr>
                <w:rFonts w:ascii="Cambria" w:hAnsi="Cambria" w:cs="Arial"/>
                <w:b/>
                <w:sz w:val="22"/>
                <w:szCs w:val="22"/>
              </w:rPr>
            </w:pPr>
          </w:p>
        </w:tc>
        <w:tc>
          <w:tcPr>
            <w:tcW w:w="3576" w:type="dxa"/>
          </w:tcPr>
          <w:p w:rsidR="00750E85" w:rsidRPr="00EF2C9D" w:rsidRDefault="00750E85" w:rsidP="002157FD">
            <w:pPr>
              <w:spacing w:line="360" w:lineRule="auto"/>
              <w:jc w:val="center"/>
              <w:rPr>
                <w:rFonts w:ascii="Cambria" w:hAnsi="Cambria" w:cs="Arial"/>
                <w:b/>
                <w:sz w:val="22"/>
                <w:szCs w:val="22"/>
              </w:rPr>
            </w:pPr>
          </w:p>
        </w:tc>
        <w:tc>
          <w:tcPr>
            <w:tcW w:w="1134" w:type="dxa"/>
          </w:tcPr>
          <w:p w:rsidR="00750E85" w:rsidRPr="00EF2C9D" w:rsidRDefault="00750E85" w:rsidP="002157FD">
            <w:pPr>
              <w:spacing w:line="360" w:lineRule="auto"/>
              <w:jc w:val="center"/>
              <w:rPr>
                <w:rFonts w:ascii="Cambria" w:hAnsi="Cambria" w:cs="Arial"/>
                <w:b/>
                <w:sz w:val="22"/>
                <w:szCs w:val="22"/>
              </w:rPr>
            </w:pPr>
          </w:p>
        </w:tc>
        <w:tc>
          <w:tcPr>
            <w:tcW w:w="1701" w:type="dxa"/>
          </w:tcPr>
          <w:p w:rsidR="00750E85" w:rsidRPr="00EF2C9D" w:rsidRDefault="00750E85" w:rsidP="002157FD">
            <w:pPr>
              <w:spacing w:line="360" w:lineRule="auto"/>
              <w:jc w:val="center"/>
              <w:rPr>
                <w:rFonts w:ascii="Cambria" w:hAnsi="Cambria" w:cs="Arial"/>
                <w:b/>
                <w:sz w:val="22"/>
                <w:szCs w:val="22"/>
              </w:rPr>
            </w:pPr>
          </w:p>
        </w:tc>
        <w:tc>
          <w:tcPr>
            <w:tcW w:w="1418" w:type="dxa"/>
          </w:tcPr>
          <w:p w:rsidR="00750E85" w:rsidRPr="00EF2C9D" w:rsidRDefault="00750E85" w:rsidP="002157FD">
            <w:pPr>
              <w:spacing w:line="360" w:lineRule="auto"/>
              <w:jc w:val="center"/>
              <w:rPr>
                <w:rFonts w:ascii="Cambria" w:hAnsi="Cambria" w:cs="Arial"/>
                <w:b/>
                <w:sz w:val="22"/>
                <w:szCs w:val="22"/>
              </w:rPr>
            </w:pPr>
          </w:p>
        </w:tc>
      </w:tr>
      <w:tr w:rsidR="00750E85" w:rsidRPr="00EF2C9D" w:rsidTr="00750E85">
        <w:tc>
          <w:tcPr>
            <w:tcW w:w="6043" w:type="dxa"/>
            <w:gridSpan w:val="4"/>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Valores expressos em Reais – R$</w:t>
            </w:r>
          </w:p>
        </w:tc>
        <w:tc>
          <w:tcPr>
            <w:tcW w:w="1134" w:type="dxa"/>
          </w:tcPr>
          <w:p w:rsidR="00750E85" w:rsidRPr="00EF2C9D" w:rsidRDefault="00750E85" w:rsidP="002157FD">
            <w:pPr>
              <w:spacing w:line="360" w:lineRule="auto"/>
              <w:jc w:val="center"/>
              <w:rPr>
                <w:rFonts w:ascii="Cambria" w:hAnsi="Cambria" w:cs="Arial"/>
                <w:b/>
                <w:sz w:val="22"/>
                <w:szCs w:val="22"/>
              </w:rPr>
            </w:pPr>
          </w:p>
        </w:tc>
        <w:tc>
          <w:tcPr>
            <w:tcW w:w="1701" w:type="dxa"/>
          </w:tcPr>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Total Geral</w:t>
            </w:r>
          </w:p>
        </w:tc>
        <w:tc>
          <w:tcPr>
            <w:tcW w:w="1418" w:type="dxa"/>
          </w:tcPr>
          <w:p w:rsidR="00750E85" w:rsidRPr="00EF2C9D" w:rsidRDefault="00750E85" w:rsidP="002157FD">
            <w:pPr>
              <w:spacing w:line="360" w:lineRule="auto"/>
              <w:jc w:val="center"/>
              <w:rPr>
                <w:rFonts w:ascii="Cambria" w:hAnsi="Cambria" w:cs="Arial"/>
                <w:b/>
                <w:sz w:val="22"/>
                <w:szCs w:val="22"/>
              </w:rPr>
            </w:pPr>
          </w:p>
        </w:tc>
      </w:tr>
    </w:tbl>
    <w:p w:rsidR="00750E85" w:rsidRPr="00EF2C9D" w:rsidRDefault="00750E85" w:rsidP="002157FD">
      <w:pPr>
        <w:spacing w:line="360" w:lineRule="auto"/>
        <w:jc w:val="center"/>
        <w:rPr>
          <w:rFonts w:ascii="Cambria" w:hAnsi="Cambria" w:cs="Arial"/>
          <w:b/>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55007B" w:rsidP="002157FD">
      <w:pPr>
        <w:spacing w:line="360" w:lineRule="auto"/>
        <w:jc w:val="both"/>
        <w:rPr>
          <w:rFonts w:ascii="Cambria" w:hAnsi="Cambria" w:cs="Arial"/>
          <w:sz w:val="22"/>
          <w:szCs w:val="22"/>
        </w:rPr>
      </w:pPr>
      <w:r w:rsidRPr="00EF2C9D">
        <w:rPr>
          <w:rFonts w:ascii="Cambria" w:hAnsi="Cambria" w:cs="Arial"/>
          <w:sz w:val="22"/>
          <w:szCs w:val="22"/>
        </w:rPr>
        <w:t>EMPRESA PROPONENTE</w:t>
      </w:r>
      <w:r w:rsidR="00750E85" w:rsidRPr="00EF2C9D">
        <w:rPr>
          <w:rFonts w:ascii="Cambria" w:hAnsi="Cambria" w:cs="Arial"/>
          <w:sz w:val="22"/>
          <w:szCs w:val="22"/>
        </w:rPr>
        <w:t>:</w:t>
      </w: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both"/>
        <w:rPr>
          <w:rFonts w:ascii="Cambria" w:hAnsi="Cambria" w:cs="Arial"/>
          <w:sz w:val="22"/>
          <w:szCs w:val="22"/>
        </w:rPr>
      </w:pPr>
      <w:r w:rsidRPr="00EF2C9D">
        <w:rPr>
          <w:rFonts w:ascii="Cambria" w:hAnsi="Cambria" w:cs="Arial"/>
          <w:sz w:val="22"/>
          <w:szCs w:val="22"/>
        </w:rPr>
        <w:t>VALIDADE DA PROPOSTA: 60 (SESSENTA) DIAS</w:t>
      </w: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center"/>
        <w:rPr>
          <w:rFonts w:ascii="Cambria" w:hAnsi="Cambria" w:cs="Arial"/>
          <w:sz w:val="22"/>
          <w:szCs w:val="22"/>
        </w:rPr>
      </w:pPr>
      <w:r w:rsidRPr="00EF2C9D">
        <w:rPr>
          <w:rFonts w:ascii="Cambria" w:hAnsi="Cambria" w:cs="Arial"/>
          <w:sz w:val="22"/>
          <w:szCs w:val="22"/>
        </w:rPr>
        <w:t>_________________________________________________</w:t>
      </w: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center"/>
        <w:rPr>
          <w:rFonts w:ascii="Cambria" w:hAnsi="Cambria" w:cs="Arial"/>
          <w:b/>
          <w:sz w:val="22"/>
          <w:szCs w:val="22"/>
        </w:rPr>
      </w:pPr>
      <w:r w:rsidRPr="00EF2C9D">
        <w:rPr>
          <w:rFonts w:ascii="Cambria" w:hAnsi="Cambria" w:cs="Arial"/>
          <w:b/>
          <w:sz w:val="22"/>
          <w:szCs w:val="22"/>
        </w:rPr>
        <w:t>RESPONSÁVEL PELA EMPRESA PROPONENTE</w:t>
      </w: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267036" w:rsidRDefault="00267036" w:rsidP="002157FD">
      <w:pPr>
        <w:spacing w:line="360" w:lineRule="auto"/>
        <w:jc w:val="both"/>
        <w:rPr>
          <w:rFonts w:ascii="Cambria" w:hAnsi="Cambria" w:cs="Arial"/>
          <w:sz w:val="22"/>
          <w:szCs w:val="22"/>
        </w:rPr>
      </w:pPr>
    </w:p>
    <w:p w:rsidR="0055007B" w:rsidRPr="00EF2C9D" w:rsidRDefault="0055007B" w:rsidP="002157FD">
      <w:pPr>
        <w:spacing w:line="360" w:lineRule="auto"/>
        <w:jc w:val="both"/>
        <w:rPr>
          <w:rFonts w:ascii="Cambria" w:hAnsi="Cambria" w:cs="Arial"/>
          <w:sz w:val="22"/>
          <w:szCs w:val="22"/>
        </w:rPr>
      </w:pPr>
    </w:p>
    <w:p w:rsidR="00267036" w:rsidRPr="00EF2C9D" w:rsidRDefault="00267036" w:rsidP="002157FD">
      <w:pPr>
        <w:spacing w:line="360" w:lineRule="auto"/>
        <w:jc w:val="both"/>
        <w:rPr>
          <w:rFonts w:ascii="Cambria" w:hAnsi="Cambria" w:cs="Arial"/>
          <w:sz w:val="22"/>
          <w:szCs w:val="22"/>
        </w:rPr>
      </w:pPr>
    </w:p>
    <w:p w:rsidR="009146E6" w:rsidRPr="00EF2C9D" w:rsidRDefault="009146E6" w:rsidP="002157FD">
      <w:pPr>
        <w:spacing w:line="360" w:lineRule="auto"/>
        <w:jc w:val="both"/>
        <w:rPr>
          <w:rFonts w:ascii="Cambria" w:hAnsi="Cambria" w:cs="Arial"/>
          <w:sz w:val="22"/>
          <w:szCs w:val="22"/>
        </w:rPr>
      </w:pPr>
    </w:p>
    <w:p w:rsidR="00750E85" w:rsidRPr="00EF2C9D" w:rsidRDefault="00750E85" w:rsidP="002157FD">
      <w:pPr>
        <w:spacing w:line="360" w:lineRule="auto"/>
        <w:jc w:val="both"/>
        <w:rPr>
          <w:rFonts w:ascii="Cambria" w:hAnsi="Cambria" w:cs="Arial"/>
          <w:b/>
          <w:sz w:val="22"/>
          <w:szCs w:val="22"/>
        </w:rPr>
      </w:pPr>
      <w:r w:rsidRPr="00EF2C9D">
        <w:rPr>
          <w:rFonts w:ascii="Cambria" w:hAnsi="Cambria" w:cs="Arial"/>
          <w:b/>
          <w:sz w:val="22"/>
          <w:szCs w:val="22"/>
        </w:rPr>
        <w:lastRenderedPageBreak/>
        <w:t>Processo nº  xxx/2024</w:t>
      </w:r>
    </w:p>
    <w:p w:rsidR="00750E85" w:rsidRPr="00EF2C9D" w:rsidRDefault="00750E85" w:rsidP="002157FD">
      <w:pPr>
        <w:spacing w:line="360" w:lineRule="auto"/>
        <w:jc w:val="both"/>
        <w:rPr>
          <w:rFonts w:ascii="Cambria" w:hAnsi="Cambria" w:cs="Arial"/>
          <w:b/>
          <w:sz w:val="22"/>
          <w:szCs w:val="22"/>
        </w:rPr>
      </w:pPr>
      <w:r w:rsidRPr="00EF2C9D">
        <w:rPr>
          <w:rFonts w:ascii="Cambria" w:hAnsi="Cambria" w:cs="Arial"/>
          <w:b/>
          <w:sz w:val="22"/>
          <w:szCs w:val="22"/>
        </w:rPr>
        <w:t>Dispensa nº xxx/2024</w:t>
      </w:r>
    </w:p>
    <w:p w:rsidR="00750E85" w:rsidRPr="00EF2C9D" w:rsidRDefault="002157FD" w:rsidP="002157FD">
      <w:pPr>
        <w:spacing w:line="360" w:lineRule="auto"/>
        <w:jc w:val="both"/>
        <w:rPr>
          <w:rFonts w:ascii="Cambria" w:hAnsi="Cambria" w:cs="Arial"/>
          <w:b/>
          <w:sz w:val="22"/>
          <w:szCs w:val="22"/>
        </w:rPr>
      </w:pPr>
      <w:r w:rsidRPr="00EF2C9D">
        <w:rPr>
          <w:rFonts w:ascii="Cambria" w:hAnsi="Cambria" w:cs="Arial"/>
          <w:b/>
          <w:sz w:val="22"/>
          <w:szCs w:val="22"/>
        </w:rPr>
        <w:t>AVISO DE DISPENSA DE LICITAÇÃO</w:t>
      </w:r>
      <w:r w:rsidR="00750E85" w:rsidRPr="00EF2C9D">
        <w:rPr>
          <w:rFonts w:ascii="Cambria" w:hAnsi="Cambria" w:cs="Arial"/>
          <w:b/>
          <w:sz w:val="22"/>
          <w:szCs w:val="22"/>
        </w:rPr>
        <w:t xml:space="preserve"> nº xxx/2024</w:t>
      </w: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spacing w:line="360" w:lineRule="auto"/>
        <w:jc w:val="both"/>
        <w:rPr>
          <w:rFonts w:ascii="Cambria" w:hAnsi="Cambria" w:cs="Arial"/>
          <w:sz w:val="22"/>
          <w:szCs w:val="22"/>
        </w:rPr>
      </w:pPr>
    </w:p>
    <w:p w:rsidR="00750E85" w:rsidRPr="00EF2C9D" w:rsidRDefault="00750E85" w:rsidP="002157FD">
      <w:pPr>
        <w:keepNext/>
        <w:shd w:val="clear" w:color="auto" w:fill="FFFFFF"/>
        <w:spacing w:before="100" w:beforeAutospacing="1" w:line="360" w:lineRule="auto"/>
        <w:jc w:val="center"/>
        <w:rPr>
          <w:rFonts w:ascii="Cambria" w:hAnsi="Cambria" w:cs="Arial"/>
          <w:sz w:val="22"/>
          <w:szCs w:val="22"/>
        </w:rPr>
      </w:pPr>
      <w:r w:rsidRPr="00EF2C9D">
        <w:rPr>
          <w:rFonts w:ascii="Cambria" w:hAnsi="Cambria" w:cs="Arial"/>
          <w:b/>
          <w:bCs/>
          <w:color w:val="000000"/>
          <w:sz w:val="22"/>
          <w:szCs w:val="22"/>
        </w:rPr>
        <w:t>ANEXO IV</w:t>
      </w:r>
    </w:p>
    <w:p w:rsidR="00750E85" w:rsidRPr="00EF2C9D" w:rsidRDefault="00750E85" w:rsidP="002157FD">
      <w:pPr>
        <w:spacing w:before="100" w:beforeAutospacing="1" w:line="360" w:lineRule="auto"/>
        <w:jc w:val="center"/>
        <w:rPr>
          <w:rFonts w:ascii="Cambria" w:hAnsi="Cambria" w:cs="Arial"/>
          <w:sz w:val="22"/>
          <w:szCs w:val="22"/>
        </w:rPr>
      </w:pPr>
      <w:r w:rsidRPr="00EF2C9D">
        <w:rPr>
          <w:rFonts w:ascii="Cambria" w:hAnsi="Cambria" w:cs="Arial"/>
          <w:b/>
          <w:bCs/>
          <w:sz w:val="22"/>
          <w:szCs w:val="22"/>
        </w:rPr>
        <w:t>DOCUMENTAÇÃO EXIGIDA PARA HABILITAÇÃO</w:t>
      </w:r>
    </w:p>
    <w:p w:rsidR="00750E85" w:rsidRPr="00EF2C9D" w:rsidRDefault="00750E85" w:rsidP="002157FD">
      <w:pPr>
        <w:spacing w:before="100" w:beforeAutospacing="1" w:line="360" w:lineRule="auto"/>
        <w:rPr>
          <w:rFonts w:ascii="Cambria" w:hAnsi="Cambria" w:cs="Arial"/>
          <w:sz w:val="22"/>
          <w:szCs w:val="22"/>
        </w:rPr>
      </w:pPr>
    </w:p>
    <w:p w:rsidR="00750E85" w:rsidRPr="00EF2C9D" w:rsidRDefault="00750E85" w:rsidP="002157FD">
      <w:pPr>
        <w:spacing w:before="100" w:beforeAutospacing="1" w:line="360" w:lineRule="auto"/>
        <w:jc w:val="both"/>
        <w:rPr>
          <w:rFonts w:ascii="Cambria" w:hAnsi="Cambria" w:cs="Arial"/>
          <w:sz w:val="22"/>
          <w:szCs w:val="22"/>
        </w:rPr>
      </w:pPr>
      <w:r w:rsidRPr="00EF2C9D">
        <w:rPr>
          <w:rFonts w:ascii="Cambria" w:hAnsi="Cambria" w:cs="Arial"/>
          <w:color w:val="000000"/>
          <w:sz w:val="22"/>
          <w:szCs w:val="22"/>
        </w:rPr>
        <w:t>As exigências de habilitação a serem atendidas pelo fornecedor são aquelas discriminadas nos itens a seguir:</w:t>
      </w:r>
    </w:p>
    <w:p w:rsidR="00291D16" w:rsidRPr="00EF2C9D" w:rsidRDefault="00291D16" w:rsidP="002157FD">
      <w:pPr>
        <w:pStyle w:val="Nivel2"/>
        <w:numPr>
          <w:ilvl w:val="1"/>
          <w:numId w:val="7"/>
        </w:numPr>
        <w:tabs>
          <w:tab w:val="clear" w:pos="1440"/>
        </w:tabs>
        <w:spacing w:before="288" w:after="288" w:line="360" w:lineRule="auto"/>
        <w:ind w:left="0" w:firstLine="0"/>
        <w:rPr>
          <w:rFonts w:ascii="Cambria" w:hAnsi="Cambria"/>
          <w:b/>
          <w:bCs/>
          <w:color w:val="auto"/>
          <w:sz w:val="22"/>
          <w:szCs w:val="22"/>
          <w:u w:val="single"/>
        </w:rPr>
      </w:pPr>
      <w:r w:rsidRPr="00EF2C9D">
        <w:rPr>
          <w:rFonts w:ascii="Cambria" w:hAnsi="Cambria"/>
          <w:b/>
          <w:bCs/>
          <w:color w:val="auto"/>
          <w:sz w:val="22"/>
          <w:szCs w:val="22"/>
          <w:u w:val="single"/>
        </w:rPr>
        <w:t xml:space="preserve">Habilitação Jurídica: </w:t>
      </w:r>
    </w:p>
    <w:p w:rsidR="000D4CE8" w:rsidRPr="00EF2C9D" w:rsidRDefault="00663B3A" w:rsidP="002157FD">
      <w:pPr>
        <w:pStyle w:val="PargrafodaLista"/>
        <w:numPr>
          <w:ilvl w:val="1"/>
          <w:numId w:val="14"/>
        </w:numPr>
        <w:autoSpaceDE w:val="0"/>
        <w:snapToGrid w:val="0"/>
        <w:spacing w:before="120" w:after="120" w:line="360" w:lineRule="auto"/>
        <w:ind w:left="0" w:firstLine="0"/>
        <w:jc w:val="both"/>
        <w:rPr>
          <w:rFonts w:ascii="Cambria" w:hAnsi="Cambria" w:cs="Arial"/>
          <w:sz w:val="22"/>
          <w:szCs w:val="22"/>
        </w:rPr>
      </w:pPr>
      <w:r w:rsidRPr="00EF2C9D">
        <w:rPr>
          <w:rFonts w:ascii="Cambria" w:hAnsi="Cambria" w:cs="Arial"/>
          <w:sz w:val="22"/>
          <w:szCs w:val="22"/>
        </w:rPr>
        <w:t>N</w:t>
      </w:r>
      <w:r w:rsidR="000D4CE8" w:rsidRPr="00EF2C9D">
        <w:rPr>
          <w:rFonts w:ascii="Cambria" w:hAnsi="Cambria" w:cs="Arial"/>
          <w:sz w:val="22"/>
          <w:szCs w:val="22"/>
        </w:rPr>
        <w:t>o caso de empresário individual, inscrição no Registro Público de Empresas Mercantis, a cargo da Junta Comercial da respectiva sede;</w:t>
      </w:r>
    </w:p>
    <w:p w:rsidR="000D4CE8" w:rsidRPr="00EF2C9D" w:rsidRDefault="000D4CE8" w:rsidP="002157FD">
      <w:pPr>
        <w:pStyle w:val="PargrafodaLista"/>
        <w:numPr>
          <w:ilvl w:val="1"/>
          <w:numId w:val="14"/>
        </w:numPr>
        <w:autoSpaceDE w:val="0"/>
        <w:snapToGrid w:val="0"/>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Em se tratando de Microempreendedor Individual – MEI: Certificado da Condição de Microempreendedor Individual - CCMEI, cuja aceitação ficará condicionada à verificação da autenticidade no sítio www.portaldoempreendedor.gov.br;</w:t>
      </w:r>
    </w:p>
    <w:p w:rsidR="000D4CE8" w:rsidRPr="00EF2C9D" w:rsidRDefault="000D4CE8" w:rsidP="002157FD">
      <w:pPr>
        <w:numPr>
          <w:ilvl w:val="1"/>
          <w:numId w:val="14"/>
        </w:numPr>
        <w:autoSpaceDE w:val="0"/>
        <w:snapToGrid w:val="0"/>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No caso de sociedade empresária ou empresa individua</w:t>
      </w:r>
      <w:r w:rsidR="00663B3A" w:rsidRPr="00EF2C9D">
        <w:rPr>
          <w:rFonts w:ascii="Cambria" w:hAnsi="Cambria" w:cs="Arial"/>
          <w:color w:val="000000"/>
          <w:sz w:val="22"/>
          <w:szCs w:val="22"/>
        </w:rPr>
        <w:t xml:space="preserve">l de responsabilidade limitada </w:t>
      </w:r>
      <w:r w:rsidRPr="00EF2C9D">
        <w:rPr>
          <w:rFonts w:ascii="Cambria" w:hAnsi="Cambria" w:cs="Arial"/>
          <w:color w:val="000000"/>
          <w:sz w:val="22"/>
          <w:szCs w:val="22"/>
        </w:rPr>
        <w:t>: ato constitutivo, estatuto ou contrato social em vigor, devidamente registrado na Junta Comercial da respectiva sede, acompanhado de documento comprobatório de seus administradores;</w:t>
      </w:r>
    </w:p>
    <w:p w:rsidR="000D4CE8" w:rsidRPr="00EF2C9D" w:rsidRDefault="000D4CE8" w:rsidP="002157FD">
      <w:pPr>
        <w:numPr>
          <w:ilvl w:val="1"/>
          <w:numId w:val="14"/>
        </w:numPr>
        <w:autoSpaceDE w:val="0"/>
        <w:snapToGrid w:val="0"/>
        <w:spacing w:before="120" w:after="120" w:line="360" w:lineRule="auto"/>
        <w:ind w:left="0" w:firstLine="0"/>
        <w:jc w:val="both"/>
        <w:rPr>
          <w:rFonts w:ascii="Cambria" w:hAnsi="Cambria" w:cs="Arial"/>
          <w:color w:val="000000"/>
          <w:sz w:val="22"/>
          <w:szCs w:val="22"/>
        </w:rPr>
      </w:pPr>
      <w:r w:rsidRPr="00EF2C9D">
        <w:rPr>
          <w:rFonts w:ascii="Cambria" w:hAnsi="Cambria" w:cs="Arial"/>
          <w:color w:val="000000"/>
          <w:sz w:val="22"/>
          <w:szCs w:val="22"/>
        </w:rPr>
        <w:t>inscrição no Registro Público de Empresas Mercantis onde opera, com averbação no Registro onde tem sede a matriz, no caso de ser o participante sucursal, filial ou agência;</w:t>
      </w:r>
    </w:p>
    <w:p w:rsidR="000D4CE8" w:rsidRPr="00EF2C9D" w:rsidRDefault="000D4CE8" w:rsidP="002157FD">
      <w:pPr>
        <w:numPr>
          <w:ilvl w:val="1"/>
          <w:numId w:val="14"/>
        </w:numPr>
        <w:autoSpaceDE w:val="0"/>
        <w:snapToGrid w:val="0"/>
        <w:spacing w:before="120" w:after="120" w:line="360" w:lineRule="auto"/>
        <w:ind w:left="0" w:firstLine="0"/>
        <w:jc w:val="both"/>
        <w:rPr>
          <w:rFonts w:ascii="Cambria" w:hAnsi="Cambria" w:cs="Arial"/>
          <w:sz w:val="22"/>
          <w:szCs w:val="22"/>
        </w:rPr>
      </w:pPr>
      <w:r w:rsidRPr="00EF2C9D">
        <w:rPr>
          <w:rFonts w:ascii="Cambria" w:hAnsi="Cambria" w:cs="Arial"/>
          <w:color w:val="000000"/>
          <w:sz w:val="22"/>
          <w:szCs w:val="22"/>
        </w:rPr>
        <w:t xml:space="preserve">No caso de sociedade simples: inscrição do ato constitutivo no Registro Civil das Pessoas Jurídicas do local de sua sede, acompanhada de prova da indicação dos seus </w:t>
      </w:r>
      <w:r w:rsidRPr="00EF2C9D">
        <w:rPr>
          <w:rFonts w:ascii="Cambria" w:hAnsi="Cambria" w:cs="Arial"/>
          <w:sz w:val="22"/>
          <w:szCs w:val="22"/>
        </w:rPr>
        <w:t>administradores;</w:t>
      </w:r>
    </w:p>
    <w:p w:rsidR="000D4CE8" w:rsidRPr="00EF2C9D" w:rsidRDefault="00663B3A" w:rsidP="002157FD">
      <w:pPr>
        <w:numPr>
          <w:ilvl w:val="1"/>
          <w:numId w:val="14"/>
        </w:numPr>
        <w:autoSpaceDE w:val="0"/>
        <w:snapToGrid w:val="0"/>
        <w:spacing w:before="120" w:after="120" w:line="360" w:lineRule="auto"/>
        <w:ind w:left="0" w:firstLine="0"/>
        <w:jc w:val="both"/>
        <w:rPr>
          <w:rFonts w:ascii="Cambria" w:hAnsi="Cambria" w:cs="Arial"/>
          <w:sz w:val="22"/>
          <w:szCs w:val="22"/>
          <w:specVanish/>
        </w:rPr>
      </w:pPr>
      <w:r w:rsidRPr="00EF2C9D">
        <w:rPr>
          <w:rFonts w:ascii="Cambria" w:hAnsi="Cambria" w:cs="Arial"/>
          <w:sz w:val="22"/>
          <w:szCs w:val="22"/>
        </w:rPr>
        <w:t>D</w:t>
      </w:r>
      <w:r w:rsidR="000D4CE8" w:rsidRPr="00EF2C9D">
        <w:rPr>
          <w:rFonts w:ascii="Cambria" w:hAnsi="Cambria" w:cs="Arial"/>
          <w:sz w:val="22"/>
          <w:szCs w:val="22"/>
        </w:rPr>
        <w:t>ecreto de autorização, em se tratando de sociedade empresária estrangeira em funcionamento no País;</w:t>
      </w:r>
    </w:p>
    <w:p w:rsidR="000D4CE8" w:rsidRPr="00EF2C9D" w:rsidRDefault="000D4CE8" w:rsidP="002157FD">
      <w:pPr>
        <w:numPr>
          <w:ilvl w:val="1"/>
          <w:numId w:val="14"/>
        </w:numPr>
        <w:autoSpaceDE w:val="0"/>
        <w:snapToGrid w:val="0"/>
        <w:spacing w:before="120" w:after="120" w:line="360" w:lineRule="auto"/>
        <w:ind w:left="0" w:firstLine="0"/>
        <w:jc w:val="both"/>
        <w:rPr>
          <w:rFonts w:ascii="Cambria" w:hAnsi="Cambria" w:cs="Arial"/>
          <w:iCs/>
          <w:sz w:val="22"/>
          <w:szCs w:val="22"/>
        </w:rPr>
      </w:pPr>
      <w:r w:rsidRPr="00EF2C9D">
        <w:rPr>
          <w:rFonts w:ascii="Cambria" w:hAnsi="Cambria" w:cs="Arial"/>
          <w:iCs/>
          <w:sz w:val="22"/>
          <w:szCs w:val="22"/>
        </w:rPr>
        <w:t xml:space="preserve"> No caso de sociedade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rsidR="000D4CE8" w:rsidRPr="00EF2C9D" w:rsidRDefault="000D4CE8" w:rsidP="002157FD">
      <w:pPr>
        <w:pStyle w:val="PargrafodaLista"/>
        <w:numPr>
          <w:ilvl w:val="1"/>
          <w:numId w:val="14"/>
        </w:numPr>
        <w:spacing w:before="120" w:after="120" w:line="360" w:lineRule="auto"/>
        <w:ind w:left="0" w:firstLine="0"/>
        <w:jc w:val="both"/>
        <w:rPr>
          <w:rFonts w:ascii="Cambria" w:hAnsi="Cambria" w:cs="Arial"/>
          <w:bCs/>
          <w:sz w:val="22"/>
          <w:szCs w:val="22"/>
        </w:rPr>
      </w:pPr>
      <w:r w:rsidRPr="00EF2C9D">
        <w:rPr>
          <w:rFonts w:ascii="Cambria" w:hAnsi="Cambria" w:cs="Arial"/>
          <w:bCs/>
          <w:sz w:val="22"/>
          <w:szCs w:val="22"/>
        </w:rPr>
        <w:lastRenderedPageBreak/>
        <w:t>Os documentos acima deverão estar acompanhados de todas as alterações ou da consolidação respectiva.</w:t>
      </w:r>
    </w:p>
    <w:p w:rsidR="00291D16" w:rsidRPr="00EF2C9D" w:rsidRDefault="00291D16" w:rsidP="001F57D4">
      <w:pPr>
        <w:pStyle w:val="Nivel2"/>
        <w:numPr>
          <w:ilvl w:val="1"/>
          <w:numId w:val="7"/>
        </w:numPr>
        <w:tabs>
          <w:tab w:val="clear" w:pos="1440"/>
        </w:tabs>
        <w:spacing w:before="0" w:after="288" w:line="360" w:lineRule="auto"/>
        <w:ind w:left="426" w:hanging="426"/>
        <w:rPr>
          <w:rFonts w:ascii="Cambria" w:hAnsi="Cambria"/>
          <w:sz w:val="22"/>
          <w:szCs w:val="22"/>
        </w:rPr>
      </w:pPr>
      <w:r w:rsidRPr="00EF2C9D">
        <w:rPr>
          <w:rFonts w:ascii="Cambria" w:hAnsi="Cambria"/>
          <w:b/>
          <w:color w:val="auto"/>
          <w:sz w:val="22"/>
          <w:szCs w:val="22"/>
          <w:u w:val="single"/>
        </w:rPr>
        <w:t xml:space="preserve">Habilitação Fiscal, Social e Trabalhista: </w:t>
      </w:r>
    </w:p>
    <w:p w:rsidR="001F57D4" w:rsidRPr="00EF2C9D" w:rsidRDefault="00291D16" w:rsidP="001F57D4">
      <w:pPr>
        <w:pStyle w:val="Nivel2"/>
        <w:numPr>
          <w:ilvl w:val="1"/>
          <w:numId w:val="16"/>
        </w:numPr>
        <w:spacing w:before="0" w:line="360" w:lineRule="auto"/>
        <w:ind w:left="357" w:hanging="357"/>
        <w:rPr>
          <w:rFonts w:ascii="Cambria" w:hAnsi="Cambria"/>
          <w:color w:val="auto"/>
          <w:sz w:val="22"/>
          <w:szCs w:val="22"/>
        </w:rPr>
      </w:pPr>
      <w:r w:rsidRPr="00EF2C9D">
        <w:rPr>
          <w:rFonts w:ascii="Cambria" w:hAnsi="Cambria"/>
          <w:color w:val="auto"/>
          <w:sz w:val="22"/>
          <w:szCs w:val="22"/>
        </w:rPr>
        <w:t xml:space="preserve">Prova de inscrição no Cadastro Nacional da Pessoa Jurídica (CNPJ); </w:t>
      </w:r>
    </w:p>
    <w:p w:rsidR="00291D16" w:rsidRPr="00EF2C9D" w:rsidRDefault="00291D16" w:rsidP="001F57D4">
      <w:pPr>
        <w:pStyle w:val="Nivel2"/>
        <w:numPr>
          <w:ilvl w:val="1"/>
          <w:numId w:val="16"/>
        </w:numPr>
        <w:spacing w:before="0" w:line="360" w:lineRule="auto"/>
        <w:ind w:left="357" w:hanging="357"/>
        <w:rPr>
          <w:rFonts w:ascii="Cambria" w:hAnsi="Cambria"/>
          <w:color w:val="auto"/>
          <w:sz w:val="22"/>
          <w:szCs w:val="22"/>
        </w:rPr>
      </w:pPr>
      <w:r w:rsidRPr="00EF2C9D">
        <w:rPr>
          <w:rFonts w:ascii="Cambria" w:hAnsi="Cambria"/>
          <w:color w:val="auto"/>
          <w:sz w:val="22"/>
          <w:szCs w:val="22"/>
        </w:rPr>
        <w:t xml:space="preserve">Prova de inscrição no cadastro de contribuintes estadual e/ou municipal, se houver, relativo à sede da licitante, pertinente ao seu ramo de atividade e compatível com o objeto contratual. </w:t>
      </w:r>
    </w:p>
    <w:p w:rsidR="00291D16" w:rsidRPr="00EF2C9D" w:rsidRDefault="00291D16" w:rsidP="001F57D4">
      <w:pPr>
        <w:pStyle w:val="Nivel2"/>
        <w:numPr>
          <w:ilvl w:val="1"/>
          <w:numId w:val="16"/>
        </w:numPr>
        <w:spacing w:before="0" w:line="360" w:lineRule="auto"/>
        <w:ind w:left="357" w:hanging="357"/>
        <w:rPr>
          <w:rFonts w:ascii="Cambria" w:hAnsi="Cambria"/>
          <w:color w:val="auto"/>
          <w:sz w:val="22"/>
          <w:szCs w:val="22"/>
        </w:rPr>
      </w:pPr>
      <w:r w:rsidRPr="00EF2C9D">
        <w:rPr>
          <w:rFonts w:ascii="Cambria" w:hAnsi="Cambria"/>
          <w:color w:val="auto"/>
          <w:sz w:val="22"/>
          <w:szCs w:val="22"/>
        </w:rPr>
        <w:t>Prova de regularidade perante a Fazenda Pública Federal, Estadual (</w:t>
      </w:r>
      <w:r w:rsidR="00305E6B" w:rsidRPr="00EF2C9D">
        <w:rPr>
          <w:rFonts w:ascii="Cambria" w:hAnsi="Cambria"/>
          <w:color w:val="auto"/>
          <w:sz w:val="22"/>
          <w:szCs w:val="22"/>
        </w:rPr>
        <w:t>ou distrital</w:t>
      </w:r>
      <w:r w:rsidRPr="00EF2C9D">
        <w:rPr>
          <w:rFonts w:ascii="Cambria" w:hAnsi="Cambria"/>
          <w:color w:val="auto"/>
          <w:sz w:val="22"/>
          <w:szCs w:val="22"/>
        </w:rPr>
        <w:t xml:space="preserve">) e Municipal da sede da licitante. </w:t>
      </w:r>
    </w:p>
    <w:p w:rsidR="00291D16" w:rsidRPr="00EF2C9D" w:rsidRDefault="00291D16" w:rsidP="001F57D4">
      <w:pPr>
        <w:pStyle w:val="Nivel2"/>
        <w:numPr>
          <w:ilvl w:val="1"/>
          <w:numId w:val="16"/>
        </w:numPr>
        <w:spacing w:before="0" w:line="360" w:lineRule="auto"/>
        <w:rPr>
          <w:rFonts w:ascii="Cambria" w:hAnsi="Cambria"/>
          <w:color w:val="auto"/>
          <w:sz w:val="22"/>
          <w:szCs w:val="22"/>
        </w:rPr>
      </w:pPr>
      <w:r w:rsidRPr="00EF2C9D">
        <w:rPr>
          <w:rFonts w:ascii="Cambria" w:hAnsi="Cambria"/>
          <w:color w:val="auto"/>
          <w:sz w:val="22"/>
          <w:szCs w:val="22"/>
        </w:rPr>
        <w:t xml:space="preserve">Prova de regularidade relativa à Seguridade Social e ao FGTS, que demonstre o cumprimento dos encargos sociais instituídos por lei; </w:t>
      </w:r>
    </w:p>
    <w:p w:rsidR="00291D16" w:rsidRPr="00EF2C9D" w:rsidRDefault="00291D16" w:rsidP="001F57D4">
      <w:pPr>
        <w:pStyle w:val="Nivel2"/>
        <w:numPr>
          <w:ilvl w:val="1"/>
          <w:numId w:val="16"/>
        </w:numPr>
        <w:spacing w:before="0" w:line="360" w:lineRule="auto"/>
        <w:rPr>
          <w:rFonts w:ascii="Cambria" w:hAnsi="Cambria"/>
          <w:sz w:val="22"/>
          <w:szCs w:val="22"/>
        </w:rPr>
      </w:pPr>
      <w:r w:rsidRPr="00EF2C9D">
        <w:rPr>
          <w:rFonts w:ascii="Cambria" w:hAnsi="Cambria"/>
          <w:color w:val="auto"/>
          <w:sz w:val="22"/>
          <w:szCs w:val="22"/>
        </w:rPr>
        <w:t>Prova de regularidade perante a Justiça do Trabalho.</w:t>
      </w:r>
    </w:p>
    <w:p w:rsidR="00291D16" w:rsidRPr="00EF2C9D" w:rsidRDefault="00291D16" w:rsidP="001F57D4">
      <w:pPr>
        <w:pStyle w:val="Nivel2"/>
        <w:numPr>
          <w:ilvl w:val="0"/>
          <w:numId w:val="16"/>
        </w:numPr>
        <w:spacing w:before="0" w:line="360" w:lineRule="auto"/>
        <w:rPr>
          <w:rFonts w:ascii="Cambria" w:hAnsi="Cambria"/>
          <w:sz w:val="22"/>
          <w:szCs w:val="22"/>
        </w:rPr>
      </w:pPr>
      <w:r w:rsidRPr="00EF2C9D">
        <w:rPr>
          <w:rFonts w:ascii="Cambria" w:hAnsi="Cambria"/>
          <w:b/>
          <w:color w:val="auto"/>
          <w:sz w:val="22"/>
          <w:szCs w:val="22"/>
          <w:u w:val="single"/>
        </w:rPr>
        <w:t xml:space="preserve">Habilitação Econômico-Financeira: </w:t>
      </w:r>
    </w:p>
    <w:p w:rsidR="00291D16" w:rsidRPr="00EF2C9D" w:rsidRDefault="00291D16" w:rsidP="001F57D4">
      <w:pPr>
        <w:pStyle w:val="Nivel2"/>
        <w:numPr>
          <w:ilvl w:val="1"/>
          <w:numId w:val="16"/>
        </w:numPr>
        <w:spacing w:before="0" w:line="360" w:lineRule="auto"/>
        <w:rPr>
          <w:rFonts w:ascii="Cambria" w:hAnsi="Cambria"/>
          <w:sz w:val="22"/>
          <w:szCs w:val="22"/>
        </w:rPr>
      </w:pPr>
      <w:r w:rsidRPr="00EF2C9D">
        <w:rPr>
          <w:rFonts w:ascii="Cambria" w:hAnsi="Cambria"/>
          <w:color w:val="auto"/>
          <w:sz w:val="22"/>
          <w:szCs w:val="22"/>
        </w:rPr>
        <w:t>Certidão negativa de feitos sobre falência expedida pelo distribuidor da sede do licitante;</w:t>
      </w:r>
    </w:p>
    <w:p w:rsidR="00291D16" w:rsidRPr="00EF2C9D" w:rsidRDefault="00291D16" w:rsidP="001F57D4">
      <w:pPr>
        <w:pStyle w:val="Nivel2"/>
        <w:numPr>
          <w:ilvl w:val="2"/>
          <w:numId w:val="16"/>
        </w:numPr>
        <w:spacing w:before="0" w:line="360" w:lineRule="auto"/>
        <w:rPr>
          <w:rFonts w:ascii="Cambria" w:hAnsi="Cambria"/>
          <w:sz w:val="22"/>
          <w:szCs w:val="22"/>
        </w:rPr>
      </w:pPr>
      <w:r w:rsidRPr="00EF2C9D">
        <w:rPr>
          <w:rFonts w:ascii="Cambria" w:hAnsi="Cambria"/>
          <w:color w:val="auto"/>
          <w:sz w:val="22"/>
          <w:szCs w:val="22"/>
        </w:rPr>
        <w:t xml:space="preserve">Na hipótese em que a certidão para recuperação judicial ou extrajudicial for positiva, deve o licitante apresentar comprovante da homologação/deferimento, pelo juízo competente, do plano de recuperação em vigor. </w:t>
      </w:r>
    </w:p>
    <w:p w:rsidR="00291D16" w:rsidRPr="00EF2C9D" w:rsidRDefault="00291D16" w:rsidP="001F57D4">
      <w:pPr>
        <w:pStyle w:val="Nivel2"/>
        <w:numPr>
          <w:ilvl w:val="2"/>
          <w:numId w:val="16"/>
        </w:numPr>
        <w:spacing w:before="0" w:line="360" w:lineRule="auto"/>
        <w:rPr>
          <w:rFonts w:ascii="Cambria" w:hAnsi="Cambria"/>
          <w:sz w:val="22"/>
          <w:szCs w:val="22"/>
        </w:rPr>
      </w:pPr>
      <w:r w:rsidRPr="00EF2C9D">
        <w:rPr>
          <w:rFonts w:ascii="Cambria" w:hAnsi="Cambria"/>
          <w:color w:val="auto"/>
          <w:sz w:val="22"/>
          <w:szCs w:val="22"/>
        </w:rPr>
        <w:t xml:space="preserve">As empresas criadas no exercício financeiro da licitação deverão atender a todas as exigências da habilitação e ficarão autorizadas a substituir os demonstrativos contábeis pelo balanço de abertura. </w:t>
      </w:r>
    </w:p>
    <w:p w:rsidR="00291D16" w:rsidRPr="00EF2C9D" w:rsidRDefault="00291D16" w:rsidP="001F57D4">
      <w:pPr>
        <w:pStyle w:val="Nivel2"/>
        <w:numPr>
          <w:ilvl w:val="1"/>
          <w:numId w:val="16"/>
        </w:numPr>
        <w:spacing w:before="0" w:line="360" w:lineRule="auto"/>
        <w:rPr>
          <w:rFonts w:ascii="Cambria" w:hAnsi="Cambria"/>
          <w:sz w:val="22"/>
          <w:szCs w:val="22"/>
        </w:rPr>
      </w:pPr>
      <w:r w:rsidRPr="00EF2C9D">
        <w:rPr>
          <w:rFonts w:ascii="Cambria" w:hAnsi="Cambria"/>
          <w:sz w:val="22"/>
          <w:szCs w:val="22"/>
        </w:rPr>
        <w:t>Quando permitida a participação de empresas estrangeiras que não funcionem no País, as exigências de habilitação serão atendidas mediante documentos equivalentes, inicialmente apresentados em tradução livre.</w:t>
      </w:r>
    </w:p>
    <w:p w:rsidR="00291D16" w:rsidRPr="00EF2C9D" w:rsidRDefault="00291D16" w:rsidP="001F57D4">
      <w:pPr>
        <w:pStyle w:val="Nivel3"/>
        <w:numPr>
          <w:ilvl w:val="2"/>
          <w:numId w:val="16"/>
        </w:numPr>
        <w:spacing w:before="0" w:line="360" w:lineRule="auto"/>
        <w:rPr>
          <w:rFonts w:ascii="Cambria" w:hAnsi="Cambria"/>
          <w:sz w:val="22"/>
          <w:szCs w:val="22"/>
        </w:rPr>
      </w:pPr>
      <w:r w:rsidRPr="00EF2C9D">
        <w:rPr>
          <w:rFonts w:ascii="Cambria" w:hAnsi="Cambria"/>
          <w:sz w:val="22"/>
          <w:szCs w:val="22"/>
        </w:rPr>
        <w:t xml:space="preserve">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w:t>
      </w:r>
      <w:hyperlink r:id="rId40">
        <w:r w:rsidRPr="00EF2C9D">
          <w:rPr>
            <w:rStyle w:val="LinkdaInternet"/>
            <w:rFonts w:ascii="Cambria" w:hAnsi="Cambria"/>
            <w:sz w:val="22"/>
            <w:szCs w:val="22"/>
          </w:rPr>
          <w:t>Decreto nº 8.660, de 29 de janeiro de 2016</w:t>
        </w:r>
      </w:hyperlink>
      <w:r w:rsidRPr="00EF2C9D">
        <w:rPr>
          <w:rFonts w:ascii="Cambria" w:hAnsi="Cambria"/>
          <w:sz w:val="22"/>
          <w:szCs w:val="22"/>
        </w:rPr>
        <w:t>, ou de outro que venha a substituí-lo, ou consularizados pelos respectivos consulados ou embaixadas.</w:t>
      </w:r>
    </w:p>
    <w:p w:rsidR="00291D16" w:rsidRPr="00EF2C9D" w:rsidRDefault="00291D16" w:rsidP="001F57D4">
      <w:pPr>
        <w:pStyle w:val="Nivel2"/>
        <w:numPr>
          <w:ilvl w:val="1"/>
          <w:numId w:val="16"/>
        </w:numPr>
        <w:spacing w:before="0" w:line="360" w:lineRule="auto"/>
        <w:rPr>
          <w:rFonts w:ascii="Cambria" w:hAnsi="Cambria"/>
          <w:sz w:val="22"/>
          <w:szCs w:val="22"/>
        </w:rPr>
      </w:pPr>
      <w:r w:rsidRPr="00EF2C9D">
        <w:rPr>
          <w:rFonts w:ascii="Cambria" w:hAnsi="Cambria"/>
          <w:sz w:val="22"/>
          <w:szCs w:val="22"/>
        </w:rPr>
        <w:t xml:space="preserve">Quando permitida a participação de consórcio de empresas, a habilitação técnica, quando exigida, será feita por meio do somatório dos quantitativos de cada consorciado e, para efeito </w:t>
      </w:r>
      <w:r w:rsidRPr="00EF2C9D">
        <w:rPr>
          <w:rFonts w:ascii="Cambria" w:hAnsi="Cambria"/>
          <w:sz w:val="22"/>
          <w:szCs w:val="22"/>
        </w:rPr>
        <w:lastRenderedPageBreak/>
        <w:t>de habilitação econômico-financeira, quando exigida, será observado o somatório dos valores de cada consorciado.</w:t>
      </w:r>
    </w:p>
    <w:p w:rsidR="00291D16" w:rsidRPr="00EF2C9D" w:rsidRDefault="00291D16" w:rsidP="001F57D4">
      <w:pPr>
        <w:pStyle w:val="Nivel3"/>
        <w:numPr>
          <w:ilvl w:val="2"/>
          <w:numId w:val="16"/>
        </w:numPr>
        <w:spacing w:before="0" w:line="360" w:lineRule="auto"/>
        <w:rPr>
          <w:rFonts w:ascii="Cambria" w:hAnsi="Cambria"/>
          <w:sz w:val="22"/>
          <w:szCs w:val="22"/>
        </w:rPr>
      </w:pPr>
      <w:r w:rsidRPr="00EF2C9D">
        <w:rPr>
          <w:rFonts w:ascii="Cambria" w:hAnsi="Cambria"/>
          <w:color w:val="auto"/>
          <w:sz w:val="22"/>
          <w:szCs w:val="22"/>
        </w:rPr>
        <w:t>Se o consórcio não for formado integralmente por microempresas ou empresas de pequeno porte e o termo de referência exigir requisitos de habilitação econômico-financeira, haverá um acréscimo de 10% (dez por cento) para o consórcio em relação ao valor exigido para os licitantes individuais.</w:t>
      </w:r>
    </w:p>
    <w:p w:rsidR="00291D16" w:rsidRPr="00EF2C9D" w:rsidRDefault="00291D16" w:rsidP="001F57D4">
      <w:pPr>
        <w:pStyle w:val="Nivel2"/>
        <w:numPr>
          <w:ilvl w:val="1"/>
          <w:numId w:val="16"/>
        </w:numPr>
        <w:spacing w:before="0" w:line="360" w:lineRule="auto"/>
        <w:rPr>
          <w:rFonts w:ascii="Cambria" w:hAnsi="Cambria"/>
          <w:sz w:val="22"/>
          <w:szCs w:val="22"/>
        </w:rPr>
      </w:pPr>
      <w:r w:rsidRPr="00EF2C9D">
        <w:rPr>
          <w:rFonts w:ascii="Cambria" w:hAnsi="Cambria"/>
          <w:color w:val="auto"/>
          <w:sz w:val="22"/>
          <w:szCs w:val="22"/>
        </w:rPr>
        <w:t xml:space="preserve">No caso de necessidade de prova de autenticidade de cópia de documento público ou particular poderá ser feita </w:t>
      </w:r>
      <w:r w:rsidR="00AE1D2A" w:rsidRPr="00EF2C9D">
        <w:rPr>
          <w:rFonts w:ascii="Cambria" w:hAnsi="Cambria"/>
          <w:color w:val="auto"/>
          <w:sz w:val="22"/>
          <w:szCs w:val="22"/>
        </w:rPr>
        <w:t>diretamente na sede da Câmara Municipal,</w:t>
      </w:r>
      <w:r w:rsidRPr="00EF2C9D">
        <w:rPr>
          <w:rFonts w:ascii="Cambria" w:hAnsi="Cambria"/>
          <w:color w:val="auto"/>
          <w:sz w:val="22"/>
          <w:szCs w:val="22"/>
        </w:rPr>
        <w:t xml:space="preserve"> por Agente de Contratação ou membro de sua Equipe de Apoio, nomeados por Portaria, mediante apresentação do original ou cópia autenticada em cartório ou por declaração em conformidade com o art. 12, inciso IV, da Lei Federal nº 14.133/2021.</w:t>
      </w:r>
    </w:p>
    <w:p w:rsidR="0055007B" w:rsidRDefault="0055007B" w:rsidP="0055007B">
      <w:pPr>
        <w:pStyle w:val="Corpodetexto"/>
        <w:widowControl w:val="0"/>
        <w:numPr>
          <w:ilvl w:val="0"/>
          <w:numId w:val="16"/>
        </w:numPr>
        <w:autoSpaceDE w:val="0"/>
        <w:autoSpaceDN w:val="0"/>
        <w:spacing w:before="100" w:beforeAutospacing="1" w:after="0" w:line="360" w:lineRule="auto"/>
        <w:rPr>
          <w:rFonts w:ascii="Cambria" w:hAnsi="Cambria" w:cs="Arial"/>
          <w:sz w:val="22"/>
          <w:szCs w:val="22"/>
        </w:rPr>
      </w:pPr>
      <w:r w:rsidRPr="00183191">
        <w:rPr>
          <w:rFonts w:ascii="Cambria" w:hAnsi="Cambria"/>
          <w:b/>
          <w:bCs/>
          <w:sz w:val="22"/>
          <w:szCs w:val="22"/>
        </w:rPr>
        <w:t>HABILITAÇÃO TÉCNICA</w:t>
      </w:r>
      <w:r>
        <w:rPr>
          <w:rFonts w:ascii="Cambria" w:hAnsi="Cambria" w:cs="Arial"/>
          <w:sz w:val="22"/>
          <w:szCs w:val="22"/>
        </w:rPr>
        <w:t>:</w:t>
      </w:r>
    </w:p>
    <w:p w:rsidR="0055007B" w:rsidRPr="00EB2D41" w:rsidRDefault="0055007B" w:rsidP="00EB2D41">
      <w:pPr>
        <w:spacing w:line="360" w:lineRule="auto"/>
        <w:jc w:val="both"/>
        <w:rPr>
          <w:rFonts w:ascii="Cambria" w:hAnsi="Cambria"/>
          <w:sz w:val="22"/>
          <w:szCs w:val="22"/>
        </w:rPr>
      </w:pPr>
      <w:r w:rsidRPr="00FB4F48">
        <w:t xml:space="preserve"> </w:t>
      </w:r>
      <w:r w:rsidR="00EB2D41" w:rsidRPr="00EB2D41">
        <w:rPr>
          <w:rFonts w:ascii="Cambria" w:hAnsi="Cambria"/>
          <w:sz w:val="22"/>
          <w:szCs w:val="22"/>
        </w:rPr>
        <w:t>4.1 Apresentação</w:t>
      </w:r>
      <w:r w:rsidRPr="00EB2D41">
        <w:rPr>
          <w:rFonts w:ascii="Cambria" w:hAnsi="Cambria"/>
          <w:sz w:val="22"/>
          <w:szCs w:val="22"/>
        </w:rPr>
        <w:t xml:space="preserve"> do (s) profissional (is) abaixo indicado (s), devidamente registrado (s) no conselho profissional competente, detentor de atestado de responsabilidade técnica por execução de obra ou serviço de características semelhantes, sendo: Engenheiro Civil ou Arquiteto.</w:t>
      </w:r>
    </w:p>
    <w:p w:rsidR="0055007B" w:rsidRPr="00EB2D41" w:rsidRDefault="00305E6B" w:rsidP="00EB2D41">
      <w:pPr>
        <w:spacing w:line="360" w:lineRule="auto"/>
        <w:jc w:val="both"/>
        <w:rPr>
          <w:rFonts w:ascii="Cambria" w:hAnsi="Cambria"/>
          <w:sz w:val="22"/>
          <w:szCs w:val="22"/>
        </w:rPr>
      </w:pPr>
      <w:r w:rsidRPr="00EB2D41">
        <w:rPr>
          <w:rFonts w:ascii="Cambria" w:hAnsi="Cambria"/>
          <w:sz w:val="22"/>
          <w:szCs w:val="22"/>
        </w:rPr>
        <w:t>4</w:t>
      </w:r>
      <w:r w:rsidR="0055007B" w:rsidRPr="00EB2D41">
        <w:rPr>
          <w:rFonts w:ascii="Cambria" w:hAnsi="Cambria"/>
          <w:sz w:val="22"/>
          <w:szCs w:val="22"/>
        </w:rPr>
        <w:t>.2.</w:t>
      </w:r>
      <w:r w:rsidRPr="00EB2D41">
        <w:rPr>
          <w:rFonts w:ascii="Cambria" w:hAnsi="Cambria"/>
          <w:sz w:val="22"/>
          <w:szCs w:val="22"/>
        </w:rPr>
        <w:t xml:space="preserve"> </w:t>
      </w:r>
      <w:r w:rsidR="0055007B" w:rsidRPr="00EB2D41">
        <w:rPr>
          <w:rFonts w:ascii="Cambria" w:hAnsi="Cambria"/>
          <w:sz w:val="22"/>
          <w:szCs w:val="22"/>
        </w:rPr>
        <w:t xml:space="preserve"> Para habilitação técnica da equipe é necessária a demonstração de regularidade junto ao Conselho de Classe (CREA ou CAU) da empresa e de seu responsável técnico, bem como apresentar a relação nominal de pelo menos um profissional e a comprovação de sua qualificação através de Certidão de Acervo Técnico emitido pelo Conselho de Classe (CREA ou CAU).</w:t>
      </w:r>
    </w:p>
    <w:p w:rsidR="0055007B" w:rsidRPr="00EB2D41" w:rsidRDefault="00305E6B" w:rsidP="00EB2D41">
      <w:pPr>
        <w:spacing w:line="360" w:lineRule="auto"/>
        <w:jc w:val="both"/>
        <w:rPr>
          <w:rFonts w:ascii="Cambria" w:hAnsi="Cambria"/>
          <w:sz w:val="22"/>
          <w:szCs w:val="22"/>
        </w:rPr>
      </w:pPr>
      <w:r w:rsidRPr="00EB2D41">
        <w:rPr>
          <w:rFonts w:ascii="Cambria" w:hAnsi="Cambria"/>
          <w:sz w:val="22"/>
          <w:szCs w:val="22"/>
        </w:rPr>
        <w:t>4</w:t>
      </w:r>
      <w:r w:rsidR="0055007B" w:rsidRPr="00EB2D41">
        <w:rPr>
          <w:rFonts w:ascii="Cambria" w:hAnsi="Cambria"/>
          <w:sz w:val="22"/>
          <w:szCs w:val="22"/>
        </w:rPr>
        <w:t xml:space="preserve">.3. </w:t>
      </w:r>
      <w:r w:rsidRPr="00EB2D41">
        <w:rPr>
          <w:rFonts w:ascii="Cambria" w:hAnsi="Cambria"/>
          <w:sz w:val="22"/>
          <w:szCs w:val="22"/>
        </w:rPr>
        <w:t xml:space="preserve"> </w:t>
      </w:r>
      <w:r w:rsidR="0055007B" w:rsidRPr="00EB2D41">
        <w:rPr>
          <w:rFonts w:ascii="Cambria" w:hAnsi="Cambria"/>
          <w:sz w:val="22"/>
          <w:szCs w:val="22"/>
        </w:rPr>
        <w:t>A empresa deverá apresentar acervo técnico emitido pelo conselho de classe (CREA ou CAU) que comprovem a execução de uma obra com características semelhantes ou de maior comple</w:t>
      </w:r>
      <w:r w:rsidR="00F36A49">
        <w:rPr>
          <w:rFonts w:ascii="Cambria" w:hAnsi="Cambria"/>
          <w:sz w:val="22"/>
          <w:szCs w:val="22"/>
        </w:rPr>
        <w:t>xidade ao objeto a ser licitado</w:t>
      </w:r>
      <w:r w:rsidR="0055007B" w:rsidRPr="00EB2D41">
        <w:rPr>
          <w:rFonts w:ascii="Cambria" w:hAnsi="Cambria"/>
          <w:sz w:val="22"/>
          <w:szCs w:val="22"/>
        </w:rPr>
        <w:t>.</w:t>
      </w:r>
    </w:p>
    <w:p w:rsidR="0055007B" w:rsidRPr="00EB2D41" w:rsidRDefault="00305E6B" w:rsidP="00EB2D41">
      <w:pPr>
        <w:spacing w:line="360" w:lineRule="auto"/>
        <w:jc w:val="both"/>
        <w:rPr>
          <w:rFonts w:ascii="Cambria" w:hAnsi="Cambria"/>
          <w:sz w:val="22"/>
          <w:szCs w:val="22"/>
        </w:rPr>
      </w:pPr>
      <w:r w:rsidRPr="00EB2D41">
        <w:rPr>
          <w:rFonts w:ascii="Cambria" w:hAnsi="Cambria"/>
          <w:sz w:val="22"/>
          <w:szCs w:val="22"/>
        </w:rPr>
        <w:t>4</w:t>
      </w:r>
      <w:r w:rsidR="0055007B" w:rsidRPr="00EB2D41">
        <w:rPr>
          <w:rFonts w:ascii="Cambria" w:hAnsi="Cambria"/>
          <w:sz w:val="22"/>
          <w:szCs w:val="22"/>
        </w:rPr>
        <w:t xml:space="preserve">.4. </w:t>
      </w:r>
      <w:r w:rsidRPr="00EB2D41">
        <w:rPr>
          <w:rFonts w:ascii="Cambria" w:hAnsi="Cambria"/>
          <w:sz w:val="22"/>
          <w:szCs w:val="22"/>
        </w:rPr>
        <w:t xml:space="preserve"> </w:t>
      </w:r>
      <w:r w:rsidR="0055007B" w:rsidRPr="00EB2D41">
        <w:rPr>
          <w:rFonts w:ascii="Cambria" w:hAnsi="Cambria"/>
          <w:sz w:val="22"/>
          <w:szCs w:val="22"/>
        </w:rPr>
        <w:t>Caso os responsáveis detentores de atestados não constarem no registro da Certidão de Registro de Pessoa Jurídica, deverá ser comprovado a sua vinculação com a empresa licitante.</w:t>
      </w:r>
    </w:p>
    <w:p w:rsidR="0055007B" w:rsidRPr="00EB2D41" w:rsidRDefault="00305E6B" w:rsidP="00EB2D41">
      <w:pPr>
        <w:spacing w:line="360" w:lineRule="auto"/>
        <w:jc w:val="both"/>
        <w:rPr>
          <w:rFonts w:ascii="Cambria" w:hAnsi="Cambria"/>
          <w:sz w:val="22"/>
          <w:szCs w:val="22"/>
        </w:rPr>
      </w:pPr>
      <w:r w:rsidRPr="00EB2D41">
        <w:rPr>
          <w:rFonts w:ascii="Cambria" w:hAnsi="Cambria"/>
          <w:sz w:val="22"/>
          <w:szCs w:val="22"/>
        </w:rPr>
        <w:t>4</w:t>
      </w:r>
      <w:r w:rsidR="0055007B" w:rsidRPr="00EB2D41">
        <w:rPr>
          <w:rFonts w:ascii="Cambria" w:hAnsi="Cambria"/>
          <w:sz w:val="22"/>
          <w:szCs w:val="22"/>
        </w:rPr>
        <w:t xml:space="preserve">.5. </w:t>
      </w:r>
      <w:r w:rsidRPr="00EB2D41">
        <w:rPr>
          <w:rFonts w:ascii="Cambria" w:hAnsi="Cambria"/>
          <w:sz w:val="22"/>
          <w:szCs w:val="22"/>
        </w:rPr>
        <w:t xml:space="preserve"> </w:t>
      </w:r>
      <w:r w:rsidR="0055007B" w:rsidRPr="00EB2D41">
        <w:rPr>
          <w:rFonts w:ascii="Cambria" w:hAnsi="Cambria"/>
          <w:sz w:val="22"/>
          <w:szCs w:val="22"/>
        </w:rPr>
        <w:t>A comprovação de vinculo profissional, poderá se fazer mediante a apresentação de cópia da carteira de trabalho (COTS) em que conste a licitante com CONTRATANTE, do contrato social da licitante em que conste o profissional como responsável técnico ou, ainda de declaração de contratação futura do profissional.</w:t>
      </w:r>
    </w:p>
    <w:p w:rsidR="0055007B" w:rsidRPr="00EB2D41" w:rsidRDefault="00305E6B" w:rsidP="00EB2D41">
      <w:pPr>
        <w:spacing w:line="360" w:lineRule="auto"/>
        <w:jc w:val="both"/>
        <w:rPr>
          <w:rFonts w:ascii="Cambria" w:hAnsi="Cambria"/>
          <w:sz w:val="22"/>
          <w:szCs w:val="22"/>
        </w:rPr>
      </w:pPr>
      <w:r w:rsidRPr="00EB2D41">
        <w:rPr>
          <w:rFonts w:ascii="Cambria" w:hAnsi="Cambria"/>
          <w:sz w:val="22"/>
          <w:szCs w:val="22"/>
        </w:rPr>
        <w:t>4</w:t>
      </w:r>
      <w:r w:rsidR="0055007B" w:rsidRPr="00EB2D41">
        <w:rPr>
          <w:rFonts w:ascii="Cambria" w:hAnsi="Cambria"/>
          <w:sz w:val="22"/>
          <w:szCs w:val="22"/>
        </w:rPr>
        <w:t>.6.</w:t>
      </w:r>
      <w:r w:rsidRPr="00EB2D41">
        <w:rPr>
          <w:rFonts w:ascii="Cambria" w:hAnsi="Cambria"/>
          <w:sz w:val="22"/>
          <w:szCs w:val="22"/>
        </w:rPr>
        <w:t xml:space="preserve"> </w:t>
      </w:r>
      <w:r w:rsidR="0055007B" w:rsidRPr="00EB2D41">
        <w:rPr>
          <w:rFonts w:ascii="Cambria" w:hAnsi="Cambria"/>
          <w:sz w:val="22"/>
          <w:szCs w:val="22"/>
        </w:rPr>
        <w:t xml:space="preserve"> O (s) profissional (is) indicado (s) na forma supra deverá (ão) participar da obra ou serviço objeto do contrato, e será admitida a sua substituição por profissionais de experiência equivalente ou superior, desde que aprovada pela Administração.</w:t>
      </w:r>
    </w:p>
    <w:p w:rsidR="0055007B" w:rsidRPr="00EB2D41" w:rsidRDefault="00305E6B" w:rsidP="00EB2D41">
      <w:pPr>
        <w:spacing w:line="360" w:lineRule="auto"/>
        <w:jc w:val="both"/>
        <w:rPr>
          <w:rFonts w:ascii="Cambria" w:hAnsi="Cambria"/>
          <w:sz w:val="22"/>
          <w:szCs w:val="22"/>
        </w:rPr>
      </w:pPr>
      <w:r w:rsidRPr="00EB2D41">
        <w:rPr>
          <w:rFonts w:ascii="Cambria" w:hAnsi="Cambria"/>
          <w:sz w:val="22"/>
          <w:szCs w:val="22"/>
        </w:rPr>
        <w:t>4</w:t>
      </w:r>
      <w:r w:rsidR="0055007B" w:rsidRPr="00EB2D41">
        <w:rPr>
          <w:rFonts w:ascii="Cambria" w:hAnsi="Cambria"/>
          <w:sz w:val="22"/>
          <w:szCs w:val="22"/>
        </w:rPr>
        <w:t>.7.</w:t>
      </w:r>
      <w:r w:rsidRPr="00EB2D41">
        <w:rPr>
          <w:rFonts w:ascii="Cambria" w:hAnsi="Cambria"/>
          <w:sz w:val="22"/>
          <w:szCs w:val="22"/>
        </w:rPr>
        <w:t xml:space="preserve"> </w:t>
      </w:r>
      <w:r w:rsidR="0055007B" w:rsidRPr="00EB2D41">
        <w:rPr>
          <w:rFonts w:ascii="Cambria" w:hAnsi="Cambria"/>
          <w:sz w:val="22"/>
          <w:szCs w:val="22"/>
        </w:rPr>
        <w:t xml:space="preserve"> Comprovação de aptidão para a execução de obras ou serviços similares de complexidade tecnológica e operacional equivalente ou superior, por meio da apresentação de certidões ou atestados, regularmente emitidos pelo conselho profissional competente.</w:t>
      </w:r>
    </w:p>
    <w:p w:rsidR="0055007B" w:rsidRPr="00EB2D41" w:rsidRDefault="00305E6B" w:rsidP="00EB2D41">
      <w:pPr>
        <w:spacing w:line="360" w:lineRule="auto"/>
        <w:jc w:val="both"/>
        <w:rPr>
          <w:rFonts w:ascii="Cambria" w:hAnsi="Cambria"/>
          <w:sz w:val="22"/>
          <w:szCs w:val="22"/>
        </w:rPr>
      </w:pPr>
      <w:r w:rsidRPr="00EB2D41">
        <w:rPr>
          <w:rFonts w:ascii="Cambria" w:hAnsi="Cambria"/>
          <w:sz w:val="22"/>
          <w:szCs w:val="22"/>
        </w:rPr>
        <w:lastRenderedPageBreak/>
        <w:t>4</w:t>
      </w:r>
      <w:r w:rsidR="0055007B" w:rsidRPr="00EB2D41">
        <w:rPr>
          <w:rFonts w:ascii="Cambria" w:hAnsi="Cambria"/>
          <w:sz w:val="22"/>
          <w:szCs w:val="22"/>
        </w:rPr>
        <w:t xml:space="preserve">.8. </w:t>
      </w:r>
      <w:r w:rsidRPr="00EB2D41">
        <w:rPr>
          <w:rFonts w:ascii="Cambria" w:hAnsi="Cambria"/>
          <w:sz w:val="22"/>
          <w:szCs w:val="22"/>
        </w:rPr>
        <w:t xml:space="preserve"> </w:t>
      </w:r>
      <w:r w:rsidR="0055007B" w:rsidRPr="00EB2D41">
        <w:rPr>
          <w:rFonts w:ascii="Cambria" w:hAnsi="Cambria"/>
          <w:sz w:val="22"/>
          <w:szCs w:val="22"/>
        </w:rPr>
        <w:t>Será admitida, para fins de comprovação de quantitativo mínimo do serviço, a apresentação de diferentes atestados de serviços executados de forma concomitante.</w:t>
      </w:r>
    </w:p>
    <w:p w:rsidR="00305E6B" w:rsidRDefault="00305E6B"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EB2D41" w:rsidRDefault="00EB2D41" w:rsidP="002157FD">
      <w:pPr>
        <w:spacing w:line="360" w:lineRule="auto"/>
        <w:jc w:val="both"/>
        <w:rPr>
          <w:rFonts w:ascii="Cambria" w:hAnsi="Cambria" w:cs="Arial"/>
          <w:b/>
          <w:sz w:val="22"/>
          <w:szCs w:val="22"/>
        </w:rPr>
      </w:pPr>
    </w:p>
    <w:p w:rsidR="00750E85" w:rsidRPr="00EF2C9D" w:rsidRDefault="00750E85" w:rsidP="002157FD">
      <w:pPr>
        <w:spacing w:line="360" w:lineRule="auto"/>
        <w:jc w:val="both"/>
        <w:rPr>
          <w:rFonts w:ascii="Cambria" w:hAnsi="Cambria" w:cs="Arial"/>
          <w:b/>
          <w:sz w:val="22"/>
          <w:szCs w:val="22"/>
        </w:rPr>
      </w:pPr>
      <w:r w:rsidRPr="00EF2C9D">
        <w:rPr>
          <w:rFonts w:ascii="Cambria" w:hAnsi="Cambria" w:cs="Arial"/>
          <w:b/>
          <w:sz w:val="22"/>
          <w:szCs w:val="22"/>
        </w:rPr>
        <w:lastRenderedPageBreak/>
        <w:t>Processo nº  xxx/2024</w:t>
      </w:r>
    </w:p>
    <w:p w:rsidR="00750E85" w:rsidRPr="00EF2C9D" w:rsidRDefault="00750E85" w:rsidP="002157FD">
      <w:pPr>
        <w:spacing w:line="360" w:lineRule="auto"/>
        <w:jc w:val="both"/>
        <w:rPr>
          <w:rFonts w:ascii="Cambria" w:hAnsi="Cambria" w:cs="Arial"/>
          <w:b/>
          <w:sz w:val="22"/>
          <w:szCs w:val="22"/>
        </w:rPr>
      </w:pPr>
      <w:r w:rsidRPr="00EF2C9D">
        <w:rPr>
          <w:rFonts w:ascii="Cambria" w:hAnsi="Cambria" w:cs="Arial"/>
          <w:b/>
          <w:sz w:val="22"/>
          <w:szCs w:val="22"/>
        </w:rPr>
        <w:t>Dispensa nº xxx/2024</w:t>
      </w:r>
    </w:p>
    <w:p w:rsidR="00750E85" w:rsidRPr="00EF2C9D" w:rsidRDefault="002157FD" w:rsidP="002157FD">
      <w:pPr>
        <w:spacing w:line="360" w:lineRule="auto"/>
        <w:jc w:val="both"/>
        <w:rPr>
          <w:rFonts w:ascii="Cambria" w:hAnsi="Cambria" w:cs="Arial"/>
          <w:b/>
          <w:sz w:val="22"/>
          <w:szCs w:val="22"/>
        </w:rPr>
      </w:pPr>
      <w:r w:rsidRPr="00EF2C9D">
        <w:rPr>
          <w:rFonts w:ascii="Cambria" w:hAnsi="Cambria" w:cs="Arial"/>
          <w:b/>
          <w:sz w:val="22"/>
          <w:szCs w:val="22"/>
        </w:rPr>
        <w:t>AVISO DE DISPENSA DE LICITAÇÃO</w:t>
      </w:r>
      <w:r w:rsidR="00750E85" w:rsidRPr="00EF2C9D">
        <w:rPr>
          <w:rFonts w:ascii="Cambria" w:hAnsi="Cambria" w:cs="Arial"/>
          <w:b/>
          <w:sz w:val="22"/>
          <w:szCs w:val="22"/>
        </w:rPr>
        <w:t xml:space="preserve"> nº xxx/2024</w:t>
      </w:r>
    </w:p>
    <w:p w:rsidR="00750E85" w:rsidRPr="00EF2C9D" w:rsidRDefault="00750E85" w:rsidP="002157FD">
      <w:pPr>
        <w:spacing w:line="360" w:lineRule="auto"/>
        <w:jc w:val="both"/>
        <w:rPr>
          <w:rFonts w:ascii="Cambria" w:hAnsi="Cambria" w:cs="Arial"/>
          <w:b/>
          <w:sz w:val="22"/>
          <w:szCs w:val="22"/>
        </w:rPr>
      </w:pPr>
    </w:p>
    <w:p w:rsidR="00750E85" w:rsidRPr="00EF2C9D" w:rsidRDefault="00750E85" w:rsidP="002157FD">
      <w:pPr>
        <w:pStyle w:val="NormalWeb"/>
        <w:keepNext/>
        <w:shd w:val="clear" w:color="auto" w:fill="FFFFFF"/>
        <w:spacing w:after="0" w:line="360" w:lineRule="auto"/>
        <w:jc w:val="center"/>
        <w:rPr>
          <w:rFonts w:ascii="Cambria" w:hAnsi="Cambria" w:cs="Arial"/>
          <w:sz w:val="22"/>
          <w:szCs w:val="22"/>
        </w:rPr>
      </w:pPr>
      <w:r w:rsidRPr="00EF2C9D">
        <w:rPr>
          <w:rFonts w:ascii="Cambria" w:hAnsi="Cambria" w:cs="Arial"/>
          <w:b/>
          <w:bCs/>
          <w:color w:val="000000"/>
          <w:sz w:val="22"/>
          <w:szCs w:val="22"/>
        </w:rPr>
        <w:t>ANEXO V</w:t>
      </w:r>
    </w:p>
    <w:p w:rsidR="00750E85" w:rsidRPr="00EF2C9D" w:rsidRDefault="00750E85" w:rsidP="002157FD">
      <w:pPr>
        <w:pStyle w:val="NormalWeb"/>
        <w:shd w:val="clear" w:color="auto" w:fill="FFFFFF"/>
        <w:spacing w:after="0" w:line="360" w:lineRule="auto"/>
        <w:ind w:left="-284"/>
        <w:jc w:val="center"/>
        <w:rPr>
          <w:rFonts w:ascii="Cambria" w:hAnsi="Cambria" w:cs="Arial"/>
          <w:sz w:val="22"/>
          <w:szCs w:val="22"/>
        </w:rPr>
      </w:pPr>
      <w:r w:rsidRPr="00EF2C9D">
        <w:rPr>
          <w:rFonts w:ascii="Cambria" w:hAnsi="Cambria" w:cs="Arial"/>
          <w:b/>
          <w:bCs/>
          <w:color w:val="000000"/>
          <w:sz w:val="22"/>
          <w:szCs w:val="22"/>
        </w:rPr>
        <w:t>DECLARAÇÕES</w:t>
      </w:r>
    </w:p>
    <w:p w:rsidR="00750E85" w:rsidRPr="00EF2C9D" w:rsidRDefault="00750E85" w:rsidP="002157FD">
      <w:pPr>
        <w:pStyle w:val="western"/>
        <w:spacing w:after="0" w:line="360" w:lineRule="auto"/>
        <w:ind w:left="-284"/>
        <w:jc w:val="both"/>
        <w:rPr>
          <w:rFonts w:ascii="Cambria" w:hAnsi="Cambria"/>
          <w:sz w:val="22"/>
          <w:szCs w:val="22"/>
        </w:rPr>
      </w:pPr>
      <w:r w:rsidRPr="00EF2C9D">
        <w:rPr>
          <w:rFonts w:ascii="Cambria" w:hAnsi="Cambria"/>
          <w:sz w:val="22"/>
          <w:szCs w:val="22"/>
        </w:rPr>
        <w:t>_____________________________________________________, inscrito no CNPJ sob o n.º _________________________________, por intermédio de seu representante legal o (a) Sr. (a) ______________________</w:t>
      </w:r>
      <w:r w:rsidRPr="00EF2C9D">
        <w:rPr>
          <w:rFonts w:ascii="Cambria" w:hAnsi="Cambria"/>
          <w:color w:val="000000"/>
          <w:sz w:val="22"/>
          <w:szCs w:val="22"/>
        </w:rPr>
        <w:t>_________________________________________, portador (a) da Carteira de Identidade n.º _________________ e do CPF n.º ______________________, DECLARA, para os devidos fins e sob as penas da lei:</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sz w:val="22"/>
          <w:szCs w:val="22"/>
        </w:rPr>
        <w:t>Atender aos requisitos de habilitação e que são verídicas todas as informações prestadas, na forma da lei;</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color w:val="000000"/>
          <w:sz w:val="22"/>
          <w:szCs w:val="22"/>
        </w:rPr>
        <w:t>Que inexistem fatos impeditivos para a minha habilitação no certame e que estou ciente da obrigatoriedade de declarar ocorrências posteriores;</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color w:val="000000"/>
          <w:sz w:val="22"/>
          <w:szCs w:val="22"/>
        </w:rPr>
        <w:t xml:space="preserve">Que estou ciente e concordo com as condições contidas neste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xml:space="preserve"> e seus anexos;</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color w:val="000000"/>
          <w:sz w:val="22"/>
          <w:szCs w:val="22"/>
        </w:rPr>
        <w:t>Que cumpro as exigências de reserva de cargos para pessoa com deficiência e para reabilitado da Previdência Social, de que trata o art. 93 da Lei nº 8.213/91</w:t>
      </w:r>
      <w:r w:rsidRPr="00EF2C9D">
        <w:rPr>
          <w:rFonts w:ascii="Cambria" w:hAnsi="Cambria" w:cs="Arial"/>
          <w:sz w:val="22"/>
          <w:szCs w:val="22"/>
        </w:rPr>
        <w:t xml:space="preserve"> e em outras normas específicas (se for o caso).</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color w:val="000000"/>
          <w:sz w:val="22"/>
          <w:szCs w:val="22"/>
        </w:rPr>
        <w:t>Que não emprego menor de 18 anos em trabalho noturno, perigoso ou insalubre e não emprego menor de 16 anos, salvo menor, a partir de 14 anos, na condição de aprendiz, nos termos do artigo 7°, XXXIII, da Constituição;</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sz w:val="22"/>
          <w:szCs w:val="22"/>
        </w:rPr>
        <w:t>Que a proposta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 sob pena de desclassificação;</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color w:val="000000"/>
          <w:sz w:val="22"/>
          <w:szCs w:val="22"/>
        </w:rPr>
        <w:t>Que nos valores propostos estão inclusos todos os custos operacionais, encargos previdenciários, trabalhistas, tributários, comerciais e quaisquer outros que incidam direta ou indiretamente na execução do objeto;</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color w:val="000000"/>
          <w:sz w:val="22"/>
          <w:szCs w:val="22"/>
        </w:rPr>
        <w:t>Que os</w:t>
      </w:r>
      <w:r w:rsidRPr="00EF2C9D">
        <w:rPr>
          <w:rFonts w:ascii="Cambria" w:hAnsi="Cambria" w:cs="Arial"/>
          <w:sz w:val="22"/>
          <w:szCs w:val="22"/>
        </w:rPr>
        <w:t xml:space="preserve"> preços ofertados, tanto na proposta inicial, quanto na etapa de lances, são de minha exclusiva responsabilidade, não sendo permitido pleitear qualquer alteração, sob alegação de erro, omissão ou qualquer outro pretexto;</w:t>
      </w:r>
    </w:p>
    <w:p w:rsidR="00750E85" w:rsidRPr="00EF2C9D" w:rsidRDefault="00750E85" w:rsidP="002157FD">
      <w:pPr>
        <w:pStyle w:val="NormalWeb"/>
        <w:numPr>
          <w:ilvl w:val="0"/>
          <w:numId w:val="8"/>
        </w:numPr>
        <w:spacing w:after="0" w:line="360" w:lineRule="auto"/>
        <w:ind w:left="-284" w:firstLine="0"/>
        <w:jc w:val="both"/>
        <w:rPr>
          <w:rFonts w:ascii="Cambria" w:hAnsi="Cambria" w:cs="Arial"/>
          <w:sz w:val="22"/>
          <w:szCs w:val="22"/>
        </w:rPr>
      </w:pPr>
      <w:r w:rsidRPr="00EF2C9D">
        <w:rPr>
          <w:rFonts w:ascii="Cambria" w:hAnsi="Cambria" w:cs="Arial"/>
          <w:color w:val="000000"/>
          <w:sz w:val="22"/>
          <w:szCs w:val="22"/>
        </w:rPr>
        <w:lastRenderedPageBreak/>
        <w:t xml:space="preserve">Que em caso de divergências, omissões ou eventuais erros de transcrições entre as informações apresentadas nas declarações e/ou propostas, e as constantes no Termo de Referência e no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para todos os fins prevalece o estipulado por este último, ao qual declaro plena ciência e tácita concordância com todas as condições nele estabelecidas.</w:t>
      </w:r>
    </w:p>
    <w:p w:rsidR="00750E85" w:rsidRPr="00EF2C9D" w:rsidRDefault="00750E85" w:rsidP="002157FD">
      <w:pPr>
        <w:pStyle w:val="NormalWeb"/>
        <w:shd w:val="clear" w:color="auto" w:fill="FFFFFF"/>
        <w:spacing w:after="0" w:line="360" w:lineRule="auto"/>
        <w:ind w:left="-284"/>
        <w:jc w:val="center"/>
        <w:rPr>
          <w:rFonts w:ascii="Cambria" w:hAnsi="Cambria" w:cs="Arial"/>
          <w:sz w:val="22"/>
          <w:szCs w:val="22"/>
        </w:rPr>
      </w:pPr>
      <w:r w:rsidRPr="00EF2C9D">
        <w:rPr>
          <w:rFonts w:ascii="Cambria" w:hAnsi="Cambria" w:cs="Arial"/>
          <w:sz w:val="22"/>
          <w:szCs w:val="22"/>
        </w:rPr>
        <w:t>_________________________,_______/_______________/________</w:t>
      </w:r>
    </w:p>
    <w:p w:rsidR="00750E85" w:rsidRPr="00EF2C9D" w:rsidRDefault="00750E85" w:rsidP="002157FD">
      <w:pPr>
        <w:pStyle w:val="NormalWeb"/>
        <w:shd w:val="clear" w:color="auto" w:fill="FFFFFF"/>
        <w:spacing w:after="240" w:line="360" w:lineRule="auto"/>
        <w:ind w:left="-284"/>
        <w:jc w:val="center"/>
        <w:rPr>
          <w:rFonts w:ascii="Cambria" w:hAnsi="Cambria" w:cs="Arial"/>
          <w:sz w:val="22"/>
          <w:szCs w:val="22"/>
        </w:rPr>
      </w:pPr>
      <w:r w:rsidRPr="00EF2C9D">
        <w:rPr>
          <w:rFonts w:ascii="Cambria" w:hAnsi="Cambria" w:cs="Arial"/>
          <w:sz w:val="22"/>
          <w:szCs w:val="22"/>
        </w:rPr>
        <w:t>Local Data</w:t>
      </w:r>
    </w:p>
    <w:p w:rsidR="00750E85" w:rsidRPr="00EF2C9D" w:rsidRDefault="00FB285C" w:rsidP="002157FD">
      <w:pPr>
        <w:pStyle w:val="NormalWeb"/>
        <w:shd w:val="clear" w:color="auto" w:fill="FFFFFF"/>
        <w:spacing w:after="0" w:line="360" w:lineRule="auto"/>
        <w:ind w:left="-284"/>
        <w:jc w:val="center"/>
        <w:rPr>
          <w:rFonts w:ascii="Cambria" w:hAnsi="Cambria" w:cs="Arial"/>
          <w:sz w:val="22"/>
          <w:szCs w:val="22"/>
        </w:rPr>
      </w:pPr>
      <w:r w:rsidRPr="00EF2C9D">
        <w:rPr>
          <w:rFonts w:ascii="Cambria" w:hAnsi="Cambria" w:cs="Arial"/>
          <w:sz w:val="22"/>
          <w:szCs w:val="22"/>
        </w:rPr>
        <w:t>_______________</w:t>
      </w:r>
      <w:r w:rsidR="00750E85" w:rsidRPr="00EF2C9D">
        <w:rPr>
          <w:rFonts w:ascii="Cambria" w:hAnsi="Cambria" w:cs="Arial"/>
          <w:sz w:val="22"/>
          <w:szCs w:val="22"/>
        </w:rPr>
        <w:t>_______________________________</w:t>
      </w:r>
      <w:r w:rsidR="00750E85" w:rsidRPr="00EF2C9D">
        <w:rPr>
          <w:rFonts w:ascii="Cambria" w:hAnsi="Cambria" w:cs="Arial"/>
          <w:sz w:val="22"/>
          <w:szCs w:val="22"/>
        </w:rPr>
        <w:br/>
        <w:t>Representante Legal</w:t>
      </w:r>
    </w:p>
    <w:p w:rsidR="00F64AB0" w:rsidRPr="00EF2C9D" w:rsidRDefault="00F64AB0"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8E01CC" w:rsidRPr="00EF2C9D" w:rsidRDefault="008E01CC" w:rsidP="002157FD">
      <w:pPr>
        <w:spacing w:line="360" w:lineRule="auto"/>
        <w:jc w:val="both"/>
        <w:rPr>
          <w:rFonts w:ascii="Cambria" w:hAnsi="Cambria" w:cs="Arial"/>
          <w:b/>
          <w:sz w:val="22"/>
          <w:szCs w:val="22"/>
        </w:rPr>
      </w:pPr>
    </w:p>
    <w:p w:rsidR="008E01CC" w:rsidRPr="00EF2C9D" w:rsidRDefault="008E01CC" w:rsidP="002157FD">
      <w:pPr>
        <w:spacing w:line="360" w:lineRule="auto"/>
        <w:jc w:val="both"/>
        <w:rPr>
          <w:rFonts w:ascii="Cambria" w:hAnsi="Cambria" w:cs="Arial"/>
          <w:b/>
          <w:sz w:val="22"/>
          <w:szCs w:val="22"/>
        </w:rPr>
      </w:pPr>
    </w:p>
    <w:p w:rsidR="008E01CC" w:rsidRPr="00EF2C9D" w:rsidRDefault="008E01CC" w:rsidP="002157FD">
      <w:pPr>
        <w:spacing w:line="360" w:lineRule="auto"/>
        <w:jc w:val="both"/>
        <w:rPr>
          <w:rFonts w:ascii="Cambria" w:hAnsi="Cambria" w:cs="Arial"/>
          <w:b/>
          <w:sz w:val="22"/>
          <w:szCs w:val="22"/>
        </w:rPr>
      </w:pPr>
    </w:p>
    <w:p w:rsidR="008E01CC" w:rsidRPr="00EF2C9D" w:rsidRDefault="008E01CC" w:rsidP="002157FD">
      <w:pPr>
        <w:spacing w:line="360" w:lineRule="auto"/>
        <w:jc w:val="both"/>
        <w:rPr>
          <w:rFonts w:ascii="Cambria" w:hAnsi="Cambria" w:cs="Arial"/>
          <w:b/>
          <w:sz w:val="22"/>
          <w:szCs w:val="22"/>
        </w:rPr>
      </w:pPr>
    </w:p>
    <w:p w:rsidR="009146E6" w:rsidRDefault="009146E6" w:rsidP="002157FD">
      <w:pPr>
        <w:spacing w:line="360" w:lineRule="auto"/>
        <w:jc w:val="both"/>
        <w:rPr>
          <w:rFonts w:ascii="Cambria" w:hAnsi="Cambria" w:cs="Arial"/>
          <w:b/>
          <w:sz w:val="22"/>
          <w:szCs w:val="22"/>
        </w:rPr>
      </w:pPr>
    </w:p>
    <w:p w:rsidR="00305E6B" w:rsidRPr="00EF2C9D" w:rsidRDefault="00305E6B" w:rsidP="002157FD">
      <w:pPr>
        <w:spacing w:line="360" w:lineRule="auto"/>
        <w:jc w:val="both"/>
        <w:rPr>
          <w:rFonts w:ascii="Cambria" w:hAnsi="Cambria" w:cs="Arial"/>
          <w:b/>
          <w:sz w:val="22"/>
          <w:szCs w:val="22"/>
        </w:rPr>
      </w:pPr>
    </w:p>
    <w:p w:rsidR="009146E6" w:rsidRPr="00EF2C9D" w:rsidRDefault="009146E6" w:rsidP="002157FD">
      <w:pPr>
        <w:spacing w:line="360" w:lineRule="auto"/>
        <w:jc w:val="both"/>
        <w:rPr>
          <w:rFonts w:ascii="Cambria" w:hAnsi="Cambria" w:cs="Arial"/>
          <w:b/>
          <w:sz w:val="22"/>
          <w:szCs w:val="22"/>
        </w:rPr>
      </w:pPr>
    </w:p>
    <w:p w:rsidR="00A14E14" w:rsidRPr="00EF2C9D" w:rsidRDefault="00A14E14" w:rsidP="002157FD">
      <w:pPr>
        <w:spacing w:line="360" w:lineRule="auto"/>
        <w:jc w:val="both"/>
        <w:rPr>
          <w:rFonts w:ascii="Cambria" w:hAnsi="Cambria" w:cs="Arial"/>
          <w:b/>
          <w:sz w:val="22"/>
          <w:szCs w:val="22"/>
        </w:rPr>
      </w:pPr>
      <w:r w:rsidRPr="00EF2C9D">
        <w:rPr>
          <w:rFonts w:ascii="Cambria" w:hAnsi="Cambria" w:cs="Arial"/>
          <w:b/>
          <w:sz w:val="22"/>
          <w:szCs w:val="22"/>
        </w:rPr>
        <w:lastRenderedPageBreak/>
        <w:t xml:space="preserve">Processo </w:t>
      </w:r>
      <w:r w:rsidR="00305E6B" w:rsidRPr="00EF2C9D">
        <w:rPr>
          <w:rFonts w:ascii="Cambria" w:hAnsi="Cambria" w:cs="Arial"/>
          <w:b/>
          <w:sz w:val="22"/>
          <w:szCs w:val="22"/>
        </w:rPr>
        <w:t>nº 01</w:t>
      </w:r>
      <w:r w:rsidRPr="00EF2C9D">
        <w:rPr>
          <w:rFonts w:ascii="Cambria" w:hAnsi="Cambria" w:cs="Arial"/>
          <w:b/>
          <w:sz w:val="22"/>
          <w:szCs w:val="22"/>
        </w:rPr>
        <w:t>/2024</w:t>
      </w:r>
    </w:p>
    <w:p w:rsidR="00A14E14" w:rsidRPr="00EF2C9D" w:rsidRDefault="00A14E14" w:rsidP="002157FD">
      <w:pPr>
        <w:spacing w:line="360" w:lineRule="auto"/>
        <w:jc w:val="both"/>
        <w:rPr>
          <w:rFonts w:ascii="Cambria" w:hAnsi="Cambria" w:cs="Arial"/>
          <w:b/>
          <w:sz w:val="22"/>
          <w:szCs w:val="22"/>
        </w:rPr>
      </w:pPr>
      <w:r w:rsidRPr="00EF2C9D">
        <w:rPr>
          <w:rFonts w:ascii="Cambria" w:hAnsi="Cambria" w:cs="Arial"/>
          <w:b/>
          <w:sz w:val="22"/>
          <w:szCs w:val="22"/>
        </w:rPr>
        <w:t xml:space="preserve">Dispensa nº </w:t>
      </w:r>
      <w:r w:rsidR="00C65AD0" w:rsidRPr="00EF2C9D">
        <w:rPr>
          <w:rFonts w:ascii="Cambria" w:hAnsi="Cambria" w:cs="Arial"/>
          <w:b/>
          <w:sz w:val="22"/>
          <w:szCs w:val="22"/>
        </w:rPr>
        <w:t>01</w:t>
      </w:r>
      <w:r w:rsidRPr="00EF2C9D">
        <w:rPr>
          <w:rFonts w:ascii="Cambria" w:hAnsi="Cambria" w:cs="Arial"/>
          <w:b/>
          <w:sz w:val="22"/>
          <w:szCs w:val="22"/>
        </w:rPr>
        <w:t>/2024</w:t>
      </w:r>
    </w:p>
    <w:p w:rsidR="00A14E14" w:rsidRPr="00EF2C9D" w:rsidRDefault="002157FD" w:rsidP="002157FD">
      <w:pPr>
        <w:spacing w:line="360" w:lineRule="auto"/>
        <w:jc w:val="both"/>
        <w:rPr>
          <w:rFonts w:ascii="Cambria" w:hAnsi="Cambria" w:cs="Arial"/>
          <w:b/>
          <w:sz w:val="22"/>
          <w:szCs w:val="22"/>
        </w:rPr>
      </w:pPr>
      <w:r w:rsidRPr="00EF2C9D">
        <w:rPr>
          <w:rFonts w:ascii="Cambria" w:hAnsi="Cambria" w:cs="Arial"/>
          <w:b/>
          <w:sz w:val="22"/>
          <w:szCs w:val="22"/>
        </w:rPr>
        <w:t>AVISO DE DISPENSA DE LICITAÇÃO</w:t>
      </w:r>
      <w:r w:rsidR="00A14E14" w:rsidRPr="00EF2C9D">
        <w:rPr>
          <w:rFonts w:ascii="Cambria" w:hAnsi="Cambria" w:cs="Arial"/>
          <w:b/>
          <w:sz w:val="22"/>
          <w:szCs w:val="22"/>
        </w:rPr>
        <w:t xml:space="preserve"> nº </w:t>
      </w:r>
      <w:r w:rsidR="00C65AD0" w:rsidRPr="00EF2C9D">
        <w:rPr>
          <w:rFonts w:ascii="Cambria" w:hAnsi="Cambria" w:cs="Arial"/>
          <w:b/>
          <w:sz w:val="22"/>
          <w:szCs w:val="22"/>
        </w:rPr>
        <w:t>01</w:t>
      </w:r>
      <w:r w:rsidR="00A14E14" w:rsidRPr="00EF2C9D">
        <w:rPr>
          <w:rFonts w:ascii="Cambria" w:hAnsi="Cambria" w:cs="Arial"/>
          <w:b/>
          <w:sz w:val="22"/>
          <w:szCs w:val="22"/>
        </w:rPr>
        <w:t>/2024</w:t>
      </w:r>
    </w:p>
    <w:p w:rsidR="00A14E14" w:rsidRPr="00EF2C9D" w:rsidRDefault="00A14E14" w:rsidP="002157FD">
      <w:pPr>
        <w:spacing w:line="360" w:lineRule="auto"/>
        <w:ind w:left="-284"/>
        <w:jc w:val="both"/>
        <w:rPr>
          <w:rFonts w:ascii="Cambria" w:hAnsi="Cambria" w:cs="Arial"/>
          <w:b/>
          <w:sz w:val="22"/>
          <w:szCs w:val="22"/>
        </w:rPr>
      </w:pPr>
    </w:p>
    <w:p w:rsidR="00A14E14" w:rsidRPr="00EF2C9D" w:rsidRDefault="00A14E14" w:rsidP="009146E6">
      <w:pPr>
        <w:pStyle w:val="NormalWeb"/>
        <w:keepNext/>
        <w:shd w:val="clear" w:color="auto" w:fill="FFFFFF"/>
        <w:spacing w:after="0" w:line="360" w:lineRule="auto"/>
        <w:jc w:val="center"/>
        <w:rPr>
          <w:rFonts w:ascii="Cambria" w:hAnsi="Cambria" w:cs="Arial"/>
          <w:sz w:val="22"/>
          <w:szCs w:val="22"/>
        </w:rPr>
      </w:pPr>
      <w:r w:rsidRPr="00EF2C9D">
        <w:rPr>
          <w:rFonts w:ascii="Cambria" w:hAnsi="Cambria" w:cs="Arial"/>
          <w:b/>
          <w:bCs/>
          <w:color w:val="000000"/>
          <w:sz w:val="22"/>
          <w:szCs w:val="22"/>
        </w:rPr>
        <w:t>ANEXO VI</w:t>
      </w:r>
    </w:p>
    <w:p w:rsidR="00A14E14" w:rsidRPr="00EF2C9D" w:rsidRDefault="00A14E14" w:rsidP="002157FD">
      <w:pPr>
        <w:pStyle w:val="NormalWeb"/>
        <w:shd w:val="clear" w:color="auto" w:fill="FFFFFF"/>
        <w:spacing w:after="0" w:line="360" w:lineRule="auto"/>
        <w:ind w:left="720"/>
        <w:jc w:val="center"/>
        <w:rPr>
          <w:rFonts w:ascii="Cambria" w:hAnsi="Cambria" w:cs="Arial"/>
          <w:sz w:val="22"/>
          <w:szCs w:val="22"/>
        </w:rPr>
      </w:pPr>
      <w:r w:rsidRPr="00EF2C9D">
        <w:rPr>
          <w:rFonts w:ascii="Cambria" w:hAnsi="Cambria" w:cs="Arial"/>
          <w:b/>
          <w:bCs/>
          <w:color w:val="000000"/>
          <w:sz w:val="22"/>
          <w:szCs w:val="22"/>
        </w:rPr>
        <w:t>DECLARAÇÃO DE ENQUADRAMENTO</w:t>
      </w:r>
    </w:p>
    <w:p w:rsidR="00A14E14" w:rsidRPr="00EF2C9D" w:rsidRDefault="00A14E14" w:rsidP="009146E6">
      <w:pPr>
        <w:pStyle w:val="western"/>
        <w:spacing w:after="0" w:line="360" w:lineRule="auto"/>
        <w:jc w:val="both"/>
        <w:rPr>
          <w:rFonts w:ascii="Cambria" w:hAnsi="Cambria"/>
          <w:sz w:val="22"/>
          <w:szCs w:val="22"/>
        </w:rPr>
      </w:pPr>
      <w:r w:rsidRPr="00EF2C9D">
        <w:rPr>
          <w:rFonts w:ascii="Cambria" w:hAnsi="Cambria"/>
          <w:sz w:val="22"/>
          <w:szCs w:val="22"/>
        </w:rPr>
        <w:t>_______________________________________________________________________, inscrito no CNPJ sob o n.º _________________________________, por intermédio de seu representante legal o (a) Sr. (a) _______________________________________________________________, portador (a) da Carteira de Identidade n.º _________________ e do CPF n.º ______________________, DECLARA, para os devi</w:t>
      </w:r>
      <w:r w:rsidR="009146E6" w:rsidRPr="00EF2C9D">
        <w:rPr>
          <w:rFonts w:ascii="Cambria" w:hAnsi="Cambria"/>
          <w:sz w:val="22"/>
          <w:szCs w:val="22"/>
        </w:rPr>
        <w:t>dos fins e sob as penas da lei:</w:t>
      </w:r>
    </w:p>
    <w:p w:rsidR="00A14E14" w:rsidRPr="00EF2C9D" w:rsidRDefault="00A14E14" w:rsidP="002157FD">
      <w:pPr>
        <w:pStyle w:val="NormalWeb"/>
        <w:numPr>
          <w:ilvl w:val="0"/>
          <w:numId w:val="9"/>
        </w:numPr>
        <w:shd w:val="clear" w:color="auto" w:fill="FFFFFF"/>
        <w:spacing w:after="0" w:line="360" w:lineRule="auto"/>
        <w:jc w:val="both"/>
        <w:rPr>
          <w:rFonts w:ascii="Cambria" w:hAnsi="Cambria" w:cs="Arial"/>
          <w:sz w:val="22"/>
          <w:szCs w:val="22"/>
        </w:rPr>
      </w:pPr>
      <w:r w:rsidRPr="00EF2C9D">
        <w:rPr>
          <w:rFonts w:ascii="Cambria" w:hAnsi="Cambria" w:cs="Arial"/>
          <w:color w:val="000000"/>
          <w:sz w:val="22"/>
          <w:szCs w:val="22"/>
        </w:rPr>
        <w:t xml:space="preserve">Cumprir os requisitos estabelecidos no </w:t>
      </w:r>
      <w:hyperlink r:id="rId41" w:anchor="art3" w:tgtFrame="_top" w:history="1">
        <w:r w:rsidRPr="00EF2C9D">
          <w:rPr>
            <w:rStyle w:val="Hyperlink"/>
            <w:rFonts w:ascii="Cambria" w:hAnsi="Cambria" w:cs="Arial"/>
            <w:color w:val="000000"/>
            <w:sz w:val="22"/>
            <w:szCs w:val="22"/>
          </w:rPr>
          <w:t>artigo 3° da Lei Complementar nº 123, de 2006</w:t>
        </w:r>
      </w:hyperlink>
      <w:r w:rsidRPr="00EF2C9D">
        <w:rPr>
          <w:rFonts w:ascii="Cambria" w:hAnsi="Cambria" w:cs="Arial"/>
          <w:color w:val="000000"/>
          <w:sz w:val="22"/>
          <w:szCs w:val="22"/>
        </w:rPr>
        <w:t>, estando apto a usufruir do tratamento favorecido estabelecido em seus arts. 42 a 49, observado o disposto nos §§ 1º ao 3º do art. 4º, da Lei n.º 14.133, de 2021.;</w:t>
      </w:r>
    </w:p>
    <w:p w:rsidR="00A14E14" w:rsidRPr="00EF2C9D" w:rsidRDefault="00A14E14" w:rsidP="002157FD">
      <w:pPr>
        <w:pStyle w:val="NormalWeb"/>
        <w:numPr>
          <w:ilvl w:val="0"/>
          <w:numId w:val="9"/>
        </w:numPr>
        <w:shd w:val="clear" w:color="auto" w:fill="FFFFFF"/>
        <w:spacing w:after="0" w:line="360" w:lineRule="auto"/>
        <w:jc w:val="both"/>
        <w:rPr>
          <w:rFonts w:ascii="Cambria" w:hAnsi="Cambria" w:cs="Arial"/>
          <w:sz w:val="22"/>
          <w:szCs w:val="22"/>
        </w:rPr>
      </w:pPr>
      <w:r w:rsidRPr="00EF2C9D">
        <w:rPr>
          <w:rFonts w:ascii="Cambria" w:hAnsi="Cambria" w:cs="Arial"/>
          <w:color w:val="000000"/>
          <w:sz w:val="22"/>
          <w:szCs w:val="22"/>
        </w:rPr>
        <w:t>Ter ciência de que a obtenção de benefícios da Lei Complementar 123, de 2006,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 e que nas contratações com prazo de vigência superior a 1 (um) ano, será considerado o valor anual do contrato na aplicação dos limites previstos nos §§ 1º e 2º do art. 4 da Lei 14133/2021;</w:t>
      </w:r>
    </w:p>
    <w:p w:rsidR="00A14E14" w:rsidRPr="00EF2C9D" w:rsidRDefault="00A14E14" w:rsidP="002157FD">
      <w:pPr>
        <w:pStyle w:val="NormalWeb"/>
        <w:shd w:val="clear" w:color="auto" w:fill="FFFFFF"/>
        <w:spacing w:after="0" w:line="360" w:lineRule="auto"/>
        <w:jc w:val="center"/>
        <w:rPr>
          <w:rFonts w:ascii="Cambria" w:hAnsi="Cambria" w:cs="Arial"/>
          <w:sz w:val="22"/>
          <w:szCs w:val="22"/>
        </w:rPr>
      </w:pPr>
      <w:r w:rsidRPr="00EF2C9D">
        <w:rPr>
          <w:rFonts w:ascii="Cambria" w:hAnsi="Cambria" w:cs="Arial"/>
          <w:sz w:val="22"/>
          <w:szCs w:val="22"/>
        </w:rPr>
        <w:t>__________________________,_______/_______________/________</w:t>
      </w:r>
    </w:p>
    <w:p w:rsidR="00A14E14" w:rsidRPr="00EF2C9D" w:rsidRDefault="00A14E14" w:rsidP="009146E6">
      <w:pPr>
        <w:pStyle w:val="NormalWeb"/>
        <w:shd w:val="clear" w:color="auto" w:fill="FFFFFF"/>
        <w:spacing w:after="240" w:line="360" w:lineRule="auto"/>
        <w:jc w:val="center"/>
        <w:rPr>
          <w:rFonts w:ascii="Cambria" w:hAnsi="Cambria" w:cs="Arial"/>
          <w:sz w:val="22"/>
          <w:szCs w:val="22"/>
        </w:rPr>
      </w:pPr>
      <w:r w:rsidRPr="00EF2C9D">
        <w:rPr>
          <w:rFonts w:ascii="Cambria" w:hAnsi="Cambria" w:cs="Arial"/>
          <w:sz w:val="22"/>
          <w:szCs w:val="22"/>
        </w:rPr>
        <w:t>Local Data</w:t>
      </w:r>
    </w:p>
    <w:p w:rsidR="00A14E14" w:rsidRDefault="009146E6" w:rsidP="002157FD">
      <w:pPr>
        <w:pStyle w:val="NormalWeb"/>
        <w:shd w:val="clear" w:color="auto" w:fill="FFFFFF"/>
        <w:spacing w:after="0" w:line="360" w:lineRule="auto"/>
        <w:jc w:val="center"/>
        <w:rPr>
          <w:rFonts w:ascii="Cambria" w:hAnsi="Cambria" w:cs="Arial"/>
          <w:sz w:val="22"/>
          <w:szCs w:val="22"/>
        </w:rPr>
      </w:pPr>
      <w:r w:rsidRPr="00EF2C9D">
        <w:rPr>
          <w:rFonts w:ascii="Cambria" w:hAnsi="Cambria" w:cs="Arial"/>
          <w:sz w:val="22"/>
          <w:szCs w:val="22"/>
        </w:rPr>
        <w:t>________</w:t>
      </w:r>
      <w:r w:rsidR="00A14E14" w:rsidRPr="00EF2C9D">
        <w:rPr>
          <w:rFonts w:ascii="Cambria" w:hAnsi="Cambria" w:cs="Arial"/>
          <w:sz w:val="22"/>
          <w:szCs w:val="22"/>
        </w:rPr>
        <w:t>________________________________________</w:t>
      </w:r>
      <w:r w:rsidR="00A14E14" w:rsidRPr="00EF2C9D">
        <w:rPr>
          <w:rFonts w:ascii="Cambria" w:hAnsi="Cambria" w:cs="Arial"/>
          <w:sz w:val="22"/>
          <w:szCs w:val="22"/>
        </w:rPr>
        <w:br/>
        <w:t>Representante Legal</w:t>
      </w:r>
    </w:p>
    <w:p w:rsidR="00305E6B" w:rsidRDefault="00305E6B" w:rsidP="002157FD">
      <w:pPr>
        <w:pStyle w:val="NormalWeb"/>
        <w:shd w:val="clear" w:color="auto" w:fill="FFFFFF"/>
        <w:spacing w:after="0" w:line="360" w:lineRule="auto"/>
        <w:jc w:val="center"/>
        <w:rPr>
          <w:rFonts w:ascii="Cambria" w:hAnsi="Cambria" w:cs="Arial"/>
          <w:sz w:val="22"/>
          <w:szCs w:val="22"/>
        </w:rPr>
      </w:pPr>
    </w:p>
    <w:p w:rsidR="00305E6B" w:rsidRPr="00EF2C9D" w:rsidRDefault="00305E6B" w:rsidP="002157FD">
      <w:pPr>
        <w:pStyle w:val="NormalWeb"/>
        <w:shd w:val="clear" w:color="auto" w:fill="FFFFFF"/>
        <w:spacing w:after="0" w:line="360" w:lineRule="auto"/>
        <w:jc w:val="center"/>
        <w:rPr>
          <w:rFonts w:ascii="Cambria" w:hAnsi="Cambria" w:cs="Arial"/>
          <w:sz w:val="22"/>
          <w:szCs w:val="22"/>
        </w:rPr>
      </w:pPr>
    </w:p>
    <w:p w:rsidR="00A14E14" w:rsidRPr="00EF2C9D" w:rsidRDefault="00A14E14" w:rsidP="002157FD">
      <w:pPr>
        <w:spacing w:line="360" w:lineRule="auto"/>
        <w:ind w:left="-284"/>
        <w:jc w:val="both"/>
        <w:rPr>
          <w:rFonts w:ascii="Cambria" w:hAnsi="Cambria" w:cs="Arial"/>
          <w:b/>
          <w:sz w:val="22"/>
          <w:szCs w:val="22"/>
        </w:rPr>
      </w:pPr>
    </w:p>
    <w:p w:rsidR="00A14E14" w:rsidRPr="00EF2C9D" w:rsidRDefault="00A14E14" w:rsidP="002157FD">
      <w:pPr>
        <w:spacing w:line="360" w:lineRule="auto"/>
        <w:jc w:val="both"/>
        <w:rPr>
          <w:rFonts w:ascii="Cambria" w:hAnsi="Cambria" w:cs="Arial"/>
          <w:b/>
          <w:sz w:val="22"/>
          <w:szCs w:val="22"/>
        </w:rPr>
      </w:pPr>
      <w:r w:rsidRPr="00EF2C9D">
        <w:rPr>
          <w:rFonts w:ascii="Cambria" w:hAnsi="Cambria" w:cs="Arial"/>
          <w:b/>
          <w:sz w:val="22"/>
          <w:szCs w:val="22"/>
        </w:rPr>
        <w:lastRenderedPageBreak/>
        <w:t xml:space="preserve">Processo </w:t>
      </w:r>
      <w:r w:rsidR="00305E6B" w:rsidRPr="00EF2C9D">
        <w:rPr>
          <w:rFonts w:ascii="Cambria" w:hAnsi="Cambria" w:cs="Arial"/>
          <w:b/>
          <w:sz w:val="22"/>
          <w:szCs w:val="22"/>
        </w:rPr>
        <w:t>nº 01</w:t>
      </w:r>
      <w:r w:rsidRPr="00EF2C9D">
        <w:rPr>
          <w:rFonts w:ascii="Cambria" w:hAnsi="Cambria" w:cs="Arial"/>
          <w:b/>
          <w:sz w:val="22"/>
          <w:szCs w:val="22"/>
        </w:rPr>
        <w:t>/2024</w:t>
      </w:r>
    </w:p>
    <w:p w:rsidR="00A14E14" w:rsidRPr="00EF2C9D" w:rsidRDefault="00A14E14" w:rsidP="002157FD">
      <w:pPr>
        <w:spacing w:line="360" w:lineRule="auto"/>
        <w:jc w:val="both"/>
        <w:rPr>
          <w:rFonts w:ascii="Cambria" w:hAnsi="Cambria" w:cs="Arial"/>
          <w:b/>
          <w:sz w:val="22"/>
          <w:szCs w:val="22"/>
        </w:rPr>
      </w:pPr>
      <w:r w:rsidRPr="00EF2C9D">
        <w:rPr>
          <w:rFonts w:ascii="Cambria" w:hAnsi="Cambria" w:cs="Arial"/>
          <w:b/>
          <w:sz w:val="22"/>
          <w:szCs w:val="22"/>
        </w:rPr>
        <w:t xml:space="preserve">Dispensa nº </w:t>
      </w:r>
      <w:r w:rsidR="00C65AD0" w:rsidRPr="00EF2C9D">
        <w:rPr>
          <w:rFonts w:ascii="Cambria" w:hAnsi="Cambria" w:cs="Arial"/>
          <w:b/>
          <w:sz w:val="22"/>
          <w:szCs w:val="22"/>
        </w:rPr>
        <w:t>01</w:t>
      </w:r>
      <w:r w:rsidRPr="00EF2C9D">
        <w:rPr>
          <w:rFonts w:ascii="Cambria" w:hAnsi="Cambria" w:cs="Arial"/>
          <w:b/>
          <w:sz w:val="22"/>
          <w:szCs w:val="22"/>
        </w:rPr>
        <w:t>/2024</w:t>
      </w:r>
    </w:p>
    <w:p w:rsidR="00A14E14" w:rsidRPr="00EF2C9D" w:rsidRDefault="002157FD" w:rsidP="002157FD">
      <w:pPr>
        <w:spacing w:line="360" w:lineRule="auto"/>
        <w:jc w:val="both"/>
        <w:rPr>
          <w:rFonts w:ascii="Cambria" w:hAnsi="Cambria" w:cs="Arial"/>
          <w:b/>
          <w:sz w:val="22"/>
          <w:szCs w:val="22"/>
        </w:rPr>
      </w:pPr>
      <w:r w:rsidRPr="00EF2C9D">
        <w:rPr>
          <w:rFonts w:ascii="Cambria" w:hAnsi="Cambria" w:cs="Arial"/>
          <w:b/>
          <w:sz w:val="22"/>
          <w:szCs w:val="22"/>
        </w:rPr>
        <w:t>AVISO DE DISPENSA DE LICITAÇÃO</w:t>
      </w:r>
      <w:r w:rsidR="00A14E14" w:rsidRPr="00EF2C9D">
        <w:rPr>
          <w:rFonts w:ascii="Cambria" w:hAnsi="Cambria" w:cs="Arial"/>
          <w:b/>
          <w:sz w:val="22"/>
          <w:szCs w:val="22"/>
        </w:rPr>
        <w:t xml:space="preserve"> nº </w:t>
      </w:r>
      <w:r w:rsidR="00C65AD0" w:rsidRPr="00EF2C9D">
        <w:rPr>
          <w:rFonts w:ascii="Cambria" w:hAnsi="Cambria" w:cs="Arial"/>
          <w:b/>
          <w:sz w:val="22"/>
          <w:szCs w:val="22"/>
        </w:rPr>
        <w:t>01</w:t>
      </w:r>
      <w:r w:rsidR="00A14E14" w:rsidRPr="00EF2C9D">
        <w:rPr>
          <w:rFonts w:ascii="Cambria" w:hAnsi="Cambria" w:cs="Arial"/>
          <w:b/>
          <w:sz w:val="22"/>
          <w:szCs w:val="22"/>
        </w:rPr>
        <w:t>/2024</w:t>
      </w:r>
    </w:p>
    <w:p w:rsidR="00A14E14" w:rsidRPr="00EF2C9D" w:rsidRDefault="00A14E14" w:rsidP="002157FD">
      <w:pPr>
        <w:spacing w:line="360" w:lineRule="auto"/>
        <w:jc w:val="both"/>
        <w:rPr>
          <w:rFonts w:ascii="Cambria" w:hAnsi="Cambria" w:cs="Arial"/>
          <w:b/>
          <w:sz w:val="22"/>
          <w:szCs w:val="22"/>
        </w:rPr>
      </w:pPr>
    </w:p>
    <w:p w:rsidR="00A14E14" w:rsidRPr="00EF2C9D" w:rsidRDefault="00A14E14" w:rsidP="009146E6">
      <w:pPr>
        <w:keepNext/>
        <w:shd w:val="clear" w:color="auto" w:fill="FFFFFF"/>
        <w:spacing w:before="100" w:beforeAutospacing="1" w:line="360" w:lineRule="auto"/>
        <w:jc w:val="center"/>
        <w:rPr>
          <w:rFonts w:ascii="Cambria" w:hAnsi="Cambria" w:cs="Arial"/>
          <w:sz w:val="22"/>
          <w:szCs w:val="22"/>
        </w:rPr>
      </w:pPr>
      <w:r w:rsidRPr="00EF2C9D">
        <w:rPr>
          <w:rFonts w:ascii="Cambria" w:hAnsi="Cambria" w:cs="Arial"/>
          <w:b/>
          <w:bCs/>
          <w:color w:val="000000"/>
          <w:sz w:val="22"/>
          <w:szCs w:val="22"/>
        </w:rPr>
        <w:t>ANEXO VII</w:t>
      </w:r>
    </w:p>
    <w:p w:rsidR="009146E6" w:rsidRPr="00EF2C9D" w:rsidRDefault="009146E6" w:rsidP="009146E6">
      <w:pPr>
        <w:keepNext/>
        <w:shd w:val="clear" w:color="auto" w:fill="FFFFFF"/>
        <w:spacing w:before="100" w:beforeAutospacing="1" w:line="360" w:lineRule="auto"/>
        <w:jc w:val="center"/>
        <w:rPr>
          <w:rFonts w:ascii="Cambria" w:hAnsi="Cambria" w:cs="Arial"/>
          <w:sz w:val="22"/>
          <w:szCs w:val="22"/>
        </w:rPr>
      </w:pPr>
    </w:p>
    <w:p w:rsidR="00A14E14" w:rsidRPr="00EF2C9D" w:rsidRDefault="00A14E14" w:rsidP="009146E6">
      <w:pPr>
        <w:shd w:val="clear" w:color="auto" w:fill="FFFFFF"/>
        <w:spacing w:before="100" w:beforeAutospacing="1" w:line="360" w:lineRule="auto"/>
        <w:jc w:val="center"/>
        <w:rPr>
          <w:rFonts w:ascii="Cambria" w:hAnsi="Cambria" w:cs="Arial"/>
          <w:sz w:val="22"/>
          <w:szCs w:val="22"/>
        </w:rPr>
      </w:pPr>
      <w:r w:rsidRPr="00EF2C9D">
        <w:rPr>
          <w:rFonts w:ascii="Cambria" w:hAnsi="Cambria" w:cs="Arial"/>
          <w:b/>
          <w:bCs/>
          <w:sz w:val="22"/>
          <w:szCs w:val="22"/>
          <w:shd w:val="clear" w:color="auto" w:fill="FFFFFF"/>
        </w:rPr>
        <w:t>DECLARAÇÃO</w:t>
      </w:r>
    </w:p>
    <w:p w:rsidR="00A14E14" w:rsidRPr="00EF2C9D" w:rsidRDefault="00A14E14" w:rsidP="002157FD">
      <w:pPr>
        <w:spacing w:before="100" w:beforeAutospacing="1" w:line="360" w:lineRule="auto"/>
        <w:jc w:val="both"/>
        <w:rPr>
          <w:rFonts w:ascii="Cambria" w:hAnsi="Cambria" w:cs="Arial"/>
          <w:sz w:val="22"/>
          <w:szCs w:val="22"/>
        </w:rPr>
      </w:pPr>
      <w:r w:rsidRPr="00EF2C9D">
        <w:rPr>
          <w:rFonts w:ascii="Cambria" w:hAnsi="Cambria" w:cs="Arial"/>
          <w:sz w:val="22"/>
          <w:szCs w:val="22"/>
        </w:rPr>
        <w:t>_______________________________________________________________________, inscrito no CNPJ sob o n.º _________________________________, por intermédio de seu representante legal o (a) Sr. (a) _______________________________________________________________, portador (a) da Carteira de Identidade n.º _________________ e do CPF n.º ______________________, DECLARA, para os devidos fins e sob as penas da lei:</w:t>
      </w:r>
    </w:p>
    <w:p w:rsidR="00A14E14" w:rsidRPr="00EF2C9D" w:rsidRDefault="00A14E14" w:rsidP="002157FD">
      <w:pPr>
        <w:spacing w:before="100" w:beforeAutospacing="1" w:line="360" w:lineRule="auto"/>
        <w:jc w:val="both"/>
        <w:rPr>
          <w:rFonts w:ascii="Cambria" w:hAnsi="Cambria" w:cs="Arial"/>
          <w:sz w:val="22"/>
          <w:szCs w:val="22"/>
        </w:rPr>
      </w:pPr>
    </w:p>
    <w:p w:rsidR="00A14E14" w:rsidRPr="00EF2C9D" w:rsidRDefault="00A14E14" w:rsidP="002157FD">
      <w:pPr>
        <w:numPr>
          <w:ilvl w:val="0"/>
          <w:numId w:val="10"/>
        </w:numPr>
        <w:spacing w:before="100" w:beforeAutospacing="1" w:line="360" w:lineRule="auto"/>
        <w:jc w:val="both"/>
        <w:rPr>
          <w:rFonts w:ascii="Cambria" w:hAnsi="Cambria" w:cs="Arial"/>
          <w:sz w:val="22"/>
          <w:szCs w:val="22"/>
        </w:rPr>
      </w:pPr>
      <w:r w:rsidRPr="00EF2C9D">
        <w:rPr>
          <w:rFonts w:ascii="Cambria" w:hAnsi="Cambria" w:cs="Arial"/>
          <w:color w:val="000000"/>
          <w:sz w:val="22"/>
          <w:szCs w:val="22"/>
        </w:rPr>
        <w:t>Como licitante organizado em cooperativa que cumpro os requisitos estabelecidos no artigo 16 da Lei nº 14.133, de 2021;</w:t>
      </w:r>
      <w:r w:rsidRPr="00EF2C9D">
        <w:rPr>
          <w:rFonts w:ascii="Cambria" w:hAnsi="Cambria" w:cs="Arial"/>
          <w:color w:val="FFFFFF"/>
          <w:sz w:val="22"/>
          <w:szCs w:val="22"/>
        </w:rPr>
        <w:t>(ELABORAR DECLARAÇÃO A PARTE)</w:t>
      </w:r>
    </w:p>
    <w:p w:rsidR="00A14E14" w:rsidRPr="00EF2C9D" w:rsidRDefault="00A14E14" w:rsidP="002157FD">
      <w:pPr>
        <w:spacing w:before="100" w:beforeAutospacing="1" w:line="360" w:lineRule="auto"/>
        <w:jc w:val="both"/>
        <w:rPr>
          <w:rFonts w:ascii="Cambria" w:hAnsi="Cambria" w:cs="Arial"/>
          <w:sz w:val="22"/>
          <w:szCs w:val="22"/>
        </w:rPr>
      </w:pPr>
    </w:p>
    <w:p w:rsidR="00A14E14" w:rsidRPr="00EF2C9D" w:rsidRDefault="00A14E14" w:rsidP="002157FD">
      <w:pPr>
        <w:shd w:val="clear" w:color="auto" w:fill="FFFFFF"/>
        <w:spacing w:before="100" w:beforeAutospacing="1" w:line="360" w:lineRule="auto"/>
        <w:jc w:val="center"/>
        <w:rPr>
          <w:rFonts w:ascii="Cambria" w:hAnsi="Cambria" w:cs="Arial"/>
          <w:sz w:val="22"/>
          <w:szCs w:val="22"/>
        </w:rPr>
      </w:pPr>
      <w:r w:rsidRPr="00EF2C9D">
        <w:rPr>
          <w:rFonts w:ascii="Cambria" w:hAnsi="Cambria" w:cs="Arial"/>
          <w:sz w:val="22"/>
          <w:szCs w:val="22"/>
        </w:rPr>
        <w:t>__________________________,_______/_______________/________</w:t>
      </w:r>
    </w:p>
    <w:p w:rsidR="00A14E14" w:rsidRPr="00EF2C9D" w:rsidRDefault="00A14E14" w:rsidP="002157FD">
      <w:pPr>
        <w:shd w:val="clear" w:color="auto" w:fill="FFFFFF"/>
        <w:spacing w:before="100" w:beforeAutospacing="1" w:after="240" w:line="360" w:lineRule="auto"/>
        <w:jc w:val="center"/>
        <w:rPr>
          <w:rFonts w:ascii="Cambria" w:hAnsi="Cambria" w:cs="Arial"/>
          <w:sz w:val="22"/>
          <w:szCs w:val="22"/>
        </w:rPr>
      </w:pPr>
      <w:r w:rsidRPr="00EF2C9D">
        <w:rPr>
          <w:rFonts w:ascii="Cambria" w:hAnsi="Cambria" w:cs="Arial"/>
          <w:sz w:val="22"/>
          <w:szCs w:val="22"/>
        </w:rPr>
        <w:t>Local Data</w:t>
      </w:r>
    </w:p>
    <w:p w:rsidR="00A14E14" w:rsidRPr="00EF2C9D" w:rsidRDefault="00A14E14" w:rsidP="002157FD">
      <w:pPr>
        <w:shd w:val="clear" w:color="auto" w:fill="FFFFFF"/>
        <w:spacing w:before="100" w:beforeAutospacing="1" w:line="360" w:lineRule="auto"/>
        <w:jc w:val="center"/>
        <w:rPr>
          <w:rFonts w:ascii="Cambria" w:hAnsi="Cambria" w:cs="Arial"/>
          <w:sz w:val="22"/>
          <w:szCs w:val="22"/>
        </w:rPr>
      </w:pPr>
    </w:p>
    <w:p w:rsidR="00A14E14" w:rsidRPr="00EF2C9D" w:rsidRDefault="00A14E14" w:rsidP="002157FD">
      <w:pPr>
        <w:shd w:val="clear" w:color="auto" w:fill="FFFFFF"/>
        <w:spacing w:before="100" w:beforeAutospacing="1" w:line="360" w:lineRule="auto"/>
        <w:jc w:val="center"/>
        <w:rPr>
          <w:rFonts w:ascii="Cambria" w:hAnsi="Cambria" w:cs="Arial"/>
          <w:sz w:val="22"/>
          <w:szCs w:val="22"/>
        </w:rPr>
      </w:pPr>
      <w:r w:rsidRPr="00EF2C9D">
        <w:rPr>
          <w:rFonts w:ascii="Cambria" w:hAnsi="Cambria" w:cs="Arial"/>
          <w:sz w:val="22"/>
          <w:szCs w:val="22"/>
        </w:rPr>
        <w:t>__________________________________________________</w:t>
      </w:r>
      <w:r w:rsidRPr="00EF2C9D">
        <w:rPr>
          <w:rFonts w:ascii="Cambria" w:hAnsi="Cambria" w:cs="Arial"/>
          <w:sz w:val="22"/>
          <w:szCs w:val="22"/>
        </w:rPr>
        <w:br/>
        <w:t>Representante Legal</w:t>
      </w:r>
    </w:p>
    <w:p w:rsidR="00A14E14" w:rsidRPr="00EF2C9D" w:rsidRDefault="00A14E14" w:rsidP="002157FD">
      <w:pPr>
        <w:spacing w:before="100" w:beforeAutospacing="1" w:line="360" w:lineRule="auto"/>
        <w:ind w:left="720"/>
        <w:jc w:val="both"/>
        <w:rPr>
          <w:rFonts w:ascii="Cambria" w:hAnsi="Cambria" w:cs="Arial"/>
          <w:sz w:val="22"/>
          <w:szCs w:val="22"/>
        </w:rPr>
      </w:pPr>
    </w:p>
    <w:p w:rsidR="00F927A6" w:rsidRDefault="00F927A6" w:rsidP="002157FD">
      <w:pPr>
        <w:spacing w:before="100" w:beforeAutospacing="1" w:line="360" w:lineRule="auto"/>
        <w:ind w:left="720"/>
        <w:jc w:val="both"/>
        <w:rPr>
          <w:rFonts w:ascii="Cambria" w:hAnsi="Cambria" w:cs="Arial"/>
          <w:sz w:val="22"/>
          <w:szCs w:val="22"/>
        </w:rPr>
      </w:pPr>
    </w:p>
    <w:p w:rsidR="00305E6B" w:rsidRDefault="00305E6B" w:rsidP="002157FD">
      <w:pPr>
        <w:spacing w:before="100" w:beforeAutospacing="1" w:line="360" w:lineRule="auto"/>
        <w:ind w:left="720"/>
        <w:jc w:val="both"/>
        <w:rPr>
          <w:rFonts w:ascii="Cambria" w:hAnsi="Cambria" w:cs="Arial"/>
          <w:sz w:val="22"/>
          <w:szCs w:val="22"/>
        </w:rPr>
      </w:pPr>
    </w:p>
    <w:p w:rsidR="00305E6B" w:rsidRPr="00EF2C9D" w:rsidRDefault="00305E6B" w:rsidP="002157FD">
      <w:pPr>
        <w:spacing w:before="100" w:beforeAutospacing="1" w:line="360" w:lineRule="auto"/>
        <w:ind w:left="720"/>
        <w:jc w:val="both"/>
        <w:rPr>
          <w:rFonts w:ascii="Cambria" w:hAnsi="Cambria" w:cs="Arial"/>
          <w:sz w:val="22"/>
          <w:szCs w:val="22"/>
        </w:rPr>
      </w:pPr>
    </w:p>
    <w:p w:rsidR="00F927A6" w:rsidRPr="00EF2C9D" w:rsidRDefault="00F927A6" w:rsidP="009146E6">
      <w:pPr>
        <w:spacing w:line="360" w:lineRule="auto"/>
        <w:jc w:val="center"/>
        <w:rPr>
          <w:rFonts w:ascii="Cambria" w:hAnsi="Cambria" w:cs="Arial"/>
          <w:b/>
          <w:sz w:val="22"/>
          <w:szCs w:val="22"/>
        </w:rPr>
      </w:pPr>
      <w:r w:rsidRPr="00EF2C9D">
        <w:rPr>
          <w:rFonts w:ascii="Cambria" w:hAnsi="Cambria" w:cs="Arial"/>
          <w:b/>
          <w:sz w:val="22"/>
          <w:szCs w:val="22"/>
        </w:rPr>
        <w:t>ANEXO VIII</w:t>
      </w:r>
    </w:p>
    <w:p w:rsidR="00F927A6" w:rsidRPr="00EF2C9D" w:rsidRDefault="00F927A6" w:rsidP="002157FD">
      <w:pPr>
        <w:spacing w:line="360" w:lineRule="auto"/>
        <w:jc w:val="both"/>
        <w:rPr>
          <w:rFonts w:ascii="Cambria" w:hAnsi="Cambria" w:cs="Arial"/>
          <w:b/>
          <w:sz w:val="22"/>
          <w:szCs w:val="22"/>
        </w:rPr>
      </w:pPr>
    </w:p>
    <w:p w:rsidR="00F927A6" w:rsidRPr="00EF2C9D" w:rsidRDefault="00F927A6" w:rsidP="009146E6">
      <w:pPr>
        <w:spacing w:line="360" w:lineRule="auto"/>
        <w:jc w:val="center"/>
        <w:rPr>
          <w:rFonts w:ascii="Cambria" w:hAnsi="Cambria" w:cs="Arial"/>
          <w:sz w:val="22"/>
          <w:szCs w:val="22"/>
        </w:rPr>
      </w:pPr>
      <w:r w:rsidRPr="00EF2C9D">
        <w:rPr>
          <w:rFonts w:ascii="Cambria" w:hAnsi="Cambria" w:cs="Arial"/>
          <w:b/>
          <w:bCs/>
          <w:color w:val="000000"/>
          <w:sz w:val="22"/>
          <w:szCs w:val="22"/>
        </w:rPr>
        <w:t>MINUTA DE CONTRATO</w:t>
      </w:r>
      <w:r w:rsidR="00C65AD0" w:rsidRPr="00EF2C9D">
        <w:rPr>
          <w:rFonts w:ascii="Cambria" w:hAnsi="Cambria" w:cs="Arial"/>
          <w:b/>
          <w:bCs/>
          <w:color w:val="000000"/>
          <w:sz w:val="22"/>
          <w:szCs w:val="22"/>
        </w:rPr>
        <w:t xml:space="preserve"> </w:t>
      </w:r>
      <w:r w:rsidRPr="00EF2C9D">
        <w:rPr>
          <w:rFonts w:ascii="Cambria" w:hAnsi="Cambria" w:cs="Arial"/>
          <w:b/>
          <w:bCs/>
          <w:color w:val="000000"/>
          <w:sz w:val="22"/>
          <w:szCs w:val="22"/>
        </w:rPr>
        <w:t>N.º.</w:t>
      </w:r>
      <w:r w:rsidRPr="00EF2C9D">
        <w:rPr>
          <w:rFonts w:ascii="Cambria" w:eastAsia="Arial" w:hAnsi="Cambria" w:cs="Arial"/>
          <w:b/>
          <w:bCs/>
          <w:color w:val="000000"/>
          <w:sz w:val="22"/>
          <w:szCs w:val="22"/>
        </w:rPr>
        <w:t>../2024</w:t>
      </w:r>
    </w:p>
    <w:p w:rsidR="00F927A6" w:rsidRPr="00EF2C9D" w:rsidRDefault="00F927A6" w:rsidP="009146E6">
      <w:pPr>
        <w:spacing w:line="360" w:lineRule="auto"/>
        <w:jc w:val="center"/>
        <w:rPr>
          <w:rFonts w:ascii="Cambria" w:hAnsi="Cambria" w:cs="Arial"/>
          <w:b/>
          <w:bCs/>
          <w:color w:val="000000"/>
          <w:sz w:val="22"/>
          <w:szCs w:val="22"/>
        </w:rPr>
      </w:pPr>
      <w:r w:rsidRPr="00EF2C9D">
        <w:rPr>
          <w:rFonts w:ascii="Cambria" w:hAnsi="Cambria" w:cs="Arial"/>
          <w:b/>
          <w:bCs/>
          <w:color w:val="000000"/>
          <w:sz w:val="22"/>
          <w:szCs w:val="22"/>
        </w:rPr>
        <w:t xml:space="preserve">DISPENSA  N.º </w:t>
      </w:r>
      <w:r w:rsidR="00C65AD0" w:rsidRPr="00EF2C9D">
        <w:rPr>
          <w:rFonts w:ascii="Cambria" w:hAnsi="Cambria" w:cs="Arial"/>
          <w:b/>
          <w:bCs/>
          <w:color w:val="000000"/>
          <w:sz w:val="22"/>
          <w:szCs w:val="22"/>
        </w:rPr>
        <w:t>01</w:t>
      </w:r>
      <w:r w:rsidRPr="00EF2C9D">
        <w:rPr>
          <w:rFonts w:ascii="Cambria" w:hAnsi="Cambria" w:cs="Arial"/>
          <w:b/>
          <w:bCs/>
          <w:color w:val="000000"/>
          <w:sz w:val="22"/>
          <w:szCs w:val="22"/>
        </w:rPr>
        <w:t>/2024</w:t>
      </w:r>
    </w:p>
    <w:p w:rsidR="00F927A6" w:rsidRPr="00EF2C9D" w:rsidRDefault="00F927A6" w:rsidP="009146E6">
      <w:pPr>
        <w:spacing w:line="360" w:lineRule="auto"/>
        <w:jc w:val="center"/>
        <w:rPr>
          <w:rFonts w:ascii="Cambria" w:hAnsi="Cambria" w:cs="Arial"/>
          <w:b/>
          <w:bCs/>
          <w:color w:val="000000"/>
          <w:sz w:val="22"/>
          <w:szCs w:val="22"/>
        </w:rPr>
      </w:pPr>
      <w:r w:rsidRPr="00EF2C9D">
        <w:rPr>
          <w:rFonts w:ascii="Cambria" w:hAnsi="Cambria" w:cs="Arial"/>
          <w:b/>
          <w:bCs/>
          <w:color w:val="000000"/>
          <w:sz w:val="22"/>
          <w:szCs w:val="22"/>
        </w:rPr>
        <w:t xml:space="preserve">PROCESSO  N.º </w:t>
      </w:r>
      <w:r w:rsidR="00C65AD0" w:rsidRPr="00EF2C9D">
        <w:rPr>
          <w:rFonts w:ascii="Cambria" w:hAnsi="Cambria" w:cs="Arial"/>
          <w:b/>
          <w:bCs/>
          <w:color w:val="000000"/>
          <w:sz w:val="22"/>
          <w:szCs w:val="22"/>
        </w:rPr>
        <w:t>01</w:t>
      </w:r>
      <w:r w:rsidRPr="00EF2C9D">
        <w:rPr>
          <w:rFonts w:ascii="Cambria" w:hAnsi="Cambria" w:cs="Arial"/>
          <w:b/>
          <w:bCs/>
          <w:color w:val="000000"/>
          <w:sz w:val="22"/>
          <w:szCs w:val="22"/>
        </w:rPr>
        <w:t>/2024</w:t>
      </w:r>
    </w:p>
    <w:p w:rsidR="00F927A6" w:rsidRPr="00EF2C9D" w:rsidRDefault="00F927A6" w:rsidP="002157FD">
      <w:pPr>
        <w:spacing w:line="360" w:lineRule="auto"/>
        <w:jc w:val="both"/>
        <w:rPr>
          <w:rFonts w:ascii="Cambria" w:hAnsi="Cambria" w:cs="Arial"/>
          <w:color w:val="000000"/>
          <w:sz w:val="22"/>
          <w:szCs w:val="22"/>
        </w:rPr>
      </w:pPr>
    </w:p>
    <w:p w:rsidR="00F927A6" w:rsidRPr="00EF2C9D" w:rsidRDefault="00F927A6" w:rsidP="002157FD">
      <w:pPr>
        <w:spacing w:line="360" w:lineRule="auto"/>
        <w:jc w:val="both"/>
        <w:rPr>
          <w:rFonts w:ascii="Cambria" w:hAnsi="Cambria" w:cs="Arial"/>
          <w:sz w:val="22"/>
          <w:szCs w:val="22"/>
        </w:rPr>
      </w:pPr>
      <w:r w:rsidRPr="00EF2C9D">
        <w:rPr>
          <w:rFonts w:ascii="Cambria" w:hAnsi="Cambria" w:cs="Arial"/>
          <w:b/>
          <w:sz w:val="22"/>
          <w:szCs w:val="22"/>
        </w:rPr>
        <w:t>CONTRATANTE:</w:t>
      </w:r>
      <w:r w:rsidR="009146E6" w:rsidRPr="00EF2C9D">
        <w:rPr>
          <w:rFonts w:ascii="Cambria" w:hAnsi="Cambria" w:cs="Arial"/>
          <w:b/>
          <w:sz w:val="22"/>
          <w:szCs w:val="22"/>
        </w:rPr>
        <w:t xml:space="preserve"> </w:t>
      </w:r>
      <w:r w:rsidR="007F69D9">
        <w:rPr>
          <w:rFonts w:ascii="Cambria" w:hAnsi="Cambria" w:cs="Arial"/>
          <w:b/>
          <w:bCs/>
          <w:sz w:val="22"/>
          <w:szCs w:val="22"/>
        </w:rPr>
        <w:t xml:space="preserve">PREFEITURA </w:t>
      </w:r>
      <w:r w:rsidRPr="00EF2C9D">
        <w:rPr>
          <w:rFonts w:ascii="Cambria" w:hAnsi="Cambria" w:cs="Arial"/>
          <w:b/>
          <w:bCs/>
          <w:sz w:val="22"/>
          <w:szCs w:val="22"/>
        </w:rPr>
        <w:t xml:space="preserve">MUNICIPAL DE </w:t>
      </w:r>
      <w:r w:rsidR="007F69D9">
        <w:rPr>
          <w:rFonts w:ascii="Cambria" w:hAnsi="Cambria" w:cs="Arial"/>
          <w:b/>
          <w:bCs/>
          <w:sz w:val="22"/>
          <w:szCs w:val="22"/>
        </w:rPr>
        <w:t>DIAMANTE DO SUL/PR</w:t>
      </w:r>
      <w:r w:rsidRPr="00EF2C9D">
        <w:rPr>
          <w:rFonts w:ascii="Cambria" w:hAnsi="Cambria" w:cs="Arial"/>
          <w:sz w:val="22"/>
          <w:szCs w:val="22"/>
        </w:rPr>
        <w:t>, com sede administrativa localizada na</w:t>
      </w:r>
      <w:r w:rsidR="007F69D9">
        <w:rPr>
          <w:rFonts w:ascii="Cambria" w:hAnsi="Cambria" w:cs="Arial"/>
          <w:sz w:val="22"/>
          <w:szCs w:val="22"/>
        </w:rPr>
        <w:t xml:space="preserve"> AV. Getúlio Vargas, s/n</w:t>
      </w:r>
      <w:r w:rsidRPr="00EF2C9D">
        <w:rPr>
          <w:rFonts w:ascii="Cambria" w:hAnsi="Cambria" w:cs="Arial"/>
          <w:sz w:val="22"/>
          <w:szCs w:val="22"/>
        </w:rPr>
        <w:t xml:space="preserve">, </w:t>
      </w:r>
      <w:r w:rsidR="007F69D9">
        <w:rPr>
          <w:rFonts w:ascii="Cambria" w:hAnsi="Cambria" w:cs="Arial"/>
          <w:sz w:val="22"/>
          <w:szCs w:val="22"/>
        </w:rPr>
        <w:t>bairro Centro, CEP nº 85.408-000</w:t>
      </w:r>
      <w:r w:rsidRPr="00EF2C9D">
        <w:rPr>
          <w:rFonts w:ascii="Cambria" w:hAnsi="Cambria" w:cs="Arial"/>
          <w:sz w:val="22"/>
          <w:szCs w:val="22"/>
        </w:rPr>
        <w:t xml:space="preserve">, na cidade de </w:t>
      </w:r>
      <w:r w:rsidR="007F69D9" w:rsidRPr="007F69D9">
        <w:rPr>
          <w:rFonts w:ascii="Cambria" w:hAnsi="Cambria" w:cs="Arial"/>
          <w:sz w:val="22"/>
          <w:szCs w:val="22"/>
        </w:rPr>
        <w:t>DIAMANTE DO SUL/PR</w:t>
      </w:r>
      <w:r w:rsidRPr="00EF2C9D">
        <w:rPr>
          <w:rFonts w:ascii="Cambria" w:hAnsi="Cambria" w:cs="Arial"/>
          <w:sz w:val="22"/>
          <w:szCs w:val="22"/>
        </w:rPr>
        <w:t xml:space="preserve">, inscrita no CNPJ </w:t>
      </w:r>
      <w:r w:rsidRPr="00BA517D">
        <w:rPr>
          <w:rFonts w:ascii="Cambria" w:hAnsi="Cambria" w:cs="Arial"/>
          <w:sz w:val="22"/>
          <w:szCs w:val="22"/>
        </w:rPr>
        <w:t xml:space="preserve">sob </w:t>
      </w:r>
      <w:r w:rsidR="00BA517D" w:rsidRPr="00BA517D">
        <w:rPr>
          <w:rFonts w:ascii="Cambria" w:hAnsi="Cambria" w:cs="Arial"/>
          <w:sz w:val="22"/>
          <w:szCs w:val="22"/>
        </w:rPr>
        <w:t>n. º</w:t>
      </w:r>
      <w:r w:rsidR="007F69D9" w:rsidRPr="00BA517D">
        <w:rPr>
          <w:rFonts w:ascii="Cambria" w:hAnsi="Cambria" w:cs="Arial"/>
          <w:sz w:val="22"/>
          <w:szCs w:val="22"/>
        </w:rPr>
        <w:t xml:space="preserve"> 95.595.120/0001-59</w:t>
      </w:r>
      <w:r w:rsidRPr="00BA517D">
        <w:rPr>
          <w:rFonts w:ascii="Cambria" w:hAnsi="Cambria" w:cs="Arial"/>
          <w:sz w:val="22"/>
          <w:szCs w:val="22"/>
        </w:rPr>
        <w:t>, neste</w:t>
      </w:r>
      <w:r w:rsidRPr="00EF2C9D">
        <w:rPr>
          <w:rFonts w:ascii="Cambria" w:hAnsi="Cambria" w:cs="Arial"/>
          <w:sz w:val="22"/>
          <w:szCs w:val="22"/>
        </w:rPr>
        <w:t xml:space="preserve"> ato representado pelo Excelentíssimo Presidente, </w:t>
      </w:r>
      <w:r w:rsidR="00BA517D">
        <w:rPr>
          <w:rFonts w:ascii="Cambria" w:hAnsi="Cambria" w:cs="Arial"/>
          <w:b/>
          <w:bCs/>
          <w:sz w:val="22"/>
          <w:szCs w:val="22"/>
        </w:rPr>
        <w:t>Sr. Darci Tirelli</w:t>
      </w:r>
      <w:r w:rsidRPr="00EF2C9D">
        <w:rPr>
          <w:rFonts w:ascii="Cambria" w:hAnsi="Cambria" w:cs="Arial"/>
          <w:sz w:val="22"/>
          <w:szCs w:val="22"/>
        </w:rPr>
        <w:t>, portador do CPF n.º xxxxxxxxxxxxx.</w:t>
      </w:r>
    </w:p>
    <w:p w:rsidR="00F927A6" w:rsidRPr="00EF2C9D" w:rsidRDefault="00F927A6" w:rsidP="002157FD">
      <w:pPr>
        <w:spacing w:line="360" w:lineRule="auto"/>
        <w:jc w:val="both"/>
        <w:rPr>
          <w:rFonts w:ascii="Cambria" w:hAnsi="Cambria" w:cs="Arial"/>
          <w:sz w:val="22"/>
          <w:szCs w:val="22"/>
        </w:rPr>
      </w:pPr>
    </w:p>
    <w:p w:rsidR="00F927A6" w:rsidRPr="00EF2C9D" w:rsidRDefault="00BA517D" w:rsidP="002157FD">
      <w:pPr>
        <w:pStyle w:val="WW-Corpodetexto3"/>
        <w:spacing w:line="360" w:lineRule="auto"/>
        <w:rPr>
          <w:rFonts w:ascii="Cambria" w:hAnsi="Cambria" w:cs="Arial"/>
          <w:sz w:val="22"/>
          <w:szCs w:val="22"/>
        </w:rPr>
      </w:pPr>
      <w:r w:rsidRPr="00EF2C9D">
        <w:rPr>
          <w:rFonts w:ascii="Cambria" w:hAnsi="Cambria" w:cs="Arial"/>
          <w:b/>
          <w:sz w:val="22"/>
          <w:szCs w:val="22"/>
        </w:rPr>
        <w:t>CONTRATADA:</w:t>
      </w:r>
      <w:r w:rsidRPr="00EF2C9D">
        <w:rPr>
          <w:rFonts w:ascii="Cambria" w:hAnsi="Cambria" w:cs="Arial"/>
          <w:b/>
          <w:bCs/>
          <w:sz w:val="22"/>
          <w:szCs w:val="22"/>
        </w:rPr>
        <w:t xml:space="preserve">  …</w:t>
      </w:r>
      <w:r w:rsidR="00F927A6" w:rsidRPr="00EF2C9D">
        <w:rPr>
          <w:rFonts w:ascii="Cambria" w:hAnsi="Cambria" w:cs="Arial"/>
          <w:sz w:val="22"/>
          <w:szCs w:val="22"/>
        </w:rPr>
        <w:t>, com sede na rua ....., nº ....., bairro ......, na cidade de .........., CEP nº ....., inscrita no CNPJ sob o nº ........., neste ato representada pelo Sr. ......., portador do CPF nº ........ e Cédula de Identidade nº ......</w:t>
      </w:r>
    </w:p>
    <w:p w:rsidR="00F927A6" w:rsidRPr="00EF2C9D" w:rsidRDefault="00F927A6" w:rsidP="002157FD">
      <w:pPr>
        <w:spacing w:line="360" w:lineRule="auto"/>
        <w:jc w:val="both"/>
        <w:rPr>
          <w:rFonts w:ascii="Cambria" w:hAnsi="Cambria" w:cs="Arial"/>
          <w:sz w:val="22"/>
          <w:szCs w:val="22"/>
        </w:rPr>
      </w:pPr>
      <w:r w:rsidRPr="00EF2C9D">
        <w:rPr>
          <w:rFonts w:ascii="Cambria" w:hAnsi="Cambria" w:cs="Arial"/>
          <w:b/>
          <w:bCs/>
          <w:color w:val="000000"/>
          <w:sz w:val="22"/>
          <w:szCs w:val="22"/>
        </w:rPr>
        <w:t>CONTRATO:</w:t>
      </w:r>
      <w:r w:rsidRPr="00EF2C9D">
        <w:rPr>
          <w:rFonts w:ascii="Cambria" w:hAnsi="Cambria" w:cs="Arial"/>
          <w:color w:val="000000"/>
          <w:sz w:val="22"/>
          <w:szCs w:val="22"/>
        </w:rPr>
        <w:t xml:space="preserve"> Entre as partes retro nomeadas e qualificadas, fica ajustado o presente termo de contrato, regido pela Lei Federal </w:t>
      </w:r>
      <w:r w:rsidR="00BA517D" w:rsidRPr="00EF2C9D">
        <w:rPr>
          <w:rFonts w:ascii="Cambria" w:hAnsi="Cambria" w:cs="Arial"/>
          <w:color w:val="000000"/>
          <w:sz w:val="22"/>
          <w:szCs w:val="22"/>
        </w:rPr>
        <w:t>n. º</w:t>
      </w:r>
      <w:r w:rsidRPr="00EF2C9D">
        <w:rPr>
          <w:rFonts w:ascii="Cambria" w:hAnsi="Cambria" w:cs="Arial"/>
          <w:color w:val="000000"/>
          <w:sz w:val="22"/>
          <w:szCs w:val="22"/>
        </w:rPr>
        <w:t xml:space="preserve"> 14.133, de 1º de abril de 2021</w:t>
      </w:r>
      <w:r w:rsidRPr="00EF2C9D">
        <w:rPr>
          <w:rFonts w:ascii="Cambria" w:eastAsia="Arial" w:hAnsi="Cambria" w:cs="Arial"/>
          <w:color w:val="000000"/>
          <w:sz w:val="22"/>
          <w:szCs w:val="22"/>
          <w:highlight w:val="white"/>
        </w:rPr>
        <w:t xml:space="preserve"> e demais legislações aplicáveis, no</w:t>
      </w:r>
      <w:r w:rsidRPr="00EF2C9D">
        <w:rPr>
          <w:rFonts w:ascii="Cambria" w:eastAsia="Arial" w:hAnsi="Cambria" w:cs="Arial"/>
          <w:color w:val="000000"/>
          <w:sz w:val="22"/>
          <w:szCs w:val="22"/>
        </w:rPr>
        <w:t>s termos das seguintes cláusulas e condições.</w:t>
      </w:r>
    </w:p>
    <w:p w:rsidR="00F927A6" w:rsidRPr="00EF2C9D" w:rsidRDefault="00F927A6" w:rsidP="002157FD">
      <w:pPr>
        <w:spacing w:line="360" w:lineRule="auto"/>
        <w:jc w:val="both"/>
        <w:rPr>
          <w:rFonts w:ascii="Cambria" w:eastAsia="Arial" w:hAnsi="Cambria" w:cs="Arial"/>
          <w:b/>
          <w:bCs/>
          <w:color w:val="000000"/>
          <w:sz w:val="22"/>
          <w:szCs w:val="22"/>
        </w:rPr>
      </w:pPr>
      <w:bookmarkStart w:id="12" w:name="__DdeLink__12908_698532371"/>
      <w:r w:rsidRPr="00EF2C9D">
        <w:rPr>
          <w:rFonts w:ascii="Cambria" w:eastAsia="Arial" w:hAnsi="Cambria" w:cs="Arial"/>
          <w:b/>
          <w:bCs/>
          <w:color w:val="000000"/>
          <w:sz w:val="22"/>
          <w:szCs w:val="22"/>
        </w:rPr>
        <w:t>OBSERVAÇÃO:</w:t>
      </w:r>
      <w:bookmarkEnd w:id="12"/>
    </w:p>
    <w:p w:rsidR="00F927A6" w:rsidRPr="00EF2C9D" w:rsidRDefault="00305E6B" w:rsidP="002157FD">
      <w:pPr>
        <w:spacing w:line="360" w:lineRule="auto"/>
        <w:jc w:val="both"/>
        <w:rPr>
          <w:rFonts w:ascii="Cambria" w:hAnsi="Cambria" w:cs="Arial"/>
          <w:b/>
          <w:bCs/>
          <w:color w:val="000000"/>
          <w:sz w:val="22"/>
          <w:szCs w:val="22"/>
        </w:rPr>
      </w:pPr>
      <w:r w:rsidRPr="00EF2C9D">
        <w:rPr>
          <w:rFonts w:ascii="Cambria" w:hAnsi="Cambria" w:cs="Arial"/>
          <w:b/>
          <w:bCs/>
          <w:color w:val="000000"/>
          <w:sz w:val="22"/>
          <w:szCs w:val="22"/>
        </w:rPr>
        <w:t>a) caso</w:t>
      </w:r>
      <w:r w:rsidR="00F927A6" w:rsidRPr="00EF2C9D">
        <w:rPr>
          <w:rFonts w:ascii="Cambria" w:hAnsi="Cambria" w:cs="Arial"/>
          <w:b/>
          <w:bCs/>
          <w:color w:val="000000"/>
          <w:sz w:val="22"/>
          <w:szCs w:val="22"/>
        </w:rPr>
        <w:t xml:space="preserve"> o licitante vencedor tenha apresentado declaração de estar enquadrado como microempresa, empresa de pequeno porte ou microempreendedor individual para poder usufruir das prerrogativas concedidas pela Lei Federal 123/2006, como condição para assinatura do contrato, deverá apresentar a Certidão expedida pela Junta Comercial de seu domicílio, comprobatória de seu enquadramento.</w:t>
      </w:r>
    </w:p>
    <w:p w:rsidR="00F927A6" w:rsidRPr="00EF2C9D" w:rsidRDefault="00F927A6" w:rsidP="002157FD">
      <w:pPr>
        <w:pStyle w:val="Norma"/>
        <w:spacing w:line="360" w:lineRule="auto"/>
        <w:rPr>
          <w:rFonts w:ascii="Cambria" w:hAnsi="Cambria" w:cs="Arial"/>
          <w:b/>
          <w:color w:val="000000"/>
          <w:sz w:val="22"/>
          <w:szCs w:val="22"/>
        </w:rPr>
      </w:pPr>
      <w:r w:rsidRPr="00EF2C9D">
        <w:rPr>
          <w:rFonts w:ascii="Cambria" w:hAnsi="Cambria" w:cs="Arial"/>
          <w:b/>
          <w:color w:val="000000"/>
          <w:sz w:val="22"/>
          <w:szCs w:val="22"/>
        </w:rPr>
        <w:t>CLÁUSULA PRIMEIRA – DO OBJETO</w:t>
      </w:r>
    </w:p>
    <w:p w:rsidR="00F927A6" w:rsidRPr="00EF2C9D" w:rsidRDefault="00F927A6" w:rsidP="00BA517D">
      <w:pPr>
        <w:jc w:val="both"/>
        <w:rPr>
          <w:rFonts w:ascii="Cambria" w:hAnsi="Cambria" w:cs="Arial"/>
          <w:sz w:val="22"/>
          <w:szCs w:val="22"/>
        </w:rPr>
      </w:pPr>
      <w:r w:rsidRPr="00EF2C9D">
        <w:rPr>
          <w:rFonts w:ascii="Cambria" w:hAnsi="Cambria" w:cs="Arial"/>
          <w:color w:val="000000"/>
          <w:sz w:val="22"/>
          <w:szCs w:val="22"/>
        </w:rPr>
        <w:t xml:space="preserve">1.1 – A </w:t>
      </w:r>
      <w:r w:rsidRPr="00EF2C9D">
        <w:rPr>
          <w:rFonts w:ascii="Cambria" w:hAnsi="Cambria" w:cs="Arial"/>
          <w:b/>
          <w:color w:val="000000"/>
          <w:sz w:val="22"/>
          <w:szCs w:val="22"/>
        </w:rPr>
        <w:t>CONTRATADA</w:t>
      </w:r>
      <w:r w:rsidRPr="00EF2C9D">
        <w:rPr>
          <w:rFonts w:ascii="Cambria" w:hAnsi="Cambria" w:cs="Arial"/>
          <w:color w:val="000000"/>
          <w:sz w:val="22"/>
          <w:szCs w:val="22"/>
        </w:rPr>
        <w:t xml:space="preserve"> obriga-se ao </w:t>
      </w:r>
      <w:r w:rsidRPr="00EF2C9D">
        <w:rPr>
          <w:rFonts w:ascii="Cambria" w:hAnsi="Cambria" w:cs="Arial"/>
          <w:b/>
          <w:bCs/>
          <w:color w:val="000000"/>
          <w:sz w:val="22"/>
          <w:szCs w:val="22"/>
        </w:rPr>
        <w:t xml:space="preserve">FORNECIMENTO </w:t>
      </w:r>
      <w:r w:rsidR="00BA517D" w:rsidRPr="00FB4F48">
        <w:rPr>
          <w:rFonts w:ascii="Cambria" w:hAnsi="Cambria"/>
          <w:b/>
        </w:rPr>
        <w:t>DE SERVIÇOS TÉCNICOS (PESSOA JURÍDICA) PARA SERVIÇOS TÉCNICOS ESPECIALIZADOS DE SONDAGEM DE SOLO CBR – ENERGIA NORMAL E DIMENSIONAMENTO DE PAVIMENTO EM CBUQ, PARA ELABORAÇÃO DO PROJETO DE PAVIMENTAÇÃO DA ESTRADA JABUTICABAL, TRECHO DO TST + 3.100,00 M, DIAMANTE DO SUL/PR, PARA ATENDIMENTO PROGRAMA MA</w:t>
      </w:r>
      <w:r w:rsidR="00BA517D">
        <w:rPr>
          <w:rFonts w:ascii="Cambria" w:hAnsi="Cambria"/>
          <w:b/>
        </w:rPr>
        <w:t>IS ENERGIA DA ITAIPU BINACIONAL</w:t>
      </w:r>
      <w:r w:rsidRPr="00EF2C9D">
        <w:rPr>
          <w:rFonts w:ascii="Cambria" w:hAnsi="Cambria" w:cs="Arial"/>
          <w:color w:val="000000"/>
          <w:sz w:val="22"/>
          <w:szCs w:val="22"/>
        </w:rPr>
        <w:t xml:space="preserve">, conforme descrição constante no Termo de Referência (Anexo </w:t>
      </w:r>
      <w:r w:rsidR="003B4A10" w:rsidRPr="00EF2C9D">
        <w:rPr>
          <w:rFonts w:ascii="Cambria" w:hAnsi="Cambria" w:cs="Arial"/>
          <w:color w:val="000000"/>
          <w:sz w:val="22"/>
          <w:szCs w:val="22"/>
        </w:rPr>
        <w:t>I</w:t>
      </w:r>
      <w:r w:rsidRPr="00EF2C9D">
        <w:rPr>
          <w:rFonts w:ascii="Cambria" w:hAnsi="Cambria" w:cs="Arial"/>
          <w:color w:val="000000"/>
          <w:sz w:val="22"/>
          <w:szCs w:val="22"/>
        </w:rPr>
        <w:t xml:space="preserve">) do </w:t>
      </w:r>
      <w:r w:rsidR="002157FD" w:rsidRPr="00EF2C9D">
        <w:rPr>
          <w:rFonts w:ascii="Cambria" w:hAnsi="Cambria" w:cs="Arial"/>
          <w:color w:val="000000"/>
          <w:sz w:val="22"/>
          <w:szCs w:val="22"/>
        </w:rPr>
        <w:t>AVISO DE DISPENSA DE LICITAÇÃO</w:t>
      </w:r>
      <w:r w:rsidRPr="00EF2C9D">
        <w:rPr>
          <w:rFonts w:ascii="Cambria" w:hAnsi="Cambria" w:cs="Arial"/>
          <w:color w:val="000000"/>
          <w:sz w:val="22"/>
          <w:szCs w:val="22"/>
        </w:rPr>
        <w:t xml:space="preserve"> e Anexo I deste contrato.</w:t>
      </w:r>
    </w:p>
    <w:p w:rsidR="00F927A6" w:rsidRPr="00EF2C9D" w:rsidRDefault="00F927A6" w:rsidP="002157FD">
      <w:pPr>
        <w:spacing w:line="360" w:lineRule="auto"/>
        <w:jc w:val="both"/>
        <w:rPr>
          <w:rFonts w:ascii="Cambria" w:hAnsi="Cambria" w:cs="Arial"/>
          <w:b/>
          <w:color w:val="000000"/>
          <w:sz w:val="22"/>
          <w:szCs w:val="22"/>
        </w:rPr>
      </w:pPr>
      <w:r w:rsidRPr="00EF2C9D">
        <w:rPr>
          <w:rFonts w:ascii="Cambria" w:hAnsi="Cambria" w:cs="Arial"/>
          <w:b/>
          <w:color w:val="000000"/>
          <w:sz w:val="22"/>
          <w:szCs w:val="22"/>
        </w:rPr>
        <w:t>CLÁUSULA SEGUNDA – VIGÊNCIA E PRORROGAÇÃO</w:t>
      </w:r>
    </w:p>
    <w:p w:rsidR="00F927A6" w:rsidRPr="00EF2C9D" w:rsidRDefault="00F927A6" w:rsidP="009146E6">
      <w:pPr>
        <w:pStyle w:val="WW-Corpodetexto2"/>
        <w:spacing w:before="0" w:after="120" w:line="360" w:lineRule="auto"/>
        <w:rPr>
          <w:rFonts w:ascii="Cambria" w:hAnsi="Cambria" w:cs="Arial"/>
          <w:sz w:val="22"/>
          <w:szCs w:val="22"/>
        </w:rPr>
      </w:pPr>
      <w:r w:rsidRPr="00EF2C9D">
        <w:rPr>
          <w:rFonts w:ascii="Cambria" w:hAnsi="Cambria" w:cs="Arial"/>
          <w:color w:val="000000"/>
          <w:sz w:val="22"/>
          <w:szCs w:val="22"/>
        </w:rPr>
        <w:t xml:space="preserve">2.1 – A vigência deste contrato será de ../../.... à ../../.... </w:t>
      </w:r>
      <w:r w:rsidR="00EB2D41" w:rsidRPr="00EF2C9D">
        <w:rPr>
          <w:rFonts w:ascii="Cambria" w:hAnsi="Cambria" w:cs="Arial"/>
          <w:color w:val="000000"/>
          <w:sz w:val="22"/>
          <w:szCs w:val="22"/>
        </w:rPr>
        <w:t>Podendo</w:t>
      </w:r>
      <w:r w:rsidRPr="00EF2C9D">
        <w:rPr>
          <w:rFonts w:ascii="Cambria" w:hAnsi="Cambria" w:cs="Arial"/>
          <w:color w:val="000000"/>
          <w:sz w:val="22"/>
          <w:szCs w:val="22"/>
        </w:rPr>
        <w:t xml:space="preserve"> ser prorrogado, conforme previsto na Lei nº 14.133/2021, mediante a celebração de termo aditivo.</w:t>
      </w:r>
    </w:p>
    <w:p w:rsidR="00F927A6" w:rsidRPr="00EF2C9D" w:rsidRDefault="00F927A6" w:rsidP="00BA517D">
      <w:pPr>
        <w:pStyle w:val="WW-Corpodetexto2"/>
        <w:spacing w:before="0" w:after="120" w:line="360" w:lineRule="auto"/>
        <w:rPr>
          <w:rFonts w:ascii="Cambria" w:hAnsi="Cambria" w:cs="Arial"/>
          <w:color w:val="000000"/>
          <w:sz w:val="22"/>
          <w:szCs w:val="22"/>
        </w:rPr>
      </w:pPr>
      <w:r w:rsidRPr="00EF2C9D">
        <w:rPr>
          <w:rFonts w:ascii="Cambria" w:eastAsia="Times New Roman" w:hAnsi="Cambria" w:cs="Arial"/>
          <w:color w:val="000000"/>
          <w:sz w:val="22"/>
          <w:szCs w:val="22"/>
          <w:lang w:bidi="ar-SA"/>
        </w:rPr>
        <w:t xml:space="preserve">2.2 – A prorrogação de que trata este item é condicionada ao ateste, pela autoridade competente, de que as condições e os preços permanecem vantajosos para a Administração, permitida a </w:t>
      </w:r>
      <w:r w:rsidRPr="00EF2C9D">
        <w:rPr>
          <w:rFonts w:ascii="Cambria" w:eastAsia="Times New Roman" w:hAnsi="Cambria" w:cs="Arial"/>
          <w:color w:val="000000"/>
          <w:sz w:val="22"/>
          <w:szCs w:val="22"/>
          <w:lang w:bidi="ar-SA"/>
        </w:rPr>
        <w:lastRenderedPageBreak/>
        <w:t>negociação com o contratado.</w:t>
      </w:r>
    </w:p>
    <w:p w:rsidR="00F927A6" w:rsidRPr="00EF2C9D" w:rsidRDefault="00F927A6" w:rsidP="002157FD">
      <w:pPr>
        <w:spacing w:line="360" w:lineRule="auto"/>
        <w:jc w:val="both"/>
        <w:rPr>
          <w:rFonts w:ascii="Cambria" w:hAnsi="Cambria" w:cs="Arial"/>
          <w:sz w:val="22"/>
          <w:szCs w:val="22"/>
        </w:rPr>
      </w:pPr>
      <w:r w:rsidRPr="00EF2C9D">
        <w:rPr>
          <w:rFonts w:ascii="Cambria" w:hAnsi="Cambria" w:cs="Arial"/>
          <w:b/>
          <w:color w:val="000000"/>
          <w:sz w:val="22"/>
          <w:szCs w:val="22"/>
        </w:rPr>
        <w:t>CLÁUSULA TERCEIRA – DO VALOR</w:t>
      </w:r>
    </w:p>
    <w:p w:rsidR="00F927A6" w:rsidRPr="00EF2C9D" w:rsidRDefault="00F927A6" w:rsidP="009146E6">
      <w:pPr>
        <w:pStyle w:val="WW-Corpodetexto2"/>
        <w:spacing w:before="0" w:after="120" w:line="360" w:lineRule="auto"/>
        <w:rPr>
          <w:rFonts w:ascii="Cambria" w:hAnsi="Cambria" w:cs="Arial"/>
          <w:sz w:val="22"/>
          <w:szCs w:val="22"/>
        </w:rPr>
      </w:pPr>
      <w:r w:rsidRPr="00EF2C9D">
        <w:rPr>
          <w:rFonts w:ascii="Cambria" w:hAnsi="Cambria" w:cs="Arial"/>
          <w:color w:val="000000"/>
          <w:sz w:val="22"/>
          <w:szCs w:val="22"/>
        </w:rPr>
        <w:t>3.1 – Fica estimado o valor global do presente contrato em</w:t>
      </w:r>
      <w:r w:rsidRPr="00EF2C9D">
        <w:rPr>
          <w:rFonts w:ascii="Cambria" w:hAnsi="Cambria" w:cs="Arial"/>
          <w:b/>
          <w:color w:val="000000"/>
          <w:sz w:val="22"/>
          <w:szCs w:val="22"/>
        </w:rPr>
        <w:t xml:space="preserve"> R$ ...</w:t>
      </w:r>
      <w:r w:rsidRPr="00EF2C9D">
        <w:rPr>
          <w:rFonts w:ascii="Cambria" w:hAnsi="Cambria" w:cs="Arial"/>
          <w:color w:val="000000"/>
          <w:sz w:val="22"/>
          <w:szCs w:val="22"/>
        </w:rPr>
        <w:t xml:space="preserve"> (...), seguindo-se os valores unitários do Anexo I.</w:t>
      </w:r>
    </w:p>
    <w:p w:rsidR="00F927A6" w:rsidRPr="00EF2C9D" w:rsidRDefault="00F927A6" w:rsidP="009146E6">
      <w:pPr>
        <w:pStyle w:val="WW-Corpodetexto2"/>
        <w:spacing w:before="0" w:after="120" w:line="360" w:lineRule="auto"/>
        <w:rPr>
          <w:rFonts w:ascii="Cambria" w:hAnsi="Cambria" w:cs="Arial"/>
          <w:color w:val="000000"/>
          <w:sz w:val="22"/>
          <w:szCs w:val="22"/>
        </w:rPr>
      </w:pPr>
      <w:r w:rsidRPr="00EF2C9D">
        <w:rPr>
          <w:rFonts w:ascii="Cambria" w:hAnsi="Cambria" w:cs="Arial"/>
          <w:color w:val="000000"/>
          <w:sz w:val="22"/>
          <w:szCs w:val="22"/>
        </w:rPr>
        <w:t>3.2 –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F927A6" w:rsidRPr="00EF2C9D" w:rsidRDefault="00F927A6" w:rsidP="002157FD">
      <w:pPr>
        <w:pStyle w:val="Norma"/>
        <w:spacing w:line="360" w:lineRule="auto"/>
        <w:rPr>
          <w:rFonts w:ascii="Cambria" w:hAnsi="Cambria" w:cs="Arial"/>
          <w:sz w:val="22"/>
          <w:szCs w:val="22"/>
        </w:rPr>
      </w:pPr>
      <w:r w:rsidRPr="00EF2C9D">
        <w:rPr>
          <w:rFonts w:ascii="Cambria" w:hAnsi="Cambria" w:cs="Arial"/>
          <w:b/>
          <w:sz w:val="22"/>
          <w:szCs w:val="22"/>
        </w:rPr>
        <w:t xml:space="preserve">CLÁUSULA </w:t>
      </w:r>
      <w:r w:rsidRPr="00EF2C9D">
        <w:rPr>
          <w:rFonts w:ascii="Cambria" w:eastAsia="Arial Narrow" w:hAnsi="Cambria" w:cs="Arial"/>
          <w:b/>
          <w:bCs/>
          <w:color w:val="000000"/>
          <w:sz w:val="22"/>
          <w:szCs w:val="22"/>
          <w:highlight w:val="white"/>
          <w:lang w:eastAsia="he-IL"/>
        </w:rPr>
        <w:t>QUARTA</w:t>
      </w:r>
      <w:r w:rsidRPr="00EF2C9D">
        <w:rPr>
          <w:rFonts w:ascii="Cambria" w:hAnsi="Cambria" w:cs="Arial"/>
          <w:b/>
          <w:sz w:val="22"/>
          <w:szCs w:val="22"/>
        </w:rPr>
        <w:t xml:space="preserve"> – DAS CONDIÇÕES DE PAGAMENTO</w:t>
      </w:r>
    </w:p>
    <w:p w:rsidR="00F927A6" w:rsidRPr="00EF2C9D" w:rsidRDefault="009146E6" w:rsidP="00B53D15">
      <w:pPr>
        <w:pStyle w:val="WW-Corpodetexto2"/>
        <w:spacing w:before="0" w:after="120" w:line="360" w:lineRule="auto"/>
        <w:rPr>
          <w:rFonts w:ascii="Cambria" w:hAnsi="Cambria" w:cs="Arial"/>
          <w:sz w:val="22"/>
          <w:szCs w:val="22"/>
        </w:rPr>
      </w:pPr>
      <w:r w:rsidRPr="00EF2C9D">
        <w:rPr>
          <w:rFonts w:ascii="Cambria" w:hAnsi="Cambria" w:cs="Arial"/>
          <w:color w:val="000000"/>
          <w:sz w:val="22"/>
          <w:szCs w:val="22"/>
        </w:rPr>
        <w:t>4.1.</w:t>
      </w:r>
      <w:r w:rsidR="00F927A6" w:rsidRPr="00EF2C9D">
        <w:rPr>
          <w:rFonts w:ascii="Cambria" w:eastAsia="Times New Roman" w:hAnsi="Cambria" w:cs="Arial"/>
          <w:color w:val="000000"/>
          <w:sz w:val="22"/>
          <w:szCs w:val="22"/>
          <w:lang w:eastAsia="ar-SA" w:bidi="ar-SA"/>
        </w:rPr>
        <w:t>Os</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pagamentos</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serão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realizados</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em</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até</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30(trinta)</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dias</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após</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cada</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entrega</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efetivamente</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realizada,</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mediante</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apresentação da Nota Fiscal, conforme</w:t>
      </w:r>
      <w:r w:rsidR="00F927A6" w:rsidRPr="00EF2C9D">
        <w:rPr>
          <w:rFonts w:ascii="Cambria" w:eastAsia="Arial" w:hAnsi="Cambria" w:cs="Arial"/>
          <w:color w:val="000000"/>
          <w:sz w:val="22"/>
          <w:szCs w:val="22"/>
          <w:lang w:eastAsia="ar-SA" w:bidi="ar-SA"/>
        </w:rPr>
        <w:t xml:space="preserve"> S</w:t>
      </w:r>
      <w:r w:rsidR="00F927A6" w:rsidRPr="00EF2C9D">
        <w:rPr>
          <w:rFonts w:ascii="Cambria" w:eastAsia="Times New Roman" w:hAnsi="Cambria" w:cs="Arial"/>
          <w:color w:val="000000"/>
          <w:sz w:val="22"/>
          <w:szCs w:val="22"/>
          <w:lang w:eastAsia="ar-SA" w:bidi="ar-SA"/>
        </w:rPr>
        <w:t>olicitação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de</w:t>
      </w:r>
      <w:r w:rsidRPr="00EF2C9D">
        <w:rPr>
          <w:rFonts w:ascii="Cambria" w:eastAsia="Times New Roman" w:hAnsi="Cambria" w:cs="Arial"/>
          <w:color w:val="000000"/>
          <w:sz w:val="22"/>
          <w:szCs w:val="22"/>
          <w:lang w:eastAsia="ar-SA" w:bidi="ar-SA"/>
        </w:rPr>
        <w:t xml:space="preserve"> </w:t>
      </w:r>
      <w:r w:rsidR="00F927A6" w:rsidRPr="00EF2C9D">
        <w:rPr>
          <w:rFonts w:ascii="Cambria" w:eastAsia="Arial" w:hAnsi="Cambria" w:cs="Arial"/>
          <w:color w:val="000000"/>
          <w:sz w:val="22"/>
          <w:szCs w:val="22"/>
          <w:lang w:eastAsia="ar-SA" w:bidi="ar-SA"/>
        </w:rPr>
        <w:t>F</w:t>
      </w:r>
      <w:r w:rsidR="00F927A6" w:rsidRPr="00EF2C9D">
        <w:rPr>
          <w:rFonts w:ascii="Cambria" w:eastAsia="Times New Roman" w:hAnsi="Cambria" w:cs="Arial"/>
          <w:color w:val="000000"/>
          <w:sz w:val="22"/>
          <w:szCs w:val="22"/>
          <w:lang w:eastAsia="ar-SA" w:bidi="ar-SA"/>
        </w:rPr>
        <w:t>ornecimento,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aceitação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e</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atesto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do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responsável</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pelo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recebimento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do</w:t>
      </w:r>
      <w:r w:rsidRPr="00EF2C9D">
        <w:rPr>
          <w:rFonts w:ascii="Cambria" w:eastAsia="Times New Roman" w:hAnsi="Cambria" w:cs="Arial"/>
          <w:color w:val="000000"/>
          <w:sz w:val="22"/>
          <w:szCs w:val="22"/>
          <w:lang w:eastAsia="ar-SA" w:bidi="ar-SA"/>
        </w:rPr>
        <w:t xml:space="preserve"> </w:t>
      </w:r>
      <w:r w:rsidR="00F927A6" w:rsidRPr="00EF2C9D">
        <w:rPr>
          <w:rFonts w:ascii="Cambria" w:eastAsia="Times New Roman" w:hAnsi="Cambria" w:cs="Arial"/>
          <w:color w:val="000000"/>
          <w:sz w:val="22"/>
          <w:szCs w:val="22"/>
          <w:lang w:eastAsia="ar-SA" w:bidi="ar-SA"/>
        </w:rPr>
        <w:t>objeto</w:t>
      </w:r>
      <w:r w:rsidR="00F927A6" w:rsidRPr="00EF2C9D">
        <w:rPr>
          <w:rFonts w:ascii="Cambria" w:hAnsi="Cambria" w:cs="Arial"/>
          <w:color w:val="000000"/>
          <w:sz w:val="22"/>
          <w:szCs w:val="22"/>
        </w:rPr>
        <w:t xml:space="preserve">, </w:t>
      </w:r>
      <w:r w:rsidR="00F927A6" w:rsidRPr="00EF2C9D">
        <w:rPr>
          <w:rFonts w:ascii="Cambria" w:eastAsia="Times New Roman" w:hAnsi="Cambria" w:cs="Arial"/>
          <w:color w:val="000000"/>
          <w:sz w:val="22"/>
          <w:szCs w:val="22"/>
          <w:lang w:eastAsia="ar-SA" w:bidi="ar-SA"/>
        </w:rPr>
        <w:t>e posteriormente à liquidação.</w:t>
      </w:r>
    </w:p>
    <w:p w:rsidR="00F927A6" w:rsidRPr="00EF2C9D" w:rsidRDefault="00F927A6" w:rsidP="00BA517D">
      <w:pPr>
        <w:spacing w:after="120" w:line="360" w:lineRule="auto"/>
        <w:jc w:val="both"/>
        <w:rPr>
          <w:rFonts w:ascii="Cambria" w:hAnsi="Cambria" w:cs="Arial"/>
          <w:b/>
          <w:sz w:val="22"/>
          <w:szCs w:val="22"/>
          <w:u w:val="single"/>
        </w:rPr>
      </w:pPr>
      <w:r w:rsidRPr="00EF2C9D">
        <w:rPr>
          <w:rFonts w:ascii="Cambria" w:hAnsi="Cambria" w:cs="Arial"/>
          <w:sz w:val="22"/>
          <w:szCs w:val="22"/>
        </w:rPr>
        <w:t xml:space="preserve">4.2 – Para a execução do pagamento de que trata o item anterior a </w:t>
      </w:r>
      <w:r w:rsidRPr="00EF2C9D">
        <w:rPr>
          <w:rFonts w:ascii="Cambria" w:hAnsi="Cambria" w:cs="Arial"/>
          <w:b/>
          <w:bCs/>
          <w:sz w:val="22"/>
          <w:szCs w:val="22"/>
        </w:rPr>
        <w:t xml:space="preserve">CONTRATADA </w:t>
      </w:r>
      <w:r w:rsidRPr="00EF2C9D">
        <w:rPr>
          <w:rFonts w:ascii="Cambria" w:hAnsi="Cambria" w:cs="Arial"/>
          <w:sz w:val="22"/>
          <w:szCs w:val="22"/>
        </w:rPr>
        <w:t>deverá fazer constar na nota fiscal correspondente, emitida sem rasura e em letra bem legível o nome d</w:t>
      </w:r>
      <w:r w:rsidR="00BA517D">
        <w:rPr>
          <w:rFonts w:ascii="Cambria" w:hAnsi="Cambria" w:cs="Arial"/>
          <w:sz w:val="22"/>
          <w:szCs w:val="22"/>
        </w:rPr>
        <w:t>o</w:t>
      </w:r>
      <w:r w:rsidRPr="00EF2C9D">
        <w:rPr>
          <w:rFonts w:ascii="Cambria" w:hAnsi="Cambria" w:cs="Arial"/>
          <w:sz w:val="22"/>
          <w:szCs w:val="22"/>
        </w:rPr>
        <w:t xml:space="preserve"> </w:t>
      </w:r>
      <w:r w:rsidR="00BA517D">
        <w:rPr>
          <w:rFonts w:ascii="Cambria" w:hAnsi="Cambria" w:cs="Arial"/>
          <w:b/>
          <w:bCs/>
          <w:sz w:val="22"/>
          <w:szCs w:val="22"/>
        </w:rPr>
        <w:t>MUNICIPIO</w:t>
      </w:r>
      <w:r w:rsidR="00BA517D" w:rsidRPr="00EF2C9D">
        <w:rPr>
          <w:rFonts w:ascii="Cambria" w:hAnsi="Cambria" w:cs="Arial"/>
          <w:b/>
          <w:bCs/>
          <w:sz w:val="22"/>
          <w:szCs w:val="22"/>
        </w:rPr>
        <w:t xml:space="preserve"> DE </w:t>
      </w:r>
      <w:r w:rsidR="00BA517D">
        <w:rPr>
          <w:rFonts w:ascii="Cambria" w:hAnsi="Cambria" w:cs="Arial"/>
          <w:b/>
          <w:bCs/>
          <w:sz w:val="22"/>
          <w:szCs w:val="22"/>
        </w:rPr>
        <w:t>DIAMANTE DO SUL/PR</w:t>
      </w:r>
      <w:r w:rsidR="00BA517D" w:rsidRPr="00EF2C9D">
        <w:rPr>
          <w:rFonts w:ascii="Cambria" w:hAnsi="Cambria" w:cs="Arial"/>
          <w:sz w:val="22"/>
          <w:szCs w:val="22"/>
        </w:rPr>
        <w:t xml:space="preserve">, inscrita no CNPJ </w:t>
      </w:r>
      <w:r w:rsidR="00BA517D" w:rsidRPr="00BA517D">
        <w:rPr>
          <w:rFonts w:ascii="Cambria" w:hAnsi="Cambria" w:cs="Arial"/>
          <w:sz w:val="22"/>
          <w:szCs w:val="22"/>
        </w:rPr>
        <w:t>sob n. º 95.595.120/0001-59</w:t>
      </w:r>
    </w:p>
    <w:p w:rsidR="00F927A6" w:rsidRPr="00BA517D" w:rsidRDefault="00F927A6" w:rsidP="002157FD">
      <w:pPr>
        <w:spacing w:line="360" w:lineRule="auto"/>
        <w:jc w:val="both"/>
        <w:rPr>
          <w:rFonts w:ascii="Cambria" w:hAnsi="Cambria" w:cs="Arial"/>
          <w:sz w:val="22"/>
          <w:szCs w:val="22"/>
        </w:rPr>
      </w:pPr>
      <w:r w:rsidRPr="00EF2C9D">
        <w:rPr>
          <w:rFonts w:ascii="Cambria" w:hAnsi="Cambria" w:cs="Arial"/>
          <w:sz w:val="22"/>
          <w:szCs w:val="22"/>
        </w:rPr>
        <w:t>4.3</w:t>
      </w:r>
      <w:r w:rsidR="00B53D15" w:rsidRPr="00EF2C9D">
        <w:rPr>
          <w:rFonts w:ascii="Cambria" w:eastAsia="Arial" w:hAnsi="Cambria" w:cs="Arial"/>
          <w:sz w:val="22"/>
          <w:szCs w:val="22"/>
        </w:rPr>
        <w:t xml:space="preserve"> </w:t>
      </w:r>
      <w:r w:rsidRPr="00EF2C9D">
        <w:rPr>
          <w:rFonts w:ascii="Cambria" w:hAnsi="Cambria" w:cs="Arial"/>
          <w:sz w:val="22"/>
          <w:szCs w:val="22"/>
        </w:rPr>
        <w:t>A(s)</w:t>
      </w:r>
      <w:r w:rsidR="00B53D15" w:rsidRPr="00EF2C9D">
        <w:rPr>
          <w:rFonts w:ascii="Cambria" w:hAnsi="Cambria" w:cs="Arial"/>
          <w:sz w:val="22"/>
          <w:szCs w:val="22"/>
        </w:rPr>
        <w:t xml:space="preserve"> </w:t>
      </w:r>
      <w:r w:rsidRPr="00EF2C9D">
        <w:rPr>
          <w:rFonts w:ascii="Cambria" w:hAnsi="Cambria" w:cs="Arial"/>
          <w:color w:val="000000"/>
          <w:sz w:val="22"/>
          <w:szCs w:val="22"/>
        </w:rPr>
        <w:t>nota(s)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fiscal(is)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correspondente(s)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deverá(ão)</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ser</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entregue(s)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pela</w:t>
      </w:r>
      <w:r w:rsidR="00B53D15" w:rsidRPr="00EF2C9D">
        <w:rPr>
          <w:rFonts w:ascii="Cambria" w:hAnsi="Cambria" w:cs="Arial"/>
          <w:color w:val="000000"/>
          <w:sz w:val="22"/>
          <w:szCs w:val="22"/>
        </w:rPr>
        <w:t xml:space="preserve"> </w:t>
      </w:r>
      <w:r w:rsidRPr="00EF2C9D">
        <w:rPr>
          <w:rFonts w:ascii="Cambria" w:hAnsi="Cambria" w:cs="Arial"/>
          <w:b/>
          <w:bCs/>
          <w:color w:val="000000"/>
          <w:sz w:val="22"/>
          <w:szCs w:val="22"/>
        </w:rPr>
        <w:t>CONTRATADA</w:t>
      </w:r>
      <w:r w:rsidR="00B53D15" w:rsidRPr="00EF2C9D">
        <w:rPr>
          <w:rFonts w:ascii="Cambria" w:hAnsi="Cambria" w:cs="Arial"/>
          <w:b/>
          <w:bCs/>
          <w:color w:val="000000"/>
          <w:sz w:val="22"/>
          <w:szCs w:val="22"/>
        </w:rPr>
        <w:t xml:space="preserve"> </w:t>
      </w:r>
      <w:r w:rsidRPr="00EF2C9D">
        <w:rPr>
          <w:rFonts w:ascii="Cambria" w:hAnsi="Cambria" w:cs="Arial"/>
          <w:color w:val="000000"/>
          <w:sz w:val="22"/>
          <w:szCs w:val="22"/>
        </w:rPr>
        <w:t>diretamente</w:t>
      </w:r>
      <w:r w:rsidRPr="00EF2C9D">
        <w:rPr>
          <w:rFonts w:ascii="Cambria" w:eastAsia="Arial" w:hAnsi="Cambria" w:cs="Arial"/>
          <w:color w:val="000000"/>
          <w:sz w:val="22"/>
          <w:szCs w:val="22"/>
        </w:rPr>
        <w:t xml:space="preserve"> na sede da </w:t>
      </w:r>
      <w:r w:rsidR="00BA517D">
        <w:rPr>
          <w:rFonts w:ascii="Cambria" w:hAnsi="Cambria" w:cs="Arial"/>
          <w:b/>
          <w:bCs/>
          <w:sz w:val="22"/>
          <w:szCs w:val="22"/>
        </w:rPr>
        <w:t xml:space="preserve">PREFEITURA </w:t>
      </w:r>
      <w:r w:rsidR="00BA517D" w:rsidRPr="00EF2C9D">
        <w:rPr>
          <w:rFonts w:ascii="Cambria" w:hAnsi="Cambria" w:cs="Arial"/>
          <w:b/>
          <w:bCs/>
          <w:sz w:val="22"/>
          <w:szCs w:val="22"/>
        </w:rPr>
        <w:t xml:space="preserve">MUNICIPAL DE </w:t>
      </w:r>
      <w:r w:rsidR="00BA517D">
        <w:rPr>
          <w:rFonts w:ascii="Cambria" w:hAnsi="Cambria" w:cs="Arial"/>
          <w:b/>
          <w:bCs/>
          <w:sz w:val="22"/>
          <w:szCs w:val="22"/>
        </w:rPr>
        <w:t>DIAMANTE DO SUL/PR</w:t>
      </w:r>
      <w:r w:rsidR="00BA517D" w:rsidRPr="00EF2C9D">
        <w:rPr>
          <w:rFonts w:ascii="Cambria" w:hAnsi="Cambria" w:cs="Arial"/>
          <w:color w:val="000000"/>
          <w:sz w:val="22"/>
          <w:szCs w:val="22"/>
        </w:rPr>
        <w:t xml:space="preserve"> </w:t>
      </w:r>
      <w:r w:rsidRPr="00EF2C9D">
        <w:rPr>
          <w:rFonts w:ascii="Cambria" w:hAnsi="Cambria" w:cs="Arial"/>
          <w:color w:val="000000"/>
          <w:sz w:val="22"/>
          <w:szCs w:val="22"/>
        </w:rPr>
        <w:t>,</w:t>
      </w:r>
      <w:r w:rsidRPr="00EF2C9D">
        <w:rPr>
          <w:rFonts w:ascii="Cambria" w:eastAsia="Arial" w:hAnsi="Cambria" w:cs="Arial"/>
          <w:color w:val="000000"/>
          <w:sz w:val="22"/>
          <w:szCs w:val="22"/>
        </w:rPr>
        <w:t xml:space="preserve">  para o gestor ou fiscal</w:t>
      </w:r>
      <w:r w:rsidR="00B53D15" w:rsidRPr="00EF2C9D">
        <w:rPr>
          <w:rFonts w:ascii="Cambria" w:eastAsia="Arial" w:hAnsi="Cambria" w:cs="Arial"/>
          <w:color w:val="000000"/>
          <w:sz w:val="22"/>
          <w:szCs w:val="22"/>
        </w:rPr>
        <w:t xml:space="preserve"> do contrato, </w:t>
      </w:r>
      <w:r w:rsidRPr="00EF2C9D">
        <w:rPr>
          <w:rFonts w:ascii="Cambria" w:hAnsi="Cambria" w:cs="Arial"/>
          <w:color w:val="000000"/>
          <w:sz w:val="22"/>
          <w:szCs w:val="22"/>
        </w:rPr>
        <w:t>que</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somente</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atestará</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(ão)</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a(s)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entrega(s)do(s)objeto(s)e</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liberará(ão)</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a(s)referida</w:t>
      </w:r>
      <w:r w:rsidRPr="00EF2C9D">
        <w:rPr>
          <w:rFonts w:ascii="Cambria" w:eastAsia="Arial" w:hAnsi="Cambria" w:cs="Arial"/>
          <w:color w:val="000000"/>
          <w:sz w:val="22"/>
          <w:szCs w:val="22"/>
        </w:rPr>
        <w:t xml:space="preserve">(s) </w:t>
      </w:r>
      <w:r w:rsidRPr="00EF2C9D">
        <w:rPr>
          <w:rFonts w:ascii="Cambria" w:hAnsi="Cambria" w:cs="Arial"/>
          <w:color w:val="000000"/>
          <w:sz w:val="22"/>
          <w:szCs w:val="22"/>
        </w:rPr>
        <w:t>nota(s)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fiscal(is)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para</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pagamento</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quando</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cumpridas</w:t>
      </w:r>
      <w:r w:rsidR="00B53D15" w:rsidRPr="00EF2C9D">
        <w:rPr>
          <w:rFonts w:ascii="Cambria" w:hAnsi="Cambria" w:cs="Arial"/>
          <w:color w:val="000000"/>
          <w:sz w:val="22"/>
          <w:szCs w:val="22"/>
        </w:rPr>
        <w:t xml:space="preserve"> </w:t>
      </w:r>
      <w:r w:rsidR="00BA517D">
        <w:rPr>
          <w:rFonts w:ascii="Cambria" w:hAnsi="Cambria" w:cs="Arial"/>
          <w:color w:val="000000"/>
          <w:sz w:val="22"/>
          <w:szCs w:val="22"/>
        </w:rPr>
        <w:t>pela</w:t>
      </w:r>
      <w:r w:rsidR="00B53D15" w:rsidRPr="00EF2C9D">
        <w:rPr>
          <w:rFonts w:ascii="Cambria" w:hAnsi="Cambria" w:cs="Arial"/>
          <w:color w:val="000000"/>
          <w:sz w:val="22"/>
          <w:szCs w:val="22"/>
        </w:rPr>
        <w:t xml:space="preserve"> </w:t>
      </w:r>
      <w:r w:rsidRPr="00EF2C9D">
        <w:rPr>
          <w:rFonts w:ascii="Cambria" w:hAnsi="Cambria" w:cs="Arial"/>
          <w:b/>
          <w:bCs/>
          <w:color w:val="000000"/>
          <w:sz w:val="22"/>
          <w:szCs w:val="22"/>
        </w:rPr>
        <w:t>CONTRATADA</w:t>
      </w:r>
      <w:r w:rsidR="00B53D15" w:rsidRPr="00EF2C9D">
        <w:rPr>
          <w:rFonts w:ascii="Cambria" w:hAnsi="Cambria" w:cs="Arial"/>
          <w:b/>
          <w:bCs/>
          <w:color w:val="000000"/>
          <w:sz w:val="22"/>
          <w:szCs w:val="22"/>
        </w:rPr>
        <w:t xml:space="preserve"> </w:t>
      </w:r>
      <w:r w:rsidRPr="00EF2C9D">
        <w:rPr>
          <w:rFonts w:ascii="Cambria" w:hAnsi="Cambria" w:cs="Arial"/>
          <w:color w:val="000000"/>
          <w:sz w:val="22"/>
          <w:szCs w:val="22"/>
        </w:rPr>
        <w:t>todas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as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condições</w:t>
      </w:r>
      <w:r w:rsidR="00B53D15" w:rsidRPr="00EF2C9D">
        <w:rPr>
          <w:rFonts w:ascii="Cambria" w:hAnsi="Cambria" w:cs="Arial"/>
          <w:color w:val="000000"/>
          <w:sz w:val="22"/>
          <w:szCs w:val="22"/>
        </w:rPr>
        <w:t xml:space="preserve"> </w:t>
      </w:r>
      <w:r w:rsidRPr="00EF2C9D">
        <w:rPr>
          <w:rFonts w:ascii="Cambria" w:hAnsi="Cambria" w:cs="Arial"/>
          <w:color w:val="000000"/>
          <w:sz w:val="22"/>
          <w:szCs w:val="22"/>
        </w:rPr>
        <w:t>pactuadas.</w:t>
      </w:r>
    </w:p>
    <w:p w:rsidR="00F927A6" w:rsidRPr="00EF2C9D" w:rsidRDefault="00C65AD0" w:rsidP="002157FD">
      <w:pPr>
        <w:spacing w:line="360" w:lineRule="auto"/>
        <w:jc w:val="both"/>
        <w:rPr>
          <w:rFonts w:ascii="Cambria" w:hAnsi="Cambria" w:cs="Arial"/>
          <w:sz w:val="22"/>
          <w:szCs w:val="22"/>
        </w:rPr>
      </w:pPr>
      <w:r w:rsidRPr="00EF2C9D">
        <w:rPr>
          <w:rFonts w:ascii="Cambria" w:hAnsi="Cambria" w:cs="Arial"/>
          <w:color w:val="000000"/>
          <w:sz w:val="22"/>
          <w:szCs w:val="22"/>
        </w:rPr>
        <w:t>4</w:t>
      </w:r>
      <w:r w:rsidR="00F927A6" w:rsidRPr="00EF2C9D">
        <w:rPr>
          <w:rFonts w:ascii="Cambria" w:hAnsi="Cambria" w:cs="Arial"/>
          <w:color w:val="000000"/>
          <w:sz w:val="22"/>
          <w:szCs w:val="22"/>
        </w:rPr>
        <w:t>.4</w:t>
      </w:r>
      <w:r w:rsidR="00B53D15" w:rsidRPr="00EF2C9D">
        <w:rPr>
          <w:rFonts w:ascii="Cambria" w:hAnsi="Cambria" w:cs="Arial"/>
          <w:color w:val="000000"/>
          <w:sz w:val="22"/>
          <w:szCs w:val="22"/>
        </w:rPr>
        <w:t xml:space="preserve"> </w:t>
      </w:r>
      <w:r w:rsidR="00B53D15" w:rsidRPr="00EF2C9D">
        <w:rPr>
          <w:rFonts w:ascii="Cambria" w:eastAsia="Arial" w:hAnsi="Cambria" w:cs="Arial"/>
          <w:color w:val="000000"/>
          <w:sz w:val="22"/>
          <w:szCs w:val="22"/>
        </w:rPr>
        <w:t>H</w:t>
      </w:r>
      <w:r w:rsidR="00F927A6" w:rsidRPr="00EF2C9D">
        <w:rPr>
          <w:rFonts w:ascii="Cambria" w:hAnsi="Cambria" w:cs="Arial"/>
          <w:color w:val="000000"/>
          <w:sz w:val="22"/>
          <w:szCs w:val="22"/>
        </w:rPr>
        <w:t>avendo</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erro</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na(s)nota(s)</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fiscal(is)</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ou</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circunstância(s)</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que</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impeça(m)</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a</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liquidação</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da</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despesa,</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aquela(s)será(ão)</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devolvida(s)à</w:t>
      </w:r>
      <w:r w:rsidR="00B53D15" w:rsidRPr="00EF2C9D">
        <w:rPr>
          <w:rFonts w:ascii="Cambria" w:hAnsi="Cambria" w:cs="Arial"/>
          <w:color w:val="000000"/>
          <w:sz w:val="22"/>
          <w:szCs w:val="22"/>
        </w:rPr>
        <w:t xml:space="preserve"> </w:t>
      </w:r>
      <w:r w:rsidR="00F927A6" w:rsidRPr="00EF2C9D">
        <w:rPr>
          <w:rFonts w:ascii="Cambria" w:hAnsi="Cambria" w:cs="Arial"/>
          <w:b/>
          <w:bCs/>
          <w:color w:val="000000"/>
          <w:sz w:val="22"/>
          <w:szCs w:val="22"/>
        </w:rPr>
        <w:t>CONTRATADA</w:t>
      </w:r>
      <w:r w:rsidR="00B53D15" w:rsidRPr="00EF2C9D">
        <w:rPr>
          <w:rFonts w:ascii="Cambria" w:hAnsi="Cambria" w:cs="Arial"/>
          <w:b/>
          <w:bCs/>
          <w:color w:val="000000"/>
          <w:sz w:val="22"/>
          <w:szCs w:val="22"/>
        </w:rPr>
        <w:t xml:space="preserve"> </w:t>
      </w:r>
      <w:r w:rsidR="00BA517D">
        <w:rPr>
          <w:rFonts w:ascii="Cambria" w:hAnsi="Cambria" w:cs="Arial"/>
          <w:color w:val="000000"/>
          <w:sz w:val="22"/>
          <w:szCs w:val="22"/>
        </w:rPr>
        <w:t xml:space="preserve">pelo </w:t>
      </w:r>
      <w:r w:rsidR="00BA517D" w:rsidRPr="00BA517D">
        <w:rPr>
          <w:rFonts w:ascii="Cambria" w:hAnsi="Cambria" w:cs="Arial"/>
          <w:bCs/>
          <w:sz w:val="22"/>
          <w:szCs w:val="22"/>
        </w:rPr>
        <w:t>Município De Diamante Do Sul/Pr</w:t>
      </w:r>
      <w:r w:rsidR="00F927A6" w:rsidRPr="00EF2C9D">
        <w:rPr>
          <w:rFonts w:ascii="Cambria" w:hAnsi="Cambria" w:cs="Arial"/>
          <w:color w:val="000000"/>
          <w:sz w:val="22"/>
          <w:szCs w:val="22"/>
        </w:rPr>
        <w:t>, o(s)</w:t>
      </w:r>
      <w:r w:rsidR="00B53D15" w:rsidRPr="00EF2C9D">
        <w:rPr>
          <w:rFonts w:ascii="Cambria" w:hAnsi="Cambria" w:cs="Arial"/>
          <w:color w:val="000000"/>
          <w:sz w:val="22"/>
          <w:szCs w:val="22"/>
        </w:rPr>
        <w:t xml:space="preserve"> </w:t>
      </w:r>
      <w:r w:rsidR="00F927A6" w:rsidRPr="00EF2C9D">
        <w:rPr>
          <w:rFonts w:ascii="Cambria" w:hAnsi="Cambria" w:cs="Arial"/>
          <w:color w:val="000000"/>
          <w:sz w:val="22"/>
          <w:szCs w:val="22"/>
        </w:rPr>
        <w:t>pagamento(</w:t>
      </w:r>
      <w:r w:rsidR="00F927A6" w:rsidRPr="00EF2C9D">
        <w:rPr>
          <w:rFonts w:ascii="Cambria" w:hAnsi="Cambria" w:cs="Arial"/>
          <w:sz w:val="22"/>
          <w:szCs w:val="22"/>
        </w:rPr>
        <w:t>s)</w:t>
      </w:r>
      <w:r w:rsidR="00B53D15" w:rsidRPr="00EF2C9D">
        <w:rPr>
          <w:rFonts w:ascii="Cambria" w:hAnsi="Cambria" w:cs="Arial"/>
          <w:sz w:val="22"/>
          <w:szCs w:val="22"/>
        </w:rPr>
        <w:t xml:space="preserve"> </w:t>
      </w:r>
      <w:r w:rsidR="00F927A6" w:rsidRPr="00EF2C9D">
        <w:rPr>
          <w:rFonts w:ascii="Cambria" w:hAnsi="Cambria" w:cs="Arial"/>
          <w:sz w:val="22"/>
          <w:szCs w:val="22"/>
        </w:rPr>
        <w:t>ficará(ão)</w:t>
      </w:r>
      <w:r w:rsidR="00B53D15" w:rsidRPr="00EF2C9D">
        <w:rPr>
          <w:rFonts w:ascii="Cambria" w:hAnsi="Cambria" w:cs="Arial"/>
          <w:sz w:val="22"/>
          <w:szCs w:val="22"/>
        </w:rPr>
        <w:t xml:space="preserve"> </w:t>
      </w:r>
      <w:r w:rsidR="00F927A6" w:rsidRPr="00EF2C9D">
        <w:rPr>
          <w:rFonts w:ascii="Cambria" w:hAnsi="Cambria" w:cs="Arial"/>
          <w:sz w:val="22"/>
          <w:szCs w:val="22"/>
        </w:rPr>
        <w:t>pendente</w:t>
      </w:r>
      <w:r w:rsidR="00F927A6" w:rsidRPr="00EF2C9D">
        <w:rPr>
          <w:rFonts w:ascii="Cambria" w:eastAsia="Arial" w:hAnsi="Cambria" w:cs="Arial"/>
          <w:sz w:val="22"/>
          <w:szCs w:val="22"/>
        </w:rPr>
        <w:t xml:space="preserve">(s) </w:t>
      </w:r>
      <w:r w:rsidR="00F927A6" w:rsidRPr="00EF2C9D">
        <w:rPr>
          <w:rFonts w:ascii="Cambria" w:hAnsi="Cambria" w:cs="Arial"/>
          <w:sz w:val="22"/>
          <w:szCs w:val="22"/>
        </w:rPr>
        <w:t>até</w:t>
      </w:r>
      <w:r w:rsidR="00B53D15" w:rsidRPr="00EF2C9D">
        <w:rPr>
          <w:rFonts w:ascii="Cambria" w:hAnsi="Cambria" w:cs="Arial"/>
          <w:sz w:val="22"/>
          <w:szCs w:val="22"/>
        </w:rPr>
        <w:t xml:space="preserve"> </w:t>
      </w:r>
      <w:r w:rsidR="00F927A6" w:rsidRPr="00EF2C9D">
        <w:rPr>
          <w:rFonts w:ascii="Cambria" w:hAnsi="Cambria" w:cs="Arial"/>
          <w:sz w:val="22"/>
          <w:szCs w:val="22"/>
        </w:rPr>
        <w:t>que</w:t>
      </w:r>
      <w:r w:rsidR="00B53D15" w:rsidRPr="00EF2C9D">
        <w:rPr>
          <w:rFonts w:ascii="Cambria" w:hAnsi="Cambria" w:cs="Arial"/>
          <w:sz w:val="22"/>
          <w:szCs w:val="22"/>
        </w:rPr>
        <w:t xml:space="preserve"> </w:t>
      </w:r>
      <w:r w:rsidR="00F927A6" w:rsidRPr="00EF2C9D">
        <w:rPr>
          <w:rFonts w:ascii="Cambria" w:hAnsi="Cambria" w:cs="Arial"/>
          <w:sz w:val="22"/>
          <w:szCs w:val="22"/>
        </w:rPr>
        <w:t>aquele</w:t>
      </w:r>
      <w:r w:rsidR="00B53D15" w:rsidRPr="00EF2C9D">
        <w:rPr>
          <w:rFonts w:ascii="Cambria" w:hAnsi="Cambria" w:cs="Arial"/>
          <w:sz w:val="22"/>
          <w:szCs w:val="22"/>
        </w:rPr>
        <w:t xml:space="preserve"> </w:t>
      </w:r>
      <w:r w:rsidR="00F927A6" w:rsidRPr="00EF2C9D">
        <w:rPr>
          <w:rFonts w:ascii="Cambria" w:hAnsi="Cambria" w:cs="Arial"/>
          <w:sz w:val="22"/>
          <w:szCs w:val="22"/>
        </w:rPr>
        <w:t>providencie</w:t>
      </w:r>
      <w:r w:rsidR="00B53D15" w:rsidRPr="00EF2C9D">
        <w:rPr>
          <w:rFonts w:ascii="Cambria" w:hAnsi="Cambria" w:cs="Arial"/>
          <w:sz w:val="22"/>
          <w:szCs w:val="22"/>
        </w:rPr>
        <w:t xml:space="preserve"> </w:t>
      </w:r>
      <w:r w:rsidR="00F927A6" w:rsidRPr="00EF2C9D">
        <w:rPr>
          <w:rFonts w:ascii="Cambria" w:hAnsi="Cambria" w:cs="Arial"/>
          <w:sz w:val="22"/>
          <w:szCs w:val="22"/>
        </w:rPr>
        <w:t>as</w:t>
      </w:r>
      <w:r w:rsidR="00B53D15" w:rsidRPr="00EF2C9D">
        <w:rPr>
          <w:rFonts w:ascii="Cambria" w:hAnsi="Cambria" w:cs="Arial"/>
          <w:sz w:val="22"/>
          <w:szCs w:val="22"/>
        </w:rPr>
        <w:t xml:space="preserve"> </w:t>
      </w:r>
      <w:r w:rsidR="00F927A6" w:rsidRPr="00EF2C9D">
        <w:rPr>
          <w:rFonts w:ascii="Cambria" w:hAnsi="Cambria" w:cs="Arial"/>
          <w:sz w:val="22"/>
          <w:szCs w:val="22"/>
        </w:rPr>
        <w:t>medidas</w:t>
      </w:r>
      <w:r w:rsidR="00B53D15" w:rsidRPr="00EF2C9D">
        <w:rPr>
          <w:rFonts w:ascii="Cambria" w:hAnsi="Cambria" w:cs="Arial"/>
          <w:sz w:val="22"/>
          <w:szCs w:val="22"/>
        </w:rPr>
        <w:t xml:space="preserve"> </w:t>
      </w:r>
      <w:r w:rsidR="00F927A6" w:rsidRPr="00EF2C9D">
        <w:rPr>
          <w:rFonts w:ascii="Cambria" w:hAnsi="Cambria" w:cs="Arial"/>
          <w:sz w:val="22"/>
          <w:szCs w:val="22"/>
        </w:rPr>
        <w:t>saneadoras.</w:t>
      </w:r>
      <w:r w:rsidR="00B53D15" w:rsidRPr="00EF2C9D">
        <w:rPr>
          <w:rFonts w:ascii="Cambria" w:hAnsi="Cambria" w:cs="Arial"/>
          <w:sz w:val="22"/>
          <w:szCs w:val="22"/>
        </w:rPr>
        <w:t xml:space="preserve"> </w:t>
      </w:r>
      <w:r w:rsidR="00F927A6" w:rsidRPr="00EF2C9D">
        <w:rPr>
          <w:rFonts w:ascii="Cambria" w:hAnsi="Cambria" w:cs="Arial"/>
          <w:sz w:val="22"/>
          <w:szCs w:val="22"/>
        </w:rPr>
        <w:t>Nesta</w:t>
      </w:r>
      <w:r w:rsidR="00B53D15" w:rsidRPr="00EF2C9D">
        <w:rPr>
          <w:rFonts w:ascii="Cambria" w:hAnsi="Cambria" w:cs="Arial"/>
          <w:sz w:val="22"/>
          <w:szCs w:val="22"/>
        </w:rPr>
        <w:t xml:space="preserve"> </w:t>
      </w:r>
      <w:r w:rsidR="00F927A6" w:rsidRPr="00EF2C9D">
        <w:rPr>
          <w:rFonts w:ascii="Cambria" w:hAnsi="Cambria" w:cs="Arial"/>
          <w:sz w:val="22"/>
          <w:szCs w:val="22"/>
        </w:rPr>
        <w:t>hipótese,</w:t>
      </w:r>
      <w:r w:rsidR="00B53D15" w:rsidRPr="00EF2C9D">
        <w:rPr>
          <w:rFonts w:ascii="Cambria" w:hAnsi="Cambria" w:cs="Arial"/>
          <w:sz w:val="22"/>
          <w:szCs w:val="22"/>
        </w:rPr>
        <w:t xml:space="preserve"> </w:t>
      </w:r>
      <w:r w:rsidR="00F927A6" w:rsidRPr="00EF2C9D">
        <w:rPr>
          <w:rFonts w:ascii="Cambria" w:hAnsi="Cambria" w:cs="Arial"/>
          <w:sz w:val="22"/>
          <w:szCs w:val="22"/>
        </w:rPr>
        <w:t>o</w:t>
      </w:r>
      <w:r w:rsidR="00B53D15" w:rsidRPr="00EF2C9D">
        <w:rPr>
          <w:rFonts w:ascii="Cambria" w:hAnsi="Cambria" w:cs="Arial"/>
          <w:sz w:val="22"/>
          <w:szCs w:val="22"/>
        </w:rPr>
        <w:t xml:space="preserve"> </w:t>
      </w:r>
      <w:r w:rsidR="00F927A6" w:rsidRPr="00EF2C9D">
        <w:rPr>
          <w:rFonts w:ascii="Cambria" w:hAnsi="Cambria" w:cs="Arial"/>
          <w:sz w:val="22"/>
          <w:szCs w:val="22"/>
        </w:rPr>
        <w:t>prazo</w:t>
      </w:r>
      <w:r w:rsidR="00B53D15" w:rsidRPr="00EF2C9D">
        <w:rPr>
          <w:rFonts w:ascii="Cambria" w:hAnsi="Cambria" w:cs="Arial"/>
          <w:sz w:val="22"/>
          <w:szCs w:val="22"/>
        </w:rPr>
        <w:t xml:space="preserve"> </w:t>
      </w:r>
      <w:r w:rsidR="00F927A6" w:rsidRPr="00EF2C9D">
        <w:rPr>
          <w:rFonts w:ascii="Cambria" w:hAnsi="Cambria" w:cs="Arial"/>
          <w:sz w:val="22"/>
          <w:szCs w:val="22"/>
        </w:rPr>
        <w:t>para</w:t>
      </w:r>
      <w:r w:rsidR="00B53D15" w:rsidRPr="00EF2C9D">
        <w:rPr>
          <w:rFonts w:ascii="Cambria" w:hAnsi="Cambria" w:cs="Arial"/>
          <w:sz w:val="22"/>
          <w:szCs w:val="22"/>
        </w:rPr>
        <w:t xml:space="preserve"> </w:t>
      </w:r>
      <w:r w:rsidR="00F927A6" w:rsidRPr="00EF2C9D">
        <w:rPr>
          <w:rFonts w:ascii="Cambria" w:hAnsi="Cambria" w:cs="Arial"/>
          <w:sz w:val="22"/>
          <w:szCs w:val="22"/>
        </w:rPr>
        <w:t>pagamento</w:t>
      </w:r>
      <w:r w:rsidR="00B53D15" w:rsidRPr="00EF2C9D">
        <w:rPr>
          <w:rFonts w:ascii="Cambria" w:hAnsi="Cambria" w:cs="Arial"/>
          <w:sz w:val="22"/>
          <w:szCs w:val="22"/>
        </w:rPr>
        <w:t xml:space="preserve"> </w:t>
      </w:r>
      <w:r w:rsidR="00F927A6" w:rsidRPr="00EF2C9D">
        <w:rPr>
          <w:rFonts w:ascii="Cambria" w:hAnsi="Cambria" w:cs="Arial"/>
          <w:sz w:val="22"/>
          <w:szCs w:val="22"/>
        </w:rPr>
        <w:t>iniciar-se-á</w:t>
      </w:r>
      <w:r w:rsidR="00B53D15" w:rsidRPr="00EF2C9D">
        <w:rPr>
          <w:rFonts w:ascii="Cambria" w:hAnsi="Cambria" w:cs="Arial"/>
          <w:sz w:val="22"/>
          <w:szCs w:val="22"/>
        </w:rPr>
        <w:t xml:space="preserve"> </w:t>
      </w:r>
      <w:r w:rsidR="00F927A6" w:rsidRPr="00EF2C9D">
        <w:rPr>
          <w:rFonts w:ascii="Cambria" w:hAnsi="Cambria" w:cs="Arial"/>
          <w:sz w:val="22"/>
          <w:szCs w:val="22"/>
        </w:rPr>
        <w:t>após</w:t>
      </w:r>
      <w:r w:rsidR="00B53D15" w:rsidRPr="00EF2C9D">
        <w:rPr>
          <w:rFonts w:ascii="Cambria" w:hAnsi="Cambria" w:cs="Arial"/>
          <w:sz w:val="22"/>
          <w:szCs w:val="22"/>
        </w:rPr>
        <w:t xml:space="preserve"> </w:t>
      </w:r>
      <w:r w:rsidR="00F927A6" w:rsidRPr="00EF2C9D">
        <w:rPr>
          <w:rFonts w:ascii="Cambria" w:hAnsi="Cambria" w:cs="Arial"/>
          <w:sz w:val="22"/>
          <w:szCs w:val="22"/>
        </w:rPr>
        <w:t>a</w:t>
      </w:r>
      <w:r w:rsidR="00B53D15" w:rsidRPr="00EF2C9D">
        <w:rPr>
          <w:rFonts w:ascii="Cambria" w:hAnsi="Cambria" w:cs="Arial"/>
          <w:sz w:val="22"/>
          <w:szCs w:val="22"/>
        </w:rPr>
        <w:t xml:space="preserve"> </w:t>
      </w:r>
      <w:r w:rsidR="00F927A6" w:rsidRPr="00EF2C9D">
        <w:rPr>
          <w:rFonts w:ascii="Cambria" w:hAnsi="Cambria" w:cs="Arial"/>
          <w:sz w:val="22"/>
          <w:szCs w:val="22"/>
        </w:rPr>
        <w:t>regularização</w:t>
      </w:r>
      <w:r w:rsidR="00B53D15" w:rsidRPr="00EF2C9D">
        <w:rPr>
          <w:rFonts w:ascii="Cambria" w:hAnsi="Cambria" w:cs="Arial"/>
          <w:sz w:val="22"/>
          <w:szCs w:val="22"/>
        </w:rPr>
        <w:t xml:space="preserve"> </w:t>
      </w:r>
      <w:r w:rsidR="00F927A6" w:rsidRPr="00EF2C9D">
        <w:rPr>
          <w:rFonts w:ascii="Cambria" w:hAnsi="Cambria" w:cs="Arial"/>
          <w:sz w:val="22"/>
          <w:szCs w:val="22"/>
        </w:rPr>
        <w:t>da</w:t>
      </w:r>
      <w:r w:rsidR="00B53D15" w:rsidRPr="00EF2C9D">
        <w:rPr>
          <w:rFonts w:ascii="Cambria" w:hAnsi="Cambria" w:cs="Arial"/>
          <w:sz w:val="22"/>
          <w:szCs w:val="22"/>
        </w:rPr>
        <w:t xml:space="preserve"> </w:t>
      </w:r>
      <w:r w:rsidR="00F927A6" w:rsidRPr="00EF2C9D">
        <w:rPr>
          <w:rFonts w:ascii="Cambria" w:hAnsi="Cambria" w:cs="Arial"/>
          <w:sz w:val="22"/>
          <w:szCs w:val="22"/>
        </w:rPr>
        <w:t>situação</w:t>
      </w:r>
      <w:r w:rsidR="00B53D15" w:rsidRPr="00EF2C9D">
        <w:rPr>
          <w:rFonts w:ascii="Cambria" w:hAnsi="Cambria" w:cs="Arial"/>
          <w:sz w:val="22"/>
          <w:szCs w:val="22"/>
        </w:rPr>
        <w:t xml:space="preserve"> </w:t>
      </w:r>
      <w:r w:rsidR="00F927A6" w:rsidRPr="00EF2C9D">
        <w:rPr>
          <w:rFonts w:ascii="Cambria" w:hAnsi="Cambria" w:cs="Arial"/>
          <w:sz w:val="22"/>
          <w:szCs w:val="22"/>
        </w:rPr>
        <w:t>ou</w:t>
      </w:r>
      <w:r w:rsidR="00B53D15" w:rsidRPr="00EF2C9D">
        <w:rPr>
          <w:rFonts w:ascii="Cambria" w:hAnsi="Cambria" w:cs="Arial"/>
          <w:sz w:val="22"/>
          <w:szCs w:val="22"/>
        </w:rPr>
        <w:t xml:space="preserve"> </w:t>
      </w:r>
      <w:r w:rsidR="00F927A6" w:rsidRPr="00EF2C9D">
        <w:rPr>
          <w:rFonts w:ascii="Cambria" w:hAnsi="Cambria" w:cs="Arial"/>
          <w:sz w:val="22"/>
          <w:szCs w:val="22"/>
        </w:rPr>
        <w:t>reapresentação</w:t>
      </w:r>
      <w:r w:rsidR="00B53D15" w:rsidRPr="00EF2C9D">
        <w:rPr>
          <w:rFonts w:ascii="Cambria" w:hAnsi="Cambria" w:cs="Arial"/>
          <w:sz w:val="22"/>
          <w:szCs w:val="22"/>
        </w:rPr>
        <w:t xml:space="preserve"> </w:t>
      </w:r>
      <w:r w:rsidR="00F927A6" w:rsidRPr="00EF2C9D">
        <w:rPr>
          <w:rFonts w:ascii="Cambria" w:hAnsi="Cambria" w:cs="Arial"/>
          <w:sz w:val="22"/>
          <w:szCs w:val="22"/>
        </w:rPr>
        <w:t>do</w:t>
      </w:r>
      <w:r w:rsidR="00B53D15" w:rsidRPr="00EF2C9D">
        <w:rPr>
          <w:rFonts w:ascii="Cambria" w:hAnsi="Cambria" w:cs="Arial"/>
          <w:sz w:val="22"/>
          <w:szCs w:val="22"/>
        </w:rPr>
        <w:t xml:space="preserve"> </w:t>
      </w:r>
      <w:r w:rsidR="00F927A6" w:rsidRPr="00EF2C9D">
        <w:rPr>
          <w:rFonts w:ascii="Cambria" w:hAnsi="Cambria" w:cs="Arial"/>
          <w:sz w:val="22"/>
          <w:szCs w:val="22"/>
        </w:rPr>
        <w:t>documento</w:t>
      </w:r>
      <w:r w:rsidR="00B53D15" w:rsidRPr="00EF2C9D">
        <w:rPr>
          <w:rFonts w:ascii="Cambria" w:hAnsi="Cambria" w:cs="Arial"/>
          <w:sz w:val="22"/>
          <w:szCs w:val="22"/>
        </w:rPr>
        <w:t xml:space="preserve"> </w:t>
      </w:r>
      <w:r w:rsidR="00F927A6" w:rsidRPr="00EF2C9D">
        <w:rPr>
          <w:rFonts w:ascii="Cambria" w:hAnsi="Cambria" w:cs="Arial"/>
          <w:sz w:val="22"/>
          <w:szCs w:val="22"/>
        </w:rPr>
        <w:t>fiscal,</w:t>
      </w:r>
      <w:r w:rsidR="00B53D15" w:rsidRPr="00EF2C9D">
        <w:rPr>
          <w:rFonts w:ascii="Cambria" w:hAnsi="Cambria" w:cs="Arial"/>
          <w:sz w:val="22"/>
          <w:szCs w:val="22"/>
        </w:rPr>
        <w:t xml:space="preserve"> </w:t>
      </w:r>
      <w:r w:rsidR="00F927A6" w:rsidRPr="00EF2C9D">
        <w:rPr>
          <w:rFonts w:ascii="Cambria" w:hAnsi="Cambria" w:cs="Arial"/>
          <w:sz w:val="22"/>
          <w:szCs w:val="22"/>
        </w:rPr>
        <w:t>não</w:t>
      </w:r>
      <w:r w:rsidR="00B53D15" w:rsidRPr="00EF2C9D">
        <w:rPr>
          <w:rFonts w:ascii="Cambria" w:hAnsi="Cambria" w:cs="Arial"/>
          <w:sz w:val="22"/>
          <w:szCs w:val="22"/>
        </w:rPr>
        <w:t xml:space="preserve"> </w:t>
      </w:r>
      <w:r w:rsidR="00F927A6" w:rsidRPr="00EF2C9D">
        <w:rPr>
          <w:rFonts w:ascii="Cambria" w:hAnsi="Cambria" w:cs="Arial"/>
          <w:sz w:val="22"/>
          <w:szCs w:val="22"/>
        </w:rPr>
        <w:t>acarretando</w:t>
      </w:r>
      <w:r w:rsidR="00B53D15" w:rsidRPr="00EF2C9D">
        <w:rPr>
          <w:rFonts w:ascii="Cambria" w:hAnsi="Cambria" w:cs="Arial"/>
          <w:sz w:val="22"/>
          <w:szCs w:val="22"/>
        </w:rPr>
        <w:t xml:space="preserve"> </w:t>
      </w:r>
      <w:r w:rsidR="00F927A6" w:rsidRPr="00EF2C9D">
        <w:rPr>
          <w:rFonts w:ascii="Cambria" w:hAnsi="Cambria" w:cs="Arial"/>
          <w:sz w:val="22"/>
          <w:szCs w:val="22"/>
        </w:rPr>
        <w:t>qualquer</w:t>
      </w:r>
      <w:r w:rsidR="00B53D15" w:rsidRPr="00EF2C9D">
        <w:rPr>
          <w:rFonts w:ascii="Cambria" w:hAnsi="Cambria" w:cs="Arial"/>
          <w:sz w:val="22"/>
          <w:szCs w:val="22"/>
        </w:rPr>
        <w:t xml:space="preserve"> </w:t>
      </w:r>
      <w:r w:rsidR="00F927A6" w:rsidRPr="00EF2C9D">
        <w:rPr>
          <w:rFonts w:ascii="Cambria" w:hAnsi="Cambria" w:cs="Arial"/>
          <w:sz w:val="22"/>
          <w:szCs w:val="22"/>
        </w:rPr>
        <w:t>ônus</w:t>
      </w:r>
      <w:r w:rsidR="00B53D15" w:rsidRPr="00EF2C9D">
        <w:rPr>
          <w:rFonts w:ascii="Cambria" w:hAnsi="Cambria" w:cs="Arial"/>
          <w:sz w:val="22"/>
          <w:szCs w:val="22"/>
        </w:rPr>
        <w:t xml:space="preserve"> para </w:t>
      </w:r>
      <w:r w:rsidR="00BA517D">
        <w:rPr>
          <w:rFonts w:ascii="Cambria" w:hAnsi="Cambria" w:cs="Arial"/>
          <w:color w:val="000000"/>
          <w:sz w:val="22"/>
          <w:szCs w:val="22"/>
        </w:rPr>
        <w:t xml:space="preserve">o </w:t>
      </w:r>
      <w:r w:rsidR="00BA517D" w:rsidRPr="00BA517D">
        <w:rPr>
          <w:rFonts w:ascii="Cambria" w:hAnsi="Cambria" w:cs="Arial"/>
          <w:bCs/>
          <w:sz w:val="22"/>
          <w:szCs w:val="22"/>
        </w:rPr>
        <w:t>Município De Diamante Do Sul/Pr</w:t>
      </w:r>
      <w:r w:rsidR="00BA517D">
        <w:rPr>
          <w:rFonts w:ascii="Cambria" w:hAnsi="Cambria" w:cs="Arial"/>
          <w:bCs/>
          <w:sz w:val="22"/>
          <w:szCs w:val="22"/>
        </w:rPr>
        <w:t>.</w:t>
      </w:r>
    </w:p>
    <w:p w:rsidR="00F927A6" w:rsidRPr="00EF2C9D" w:rsidRDefault="00C65AD0" w:rsidP="002157FD">
      <w:pPr>
        <w:pStyle w:val="WW-Corpodetexto2"/>
        <w:spacing w:before="0" w:line="360" w:lineRule="auto"/>
        <w:rPr>
          <w:rFonts w:ascii="Cambria" w:hAnsi="Cambria" w:cs="Arial"/>
          <w:sz w:val="22"/>
          <w:szCs w:val="22"/>
        </w:rPr>
      </w:pPr>
      <w:r w:rsidRPr="00EF2C9D">
        <w:rPr>
          <w:rFonts w:ascii="Cambria" w:eastAsia="Times New Roman" w:hAnsi="Cambria" w:cs="Arial"/>
          <w:sz w:val="22"/>
          <w:szCs w:val="22"/>
          <w:lang w:bidi="ar-SA"/>
        </w:rPr>
        <w:t>4</w:t>
      </w:r>
      <w:r w:rsidR="00F927A6" w:rsidRPr="00EF2C9D">
        <w:rPr>
          <w:rFonts w:ascii="Cambria" w:eastAsia="Times New Roman" w:hAnsi="Cambria" w:cs="Arial"/>
          <w:sz w:val="22"/>
          <w:szCs w:val="22"/>
          <w:lang w:bidi="ar-SA"/>
        </w:rPr>
        <w:t xml:space="preserve">.5 – Nos casos de eventuais atrasos de pagamento por parte do </w:t>
      </w:r>
      <w:r w:rsidR="00BA517D" w:rsidRPr="00BA517D">
        <w:rPr>
          <w:rFonts w:ascii="Cambria" w:hAnsi="Cambria" w:cs="Arial"/>
          <w:bCs/>
          <w:sz w:val="22"/>
          <w:szCs w:val="22"/>
        </w:rPr>
        <w:t>Município De Diamante Do Sul/Pr</w:t>
      </w:r>
      <w:r w:rsidR="00F927A6" w:rsidRPr="00EF2C9D">
        <w:rPr>
          <w:rFonts w:ascii="Cambria" w:eastAsia="Times New Roman" w:hAnsi="Cambria" w:cs="Arial"/>
          <w:sz w:val="22"/>
          <w:szCs w:val="22"/>
          <w:lang w:bidi="ar-SA"/>
        </w:rPr>
        <w:t xml:space="preserve">, desde que a </w:t>
      </w:r>
      <w:r w:rsidR="00F927A6" w:rsidRPr="00EF2C9D">
        <w:rPr>
          <w:rFonts w:ascii="Cambria" w:eastAsia="Times New Roman" w:hAnsi="Cambria" w:cs="Arial"/>
          <w:b/>
          <w:bCs/>
          <w:sz w:val="22"/>
          <w:szCs w:val="22"/>
          <w:lang w:bidi="ar-SA"/>
        </w:rPr>
        <w:t>CONTRATADA</w:t>
      </w:r>
      <w:r w:rsidR="00F927A6" w:rsidRPr="00EF2C9D">
        <w:rPr>
          <w:rFonts w:ascii="Cambria" w:eastAsia="Times New Roman" w:hAnsi="Cambria" w:cs="Arial"/>
          <w:sz w:val="22"/>
          <w:szCs w:val="22"/>
          <w:lang w:bidi="ar-SA"/>
        </w:rPr>
        <w:t xml:space="preserve"> não tenha concorrido de alguma forma para tanto, fica convencionado que a taxa de atualização financeira devida pela Administração Pública Municipal, entre a data em que o pagamento é devido e a data do efetivo pagamento, será de 6% (seis por cento) ao ano, calculada</w:t>
      </w:r>
      <w:r w:rsidR="00B53D15" w:rsidRPr="00EF2C9D">
        <w:rPr>
          <w:rFonts w:ascii="Cambria" w:eastAsia="Times New Roman" w:hAnsi="Cambria" w:cs="Arial"/>
          <w:sz w:val="22"/>
          <w:szCs w:val="22"/>
          <w:lang w:bidi="ar-SA"/>
        </w:rPr>
        <w:t xml:space="preserve"> </w:t>
      </w:r>
      <w:r w:rsidR="00F927A6" w:rsidRPr="00EF2C9D">
        <w:rPr>
          <w:rFonts w:ascii="Cambria" w:eastAsia="Times New Roman" w:hAnsi="Cambria" w:cs="Arial"/>
          <w:i/>
          <w:iCs/>
          <w:sz w:val="22"/>
          <w:szCs w:val="22"/>
          <w:lang w:bidi="ar-SA"/>
        </w:rPr>
        <w:t>pro-rata die.</w:t>
      </w:r>
    </w:p>
    <w:p w:rsidR="00F927A6" w:rsidRPr="00EF2C9D" w:rsidRDefault="00F927A6" w:rsidP="002157FD">
      <w:pPr>
        <w:pStyle w:val="WW-Corpodetexto2"/>
        <w:spacing w:before="0" w:line="360" w:lineRule="auto"/>
        <w:rPr>
          <w:rFonts w:ascii="Cambria" w:eastAsia="Times New Roman" w:hAnsi="Cambria" w:cs="Arial"/>
          <w:sz w:val="22"/>
          <w:szCs w:val="22"/>
          <w:lang w:bidi="ar-SA"/>
        </w:rPr>
      </w:pPr>
    </w:p>
    <w:p w:rsidR="00F927A6" w:rsidRPr="00EF2C9D" w:rsidRDefault="00F927A6" w:rsidP="002157FD">
      <w:pPr>
        <w:spacing w:line="360" w:lineRule="auto"/>
        <w:jc w:val="both"/>
        <w:rPr>
          <w:rFonts w:ascii="Cambria" w:hAnsi="Cambria" w:cs="Arial"/>
          <w:sz w:val="22"/>
          <w:szCs w:val="22"/>
        </w:rPr>
      </w:pPr>
      <w:r w:rsidRPr="00EF2C9D">
        <w:rPr>
          <w:rFonts w:ascii="Cambria" w:eastAsia="Arial Narrow" w:hAnsi="Cambria" w:cs="Arial"/>
          <w:b/>
          <w:bCs/>
          <w:color w:val="000000"/>
          <w:sz w:val="22"/>
          <w:szCs w:val="22"/>
          <w:highlight w:val="white"/>
          <w:lang w:eastAsia="he-IL"/>
        </w:rPr>
        <w:t>CLÁUSULA </w:t>
      </w:r>
      <w:r w:rsidR="00C65AD0" w:rsidRPr="00EF2C9D">
        <w:rPr>
          <w:rFonts w:ascii="Cambria" w:eastAsia="Arial Narrow" w:hAnsi="Cambria" w:cs="Arial"/>
          <w:b/>
          <w:bCs/>
          <w:color w:val="000000"/>
          <w:sz w:val="22"/>
          <w:szCs w:val="22"/>
          <w:highlight w:val="white"/>
          <w:lang w:eastAsia="he-IL"/>
        </w:rPr>
        <w:t>QUINTA</w:t>
      </w:r>
      <w:r w:rsidRPr="00EF2C9D">
        <w:rPr>
          <w:rFonts w:ascii="Cambria" w:eastAsia="Arial Narrow" w:hAnsi="Cambria" w:cs="Arial"/>
          <w:b/>
          <w:bCs/>
          <w:color w:val="000000"/>
          <w:sz w:val="22"/>
          <w:szCs w:val="22"/>
          <w:highlight w:val="white"/>
          <w:lang w:eastAsia="he-IL"/>
        </w:rPr>
        <w:t> – DO REAJUSTE DE PREÇOS, REPACTUAÇÃO E REEQUILÍBRIO</w:t>
      </w:r>
    </w:p>
    <w:p w:rsidR="00F927A6" w:rsidRPr="00EF2C9D" w:rsidRDefault="00F927A6" w:rsidP="002157FD">
      <w:pPr>
        <w:spacing w:line="360" w:lineRule="auto"/>
        <w:jc w:val="both"/>
        <w:rPr>
          <w:rFonts w:ascii="Cambria" w:hAnsi="Cambria" w:cs="Arial"/>
          <w:sz w:val="22"/>
          <w:szCs w:val="22"/>
        </w:rPr>
      </w:pPr>
    </w:p>
    <w:p w:rsidR="00F927A6" w:rsidRPr="00EF2C9D" w:rsidRDefault="00C65AD0" w:rsidP="002157FD">
      <w:pPr>
        <w:spacing w:line="360" w:lineRule="auto"/>
        <w:jc w:val="both"/>
        <w:rPr>
          <w:rFonts w:ascii="Cambria" w:hAnsi="Cambria" w:cs="Arial"/>
          <w:sz w:val="22"/>
          <w:szCs w:val="22"/>
        </w:rPr>
      </w:pPr>
      <w:r w:rsidRPr="00EF2C9D">
        <w:rPr>
          <w:rFonts w:ascii="Cambria" w:hAnsi="Cambria" w:cs="Arial"/>
          <w:color w:val="000000"/>
          <w:sz w:val="22"/>
          <w:szCs w:val="22"/>
        </w:rPr>
        <w:t>5</w:t>
      </w:r>
      <w:r w:rsidR="00F927A6" w:rsidRPr="00EF2C9D">
        <w:rPr>
          <w:rFonts w:ascii="Cambria" w:hAnsi="Cambria" w:cs="Arial"/>
          <w:color w:val="000000"/>
          <w:sz w:val="22"/>
          <w:szCs w:val="22"/>
        </w:rPr>
        <w:t>.1 – Os valores poderão ser reajustados, decorridos 12 (doze) meses</w:t>
      </w:r>
      <w:r w:rsidR="00F927A6" w:rsidRPr="00EF2C9D">
        <w:rPr>
          <w:rFonts w:ascii="Cambria" w:hAnsi="Cambria" w:cs="Arial"/>
          <w:color w:val="000000"/>
          <w:sz w:val="22"/>
          <w:szCs w:val="22"/>
          <w:highlight w:val="white"/>
        </w:rPr>
        <w:t> da data do orçamento estimado, </w:t>
      </w:r>
      <w:r w:rsidR="00F927A6" w:rsidRPr="00EF2C9D">
        <w:rPr>
          <w:rFonts w:ascii="Cambria" w:hAnsi="Cambria" w:cs="Arial"/>
          <w:color w:val="000000"/>
          <w:sz w:val="22"/>
          <w:szCs w:val="22"/>
        </w:rPr>
        <w:t xml:space="preserve">quando a </w:t>
      </w:r>
      <w:r w:rsidR="00F927A6" w:rsidRPr="00EF2C9D">
        <w:rPr>
          <w:rFonts w:ascii="Cambria" w:hAnsi="Cambria" w:cs="Arial"/>
          <w:b/>
          <w:color w:val="000000"/>
          <w:sz w:val="22"/>
          <w:szCs w:val="22"/>
        </w:rPr>
        <w:t xml:space="preserve">CONTRATADA </w:t>
      </w:r>
      <w:r w:rsidR="00F927A6" w:rsidRPr="00EF2C9D">
        <w:rPr>
          <w:rFonts w:ascii="Cambria" w:hAnsi="Cambria" w:cs="Arial"/>
          <w:color w:val="000000"/>
          <w:sz w:val="22"/>
          <w:szCs w:val="22"/>
        </w:rPr>
        <w:t>poderá, através de requerimento específico, antes da assinatura do Termo Aditivo de prorrogação de vigência, solicitar a correção das bases contratuais.</w:t>
      </w:r>
    </w:p>
    <w:p w:rsidR="00F927A6" w:rsidRPr="00BA517D" w:rsidRDefault="00C65AD0" w:rsidP="002157FD">
      <w:pPr>
        <w:spacing w:line="360" w:lineRule="auto"/>
        <w:jc w:val="both"/>
        <w:rPr>
          <w:rFonts w:ascii="Cambria" w:hAnsi="Cambria" w:cs="Arial"/>
          <w:color w:val="000000"/>
          <w:sz w:val="22"/>
          <w:szCs w:val="22"/>
        </w:rPr>
      </w:pPr>
      <w:r w:rsidRPr="00EF2C9D">
        <w:rPr>
          <w:rFonts w:ascii="Cambria" w:hAnsi="Cambria" w:cs="Arial"/>
          <w:color w:val="000000"/>
          <w:sz w:val="22"/>
          <w:szCs w:val="22"/>
        </w:rPr>
        <w:t>5</w:t>
      </w:r>
      <w:r w:rsidR="00F927A6" w:rsidRPr="00EF2C9D">
        <w:rPr>
          <w:rFonts w:ascii="Cambria" w:hAnsi="Cambria" w:cs="Arial"/>
          <w:color w:val="000000"/>
          <w:sz w:val="22"/>
          <w:szCs w:val="22"/>
        </w:rPr>
        <w:t>.1.1 – O pedido de reajuste será recebido e analisado pela Administração que, em sendo acolhido, autoriza</w:t>
      </w:r>
      <w:r w:rsidR="00BA517D">
        <w:rPr>
          <w:rFonts w:ascii="Cambria" w:hAnsi="Cambria" w:cs="Arial"/>
          <w:color w:val="000000"/>
          <w:sz w:val="22"/>
          <w:szCs w:val="22"/>
        </w:rPr>
        <w:t>rá a correção pelo índice IPCA.</w:t>
      </w:r>
    </w:p>
    <w:p w:rsidR="00F927A6" w:rsidRPr="00EF2C9D" w:rsidRDefault="00C65AD0" w:rsidP="002157FD">
      <w:pPr>
        <w:spacing w:line="360" w:lineRule="auto"/>
        <w:jc w:val="both"/>
        <w:rPr>
          <w:rFonts w:ascii="Cambria" w:hAnsi="Cambria" w:cs="Arial"/>
          <w:sz w:val="22"/>
          <w:szCs w:val="22"/>
        </w:rPr>
      </w:pPr>
      <w:r w:rsidRPr="00EF2C9D">
        <w:rPr>
          <w:rFonts w:ascii="Cambria" w:hAnsi="Cambria" w:cs="Arial"/>
          <w:color w:val="000000"/>
          <w:sz w:val="22"/>
          <w:szCs w:val="22"/>
        </w:rPr>
        <w:t>5</w:t>
      </w:r>
      <w:r w:rsidR="00F927A6" w:rsidRPr="00EF2C9D">
        <w:rPr>
          <w:rFonts w:ascii="Cambria" w:hAnsi="Cambria" w:cs="Arial"/>
          <w:color w:val="000000"/>
          <w:sz w:val="22"/>
          <w:szCs w:val="22"/>
        </w:rPr>
        <w:t xml:space="preserve">.2 – A repactuação, quando cabível, conforme conceitua o art. 6, LIX da Lei nº 14.133/2021 deverá ser precedida de solicitação da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acompanhada de demonstração analítica da variação dos custos, por meio de apresentação da planilha de custos e formação de preços, ou do novo acordo, convenção ou sentença normativa que fundamenta a repactuação.</w:t>
      </w:r>
    </w:p>
    <w:p w:rsidR="00F927A6" w:rsidRPr="00EF2C9D" w:rsidRDefault="00C65AD0" w:rsidP="002157FD">
      <w:pPr>
        <w:spacing w:line="360" w:lineRule="auto"/>
        <w:jc w:val="both"/>
        <w:rPr>
          <w:rFonts w:ascii="Cambria" w:hAnsi="Cambria" w:cs="Arial"/>
          <w:sz w:val="22"/>
          <w:szCs w:val="22"/>
        </w:rPr>
      </w:pPr>
      <w:r w:rsidRPr="00EF2C9D">
        <w:rPr>
          <w:rFonts w:ascii="Cambria" w:hAnsi="Cambria" w:cs="Arial"/>
          <w:color w:val="000000"/>
          <w:sz w:val="22"/>
          <w:szCs w:val="22"/>
        </w:rPr>
        <w:t>5</w:t>
      </w:r>
      <w:r w:rsidR="00F927A6" w:rsidRPr="00EF2C9D">
        <w:rPr>
          <w:rFonts w:ascii="Cambria" w:hAnsi="Cambria" w:cs="Arial"/>
          <w:color w:val="000000"/>
          <w:sz w:val="22"/>
          <w:szCs w:val="22"/>
        </w:rPr>
        <w:t>.3 – O reequilíbrio de preço somente será concedido quanto comprovado o desequilíbrio econômico-financeiro nas situações de força maior, caso fortuito ou fato do príncipe ou em decorrência de fatos imprevisíveis ou previsíveis de consequências incalculáveis – observando que reajuste no preço dos insumos, folha de pagamento e demais despesas dentro dos índices padrões (inflação, previsão em convenção) não serão considerados para concessão de reequilíbrio.</w:t>
      </w:r>
    </w:p>
    <w:p w:rsidR="00F927A6" w:rsidRPr="00EF2C9D" w:rsidRDefault="00C65AD0" w:rsidP="002157FD">
      <w:pPr>
        <w:spacing w:line="360" w:lineRule="auto"/>
        <w:jc w:val="both"/>
        <w:rPr>
          <w:rFonts w:ascii="Cambria" w:eastAsia="Arial Narrow" w:hAnsi="Cambria" w:cs="Arial"/>
          <w:color w:val="000000"/>
          <w:sz w:val="22"/>
          <w:szCs w:val="22"/>
          <w:highlight w:val="white"/>
          <w:lang w:eastAsia="he-IL"/>
        </w:rPr>
      </w:pPr>
      <w:r w:rsidRPr="00EF2C9D">
        <w:rPr>
          <w:rFonts w:ascii="Cambria" w:eastAsia="Arial Narrow" w:hAnsi="Cambria" w:cs="Arial"/>
          <w:color w:val="000000"/>
          <w:sz w:val="22"/>
          <w:szCs w:val="22"/>
          <w:highlight w:val="white"/>
          <w:lang w:eastAsia="he-IL"/>
        </w:rPr>
        <w:t>5</w:t>
      </w:r>
      <w:r w:rsidR="00F927A6" w:rsidRPr="00EF2C9D">
        <w:rPr>
          <w:rFonts w:ascii="Cambria" w:eastAsia="Arial Narrow" w:hAnsi="Cambria" w:cs="Arial"/>
          <w:color w:val="000000"/>
          <w:sz w:val="22"/>
          <w:szCs w:val="22"/>
          <w:highlight w:val="white"/>
          <w:lang w:eastAsia="he-IL"/>
        </w:rPr>
        <w:t>.3.1 – No pedido de reequilíbrio não serão considerados como comprovantes de fatos imprevisíveis ou previsíveis de consequências incalculáveis documentos tais como folha de pagamento e demais despesas dentro dos índices padrões (inflação, previsão em convenção).</w:t>
      </w:r>
    </w:p>
    <w:p w:rsidR="00F927A6" w:rsidRPr="00EF2C9D" w:rsidRDefault="00F927A6" w:rsidP="002157FD">
      <w:pPr>
        <w:spacing w:line="360" w:lineRule="auto"/>
        <w:jc w:val="both"/>
        <w:rPr>
          <w:rFonts w:ascii="Cambria" w:hAnsi="Cambria" w:cs="Arial"/>
          <w:b/>
          <w:sz w:val="22"/>
          <w:szCs w:val="22"/>
        </w:rPr>
      </w:pPr>
    </w:p>
    <w:p w:rsidR="00F927A6" w:rsidRPr="00EF2C9D" w:rsidRDefault="00F927A6" w:rsidP="002157FD">
      <w:pPr>
        <w:spacing w:line="360" w:lineRule="auto"/>
        <w:jc w:val="both"/>
        <w:rPr>
          <w:rFonts w:ascii="Cambria" w:hAnsi="Cambria" w:cs="Arial"/>
          <w:sz w:val="22"/>
          <w:szCs w:val="22"/>
        </w:rPr>
      </w:pPr>
      <w:r w:rsidRPr="00EF2C9D">
        <w:rPr>
          <w:rFonts w:ascii="Cambria" w:hAnsi="Cambria" w:cs="Arial"/>
          <w:b/>
          <w:sz w:val="22"/>
          <w:szCs w:val="22"/>
        </w:rPr>
        <w:t xml:space="preserve">CLÁUSULA </w:t>
      </w:r>
      <w:r w:rsidR="00C65AD0" w:rsidRPr="00EF2C9D">
        <w:rPr>
          <w:rFonts w:ascii="Cambria" w:hAnsi="Cambria" w:cs="Arial"/>
          <w:b/>
          <w:sz w:val="22"/>
          <w:szCs w:val="22"/>
        </w:rPr>
        <w:t>SEXTA</w:t>
      </w:r>
      <w:r w:rsidRPr="00EF2C9D">
        <w:rPr>
          <w:rFonts w:ascii="Cambria" w:hAnsi="Cambria" w:cs="Arial"/>
          <w:b/>
          <w:sz w:val="22"/>
          <w:szCs w:val="22"/>
        </w:rPr>
        <w:t xml:space="preserve"> – DA DOTAÇÃO ORÇAMENTÁRIA</w:t>
      </w:r>
    </w:p>
    <w:p w:rsidR="00F927A6" w:rsidRPr="00EF2C9D" w:rsidRDefault="00F927A6" w:rsidP="002157FD">
      <w:pPr>
        <w:spacing w:line="360" w:lineRule="auto"/>
        <w:jc w:val="both"/>
        <w:rPr>
          <w:rFonts w:ascii="Cambria" w:hAnsi="Cambria" w:cs="Arial"/>
          <w:b/>
          <w:sz w:val="22"/>
          <w:szCs w:val="22"/>
        </w:rPr>
      </w:pPr>
    </w:p>
    <w:p w:rsidR="00F927A6" w:rsidRPr="00EF2C9D" w:rsidRDefault="00C65AD0" w:rsidP="002157FD">
      <w:pPr>
        <w:spacing w:line="360" w:lineRule="auto"/>
        <w:jc w:val="both"/>
        <w:rPr>
          <w:rFonts w:ascii="Cambria" w:hAnsi="Cambria" w:cs="Arial"/>
          <w:sz w:val="22"/>
          <w:szCs w:val="22"/>
        </w:rPr>
      </w:pPr>
      <w:r w:rsidRPr="00EF2C9D">
        <w:rPr>
          <w:rFonts w:ascii="Cambria" w:hAnsi="Cambria" w:cs="Arial"/>
          <w:sz w:val="22"/>
          <w:szCs w:val="22"/>
        </w:rPr>
        <w:t>6</w:t>
      </w:r>
      <w:r w:rsidR="00F927A6" w:rsidRPr="00EF2C9D">
        <w:rPr>
          <w:rFonts w:ascii="Cambria" w:hAnsi="Cambria" w:cs="Arial"/>
          <w:sz w:val="22"/>
          <w:szCs w:val="22"/>
        </w:rPr>
        <w:t>.1 – Os recursos necessários ao atendimento das despesas correrão à conta da</w:t>
      </w:r>
      <w:r w:rsidR="00AE10E9">
        <w:rPr>
          <w:rFonts w:ascii="Cambria" w:hAnsi="Cambria" w:cs="Arial"/>
          <w:sz w:val="22"/>
          <w:szCs w:val="22"/>
        </w:rPr>
        <w:t xml:space="preserve"> </w:t>
      </w:r>
      <w:r w:rsidR="00F927A6" w:rsidRPr="00EF2C9D">
        <w:rPr>
          <w:rFonts w:ascii="Cambria" w:hAnsi="Cambria" w:cs="Arial"/>
          <w:sz w:val="22"/>
          <w:szCs w:val="22"/>
        </w:rPr>
        <w:t>(s) seguinte</w:t>
      </w:r>
      <w:r w:rsidR="00AE10E9">
        <w:rPr>
          <w:rFonts w:ascii="Cambria" w:hAnsi="Cambria" w:cs="Arial"/>
          <w:sz w:val="22"/>
          <w:szCs w:val="22"/>
        </w:rPr>
        <w:t xml:space="preserve"> </w:t>
      </w:r>
      <w:r w:rsidR="00F927A6" w:rsidRPr="00EF2C9D">
        <w:rPr>
          <w:rFonts w:ascii="Cambria" w:hAnsi="Cambria" w:cs="Arial"/>
          <w:sz w:val="22"/>
          <w:szCs w:val="22"/>
        </w:rPr>
        <w:t>(s) dotação</w:t>
      </w:r>
      <w:r w:rsidR="00AE10E9">
        <w:rPr>
          <w:rFonts w:ascii="Cambria" w:hAnsi="Cambria" w:cs="Arial"/>
          <w:sz w:val="22"/>
          <w:szCs w:val="22"/>
        </w:rPr>
        <w:t xml:space="preserve"> </w:t>
      </w:r>
      <w:r w:rsidR="00F927A6" w:rsidRPr="00EF2C9D">
        <w:rPr>
          <w:rFonts w:ascii="Cambria" w:hAnsi="Cambria" w:cs="Arial"/>
          <w:sz w:val="22"/>
          <w:szCs w:val="22"/>
        </w:rPr>
        <w:t>(ões) orçamentária</w:t>
      </w:r>
      <w:r w:rsidR="00AE10E9">
        <w:rPr>
          <w:rFonts w:ascii="Cambria" w:hAnsi="Cambria" w:cs="Arial"/>
          <w:sz w:val="22"/>
          <w:szCs w:val="22"/>
        </w:rPr>
        <w:t xml:space="preserve"> </w:t>
      </w:r>
      <w:r w:rsidR="00F927A6" w:rsidRPr="00EF2C9D">
        <w:rPr>
          <w:rFonts w:ascii="Cambria" w:hAnsi="Cambria" w:cs="Arial"/>
          <w:sz w:val="22"/>
          <w:szCs w:val="22"/>
        </w:rPr>
        <w:t>(s):</w:t>
      </w:r>
    </w:p>
    <w:p w:rsidR="00BA517D" w:rsidRPr="00787292" w:rsidRDefault="00BA517D" w:rsidP="00BA517D">
      <w:pPr>
        <w:pStyle w:val="PargrafodaLista"/>
        <w:widowControl w:val="0"/>
        <w:spacing w:before="240"/>
        <w:ind w:left="709"/>
        <w:jc w:val="both"/>
        <w:outlineLvl w:val="0"/>
        <w:rPr>
          <w:rFonts w:ascii="Cambria" w:hAnsi="Cambria" w:cs="Arial"/>
          <w:sz w:val="16"/>
          <w:szCs w:val="16"/>
        </w:rPr>
      </w:pPr>
      <w:r w:rsidRPr="00787292">
        <w:rPr>
          <w:rFonts w:ascii="Cambria" w:hAnsi="Cambria" w:cs="Arial"/>
          <w:sz w:val="16"/>
          <w:szCs w:val="16"/>
        </w:rPr>
        <w:t>08 SECRETARIA DE OBRAS, URBANISMO E TRANSPORTES</w:t>
      </w:r>
    </w:p>
    <w:p w:rsidR="00BA517D" w:rsidRPr="00787292" w:rsidRDefault="00BA517D" w:rsidP="00BA517D">
      <w:pPr>
        <w:pStyle w:val="PargrafodaLista"/>
        <w:widowControl w:val="0"/>
        <w:spacing w:before="240"/>
        <w:ind w:left="709"/>
        <w:jc w:val="both"/>
        <w:outlineLvl w:val="0"/>
        <w:rPr>
          <w:rFonts w:ascii="Cambria" w:hAnsi="Cambria" w:cs="Arial"/>
          <w:sz w:val="16"/>
          <w:szCs w:val="16"/>
        </w:rPr>
      </w:pPr>
      <w:r w:rsidRPr="00787292">
        <w:rPr>
          <w:rFonts w:ascii="Cambria" w:hAnsi="Cambria" w:cs="Arial"/>
          <w:sz w:val="16"/>
          <w:szCs w:val="16"/>
        </w:rPr>
        <w:t xml:space="preserve">002 DEPARTAMENTO DE OBRAS E URBANISMO </w:t>
      </w:r>
    </w:p>
    <w:p w:rsidR="00BA517D" w:rsidRPr="00787292" w:rsidRDefault="00BA517D" w:rsidP="00BA517D">
      <w:pPr>
        <w:pStyle w:val="PargrafodaLista"/>
        <w:widowControl w:val="0"/>
        <w:spacing w:before="240"/>
        <w:ind w:left="709"/>
        <w:jc w:val="both"/>
        <w:outlineLvl w:val="0"/>
        <w:rPr>
          <w:rFonts w:ascii="Cambria" w:hAnsi="Cambria" w:cs="Arial"/>
          <w:sz w:val="16"/>
          <w:szCs w:val="16"/>
        </w:rPr>
      </w:pPr>
      <w:r>
        <w:rPr>
          <w:rFonts w:ascii="Cambria" w:hAnsi="Cambria" w:cs="Arial"/>
          <w:sz w:val="16"/>
          <w:szCs w:val="16"/>
        </w:rPr>
        <w:t>15.451.1501.2047 MANUTENÇÃO DEPARTAMENTO DE OBRAS E URBANISMO</w:t>
      </w:r>
    </w:p>
    <w:p w:rsidR="00BA517D" w:rsidRPr="00787292" w:rsidRDefault="00BA517D" w:rsidP="00BA517D">
      <w:pPr>
        <w:pStyle w:val="PargrafodaLista"/>
        <w:widowControl w:val="0"/>
        <w:spacing w:before="240"/>
        <w:ind w:left="709"/>
        <w:jc w:val="both"/>
        <w:outlineLvl w:val="0"/>
        <w:rPr>
          <w:rFonts w:ascii="Cambria" w:hAnsi="Cambria" w:cs="Arial"/>
          <w:sz w:val="16"/>
          <w:szCs w:val="16"/>
        </w:rPr>
      </w:pPr>
      <w:r>
        <w:rPr>
          <w:rFonts w:ascii="Cambria" w:hAnsi="Cambria" w:cs="Arial"/>
          <w:sz w:val="16"/>
          <w:szCs w:val="16"/>
        </w:rPr>
        <w:t>3.3.90.39.00.00 OUTROS SERVIÇOS DE TERCEIROS- PESSOA JURIDICA</w:t>
      </w:r>
    </w:p>
    <w:p w:rsidR="00BA517D" w:rsidRDefault="00BA517D" w:rsidP="00BA517D">
      <w:pPr>
        <w:pStyle w:val="PargrafodaLista"/>
        <w:widowControl w:val="0"/>
        <w:spacing w:before="240"/>
        <w:ind w:left="709"/>
        <w:jc w:val="both"/>
        <w:outlineLvl w:val="0"/>
        <w:rPr>
          <w:rFonts w:ascii="Cambria" w:hAnsi="Cambria" w:cs="Arial"/>
          <w:sz w:val="16"/>
          <w:szCs w:val="16"/>
        </w:rPr>
      </w:pPr>
      <w:r w:rsidRPr="00565043">
        <w:rPr>
          <w:rFonts w:ascii="Cambria" w:hAnsi="Cambria" w:cs="Arial"/>
          <w:sz w:val="16"/>
          <w:szCs w:val="16"/>
        </w:rPr>
        <w:t>02050 E 00000 0000/01/07/00/00 Recursos Ordinários (Livres)</w:t>
      </w:r>
    </w:p>
    <w:p w:rsidR="00BA517D" w:rsidRPr="00787292" w:rsidRDefault="00BA517D" w:rsidP="00BA517D">
      <w:pPr>
        <w:pStyle w:val="PargrafodaLista"/>
        <w:widowControl w:val="0"/>
        <w:spacing w:before="240"/>
        <w:ind w:left="709"/>
        <w:jc w:val="both"/>
        <w:outlineLvl w:val="0"/>
        <w:rPr>
          <w:rFonts w:ascii="Cambria" w:hAnsi="Cambria" w:cs="Arial"/>
          <w:sz w:val="16"/>
          <w:szCs w:val="16"/>
        </w:rPr>
      </w:pPr>
      <w:r>
        <w:rPr>
          <w:rFonts w:ascii="Cambria" w:hAnsi="Cambria" w:cs="Arial"/>
          <w:sz w:val="16"/>
          <w:szCs w:val="16"/>
        </w:rPr>
        <w:t>02870 E 01073</w:t>
      </w:r>
      <w:r w:rsidRPr="00565043">
        <w:rPr>
          <w:rFonts w:ascii="Cambria" w:hAnsi="Cambria" w:cs="Arial"/>
          <w:sz w:val="16"/>
          <w:szCs w:val="16"/>
        </w:rPr>
        <w:t xml:space="preserve"> </w:t>
      </w:r>
      <w:r>
        <w:rPr>
          <w:rFonts w:ascii="Cambria" w:hAnsi="Cambria" w:cs="Arial"/>
          <w:sz w:val="16"/>
          <w:szCs w:val="16"/>
        </w:rPr>
        <w:t>1073/13/00</w:t>
      </w:r>
      <w:r w:rsidRPr="00565043">
        <w:rPr>
          <w:rFonts w:ascii="Cambria" w:hAnsi="Cambria" w:cs="Arial"/>
          <w:sz w:val="16"/>
          <w:szCs w:val="16"/>
        </w:rPr>
        <w:t xml:space="preserve">/00/00 </w:t>
      </w:r>
      <w:r>
        <w:rPr>
          <w:rFonts w:ascii="Cambria" w:hAnsi="Cambria" w:cs="Arial"/>
          <w:sz w:val="16"/>
          <w:szCs w:val="16"/>
        </w:rPr>
        <w:t>Demais transferências Obrigatórias não Decorrentes de Repartições</w:t>
      </w:r>
    </w:p>
    <w:p w:rsidR="00BA517D" w:rsidRPr="00787292" w:rsidRDefault="00BA517D" w:rsidP="00BA517D">
      <w:pPr>
        <w:pStyle w:val="PargrafodaLista"/>
        <w:widowControl w:val="0"/>
        <w:spacing w:before="240"/>
        <w:ind w:left="709"/>
        <w:jc w:val="both"/>
        <w:outlineLvl w:val="0"/>
        <w:rPr>
          <w:rFonts w:ascii="Cambria" w:hAnsi="Cambria" w:cs="Arial"/>
          <w:sz w:val="16"/>
          <w:szCs w:val="16"/>
        </w:rPr>
      </w:pPr>
      <w:r>
        <w:rPr>
          <w:rFonts w:ascii="Cambria" w:hAnsi="Cambria" w:cs="Arial"/>
          <w:sz w:val="16"/>
          <w:szCs w:val="16"/>
        </w:rPr>
        <w:t>02870 EA 01073</w:t>
      </w:r>
      <w:r w:rsidRPr="00565043">
        <w:rPr>
          <w:rFonts w:ascii="Cambria" w:hAnsi="Cambria" w:cs="Arial"/>
          <w:sz w:val="16"/>
          <w:szCs w:val="16"/>
        </w:rPr>
        <w:t xml:space="preserve"> </w:t>
      </w:r>
      <w:r>
        <w:rPr>
          <w:rFonts w:ascii="Cambria" w:hAnsi="Cambria" w:cs="Arial"/>
          <w:sz w:val="16"/>
          <w:szCs w:val="16"/>
        </w:rPr>
        <w:t>1073/13/00</w:t>
      </w:r>
      <w:r w:rsidRPr="00565043">
        <w:rPr>
          <w:rFonts w:ascii="Cambria" w:hAnsi="Cambria" w:cs="Arial"/>
          <w:sz w:val="16"/>
          <w:szCs w:val="16"/>
        </w:rPr>
        <w:t xml:space="preserve">/00/00 </w:t>
      </w:r>
      <w:r>
        <w:rPr>
          <w:rFonts w:ascii="Cambria" w:hAnsi="Cambria" w:cs="Arial"/>
          <w:sz w:val="16"/>
          <w:szCs w:val="16"/>
        </w:rPr>
        <w:t>Demais transferências Obrigatórias não Decorrentes de Repartições</w:t>
      </w:r>
    </w:p>
    <w:p w:rsidR="00F927A6" w:rsidRPr="00EF2C9D" w:rsidRDefault="00F927A6" w:rsidP="002157FD">
      <w:pPr>
        <w:spacing w:line="360" w:lineRule="auto"/>
        <w:jc w:val="both"/>
        <w:rPr>
          <w:rFonts w:ascii="Cambria" w:eastAsia="Century Gothic" w:hAnsi="Cambria" w:cs="Arial"/>
          <w:b/>
          <w:bCs/>
          <w:sz w:val="22"/>
          <w:szCs w:val="22"/>
          <w:highlight w:val="white"/>
        </w:rPr>
      </w:pPr>
    </w:p>
    <w:p w:rsidR="00F927A6" w:rsidRPr="00EF2C9D" w:rsidRDefault="00F927A6" w:rsidP="002157FD">
      <w:pPr>
        <w:spacing w:line="360" w:lineRule="auto"/>
        <w:jc w:val="both"/>
        <w:rPr>
          <w:rFonts w:ascii="Cambria" w:hAnsi="Cambria" w:cs="Arial"/>
          <w:sz w:val="22"/>
          <w:szCs w:val="22"/>
        </w:rPr>
      </w:pPr>
      <w:r w:rsidRPr="00EF2C9D">
        <w:rPr>
          <w:rFonts w:ascii="Cambria" w:hAnsi="Cambria" w:cs="Arial"/>
          <w:b/>
          <w:bCs/>
          <w:color w:val="000000"/>
          <w:sz w:val="22"/>
          <w:szCs w:val="22"/>
        </w:rPr>
        <w:t xml:space="preserve">CLÁUSULA </w:t>
      </w:r>
      <w:r w:rsidR="00C65AD0" w:rsidRPr="00EF2C9D">
        <w:rPr>
          <w:rFonts w:ascii="Cambria" w:hAnsi="Cambria" w:cs="Arial"/>
          <w:b/>
          <w:bCs/>
          <w:color w:val="000000"/>
          <w:sz w:val="22"/>
          <w:szCs w:val="22"/>
        </w:rPr>
        <w:t>SÉTIMA</w:t>
      </w:r>
      <w:r w:rsidR="0049132A" w:rsidRPr="00EF2C9D">
        <w:rPr>
          <w:rFonts w:ascii="Cambria" w:hAnsi="Cambria" w:cs="Arial"/>
          <w:b/>
          <w:bCs/>
          <w:color w:val="000000"/>
          <w:sz w:val="22"/>
          <w:szCs w:val="22"/>
        </w:rPr>
        <w:t xml:space="preserve"> </w:t>
      </w:r>
      <w:r w:rsidRPr="00EF2C9D">
        <w:rPr>
          <w:rFonts w:ascii="Cambria" w:hAnsi="Cambria" w:cs="Arial"/>
          <w:b/>
          <w:bCs/>
          <w:color w:val="000000"/>
          <w:sz w:val="22"/>
          <w:szCs w:val="22"/>
        </w:rPr>
        <w:t xml:space="preserve">– DA FISCALIZAÇÃO </w:t>
      </w:r>
    </w:p>
    <w:p w:rsidR="00F927A6" w:rsidRPr="00EF2C9D" w:rsidRDefault="00C65AD0" w:rsidP="0049132A">
      <w:pPr>
        <w:spacing w:after="120" w:line="360" w:lineRule="auto"/>
        <w:jc w:val="both"/>
        <w:rPr>
          <w:rFonts w:ascii="Cambria" w:hAnsi="Cambria" w:cs="Arial"/>
          <w:sz w:val="22"/>
          <w:szCs w:val="22"/>
        </w:rPr>
      </w:pPr>
      <w:r w:rsidRPr="00EF2C9D">
        <w:rPr>
          <w:rFonts w:ascii="Cambria" w:hAnsi="Cambria" w:cs="Arial"/>
          <w:color w:val="000000"/>
          <w:sz w:val="22"/>
          <w:szCs w:val="22"/>
        </w:rPr>
        <w:t>7</w:t>
      </w:r>
      <w:r w:rsidR="00F927A6" w:rsidRPr="00EF2C9D">
        <w:rPr>
          <w:rFonts w:ascii="Cambria" w:hAnsi="Cambria" w:cs="Arial"/>
          <w:color w:val="000000"/>
          <w:sz w:val="22"/>
          <w:szCs w:val="22"/>
        </w:rPr>
        <w:t xml:space="preserve">.1 – </w:t>
      </w:r>
      <w:r w:rsidR="00BA517D">
        <w:rPr>
          <w:rFonts w:ascii="Cambria" w:hAnsi="Cambria" w:cs="Arial"/>
          <w:color w:val="000000"/>
          <w:sz w:val="22"/>
          <w:szCs w:val="22"/>
        </w:rPr>
        <w:t>O município Diamante do Sul/PR</w:t>
      </w:r>
      <w:r w:rsidR="00F927A6" w:rsidRPr="00EF2C9D">
        <w:rPr>
          <w:rFonts w:ascii="Cambria" w:hAnsi="Cambria" w:cs="Arial"/>
          <w:color w:val="000000"/>
          <w:sz w:val="22"/>
          <w:szCs w:val="22"/>
        </w:rPr>
        <w:t xml:space="preserve">, através do </w:t>
      </w:r>
      <w:r w:rsidR="00EB2D41">
        <w:rPr>
          <w:rFonts w:ascii="Cambria" w:hAnsi="Cambria" w:cs="Arial"/>
          <w:color w:val="000000"/>
          <w:sz w:val="22"/>
          <w:szCs w:val="22"/>
        </w:rPr>
        <w:t>engenheiro,</w:t>
      </w:r>
      <w:r w:rsidR="00F927A6" w:rsidRPr="00EF2C9D">
        <w:rPr>
          <w:rFonts w:ascii="Cambria" w:hAnsi="Cambria" w:cs="Arial"/>
          <w:color w:val="000000"/>
          <w:sz w:val="22"/>
          <w:szCs w:val="22"/>
        </w:rPr>
        <w:t xml:space="preserve"> </w:t>
      </w:r>
      <w:r w:rsidR="00EB2D41" w:rsidRPr="003A1F33">
        <w:rPr>
          <w:rFonts w:ascii="Cambria" w:hAnsi="Cambria"/>
          <w:b/>
          <w:sz w:val="22"/>
          <w:szCs w:val="22"/>
        </w:rPr>
        <w:t>GUIDO LUZ BARRETO</w:t>
      </w:r>
      <w:r w:rsidR="00EB2D41" w:rsidRPr="00EF2C9D">
        <w:rPr>
          <w:rFonts w:ascii="Cambria" w:hAnsi="Cambria" w:cs="Arial"/>
          <w:color w:val="000000"/>
          <w:sz w:val="22"/>
          <w:szCs w:val="22"/>
        </w:rPr>
        <w:t xml:space="preserve"> </w:t>
      </w:r>
      <w:r w:rsidR="00F927A6" w:rsidRPr="00EF2C9D">
        <w:rPr>
          <w:rFonts w:ascii="Cambria" w:hAnsi="Cambria" w:cs="Arial"/>
          <w:color w:val="000000"/>
          <w:sz w:val="22"/>
          <w:szCs w:val="22"/>
        </w:rPr>
        <w:t xml:space="preserve">exercerá a fiscalização do presente contrato, e registrará todas as ocorrências e as deficiências verificadas em relatório, cuja cópia será encaminhada à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objetivando a imediata correção das irregularidades apontadas.</w:t>
      </w:r>
    </w:p>
    <w:p w:rsidR="00F927A6" w:rsidRPr="00EF2C9D" w:rsidRDefault="00C65AD0" w:rsidP="0049132A">
      <w:pPr>
        <w:spacing w:after="120" w:line="360" w:lineRule="auto"/>
        <w:jc w:val="both"/>
        <w:rPr>
          <w:rFonts w:ascii="Cambria" w:hAnsi="Cambria" w:cs="Arial"/>
          <w:sz w:val="22"/>
          <w:szCs w:val="22"/>
        </w:rPr>
      </w:pPr>
      <w:r w:rsidRPr="00EF2C9D">
        <w:rPr>
          <w:rFonts w:ascii="Cambria" w:hAnsi="Cambria" w:cs="Arial"/>
          <w:color w:val="000000"/>
          <w:sz w:val="22"/>
          <w:szCs w:val="22"/>
        </w:rPr>
        <w:lastRenderedPageBreak/>
        <w:t>7</w:t>
      </w:r>
      <w:r w:rsidR="00F927A6" w:rsidRPr="00EF2C9D">
        <w:rPr>
          <w:rFonts w:ascii="Cambria" w:hAnsi="Cambria" w:cs="Arial"/>
          <w:color w:val="000000"/>
          <w:sz w:val="22"/>
          <w:szCs w:val="22"/>
        </w:rPr>
        <w:t xml:space="preserve">.2 – </w:t>
      </w:r>
      <w:r w:rsidR="00EB2D41" w:rsidRPr="00EF2C9D">
        <w:rPr>
          <w:rFonts w:ascii="Cambria" w:hAnsi="Cambria" w:cs="Arial"/>
          <w:color w:val="000000"/>
          <w:sz w:val="22"/>
          <w:szCs w:val="22"/>
        </w:rPr>
        <w:t>As exigências E a atuação</w:t>
      </w:r>
      <w:r w:rsidR="00030DA5">
        <w:rPr>
          <w:rFonts w:ascii="Cambria" w:hAnsi="Cambria" w:cs="Arial"/>
          <w:color w:val="000000"/>
          <w:sz w:val="22"/>
          <w:szCs w:val="22"/>
        </w:rPr>
        <w:t xml:space="preserve"> da fiscalização pelo</w:t>
      </w:r>
      <w:r w:rsidR="00F927A6" w:rsidRPr="00EF2C9D">
        <w:rPr>
          <w:rFonts w:ascii="Cambria" w:hAnsi="Cambria" w:cs="Arial"/>
          <w:color w:val="000000"/>
          <w:sz w:val="22"/>
          <w:szCs w:val="22"/>
        </w:rPr>
        <w:t xml:space="preserve"> </w:t>
      </w:r>
      <w:r w:rsidR="00030DA5">
        <w:rPr>
          <w:rFonts w:ascii="Cambria" w:hAnsi="Cambria" w:cs="Arial"/>
          <w:color w:val="000000"/>
          <w:sz w:val="22"/>
          <w:szCs w:val="22"/>
        </w:rPr>
        <w:t>município Diamante do Sul/PR</w:t>
      </w:r>
      <w:r w:rsidR="00F927A6" w:rsidRPr="00EF2C9D">
        <w:rPr>
          <w:rFonts w:ascii="Cambria" w:hAnsi="Cambria" w:cs="Arial"/>
          <w:color w:val="000000"/>
          <w:sz w:val="22"/>
          <w:szCs w:val="22"/>
        </w:rPr>
        <w:t xml:space="preserve">, em nada restringem a responsabilidade única, integral e exclusiva da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no que concerne à execução do objeto deste contrato.</w:t>
      </w:r>
    </w:p>
    <w:p w:rsidR="00F927A6" w:rsidRPr="00EB2D41" w:rsidRDefault="00C65AD0" w:rsidP="002157FD">
      <w:pPr>
        <w:spacing w:line="360" w:lineRule="auto"/>
        <w:jc w:val="both"/>
        <w:rPr>
          <w:rFonts w:ascii="Cambria" w:hAnsi="Cambria" w:cs="Arial"/>
          <w:b/>
          <w:color w:val="000000"/>
          <w:sz w:val="22"/>
          <w:szCs w:val="22"/>
        </w:rPr>
      </w:pPr>
      <w:r w:rsidRPr="00EF2C9D">
        <w:rPr>
          <w:rFonts w:ascii="Cambria" w:hAnsi="Cambria" w:cs="Arial"/>
          <w:color w:val="000000"/>
          <w:sz w:val="22"/>
          <w:szCs w:val="22"/>
        </w:rPr>
        <w:t>7</w:t>
      </w:r>
      <w:r w:rsidR="00811F45" w:rsidRPr="00EF2C9D">
        <w:rPr>
          <w:rFonts w:ascii="Cambria" w:hAnsi="Cambria" w:cs="Arial"/>
          <w:color w:val="000000"/>
          <w:sz w:val="22"/>
          <w:szCs w:val="22"/>
        </w:rPr>
        <w:t>.3 – Fica designada como gestor</w:t>
      </w:r>
      <w:r w:rsidR="00F927A6" w:rsidRPr="00EF2C9D">
        <w:rPr>
          <w:rFonts w:ascii="Cambria" w:hAnsi="Cambria" w:cs="Arial"/>
          <w:color w:val="000000"/>
          <w:sz w:val="22"/>
          <w:szCs w:val="22"/>
        </w:rPr>
        <w:t xml:space="preserve"> do</w:t>
      </w:r>
      <w:r w:rsidR="00030DA5">
        <w:rPr>
          <w:rFonts w:ascii="Cambria" w:hAnsi="Cambria" w:cs="Arial"/>
          <w:color w:val="000000"/>
          <w:sz w:val="22"/>
          <w:szCs w:val="22"/>
        </w:rPr>
        <w:t xml:space="preserve"> respectivo contrato o secretario de Viação e Obras </w:t>
      </w:r>
      <w:r w:rsidR="00030DA5" w:rsidRPr="00EB2D41">
        <w:rPr>
          <w:rFonts w:ascii="Cambria" w:hAnsi="Cambria" w:cs="Arial"/>
          <w:b/>
          <w:color w:val="000000"/>
          <w:sz w:val="22"/>
          <w:szCs w:val="22"/>
        </w:rPr>
        <w:t>EDILSON DA SILVA</w:t>
      </w:r>
      <w:r w:rsidR="00F927A6" w:rsidRPr="00EB2D41">
        <w:rPr>
          <w:rFonts w:ascii="Cambria" w:hAnsi="Cambria" w:cs="Arial"/>
          <w:b/>
          <w:color w:val="000000"/>
          <w:sz w:val="22"/>
          <w:szCs w:val="22"/>
        </w:rPr>
        <w:t>.</w:t>
      </w:r>
    </w:p>
    <w:p w:rsidR="00F927A6" w:rsidRPr="00EF2C9D" w:rsidRDefault="00F927A6" w:rsidP="002157FD">
      <w:pPr>
        <w:spacing w:line="360" w:lineRule="auto"/>
        <w:jc w:val="both"/>
        <w:rPr>
          <w:rFonts w:ascii="Cambria" w:hAnsi="Cambria" w:cs="Arial"/>
          <w:sz w:val="22"/>
          <w:szCs w:val="22"/>
        </w:rPr>
      </w:pPr>
      <w:r w:rsidRPr="00EF2C9D">
        <w:rPr>
          <w:rFonts w:ascii="Cambria" w:hAnsi="Cambria" w:cs="Arial"/>
          <w:b/>
          <w:sz w:val="22"/>
          <w:szCs w:val="22"/>
        </w:rPr>
        <w:t xml:space="preserve">CLÁUSULA </w:t>
      </w:r>
      <w:r w:rsidR="00C65AD0" w:rsidRPr="00EF2C9D">
        <w:rPr>
          <w:rFonts w:ascii="Cambria" w:hAnsi="Cambria" w:cs="Arial"/>
          <w:b/>
          <w:sz w:val="22"/>
          <w:szCs w:val="22"/>
        </w:rPr>
        <w:t>OITAVA</w:t>
      </w:r>
      <w:r w:rsidRPr="00EF2C9D">
        <w:rPr>
          <w:rFonts w:ascii="Cambria" w:hAnsi="Cambria" w:cs="Arial"/>
          <w:b/>
          <w:sz w:val="22"/>
          <w:szCs w:val="22"/>
        </w:rPr>
        <w:t xml:space="preserve"> – DA ENTREGA DO OBJETO</w:t>
      </w:r>
    </w:p>
    <w:p w:rsidR="00030DA5" w:rsidRPr="00EB2D41" w:rsidRDefault="00C65AD0" w:rsidP="00D26A5F">
      <w:pPr>
        <w:spacing w:after="120" w:line="360" w:lineRule="auto"/>
        <w:jc w:val="both"/>
        <w:rPr>
          <w:rFonts w:ascii="Cambria" w:hAnsi="Cambria"/>
          <w:sz w:val="22"/>
          <w:szCs w:val="22"/>
        </w:rPr>
      </w:pPr>
      <w:r w:rsidRPr="00EB2D41">
        <w:rPr>
          <w:rFonts w:ascii="Cambria" w:eastAsia="Arial" w:hAnsi="Cambria" w:cs="Arial"/>
          <w:color w:val="000000"/>
          <w:sz w:val="22"/>
          <w:szCs w:val="22"/>
        </w:rPr>
        <w:t>8</w:t>
      </w:r>
      <w:r w:rsidR="00F927A6" w:rsidRPr="00EB2D41">
        <w:rPr>
          <w:rFonts w:ascii="Cambria" w:eastAsia="Arial" w:hAnsi="Cambria" w:cs="Arial"/>
          <w:color w:val="000000"/>
          <w:sz w:val="22"/>
          <w:szCs w:val="22"/>
        </w:rPr>
        <w:t xml:space="preserve">.1 – </w:t>
      </w:r>
      <w:r w:rsidR="00030DA5" w:rsidRPr="00EB2D41">
        <w:rPr>
          <w:rFonts w:ascii="Cambria" w:hAnsi="Cambria"/>
          <w:sz w:val="22"/>
          <w:szCs w:val="22"/>
        </w:rPr>
        <w:t>O prazo máximo para a execução dos serviços será de 15 (quinze) dias, contados a partir da autorização da Secretaria de Obras e Engenharia. O serviço será realizado de forma parcelada, conforme necessidade, sendo solicitado pela Secretaria de Obras e Engenharia</w:t>
      </w:r>
      <w:r w:rsidR="00EB2D41" w:rsidRPr="00EB2D41">
        <w:rPr>
          <w:rFonts w:ascii="Cambria" w:hAnsi="Cambria"/>
          <w:sz w:val="22"/>
          <w:szCs w:val="22"/>
        </w:rPr>
        <w:t>.</w:t>
      </w:r>
    </w:p>
    <w:p w:rsidR="00EB2D41" w:rsidRPr="00EB2D41" w:rsidRDefault="00EB2D41" w:rsidP="00EB2D41">
      <w:pPr>
        <w:spacing w:after="120" w:line="360" w:lineRule="auto"/>
        <w:jc w:val="both"/>
        <w:rPr>
          <w:rFonts w:ascii="Cambria" w:hAnsi="Cambria"/>
          <w:sz w:val="22"/>
          <w:szCs w:val="22"/>
        </w:rPr>
      </w:pPr>
      <w:r w:rsidRPr="00EB2D41">
        <w:rPr>
          <w:rFonts w:ascii="Cambria" w:hAnsi="Cambria"/>
          <w:sz w:val="22"/>
          <w:szCs w:val="22"/>
        </w:rPr>
        <w:t xml:space="preserve">8.2 - </w:t>
      </w:r>
      <w:r w:rsidRPr="00EB2D41">
        <w:rPr>
          <w:rFonts w:ascii="Cambria" w:hAnsi="Cambria"/>
          <w:sz w:val="23"/>
          <w:szCs w:val="23"/>
        </w:rPr>
        <w:t>Obedecer às especificações constantes neste Termo;</w:t>
      </w:r>
    </w:p>
    <w:p w:rsidR="00F927A6" w:rsidRPr="00EB2D41" w:rsidRDefault="00EB2D41" w:rsidP="00EB2D41">
      <w:pPr>
        <w:spacing w:line="360" w:lineRule="auto"/>
        <w:jc w:val="both"/>
        <w:rPr>
          <w:rFonts w:ascii="Cambria" w:hAnsi="Cambria"/>
          <w:sz w:val="23"/>
          <w:szCs w:val="23"/>
        </w:rPr>
      </w:pPr>
      <w:r w:rsidRPr="00EB2D41">
        <w:rPr>
          <w:rFonts w:ascii="Cambria" w:hAnsi="Cambria" w:cs="Arial"/>
          <w:sz w:val="22"/>
          <w:szCs w:val="22"/>
        </w:rPr>
        <w:t xml:space="preserve">8.3- </w:t>
      </w:r>
      <w:r w:rsidRPr="00EB2D41">
        <w:rPr>
          <w:rFonts w:ascii="Cambria" w:hAnsi="Cambria"/>
          <w:sz w:val="23"/>
          <w:szCs w:val="23"/>
        </w:rPr>
        <w:t>Responsabilizar-se pela execução dos serviços, ressaltando que todas as despesas de transporte e outras necessárias ao cumprimento de suas obrigações serão de responsabilidade da contratada;</w:t>
      </w:r>
    </w:p>
    <w:p w:rsidR="00EB2D41" w:rsidRPr="00EB2D41" w:rsidRDefault="00EB2D41" w:rsidP="00EB2D41">
      <w:pPr>
        <w:spacing w:line="360" w:lineRule="auto"/>
        <w:jc w:val="both"/>
        <w:rPr>
          <w:rFonts w:ascii="Cambria" w:hAnsi="Cambria"/>
          <w:sz w:val="23"/>
          <w:szCs w:val="23"/>
        </w:rPr>
      </w:pPr>
      <w:r w:rsidRPr="00EB2D41">
        <w:rPr>
          <w:rFonts w:ascii="Cambria" w:hAnsi="Cambria"/>
          <w:sz w:val="23"/>
          <w:szCs w:val="23"/>
        </w:rPr>
        <w:t>8.4 - Realizar a execução os serviços dentro do prazo estipulado;</w:t>
      </w:r>
    </w:p>
    <w:p w:rsidR="00EB2D41" w:rsidRPr="00EB2D41" w:rsidRDefault="00EB2D41" w:rsidP="00EB2D41">
      <w:pPr>
        <w:spacing w:line="360" w:lineRule="auto"/>
        <w:jc w:val="both"/>
        <w:rPr>
          <w:rFonts w:ascii="Cambria" w:hAnsi="Cambria"/>
          <w:sz w:val="23"/>
          <w:szCs w:val="23"/>
        </w:rPr>
      </w:pPr>
      <w:r w:rsidRPr="00EB2D41">
        <w:rPr>
          <w:rFonts w:ascii="Cambria" w:hAnsi="Cambria"/>
          <w:sz w:val="23"/>
          <w:szCs w:val="23"/>
        </w:rPr>
        <w:t>8.5 - Responsabilizar-se pelos danos causados diretamente à Administração ou a terceiros na execução dos serviços.</w:t>
      </w:r>
    </w:p>
    <w:p w:rsidR="00EB2D41" w:rsidRPr="00EB2D41" w:rsidRDefault="00EB2D41" w:rsidP="00EB2D41">
      <w:pPr>
        <w:spacing w:line="360" w:lineRule="auto"/>
        <w:jc w:val="both"/>
        <w:rPr>
          <w:rFonts w:ascii="Cambria" w:hAnsi="Cambria"/>
          <w:sz w:val="23"/>
          <w:szCs w:val="23"/>
        </w:rPr>
      </w:pPr>
      <w:r w:rsidRPr="00EB2D41">
        <w:rPr>
          <w:rFonts w:ascii="Cambria" w:hAnsi="Cambria"/>
          <w:sz w:val="23"/>
          <w:szCs w:val="23"/>
        </w:rPr>
        <w:t>8.6 - Manter com a Contratante relação sempre formal, por escrito, ressalvados os entendimentos verbais motivados pela urgência, que deverão ser de imediato, confirmados por escrito;</w:t>
      </w:r>
    </w:p>
    <w:p w:rsidR="00EB2D41" w:rsidRPr="00EB2D41" w:rsidRDefault="00EB2D41" w:rsidP="00EB2D41">
      <w:pPr>
        <w:spacing w:line="360" w:lineRule="auto"/>
        <w:jc w:val="both"/>
        <w:rPr>
          <w:rFonts w:ascii="Cambria" w:hAnsi="Cambria" w:cs="Arial"/>
          <w:sz w:val="22"/>
          <w:szCs w:val="22"/>
        </w:rPr>
      </w:pPr>
      <w:r w:rsidRPr="00EB2D41">
        <w:rPr>
          <w:rFonts w:ascii="Cambria" w:hAnsi="Cambria"/>
          <w:sz w:val="23"/>
          <w:szCs w:val="23"/>
        </w:rPr>
        <w:t>8.7 - Arcar com todos os ônus e encargos decorrentes da execução do objeto do contrato, compreendidas todas as despesas incidentes direta ou indiretamente no custo, inclusive os previdenciários e fiscais, tais como impostos ou taxas, custos de deslocamento necessários ao fornecimento dos bens objeto deste Termo.</w:t>
      </w:r>
    </w:p>
    <w:p w:rsidR="00F927A6" w:rsidRPr="00EF2C9D" w:rsidRDefault="00F927A6" w:rsidP="002157FD">
      <w:pPr>
        <w:pStyle w:val="WW-Corpodetexto2"/>
        <w:spacing w:before="0" w:line="360" w:lineRule="auto"/>
        <w:rPr>
          <w:rFonts w:ascii="Cambria" w:hAnsi="Cambria" w:cs="Arial"/>
          <w:sz w:val="22"/>
          <w:szCs w:val="22"/>
        </w:rPr>
      </w:pPr>
      <w:r w:rsidRPr="00EF2C9D">
        <w:rPr>
          <w:rFonts w:ascii="Cambria" w:hAnsi="Cambria" w:cs="Arial"/>
          <w:b/>
          <w:sz w:val="22"/>
          <w:szCs w:val="22"/>
        </w:rPr>
        <w:t xml:space="preserve">CLÁUSULA </w:t>
      </w:r>
      <w:r w:rsidR="00C65AD0" w:rsidRPr="00EF2C9D">
        <w:rPr>
          <w:rFonts w:ascii="Cambria" w:hAnsi="Cambria" w:cs="Arial"/>
          <w:b/>
          <w:sz w:val="22"/>
          <w:szCs w:val="22"/>
        </w:rPr>
        <w:t>NONA</w:t>
      </w:r>
      <w:r w:rsidRPr="00EF2C9D">
        <w:rPr>
          <w:rFonts w:ascii="Cambria" w:hAnsi="Cambria" w:cs="Arial"/>
          <w:b/>
          <w:sz w:val="22"/>
          <w:szCs w:val="22"/>
        </w:rPr>
        <w:t xml:space="preserve"> – DAS OBRIGAÇÕES DO CONTRATANTE</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9</w:t>
      </w:r>
      <w:r w:rsidR="00F927A6" w:rsidRPr="00EF2C9D">
        <w:rPr>
          <w:rFonts w:ascii="Cambria" w:hAnsi="Cambria" w:cs="Arial"/>
          <w:color w:val="000000"/>
          <w:sz w:val="22"/>
          <w:szCs w:val="22"/>
        </w:rPr>
        <w:t xml:space="preserve">.1 – O </w:t>
      </w:r>
      <w:r w:rsidR="00F927A6" w:rsidRPr="00EF2C9D">
        <w:rPr>
          <w:rFonts w:ascii="Cambria" w:hAnsi="Cambria" w:cs="Arial"/>
          <w:b/>
          <w:color w:val="000000"/>
          <w:sz w:val="22"/>
          <w:szCs w:val="22"/>
        </w:rPr>
        <w:t xml:space="preserve">CONTRATANTE </w:t>
      </w:r>
      <w:r w:rsidR="00F927A6" w:rsidRPr="00EF2C9D">
        <w:rPr>
          <w:rFonts w:ascii="Cambria" w:hAnsi="Cambria" w:cs="Arial"/>
          <w:color w:val="000000"/>
          <w:sz w:val="22"/>
          <w:szCs w:val="22"/>
        </w:rPr>
        <w:t xml:space="preserve">obriga-se a efetuar o pagamento estipulado nas cláusulas do presente instrumento após a apresentação, aceitação e atesto </w:t>
      </w:r>
      <w:r w:rsidR="00EB2D41" w:rsidRPr="00EF2C9D">
        <w:rPr>
          <w:rFonts w:ascii="Cambria" w:hAnsi="Cambria" w:cs="Arial"/>
          <w:color w:val="000000"/>
          <w:sz w:val="22"/>
          <w:szCs w:val="22"/>
        </w:rPr>
        <w:t>do (</w:t>
      </w:r>
      <w:r w:rsidR="00F927A6" w:rsidRPr="00EF2C9D">
        <w:rPr>
          <w:rFonts w:ascii="Cambria" w:hAnsi="Cambria" w:cs="Arial"/>
          <w:color w:val="000000"/>
          <w:sz w:val="22"/>
          <w:szCs w:val="22"/>
        </w:rPr>
        <w:t>s) responsável</w:t>
      </w:r>
      <w:r w:rsidR="00AE10E9">
        <w:rPr>
          <w:rFonts w:ascii="Cambria" w:hAnsi="Cambria" w:cs="Arial"/>
          <w:color w:val="000000"/>
          <w:sz w:val="22"/>
          <w:szCs w:val="22"/>
        </w:rPr>
        <w:t xml:space="preserve"> </w:t>
      </w:r>
      <w:r w:rsidR="00F927A6" w:rsidRPr="00EF2C9D">
        <w:rPr>
          <w:rFonts w:ascii="Cambria" w:hAnsi="Cambria" w:cs="Arial"/>
          <w:color w:val="000000"/>
          <w:sz w:val="22"/>
          <w:szCs w:val="22"/>
        </w:rPr>
        <w:t xml:space="preserve">(eis) pela conferência do objeto e emissão de nota fiscal por parte da </w:t>
      </w:r>
      <w:r w:rsidR="00F927A6" w:rsidRPr="00EF2C9D">
        <w:rPr>
          <w:rFonts w:ascii="Cambria" w:hAnsi="Cambria" w:cs="Arial"/>
          <w:b/>
          <w:color w:val="000000"/>
          <w:sz w:val="22"/>
          <w:szCs w:val="22"/>
        </w:rPr>
        <w:t xml:space="preserve">CONTRATADA </w:t>
      </w:r>
      <w:r w:rsidR="00F927A6" w:rsidRPr="00EF2C9D">
        <w:rPr>
          <w:rFonts w:ascii="Cambria" w:hAnsi="Cambria" w:cs="Arial"/>
          <w:color w:val="000000"/>
          <w:sz w:val="22"/>
          <w:szCs w:val="22"/>
        </w:rPr>
        <w:t>e desde que cumpridas as demais exigências e formalidades previstas em lei e neste contrato.</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9</w:t>
      </w:r>
      <w:r w:rsidR="00F927A6" w:rsidRPr="00EF2C9D">
        <w:rPr>
          <w:rFonts w:ascii="Cambria" w:hAnsi="Cambria" w:cs="Arial"/>
          <w:color w:val="000000"/>
          <w:sz w:val="22"/>
          <w:szCs w:val="22"/>
        </w:rPr>
        <w:t xml:space="preserve">.2 – O </w:t>
      </w:r>
      <w:r w:rsidR="00F927A6" w:rsidRPr="00EF2C9D">
        <w:rPr>
          <w:rFonts w:ascii="Cambria" w:hAnsi="Cambria" w:cs="Arial"/>
          <w:b/>
          <w:color w:val="000000"/>
          <w:sz w:val="22"/>
          <w:szCs w:val="22"/>
        </w:rPr>
        <w:t xml:space="preserve">CONTRATANTE </w:t>
      </w:r>
      <w:r w:rsidR="00F927A6" w:rsidRPr="00EF2C9D">
        <w:rPr>
          <w:rFonts w:ascii="Cambria" w:hAnsi="Cambria" w:cs="Arial"/>
          <w:color w:val="000000"/>
          <w:sz w:val="22"/>
          <w:szCs w:val="22"/>
        </w:rPr>
        <w:t xml:space="preserve">obriga-se a exigir o cumprimento de todas as obrigações assumidas pela </w:t>
      </w:r>
      <w:r w:rsidR="00F927A6" w:rsidRPr="00EF2C9D">
        <w:rPr>
          <w:rFonts w:ascii="Cambria" w:hAnsi="Cambria" w:cs="Arial"/>
          <w:b/>
          <w:bCs/>
          <w:color w:val="000000"/>
          <w:sz w:val="22"/>
          <w:szCs w:val="22"/>
        </w:rPr>
        <w:t>CONTRATADA</w:t>
      </w:r>
      <w:r w:rsidR="00F927A6" w:rsidRPr="00EF2C9D">
        <w:rPr>
          <w:rFonts w:ascii="Cambria" w:hAnsi="Cambria" w:cs="Arial"/>
          <w:color w:val="000000"/>
          <w:sz w:val="22"/>
          <w:szCs w:val="22"/>
        </w:rPr>
        <w:t>, de acordo com este Contrato e seus anexos.</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9</w:t>
      </w:r>
      <w:r w:rsidR="00F927A6" w:rsidRPr="00EF2C9D">
        <w:rPr>
          <w:rFonts w:ascii="Cambria" w:hAnsi="Cambria" w:cs="Arial"/>
          <w:color w:val="000000"/>
          <w:sz w:val="22"/>
          <w:szCs w:val="22"/>
        </w:rPr>
        <w:t xml:space="preserve">.3 – O </w:t>
      </w:r>
      <w:r w:rsidR="00F927A6" w:rsidRPr="00EF2C9D">
        <w:rPr>
          <w:rFonts w:ascii="Cambria" w:hAnsi="Cambria" w:cs="Arial"/>
          <w:b/>
          <w:color w:val="000000"/>
          <w:sz w:val="22"/>
          <w:szCs w:val="22"/>
        </w:rPr>
        <w:t xml:space="preserve">CONTRATANTE </w:t>
      </w:r>
      <w:r w:rsidR="00F927A6" w:rsidRPr="00EF2C9D">
        <w:rPr>
          <w:rFonts w:ascii="Cambria" w:hAnsi="Cambria" w:cs="Arial"/>
          <w:color w:val="000000"/>
          <w:sz w:val="22"/>
          <w:szCs w:val="22"/>
        </w:rPr>
        <w:t xml:space="preserve">obriga-se a receber o objeto no prazo, condições e em estrita conformidade com o Termo de Referência (Anexo I) do </w:t>
      </w:r>
      <w:r w:rsidR="002157FD" w:rsidRPr="00EF2C9D">
        <w:rPr>
          <w:rFonts w:ascii="Cambria" w:hAnsi="Cambria" w:cs="Arial"/>
          <w:color w:val="000000"/>
          <w:sz w:val="22"/>
          <w:szCs w:val="22"/>
        </w:rPr>
        <w:t>AVISO DE DISPENSA DE LICITAÇÃO</w:t>
      </w:r>
      <w:r w:rsidR="00F927A6" w:rsidRPr="00EF2C9D">
        <w:rPr>
          <w:rFonts w:ascii="Cambria" w:hAnsi="Cambria" w:cs="Arial"/>
          <w:color w:val="000000"/>
          <w:sz w:val="22"/>
          <w:szCs w:val="22"/>
        </w:rPr>
        <w:t>.</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lastRenderedPageBreak/>
        <w:t>9</w:t>
      </w:r>
      <w:r w:rsidR="00F927A6" w:rsidRPr="00EF2C9D">
        <w:rPr>
          <w:rFonts w:ascii="Cambria" w:hAnsi="Cambria" w:cs="Arial"/>
          <w:color w:val="000000"/>
          <w:sz w:val="22"/>
          <w:szCs w:val="22"/>
        </w:rPr>
        <w:t xml:space="preserve">.4 – O </w:t>
      </w:r>
      <w:r w:rsidR="00F927A6" w:rsidRPr="00EF2C9D">
        <w:rPr>
          <w:rFonts w:ascii="Cambria" w:hAnsi="Cambria" w:cs="Arial"/>
          <w:b/>
          <w:color w:val="000000"/>
          <w:sz w:val="22"/>
          <w:szCs w:val="22"/>
        </w:rPr>
        <w:t xml:space="preserve">CONTRATANTE </w:t>
      </w:r>
      <w:r w:rsidR="00F927A6" w:rsidRPr="00EF2C9D">
        <w:rPr>
          <w:rFonts w:ascii="Cambria" w:hAnsi="Cambria" w:cs="Arial"/>
          <w:color w:val="000000"/>
          <w:sz w:val="22"/>
          <w:szCs w:val="22"/>
        </w:rPr>
        <w:t xml:space="preserve">obriga-se a notificar a </w:t>
      </w:r>
      <w:r w:rsidR="00F927A6" w:rsidRPr="00EF2C9D">
        <w:rPr>
          <w:rFonts w:ascii="Cambria" w:hAnsi="Cambria" w:cs="Arial"/>
          <w:b/>
          <w:bCs/>
          <w:color w:val="000000"/>
          <w:sz w:val="22"/>
          <w:szCs w:val="22"/>
        </w:rPr>
        <w:t>CONTRATADA</w:t>
      </w:r>
      <w:r w:rsidR="00F927A6" w:rsidRPr="00EF2C9D">
        <w:rPr>
          <w:rFonts w:ascii="Cambria" w:hAnsi="Cambria" w:cs="Arial"/>
          <w:color w:val="000000"/>
          <w:sz w:val="22"/>
          <w:szCs w:val="22"/>
        </w:rPr>
        <w:t>, por escrito, sobre vícios, defeitos ou incorreções verificadas no objeto fornecido, para que seja por ele substituído, reparado ou corrigido, no total ou em parte, às suas expensas.</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9</w:t>
      </w:r>
      <w:r w:rsidR="00F927A6" w:rsidRPr="00EF2C9D">
        <w:rPr>
          <w:rFonts w:ascii="Cambria" w:hAnsi="Cambria" w:cs="Arial"/>
          <w:color w:val="000000"/>
          <w:sz w:val="22"/>
          <w:szCs w:val="22"/>
        </w:rPr>
        <w:t xml:space="preserve">.5 – O </w:t>
      </w:r>
      <w:r w:rsidR="00F927A6" w:rsidRPr="00EF2C9D">
        <w:rPr>
          <w:rFonts w:ascii="Cambria" w:hAnsi="Cambria" w:cs="Arial"/>
          <w:b/>
          <w:color w:val="000000"/>
          <w:sz w:val="22"/>
          <w:szCs w:val="22"/>
        </w:rPr>
        <w:t xml:space="preserve">CONTRATANTE </w:t>
      </w:r>
      <w:r w:rsidR="00F927A6" w:rsidRPr="00EF2C9D">
        <w:rPr>
          <w:rFonts w:ascii="Cambria" w:hAnsi="Cambria" w:cs="Arial"/>
          <w:color w:val="000000"/>
          <w:sz w:val="22"/>
          <w:szCs w:val="22"/>
        </w:rPr>
        <w:t xml:space="preserve">obriga-se a acompanhar e fiscalizar a execução do contrato e o cumprimento das obrigações pela </w:t>
      </w:r>
      <w:r w:rsidR="00F927A6" w:rsidRPr="00EF2C9D">
        <w:rPr>
          <w:rFonts w:ascii="Cambria" w:hAnsi="Cambria" w:cs="Arial"/>
          <w:b/>
          <w:bCs/>
          <w:color w:val="000000"/>
          <w:sz w:val="22"/>
          <w:szCs w:val="22"/>
        </w:rPr>
        <w:t>CONTRATADA</w:t>
      </w:r>
      <w:r w:rsidR="00F927A6" w:rsidRPr="00EF2C9D">
        <w:rPr>
          <w:rFonts w:ascii="Cambria" w:hAnsi="Cambria" w:cs="Arial"/>
          <w:color w:val="000000"/>
          <w:sz w:val="22"/>
          <w:szCs w:val="22"/>
        </w:rPr>
        <w:t>.</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9</w:t>
      </w:r>
      <w:r w:rsidR="00F927A6" w:rsidRPr="00EF2C9D">
        <w:rPr>
          <w:rFonts w:ascii="Cambria" w:hAnsi="Cambria" w:cs="Arial"/>
          <w:color w:val="000000"/>
          <w:sz w:val="22"/>
          <w:szCs w:val="22"/>
        </w:rPr>
        <w:t xml:space="preserve">.6 – O </w:t>
      </w:r>
      <w:r w:rsidR="00F927A6" w:rsidRPr="00EF2C9D">
        <w:rPr>
          <w:rFonts w:ascii="Cambria" w:hAnsi="Cambria" w:cs="Arial"/>
          <w:b/>
          <w:color w:val="000000"/>
          <w:sz w:val="22"/>
          <w:szCs w:val="22"/>
        </w:rPr>
        <w:t xml:space="preserve">CONTRATANTE </w:t>
      </w:r>
      <w:r w:rsidR="00F927A6" w:rsidRPr="00EF2C9D">
        <w:rPr>
          <w:rFonts w:ascii="Cambria" w:hAnsi="Cambria" w:cs="Arial"/>
          <w:color w:val="000000"/>
          <w:sz w:val="22"/>
          <w:szCs w:val="22"/>
        </w:rPr>
        <w:t xml:space="preserve">obriga-se a aplicar à </w:t>
      </w:r>
      <w:r w:rsidR="00F927A6" w:rsidRPr="00EF2C9D">
        <w:rPr>
          <w:rFonts w:ascii="Cambria" w:hAnsi="Cambria" w:cs="Arial"/>
          <w:b/>
          <w:bCs/>
          <w:color w:val="000000"/>
          <w:sz w:val="22"/>
          <w:szCs w:val="22"/>
        </w:rPr>
        <w:t>CONTRATADA</w:t>
      </w:r>
      <w:r w:rsidR="00F927A6" w:rsidRPr="00EF2C9D">
        <w:rPr>
          <w:rFonts w:ascii="Cambria" w:hAnsi="Cambria" w:cs="Arial"/>
          <w:color w:val="000000"/>
          <w:sz w:val="22"/>
          <w:szCs w:val="22"/>
        </w:rPr>
        <w:t xml:space="preserve"> as </w:t>
      </w:r>
      <w:r w:rsidR="00F927A6" w:rsidRPr="00EF2C9D">
        <w:rPr>
          <w:rFonts w:ascii="Cambria" w:hAnsi="Cambria" w:cs="Arial"/>
          <w:bCs/>
          <w:color w:val="000000"/>
          <w:sz w:val="22"/>
          <w:szCs w:val="22"/>
        </w:rPr>
        <w:t>sanções previstas na lei e neste Contrato.</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bCs/>
          <w:color w:val="000000"/>
          <w:sz w:val="22"/>
          <w:szCs w:val="22"/>
        </w:rPr>
        <w:t>9</w:t>
      </w:r>
      <w:r w:rsidR="00F927A6" w:rsidRPr="00EF2C9D">
        <w:rPr>
          <w:rFonts w:ascii="Cambria" w:hAnsi="Cambria" w:cs="Arial"/>
          <w:bCs/>
          <w:color w:val="000000"/>
          <w:sz w:val="22"/>
          <w:szCs w:val="22"/>
        </w:rPr>
        <w:t xml:space="preserve">.7 – O </w:t>
      </w:r>
      <w:r w:rsidR="00F927A6" w:rsidRPr="00EF2C9D">
        <w:rPr>
          <w:rFonts w:ascii="Cambria" w:hAnsi="Cambria" w:cs="Arial"/>
          <w:b/>
          <w:bCs/>
          <w:color w:val="000000"/>
          <w:sz w:val="22"/>
          <w:szCs w:val="22"/>
        </w:rPr>
        <w:t xml:space="preserve">CONTRATANTE </w:t>
      </w:r>
      <w:r w:rsidR="00F927A6" w:rsidRPr="00EF2C9D">
        <w:rPr>
          <w:rFonts w:ascii="Cambria" w:hAnsi="Cambria" w:cs="Arial"/>
          <w:bCs/>
          <w:color w:val="000000"/>
          <w:sz w:val="22"/>
          <w:szCs w:val="22"/>
        </w:rPr>
        <w:t>obriga-se a explicitamente emitir decisão sobre todas as solicitações e reclamações relacionadas à execução do presente Contrato, ressalvados os requerimentos manifestamente impertinentes, meramente protelatórios ou de nenhum interesse para a boa execução do ajuste.</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9</w:t>
      </w:r>
      <w:r w:rsidR="00F927A6" w:rsidRPr="00EF2C9D">
        <w:rPr>
          <w:rFonts w:ascii="Cambria" w:hAnsi="Cambria" w:cs="Arial"/>
          <w:color w:val="000000"/>
          <w:sz w:val="22"/>
          <w:szCs w:val="22"/>
        </w:rPr>
        <w:t xml:space="preserve">.8 – </w:t>
      </w:r>
      <w:r w:rsidR="00F927A6" w:rsidRPr="00EF2C9D">
        <w:rPr>
          <w:rFonts w:ascii="Cambria" w:hAnsi="Cambria" w:cs="Arial"/>
          <w:bCs/>
          <w:color w:val="000000"/>
          <w:sz w:val="22"/>
          <w:szCs w:val="22"/>
        </w:rPr>
        <w:t xml:space="preserve">O </w:t>
      </w:r>
      <w:r w:rsidR="00F927A6" w:rsidRPr="00EF2C9D">
        <w:rPr>
          <w:rFonts w:ascii="Cambria" w:hAnsi="Cambria" w:cs="Arial"/>
          <w:b/>
          <w:bCs/>
          <w:color w:val="000000"/>
          <w:sz w:val="22"/>
          <w:szCs w:val="22"/>
        </w:rPr>
        <w:t xml:space="preserve">CONTRATANTE </w:t>
      </w:r>
      <w:r w:rsidR="00F927A6" w:rsidRPr="00EF2C9D">
        <w:rPr>
          <w:rFonts w:ascii="Cambria" w:hAnsi="Cambria" w:cs="Arial"/>
          <w:bCs/>
          <w:color w:val="000000"/>
          <w:sz w:val="22"/>
          <w:szCs w:val="22"/>
        </w:rPr>
        <w:t>obriga-se a, concluída a instrução do requerimento, decidir dentro do prazo de 30</w:t>
      </w:r>
      <w:r w:rsidR="00F927A6" w:rsidRPr="00EF2C9D">
        <w:rPr>
          <w:rFonts w:ascii="Cambria" w:hAnsi="Cambria" w:cs="Arial"/>
          <w:color w:val="000000"/>
          <w:sz w:val="22"/>
          <w:szCs w:val="22"/>
        </w:rPr>
        <w:t>(trinta) dias</w:t>
      </w:r>
      <w:r w:rsidR="00F927A6" w:rsidRPr="00EF2C9D">
        <w:rPr>
          <w:rFonts w:ascii="Cambria" w:hAnsi="Cambria" w:cs="Arial"/>
          <w:bCs/>
          <w:color w:val="000000"/>
          <w:sz w:val="22"/>
          <w:szCs w:val="22"/>
        </w:rPr>
        <w:t xml:space="preserve"> sobre todas as solicitações e reclamações relacionadas à execução do presente Contrato, admitida a prorrogação motivada por igual período.</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bCs/>
          <w:color w:val="000000"/>
          <w:sz w:val="22"/>
          <w:szCs w:val="22"/>
        </w:rPr>
        <w:t>9</w:t>
      </w:r>
      <w:r w:rsidR="00F927A6" w:rsidRPr="00EF2C9D">
        <w:rPr>
          <w:rFonts w:ascii="Cambria" w:hAnsi="Cambria" w:cs="Arial"/>
          <w:bCs/>
          <w:color w:val="000000"/>
          <w:sz w:val="22"/>
          <w:szCs w:val="22"/>
        </w:rPr>
        <w:t xml:space="preserve">.9 – O </w:t>
      </w:r>
      <w:r w:rsidR="00F927A6" w:rsidRPr="00EF2C9D">
        <w:rPr>
          <w:rFonts w:ascii="Cambria" w:hAnsi="Cambria" w:cs="Arial"/>
          <w:b/>
          <w:bCs/>
          <w:color w:val="000000"/>
          <w:sz w:val="22"/>
          <w:szCs w:val="22"/>
        </w:rPr>
        <w:t xml:space="preserve">CONTRATANTE </w:t>
      </w:r>
      <w:r w:rsidR="00F927A6" w:rsidRPr="00EF2C9D">
        <w:rPr>
          <w:rFonts w:ascii="Cambria" w:hAnsi="Cambria" w:cs="Arial"/>
          <w:bCs/>
          <w:color w:val="000000"/>
          <w:sz w:val="22"/>
          <w:szCs w:val="22"/>
        </w:rPr>
        <w:t xml:space="preserve">não responderá por quaisquer compromissos assumidos pela </w:t>
      </w:r>
      <w:r w:rsidR="00F927A6" w:rsidRPr="00EF2C9D">
        <w:rPr>
          <w:rFonts w:ascii="Cambria" w:hAnsi="Cambria" w:cs="Arial"/>
          <w:b/>
          <w:bCs/>
          <w:color w:val="000000"/>
          <w:sz w:val="22"/>
          <w:szCs w:val="22"/>
        </w:rPr>
        <w:t>CONTRATADA</w:t>
      </w:r>
      <w:r w:rsidR="00F927A6" w:rsidRPr="00EF2C9D">
        <w:rPr>
          <w:rFonts w:ascii="Cambria" w:hAnsi="Cambria" w:cs="Arial"/>
          <w:bCs/>
          <w:color w:val="000000"/>
          <w:sz w:val="22"/>
          <w:szCs w:val="22"/>
        </w:rPr>
        <w:t xml:space="preserve"> com terceiros, ainda que vinculados à execução do Contrato, bem como por qualquer dano causado a terceiros em decorrência de ato da </w:t>
      </w:r>
      <w:r w:rsidR="00F927A6" w:rsidRPr="00EF2C9D">
        <w:rPr>
          <w:rFonts w:ascii="Cambria" w:hAnsi="Cambria" w:cs="Arial"/>
          <w:b/>
          <w:bCs/>
          <w:color w:val="000000"/>
          <w:sz w:val="22"/>
          <w:szCs w:val="22"/>
        </w:rPr>
        <w:t>CONTRATADA</w:t>
      </w:r>
      <w:r w:rsidR="00F927A6" w:rsidRPr="00EF2C9D">
        <w:rPr>
          <w:rFonts w:ascii="Cambria" w:hAnsi="Cambria" w:cs="Arial"/>
          <w:bCs/>
          <w:color w:val="000000"/>
          <w:sz w:val="22"/>
          <w:szCs w:val="22"/>
        </w:rPr>
        <w:t>, de seus funcionários, prepostos ou subordinados.</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bCs/>
          <w:color w:val="000000"/>
          <w:sz w:val="22"/>
          <w:szCs w:val="22"/>
        </w:rPr>
        <w:t>9</w:t>
      </w:r>
      <w:r w:rsidR="00F927A6" w:rsidRPr="00EF2C9D">
        <w:rPr>
          <w:rFonts w:ascii="Cambria" w:hAnsi="Cambria" w:cs="Arial"/>
          <w:bCs/>
          <w:color w:val="000000"/>
          <w:sz w:val="22"/>
          <w:szCs w:val="22"/>
        </w:rPr>
        <w:t>.1</w:t>
      </w:r>
      <w:r w:rsidR="00D26A5F" w:rsidRPr="00EF2C9D">
        <w:rPr>
          <w:rFonts w:ascii="Cambria" w:hAnsi="Cambria" w:cs="Arial"/>
          <w:bCs/>
          <w:color w:val="000000"/>
          <w:sz w:val="22"/>
          <w:szCs w:val="22"/>
        </w:rPr>
        <w:t>0</w:t>
      </w:r>
      <w:r w:rsidR="00F927A6" w:rsidRPr="00EF2C9D">
        <w:rPr>
          <w:rFonts w:ascii="Cambria" w:hAnsi="Cambria" w:cs="Arial"/>
          <w:bCs/>
          <w:color w:val="000000"/>
          <w:sz w:val="22"/>
          <w:szCs w:val="22"/>
        </w:rPr>
        <w:t xml:space="preserve"> – O </w:t>
      </w:r>
      <w:r w:rsidR="00F927A6" w:rsidRPr="00EF2C9D">
        <w:rPr>
          <w:rFonts w:ascii="Cambria" w:hAnsi="Cambria" w:cs="Arial"/>
          <w:b/>
          <w:bCs/>
          <w:color w:val="000000"/>
          <w:sz w:val="22"/>
          <w:szCs w:val="22"/>
        </w:rPr>
        <w:t xml:space="preserve">CONTRATANTE </w:t>
      </w:r>
      <w:r w:rsidR="00F927A6" w:rsidRPr="00EF2C9D">
        <w:rPr>
          <w:rFonts w:ascii="Cambria" w:hAnsi="Cambria" w:cs="Arial"/>
          <w:bCs/>
          <w:color w:val="000000"/>
          <w:sz w:val="22"/>
          <w:szCs w:val="22"/>
        </w:rPr>
        <w:t>obriga-se a r</w:t>
      </w:r>
      <w:r w:rsidR="00F927A6" w:rsidRPr="00EF2C9D">
        <w:rPr>
          <w:rFonts w:ascii="Cambria" w:hAnsi="Cambria" w:cs="Arial"/>
          <w:bCs/>
          <w:sz w:val="22"/>
          <w:szCs w:val="22"/>
          <w:lang w:eastAsia="ar-SA"/>
        </w:rPr>
        <w:t>eceber provisoriamente os produtos, disponibilizando local, data e horário.</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bCs/>
          <w:color w:val="000000"/>
          <w:sz w:val="22"/>
          <w:szCs w:val="22"/>
          <w:lang w:eastAsia="ar-SA"/>
        </w:rPr>
        <w:t>9</w:t>
      </w:r>
      <w:r w:rsidR="00F927A6" w:rsidRPr="00EF2C9D">
        <w:rPr>
          <w:rFonts w:ascii="Cambria" w:hAnsi="Cambria" w:cs="Arial"/>
          <w:bCs/>
          <w:color w:val="000000"/>
          <w:sz w:val="22"/>
          <w:szCs w:val="22"/>
          <w:lang w:eastAsia="ar-SA"/>
        </w:rPr>
        <w:t>.1</w:t>
      </w:r>
      <w:r w:rsidR="00D26A5F" w:rsidRPr="00EF2C9D">
        <w:rPr>
          <w:rFonts w:ascii="Cambria" w:hAnsi="Cambria" w:cs="Arial"/>
          <w:bCs/>
          <w:color w:val="000000"/>
          <w:sz w:val="22"/>
          <w:szCs w:val="22"/>
          <w:lang w:eastAsia="ar-SA"/>
        </w:rPr>
        <w:t>1</w:t>
      </w:r>
      <w:r w:rsidR="00F927A6" w:rsidRPr="00EF2C9D">
        <w:rPr>
          <w:rFonts w:ascii="Cambria" w:hAnsi="Cambria" w:cs="Arial"/>
          <w:bCs/>
          <w:color w:val="000000"/>
          <w:sz w:val="22"/>
          <w:szCs w:val="22"/>
          <w:lang w:eastAsia="ar-SA"/>
        </w:rPr>
        <w:t xml:space="preserve"> – O </w:t>
      </w:r>
      <w:r w:rsidR="00F927A6" w:rsidRPr="00EF2C9D">
        <w:rPr>
          <w:rFonts w:ascii="Cambria" w:hAnsi="Cambria" w:cs="Arial"/>
          <w:b/>
          <w:bCs/>
          <w:color w:val="000000"/>
          <w:sz w:val="22"/>
          <w:szCs w:val="22"/>
          <w:lang w:eastAsia="ar-SA"/>
        </w:rPr>
        <w:t xml:space="preserve">CONTRATANTE </w:t>
      </w:r>
      <w:r w:rsidR="00F927A6" w:rsidRPr="00EF2C9D">
        <w:rPr>
          <w:rFonts w:ascii="Cambria" w:hAnsi="Cambria" w:cs="Arial"/>
          <w:bCs/>
          <w:color w:val="000000"/>
          <w:sz w:val="22"/>
          <w:szCs w:val="22"/>
          <w:lang w:eastAsia="ar-SA"/>
        </w:rPr>
        <w:t>obriga-se a v</w:t>
      </w:r>
      <w:r w:rsidR="00F927A6" w:rsidRPr="00EF2C9D">
        <w:rPr>
          <w:rFonts w:ascii="Cambria" w:hAnsi="Cambria" w:cs="Arial"/>
          <w:bCs/>
          <w:sz w:val="22"/>
          <w:szCs w:val="22"/>
          <w:lang w:eastAsia="ar-SA"/>
        </w:rPr>
        <w:t xml:space="preserve">erificar minuciosamente, no prazo fixado, a conformidade dos bens recebidos provisoriamente com as especificações constantes do </w:t>
      </w:r>
      <w:r w:rsidR="002157FD" w:rsidRPr="00EF2C9D">
        <w:rPr>
          <w:rFonts w:ascii="Cambria" w:hAnsi="Cambria" w:cs="Arial"/>
          <w:bCs/>
          <w:sz w:val="22"/>
          <w:szCs w:val="22"/>
          <w:lang w:eastAsia="ar-SA"/>
        </w:rPr>
        <w:t>AVISO DE DISPENSA DE LICITAÇÃO</w:t>
      </w:r>
      <w:r w:rsidR="00F927A6" w:rsidRPr="00EF2C9D">
        <w:rPr>
          <w:rFonts w:ascii="Cambria" w:hAnsi="Cambria" w:cs="Arial"/>
          <w:bCs/>
          <w:sz w:val="22"/>
          <w:szCs w:val="22"/>
          <w:lang w:eastAsia="ar-SA"/>
        </w:rPr>
        <w:t xml:space="preserve"> e da proposta, para fins de aceitação e recebimento definitivo.</w:t>
      </w:r>
    </w:p>
    <w:p w:rsidR="00F927A6" w:rsidRPr="00EF2C9D" w:rsidRDefault="00F927A6" w:rsidP="002157FD">
      <w:pPr>
        <w:spacing w:line="360" w:lineRule="auto"/>
        <w:jc w:val="both"/>
        <w:rPr>
          <w:rFonts w:ascii="Cambria" w:hAnsi="Cambria" w:cs="Arial"/>
          <w:sz w:val="22"/>
          <w:szCs w:val="22"/>
          <w:highlight w:val="darkBlue"/>
        </w:rPr>
      </w:pPr>
    </w:p>
    <w:p w:rsidR="00F927A6" w:rsidRPr="00EF2C9D" w:rsidRDefault="00F927A6" w:rsidP="00D26A5F">
      <w:pPr>
        <w:pStyle w:val="WW-Corpodetexto2"/>
        <w:spacing w:before="0" w:line="360" w:lineRule="auto"/>
        <w:rPr>
          <w:rFonts w:ascii="Cambria" w:hAnsi="Cambria" w:cs="Arial"/>
          <w:sz w:val="22"/>
          <w:szCs w:val="22"/>
        </w:rPr>
      </w:pPr>
      <w:r w:rsidRPr="00EF2C9D">
        <w:rPr>
          <w:rFonts w:ascii="Cambria" w:hAnsi="Cambria" w:cs="Arial"/>
          <w:b/>
          <w:sz w:val="22"/>
          <w:szCs w:val="22"/>
          <w:highlight w:val="white"/>
        </w:rPr>
        <w:t xml:space="preserve">CLÁUSULA </w:t>
      </w:r>
      <w:r w:rsidR="00C65AD0" w:rsidRPr="00EF2C9D">
        <w:rPr>
          <w:rFonts w:ascii="Cambria" w:hAnsi="Cambria" w:cs="Arial"/>
          <w:b/>
          <w:sz w:val="22"/>
          <w:szCs w:val="22"/>
          <w:highlight w:val="white"/>
        </w:rPr>
        <w:t>DÉCIMA</w:t>
      </w:r>
      <w:r w:rsidRPr="00EF2C9D">
        <w:rPr>
          <w:rFonts w:ascii="Cambria" w:hAnsi="Cambria" w:cs="Arial"/>
          <w:b/>
          <w:sz w:val="22"/>
          <w:szCs w:val="22"/>
          <w:highlight w:val="white"/>
        </w:rPr>
        <w:t xml:space="preserve"> – DAS OBRIGAÇÕES DA CONTRATADA</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.1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cumprir o objeto do presente contrato ao </w:t>
      </w:r>
      <w:r w:rsidR="00F927A6" w:rsidRPr="00EF2C9D">
        <w:rPr>
          <w:rFonts w:ascii="Cambria" w:hAnsi="Cambria" w:cs="Arial"/>
          <w:b/>
          <w:color w:val="000000"/>
          <w:sz w:val="22"/>
          <w:szCs w:val="22"/>
        </w:rPr>
        <w:t>CONTRATANTE</w:t>
      </w:r>
      <w:r w:rsidR="00F927A6" w:rsidRPr="00EF2C9D">
        <w:rPr>
          <w:rFonts w:ascii="Cambria" w:hAnsi="Cambria" w:cs="Arial"/>
          <w:color w:val="000000"/>
          <w:sz w:val="22"/>
          <w:szCs w:val="22"/>
        </w:rPr>
        <w:t xml:space="preserve">, </w:t>
      </w:r>
      <w:r w:rsidR="00F927A6" w:rsidRPr="00EF2C9D">
        <w:rPr>
          <w:rStyle w:val="Fontepargpadro1"/>
          <w:rFonts w:ascii="Cambria" w:eastAsia="Arial" w:hAnsi="Cambria" w:cs="Arial"/>
          <w:color w:val="000000"/>
          <w:sz w:val="22"/>
          <w:szCs w:val="22"/>
          <w:lang w:eastAsia="ar-SA"/>
        </w:rPr>
        <w:t xml:space="preserve">conforme especificações do </w:t>
      </w:r>
      <w:r w:rsidR="002157FD" w:rsidRPr="00EF2C9D">
        <w:rPr>
          <w:rStyle w:val="Fontepargpadro1"/>
          <w:rFonts w:ascii="Cambria" w:eastAsia="Arial" w:hAnsi="Cambria" w:cs="Arial"/>
          <w:color w:val="000000"/>
          <w:sz w:val="22"/>
          <w:szCs w:val="22"/>
          <w:lang w:eastAsia="ar-SA"/>
        </w:rPr>
        <w:t>AVISO DE DISPENSA DE LICITAÇÃO</w:t>
      </w:r>
      <w:r w:rsidR="00F927A6" w:rsidRPr="00EF2C9D">
        <w:rPr>
          <w:rStyle w:val="Fontepargpadro1"/>
          <w:rFonts w:ascii="Cambria" w:eastAsia="Arial" w:hAnsi="Cambria" w:cs="Arial"/>
          <w:color w:val="000000"/>
          <w:sz w:val="22"/>
          <w:szCs w:val="22"/>
          <w:lang w:eastAsia="ar-SA"/>
        </w:rPr>
        <w:t xml:space="preserve">, em consonância com a proposta de preços apresentada pela </w:t>
      </w:r>
      <w:r w:rsidR="00F927A6" w:rsidRPr="00EF2C9D">
        <w:rPr>
          <w:rStyle w:val="Fontepargpadro1"/>
          <w:rFonts w:ascii="Cambria" w:eastAsia="Arial" w:hAnsi="Cambria" w:cs="Arial"/>
          <w:b/>
          <w:bCs/>
          <w:color w:val="000000"/>
          <w:sz w:val="22"/>
          <w:szCs w:val="22"/>
          <w:lang w:eastAsia="ar-SA"/>
        </w:rPr>
        <w:t>CONTRATADA</w:t>
      </w:r>
      <w:r w:rsidR="00F927A6" w:rsidRPr="00EF2C9D">
        <w:rPr>
          <w:rStyle w:val="Fontepargpadro1"/>
          <w:rFonts w:ascii="Cambria" w:eastAsia="Arial" w:hAnsi="Cambria" w:cs="Arial"/>
          <w:color w:val="000000"/>
          <w:sz w:val="22"/>
          <w:szCs w:val="22"/>
          <w:lang w:eastAsia="ar-SA"/>
        </w:rPr>
        <w:t xml:space="preserve">, </w:t>
      </w:r>
      <w:r w:rsidR="00F927A6" w:rsidRPr="00EF2C9D">
        <w:rPr>
          <w:rFonts w:ascii="Cambria" w:hAnsi="Cambria" w:cs="Arial"/>
          <w:color w:val="000000"/>
          <w:sz w:val="22"/>
          <w:szCs w:val="22"/>
        </w:rPr>
        <w:t xml:space="preserve">de acordo com o estipulado neste instrumento, e em </w:t>
      </w:r>
      <w:r w:rsidR="00F927A6" w:rsidRPr="00EF2C9D">
        <w:rPr>
          <w:rFonts w:ascii="Cambria" w:eastAsia="Arial" w:hAnsi="Cambria" w:cs="Arial"/>
          <w:color w:val="000000"/>
          <w:sz w:val="22"/>
          <w:szCs w:val="22"/>
        </w:rPr>
        <w:t xml:space="preserve">estrita conformidade com as disposições do Termo de Referência (Anexo I) do </w:t>
      </w:r>
      <w:r w:rsidR="002157FD" w:rsidRPr="00EF2C9D">
        <w:rPr>
          <w:rFonts w:ascii="Cambria" w:eastAsia="Arial" w:hAnsi="Cambria" w:cs="Arial"/>
          <w:color w:val="000000"/>
          <w:sz w:val="22"/>
          <w:szCs w:val="22"/>
        </w:rPr>
        <w:t>AVISO DE DISPENSA DE LICITAÇÃO</w:t>
      </w:r>
      <w:r w:rsidR="00F927A6" w:rsidRPr="00EF2C9D">
        <w:rPr>
          <w:rFonts w:ascii="Cambria" w:eastAsia="Arial" w:hAnsi="Cambria" w:cs="Arial"/>
          <w:color w:val="000000"/>
          <w:sz w:val="22"/>
          <w:szCs w:val="22"/>
        </w:rPr>
        <w:t>.</w:t>
      </w:r>
    </w:p>
    <w:p w:rsidR="00F927A6" w:rsidRPr="00EF2C9D" w:rsidRDefault="00C65AD0" w:rsidP="00D26A5F">
      <w:pPr>
        <w:tabs>
          <w:tab w:val="left" w:pos="2625"/>
        </w:tabs>
        <w:spacing w:after="120" w:line="360" w:lineRule="auto"/>
        <w:jc w:val="both"/>
        <w:rPr>
          <w:rFonts w:ascii="Cambria" w:hAnsi="Cambria" w:cs="Arial"/>
          <w:sz w:val="22"/>
          <w:szCs w:val="22"/>
        </w:rPr>
      </w:pPr>
      <w:r w:rsidRPr="00EF2C9D">
        <w:rPr>
          <w:rStyle w:val="Fontepargpadro1"/>
          <w:rFonts w:ascii="Cambria" w:eastAsia="Arial" w:hAnsi="Cambria" w:cs="Arial"/>
          <w:sz w:val="22"/>
          <w:szCs w:val="22"/>
          <w:lang w:eastAsia="ar-SA"/>
        </w:rPr>
        <w:lastRenderedPageBreak/>
        <w:t>10</w:t>
      </w:r>
      <w:r w:rsidR="00F927A6" w:rsidRPr="00EF2C9D">
        <w:rPr>
          <w:rStyle w:val="Fontepargpadro1"/>
          <w:rFonts w:ascii="Cambria" w:eastAsia="Arial" w:hAnsi="Cambria" w:cs="Arial"/>
          <w:sz w:val="22"/>
          <w:szCs w:val="22"/>
          <w:lang w:eastAsia="ar-SA"/>
        </w:rPr>
        <w:t xml:space="preserve">.2 – A </w:t>
      </w:r>
      <w:r w:rsidR="00F927A6" w:rsidRPr="00EF2C9D">
        <w:rPr>
          <w:rStyle w:val="Fontepargpadro1"/>
          <w:rFonts w:ascii="Cambria" w:eastAsia="Arial" w:hAnsi="Cambria" w:cs="Arial"/>
          <w:b/>
          <w:sz w:val="22"/>
          <w:szCs w:val="22"/>
          <w:lang w:eastAsia="ar-SA"/>
        </w:rPr>
        <w:t>CONTRATADA</w:t>
      </w:r>
      <w:r w:rsidR="00F927A6" w:rsidRPr="00EF2C9D">
        <w:rPr>
          <w:rStyle w:val="Fontepargpadro1"/>
          <w:rFonts w:ascii="Cambria" w:eastAsia="Arial" w:hAnsi="Cambria" w:cs="Arial"/>
          <w:sz w:val="22"/>
          <w:szCs w:val="22"/>
          <w:lang w:eastAsia="ar-SA"/>
        </w:rPr>
        <w:t xml:space="preserve"> obriga-se a manter, durante toda a execução do contrato, em compatibilidade com as obrigações por ele assumidas, todas as condições de habilitação e qualificação exigidas na licitação.</w:t>
      </w:r>
    </w:p>
    <w:p w:rsidR="00F927A6" w:rsidRPr="00EF2C9D" w:rsidRDefault="00C65AD0" w:rsidP="00112494">
      <w:pPr>
        <w:spacing w:after="120" w:line="360" w:lineRule="auto"/>
        <w:jc w:val="both"/>
        <w:rPr>
          <w:rFonts w:ascii="Cambria" w:hAnsi="Cambria" w:cs="Arial"/>
          <w:sz w:val="22"/>
          <w:szCs w:val="22"/>
          <w:highlight w:val="white"/>
        </w:rPr>
      </w:pPr>
      <w:r w:rsidRPr="00EF2C9D">
        <w:rPr>
          <w:rFonts w:ascii="Cambria" w:hAnsi="Cambria" w:cs="Arial"/>
          <w:sz w:val="22"/>
          <w:szCs w:val="22"/>
          <w:highlight w:val="white"/>
        </w:rPr>
        <w:t>10</w:t>
      </w:r>
      <w:r w:rsidR="00F927A6" w:rsidRPr="00EF2C9D">
        <w:rPr>
          <w:rFonts w:ascii="Cambria" w:hAnsi="Cambria" w:cs="Arial"/>
          <w:sz w:val="22"/>
          <w:szCs w:val="22"/>
          <w:highlight w:val="white"/>
        </w:rPr>
        <w:t xml:space="preserve">.3 – A </w:t>
      </w:r>
      <w:r w:rsidR="00F927A6" w:rsidRPr="00EF2C9D">
        <w:rPr>
          <w:rFonts w:ascii="Cambria" w:hAnsi="Cambria" w:cs="Arial"/>
          <w:b/>
          <w:sz w:val="22"/>
          <w:szCs w:val="22"/>
          <w:highlight w:val="white"/>
        </w:rPr>
        <w:t>CONTRATADA</w:t>
      </w:r>
      <w:r w:rsidR="00F927A6" w:rsidRPr="00EF2C9D">
        <w:rPr>
          <w:rFonts w:ascii="Cambria" w:hAnsi="Cambria" w:cs="Arial"/>
          <w:sz w:val="22"/>
          <w:szCs w:val="22"/>
          <w:highlight w:val="white"/>
        </w:rPr>
        <w:t xml:space="preserve"> responsabiliza-se pelo cumprimento de todas as despesas necessárias ao fiel cumprimento do presente contrato, inclusive encargos trabalhistas, previdenciárias, fiscais, comerciais e as demais previstas em legislação específica, cuja inadimplência não transfere a responsabilidade ao </w:t>
      </w:r>
      <w:r w:rsidR="00F927A6" w:rsidRPr="00EF2C9D">
        <w:rPr>
          <w:rFonts w:ascii="Cambria" w:hAnsi="Cambria" w:cs="Arial"/>
          <w:b/>
          <w:bCs/>
          <w:sz w:val="22"/>
          <w:szCs w:val="22"/>
          <w:highlight w:val="white"/>
        </w:rPr>
        <w:t>CONTRATANTE</w:t>
      </w:r>
      <w:r w:rsidR="00F927A6" w:rsidRPr="00EF2C9D">
        <w:rPr>
          <w:rFonts w:ascii="Cambria" w:hAnsi="Cambria" w:cs="Arial"/>
          <w:sz w:val="22"/>
          <w:szCs w:val="22"/>
          <w:highlight w:val="white"/>
        </w:rPr>
        <w:t xml:space="preserve"> e não poderá onerar o objeto do Contrato.</w:t>
      </w:r>
    </w:p>
    <w:p w:rsidR="00F927A6" w:rsidRPr="00EF2C9D" w:rsidRDefault="00C65AD0" w:rsidP="00D26A5F">
      <w:pPr>
        <w:tabs>
          <w:tab w:val="left" w:pos="2625"/>
        </w:tabs>
        <w:spacing w:after="120" w:line="360" w:lineRule="auto"/>
        <w:jc w:val="both"/>
        <w:rPr>
          <w:rFonts w:ascii="Cambria" w:hAnsi="Cambria" w:cs="Arial"/>
          <w:sz w:val="22"/>
          <w:szCs w:val="22"/>
        </w:rPr>
      </w:pPr>
      <w:r w:rsidRPr="00EF2C9D">
        <w:rPr>
          <w:rStyle w:val="Fontepargpadro1"/>
          <w:rFonts w:ascii="Cambria" w:eastAsia="Arial" w:hAnsi="Cambria" w:cs="Arial"/>
          <w:color w:val="000000"/>
          <w:sz w:val="22"/>
          <w:szCs w:val="22"/>
          <w:lang w:eastAsia="ar-SA"/>
        </w:rPr>
        <w:t>10</w:t>
      </w:r>
      <w:r w:rsidR="00F927A6" w:rsidRPr="00EF2C9D">
        <w:rPr>
          <w:rStyle w:val="Fontepargpadro1"/>
          <w:rFonts w:ascii="Cambria" w:eastAsia="Arial" w:hAnsi="Cambria" w:cs="Arial"/>
          <w:color w:val="000000"/>
          <w:sz w:val="22"/>
          <w:szCs w:val="22"/>
          <w:lang w:eastAsia="ar-SA"/>
        </w:rPr>
        <w:t xml:space="preserve">.4 – A </w:t>
      </w:r>
      <w:r w:rsidR="00F927A6" w:rsidRPr="00EF2C9D">
        <w:rPr>
          <w:rStyle w:val="Fontepargpadro1"/>
          <w:rFonts w:ascii="Cambria" w:eastAsia="Arial" w:hAnsi="Cambria" w:cs="Arial"/>
          <w:b/>
          <w:bCs/>
          <w:color w:val="000000"/>
          <w:sz w:val="22"/>
          <w:szCs w:val="22"/>
          <w:lang w:eastAsia="ar-SA"/>
        </w:rPr>
        <w:t>CONTRATADA</w:t>
      </w:r>
      <w:r w:rsidR="00F927A6" w:rsidRPr="00EF2C9D">
        <w:rPr>
          <w:rStyle w:val="Fontepargpadro1"/>
          <w:rFonts w:ascii="Cambria" w:eastAsia="Arial" w:hAnsi="Cambria" w:cs="Arial"/>
          <w:color w:val="000000"/>
          <w:sz w:val="22"/>
          <w:szCs w:val="22"/>
          <w:lang w:eastAsia="ar-SA"/>
        </w:rPr>
        <w:t xml:space="preserve"> deverá arcar com as despesas de transporte e carga/descarga do objeto quando da entrega, diretamente nos locais a serem indicados </w:t>
      </w:r>
      <w:r w:rsidR="00112494">
        <w:rPr>
          <w:rStyle w:val="Fontepargpadro1"/>
          <w:rFonts w:ascii="Cambria" w:eastAsia="Arial" w:hAnsi="Cambria" w:cs="Arial"/>
          <w:color w:val="000000"/>
          <w:sz w:val="22"/>
          <w:szCs w:val="22"/>
          <w:lang w:eastAsia="ar-SA"/>
        </w:rPr>
        <w:t>pelo municipio de Diamante do Sul/PR.</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.5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comunicar ao </w:t>
      </w:r>
      <w:r w:rsidR="00F927A6" w:rsidRPr="00EF2C9D">
        <w:rPr>
          <w:rFonts w:ascii="Cambria" w:hAnsi="Cambria" w:cs="Arial"/>
          <w:b/>
          <w:color w:val="000000"/>
          <w:sz w:val="22"/>
          <w:szCs w:val="22"/>
        </w:rPr>
        <w:t>CONTRATANTE</w:t>
      </w:r>
      <w:r w:rsidR="00F927A6" w:rsidRPr="00EF2C9D">
        <w:rPr>
          <w:rFonts w:ascii="Cambria" w:hAnsi="Cambria" w:cs="Arial"/>
          <w:color w:val="000000"/>
          <w:sz w:val="22"/>
          <w:szCs w:val="22"/>
        </w:rPr>
        <w:t xml:space="preserve">, no prazo máximo de </w:t>
      </w:r>
      <w:r w:rsidR="00F927A6" w:rsidRPr="00EF2C9D">
        <w:rPr>
          <w:rFonts w:ascii="Cambria" w:hAnsi="Cambria" w:cs="Arial"/>
          <w:b/>
          <w:bCs/>
          <w:color w:val="000000"/>
          <w:sz w:val="22"/>
          <w:szCs w:val="22"/>
        </w:rPr>
        <w:t>24 (vinte e quatro) horas</w:t>
      </w:r>
      <w:r w:rsidR="00F927A6" w:rsidRPr="00EF2C9D">
        <w:rPr>
          <w:rFonts w:ascii="Cambria" w:hAnsi="Cambria" w:cs="Arial"/>
          <w:color w:val="000000"/>
          <w:sz w:val="22"/>
          <w:szCs w:val="22"/>
        </w:rPr>
        <w:t xml:space="preserve"> que antecede a data da entrega, os motivos que impossibilitem o cumprimento do prazo previsto, com a devida comprovação.</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iCs/>
          <w:color w:val="000000"/>
          <w:sz w:val="22"/>
          <w:szCs w:val="22"/>
        </w:rPr>
        <w:t>10</w:t>
      </w:r>
      <w:r w:rsidR="00F927A6" w:rsidRPr="00EF2C9D">
        <w:rPr>
          <w:rFonts w:ascii="Cambria" w:hAnsi="Cambria" w:cs="Arial"/>
          <w:iCs/>
          <w:color w:val="000000"/>
          <w:sz w:val="22"/>
          <w:szCs w:val="22"/>
        </w:rPr>
        <w:t xml:space="preserve">.6 – A </w:t>
      </w:r>
      <w:r w:rsidR="00F927A6" w:rsidRPr="00EF2C9D">
        <w:rPr>
          <w:rFonts w:ascii="Cambria" w:hAnsi="Cambria" w:cs="Arial"/>
          <w:b/>
          <w:bCs/>
          <w:iCs/>
          <w:color w:val="000000"/>
          <w:sz w:val="22"/>
          <w:szCs w:val="22"/>
        </w:rPr>
        <w:t xml:space="preserve">CONTRATADA </w:t>
      </w:r>
      <w:r w:rsidR="00F927A6" w:rsidRPr="00EF2C9D">
        <w:rPr>
          <w:rFonts w:ascii="Cambria" w:hAnsi="Cambria" w:cs="Arial"/>
          <w:iCs/>
          <w:color w:val="000000"/>
          <w:sz w:val="22"/>
          <w:szCs w:val="22"/>
        </w:rPr>
        <w:t xml:space="preserve">deverá entregar ao setor responsável pela fiscalização do contrato, </w:t>
      </w:r>
      <w:r w:rsidR="00F927A6" w:rsidRPr="00EF2C9D">
        <w:rPr>
          <w:rFonts w:ascii="Cambria" w:hAnsi="Cambria" w:cs="Arial"/>
          <w:color w:val="000000"/>
          <w:sz w:val="22"/>
          <w:szCs w:val="22"/>
        </w:rPr>
        <w:t xml:space="preserve">junto com a Nota Fiscal para fins de pagamento, os seguintes documentos: 1) </w:t>
      </w:r>
      <w:r w:rsidR="00F927A6" w:rsidRPr="00EF2C9D">
        <w:rPr>
          <w:rFonts w:ascii="Cambria" w:hAnsi="Cambria" w:cs="Arial"/>
          <w:iCs/>
          <w:color w:val="000000"/>
          <w:sz w:val="22"/>
          <w:szCs w:val="22"/>
        </w:rPr>
        <w:t xml:space="preserve">prova de regularidade relativa à Seguridade </w:t>
      </w:r>
      <w:r w:rsidR="00F927A6" w:rsidRPr="00EF2C9D">
        <w:rPr>
          <w:rFonts w:ascii="Cambria" w:hAnsi="Cambria" w:cs="Arial"/>
          <w:color w:val="000000"/>
          <w:sz w:val="22"/>
          <w:szCs w:val="22"/>
        </w:rPr>
        <w:t>Social</w:t>
      </w:r>
      <w:r w:rsidR="00F927A6" w:rsidRPr="00EF2C9D">
        <w:rPr>
          <w:rFonts w:ascii="Cambria" w:hAnsi="Cambria" w:cs="Arial"/>
          <w:iCs/>
          <w:color w:val="000000"/>
          <w:sz w:val="22"/>
          <w:szCs w:val="22"/>
        </w:rPr>
        <w:t>; 2) certidão conjunta relativa aos tributos federais e à Dívida Ativa da União; 3) certidões que comprovem a regularidade perante a Fazenda Estadual ou Distrital do domicílio ou sede do contratado; 4) Certidão de Regularidade do FGTS – CRF; e 5) Certidão Negativa de Débitos Trabalhistas – CNDT;</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iCs/>
          <w:sz w:val="22"/>
          <w:szCs w:val="22"/>
          <w:highlight w:val="white"/>
        </w:rPr>
        <w:t>10</w:t>
      </w:r>
      <w:r w:rsidR="00F927A6" w:rsidRPr="00EF2C9D">
        <w:rPr>
          <w:rFonts w:ascii="Cambria" w:hAnsi="Cambria" w:cs="Arial"/>
          <w:iCs/>
          <w:sz w:val="22"/>
          <w:szCs w:val="22"/>
          <w:highlight w:val="white"/>
        </w:rPr>
        <w:t xml:space="preserve">.7 – A </w:t>
      </w:r>
      <w:r w:rsidR="00F927A6" w:rsidRPr="00EF2C9D">
        <w:rPr>
          <w:rFonts w:ascii="Cambria" w:hAnsi="Cambria" w:cs="Arial"/>
          <w:b/>
          <w:bCs/>
          <w:iCs/>
          <w:sz w:val="22"/>
          <w:szCs w:val="22"/>
          <w:highlight w:val="white"/>
        </w:rPr>
        <w:t xml:space="preserve">CONTRATADA </w:t>
      </w:r>
      <w:r w:rsidR="00F927A6" w:rsidRPr="00EF2C9D">
        <w:rPr>
          <w:rFonts w:ascii="Cambria" w:hAnsi="Cambria" w:cs="Arial"/>
          <w:iCs/>
          <w:sz w:val="22"/>
          <w:szCs w:val="22"/>
          <w:highlight w:val="white"/>
        </w:rPr>
        <w:t>obriga-se a cumprir, durante todo o período de execução do contrato, a reserva de cargos prevista em lei para pessoa com deficiência, para reabilitado da Previdência Social ou para aprendiz, bem como as reservas de cargos previstas na legislação</w:t>
      </w:r>
      <w:r w:rsidR="00F927A6" w:rsidRPr="00EF2C9D">
        <w:rPr>
          <w:rFonts w:ascii="Cambria" w:hAnsi="Cambria" w:cs="Arial"/>
          <w:iCs/>
          <w:color w:val="000000"/>
          <w:sz w:val="22"/>
          <w:szCs w:val="22"/>
          <w:highlight w:val="white"/>
        </w:rPr>
        <w:t>, conforme A</w:t>
      </w:r>
      <w:r w:rsidR="00F927A6" w:rsidRPr="00EF2C9D">
        <w:rPr>
          <w:rStyle w:val="LinkdaInternet"/>
          <w:rFonts w:ascii="Cambria" w:hAnsi="Cambria" w:cs="Arial"/>
          <w:iCs/>
          <w:color w:val="000000"/>
          <w:sz w:val="22"/>
          <w:szCs w:val="22"/>
          <w:u w:val="none"/>
        </w:rPr>
        <w:t xml:space="preserve">rt. 116, da Lei </w:t>
      </w:r>
      <w:r w:rsidR="00112494" w:rsidRPr="00EF2C9D">
        <w:rPr>
          <w:rStyle w:val="LinkdaInternet"/>
          <w:rFonts w:ascii="Cambria" w:hAnsi="Cambria" w:cs="Arial"/>
          <w:iCs/>
          <w:color w:val="000000"/>
          <w:sz w:val="22"/>
          <w:szCs w:val="22"/>
          <w:u w:val="none"/>
        </w:rPr>
        <w:t>n. º</w:t>
      </w:r>
      <w:r w:rsidR="00F927A6" w:rsidRPr="00EF2C9D">
        <w:rPr>
          <w:rStyle w:val="LinkdaInternet"/>
          <w:rFonts w:ascii="Cambria" w:hAnsi="Cambria" w:cs="Arial"/>
          <w:iCs/>
          <w:color w:val="000000"/>
          <w:sz w:val="22"/>
          <w:szCs w:val="22"/>
          <w:u w:val="none"/>
        </w:rPr>
        <w:t xml:space="preserve"> 14.133/21 e com o Decreto Federal 11.430/23.</w:t>
      </w:r>
    </w:p>
    <w:p w:rsidR="00F927A6" w:rsidRPr="00EF2C9D" w:rsidRDefault="00C65AD0" w:rsidP="00D26A5F">
      <w:pPr>
        <w:spacing w:after="120" w:line="360" w:lineRule="auto"/>
        <w:jc w:val="both"/>
        <w:rPr>
          <w:rFonts w:ascii="Cambria" w:hAnsi="Cambria" w:cs="Arial"/>
          <w:color w:val="000000" w:themeColor="text1"/>
          <w:sz w:val="22"/>
          <w:szCs w:val="22"/>
        </w:rPr>
      </w:pPr>
      <w:r w:rsidRPr="00EF2C9D">
        <w:rPr>
          <w:rStyle w:val="LinkdaInternet"/>
          <w:rFonts w:ascii="Cambria" w:hAnsi="Cambria" w:cs="Arial"/>
          <w:iCs/>
          <w:color w:val="000000" w:themeColor="text1"/>
          <w:sz w:val="22"/>
          <w:szCs w:val="22"/>
          <w:u w:val="none"/>
        </w:rPr>
        <w:t>10</w:t>
      </w:r>
      <w:r w:rsidR="00F927A6" w:rsidRPr="00EF2C9D">
        <w:rPr>
          <w:rStyle w:val="LinkdaInternet"/>
          <w:rFonts w:ascii="Cambria" w:hAnsi="Cambria" w:cs="Arial"/>
          <w:iCs/>
          <w:color w:val="000000" w:themeColor="text1"/>
          <w:sz w:val="22"/>
          <w:szCs w:val="22"/>
          <w:u w:val="none"/>
        </w:rPr>
        <w:t xml:space="preserve">.8 – A </w:t>
      </w:r>
      <w:r w:rsidR="00F927A6" w:rsidRPr="00EF2C9D">
        <w:rPr>
          <w:rStyle w:val="LinkdaInternet"/>
          <w:rFonts w:ascii="Cambria" w:hAnsi="Cambria" w:cs="Arial"/>
          <w:b/>
          <w:bCs/>
          <w:iCs/>
          <w:color w:val="000000" w:themeColor="text1"/>
          <w:sz w:val="22"/>
          <w:szCs w:val="22"/>
          <w:u w:val="none"/>
        </w:rPr>
        <w:t xml:space="preserve">CONTRATADA </w:t>
      </w:r>
      <w:r w:rsidR="00F927A6" w:rsidRPr="00EF2C9D">
        <w:rPr>
          <w:rStyle w:val="LinkdaInternet"/>
          <w:rFonts w:ascii="Cambria" w:hAnsi="Cambria" w:cs="Arial"/>
          <w:iCs/>
          <w:color w:val="000000" w:themeColor="text1"/>
          <w:sz w:val="22"/>
          <w:szCs w:val="22"/>
          <w:u w:val="none"/>
        </w:rPr>
        <w:t xml:space="preserve">obriga-se, a comprovar a reserva de cargos a que se refere a cláusula acima, no ato da assinatura do contrato, com a indicação dos empregados que preencheram as referidas vagas conforme art. 116, parágrafo único </w:t>
      </w:r>
      <w:hyperlink r:id="rId42" w:anchor="art116" w:history="1">
        <w:r w:rsidR="00F927A6" w:rsidRPr="00EF2C9D">
          <w:rPr>
            <w:rStyle w:val="LinkdaInternet"/>
            <w:rFonts w:ascii="Cambria" w:hAnsi="Cambria" w:cs="Arial"/>
            <w:iCs/>
            <w:color w:val="000000" w:themeColor="text1"/>
            <w:sz w:val="22"/>
            <w:szCs w:val="22"/>
            <w:u w:val="none"/>
          </w:rPr>
          <w:t>da Lei n.º 14.133/21</w:t>
        </w:r>
      </w:hyperlink>
      <w:r w:rsidR="00F927A6" w:rsidRPr="00EF2C9D">
        <w:rPr>
          <w:rStyle w:val="LinkdaInternet"/>
          <w:rFonts w:ascii="Cambria" w:hAnsi="Cambria" w:cs="Arial"/>
          <w:iCs/>
          <w:color w:val="000000" w:themeColor="text1"/>
          <w:sz w:val="22"/>
          <w:szCs w:val="22"/>
          <w:u w:val="none"/>
        </w:rPr>
        <w:t>.</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.9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comunicar ao Fiscal do Contrato, no prazo de 24 (vinte e quatro) horas, qualquer ocorrência anormal ou acidente que se verifique no local da entrega do objeto contratual.</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.10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paralisar, por determinação do </w:t>
      </w:r>
      <w:r w:rsidR="00F927A6" w:rsidRPr="00EF2C9D">
        <w:rPr>
          <w:rFonts w:ascii="Cambria" w:hAnsi="Cambria" w:cs="Arial"/>
          <w:b/>
          <w:bCs/>
          <w:color w:val="000000"/>
          <w:sz w:val="22"/>
          <w:szCs w:val="22"/>
        </w:rPr>
        <w:t>CONTRATANTE</w:t>
      </w:r>
      <w:r w:rsidR="00F927A6" w:rsidRPr="00EF2C9D">
        <w:rPr>
          <w:rFonts w:ascii="Cambria" w:hAnsi="Cambria" w:cs="Arial"/>
          <w:color w:val="000000"/>
          <w:sz w:val="22"/>
          <w:szCs w:val="22"/>
        </w:rPr>
        <w:t>, qualquer atividade que não esteja sendo executada de acordo com a boa técnica ou que coloque em risco a segurança de pessoas ou bens de terceiros.</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lastRenderedPageBreak/>
        <w:t>10</w:t>
      </w:r>
      <w:r w:rsidR="00F927A6" w:rsidRPr="00EF2C9D">
        <w:rPr>
          <w:rFonts w:ascii="Cambria" w:hAnsi="Cambria" w:cs="Arial"/>
          <w:color w:val="000000"/>
          <w:sz w:val="22"/>
          <w:szCs w:val="22"/>
        </w:rPr>
        <w:t xml:space="preserve">.11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comprovar a reserva de cargos, no prazo fixado pelo fiscal do Contrato, com a indicação dos empregados que preencheram as referidas vagas, de acordo com o que dispõe o Art. 116, parágrafo único, da Lei </w:t>
      </w:r>
      <w:r w:rsidR="00112494" w:rsidRPr="00EF2C9D">
        <w:rPr>
          <w:rFonts w:ascii="Cambria" w:hAnsi="Cambria" w:cs="Arial"/>
          <w:color w:val="000000"/>
          <w:sz w:val="22"/>
          <w:szCs w:val="22"/>
        </w:rPr>
        <w:t>n. º</w:t>
      </w:r>
      <w:r w:rsidR="00F927A6" w:rsidRPr="00EF2C9D">
        <w:rPr>
          <w:rFonts w:ascii="Cambria" w:hAnsi="Cambria" w:cs="Arial"/>
          <w:color w:val="000000"/>
          <w:sz w:val="22"/>
          <w:szCs w:val="22"/>
        </w:rPr>
        <w:t xml:space="preserve"> 14.133/21 </w:t>
      </w:r>
      <w:r w:rsidR="00F927A6" w:rsidRPr="00EF2C9D">
        <w:rPr>
          <w:rStyle w:val="LinkdaInternet"/>
          <w:rFonts w:ascii="Cambria" w:hAnsi="Cambria" w:cs="Arial"/>
          <w:color w:val="000000"/>
          <w:sz w:val="22"/>
          <w:szCs w:val="22"/>
          <w:u w:val="none"/>
        </w:rPr>
        <w:t>e com o Decreto Federal 11.430/23.</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.12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guardar sigilo sobre todas as informações obtidas em decorrência do cumprimento do Contrato.</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.13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w:t>
      </w:r>
      <w:hyperlink r:id="rId43" w:anchor="art124" w:history="1">
        <w:r w:rsidR="00F927A6" w:rsidRPr="00EF2C9D">
          <w:rPr>
            <w:rStyle w:val="LinkdaInternet"/>
            <w:rFonts w:ascii="Cambria" w:hAnsi="Cambria" w:cs="Arial"/>
            <w:color w:val="000000"/>
            <w:sz w:val="22"/>
            <w:szCs w:val="22"/>
          </w:rPr>
          <w:t>rt. 124, II, d, da Lei nº 14.133/21.</w:t>
        </w:r>
      </w:hyperlink>
    </w:p>
    <w:p w:rsidR="00F927A6" w:rsidRPr="00EF2C9D" w:rsidRDefault="00C65AD0" w:rsidP="00D26A5F">
      <w:pPr>
        <w:spacing w:after="120" w:line="360" w:lineRule="auto"/>
        <w:jc w:val="both"/>
        <w:rPr>
          <w:rFonts w:ascii="Cambria" w:hAnsi="Cambria" w:cs="Arial"/>
          <w:sz w:val="22"/>
          <w:szCs w:val="22"/>
        </w:rPr>
      </w:pPr>
      <w:r w:rsidRPr="00EF2C9D">
        <w:rPr>
          <w:rStyle w:val="LinkdaInternet"/>
          <w:rFonts w:ascii="Cambria" w:hAnsi="Cambria" w:cs="Arial"/>
          <w:color w:val="000000"/>
          <w:sz w:val="22"/>
          <w:szCs w:val="22"/>
        </w:rPr>
        <w:t>10</w:t>
      </w:r>
      <w:r w:rsidR="00F927A6" w:rsidRPr="00EF2C9D">
        <w:rPr>
          <w:rStyle w:val="LinkdaInternet"/>
          <w:rFonts w:ascii="Cambria" w:hAnsi="Cambria" w:cs="Arial"/>
          <w:color w:val="000000"/>
          <w:sz w:val="22"/>
          <w:szCs w:val="22"/>
        </w:rPr>
        <w:t xml:space="preserve">.14 – A </w:t>
      </w:r>
      <w:r w:rsidR="00F927A6" w:rsidRPr="00EF2C9D">
        <w:rPr>
          <w:rStyle w:val="LinkdaInternet"/>
          <w:rFonts w:ascii="Cambria" w:hAnsi="Cambria" w:cs="Arial"/>
          <w:b/>
          <w:color w:val="000000"/>
          <w:sz w:val="22"/>
          <w:szCs w:val="22"/>
        </w:rPr>
        <w:t>CONTRATADA</w:t>
      </w:r>
      <w:r w:rsidR="00F927A6" w:rsidRPr="00EF2C9D">
        <w:rPr>
          <w:rStyle w:val="LinkdaInternet"/>
          <w:rFonts w:ascii="Cambria" w:hAnsi="Cambria" w:cs="Arial"/>
          <w:color w:val="000000"/>
          <w:sz w:val="22"/>
          <w:szCs w:val="22"/>
        </w:rPr>
        <w:t xml:space="preserve"> obriga-se a c</w:t>
      </w:r>
      <w:r w:rsidR="00F927A6" w:rsidRPr="00EF2C9D">
        <w:rPr>
          <w:rFonts w:ascii="Cambria" w:hAnsi="Cambria" w:cs="Arial"/>
          <w:color w:val="000000"/>
          <w:sz w:val="22"/>
          <w:szCs w:val="22"/>
        </w:rPr>
        <w:t xml:space="preserve">umprir, além dos postulados legais vigentes de âmbito federal, estadual ou municipal, as normas de segurança do </w:t>
      </w:r>
      <w:r w:rsidR="00F927A6" w:rsidRPr="00EF2C9D">
        <w:rPr>
          <w:rFonts w:ascii="Cambria" w:hAnsi="Cambria" w:cs="Arial"/>
          <w:b/>
          <w:bCs/>
          <w:color w:val="000000"/>
          <w:sz w:val="22"/>
          <w:szCs w:val="22"/>
        </w:rPr>
        <w:t>CONTRATANTE.</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.15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a</w:t>
      </w:r>
      <w:bookmarkStart w:id="13" w:name="_Ref1182930011"/>
      <w:r w:rsidR="00F927A6" w:rsidRPr="00EF2C9D">
        <w:rPr>
          <w:rFonts w:ascii="Cambria" w:hAnsi="Cambria" w:cs="Arial"/>
          <w:color w:val="000000"/>
          <w:sz w:val="22"/>
          <w:szCs w:val="22"/>
        </w:rPr>
        <w:t>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de boa técnica e a legislação de regência</w:t>
      </w:r>
      <w:bookmarkEnd w:id="13"/>
      <w:r w:rsidR="00F927A6" w:rsidRPr="00EF2C9D">
        <w:rPr>
          <w:rFonts w:ascii="Cambria" w:hAnsi="Cambria" w:cs="Arial"/>
          <w:color w:val="000000"/>
          <w:sz w:val="22"/>
          <w:szCs w:val="22"/>
        </w:rPr>
        <w:t>.</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.16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orientar e treinar seus empregados sobre os deveres previstos na Lei nº 13.709, de 14 de agosto de 2018, adotando medidas eficazes para proteção de dados pessoais a que tenha acesso por força da execução deste contrato.</w:t>
      </w:r>
    </w:p>
    <w:p w:rsidR="00F927A6" w:rsidRPr="00EF2C9D" w:rsidRDefault="00C65AD0" w:rsidP="00D26A5F">
      <w:pPr>
        <w:spacing w:after="120" w:line="360" w:lineRule="auto"/>
        <w:jc w:val="both"/>
        <w:rPr>
          <w:rFonts w:ascii="Cambria" w:hAnsi="Cambria" w:cs="Arial"/>
          <w:sz w:val="22"/>
          <w:szCs w:val="22"/>
        </w:rPr>
      </w:pPr>
      <w:r w:rsidRPr="00EF2C9D">
        <w:rPr>
          <w:rFonts w:ascii="Cambria" w:hAnsi="Cambria" w:cs="Arial"/>
          <w:color w:val="000000"/>
          <w:sz w:val="22"/>
          <w:szCs w:val="22"/>
        </w:rPr>
        <w:t>10</w:t>
      </w:r>
      <w:r w:rsidR="00F927A6" w:rsidRPr="00EF2C9D">
        <w:rPr>
          <w:rFonts w:ascii="Cambria" w:hAnsi="Cambria" w:cs="Arial"/>
          <w:color w:val="000000"/>
          <w:sz w:val="22"/>
          <w:szCs w:val="22"/>
        </w:rPr>
        <w:t xml:space="preserve">.17 – A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obriga-se a submeter previamente, por escrito, ao </w:t>
      </w:r>
      <w:r w:rsidR="00F927A6" w:rsidRPr="00EF2C9D">
        <w:rPr>
          <w:rFonts w:ascii="Cambria" w:hAnsi="Cambria" w:cs="Arial"/>
          <w:b/>
          <w:bCs/>
          <w:color w:val="000000"/>
          <w:sz w:val="22"/>
          <w:szCs w:val="22"/>
        </w:rPr>
        <w:t>CONTRATANTE</w:t>
      </w:r>
      <w:r w:rsidR="00F927A6" w:rsidRPr="00EF2C9D">
        <w:rPr>
          <w:rFonts w:ascii="Cambria" w:hAnsi="Cambria" w:cs="Arial"/>
          <w:color w:val="000000"/>
          <w:sz w:val="22"/>
          <w:szCs w:val="22"/>
        </w:rPr>
        <w:t>, para análise e aprovação, quaisquer mudanças nos métodos executivos que fujam às especificações do memorial descritivo ou instrumento congênere.</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.18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n</w:t>
      </w:r>
      <w:bookmarkStart w:id="14" w:name="_Ref1182930301"/>
      <w:r w:rsidR="00F927A6" w:rsidRPr="00EF2C9D">
        <w:rPr>
          <w:rFonts w:ascii="Cambria" w:eastAsia="Arial" w:hAnsi="Cambria" w:cs="Arial"/>
          <w:color w:val="000000"/>
          <w:sz w:val="22"/>
          <w:szCs w:val="22"/>
        </w:rPr>
        <w:t>ão permitir a utilização de qualquer trabalho do menor de dezesseis anos, exceto na condição de aprendiz para os maiores de quatorze anos, nem permitir a utilização do trabalho do menor de dezoito anos em trabalho noturno, perigoso ou insalubre.</w:t>
      </w:r>
      <w:bookmarkEnd w:id="14"/>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.19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e</w:t>
      </w:r>
      <w:r w:rsidR="00F927A6" w:rsidRPr="00EF2C9D">
        <w:rPr>
          <w:rStyle w:val="Fontepargpadro1"/>
          <w:rFonts w:ascii="Cambria" w:eastAsia="Arial" w:hAnsi="Cambria" w:cs="Arial"/>
          <w:color w:val="000000"/>
          <w:sz w:val="22"/>
          <w:szCs w:val="22"/>
          <w:lang w:eastAsia="ar-SA"/>
        </w:rPr>
        <w:t xml:space="preserve">ntregar o objeto licitado conforme especificações do Termo (Anexo I) do </w:t>
      </w:r>
      <w:r w:rsidR="002157FD" w:rsidRPr="00EF2C9D">
        <w:rPr>
          <w:rStyle w:val="Fontepargpadro1"/>
          <w:rFonts w:ascii="Cambria" w:eastAsia="Arial" w:hAnsi="Cambria" w:cs="Arial"/>
          <w:color w:val="000000"/>
          <w:sz w:val="22"/>
          <w:szCs w:val="22"/>
          <w:lang w:eastAsia="ar-SA"/>
        </w:rPr>
        <w:t>AVISO DE DISPENSA DE LICITAÇÃO</w:t>
      </w:r>
      <w:r w:rsidR="00F927A6" w:rsidRPr="00EF2C9D">
        <w:rPr>
          <w:rStyle w:val="Fontepargpadro1"/>
          <w:rFonts w:ascii="Cambria" w:eastAsia="Arial" w:hAnsi="Cambria" w:cs="Arial"/>
          <w:color w:val="000000"/>
          <w:sz w:val="22"/>
          <w:szCs w:val="22"/>
          <w:lang w:eastAsia="ar-SA"/>
        </w:rPr>
        <w:t xml:space="preserve">, e em consonância com a proposta de preços apresentada pela </w:t>
      </w:r>
      <w:r w:rsidR="00F927A6" w:rsidRPr="00EF2C9D">
        <w:rPr>
          <w:rStyle w:val="Fontepargpadro1"/>
          <w:rFonts w:ascii="Cambria" w:eastAsia="Arial" w:hAnsi="Cambria" w:cs="Arial"/>
          <w:b/>
          <w:color w:val="000000"/>
          <w:sz w:val="22"/>
          <w:szCs w:val="22"/>
          <w:lang w:eastAsia="ar-SA"/>
        </w:rPr>
        <w:t>CONTRATADA</w:t>
      </w:r>
      <w:r w:rsidR="00F927A6" w:rsidRPr="00EF2C9D">
        <w:rPr>
          <w:rStyle w:val="Fontepargpadro1"/>
          <w:rFonts w:ascii="Cambria" w:eastAsia="Arial" w:hAnsi="Cambria" w:cs="Arial"/>
          <w:color w:val="000000"/>
          <w:sz w:val="22"/>
          <w:szCs w:val="22"/>
          <w:lang w:eastAsia="ar-SA"/>
        </w:rPr>
        <w:t xml:space="preserve">, </w:t>
      </w:r>
      <w:r w:rsidR="00F927A6" w:rsidRPr="00EF2C9D">
        <w:rPr>
          <w:rStyle w:val="Fontepargpadro1"/>
          <w:rFonts w:ascii="Cambria" w:eastAsia="Arial" w:hAnsi="Cambria" w:cs="Arial"/>
          <w:color w:val="000000"/>
          <w:kern w:val="2"/>
          <w:sz w:val="22"/>
          <w:szCs w:val="22"/>
          <w:lang w:eastAsia="ar-SA"/>
        </w:rPr>
        <w:t xml:space="preserve">em </w:t>
      </w:r>
      <w:r w:rsidR="00F927A6" w:rsidRPr="00EF2C9D">
        <w:rPr>
          <w:rStyle w:val="Fontepargpadro1"/>
          <w:rFonts w:ascii="Cambria" w:eastAsia="Arial" w:hAnsi="Cambria" w:cs="Arial"/>
          <w:color w:val="000000"/>
          <w:sz w:val="22"/>
          <w:szCs w:val="22"/>
          <w:lang w:eastAsia="ar-SA"/>
        </w:rPr>
        <w:t>embalagens apropriadas, contendo especificações do fabricante, lote, data de fabricação e data de validade.</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.20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fornecer </w:t>
      </w:r>
      <w:r w:rsidR="00F927A6" w:rsidRPr="00EF2C9D">
        <w:rPr>
          <w:rStyle w:val="Fontepargpadro1"/>
          <w:rFonts w:ascii="Cambria" w:eastAsia="Arial" w:hAnsi="Cambria" w:cs="Arial"/>
          <w:color w:val="000000"/>
          <w:sz w:val="22"/>
          <w:szCs w:val="22"/>
          <w:lang w:eastAsia="ar-SA"/>
        </w:rPr>
        <w:t>os produtos com prazo de validade de no mínimo 06 meses a contar da data do seu recebimento.</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lastRenderedPageBreak/>
        <w:t>10</w:t>
      </w:r>
      <w:r w:rsidR="00F927A6" w:rsidRPr="00EF2C9D">
        <w:rPr>
          <w:rFonts w:ascii="Cambria" w:eastAsia="Arial" w:hAnsi="Cambria" w:cs="Arial"/>
          <w:color w:val="000000"/>
          <w:sz w:val="22"/>
          <w:szCs w:val="22"/>
        </w:rPr>
        <w:t xml:space="preserve">.21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s</w:t>
      </w:r>
      <w:r w:rsidR="00F927A6" w:rsidRPr="00EF2C9D">
        <w:rPr>
          <w:rStyle w:val="Fontepargpadro1"/>
          <w:rFonts w:ascii="Cambria" w:eastAsia="Arial" w:hAnsi="Cambria" w:cs="Arial"/>
          <w:color w:val="000000"/>
          <w:sz w:val="22"/>
          <w:szCs w:val="22"/>
          <w:lang w:eastAsia="ar-SA"/>
        </w:rPr>
        <w:t>ubstituir imediatamente, às suas expensas, no todo ou em parte, o objeto em que se verificar vício, adulteração ou incorreção.</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.22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a</w:t>
      </w:r>
      <w:r w:rsidR="00F927A6" w:rsidRPr="00EF2C9D">
        <w:rPr>
          <w:rStyle w:val="Fontepargpadro1"/>
          <w:rFonts w:ascii="Cambria" w:eastAsia="Arial" w:hAnsi="Cambria" w:cs="Arial"/>
          <w:color w:val="000000"/>
          <w:sz w:val="22"/>
          <w:szCs w:val="22"/>
          <w:lang w:eastAsia="ar-SA"/>
        </w:rPr>
        <w:t xml:space="preserve">rcar com eventuais prejuízos causados </w:t>
      </w:r>
      <w:r w:rsidR="00112494">
        <w:rPr>
          <w:rStyle w:val="Fontepargpadro1"/>
          <w:rFonts w:ascii="Cambria" w:eastAsia="Arial" w:hAnsi="Cambria" w:cs="Arial"/>
          <w:color w:val="000000"/>
          <w:sz w:val="22"/>
          <w:szCs w:val="22"/>
          <w:lang w:eastAsia="ar-SA"/>
        </w:rPr>
        <w:t xml:space="preserve">ao município de Diamante do Sul/PR </w:t>
      </w:r>
      <w:r w:rsidR="00F927A6" w:rsidRPr="00EF2C9D">
        <w:rPr>
          <w:rStyle w:val="Fontepargpadro1"/>
          <w:rFonts w:ascii="Cambria" w:eastAsia="Arial" w:hAnsi="Cambria" w:cs="Arial"/>
          <w:color w:val="000000"/>
          <w:sz w:val="22"/>
          <w:szCs w:val="22"/>
          <w:lang w:eastAsia="ar-SA"/>
        </w:rPr>
        <w:t>e/ou a terceiros, provocados por ineficiência ou irregularidades cometidas na entrega do objeto deste contrato.</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.23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a</w:t>
      </w:r>
      <w:r w:rsidR="00F927A6" w:rsidRPr="00EF2C9D">
        <w:rPr>
          <w:rStyle w:val="Fontepargpadro1"/>
          <w:rFonts w:ascii="Cambria" w:eastAsia="Arial" w:hAnsi="Cambria" w:cs="Arial"/>
          <w:color w:val="000000"/>
          <w:sz w:val="22"/>
          <w:szCs w:val="22"/>
          <w:lang w:eastAsia="ar-SA"/>
        </w:rPr>
        <w:t xml:space="preserve">rcar com todas as despesas com transporte, impostos, sobretudo taxas, ou quaisquer outros acréscimos legais que correrão por conta exclusiva da </w:t>
      </w:r>
      <w:r w:rsidR="00F927A6" w:rsidRPr="00EF2C9D">
        <w:rPr>
          <w:rStyle w:val="Fontepargpadro1"/>
          <w:rFonts w:ascii="Cambria" w:eastAsia="Arial" w:hAnsi="Cambria" w:cs="Arial"/>
          <w:b/>
          <w:color w:val="000000"/>
          <w:sz w:val="22"/>
          <w:szCs w:val="22"/>
          <w:lang w:eastAsia="ar-SA"/>
        </w:rPr>
        <w:t>CONTRATADA.</w:t>
      </w:r>
    </w:p>
    <w:p w:rsidR="00112494" w:rsidRDefault="00C65AD0" w:rsidP="00D26A5F">
      <w:pPr>
        <w:spacing w:after="120" w:line="360" w:lineRule="auto"/>
        <w:jc w:val="both"/>
        <w:rPr>
          <w:rFonts w:ascii="Cambria" w:eastAsia="Arial" w:hAnsi="Cambria" w:cs="Arial"/>
          <w:color w:val="000000"/>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.24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e</w:t>
      </w:r>
      <w:r w:rsidR="00F927A6" w:rsidRPr="00EF2C9D">
        <w:rPr>
          <w:rStyle w:val="Fontepargpadro1"/>
          <w:rFonts w:ascii="Cambria" w:eastAsia="Arial" w:hAnsi="Cambria" w:cs="Arial"/>
          <w:color w:val="000000"/>
          <w:sz w:val="22"/>
          <w:szCs w:val="22"/>
          <w:lang w:eastAsia="ar-SA"/>
        </w:rPr>
        <w:t xml:space="preserve">mitir Nota Fiscal a cada entrega, conforme Solicitação de Fornecimento, constando os dados bancários da empresa, que deverá ser encaminhada </w:t>
      </w:r>
      <w:r w:rsidR="00112494">
        <w:rPr>
          <w:rStyle w:val="Fontepargpadro1"/>
          <w:rFonts w:ascii="Cambria" w:eastAsia="Arial" w:hAnsi="Cambria" w:cs="Arial"/>
          <w:color w:val="000000"/>
          <w:sz w:val="22"/>
          <w:szCs w:val="22"/>
          <w:lang w:eastAsia="ar-SA"/>
        </w:rPr>
        <w:t>ao município de Diamante do Sul/PR</w:t>
      </w:r>
      <w:r w:rsidR="00112494" w:rsidRPr="00EF2C9D">
        <w:rPr>
          <w:rFonts w:ascii="Cambria" w:eastAsia="Arial" w:hAnsi="Cambria" w:cs="Arial"/>
          <w:color w:val="000000"/>
          <w:sz w:val="22"/>
          <w:szCs w:val="22"/>
        </w:rPr>
        <w:t xml:space="preserve"> </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.25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w:t>
      </w:r>
      <w:r w:rsidR="00F927A6" w:rsidRPr="00EF2C9D">
        <w:rPr>
          <w:rStyle w:val="Fontepargpadro1"/>
          <w:rFonts w:ascii="Cambria" w:eastAsia="Arial" w:hAnsi="Cambria" w:cs="Arial"/>
          <w:color w:val="000000"/>
          <w:sz w:val="22"/>
          <w:szCs w:val="22"/>
          <w:lang w:eastAsia="ar-SA"/>
        </w:rPr>
        <w:t xml:space="preserve">fornecer o objeto mediante Solicitação de Fornecimento da Unidade Requisitante, a qual poderá ser feita por e-mail, devendo </w:t>
      </w:r>
      <w:r w:rsidR="00112494" w:rsidRPr="00EF2C9D">
        <w:rPr>
          <w:rStyle w:val="Fontepargpadro1"/>
          <w:rFonts w:ascii="Cambria" w:eastAsia="Arial" w:hAnsi="Cambria" w:cs="Arial"/>
          <w:color w:val="000000"/>
          <w:sz w:val="22"/>
          <w:szCs w:val="22"/>
          <w:lang w:eastAsia="ar-SA"/>
        </w:rPr>
        <w:t>de ela</w:t>
      </w:r>
      <w:r w:rsidR="00F927A6" w:rsidRPr="00EF2C9D">
        <w:rPr>
          <w:rStyle w:val="Fontepargpadro1"/>
          <w:rFonts w:ascii="Cambria" w:eastAsia="Arial" w:hAnsi="Cambria" w:cs="Arial"/>
          <w:color w:val="000000"/>
          <w:sz w:val="22"/>
          <w:szCs w:val="22"/>
          <w:lang w:eastAsia="ar-SA"/>
        </w:rPr>
        <w:t xml:space="preserve"> constar: a data, o valor unitário do produto, a quantidade pretendida, a marca homologada, o local para a entrega, o carimbo e a assinatura do responsável.</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.26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c</w:t>
      </w:r>
      <w:r w:rsidR="00F927A6" w:rsidRPr="00EF2C9D">
        <w:rPr>
          <w:rStyle w:val="Fontepargpadro1"/>
          <w:rFonts w:ascii="Cambria" w:eastAsia="Arial" w:hAnsi="Cambria" w:cs="Arial"/>
          <w:color w:val="000000"/>
          <w:sz w:val="22"/>
          <w:szCs w:val="22"/>
          <w:lang w:eastAsia="ar-SA"/>
        </w:rPr>
        <w:t xml:space="preserve">umprir todas as condições e prazos fixados no </w:t>
      </w:r>
      <w:r w:rsidR="002157FD" w:rsidRPr="00EF2C9D">
        <w:rPr>
          <w:rStyle w:val="Fontepargpadro1"/>
          <w:rFonts w:ascii="Cambria" w:eastAsia="Arial" w:hAnsi="Cambria" w:cs="Arial"/>
          <w:color w:val="000000"/>
          <w:sz w:val="22"/>
          <w:szCs w:val="22"/>
          <w:lang w:eastAsia="ar-SA"/>
        </w:rPr>
        <w:t>AVISO DE DISPENSA DE LICITAÇÃO</w:t>
      </w:r>
      <w:r w:rsidR="00F927A6" w:rsidRPr="00EF2C9D">
        <w:rPr>
          <w:rStyle w:val="Fontepargpadro1"/>
          <w:rFonts w:ascii="Cambria" w:eastAsia="Arial" w:hAnsi="Cambria" w:cs="Arial"/>
          <w:color w:val="000000"/>
          <w:sz w:val="22"/>
          <w:szCs w:val="22"/>
          <w:lang w:eastAsia="ar-SA"/>
        </w:rPr>
        <w:t xml:space="preserve"> ou outros que venham a ser fixados </w:t>
      </w:r>
      <w:r w:rsidR="00112494">
        <w:rPr>
          <w:rStyle w:val="Fontepargpadro1"/>
          <w:rFonts w:ascii="Cambria" w:eastAsia="Arial" w:hAnsi="Cambria" w:cs="Arial"/>
          <w:color w:val="000000"/>
          <w:sz w:val="22"/>
          <w:szCs w:val="22"/>
          <w:lang w:eastAsia="ar-SA"/>
        </w:rPr>
        <w:t>ao município de Diamante do Sul/PR</w:t>
      </w:r>
      <w:r w:rsidR="00F927A6" w:rsidRPr="00EF2C9D">
        <w:rPr>
          <w:rStyle w:val="Fontepargpadro1"/>
          <w:rFonts w:ascii="Cambria" w:eastAsia="Arial" w:hAnsi="Cambria" w:cs="Arial"/>
          <w:color w:val="000000"/>
          <w:sz w:val="22"/>
          <w:szCs w:val="22"/>
          <w:lang w:eastAsia="ar-SA"/>
        </w:rPr>
        <w:t>, assim como favorecer e garantir a qualidade do objeto.</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.27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w:t>
      </w:r>
      <w:r w:rsidR="00F927A6" w:rsidRPr="00EF2C9D">
        <w:rPr>
          <w:rStyle w:val="Fontepargpadro1"/>
          <w:rFonts w:ascii="Cambria" w:eastAsia="Arial" w:hAnsi="Cambria" w:cs="Arial"/>
          <w:color w:val="000000"/>
          <w:sz w:val="22"/>
          <w:szCs w:val="22"/>
          <w:lang w:eastAsia="ar-SA"/>
        </w:rPr>
        <w:t>garantir a substituição, troca ou reposição dos materiais porventura entregues com defeito, danificados, ou não compatíveis com as especificações. E na sua substituição a reposição deverá ser por outro com especificações técnicas iguais, ou superiores e com aprovação técnica.</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.28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d</w:t>
      </w:r>
      <w:r w:rsidR="00F927A6" w:rsidRPr="00EF2C9D">
        <w:rPr>
          <w:rStyle w:val="Fontepargpadro1"/>
          <w:rFonts w:ascii="Cambria" w:eastAsia="Arial" w:hAnsi="Cambria" w:cs="Arial"/>
          <w:color w:val="000000"/>
          <w:sz w:val="22"/>
          <w:szCs w:val="22"/>
          <w:lang w:eastAsia="ar-SA"/>
        </w:rPr>
        <w:t>irimir qualquer dúvida e prestar esclarecimentos acerca da execução do objeto, durante toda a sua vigência.</w:t>
      </w:r>
    </w:p>
    <w:p w:rsidR="00F927A6" w:rsidRPr="00EF2C9D" w:rsidRDefault="00C65AD0" w:rsidP="00112494">
      <w:pPr>
        <w:spacing w:after="120" w:line="360" w:lineRule="auto"/>
        <w:jc w:val="both"/>
        <w:rPr>
          <w:rFonts w:ascii="Cambria" w:eastAsia="Arial" w:hAnsi="Cambria" w:cs="Arial"/>
          <w:color w:val="000000"/>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.29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a</w:t>
      </w:r>
      <w:r w:rsidR="00F927A6" w:rsidRPr="00EF2C9D">
        <w:rPr>
          <w:rStyle w:val="Fontepargpadro1"/>
          <w:rFonts w:ascii="Cambria" w:eastAsia="Arial" w:hAnsi="Cambria" w:cs="Arial"/>
          <w:color w:val="000000"/>
          <w:sz w:val="22"/>
          <w:szCs w:val="22"/>
          <w:lang w:eastAsia="ar-SA"/>
        </w:rPr>
        <w:t>ssegurar e facilitar o acompanhamento e a fiscalização do objeto.</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.30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obriga-se a o</w:t>
      </w:r>
      <w:r w:rsidR="00F927A6" w:rsidRPr="00EF2C9D">
        <w:rPr>
          <w:rStyle w:val="Fontepargpadro1"/>
          <w:rFonts w:ascii="Cambria" w:eastAsia="Arial" w:hAnsi="Cambria" w:cs="Arial"/>
          <w:color w:val="000000"/>
          <w:sz w:val="22"/>
          <w:szCs w:val="22"/>
          <w:lang w:eastAsia="ar-SA"/>
        </w:rPr>
        <w:t xml:space="preserve">bservar, atender, respeitar, cumprir e fazer cumprir a legislação pátria vigente, especialmente a indicada no </w:t>
      </w:r>
      <w:r w:rsidR="002157FD" w:rsidRPr="00EF2C9D">
        <w:rPr>
          <w:rStyle w:val="Fontepargpadro1"/>
          <w:rFonts w:ascii="Cambria" w:eastAsia="Arial" w:hAnsi="Cambria" w:cs="Arial"/>
          <w:color w:val="000000"/>
          <w:sz w:val="22"/>
          <w:szCs w:val="22"/>
          <w:lang w:eastAsia="ar-SA"/>
        </w:rPr>
        <w:t>AVISO DE DISPENSA DE LICITAÇÃO</w:t>
      </w:r>
      <w:r w:rsidR="00F927A6" w:rsidRPr="00EF2C9D">
        <w:rPr>
          <w:rStyle w:val="Fontepargpadro1"/>
          <w:rFonts w:ascii="Cambria" w:eastAsia="Arial" w:hAnsi="Cambria" w:cs="Arial"/>
          <w:color w:val="000000"/>
          <w:sz w:val="22"/>
          <w:szCs w:val="22"/>
          <w:lang w:eastAsia="ar-SA"/>
        </w:rPr>
        <w:t xml:space="preserve">, e suas cláusulas, preservando </w:t>
      </w:r>
      <w:r w:rsidR="00112494">
        <w:rPr>
          <w:rStyle w:val="Fontepargpadro1"/>
          <w:rFonts w:ascii="Cambria" w:eastAsia="Arial" w:hAnsi="Cambria" w:cs="Arial"/>
          <w:color w:val="000000"/>
          <w:sz w:val="22"/>
          <w:szCs w:val="22"/>
          <w:lang w:eastAsia="ar-SA"/>
        </w:rPr>
        <w:t>ao município de Diamante do Sul/PR</w:t>
      </w:r>
      <w:r w:rsidR="00112494" w:rsidRPr="00EF2C9D">
        <w:rPr>
          <w:rStyle w:val="Fontepargpadro1"/>
          <w:rFonts w:ascii="Cambria" w:eastAsia="Arial" w:hAnsi="Cambria" w:cs="Arial"/>
          <w:color w:val="000000"/>
          <w:sz w:val="22"/>
          <w:szCs w:val="22"/>
          <w:lang w:eastAsia="ar-SA"/>
        </w:rPr>
        <w:t xml:space="preserve"> </w:t>
      </w:r>
      <w:r w:rsidR="00F927A6" w:rsidRPr="00EF2C9D">
        <w:rPr>
          <w:rStyle w:val="Fontepargpadro1"/>
          <w:rFonts w:ascii="Cambria" w:eastAsia="Arial" w:hAnsi="Cambria" w:cs="Arial"/>
          <w:color w:val="000000"/>
          <w:sz w:val="22"/>
          <w:szCs w:val="22"/>
          <w:lang w:eastAsia="ar-SA"/>
        </w:rPr>
        <w:t xml:space="preserve">de qualquer demanda ou reivindicação que seja de exclusiva responsabilidade da </w:t>
      </w:r>
      <w:r w:rsidR="00F927A6" w:rsidRPr="00EF2C9D">
        <w:rPr>
          <w:rStyle w:val="Fontepargpadro1"/>
          <w:rFonts w:ascii="Cambria" w:eastAsia="Arial" w:hAnsi="Cambria" w:cs="Arial"/>
          <w:b/>
          <w:color w:val="000000"/>
          <w:sz w:val="22"/>
          <w:szCs w:val="22"/>
          <w:lang w:eastAsia="ar-SA"/>
        </w:rPr>
        <w:t>CONTRATADA</w:t>
      </w:r>
      <w:r w:rsidR="00F927A6" w:rsidRPr="00EF2C9D">
        <w:rPr>
          <w:rStyle w:val="Fontepargpadro1"/>
          <w:rFonts w:ascii="Cambria" w:eastAsia="Arial" w:hAnsi="Cambria" w:cs="Arial"/>
          <w:color w:val="000000"/>
          <w:sz w:val="22"/>
          <w:szCs w:val="22"/>
          <w:lang w:eastAsia="ar-SA"/>
        </w:rPr>
        <w:t>.</w:t>
      </w:r>
    </w:p>
    <w:p w:rsidR="00F927A6" w:rsidRPr="00EF2C9D" w:rsidRDefault="00C65AD0" w:rsidP="00D26A5F">
      <w:pPr>
        <w:spacing w:after="120" w:line="360" w:lineRule="auto"/>
        <w:jc w:val="both"/>
        <w:rPr>
          <w:rFonts w:ascii="Cambria" w:hAnsi="Cambria" w:cs="Arial"/>
          <w:sz w:val="22"/>
          <w:szCs w:val="22"/>
        </w:rPr>
      </w:pPr>
      <w:r w:rsidRPr="00EF2C9D">
        <w:rPr>
          <w:rFonts w:ascii="Cambria" w:eastAsia="Arial" w:hAnsi="Cambria" w:cs="Arial"/>
          <w:color w:val="000000"/>
          <w:sz w:val="22"/>
          <w:szCs w:val="22"/>
        </w:rPr>
        <w:t>10</w:t>
      </w:r>
      <w:r w:rsidR="00F927A6" w:rsidRPr="00EF2C9D">
        <w:rPr>
          <w:rFonts w:ascii="Cambria" w:eastAsia="Arial" w:hAnsi="Cambria" w:cs="Arial"/>
          <w:color w:val="000000"/>
          <w:sz w:val="22"/>
          <w:szCs w:val="22"/>
        </w:rPr>
        <w:t xml:space="preserve">.31 – A </w:t>
      </w:r>
      <w:r w:rsidR="00F927A6" w:rsidRPr="00EF2C9D">
        <w:rPr>
          <w:rFonts w:ascii="Cambria" w:eastAsia="Arial" w:hAnsi="Cambria" w:cs="Arial"/>
          <w:b/>
          <w:color w:val="000000"/>
          <w:sz w:val="22"/>
          <w:szCs w:val="22"/>
        </w:rPr>
        <w:t>CONTRATADA</w:t>
      </w:r>
      <w:r w:rsidR="00F927A6" w:rsidRPr="00EF2C9D">
        <w:rPr>
          <w:rFonts w:ascii="Cambria" w:eastAsia="Arial" w:hAnsi="Cambria" w:cs="Arial"/>
          <w:color w:val="000000"/>
          <w:sz w:val="22"/>
          <w:szCs w:val="22"/>
        </w:rPr>
        <w:t xml:space="preserve"> r</w:t>
      </w:r>
      <w:r w:rsidR="00F927A6" w:rsidRPr="00EF2C9D">
        <w:rPr>
          <w:rStyle w:val="Fontepargpadro1"/>
          <w:rFonts w:ascii="Cambria" w:eastAsia="Arial" w:hAnsi="Cambria" w:cs="Arial"/>
          <w:bCs/>
          <w:color w:val="000000"/>
          <w:sz w:val="22"/>
          <w:szCs w:val="22"/>
          <w:lang w:eastAsia="ar-SA"/>
        </w:rPr>
        <w:t>esponsabiliza-se pela carga e descarga dos produtos.</w:t>
      </w:r>
    </w:p>
    <w:p w:rsidR="00F927A6" w:rsidRPr="00EF2C9D" w:rsidRDefault="00F927A6" w:rsidP="00D26A5F">
      <w:pPr>
        <w:spacing w:after="120" w:line="360" w:lineRule="auto"/>
        <w:jc w:val="both"/>
        <w:rPr>
          <w:rFonts w:ascii="Cambria" w:hAnsi="Cambria" w:cs="Arial"/>
          <w:color w:val="000000"/>
          <w:sz w:val="22"/>
          <w:szCs w:val="22"/>
        </w:rPr>
      </w:pPr>
    </w:p>
    <w:p w:rsidR="00F927A6" w:rsidRPr="00EF2C9D" w:rsidRDefault="00F927A6" w:rsidP="002157FD">
      <w:pPr>
        <w:pStyle w:val="PargrafodaLista"/>
        <w:spacing w:line="360" w:lineRule="auto"/>
        <w:ind w:left="0"/>
        <w:jc w:val="both"/>
        <w:rPr>
          <w:rFonts w:ascii="Cambria" w:hAnsi="Cambria" w:cs="Arial"/>
          <w:sz w:val="22"/>
          <w:szCs w:val="22"/>
        </w:rPr>
      </w:pPr>
      <w:r w:rsidRPr="00EF2C9D">
        <w:rPr>
          <w:rFonts w:ascii="Cambria" w:hAnsi="Cambria" w:cs="Arial"/>
          <w:b/>
          <w:bCs/>
          <w:color w:val="000000"/>
          <w:sz w:val="22"/>
          <w:szCs w:val="22"/>
        </w:rPr>
        <w:t>CLÁUSULA DÉCIMA</w:t>
      </w:r>
      <w:r w:rsidR="00C65AD0" w:rsidRPr="00EF2C9D">
        <w:rPr>
          <w:rFonts w:ascii="Cambria" w:hAnsi="Cambria" w:cs="Arial"/>
          <w:b/>
          <w:bCs/>
          <w:color w:val="000000"/>
          <w:sz w:val="22"/>
          <w:szCs w:val="22"/>
        </w:rPr>
        <w:t xml:space="preserve"> PRIMEIRA</w:t>
      </w:r>
      <w:r w:rsidRPr="00EF2C9D">
        <w:rPr>
          <w:rFonts w:ascii="Cambria" w:hAnsi="Cambria" w:cs="Arial"/>
          <w:b/>
          <w:bCs/>
          <w:color w:val="000000"/>
          <w:sz w:val="22"/>
          <w:szCs w:val="22"/>
        </w:rPr>
        <w:t xml:space="preserve"> – ALTERAÇÕES</w:t>
      </w:r>
    </w:p>
    <w:p w:rsidR="004E1F09" w:rsidRPr="00EF2C9D" w:rsidRDefault="00C65AD0" w:rsidP="004E1F09">
      <w:pPr>
        <w:pStyle w:val="Nivel2"/>
        <w:spacing w:line="360" w:lineRule="auto"/>
        <w:rPr>
          <w:rFonts w:ascii="Cambria" w:hAnsi="Cambria"/>
          <w:color w:val="000000" w:themeColor="text1"/>
          <w:sz w:val="22"/>
          <w:szCs w:val="22"/>
        </w:rPr>
      </w:pPr>
      <w:r w:rsidRPr="00EF2C9D">
        <w:rPr>
          <w:rFonts w:ascii="Cambria" w:hAnsi="Cambria"/>
          <w:sz w:val="22"/>
          <w:szCs w:val="22"/>
        </w:rPr>
        <w:t>11</w:t>
      </w:r>
      <w:r w:rsidR="00F927A6" w:rsidRPr="00EF2C9D">
        <w:rPr>
          <w:rFonts w:ascii="Cambria" w:hAnsi="Cambria"/>
          <w:sz w:val="22"/>
          <w:szCs w:val="22"/>
        </w:rPr>
        <w:t xml:space="preserve">.1 – Eventuais alterações contratuais reger-se-ão pela disciplina </w:t>
      </w:r>
      <w:r w:rsidR="00F927A6" w:rsidRPr="00EF2C9D">
        <w:rPr>
          <w:rFonts w:ascii="Cambria" w:hAnsi="Cambria"/>
          <w:color w:val="000000" w:themeColor="text1"/>
          <w:sz w:val="22"/>
          <w:szCs w:val="22"/>
        </w:rPr>
        <w:t xml:space="preserve">dos </w:t>
      </w:r>
      <w:hyperlink r:id="rId44" w:anchor="art124" w:history="1">
        <w:r w:rsidR="00F927A6" w:rsidRPr="00EF2C9D">
          <w:rPr>
            <w:rStyle w:val="LinkdaInternet"/>
            <w:rFonts w:ascii="Cambria" w:hAnsi="Cambria"/>
            <w:color w:val="000000" w:themeColor="text1"/>
            <w:sz w:val="22"/>
            <w:szCs w:val="22"/>
            <w:u w:val="none"/>
          </w:rPr>
          <w:t>arts. 124 e seguintes da Lei nº 14.133, de 2021</w:t>
        </w:r>
      </w:hyperlink>
      <w:r w:rsidR="004E1F09" w:rsidRPr="00EF2C9D">
        <w:rPr>
          <w:rFonts w:ascii="Cambria" w:hAnsi="Cambria"/>
          <w:color w:val="000000" w:themeColor="text1"/>
          <w:sz w:val="22"/>
          <w:szCs w:val="22"/>
        </w:rPr>
        <w:t>.</w:t>
      </w:r>
    </w:p>
    <w:p w:rsidR="00F927A6" w:rsidRPr="00EF2C9D" w:rsidRDefault="00C65AD0" w:rsidP="004E1F09">
      <w:pPr>
        <w:pStyle w:val="Nivel2"/>
        <w:spacing w:line="360" w:lineRule="auto"/>
        <w:rPr>
          <w:rFonts w:ascii="Cambria" w:hAnsi="Cambria"/>
          <w:sz w:val="22"/>
          <w:szCs w:val="22"/>
        </w:rPr>
      </w:pPr>
      <w:r w:rsidRPr="00EF2C9D">
        <w:rPr>
          <w:rFonts w:ascii="Cambria" w:hAnsi="Cambria"/>
          <w:sz w:val="22"/>
          <w:szCs w:val="22"/>
        </w:rPr>
        <w:t>11</w:t>
      </w:r>
      <w:r w:rsidR="00F927A6" w:rsidRPr="00EF2C9D">
        <w:rPr>
          <w:rFonts w:ascii="Cambria" w:hAnsi="Cambria"/>
          <w:sz w:val="22"/>
          <w:szCs w:val="22"/>
        </w:rPr>
        <w:t xml:space="preserve">.2 – A </w:t>
      </w:r>
      <w:r w:rsidR="00F927A6" w:rsidRPr="00EF2C9D">
        <w:rPr>
          <w:rFonts w:ascii="Cambria" w:hAnsi="Cambria"/>
          <w:b/>
          <w:bCs/>
          <w:sz w:val="22"/>
          <w:szCs w:val="22"/>
        </w:rPr>
        <w:t>CONTRATADA</w:t>
      </w:r>
      <w:r w:rsidR="00F927A6" w:rsidRPr="00EF2C9D">
        <w:rPr>
          <w:rFonts w:ascii="Cambria" w:hAnsi="Cambria"/>
          <w:sz w:val="22"/>
          <w:szCs w:val="22"/>
        </w:rPr>
        <w:t xml:space="preserve"> é obrigada a aceitar, nas mesmas condições contratuais, os acréscimos ou supressões que se fizerem necessários, até o limite de 25% (vinte e cinco por cento) do valor inicial atualizado do contrato.</w:t>
      </w:r>
    </w:p>
    <w:p w:rsidR="00F927A6" w:rsidRPr="00EF2C9D" w:rsidRDefault="00C65AD0" w:rsidP="002157FD">
      <w:pPr>
        <w:pStyle w:val="Nivel2"/>
        <w:spacing w:after="288" w:line="360" w:lineRule="auto"/>
        <w:rPr>
          <w:rFonts w:ascii="Cambria" w:hAnsi="Cambria"/>
          <w:sz w:val="22"/>
          <w:szCs w:val="22"/>
        </w:rPr>
      </w:pPr>
      <w:r w:rsidRPr="00EF2C9D">
        <w:rPr>
          <w:rFonts w:ascii="Cambria" w:eastAsia="Arial" w:hAnsi="Cambria"/>
          <w:sz w:val="22"/>
          <w:szCs w:val="22"/>
        </w:rPr>
        <w:t>11</w:t>
      </w:r>
      <w:r w:rsidR="00F927A6" w:rsidRPr="00EF2C9D">
        <w:rPr>
          <w:rFonts w:ascii="Cambria" w:eastAsia="Arial" w:hAnsi="Cambria"/>
          <w:sz w:val="22"/>
          <w:szCs w:val="22"/>
        </w:rPr>
        <w:t>.3 – Registros que não caracterizam alteração do contrato podem ser realizados por simples apostila, dispensada a celebração de termo aditivo, na forma do Art. 136 da Lei nº 14.133 de 2021.</w:t>
      </w:r>
    </w:p>
    <w:p w:rsidR="004E1F09" w:rsidRPr="00EF2C9D" w:rsidRDefault="00F927A6" w:rsidP="004E1F09">
      <w:pPr>
        <w:spacing w:line="360" w:lineRule="auto"/>
        <w:jc w:val="both"/>
        <w:rPr>
          <w:rFonts w:ascii="Cambria" w:hAnsi="Cambria" w:cs="Arial"/>
          <w:b/>
          <w:bCs/>
          <w:sz w:val="22"/>
          <w:szCs w:val="22"/>
        </w:rPr>
      </w:pPr>
      <w:bookmarkStart w:id="15" w:name="__DdeLink__15332_730025825"/>
      <w:r w:rsidRPr="00EF2C9D">
        <w:rPr>
          <w:rFonts w:ascii="Cambria" w:hAnsi="Cambria" w:cs="Arial"/>
          <w:b/>
          <w:sz w:val="22"/>
          <w:szCs w:val="22"/>
        </w:rPr>
        <w:t xml:space="preserve">CLÁUSULA DÉCIMA </w:t>
      </w:r>
      <w:r w:rsidR="00C65AD0" w:rsidRPr="00EF2C9D">
        <w:rPr>
          <w:rFonts w:ascii="Cambria" w:hAnsi="Cambria" w:cs="Arial"/>
          <w:b/>
          <w:sz w:val="22"/>
          <w:szCs w:val="22"/>
        </w:rPr>
        <w:t>SEGUNDA</w:t>
      </w:r>
      <w:r w:rsidRPr="00EF2C9D">
        <w:rPr>
          <w:rFonts w:ascii="Cambria" w:hAnsi="Cambria" w:cs="Arial"/>
          <w:b/>
          <w:sz w:val="22"/>
          <w:szCs w:val="22"/>
        </w:rPr>
        <w:t xml:space="preserve"> – </w:t>
      </w:r>
      <w:r w:rsidRPr="00EF2C9D">
        <w:rPr>
          <w:rFonts w:ascii="Cambria" w:hAnsi="Cambria" w:cs="Arial"/>
          <w:b/>
          <w:bCs/>
          <w:sz w:val="22"/>
          <w:szCs w:val="22"/>
        </w:rPr>
        <w:t>DAS INFRAÇÕES ADMINISTRATIVAS E SANÇÕES</w:t>
      </w:r>
    </w:p>
    <w:p w:rsidR="004E1F09" w:rsidRPr="00EF2C9D" w:rsidRDefault="00C65AD0" w:rsidP="004E1F09">
      <w:pPr>
        <w:spacing w:after="120" w:line="360" w:lineRule="auto"/>
        <w:jc w:val="both"/>
        <w:rPr>
          <w:rFonts w:ascii="Cambria" w:hAnsi="Cambria" w:cs="Arial"/>
          <w:sz w:val="22"/>
          <w:szCs w:val="22"/>
        </w:rPr>
      </w:pPr>
      <w:r w:rsidRPr="00EF2C9D">
        <w:rPr>
          <w:rFonts w:ascii="Cambria" w:hAnsi="Cambria" w:cs="Arial"/>
          <w:sz w:val="22"/>
          <w:szCs w:val="22"/>
        </w:rPr>
        <w:t>12</w:t>
      </w:r>
      <w:r w:rsidR="00F927A6" w:rsidRPr="00EF2C9D">
        <w:rPr>
          <w:rFonts w:ascii="Cambria" w:hAnsi="Cambria" w:cs="Arial"/>
          <w:sz w:val="22"/>
          <w:szCs w:val="22"/>
        </w:rPr>
        <w:t>.1</w:t>
      </w:r>
      <w:r w:rsidR="00F927A6" w:rsidRPr="00EF2C9D">
        <w:rPr>
          <w:rFonts w:ascii="Cambria" w:hAnsi="Cambria" w:cs="Arial"/>
          <w:color w:val="000000"/>
          <w:sz w:val="22"/>
          <w:szCs w:val="22"/>
        </w:rPr>
        <w:t xml:space="preserve"> – </w:t>
      </w:r>
      <w:r w:rsidR="00F927A6" w:rsidRPr="00EF2C9D">
        <w:rPr>
          <w:rFonts w:ascii="Cambria" w:hAnsi="Cambria" w:cs="Arial"/>
          <w:sz w:val="22"/>
          <w:szCs w:val="22"/>
        </w:rPr>
        <w:t>Comete infração administrativa o fornecedor que cometer quaisquer das infrações previstas no art. 155 da Lei nº 14.133/2021, quais sejam:</w:t>
      </w:r>
    </w:p>
    <w:p w:rsidR="004E1F09" w:rsidRPr="00EF2C9D" w:rsidRDefault="00C65AD0" w:rsidP="004E1F09">
      <w:pPr>
        <w:spacing w:after="120" w:line="360" w:lineRule="auto"/>
        <w:jc w:val="both"/>
        <w:rPr>
          <w:rFonts w:ascii="Cambria" w:hAnsi="Cambria" w:cs="Arial"/>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.1.1 – dar causa à inexecução parcial do contrato</w:t>
      </w:r>
      <w:r w:rsidR="00F927A6" w:rsidRPr="00EF2C9D">
        <w:rPr>
          <w:rFonts w:ascii="Cambria" w:hAnsi="Cambria" w:cs="Arial"/>
          <w:sz w:val="22"/>
          <w:szCs w:val="22"/>
        </w:rPr>
        <w:t>;</w:t>
      </w:r>
    </w:p>
    <w:p w:rsidR="004E1F09" w:rsidRPr="00EF2C9D" w:rsidRDefault="00C65AD0" w:rsidP="004E1F09">
      <w:pPr>
        <w:spacing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.1.2 – dar causa à inexecução parcial do contrato que cause grave dano à Administração, ao funcionamento dos serviços públicos ou ao interesse coletivo;</w:t>
      </w:r>
    </w:p>
    <w:p w:rsidR="004E1F09" w:rsidRPr="00EF2C9D" w:rsidRDefault="00C65AD0" w:rsidP="004E1F09">
      <w:pPr>
        <w:spacing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.1.3 – dar causa à inexecução total do contrato;</w:t>
      </w:r>
    </w:p>
    <w:p w:rsidR="004E1F09" w:rsidRPr="00EF2C9D" w:rsidRDefault="00C65AD0" w:rsidP="004E1F09">
      <w:pPr>
        <w:spacing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.1.4 – deixar de entregar a documentação exigida para o certame;</w:t>
      </w:r>
    </w:p>
    <w:p w:rsidR="004E1F09" w:rsidRPr="00EF2C9D" w:rsidRDefault="00C65AD0" w:rsidP="004E1F09">
      <w:pPr>
        <w:spacing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.1.5 – não manter a proposta, salvo em decorrência de fato superveniente devidamente justificado;</w:t>
      </w:r>
    </w:p>
    <w:p w:rsidR="004E1F09" w:rsidRPr="00EF2C9D" w:rsidRDefault="00C65AD0" w:rsidP="004E1F09">
      <w:pPr>
        <w:spacing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.1.6 – não celebrar o contrato ou não entregar a documentação exigida para a contratação, quando convocado dentro do prazo de validade de sua proposta;</w:t>
      </w:r>
    </w:p>
    <w:p w:rsidR="00F927A6" w:rsidRPr="00EF2C9D" w:rsidRDefault="00C65AD0" w:rsidP="004E1F09">
      <w:pPr>
        <w:spacing w:after="120" w:line="360" w:lineRule="auto"/>
        <w:jc w:val="both"/>
        <w:rPr>
          <w:rFonts w:ascii="Cambria" w:hAnsi="Cambria" w:cs="Arial"/>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.1.7 – ensejar o retardamento da execução ou da entrega do objeto da licitação sem motivo justificado;</w:t>
      </w:r>
    </w:p>
    <w:p w:rsidR="001F57D4" w:rsidRPr="00EF2C9D" w:rsidRDefault="00C65AD0" w:rsidP="001F57D4">
      <w:pPr>
        <w:pStyle w:val="Corpodetexto"/>
        <w:spacing w:before="0"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.1.8 – apresentar declaração ou documentação falsa exigida para o certame ou prestar declaração falsa durante a dispensa eletrônica ou a execução do contrato;</w:t>
      </w:r>
    </w:p>
    <w:p w:rsidR="00F927A6" w:rsidRPr="00EF2C9D" w:rsidRDefault="00C65AD0" w:rsidP="001F57D4">
      <w:pPr>
        <w:pStyle w:val="Corpodetexto"/>
        <w:spacing w:before="0"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.1.9 – fraudar a dispensa eletrônica ou praticar ato fraudulento na execução do contrato;</w:t>
      </w:r>
    </w:p>
    <w:p w:rsidR="00F927A6" w:rsidRPr="00EF2C9D" w:rsidRDefault="00C65AD0" w:rsidP="001F57D4">
      <w:pPr>
        <w:pStyle w:val="Corpodetexto"/>
        <w:spacing w:before="0"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.1.10 – comportar-se de modo inidôneo ou cometer fraude de qualquer natureza;</w:t>
      </w:r>
    </w:p>
    <w:p w:rsidR="00F927A6" w:rsidRPr="00EF2C9D" w:rsidRDefault="00C65AD0" w:rsidP="001F57D4">
      <w:pPr>
        <w:pStyle w:val="Corpodetexto"/>
        <w:spacing w:before="0" w:after="120" w:line="360" w:lineRule="auto"/>
        <w:jc w:val="both"/>
        <w:rPr>
          <w:rFonts w:ascii="Cambria" w:hAnsi="Cambria" w:cs="Arial"/>
          <w:color w:val="000000"/>
          <w:sz w:val="22"/>
          <w:szCs w:val="22"/>
        </w:rPr>
      </w:pPr>
      <w:r w:rsidRPr="00EF2C9D">
        <w:rPr>
          <w:rFonts w:ascii="Cambria" w:hAnsi="Cambria" w:cs="Arial"/>
          <w:color w:val="000000"/>
          <w:sz w:val="22"/>
          <w:szCs w:val="22"/>
        </w:rPr>
        <w:lastRenderedPageBreak/>
        <w:t>12</w:t>
      </w:r>
      <w:r w:rsidR="00F927A6" w:rsidRPr="00EF2C9D">
        <w:rPr>
          <w:rFonts w:ascii="Cambria" w:hAnsi="Cambria" w:cs="Arial"/>
          <w:color w:val="000000"/>
          <w:sz w:val="22"/>
          <w:szCs w:val="22"/>
        </w:rPr>
        <w:t>.1.11 – Considera-se comportamento inidôneo, entre outros, a declaração falsa quanto às condições de participação, quanto ao enquadramento como ME/EPP ou o conluio entre os fornecedores, em qualquer momento da dispensa, mesmo após o encerramento da fase de lances.</w:t>
      </w:r>
    </w:p>
    <w:p w:rsidR="00F927A6" w:rsidRPr="00EF2C9D" w:rsidRDefault="00C65AD0" w:rsidP="001F57D4">
      <w:pPr>
        <w:pStyle w:val="Corpodetexto"/>
        <w:spacing w:before="0"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.1.12 – praticar atos ilícitos com vistas a frustrar os objetivos do certame.</w:t>
      </w:r>
    </w:p>
    <w:p w:rsidR="00F927A6" w:rsidRPr="00EF2C9D" w:rsidRDefault="00C65AD0" w:rsidP="001F57D4">
      <w:pPr>
        <w:pStyle w:val="Corpodetexto"/>
        <w:spacing w:before="0" w:after="120" w:line="360" w:lineRule="auto"/>
        <w:jc w:val="both"/>
        <w:rPr>
          <w:rFonts w:ascii="Cambria" w:hAnsi="Cambria" w:cs="Arial"/>
          <w:color w:val="000000"/>
          <w:sz w:val="22"/>
          <w:szCs w:val="22"/>
        </w:rPr>
      </w:pPr>
      <w:r w:rsidRPr="00EF2C9D">
        <w:rPr>
          <w:rFonts w:ascii="Cambria" w:hAnsi="Cambria" w:cs="Arial"/>
          <w:color w:val="000000"/>
          <w:sz w:val="22"/>
          <w:szCs w:val="22"/>
        </w:rPr>
        <w:t>12</w:t>
      </w:r>
      <w:r w:rsidR="00F927A6" w:rsidRPr="00EF2C9D">
        <w:rPr>
          <w:rFonts w:ascii="Cambria" w:hAnsi="Cambria" w:cs="Arial"/>
          <w:color w:val="000000"/>
          <w:sz w:val="22"/>
          <w:szCs w:val="22"/>
        </w:rPr>
        <w:t>.1.13 – praticar ato lesivo previsto no artigo 5º da Lei nº 12.846/2013.</w:t>
      </w:r>
    </w:p>
    <w:p w:rsidR="00F927A6" w:rsidRPr="00EF2C9D" w:rsidRDefault="00C65AD0" w:rsidP="001F57D4">
      <w:pPr>
        <w:pStyle w:val="Corpodetexto"/>
        <w:spacing w:before="0" w:after="120" w:line="360" w:lineRule="auto"/>
        <w:jc w:val="both"/>
        <w:rPr>
          <w:rFonts w:ascii="Cambria" w:hAnsi="Cambria" w:cs="Arial"/>
          <w:sz w:val="22"/>
          <w:szCs w:val="22"/>
        </w:rPr>
      </w:pPr>
      <w:r w:rsidRPr="00EF2C9D">
        <w:rPr>
          <w:rStyle w:val="Forte"/>
          <w:rFonts w:ascii="Cambria" w:hAnsi="Cambria" w:cs="Arial"/>
          <w:sz w:val="22"/>
          <w:szCs w:val="22"/>
        </w:rPr>
        <w:t>12</w:t>
      </w:r>
      <w:r w:rsidR="00F927A6" w:rsidRPr="00EF2C9D">
        <w:rPr>
          <w:rStyle w:val="Forte"/>
          <w:rFonts w:ascii="Cambria" w:hAnsi="Cambria" w:cs="Arial"/>
          <w:sz w:val="22"/>
          <w:szCs w:val="22"/>
        </w:rPr>
        <w:t>.2</w:t>
      </w:r>
      <w:r w:rsidR="00F927A6" w:rsidRPr="00EF2C9D">
        <w:rPr>
          <w:rStyle w:val="Forte"/>
          <w:rFonts w:ascii="Cambria" w:hAnsi="Cambria" w:cs="Arial"/>
          <w:color w:val="000000"/>
          <w:sz w:val="22"/>
          <w:szCs w:val="22"/>
        </w:rPr>
        <w:t xml:space="preserve"> – </w:t>
      </w:r>
      <w:r w:rsidR="00F927A6" w:rsidRPr="00EF2C9D">
        <w:rPr>
          <w:rFonts w:ascii="Cambria" w:hAnsi="Cambria" w:cs="Arial"/>
          <w:sz w:val="22"/>
          <w:szCs w:val="22"/>
        </w:rPr>
        <w:t>O fornecedor que cometer qualquer das infrações discriminadas nos subitens anteriores ficará sujeito, sem prejuízo da responsabilidade civil e criminal, às seguintes sanções:</w:t>
      </w:r>
    </w:p>
    <w:p w:rsidR="00F927A6" w:rsidRPr="00EF2C9D" w:rsidRDefault="00F927A6" w:rsidP="001F57D4">
      <w:pPr>
        <w:pStyle w:val="Corpodetexto"/>
        <w:spacing w:before="0" w:after="120" w:line="360" w:lineRule="auto"/>
        <w:jc w:val="both"/>
        <w:rPr>
          <w:rFonts w:ascii="Cambria" w:hAnsi="Cambria" w:cs="Arial"/>
          <w:sz w:val="22"/>
          <w:szCs w:val="22"/>
        </w:rPr>
      </w:pPr>
      <w:r w:rsidRPr="00EF2C9D">
        <w:rPr>
          <w:rFonts w:ascii="Cambria" w:hAnsi="Cambria" w:cs="Arial"/>
          <w:sz w:val="22"/>
          <w:szCs w:val="22"/>
        </w:rPr>
        <w:t xml:space="preserve">a) Advertência pela falta do subitem 12.1.1 deste </w:t>
      </w:r>
      <w:bookmarkStart w:id="16" w:name="__DdeLink__7176_2394181441"/>
      <w:r w:rsidRPr="00EF2C9D">
        <w:rPr>
          <w:rFonts w:ascii="Cambria" w:hAnsi="Cambria" w:cs="Arial"/>
          <w:sz w:val="22"/>
          <w:szCs w:val="22"/>
        </w:rPr>
        <w:t>Contrato</w:t>
      </w:r>
      <w:bookmarkEnd w:id="16"/>
      <w:r w:rsidRPr="00EF2C9D">
        <w:rPr>
          <w:rFonts w:ascii="Cambria" w:hAnsi="Cambria" w:cs="Arial"/>
          <w:sz w:val="22"/>
          <w:szCs w:val="22"/>
        </w:rPr>
        <w:t>, quando não se justificar a imposição de penalidade mais grave;</w:t>
      </w:r>
    </w:p>
    <w:p w:rsidR="00F927A6" w:rsidRPr="00EF2C9D" w:rsidRDefault="00F927A6" w:rsidP="001F57D4">
      <w:pPr>
        <w:pStyle w:val="Corpodetexto"/>
        <w:spacing w:before="0" w:after="120" w:line="360" w:lineRule="auto"/>
        <w:jc w:val="both"/>
        <w:rPr>
          <w:rFonts w:ascii="Cambria" w:hAnsi="Cambria" w:cs="Arial"/>
          <w:sz w:val="22"/>
          <w:szCs w:val="22"/>
        </w:rPr>
      </w:pPr>
      <w:r w:rsidRPr="00EF2C9D">
        <w:rPr>
          <w:rFonts w:ascii="Cambria" w:hAnsi="Cambria" w:cs="Arial"/>
          <w:sz w:val="22"/>
          <w:szCs w:val="22"/>
        </w:rPr>
        <w:t xml:space="preserve">b) Multa de </w:t>
      </w:r>
      <w:r w:rsidRPr="00EF2C9D">
        <w:rPr>
          <w:rFonts w:ascii="Cambria" w:hAnsi="Cambria" w:cs="Arial"/>
          <w:color w:val="000000"/>
          <w:sz w:val="22"/>
          <w:szCs w:val="22"/>
          <w:highlight w:val="white"/>
        </w:rPr>
        <w:t>10% (dez por cento)</w:t>
      </w:r>
      <w:r w:rsidRPr="00EF2C9D">
        <w:rPr>
          <w:rFonts w:ascii="Cambria" w:hAnsi="Cambria" w:cs="Arial"/>
          <w:sz w:val="22"/>
          <w:szCs w:val="22"/>
        </w:rPr>
        <w:t>sobre o valor estimado do(s) item(s) prejudicado(s) pela conduta do fornecedor, por qualquer das infrações dos subitens 12.1.1 a 12.1.13;</w:t>
      </w:r>
    </w:p>
    <w:p w:rsidR="00F927A6" w:rsidRPr="00EF2C9D" w:rsidRDefault="00F927A6" w:rsidP="001F57D4">
      <w:pPr>
        <w:pStyle w:val="Corpodetexto"/>
        <w:spacing w:before="0" w:after="120" w:line="360" w:lineRule="auto"/>
        <w:jc w:val="both"/>
        <w:rPr>
          <w:rFonts w:ascii="Cambria" w:hAnsi="Cambria" w:cs="Arial"/>
          <w:sz w:val="22"/>
          <w:szCs w:val="22"/>
        </w:rPr>
      </w:pPr>
      <w:r w:rsidRPr="00EF2C9D">
        <w:rPr>
          <w:rFonts w:ascii="Cambria" w:hAnsi="Cambria" w:cs="Arial"/>
          <w:color w:val="000000"/>
          <w:sz w:val="22"/>
          <w:szCs w:val="22"/>
        </w:rPr>
        <w:t>c) Impedimento de licitar e contratarno âmbito da Administração Pública direta e indireta do ente federativo que tiver aplicado a sanção, pelo prazo máximo de 3 (três) anos, nos casos dos subitens 12.1.2 a 12.1.4 e subitens 12.1.6 a 12.1.7 deste Contrato, quando não se justificar a imposição de penalidade mais grave</w:t>
      </w:r>
      <w:r w:rsidRPr="00EF2C9D">
        <w:rPr>
          <w:rFonts w:ascii="Cambria" w:hAnsi="Cambria" w:cs="Arial"/>
          <w:sz w:val="22"/>
          <w:szCs w:val="22"/>
        </w:rPr>
        <w:t>;</w:t>
      </w:r>
    </w:p>
    <w:p w:rsidR="00F927A6" w:rsidRPr="00EF2C9D" w:rsidRDefault="00F927A6" w:rsidP="001F57D4">
      <w:pPr>
        <w:pStyle w:val="Corpodetexto"/>
        <w:spacing w:before="0" w:after="120" w:line="360" w:lineRule="auto"/>
        <w:jc w:val="both"/>
        <w:rPr>
          <w:rFonts w:ascii="Cambria" w:hAnsi="Cambria" w:cs="Arial"/>
          <w:sz w:val="22"/>
          <w:szCs w:val="22"/>
        </w:rPr>
      </w:pPr>
      <w:r w:rsidRPr="00EF2C9D">
        <w:rPr>
          <w:rFonts w:ascii="Cambria" w:hAnsi="Cambria" w:cs="Arial"/>
          <w:sz w:val="22"/>
          <w:szCs w:val="22"/>
        </w:rPr>
        <w:t xml:space="preserve">d) </w:t>
      </w:r>
      <w:r w:rsidRPr="00EF2C9D">
        <w:rPr>
          <w:rFonts w:ascii="Cambria" w:hAnsi="Cambria" w:cs="Arial"/>
          <w:color w:val="000000"/>
          <w:sz w:val="22"/>
          <w:szCs w:val="22"/>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12.1.8 a 12.1.12, bem como nos demais casos que justifiquem a imposição da penalidade mais grave</w:t>
      </w:r>
      <w:r w:rsidRPr="00EF2C9D">
        <w:rPr>
          <w:rFonts w:ascii="Cambria" w:hAnsi="Cambria" w:cs="Arial"/>
          <w:sz w:val="22"/>
          <w:szCs w:val="22"/>
        </w:rPr>
        <w:t>;</w:t>
      </w:r>
    </w:p>
    <w:p w:rsidR="00F927A6" w:rsidRPr="00EF2C9D" w:rsidRDefault="00C65AD0" w:rsidP="001F57D4">
      <w:pPr>
        <w:pStyle w:val="Corpodetexto"/>
        <w:spacing w:before="0" w:after="120" w:line="360" w:lineRule="auto"/>
        <w:jc w:val="both"/>
        <w:rPr>
          <w:rFonts w:ascii="Cambria" w:hAnsi="Cambria" w:cs="Arial"/>
          <w:sz w:val="22"/>
          <w:szCs w:val="22"/>
        </w:rPr>
      </w:pPr>
      <w:r w:rsidRPr="00EF2C9D">
        <w:rPr>
          <w:rStyle w:val="Forte"/>
          <w:rFonts w:ascii="Cambria" w:hAnsi="Cambria" w:cs="Arial"/>
          <w:sz w:val="22"/>
          <w:szCs w:val="22"/>
        </w:rPr>
        <w:t>12</w:t>
      </w:r>
      <w:r w:rsidR="00F927A6" w:rsidRPr="00EF2C9D">
        <w:rPr>
          <w:rStyle w:val="Forte"/>
          <w:rFonts w:ascii="Cambria" w:hAnsi="Cambria" w:cs="Arial"/>
          <w:sz w:val="22"/>
          <w:szCs w:val="22"/>
        </w:rPr>
        <w:t>.3</w:t>
      </w:r>
      <w:r w:rsidR="00F927A6" w:rsidRPr="00EF2C9D">
        <w:rPr>
          <w:rStyle w:val="Forte"/>
          <w:rFonts w:ascii="Cambria" w:hAnsi="Cambria" w:cs="Arial"/>
          <w:color w:val="000000"/>
          <w:sz w:val="22"/>
          <w:szCs w:val="22"/>
        </w:rPr>
        <w:t xml:space="preserve"> – </w:t>
      </w:r>
      <w:r w:rsidR="00F927A6" w:rsidRPr="00EF2C9D">
        <w:rPr>
          <w:rFonts w:ascii="Cambria" w:hAnsi="Cambria" w:cs="Arial"/>
          <w:color w:val="000000"/>
          <w:sz w:val="22"/>
          <w:szCs w:val="22"/>
        </w:rPr>
        <w:t xml:space="preserve">A aplicação das sanções previstas não exclui, em hipótese alguma, a obrigação de reparação integral do dano causado à </w:t>
      </w:r>
      <w:r w:rsidR="00F927A6" w:rsidRPr="00EF2C9D">
        <w:rPr>
          <w:rFonts w:ascii="Cambria" w:hAnsi="Cambria" w:cs="Arial"/>
          <w:b/>
          <w:bCs/>
          <w:color w:val="000000"/>
          <w:sz w:val="22"/>
          <w:szCs w:val="22"/>
        </w:rPr>
        <w:t>CONTRATANTE</w:t>
      </w:r>
      <w:r w:rsidR="00F927A6" w:rsidRPr="00EF2C9D">
        <w:rPr>
          <w:rFonts w:ascii="Cambria" w:hAnsi="Cambria" w:cs="Arial"/>
          <w:color w:val="000000"/>
          <w:sz w:val="22"/>
          <w:szCs w:val="22"/>
        </w:rPr>
        <w:t>, conforme previsto no artigo 156, § 9º da Lei nº 14.133/2021.</w:t>
      </w:r>
    </w:p>
    <w:p w:rsidR="00F927A6" w:rsidRPr="00EF2C9D" w:rsidRDefault="00C65AD0" w:rsidP="001F57D4">
      <w:pPr>
        <w:pStyle w:val="Corpodetexto"/>
        <w:spacing w:before="0" w:after="120" w:line="360" w:lineRule="auto"/>
        <w:jc w:val="both"/>
        <w:rPr>
          <w:rFonts w:ascii="Cambria" w:hAnsi="Cambria" w:cs="Arial"/>
          <w:sz w:val="22"/>
          <w:szCs w:val="22"/>
        </w:rPr>
      </w:pPr>
      <w:r w:rsidRPr="00EF2C9D">
        <w:rPr>
          <w:rStyle w:val="Forte"/>
          <w:rFonts w:ascii="Cambria" w:hAnsi="Cambria" w:cs="Arial"/>
          <w:sz w:val="22"/>
          <w:szCs w:val="22"/>
        </w:rPr>
        <w:t>12</w:t>
      </w:r>
      <w:r w:rsidR="00F927A6" w:rsidRPr="00EF2C9D">
        <w:rPr>
          <w:rStyle w:val="Forte"/>
          <w:rFonts w:ascii="Cambria" w:hAnsi="Cambria" w:cs="Arial"/>
          <w:sz w:val="22"/>
          <w:szCs w:val="22"/>
        </w:rPr>
        <w:t>.4</w:t>
      </w:r>
      <w:r w:rsidR="00F927A6" w:rsidRPr="00EF2C9D">
        <w:rPr>
          <w:rStyle w:val="Forte"/>
          <w:rFonts w:ascii="Cambria" w:hAnsi="Cambria" w:cs="Arial"/>
          <w:color w:val="000000"/>
          <w:sz w:val="22"/>
          <w:szCs w:val="22"/>
        </w:rPr>
        <w:t xml:space="preserve"> – </w:t>
      </w:r>
      <w:r w:rsidR="00F927A6" w:rsidRPr="00EF2C9D">
        <w:rPr>
          <w:rFonts w:ascii="Cambria" w:hAnsi="Cambria" w:cs="Arial"/>
          <w:color w:val="000000"/>
          <w:sz w:val="22"/>
          <w:szCs w:val="22"/>
        </w:rPr>
        <w:t>Todas as sanções previstas poderão ser aplicadas cumulativamente com a multa, conforme dispõe o artigo 156, § 7º da Lei nº 14.133/21.</w:t>
      </w:r>
    </w:p>
    <w:p w:rsidR="00F927A6" w:rsidRPr="00EF2C9D" w:rsidRDefault="00C65AD0" w:rsidP="001F57D4">
      <w:pPr>
        <w:pStyle w:val="Corpodetexto"/>
        <w:spacing w:before="0" w:after="120" w:line="360" w:lineRule="auto"/>
        <w:jc w:val="both"/>
        <w:rPr>
          <w:rFonts w:ascii="Cambria" w:hAnsi="Cambria" w:cs="Arial"/>
          <w:sz w:val="22"/>
          <w:szCs w:val="22"/>
        </w:rPr>
      </w:pPr>
      <w:r w:rsidRPr="00EF2C9D">
        <w:rPr>
          <w:rStyle w:val="Forte"/>
          <w:rFonts w:ascii="Cambria" w:hAnsi="Cambria" w:cs="Arial"/>
          <w:color w:val="000000"/>
          <w:sz w:val="22"/>
          <w:szCs w:val="22"/>
        </w:rPr>
        <w:t>12</w:t>
      </w:r>
      <w:r w:rsidR="00F927A6" w:rsidRPr="00EF2C9D">
        <w:rPr>
          <w:rStyle w:val="Forte"/>
          <w:rFonts w:ascii="Cambria" w:hAnsi="Cambria" w:cs="Arial"/>
          <w:color w:val="000000"/>
          <w:sz w:val="22"/>
          <w:szCs w:val="22"/>
        </w:rPr>
        <w:t xml:space="preserve">.5 – </w:t>
      </w:r>
      <w:r w:rsidR="00F927A6" w:rsidRPr="00EF2C9D">
        <w:rPr>
          <w:rFonts w:ascii="Cambria" w:hAnsi="Cambria" w:cs="Arial"/>
          <w:sz w:val="22"/>
          <w:szCs w:val="22"/>
        </w:rPr>
        <w:t xml:space="preserve">Se a multa aplicada e as indenizações cabíveis forem superiores ao valor do pagamento eventualmente devido pelo </w:t>
      </w:r>
      <w:r w:rsidR="00F927A6" w:rsidRPr="00EF2C9D">
        <w:rPr>
          <w:rFonts w:ascii="Cambria" w:hAnsi="Cambria" w:cs="Arial"/>
          <w:b/>
          <w:bCs/>
          <w:sz w:val="22"/>
          <w:szCs w:val="22"/>
        </w:rPr>
        <w:t>CONTRATANTE</w:t>
      </w:r>
      <w:r w:rsidR="00F927A6" w:rsidRPr="00EF2C9D">
        <w:rPr>
          <w:rFonts w:ascii="Cambria" w:hAnsi="Cambria" w:cs="Arial"/>
          <w:sz w:val="22"/>
          <w:szCs w:val="22"/>
        </w:rPr>
        <w:t xml:space="preserve"> ao </w:t>
      </w:r>
      <w:r w:rsidR="00F927A6" w:rsidRPr="00EF2C9D">
        <w:rPr>
          <w:rFonts w:ascii="Cambria" w:hAnsi="Cambria" w:cs="Arial"/>
          <w:b/>
          <w:bCs/>
          <w:sz w:val="22"/>
          <w:szCs w:val="22"/>
        </w:rPr>
        <w:t>CONTRATADO</w:t>
      </w:r>
      <w:r w:rsidR="00F927A6" w:rsidRPr="00EF2C9D">
        <w:rPr>
          <w:rFonts w:ascii="Cambria" w:hAnsi="Cambria" w:cs="Arial"/>
          <w:sz w:val="22"/>
          <w:szCs w:val="22"/>
        </w:rPr>
        <w:t>, além da perda desse valor, a diferença será descontada da garantia prestada ou será cobrada judicialmente, conforme previsto no artigo 156, § 8º da Lei nº 14.133/2021, se for o caso.</w:t>
      </w:r>
    </w:p>
    <w:p w:rsidR="00F927A6" w:rsidRPr="00EF2C9D" w:rsidRDefault="00C65AD0" w:rsidP="001F57D4">
      <w:pPr>
        <w:pStyle w:val="Corpodetexto"/>
        <w:spacing w:before="0" w:after="120" w:line="360" w:lineRule="auto"/>
        <w:jc w:val="both"/>
        <w:rPr>
          <w:rFonts w:ascii="Cambria" w:hAnsi="Cambria" w:cs="Arial"/>
          <w:sz w:val="22"/>
          <w:szCs w:val="22"/>
        </w:rPr>
      </w:pPr>
      <w:r w:rsidRPr="00EF2C9D">
        <w:rPr>
          <w:rStyle w:val="Forte"/>
          <w:rFonts w:ascii="Cambria" w:hAnsi="Cambria" w:cs="Arial"/>
          <w:sz w:val="22"/>
          <w:szCs w:val="22"/>
        </w:rPr>
        <w:t>12</w:t>
      </w:r>
      <w:r w:rsidR="00F927A6" w:rsidRPr="00EF2C9D">
        <w:rPr>
          <w:rStyle w:val="Forte"/>
          <w:rFonts w:ascii="Cambria" w:hAnsi="Cambria" w:cs="Arial"/>
          <w:sz w:val="22"/>
          <w:szCs w:val="22"/>
        </w:rPr>
        <w:t>.6</w:t>
      </w:r>
      <w:r w:rsidR="00F927A6" w:rsidRPr="00EF2C9D">
        <w:rPr>
          <w:rStyle w:val="Forte"/>
          <w:rFonts w:ascii="Cambria" w:hAnsi="Cambria" w:cs="Arial"/>
          <w:color w:val="000000"/>
          <w:sz w:val="22"/>
          <w:szCs w:val="22"/>
        </w:rPr>
        <w:t xml:space="preserve"> – </w:t>
      </w:r>
      <w:r w:rsidR="00F927A6" w:rsidRPr="00EF2C9D">
        <w:rPr>
          <w:rFonts w:ascii="Cambria" w:hAnsi="Cambria" w:cs="Arial"/>
          <w:color w:val="000000"/>
          <w:sz w:val="22"/>
          <w:szCs w:val="22"/>
        </w:rPr>
        <w:t xml:space="preserve">A aplicação das sanções realizar-se-á em processo administrativo que assegure o contraditório e a ampla defesa ao Contratado, observando-se o procedimento previsto no caput e </w:t>
      </w:r>
      <w:r w:rsidR="00F927A6" w:rsidRPr="00EF2C9D">
        <w:rPr>
          <w:rFonts w:ascii="Cambria" w:hAnsi="Cambria" w:cs="Arial"/>
          <w:color w:val="000000"/>
          <w:sz w:val="22"/>
          <w:szCs w:val="22"/>
        </w:rPr>
        <w:lastRenderedPageBreak/>
        <w:t>parágrafos do artigo 158 da Lei nº 14.133/2021, para as penalidades de impedimento de licitar e contratar e de declaração de inidoneidade para licitar ou contratar.</w:t>
      </w:r>
    </w:p>
    <w:p w:rsidR="00F927A6" w:rsidRPr="00EF2C9D" w:rsidRDefault="00C65AD0" w:rsidP="001F57D4">
      <w:pPr>
        <w:pStyle w:val="Corpodetexto"/>
        <w:spacing w:before="0" w:after="120" w:line="360" w:lineRule="auto"/>
        <w:jc w:val="both"/>
        <w:rPr>
          <w:rFonts w:ascii="Cambria" w:hAnsi="Cambria" w:cs="Arial"/>
          <w:sz w:val="22"/>
          <w:szCs w:val="22"/>
        </w:rPr>
      </w:pPr>
      <w:r w:rsidRPr="00EF2C9D">
        <w:rPr>
          <w:rStyle w:val="Forte"/>
          <w:rFonts w:ascii="Cambria" w:hAnsi="Cambria" w:cs="Arial"/>
          <w:color w:val="000000"/>
          <w:sz w:val="22"/>
          <w:szCs w:val="22"/>
        </w:rPr>
        <w:t>12</w:t>
      </w:r>
      <w:r w:rsidR="00F927A6" w:rsidRPr="00EF2C9D">
        <w:rPr>
          <w:rStyle w:val="Forte"/>
          <w:rFonts w:ascii="Cambria" w:hAnsi="Cambria" w:cs="Arial"/>
          <w:color w:val="000000"/>
          <w:sz w:val="22"/>
          <w:szCs w:val="22"/>
        </w:rPr>
        <w:t xml:space="preserve">.7 – </w:t>
      </w:r>
      <w:r w:rsidR="00F927A6" w:rsidRPr="00EF2C9D">
        <w:rPr>
          <w:rFonts w:ascii="Cambria" w:hAnsi="Cambria" w:cs="Arial"/>
          <w:sz w:val="22"/>
          <w:szCs w:val="22"/>
        </w:rPr>
        <w:t>Na aplicação das sanções serão considerados:</w:t>
      </w:r>
    </w:p>
    <w:p w:rsidR="00F927A6" w:rsidRPr="00EF2C9D" w:rsidRDefault="00F927A6" w:rsidP="001F57D4">
      <w:pPr>
        <w:pStyle w:val="Corpodetexto"/>
        <w:spacing w:before="0" w:after="120" w:line="360" w:lineRule="auto"/>
        <w:jc w:val="both"/>
        <w:rPr>
          <w:rFonts w:ascii="Cambria" w:hAnsi="Cambria" w:cs="Arial"/>
          <w:sz w:val="22"/>
          <w:szCs w:val="22"/>
        </w:rPr>
      </w:pPr>
      <w:r w:rsidRPr="00EF2C9D">
        <w:rPr>
          <w:rFonts w:ascii="Cambria" w:hAnsi="Cambria" w:cs="Arial"/>
          <w:sz w:val="22"/>
          <w:szCs w:val="22"/>
        </w:rPr>
        <w:t>a) a natureza e a gravidade da infração cometida;</w:t>
      </w:r>
    </w:p>
    <w:p w:rsidR="00F927A6" w:rsidRPr="00EF2C9D" w:rsidRDefault="00F927A6" w:rsidP="001F57D4">
      <w:pPr>
        <w:pStyle w:val="Corpodetexto"/>
        <w:spacing w:before="0" w:after="120" w:line="360" w:lineRule="auto"/>
        <w:jc w:val="both"/>
        <w:rPr>
          <w:rFonts w:ascii="Cambria" w:hAnsi="Cambria" w:cs="Arial"/>
          <w:sz w:val="22"/>
          <w:szCs w:val="22"/>
        </w:rPr>
      </w:pPr>
      <w:r w:rsidRPr="00EF2C9D">
        <w:rPr>
          <w:rFonts w:ascii="Cambria" w:hAnsi="Cambria" w:cs="Arial"/>
          <w:sz w:val="22"/>
          <w:szCs w:val="22"/>
        </w:rPr>
        <w:t>b) as peculiaridades do caso concreto;</w:t>
      </w:r>
    </w:p>
    <w:p w:rsidR="00F927A6" w:rsidRPr="00EF2C9D" w:rsidRDefault="00F927A6" w:rsidP="001F57D4">
      <w:pPr>
        <w:pStyle w:val="Corpodetexto"/>
        <w:spacing w:before="0" w:after="120" w:line="360" w:lineRule="auto"/>
        <w:jc w:val="both"/>
        <w:rPr>
          <w:rFonts w:ascii="Cambria" w:hAnsi="Cambria" w:cs="Arial"/>
          <w:sz w:val="22"/>
          <w:szCs w:val="22"/>
        </w:rPr>
      </w:pPr>
      <w:r w:rsidRPr="00EF2C9D">
        <w:rPr>
          <w:rFonts w:ascii="Cambria" w:hAnsi="Cambria" w:cs="Arial"/>
          <w:sz w:val="22"/>
          <w:szCs w:val="22"/>
        </w:rPr>
        <w:t>c) as circunstâncias agravantes ou atenuantes;</w:t>
      </w:r>
    </w:p>
    <w:p w:rsidR="00F927A6" w:rsidRPr="00EF2C9D" w:rsidRDefault="00F927A6" w:rsidP="001F57D4">
      <w:pPr>
        <w:pStyle w:val="Corpodetexto"/>
        <w:spacing w:before="0" w:after="120" w:line="360" w:lineRule="auto"/>
        <w:jc w:val="both"/>
        <w:rPr>
          <w:rFonts w:ascii="Cambria" w:hAnsi="Cambria" w:cs="Arial"/>
          <w:sz w:val="22"/>
          <w:szCs w:val="22"/>
        </w:rPr>
      </w:pPr>
      <w:r w:rsidRPr="00EF2C9D">
        <w:rPr>
          <w:rFonts w:ascii="Cambria" w:hAnsi="Cambria" w:cs="Arial"/>
          <w:sz w:val="22"/>
          <w:szCs w:val="22"/>
        </w:rPr>
        <w:t xml:space="preserve">d) os danos que dela provierem para o </w:t>
      </w:r>
      <w:r w:rsidRPr="00EF2C9D">
        <w:rPr>
          <w:rFonts w:ascii="Cambria" w:hAnsi="Cambria" w:cs="Arial"/>
          <w:b/>
          <w:bCs/>
          <w:color w:val="000000"/>
          <w:sz w:val="22"/>
          <w:szCs w:val="22"/>
        </w:rPr>
        <w:t>CONTRATANTE</w:t>
      </w:r>
      <w:r w:rsidRPr="00EF2C9D">
        <w:rPr>
          <w:rFonts w:ascii="Cambria" w:hAnsi="Cambria" w:cs="Arial"/>
          <w:sz w:val="22"/>
          <w:szCs w:val="22"/>
        </w:rPr>
        <w:t>;</w:t>
      </w:r>
    </w:p>
    <w:p w:rsidR="00F927A6" w:rsidRPr="00EF2C9D" w:rsidRDefault="00F927A6" w:rsidP="001F57D4">
      <w:pPr>
        <w:pStyle w:val="Corpodetexto"/>
        <w:spacing w:before="0" w:after="120" w:line="360" w:lineRule="auto"/>
        <w:jc w:val="both"/>
        <w:rPr>
          <w:rFonts w:ascii="Cambria" w:hAnsi="Cambria" w:cs="Arial"/>
          <w:color w:val="000000"/>
          <w:kern w:val="2"/>
          <w:sz w:val="22"/>
          <w:szCs w:val="22"/>
        </w:rPr>
      </w:pPr>
      <w:r w:rsidRPr="00EF2C9D">
        <w:rPr>
          <w:rFonts w:ascii="Cambria" w:hAnsi="Cambria" w:cs="Arial"/>
          <w:color w:val="000000"/>
          <w:kern w:val="2"/>
          <w:sz w:val="22"/>
          <w:szCs w:val="22"/>
        </w:rPr>
        <w:t>e) As sanções de impedimento de licitar e contratar e declaração de inidoneidade para licitar ou contratar são passíveis de reabilitação na forma do artigo 163 da Lei nº 14.133/2021.</w:t>
      </w:r>
    </w:p>
    <w:p w:rsidR="00F927A6" w:rsidRPr="00EF2C9D" w:rsidRDefault="00C65AD0" w:rsidP="001F57D4">
      <w:pPr>
        <w:pStyle w:val="Corpodetexto"/>
        <w:spacing w:before="0" w:after="120" w:line="360" w:lineRule="auto"/>
        <w:jc w:val="both"/>
        <w:rPr>
          <w:rFonts w:ascii="Cambria" w:hAnsi="Cambria" w:cs="Arial"/>
          <w:sz w:val="22"/>
          <w:szCs w:val="22"/>
        </w:rPr>
      </w:pPr>
      <w:r w:rsidRPr="00EF2C9D">
        <w:rPr>
          <w:rStyle w:val="Forte"/>
          <w:rFonts w:ascii="Cambria" w:hAnsi="Cambria" w:cs="Arial"/>
          <w:color w:val="000000"/>
          <w:kern w:val="2"/>
          <w:sz w:val="22"/>
          <w:szCs w:val="22"/>
        </w:rPr>
        <w:t>12</w:t>
      </w:r>
      <w:r w:rsidR="00F927A6" w:rsidRPr="00EF2C9D">
        <w:rPr>
          <w:rStyle w:val="Forte"/>
          <w:rFonts w:ascii="Cambria" w:hAnsi="Cambria" w:cs="Arial"/>
          <w:color w:val="000000"/>
          <w:kern w:val="2"/>
          <w:sz w:val="22"/>
          <w:szCs w:val="22"/>
        </w:rPr>
        <w:t xml:space="preserve">.8 – </w:t>
      </w:r>
      <w:r w:rsidR="00F927A6" w:rsidRPr="00EF2C9D">
        <w:rPr>
          <w:rStyle w:val="Fontepargpadro1"/>
          <w:rFonts w:ascii="Cambria" w:hAnsi="Cambria" w:cs="Arial"/>
          <w:color w:val="000000"/>
          <w:kern w:val="2"/>
          <w:sz w:val="22"/>
          <w:szCs w:val="22"/>
        </w:rPr>
        <w:t>A aplicação das penalidades acima descritas poderão ser aplicadas sem prejuízo de eventuais implicações penais nos termos do que prevê o capítulo II-B do Título XI do Código Penal.</w:t>
      </w:r>
      <w:bookmarkEnd w:id="15"/>
    </w:p>
    <w:p w:rsidR="00F927A6" w:rsidRPr="00EF2C9D" w:rsidRDefault="00F927A6" w:rsidP="001F57D4">
      <w:pPr>
        <w:shd w:val="clear" w:color="auto" w:fill="FFFFFF"/>
        <w:spacing w:after="120" w:line="360" w:lineRule="auto"/>
        <w:jc w:val="both"/>
        <w:rPr>
          <w:rFonts w:ascii="Cambria" w:hAnsi="Cambria" w:cs="Arial"/>
          <w:sz w:val="22"/>
          <w:szCs w:val="22"/>
        </w:rPr>
      </w:pPr>
      <w:r w:rsidRPr="00EF2C9D">
        <w:rPr>
          <w:rFonts w:ascii="Cambria" w:hAnsi="Cambria" w:cs="Arial"/>
          <w:b/>
          <w:sz w:val="22"/>
          <w:szCs w:val="22"/>
        </w:rPr>
        <w:t xml:space="preserve">CLÁUSULA DÉCIMA </w:t>
      </w:r>
      <w:r w:rsidR="00C65AD0" w:rsidRPr="00EF2C9D">
        <w:rPr>
          <w:rFonts w:ascii="Cambria" w:hAnsi="Cambria" w:cs="Arial"/>
          <w:b/>
          <w:sz w:val="22"/>
          <w:szCs w:val="22"/>
        </w:rPr>
        <w:t>TERCEIRA</w:t>
      </w:r>
      <w:r w:rsidRPr="00EF2C9D">
        <w:rPr>
          <w:rFonts w:ascii="Cambria" w:hAnsi="Cambria" w:cs="Arial"/>
          <w:b/>
          <w:sz w:val="22"/>
          <w:szCs w:val="22"/>
        </w:rPr>
        <w:t xml:space="preserve"> – DA RESCISÃO</w:t>
      </w:r>
    </w:p>
    <w:p w:rsidR="00F927A6" w:rsidRPr="00EF2C9D" w:rsidRDefault="00C65AD0" w:rsidP="001F57D4">
      <w:pPr>
        <w:spacing w:after="120" w:line="360" w:lineRule="auto"/>
        <w:jc w:val="both"/>
        <w:rPr>
          <w:rFonts w:ascii="Cambria" w:hAnsi="Cambria" w:cs="Arial"/>
          <w:color w:val="000000"/>
          <w:sz w:val="22"/>
          <w:szCs w:val="22"/>
        </w:rPr>
      </w:pPr>
      <w:r w:rsidRPr="00EF2C9D">
        <w:rPr>
          <w:rFonts w:ascii="Cambria" w:hAnsi="Cambria" w:cs="Arial"/>
          <w:color w:val="000000"/>
          <w:sz w:val="22"/>
          <w:szCs w:val="22"/>
        </w:rPr>
        <w:t>13</w:t>
      </w:r>
      <w:r w:rsidR="00F927A6" w:rsidRPr="00EF2C9D">
        <w:rPr>
          <w:rFonts w:ascii="Cambria" w:hAnsi="Cambria" w:cs="Arial"/>
          <w:color w:val="000000"/>
          <w:sz w:val="22"/>
          <w:szCs w:val="22"/>
        </w:rPr>
        <w:t>.1 – O presente contrato poderá ser rescindido, bem como ser cancelada de pleno direito a nota de empenho que vier a ser emitida em decorrência deste contrato, a qualquer tempo e independente de notificação ou interpelações judiciais ou extrajudiciais, com base nos motivos previstos nos arts. 137 e 138 da Lei Federal n.º 14.133/21.</w:t>
      </w:r>
    </w:p>
    <w:p w:rsidR="00F927A6" w:rsidRPr="00EF2C9D" w:rsidRDefault="00C65AD0" w:rsidP="001F57D4">
      <w:pPr>
        <w:spacing w:after="120" w:line="360" w:lineRule="auto"/>
        <w:jc w:val="both"/>
        <w:rPr>
          <w:rFonts w:ascii="Cambria" w:hAnsi="Cambria" w:cs="Arial"/>
          <w:sz w:val="22"/>
          <w:szCs w:val="22"/>
        </w:rPr>
      </w:pPr>
      <w:r w:rsidRPr="00EF2C9D">
        <w:rPr>
          <w:rFonts w:ascii="Cambria" w:hAnsi="Cambria" w:cs="Arial"/>
          <w:color w:val="000000"/>
          <w:sz w:val="22"/>
          <w:szCs w:val="22"/>
        </w:rPr>
        <w:t>13</w:t>
      </w:r>
      <w:r w:rsidR="00F927A6" w:rsidRPr="00EF2C9D">
        <w:rPr>
          <w:rFonts w:ascii="Cambria" w:hAnsi="Cambria" w:cs="Arial"/>
          <w:color w:val="000000"/>
          <w:sz w:val="22"/>
          <w:szCs w:val="22"/>
        </w:rPr>
        <w:t xml:space="preserve">.2 – Poderá ainda o presente contrato ser rescindido, desde que motivado o ato e assegurado à </w:t>
      </w:r>
      <w:r w:rsidR="00F927A6" w:rsidRPr="00EF2C9D">
        <w:rPr>
          <w:rFonts w:ascii="Cambria" w:hAnsi="Cambria" w:cs="Arial"/>
          <w:b/>
          <w:color w:val="000000"/>
          <w:sz w:val="22"/>
          <w:szCs w:val="22"/>
        </w:rPr>
        <w:t>CONTRATADA</w:t>
      </w:r>
      <w:r w:rsidR="00F927A6" w:rsidRPr="00EF2C9D">
        <w:rPr>
          <w:rFonts w:ascii="Cambria" w:hAnsi="Cambria" w:cs="Arial"/>
          <w:color w:val="000000"/>
          <w:sz w:val="22"/>
          <w:szCs w:val="22"/>
        </w:rPr>
        <w:t xml:space="preserve"> o contraditório e a ampla defesa quando esta: </w:t>
      </w:r>
    </w:p>
    <w:p w:rsidR="00F927A6" w:rsidRPr="00EF2C9D" w:rsidRDefault="00F927A6" w:rsidP="001F57D4">
      <w:pPr>
        <w:spacing w:after="120" w:line="360" w:lineRule="auto"/>
        <w:jc w:val="both"/>
        <w:rPr>
          <w:rFonts w:ascii="Cambria" w:hAnsi="Cambria" w:cs="Arial"/>
          <w:sz w:val="22"/>
          <w:szCs w:val="22"/>
        </w:rPr>
      </w:pPr>
      <w:r w:rsidRPr="00EF2C9D">
        <w:rPr>
          <w:rFonts w:ascii="Cambria" w:hAnsi="Cambria" w:cs="Arial"/>
          <w:b/>
          <w:bCs/>
          <w:color w:val="000000"/>
          <w:sz w:val="22"/>
          <w:szCs w:val="22"/>
        </w:rPr>
        <w:t xml:space="preserve">a) </w:t>
      </w:r>
      <w:r w:rsidRPr="00EF2C9D">
        <w:rPr>
          <w:rFonts w:ascii="Cambria" w:hAnsi="Cambria" w:cs="Arial"/>
          <w:color w:val="000000"/>
          <w:sz w:val="22"/>
          <w:szCs w:val="22"/>
        </w:rPr>
        <w:t>venha a ser atingida por protesto de título, execução fiscal ou outros fatos que comprometam sua capacidade econômico-financeira;</w:t>
      </w:r>
    </w:p>
    <w:p w:rsidR="00F927A6" w:rsidRPr="00EF2C9D" w:rsidRDefault="00F927A6" w:rsidP="001F57D4">
      <w:pPr>
        <w:spacing w:after="120" w:line="360" w:lineRule="auto"/>
        <w:jc w:val="both"/>
        <w:rPr>
          <w:rFonts w:ascii="Cambria" w:hAnsi="Cambria" w:cs="Arial"/>
          <w:sz w:val="22"/>
          <w:szCs w:val="22"/>
        </w:rPr>
      </w:pPr>
      <w:r w:rsidRPr="00EF2C9D">
        <w:rPr>
          <w:rFonts w:ascii="Cambria" w:hAnsi="Cambria" w:cs="Arial"/>
          <w:b/>
          <w:bCs/>
          <w:color w:val="000000"/>
          <w:sz w:val="22"/>
          <w:szCs w:val="22"/>
        </w:rPr>
        <w:t>b)</w:t>
      </w:r>
      <w:r w:rsidRPr="00EF2C9D">
        <w:rPr>
          <w:rFonts w:ascii="Cambria" w:hAnsi="Cambria" w:cs="Arial"/>
          <w:color w:val="000000"/>
          <w:sz w:val="22"/>
          <w:szCs w:val="22"/>
        </w:rPr>
        <w:t xml:space="preserve"> for envolvida em escândalo público e notório;</w:t>
      </w:r>
    </w:p>
    <w:p w:rsidR="00F927A6" w:rsidRPr="00EF2C9D" w:rsidRDefault="00F927A6" w:rsidP="001F57D4">
      <w:pPr>
        <w:spacing w:after="120" w:line="360" w:lineRule="auto"/>
        <w:jc w:val="both"/>
        <w:rPr>
          <w:rFonts w:ascii="Cambria" w:hAnsi="Cambria" w:cs="Arial"/>
          <w:sz w:val="22"/>
          <w:szCs w:val="22"/>
        </w:rPr>
      </w:pPr>
      <w:r w:rsidRPr="00EF2C9D">
        <w:rPr>
          <w:rFonts w:ascii="Cambria" w:hAnsi="Cambria" w:cs="Arial"/>
          <w:b/>
          <w:bCs/>
          <w:color w:val="000000"/>
          <w:sz w:val="22"/>
          <w:szCs w:val="22"/>
        </w:rPr>
        <w:t>c)</w:t>
      </w:r>
      <w:r w:rsidRPr="00EF2C9D">
        <w:rPr>
          <w:rFonts w:ascii="Cambria" w:hAnsi="Cambria" w:cs="Arial"/>
          <w:color w:val="000000"/>
          <w:sz w:val="22"/>
          <w:szCs w:val="22"/>
        </w:rPr>
        <w:t xml:space="preserve"> quebrar o sigilo profissional;</w:t>
      </w:r>
    </w:p>
    <w:p w:rsidR="00F927A6" w:rsidRPr="00EF2C9D" w:rsidRDefault="00F927A6" w:rsidP="001F57D4">
      <w:pPr>
        <w:spacing w:after="120" w:line="360" w:lineRule="auto"/>
        <w:jc w:val="both"/>
        <w:rPr>
          <w:rFonts w:ascii="Cambria" w:hAnsi="Cambria" w:cs="Arial"/>
          <w:sz w:val="22"/>
          <w:szCs w:val="22"/>
        </w:rPr>
      </w:pPr>
      <w:r w:rsidRPr="00EF2C9D">
        <w:rPr>
          <w:rFonts w:ascii="Cambria" w:hAnsi="Cambria" w:cs="Arial"/>
          <w:b/>
          <w:bCs/>
          <w:color w:val="000000"/>
          <w:sz w:val="22"/>
          <w:szCs w:val="22"/>
        </w:rPr>
        <w:t>d)</w:t>
      </w:r>
      <w:r w:rsidRPr="00EF2C9D">
        <w:rPr>
          <w:rFonts w:ascii="Cambria" w:hAnsi="Cambria" w:cs="Arial"/>
          <w:color w:val="000000"/>
          <w:sz w:val="22"/>
          <w:szCs w:val="22"/>
        </w:rPr>
        <w:t xml:space="preserve"> utilizar, em benefício próprio ou de </w:t>
      </w:r>
      <w:r w:rsidR="00112494" w:rsidRPr="00EF2C9D">
        <w:rPr>
          <w:rFonts w:ascii="Cambria" w:hAnsi="Cambria" w:cs="Arial"/>
          <w:color w:val="000000"/>
          <w:sz w:val="22"/>
          <w:szCs w:val="22"/>
        </w:rPr>
        <w:t>terceiras informações</w:t>
      </w:r>
      <w:r w:rsidRPr="00EF2C9D">
        <w:rPr>
          <w:rFonts w:ascii="Cambria" w:hAnsi="Cambria" w:cs="Arial"/>
          <w:color w:val="000000"/>
          <w:sz w:val="22"/>
          <w:szCs w:val="22"/>
        </w:rPr>
        <w:t xml:space="preserve"> não divulgadas ao público e às quais tenha acesso por força de suas atribuições e que contrariem as disposições estabelecidas </w:t>
      </w:r>
      <w:r w:rsidR="00112494">
        <w:rPr>
          <w:rStyle w:val="Fontepargpadro1"/>
          <w:rFonts w:ascii="Cambria" w:eastAsia="Arial" w:hAnsi="Cambria" w:cs="Arial"/>
          <w:color w:val="000000"/>
          <w:sz w:val="22"/>
          <w:szCs w:val="22"/>
          <w:lang w:eastAsia="ar-SA"/>
        </w:rPr>
        <w:t>ao município de Diamante do Sul/PR</w:t>
      </w:r>
      <w:r w:rsidRPr="00EF2C9D">
        <w:rPr>
          <w:rFonts w:ascii="Cambria" w:hAnsi="Cambria" w:cs="Arial"/>
          <w:color w:val="000000"/>
          <w:sz w:val="22"/>
          <w:szCs w:val="22"/>
        </w:rPr>
        <w:t>;</w:t>
      </w:r>
    </w:p>
    <w:p w:rsidR="00F927A6" w:rsidRPr="00EF2C9D" w:rsidRDefault="00F927A6" w:rsidP="001F57D4">
      <w:pPr>
        <w:pStyle w:val="Norma"/>
        <w:spacing w:after="120" w:line="360" w:lineRule="auto"/>
        <w:rPr>
          <w:rFonts w:ascii="Cambria" w:hAnsi="Cambria" w:cs="Arial"/>
          <w:sz w:val="22"/>
          <w:szCs w:val="22"/>
        </w:rPr>
      </w:pPr>
      <w:r w:rsidRPr="00EF2C9D">
        <w:rPr>
          <w:rFonts w:ascii="Cambria" w:hAnsi="Cambria" w:cs="Arial"/>
          <w:b/>
          <w:bCs/>
          <w:color w:val="000000"/>
          <w:sz w:val="22"/>
          <w:szCs w:val="22"/>
        </w:rPr>
        <w:t>e)</w:t>
      </w:r>
      <w:r w:rsidRPr="00EF2C9D">
        <w:rPr>
          <w:rFonts w:ascii="Cambria" w:hAnsi="Cambria" w:cs="Arial"/>
          <w:color w:val="000000"/>
          <w:sz w:val="22"/>
          <w:szCs w:val="22"/>
        </w:rPr>
        <w:t xml:space="preserve"> na hipótese de ser anulada a adjudicação em função de qualquer dispositivo legal que a autorize.</w:t>
      </w:r>
    </w:p>
    <w:p w:rsidR="00F927A6" w:rsidRPr="00EF2C9D" w:rsidRDefault="00C65AD0" w:rsidP="001F57D4">
      <w:pPr>
        <w:spacing w:after="120" w:line="360" w:lineRule="auto"/>
        <w:jc w:val="both"/>
        <w:rPr>
          <w:rFonts w:ascii="Cambria" w:hAnsi="Cambria" w:cs="Arial"/>
          <w:sz w:val="22"/>
          <w:szCs w:val="22"/>
        </w:rPr>
      </w:pPr>
      <w:r w:rsidRPr="00EF2C9D">
        <w:rPr>
          <w:rStyle w:val="Fontepargpadro1"/>
          <w:rFonts w:ascii="Cambria" w:hAnsi="Cambria" w:cs="Arial"/>
          <w:color w:val="000000"/>
          <w:kern w:val="2"/>
          <w:sz w:val="22"/>
          <w:szCs w:val="22"/>
        </w:rPr>
        <w:t>13</w:t>
      </w:r>
      <w:r w:rsidR="00F927A6" w:rsidRPr="00EF2C9D">
        <w:rPr>
          <w:rStyle w:val="Fontepargpadro1"/>
          <w:rFonts w:ascii="Cambria" w:hAnsi="Cambria" w:cs="Arial"/>
          <w:color w:val="000000"/>
          <w:kern w:val="2"/>
          <w:sz w:val="22"/>
          <w:szCs w:val="22"/>
        </w:rPr>
        <w:t>.3</w:t>
      </w:r>
      <w:r w:rsidR="00F927A6" w:rsidRPr="00EF2C9D">
        <w:rPr>
          <w:rStyle w:val="Fontepargpadro1"/>
          <w:rFonts w:ascii="Cambria" w:hAnsi="Cambria" w:cs="Arial"/>
          <w:b/>
          <w:color w:val="000000"/>
          <w:kern w:val="2"/>
          <w:sz w:val="22"/>
          <w:szCs w:val="22"/>
        </w:rPr>
        <w:t xml:space="preserve"> –</w:t>
      </w:r>
      <w:r w:rsidR="00F927A6" w:rsidRPr="00EF2C9D">
        <w:rPr>
          <w:rStyle w:val="Fontepargpadro1"/>
          <w:rFonts w:ascii="Cambria" w:hAnsi="Cambria" w:cs="Arial"/>
          <w:color w:val="000000"/>
          <w:kern w:val="2"/>
          <w:sz w:val="22"/>
          <w:szCs w:val="22"/>
        </w:rPr>
        <w:t xml:space="preserve"> A nulidade do processo licitatório induz à do presente contrato, sem prejuízo do disposto no art. 149 da Lei Federal n.º 14.133/21.</w:t>
      </w:r>
    </w:p>
    <w:p w:rsidR="00F927A6" w:rsidRPr="00EF2C9D" w:rsidRDefault="00F927A6" w:rsidP="001F57D4">
      <w:pPr>
        <w:spacing w:after="120" w:line="360" w:lineRule="auto"/>
        <w:jc w:val="both"/>
        <w:rPr>
          <w:rFonts w:ascii="Cambria" w:hAnsi="Cambria" w:cs="Arial"/>
          <w:color w:val="000000"/>
          <w:kern w:val="2"/>
          <w:sz w:val="22"/>
          <w:szCs w:val="22"/>
        </w:rPr>
      </w:pPr>
    </w:p>
    <w:p w:rsidR="00F927A6" w:rsidRPr="00EF2C9D" w:rsidRDefault="00F927A6" w:rsidP="001F57D4">
      <w:pPr>
        <w:pStyle w:val="PargrafodaLista"/>
        <w:spacing w:after="120" w:line="360" w:lineRule="auto"/>
        <w:ind w:left="0"/>
        <w:jc w:val="both"/>
        <w:rPr>
          <w:rFonts w:ascii="Cambria" w:hAnsi="Cambria" w:cs="Arial"/>
          <w:sz w:val="22"/>
          <w:szCs w:val="22"/>
        </w:rPr>
      </w:pPr>
      <w:r w:rsidRPr="00EF2C9D">
        <w:rPr>
          <w:rFonts w:ascii="Cambria" w:hAnsi="Cambria" w:cs="Arial"/>
          <w:b/>
          <w:color w:val="000000"/>
          <w:sz w:val="22"/>
          <w:szCs w:val="22"/>
        </w:rPr>
        <w:lastRenderedPageBreak/>
        <w:t xml:space="preserve">CLÁUSULA DÉCIMA </w:t>
      </w:r>
      <w:r w:rsidR="00C65AD0" w:rsidRPr="00EF2C9D">
        <w:rPr>
          <w:rFonts w:ascii="Cambria" w:hAnsi="Cambria" w:cs="Arial"/>
          <w:b/>
          <w:color w:val="000000"/>
          <w:sz w:val="22"/>
          <w:szCs w:val="22"/>
        </w:rPr>
        <w:t>QUARTA</w:t>
      </w:r>
      <w:r w:rsidRPr="00EF2C9D">
        <w:rPr>
          <w:rFonts w:ascii="Cambria" w:hAnsi="Cambria" w:cs="Arial"/>
          <w:b/>
          <w:color w:val="000000"/>
          <w:sz w:val="22"/>
          <w:szCs w:val="22"/>
        </w:rPr>
        <w:t xml:space="preserve"> – DA SUBCONTRATAÇÃO</w:t>
      </w:r>
    </w:p>
    <w:p w:rsidR="00F927A6" w:rsidRPr="00EF2C9D" w:rsidRDefault="00C65AD0" w:rsidP="001F57D4">
      <w:pPr>
        <w:pStyle w:val="Textbody"/>
        <w:shd w:val="clear" w:color="auto" w:fill="FFFFFF"/>
        <w:spacing w:after="120" w:line="360" w:lineRule="auto"/>
        <w:jc w:val="both"/>
        <w:rPr>
          <w:rStyle w:val="Forte"/>
          <w:rFonts w:ascii="Cambria" w:hAnsi="Cambria" w:cs="Arial"/>
          <w:color w:val="000000"/>
          <w:sz w:val="22"/>
          <w:szCs w:val="22"/>
        </w:rPr>
      </w:pPr>
      <w:r w:rsidRPr="00EF2C9D">
        <w:rPr>
          <w:rStyle w:val="Forte"/>
          <w:rFonts w:ascii="Cambria" w:hAnsi="Cambria" w:cs="Arial"/>
          <w:color w:val="000000"/>
          <w:sz w:val="22"/>
          <w:szCs w:val="22"/>
        </w:rPr>
        <w:t>14</w:t>
      </w:r>
      <w:r w:rsidR="00F927A6" w:rsidRPr="00EF2C9D">
        <w:rPr>
          <w:rStyle w:val="Forte"/>
          <w:rFonts w:ascii="Cambria" w:hAnsi="Cambria" w:cs="Arial"/>
          <w:color w:val="000000"/>
          <w:sz w:val="22"/>
          <w:szCs w:val="22"/>
        </w:rPr>
        <w:t>.1 – Não será admitida a subcontratação do objeto deste Contrato.</w:t>
      </w:r>
    </w:p>
    <w:p w:rsidR="00F927A6" w:rsidRPr="00EF2C9D" w:rsidRDefault="00F927A6" w:rsidP="001F57D4">
      <w:pPr>
        <w:pStyle w:val="Nivel2"/>
        <w:spacing w:before="0" w:line="360" w:lineRule="auto"/>
        <w:rPr>
          <w:rFonts w:ascii="Cambria" w:hAnsi="Cambria"/>
          <w:sz w:val="22"/>
          <w:szCs w:val="22"/>
        </w:rPr>
      </w:pPr>
      <w:r w:rsidRPr="00EF2C9D">
        <w:rPr>
          <w:rFonts w:ascii="Cambria" w:hAnsi="Cambria"/>
          <w:b/>
          <w:bCs/>
          <w:sz w:val="22"/>
          <w:szCs w:val="22"/>
        </w:rPr>
        <w:t xml:space="preserve">CLÁUSULA DÉCIMA </w:t>
      </w:r>
      <w:r w:rsidR="00C65AD0" w:rsidRPr="00EF2C9D">
        <w:rPr>
          <w:rFonts w:ascii="Cambria" w:hAnsi="Cambria"/>
          <w:b/>
          <w:bCs/>
          <w:sz w:val="22"/>
          <w:szCs w:val="22"/>
        </w:rPr>
        <w:t>QUINTA</w:t>
      </w:r>
      <w:r w:rsidRPr="00EF2C9D">
        <w:rPr>
          <w:rFonts w:ascii="Cambria" w:hAnsi="Cambria"/>
          <w:b/>
          <w:bCs/>
          <w:sz w:val="22"/>
          <w:szCs w:val="22"/>
        </w:rPr>
        <w:t xml:space="preserve"> – GARANTIA DE EXECUÇÃO</w:t>
      </w:r>
    </w:p>
    <w:p w:rsidR="00F927A6" w:rsidRPr="00EF2C9D" w:rsidRDefault="00C65AD0" w:rsidP="001F57D4">
      <w:pPr>
        <w:pStyle w:val="Standard"/>
        <w:spacing w:after="120" w:line="360" w:lineRule="auto"/>
        <w:jc w:val="both"/>
        <w:rPr>
          <w:rFonts w:ascii="Cambria" w:hAnsi="Cambria" w:cs="Arial"/>
          <w:color w:val="000000"/>
          <w:sz w:val="22"/>
          <w:szCs w:val="22"/>
        </w:rPr>
      </w:pPr>
      <w:r w:rsidRPr="00EF2C9D">
        <w:rPr>
          <w:rFonts w:ascii="Cambria" w:hAnsi="Cambria" w:cs="Arial"/>
          <w:color w:val="000000"/>
          <w:sz w:val="22"/>
          <w:szCs w:val="22"/>
        </w:rPr>
        <w:t>15</w:t>
      </w:r>
      <w:r w:rsidR="00F927A6" w:rsidRPr="00EF2C9D">
        <w:rPr>
          <w:rFonts w:ascii="Cambria" w:hAnsi="Cambria" w:cs="Arial"/>
          <w:color w:val="000000"/>
          <w:sz w:val="22"/>
          <w:szCs w:val="22"/>
        </w:rPr>
        <w:t>.1 – Não haverá exigência da garantia da contratação dos arts. 96 e seguintes da Lei nº 14.133/21.</w:t>
      </w:r>
    </w:p>
    <w:p w:rsidR="00F927A6" w:rsidRPr="00EF2C9D" w:rsidRDefault="00F927A6" w:rsidP="001F57D4">
      <w:pPr>
        <w:pStyle w:val="WW-Corpodetexto2"/>
        <w:spacing w:before="0" w:after="120" w:line="360" w:lineRule="auto"/>
        <w:rPr>
          <w:rFonts w:ascii="Cambria" w:hAnsi="Cambria" w:cs="Arial"/>
          <w:b/>
          <w:bCs/>
          <w:color w:val="000000"/>
          <w:sz w:val="22"/>
          <w:szCs w:val="22"/>
        </w:rPr>
      </w:pPr>
      <w:r w:rsidRPr="00EF2C9D">
        <w:rPr>
          <w:rFonts w:ascii="Cambria" w:hAnsi="Cambria" w:cs="Arial"/>
          <w:b/>
          <w:bCs/>
          <w:color w:val="000000"/>
          <w:sz w:val="22"/>
          <w:szCs w:val="22"/>
        </w:rPr>
        <w:t xml:space="preserve">CLÁUSULA DÉCIMA </w:t>
      </w:r>
      <w:r w:rsidR="00C65AD0" w:rsidRPr="00EF2C9D">
        <w:rPr>
          <w:rFonts w:ascii="Cambria" w:hAnsi="Cambria" w:cs="Arial"/>
          <w:b/>
          <w:bCs/>
          <w:color w:val="000000"/>
          <w:sz w:val="22"/>
          <w:szCs w:val="22"/>
        </w:rPr>
        <w:t>SEXTA</w:t>
      </w:r>
      <w:r w:rsidRPr="00EF2C9D">
        <w:rPr>
          <w:rFonts w:ascii="Cambria" w:hAnsi="Cambria" w:cs="Arial"/>
          <w:b/>
          <w:bCs/>
          <w:color w:val="000000"/>
          <w:sz w:val="22"/>
          <w:szCs w:val="22"/>
        </w:rPr>
        <w:t xml:space="preserve"> – DOS CASOS OMISSOS</w:t>
      </w:r>
    </w:p>
    <w:p w:rsidR="00F927A6" w:rsidRPr="00EF2C9D" w:rsidRDefault="00C65AD0" w:rsidP="001F57D4">
      <w:pPr>
        <w:shd w:val="clear" w:color="auto" w:fill="FFFFFF"/>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after="120" w:line="360" w:lineRule="auto"/>
        <w:jc w:val="both"/>
        <w:rPr>
          <w:rFonts w:ascii="Cambria" w:hAnsi="Cambria" w:cs="Arial"/>
          <w:sz w:val="22"/>
          <w:szCs w:val="22"/>
        </w:rPr>
      </w:pPr>
      <w:r w:rsidRPr="00EF2C9D">
        <w:rPr>
          <w:rStyle w:val="Forte"/>
          <w:rFonts w:ascii="Cambria" w:eastAsia="Arial" w:hAnsi="Cambria" w:cs="Arial"/>
          <w:color w:val="000000"/>
          <w:kern w:val="2"/>
          <w:sz w:val="22"/>
          <w:szCs w:val="22"/>
        </w:rPr>
        <w:t>16</w:t>
      </w:r>
      <w:r w:rsidR="00F927A6" w:rsidRPr="00EF2C9D">
        <w:rPr>
          <w:rStyle w:val="Forte"/>
          <w:rFonts w:ascii="Cambria" w:eastAsia="Arial" w:hAnsi="Cambria" w:cs="Arial"/>
          <w:color w:val="000000"/>
          <w:kern w:val="2"/>
          <w:sz w:val="22"/>
          <w:szCs w:val="22"/>
        </w:rPr>
        <w:t xml:space="preserve">.1 </w:t>
      </w:r>
      <w:r w:rsidR="00F927A6" w:rsidRPr="00EF2C9D">
        <w:rPr>
          <w:rStyle w:val="Forte"/>
          <w:rFonts w:ascii="Cambria" w:eastAsia="Arial" w:hAnsi="Cambria" w:cs="Arial"/>
          <w:b w:val="0"/>
          <w:color w:val="000000"/>
          <w:kern w:val="2"/>
          <w:sz w:val="22"/>
          <w:szCs w:val="22"/>
        </w:rPr>
        <w:t>– Quaisquer controvérsias e omissões deste contrato serão regidas pela Lei Federal n.º 14.133 e subsidiariamente, segundo as disposições contidas na Lei nº 8.078, de 1990 – Código de Defesa do Consumidor</w:t>
      </w:r>
      <w:r w:rsidR="00F927A6" w:rsidRPr="00EF2C9D">
        <w:rPr>
          <w:rStyle w:val="Forte"/>
          <w:rFonts w:ascii="Cambria" w:eastAsia="Arial" w:hAnsi="Cambria" w:cs="Arial"/>
          <w:color w:val="000000"/>
          <w:kern w:val="2"/>
          <w:sz w:val="22"/>
          <w:szCs w:val="22"/>
        </w:rPr>
        <w:t>.</w:t>
      </w:r>
    </w:p>
    <w:p w:rsidR="00F927A6" w:rsidRPr="00EF2C9D" w:rsidRDefault="00F927A6" w:rsidP="001F57D4">
      <w:pPr>
        <w:pStyle w:val="Nivel01"/>
        <w:spacing w:before="0" w:after="120" w:line="360" w:lineRule="auto"/>
        <w:rPr>
          <w:rFonts w:ascii="Cambria" w:hAnsi="Cambria"/>
          <w:sz w:val="22"/>
          <w:szCs w:val="22"/>
        </w:rPr>
      </w:pPr>
      <w:r w:rsidRPr="00EF2C9D">
        <w:rPr>
          <w:rFonts w:ascii="Cambria" w:hAnsi="Cambria"/>
          <w:color w:val="000000"/>
          <w:sz w:val="22"/>
          <w:szCs w:val="22"/>
        </w:rPr>
        <w:t xml:space="preserve">CLÁUSULA DÉCIMA </w:t>
      </w:r>
      <w:r w:rsidR="00C65AD0" w:rsidRPr="00EF2C9D">
        <w:rPr>
          <w:rFonts w:ascii="Cambria" w:hAnsi="Cambria"/>
          <w:color w:val="000000"/>
          <w:sz w:val="22"/>
          <w:szCs w:val="22"/>
        </w:rPr>
        <w:t>SÉTIMA</w:t>
      </w:r>
      <w:r w:rsidRPr="00EF2C9D">
        <w:rPr>
          <w:rFonts w:ascii="Cambria" w:hAnsi="Cambria"/>
          <w:color w:val="000000"/>
          <w:sz w:val="22"/>
          <w:szCs w:val="22"/>
        </w:rPr>
        <w:t xml:space="preserve"> – PUBLICAÇÃO</w:t>
      </w:r>
    </w:p>
    <w:p w:rsidR="00F927A6" w:rsidRPr="00EF2C9D" w:rsidRDefault="00C65AD0" w:rsidP="001F57D4">
      <w:pPr>
        <w:pStyle w:val="Nivel01"/>
        <w:spacing w:before="0" w:after="120" w:line="360" w:lineRule="auto"/>
        <w:rPr>
          <w:rFonts w:ascii="Cambria" w:hAnsi="Cambria"/>
          <w:sz w:val="22"/>
          <w:szCs w:val="22"/>
        </w:rPr>
      </w:pPr>
      <w:r w:rsidRPr="00EF2C9D">
        <w:rPr>
          <w:rStyle w:val="Forte"/>
          <w:rFonts w:ascii="Cambria" w:hAnsi="Cambria"/>
          <w:color w:val="000000"/>
          <w:kern w:val="2"/>
          <w:sz w:val="22"/>
          <w:szCs w:val="22"/>
        </w:rPr>
        <w:t>17</w:t>
      </w:r>
      <w:r w:rsidR="00F927A6" w:rsidRPr="00EF2C9D">
        <w:rPr>
          <w:rStyle w:val="Forte"/>
          <w:rFonts w:ascii="Cambria" w:hAnsi="Cambria"/>
          <w:color w:val="000000"/>
          <w:kern w:val="2"/>
          <w:sz w:val="22"/>
          <w:szCs w:val="22"/>
        </w:rPr>
        <w:t>.1 – Incumbirá ao CONTRATANTE providenciar a publicação deste instrumento nos termos e condições previstas na Lei nº 14.133/21.</w:t>
      </w:r>
    </w:p>
    <w:p w:rsidR="00F927A6" w:rsidRPr="00EF2C9D" w:rsidRDefault="00F927A6" w:rsidP="001F57D4">
      <w:pPr>
        <w:spacing w:after="120" w:line="360" w:lineRule="auto"/>
        <w:jc w:val="both"/>
        <w:rPr>
          <w:rFonts w:ascii="Cambria" w:hAnsi="Cambria" w:cs="Arial"/>
          <w:sz w:val="22"/>
          <w:szCs w:val="22"/>
        </w:rPr>
      </w:pPr>
      <w:r w:rsidRPr="00EF2C9D">
        <w:rPr>
          <w:rFonts w:ascii="Cambria" w:hAnsi="Cambria" w:cs="Arial"/>
          <w:b/>
          <w:sz w:val="22"/>
          <w:szCs w:val="22"/>
        </w:rPr>
        <w:t xml:space="preserve">CLÁUSULA DÉCIMA </w:t>
      </w:r>
      <w:r w:rsidR="00C65AD0" w:rsidRPr="00EF2C9D">
        <w:rPr>
          <w:rFonts w:ascii="Cambria" w:hAnsi="Cambria" w:cs="Arial"/>
          <w:b/>
          <w:sz w:val="22"/>
          <w:szCs w:val="22"/>
        </w:rPr>
        <w:t>OITAVA</w:t>
      </w:r>
      <w:r w:rsidRPr="00EF2C9D">
        <w:rPr>
          <w:rFonts w:ascii="Cambria" w:hAnsi="Cambria" w:cs="Arial"/>
          <w:b/>
          <w:sz w:val="22"/>
          <w:szCs w:val="22"/>
        </w:rPr>
        <w:t xml:space="preserve"> – DO FORO</w:t>
      </w:r>
    </w:p>
    <w:p w:rsidR="00F927A6" w:rsidRPr="00EF2C9D" w:rsidRDefault="00C65AD0" w:rsidP="001F57D4">
      <w:pPr>
        <w:spacing w:after="120" w:line="360" w:lineRule="auto"/>
        <w:jc w:val="both"/>
        <w:rPr>
          <w:rFonts w:ascii="Cambria" w:hAnsi="Cambria" w:cs="Arial"/>
          <w:sz w:val="22"/>
          <w:szCs w:val="22"/>
        </w:rPr>
      </w:pPr>
      <w:r w:rsidRPr="00EF2C9D">
        <w:rPr>
          <w:rFonts w:ascii="Cambria" w:hAnsi="Cambria" w:cs="Arial"/>
          <w:sz w:val="22"/>
          <w:szCs w:val="22"/>
        </w:rPr>
        <w:t>18</w:t>
      </w:r>
      <w:r w:rsidR="00F927A6" w:rsidRPr="00EF2C9D">
        <w:rPr>
          <w:rFonts w:ascii="Cambria" w:hAnsi="Cambria" w:cs="Arial"/>
          <w:sz w:val="22"/>
          <w:szCs w:val="22"/>
        </w:rPr>
        <w:t xml:space="preserve">.1 – Fica eleito o foro da comarca de </w:t>
      </w:r>
      <w:r w:rsidR="00030DA5">
        <w:rPr>
          <w:rFonts w:ascii="Cambria" w:hAnsi="Cambria" w:cs="Arial"/>
          <w:sz w:val="22"/>
          <w:szCs w:val="22"/>
        </w:rPr>
        <w:t>Guaraniaçu/PR</w:t>
      </w:r>
      <w:r w:rsidR="00F927A6" w:rsidRPr="00EF2C9D">
        <w:rPr>
          <w:rFonts w:ascii="Cambria" w:hAnsi="Cambria" w:cs="Arial"/>
          <w:sz w:val="22"/>
          <w:szCs w:val="22"/>
        </w:rPr>
        <w:t>, com exclusão de qualquer outro, por mais privilegiado que seja, para solucionar quaisquer questões oriundas deste contrato.</w:t>
      </w:r>
    </w:p>
    <w:p w:rsidR="00F927A6" w:rsidRPr="00EF2C9D" w:rsidRDefault="00F927A6" w:rsidP="001F57D4">
      <w:pPr>
        <w:spacing w:after="120" w:line="360" w:lineRule="auto"/>
        <w:jc w:val="both"/>
        <w:rPr>
          <w:rFonts w:ascii="Cambria" w:hAnsi="Cambria" w:cs="Arial"/>
          <w:color w:val="000000"/>
          <w:sz w:val="22"/>
          <w:szCs w:val="22"/>
        </w:rPr>
      </w:pPr>
      <w:r w:rsidRPr="00EF2C9D">
        <w:rPr>
          <w:rFonts w:ascii="Cambria" w:hAnsi="Cambria" w:cs="Arial"/>
          <w:color w:val="000000"/>
          <w:sz w:val="22"/>
          <w:szCs w:val="22"/>
        </w:rPr>
        <w:t>E, por estarem assim justos e contratados, assinam o presente documento em 1 (uma) via, na presença de duas testemunhas abaixo assinadas, que a tudo presenciaram.</w:t>
      </w:r>
    </w:p>
    <w:p w:rsidR="00F927A6" w:rsidRPr="00EF2C9D" w:rsidRDefault="00F927A6" w:rsidP="002157FD">
      <w:pPr>
        <w:spacing w:line="360" w:lineRule="auto"/>
        <w:jc w:val="both"/>
        <w:rPr>
          <w:rFonts w:ascii="Cambria" w:hAnsi="Cambria" w:cs="Arial"/>
          <w:sz w:val="22"/>
          <w:szCs w:val="22"/>
        </w:rPr>
      </w:pPr>
    </w:p>
    <w:p w:rsidR="00F927A6" w:rsidRPr="008A1AC4" w:rsidRDefault="00030DA5" w:rsidP="00112494">
      <w:pPr>
        <w:pStyle w:val="WW-Corpodetexto2"/>
        <w:spacing w:line="360" w:lineRule="auto"/>
        <w:jc w:val="right"/>
        <w:rPr>
          <w:rFonts w:ascii="Cambria" w:hAnsi="Cambria" w:cs="Arial"/>
          <w:sz w:val="18"/>
          <w:szCs w:val="18"/>
        </w:rPr>
      </w:pPr>
      <w:r w:rsidRPr="008A1AC4">
        <w:rPr>
          <w:rFonts w:ascii="Cambria" w:hAnsi="Cambria" w:cs="Arial"/>
          <w:sz w:val="18"/>
          <w:szCs w:val="18"/>
        </w:rPr>
        <w:t>DIAMANTE DO SUL/PR</w:t>
      </w:r>
      <w:r w:rsidR="00F927A6" w:rsidRPr="008A1AC4">
        <w:rPr>
          <w:rFonts w:ascii="Cambria" w:hAnsi="Cambria" w:cs="Arial"/>
          <w:sz w:val="18"/>
          <w:szCs w:val="18"/>
        </w:rPr>
        <w:t>, ... de .......... de 2024.</w:t>
      </w:r>
    </w:p>
    <w:p w:rsidR="00F927A6" w:rsidRPr="008A1AC4" w:rsidRDefault="00F927A6" w:rsidP="002157FD">
      <w:pPr>
        <w:pStyle w:val="WW-Corpodetexto3"/>
        <w:spacing w:line="360" w:lineRule="auto"/>
        <w:rPr>
          <w:rFonts w:ascii="Cambria" w:hAnsi="Cambria" w:cs="Arial"/>
          <w:b/>
          <w:bCs/>
          <w:sz w:val="18"/>
          <w:szCs w:val="18"/>
        </w:rPr>
      </w:pPr>
      <w:r w:rsidRPr="008A1AC4">
        <w:rPr>
          <w:rFonts w:ascii="Cambria" w:hAnsi="Cambria" w:cs="Arial"/>
          <w:b/>
          <w:bCs/>
          <w:sz w:val="18"/>
          <w:szCs w:val="18"/>
        </w:rPr>
        <w:t>Representante legal</w:t>
      </w:r>
    </w:p>
    <w:p w:rsidR="00F927A6" w:rsidRPr="008A1AC4" w:rsidRDefault="00F927A6" w:rsidP="002157FD">
      <w:pPr>
        <w:spacing w:line="360" w:lineRule="auto"/>
        <w:jc w:val="both"/>
        <w:rPr>
          <w:rFonts w:ascii="Cambria" w:hAnsi="Cambria" w:cs="Arial"/>
          <w:sz w:val="18"/>
          <w:szCs w:val="18"/>
        </w:rPr>
      </w:pPr>
      <w:r w:rsidRPr="008A1AC4">
        <w:rPr>
          <w:rFonts w:ascii="Cambria" w:hAnsi="Cambria" w:cs="Arial"/>
          <w:sz w:val="18"/>
          <w:szCs w:val="18"/>
        </w:rPr>
        <w:t>CONTRATADA</w:t>
      </w:r>
    </w:p>
    <w:p w:rsidR="00F927A6" w:rsidRPr="008A1AC4" w:rsidRDefault="00F927A6" w:rsidP="002157FD">
      <w:pPr>
        <w:spacing w:line="360" w:lineRule="auto"/>
        <w:jc w:val="both"/>
        <w:rPr>
          <w:rFonts w:ascii="Cambria" w:hAnsi="Cambria" w:cs="Arial"/>
          <w:sz w:val="18"/>
          <w:szCs w:val="18"/>
        </w:rPr>
      </w:pPr>
    </w:p>
    <w:p w:rsidR="00F927A6" w:rsidRPr="008A1AC4" w:rsidRDefault="00F927A6" w:rsidP="002157FD">
      <w:pPr>
        <w:spacing w:line="360" w:lineRule="auto"/>
        <w:jc w:val="both"/>
        <w:rPr>
          <w:rFonts w:ascii="Cambria" w:hAnsi="Cambria" w:cs="Arial"/>
          <w:b/>
          <w:bCs/>
          <w:sz w:val="18"/>
          <w:szCs w:val="18"/>
        </w:rPr>
      </w:pPr>
      <w:r w:rsidRPr="008A1AC4">
        <w:rPr>
          <w:rFonts w:ascii="Cambria" w:hAnsi="Cambria" w:cs="Arial"/>
          <w:b/>
          <w:bCs/>
          <w:sz w:val="18"/>
          <w:szCs w:val="18"/>
        </w:rPr>
        <w:t>xxxxxxxxxxxxxxxxx</w:t>
      </w:r>
    </w:p>
    <w:p w:rsidR="00F927A6" w:rsidRPr="008A1AC4" w:rsidRDefault="00F927A6" w:rsidP="002157FD">
      <w:pPr>
        <w:spacing w:line="360" w:lineRule="auto"/>
        <w:jc w:val="both"/>
        <w:rPr>
          <w:rFonts w:ascii="Cambria" w:hAnsi="Cambria" w:cs="Arial"/>
          <w:b/>
          <w:sz w:val="18"/>
          <w:szCs w:val="18"/>
        </w:rPr>
      </w:pPr>
      <w:r w:rsidRPr="008A1AC4">
        <w:rPr>
          <w:rFonts w:ascii="Cambria" w:hAnsi="Cambria" w:cs="Arial"/>
          <w:b/>
          <w:sz w:val="18"/>
          <w:szCs w:val="18"/>
        </w:rPr>
        <w:t>CONTRATANTE</w:t>
      </w:r>
    </w:p>
    <w:p w:rsidR="00F927A6" w:rsidRPr="008A1AC4" w:rsidRDefault="00F927A6" w:rsidP="002157FD">
      <w:pPr>
        <w:spacing w:line="360" w:lineRule="auto"/>
        <w:jc w:val="both"/>
        <w:rPr>
          <w:rFonts w:ascii="Cambria" w:hAnsi="Cambria" w:cs="Arial"/>
          <w:sz w:val="18"/>
          <w:szCs w:val="18"/>
        </w:rPr>
      </w:pPr>
    </w:p>
    <w:p w:rsidR="00F927A6" w:rsidRPr="008A1AC4" w:rsidRDefault="00F927A6" w:rsidP="002157FD">
      <w:pPr>
        <w:spacing w:line="360" w:lineRule="auto"/>
        <w:jc w:val="both"/>
        <w:rPr>
          <w:rFonts w:ascii="Cambria" w:hAnsi="Cambria" w:cs="Arial"/>
          <w:sz w:val="18"/>
          <w:szCs w:val="18"/>
        </w:rPr>
      </w:pPr>
      <w:r w:rsidRPr="008A1AC4">
        <w:rPr>
          <w:rFonts w:ascii="Cambria" w:hAnsi="Cambria" w:cs="Arial"/>
          <w:sz w:val="18"/>
          <w:szCs w:val="18"/>
          <w:u w:val="single"/>
        </w:rPr>
        <w:t>Testemunhas</w:t>
      </w:r>
      <w:r w:rsidRPr="008A1AC4">
        <w:rPr>
          <w:rFonts w:ascii="Cambria" w:hAnsi="Cambria" w:cs="Arial"/>
          <w:sz w:val="18"/>
          <w:szCs w:val="18"/>
        </w:rPr>
        <w:t>:</w:t>
      </w:r>
    </w:p>
    <w:p w:rsidR="00F927A6" w:rsidRPr="008A1AC4" w:rsidRDefault="00F927A6" w:rsidP="002157FD">
      <w:pPr>
        <w:spacing w:line="360" w:lineRule="auto"/>
        <w:jc w:val="both"/>
        <w:rPr>
          <w:rFonts w:ascii="Cambria" w:hAnsi="Cambria" w:cs="Arial"/>
          <w:sz w:val="18"/>
          <w:szCs w:val="18"/>
        </w:rPr>
      </w:pPr>
    </w:p>
    <w:p w:rsidR="00F927A6" w:rsidRPr="008A1AC4" w:rsidRDefault="00F927A6" w:rsidP="002157FD">
      <w:pPr>
        <w:spacing w:line="360" w:lineRule="auto"/>
        <w:jc w:val="both"/>
        <w:rPr>
          <w:rFonts w:ascii="Cambria" w:hAnsi="Cambria" w:cs="Arial"/>
          <w:sz w:val="18"/>
          <w:szCs w:val="18"/>
        </w:rPr>
      </w:pPr>
      <w:r w:rsidRPr="008A1AC4">
        <w:rPr>
          <w:rFonts w:ascii="Cambria" w:hAnsi="Cambria" w:cs="Arial"/>
          <w:sz w:val="18"/>
          <w:szCs w:val="18"/>
        </w:rPr>
        <w:t>1) __________________________</w:t>
      </w:r>
    </w:p>
    <w:p w:rsidR="00F927A6" w:rsidRPr="008A1AC4" w:rsidRDefault="00F927A6" w:rsidP="002157FD">
      <w:pPr>
        <w:spacing w:line="360" w:lineRule="auto"/>
        <w:jc w:val="both"/>
        <w:rPr>
          <w:rFonts w:ascii="Cambria" w:hAnsi="Cambria" w:cs="Arial"/>
          <w:sz w:val="18"/>
          <w:szCs w:val="18"/>
        </w:rPr>
      </w:pPr>
    </w:p>
    <w:p w:rsidR="00F927A6" w:rsidRPr="008A1AC4" w:rsidRDefault="00F927A6" w:rsidP="002157FD">
      <w:pPr>
        <w:spacing w:line="360" w:lineRule="auto"/>
        <w:jc w:val="both"/>
        <w:rPr>
          <w:rFonts w:ascii="Cambria" w:hAnsi="Cambria" w:cs="Arial"/>
          <w:sz w:val="18"/>
          <w:szCs w:val="18"/>
        </w:rPr>
      </w:pPr>
      <w:r w:rsidRPr="008A1AC4">
        <w:rPr>
          <w:rFonts w:ascii="Cambria" w:hAnsi="Cambria" w:cs="Arial"/>
          <w:sz w:val="18"/>
          <w:szCs w:val="18"/>
        </w:rPr>
        <w:t>CPF:</w:t>
      </w:r>
    </w:p>
    <w:p w:rsidR="00F927A6" w:rsidRPr="008A1AC4" w:rsidRDefault="00F927A6" w:rsidP="002157FD">
      <w:pPr>
        <w:spacing w:line="360" w:lineRule="auto"/>
        <w:jc w:val="both"/>
        <w:rPr>
          <w:rFonts w:ascii="Cambria" w:hAnsi="Cambria" w:cs="Arial"/>
          <w:sz w:val="18"/>
          <w:szCs w:val="18"/>
        </w:rPr>
      </w:pPr>
    </w:p>
    <w:p w:rsidR="00F927A6" w:rsidRPr="008A1AC4" w:rsidRDefault="00F927A6" w:rsidP="002157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360" w:lineRule="auto"/>
        <w:jc w:val="both"/>
        <w:rPr>
          <w:rFonts w:ascii="Cambria" w:hAnsi="Cambria" w:cs="Arial"/>
          <w:sz w:val="18"/>
          <w:szCs w:val="18"/>
        </w:rPr>
      </w:pPr>
      <w:r w:rsidRPr="008A1AC4">
        <w:rPr>
          <w:rFonts w:ascii="Cambria" w:hAnsi="Cambria" w:cs="Arial"/>
          <w:sz w:val="18"/>
          <w:szCs w:val="18"/>
        </w:rPr>
        <w:t>2) __________________________</w:t>
      </w:r>
    </w:p>
    <w:p w:rsidR="00F927A6" w:rsidRPr="008A1AC4" w:rsidRDefault="00F927A6" w:rsidP="002157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360" w:lineRule="auto"/>
        <w:jc w:val="both"/>
        <w:rPr>
          <w:rFonts w:ascii="Cambria" w:hAnsi="Cambria" w:cs="Arial"/>
          <w:sz w:val="18"/>
          <w:szCs w:val="18"/>
        </w:rPr>
      </w:pPr>
    </w:p>
    <w:p w:rsidR="007F16FB" w:rsidRPr="008A1AC4" w:rsidRDefault="00F927A6" w:rsidP="002157FD">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pacing w:line="360" w:lineRule="auto"/>
        <w:jc w:val="both"/>
        <w:rPr>
          <w:rFonts w:ascii="Cambria" w:hAnsi="Cambria" w:cs="Arial"/>
          <w:sz w:val="18"/>
          <w:szCs w:val="18"/>
        </w:rPr>
      </w:pPr>
      <w:r w:rsidRPr="008A1AC4">
        <w:rPr>
          <w:rFonts w:ascii="Cambria" w:hAnsi="Cambria" w:cs="Arial"/>
          <w:sz w:val="18"/>
          <w:szCs w:val="18"/>
        </w:rPr>
        <w:t>CPF:</w:t>
      </w:r>
    </w:p>
    <w:sectPr w:rsidR="007F16FB" w:rsidRPr="008A1AC4" w:rsidSect="00920057">
      <w:headerReference w:type="even" r:id="rId45"/>
      <w:headerReference w:type="default" r:id="rId46"/>
      <w:footerReference w:type="even" r:id="rId47"/>
      <w:footerReference w:type="default" r:id="rId48"/>
      <w:headerReference w:type="first" r:id="rId49"/>
      <w:footerReference w:type="first" r:id="rId50"/>
      <w:pgSz w:w="11906" w:h="16838"/>
      <w:pgMar w:top="1793" w:right="1133" w:bottom="1134" w:left="1701" w:header="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169CA" w:rsidRDefault="00F169CA">
      <w:r>
        <w:separator/>
      </w:r>
    </w:p>
  </w:endnote>
  <w:endnote w:type="continuationSeparator" w:id="0">
    <w:p w:rsidR="00F169CA" w:rsidRDefault="00F169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altName w:val="Courier New"/>
    <w:panose1 w:val="00000400000000000000"/>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Ecofont_Spranq_eco_Sans">
    <w:altName w:val="Malgun Gothic"/>
    <w:charset w:val="00"/>
    <w:family w:val="roman"/>
    <w:pitch w:val="variable"/>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Lucida Sans Unicode">
    <w:panose1 w:val="020B0602030504020204"/>
    <w:charset w:val="00"/>
    <w:family w:val="swiss"/>
    <w:pitch w:val="variable"/>
    <w:sig w:usb0="80000AFF" w:usb1="0000396B" w:usb2="00000000" w:usb3="00000000" w:csb0="000000BF" w:csb1="00000000"/>
  </w:font>
  <w:font w:name="Tahoma">
    <w:panose1 w:val="020B0604030504040204"/>
    <w:charset w:val="00"/>
    <w:family w:val="swiss"/>
    <w:pitch w:val="variable"/>
    <w:sig w:usb0="E1002EFF" w:usb1="C000605B" w:usb2="00000029" w:usb3="00000000" w:csb0="000101FF" w:csb1="00000000"/>
  </w:font>
  <w:font w:name="Cambria">
    <w:altName w:val="Cambria"/>
    <w:panose1 w:val="02040503050406030204"/>
    <w:charset w:val="00"/>
    <w:family w:val="roman"/>
    <w:pitch w:val="variable"/>
    <w:sig w:usb0="E00006FF" w:usb1="420024FF" w:usb2="02000000" w:usb3="00000000" w:csb0="0000019F" w:csb1="00000000"/>
  </w:font>
  <w:font w:name="Helvetica Neue">
    <w:altName w:val="Arial"/>
    <w:charset w:val="00"/>
    <w:family w:val="auto"/>
    <w:pitch w:val="default"/>
  </w:font>
  <w:font w:name="Candara">
    <w:panose1 w:val="020E0502030303020204"/>
    <w:charset w:val="00"/>
    <w:family w:val="swiss"/>
    <w:pitch w:val="variable"/>
    <w:sig w:usb0="A00002EF" w:usb1="4000A44B" w:usb2="00000000" w:usb3="00000000" w:csb0="0000019F" w:csb1="00000000"/>
  </w:font>
  <w:font w:name="Arial Narrow">
    <w:panose1 w:val="020B0606020202030204"/>
    <w:charset w:val="00"/>
    <w:family w:val="swiss"/>
    <w:pitch w:val="variable"/>
    <w:sig w:usb0="00000287" w:usb1="000008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F2C" w:rsidRDefault="00855F2C">
    <w:pPr>
      <w:pStyle w:val="Rodap"/>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27609082"/>
      <w:docPartObj>
        <w:docPartGallery w:val="Page Numbers (Bottom of Page)"/>
        <w:docPartUnique/>
      </w:docPartObj>
    </w:sdtPr>
    <w:sdtEndPr/>
    <w:sdtContent>
      <w:p w:rsidR="000E780A" w:rsidRDefault="000E780A">
        <w:pPr>
          <w:pStyle w:val="Rodap"/>
          <w:jc w:val="right"/>
        </w:pPr>
        <w:r>
          <w:fldChar w:fldCharType="begin"/>
        </w:r>
        <w:r>
          <w:instrText>PAGE   \* MERGEFORMAT</w:instrText>
        </w:r>
        <w:r>
          <w:fldChar w:fldCharType="separate"/>
        </w:r>
        <w:r w:rsidR="00C140F3">
          <w:rPr>
            <w:noProof/>
          </w:rPr>
          <w:t>1</w:t>
        </w:r>
        <w:r>
          <w:rPr>
            <w:noProof/>
          </w:rPr>
          <w:fldChar w:fldCharType="end"/>
        </w:r>
      </w:p>
    </w:sdtContent>
  </w:sdt>
  <w:p w:rsidR="000E780A" w:rsidRDefault="000E780A">
    <w:pPr>
      <w:pStyle w:val="Rodap"/>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F2C" w:rsidRDefault="00855F2C">
    <w:pPr>
      <w:pStyle w:val="Rodap"/>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169CA" w:rsidRDefault="00F169CA">
      <w:r>
        <w:separator/>
      </w:r>
    </w:p>
  </w:footnote>
  <w:footnote w:type="continuationSeparator" w:id="0">
    <w:p w:rsidR="00F169CA" w:rsidRDefault="00F169C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F2C" w:rsidRDefault="00855F2C">
    <w:pPr>
      <w:pStyle w:val="Cabealh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E780A" w:rsidRDefault="000E780A" w:rsidP="00EF2C9D">
    <w:pPr>
      <w:spacing w:line="375" w:lineRule="exact"/>
      <w:ind w:right="1459"/>
      <w:jc w:val="center"/>
      <w:rPr>
        <w:rFonts w:ascii="Cambria" w:hAnsi="Cambria"/>
        <w:i/>
        <w:sz w:val="28"/>
        <w:szCs w:val="28"/>
      </w:rPr>
    </w:pPr>
    <w:r w:rsidRPr="00BE233E">
      <w:rPr>
        <w:rFonts w:ascii="Cambria" w:hAnsi="Cambria"/>
        <w:noProof/>
        <w:sz w:val="28"/>
        <w:szCs w:val="28"/>
      </w:rPr>
      <w:drawing>
        <wp:anchor distT="0" distB="0" distL="114300" distR="114300" simplePos="0" relativeHeight="251659264" behindDoc="1" locked="0" layoutInCell="1" allowOverlap="1" wp14:anchorId="44A63589" wp14:editId="3760A3BC">
          <wp:simplePos x="0" y="0"/>
          <wp:positionH relativeFrom="margin">
            <wp:posOffset>-643973</wp:posOffset>
          </wp:positionH>
          <wp:positionV relativeFrom="paragraph">
            <wp:posOffset>163001</wp:posOffset>
          </wp:positionV>
          <wp:extent cx="1268095" cy="838835"/>
          <wp:effectExtent l="0" t="0" r="8255" b="0"/>
          <wp:wrapSquare wrapText="bothSides"/>
          <wp:docPr id="4" name="Imagem 4" descr="Z:\LOGO\brasa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Z:\LOGO\brasao.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268095" cy="83883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rFonts w:ascii="Cambria" w:hAnsi="Cambria"/>
        <w:i/>
        <w:sz w:val="28"/>
        <w:szCs w:val="28"/>
      </w:rPr>
      <w:t xml:space="preserve">                   </w:t>
    </w:r>
  </w:p>
  <w:p w:rsidR="000E780A" w:rsidRPr="00BE233E" w:rsidRDefault="000E780A" w:rsidP="00EF2C9D">
    <w:pPr>
      <w:spacing w:line="375" w:lineRule="exact"/>
      <w:ind w:right="1459"/>
      <w:jc w:val="center"/>
      <w:rPr>
        <w:rFonts w:ascii="Cambria" w:hAnsi="Cambria"/>
        <w:i/>
        <w:sz w:val="28"/>
        <w:szCs w:val="28"/>
      </w:rPr>
    </w:pPr>
    <w:r>
      <w:rPr>
        <w:rFonts w:ascii="Cambria" w:hAnsi="Cambria"/>
        <w:i/>
        <w:sz w:val="28"/>
        <w:szCs w:val="28"/>
      </w:rPr>
      <w:t xml:space="preserve">                   </w:t>
    </w:r>
    <w:r w:rsidRPr="00BE233E">
      <w:rPr>
        <w:rFonts w:ascii="Cambria" w:hAnsi="Cambria"/>
        <w:i/>
        <w:sz w:val="28"/>
        <w:szCs w:val="28"/>
      </w:rPr>
      <w:t>MUNICÍPIO</w:t>
    </w:r>
    <w:r w:rsidRPr="00BE233E">
      <w:rPr>
        <w:rFonts w:ascii="Cambria" w:hAnsi="Cambria"/>
        <w:i/>
        <w:spacing w:val="-1"/>
        <w:sz w:val="28"/>
        <w:szCs w:val="28"/>
      </w:rPr>
      <w:t xml:space="preserve"> </w:t>
    </w:r>
    <w:r w:rsidRPr="00BE233E">
      <w:rPr>
        <w:rFonts w:ascii="Cambria" w:hAnsi="Cambria"/>
        <w:i/>
        <w:sz w:val="28"/>
        <w:szCs w:val="28"/>
      </w:rPr>
      <w:t>DE</w:t>
    </w:r>
    <w:r w:rsidRPr="00BE233E">
      <w:rPr>
        <w:rFonts w:ascii="Cambria" w:hAnsi="Cambria"/>
        <w:i/>
        <w:spacing w:val="-4"/>
        <w:sz w:val="28"/>
        <w:szCs w:val="28"/>
      </w:rPr>
      <w:t xml:space="preserve"> </w:t>
    </w:r>
    <w:r w:rsidRPr="00BE233E">
      <w:rPr>
        <w:rFonts w:ascii="Cambria" w:hAnsi="Cambria"/>
        <w:i/>
        <w:sz w:val="28"/>
        <w:szCs w:val="28"/>
      </w:rPr>
      <w:t>DIAMANTE DO SUL</w:t>
    </w:r>
  </w:p>
  <w:p w:rsidR="000E780A" w:rsidRDefault="000E780A" w:rsidP="00EF2C9D">
    <w:pPr>
      <w:pStyle w:val="Cabealho"/>
      <w:jc w:val="center"/>
      <w:rPr>
        <w:rFonts w:ascii="Cambria" w:hAnsi="Cambria"/>
        <w:i/>
        <w:sz w:val="28"/>
        <w:szCs w:val="28"/>
      </w:rPr>
    </w:pPr>
    <w:r w:rsidRPr="00BE233E">
      <w:rPr>
        <w:rFonts w:ascii="Cambria" w:hAnsi="Cambria"/>
        <w:i/>
        <w:sz w:val="28"/>
        <w:szCs w:val="28"/>
      </w:rPr>
      <w:t>Estado</w:t>
    </w:r>
    <w:r w:rsidRPr="00BE233E">
      <w:rPr>
        <w:rFonts w:ascii="Cambria" w:hAnsi="Cambria"/>
        <w:i/>
        <w:spacing w:val="-3"/>
        <w:sz w:val="28"/>
        <w:szCs w:val="28"/>
      </w:rPr>
      <w:t xml:space="preserve"> </w:t>
    </w:r>
    <w:r w:rsidRPr="00BE233E">
      <w:rPr>
        <w:rFonts w:ascii="Cambria" w:hAnsi="Cambria"/>
        <w:i/>
        <w:sz w:val="28"/>
        <w:szCs w:val="28"/>
      </w:rPr>
      <w:t>do</w:t>
    </w:r>
    <w:r w:rsidRPr="00BE233E">
      <w:rPr>
        <w:rFonts w:ascii="Cambria" w:hAnsi="Cambria"/>
        <w:i/>
        <w:spacing w:val="1"/>
        <w:sz w:val="28"/>
        <w:szCs w:val="28"/>
      </w:rPr>
      <w:t xml:space="preserve"> </w:t>
    </w:r>
    <w:r w:rsidRPr="00BE233E">
      <w:rPr>
        <w:rFonts w:ascii="Cambria" w:hAnsi="Cambria"/>
        <w:i/>
        <w:sz w:val="28"/>
        <w:szCs w:val="28"/>
      </w:rPr>
      <w:t>Paraná</w:t>
    </w:r>
  </w:p>
  <w:p w:rsidR="000E780A" w:rsidRDefault="000E780A">
    <w:pPr>
      <w:pStyle w:val="Cabealho"/>
    </w:pPr>
  </w:p>
  <w:p w:rsidR="000E780A" w:rsidRDefault="000E780A" w:rsidP="00AE1D2A">
    <w:pPr>
      <w:pStyle w:val="Cabealho"/>
      <w:jc w:val="center"/>
      <w:rPr>
        <w:rFonts w:ascii="Arial Black" w:hAnsi="Arial Black"/>
        <w:sz w:val="32"/>
        <w:szCs w:val="32"/>
      </w:rPr>
    </w:pPr>
  </w:p>
  <w:p w:rsidR="000E780A" w:rsidRPr="00AE1D2A" w:rsidRDefault="000E780A" w:rsidP="00AE1D2A">
    <w:pPr>
      <w:pStyle w:val="Cabealho"/>
      <w:ind w:left="-284"/>
      <w:jc w:val="center"/>
      <w:rPr>
        <w:sz w:val="32"/>
        <w:szCs w:val="32"/>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55F2C" w:rsidRDefault="00855F2C">
    <w:pPr>
      <w:pStyle w:val="Cabealh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CC0296"/>
    <w:multiLevelType w:val="multilevel"/>
    <w:tmpl w:val="C6D6B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D923992"/>
    <w:multiLevelType w:val="multilevel"/>
    <w:tmpl w:val="CF16240C"/>
    <w:lvl w:ilvl="0">
      <w:start w:val="1"/>
      <w:numFmt w:val="decimal"/>
      <w:lvlText w:val="%1."/>
      <w:lvlJc w:val="left"/>
      <w:pPr>
        <w:ind w:left="420" w:hanging="4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2" w15:restartNumberingAfterBreak="0">
    <w:nsid w:val="10D57154"/>
    <w:multiLevelType w:val="multilevel"/>
    <w:tmpl w:val="FBF450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68C2D70"/>
    <w:multiLevelType w:val="multilevel"/>
    <w:tmpl w:val="D598C0FC"/>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decimal"/>
      <w:lvlText w:val="%1.%2.%3."/>
      <w:lvlJc w:val="left"/>
      <w:pPr>
        <w:ind w:left="1224" w:hanging="504"/>
      </w:pPr>
      <w:rPr>
        <w:rFonts w:ascii="Arial" w:eastAsia="Arial" w:hAnsi="Arial" w:cs="Arial"/>
        <w:b w:val="0"/>
        <w:i w:val="0"/>
        <w:color w:val="000000"/>
      </w:rPr>
    </w:lvl>
    <w:lvl w:ilvl="3">
      <w:start w:val="1"/>
      <w:numFmt w:val="lowerLetter"/>
      <w:lvlText w:val="%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1BA253C4"/>
    <w:multiLevelType w:val="multilevel"/>
    <w:tmpl w:val="7D2C734C"/>
    <w:lvl w:ilvl="0">
      <w:start w:val="1"/>
      <w:numFmt w:val="decimal"/>
      <w:lvlText w:val="%1."/>
      <w:lvlJc w:val="left"/>
      <w:pPr>
        <w:ind w:left="1865" w:hanging="360"/>
      </w:pPr>
    </w:lvl>
    <w:lvl w:ilvl="1">
      <w:start w:val="1"/>
      <w:numFmt w:val="lowerLetter"/>
      <w:lvlText w:val="%2."/>
      <w:lvlJc w:val="left"/>
      <w:pPr>
        <w:ind w:left="2585" w:hanging="360"/>
      </w:pPr>
    </w:lvl>
    <w:lvl w:ilvl="2">
      <w:start w:val="1"/>
      <w:numFmt w:val="lowerRoman"/>
      <w:lvlText w:val="%3."/>
      <w:lvlJc w:val="right"/>
      <w:pPr>
        <w:ind w:left="3305" w:hanging="180"/>
      </w:pPr>
    </w:lvl>
    <w:lvl w:ilvl="3">
      <w:start w:val="1"/>
      <w:numFmt w:val="decimal"/>
      <w:lvlText w:val="%4."/>
      <w:lvlJc w:val="left"/>
      <w:pPr>
        <w:ind w:left="4025" w:hanging="360"/>
      </w:pPr>
    </w:lvl>
    <w:lvl w:ilvl="4">
      <w:start w:val="1"/>
      <w:numFmt w:val="lowerLetter"/>
      <w:lvlText w:val="%5."/>
      <w:lvlJc w:val="left"/>
      <w:pPr>
        <w:ind w:left="4745" w:hanging="360"/>
      </w:pPr>
    </w:lvl>
    <w:lvl w:ilvl="5">
      <w:start w:val="1"/>
      <w:numFmt w:val="lowerRoman"/>
      <w:lvlText w:val="%6."/>
      <w:lvlJc w:val="right"/>
      <w:pPr>
        <w:ind w:left="5465" w:hanging="180"/>
      </w:pPr>
    </w:lvl>
    <w:lvl w:ilvl="6">
      <w:start w:val="1"/>
      <w:numFmt w:val="decimal"/>
      <w:lvlText w:val="%7."/>
      <w:lvlJc w:val="left"/>
      <w:pPr>
        <w:ind w:left="6185" w:hanging="360"/>
      </w:pPr>
    </w:lvl>
    <w:lvl w:ilvl="7">
      <w:start w:val="1"/>
      <w:numFmt w:val="lowerLetter"/>
      <w:lvlText w:val="%8."/>
      <w:lvlJc w:val="left"/>
      <w:pPr>
        <w:ind w:left="6905" w:hanging="360"/>
      </w:pPr>
    </w:lvl>
    <w:lvl w:ilvl="8">
      <w:start w:val="1"/>
      <w:numFmt w:val="lowerRoman"/>
      <w:lvlText w:val="%9."/>
      <w:lvlJc w:val="right"/>
      <w:pPr>
        <w:ind w:left="7625" w:hanging="180"/>
      </w:pPr>
    </w:lvl>
  </w:abstractNum>
  <w:abstractNum w:abstractNumId="5" w15:restartNumberingAfterBreak="0">
    <w:nsid w:val="250A27CA"/>
    <w:multiLevelType w:val="multilevel"/>
    <w:tmpl w:val="6C28ACB0"/>
    <w:lvl w:ilvl="0">
      <w:start w:val="1"/>
      <w:numFmt w:val="decimal"/>
      <w:lvlText w:val=" %1 "/>
      <w:lvlJc w:val="left"/>
      <w:pPr>
        <w:ind w:left="360" w:hanging="360"/>
      </w:pPr>
    </w:lvl>
    <w:lvl w:ilvl="1">
      <w:start w:val="1"/>
      <w:numFmt w:val="decimal"/>
      <w:lvlText w:val=" %1.%2 "/>
      <w:lvlJc w:val="left"/>
      <w:pPr>
        <w:ind w:left="4969" w:hanging="432"/>
      </w:pPr>
      <w:rPr>
        <w:rFonts w:ascii="Arial" w:hAnsi="Arial"/>
        <w:b/>
        <w:sz w:val="20"/>
      </w:rPr>
    </w:lvl>
    <w:lvl w:ilvl="2">
      <w:start w:val="1"/>
      <w:numFmt w:val="decimal"/>
      <w:lvlText w:val=" %1.%2.%3 "/>
      <w:lvlJc w:val="left"/>
      <w:pPr>
        <w:ind w:left="3198" w:hanging="504"/>
      </w:pPr>
      <w:rPr>
        <w:rFonts w:ascii="Arial" w:hAnsi="Arial"/>
        <w:b/>
        <w:sz w:val="20"/>
      </w:rPr>
    </w:lvl>
    <w:lvl w:ilvl="3">
      <w:start w:val="1"/>
      <w:numFmt w:val="decimal"/>
      <w:lvlText w:val=" %1.%2.%3.%4 "/>
      <w:lvlJc w:val="left"/>
      <w:pPr>
        <w:ind w:left="2491" w:hanging="648"/>
      </w:pPr>
    </w:lvl>
    <w:lvl w:ilvl="4">
      <w:start w:val="1"/>
      <w:numFmt w:val="decimal"/>
      <w:lvlText w:val=" %1.%2.%3.%4.%5 "/>
      <w:lvlJc w:val="left"/>
      <w:pPr>
        <w:ind w:left="2232" w:hanging="792"/>
      </w:pPr>
    </w:lvl>
    <w:lvl w:ilvl="5">
      <w:start w:val="1"/>
      <w:numFmt w:val="decimal"/>
      <w:lvlText w:val=" %1.%2.%3.%4.%5.%6 "/>
      <w:lvlJc w:val="left"/>
      <w:pPr>
        <w:ind w:left="2736" w:hanging="936"/>
      </w:pPr>
    </w:lvl>
    <w:lvl w:ilvl="6">
      <w:start w:val="1"/>
      <w:numFmt w:val="decimal"/>
      <w:lvlText w:val=" %1.%2.%3.%4.%5.%6.%7 "/>
      <w:lvlJc w:val="left"/>
      <w:pPr>
        <w:ind w:left="3240" w:hanging="1080"/>
      </w:pPr>
    </w:lvl>
    <w:lvl w:ilvl="7">
      <w:start w:val="1"/>
      <w:numFmt w:val="decimal"/>
      <w:lvlText w:val=" %1.%2.%3.%4.%5.%6.%7.%8 "/>
      <w:lvlJc w:val="left"/>
      <w:pPr>
        <w:ind w:left="3744" w:hanging="1224"/>
      </w:pPr>
    </w:lvl>
    <w:lvl w:ilvl="8">
      <w:start w:val="1"/>
      <w:numFmt w:val="decimal"/>
      <w:lvlText w:val=" %1.%2.%3.%4.%5.%6.%7.%8.%9 "/>
      <w:lvlJc w:val="left"/>
      <w:pPr>
        <w:ind w:left="4320" w:hanging="1440"/>
      </w:pPr>
    </w:lvl>
  </w:abstractNum>
  <w:abstractNum w:abstractNumId="6" w15:restartNumberingAfterBreak="0">
    <w:nsid w:val="31136AEE"/>
    <w:multiLevelType w:val="multilevel"/>
    <w:tmpl w:val="F470FBD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14E2889"/>
    <w:multiLevelType w:val="multilevel"/>
    <w:tmpl w:val="CF16240C"/>
    <w:lvl w:ilvl="0">
      <w:start w:val="1"/>
      <w:numFmt w:val="decimal"/>
      <w:lvlText w:val="%1."/>
      <w:lvlJc w:val="left"/>
      <w:pPr>
        <w:ind w:left="420" w:hanging="420"/>
      </w:pPr>
      <w:rPr>
        <w:rFonts w:hint="default"/>
      </w:rPr>
    </w:lvl>
    <w:lvl w:ilvl="1">
      <w:start w:val="1"/>
      <w:numFmt w:val="decimal"/>
      <w:lvlText w:val="%1.%2."/>
      <w:lvlJc w:val="left"/>
      <w:pPr>
        <w:ind w:left="2160" w:hanging="7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400" w:hanging="108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640" w:hanging="144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880" w:hanging="180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43A455B"/>
    <w:multiLevelType w:val="multilevel"/>
    <w:tmpl w:val="12189B9C"/>
    <w:lvl w:ilvl="0">
      <w:start w:val="1"/>
      <w:numFmt w:val="decimal"/>
      <w:lvlText w:val="%1-"/>
      <w:lvlJc w:val="left"/>
      <w:pPr>
        <w:ind w:left="218" w:hanging="360"/>
      </w:pPr>
      <w:rPr>
        <w:b/>
        <w:vertAlign w:val="baseline"/>
      </w:rPr>
    </w:lvl>
    <w:lvl w:ilvl="1">
      <w:start w:val="1"/>
      <w:numFmt w:val="lowerLetter"/>
      <w:lvlText w:val="%2."/>
      <w:lvlJc w:val="left"/>
      <w:pPr>
        <w:ind w:left="938" w:hanging="360"/>
      </w:pPr>
      <w:rPr>
        <w:vertAlign w:val="baseline"/>
      </w:rPr>
    </w:lvl>
    <w:lvl w:ilvl="2">
      <w:start w:val="1"/>
      <w:numFmt w:val="lowerRoman"/>
      <w:lvlText w:val="%3."/>
      <w:lvlJc w:val="right"/>
      <w:pPr>
        <w:ind w:left="1658" w:hanging="180"/>
      </w:pPr>
      <w:rPr>
        <w:vertAlign w:val="baseline"/>
      </w:rPr>
    </w:lvl>
    <w:lvl w:ilvl="3">
      <w:start w:val="1"/>
      <w:numFmt w:val="decimal"/>
      <w:lvlText w:val="%4."/>
      <w:lvlJc w:val="left"/>
      <w:pPr>
        <w:ind w:left="2378" w:hanging="360"/>
      </w:pPr>
      <w:rPr>
        <w:vertAlign w:val="baseline"/>
      </w:rPr>
    </w:lvl>
    <w:lvl w:ilvl="4">
      <w:start w:val="1"/>
      <w:numFmt w:val="lowerLetter"/>
      <w:lvlText w:val="%5."/>
      <w:lvlJc w:val="left"/>
      <w:pPr>
        <w:ind w:left="3098" w:hanging="360"/>
      </w:pPr>
      <w:rPr>
        <w:vertAlign w:val="baseline"/>
      </w:rPr>
    </w:lvl>
    <w:lvl w:ilvl="5">
      <w:start w:val="1"/>
      <w:numFmt w:val="lowerRoman"/>
      <w:lvlText w:val="%6."/>
      <w:lvlJc w:val="right"/>
      <w:pPr>
        <w:ind w:left="3818" w:hanging="180"/>
      </w:pPr>
      <w:rPr>
        <w:vertAlign w:val="baseline"/>
      </w:rPr>
    </w:lvl>
    <w:lvl w:ilvl="6">
      <w:start w:val="1"/>
      <w:numFmt w:val="decimal"/>
      <w:lvlText w:val="%7."/>
      <w:lvlJc w:val="left"/>
      <w:pPr>
        <w:ind w:left="4538" w:hanging="360"/>
      </w:pPr>
      <w:rPr>
        <w:vertAlign w:val="baseline"/>
      </w:rPr>
    </w:lvl>
    <w:lvl w:ilvl="7">
      <w:start w:val="1"/>
      <w:numFmt w:val="lowerLetter"/>
      <w:lvlText w:val="%8."/>
      <w:lvlJc w:val="left"/>
      <w:pPr>
        <w:ind w:left="5258" w:hanging="360"/>
      </w:pPr>
      <w:rPr>
        <w:vertAlign w:val="baseline"/>
      </w:rPr>
    </w:lvl>
    <w:lvl w:ilvl="8">
      <w:start w:val="1"/>
      <w:numFmt w:val="lowerRoman"/>
      <w:lvlText w:val="%9."/>
      <w:lvlJc w:val="right"/>
      <w:pPr>
        <w:ind w:left="5978" w:hanging="180"/>
      </w:pPr>
      <w:rPr>
        <w:vertAlign w:val="baseline"/>
      </w:rPr>
    </w:lvl>
  </w:abstractNum>
  <w:abstractNum w:abstractNumId="9" w15:restartNumberingAfterBreak="0">
    <w:nsid w:val="47333E7A"/>
    <w:multiLevelType w:val="multilevel"/>
    <w:tmpl w:val="D00E4D74"/>
    <w:lvl w:ilvl="0">
      <w:start w:val="1"/>
      <w:numFmt w:val="decimal"/>
      <w:lvlText w:val="%1."/>
      <w:lvlJc w:val="left"/>
      <w:pPr>
        <w:ind w:left="720" w:hanging="360"/>
      </w:pPr>
      <w:rPr>
        <w:rFonts w:hint="default"/>
      </w:rPr>
    </w:lvl>
    <w:lvl w:ilvl="1">
      <w:start w:val="1"/>
      <w:numFmt w:val="decimal"/>
      <w:isLgl/>
      <w:lvlText w:val="%1.%2."/>
      <w:lvlJc w:val="left"/>
      <w:pPr>
        <w:ind w:left="1778" w:hanging="360"/>
      </w:pPr>
      <w:rPr>
        <w:rFonts w:ascii="Arial" w:hAnsi="Arial" w:cs="Arial" w:hint="default"/>
        <w:b/>
        <w:color w:val="000000" w:themeColor="text1"/>
      </w:rPr>
    </w:lvl>
    <w:lvl w:ilvl="2">
      <w:start w:val="1"/>
      <w:numFmt w:val="decimal"/>
      <w:isLgl/>
      <w:lvlText w:val="%1.%2.%3."/>
      <w:lvlJc w:val="left"/>
      <w:pPr>
        <w:ind w:left="720" w:hanging="720"/>
      </w:pPr>
      <w:rPr>
        <w:rFonts w:hint="default"/>
        <w:b/>
      </w:rPr>
    </w:lvl>
    <w:lvl w:ilvl="3">
      <w:start w:val="1"/>
      <w:numFmt w:val="decimal"/>
      <w:isLgl/>
      <w:lvlText w:val="%1.%2.%3.%4."/>
      <w:lvlJc w:val="left"/>
      <w:pPr>
        <w:ind w:left="1288" w:hanging="720"/>
      </w:pPr>
      <w:rPr>
        <w:rFonts w:hint="default"/>
        <w:b/>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47A54A74"/>
    <w:multiLevelType w:val="multilevel"/>
    <w:tmpl w:val="F6EA23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23911DF"/>
    <w:multiLevelType w:val="multilevel"/>
    <w:tmpl w:val="7AB4ED7C"/>
    <w:lvl w:ilvl="0">
      <w:start w:val="1"/>
      <w:numFmt w:val="decimal"/>
      <w:lvlText w:val="%1."/>
      <w:lvlJc w:val="left"/>
      <w:pPr>
        <w:ind w:left="360" w:hanging="360"/>
      </w:pPr>
      <w:rPr>
        <w:b/>
      </w:r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2" w15:restartNumberingAfterBreak="0">
    <w:nsid w:val="53035B9C"/>
    <w:multiLevelType w:val="multilevel"/>
    <w:tmpl w:val="84345660"/>
    <w:lvl w:ilvl="0">
      <w:start w:val="1"/>
      <w:numFmt w:val="lowerLetter"/>
      <w:lvlText w:val="%1)"/>
      <w:lvlJc w:val="left"/>
      <w:pPr>
        <w:ind w:left="927"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13" w15:restartNumberingAfterBreak="0">
    <w:nsid w:val="57841E1F"/>
    <w:multiLevelType w:val="multilevel"/>
    <w:tmpl w:val="6F7C66A8"/>
    <w:lvl w:ilvl="0">
      <w:start w:val="2"/>
      <w:numFmt w:val="decimal"/>
      <w:lvlText w:val="%1."/>
      <w:lvlJc w:val="left"/>
      <w:pPr>
        <w:ind w:left="360" w:hanging="360"/>
      </w:pPr>
      <w:rPr>
        <w:rFonts w:hint="default"/>
      </w:rPr>
    </w:lvl>
    <w:lvl w:ilvl="1">
      <w:start w:val="1"/>
      <w:numFmt w:val="decimal"/>
      <w:lvlText w:val="%1.%2."/>
      <w:lvlJc w:val="left"/>
      <w:pPr>
        <w:ind w:left="2520" w:hanging="360"/>
      </w:pPr>
      <w:rPr>
        <w:rFonts w:hint="default"/>
      </w:rPr>
    </w:lvl>
    <w:lvl w:ilvl="2">
      <w:start w:val="1"/>
      <w:numFmt w:val="decimal"/>
      <w:lvlText w:val="%1.%2.%3."/>
      <w:lvlJc w:val="left"/>
      <w:pPr>
        <w:ind w:left="5040" w:hanging="720"/>
      </w:pPr>
      <w:rPr>
        <w:rFonts w:hint="default"/>
      </w:rPr>
    </w:lvl>
    <w:lvl w:ilvl="3">
      <w:start w:val="1"/>
      <w:numFmt w:val="decimal"/>
      <w:lvlText w:val="%1.%2.%3.%4."/>
      <w:lvlJc w:val="left"/>
      <w:pPr>
        <w:ind w:left="7200" w:hanging="720"/>
      </w:pPr>
      <w:rPr>
        <w:rFonts w:hint="default"/>
      </w:rPr>
    </w:lvl>
    <w:lvl w:ilvl="4">
      <w:start w:val="1"/>
      <w:numFmt w:val="decimal"/>
      <w:lvlText w:val="%1.%2.%3.%4.%5."/>
      <w:lvlJc w:val="left"/>
      <w:pPr>
        <w:ind w:left="9720" w:hanging="1080"/>
      </w:pPr>
      <w:rPr>
        <w:rFonts w:hint="default"/>
      </w:rPr>
    </w:lvl>
    <w:lvl w:ilvl="5">
      <w:start w:val="1"/>
      <w:numFmt w:val="decimal"/>
      <w:lvlText w:val="%1.%2.%3.%4.%5.%6."/>
      <w:lvlJc w:val="left"/>
      <w:pPr>
        <w:ind w:left="11880" w:hanging="1080"/>
      </w:pPr>
      <w:rPr>
        <w:rFonts w:hint="default"/>
      </w:rPr>
    </w:lvl>
    <w:lvl w:ilvl="6">
      <w:start w:val="1"/>
      <w:numFmt w:val="decimal"/>
      <w:lvlText w:val="%1.%2.%3.%4.%5.%6.%7."/>
      <w:lvlJc w:val="left"/>
      <w:pPr>
        <w:ind w:left="14400" w:hanging="1440"/>
      </w:pPr>
      <w:rPr>
        <w:rFonts w:hint="default"/>
      </w:rPr>
    </w:lvl>
    <w:lvl w:ilvl="7">
      <w:start w:val="1"/>
      <w:numFmt w:val="decimal"/>
      <w:lvlText w:val="%1.%2.%3.%4.%5.%6.%7.%8."/>
      <w:lvlJc w:val="left"/>
      <w:pPr>
        <w:ind w:left="16560" w:hanging="1440"/>
      </w:pPr>
      <w:rPr>
        <w:rFonts w:hint="default"/>
      </w:rPr>
    </w:lvl>
    <w:lvl w:ilvl="8">
      <w:start w:val="1"/>
      <w:numFmt w:val="decimal"/>
      <w:lvlText w:val="%1.%2.%3.%4.%5.%6.%7.%8.%9."/>
      <w:lvlJc w:val="left"/>
      <w:pPr>
        <w:ind w:left="19080" w:hanging="1800"/>
      </w:pPr>
      <w:rPr>
        <w:rFonts w:hint="default"/>
      </w:rPr>
    </w:lvl>
  </w:abstractNum>
  <w:abstractNum w:abstractNumId="14" w15:restartNumberingAfterBreak="0">
    <w:nsid w:val="5DFB1FD8"/>
    <w:multiLevelType w:val="multilevel"/>
    <w:tmpl w:val="9C0C124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F7E3270"/>
    <w:multiLevelType w:val="multilevel"/>
    <w:tmpl w:val="78EA1218"/>
    <w:lvl w:ilvl="0">
      <w:start w:val="1"/>
      <w:numFmt w:val="bullet"/>
      <w:lvlText w:val=""/>
      <w:lvlJc w:val="left"/>
      <w:pPr>
        <w:tabs>
          <w:tab w:val="num" w:pos="720"/>
        </w:tabs>
        <w:ind w:left="720" w:hanging="360"/>
      </w:pPr>
      <w:rPr>
        <w:rFonts w:ascii="Symbol" w:hAnsi="Symbol" w:cs="Symbol" w:hint="default"/>
        <w:sz w:val="20"/>
      </w:rPr>
    </w:lvl>
    <w:lvl w:ilvl="1">
      <w:start w:val="1"/>
      <w:numFmt w:val="bullet"/>
      <w:lvlText w:val=""/>
      <w:lvlJc w:val="left"/>
      <w:pPr>
        <w:tabs>
          <w:tab w:val="num" w:pos="1080"/>
        </w:tabs>
        <w:ind w:left="1080" w:hanging="360"/>
      </w:pPr>
      <w:rPr>
        <w:rFonts w:ascii="Symbol" w:hAnsi="Symbol" w:cs="Symbol" w:hint="default"/>
      </w:rPr>
    </w:lvl>
    <w:lvl w:ilvl="2">
      <w:start w:val="1"/>
      <w:numFmt w:val="bullet"/>
      <w:lvlText w:val=""/>
      <w:lvlJc w:val="left"/>
      <w:pPr>
        <w:tabs>
          <w:tab w:val="num" w:pos="1440"/>
        </w:tabs>
        <w:ind w:left="1440" w:hanging="360"/>
      </w:pPr>
      <w:rPr>
        <w:rFonts w:ascii="Symbol" w:hAnsi="Symbol" w:cs="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Symbol" w:hAnsi="Symbol" w:cs="Symbol" w:hint="default"/>
      </w:rPr>
    </w:lvl>
    <w:lvl w:ilvl="5">
      <w:start w:val="1"/>
      <w:numFmt w:val="bullet"/>
      <w:lvlText w:val=""/>
      <w:lvlJc w:val="left"/>
      <w:pPr>
        <w:tabs>
          <w:tab w:val="num" w:pos="2520"/>
        </w:tabs>
        <w:ind w:left="2520" w:hanging="360"/>
      </w:pPr>
      <w:rPr>
        <w:rFonts w:ascii="Symbol" w:hAnsi="Symbol" w:cs="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Symbol" w:hAnsi="Symbol" w:cs="Symbol" w:hint="default"/>
      </w:rPr>
    </w:lvl>
    <w:lvl w:ilvl="8">
      <w:start w:val="1"/>
      <w:numFmt w:val="bullet"/>
      <w:lvlText w:val=""/>
      <w:lvlJc w:val="left"/>
      <w:pPr>
        <w:tabs>
          <w:tab w:val="num" w:pos="3600"/>
        </w:tabs>
        <w:ind w:left="3600" w:hanging="360"/>
      </w:pPr>
      <w:rPr>
        <w:rFonts w:ascii="Symbol" w:hAnsi="Symbol" w:cs="Symbol" w:hint="default"/>
      </w:rPr>
    </w:lvl>
  </w:abstractNum>
  <w:abstractNum w:abstractNumId="16" w15:restartNumberingAfterBreak="0">
    <w:nsid w:val="653F6489"/>
    <w:multiLevelType w:val="multilevel"/>
    <w:tmpl w:val="3EE2DBE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rPr>
    </w:lvl>
    <w:lvl w:ilvl="2">
      <w:start w:val="1"/>
      <w:numFmt w:val="decimal"/>
      <w:lvlText w:val="%1.%2.%3"/>
      <w:lvlJc w:val="left"/>
      <w:pPr>
        <w:ind w:left="1854" w:hanging="720"/>
      </w:pPr>
      <w:rPr>
        <w:rFonts w:hint="default"/>
        <w:b w:val="0"/>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7" w15:restartNumberingAfterBreak="0">
    <w:nsid w:val="69D7C361"/>
    <w:multiLevelType w:val="hybridMultilevel"/>
    <w:tmpl w:val="21D1657A"/>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8" w15:restartNumberingAfterBreak="0">
    <w:nsid w:val="6D7D3133"/>
    <w:multiLevelType w:val="multilevel"/>
    <w:tmpl w:val="7660D62C"/>
    <w:lvl w:ilvl="0">
      <w:start w:val="1"/>
      <w:numFmt w:val="decimal"/>
      <w:lvlText w:val="%1"/>
      <w:lvlJc w:val="left"/>
      <w:pPr>
        <w:ind w:left="360" w:hanging="360"/>
      </w:pPr>
      <w:rPr>
        <w:b w:val="0"/>
        <w:i w:val="0"/>
        <w:color w:val="000000"/>
      </w:rPr>
    </w:lvl>
    <w:lvl w:ilvl="1">
      <w:start w:val="1"/>
      <w:numFmt w:val="decimal"/>
      <w:lvlText w:val="%1.%2"/>
      <w:lvlJc w:val="left"/>
      <w:pPr>
        <w:ind w:left="1145" w:hanging="360"/>
      </w:pPr>
      <w:rPr>
        <w:rFonts w:ascii="Arial" w:eastAsia="Arial" w:hAnsi="Arial" w:cs="Arial"/>
        <w:b w:val="0"/>
        <w:i w:val="0"/>
        <w:color w:val="000000"/>
      </w:rPr>
    </w:lvl>
    <w:lvl w:ilvl="2">
      <w:start w:val="1"/>
      <w:numFmt w:val="decimal"/>
      <w:lvlText w:val="%1.%2.%3"/>
      <w:lvlJc w:val="left"/>
      <w:pPr>
        <w:ind w:left="2290" w:hanging="720"/>
      </w:pPr>
      <w:rPr>
        <w:rFonts w:ascii="Arial" w:eastAsia="Arial" w:hAnsi="Arial" w:cs="Arial"/>
        <w:b w:val="0"/>
        <w:i w:val="0"/>
        <w:strike w:val="0"/>
        <w:color w:val="000000"/>
        <w:sz w:val="20"/>
        <w:szCs w:val="20"/>
        <w:u w:val="none"/>
      </w:rPr>
    </w:lvl>
    <w:lvl w:ilvl="3">
      <w:start w:val="1"/>
      <w:numFmt w:val="decimal"/>
      <w:lvlText w:val="%1.%2.%3.%4"/>
      <w:lvlJc w:val="left"/>
      <w:pPr>
        <w:ind w:left="3075" w:hanging="720"/>
      </w:pPr>
      <w:rPr>
        <w:b w:val="0"/>
        <w:i w:val="0"/>
        <w:color w:val="000000"/>
      </w:rPr>
    </w:lvl>
    <w:lvl w:ilvl="4">
      <w:start w:val="1"/>
      <w:numFmt w:val="decimal"/>
      <w:lvlText w:val="%1.%2.%3.%4.%5"/>
      <w:lvlJc w:val="left"/>
      <w:pPr>
        <w:ind w:left="4220" w:hanging="1080"/>
      </w:pPr>
      <w:rPr>
        <w:b w:val="0"/>
        <w:i w:val="0"/>
        <w:color w:val="000000"/>
      </w:rPr>
    </w:lvl>
    <w:lvl w:ilvl="5">
      <w:start w:val="1"/>
      <w:numFmt w:val="decimal"/>
      <w:lvlText w:val="%1.%2.%3.%4.%5.%6"/>
      <w:lvlJc w:val="left"/>
      <w:pPr>
        <w:ind w:left="5005" w:hanging="1080"/>
      </w:pPr>
      <w:rPr>
        <w:b/>
        <w:i w:val="0"/>
        <w:color w:val="000000"/>
      </w:rPr>
    </w:lvl>
    <w:lvl w:ilvl="6">
      <w:start w:val="1"/>
      <w:numFmt w:val="decimal"/>
      <w:lvlText w:val="%1.%2.%3.%4.%5.%6.%7"/>
      <w:lvlJc w:val="left"/>
      <w:pPr>
        <w:ind w:left="6150" w:hanging="1440"/>
      </w:pPr>
      <w:rPr>
        <w:b/>
        <w:i w:val="0"/>
        <w:color w:val="000000"/>
      </w:rPr>
    </w:lvl>
    <w:lvl w:ilvl="7">
      <w:start w:val="1"/>
      <w:numFmt w:val="decimal"/>
      <w:lvlText w:val="%1.%2.%3.%4.%5.%6.%7.%8"/>
      <w:lvlJc w:val="left"/>
      <w:pPr>
        <w:ind w:left="6935" w:hanging="1440"/>
      </w:pPr>
      <w:rPr>
        <w:b/>
        <w:i w:val="0"/>
        <w:color w:val="000000"/>
      </w:rPr>
    </w:lvl>
    <w:lvl w:ilvl="8">
      <w:start w:val="1"/>
      <w:numFmt w:val="decimal"/>
      <w:lvlText w:val="%1.%2.%3.%4.%5.%6.%7.%8.%9"/>
      <w:lvlJc w:val="left"/>
      <w:pPr>
        <w:ind w:left="8080" w:hanging="1800"/>
      </w:pPr>
      <w:rPr>
        <w:b/>
        <w:i w:val="0"/>
        <w:color w:val="000000"/>
      </w:rPr>
    </w:lvl>
  </w:abstractNum>
  <w:abstractNum w:abstractNumId="19" w15:restartNumberingAfterBreak="0">
    <w:nsid w:val="7DBD0E61"/>
    <w:multiLevelType w:val="multilevel"/>
    <w:tmpl w:val="79BCBECE"/>
    <w:lvl w:ilvl="0">
      <w:start w:val="1"/>
      <w:numFmt w:val="decimal"/>
      <w:lvlText w:val="%1."/>
      <w:lvlJc w:val="left"/>
      <w:pPr>
        <w:ind w:left="1211" w:hanging="360"/>
      </w:pPr>
      <w:rPr>
        <w:b/>
      </w:rPr>
    </w:lvl>
    <w:lvl w:ilvl="1">
      <w:start w:val="1"/>
      <w:numFmt w:val="decimal"/>
      <w:lvlText w:val="%1.%2."/>
      <w:lvlJc w:val="left"/>
      <w:pPr>
        <w:ind w:left="858" w:hanging="432"/>
      </w:pPr>
      <w:rPr>
        <w:b w:val="0"/>
        <w:i w:val="0"/>
        <w:color w:val="auto"/>
      </w:rPr>
    </w:lvl>
    <w:lvl w:ilvl="2">
      <w:start w:val="1"/>
      <w:numFmt w:val="decimal"/>
      <w:lvlText w:val="%1.%2.%3."/>
      <w:lvlJc w:val="left"/>
      <w:pPr>
        <w:ind w:left="1224" w:hanging="504"/>
      </w:pPr>
      <w:rPr>
        <w:rFonts w:ascii="Arial" w:eastAsia="Arial" w:hAnsi="Arial" w:cs="Arial"/>
        <w:b w:val="0"/>
        <w:i w:val="0"/>
        <w:color w:val="000000"/>
      </w:r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3"/>
  </w:num>
  <w:num w:numId="2">
    <w:abstractNumId w:val="11"/>
  </w:num>
  <w:num w:numId="3">
    <w:abstractNumId w:val="18"/>
  </w:num>
  <w:num w:numId="4">
    <w:abstractNumId w:val="4"/>
  </w:num>
  <w:num w:numId="5">
    <w:abstractNumId w:val="19"/>
  </w:num>
  <w:num w:numId="6">
    <w:abstractNumId w:val="9"/>
  </w:num>
  <w:num w:numId="7">
    <w:abstractNumId w:val="6"/>
  </w:num>
  <w:num w:numId="8">
    <w:abstractNumId w:val="10"/>
  </w:num>
  <w:num w:numId="9">
    <w:abstractNumId w:val="2"/>
  </w:num>
  <w:num w:numId="10">
    <w:abstractNumId w:val="0"/>
  </w:num>
  <w:num w:numId="11">
    <w:abstractNumId w:val="5"/>
  </w:num>
  <w:num w:numId="12">
    <w:abstractNumId w:val="16"/>
  </w:num>
  <w:num w:numId="13">
    <w:abstractNumId w:val="1"/>
  </w:num>
  <w:num w:numId="14">
    <w:abstractNumId w:val="7"/>
  </w:num>
  <w:num w:numId="15">
    <w:abstractNumId w:val="13"/>
  </w:num>
  <w:num w:numId="16">
    <w:abstractNumId w:val="14"/>
  </w:num>
  <w:num w:numId="17">
    <w:abstractNumId w:val="15"/>
  </w:num>
  <w:num w:numId="18">
    <w:abstractNumId w:val="12"/>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32B6"/>
    <w:rsid w:val="000002A2"/>
    <w:rsid w:val="00013D09"/>
    <w:rsid w:val="00030DA5"/>
    <w:rsid w:val="00040089"/>
    <w:rsid w:val="00061D80"/>
    <w:rsid w:val="000B76C9"/>
    <w:rsid w:val="000D4CE8"/>
    <w:rsid w:val="000E24D1"/>
    <w:rsid w:val="000E780A"/>
    <w:rsid w:val="00112494"/>
    <w:rsid w:val="00170983"/>
    <w:rsid w:val="001F57D4"/>
    <w:rsid w:val="002157FD"/>
    <w:rsid w:val="00267036"/>
    <w:rsid w:val="0027205B"/>
    <w:rsid w:val="00272864"/>
    <w:rsid w:val="00291D16"/>
    <w:rsid w:val="002D6B48"/>
    <w:rsid w:val="00305E6B"/>
    <w:rsid w:val="003561A2"/>
    <w:rsid w:val="00365E7E"/>
    <w:rsid w:val="00380F44"/>
    <w:rsid w:val="00386D50"/>
    <w:rsid w:val="003A4184"/>
    <w:rsid w:val="003B4A10"/>
    <w:rsid w:val="003D3A9A"/>
    <w:rsid w:val="003F3622"/>
    <w:rsid w:val="004157EE"/>
    <w:rsid w:val="0041713E"/>
    <w:rsid w:val="0049132A"/>
    <w:rsid w:val="004C0C8E"/>
    <w:rsid w:val="004E1F09"/>
    <w:rsid w:val="00511A28"/>
    <w:rsid w:val="00525CA5"/>
    <w:rsid w:val="0055007B"/>
    <w:rsid w:val="005518A6"/>
    <w:rsid w:val="005A4F4A"/>
    <w:rsid w:val="005D1C77"/>
    <w:rsid w:val="00653BBD"/>
    <w:rsid w:val="006563B0"/>
    <w:rsid w:val="00663B3A"/>
    <w:rsid w:val="006D5C97"/>
    <w:rsid w:val="006E645B"/>
    <w:rsid w:val="00715CEB"/>
    <w:rsid w:val="007504C8"/>
    <w:rsid w:val="00750E85"/>
    <w:rsid w:val="007D29EF"/>
    <w:rsid w:val="007D54CD"/>
    <w:rsid w:val="007E6D0C"/>
    <w:rsid w:val="007F16FB"/>
    <w:rsid w:val="007F5EFC"/>
    <w:rsid w:val="007F69D9"/>
    <w:rsid w:val="00811F45"/>
    <w:rsid w:val="00831792"/>
    <w:rsid w:val="00845801"/>
    <w:rsid w:val="00855F2C"/>
    <w:rsid w:val="008A1AC4"/>
    <w:rsid w:val="008D3618"/>
    <w:rsid w:val="008E01CC"/>
    <w:rsid w:val="009146E6"/>
    <w:rsid w:val="00920057"/>
    <w:rsid w:val="0092518C"/>
    <w:rsid w:val="009276DE"/>
    <w:rsid w:val="009570EE"/>
    <w:rsid w:val="00960863"/>
    <w:rsid w:val="0097706C"/>
    <w:rsid w:val="00983511"/>
    <w:rsid w:val="00A1103A"/>
    <w:rsid w:val="00A14E14"/>
    <w:rsid w:val="00A4670C"/>
    <w:rsid w:val="00AE10E9"/>
    <w:rsid w:val="00AE1D2A"/>
    <w:rsid w:val="00B05B71"/>
    <w:rsid w:val="00B12278"/>
    <w:rsid w:val="00B4356B"/>
    <w:rsid w:val="00B47E4B"/>
    <w:rsid w:val="00B53D15"/>
    <w:rsid w:val="00B92B97"/>
    <w:rsid w:val="00B95640"/>
    <w:rsid w:val="00BA517D"/>
    <w:rsid w:val="00BB1006"/>
    <w:rsid w:val="00BD446D"/>
    <w:rsid w:val="00BE1699"/>
    <w:rsid w:val="00C140F3"/>
    <w:rsid w:val="00C51493"/>
    <w:rsid w:val="00C551DD"/>
    <w:rsid w:val="00C65AD0"/>
    <w:rsid w:val="00CA252F"/>
    <w:rsid w:val="00CA32B6"/>
    <w:rsid w:val="00CF213D"/>
    <w:rsid w:val="00D26A5F"/>
    <w:rsid w:val="00D865A3"/>
    <w:rsid w:val="00DB16AF"/>
    <w:rsid w:val="00E012E0"/>
    <w:rsid w:val="00E414A2"/>
    <w:rsid w:val="00E43548"/>
    <w:rsid w:val="00E742D0"/>
    <w:rsid w:val="00E87C66"/>
    <w:rsid w:val="00EA76D5"/>
    <w:rsid w:val="00EB2D41"/>
    <w:rsid w:val="00EF2C9D"/>
    <w:rsid w:val="00F169CA"/>
    <w:rsid w:val="00F36A49"/>
    <w:rsid w:val="00F64AB0"/>
    <w:rsid w:val="00F927A6"/>
    <w:rsid w:val="00FB285C"/>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5B407C6"/>
  <w15:docId w15:val="{F6ED5120-6DA9-4336-A216-85FD84CCC0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40F3"/>
    <w:pPr>
      <w:spacing w:after="0" w:line="240" w:lineRule="auto"/>
    </w:pPr>
    <w:rPr>
      <w:rFonts w:ascii="Times New Roman" w:eastAsia="Times New Roman" w:hAnsi="Times New Roman" w:cs="Times New Roman"/>
      <w:sz w:val="20"/>
      <w:szCs w:val="20"/>
      <w:lang w:eastAsia="pt-BR"/>
    </w:rPr>
  </w:style>
  <w:style w:type="paragraph" w:styleId="Ttulo1">
    <w:name w:val="heading 1"/>
    <w:basedOn w:val="Normal"/>
    <w:next w:val="Normal"/>
    <w:link w:val="Ttulo1Char"/>
    <w:uiPriority w:val="9"/>
    <w:qFormat/>
    <w:rsid w:val="00CA32B6"/>
    <w:pPr>
      <w:keepNext/>
      <w:jc w:val="center"/>
      <w:outlineLvl w:val="0"/>
    </w:pPr>
    <w:rPr>
      <w:sz w:val="24"/>
    </w:rPr>
  </w:style>
  <w:style w:type="paragraph" w:styleId="Ttulo2">
    <w:name w:val="heading 2"/>
    <w:basedOn w:val="Normal"/>
    <w:next w:val="Normal"/>
    <w:link w:val="Ttulo2Char"/>
    <w:uiPriority w:val="9"/>
    <w:unhideWhenUsed/>
    <w:qFormat/>
    <w:rsid w:val="00F927A6"/>
    <w:pPr>
      <w:keepNext/>
      <w:keepLines/>
      <w:widowControl w:val="0"/>
      <w:suppressAutoHyphens/>
      <w:spacing w:before="40"/>
      <w:outlineLvl w:val="1"/>
    </w:pPr>
    <w:rPr>
      <w:rFonts w:asciiTheme="majorHAnsi" w:eastAsiaTheme="majorEastAsia" w:hAnsiTheme="majorHAnsi" w:cs="Mangal"/>
      <w:color w:val="2E74B5" w:themeColor="accent1" w:themeShade="BF"/>
      <w:sz w:val="26"/>
      <w:szCs w:val="23"/>
      <w:lang w:eastAsia="hi-IN" w:bidi="hi-IN"/>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CA32B6"/>
    <w:rPr>
      <w:rFonts w:ascii="Times New Roman" w:eastAsia="Times New Roman" w:hAnsi="Times New Roman" w:cs="Times New Roman"/>
      <w:sz w:val="24"/>
      <w:szCs w:val="20"/>
      <w:lang w:eastAsia="pt-BR"/>
    </w:rPr>
  </w:style>
  <w:style w:type="paragraph" w:styleId="Cabealho">
    <w:name w:val="header"/>
    <w:basedOn w:val="Normal"/>
    <w:link w:val="CabealhoChar"/>
    <w:uiPriority w:val="99"/>
    <w:unhideWhenUsed/>
    <w:rsid w:val="00CA32B6"/>
    <w:pPr>
      <w:tabs>
        <w:tab w:val="center" w:pos="4252"/>
        <w:tab w:val="right" w:pos="8504"/>
      </w:tabs>
    </w:pPr>
  </w:style>
  <w:style w:type="character" w:customStyle="1" w:styleId="CabealhoChar">
    <w:name w:val="Cabeçalho Char"/>
    <w:basedOn w:val="Fontepargpadro"/>
    <w:link w:val="Cabealho"/>
    <w:uiPriority w:val="99"/>
    <w:rsid w:val="00CA32B6"/>
    <w:rPr>
      <w:rFonts w:ascii="Times New Roman" w:eastAsia="Times New Roman" w:hAnsi="Times New Roman" w:cs="Times New Roman"/>
      <w:sz w:val="20"/>
      <w:szCs w:val="20"/>
      <w:lang w:eastAsia="pt-BR"/>
    </w:rPr>
  </w:style>
  <w:style w:type="paragraph" w:customStyle="1" w:styleId="Standard">
    <w:name w:val="Standard"/>
    <w:qFormat/>
    <w:rsid w:val="00CA32B6"/>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pf0">
    <w:name w:val="pf0"/>
    <w:basedOn w:val="Normal"/>
    <w:rsid w:val="00CA32B6"/>
    <w:pPr>
      <w:spacing w:before="100" w:beforeAutospacing="1" w:after="100" w:afterAutospacing="1"/>
    </w:pPr>
    <w:rPr>
      <w:sz w:val="24"/>
      <w:szCs w:val="24"/>
    </w:rPr>
  </w:style>
  <w:style w:type="character" w:customStyle="1" w:styleId="cf01">
    <w:name w:val="cf01"/>
    <w:basedOn w:val="Fontepargpadro"/>
    <w:rsid w:val="00CA32B6"/>
    <w:rPr>
      <w:rFonts w:ascii="Segoe UI" w:hAnsi="Segoe UI" w:cs="Segoe UI" w:hint="default"/>
      <w:sz w:val="18"/>
      <w:szCs w:val="18"/>
    </w:rPr>
  </w:style>
  <w:style w:type="paragraph" w:styleId="PargrafodaLista">
    <w:name w:val="List Paragraph"/>
    <w:aliases w:val="List I Paragraph,Parágrafo com marcador - inserir marcador,Parágrafo_2,Segundo,Texto,Título 10"/>
    <w:basedOn w:val="Normal"/>
    <w:link w:val="PargrafodaListaChar"/>
    <w:uiPriority w:val="1"/>
    <w:qFormat/>
    <w:rsid w:val="003F3622"/>
    <w:pPr>
      <w:ind w:left="720"/>
      <w:contextualSpacing/>
    </w:pPr>
  </w:style>
  <w:style w:type="character" w:styleId="Hyperlink">
    <w:name w:val="Hyperlink"/>
    <w:basedOn w:val="Fontepargpadro"/>
    <w:uiPriority w:val="99"/>
    <w:unhideWhenUsed/>
    <w:rsid w:val="00DB16AF"/>
    <w:rPr>
      <w:color w:val="000080"/>
      <w:u w:val="single"/>
    </w:rPr>
  </w:style>
  <w:style w:type="paragraph" w:styleId="NormalWeb">
    <w:name w:val="Normal (Web)"/>
    <w:basedOn w:val="Normal"/>
    <w:uiPriority w:val="99"/>
    <w:unhideWhenUsed/>
    <w:rsid w:val="00DB16AF"/>
    <w:pPr>
      <w:spacing w:before="100" w:beforeAutospacing="1" w:after="142" w:line="276" w:lineRule="auto"/>
    </w:pPr>
    <w:rPr>
      <w:sz w:val="24"/>
      <w:szCs w:val="24"/>
    </w:rPr>
  </w:style>
  <w:style w:type="paragraph" w:customStyle="1" w:styleId="western">
    <w:name w:val="western"/>
    <w:basedOn w:val="Normal"/>
    <w:rsid w:val="006D5C97"/>
    <w:pPr>
      <w:spacing w:before="100" w:beforeAutospacing="1" w:after="142" w:line="276" w:lineRule="auto"/>
    </w:pPr>
    <w:rPr>
      <w:rFonts w:ascii="Arial" w:hAnsi="Arial" w:cs="Arial"/>
      <w:sz w:val="24"/>
      <w:szCs w:val="24"/>
    </w:rPr>
  </w:style>
  <w:style w:type="table" w:styleId="Tabelacomgrade">
    <w:name w:val="Table Grid"/>
    <w:basedOn w:val="Tabelanormal"/>
    <w:uiPriority w:val="39"/>
    <w:rsid w:val="0026703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nkdaInternet">
    <w:name w:val="Link da Internet"/>
    <w:basedOn w:val="Fontepargpadro"/>
    <w:qFormat/>
    <w:rsid w:val="00291D16"/>
    <w:rPr>
      <w:color w:val="0000FF"/>
      <w:u w:val="single"/>
    </w:rPr>
  </w:style>
  <w:style w:type="character" w:customStyle="1" w:styleId="Nivel2Char">
    <w:name w:val="Nivel 2 Char"/>
    <w:basedOn w:val="Fontepargpadro"/>
    <w:link w:val="Nivel2"/>
    <w:qFormat/>
    <w:locked/>
    <w:rsid w:val="00291D16"/>
    <w:rPr>
      <w:rFonts w:ascii="Arial" w:eastAsiaTheme="minorEastAsia" w:hAnsi="Arial" w:cs="Arial"/>
      <w:color w:val="000000"/>
      <w:sz w:val="20"/>
      <w:szCs w:val="20"/>
      <w:lang w:eastAsia="pt-BR"/>
    </w:rPr>
  </w:style>
  <w:style w:type="character" w:customStyle="1" w:styleId="Nivel3Char">
    <w:name w:val="Nivel 3 Char"/>
    <w:basedOn w:val="Fontepargpadro"/>
    <w:link w:val="Nivel3"/>
    <w:qFormat/>
    <w:rsid w:val="00291D16"/>
    <w:rPr>
      <w:rFonts w:ascii="Arial" w:eastAsiaTheme="minorEastAsia" w:hAnsi="Arial" w:cs="Arial"/>
      <w:color w:val="000000"/>
      <w:sz w:val="20"/>
      <w:szCs w:val="20"/>
      <w:lang w:eastAsia="pt-BR"/>
    </w:rPr>
  </w:style>
  <w:style w:type="paragraph" w:customStyle="1" w:styleId="Nivel2">
    <w:name w:val="Nivel 2"/>
    <w:basedOn w:val="Normal"/>
    <w:link w:val="Nivel2Char"/>
    <w:qFormat/>
    <w:rsid w:val="00291D16"/>
    <w:pPr>
      <w:spacing w:before="120" w:after="120" w:line="276" w:lineRule="auto"/>
      <w:jc w:val="both"/>
    </w:pPr>
    <w:rPr>
      <w:rFonts w:ascii="Arial" w:eastAsiaTheme="minorEastAsia" w:hAnsi="Arial" w:cs="Arial"/>
      <w:color w:val="000000"/>
    </w:rPr>
  </w:style>
  <w:style w:type="paragraph" w:customStyle="1" w:styleId="Nivel3">
    <w:name w:val="Nivel 3"/>
    <w:basedOn w:val="Normal"/>
    <w:link w:val="Nivel3Char"/>
    <w:qFormat/>
    <w:rsid w:val="00291D16"/>
    <w:pPr>
      <w:spacing w:before="120" w:after="120" w:line="276" w:lineRule="auto"/>
      <w:ind w:left="425"/>
      <w:jc w:val="both"/>
    </w:pPr>
    <w:rPr>
      <w:rFonts w:ascii="Arial" w:eastAsiaTheme="minorEastAsia" w:hAnsi="Arial" w:cs="Arial"/>
      <w:color w:val="000000"/>
    </w:rPr>
  </w:style>
  <w:style w:type="character" w:customStyle="1" w:styleId="PargrafodaListaChar">
    <w:name w:val="Parágrafo da Lista Char"/>
    <w:aliases w:val="List I Paragraph Char,Parágrafo com marcador - inserir marcador Char,Parágrafo_2 Char,Segundo Char,Texto Char,Título 10 Char"/>
    <w:link w:val="PargrafodaLista"/>
    <w:uiPriority w:val="34"/>
    <w:qFormat/>
    <w:locked/>
    <w:rsid w:val="000D4CE8"/>
    <w:rPr>
      <w:rFonts w:ascii="Times New Roman" w:eastAsia="Times New Roman" w:hAnsi="Times New Roman" w:cs="Times New Roman"/>
      <w:sz w:val="20"/>
      <w:szCs w:val="20"/>
      <w:lang w:eastAsia="pt-BR"/>
    </w:rPr>
  </w:style>
  <w:style w:type="paragraph" w:styleId="Rodap">
    <w:name w:val="footer"/>
    <w:basedOn w:val="Normal"/>
    <w:link w:val="RodapChar"/>
    <w:unhideWhenUsed/>
    <w:rsid w:val="00AE1D2A"/>
    <w:pPr>
      <w:tabs>
        <w:tab w:val="center" w:pos="4252"/>
        <w:tab w:val="right" w:pos="8504"/>
      </w:tabs>
    </w:pPr>
  </w:style>
  <w:style w:type="character" w:customStyle="1" w:styleId="RodapChar">
    <w:name w:val="Rodapé Char"/>
    <w:basedOn w:val="Fontepargpadro"/>
    <w:link w:val="Rodap"/>
    <w:rsid w:val="00AE1D2A"/>
    <w:rPr>
      <w:rFonts w:ascii="Times New Roman" w:eastAsia="Times New Roman" w:hAnsi="Times New Roman" w:cs="Times New Roman"/>
      <w:sz w:val="20"/>
      <w:szCs w:val="20"/>
      <w:lang w:eastAsia="pt-BR"/>
    </w:rPr>
  </w:style>
  <w:style w:type="character" w:styleId="Forte">
    <w:name w:val="Strong"/>
    <w:basedOn w:val="Fontepargpadro"/>
    <w:qFormat/>
    <w:rsid w:val="00AE1D2A"/>
    <w:rPr>
      <w:b/>
      <w:bCs/>
    </w:rPr>
  </w:style>
  <w:style w:type="character" w:customStyle="1" w:styleId="Ttulo2Char">
    <w:name w:val="Título 2 Char"/>
    <w:basedOn w:val="Fontepargpadro"/>
    <w:link w:val="Ttulo2"/>
    <w:uiPriority w:val="9"/>
    <w:rsid w:val="00F927A6"/>
    <w:rPr>
      <w:rFonts w:asciiTheme="majorHAnsi" w:eastAsiaTheme="majorEastAsia" w:hAnsiTheme="majorHAnsi" w:cs="Mangal"/>
      <w:color w:val="2E74B5" w:themeColor="accent1" w:themeShade="BF"/>
      <w:sz w:val="26"/>
      <w:szCs w:val="23"/>
      <w:lang w:eastAsia="hi-IN" w:bidi="hi-IN"/>
    </w:rPr>
  </w:style>
  <w:style w:type="character" w:customStyle="1" w:styleId="Fontepargpadro1">
    <w:name w:val="Fonte parág. padrão1"/>
    <w:qFormat/>
    <w:rsid w:val="00F927A6"/>
  </w:style>
  <w:style w:type="paragraph" w:styleId="Corpodetexto">
    <w:name w:val="Body Text"/>
    <w:basedOn w:val="Normal"/>
    <w:link w:val="CorpodetextoChar"/>
    <w:rsid w:val="00F927A6"/>
    <w:pPr>
      <w:spacing w:before="280" w:after="280"/>
    </w:pPr>
    <w:rPr>
      <w:sz w:val="24"/>
      <w:szCs w:val="24"/>
    </w:rPr>
  </w:style>
  <w:style w:type="character" w:customStyle="1" w:styleId="CorpodetextoChar">
    <w:name w:val="Corpo de texto Char"/>
    <w:basedOn w:val="Fontepargpadro"/>
    <w:link w:val="Corpodetexto"/>
    <w:rsid w:val="00F927A6"/>
    <w:rPr>
      <w:rFonts w:ascii="Times New Roman" w:eastAsia="Times New Roman" w:hAnsi="Times New Roman" w:cs="Times New Roman"/>
      <w:sz w:val="24"/>
      <w:szCs w:val="24"/>
      <w:lang w:eastAsia="pt-BR"/>
    </w:rPr>
  </w:style>
  <w:style w:type="paragraph" w:customStyle="1" w:styleId="Nivel01">
    <w:name w:val="Nivel 01"/>
    <w:basedOn w:val="Ttulo1"/>
    <w:next w:val="Normal"/>
    <w:qFormat/>
    <w:rsid w:val="00F927A6"/>
    <w:pPr>
      <w:keepLines/>
      <w:tabs>
        <w:tab w:val="left" w:pos="567"/>
      </w:tabs>
      <w:spacing w:before="240"/>
      <w:jc w:val="both"/>
    </w:pPr>
    <w:rPr>
      <w:rFonts w:ascii="Arial" w:eastAsia="Microsoft YaHei" w:hAnsi="Arial" w:cs="Arial"/>
      <w:b/>
      <w:bCs/>
      <w:sz w:val="20"/>
      <w:lang w:eastAsia="hi-IN" w:bidi="hi-IN"/>
    </w:rPr>
  </w:style>
  <w:style w:type="paragraph" w:customStyle="1" w:styleId="PADRO">
    <w:name w:val="PADRÃO"/>
    <w:qFormat/>
    <w:rsid w:val="00F927A6"/>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4"/>
      <w:szCs w:val="24"/>
      <w:lang w:eastAsia="zh-CN" w:bidi="hi-IN"/>
    </w:rPr>
  </w:style>
  <w:style w:type="paragraph" w:customStyle="1" w:styleId="Textbody">
    <w:name w:val="Text body"/>
    <w:basedOn w:val="Standard"/>
    <w:qFormat/>
    <w:rsid w:val="00F927A6"/>
    <w:pPr>
      <w:autoSpaceDN/>
      <w:spacing w:after="140" w:line="276" w:lineRule="auto"/>
      <w:textAlignment w:val="auto"/>
    </w:pPr>
    <w:rPr>
      <w:rFonts w:ascii="Liberation Serif" w:eastAsia="NSimSun" w:hAnsi="Liberation Serif" w:cs="Lucida Sans"/>
      <w:kern w:val="2"/>
      <w:lang w:bidi="hi-IN"/>
    </w:rPr>
  </w:style>
  <w:style w:type="paragraph" w:customStyle="1" w:styleId="dou-paragraph">
    <w:name w:val="dou-paragraph"/>
    <w:basedOn w:val="Normal"/>
    <w:qFormat/>
    <w:rsid w:val="00F927A6"/>
    <w:pPr>
      <w:spacing w:before="280" w:after="280"/>
    </w:pPr>
    <w:rPr>
      <w:sz w:val="24"/>
      <w:szCs w:val="24"/>
    </w:rPr>
  </w:style>
  <w:style w:type="paragraph" w:customStyle="1" w:styleId="Norma">
    <w:name w:val="Norma"/>
    <w:basedOn w:val="Normal"/>
    <w:qFormat/>
    <w:rsid w:val="00F927A6"/>
    <w:pPr>
      <w:widowControl w:val="0"/>
      <w:suppressAutoHyphens/>
      <w:jc w:val="both"/>
    </w:pPr>
    <w:rPr>
      <w:rFonts w:eastAsia="SimSun" w:cs="Mangal"/>
      <w:kern w:val="2"/>
      <w:sz w:val="24"/>
      <w:szCs w:val="24"/>
      <w:lang w:eastAsia="zh-CN" w:bidi="hi-IN"/>
    </w:rPr>
  </w:style>
  <w:style w:type="paragraph" w:customStyle="1" w:styleId="LO-Normal">
    <w:name w:val="LO-Normal"/>
    <w:qFormat/>
    <w:rsid w:val="00F927A6"/>
    <w:pPr>
      <w:widowControl w:val="0"/>
      <w:suppressAutoHyphens/>
      <w:spacing w:after="0" w:line="240" w:lineRule="auto"/>
    </w:pPr>
    <w:rPr>
      <w:rFonts w:ascii="Calibri" w:eastAsia="SimSun" w:hAnsi="Calibri" w:cs="Calibri"/>
      <w:sz w:val="24"/>
    </w:rPr>
  </w:style>
  <w:style w:type="paragraph" w:customStyle="1" w:styleId="WW-Corpodetexto3">
    <w:name w:val="WW-Corpo de texto 3"/>
    <w:basedOn w:val="Normal"/>
    <w:qFormat/>
    <w:rsid w:val="00F927A6"/>
    <w:pPr>
      <w:widowControl w:val="0"/>
      <w:suppressAutoHyphens/>
      <w:jc w:val="both"/>
      <w:textAlignment w:val="baseline"/>
    </w:pPr>
    <w:rPr>
      <w:rFonts w:eastAsia="Lucida Sans Unicode" w:cs="Tahoma"/>
      <w:sz w:val="24"/>
      <w:szCs w:val="24"/>
      <w:lang w:eastAsia="hi-IN" w:bidi="hi-IN"/>
    </w:rPr>
  </w:style>
  <w:style w:type="paragraph" w:customStyle="1" w:styleId="WW-Corpodetexto2">
    <w:name w:val="WW-Corpo de texto 2"/>
    <w:basedOn w:val="Normal"/>
    <w:qFormat/>
    <w:rsid w:val="00F927A6"/>
    <w:pPr>
      <w:widowControl w:val="0"/>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suppressAutoHyphens/>
      <w:spacing w:before="3" w:line="340" w:lineRule="atLeast"/>
      <w:jc w:val="both"/>
      <w:textAlignment w:val="baseline"/>
    </w:pPr>
    <w:rPr>
      <w:rFonts w:eastAsia="Lucida Sans Unicode" w:cs="Tahoma"/>
      <w:sz w:val="26"/>
      <w:szCs w:val="24"/>
      <w:lang w:eastAsia="hi-IN" w:bidi="hi-IN"/>
    </w:rPr>
  </w:style>
  <w:style w:type="paragraph" w:customStyle="1" w:styleId="Contedodatabela">
    <w:name w:val="Conteúdo da tabela"/>
    <w:basedOn w:val="Normal"/>
    <w:qFormat/>
    <w:rsid w:val="00F927A6"/>
    <w:pPr>
      <w:widowControl w:val="0"/>
      <w:suppressLineNumbers/>
      <w:suppressAutoHyphens/>
    </w:pPr>
    <w:rPr>
      <w:rFonts w:eastAsia="Lucida Sans Unicode" w:cs="Tahoma"/>
      <w:sz w:val="24"/>
      <w:szCs w:val="24"/>
      <w:lang w:eastAsia="hi-IN" w:bidi="hi-IN"/>
    </w:rPr>
  </w:style>
  <w:style w:type="paragraph" w:customStyle="1" w:styleId="Corpodetextro">
    <w:name w:val="Corpo de textro"/>
    <w:basedOn w:val="Normal"/>
    <w:qFormat/>
    <w:rsid w:val="00F927A6"/>
    <w:pPr>
      <w:widowControl w:val="0"/>
      <w:suppressAutoHyphens/>
      <w:jc w:val="both"/>
      <w:textAlignment w:val="baseline"/>
    </w:pPr>
    <w:rPr>
      <w:rFonts w:eastAsia="Lucida Sans Unicode" w:cs="Tahoma"/>
      <w:sz w:val="24"/>
      <w:szCs w:val="24"/>
      <w:lang w:eastAsia="hi-IN" w:bidi="hi-IN"/>
    </w:rPr>
  </w:style>
  <w:style w:type="paragraph" w:customStyle="1" w:styleId="pb-0">
    <w:name w:val="pb-0"/>
    <w:basedOn w:val="Normal"/>
    <w:rsid w:val="003561A2"/>
    <w:pPr>
      <w:spacing w:before="100" w:beforeAutospacing="1" w:after="100" w:afterAutospacing="1"/>
    </w:pPr>
    <w:rPr>
      <w:sz w:val="24"/>
      <w:szCs w:val="24"/>
    </w:rPr>
  </w:style>
  <w:style w:type="paragraph" w:customStyle="1" w:styleId="Default">
    <w:name w:val="Default"/>
    <w:rsid w:val="0055007B"/>
    <w:pPr>
      <w:autoSpaceDE w:val="0"/>
      <w:autoSpaceDN w:val="0"/>
      <w:adjustRightInd w:val="0"/>
      <w:spacing w:after="0" w:line="240" w:lineRule="auto"/>
    </w:pPr>
    <w:rPr>
      <w:rFonts w:ascii="Arial" w:hAnsi="Arial" w:cs="Arial"/>
      <w:color w:val="000000"/>
      <w:sz w:val="24"/>
      <w:szCs w:val="24"/>
    </w:rPr>
  </w:style>
  <w:style w:type="paragraph" w:styleId="Textodebalo">
    <w:name w:val="Balloon Text"/>
    <w:basedOn w:val="Normal"/>
    <w:link w:val="TextodebaloChar"/>
    <w:uiPriority w:val="99"/>
    <w:semiHidden/>
    <w:unhideWhenUsed/>
    <w:rsid w:val="003D3A9A"/>
    <w:rPr>
      <w:rFonts w:ascii="Segoe UI" w:hAnsi="Segoe UI" w:cs="Segoe UI"/>
      <w:sz w:val="18"/>
      <w:szCs w:val="18"/>
    </w:rPr>
  </w:style>
  <w:style w:type="character" w:customStyle="1" w:styleId="TextodebaloChar">
    <w:name w:val="Texto de balão Char"/>
    <w:basedOn w:val="Fontepargpadro"/>
    <w:link w:val="Textodebalo"/>
    <w:uiPriority w:val="99"/>
    <w:semiHidden/>
    <w:rsid w:val="003D3A9A"/>
    <w:rPr>
      <w:rFonts w:ascii="Segoe UI" w:eastAsia="Times New Roman" w:hAnsi="Segoe UI" w:cs="Segoe UI"/>
      <w:sz w:val="18"/>
      <w:szCs w:val="18"/>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6397070">
      <w:bodyDiv w:val="1"/>
      <w:marLeft w:val="0"/>
      <w:marRight w:val="0"/>
      <w:marTop w:val="0"/>
      <w:marBottom w:val="0"/>
      <w:divBdr>
        <w:top w:val="none" w:sz="0" w:space="0" w:color="auto"/>
        <w:left w:val="none" w:sz="0" w:space="0" w:color="auto"/>
        <w:bottom w:val="none" w:sz="0" w:space="0" w:color="auto"/>
        <w:right w:val="none" w:sz="0" w:space="0" w:color="auto"/>
      </w:divBdr>
    </w:div>
    <w:div w:id="456409670">
      <w:bodyDiv w:val="1"/>
      <w:marLeft w:val="0"/>
      <w:marRight w:val="0"/>
      <w:marTop w:val="0"/>
      <w:marBottom w:val="0"/>
      <w:divBdr>
        <w:top w:val="none" w:sz="0" w:space="0" w:color="auto"/>
        <w:left w:val="none" w:sz="0" w:space="0" w:color="auto"/>
        <w:bottom w:val="none" w:sz="0" w:space="0" w:color="auto"/>
        <w:right w:val="none" w:sz="0" w:space="0" w:color="auto"/>
      </w:divBdr>
    </w:div>
    <w:div w:id="487286456">
      <w:bodyDiv w:val="1"/>
      <w:marLeft w:val="0"/>
      <w:marRight w:val="0"/>
      <w:marTop w:val="0"/>
      <w:marBottom w:val="0"/>
      <w:divBdr>
        <w:top w:val="none" w:sz="0" w:space="0" w:color="auto"/>
        <w:left w:val="none" w:sz="0" w:space="0" w:color="auto"/>
        <w:bottom w:val="none" w:sz="0" w:space="0" w:color="auto"/>
        <w:right w:val="none" w:sz="0" w:space="0" w:color="auto"/>
      </w:divBdr>
    </w:div>
    <w:div w:id="1158377128">
      <w:bodyDiv w:val="1"/>
      <w:marLeft w:val="0"/>
      <w:marRight w:val="0"/>
      <w:marTop w:val="0"/>
      <w:marBottom w:val="0"/>
      <w:divBdr>
        <w:top w:val="none" w:sz="0" w:space="0" w:color="auto"/>
        <w:left w:val="none" w:sz="0" w:space="0" w:color="auto"/>
        <w:bottom w:val="none" w:sz="0" w:space="0" w:color="auto"/>
        <w:right w:val="none" w:sz="0" w:space="0" w:color="auto"/>
      </w:divBdr>
    </w:div>
    <w:div w:id="1333995506">
      <w:bodyDiv w:val="1"/>
      <w:marLeft w:val="0"/>
      <w:marRight w:val="0"/>
      <w:marTop w:val="0"/>
      <w:marBottom w:val="0"/>
      <w:divBdr>
        <w:top w:val="none" w:sz="0" w:space="0" w:color="auto"/>
        <w:left w:val="none" w:sz="0" w:space="0" w:color="auto"/>
        <w:bottom w:val="none" w:sz="0" w:space="0" w:color="auto"/>
        <w:right w:val="none" w:sz="0" w:space="0" w:color="auto"/>
      </w:divBdr>
    </w:div>
    <w:div w:id="1339045121">
      <w:bodyDiv w:val="1"/>
      <w:marLeft w:val="0"/>
      <w:marRight w:val="0"/>
      <w:marTop w:val="0"/>
      <w:marBottom w:val="0"/>
      <w:divBdr>
        <w:top w:val="none" w:sz="0" w:space="0" w:color="auto"/>
        <w:left w:val="none" w:sz="0" w:space="0" w:color="auto"/>
        <w:bottom w:val="none" w:sz="0" w:space="0" w:color="auto"/>
        <w:right w:val="none" w:sz="0" w:space="0" w:color="auto"/>
      </w:divBdr>
    </w:div>
    <w:div w:id="1609771816">
      <w:bodyDiv w:val="1"/>
      <w:marLeft w:val="0"/>
      <w:marRight w:val="0"/>
      <w:marTop w:val="0"/>
      <w:marBottom w:val="0"/>
      <w:divBdr>
        <w:top w:val="none" w:sz="0" w:space="0" w:color="auto"/>
        <w:left w:val="none" w:sz="0" w:space="0" w:color="auto"/>
        <w:bottom w:val="none" w:sz="0" w:space="0" w:color="auto"/>
        <w:right w:val="none" w:sz="0" w:space="0" w:color="auto"/>
      </w:divBdr>
    </w:div>
    <w:div w:id="16177871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licitacao@diamantedosul.pr.gov.br" TargetMode="External"/><Relationship Id="rId18" Type="http://schemas.openxmlformats.org/officeDocument/2006/relationships/hyperlink" Target="mailto:licitacao@diamantedosul.pr.gov.br" TargetMode="External"/><Relationship Id="rId26" Type="http://schemas.openxmlformats.org/officeDocument/2006/relationships/hyperlink" Target="https://www.planalto.gov.br/ccivil_03/leis/l8429.htm" TargetMode="External"/><Relationship Id="rId39" Type="http://schemas.openxmlformats.org/officeDocument/2006/relationships/hyperlink" Target="mailto:municipiodiamantedosul@gmail.co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www.planalto.gov.br/ccivil_03/_ato2019-2022/2021/lei/L14133.htm" TargetMode="External"/><Relationship Id="rId47" Type="http://schemas.openxmlformats.org/officeDocument/2006/relationships/footer" Target="footer1.xml"/><Relationship Id="rId50" Type="http://schemas.openxmlformats.org/officeDocument/2006/relationships/footer" Target="footer3.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planalto.gov.br/ccivil_03/_ato2007-2010/2007/lei/l11488.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diamantedosul.pr.gov.br/" TargetMode="External"/><Relationship Id="rId24" Type="http://schemas.openxmlformats.org/officeDocument/2006/relationships/hyperlink" Target="https://portaldatransparencia.gov.br/sancoes/consulta?cadastro=1%2C2"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www.planalto.gov.br/ccivil_03/_ato2019-2022/2021/lei/L14133.htm" TargetMode="External"/><Relationship Id="rId40" Type="http://schemas.openxmlformats.org/officeDocument/2006/relationships/hyperlink" Target="https://www.planalto.gov.br/ccivil_03/_ato2015-2018/2016/decreto/d8660.htm" TargetMode="External"/><Relationship Id="rId45"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www.planalto.gov.br/ccivil_03/_ato2019-2022/2021/lei/L14133.htm" TargetMode="External"/><Relationship Id="rId36" Type="http://schemas.openxmlformats.org/officeDocument/2006/relationships/hyperlink" Target="http://www.planalto.gov.br/ccivil_03/_ato2019-2022/2021/lei/L14133.htm" TargetMode="External"/><Relationship Id="rId49" Type="http://schemas.openxmlformats.org/officeDocument/2006/relationships/header" Target="header3.xml"/><Relationship Id="rId10" Type="http://schemas.openxmlformats.org/officeDocument/2006/relationships/hyperlink" Target="mailto:licitacao@diamantedosul.pr.gov.br" TargetMode="External"/><Relationship Id="rId19" Type="http://schemas.openxmlformats.org/officeDocument/2006/relationships/hyperlink" Target="https://www.planalto.gov.br/ccivil_03/leis/l8213cons.htm" TargetMode="External"/><Relationship Id="rId31" Type="http://schemas.openxmlformats.org/officeDocument/2006/relationships/hyperlink" Target="http://www.planalto.gov.br/ccivil_03/_ato2019-2022/2021/lei/L14133.htm" TargetMode="External"/><Relationship Id="rId44" Type="http://schemas.openxmlformats.org/officeDocument/2006/relationships/hyperlink" Target="http://www.planalto.gov.br/ccivil_03/_ato2019-2022/2021/lei/L14133.htm" TargetMode="External"/><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s://www.planalto.gov.br/ccivil_03/leis/lcp/lcp123.htm"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www.planalto.gov.br/ccivil_03/_ato2019-2022/2021/lei/L14133.htm" TargetMode="External"/><Relationship Id="rId48" Type="http://schemas.openxmlformats.org/officeDocument/2006/relationships/footer" Target="footer2.xml"/><Relationship Id="rId8" Type="http://schemas.openxmlformats.org/officeDocument/2006/relationships/hyperlink" Target="http://www.planalto.gov.br/ccivil_03/_ato2019-2022/2021/lei/L14133.htm"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pncp.gov.br/app/editais?q=&amp;status=recebendo_proposta&amp;pagina=1"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portaldatransparencia.gov.br/sancoes/consulta?cadastro=1%2C2"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mailto:guidoluizbarreto@gmail.com" TargetMode="External"/><Relationship Id="rId46" Type="http://schemas.openxmlformats.org/officeDocument/2006/relationships/header" Target="header2.xml"/><Relationship Id="rId20" Type="http://schemas.openxmlformats.org/officeDocument/2006/relationships/hyperlink" Target="https://normas.leg.br/?urn=urn:lex:br:federal:constituicao:1988-10-05;1988" TargetMode="External"/><Relationship Id="rId41" Type="http://schemas.openxmlformats.org/officeDocument/2006/relationships/hyperlink" Target="https://www.planalto.gov.br/ccivil_03/leis/lcp/lcp123.htm" TargetMode="External"/><Relationship Id="rId1" Type="http://schemas.openxmlformats.org/officeDocument/2006/relationships/customXml" Target="../customXml/item1.xml"/><Relationship Id="rId6" Type="http://schemas.openxmlformats.org/officeDocument/2006/relationships/footnotes" Target="footnotes.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C876FED-302E-4B48-B896-C95BB8D8A5B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42</Pages>
  <Words>12888</Words>
  <Characters>69598</Characters>
  <Application>Microsoft Office Word</Application>
  <DocSecurity>0</DocSecurity>
  <Lines>579</Lines>
  <Paragraphs>164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82322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Patrícia Aparecida Moreira de Almeida</dc:creator>
  <cp:keywords/>
  <dc:description/>
  <cp:lastModifiedBy>CRISTINA NERI</cp:lastModifiedBy>
  <cp:revision>2</cp:revision>
  <cp:lastPrinted>2024-02-20T12:46:00Z</cp:lastPrinted>
  <dcterms:created xsi:type="dcterms:W3CDTF">2024-02-21T16:19:00Z</dcterms:created>
  <dcterms:modified xsi:type="dcterms:W3CDTF">2024-02-21T16:19:00Z</dcterms:modified>
</cp:coreProperties>
</file>