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54D19494" w14:textId="77777777" w:rsidR="008A2808" w:rsidRDefault="008A2808">
      <w:pPr>
        <w:jc w:val="center"/>
        <w:rPr>
          <w:rFonts w:hint="eastAsia"/>
        </w:rPr>
      </w:pPr>
    </w:p>
    <w:p w14:paraId="073DDF2A" w14:textId="77777777" w:rsidR="008A2808" w:rsidRDefault="005A5E42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6BA70939" w14:textId="77777777" w:rsidR="008A2808" w:rsidRDefault="008A2808">
      <w:pPr>
        <w:jc w:val="center"/>
        <w:rPr>
          <w:rFonts w:hint="eastAsia"/>
          <w:b/>
        </w:rPr>
      </w:pPr>
    </w:p>
    <w:p w14:paraId="0219CE0A" w14:textId="77777777" w:rsidR="008A2808" w:rsidRDefault="005A5E42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PR7/2026</w:t>
      </w:r>
    </w:p>
    <w:p w14:paraId="330212B3" w14:textId="77777777" w:rsidR="008A2808" w:rsidRDefault="005A5E42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194384A" w14:textId="77777777" w:rsidR="008A2808" w:rsidRDefault="005A5E42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27/03/2026</w:t>
      </w:r>
    </w:p>
    <w:p w14:paraId="5E4068DD" w14:textId="77777777" w:rsidR="008A2808" w:rsidRDefault="005A5E42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27/03/2026</w:t>
      </w:r>
    </w:p>
    <w:p w14:paraId="6803DB65" w14:textId="77777777" w:rsidR="008A2808" w:rsidRDefault="008A2808">
      <w:pPr>
        <w:rPr>
          <w:rFonts w:hint="eastAsia"/>
        </w:rPr>
      </w:pPr>
    </w:p>
    <w:p w14:paraId="76B9767B" w14:textId="77777777" w:rsidP="00F816EA" w:rsidR="00F816EA" w:rsidRDefault="00F816EA">
      <w:pPr>
        <w:jc w:val="both"/>
        <w:rPr>
          <w:rFonts w:hint="eastAsia"/>
        </w:rPr>
      </w:pPr>
      <w:r>
        <w:rPr>
          <w:rFonts w:hint="eastAsia"/>
        </w:rPr>
        <w:t>Nos termos da Lei n</w:t>
      </w:r>
      <w:r>
        <w:rPr>
          <w:rFonts w:hint="eastAsia"/>
        </w:rPr>
        <w:t>º</w:t>
      </w:r>
      <w:r>
        <w:rPr>
          <w:rFonts w:hint="eastAsia"/>
        </w:rPr>
        <w:t xml:space="preserve"> 14.133/2021 e suas alterações, examinamos os termos e documentos referentes </w:t>
      </w:r>
      <w:r>
        <w:rPr>
          <w:rFonts w:hint="eastAsia"/>
        </w:rPr>
        <w:t>à</w:t>
      </w:r>
      <w:r>
        <w:rPr>
          <w:rFonts w:hint="eastAsia"/>
        </w:rPr>
        <w:t xml:space="preserve"> abertura do presente processo </w:t>
      </w:r>
      <w:proofErr w:type="spellStart"/>
      <w:r>
        <w:rPr>
          <w:rFonts w:hint="eastAsia"/>
        </w:rPr>
        <w:t>licitat</w:t>
      </w:r>
      <w:proofErr w:type="spellEnd"/>
      <w:r>
        <w:rPr>
          <w:rFonts w:hint="eastAsia"/>
        </w:rPr>
        <w:t>ó</w:t>
      </w:r>
      <w:r>
        <w:rPr>
          <w:rFonts w:hint="eastAsia"/>
        </w:rPr>
        <w:t>rio.</w:t>
      </w:r>
    </w:p>
    <w:p w14:paraId="440349D0" w14:textId="77777777" w:rsidP="00F816EA" w:rsidR="00F816EA" w:rsidRDefault="00F816EA">
      <w:pPr>
        <w:jc w:val="both"/>
        <w:rPr>
          <w:rFonts w:hint="eastAsia"/>
        </w:rPr>
      </w:pPr>
    </w:p>
    <w:p w14:paraId="4D339797" w14:textId="77777777" w:rsidP="00F816EA" w:rsidR="00F816EA" w:rsidRDefault="00F816EA">
      <w:pPr>
        <w:jc w:val="both"/>
        <w:rPr>
          <w:rFonts w:hint="eastAsia"/>
        </w:rPr>
      </w:pPr>
      <w:r>
        <w:rPr>
          <w:rFonts w:hint="eastAsia"/>
        </w:rPr>
        <w:t xml:space="preserve">A abertura da licitação, assim como a lavratura dos documentos preliminares, </w:t>
      </w:r>
      <w:proofErr w:type="gramStart"/>
      <w:r>
        <w:rPr>
          <w:rFonts w:hint="eastAsia"/>
        </w:rPr>
        <w:t>obedeceu o</w:t>
      </w:r>
      <w:proofErr w:type="gramEnd"/>
      <w:r>
        <w:rPr>
          <w:rFonts w:hint="eastAsia"/>
        </w:rPr>
        <w:t xml:space="preserve"> determinado pela legislação.</w:t>
      </w:r>
    </w:p>
    <w:p w14:paraId="4F4B4C54" w14:textId="77777777" w:rsidP="00F816EA" w:rsidR="00F816EA" w:rsidRDefault="00F816EA">
      <w:pPr>
        <w:jc w:val="both"/>
        <w:rPr>
          <w:rFonts w:hint="eastAsia"/>
        </w:rPr>
      </w:pPr>
    </w:p>
    <w:p w14:paraId="35B853CC" w14:textId="16BC0F81" w:rsidP="00F816EA" w:rsidR="008A2808" w:rsidRDefault="00F816EA">
      <w:pPr>
        <w:jc w:val="both"/>
        <w:rPr>
          <w:rFonts w:hint="eastAsia"/>
        </w:rPr>
      </w:pPr>
      <w:r>
        <w:rPr>
          <w:rFonts w:hint="eastAsia"/>
        </w:rPr>
        <w:t xml:space="preserve">Assim, considerando o preenchimento dos requisitos legais, aprovamos a abertura e os termos deste processo </w:t>
      </w:r>
      <w:proofErr w:type="spellStart"/>
      <w:r>
        <w:rPr>
          <w:rFonts w:hint="eastAsia"/>
        </w:rPr>
        <w:t>licitat</w:t>
      </w:r>
      <w:proofErr w:type="spellEnd"/>
      <w:r>
        <w:rPr>
          <w:rFonts w:hint="eastAsia"/>
        </w:rPr>
        <w:t>ó</w:t>
      </w:r>
      <w:r>
        <w:rPr>
          <w:rFonts w:hint="eastAsia"/>
        </w:rPr>
        <w:t>rio, opinando pelo prosseguimento em seus trâmites legais.</w:t>
      </w:r>
    </w:p>
    <w:p w14:paraId="7B73878E" w14:textId="77777777" w:rsidR="008A2808" w:rsidRDefault="008A2808">
      <w:pPr>
        <w:jc w:val="both"/>
        <w:rPr>
          <w:rFonts w:hint="eastAsia"/>
        </w:rPr>
      </w:pPr>
    </w:p>
    <w:p w14:paraId="1A24599C" w14:textId="77777777" w:rsidR="008A2808" w:rsidRDefault="005A5E42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Diamante do Sul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12 de março de 2026</w:t>
      </w:r>
    </w:p>
    <w:p w14:paraId="7F8E756F" w14:textId="77777777" w:rsidR="008A2808" w:rsidRDefault="008A2808">
      <w:pPr>
        <w:jc w:val="right"/>
        <w:rPr>
          <w:rFonts w:hint="eastAsia"/>
        </w:rPr>
      </w:pPr>
    </w:p>
    <w:p w14:paraId="173C1345" w14:textId="77777777" w:rsidR="008A2808" w:rsidRDefault="008A2808">
      <w:pPr>
        <w:rPr>
          <w:rFonts w:hint="eastAsia"/>
        </w:rPr>
      </w:pPr>
    </w:p>
    <w:p w14:paraId="76BBFFED" w14:textId="77777777" w:rsidR="008A2808" w:rsidRDefault="008A2808">
      <w:pPr>
        <w:rPr>
          <w:rFonts w:hint="eastAsia"/>
        </w:rPr>
      </w:pPr>
    </w:p>
    <w:p w14:paraId="25561A57" w14:textId="77777777" w:rsidR="008A2808" w:rsidRDefault="008A2808">
      <w:pPr>
        <w:rPr>
          <w:rFonts w:hint="eastAsia"/>
        </w:rPr>
      </w:pPr>
    </w:p>
    <w:p w14:paraId="733D3D2A" w14:textId="77777777" w:rsidR="008A2808" w:rsidRDefault="008A2808">
      <w:pPr>
        <w:rPr>
          <w:rFonts w:hint="eastAsia"/>
        </w:rPr>
      </w:pPr>
    </w:p>
    <w:p w14:paraId="0F6071FE" w14:textId="77777777" w:rsidR="008A2808" w:rsidRDefault="005A5E42">
      <w:pPr>
        <w:jc w:val="center"/>
        <w:rPr>
          <w:rFonts w:hint="eastAsia"/>
        </w:rPr>
      </w:pPr>
      <w:r>
        <w:t>____________________________________</w:t>
      </w:r>
    </w:p>
    <w:p w14:paraId="0201C8F6" w14:textId="77777777" w:rsidR="008A2808" w:rsidRDefault="005A5E42">
      <w:pPr>
        <w:jc w:val="center"/>
        <w:rPr>
          <w:rFonts w:hint="eastAsia"/>
        </w:rPr>
      </w:pPr>
      <w:r>
        <w:rPr>
          <w:b/>
        </w:rPr>
        <w:t xml:space="preserve">SILMARA CANAN</w:t>
      </w:r>
    </w:p>
    <w:p w14:paraId="198734E0" w14:textId="77777777" w:rsidR="008A2808" w:rsidRDefault="005A5E42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05235576985</w:t>
      </w:r>
    </w:p>
    <w:p w14:paraId="73042EFF" w14:textId="77777777" w:rsidR="008A2808" w:rsidRDefault="008A2808">
      <w:pPr>
        <w:jc w:val="center"/>
        <w:rPr>
          <w:rFonts w:hint="eastAsia"/>
        </w:rPr>
      </w:pPr>
    </w:p>
    <w:sectPr w:rsidR="008A2808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AFFFC" w14:textId="77777777" w:rsidR="005B6095" w:rsidRDefault="005B6095">
      <w:pPr>
        <w:rPr>
          <w:rFonts w:hint="eastAsia"/>
        </w:rPr>
      </w:pPr>
      <w:r>
        <w:separator/>
      </w:r>
    </w:p>
  </w:endnote>
  <w:endnote w:type="continuationSeparator" w:id="0">
    <w:p w14:paraId="3FAC6836" w14:textId="77777777" w:rsidR="005B6095" w:rsidRDefault="005B609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B7653" w:rsidRDefault="001B7653" w14:paraId="7F9E953B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B7653" w:rsidRDefault="001B7653" w14:paraId="20D8EA1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B7653" w:rsidRDefault="001B7653" w14:paraId="1139FDA2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3CDD9" w14:textId="77777777" w:rsidR="005B6095" w:rsidRDefault="005B6095">
      <w:pPr>
        <w:rPr>
          <w:rFonts w:hint="eastAsia"/>
        </w:rPr>
      </w:pPr>
      <w:r>
        <w:separator/>
      </w:r>
    </w:p>
  </w:footnote>
  <w:footnote w:type="continuationSeparator" w:id="0">
    <w:p w14:paraId="16B8260F" w14:textId="77777777" w:rsidR="005B6095" w:rsidRDefault="005B609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B7653" w:rsidRDefault="001B7653" w14:paraId="0843A1B8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1B7653" w14:paraId="28A3EB8B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Pr="001B7653" w:rsidR="001B7653" w:rsidP="001B7653" w:rsidRDefault="001B7653" w14:paraId="5857BDA1" w14:textId="3740B13B">
          <w:pPr>
            <w:pStyle w:val="Contedodatabela"/>
            <w:rPr>
              <w:rFonts w:hint="eastAsia"/>
              <w:sz w:val="20"/>
              <w:szCs w:val="20"/>
            </w:rPr>
          </w:pPr>
          <w:r w:rsidRPr="001B7653">
            <w:rPr>
              <w:rFonts w:ascii="Arial" w:hAnsi="Arial" w:cs="Arial"/>
              <w:noProof/>
              <w:sz w:val="20"/>
              <w:szCs w:val="20"/>
            </w:rPr>
            <w:pict w14:anchorId="5D3E39EA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73.2pt;height:73.2pt;rotation:180;flip:y;visibility:visible;mso-wrap-style:square" id="Imagem 1" o:spid="_x0000_i1096">
                <v:imagedata o:title="" r:id="rId1"/>
              </v:shape>
            </w:pi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Pr="001B7653" w:rsidR="001B7653" w:rsidP="001B7653" w:rsidRDefault="001B7653" w14:paraId="5D4C39E3" w14:textId="77777777">
          <w:pPr>
            <w:jc w:val="center"/>
            <w:rPr>
              <w:rFonts w:ascii="Century Gothic" w:hAnsi="Century Gothic" w:cstheme="minorBidi"/>
              <w:b/>
              <w:bCs/>
              <w:sz w:val="20"/>
              <w:szCs w:val="20"/>
            </w:rPr>
          </w:pPr>
          <w:r w:rsidRPr="001B7653">
            <w:rPr>
              <w:rFonts w:ascii="Century Gothic" w:hAnsi="Century Gothic"/>
              <w:b/>
              <w:bCs/>
              <w:sz w:val="20"/>
              <w:szCs w:val="20"/>
            </w:rPr>
            <w:t xml:space="preserve">Prefeitura Municipal de Diamante do Sul</w:t>
          </w:r>
        </w:p>
        <w:p w:rsidRPr="001B7653" w:rsidR="001B7653" w:rsidP="001B7653" w:rsidRDefault="001B7653" w14:paraId="505591E1" w14:textId="77777777">
          <w:pPr>
            <w:rPr>
              <w:rFonts w:ascii="Times New Roman" w:hAnsi="Times New Roman" w:eastAsia="Calibri" w:cs="Times New Roman"/>
              <w:sz w:val="20"/>
              <w:szCs w:val="20"/>
            </w:rPr>
          </w:pPr>
          <w:r w:rsidRPr="001B7653">
            <w:rPr>
              <w:rFonts w:ascii="Times New Roman" w:hAnsi="Times New Roman" w:eastAsia="Calibri" w:cs="Times New Roman"/>
              <w:sz w:val="20"/>
              <w:szCs w:val="20"/>
            </w:rPr>
            <w:t xml:space="preserve">AVENIDA GETÚLIO VARGAS</w:t>
          </w:r>
          <w:r w:rsidRPr="001B7653">
            <w:rPr>
              <w:rFonts w:ascii="Times New Roman" w:hAnsi="Times New Roman" w:eastAsia="Calibri" w:cs="Times New Roman"/>
              <w:sz w:val="20"/>
              <w:szCs w:val="20"/>
            </w:rPr>
            <w:t xml:space="preserve">, </w:t>
          </w:r>
          <w:r w:rsidRPr="001B7653">
            <w:rPr>
              <w:rFonts w:ascii="Times New Roman" w:hAnsi="Times New Roman" w:eastAsia="Calibri" w:cs="Times New Roman"/>
              <w:sz w:val="20"/>
              <w:szCs w:val="20"/>
            </w:rPr>
            <w:t xml:space="preserve">S/N</w:t>
          </w:r>
          <w:r w:rsidRPr="001B7653">
            <w:rPr>
              <w:rFonts w:ascii="Times New Roman" w:hAnsi="Times New Roman" w:eastAsia="Calibri" w:cs="Times New Roman"/>
              <w:sz w:val="20"/>
              <w:szCs w:val="20"/>
            </w:rPr>
            <w:t xml:space="preserve">  -</w:t>
          </w:r>
          <w:r w:rsidRPr="001B7653">
            <w:rPr>
              <w:rFonts w:ascii="Times New Roman" w:hAnsi="Times New Roman" w:eastAsia="Calibri" w:cs="Times New Roman"/>
              <w:sz w:val="20"/>
              <w:szCs w:val="20"/>
            </w:rPr>
            <w:t xml:space="preserve">  </w:t>
          </w:r>
          <w:r w:rsidRPr="001B7653">
            <w:rPr>
              <w:rFonts w:ascii="Times New Roman" w:hAnsi="Times New Roman" w:eastAsia="Calibri" w:cs="Times New Roman"/>
              <w:sz w:val="20"/>
              <w:szCs w:val="20"/>
            </w:rPr>
            <w:t xml:space="preserve">Centro</w:t>
          </w:r>
          <w:r w:rsidRPr="001B7653">
            <w:rPr>
              <w:rFonts w:ascii="Times New Roman" w:hAnsi="Times New Roman" w:eastAsia="Calibri" w:cs="Times New Roman"/>
              <w:sz w:val="20"/>
              <w:szCs w:val="20"/>
            </w:rPr>
            <w:t xml:space="preserve"> - </w:t>
          </w:r>
          <w:r w:rsidRPr="001B7653">
            <w:rPr>
              <w:rFonts w:ascii="Times New Roman" w:hAnsi="Times New Roman" w:eastAsia="Calibri" w:cs="Times New Roman"/>
              <w:sz w:val="20"/>
              <w:szCs w:val="20"/>
            </w:rPr>
            <w:t xml:space="preserve">85.408-000</w:t>
          </w:r>
        </w:p>
        <w:p w:rsidRPr="001B7653" w:rsidR="001B7653" w:rsidP="001B7653" w:rsidRDefault="001B7653" w14:paraId="7DCA4B76" w14:textId="77777777">
          <w:pPr>
            <w:rPr>
              <w:rFonts w:ascii="Times New Roman" w:hAnsi="Times New Roman" w:eastAsia="Calibri" w:cs="Times New Roman"/>
              <w:sz w:val="20"/>
              <w:szCs w:val="20"/>
            </w:rPr>
          </w:pPr>
          <w:r w:rsidRPr="001B7653">
            <w:rPr>
              <w:rFonts w:ascii="Times New Roman" w:hAnsi="Times New Roman" w:eastAsia="Calibri" w:cs="Times New Roman"/>
              <w:sz w:val="20"/>
              <w:szCs w:val="20"/>
            </w:rPr>
            <w:t xml:space="preserve">Diamante do Sul</w:t>
          </w:r>
          <w:r w:rsidRPr="001B7653">
            <w:rPr>
              <w:rFonts w:ascii="Times New Roman" w:hAnsi="Times New Roman" w:eastAsia="Calibri" w:cs="Times New Roman"/>
              <w:sz w:val="20"/>
              <w:szCs w:val="20"/>
            </w:rPr>
            <w:t xml:space="preserve"> - </w:t>
          </w:r>
          <w:r w:rsidRPr="001B7653">
            <w:rPr>
              <w:rFonts w:ascii="Times New Roman" w:hAnsi="Times New Roman" w:eastAsia="Calibri" w:cs="Times New Roman"/>
              <w:sz w:val="20"/>
              <w:szCs w:val="20"/>
            </w:rPr>
            <w:t xml:space="preserve">Paraná</w:t>
          </w:r>
        </w:p>
        <w:p w:rsidRPr="005762B1" w:rsidR="001B7653" w:rsidP="001B7653" w:rsidRDefault="001B7653" w14:paraId="54BDEF31" w14:textId="77777777">
          <w:pPr>
            <w:rPr>
              <w:rFonts w:ascii="Times New Roman" w:hAnsi="Times New Roman" w:eastAsia="Calibri" w:cs="Times New Roman"/>
              <w:sz w:val="20"/>
              <w:szCs w:val="20"/>
              <w:u w:val="single"/>
            </w:rPr>
          </w:pPr>
          <w:r w:rsidRPr="005762B1">
            <w:rPr>
              <w:rFonts w:ascii="Times New Roman" w:hAnsi="Times New Roman" w:eastAsia="Calibri" w:cs="Times New Roman"/>
              <w:sz w:val="20"/>
              <w:szCs w:val="20"/>
              <w:u w:val="single"/>
            </w:rPr>
            <w:t xml:space="preserve">CNPJ: </w:t>
          </w:r>
          <w:r w:rsidRPr="005762B1">
            <w:rPr>
              <w:rFonts w:ascii="Times New Roman" w:hAnsi="Times New Roman" w:eastAsia="Calibri" w:cs="Times New Roman"/>
              <w:sz w:val="20"/>
              <w:szCs w:val="20"/>
              <w:u w:val="single"/>
            </w:rPr>
            <w:t xml:space="preserve">95.595.120/0001-95</w:t>
          </w:r>
          <w:r w:rsidRPr="005762B1">
            <w:rPr>
              <w:rFonts w:ascii="Times New Roman" w:hAnsi="Times New Roman" w:eastAsia="Calibri" w:cs="Times New Roman"/>
              <w:sz w:val="20"/>
              <w:szCs w:val="20"/>
              <w:u w:val="single"/>
            </w:rPr>
            <w:t xml:space="preserve">     </w:t>
          </w:r>
        </w:p>
        <w:p w:rsidRPr="005762B1" w:rsidR="001B7653" w:rsidP="001B7653" w:rsidRDefault="001B7653" w14:paraId="158E186C" w14:textId="77777777">
          <w:pPr>
            <w:rPr>
              <w:rFonts w:ascii="Times New Roman" w:hAnsi="Times New Roman" w:eastAsia="Calibri" w:cs="Times New Roman"/>
              <w:sz w:val="20"/>
              <w:szCs w:val="20"/>
              <w:u w:val="single"/>
            </w:rPr>
          </w:pPr>
          <w:r w:rsidRPr="005762B1">
            <w:rPr>
              <w:rFonts w:ascii="Times New Roman" w:hAnsi="Times New Roman" w:eastAsia="Calibri" w:cs="Times New Roman"/>
              <w:sz w:val="20"/>
              <w:szCs w:val="20"/>
              <w:u w:val="single"/>
            </w:rPr>
            <w:t xml:space="preserve">(45)3230-1297</w:t>
          </w:r>
        </w:p>
        <w:p w:rsidRPr="001B7653" w:rsidR="001B7653" w:rsidP="001B7653" w:rsidRDefault="001B7653" w14:paraId="020BCB46" w14:textId="074BB71D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 w:rsidRPr="001B7653">
            <w:rPr>
              <w:rFonts w:ascii="Times New Roman" w:hAnsi="Times New Roman" w:eastAsia="Calibri" w:cs="Times New Roman"/>
              <w:sz w:val="20"/>
              <w:szCs w:val="20"/>
            </w:rP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1B7653" w:rsidP="001B7653" w:rsidRDefault="001B7653" w14:paraId="1981EE69" w14:textId="0E6CFF19">
          <w:pPr>
            <w:pStyle w:val="Contedodatabela"/>
            <w:rPr>
              <w:rFonts w:hint="eastAsia"/>
            </w:rPr>
          </w:pPr>
        </w:p>
      </w:tc>
    </w:tr>
  </w:tbl>
  <w:p w:rsidR="008A2808" w:rsidRDefault="008A2808" w14:paraId="3390033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B7653" w:rsidRDefault="001B7653" w14:paraId="71FD91AA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808"/>
    <w:rsid w:val="00000657"/>
    <w:rsid w:val="001B7653"/>
    <w:rsid w:val="001D63DD"/>
    <w:rsid w:val="00264EE8"/>
    <w:rsid w:val="005762B1"/>
    <w:rsid w:val="00594BB8"/>
    <w:rsid w:val="005A5E42"/>
    <w:rsid w:val="005B6095"/>
    <w:rsid w:val="008A2808"/>
    <w:rsid w:val="00907506"/>
    <w:rsid w:val="009D0094"/>
    <w:rsid w:val="00AB70F3"/>
    <w:rsid w:val="00C05836"/>
    <w:rsid w:val="00C16294"/>
    <w:rsid w:val="00F8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2135F"/>
  <w15:docId w15:val="{C65F2F14-BA81-4E8D-9888-6542647D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831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6</cp:revision>
  <dcterms:created xsi:type="dcterms:W3CDTF">2024-01-11T17:48:00Z</dcterms:created>
  <dcterms:modified xsi:type="dcterms:W3CDTF">2026-01-12T14:11:00Z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