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791BA" w14:textId="4BED44D2" w:rsidR="003D0E1A" w:rsidRPr="00BB2C2D" w:rsidRDefault="003D0E1A" w:rsidP="007D68DB">
      <w:pPr>
        <w:jc w:val="center"/>
        <w:rPr>
          <w:rFonts w:ascii="Arial Narrow" w:hAnsi="Arial Narrow" w:cs="Arial"/>
          <w:b/>
          <w:bCs/>
          <w:color w:val="000000" w:themeColor="text1"/>
          <w:sz w:val="36"/>
          <w:szCs w:val="36"/>
          <w:u w:val="single"/>
        </w:rPr>
      </w:pPr>
      <w:r w:rsidRPr="00BB2C2D">
        <w:rPr>
          <w:rFonts w:ascii="Arial Narrow" w:hAnsi="Arial Narrow" w:cs="Arial"/>
          <w:b/>
          <w:bCs/>
          <w:color w:val="000000" w:themeColor="text1"/>
          <w:sz w:val="36"/>
          <w:szCs w:val="36"/>
          <w:u w:val="single"/>
        </w:rPr>
        <w:t xml:space="preserve">AVISO DE </w:t>
      </w:r>
      <w:r w:rsidR="00AD2573">
        <w:rPr>
          <w:rFonts w:ascii="Arial Narrow" w:hAnsi="Arial Narrow" w:cs="Arial"/>
          <w:b/>
          <w:bCs/>
          <w:color w:val="000000" w:themeColor="text1"/>
          <w:sz w:val="36"/>
          <w:szCs w:val="36"/>
          <w:u w:val="single"/>
        </w:rPr>
        <w:t>CONTRATAÇÃO DIRETA</w:t>
      </w:r>
    </w:p>
    <w:p w14:paraId="0630E2C4" w14:textId="02B21461" w:rsidR="00146E34" w:rsidRPr="00BB2C2D" w:rsidRDefault="00146E34" w:rsidP="002B27FF">
      <w:pPr>
        <w:jc w:val="center"/>
        <w:rPr>
          <w:rFonts w:ascii="Arial Narrow" w:hAnsi="Arial Narrow" w:cs="Arial"/>
          <w:b/>
          <w:bCs/>
          <w:color w:val="000000" w:themeColor="text1"/>
          <w:sz w:val="24"/>
        </w:rPr>
      </w:pPr>
    </w:p>
    <w:p w14:paraId="04C491CD" w14:textId="77777777" w:rsidR="002B27FF" w:rsidRPr="00BB2C2D" w:rsidRDefault="002B27FF" w:rsidP="002B27FF">
      <w:pPr>
        <w:jc w:val="center"/>
        <w:rPr>
          <w:rFonts w:ascii="Arial Narrow" w:hAnsi="Arial Narrow" w:cs="Arial"/>
          <w:b/>
          <w:bCs/>
          <w:color w:val="000000" w:themeColor="text1"/>
          <w:sz w:val="24"/>
        </w:rPr>
      </w:pPr>
    </w:p>
    <w:p w14:paraId="1EFED35F" w14:textId="3A57CA4B" w:rsidR="00BB2C2D" w:rsidRPr="00BB2C2D" w:rsidRDefault="00BB2C2D" w:rsidP="00DE1AD5">
      <w:pPr>
        <w:pBdr>
          <w:top w:val="single" w:sz="4" w:space="1" w:color="auto"/>
          <w:left w:val="single" w:sz="4" w:space="4" w:color="auto"/>
          <w:bottom w:val="single" w:sz="4" w:space="1" w:color="auto"/>
          <w:right w:val="single" w:sz="4" w:space="3"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Documento d</w:t>
      </w:r>
      <w:r w:rsidR="00D8282F">
        <w:rPr>
          <w:rFonts w:ascii="Arial Narrow" w:hAnsi="Arial Narrow" w:cs="Arial"/>
          <w:b/>
          <w:bCs/>
          <w:color w:val="000000" w:themeColor="text1"/>
          <w:sz w:val="24"/>
        </w:rPr>
        <w:t>e Formalização de Demanda nº</w:t>
      </w:r>
      <w:r w:rsidR="003A6745">
        <w:rPr>
          <w:rFonts w:ascii="Arial Narrow" w:hAnsi="Arial Narrow" w:cs="Arial"/>
          <w:b/>
          <w:bCs/>
          <w:color w:val="000000" w:themeColor="text1"/>
          <w:sz w:val="24"/>
        </w:rPr>
        <w:t xml:space="preserve"> 0</w:t>
      </w:r>
      <w:r w:rsidR="00E4108B">
        <w:rPr>
          <w:rFonts w:ascii="Arial Narrow" w:hAnsi="Arial Narrow" w:cs="Arial"/>
          <w:b/>
          <w:bCs/>
          <w:color w:val="000000" w:themeColor="text1"/>
          <w:sz w:val="24"/>
        </w:rPr>
        <w:t>1</w:t>
      </w:r>
      <w:r w:rsidR="00233A2C">
        <w:rPr>
          <w:rFonts w:ascii="Arial Narrow" w:hAnsi="Arial Narrow" w:cs="Arial"/>
          <w:b/>
          <w:bCs/>
          <w:color w:val="000000" w:themeColor="text1"/>
          <w:sz w:val="24"/>
        </w:rPr>
        <w:t>9</w:t>
      </w:r>
      <w:r w:rsidR="002F4317">
        <w:rPr>
          <w:rFonts w:ascii="Arial Narrow" w:hAnsi="Arial Narrow" w:cs="Arial"/>
          <w:b/>
          <w:bCs/>
          <w:color w:val="000000" w:themeColor="text1"/>
          <w:sz w:val="24"/>
        </w:rPr>
        <w:t>/</w:t>
      </w:r>
      <w:r w:rsidRPr="0090540C">
        <w:rPr>
          <w:rFonts w:ascii="Arial Narrow" w:hAnsi="Arial Narrow" w:cs="Arial"/>
          <w:b/>
          <w:bCs/>
          <w:color w:val="000000" w:themeColor="text1"/>
          <w:sz w:val="24"/>
        </w:rPr>
        <w:t>202</w:t>
      </w:r>
      <w:r w:rsidR="0090540C" w:rsidRPr="0090540C">
        <w:rPr>
          <w:rFonts w:ascii="Arial Narrow" w:hAnsi="Arial Narrow" w:cs="Arial"/>
          <w:b/>
          <w:bCs/>
          <w:color w:val="000000" w:themeColor="text1"/>
          <w:sz w:val="24"/>
        </w:rPr>
        <w:t>4</w:t>
      </w:r>
    </w:p>
    <w:p w14:paraId="0190186F" w14:textId="203F540C" w:rsidR="00E4108B" w:rsidRDefault="00146E34" w:rsidP="00DE1AD5">
      <w:pPr>
        <w:pBdr>
          <w:top w:val="single" w:sz="4" w:space="1" w:color="auto"/>
          <w:left w:val="single" w:sz="4" w:space="4" w:color="auto"/>
          <w:bottom w:val="single" w:sz="4" w:space="1" w:color="auto"/>
          <w:right w:val="single" w:sz="4" w:space="3" w:color="auto"/>
        </w:pBdr>
        <w:ind w:right="3083"/>
        <w:jc w:val="both"/>
        <w:rPr>
          <w:rFonts w:ascii="Arial Narrow" w:hAnsi="Arial Narrow" w:cs="Arial"/>
          <w:bCs/>
          <w:color w:val="000000" w:themeColor="text1"/>
          <w:sz w:val="24"/>
        </w:rPr>
      </w:pPr>
      <w:r w:rsidRPr="00BB2C2D">
        <w:rPr>
          <w:rFonts w:ascii="Arial Narrow" w:hAnsi="Arial Narrow" w:cs="Arial"/>
          <w:b/>
          <w:bCs/>
          <w:color w:val="000000" w:themeColor="text1"/>
          <w:sz w:val="24"/>
        </w:rPr>
        <w:t>O</w:t>
      </w:r>
      <w:r w:rsidR="00BB2C2D" w:rsidRPr="00BB2C2D">
        <w:rPr>
          <w:rFonts w:ascii="Arial Narrow" w:hAnsi="Arial Narrow" w:cs="Arial"/>
          <w:b/>
          <w:bCs/>
          <w:color w:val="000000" w:themeColor="text1"/>
          <w:sz w:val="24"/>
        </w:rPr>
        <w:t>bjeto</w:t>
      </w:r>
      <w:r w:rsidRPr="00BB2C2D">
        <w:rPr>
          <w:rFonts w:ascii="Arial Narrow" w:hAnsi="Arial Narrow" w:cs="Arial"/>
          <w:b/>
          <w:bCs/>
          <w:color w:val="000000" w:themeColor="text1"/>
          <w:sz w:val="24"/>
        </w:rPr>
        <w:t xml:space="preserve">: </w:t>
      </w:r>
      <w:r w:rsidR="00233A2C">
        <w:rPr>
          <w:rFonts w:ascii="Arial Narrow" w:hAnsi="Arial Narrow" w:cs="Times New Roman"/>
          <w:sz w:val="24"/>
        </w:rPr>
        <w:t>C</w:t>
      </w:r>
      <w:r w:rsidR="00233A2C" w:rsidRPr="00233A2C">
        <w:rPr>
          <w:rFonts w:ascii="Arial Narrow" w:hAnsi="Arial Narrow" w:cs="Times New Roman"/>
          <w:sz w:val="24"/>
        </w:rPr>
        <w:t>ontratação de empresa para fornecimento de gêneros de alimentação para reuniões e eventos</w:t>
      </w:r>
      <w:r w:rsidR="007270B0">
        <w:rPr>
          <w:rFonts w:ascii="Arial Narrow" w:eastAsia="Arial Narrow" w:hAnsi="Arial Narrow" w:cs="Arial Narrow"/>
          <w:sz w:val="24"/>
        </w:rPr>
        <w:t>.</w:t>
      </w:r>
    </w:p>
    <w:p w14:paraId="71EAF94D" w14:textId="10061C7D" w:rsidR="00E4108B" w:rsidRDefault="00E4108B" w:rsidP="00DE1AD5">
      <w:pPr>
        <w:pBdr>
          <w:top w:val="single" w:sz="4" w:space="1" w:color="auto"/>
          <w:left w:val="single" w:sz="4" w:space="4" w:color="auto"/>
          <w:bottom w:val="single" w:sz="4" w:space="1" w:color="auto"/>
          <w:right w:val="single" w:sz="4" w:space="3" w:color="auto"/>
        </w:pBdr>
        <w:ind w:right="3083"/>
        <w:jc w:val="both"/>
        <w:rPr>
          <w:rFonts w:ascii="Arial Narrow" w:hAnsi="Arial Narrow" w:cs="Arial"/>
          <w:bCs/>
          <w:color w:val="000000" w:themeColor="text1"/>
          <w:sz w:val="24"/>
        </w:rPr>
      </w:pPr>
      <w:r w:rsidRPr="00E4108B">
        <w:rPr>
          <w:rFonts w:ascii="Arial Narrow" w:hAnsi="Arial Narrow" w:cs="Arial"/>
          <w:bCs/>
          <w:color w:val="000000" w:themeColor="text1"/>
          <w:sz w:val="24"/>
        </w:rPr>
        <w:t>Art. 75, inciso II da Lei Federal nº 14.133/2021.</w:t>
      </w:r>
    </w:p>
    <w:p w14:paraId="0D459556" w14:textId="5E6AF103" w:rsidR="00BB2C2D" w:rsidRPr="00BB2C2D" w:rsidRDefault="00BB2C2D" w:rsidP="00DE1AD5">
      <w:pPr>
        <w:pBdr>
          <w:top w:val="single" w:sz="4" w:space="1" w:color="auto"/>
          <w:left w:val="single" w:sz="4" w:space="4" w:color="auto"/>
          <w:bottom w:val="single" w:sz="4" w:space="1" w:color="auto"/>
          <w:right w:val="single" w:sz="4" w:space="3" w:color="auto"/>
        </w:pBdr>
        <w:ind w:right="3083"/>
        <w:jc w:val="both"/>
        <w:rPr>
          <w:rFonts w:ascii="Arial Narrow" w:hAnsi="Arial Narrow" w:cs="Arial"/>
          <w:b/>
          <w:bCs/>
          <w:color w:val="000000" w:themeColor="text1"/>
          <w:sz w:val="24"/>
        </w:rPr>
      </w:pPr>
      <w:r w:rsidRPr="00BB2C2D">
        <w:rPr>
          <w:rFonts w:ascii="Arial Narrow" w:hAnsi="Arial Narrow" w:cs="Arial"/>
          <w:b/>
          <w:bCs/>
          <w:color w:val="000000" w:themeColor="text1"/>
          <w:sz w:val="24"/>
        </w:rPr>
        <w:t xml:space="preserve">Fundamento Jurídico: </w:t>
      </w:r>
      <w:r w:rsidRPr="00BB2C2D">
        <w:rPr>
          <w:rFonts w:ascii="Arial Narrow" w:hAnsi="Arial Narrow" w:cs="Arial"/>
          <w:bCs/>
          <w:color w:val="000000" w:themeColor="text1"/>
          <w:sz w:val="24"/>
        </w:rPr>
        <w:t>Art. 75, § 3º da Lei Federal nº 14.133/2021.</w:t>
      </w:r>
    </w:p>
    <w:p w14:paraId="216A9FB4" w14:textId="77777777" w:rsidR="00146E34" w:rsidRPr="00BB2C2D" w:rsidRDefault="00146E34" w:rsidP="002B27FF">
      <w:pPr>
        <w:rPr>
          <w:rFonts w:ascii="Arial Narrow" w:hAnsi="Arial Narrow" w:cs="Arial"/>
          <w:sz w:val="24"/>
        </w:rPr>
      </w:pPr>
    </w:p>
    <w:p w14:paraId="7953A9AE" w14:textId="4D8BE607" w:rsidR="00CF5B3F" w:rsidRPr="00BB2C2D" w:rsidRDefault="00294C81" w:rsidP="00CF5B3F">
      <w:pPr>
        <w:snapToGrid w:val="0"/>
        <w:ind w:right="-30" w:firstLine="851"/>
        <w:jc w:val="both"/>
        <w:rPr>
          <w:rFonts w:ascii="Arial Narrow" w:hAnsi="Arial Narrow" w:cs="Arial"/>
          <w:bCs/>
          <w:sz w:val="24"/>
        </w:rPr>
      </w:pPr>
      <w:bookmarkStart w:id="0" w:name="_Hlk157399609"/>
      <w:r w:rsidRPr="00BB2C2D">
        <w:rPr>
          <w:rFonts w:ascii="Arial Narrow" w:hAnsi="Arial Narrow" w:cs="Arial"/>
          <w:sz w:val="24"/>
        </w:rPr>
        <w:t>A</w:t>
      </w:r>
      <w:r w:rsidR="003D0E1A" w:rsidRPr="00BB2C2D">
        <w:rPr>
          <w:rFonts w:ascii="Arial Narrow" w:hAnsi="Arial Narrow" w:cs="Arial"/>
          <w:sz w:val="24"/>
        </w:rPr>
        <w:t xml:space="preserve"> </w:t>
      </w:r>
      <w:bookmarkEnd w:id="0"/>
      <w:r w:rsidR="00B45D9C" w:rsidRPr="00B45D9C">
        <w:rPr>
          <w:rFonts w:ascii="Arial Narrow" w:hAnsi="Arial Narrow" w:cs="Arial"/>
          <w:sz w:val="24"/>
        </w:rPr>
        <w:t>CÂMARA MUNICIPAL DE MANDAGUARI, inscrita no CNPJ nº 95.639.548/0001-92, situada na Rua Manoel Antunes Pereira nº 297, CEP: 86.975-000, na cidade de Mandaguari, Estado do Paraná</w:t>
      </w:r>
      <w:r w:rsidR="00146E34" w:rsidRPr="00BB2C2D">
        <w:rPr>
          <w:rFonts w:ascii="Arial Narrow" w:hAnsi="Arial Narrow" w:cs="Arial"/>
          <w:sz w:val="24"/>
        </w:rPr>
        <w:t>,</w:t>
      </w:r>
      <w:r w:rsidR="003D0E1A" w:rsidRPr="00BB2C2D">
        <w:rPr>
          <w:rFonts w:ascii="Arial Narrow" w:hAnsi="Arial Narrow" w:cs="Arial"/>
          <w:sz w:val="24"/>
        </w:rPr>
        <w:t xml:space="preserve"> por meio </w:t>
      </w:r>
      <w:r w:rsidR="00146E34" w:rsidRPr="00BB2C2D">
        <w:rPr>
          <w:rFonts w:ascii="Arial Narrow" w:hAnsi="Arial Narrow" w:cs="Arial"/>
          <w:sz w:val="24"/>
        </w:rPr>
        <w:t>de seu Departamento Administrativo</w:t>
      </w:r>
      <w:r w:rsidR="003D0E1A" w:rsidRPr="00BB2C2D">
        <w:rPr>
          <w:rFonts w:ascii="Arial Narrow" w:hAnsi="Arial Narrow" w:cs="Arial"/>
          <w:sz w:val="24"/>
        </w:rPr>
        <w:t xml:space="preserve">, </w:t>
      </w:r>
      <w:r w:rsidR="002B27FF" w:rsidRPr="00BB2C2D">
        <w:rPr>
          <w:rFonts w:ascii="Arial Narrow" w:hAnsi="Arial Narrow" w:cs="Arial"/>
          <w:sz w:val="24"/>
        </w:rPr>
        <w:t>torna público que realizará</w:t>
      </w:r>
      <w:r w:rsidR="003D0E1A" w:rsidRPr="00BB2C2D">
        <w:rPr>
          <w:rFonts w:ascii="Arial Narrow" w:hAnsi="Arial Narrow" w:cs="Arial"/>
          <w:sz w:val="24"/>
        </w:rPr>
        <w:t xml:space="preserve"> </w:t>
      </w:r>
      <w:r w:rsidR="00141307" w:rsidRPr="00BB2C2D">
        <w:rPr>
          <w:rFonts w:ascii="Arial Narrow" w:hAnsi="Arial Narrow" w:cs="Arial"/>
          <w:b/>
          <w:sz w:val="24"/>
          <w:u w:val="single"/>
        </w:rPr>
        <w:t xml:space="preserve">Dispensa </w:t>
      </w:r>
      <w:r w:rsidR="00146E34" w:rsidRPr="00BB2C2D">
        <w:rPr>
          <w:rFonts w:ascii="Arial Narrow" w:hAnsi="Arial Narrow" w:cs="Arial"/>
          <w:b/>
          <w:sz w:val="24"/>
          <w:u w:val="single"/>
        </w:rPr>
        <w:t xml:space="preserve">de </w:t>
      </w:r>
      <w:r w:rsidR="002B27FF" w:rsidRPr="00BB2C2D">
        <w:rPr>
          <w:rFonts w:ascii="Arial Narrow" w:hAnsi="Arial Narrow" w:cs="Arial"/>
          <w:b/>
          <w:sz w:val="24"/>
          <w:u w:val="single"/>
        </w:rPr>
        <w:t>L</w:t>
      </w:r>
      <w:r w:rsidR="00146E34" w:rsidRPr="00BB2C2D">
        <w:rPr>
          <w:rFonts w:ascii="Arial Narrow" w:hAnsi="Arial Narrow" w:cs="Arial"/>
          <w:b/>
          <w:sz w:val="24"/>
          <w:u w:val="single"/>
        </w:rPr>
        <w:t>icitação</w:t>
      </w:r>
      <w:r w:rsidR="002D3A1D">
        <w:rPr>
          <w:rFonts w:ascii="Arial Narrow" w:hAnsi="Arial Narrow" w:cs="Arial"/>
          <w:sz w:val="24"/>
        </w:rPr>
        <w:t xml:space="preserve">, </w:t>
      </w:r>
      <w:r w:rsidR="002D3A1D" w:rsidRPr="002D3A1D">
        <w:rPr>
          <w:rFonts w:ascii="Arial Narrow" w:hAnsi="Arial Narrow" w:cs="Arial"/>
          <w:sz w:val="24"/>
        </w:rPr>
        <w:t>n°</w:t>
      </w:r>
      <w:r w:rsidR="00233A2C">
        <w:rPr>
          <w:rFonts w:ascii="Arial Narrow" w:hAnsi="Arial Narrow" w:cs="Arial"/>
          <w:b/>
          <w:sz w:val="24"/>
        </w:rPr>
        <w:t>1</w:t>
      </w:r>
      <w:r w:rsidR="002D3A1D" w:rsidRPr="002D3A1D">
        <w:rPr>
          <w:rFonts w:ascii="Arial Narrow" w:hAnsi="Arial Narrow" w:cs="Arial"/>
          <w:b/>
          <w:sz w:val="24"/>
        </w:rPr>
        <w:t>2</w:t>
      </w:r>
      <w:r w:rsidR="000761D8">
        <w:rPr>
          <w:rFonts w:ascii="Arial Narrow" w:hAnsi="Arial Narrow" w:cs="Arial"/>
          <w:b/>
          <w:sz w:val="24"/>
        </w:rPr>
        <w:t>/2</w:t>
      </w:r>
      <w:r w:rsidR="002D3A1D" w:rsidRPr="002D3A1D">
        <w:rPr>
          <w:rFonts w:ascii="Arial Narrow" w:hAnsi="Arial Narrow" w:cs="Arial"/>
          <w:b/>
          <w:sz w:val="24"/>
        </w:rPr>
        <w:t>024,</w:t>
      </w:r>
      <w:r w:rsidR="002D3A1D">
        <w:rPr>
          <w:rFonts w:ascii="Arial Narrow" w:hAnsi="Arial Narrow" w:cs="Arial"/>
          <w:sz w:val="24"/>
        </w:rPr>
        <w:t xml:space="preserve"> </w:t>
      </w:r>
      <w:r w:rsidR="003D0E1A" w:rsidRPr="00BB2C2D">
        <w:rPr>
          <w:rFonts w:ascii="Arial Narrow" w:hAnsi="Arial Narrow" w:cs="Arial"/>
          <w:bCs/>
          <w:sz w:val="24"/>
        </w:rPr>
        <w:t>com critério de julgamento</w:t>
      </w:r>
      <w:r w:rsidR="003D0E1A" w:rsidRPr="00BB2C2D">
        <w:rPr>
          <w:rFonts w:ascii="Arial Narrow" w:hAnsi="Arial Narrow" w:cs="Arial"/>
          <w:b/>
          <w:bCs/>
          <w:sz w:val="24"/>
        </w:rPr>
        <w:t xml:space="preserve"> </w:t>
      </w:r>
      <w:r w:rsidR="00146E34" w:rsidRPr="00BB2C2D">
        <w:rPr>
          <w:rFonts w:ascii="Arial Narrow" w:hAnsi="Arial Narrow" w:cs="Arial"/>
          <w:b/>
          <w:sz w:val="24"/>
          <w:u w:val="single"/>
        </w:rPr>
        <w:t>menor preço</w:t>
      </w:r>
      <w:r w:rsidR="007E03AF">
        <w:rPr>
          <w:rFonts w:ascii="Arial Narrow" w:hAnsi="Arial Narrow" w:cs="Arial"/>
          <w:b/>
          <w:sz w:val="24"/>
          <w:u w:val="single"/>
        </w:rPr>
        <w:t xml:space="preserve"> global</w:t>
      </w:r>
      <w:r w:rsidR="00146E34" w:rsidRPr="00BB2C2D">
        <w:rPr>
          <w:rFonts w:ascii="Arial Narrow" w:hAnsi="Arial Narrow" w:cs="Arial"/>
          <w:i/>
          <w:sz w:val="24"/>
        </w:rPr>
        <w:t>,</w:t>
      </w:r>
      <w:r w:rsidR="009F7713" w:rsidRPr="00BB2C2D">
        <w:rPr>
          <w:rFonts w:ascii="Arial Narrow" w:hAnsi="Arial Narrow" w:cs="Arial"/>
          <w:b/>
          <w:bCs/>
          <w:i/>
          <w:sz w:val="24"/>
        </w:rPr>
        <w:t xml:space="preserve"> </w:t>
      </w:r>
      <w:r w:rsidR="00D57EDB">
        <w:rPr>
          <w:rFonts w:ascii="Arial Narrow" w:hAnsi="Arial Narrow" w:cs="Arial"/>
          <w:sz w:val="24"/>
        </w:rPr>
        <w:t xml:space="preserve"> </w:t>
      </w:r>
      <w:r w:rsidR="009F7713" w:rsidRPr="00BB2C2D">
        <w:rPr>
          <w:rFonts w:ascii="Arial Narrow" w:hAnsi="Arial Narrow" w:cs="Arial"/>
          <w:sz w:val="24"/>
        </w:rPr>
        <w:t>na hipótese do art. 75</w:t>
      </w:r>
      <w:r w:rsidR="009F7713" w:rsidRPr="00BB2C2D">
        <w:rPr>
          <w:rFonts w:ascii="Arial Narrow" w:hAnsi="Arial Narrow" w:cs="Arial"/>
          <w:i/>
          <w:iCs/>
          <w:sz w:val="24"/>
        </w:rPr>
        <w:t xml:space="preserve">, </w:t>
      </w:r>
      <w:r w:rsidR="009F7713" w:rsidRPr="00BB2C2D">
        <w:rPr>
          <w:rFonts w:ascii="Arial Narrow" w:hAnsi="Arial Narrow" w:cs="Arial"/>
          <w:iCs/>
          <w:sz w:val="24"/>
        </w:rPr>
        <w:t xml:space="preserve">inciso </w:t>
      </w:r>
      <w:r w:rsidR="00770F01" w:rsidRPr="00BB2C2D">
        <w:rPr>
          <w:rFonts w:ascii="Arial Narrow" w:hAnsi="Arial Narrow" w:cs="Arial"/>
          <w:iCs/>
          <w:sz w:val="24"/>
        </w:rPr>
        <w:t>II</w:t>
      </w:r>
      <w:r w:rsidR="00CF5B3F" w:rsidRPr="00CF5B3F">
        <w:rPr>
          <w:rFonts w:ascii="Arial Narrow" w:hAnsi="Arial Narrow" w:cs="Arial"/>
          <w:bCs/>
          <w:sz w:val="24"/>
        </w:rPr>
        <w:t xml:space="preserve"> </w:t>
      </w:r>
      <w:r w:rsidR="00CF5B3F" w:rsidRPr="00BB2C2D">
        <w:rPr>
          <w:rFonts w:ascii="Arial Narrow" w:hAnsi="Arial Narrow" w:cs="Arial"/>
          <w:bCs/>
          <w:sz w:val="24"/>
        </w:rPr>
        <w:t xml:space="preserve">de 1º de abril de 2021, </w:t>
      </w:r>
      <w:r w:rsidR="00CF5B3F">
        <w:rPr>
          <w:rFonts w:ascii="Arial Narrow" w:hAnsi="Arial Narrow" w:cs="Arial"/>
          <w:bCs/>
          <w:sz w:val="24"/>
        </w:rPr>
        <w:t>eventuais regulamentos expedidos por esta Entidade da respectiva Lei</w:t>
      </w:r>
      <w:r w:rsidR="00CF5B3F" w:rsidRPr="00BB2C2D">
        <w:rPr>
          <w:rFonts w:ascii="Arial Narrow" w:hAnsi="Arial Narrow" w:cs="Arial"/>
          <w:bCs/>
          <w:sz w:val="24"/>
        </w:rPr>
        <w:t>, demais normas aplicáveis e também das exigências estabelecidas neste edital e seus eventuais anexos, consoante os critérios e exigências estabelecidas a seguir, nos seguintes termos:</w:t>
      </w:r>
    </w:p>
    <w:tbl>
      <w:tblPr>
        <w:tblStyle w:val="Tabelacomgrade"/>
        <w:tblW w:w="0" w:type="auto"/>
        <w:tblLook w:val="04A0" w:firstRow="1" w:lastRow="0" w:firstColumn="1" w:lastColumn="0" w:noHBand="0" w:noVBand="1"/>
      </w:tblPr>
      <w:tblGrid>
        <w:gridCol w:w="4011"/>
        <w:gridCol w:w="5731"/>
      </w:tblGrid>
      <w:tr w:rsidR="002B27FF" w:rsidRPr="00BB2C2D" w14:paraId="4DEC7D85" w14:textId="77777777" w:rsidTr="008A2FC7">
        <w:tc>
          <w:tcPr>
            <w:tcW w:w="4011" w:type="dxa"/>
            <w:shd w:val="clear" w:color="auto" w:fill="DEEAF6" w:themeFill="accent5" w:themeFillTint="33"/>
          </w:tcPr>
          <w:p w14:paraId="53BF8D5D" w14:textId="076FBE4C" w:rsidR="002B27FF" w:rsidRPr="00AD0346" w:rsidRDefault="002B27FF" w:rsidP="00EC095B">
            <w:pPr>
              <w:snapToGrid w:val="0"/>
              <w:ind w:right="-30"/>
              <w:jc w:val="both"/>
              <w:rPr>
                <w:rFonts w:ascii="Arial Narrow" w:hAnsi="Arial Narrow" w:cs="Arial"/>
                <w:sz w:val="24"/>
              </w:rPr>
            </w:pPr>
            <w:r w:rsidRPr="00AD0346">
              <w:rPr>
                <w:rFonts w:ascii="Arial Narrow" w:hAnsi="Arial Narrow" w:cs="Arial"/>
                <w:sz w:val="24"/>
              </w:rPr>
              <w:t>Data e horário limite para apr</w:t>
            </w:r>
            <w:r w:rsidR="00EC095B" w:rsidRPr="00AD0346">
              <w:rPr>
                <w:rFonts w:ascii="Arial Narrow" w:hAnsi="Arial Narrow" w:cs="Arial"/>
                <w:sz w:val="24"/>
              </w:rPr>
              <w:t>esentação da proposta de preços</w:t>
            </w:r>
          </w:p>
        </w:tc>
        <w:tc>
          <w:tcPr>
            <w:tcW w:w="5731" w:type="dxa"/>
            <w:vAlign w:val="center"/>
          </w:tcPr>
          <w:p w14:paraId="769F076B" w14:textId="3521456E" w:rsidR="002B27FF" w:rsidRPr="00AD0346" w:rsidRDefault="00EC095B" w:rsidP="00233A2C">
            <w:pPr>
              <w:snapToGrid w:val="0"/>
              <w:ind w:right="-30"/>
              <w:jc w:val="center"/>
              <w:rPr>
                <w:rFonts w:ascii="Arial Narrow" w:hAnsi="Arial Narrow" w:cs="Arial"/>
                <w:sz w:val="24"/>
              </w:rPr>
            </w:pPr>
            <w:r w:rsidRPr="00AD0346">
              <w:rPr>
                <w:rFonts w:ascii="Arial Narrow" w:hAnsi="Arial Narrow" w:cs="Arial"/>
                <w:sz w:val="24"/>
              </w:rPr>
              <w:t xml:space="preserve">Até o dia </w:t>
            </w:r>
            <w:r w:rsidR="005B39C3">
              <w:rPr>
                <w:rFonts w:ascii="Arial Narrow" w:hAnsi="Arial Narrow" w:cs="Arial"/>
                <w:sz w:val="24"/>
              </w:rPr>
              <w:t>12</w:t>
            </w:r>
            <w:r w:rsidR="00691978">
              <w:rPr>
                <w:rFonts w:ascii="Arial Narrow" w:hAnsi="Arial Narrow" w:cs="Arial"/>
                <w:sz w:val="24"/>
              </w:rPr>
              <w:t>/</w:t>
            </w:r>
            <w:r w:rsidR="0090540C" w:rsidRPr="00AD0346">
              <w:rPr>
                <w:rFonts w:ascii="Arial Narrow" w:hAnsi="Arial Narrow" w:cs="Arial"/>
                <w:sz w:val="24"/>
              </w:rPr>
              <w:t>0</w:t>
            </w:r>
            <w:r w:rsidR="00691978">
              <w:rPr>
                <w:rFonts w:ascii="Arial Narrow" w:hAnsi="Arial Narrow" w:cs="Arial"/>
                <w:sz w:val="24"/>
              </w:rPr>
              <w:t>5</w:t>
            </w:r>
            <w:r w:rsidR="0090540C" w:rsidRPr="00AD0346">
              <w:rPr>
                <w:rFonts w:ascii="Arial Narrow" w:hAnsi="Arial Narrow" w:cs="Arial"/>
                <w:sz w:val="24"/>
              </w:rPr>
              <w:t>/</w:t>
            </w:r>
            <w:r w:rsidR="007E03AF" w:rsidRPr="00AD0346">
              <w:rPr>
                <w:rFonts w:ascii="Arial Narrow" w:hAnsi="Arial Narrow" w:cs="Arial"/>
                <w:sz w:val="24"/>
              </w:rPr>
              <w:t>2024</w:t>
            </w:r>
            <w:r w:rsidR="00227E6F">
              <w:rPr>
                <w:rFonts w:ascii="Arial Narrow" w:hAnsi="Arial Narrow" w:cs="Arial"/>
                <w:sz w:val="24"/>
              </w:rPr>
              <w:t>, antes da sessão presencial.</w:t>
            </w:r>
          </w:p>
        </w:tc>
      </w:tr>
      <w:tr w:rsidR="00683C3A" w:rsidRPr="00BB2C2D" w14:paraId="4405795E" w14:textId="77777777" w:rsidTr="008A2FC7">
        <w:tc>
          <w:tcPr>
            <w:tcW w:w="4011" w:type="dxa"/>
            <w:shd w:val="clear" w:color="auto" w:fill="DEEAF6" w:themeFill="accent5" w:themeFillTint="33"/>
          </w:tcPr>
          <w:p w14:paraId="1544A9C7" w14:textId="59FA5869" w:rsidR="00683C3A" w:rsidRPr="00AD0346" w:rsidRDefault="00683C3A" w:rsidP="00EC095B">
            <w:pPr>
              <w:snapToGrid w:val="0"/>
              <w:ind w:right="-30"/>
              <w:jc w:val="both"/>
              <w:rPr>
                <w:rFonts w:ascii="Arial Narrow" w:hAnsi="Arial Narrow" w:cs="Arial"/>
                <w:sz w:val="24"/>
              </w:rPr>
            </w:pPr>
            <w:r w:rsidRPr="00AD0346">
              <w:rPr>
                <w:rFonts w:ascii="Arial Narrow" w:hAnsi="Arial Narrow" w:cs="Arial"/>
                <w:sz w:val="24"/>
              </w:rPr>
              <w:t xml:space="preserve">Realização de sessão pública </w:t>
            </w:r>
            <w:r w:rsidR="008A2FC7">
              <w:rPr>
                <w:rFonts w:ascii="Arial Narrow" w:hAnsi="Arial Narrow" w:cs="Arial"/>
                <w:sz w:val="24"/>
              </w:rPr>
              <w:t xml:space="preserve">presencial </w:t>
            </w:r>
            <w:r w:rsidRPr="00AD0346">
              <w:rPr>
                <w:rFonts w:ascii="Arial Narrow" w:hAnsi="Arial Narrow" w:cs="Arial"/>
                <w:sz w:val="24"/>
              </w:rPr>
              <w:t>para análise das propostas</w:t>
            </w:r>
          </w:p>
        </w:tc>
        <w:tc>
          <w:tcPr>
            <w:tcW w:w="5731" w:type="dxa"/>
            <w:vAlign w:val="center"/>
          </w:tcPr>
          <w:p w14:paraId="0631EAB3" w14:textId="0DCD02D3" w:rsidR="00683C3A" w:rsidRPr="00AD0346" w:rsidRDefault="00202460" w:rsidP="005B39C3">
            <w:pPr>
              <w:snapToGrid w:val="0"/>
              <w:ind w:right="-30"/>
              <w:jc w:val="center"/>
              <w:rPr>
                <w:rFonts w:ascii="Arial Narrow" w:hAnsi="Arial Narrow" w:cs="Arial"/>
                <w:sz w:val="24"/>
              </w:rPr>
            </w:pPr>
            <w:r>
              <w:rPr>
                <w:rFonts w:ascii="Arial Narrow" w:hAnsi="Arial Narrow" w:cs="Arial"/>
                <w:sz w:val="24"/>
              </w:rPr>
              <w:t>1</w:t>
            </w:r>
            <w:r w:rsidR="005B39C3">
              <w:rPr>
                <w:rFonts w:ascii="Arial Narrow" w:hAnsi="Arial Narrow" w:cs="Arial"/>
                <w:sz w:val="24"/>
              </w:rPr>
              <w:t>2</w:t>
            </w:r>
            <w:r w:rsidR="00691978">
              <w:rPr>
                <w:rFonts w:ascii="Arial Narrow" w:hAnsi="Arial Narrow" w:cs="Arial"/>
                <w:sz w:val="24"/>
              </w:rPr>
              <w:t>/05</w:t>
            </w:r>
            <w:r w:rsidR="0090540C" w:rsidRPr="00AD0346">
              <w:rPr>
                <w:rFonts w:ascii="Arial Narrow" w:hAnsi="Arial Narrow" w:cs="Arial"/>
                <w:sz w:val="24"/>
              </w:rPr>
              <w:t>/2024</w:t>
            </w:r>
            <w:r w:rsidR="00683C3A" w:rsidRPr="00AD0346">
              <w:rPr>
                <w:rFonts w:ascii="Arial Narrow" w:hAnsi="Arial Narrow" w:cs="Arial"/>
                <w:sz w:val="24"/>
              </w:rPr>
              <w:t xml:space="preserve">, a partir das </w:t>
            </w:r>
            <w:r w:rsidR="00DE1AD5">
              <w:rPr>
                <w:rFonts w:ascii="Arial Narrow" w:hAnsi="Arial Narrow" w:cs="Arial"/>
                <w:sz w:val="24"/>
              </w:rPr>
              <w:t>9</w:t>
            </w:r>
            <w:r w:rsidR="00AD0346">
              <w:rPr>
                <w:rFonts w:ascii="Arial Narrow" w:hAnsi="Arial Narrow" w:cs="Arial"/>
                <w:sz w:val="24"/>
              </w:rPr>
              <w:t>:</w:t>
            </w:r>
            <w:r w:rsidR="00DE1AD5">
              <w:rPr>
                <w:rFonts w:ascii="Arial Narrow" w:hAnsi="Arial Narrow" w:cs="Arial"/>
                <w:sz w:val="24"/>
              </w:rPr>
              <w:t>3</w:t>
            </w:r>
            <w:r w:rsidR="00AD0346">
              <w:rPr>
                <w:rFonts w:ascii="Arial Narrow" w:hAnsi="Arial Narrow" w:cs="Arial"/>
                <w:sz w:val="24"/>
              </w:rPr>
              <w:t>0</w:t>
            </w:r>
            <w:r w:rsidR="00683C3A" w:rsidRPr="00AD0346">
              <w:rPr>
                <w:rFonts w:ascii="Arial Narrow" w:hAnsi="Arial Narrow" w:cs="Arial"/>
                <w:sz w:val="24"/>
              </w:rPr>
              <w:t>min, na sala de reuniões da Câmara Municipal de</w:t>
            </w:r>
            <w:r w:rsidR="00B45D9C" w:rsidRPr="00AD0346">
              <w:rPr>
                <w:rFonts w:ascii="Arial Narrow" w:hAnsi="Arial Narrow" w:cs="Arial"/>
                <w:sz w:val="24"/>
              </w:rPr>
              <w:t xml:space="preserve"> Mandaguari.</w:t>
            </w:r>
          </w:p>
        </w:tc>
      </w:tr>
      <w:tr w:rsidR="002B27FF" w:rsidRPr="00BB2C2D" w14:paraId="1AF67EB9" w14:textId="77777777" w:rsidTr="008A2FC7">
        <w:tc>
          <w:tcPr>
            <w:tcW w:w="4011" w:type="dxa"/>
            <w:shd w:val="clear" w:color="auto" w:fill="DEEAF6" w:themeFill="accent5" w:themeFillTint="33"/>
          </w:tcPr>
          <w:p w14:paraId="049835A8" w14:textId="5A452323" w:rsidR="002B27FF" w:rsidRPr="00AD0346" w:rsidRDefault="002B27FF" w:rsidP="00EC095B">
            <w:pPr>
              <w:snapToGrid w:val="0"/>
              <w:ind w:right="-30"/>
              <w:jc w:val="both"/>
              <w:rPr>
                <w:rFonts w:ascii="Arial Narrow" w:hAnsi="Arial Narrow" w:cs="Arial"/>
                <w:sz w:val="24"/>
              </w:rPr>
            </w:pPr>
            <w:r w:rsidRPr="00AD0346">
              <w:rPr>
                <w:rFonts w:ascii="Arial Narrow" w:hAnsi="Arial Narrow" w:cs="Arial"/>
                <w:sz w:val="24"/>
              </w:rPr>
              <w:t>Endereço el</w:t>
            </w:r>
            <w:r w:rsidR="00EC095B" w:rsidRPr="00AD0346">
              <w:rPr>
                <w:rFonts w:ascii="Arial Narrow" w:hAnsi="Arial Narrow" w:cs="Arial"/>
                <w:sz w:val="24"/>
              </w:rPr>
              <w:t>etrônico para envio da proposta</w:t>
            </w:r>
          </w:p>
        </w:tc>
        <w:tc>
          <w:tcPr>
            <w:tcW w:w="5731" w:type="dxa"/>
            <w:vAlign w:val="center"/>
          </w:tcPr>
          <w:p w14:paraId="5E4F1571" w14:textId="4466D620" w:rsidR="002B27FF" w:rsidRPr="00AD0346" w:rsidRDefault="000761D8" w:rsidP="00423C6B">
            <w:pPr>
              <w:snapToGrid w:val="0"/>
              <w:ind w:right="-30"/>
              <w:jc w:val="center"/>
              <w:rPr>
                <w:rFonts w:ascii="Arial Narrow" w:hAnsi="Arial Narrow" w:cs="Arial"/>
                <w:sz w:val="24"/>
              </w:rPr>
            </w:pPr>
            <w:hyperlink r:id="rId11" w:history="1">
              <w:r w:rsidR="0090540C" w:rsidRPr="00AD0346">
                <w:rPr>
                  <w:rStyle w:val="Hyperlink"/>
                  <w:rFonts w:ascii="Arial Narrow" w:hAnsi="Arial Narrow" w:cs="Arial"/>
                  <w:sz w:val="24"/>
                </w:rPr>
                <w:t>seclegislativacmm@gmail.com</w:t>
              </w:r>
            </w:hyperlink>
            <w:r w:rsidR="0090540C" w:rsidRPr="00AD0346">
              <w:rPr>
                <w:rFonts w:ascii="Arial Narrow" w:hAnsi="Arial Narrow" w:cs="Arial"/>
                <w:sz w:val="24"/>
              </w:rPr>
              <w:t xml:space="preserve"> </w:t>
            </w:r>
          </w:p>
        </w:tc>
      </w:tr>
      <w:tr w:rsidR="002B27FF" w:rsidRPr="00BB2C2D" w14:paraId="6B82857F" w14:textId="77777777" w:rsidTr="008A2FC7">
        <w:tc>
          <w:tcPr>
            <w:tcW w:w="4011" w:type="dxa"/>
            <w:shd w:val="clear" w:color="auto" w:fill="DEEAF6" w:themeFill="accent5" w:themeFillTint="33"/>
          </w:tcPr>
          <w:p w14:paraId="7D683D8B" w14:textId="6C05FB86" w:rsidR="002B27FF" w:rsidRPr="00BB2C2D" w:rsidRDefault="00294C81" w:rsidP="002B27FF">
            <w:pPr>
              <w:snapToGrid w:val="0"/>
              <w:ind w:right="-30"/>
              <w:jc w:val="both"/>
              <w:rPr>
                <w:rFonts w:ascii="Arial Narrow" w:hAnsi="Arial Narrow" w:cs="Arial"/>
                <w:sz w:val="24"/>
              </w:rPr>
            </w:pPr>
            <w:r w:rsidRPr="00BB2C2D">
              <w:rPr>
                <w:rFonts w:ascii="Arial Narrow" w:hAnsi="Arial Narrow" w:cs="Arial"/>
                <w:sz w:val="24"/>
              </w:rPr>
              <w:t>Link para acesso à íntegra desse edital</w:t>
            </w:r>
          </w:p>
        </w:tc>
        <w:tc>
          <w:tcPr>
            <w:tcW w:w="5731" w:type="dxa"/>
            <w:vAlign w:val="center"/>
          </w:tcPr>
          <w:p w14:paraId="230E027F" w14:textId="0AD5DB58" w:rsidR="002B27FF" w:rsidRPr="0090540C" w:rsidRDefault="000761D8" w:rsidP="00423C6B">
            <w:pPr>
              <w:snapToGrid w:val="0"/>
              <w:ind w:right="-30"/>
              <w:jc w:val="center"/>
              <w:rPr>
                <w:rFonts w:ascii="Arial Narrow" w:hAnsi="Arial Narrow" w:cs="Arial"/>
                <w:sz w:val="24"/>
              </w:rPr>
            </w:pPr>
            <w:hyperlink r:id="rId12" w:history="1">
              <w:r w:rsidR="00582DE7">
                <w:rPr>
                  <w:rStyle w:val="Hyperlink"/>
                  <w:rFonts w:ascii="Arial Narrow" w:hAnsi="Arial Narrow"/>
                  <w:sz w:val="24"/>
                </w:rPr>
                <w:t>https://mandaguari.eloweb.net/portaltransparencia/6/licitacaoes</w:t>
              </w:r>
            </w:hyperlink>
            <w:r w:rsidR="0090540C" w:rsidRPr="0090540C">
              <w:rPr>
                <w:rFonts w:ascii="Arial Narrow" w:hAnsi="Arial Narrow"/>
                <w:sz w:val="24"/>
              </w:rPr>
              <w:t xml:space="preserve"> </w:t>
            </w:r>
          </w:p>
        </w:tc>
      </w:tr>
    </w:tbl>
    <w:p w14:paraId="1BE96ED6" w14:textId="77777777" w:rsidR="00423C6B" w:rsidRPr="00BB2C2D" w:rsidRDefault="00423C6B" w:rsidP="002B27FF">
      <w:pPr>
        <w:pStyle w:val="PADRO"/>
        <w:keepNext w:val="0"/>
        <w:widowControl/>
        <w:shd w:val="clear" w:color="auto" w:fill="auto"/>
        <w:spacing w:before="0" w:after="0" w:line="240" w:lineRule="auto"/>
        <w:ind w:left="360" w:firstLine="0"/>
        <w:rPr>
          <w:rFonts w:ascii="Arial Narrow" w:hAnsi="Arial Narrow" w:cs="Arial"/>
          <w:b/>
          <w:sz w:val="24"/>
        </w:rPr>
      </w:pPr>
    </w:p>
    <w:p w14:paraId="18E8DD49" w14:textId="5C8CD636" w:rsidR="00BB2C2D" w:rsidRPr="00BB2C2D" w:rsidRDefault="00BB2C2D" w:rsidP="005366BB">
      <w:pPr>
        <w:pStyle w:val="Recuodecorpodetexto31"/>
        <w:numPr>
          <w:ilvl w:val="0"/>
          <w:numId w:val="3"/>
        </w:numPr>
        <w:shd w:val="clear" w:color="auto" w:fill="C5D3FF"/>
        <w:tabs>
          <w:tab w:val="left" w:pos="426"/>
          <w:tab w:val="left" w:pos="1418"/>
        </w:tabs>
        <w:ind w:left="0" w:firstLine="0"/>
        <w:rPr>
          <w:rFonts w:ascii="Arial Narrow" w:hAnsi="Arial Narrow" w:cs="Times New Roman"/>
          <w:b/>
          <w:color w:val="auto"/>
          <w:sz w:val="24"/>
          <w:szCs w:val="24"/>
        </w:rPr>
      </w:pPr>
      <w:r w:rsidRPr="00BB2C2D">
        <w:rPr>
          <w:rFonts w:ascii="Arial Narrow" w:hAnsi="Arial Narrow" w:cs="Times New Roman"/>
          <w:b/>
          <w:color w:val="auto"/>
          <w:sz w:val="24"/>
          <w:szCs w:val="24"/>
        </w:rPr>
        <w:t>DAS DISPOSIÇÕES PRELIMINARES</w:t>
      </w:r>
    </w:p>
    <w:p w14:paraId="07875D18" w14:textId="1D9C2279" w:rsidR="00BB2C2D" w:rsidRPr="008A2FC7"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bookmarkStart w:id="1" w:name="_Hlk157399790"/>
      <w:r w:rsidRPr="008A2FC7">
        <w:rPr>
          <w:rFonts w:ascii="Arial Narrow" w:hAnsi="Arial Narrow"/>
          <w:spacing w:val="4"/>
          <w:sz w:val="24"/>
        </w:rPr>
        <w:t xml:space="preserve">Este instrumento está disponível para consulta na sede do Poder Legislativo Municipal de </w:t>
      </w:r>
      <w:r w:rsidR="00B45D9C" w:rsidRPr="008A2FC7">
        <w:rPr>
          <w:rFonts w:ascii="Arial Narrow" w:hAnsi="Arial Narrow" w:cs="Arial"/>
          <w:sz w:val="24"/>
        </w:rPr>
        <w:t>Mandaguari</w:t>
      </w:r>
      <w:r w:rsidR="00423C6B" w:rsidRPr="008A2FC7">
        <w:rPr>
          <w:rFonts w:ascii="Arial Narrow" w:hAnsi="Arial Narrow" w:cs="Arial"/>
          <w:sz w:val="24"/>
        </w:rPr>
        <w:t xml:space="preserve">, </w:t>
      </w:r>
      <w:r w:rsidR="00B45D9C" w:rsidRPr="008A2FC7">
        <w:rPr>
          <w:rFonts w:ascii="Arial Narrow" w:hAnsi="Arial Narrow" w:cs="Arial"/>
          <w:sz w:val="24"/>
        </w:rPr>
        <w:t>situada na Rua Manoel Antunes Pereira nº 297, CEP: 86.975-000, na cidade de Mandaguari, Estado do Paraná</w:t>
      </w:r>
      <w:r w:rsidR="00B45D9C" w:rsidRPr="008A2FC7">
        <w:rPr>
          <w:rFonts w:ascii="Arial Narrow" w:hAnsi="Arial Narrow"/>
          <w:spacing w:val="4"/>
          <w:sz w:val="24"/>
        </w:rPr>
        <w:t xml:space="preserve"> </w:t>
      </w:r>
      <w:r w:rsidRPr="008A2FC7">
        <w:rPr>
          <w:rFonts w:ascii="Arial Narrow" w:hAnsi="Arial Narrow"/>
          <w:spacing w:val="4"/>
          <w:sz w:val="24"/>
        </w:rPr>
        <w:t xml:space="preserve">e na internet, no site oficial da Câmara Municipal de </w:t>
      </w:r>
      <w:r w:rsidR="00B45D9C" w:rsidRPr="008A2FC7">
        <w:rPr>
          <w:rFonts w:ascii="Arial Narrow" w:hAnsi="Arial Narrow"/>
          <w:spacing w:val="4"/>
          <w:sz w:val="24"/>
        </w:rPr>
        <w:t>Mandaguari</w:t>
      </w:r>
      <w:r w:rsidRPr="008A2FC7">
        <w:rPr>
          <w:rFonts w:ascii="Arial Narrow" w:hAnsi="Arial Narrow"/>
          <w:spacing w:val="4"/>
          <w:sz w:val="24"/>
        </w:rPr>
        <w:t xml:space="preserve">, no Portal da Transparência: </w:t>
      </w:r>
      <w:hyperlink r:id="rId13" w:history="1">
        <w:r w:rsidR="00423C6B" w:rsidRPr="008A2FC7">
          <w:rPr>
            <w:rStyle w:val="Hyperlink"/>
            <w:rFonts w:ascii="Arial Narrow" w:hAnsi="Arial Narrow"/>
            <w:b/>
            <w:color w:val="323E4F" w:themeColor="text2" w:themeShade="BF"/>
            <w:spacing w:val="4"/>
            <w:sz w:val="24"/>
          </w:rPr>
          <w:t>Link</w:t>
        </w:r>
      </w:hyperlink>
      <w:r w:rsidR="00423C6B" w:rsidRPr="008A2FC7">
        <w:rPr>
          <w:rStyle w:val="Hyperlink"/>
          <w:rFonts w:ascii="Arial Narrow" w:hAnsi="Arial Narrow"/>
          <w:b/>
          <w:color w:val="323E4F" w:themeColor="text2" w:themeShade="BF"/>
          <w:spacing w:val="4"/>
          <w:sz w:val="24"/>
        </w:rPr>
        <w:t xml:space="preserve"> Portal</w:t>
      </w:r>
      <w:r w:rsidR="007669B3" w:rsidRPr="008A2FC7">
        <w:rPr>
          <w:rFonts w:ascii="Arial Narrow" w:hAnsi="Arial Narrow"/>
          <w:spacing w:val="4"/>
          <w:sz w:val="24"/>
        </w:rPr>
        <w:t xml:space="preserve"> e PNCP.</w:t>
      </w:r>
    </w:p>
    <w:bookmarkEnd w:id="1"/>
    <w:p w14:paraId="143AB446" w14:textId="54424FE4" w:rsidR="00423C6B" w:rsidRPr="008A2FC7" w:rsidRDefault="00423C6B"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8A2FC7">
        <w:rPr>
          <w:rFonts w:ascii="Arial Narrow" w:hAnsi="Arial Narrow"/>
          <w:spacing w:val="4"/>
          <w:sz w:val="24"/>
        </w:rPr>
        <w:t xml:space="preserve">Os trabalhos serão conduzidos pelo (a) servidor (a) </w:t>
      </w:r>
      <w:r w:rsidR="0090540C" w:rsidRPr="008A2FC7">
        <w:rPr>
          <w:rFonts w:ascii="Arial Narrow" w:hAnsi="Arial Narrow"/>
          <w:b/>
          <w:spacing w:val="4"/>
          <w:sz w:val="24"/>
        </w:rPr>
        <w:t xml:space="preserve">Thiago </w:t>
      </w:r>
      <w:proofErr w:type="spellStart"/>
      <w:r w:rsidR="0090540C" w:rsidRPr="008A2FC7">
        <w:rPr>
          <w:rFonts w:ascii="Arial Narrow" w:hAnsi="Arial Narrow"/>
          <w:b/>
          <w:spacing w:val="4"/>
          <w:sz w:val="24"/>
        </w:rPr>
        <w:t>Tecachuk</w:t>
      </w:r>
      <w:proofErr w:type="spellEnd"/>
      <w:r w:rsidR="000F1E5A">
        <w:rPr>
          <w:rFonts w:ascii="Arial Narrow" w:hAnsi="Arial Narrow"/>
          <w:spacing w:val="4"/>
          <w:sz w:val="24"/>
        </w:rPr>
        <w:t xml:space="preserve"> m </w:t>
      </w:r>
    </w:p>
    <w:p w14:paraId="49D70C29" w14:textId="309B38E5" w:rsidR="008A2FC7" w:rsidRPr="008A2FC7" w:rsidRDefault="008A2FC7" w:rsidP="00177170">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8A2FC7">
        <w:rPr>
          <w:rFonts w:ascii="Arial Narrow" w:hAnsi="Arial Narrow"/>
          <w:spacing w:val="4"/>
          <w:sz w:val="24"/>
        </w:rPr>
        <w:t xml:space="preserve">A </w:t>
      </w:r>
      <w:r w:rsidRPr="008A2FC7">
        <w:rPr>
          <w:rFonts w:ascii="Arial Narrow" w:hAnsi="Arial Narrow"/>
          <w:b/>
          <w:spacing w:val="4"/>
          <w:sz w:val="24"/>
        </w:rPr>
        <w:t>forma</w:t>
      </w:r>
      <w:r w:rsidRPr="008A2FC7">
        <w:rPr>
          <w:rFonts w:ascii="Arial Narrow" w:hAnsi="Arial Narrow"/>
          <w:spacing w:val="4"/>
          <w:sz w:val="24"/>
        </w:rPr>
        <w:t xml:space="preserve"> </w:t>
      </w:r>
      <w:r w:rsidRPr="008A2FC7">
        <w:rPr>
          <w:rFonts w:ascii="Arial Narrow" w:hAnsi="Arial Narrow"/>
          <w:b/>
          <w:spacing w:val="4"/>
          <w:sz w:val="24"/>
        </w:rPr>
        <w:t>presencial</w:t>
      </w:r>
      <w:r w:rsidRPr="008A2FC7">
        <w:rPr>
          <w:rFonts w:ascii="Arial Narrow" w:hAnsi="Arial Narrow"/>
          <w:spacing w:val="4"/>
          <w:sz w:val="24"/>
        </w:rPr>
        <w:t xml:space="preserve"> da sessão pública foi adotada perante o fornecimento dos</w:t>
      </w:r>
      <w:r w:rsidRPr="008A2FC7">
        <w:rPr>
          <w:rFonts w:ascii="Arial Narrow" w:eastAsia="Arial Narrow" w:hAnsi="Arial Narrow" w:cs="Arial Narrow"/>
          <w:sz w:val="24"/>
        </w:rPr>
        <w:t xml:space="preserve"> itens objeto desta </w:t>
      </w:r>
      <w:r w:rsidR="00F65627">
        <w:rPr>
          <w:rFonts w:ascii="Arial Narrow" w:eastAsia="Arial Narrow" w:hAnsi="Arial Narrow" w:cs="Arial Narrow"/>
          <w:sz w:val="24"/>
        </w:rPr>
        <w:t>dispensa</w:t>
      </w:r>
      <w:r w:rsidRPr="008A2FC7">
        <w:rPr>
          <w:rFonts w:ascii="Arial Narrow" w:eastAsia="Arial Narrow" w:hAnsi="Arial Narrow" w:cs="Arial Narrow"/>
          <w:sz w:val="24"/>
        </w:rPr>
        <w:t xml:space="preserve"> se dá mediante quantitativo reduzido e pontual, historicamente com fornecedores locais, conforme justificado no Documento de Formalização de Demanda 01</w:t>
      </w:r>
      <w:r w:rsidR="00233A2C">
        <w:rPr>
          <w:rFonts w:ascii="Arial Narrow" w:eastAsia="Arial Narrow" w:hAnsi="Arial Narrow" w:cs="Arial Narrow"/>
          <w:sz w:val="24"/>
        </w:rPr>
        <w:t>9</w:t>
      </w:r>
      <w:r w:rsidRPr="008A2FC7">
        <w:rPr>
          <w:rFonts w:ascii="Arial Narrow" w:eastAsia="Arial Narrow" w:hAnsi="Arial Narrow" w:cs="Arial Narrow"/>
          <w:sz w:val="24"/>
        </w:rPr>
        <w:t>/2024.</w:t>
      </w:r>
    </w:p>
    <w:p w14:paraId="74F16A67" w14:textId="2E4326CA" w:rsidR="00F452DC" w:rsidRPr="00180175" w:rsidRDefault="00F452DC" w:rsidP="00BB2C2D">
      <w:pPr>
        <w:pBdr>
          <w:top w:val="single" w:sz="4" w:space="1" w:color="auto"/>
          <w:left w:val="single" w:sz="4" w:space="4" w:color="auto"/>
          <w:bottom w:val="single" w:sz="4" w:space="1" w:color="auto"/>
          <w:right w:val="single" w:sz="4" w:space="4" w:color="auto"/>
        </w:pBdr>
        <w:rPr>
          <w:rFonts w:ascii="Arial Narrow" w:hAnsi="Arial Narrow"/>
          <w:b/>
          <w:bCs/>
          <w:spacing w:val="4"/>
          <w:sz w:val="24"/>
        </w:rPr>
      </w:pPr>
      <w:r w:rsidRPr="00180175">
        <w:rPr>
          <w:rFonts w:ascii="Arial Narrow" w:hAnsi="Arial Narrow"/>
          <w:b/>
          <w:bCs/>
          <w:spacing w:val="4"/>
          <w:sz w:val="24"/>
        </w:rPr>
        <w:t>Dados para contato:</w:t>
      </w:r>
    </w:p>
    <w:p w14:paraId="11DE5B2B" w14:textId="429FEFF9" w:rsidR="00BB2C2D" w:rsidRPr="00180175" w:rsidRDefault="00BB2C2D" w:rsidP="00BB2C2D">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180175">
        <w:rPr>
          <w:rFonts w:ascii="Arial Narrow" w:hAnsi="Arial Narrow"/>
          <w:spacing w:val="4"/>
          <w:sz w:val="24"/>
        </w:rPr>
        <w:t xml:space="preserve">- E-mail: </w:t>
      </w:r>
      <w:r w:rsidR="003131DC" w:rsidRPr="00180175">
        <w:rPr>
          <w:rFonts w:ascii="Arial Narrow" w:hAnsi="Arial Narrow"/>
          <w:sz w:val="24"/>
        </w:rPr>
        <w:t>seclegislativacmm@gmail.com</w:t>
      </w:r>
    </w:p>
    <w:p w14:paraId="246706BE" w14:textId="4F071A47" w:rsidR="00BD1564" w:rsidRPr="00180175" w:rsidRDefault="00BB2C2D" w:rsidP="00BD1564">
      <w:pPr>
        <w:pBdr>
          <w:top w:val="single" w:sz="4" w:space="1" w:color="auto"/>
          <w:left w:val="single" w:sz="4" w:space="4" w:color="auto"/>
          <w:bottom w:val="single" w:sz="4" w:space="1" w:color="auto"/>
          <w:right w:val="single" w:sz="4" w:space="4" w:color="auto"/>
        </w:pBdr>
        <w:rPr>
          <w:rFonts w:ascii="Arial Narrow" w:hAnsi="Arial Narrow"/>
          <w:spacing w:val="4"/>
          <w:sz w:val="24"/>
          <w:highlight w:val="yellow"/>
        </w:rPr>
      </w:pPr>
      <w:r w:rsidRPr="00180175">
        <w:rPr>
          <w:rFonts w:ascii="Arial Narrow" w:hAnsi="Arial Narrow"/>
          <w:spacing w:val="4"/>
          <w:sz w:val="24"/>
        </w:rPr>
        <w:t xml:space="preserve">- Telefones: </w:t>
      </w:r>
      <w:r w:rsidR="00BD1564" w:rsidRPr="00180175">
        <w:rPr>
          <w:rFonts w:ascii="Arial Narrow" w:hAnsi="Arial Narrow"/>
          <w:spacing w:val="4"/>
          <w:sz w:val="24"/>
        </w:rPr>
        <w:t>(44) 3233-1184</w:t>
      </w:r>
    </w:p>
    <w:p w14:paraId="6118F44B" w14:textId="73E3D998" w:rsidR="00BB2C2D" w:rsidRPr="00180175" w:rsidRDefault="00BB2C2D" w:rsidP="00BB2C2D">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180175">
        <w:rPr>
          <w:rFonts w:ascii="Arial Narrow" w:hAnsi="Arial Narrow"/>
          <w:spacing w:val="4"/>
          <w:sz w:val="24"/>
        </w:rPr>
        <w:t>- Endereço</w:t>
      </w:r>
      <w:r w:rsidR="00BD1564" w:rsidRPr="00180175">
        <w:rPr>
          <w:rFonts w:ascii="Arial Narrow" w:hAnsi="Arial Narrow"/>
          <w:spacing w:val="4"/>
          <w:sz w:val="24"/>
        </w:rPr>
        <w:t xml:space="preserve">: </w:t>
      </w:r>
      <w:r w:rsidR="00BD1564" w:rsidRPr="00180175">
        <w:rPr>
          <w:rFonts w:ascii="Arial Narrow" w:hAnsi="Arial Narrow" w:cs="Arial"/>
          <w:sz w:val="24"/>
        </w:rPr>
        <w:t>Rua Manoel Antunes Pereira nº 297, CEP: 86.975-000, Mandaguari-PR.</w:t>
      </w:r>
    </w:p>
    <w:p w14:paraId="3B1B6AFC" w14:textId="7B10724E" w:rsidR="00BB2C2D" w:rsidRPr="00180175"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180175">
        <w:rPr>
          <w:rFonts w:ascii="Arial Narrow" w:hAnsi="Arial Narrow"/>
          <w:spacing w:val="4"/>
          <w:sz w:val="24"/>
        </w:rPr>
        <w:t>O atendimento</w:t>
      </w:r>
      <w:r w:rsidR="009540A9" w:rsidRPr="00180175">
        <w:rPr>
          <w:rFonts w:ascii="Arial Narrow" w:hAnsi="Arial Narrow"/>
          <w:spacing w:val="4"/>
          <w:sz w:val="24"/>
        </w:rPr>
        <w:t xml:space="preserve"> para questões relativas a este instrumento</w:t>
      </w:r>
      <w:r w:rsidRPr="00180175">
        <w:rPr>
          <w:rFonts w:ascii="Arial Narrow" w:hAnsi="Arial Narrow"/>
          <w:spacing w:val="4"/>
          <w:sz w:val="24"/>
        </w:rPr>
        <w:t xml:space="preserve"> será feito </w:t>
      </w:r>
      <w:r w:rsidR="00DA13B9" w:rsidRPr="00180175">
        <w:rPr>
          <w:rFonts w:ascii="Arial Narrow" w:hAnsi="Arial Narrow"/>
          <w:spacing w:val="4"/>
          <w:sz w:val="24"/>
        </w:rPr>
        <w:t xml:space="preserve">presencialmente, pelo telefone e e-mail arrolados anteriormente </w:t>
      </w:r>
      <w:r w:rsidRPr="00180175">
        <w:rPr>
          <w:rFonts w:ascii="Arial Narrow" w:hAnsi="Arial Narrow"/>
          <w:spacing w:val="4"/>
          <w:sz w:val="24"/>
        </w:rPr>
        <w:t>no</w:t>
      </w:r>
      <w:r w:rsidR="00DA13B9" w:rsidRPr="00180175">
        <w:rPr>
          <w:rFonts w:ascii="Arial Narrow" w:hAnsi="Arial Narrow"/>
          <w:spacing w:val="4"/>
          <w:sz w:val="24"/>
        </w:rPr>
        <w:t xml:space="preserve"> seguinte</w:t>
      </w:r>
      <w:r w:rsidRPr="00180175">
        <w:rPr>
          <w:rFonts w:ascii="Arial Narrow" w:hAnsi="Arial Narrow"/>
          <w:spacing w:val="4"/>
          <w:sz w:val="24"/>
        </w:rPr>
        <w:t xml:space="preserve"> horário</w:t>
      </w:r>
      <w:r w:rsidR="00DA13B9" w:rsidRPr="00180175">
        <w:rPr>
          <w:rFonts w:ascii="Arial Narrow" w:hAnsi="Arial Narrow"/>
          <w:spacing w:val="4"/>
          <w:sz w:val="24"/>
        </w:rPr>
        <w:t>:</w:t>
      </w:r>
      <w:r w:rsidRPr="00180175">
        <w:rPr>
          <w:rFonts w:ascii="Arial Narrow" w:hAnsi="Arial Narrow"/>
          <w:spacing w:val="4"/>
          <w:sz w:val="24"/>
        </w:rPr>
        <w:t xml:space="preserve"> das 08h00min às 11h00min e das 14h00min às 17h00min</w:t>
      </w:r>
      <w:r w:rsidR="00DA13B9" w:rsidRPr="00180175">
        <w:rPr>
          <w:rFonts w:ascii="Arial Narrow" w:hAnsi="Arial Narrow"/>
          <w:spacing w:val="4"/>
          <w:sz w:val="24"/>
        </w:rPr>
        <w:t>.</w:t>
      </w:r>
    </w:p>
    <w:p w14:paraId="60B3073E" w14:textId="77777777" w:rsidR="00AD0346" w:rsidRPr="00180175" w:rsidRDefault="00AD0346" w:rsidP="00AD034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pacing w:val="4"/>
          <w:sz w:val="24"/>
        </w:rPr>
      </w:pPr>
    </w:p>
    <w:p w14:paraId="537DD574" w14:textId="77777777" w:rsidR="00BB2C2D" w:rsidRPr="00BB2C2D" w:rsidRDefault="00BB2C2D" w:rsidP="005366BB">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b/>
          <w:spacing w:val="4"/>
          <w:sz w:val="24"/>
        </w:rPr>
        <w:t>DO OBJETO</w:t>
      </w:r>
    </w:p>
    <w:p w14:paraId="33C5BB88" w14:textId="045C8C02" w:rsidR="002B3639" w:rsidRDefault="00BB2C2D" w:rsidP="002B3639">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2B3639">
        <w:rPr>
          <w:rFonts w:ascii="Arial Narrow" w:hAnsi="Arial Narrow"/>
          <w:spacing w:val="4"/>
          <w:sz w:val="24"/>
        </w:rPr>
        <w:t xml:space="preserve">A presente </w:t>
      </w:r>
      <w:r w:rsidR="009540A9" w:rsidRPr="002B3639">
        <w:rPr>
          <w:rFonts w:ascii="Arial Narrow" w:hAnsi="Arial Narrow"/>
          <w:spacing w:val="4"/>
          <w:sz w:val="24"/>
        </w:rPr>
        <w:t xml:space="preserve">dispensa de </w:t>
      </w:r>
      <w:r w:rsidRPr="002B3639">
        <w:rPr>
          <w:rFonts w:ascii="Arial Narrow" w:hAnsi="Arial Narrow"/>
          <w:spacing w:val="4"/>
          <w:sz w:val="24"/>
        </w:rPr>
        <w:t xml:space="preserve">licitação tem por objeto a </w:t>
      </w:r>
      <w:r w:rsidR="00233A2C" w:rsidRPr="00233A2C">
        <w:rPr>
          <w:rFonts w:ascii="Arial Narrow" w:eastAsia="Arial Narrow" w:hAnsi="Arial Narrow" w:cs="Arial Narrow"/>
          <w:sz w:val="24"/>
          <w:highlight w:val="white"/>
        </w:rPr>
        <w:t>contratação de empresa para fornecimento de gêneros de alimentação para reuniões e eventos</w:t>
      </w:r>
      <w:r w:rsidR="007E03AF" w:rsidRPr="00233A2C">
        <w:rPr>
          <w:rFonts w:ascii="Arial Narrow" w:hAnsi="Arial Narrow" w:cs="Times New Roman"/>
          <w:sz w:val="24"/>
        </w:rPr>
        <w:t>,</w:t>
      </w:r>
      <w:r w:rsidRPr="00233A2C">
        <w:rPr>
          <w:rStyle w:val="Fontepargpadro1"/>
          <w:rFonts w:ascii="Arial Narrow" w:hAnsi="Arial Narrow"/>
          <w:sz w:val="24"/>
          <w:shd w:val="clear" w:color="auto" w:fill="FFFFFF"/>
        </w:rPr>
        <w:t xml:space="preserve"> conforme</w:t>
      </w:r>
      <w:r w:rsidRPr="002B3639">
        <w:rPr>
          <w:rStyle w:val="Fontepargpadro1"/>
          <w:rFonts w:ascii="Arial Narrow" w:hAnsi="Arial Narrow"/>
          <w:sz w:val="24"/>
          <w:shd w:val="clear" w:color="auto" w:fill="FFFFFF"/>
        </w:rPr>
        <w:t xml:space="preserve"> quantidades, descritivo e condições previstas neste instrumento</w:t>
      </w:r>
      <w:r w:rsidRPr="002B3639">
        <w:rPr>
          <w:rFonts w:ascii="Arial Narrow" w:hAnsi="Arial Narrow"/>
          <w:spacing w:val="4"/>
          <w:sz w:val="24"/>
        </w:rPr>
        <w:t>, cuja descrição constam no Termo de Referência – Anexo I</w:t>
      </w:r>
      <w:r w:rsidR="002A3762" w:rsidRPr="002B3639">
        <w:rPr>
          <w:rFonts w:ascii="Arial Narrow" w:hAnsi="Arial Narrow"/>
          <w:spacing w:val="4"/>
          <w:sz w:val="24"/>
        </w:rPr>
        <w:t>;</w:t>
      </w:r>
    </w:p>
    <w:p w14:paraId="55671836" w14:textId="43B81737" w:rsidR="00BB2C2D" w:rsidRPr="002B3639" w:rsidRDefault="002A3762" w:rsidP="002B3639">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2B3639">
        <w:rPr>
          <w:rFonts w:ascii="Arial Narrow" w:hAnsi="Arial Narrow"/>
          <w:spacing w:val="4"/>
          <w:sz w:val="24"/>
        </w:rPr>
        <w:t xml:space="preserve">O critério de julgamento adotado será o </w:t>
      </w:r>
      <w:r w:rsidRPr="002B3639">
        <w:rPr>
          <w:rFonts w:ascii="Arial Narrow" w:hAnsi="Arial Narrow"/>
          <w:b/>
          <w:bCs/>
          <w:spacing w:val="4"/>
          <w:sz w:val="24"/>
          <w:u w:val="single"/>
        </w:rPr>
        <w:t>menor preço</w:t>
      </w:r>
      <w:r w:rsidR="002364A9" w:rsidRPr="002B3639">
        <w:rPr>
          <w:rFonts w:ascii="Arial Narrow" w:hAnsi="Arial Narrow"/>
          <w:b/>
          <w:bCs/>
          <w:spacing w:val="4"/>
          <w:sz w:val="24"/>
          <w:u w:val="single"/>
        </w:rPr>
        <w:t xml:space="preserve"> global</w:t>
      </w:r>
      <w:r w:rsidRPr="002B3639">
        <w:rPr>
          <w:rFonts w:ascii="Arial Narrow" w:hAnsi="Arial Narrow"/>
          <w:spacing w:val="4"/>
          <w:sz w:val="24"/>
        </w:rPr>
        <w:t>, observadas as exigências contidas neste Aviso de Contratação Direta e seus Anexos quanto às especificações do objeto.</w:t>
      </w:r>
      <w:r w:rsidR="007E03AF" w:rsidRPr="002B3639">
        <w:rPr>
          <w:rFonts w:ascii="Arial Narrow" w:hAnsi="Arial Narrow"/>
          <w:spacing w:val="4"/>
          <w:sz w:val="24"/>
        </w:rPr>
        <w:t xml:space="preserve"> </w:t>
      </w:r>
    </w:p>
    <w:p w14:paraId="6F18A8A1"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0BC162CE" w14:textId="77777777" w:rsidR="00BF790F" w:rsidRPr="00BB2C2D" w:rsidRDefault="00BF790F" w:rsidP="005366BB">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kern w:val="16"/>
          <w:sz w:val="24"/>
        </w:rPr>
      </w:pPr>
      <w:r w:rsidRPr="00BB2C2D">
        <w:rPr>
          <w:rFonts w:ascii="Arial Narrow" w:hAnsi="Arial Narrow"/>
          <w:b/>
          <w:spacing w:val="4"/>
          <w:sz w:val="24"/>
        </w:rPr>
        <w:t xml:space="preserve">DOS ESCLARECIMENTOS E IMPUGNAÇÃO AO </w:t>
      </w:r>
      <w:r>
        <w:rPr>
          <w:rFonts w:ascii="Arial Narrow" w:hAnsi="Arial Narrow"/>
          <w:b/>
          <w:spacing w:val="4"/>
          <w:sz w:val="24"/>
        </w:rPr>
        <w:t>AVISO DE CONTRATAÇÃO DIRETA</w:t>
      </w:r>
    </w:p>
    <w:p w14:paraId="14F83981" w14:textId="0955CA2C" w:rsidR="00BF790F" w:rsidRPr="00BB2C2D"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Os pedidos de esclarecimentos referentes a</w:t>
      </w:r>
      <w:r>
        <w:rPr>
          <w:rFonts w:ascii="Arial Narrow" w:hAnsi="Arial Narrow"/>
          <w:sz w:val="24"/>
        </w:rPr>
        <w:t xml:space="preserve"> este procedimento de contratação direta </w:t>
      </w:r>
      <w:r w:rsidRPr="00BB2C2D">
        <w:rPr>
          <w:rFonts w:ascii="Arial Narrow" w:hAnsi="Arial Narrow"/>
          <w:sz w:val="24"/>
        </w:rPr>
        <w:t xml:space="preserve">deverão ser enviados </w:t>
      </w:r>
      <w:r>
        <w:rPr>
          <w:rFonts w:ascii="Arial Narrow" w:hAnsi="Arial Narrow"/>
          <w:sz w:val="24"/>
        </w:rPr>
        <w:t>ao servidor responsável</w:t>
      </w:r>
      <w:r w:rsidRPr="00BB2C2D">
        <w:rPr>
          <w:rFonts w:ascii="Arial Narrow" w:hAnsi="Arial Narrow"/>
          <w:sz w:val="24"/>
        </w:rPr>
        <w:t xml:space="preserve">, </w:t>
      </w:r>
      <w:r>
        <w:rPr>
          <w:rFonts w:ascii="Arial Narrow" w:hAnsi="Arial Narrow"/>
          <w:sz w:val="24"/>
        </w:rPr>
        <w:t>até o último dia útil que anteceder a data fixada limite para entrega das propostas</w:t>
      </w:r>
      <w:r w:rsidRPr="00BB2C2D">
        <w:rPr>
          <w:rFonts w:ascii="Arial Narrow" w:hAnsi="Arial Narrow"/>
          <w:sz w:val="24"/>
        </w:rPr>
        <w:t xml:space="preserve">, endereçada </w:t>
      </w:r>
      <w:r>
        <w:rPr>
          <w:rFonts w:ascii="Arial Narrow" w:hAnsi="Arial Narrow"/>
          <w:sz w:val="24"/>
        </w:rPr>
        <w:t xml:space="preserve">fisicamente no protocolo geral da Câmara Municipal de </w:t>
      </w:r>
      <w:r w:rsidR="00764708">
        <w:rPr>
          <w:rFonts w:ascii="Arial Narrow" w:hAnsi="Arial Narrow"/>
          <w:sz w:val="24"/>
        </w:rPr>
        <w:t xml:space="preserve">Mandaguari </w:t>
      </w:r>
      <w:r>
        <w:rPr>
          <w:rFonts w:ascii="Arial Narrow" w:hAnsi="Arial Narrow"/>
          <w:sz w:val="24"/>
        </w:rPr>
        <w:t>ou</w:t>
      </w:r>
      <w:r w:rsidRPr="00BB2C2D">
        <w:rPr>
          <w:rFonts w:ascii="Arial Narrow" w:hAnsi="Arial Narrow"/>
          <w:sz w:val="24"/>
        </w:rPr>
        <w:t xml:space="preserve"> por meio eletrônico via internet, </w:t>
      </w:r>
      <w:r>
        <w:rPr>
          <w:rFonts w:ascii="Arial Narrow" w:hAnsi="Arial Narrow"/>
          <w:sz w:val="24"/>
        </w:rPr>
        <w:t>no seguinte</w:t>
      </w:r>
      <w:r w:rsidRPr="00BB2C2D">
        <w:rPr>
          <w:rFonts w:ascii="Arial Narrow" w:hAnsi="Arial Narrow"/>
          <w:sz w:val="24"/>
        </w:rPr>
        <w:t xml:space="preserve"> e-mail: </w:t>
      </w:r>
      <w:r w:rsidR="003131DC" w:rsidRPr="006946B8">
        <w:rPr>
          <w:rFonts w:ascii="Arial Narrow" w:hAnsi="Arial Narrow"/>
          <w:sz w:val="24"/>
        </w:rPr>
        <w:t>seclegislativacmm@gmail.com</w:t>
      </w:r>
      <w:r w:rsidR="003131DC">
        <w:t>.</w:t>
      </w:r>
    </w:p>
    <w:p w14:paraId="11C2B3FA" w14:textId="77777777"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Os pedidos de esclarecimento serão respondidos ao solicitante, no prazo máximo de </w:t>
      </w:r>
      <w:r w:rsidRPr="00D872F9">
        <w:rPr>
          <w:rFonts w:ascii="Arial Narrow" w:hAnsi="Arial Narrow"/>
          <w:b/>
          <w:bCs/>
          <w:sz w:val="24"/>
          <w:u w:val="single"/>
        </w:rPr>
        <w:t>01 (um) dia útil</w:t>
      </w:r>
      <w:r w:rsidRPr="00BB2C2D">
        <w:rPr>
          <w:rFonts w:ascii="Arial Narrow" w:hAnsi="Arial Narrow"/>
          <w:sz w:val="24"/>
        </w:rPr>
        <w:t>, contados do seu recebimento;</w:t>
      </w:r>
    </w:p>
    <w:p w14:paraId="757F3471" w14:textId="77777777"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As respostas aos pedidos de esclarecimentos serão divulgadas </w:t>
      </w:r>
      <w:r>
        <w:rPr>
          <w:rFonts w:ascii="Arial Narrow" w:hAnsi="Arial Narrow"/>
          <w:sz w:val="24"/>
        </w:rPr>
        <w:t xml:space="preserve">no sítio eletrônico oficial </w:t>
      </w:r>
      <w:r w:rsidRPr="00BB2C2D">
        <w:rPr>
          <w:rFonts w:ascii="Arial Narrow" w:hAnsi="Arial Narrow"/>
          <w:sz w:val="24"/>
        </w:rPr>
        <w:t xml:space="preserve">e vincularão os </w:t>
      </w:r>
      <w:r>
        <w:rPr>
          <w:rFonts w:ascii="Arial Narrow" w:hAnsi="Arial Narrow"/>
          <w:sz w:val="24"/>
        </w:rPr>
        <w:t xml:space="preserve">eventuais interessados </w:t>
      </w:r>
      <w:r w:rsidRPr="00BB2C2D">
        <w:rPr>
          <w:rFonts w:ascii="Arial Narrow" w:hAnsi="Arial Narrow"/>
          <w:sz w:val="24"/>
        </w:rPr>
        <w:t>e a Administração;</w:t>
      </w:r>
    </w:p>
    <w:p w14:paraId="2C0BBCDA" w14:textId="77777777" w:rsidR="00BF790F" w:rsidRPr="00E85B20"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Qualquer pessoa </w:t>
      </w:r>
      <w:r w:rsidRPr="00E85B20">
        <w:rPr>
          <w:rFonts w:ascii="Arial Narrow" w:hAnsi="Arial Narrow"/>
          <w:sz w:val="24"/>
        </w:rPr>
        <w:t>poderá impugnar este instrumento, até o último dia útil que anteceder a data fixada limite para entrega das propostas;</w:t>
      </w:r>
    </w:p>
    <w:p w14:paraId="5958BCF4" w14:textId="3E300581" w:rsidR="00BF790F" w:rsidRPr="00E85B20"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85B20">
        <w:rPr>
          <w:rFonts w:ascii="Arial Narrow" w:hAnsi="Arial Narrow"/>
          <w:spacing w:val="4"/>
          <w:sz w:val="24"/>
        </w:rPr>
        <w:t xml:space="preserve">As impugnações ao </w:t>
      </w:r>
      <w:r w:rsidR="00DB38A8" w:rsidRPr="00E85B20">
        <w:rPr>
          <w:rFonts w:ascii="Arial Narrow" w:hAnsi="Arial Narrow"/>
          <w:spacing w:val="4"/>
          <w:sz w:val="24"/>
        </w:rPr>
        <w:t>Aviso de Contratação Direta</w:t>
      </w:r>
      <w:r w:rsidRPr="00E85B20">
        <w:rPr>
          <w:rFonts w:ascii="Arial Narrow" w:hAnsi="Arial Narrow"/>
          <w:spacing w:val="4"/>
          <w:sz w:val="24"/>
        </w:rPr>
        <w:t xml:space="preserve"> deverão ser dirigidas à autoridade competente que subscreve este instrumento por meio eletrônico através do e-</w:t>
      </w:r>
      <w:r w:rsidRPr="00E85B20">
        <w:rPr>
          <w:rFonts w:ascii="Arial Narrow" w:hAnsi="Arial Narrow"/>
          <w:sz w:val="24"/>
        </w:rPr>
        <w:t xml:space="preserve">mail: </w:t>
      </w:r>
      <w:r w:rsidR="003131DC" w:rsidRPr="00E85B20">
        <w:rPr>
          <w:rFonts w:ascii="Arial Narrow" w:hAnsi="Arial Narrow"/>
          <w:sz w:val="24"/>
        </w:rPr>
        <w:t>seclegislativacmm@gmail.com,</w:t>
      </w:r>
      <w:r w:rsidRPr="00E85B20">
        <w:rPr>
          <w:rFonts w:ascii="Arial Narrow" w:hAnsi="Arial Narrow"/>
          <w:spacing w:val="4"/>
          <w:sz w:val="24"/>
        </w:rPr>
        <w:t xml:space="preserve"> ou protocoladas em dias úteis, das 07h30min às 11h30min e 13h30min às 17h00min, no seguinte endereço: </w:t>
      </w:r>
      <w:r w:rsidR="00275149" w:rsidRPr="00E85B20">
        <w:rPr>
          <w:rFonts w:ascii="Arial Narrow" w:hAnsi="Arial Narrow" w:cs="Arial"/>
          <w:sz w:val="24"/>
        </w:rPr>
        <w:t>Rua Manoel Antunes Pereira nº 297, CEP: 86.975-000, na cidade de Mandaguari, Estado do Paraná</w:t>
      </w:r>
      <w:r w:rsidR="00275149" w:rsidRPr="00E85B20">
        <w:rPr>
          <w:rFonts w:ascii="Arial Narrow" w:hAnsi="Arial Narrow"/>
          <w:spacing w:val="4"/>
          <w:sz w:val="24"/>
        </w:rPr>
        <w:t>.</w:t>
      </w:r>
    </w:p>
    <w:p w14:paraId="3C55BA9A" w14:textId="22C9CB44"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E85B20">
        <w:rPr>
          <w:rStyle w:val="Fontepargpadro1"/>
          <w:rFonts w:ascii="Arial Narrow" w:eastAsia="MS Mincho" w:hAnsi="Arial Narrow"/>
          <w:sz w:val="24"/>
          <w:shd w:val="clear" w:color="auto" w:fill="FFFFFF"/>
        </w:rPr>
        <w:t xml:space="preserve">A impugnação não possui efeito suspensivo e caberá ao (a) Agente de Contratação, auxiliado (a) pelos responsáveis pela elaboração </w:t>
      </w:r>
      <w:r w:rsidR="00DB38A8" w:rsidRPr="00E85B20">
        <w:rPr>
          <w:rStyle w:val="Fontepargpadro1"/>
          <w:rFonts w:ascii="Arial Narrow" w:eastAsia="MS Mincho" w:hAnsi="Arial Narrow"/>
          <w:sz w:val="24"/>
          <w:shd w:val="clear" w:color="auto" w:fill="FFFFFF"/>
        </w:rPr>
        <w:t>deste instrumento</w:t>
      </w:r>
      <w:r w:rsidRPr="00E85B20">
        <w:rPr>
          <w:rStyle w:val="Fontepargpadro1"/>
          <w:rFonts w:ascii="Arial Narrow" w:eastAsia="MS Mincho" w:hAnsi="Arial Narrow"/>
          <w:sz w:val="24"/>
          <w:shd w:val="clear" w:color="auto" w:fill="FFFFFF"/>
        </w:rPr>
        <w:t xml:space="preserve"> e dos anexos, decidir sobre a impugnação no prazo de até </w:t>
      </w:r>
      <w:r w:rsidRPr="00E85B20">
        <w:rPr>
          <w:rStyle w:val="Fontepargpadro1"/>
          <w:rFonts w:ascii="Arial Narrow" w:eastAsia="MS Mincho" w:hAnsi="Arial Narrow"/>
          <w:b/>
          <w:bCs/>
          <w:sz w:val="24"/>
          <w:u w:val="single"/>
          <w:shd w:val="clear" w:color="auto" w:fill="FFFFFF"/>
        </w:rPr>
        <w:t>02 (dois) dias úteis</w:t>
      </w:r>
      <w:r w:rsidRPr="00E85B20">
        <w:rPr>
          <w:rStyle w:val="Fontepargpadro1"/>
          <w:rFonts w:ascii="Arial Narrow" w:eastAsia="MS Mincho" w:hAnsi="Arial Narrow"/>
          <w:sz w:val="24"/>
          <w:shd w:val="clear" w:color="auto" w:fill="FFFFFF"/>
        </w:rPr>
        <w:t>, contado da data de recebimento da</w:t>
      </w:r>
      <w:r w:rsidRPr="00BB2C2D">
        <w:rPr>
          <w:rStyle w:val="Fontepargpadro1"/>
          <w:rFonts w:ascii="Arial Narrow" w:eastAsia="MS Mincho" w:hAnsi="Arial Narrow"/>
          <w:sz w:val="24"/>
          <w:shd w:val="clear" w:color="auto" w:fill="FFFFFF"/>
        </w:rPr>
        <w:t xml:space="preserve"> impugnação;</w:t>
      </w:r>
    </w:p>
    <w:p w14:paraId="3FE4773E" w14:textId="77777777"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Acolhida a impugnação contra o ato convocatório,</w:t>
      </w:r>
      <w:r>
        <w:rPr>
          <w:rFonts w:ascii="Arial Narrow" w:hAnsi="Arial Narrow"/>
          <w:sz w:val="24"/>
        </w:rPr>
        <w:t xml:space="preserve"> sendo necessário sua alteração,</w:t>
      </w:r>
      <w:r w:rsidRPr="00BB2C2D">
        <w:rPr>
          <w:rFonts w:ascii="Arial Narrow" w:hAnsi="Arial Narrow"/>
          <w:sz w:val="24"/>
        </w:rPr>
        <w:t xml:space="preserve"> será definida e publicada no Diário Oficial Eletrônico do órgão Licitante nova data para </w:t>
      </w:r>
      <w:r>
        <w:rPr>
          <w:rFonts w:ascii="Arial Narrow" w:hAnsi="Arial Narrow"/>
          <w:sz w:val="24"/>
        </w:rPr>
        <w:t>entrega das propostas;</w:t>
      </w:r>
    </w:p>
    <w:p w14:paraId="3ABF626F" w14:textId="77777777" w:rsidR="00BF790F" w:rsidRPr="00BB2C2D"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A impugnação deverá, obrigatoriamente, estar acompanhada de CPF ou RG, em se tratando de pessoa física, ou de CNPJ, em se tratando de pessoa jurídica (por documento original ou cópia), bem como do respectivo ato constitutivo e procuração, na hipótese de procurador, que comprove que o signatário, efetivamente, representa e possui poderes de representação da impugnante;</w:t>
      </w:r>
    </w:p>
    <w:p w14:paraId="5B301F27" w14:textId="77777777" w:rsidR="00BF790F" w:rsidRPr="00BB2C2D"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Serão sumariamente desconsideradas as impugnações ou pedidos de esclarecimentos que estejam em desacordo com a forma e/ou prazo determinado </w:t>
      </w:r>
      <w:r>
        <w:rPr>
          <w:rFonts w:ascii="Arial Narrow" w:hAnsi="Arial Narrow"/>
          <w:spacing w:val="4"/>
          <w:sz w:val="24"/>
        </w:rPr>
        <w:t>neste instrumento.</w:t>
      </w:r>
    </w:p>
    <w:p w14:paraId="6FB83E3E"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z w:val="24"/>
        </w:rPr>
      </w:pPr>
    </w:p>
    <w:p w14:paraId="0A38D2AE"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z w:val="24"/>
        </w:rPr>
      </w:pPr>
    </w:p>
    <w:p w14:paraId="40F70C57" w14:textId="77777777" w:rsidR="00BB2C2D" w:rsidRPr="00BB2C2D" w:rsidRDefault="00BB2C2D" w:rsidP="005366BB">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b/>
          <w:spacing w:val="4"/>
          <w:sz w:val="24"/>
        </w:rPr>
        <w:t>DAS CONDIÇÕES DE PARTICIPAÇÃO</w:t>
      </w:r>
    </w:p>
    <w:p w14:paraId="60A1491C" w14:textId="5392534F" w:rsidR="00BB2C2D" w:rsidRPr="00BB2C2D"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A participação </w:t>
      </w:r>
      <w:r w:rsidR="00894E7C">
        <w:rPr>
          <w:rFonts w:ascii="Arial Narrow" w:hAnsi="Arial Narrow"/>
          <w:spacing w:val="4"/>
          <w:sz w:val="24"/>
        </w:rPr>
        <w:t>desta Dispensa de Licitação</w:t>
      </w:r>
      <w:r w:rsidRPr="00BB2C2D">
        <w:rPr>
          <w:rFonts w:ascii="Arial Narrow" w:hAnsi="Arial Narrow"/>
          <w:spacing w:val="4"/>
          <w:sz w:val="24"/>
        </w:rPr>
        <w:t xml:space="preserve"> é destinada a</w:t>
      </w:r>
      <w:r w:rsidR="009364B4">
        <w:rPr>
          <w:rFonts w:ascii="Arial Narrow" w:hAnsi="Arial Narrow"/>
          <w:spacing w:val="4"/>
          <w:sz w:val="24"/>
        </w:rPr>
        <w:t xml:space="preserve"> pessoas físicas e</w:t>
      </w:r>
      <w:r w:rsidRPr="00BB2C2D">
        <w:rPr>
          <w:rFonts w:ascii="Arial Narrow" w:hAnsi="Arial Narrow"/>
          <w:spacing w:val="4"/>
          <w:sz w:val="24"/>
        </w:rPr>
        <w:t xml:space="preserve"> empresas cujo ramo de atividade seja compatível com o objeto desta </w:t>
      </w:r>
      <w:r w:rsidR="00894E7C">
        <w:rPr>
          <w:rFonts w:ascii="Arial Narrow" w:hAnsi="Arial Narrow"/>
          <w:spacing w:val="4"/>
          <w:sz w:val="24"/>
        </w:rPr>
        <w:t>deste procedimento</w:t>
      </w:r>
      <w:r w:rsidR="004F1270">
        <w:rPr>
          <w:rFonts w:ascii="Arial Narrow" w:hAnsi="Arial Narrow"/>
          <w:spacing w:val="4"/>
          <w:sz w:val="24"/>
        </w:rPr>
        <w:t>;</w:t>
      </w:r>
    </w:p>
    <w:p w14:paraId="12CC7F5F" w14:textId="3C4723DA" w:rsidR="00BB2C2D" w:rsidRPr="00BB2C2D" w:rsidRDefault="00C06687"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pacing w:val="4"/>
          <w:sz w:val="24"/>
        </w:rPr>
        <w:t xml:space="preserve">A participação neste procedimento de dispensa de licitação importa ao eventual interessado, </w:t>
      </w:r>
      <w:r w:rsidR="001F0B47">
        <w:rPr>
          <w:rFonts w:ascii="Arial Narrow" w:hAnsi="Arial Narrow"/>
          <w:spacing w:val="4"/>
          <w:sz w:val="24"/>
        </w:rPr>
        <w:t>o atendimento às seguintes declarações:</w:t>
      </w:r>
    </w:p>
    <w:p w14:paraId="4A3F2079"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72CDAE4D" w14:textId="19CAED8E" w:rsidR="00BB2C2D" w:rsidRPr="0090540C"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90540C">
        <w:rPr>
          <w:rFonts w:ascii="Arial Narrow" w:hAnsi="Arial Narrow"/>
          <w:spacing w:val="4"/>
          <w:sz w:val="24"/>
        </w:rPr>
        <w:t xml:space="preserve">Que cumpre os requisitos estabelecidos no artigo 3º da Lei Complementar </w:t>
      </w:r>
      <w:r w:rsidR="0090540C">
        <w:rPr>
          <w:rFonts w:ascii="Arial Narrow" w:hAnsi="Arial Narrow"/>
          <w:spacing w:val="4"/>
          <w:sz w:val="24"/>
        </w:rPr>
        <w:t xml:space="preserve">Federal </w:t>
      </w:r>
      <w:r w:rsidRPr="0090540C">
        <w:rPr>
          <w:rFonts w:ascii="Arial Narrow" w:hAnsi="Arial Narrow"/>
          <w:spacing w:val="4"/>
          <w:sz w:val="24"/>
        </w:rPr>
        <w:t xml:space="preserve">n.º 123, de 2006, estando apta a usufruir do tratamento favorecido estabelecido em seus artigos 42 a 49; </w:t>
      </w:r>
    </w:p>
    <w:p w14:paraId="57A4B2D6" w14:textId="7EF9CA0B"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90540C">
        <w:rPr>
          <w:rFonts w:ascii="Arial Narrow" w:hAnsi="Arial Narrow"/>
          <w:spacing w:val="4"/>
          <w:sz w:val="24"/>
        </w:rPr>
        <w:t>Que está ciente</w:t>
      </w:r>
      <w:r w:rsidRPr="00BB2C2D">
        <w:rPr>
          <w:rFonts w:ascii="Arial Narrow" w:hAnsi="Arial Narrow"/>
          <w:spacing w:val="4"/>
          <w:sz w:val="24"/>
        </w:rPr>
        <w:t xml:space="preserve"> e concorda com as condições contidas </w:t>
      </w:r>
      <w:r w:rsidR="00E85B20">
        <w:rPr>
          <w:rFonts w:ascii="Arial Narrow" w:hAnsi="Arial Narrow"/>
          <w:spacing w:val="4"/>
          <w:sz w:val="24"/>
        </w:rPr>
        <w:t>no Aviso de Contratação Direta</w:t>
      </w:r>
      <w:r w:rsidRPr="00BB2C2D">
        <w:rPr>
          <w:rFonts w:ascii="Arial Narrow" w:hAnsi="Arial Narrow"/>
          <w:spacing w:val="4"/>
          <w:sz w:val="24"/>
        </w:rPr>
        <w:t xml:space="preserve"> e seus anexos, bem como de que cumpre plenamente os requisitos de habilitação definidos neste </w:t>
      </w:r>
      <w:r w:rsidR="00E85B20">
        <w:rPr>
          <w:rFonts w:ascii="Arial Narrow" w:hAnsi="Arial Narrow"/>
          <w:spacing w:val="4"/>
          <w:sz w:val="24"/>
        </w:rPr>
        <w:t>Aviso de Contratação Direta</w:t>
      </w:r>
      <w:r w:rsidRPr="00BB2C2D">
        <w:rPr>
          <w:rFonts w:ascii="Arial Narrow" w:hAnsi="Arial Narrow"/>
          <w:spacing w:val="4"/>
          <w:sz w:val="24"/>
        </w:rPr>
        <w:t xml:space="preserve">; </w:t>
      </w:r>
    </w:p>
    <w:p w14:paraId="646DA71D" w14:textId="0BAA5D3D"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inexistem fatos impeditivos para sua habilitação </w:t>
      </w:r>
      <w:r w:rsidR="00F95D85">
        <w:rPr>
          <w:rFonts w:ascii="Arial Narrow" w:hAnsi="Arial Narrow"/>
          <w:spacing w:val="4"/>
          <w:sz w:val="24"/>
        </w:rPr>
        <w:t>neste procedimento</w:t>
      </w:r>
      <w:r w:rsidRPr="00BB2C2D">
        <w:rPr>
          <w:rFonts w:ascii="Arial Narrow" w:hAnsi="Arial Narrow"/>
          <w:spacing w:val="4"/>
          <w:sz w:val="24"/>
        </w:rPr>
        <w:t xml:space="preserve">, ciente da obrigatoriedade de declarar ocorrências posteriores; </w:t>
      </w:r>
    </w:p>
    <w:p w14:paraId="5DB0E889" w14:textId="77777777"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não emprega menor de 18 (dezoito) anos em trabalho noturno, perigoso ou insalubre e não emprega menor de 16 (dezesseis) anos, salvo menor, a partir de 14 (quatorze) anos, na condição de aprendiz, nos termos do artigo 7º, inciso XXXIII, da Constituição Federal; </w:t>
      </w:r>
    </w:p>
    <w:p w14:paraId="66D5CA46" w14:textId="77777777"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lastRenderedPageBreak/>
        <w:t xml:space="preserve">Que a proposta foi elaborada de forma independente; </w:t>
      </w:r>
    </w:p>
    <w:p w14:paraId="32BDDEF5" w14:textId="77777777"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possui, em sua cadeia produtiva, empregados executando trabalho degradante ou forçado, observando o disposto nos incisos III e IV do artigo 1º e no inciso III do artigo 5º da Constituição Federal.</w:t>
      </w:r>
    </w:p>
    <w:p w14:paraId="391F3CB0" w14:textId="77777777" w:rsidR="00BB2C2D" w:rsidRPr="00BB2C2D" w:rsidRDefault="00BB2C2D" w:rsidP="00BB2C2D">
      <w:pPr>
        <w:widowControl w:val="0"/>
        <w:tabs>
          <w:tab w:val="left" w:pos="284"/>
          <w:tab w:val="left" w:pos="567"/>
          <w:tab w:val="left" w:pos="1418"/>
        </w:tabs>
        <w:autoSpaceDE w:val="0"/>
        <w:autoSpaceDN w:val="0"/>
        <w:adjustRightInd w:val="0"/>
        <w:snapToGrid w:val="0"/>
        <w:ind w:right="83"/>
        <w:rPr>
          <w:rFonts w:ascii="Arial Narrow" w:hAnsi="Arial Narrow"/>
          <w:sz w:val="24"/>
        </w:rPr>
      </w:pPr>
    </w:p>
    <w:p w14:paraId="45444A7D" w14:textId="77777777" w:rsidR="0091594E" w:rsidRPr="0091594E" w:rsidRDefault="0091594E"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547DA">
        <w:rPr>
          <w:rFonts w:ascii="Arial Narrow" w:hAnsi="Arial Narrow"/>
          <w:spacing w:val="4"/>
          <w:sz w:val="24"/>
        </w:rPr>
        <w:t>Não poderão participar desta dispensa de licitação pessoas físicas ou jurídicas que:</w:t>
      </w:r>
    </w:p>
    <w:p w14:paraId="0EF99229" w14:textId="77777777" w:rsidR="0091594E" w:rsidRPr="0091594E" w:rsidRDefault="0091594E" w:rsidP="005366BB">
      <w:pPr>
        <w:pStyle w:val="PargrafodaLista"/>
        <w:widowControl w:val="0"/>
        <w:numPr>
          <w:ilvl w:val="2"/>
          <w:numId w:val="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proofErr w:type="gramStart"/>
      <w:r w:rsidRPr="0091594E">
        <w:rPr>
          <w:rFonts w:ascii="Arial Narrow" w:hAnsi="Arial Narrow"/>
          <w:spacing w:val="4"/>
          <w:sz w:val="24"/>
        </w:rPr>
        <w:t>que</w:t>
      </w:r>
      <w:proofErr w:type="gramEnd"/>
      <w:r w:rsidRPr="0091594E">
        <w:rPr>
          <w:rFonts w:ascii="Arial Narrow" w:hAnsi="Arial Narrow"/>
          <w:spacing w:val="4"/>
          <w:sz w:val="24"/>
        </w:rPr>
        <w:t xml:space="preserve"> não atendam às condições deste Aviso de Contratação Direta e seu(s) anexo(s);</w:t>
      </w:r>
    </w:p>
    <w:p w14:paraId="084492AD" w14:textId="77777777" w:rsidR="0091594E" w:rsidRPr="0091594E" w:rsidRDefault="0091594E" w:rsidP="005366BB">
      <w:pPr>
        <w:pStyle w:val="PargrafodaLista"/>
        <w:widowControl w:val="0"/>
        <w:numPr>
          <w:ilvl w:val="2"/>
          <w:numId w:val="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proofErr w:type="gramStart"/>
      <w:r w:rsidRPr="0091594E">
        <w:rPr>
          <w:rFonts w:ascii="Arial Narrow" w:hAnsi="Arial Narrow"/>
          <w:spacing w:val="4"/>
          <w:sz w:val="24"/>
        </w:rPr>
        <w:t>estrangeiros</w:t>
      </w:r>
      <w:proofErr w:type="gramEnd"/>
      <w:r w:rsidRPr="0091594E">
        <w:rPr>
          <w:rFonts w:ascii="Arial Narrow" w:hAnsi="Arial Narrow"/>
          <w:spacing w:val="4"/>
          <w:sz w:val="24"/>
        </w:rPr>
        <w:t xml:space="preserve"> que não tenham representação legal no Brasil com poderes expressos para receber citação e responder administrativa ou judicialmente; </w:t>
      </w:r>
    </w:p>
    <w:p w14:paraId="458A62D1" w14:textId="66B6A77F" w:rsidR="0091594E" w:rsidRPr="0091594E" w:rsidRDefault="0091594E" w:rsidP="005366BB">
      <w:pPr>
        <w:pStyle w:val="PargrafodaLista"/>
        <w:widowControl w:val="0"/>
        <w:numPr>
          <w:ilvl w:val="2"/>
          <w:numId w:val="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proofErr w:type="gramStart"/>
      <w:r w:rsidRPr="0091594E">
        <w:rPr>
          <w:rFonts w:ascii="Arial Narrow" w:hAnsi="Arial Narrow" w:cs="Arial"/>
          <w:color w:val="000000" w:themeColor="text1"/>
          <w:sz w:val="24"/>
        </w:rPr>
        <w:t>que</w:t>
      </w:r>
      <w:proofErr w:type="gramEnd"/>
      <w:r w:rsidRPr="0091594E">
        <w:rPr>
          <w:rFonts w:ascii="Arial Narrow" w:hAnsi="Arial Narrow" w:cs="Arial"/>
          <w:color w:val="000000" w:themeColor="text1"/>
          <w:sz w:val="24"/>
        </w:rPr>
        <w:t xml:space="preserve"> se enquadrem nas seguintes vedações:</w:t>
      </w:r>
    </w:p>
    <w:p w14:paraId="68FDCDA1" w14:textId="77777777" w:rsidR="0091594E" w:rsidRPr="00F547DA"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autor</w:t>
      </w:r>
      <w:proofErr w:type="gramEnd"/>
      <w:r w:rsidRPr="00F547DA">
        <w:rPr>
          <w:rFonts w:ascii="Arial Narrow" w:hAnsi="Arial Narrow" w:cs="Arial"/>
          <w:color w:val="000000"/>
          <w:sz w:val="24"/>
        </w:rPr>
        <w:t xml:space="preserve"> do anteprojeto, do projeto básico ou do projeto executivo, pessoa física ou jurídica, quando a contratação versar sobre obra, serviços ou fornecimento de bens a ele relacionados;</w:t>
      </w:r>
    </w:p>
    <w:p w14:paraId="6BC6944B" w14:textId="77777777" w:rsidR="0091594E" w:rsidRPr="00F547DA"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empresa</w:t>
      </w:r>
      <w:proofErr w:type="gramEnd"/>
      <w:r w:rsidRPr="00F547DA">
        <w:rPr>
          <w:rFonts w:ascii="Arial Narrow" w:hAnsi="Arial Narrow" w:cs="Arial"/>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C33F649" w14:textId="77777777" w:rsidR="0091594E" w:rsidRPr="00F547DA"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pessoa</w:t>
      </w:r>
      <w:proofErr w:type="gramEnd"/>
      <w:r w:rsidRPr="00F547DA">
        <w:rPr>
          <w:rFonts w:ascii="Arial Narrow" w:hAnsi="Arial Narrow" w:cs="Arial"/>
          <w:color w:val="000000"/>
          <w:sz w:val="24"/>
        </w:rPr>
        <w:t xml:space="preserve"> física ou jurídica que se encontre, ao tempo da contratação, impossibilitada de contratar em decorrência de sanção que lhe foi imposta;</w:t>
      </w:r>
    </w:p>
    <w:p w14:paraId="307C1DDF" w14:textId="77777777" w:rsidR="0091594E" w:rsidRPr="00F547DA"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aquele</w:t>
      </w:r>
      <w:proofErr w:type="gramEnd"/>
      <w:r w:rsidRPr="00F547DA">
        <w:rPr>
          <w:rFonts w:ascii="Arial Narrow" w:hAnsi="Arial Narrow" w:cs="Arial"/>
          <w:color w:val="000000"/>
          <w:sz w:val="24"/>
        </w:rPr>
        <w:t xml:space="preserv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2492B534" w14:textId="05908309" w:rsidR="0091594E" w:rsidRPr="00F547DA"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empresas</w:t>
      </w:r>
      <w:proofErr w:type="gramEnd"/>
      <w:r w:rsidRPr="00F547DA">
        <w:rPr>
          <w:rFonts w:ascii="Arial Narrow" w:hAnsi="Arial Narrow" w:cs="Arial"/>
          <w:color w:val="000000"/>
          <w:sz w:val="24"/>
        </w:rPr>
        <w:t xml:space="preserve"> controladoras, controladas ou coligadas, nos termos da </w:t>
      </w:r>
      <w:hyperlink r:id="rId14">
        <w:r w:rsidRPr="00F547DA">
          <w:rPr>
            <w:rStyle w:val="LinkdaInternet"/>
            <w:rFonts w:ascii="Arial Narrow" w:eastAsia="Calibri" w:hAnsi="Arial Narrow" w:cs="Arial"/>
            <w:sz w:val="24"/>
          </w:rPr>
          <w:t>Lei</w:t>
        </w:r>
        <w:r w:rsidR="0090540C">
          <w:rPr>
            <w:rStyle w:val="LinkdaInternet"/>
            <w:rFonts w:ascii="Arial Narrow" w:eastAsia="Calibri" w:hAnsi="Arial Narrow" w:cs="Arial"/>
            <w:sz w:val="24"/>
          </w:rPr>
          <w:t xml:space="preserve"> Federal</w:t>
        </w:r>
        <w:r w:rsidRPr="00F547DA">
          <w:rPr>
            <w:rStyle w:val="LinkdaInternet"/>
            <w:rFonts w:ascii="Arial Narrow" w:eastAsia="Calibri" w:hAnsi="Arial Narrow" w:cs="Arial"/>
            <w:sz w:val="24"/>
          </w:rPr>
          <w:t xml:space="preserve"> nº 6.404, de 15 de dezembro de 1976</w:t>
        </w:r>
      </w:hyperlink>
      <w:r w:rsidRPr="00F547DA">
        <w:rPr>
          <w:rFonts w:ascii="Arial Narrow" w:hAnsi="Arial Narrow" w:cs="Arial"/>
          <w:color w:val="000000"/>
          <w:sz w:val="24"/>
        </w:rPr>
        <w:t>, concorrendo entre si;</w:t>
      </w:r>
    </w:p>
    <w:p w14:paraId="2B3E406B" w14:textId="77777777" w:rsidR="0091594E" w:rsidRPr="0090540C"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pessoa</w:t>
      </w:r>
      <w:proofErr w:type="gramEnd"/>
      <w:r w:rsidRPr="00F547DA">
        <w:rPr>
          <w:rFonts w:ascii="Arial Narrow" w:hAnsi="Arial Narrow" w:cs="Arial"/>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1D7C0F2" w14:textId="77777777" w:rsidR="0090540C" w:rsidRPr="00F547DA" w:rsidRDefault="0090540C" w:rsidP="0090540C">
      <w:pPr>
        <w:tabs>
          <w:tab w:val="left" w:pos="1418"/>
          <w:tab w:val="left" w:pos="1701"/>
          <w:tab w:val="left" w:pos="1985"/>
          <w:tab w:val="left" w:pos="2268"/>
        </w:tabs>
        <w:suppressAutoHyphens/>
        <w:ind w:left="1701"/>
        <w:jc w:val="both"/>
        <w:rPr>
          <w:rFonts w:ascii="Arial Narrow" w:hAnsi="Arial Narrow" w:cs="Arial"/>
          <w:color w:val="000000" w:themeColor="text1"/>
          <w:sz w:val="24"/>
        </w:rPr>
      </w:pPr>
    </w:p>
    <w:p w14:paraId="382A96AB" w14:textId="28854427" w:rsidR="0091594E" w:rsidRPr="0091594E" w:rsidRDefault="0091594E" w:rsidP="005366BB">
      <w:pPr>
        <w:pStyle w:val="PargrafodaLista"/>
        <w:numPr>
          <w:ilvl w:val="3"/>
          <w:numId w:val="7"/>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Equiparam-se aos autores do projeto as empresas integrantes do mesmo grupo econômico;</w:t>
      </w:r>
    </w:p>
    <w:p w14:paraId="54E301C6" w14:textId="7EA85656" w:rsidR="0091594E" w:rsidRPr="0091594E" w:rsidRDefault="0091594E" w:rsidP="005366BB">
      <w:pPr>
        <w:pStyle w:val="PargrafodaLista"/>
        <w:numPr>
          <w:ilvl w:val="3"/>
          <w:numId w:val="7"/>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F936D97" w14:textId="77777777" w:rsidR="0091594E" w:rsidRDefault="0091594E" w:rsidP="005366BB">
      <w:pPr>
        <w:pStyle w:val="PargrafodaLista"/>
        <w:numPr>
          <w:ilvl w:val="2"/>
          <w:numId w:val="7"/>
        </w:numPr>
        <w:tabs>
          <w:tab w:val="left" w:pos="709"/>
          <w:tab w:val="left" w:pos="1985"/>
          <w:tab w:val="left" w:pos="2127"/>
        </w:tabs>
        <w:suppressAutoHyphens/>
        <w:ind w:left="0" w:firstLine="0"/>
        <w:jc w:val="both"/>
        <w:rPr>
          <w:rFonts w:ascii="Arial Narrow" w:hAnsi="Arial Narrow" w:cs="Arial"/>
          <w:sz w:val="24"/>
        </w:rPr>
      </w:pPr>
      <w:proofErr w:type="gramStart"/>
      <w:r w:rsidRPr="0091594E">
        <w:rPr>
          <w:rFonts w:ascii="Arial Narrow" w:hAnsi="Arial Narrow" w:cs="Arial"/>
          <w:sz w:val="24"/>
        </w:rPr>
        <w:t>organizações</w:t>
      </w:r>
      <w:proofErr w:type="gramEnd"/>
      <w:r w:rsidRPr="0091594E">
        <w:rPr>
          <w:rFonts w:ascii="Arial Narrow" w:hAnsi="Arial Narrow" w:cs="Arial"/>
          <w:sz w:val="24"/>
        </w:rPr>
        <w:t xml:space="preserve"> da Sociedade Civil de Interesse Público - OSCIP, atuando nessa condição (Acórdão nº 746/2014-TCU-Plenário); e</w:t>
      </w:r>
    </w:p>
    <w:p w14:paraId="1B895CFD" w14:textId="798B817F" w:rsidR="00BB2C2D" w:rsidRDefault="0091594E" w:rsidP="005366BB">
      <w:pPr>
        <w:pStyle w:val="PargrafodaLista"/>
        <w:numPr>
          <w:ilvl w:val="2"/>
          <w:numId w:val="7"/>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Agente público do órgão ou entidade contratante, devendo ser observadas as situações que possam configurar conflito de interesses no exercício ou após o exercício do cargo ou emprego, nos termos da legislação que disciplina a matéria, conforme § 1º do art. 9º da Lei</w:t>
      </w:r>
      <w:r w:rsidR="0090540C">
        <w:rPr>
          <w:rFonts w:ascii="Arial Narrow" w:hAnsi="Arial Narrow" w:cs="Arial"/>
          <w:sz w:val="24"/>
        </w:rPr>
        <w:t xml:space="preserve"> Federal</w:t>
      </w:r>
      <w:r w:rsidRPr="0091594E">
        <w:rPr>
          <w:rFonts w:ascii="Arial Narrow" w:hAnsi="Arial Narrow" w:cs="Arial"/>
          <w:sz w:val="24"/>
        </w:rPr>
        <w:t xml:space="preserve"> n.º 14.133, de 2021</w:t>
      </w:r>
      <w:r w:rsidR="00ED23F4">
        <w:rPr>
          <w:rFonts w:ascii="Arial Narrow" w:hAnsi="Arial Narrow" w:cs="Arial"/>
          <w:sz w:val="24"/>
        </w:rPr>
        <w:t>;</w:t>
      </w:r>
    </w:p>
    <w:p w14:paraId="2DF4490B" w14:textId="5E045C4F" w:rsidR="00ED23F4" w:rsidRPr="0090540C" w:rsidRDefault="00ED23F4" w:rsidP="005366BB">
      <w:pPr>
        <w:numPr>
          <w:ilvl w:val="1"/>
          <w:numId w:val="7"/>
        </w:numPr>
        <w:suppressAutoHyphens/>
        <w:ind w:left="0" w:firstLine="0"/>
        <w:jc w:val="both"/>
        <w:rPr>
          <w:rFonts w:ascii="Arial Narrow" w:hAnsi="Arial Narrow" w:cs="Arial"/>
          <w:color w:val="000000" w:themeColor="text1"/>
          <w:sz w:val="24"/>
        </w:rPr>
      </w:pPr>
      <w:r w:rsidRPr="0090540C">
        <w:rPr>
          <w:rFonts w:ascii="Arial Narrow" w:hAnsi="Arial Narrow" w:cs="Arial"/>
          <w:color w:val="000000" w:themeColor="text1"/>
          <w:sz w:val="24"/>
        </w:rPr>
        <w:t xml:space="preserve">Será permitida a participação de cooperativas, desde que apresentem demonstrativo de atuação em regime cooperado, com repartição de receitas e despesas entre os cooperados e atendam ao </w:t>
      </w:r>
      <w:hyperlink r:id="rId15" w:anchor="art16" w:history="1">
        <w:r w:rsidRPr="0090540C">
          <w:rPr>
            <w:rStyle w:val="Hyperlink"/>
            <w:rFonts w:ascii="Arial Narrow" w:hAnsi="Arial Narrow" w:cs="Arial"/>
            <w:color w:val="000000" w:themeColor="text1"/>
            <w:sz w:val="24"/>
            <w:u w:val="none"/>
          </w:rPr>
          <w:t>art. 16 da Lei</w:t>
        </w:r>
        <w:r w:rsidR="0090540C">
          <w:rPr>
            <w:rStyle w:val="Hyperlink"/>
            <w:rFonts w:ascii="Arial Narrow" w:hAnsi="Arial Narrow" w:cs="Arial"/>
            <w:color w:val="000000" w:themeColor="text1"/>
            <w:sz w:val="24"/>
            <w:u w:val="none"/>
          </w:rPr>
          <w:t xml:space="preserve"> Federal</w:t>
        </w:r>
        <w:r w:rsidRPr="0090540C">
          <w:rPr>
            <w:rStyle w:val="Hyperlink"/>
            <w:rFonts w:ascii="Arial Narrow" w:hAnsi="Arial Narrow" w:cs="Arial"/>
            <w:color w:val="000000" w:themeColor="text1"/>
            <w:sz w:val="24"/>
            <w:u w:val="none"/>
          </w:rPr>
          <w:t xml:space="preserve"> nº 14.133, de 2021</w:t>
        </w:r>
      </w:hyperlink>
      <w:r w:rsidRPr="0090540C">
        <w:rPr>
          <w:rFonts w:ascii="Arial Narrow" w:hAnsi="Arial Narrow" w:cs="Arial"/>
          <w:color w:val="000000" w:themeColor="text1"/>
          <w:sz w:val="24"/>
        </w:rPr>
        <w:t>.</w:t>
      </w:r>
    </w:p>
    <w:p w14:paraId="7966FB15" w14:textId="219FEAD6" w:rsidR="0091594E" w:rsidRPr="0090540C" w:rsidRDefault="00ED23F4" w:rsidP="0090540C">
      <w:pPr>
        <w:numPr>
          <w:ilvl w:val="2"/>
          <w:numId w:val="7"/>
        </w:numPr>
        <w:suppressAutoHyphens/>
        <w:ind w:left="0" w:firstLine="0"/>
        <w:jc w:val="both"/>
        <w:rPr>
          <w:rFonts w:ascii="Arial Narrow" w:hAnsi="Arial Narrow" w:cs="Arial"/>
          <w:color w:val="000000" w:themeColor="text1"/>
          <w:sz w:val="24"/>
        </w:rPr>
      </w:pPr>
      <w:r w:rsidRPr="0090540C">
        <w:rPr>
          <w:rFonts w:ascii="Arial Narrow" w:hAnsi="Arial Narrow" w:cs="Arial"/>
          <w:color w:val="000000" w:themeColor="text1"/>
          <w:sz w:val="24"/>
        </w:rPr>
        <w:t xml:space="preserve">Em sendo permitida a participação de cooperativas, serão estendidas a elas os benefícios previstos para as microempresas e empresas de pequeno porte quando elas atenderem ao disposto </w:t>
      </w:r>
      <w:hyperlink r:id="rId16" w:anchor="art34">
        <w:r w:rsidRPr="0090540C">
          <w:rPr>
            <w:rStyle w:val="Hyperlink"/>
            <w:rFonts w:ascii="Arial Narrow" w:hAnsi="Arial Narrow" w:cs="Arial"/>
            <w:color w:val="000000" w:themeColor="text1"/>
            <w:sz w:val="24"/>
            <w:u w:val="none"/>
          </w:rPr>
          <w:t>no art. 34 da Lei</w:t>
        </w:r>
        <w:r w:rsidR="0090540C">
          <w:rPr>
            <w:rStyle w:val="Hyperlink"/>
            <w:rFonts w:ascii="Arial Narrow" w:hAnsi="Arial Narrow" w:cs="Arial"/>
            <w:color w:val="000000" w:themeColor="text1"/>
            <w:sz w:val="24"/>
            <w:u w:val="none"/>
          </w:rPr>
          <w:t xml:space="preserve"> Federal</w:t>
        </w:r>
        <w:r w:rsidRPr="0090540C">
          <w:rPr>
            <w:rStyle w:val="Hyperlink"/>
            <w:rFonts w:ascii="Arial Narrow" w:hAnsi="Arial Narrow" w:cs="Arial"/>
            <w:color w:val="000000" w:themeColor="text1"/>
            <w:sz w:val="24"/>
            <w:u w:val="none"/>
          </w:rPr>
          <w:t xml:space="preserve"> n.º 11.488, de 15 de junho de 2007</w:t>
        </w:r>
      </w:hyperlink>
      <w:r w:rsidRPr="0090540C">
        <w:rPr>
          <w:rFonts w:ascii="Arial Narrow" w:hAnsi="Arial Narrow" w:cs="Arial"/>
          <w:color w:val="000000" w:themeColor="text1"/>
          <w:sz w:val="24"/>
        </w:rPr>
        <w:t>.</w:t>
      </w:r>
    </w:p>
    <w:p w14:paraId="0DF8E3C2" w14:textId="77777777" w:rsidR="0090540C" w:rsidRPr="0090540C" w:rsidRDefault="0091594E" w:rsidP="0060337D">
      <w:pPr>
        <w:pStyle w:val="PargrafodaLista"/>
        <w:widowControl w:val="0"/>
        <w:numPr>
          <w:ilvl w:val="1"/>
          <w:numId w:val="22"/>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2" w:name="_Toc104906822"/>
      <w:r w:rsidRPr="0090540C">
        <w:rPr>
          <w:rFonts w:ascii="Arial Narrow" w:hAnsi="Arial Narrow"/>
          <w:spacing w:val="4"/>
          <w:sz w:val="24"/>
        </w:rPr>
        <w:t>Considera-se participação indireta a existência de qualquer vínculo de natureza técnica, comercial, econômica, financeira ou trabalhista;</w:t>
      </w:r>
    </w:p>
    <w:p w14:paraId="1BC81DC9" w14:textId="7093E418" w:rsidR="0090540C" w:rsidRPr="0090540C" w:rsidRDefault="0091594E" w:rsidP="0060337D">
      <w:pPr>
        <w:pStyle w:val="PargrafodaLista"/>
        <w:widowControl w:val="0"/>
        <w:numPr>
          <w:ilvl w:val="1"/>
          <w:numId w:val="22"/>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90540C">
        <w:rPr>
          <w:rStyle w:val="Fontepargpadro1"/>
          <w:rFonts w:ascii="Arial Narrow" w:hAnsi="Arial Narrow"/>
          <w:color w:val="000000"/>
          <w:sz w:val="24"/>
        </w:rPr>
        <w:t>A</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participação</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nesta dispensa de</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licitação</w:t>
      </w:r>
      <w:r w:rsidRPr="0090540C">
        <w:rPr>
          <w:rStyle w:val="Fontepargpadro1"/>
          <w:rFonts w:ascii="Arial Narrow" w:eastAsia="Myriad Pro" w:hAnsi="Arial Narrow"/>
          <w:color w:val="000000"/>
          <w:sz w:val="24"/>
        </w:rPr>
        <w:t xml:space="preserve"> implica a </w:t>
      </w:r>
      <w:r w:rsidRPr="0090540C">
        <w:rPr>
          <w:rStyle w:val="Fontepargpadro1"/>
          <w:rFonts w:ascii="Arial Narrow" w:hAnsi="Arial Narrow"/>
          <w:color w:val="000000"/>
          <w:sz w:val="24"/>
        </w:rPr>
        <w:t>aceitação</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das</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condições</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estabelecidas</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no</w:t>
      </w:r>
      <w:r w:rsidRPr="0090540C">
        <w:rPr>
          <w:rStyle w:val="Fontepargpadro1"/>
          <w:rFonts w:ascii="Arial Narrow" w:eastAsia="Myriad Pro" w:hAnsi="Arial Narrow"/>
          <w:color w:val="000000"/>
          <w:sz w:val="24"/>
        </w:rPr>
        <w:t xml:space="preserve"> </w:t>
      </w:r>
      <w:r w:rsidR="00E85B20">
        <w:rPr>
          <w:rFonts w:ascii="Arial Narrow" w:hAnsi="Arial Narrow"/>
          <w:spacing w:val="4"/>
          <w:sz w:val="24"/>
        </w:rPr>
        <w:t>Aviso de Contratação Direta</w:t>
      </w:r>
      <w:r w:rsidRPr="0090540C">
        <w:rPr>
          <w:rStyle w:val="Fontepargpadro1"/>
          <w:rFonts w:ascii="Arial Narrow" w:eastAsia="Myriad Pro" w:hAnsi="Arial Narrow"/>
          <w:color w:val="000000"/>
          <w:sz w:val="24"/>
        </w:rPr>
        <w:t xml:space="preserve">, na </w:t>
      </w:r>
      <w:r w:rsidRPr="0090540C">
        <w:rPr>
          <w:rStyle w:val="Fontepargpadro1"/>
          <w:rFonts w:ascii="Arial Narrow" w:hAnsi="Arial Narrow"/>
          <w:color w:val="000000"/>
          <w:sz w:val="24"/>
        </w:rPr>
        <w:t>legislação</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aplicável e, em especial, as declarações contidas no item 4.2 deste instrumento;</w:t>
      </w:r>
    </w:p>
    <w:p w14:paraId="48D738F0" w14:textId="77777777" w:rsidR="0090540C" w:rsidRPr="0090540C" w:rsidRDefault="0091594E" w:rsidP="0060337D">
      <w:pPr>
        <w:pStyle w:val="PargrafodaLista"/>
        <w:widowControl w:val="0"/>
        <w:numPr>
          <w:ilvl w:val="1"/>
          <w:numId w:val="22"/>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90540C">
        <w:rPr>
          <w:rStyle w:val="Fontepargpadro1"/>
          <w:rFonts w:ascii="Arial Narrow" w:hAnsi="Arial Narrow"/>
          <w:color w:val="000000"/>
          <w:sz w:val="24"/>
        </w:rPr>
        <w:t>Além destas condições gerais, deverão ser obedecidas as exigências específicas de participação eventualmente fixadas neste aviso de contratação direta;</w:t>
      </w:r>
    </w:p>
    <w:p w14:paraId="3E6523BE" w14:textId="48E9B525" w:rsidR="0091594E" w:rsidRPr="0090540C" w:rsidRDefault="0091594E" w:rsidP="0060337D">
      <w:pPr>
        <w:pStyle w:val="PargrafodaLista"/>
        <w:widowControl w:val="0"/>
        <w:numPr>
          <w:ilvl w:val="1"/>
          <w:numId w:val="22"/>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90540C">
        <w:rPr>
          <w:rStyle w:val="Fontepargpadro1"/>
          <w:rFonts w:ascii="Arial Narrow" w:hAnsi="Arial Narrow"/>
          <w:color w:val="000000"/>
          <w:sz w:val="24"/>
        </w:rPr>
        <w:t>O (a) Agente de Contratação verificará o eventual descumprimento das condições de participação, especialmente quanto à existência de sanção que impeça a participação no certame ou a futura contratação.</w:t>
      </w:r>
    </w:p>
    <w:p w14:paraId="484EE4D9" w14:textId="77777777" w:rsidR="00ED23F4" w:rsidRDefault="00ED23F4"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7C3B7BD9" w14:textId="77777777" w:rsidR="00ED23F4" w:rsidRPr="007D68DB" w:rsidRDefault="00ED23F4" w:rsidP="005366BB">
      <w:pPr>
        <w:pStyle w:val="PargrafodaLista"/>
        <w:widowControl w:val="0"/>
        <w:numPr>
          <w:ilvl w:val="0"/>
          <w:numId w:val="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D68DB">
        <w:rPr>
          <w:rFonts w:ascii="Arial Narrow" w:hAnsi="Arial Narrow"/>
          <w:b/>
          <w:spacing w:val="4"/>
          <w:sz w:val="24"/>
        </w:rPr>
        <w:t>TRATAMENTO FAVORECIDO DA LEI COMPLEMENTAR Nº 123/2006</w:t>
      </w:r>
    </w:p>
    <w:p w14:paraId="110B37B6" w14:textId="6231FFF5" w:rsidR="00ED23F4" w:rsidRDefault="00ED23F4" w:rsidP="005366BB">
      <w:pPr>
        <w:pStyle w:val="PargrafodaLista"/>
        <w:numPr>
          <w:ilvl w:val="1"/>
          <w:numId w:val="3"/>
        </w:numPr>
        <w:ind w:left="0" w:firstLine="0"/>
        <w:jc w:val="both"/>
        <w:rPr>
          <w:rFonts w:ascii="Arial Narrow" w:hAnsi="Arial Narrow"/>
          <w:spacing w:val="4"/>
          <w:sz w:val="24"/>
        </w:rPr>
      </w:pPr>
      <w:r w:rsidRPr="007D68DB">
        <w:rPr>
          <w:rFonts w:ascii="Arial Narrow" w:hAnsi="Arial Narrow"/>
          <w:spacing w:val="4"/>
          <w:sz w:val="24"/>
        </w:rPr>
        <w:t xml:space="preserve">Será concedido tratamento favorecido para as microempresas e empresas de pequeno porte, para as sociedades cooperativas mencionadas no artigo 16 da Lei </w:t>
      </w:r>
      <w:r w:rsidR="007D68DB" w:rsidRPr="007D68DB">
        <w:rPr>
          <w:rFonts w:ascii="Arial Narrow" w:hAnsi="Arial Narrow"/>
          <w:spacing w:val="4"/>
          <w:sz w:val="24"/>
        </w:rPr>
        <w:t xml:space="preserve">Federal </w:t>
      </w:r>
      <w:r w:rsidRPr="007D68DB">
        <w:rPr>
          <w:rFonts w:ascii="Arial Narrow" w:hAnsi="Arial Narrow"/>
          <w:spacing w:val="4"/>
          <w:sz w:val="24"/>
        </w:rPr>
        <w:t>nº 14.133, de 2021, para o agricultor familiar, o produtor rural pessoa física e para o microempreendedor individual - MEI, nos limites previstos da Lei Complementar nº 123</w:t>
      </w:r>
      <w:r w:rsidRPr="00F547DA">
        <w:rPr>
          <w:rFonts w:ascii="Arial Narrow" w:hAnsi="Arial Narrow"/>
          <w:spacing w:val="4"/>
          <w:sz w:val="24"/>
        </w:rPr>
        <w:t>, de 2006.</w:t>
      </w:r>
    </w:p>
    <w:p w14:paraId="7664E89A" w14:textId="1ADB8341" w:rsidR="00ED23F4" w:rsidRPr="00BB659E" w:rsidRDefault="00ED23F4" w:rsidP="005366BB">
      <w:pPr>
        <w:pStyle w:val="PargrafodaLista"/>
        <w:numPr>
          <w:ilvl w:val="1"/>
          <w:numId w:val="3"/>
        </w:numPr>
        <w:ind w:left="0" w:firstLine="0"/>
        <w:jc w:val="both"/>
        <w:rPr>
          <w:rFonts w:ascii="Arial Narrow" w:hAnsi="Arial Narrow"/>
          <w:spacing w:val="4"/>
          <w:sz w:val="24"/>
        </w:rPr>
      </w:pPr>
      <w:r w:rsidRPr="00BB659E">
        <w:rPr>
          <w:rFonts w:ascii="Arial Narrow" w:hAnsi="Arial Narrow"/>
          <w:spacing w:val="4"/>
          <w:sz w:val="24"/>
        </w:rPr>
        <w:t>O benefício somente será concedido à empresa que firmarem declaração, no momento oportuno no certame, que cumpre os requisitos estabelecidos no artigo 3º da Lei Complementar</w:t>
      </w:r>
      <w:r w:rsidR="007D68DB">
        <w:rPr>
          <w:rFonts w:ascii="Arial Narrow" w:hAnsi="Arial Narrow"/>
          <w:spacing w:val="4"/>
          <w:sz w:val="24"/>
        </w:rPr>
        <w:t xml:space="preserve"> Federal</w:t>
      </w:r>
      <w:r w:rsidRPr="00BB659E">
        <w:rPr>
          <w:rFonts w:ascii="Arial Narrow" w:hAnsi="Arial Narrow"/>
          <w:spacing w:val="4"/>
          <w:sz w:val="24"/>
        </w:rPr>
        <w:t xml:space="preserve"> n.º 123, de 2006, estando apta a usufruir do tratamento favorecido estabelecido em seus artigos 42 a 49; </w:t>
      </w:r>
    </w:p>
    <w:p w14:paraId="183C5196" w14:textId="613E945A" w:rsidR="00ED23F4" w:rsidRPr="00F547DA" w:rsidRDefault="007D68DB" w:rsidP="005366BB">
      <w:pPr>
        <w:pStyle w:val="PargrafodaLista"/>
        <w:numPr>
          <w:ilvl w:val="1"/>
          <w:numId w:val="3"/>
        </w:numPr>
        <w:ind w:left="0" w:firstLine="0"/>
        <w:jc w:val="both"/>
        <w:rPr>
          <w:rFonts w:ascii="Arial Narrow" w:hAnsi="Arial Narrow"/>
          <w:spacing w:val="4"/>
          <w:sz w:val="24"/>
        </w:rPr>
      </w:pPr>
      <w:r w:rsidRPr="007D68DB">
        <w:rPr>
          <w:rFonts w:ascii="Arial Narrow" w:hAnsi="Arial Narrow" w:cs="Arial"/>
          <w:b/>
          <w:bCs/>
          <w:sz w:val="24"/>
          <w:u w:val="single"/>
        </w:rPr>
        <w:t>A participação nesta dispensa</w:t>
      </w:r>
      <w:r w:rsidR="00ED23F4" w:rsidRPr="007D68DB">
        <w:rPr>
          <w:rFonts w:ascii="Arial Narrow" w:hAnsi="Arial Narrow" w:cs="Arial"/>
          <w:b/>
          <w:bCs/>
          <w:sz w:val="24"/>
          <w:u w:val="single"/>
        </w:rPr>
        <w:t xml:space="preserve"> é exclusiva a microempresas e empresas de pequeno porte</w:t>
      </w:r>
      <w:r w:rsidR="00ED23F4" w:rsidRPr="00F547DA">
        <w:rPr>
          <w:rFonts w:ascii="Arial Narrow" w:hAnsi="Arial Narrow" w:cs="Arial"/>
          <w:sz w:val="24"/>
        </w:rPr>
        <w:t xml:space="preserve">, nos termos do art. 49, inciso IV, c/c o art. 48, inciso I, da Lei Complementar </w:t>
      </w:r>
      <w:r>
        <w:rPr>
          <w:rFonts w:ascii="Arial Narrow" w:hAnsi="Arial Narrow" w:cs="Arial"/>
          <w:sz w:val="24"/>
        </w:rPr>
        <w:t xml:space="preserve">Federal </w:t>
      </w:r>
      <w:r w:rsidR="00ED23F4" w:rsidRPr="00F547DA">
        <w:rPr>
          <w:rFonts w:ascii="Arial Narrow" w:hAnsi="Arial Narrow" w:cs="Arial"/>
          <w:sz w:val="24"/>
        </w:rPr>
        <w:t>nº 123, de 14 de dezembro de 2006.</w:t>
      </w:r>
    </w:p>
    <w:p w14:paraId="5D12A1DC" w14:textId="77777777" w:rsidR="00ED23F4" w:rsidRPr="00F547DA" w:rsidRDefault="00ED23F4" w:rsidP="005366BB">
      <w:pPr>
        <w:pStyle w:val="PargrafodaLista"/>
        <w:numPr>
          <w:ilvl w:val="1"/>
          <w:numId w:val="3"/>
        </w:numPr>
        <w:ind w:left="0" w:firstLine="0"/>
        <w:jc w:val="both"/>
        <w:rPr>
          <w:rFonts w:ascii="Arial Narrow" w:hAnsi="Arial Narrow"/>
          <w:spacing w:val="4"/>
          <w:sz w:val="24"/>
        </w:rPr>
      </w:pPr>
      <w:r w:rsidRPr="00F547DA">
        <w:rPr>
          <w:rFonts w:ascii="Arial Narrow" w:hAnsi="Arial Narrow" w:cs="Arial"/>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A980FB2" w14:textId="77777777" w:rsidR="00FF6C23" w:rsidRDefault="00FF6C23"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54B3C048" w14:textId="77777777" w:rsidR="0000332F" w:rsidRPr="0000332F" w:rsidRDefault="0000332F" w:rsidP="0000332F">
      <w:pPr>
        <w:pStyle w:val="PargrafodaLista"/>
        <w:widowControl w:val="0"/>
        <w:numPr>
          <w:ilvl w:val="0"/>
          <w:numId w:val="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b/>
          <w:sz w:val="24"/>
        </w:rPr>
      </w:pPr>
      <w:r w:rsidRPr="0000332F">
        <w:rPr>
          <w:rStyle w:val="Fontepargpadro1"/>
          <w:rFonts w:ascii="Arial Narrow" w:hAnsi="Arial Narrow"/>
          <w:b/>
          <w:sz w:val="24"/>
        </w:rPr>
        <w:t>CREDENCIAMENTO</w:t>
      </w:r>
    </w:p>
    <w:p w14:paraId="4AC43BB0" w14:textId="77777777" w:rsidR="0000332F" w:rsidRPr="0000332F" w:rsidRDefault="0000332F" w:rsidP="0000332F">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Pr>
          <w:rFonts w:ascii="Arial Narrow" w:hAnsi="Arial Narrow"/>
          <w:sz w:val="24"/>
        </w:rPr>
        <w:t>Os eventuais interessados poderão apresentar documento de credenciamento para instituir representante durante a sessão pública deste Aviso de Contratação Direta</w:t>
      </w:r>
      <w:r w:rsidRPr="0000332F">
        <w:rPr>
          <w:rFonts w:ascii="Arial Narrow" w:hAnsi="Arial Narrow"/>
          <w:sz w:val="24"/>
        </w:rPr>
        <w:t>, respondendo por sua autenticidade e legitimidade, devendo, ainda, identificar-se e exibir a Carteira de Identidade ou outro documento equivalente, com fotografia.</w:t>
      </w:r>
    </w:p>
    <w:p w14:paraId="120B49E2" w14:textId="5F93DB7A" w:rsidR="0000332F" w:rsidRPr="0000332F" w:rsidRDefault="0000332F" w:rsidP="0000332F">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sidRPr="0000332F">
        <w:rPr>
          <w:rFonts w:ascii="Arial Narrow" w:hAnsi="Arial Narrow"/>
          <w:sz w:val="24"/>
        </w:rPr>
        <w:t xml:space="preserve">O credenciamento far-se-á por meio de instrumento público ou particular de procuração, (facultado o uso do modelo constante do </w:t>
      </w:r>
      <w:r w:rsidRPr="0000332F">
        <w:rPr>
          <w:rFonts w:ascii="Arial Narrow" w:hAnsi="Arial Narrow"/>
          <w:b/>
          <w:sz w:val="24"/>
          <w:u w:val="single"/>
        </w:rPr>
        <w:t>Anexo III</w:t>
      </w:r>
      <w:r w:rsidRPr="0000332F">
        <w:rPr>
          <w:rFonts w:ascii="Arial Narrow" w:hAnsi="Arial Narrow"/>
          <w:sz w:val="24"/>
          <w:u w:val="single"/>
        </w:rPr>
        <w:t>)</w:t>
      </w:r>
      <w:r w:rsidRPr="0000332F">
        <w:rPr>
          <w:rFonts w:ascii="Arial Narrow" w:hAnsi="Arial Narrow"/>
          <w:sz w:val="24"/>
        </w:rPr>
        <w:t xml:space="preserve"> com poderes específicos para, além de representar a proponente em todas as etapas/fases deste procedimento, </w:t>
      </w:r>
      <w:r w:rsidR="00540D91">
        <w:rPr>
          <w:rFonts w:ascii="Arial Narrow" w:hAnsi="Arial Narrow"/>
          <w:sz w:val="24"/>
        </w:rPr>
        <w:t xml:space="preserve">efetuar lances e negociações, </w:t>
      </w:r>
      <w:r w:rsidRPr="0000332F">
        <w:rPr>
          <w:rFonts w:ascii="Arial Narrow" w:hAnsi="Arial Narrow"/>
          <w:sz w:val="24"/>
        </w:rPr>
        <w:t>desistir expressamente da intenção de interpor recurso administrativo ao final da sessão, manifestar-se imediata e motivadamente sobre a intenção de interpor recurso administrativo, assinar a ata da sessão, prestar todos os esclarecimentos solicitados pelo Agente de Contratação, enfim, praticar todos os demais atos pertinentes.</w:t>
      </w:r>
    </w:p>
    <w:p w14:paraId="6A38B089" w14:textId="77777777" w:rsidR="0000332F" w:rsidRPr="0000332F" w:rsidRDefault="0000332F" w:rsidP="0000332F">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sidRPr="0000332F">
        <w:rPr>
          <w:rFonts w:ascii="Arial Narrow" w:hAnsi="Arial Narrow"/>
          <w:sz w:val="24"/>
        </w:rPr>
        <w:t>Deverá ser apresentado o 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w:t>
      </w:r>
    </w:p>
    <w:p w14:paraId="32B74B9F" w14:textId="7508AD75" w:rsidR="0000332F" w:rsidRPr="0000332F" w:rsidRDefault="0000332F" w:rsidP="0060337D">
      <w:pPr>
        <w:pStyle w:val="PargrafodaLista"/>
        <w:widowControl w:val="0"/>
        <w:numPr>
          <w:ilvl w:val="2"/>
          <w:numId w:val="26"/>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sidRPr="0000332F">
        <w:rPr>
          <w:rFonts w:ascii="Arial Narrow" w:hAnsi="Arial Narrow"/>
          <w:sz w:val="24"/>
        </w:rPr>
        <w:t xml:space="preserve">Entende-se por </w:t>
      </w:r>
      <w:r w:rsidRPr="0000332F">
        <w:rPr>
          <w:rFonts w:ascii="Arial Narrow" w:hAnsi="Arial Narrow"/>
          <w:b/>
          <w:sz w:val="24"/>
        </w:rPr>
        <w:t>estatuto/contrato social em vigor</w:t>
      </w:r>
      <w:r w:rsidRPr="0000332F">
        <w:rPr>
          <w:rFonts w:ascii="Arial Narrow" w:hAnsi="Arial Narrow"/>
          <w:sz w:val="24"/>
        </w:rPr>
        <w:t>, o documento de constituição da pessoa jurídica e suas alterações, ou ainda sua última alteração consolidada, acompanhada de todas as suas eventuais alterações posteriores;</w:t>
      </w:r>
    </w:p>
    <w:p w14:paraId="3CDCD539" w14:textId="40A576A3" w:rsidR="0000332F" w:rsidRPr="0000332F" w:rsidRDefault="0000332F" w:rsidP="0060337D">
      <w:pPr>
        <w:pStyle w:val="PargrafodaLista"/>
        <w:numPr>
          <w:ilvl w:val="2"/>
          <w:numId w:val="26"/>
        </w:numPr>
        <w:ind w:left="0" w:right="-5" w:firstLine="0"/>
        <w:jc w:val="both"/>
        <w:rPr>
          <w:rFonts w:ascii="Arial Narrow" w:hAnsi="Arial Narrow"/>
          <w:sz w:val="24"/>
        </w:rPr>
      </w:pPr>
      <w:r w:rsidRPr="0000332F">
        <w:rPr>
          <w:rFonts w:ascii="Arial Narrow" w:hAnsi="Arial Narrow"/>
          <w:sz w:val="24"/>
        </w:rPr>
        <w:t>A apresentação do documento de habilitação jurídica junto ao credenciamento dispensa a sua apresentação na fase de habilitação.</w:t>
      </w:r>
    </w:p>
    <w:p w14:paraId="7EECC9F7" w14:textId="39EC4A8B" w:rsidR="0000332F" w:rsidRPr="0000332F" w:rsidRDefault="0000332F" w:rsidP="0060337D">
      <w:pPr>
        <w:numPr>
          <w:ilvl w:val="1"/>
          <w:numId w:val="26"/>
        </w:numPr>
        <w:ind w:left="0" w:right="-5" w:firstLine="0"/>
        <w:contextualSpacing/>
        <w:jc w:val="both"/>
        <w:rPr>
          <w:rFonts w:ascii="Arial Narrow" w:hAnsi="Arial Narrow"/>
          <w:sz w:val="24"/>
        </w:rPr>
      </w:pPr>
      <w:r w:rsidRPr="0000332F">
        <w:rPr>
          <w:rFonts w:ascii="Arial Narrow" w:hAnsi="Arial Narrow"/>
          <w:sz w:val="24"/>
        </w:rPr>
        <w:t xml:space="preserve">Se o representante da proponente ostentar a condição de sócio, proprietário, dirigente ou assemelhado da proponente, ao invés de instrumento público ou particular de procuração, deverá apresentar cópia do documento </w:t>
      </w:r>
      <w:r>
        <w:rPr>
          <w:rFonts w:ascii="Arial Narrow" w:hAnsi="Arial Narrow"/>
          <w:sz w:val="24"/>
        </w:rPr>
        <w:t>de habilitação jurídica pertinente</w:t>
      </w:r>
      <w:r w:rsidRPr="0000332F">
        <w:rPr>
          <w:rFonts w:ascii="Arial Narrow" w:hAnsi="Arial Narrow"/>
          <w:sz w:val="24"/>
        </w:rPr>
        <w:t>, no qual estejam expressos seus poderes para exercer direitos e assumir obrigações em decorrência de tal investidura.</w:t>
      </w:r>
    </w:p>
    <w:p w14:paraId="5D0CF5E6" w14:textId="77777777" w:rsidR="0000332F" w:rsidRPr="0000332F" w:rsidRDefault="0000332F" w:rsidP="0060337D">
      <w:pPr>
        <w:numPr>
          <w:ilvl w:val="1"/>
          <w:numId w:val="26"/>
        </w:numPr>
        <w:ind w:left="0" w:right="-5" w:firstLine="0"/>
        <w:contextualSpacing/>
        <w:jc w:val="both"/>
        <w:rPr>
          <w:rFonts w:ascii="Arial Narrow" w:hAnsi="Arial Narrow"/>
          <w:sz w:val="24"/>
        </w:rPr>
      </w:pPr>
      <w:r w:rsidRPr="0000332F">
        <w:rPr>
          <w:rFonts w:ascii="Arial Narrow" w:hAnsi="Arial Narrow"/>
          <w:sz w:val="24"/>
        </w:rPr>
        <w:t>É admitido somente um representante por proponente.</w:t>
      </w:r>
    </w:p>
    <w:p w14:paraId="55426B6B" w14:textId="11F339A4" w:rsidR="0000332F" w:rsidRPr="0000332F" w:rsidRDefault="0000332F" w:rsidP="0060337D">
      <w:pPr>
        <w:numPr>
          <w:ilvl w:val="1"/>
          <w:numId w:val="26"/>
        </w:numPr>
        <w:ind w:left="0" w:right="-5" w:firstLine="0"/>
        <w:contextualSpacing/>
        <w:jc w:val="both"/>
        <w:rPr>
          <w:rFonts w:ascii="Arial Narrow" w:hAnsi="Arial Narrow"/>
          <w:sz w:val="24"/>
        </w:rPr>
      </w:pPr>
      <w:r w:rsidRPr="0000332F">
        <w:rPr>
          <w:rFonts w:ascii="Arial Narrow" w:hAnsi="Arial Narrow"/>
          <w:sz w:val="24"/>
        </w:rPr>
        <w:t xml:space="preserve">A </w:t>
      </w:r>
      <w:r>
        <w:rPr>
          <w:rFonts w:ascii="Arial Narrow" w:hAnsi="Arial Narrow"/>
          <w:sz w:val="24"/>
        </w:rPr>
        <w:t>participante</w:t>
      </w:r>
      <w:r w:rsidRPr="0000332F">
        <w:rPr>
          <w:rFonts w:ascii="Arial Narrow" w:hAnsi="Arial Narrow"/>
          <w:sz w:val="24"/>
        </w:rPr>
        <w:t xml:space="preserve"> somente poderá se pronunciar através de seu representante credenciado e ficará obrigada pelas declarações e manifestações do mesmo.</w:t>
      </w:r>
    </w:p>
    <w:p w14:paraId="701FD32A" w14:textId="537C01E1" w:rsidR="0000332F" w:rsidRPr="0000332F" w:rsidRDefault="0000332F" w:rsidP="0060337D">
      <w:pPr>
        <w:numPr>
          <w:ilvl w:val="1"/>
          <w:numId w:val="26"/>
        </w:numPr>
        <w:ind w:left="0" w:right="-5" w:firstLine="0"/>
        <w:contextualSpacing/>
        <w:jc w:val="both"/>
        <w:rPr>
          <w:rFonts w:ascii="Arial Narrow" w:hAnsi="Arial Narrow"/>
          <w:sz w:val="24"/>
        </w:rPr>
      </w:pPr>
      <w:r>
        <w:rPr>
          <w:rFonts w:ascii="Arial Narrow" w:hAnsi="Arial Narrow"/>
          <w:sz w:val="24"/>
        </w:rPr>
        <w:t xml:space="preserve">O representante legal de eventuais participantes que não se credenciar perante o (a) Agente de Contratação </w:t>
      </w:r>
      <w:r w:rsidRPr="0000332F">
        <w:rPr>
          <w:rFonts w:ascii="Arial Narrow" w:hAnsi="Arial Narrow"/>
          <w:sz w:val="24"/>
        </w:rPr>
        <w:t xml:space="preserve">ou cujo documento de credenciamento esteja irregular ficará impedido de representar </w:t>
      </w:r>
      <w:r>
        <w:rPr>
          <w:rFonts w:ascii="Arial Narrow" w:hAnsi="Arial Narrow"/>
          <w:sz w:val="24"/>
        </w:rPr>
        <w:t>a participante</w:t>
      </w:r>
      <w:r w:rsidRPr="0000332F">
        <w:rPr>
          <w:rFonts w:ascii="Arial Narrow" w:hAnsi="Arial Narrow"/>
          <w:sz w:val="24"/>
        </w:rPr>
        <w:t xml:space="preserve"> durante </w:t>
      </w:r>
      <w:r>
        <w:rPr>
          <w:rFonts w:ascii="Arial Narrow" w:hAnsi="Arial Narrow"/>
          <w:sz w:val="24"/>
        </w:rPr>
        <w:t>a sessão pública.</w:t>
      </w:r>
    </w:p>
    <w:p w14:paraId="0A6D8BC5" w14:textId="22184B59" w:rsidR="00465E22" w:rsidRPr="00465E22" w:rsidRDefault="0000332F" w:rsidP="0060337D">
      <w:pPr>
        <w:numPr>
          <w:ilvl w:val="1"/>
          <w:numId w:val="26"/>
        </w:numPr>
        <w:ind w:left="0" w:right="-5" w:firstLine="0"/>
        <w:contextualSpacing/>
        <w:jc w:val="both"/>
        <w:rPr>
          <w:rFonts w:ascii="Arial Narrow" w:hAnsi="Arial Narrow"/>
          <w:sz w:val="24"/>
        </w:rPr>
      </w:pPr>
      <w:r w:rsidRPr="0000332F">
        <w:rPr>
          <w:rFonts w:ascii="Arial Narrow" w:hAnsi="Arial Narrow"/>
          <w:sz w:val="24"/>
        </w:rPr>
        <w:t xml:space="preserve">O representante poderá ser substituído por outro desde que atenda as condições </w:t>
      </w:r>
      <w:r>
        <w:rPr>
          <w:rFonts w:ascii="Arial Narrow" w:hAnsi="Arial Narrow"/>
          <w:sz w:val="24"/>
        </w:rPr>
        <w:t>deste Aviso de Contratação Direta.</w:t>
      </w:r>
    </w:p>
    <w:p w14:paraId="31CD18E3" w14:textId="77777777" w:rsidR="00A502D2" w:rsidRPr="00A502D2" w:rsidRDefault="00A502D2" w:rsidP="00ED23F4">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2C898418" w14:textId="7F5C3D72" w:rsidR="00A502D2" w:rsidRPr="004579B4" w:rsidRDefault="00BC6664" w:rsidP="005366BB">
      <w:pPr>
        <w:pStyle w:val="PargrafodaLista"/>
        <w:widowControl w:val="0"/>
        <w:numPr>
          <w:ilvl w:val="0"/>
          <w:numId w:val="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b/>
          <w:sz w:val="24"/>
        </w:rPr>
      </w:pPr>
      <w:r w:rsidRPr="004579B4">
        <w:rPr>
          <w:rFonts w:ascii="Arial Narrow" w:hAnsi="Arial Narrow" w:cs="Arial"/>
          <w:b/>
          <w:sz w:val="24"/>
        </w:rPr>
        <w:t>DA</w:t>
      </w:r>
      <w:r w:rsidR="004966FA" w:rsidRPr="004579B4">
        <w:rPr>
          <w:rFonts w:ascii="Arial Narrow" w:hAnsi="Arial Narrow" w:cs="Arial"/>
          <w:b/>
          <w:sz w:val="24"/>
        </w:rPr>
        <w:t xml:space="preserve"> APRESENTAÇÃO DA PROPOSTA</w:t>
      </w:r>
      <w:r w:rsidR="006724BD" w:rsidRPr="004579B4">
        <w:rPr>
          <w:rFonts w:ascii="Arial Narrow" w:hAnsi="Arial Narrow" w:cs="Arial"/>
          <w:b/>
          <w:sz w:val="24"/>
        </w:rPr>
        <w:t xml:space="preserve"> DE PREÇO</w:t>
      </w:r>
      <w:bookmarkEnd w:id="2"/>
      <w:r w:rsidR="00A87163" w:rsidRPr="004579B4">
        <w:rPr>
          <w:rFonts w:ascii="Arial Narrow" w:hAnsi="Arial Narrow" w:cs="Arial"/>
          <w:b/>
          <w:sz w:val="24"/>
        </w:rPr>
        <w:t>S</w:t>
      </w:r>
    </w:p>
    <w:p w14:paraId="54C50395" w14:textId="77777777" w:rsidR="00A07F5D" w:rsidRPr="00A07F5D" w:rsidRDefault="004966FA" w:rsidP="00A07F5D">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Style w:val="Hyperlink"/>
          <w:rFonts w:ascii="Arial Narrow" w:hAnsi="Arial Narrow"/>
          <w:color w:val="auto"/>
          <w:sz w:val="24"/>
          <w:u w:val="none"/>
        </w:rPr>
      </w:pPr>
      <w:r>
        <w:rPr>
          <w:rFonts w:ascii="Arial Narrow" w:hAnsi="Arial Narrow"/>
          <w:sz w:val="24"/>
        </w:rPr>
        <w:t xml:space="preserve">A proposta deverá ser apresentada única e exclusivamente por e-mail, no seguinte endereço: </w:t>
      </w:r>
      <w:hyperlink r:id="rId17" w:history="1">
        <w:r w:rsidRPr="0090540C">
          <w:rPr>
            <w:rStyle w:val="Hyperlink"/>
            <w:rFonts w:ascii="Arial Narrow" w:hAnsi="Arial Narrow" w:cs="Arial"/>
            <w:sz w:val="24"/>
          </w:rPr>
          <w:t>seclegislativacmm@gmail.com</w:t>
        </w:r>
      </w:hyperlink>
      <w:r w:rsidRPr="004966FA">
        <w:rPr>
          <w:rStyle w:val="Hyperlink"/>
          <w:rFonts w:ascii="Arial Narrow" w:hAnsi="Arial Narrow" w:cs="Arial"/>
          <w:color w:val="auto"/>
          <w:sz w:val="24"/>
          <w:u w:val="none"/>
        </w:rPr>
        <w:t>, até o prazo que estiver definido no preâmbulo deste Aviso de Contratação Direta;</w:t>
      </w:r>
    </w:p>
    <w:p w14:paraId="3360290A" w14:textId="77777777" w:rsidR="00A07F5D" w:rsidRDefault="00C062E6" w:rsidP="00A07F5D">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Todas as especificações do </w:t>
      </w:r>
      <w:r w:rsidRPr="00A07F5D">
        <w:rPr>
          <w:rFonts w:ascii="Arial Narrow" w:hAnsi="Arial Narrow" w:cs="Arial"/>
          <w:color w:val="000000" w:themeColor="text1"/>
          <w:sz w:val="24"/>
        </w:rPr>
        <w:t>objeto</w:t>
      </w:r>
      <w:r w:rsidRPr="00A07F5D">
        <w:rPr>
          <w:rFonts w:ascii="Arial Narrow" w:hAnsi="Arial Narrow" w:cs="Arial"/>
          <w:sz w:val="24"/>
        </w:rPr>
        <w:t xml:space="preserve"> contidas na proposta, em especial o preço ou o desconto ofertado, vinculam a Contratada.</w:t>
      </w:r>
    </w:p>
    <w:p w14:paraId="5B956EB7" w14:textId="77777777" w:rsidR="00A07F5D" w:rsidRPr="00A07F5D" w:rsidRDefault="00C062E6" w:rsidP="00A07F5D">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Nos valores propostos estarão inclusos todos os custos operacionais, encargos previdenciários, trabalhistas, tributários, comerciais e quaisquer outros que incidam direta ou indiretamente na execução do objeto;</w:t>
      </w:r>
    </w:p>
    <w:p w14:paraId="6DF0745F" w14:textId="0069EC9C" w:rsidR="00A07F5D" w:rsidRPr="00A07F5D" w:rsidRDefault="00A07F5D" w:rsidP="0060337D">
      <w:pPr>
        <w:pStyle w:val="PargrafodaLista"/>
        <w:widowControl w:val="0"/>
        <w:numPr>
          <w:ilvl w:val="2"/>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A proposta deverá conter declaração de que compreende a integralidade dos custos para atendimento dos direitos trabalhistas assegurados na Constituição Federal, nas leis trabalhistas, nas normas </w:t>
      </w:r>
      <w:r w:rsidR="00FF6C23" w:rsidRPr="00A07F5D">
        <w:rPr>
          <w:rFonts w:ascii="Arial Narrow" w:hAnsi="Arial Narrow" w:cs="Arial"/>
          <w:sz w:val="24"/>
        </w:rPr>
        <w:t>infra legais</w:t>
      </w:r>
      <w:r w:rsidRPr="00A07F5D">
        <w:rPr>
          <w:rFonts w:ascii="Arial Narrow" w:hAnsi="Arial Narrow" w:cs="Arial"/>
          <w:sz w:val="24"/>
        </w:rPr>
        <w:t>, nas convenções coletivas de trabalho e nos termos de ajustamento de conduta vigentes na data de entrega das propostas.</w:t>
      </w:r>
    </w:p>
    <w:p w14:paraId="3CAD4FEE" w14:textId="26080222" w:rsidR="00A07F5D" w:rsidRPr="00A07F5D" w:rsidRDefault="00A07F5D" w:rsidP="0060337D">
      <w:pPr>
        <w:pStyle w:val="PargrafodaLista"/>
        <w:widowControl w:val="0"/>
        <w:numPr>
          <w:ilvl w:val="2"/>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Os preços ofertados, tanto na proposta inicial, quanto na etapa de lances, serão de exclusiva responsabilidade do </w:t>
      </w:r>
      <w:r w:rsidR="00FF6C23">
        <w:rPr>
          <w:rFonts w:ascii="Arial Narrow" w:hAnsi="Arial Narrow" w:cs="Arial"/>
          <w:sz w:val="24"/>
        </w:rPr>
        <w:t>participante</w:t>
      </w:r>
      <w:r w:rsidRPr="00A07F5D">
        <w:rPr>
          <w:rFonts w:ascii="Arial Narrow" w:hAnsi="Arial Narrow" w:cs="Arial"/>
          <w:sz w:val="24"/>
        </w:rPr>
        <w:t>, não lhe assistindo o direito de pleitear qualquer alteração, sob alegação de erro, omissão ou qualquer outro pretexto.</w:t>
      </w:r>
    </w:p>
    <w:p w14:paraId="75E55C14" w14:textId="77777777" w:rsidR="00A07F5D" w:rsidRPr="00A07F5D" w:rsidRDefault="00C062E6" w:rsidP="0060337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Se o regime tributário da empresa implicar o recolhimento de tributos em percentuais variáveis, a cotação adequada será aquela correspondente à média dos efetivos recolhimentos da </w:t>
      </w:r>
      <w:r w:rsidR="00A07F5D">
        <w:rPr>
          <w:rFonts w:ascii="Arial Narrow" w:hAnsi="Arial Narrow" w:cs="Arial"/>
          <w:sz w:val="24"/>
        </w:rPr>
        <w:t>empresa nos últimos doze meses.</w:t>
      </w:r>
    </w:p>
    <w:p w14:paraId="63C81BC3" w14:textId="77777777" w:rsidR="00A07F5D" w:rsidRDefault="00C062E6" w:rsidP="0060337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Independentemente do percentual do tributo que constar da planilha, no pagamento serão retidos na fonte os percentuais estabelecidos pela legislação vigente.</w:t>
      </w:r>
    </w:p>
    <w:p w14:paraId="6AEFD3A4" w14:textId="0EDDE6C7" w:rsidR="00C062E6" w:rsidRPr="00A07F5D" w:rsidRDefault="00C062E6" w:rsidP="0060337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A apresentação das propostas implica obrigatoriedade do cumprimento das disposições nelas contidas, em conformidade com o que dispõe o Termo de Referência ou</w:t>
      </w:r>
      <w:r w:rsidRPr="00A07F5D">
        <w:rPr>
          <w:rFonts w:ascii="Arial Narrow" w:hAnsi="Arial Narrow" w:cs="Arial"/>
          <w:color w:val="FF0000"/>
          <w:sz w:val="24"/>
        </w:rPr>
        <w:t xml:space="preserve"> </w:t>
      </w:r>
      <w:r w:rsidRPr="00A07F5D">
        <w:rPr>
          <w:rFonts w:ascii="Arial Narrow" w:hAnsi="Arial Narrow" w:cs="Arial"/>
          <w:sz w:val="24"/>
        </w:rPr>
        <w:t>Projeto</w:t>
      </w:r>
      <w:r w:rsidRPr="00A07F5D">
        <w:rPr>
          <w:rFonts w:ascii="Arial Narrow" w:hAnsi="Arial Narrow" w:cs="Arial"/>
          <w:iCs/>
          <w:sz w:val="24"/>
        </w:rPr>
        <w:t xml:space="preserve"> Básico e Projeto Executivo</w:t>
      </w:r>
      <w:r w:rsidRPr="00A07F5D">
        <w:rPr>
          <w:rFonts w:ascii="Arial Narrow" w:hAnsi="Arial Narrow"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B4A2E39" w14:textId="77777777" w:rsidR="004966FA" w:rsidRPr="004966FA" w:rsidRDefault="004966FA" w:rsidP="0060337D">
      <w:pPr>
        <w:pStyle w:val="PargrafodaLista"/>
        <w:numPr>
          <w:ilvl w:val="1"/>
          <w:numId w:val="28"/>
        </w:numPr>
        <w:suppressAutoHyphens/>
        <w:snapToGrid w:val="0"/>
        <w:ind w:left="0" w:firstLine="0"/>
        <w:jc w:val="both"/>
        <w:rPr>
          <w:rFonts w:ascii="Arial Narrow" w:hAnsi="Arial Narrow" w:cs="Arial"/>
          <w:color w:val="000000" w:themeColor="text1"/>
          <w:sz w:val="24"/>
        </w:rPr>
      </w:pPr>
      <w:r w:rsidRPr="004966FA">
        <w:rPr>
          <w:rFonts w:ascii="Arial Narrow" w:hAnsi="Arial Narrow" w:cs="Arial"/>
          <w:color w:val="000000" w:themeColor="text1"/>
          <w:sz w:val="24"/>
        </w:rPr>
        <w:t>Na proposta escrita, devidamente assinada pelo representante legal da participante e datada, o mesmo deverá declarar:</w:t>
      </w:r>
    </w:p>
    <w:p w14:paraId="17DC294F" w14:textId="77777777" w:rsidR="004966FA" w:rsidRPr="004966FA" w:rsidRDefault="004966FA" w:rsidP="0060337D">
      <w:pPr>
        <w:numPr>
          <w:ilvl w:val="2"/>
          <w:numId w:val="8"/>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inexistem fatos impeditivos para sua habilitação no certame, ciente da obrigatoriedade de declarar ocorrências posteriores;</w:t>
      </w:r>
    </w:p>
    <w:p w14:paraId="7429850D" w14:textId="77777777" w:rsidR="004966FA" w:rsidRPr="004966FA" w:rsidRDefault="004966FA" w:rsidP="0060337D">
      <w:pPr>
        <w:numPr>
          <w:ilvl w:val="2"/>
          <w:numId w:val="8"/>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está ciente e concorda com as condições contidas no Aviso de Contratação Direta e seus anexos;</w:t>
      </w:r>
    </w:p>
    <w:p w14:paraId="77E23D41" w14:textId="77777777" w:rsidR="004966FA" w:rsidRPr="004966FA" w:rsidRDefault="004966FA" w:rsidP="0060337D">
      <w:pPr>
        <w:numPr>
          <w:ilvl w:val="2"/>
          <w:numId w:val="8"/>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se responsabiliza pelas transações que forem efetuadas no sistema, assumindo-as como firmes e verdadeiras;</w:t>
      </w:r>
    </w:p>
    <w:p w14:paraId="3D54D86E" w14:textId="77777777" w:rsidR="004966FA" w:rsidRPr="004966FA" w:rsidRDefault="004966FA" w:rsidP="0060337D">
      <w:pPr>
        <w:numPr>
          <w:ilvl w:val="2"/>
          <w:numId w:val="8"/>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cumpre as exigências de reserva de cargos para pessoa com deficiência e para reabilitado da Previdência Social, de que trata </w:t>
      </w:r>
      <w:hyperlink r:id="rId18" w:anchor="art93" w:history="1">
        <w:r w:rsidRPr="004966FA">
          <w:rPr>
            <w:rStyle w:val="Hyperlink"/>
            <w:rFonts w:ascii="Arial Narrow" w:hAnsi="Arial Narrow" w:cs="Arial"/>
            <w:color w:val="000000" w:themeColor="text1"/>
            <w:sz w:val="24"/>
            <w:u w:val="none"/>
          </w:rPr>
          <w:t>o art. 93 da Lei nº 8.213/91</w:t>
        </w:r>
      </w:hyperlink>
      <w:r w:rsidRPr="004966FA">
        <w:rPr>
          <w:rFonts w:ascii="Arial Narrow" w:hAnsi="Arial Narrow" w:cs="Arial"/>
          <w:color w:val="000000" w:themeColor="text1"/>
          <w:sz w:val="24"/>
        </w:rPr>
        <w:t>.</w:t>
      </w:r>
    </w:p>
    <w:p w14:paraId="7AFFCA80" w14:textId="77777777" w:rsidR="004966FA" w:rsidRPr="004966FA" w:rsidRDefault="004966FA" w:rsidP="0060337D">
      <w:pPr>
        <w:numPr>
          <w:ilvl w:val="2"/>
          <w:numId w:val="8"/>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não emprega menor de 18 anos em trabalho noturno, perigoso ou insalubre e não emprega menor de 16 anos, salvo menor, a partir de 14 anos, na condição de aprendiz, nos termos do </w:t>
      </w:r>
      <w:hyperlink r:id="rId19" w:anchor="art7" w:history="1">
        <w:r w:rsidRPr="004966FA">
          <w:rPr>
            <w:rStyle w:val="Hyperlink"/>
            <w:rFonts w:ascii="Arial Narrow" w:hAnsi="Arial Narrow" w:cs="Arial"/>
            <w:color w:val="000000" w:themeColor="text1"/>
            <w:sz w:val="24"/>
            <w:u w:val="none"/>
          </w:rPr>
          <w:t>artigo 7°, XXXIII, da Constituição</w:t>
        </w:r>
      </w:hyperlink>
      <w:r w:rsidRPr="004966FA">
        <w:rPr>
          <w:rFonts w:ascii="Arial Narrow" w:hAnsi="Arial Narrow" w:cs="Arial"/>
          <w:color w:val="000000" w:themeColor="text1"/>
          <w:sz w:val="24"/>
        </w:rPr>
        <w:t>;</w:t>
      </w:r>
    </w:p>
    <w:p w14:paraId="420888D6" w14:textId="77777777" w:rsidR="004966FA" w:rsidRPr="004966FA" w:rsidRDefault="004966FA" w:rsidP="0060337D">
      <w:pPr>
        <w:pStyle w:val="PargrafodaLista"/>
        <w:numPr>
          <w:ilvl w:val="1"/>
          <w:numId w:val="28"/>
        </w:numPr>
        <w:suppressAutoHyphens/>
        <w:ind w:left="0" w:firstLine="0"/>
        <w:jc w:val="both"/>
        <w:rPr>
          <w:rFonts w:ascii="Arial Narrow" w:hAnsi="Arial Narrow" w:cs="Arial"/>
          <w:color w:val="000000" w:themeColor="text1"/>
          <w:sz w:val="24"/>
        </w:rPr>
      </w:pPr>
      <w:r w:rsidRPr="004966FA">
        <w:rPr>
          <w:rFonts w:ascii="Arial Narrow" w:hAnsi="Arial Narrow" w:cs="Arial"/>
          <w:color w:val="000000" w:themeColor="text1"/>
          <w:sz w:val="24"/>
        </w:rPr>
        <w:t xml:space="preserve">O fornecedor organizado em cooperativa deverá declarar, ainda, que cumpre os requisitos estabelecidos no </w:t>
      </w:r>
      <w:hyperlink r:id="rId20" w:anchor="art16" w:history="1">
        <w:r w:rsidRPr="004966FA">
          <w:rPr>
            <w:rStyle w:val="Hyperlink"/>
            <w:rFonts w:ascii="Arial Narrow" w:hAnsi="Arial Narrow" w:cs="Arial"/>
            <w:color w:val="000000" w:themeColor="text1"/>
            <w:sz w:val="24"/>
            <w:u w:val="none"/>
          </w:rPr>
          <w:t>artigo 16 da Lei Federal nº 14.133, de 2021.</w:t>
        </w:r>
      </w:hyperlink>
    </w:p>
    <w:p w14:paraId="5C7648CA" w14:textId="77777777" w:rsidR="004966FA" w:rsidRPr="00C062E6" w:rsidRDefault="004966FA" w:rsidP="0060337D">
      <w:pPr>
        <w:numPr>
          <w:ilvl w:val="1"/>
          <w:numId w:val="28"/>
        </w:numPr>
        <w:suppressAutoHyphens/>
        <w:ind w:left="0" w:firstLine="0"/>
        <w:jc w:val="both"/>
        <w:rPr>
          <w:rFonts w:ascii="Arial Narrow" w:hAnsi="Arial Narrow" w:cs="Arial"/>
          <w:color w:val="000000" w:themeColor="text1"/>
          <w:sz w:val="24"/>
        </w:rPr>
      </w:pPr>
      <w:r w:rsidRPr="00AC2EEB">
        <w:rPr>
          <w:rFonts w:ascii="Arial Narrow" w:hAnsi="Arial Narrow" w:cs="Arial"/>
          <w:color w:val="000000" w:themeColor="text1"/>
          <w:sz w:val="24"/>
        </w:rPr>
        <w:t xml:space="preserve">O fornecedor enquadrado como microempresa, empresa de pequeno porte ou sociedade cooperativa deverá declarar, ainda, que cumpre os requisitos estabelecidos no </w:t>
      </w:r>
      <w:hyperlink r:id="rId21" w:anchor="art3" w:history="1">
        <w:r w:rsidRPr="00AC2EEB">
          <w:rPr>
            <w:rStyle w:val="Hyperlink"/>
            <w:rFonts w:ascii="Arial Narrow" w:hAnsi="Arial Narrow" w:cs="Arial"/>
            <w:color w:val="000000" w:themeColor="text1"/>
            <w:sz w:val="24"/>
            <w:u w:val="none"/>
          </w:rPr>
          <w:t>artigo 3° da Lei Complementar</w:t>
        </w:r>
        <w:r>
          <w:rPr>
            <w:rStyle w:val="Hyperlink"/>
            <w:rFonts w:ascii="Arial Narrow" w:hAnsi="Arial Narrow" w:cs="Arial"/>
            <w:color w:val="000000" w:themeColor="text1"/>
            <w:sz w:val="24"/>
            <w:u w:val="none"/>
          </w:rPr>
          <w:t xml:space="preserve"> Federal</w:t>
        </w:r>
        <w:r w:rsidRPr="00AC2EEB">
          <w:rPr>
            <w:rStyle w:val="Hyperlink"/>
            <w:rFonts w:ascii="Arial Narrow" w:hAnsi="Arial Narrow" w:cs="Arial"/>
            <w:color w:val="000000" w:themeColor="text1"/>
            <w:sz w:val="24"/>
            <w:u w:val="none"/>
          </w:rPr>
          <w:t xml:space="preserve"> nº 123, de 2006</w:t>
        </w:r>
      </w:hyperlink>
      <w:r w:rsidRPr="00AC2EEB">
        <w:rPr>
          <w:rFonts w:ascii="Arial Narrow" w:hAnsi="Arial Narrow" w:cs="Arial"/>
          <w:color w:val="000000" w:themeColor="text1"/>
          <w:sz w:val="24"/>
        </w:rPr>
        <w:t xml:space="preserve">, estando apto a usufruir do tratamento favorecido estabelecido em seus </w:t>
      </w:r>
      <w:proofErr w:type="spellStart"/>
      <w:r w:rsidRPr="00AC2EEB">
        <w:rPr>
          <w:rFonts w:ascii="Arial Narrow" w:hAnsi="Arial Narrow" w:cs="Arial"/>
          <w:color w:val="000000" w:themeColor="text1"/>
          <w:sz w:val="24"/>
        </w:rPr>
        <w:t>arts</w:t>
      </w:r>
      <w:proofErr w:type="spellEnd"/>
      <w:r w:rsidRPr="00AC2EEB">
        <w:rPr>
          <w:rFonts w:ascii="Arial Narrow" w:hAnsi="Arial Narrow" w:cs="Arial"/>
          <w:color w:val="000000" w:themeColor="text1"/>
          <w:sz w:val="24"/>
        </w:rPr>
        <w:t xml:space="preserve">. 42 a 49, observado o disposto nos </w:t>
      </w:r>
      <w:hyperlink r:id="rId22" w:anchor="art4§1" w:history="1">
        <w:r w:rsidRPr="00AC2EEB">
          <w:rPr>
            <w:rStyle w:val="Hyperlink"/>
            <w:rFonts w:ascii="Arial Narrow" w:hAnsi="Arial Narrow" w:cs="Arial"/>
            <w:color w:val="000000" w:themeColor="text1"/>
            <w:sz w:val="24"/>
            <w:u w:val="none"/>
          </w:rPr>
          <w:t xml:space="preserve">§§ 1º ao 3º do art. 4º, da Lei </w:t>
        </w:r>
        <w:r>
          <w:rPr>
            <w:rStyle w:val="Hyperlink"/>
            <w:rFonts w:ascii="Arial Narrow" w:hAnsi="Arial Narrow" w:cs="Arial"/>
            <w:color w:val="000000" w:themeColor="text1"/>
            <w:sz w:val="24"/>
            <w:u w:val="none"/>
          </w:rPr>
          <w:t xml:space="preserve">Federal </w:t>
        </w:r>
        <w:r w:rsidRPr="00AC2EEB">
          <w:rPr>
            <w:rStyle w:val="Hyperlink"/>
            <w:rFonts w:ascii="Arial Narrow" w:hAnsi="Arial Narrow" w:cs="Arial"/>
            <w:color w:val="000000" w:themeColor="text1"/>
            <w:sz w:val="24"/>
            <w:u w:val="none"/>
          </w:rPr>
          <w:t>n.º 14.133, de 2021.</w:t>
        </w:r>
      </w:hyperlink>
    </w:p>
    <w:p w14:paraId="40D35F6D" w14:textId="77777777" w:rsidR="004966FA" w:rsidRPr="009364B4" w:rsidRDefault="004966FA" w:rsidP="0060337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rPr>
        <w:t xml:space="preserve">O prazo de validade </w:t>
      </w:r>
      <w:r w:rsidRPr="00A502D2">
        <w:rPr>
          <w:rFonts w:ascii="Arial Narrow" w:hAnsi="Arial Narrow" w:cs="Arial"/>
          <w:sz w:val="24"/>
        </w:rPr>
        <w:t>da</w:t>
      </w:r>
      <w:r w:rsidRPr="00A502D2">
        <w:rPr>
          <w:rFonts w:ascii="Arial Narrow" w:hAnsi="Arial Narrow" w:cs="Arial"/>
          <w:color w:val="000000" w:themeColor="text1"/>
          <w:sz w:val="24"/>
        </w:rPr>
        <w:t xml:space="preserve"> proposta não será inferior </w:t>
      </w:r>
      <w:r w:rsidRPr="00A502D2">
        <w:rPr>
          <w:rFonts w:ascii="Arial Narrow" w:hAnsi="Arial Narrow" w:cs="Arial"/>
          <w:sz w:val="24"/>
        </w:rPr>
        <w:t xml:space="preserve">a </w:t>
      </w:r>
      <w:r w:rsidRPr="00C062E6">
        <w:rPr>
          <w:rFonts w:ascii="Arial Narrow" w:hAnsi="Arial Narrow" w:cs="Arial"/>
          <w:b/>
          <w:bCs/>
          <w:sz w:val="24"/>
          <w:u w:val="single"/>
        </w:rPr>
        <w:t>60 (sessenta) dias</w:t>
      </w:r>
      <w:r w:rsidRPr="00A502D2">
        <w:rPr>
          <w:rFonts w:ascii="Arial Narrow" w:hAnsi="Arial Narrow" w:cs="Arial"/>
          <w:b/>
          <w:bCs/>
          <w:color w:val="000000" w:themeColor="text1"/>
          <w:sz w:val="24"/>
        </w:rPr>
        <w:t>,</w:t>
      </w:r>
      <w:r w:rsidRPr="00A502D2">
        <w:rPr>
          <w:rFonts w:ascii="Arial Narrow" w:hAnsi="Arial Narrow" w:cs="Arial"/>
          <w:color w:val="000000" w:themeColor="text1"/>
          <w:sz w:val="24"/>
        </w:rPr>
        <w:t xml:space="preserve"> a contar da data de sua apresentação</w:t>
      </w:r>
      <w:r>
        <w:rPr>
          <w:rFonts w:ascii="Arial Narrow" w:hAnsi="Arial Narrow" w:cs="Arial"/>
          <w:color w:val="000000" w:themeColor="text1"/>
          <w:sz w:val="24"/>
        </w:rPr>
        <w:t>;</w:t>
      </w:r>
    </w:p>
    <w:p w14:paraId="08009D9C" w14:textId="77777777" w:rsidR="004966FA" w:rsidRDefault="004966FA" w:rsidP="0060337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 xml:space="preserve">É facultado a utilização do </w:t>
      </w:r>
      <w:r w:rsidRPr="005B5314">
        <w:rPr>
          <w:rFonts w:ascii="Arial Narrow" w:hAnsi="Arial Narrow"/>
          <w:b/>
          <w:sz w:val="24"/>
          <w:u w:val="single"/>
        </w:rPr>
        <w:t>Anexo II – Modelo de Proposta de Preços</w:t>
      </w:r>
      <w:r>
        <w:rPr>
          <w:rFonts w:ascii="Arial Narrow" w:hAnsi="Arial Narrow"/>
          <w:sz w:val="24"/>
        </w:rPr>
        <w:t xml:space="preserve"> para elaboração da proposta. Ainda que o interessado não utilize o modelo, deverá observar as informações mínimas existentes neste para elaboração de sua proposta;</w:t>
      </w:r>
    </w:p>
    <w:p w14:paraId="3D9CB941" w14:textId="77777777" w:rsidR="00A07F5D" w:rsidRPr="00A07F5D" w:rsidRDefault="00A07F5D" w:rsidP="0060337D">
      <w:pPr>
        <w:numPr>
          <w:ilvl w:val="1"/>
          <w:numId w:val="28"/>
        </w:numPr>
        <w:tabs>
          <w:tab w:val="left" w:pos="284"/>
        </w:tabs>
        <w:suppressAutoHyphens/>
        <w:ind w:left="0" w:firstLine="0"/>
        <w:contextualSpacing/>
        <w:jc w:val="both"/>
        <w:rPr>
          <w:rFonts w:ascii="Arial Narrow" w:hAnsi="Arial Narrow" w:cs="Arial"/>
          <w:sz w:val="24"/>
        </w:rPr>
      </w:pPr>
      <w:r w:rsidRPr="00A07F5D">
        <w:rPr>
          <w:rFonts w:ascii="Arial Narrow" w:hAnsi="Arial Narrow" w:cs="Arial"/>
          <w:sz w:val="24"/>
          <w:lang w:eastAsia="en-US"/>
        </w:rPr>
        <w:t xml:space="preserve">Será desclassificada a proposta que: </w:t>
      </w:r>
    </w:p>
    <w:p w14:paraId="407BBD2B" w14:textId="77777777" w:rsidR="00A07F5D" w:rsidRPr="00A07F5D" w:rsidRDefault="00A07F5D" w:rsidP="0060337D">
      <w:pPr>
        <w:numPr>
          <w:ilvl w:val="2"/>
          <w:numId w:val="28"/>
        </w:numPr>
        <w:tabs>
          <w:tab w:val="left" w:pos="284"/>
        </w:tabs>
        <w:suppressAutoHyphens/>
        <w:ind w:left="0" w:firstLine="0"/>
        <w:contextualSpacing/>
        <w:jc w:val="both"/>
        <w:rPr>
          <w:rFonts w:ascii="Arial Narrow" w:hAnsi="Arial Narrow" w:cs="Arial"/>
          <w:sz w:val="24"/>
        </w:rPr>
      </w:pPr>
      <w:proofErr w:type="gramStart"/>
      <w:r w:rsidRPr="00A07F5D">
        <w:rPr>
          <w:rFonts w:ascii="Arial Narrow" w:hAnsi="Arial Narrow" w:cs="Arial"/>
          <w:sz w:val="24"/>
        </w:rPr>
        <w:t>contiver</w:t>
      </w:r>
      <w:proofErr w:type="gramEnd"/>
      <w:r w:rsidRPr="00A07F5D">
        <w:rPr>
          <w:rFonts w:ascii="Arial Narrow" w:hAnsi="Arial Narrow" w:cs="Arial"/>
          <w:sz w:val="24"/>
        </w:rPr>
        <w:t xml:space="preserve"> vícios insanáveis;</w:t>
      </w:r>
    </w:p>
    <w:p w14:paraId="6614EA31" w14:textId="77777777" w:rsidR="00A07F5D" w:rsidRPr="00A07F5D" w:rsidRDefault="00A07F5D" w:rsidP="0060337D">
      <w:pPr>
        <w:numPr>
          <w:ilvl w:val="2"/>
          <w:numId w:val="28"/>
        </w:numPr>
        <w:tabs>
          <w:tab w:val="left" w:pos="284"/>
        </w:tabs>
        <w:suppressAutoHyphens/>
        <w:ind w:left="0" w:firstLine="0"/>
        <w:contextualSpacing/>
        <w:jc w:val="both"/>
        <w:rPr>
          <w:rFonts w:ascii="Arial Narrow" w:hAnsi="Arial Narrow" w:cs="Arial"/>
          <w:sz w:val="24"/>
        </w:rPr>
      </w:pPr>
      <w:proofErr w:type="gramStart"/>
      <w:r w:rsidRPr="00A07F5D">
        <w:rPr>
          <w:rFonts w:ascii="Arial Narrow" w:hAnsi="Arial Narrow" w:cs="Arial"/>
          <w:sz w:val="24"/>
        </w:rPr>
        <w:t>não</w:t>
      </w:r>
      <w:proofErr w:type="gramEnd"/>
      <w:r w:rsidRPr="00A07F5D">
        <w:rPr>
          <w:rFonts w:ascii="Arial Narrow" w:hAnsi="Arial Narrow" w:cs="Arial"/>
          <w:sz w:val="24"/>
        </w:rPr>
        <w:t xml:space="preserve"> obedecer às especificações técnicas pormenorizadas neste aviso ou em seus anexos;</w:t>
      </w:r>
    </w:p>
    <w:p w14:paraId="4B695642" w14:textId="77777777" w:rsidR="00A07F5D" w:rsidRPr="00CF5B3F" w:rsidRDefault="00A07F5D" w:rsidP="0060337D">
      <w:pPr>
        <w:numPr>
          <w:ilvl w:val="2"/>
          <w:numId w:val="28"/>
        </w:numPr>
        <w:tabs>
          <w:tab w:val="left" w:pos="284"/>
        </w:tabs>
        <w:suppressAutoHyphens/>
        <w:ind w:left="0" w:firstLine="0"/>
        <w:contextualSpacing/>
        <w:jc w:val="both"/>
        <w:rPr>
          <w:rFonts w:ascii="Arial Narrow" w:hAnsi="Arial Narrow" w:cs="Arial"/>
          <w:sz w:val="24"/>
        </w:rPr>
      </w:pPr>
      <w:proofErr w:type="gramStart"/>
      <w:r w:rsidRPr="00A07F5D">
        <w:rPr>
          <w:rFonts w:ascii="Arial Narrow" w:hAnsi="Arial Narrow" w:cs="Arial"/>
          <w:sz w:val="24"/>
        </w:rPr>
        <w:t>apresentar</w:t>
      </w:r>
      <w:proofErr w:type="gramEnd"/>
      <w:r w:rsidRPr="00A07F5D">
        <w:rPr>
          <w:rFonts w:ascii="Arial Narrow" w:hAnsi="Arial Narrow" w:cs="Arial"/>
          <w:sz w:val="24"/>
        </w:rPr>
        <w:t xml:space="preserve"> preços inexequíveis</w:t>
      </w:r>
      <w:r w:rsidRPr="00CF5B3F">
        <w:rPr>
          <w:rFonts w:ascii="Arial Narrow" w:hAnsi="Arial Narrow" w:cs="Arial"/>
          <w:sz w:val="24"/>
        </w:rPr>
        <w:t xml:space="preserve"> ou que permanecerem acima do preço máximo definido para a contratação;</w:t>
      </w:r>
    </w:p>
    <w:p w14:paraId="231EF081" w14:textId="77777777" w:rsidR="00A07F5D" w:rsidRPr="00CF5B3F" w:rsidRDefault="00A07F5D" w:rsidP="0060337D">
      <w:pPr>
        <w:numPr>
          <w:ilvl w:val="2"/>
          <w:numId w:val="28"/>
        </w:numPr>
        <w:tabs>
          <w:tab w:val="left" w:pos="284"/>
        </w:tabs>
        <w:suppressAutoHyphens/>
        <w:ind w:left="0" w:firstLine="0"/>
        <w:contextualSpacing/>
        <w:jc w:val="both"/>
        <w:rPr>
          <w:rFonts w:ascii="Arial Narrow" w:hAnsi="Arial Narrow" w:cs="Arial"/>
          <w:sz w:val="24"/>
        </w:rPr>
      </w:pPr>
      <w:proofErr w:type="gramStart"/>
      <w:r w:rsidRPr="00CF5B3F">
        <w:rPr>
          <w:rFonts w:ascii="Arial Narrow" w:hAnsi="Arial Narrow" w:cs="Arial"/>
          <w:sz w:val="24"/>
        </w:rPr>
        <w:t>não</w:t>
      </w:r>
      <w:proofErr w:type="gramEnd"/>
      <w:r w:rsidRPr="00CF5B3F">
        <w:rPr>
          <w:rFonts w:ascii="Arial Narrow" w:hAnsi="Arial Narrow" w:cs="Arial"/>
          <w:sz w:val="24"/>
        </w:rPr>
        <w:t xml:space="preserve"> tiver sua exequibilidade demonstrada, quando exigido pela Administração;</w:t>
      </w:r>
    </w:p>
    <w:p w14:paraId="74FD461F" w14:textId="77777777" w:rsidR="00A07F5D" w:rsidRDefault="00A07F5D" w:rsidP="0060337D">
      <w:pPr>
        <w:numPr>
          <w:ilvl w:val="2"/>
          <w:numId w:val="28"/>
        </w:numPr>
        <w:tabs>
          <w:tab w:val="left" w:pos="284"/>
        </w:tabs>
        <w:suppressAutoHyphens/>
        <w:ind w:left="0" w:firstLine="0"/>
        <w:contextualSpacing/>
        <w:jc w:val="both"/>
        <w:rPr>
          <w:rFonts w:ascii="Arial Narrow" w:hAnsi="Arial Narrow" w:cs="Arial"/>
          <w:sz w:val="24"/>
        </w:rPr>
      </w:pPr>
      <w:proofErr w:type="gramStart"/>
      <w:r w:rsidRPr="00CF5B3F">
        <w:rPr>
          <w:rFonts w:ascii="Arial Narrow" w:hAnsi="Arial Narrow" w:cs="Arial"/>
          <w:sz w:val="24"/>
        </w:rPr>
        <w:t>apresentar</w:t>
      </w:r>
      <w:proofErr w:type="gramEnd"/>
      <w:r w:rsidRPr="00CF5B3F">
        <w:rPr>
          <w:rFonts w:ascii="Arial Narrow" w:hAnsi="Arial Narrow" w:cs="Arial"/>
          <w:sz w:val="24"/>
        </w:rPr>
        <w:t xml:space="preserve"> desconformidade com quaisquer outras exigências deste aviso ou seus anexos, desde que insanável.</w:t>
      </w:r>
    </w:p>
    <w:p w14:paraId="7C46BDFB" w14:textId="7DF6A591" w:rsidR="00526D27" w:rsidRPr="00526D27" w:rsidRDefault="00526D27" w:rsidP="0060337D">
      <w:pPr>
        <w:pStyle w:val="PargrafodaLista"/>
        <w:numPr>
          <w:ilvl w:val="1"/>
          <w:numId w:val="28"/>
        </w:numPr>
        <w:ind w:left="0" w:firstLine="0"/>
        <w:jc w:val="both"/>
        <w:rPr>
          <w:rFonts w:ascii="Arial Narrow" w:hAnsi="Arial Narrow"/>
          <w:spacing w:val="4"/>
          <w:sz w:val="24"/>
        </w:rPr>
      </w:pPr>
      <w:r w:rsidRPr="00C062E6">
        <w:rPr>
          <w:rFonts w:ascii="Arial Narrow" w:hAnsi="Arial Narrow" w:cs="Arial"/>
          <w:sz w:val="24"/>
        </w:rPr>
        <w:t>O fornecedor não poderá oferecer proposta em quantitativo inferior ao máximo previsto para contratação.</w:t>
      </w:r>
    </w:p>
    <w:p w14:paraId="13E455FE" w14:textId="4D556B3C" w:rsidR="004966FA" w:rsidRDefault="004966FA" w:rsidP="0060337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Para todos os fins, consideram-se vá</w:t>
      </w:r>
      <w:r w:rsidR="004516CC">
        <w:rPr>
          <w:rFonts w:ascii="Arial Narrow" w:hAnsi="Arial Narrow"/>
          <w:sz w:val="24"/>
        </w:rPr>
        <w:t xml:space="preserve">lidas as propostas apresentadas na pesquisa de preços empreendida na fase interna do presente procedimento de contratação direta, no tocante àquelas obtidas diretamente </w:t>
      </w:r>
      <w:r w:rsidR="006C7F1C">
        <w:rPr>
          <w:rFonts w:ascii="Arial Narrow" w:hAnsi="Arial Narrow"/>
          <w:sz w:val="24"/>
        </w:rPr>
        <w:t xml:space="preserve">mediante </w:t>
      </w:r>
      <w:r w:rsidR="004516CC">
        <w:rPr>
          <w:rFonts w:ascii="Arial Narrow" w:hAnsi="Arial Narrow"/>
          <w:sz w:val="24"/>
        </w:rPr>
        <w:t>pesquisa com fornecedores, nos termos do art. 23, § 1º, inciso IV da Lei Federal nº 14.133/2021.</w:t>
      </w:r>
      <w:r>
        <w:rPr>
          <w:rFonts w:ascii="Arial Narrow" w:hAnsi="Arial Narrow"/>
          <w:sz w:val="24"/>
        </w:rPr>
        <w:t xml:space="preserve"> </w:t>
      </w:r>
    </w:p>
    <w:p w14:paraId="180DD216" w14:textId="612D88CB" w:rsidR="00465E22" w:rsidRPr="00465E22" w:rsidRDefault="00465E22" w:rsidP="0060337D">
      <w:pPr>
        <w:pStyle w:val="PargrafodaLista"/>
        <w:widowControl w:val="0"/>
        <w:numPr>
          <w:ilvl w:val="2"/>
          <w:numId w:val="28"/>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Fornecedores que porventura tenham apresentado proposta para a pesquisa de preços poderão participar da fase de lances sem a necessidade de apresentação de novas propostas, desde que efetuem seu regular credenciamento nos termos deste Aviso de Contratação Direta.</w:t>
      </w:r>
    </w:p>
    <w:p w14:paraId="665968D5" w14:textId="63C9481B" w:rsidR="00654762" w:rsidRDefault="00654762" w:rsidP="00654762">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bookmarkStart w:id="3" w:name="_Toc104906823"/>
    </w:p>
    <w:p w14:paraId="2D33A2D0" w14:textId="2C553F97" w:rsidR="00041869" w:rsidRPr="004579B4" w:rsidRDefault="00041869" w:rsidP="0060337D">
      <w:pPr>
        <w:pStyle w:val="PargrafodaLista"/>
        <w:numPr>
          <w:ilvl w:val="0"/>
          <w:numId w:val="28"/>
        </w:numPr>
        <w:shd w:val="clear" w:color="auto" w:fill="D9E2F3" w:themeFill="accent1" w:themeFillTint="33"/>
        <w:tabs>
          <w:tab w:val="left" w:pos="284"/>
        </w:tabs>
        <w:suppressAutoHyphens/>
        <w:ind w:left="0" w:firstLine="0"/>
        <w:jc w:val="both"/>
        <w:rPr>
          <w:rFonts w:ascii="Arial Narrow" w:hAnsi="Arial Narrow" w:cs="Arial"/>
          <w:b/>
          <w:bCs/>
          <w:i/>
          <w:sz w:val="24"/>
        </w:rPr>
      </w:pPr>
      <w:r w:rsidRPr="004579B4">
        <w:rPr>
          <w:rFonts w:ascii="Arial Narrow" w:hAnsi="Arial Narrow"/>
          <w:b/>
          <w:bCs/>
          <w:sz w:val="24"/>
        </w:rPr>
        <w:t>FASE DE LANCES</w:t>
      </w:r>
    </w:p>
    <w:p w14:paraId="3D1CEF91" w14:textId="17983666" w:rsidR="00526D27" w:rsidRPr="00526D27" w:rsidRDefault="00526D27" w:rsidP="0060337D">
      <w:pPr>
        <w:pStyle w:val="PargrafodaLista"/>
        <w:widowControl w:val="0"/>
        <w:numPr>
          <w:ilvl w:val="1"/>
          <w:numId w:val="29"/>
        </w:numPr>
        <w:tabs>
          <w:tab w:val="left" w:pos="0"/>
          <w:tab w:val="left" w:pos="284"/>
          <w:tab w:val="left" w:pos="426"/>
          <w:tab w:val="left" w:pos="1418"/>
        </w:tabs>
        <w:autoSpaceDE w:val="0"/>
        <w:autoSpaceDN w:val="0"/>
        <w:adjustRightInd w:val="0"/>
        <w:snapToGrid w:val="0"/>
        <w:ind w:left="0" w:right="83" w:firstLine="0"/>
        <w:jc w:val="both"/>
        <w:rPr>
          <w:rFonts w:ascii="Arial Narrow" w:hAnsi="Arial Narrow"/>
          <w:sz w:val="24"/>
        </w:rPr>
      </w:pPr>
      <w:r w:rsidRPr="00526D27">
        <w:rPr>
          <w:rFonts w:ascii="Arial Narrow" w:hAnsi="Arial Narrow" w:cs="Arial"/>
          <w:sz w:val="24"/>
        </w:rPr>
        <w:t>Encerrada o prazo para apresentação das propostas, será realizada sessão pública para análise das mesmas, verificando a conformidade das eventuais propostas apresentadas quanto à adequação do objeto e à compatibilidade do preço em relação ao estipulado para a contratação;</w:t>
      </w:r>
    </w:p>
    <w:p w14:paraId="30F9DEA7" w14:textId="36F61F8B" w:rsidR="00041869" w:rsidRPr="00A07F5D" w:rsidRDefault="00041869" w:rsidP="0060337D">
      <w:pPr>
        <w:pStyle w:val="PargrafodaLista"/>
        <w:numPr>
          <w:ilvl w:val="1"/>
          <w:numId w:val="29"/>
        </w:numPr>
        <w:tabs>
          <w:tab w:val="left" w:pos="0"/>
          <w:tab w:val="left" w:pos="284"/>
          <w:tab w:val="left" w:pos="426"/>
        </w:tabs>
        <w:suppressAutoHyphens/>
        <w:ind w:left="0" w:firstLine="0"/>
        <w:jc w:val="both"/>
        <w:rPr>
          <w:rFonts w:ascii="Arial Narrow" w:hAnsi="Arial Narrow" w:cs="Arial"/>
          <w:i/>
          <w:sz w:val="24"/>
        </w:rPr>
      </w:pPr>
      <w:r w:rsidRPr="00A07F5D">
        <w:rPr>
          <w:rFonts w:ascii="Arial Narrow" w:hAnsi="Arial Narrow" w:cs="Arial"/>
          <w:sz w:val="24"/>
          <w:lang w:eastAsia="en-US"/>
        </w:rPr>
        <w:t>A partir da data e horário estabelecidos neste Aviso de Contratação Direta, a sessão pública será aberta</w:t>
      </w:r>
      <w:r w:rsidR="004579B4" w:rsidRPr="00A07F5D">
        <w:rPr>
          <w:rFonts w:ascii="Arial Narrow" w:hAnsi="Arial Narrow" w:cs="Arial"/>
          <w:sz w:val="24"/>
          <w:lang w:eastAsia="en-US"/>
        </w:rPr>
        <w:t xml:space="preserve"> e após a análise de conformidade das propostas apresentadas durante o período de publicidade do Aviso de Contratação Direta nos termos do item anterior</w:t>
      </w:r>
      <w:r w:rsidRPr="00A07F5D">
        <w:rPr>
          <w:rFonts w:ascii="Arial Narrow" w:hAnsi="Arial Narrow" w:cs="Arial"/>
          <w:sz w:val="24"/>
          <w:lang w:eastAsia="en-US"/>
        </w:rPr>
        <w:t xml:space="preserve">, se iniciará a fase de lances públicos e sucessivos, </w:t>
      </w:r>
      <w:r w:rsidRPr="00A07F5D">
        <w:rPr>
          <w:rFonts w:ascii="Arial Narrow" w:hAnsi="Arial Narrow" w:cs="Arial"/>
          <w:bCs/>
          <w:sz w:val="24"/>
          <w:lang w:eastAsia="en-US"/>
        </w:rPr>
        <w:t>nos termos do presente capítulo.</w:t>
      </w:r>
    </w:p>
    <w:p w14:paraId="6FAABE5F" w14:textId="77777777" w:rsidR="004579B4" w:rsidRDefault="00041869" w:rsidP="0060337D">
      <w:pPr>
        <w:pStyle w:val="PargrafodaLista"/>
        <w:numPr>
          <w:ilvl w:val="1"/>
          <w:numId w:val="29"/>
        </w:numPr>
        <w:suppressAutoHyphens/>
        <w:ind w:left="0" w:firstLine="0"/>
        <w:jc w:val="both"/>
        <w:rPr>
          <w:rFonts w:ascii="Arial Narrow" w:hAnsi="Arial Narrow" w:cs="Arial"/>
          <w:sz w:val="24"/>
          <w:lang w:eastAsia="en-US"/>
        </w:rPr>
      </w:pPr>
      <w:r w:rsidRPr="004579B4">
        <w:rPr>
          <w:rFonts w:ascii="Arial Narrow" w:hAnsi="Arial Narrow" w:cs="Arial"/>
          <w:sz w:val="24"/>
        </w:rPr>
        <w:t xml:space="preserve">Iniciada a etapa competitiva, os fornecedores deverão encaminhar lances </w:t>
      </w:r>
      <w:r w:rsidR="00BC6664" w:rsidRPr="004579B4">
        <w:rPr>
          <w:rFonts w:ascii="Arial Narrow" w:hAnsi="Arial Narrow" w:cs="Arial"/>
          <w:sz w:val="24"/>
        </w:rPr>
        <w:t>de forma verbal, presencialmente.</w:t>
      </w:r>
    </w:p>
    <w:p w14:paraId="260CDCD7" w14:textId="1D9F2A66" w:rsidR="00041869" w:rsidRPr="00526D27" w:rsidRDefault="00041869" w:rsidP="0060337D">
      <w:pPr>
        <w:pStyle w:val="PargrafodaLista"/>
        <w:numPr>
          <w:ilvl w:val="2"/>
          <w:numId w:val="29"/>
        </w:numPr>
        <w:suppressAutoHyphens/>
        <w:ind w:left="0" w:firstLine="0"/>
        <w:jc w:val="both"/>
        <w:rPr>
          <w:rFonts w:ascii="Arial Narrow" w:hAnsi="Arial Narrow" w:cs="Arial"/>
          <w:sz w:val="24"/>
          <w:lang w:eastAsia="en-US"/>
        </w:rPr>
      </w:pPr>
      <w:r w:rsidRPr="00526D27">
        <w:rPr>
          <w:rFonts w:ascii="Arial Narrow" w:hAnsi="Arial Narrow" w:cs="Arial"/>
          <w:sz w:val="24"/>
        </w:rPr>
        <w:t xml:space="preserve">O lance </w:t>
      </w:r>
      <w:r w:rsidRPr="00526D27">
        <w:rPr>
          <w:rFonts w:ascii="Arial Narrow" w:hAnsi="Arial Narrow" w:cs="Arial"/>
          <w:sz w:val="24"/>
          <w:lang w:eastAsia="en-US"/>
        </w:rPr>
        <w:t>deverá</w:t>
      </w:r>
      <w:r w:rsidRPr="00526D27">
        <w:rPr>
          <w:rFonts w:ascii="Arial Narrow" w:hAnsi="Arial Narrow" w:cs="Arial"/>
          <w:sz w:val="24"/>
        </w:rPr>
        <w:t xml:space="preserve"> ser ofertado pelo </w:t>
      </w:r>
      <w:r w:rsidRPr="00526D27">
        <w:rPr>
          <w:rFonts w:ascii="Arial Narrow" w:hAnsi="Arial Narrow" w:cs="Arial"/>
          <w:iCs/>
          <w:sz w:val="24"/>
        </w:rPr>
        <w:t xml:space="preserve">valor unitário </w:t>
      </w:r>
      <w:r w:rsidRPr="00526D27">
        <w:rPr>
          <w:rFonts w:ascii="Arial Narrow" w:hAnsi="Arial Narrow" w:cs="Arial"/>
          <w:sz w:val="24"/>
        </w:rPr>
        <w:t>ou</w:t>
      </w:r>
      <w:r w:rsidRPr="00526D27">
        <w:rPr>
          <w:rFonts w:ascii="Arial Narrow" w:hAnsi="Arial Narrow" w:cs="Arial"/>
          <w:iCs/>
          <w:sz w:val="24"/>
        </w:rPr>
        <w:t xml:space="preserve"> percentual de desconto</w:t>
      </w:r>
      <w:r w:rsidRPr="00526D27">
        <w:rPr>
          <w:rFonts w:ascii="Arial Narrow" w:hAnsi="Arial Narrow" w:cs="Arial"/>
          <w:sz w:val="24"/>
        </w:rPr>
        <w:t xml:space="preserve"> do item, conforme o caso.</w:t>
      </w:r>
    </w:p>
    <w:p w14:paraId="5680EEA8" w14:textId="43DF245E" w:rsidR="00041869" w:rsidRPr="00C748B4" w:rsidRDefault="00041869" w:rsidP="0060337D">
      <w:pPr>
        <w:pStyle w:val="Citao"/>
        <w:numPr>
          <w:ilvl w:val="1"/>
          <w:numId w:val="29"/>
        </w:numPr>
        <w:pBdr>
          <w:top w:val="none" w:sz="0" w:space="0" w:color="auto"/>
          <w:left w:val="none" w:sz="0" w:space="0" w:color="auto"/>
          <w:bottom w:val="none" w:sz="0" w:space="0" w:color="auto"/>
          <w:right w:val="none" w:sz="0" w:space="0" w:color="auto"/>
        </w:pBdr>
        <w:shd w:val="clear" w:color="auto" w:fill="FFFFFF" w:themeFill="background1"/>
        <w:suppressAutoHyphens/>
        <w:spacing w:before="0"/>
        <w:ind w:left="0" w:firstLine="0"/>
        <w:contextualSpacing/>
        <w:rPr>
          <w:rFonts w:ascii="Arial Narrow" w:hAnsi="Arial Narrow" w:cs="Arial"/>
          <w:i w:val="0"/>
          <w:iCs w:val="0"/>
          <w:color w:val="auto"/>
          <w:sz w:val="24"/>
        </w:rPr>
      </w:pPr>
      <w:r w:rsidRPr="004579B4">
        <w:rPr>
          <w:rFonts w:ascii="Arial Narrow" w:hAnsi="Arial Narrow" w:cs="Arial"/>
          <w:i w:val="0"/>
          <w:iCs w:val="0"/>
          <w:color w:val="auto"/>
          <w:sz w:val="24"/>
        </w:rPr>
        <w:t>O fornecedor somente poderá oferecer valor inferior</w:t>
      </w:r>
      <w:r w:rsidRPr="00C748B4">
        <w:rPr>
          <w:rFonts w:ascii="Arial Narrow" w:hAnsi="Arial Narrow" w:cs="Arial"/>
          <w:i w:val="0"/>
          <w:iCs w:val="0"/>
          <w:color w:val="auto"/>
          <w:sz w:val="24"/>
        </w:rPr>
        <w:t xml:space="preserve"> ou percentual de desconto superior ao último lance por ele ofertado e registrado</w:t>
      </w:r>
      <w:r w:rsidR="00B21A4C">
        <w:rPr>
          <w:rFonts w:ascii="Arial Narrow" w:hAnsi="Arial Narrow" w:cs="Arial"/>
          <w:i w:val="0"/>
          <w:iCs w:val="0"/>
          <w:color w:val="auto"/>
          <w:sz w:val="24"/>
        </w:rPr>
        <w:t>.</w:t>
      </w:r>
    </w:p>
    <w:p w14:paraId="6DF33331" w14:textId="2688A4FF" w:rsidR="004579B4" w:rsidRPr="00A07F5D" w:rsidRDefault="00041869" w:rsidP="0060337D">
      <w:pPr>
        <w:pStyle w:val="PargrafodaLista"/>
        <w:numPr>
          <w:ilvl w:val="2"/>
          <w:numId w:val="29"/>
        </w:numPr>
        <w:suppressAutoHyphens/>
        <w:ind w:left="0" w:firstLine="0"/>
        <w:jc w:val="both"/>
        <w:rPr>
          <w:rFonts w:ascii="Arial Narrow" w:hAnsi="Arial Narrow" w:cs="Arial"/>
          <w:sz w:val="24"/>
          <w:lang w:eastAsia="en-US"/>
        </w:rPr>
      </w:pPr>
      <w:r w:rsidRPr="00A07F5D">
        <w:rPr>
          <w:rFonts w:ascii="Arial Narrow" w:hAnsi="Arial Narrow" w:cs="Arial"/>
          <w:sz w:val="24"/>
          <w:lang w:eastAsia="en-US"/>
        </w:rPr>
        <w:t xml:space="preserve">O fornecedor poderá oferecer lances sucessivos iguais ou superiores ao lance que esteja vencendo o certame, desde que inferiores ao menor por ele ofertado e registrado </w:t>
      </w:r>
      <w:r w:rsidR="00B21A4C" w:rsidRPr="00A07F5D">
        <w:rPr>
          <w:rFonts w:ascii="Arial Narrow" w:hAnsi="Arial Narrow" w:cs="Arial"/>
          <w:sz w:val="24"/>
          <w:lang w:eastAsia="en-US"/>
        </w:rPr>
        <w:t>anteriormente</w:t>
      </w:r>
      <w:r w:rsidRPr="00A07F5D">
        <w:rPr>
          <w:rFonts w:ascii="Arial Narrow" w:hAnsi="Arial Narrow" w:cs="Arial"/>
          <w:sz w:val="24"/>
          <w:lang w:eastAsia="en-US"/>
        </w:rPr>
        <w:t>, sendo tais lances definidos como “lances intermediários” para os fins deste Aviso de Contratação Direta.</w:t>
      </w:r>
    </w:p>
    <w:p w14:paraId="4E093830" w14:textId="16F37FA7" w:rsidR="00041869" w:rsidRPr="00A07F5D" w:rsidRDefault="00041869" w:rsidP="0060337D">
      <w:pPr>
        <w:pStyle w:val="PargrafodaLista"/>
        <w:numPr>
          <w:ilvl w:val="2"/>
          <w:numId w:val="29"/>
        </w:numPr>
        <w:suppressAutoHyphens/>
        <w:ind w:left="0" w:firstLine="0"/>
        <w:jc w:val="both"/>
        <w:rPr>
          <w:rFonts w:ascii="Arial Narrow" w:hAnsi="Arial Narrow" w:cs="Arial"/>
          <w:sz w:val="24"/>
          <w:lang w:eastAsia="en-US"/>
        </w:rPr>
      </w:pPr>
      <w:r w:rsidRPr="00A07F5D">
        <w:rPr>
          <w:rFonts w:ascii="Arial Narrow" w:hAnsi="Arial Narrow" w:cs="Arial"/>
          <w:sz w:val="24"/>
        </w:rPr>
        <w:t>O intervalo mínimo de diferença de valores ou percentuais entre os lances, que incidirá tanto em relação aos lances intermediários quanto em relação ao que cobrir a melhor oferta é de R$ 0,01 centavos.</w:t>
      </w:r>
    </w:p>
    <w:p w14:paraId="52BD57F6" w14:textId="59959CB1" w:rsidR="00041869" w:rsidRPr="00C748B4" w:rsidRDefault="00041869" w:rsidP="0060337D">
      <w:pPr>
        <w:pStyle w:val="PargrafodaLista"/>
        <w:numPr>
          <w:ilvl w:val="1"/>
          <w:numId w:val="29"/>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Havendo lances iguais ao menor já ofertado, prevalecerá aquele que for recebido e registrado primeiro</w:t>
      </w:r>
      <w:r w:rsidR="00B21A4C">
        <w:rPr>
          <w:rFonts w:ascii="Arial Narrow" w:hAnsi="Arial Narrow" w:cs="Arial"/>
          <w:sz w:val="24"/>
          <w:lang w:eastAsia="en-US"/>
        </w:rPr>
        <w:t>.</w:t>
      </w:r>
    </w:p>
    <w:p w14:paraId="44E45FFE" w14:textId="47DCE62B" w:rsidR="00041869" w:rsidRPr="00C748B4" w:rsidRDefault="00041869" w:rsidP="0060337D">
      <w:pPr>
        <w:pStyle w:val="PargrafodaLista"/>
        <w:numPr>
          <w:ilvl w:val="1"/>
          <w:numId w:val="29"/>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Caso o fornecedor não apresente lances, concorr</w:t>
      </w:r>
      <w:r w:rsidR="004579B4">
        <w:rPr>
          <w:rFonts w:ascii="Arial Narrow" w:hAnsi="Arial Narrow" w:cs="Arial"/>
          <w:sz w:val="24"/>
          <w:lang w:eastAsia="en-US"/>
        </w:rPr>
        <w:t>erá com o valor de sua proposta apresentada.</w:t>
      </w:r>
    </w:p>
    <w:p w14:paraId="08437522" w14:textId="030F270B" w:rsidR="00041869" w:rsidRPr="00C748B4" w:rsidRDefault="00041869" w:rsidP="0060337D">
      <w:pPr>
        <w:pStyle w:val="PargrafodaLista"/>
        <w:numPr>
          <w:ilvl w:val="1"/>
          <w:numId w:val="29"/>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Durante o procedimento, os fornecedores serão informados, em tempo real, do valor do menor lance ou do maior desconto registrado</w:t>
      </w:r>
      <w:r w:rsidR="00B21A4C">
        <w:rPr>
          <w:rFonts w:ascii="Arial Narrow" w:hAnsi="Arial Narrow" w:cs="Arial"/>
          <w:sz w:val="24"/>
          <w:lang w:eastAsia="en-US"/>
        </w:rPr>
        <w:t>.</w:t>
      </w:r>
    </w:p>
    <w:p w14:paraId="1EF1555F" w14:textId="301625E3" w:rsidR="00041869" w:rsidRPr="00C748B4" w:rsidRDefault="00041869" w:rsidP="0060337D">
      <w:pPr>
        <w:pStyle w:val="PargrafodaLista"/>
        <w:numPr>
          <w:ilvl w:val="1"/>
          <w:numId w:val="29"/>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Imediatamente após o término do prazo estabelecido para a fase de lances, haverá o seu encerramento, com o ordenamento e divulgação dos lances,</w:t>
      </w:r>
      <w:r w:rsidR="00B21A4C">
        <w:rPr>
          <w:rFonts w:ascii="Arial Narrow" w:hAnsi="Arial Narrow" w:cs="Arial"/>
          <w:sz w:val="24"/>
          <w:lang w:eastAsia="en-US"/>
        </w:rPr>
        <w:t xml:space="preserve"> </w:t>
      </w:r>
      <w:r w:rsidRPr="00C748B4">
        <w:rPr>
          <w:rFonts w:ascii="Arial Narrow" w:hAnsi="Arial Narrow" w:cs="Arial"/>
          <w:sz w:val="24"/>
          <w:lang w:eastAsia="en-US"/>
        </w:rPr>
        <w:t>em ordem crescente de classificação.</w:t>
      </w:r>
    </w:p>
    <w:p w14:paraId="2B64E3F2" w14:textId="1764FE83" w:rsidR="00041869" w:rsidRPr="00A07F5D" w:rsidRDefault="00041869" w:rsidP="0060337D">
      <w:pPr>
        <w:pStyle w:val="PargrafodaLista"/>
        <w:numPr>
          <w:ilvl w:val="2"/>
          <w:numId w:val="29"/>
        </w:numPr>
        <w:suppressAutoHyphens/>
        <w:ind w:left="0" w:firstLine="0"/>
        <w:jc w:val="both"/>
        <w:rPr>
          <w:rFonts w:ascii="Arial Narrow" w:hAnsi="Arial Narrow" w:cs="Arial"/>
          <w:sz w:val="24"/>
        </w:rPr>
      </w:pPr>
      <w:r w:rsidRPr="00A07F5D">
        <w:rPr>
          <w:rFonts w:ascii="Arial Narrow" w:hAnsi="Arial Narrow" w:cs="Arial"/>
          <w:sz w:val="24"/>
          <w:lang w:eastAsia="en-US"/>
        </w:rPr>
        <w:t>O encerramento da fase de lances ocorrerá de forma automática pontualmente no horário indicado, sem qualquer possibilidade de prorrogação e não havendo tempo aleatório ou mecanismo similar.</w:t>
      </w:r>
    </w:p>
    <w:p w14:paraId="572C458B" w14:textId="77777777" w:rsidR="00B21A4C" w:rsidRDefault="00B21A4C" w:rsidP="00B21A4C">
      <w:pPr>
        <w:pStyle w:val="PargrafodaLista"/>
        <w:suppressAutoHyphens/>
        <w:ind w:left="0"/>
        <w:jc w:val="both"/>
        <w:rPr>
          <w:rFonts w:ascii="Arial Narrow" w:hAnsi="Arial Narrow" w:cs="Arial"/>
          <w:sz w:val="24"/>
          <w:lang w:eastAsia="en-US"/>
        </w:rPr>
      </w:pPr>
    </w:p>
    <w:p w14:paraId="798C0678" w14:textId="77777777" w:rsidR="00E6312E" w:rsidRPr="00C748B4" w:rsidRDefault="00E6312E" w:rsidP="0060337D">
      <w:pPr>
        <w:pStyle w:val="Ttulo1"/>
        <w:numPr>
          <w:ilvl w:val="0"/>
          <w:numId w:val="29"/>
        </w:numPr>
        <w:shd w:val="clear" w:color="auto" w:fill="B4C6E7" w:themeFill="accent1" w:themeFillTint="66"/>
        <w:tabs>
          <w:tab w:val="left" w:pos="426"/>
        </w:tabs>
        <w:spacing w:before="0"/>
        <w:ind w:left="0" w:firstLine="0"/>
        <w:rPr>
          <w:rFonts w:ascii="Arial Narrow" w:hAnsi="Arial Narrow"/>
          <w:b/>
          <w:bCs/>
          <w:color w:val="auto"/>
          <w:sz w:val="24"/>
          <w:szCs w:val="24"/>
        </w:rPr>
      </w:pPr>
      <w:bookmarkStart w:id="4" w:name="_Toc142925865"/>
      <w:r w:rsidRPr="00C748B4">
        <w:rPr>
          <w:rFonts w:ascii="Arial Narrow" w:hAnsi="Arial Narrow"/>
          <w:b/>
          <w:bCs/>
          <w:color w:val="auto"/>
          <w:sz w:val="24"/>
          <w:szCs w:val="24"/>
        </w:rPr>
        <w:t xml:space="preserve">JULGAMENTO E ACEITAÇÃO DAS PROPOSTAS </w:t>
      </w:r>
      <w:bookmarkEnd w:id="4"/>
    </w:p>
    <w:p w14:paraId="5FA5EE82" w14:textId="43D16275" w:rsidR="00CF5B3F" w:rsidRPr="00CF5B3F" w:rsidRDefault="00CF5B3F" w:rsidP="0060337D">
      <w:pPr>
        <w:numPr>
          <w:ilvl w:val="1"/>
          <w:numId w:val="29"/>
        </w:numPr>
        <w:suppressAutoHyphens/>
        <w:ind w:left="0" w:firstLine="0"/>
        <w:contextualSpacing/>
        <w:jc w:val="both"/>
        <w:rPr>
          <w:rFonts w:ascii="Arial Narrow" w:hAnsi="Arial Narrow" w:cs="Arial"/>
          <w:sz w:val="24"/>
        </w:rPr>
      </w:pPr>
      <w:r w:rsidRPr="00CF5B3F">
        <w:rPr>
          <w:rFonts w:ascii="Arial Narrow" w:hAnsi="Arial Narrow" w:cs="Arial"/>
          <w:sz w:val="24"/>
        </w:rPr>
        <w:t>Encerrada a fase de lances, o servidor que conduzirá o certame poderá neg</w:t>
      </w:r>
      <w:r w:rsidR="00465E22">
        <w:rPr>
          <w:rFonts w:ascii="Arial Narrow" w:hAnsi="Arial Narrow" w:cs="Arial"/>
          <w:sz w:val="24"/>
        </w:rPr>
        <w:t>ociar condições mais vantajosas com os eventuais interessados que tiverem apresentado propostas e eventualmente lances na sessão pública.</w:t>
      </w:r>
    </w:p>
    <w:p w14:paraId="7BBBE55D" w14:textId="44B68E4A" w:rsidR="00CF5B3F" w:rsidRPr="00555B79" w:rsidRDefault="00CF5B3F" w:rsidP="0060337D">
      <w:pPr>
        <w:pStyle w:val="PargrafodaLista"/>
        <w:numPr>
          <w:ilvl w:val="2"/>
          <w:numId w:val="27"/>
        </w:numPr>
        <w:suppressAutoHyphens/>
        <w:ind w:left="0" w:firstLine="0"/>
        <w:jc w:val="both"/>
        <w:rPr>
          <w:rFonts w:ascii="Arial Narrow" w:hAnsi="Arial Narrow" w:cs="Arial"/>
          <w:sz w:val="24"/>
        </w:rPr>
      </w:pPr>
      <w:r w:rsidRPr="00555B79">
        <w:rPr>
          <w:rFonts w:ascii="Arial Narrow" w:hAnsi="Arial Narrow" w:cs="Arial"/>
          <w:sz w:val="24"/>
        </w:rPr>
        <w:t>Neste caso, será encaminhada contraproposta ao fornecedor que tenha apresentado o menor preço ou o maior desconto, para que seja obtida a melhor proposta compatível em relação a</w:t>
      </w:r>
      <w:r w:rsidR="00465E22">
        <w:rPr>
          <w:rFonts w:ascii="Arial Narrow" w:hAnsi="Arial Narrow" w:cs="Arial"/>
          <w:sz w:val="24"/>
        </w:rPr>
        <w:t xml:space="preserve">o estipulado pela Administração, considerando a pesquisa de preços </w:t>
      </w:r>
      <w:r w:rsidR="00841648">
        <w:rPr>
          <w:rFonts w:ascii="Arial Narrow" w:hAnsi="Arial Narrow" w:cs="Arial"/>
          <w:sz w:val="24"/>
        </w:rPr>
        <w:t>constante na fase interna do procedimento;</w:t>
      </w:r>
    </w:p>
    <w:p w14:paraId="725B0F74" w14:textId="7CF93A9C" w:rsidR="00CF5B3F" w:rsidRPr="00555B79" w:rsidRDefault="00CF5B3F" w:rsidP="0060337D">
      <w:pPr>
        <w:pStyle w:val="PargrafodaLista"/>
        <w:numPr>
          <w:ilvl w:val="2"/>
          <w:numId w:val="27"/>
        </w:numPr>
        <w:suppressAutoHyphens/>
        <w:ind w:left="0" w:firstLine="0"/>
        <w:jc w:val="both"/>
        <w:rPr>
          <w:rFonts w:ascii="Arial Narrow" w:hAnsi="Arial Narrow" w:cs="Arial"/>
          <w:sz w:val="24"/>
        </w:rPr>
      </w:pPr>
      <w:r w:rsidRPr="00555B79">
        <w:rPr>
          <w:rFonts w:ascii="Arial Narrow" w:hAnsi="Arial Narrow" w:cs="Arial"/>
          <w:sz w:val="24"/>
        </w:rPr>
        <w:t xml:space="preserve">A negociação poderá ser feita com os demais </w:t>
      </w:r>
      <w:r w:rsidR="00AB6D0F">
        <w:rPr>
          <w:rFonts w:ascii="Arial Narrow" w:hAnsi="Arial Narrow" w:cs="Arial"/>
          <w:sz w:val="24"/>
        </w:rPr>
        <w:t>participantes</w:t>
      </w:r>
      <w:r w:rsidRPr="00555B79">
        <w:rPr>
          <w:rFonts w:ascii="Arial Narrow" w:hAnsi="Arial Narrow" w:cs="Arial"/>
          <w:sz w:val="24"/>
        </w:rPr>
        <w:t xml:space="preserve"> classificados, respeitada a ordem de classificação, quando o primeiro colocado, mesmo após a negociação, for desclassificado em razão de sua proposta permanecer acima do preço máximo ou abaixo do desconto definido para a contratação.</w:t>
      </w:r>
    </w:p>
    <w:p w14:paraId="2A6CB9EC" w14:textId="77777777" w:rsidR="00CF5B3F" w:rsidRPr="00A07F5D" w:rsidRDefault="00CF5B3F" w:rsidP="0060337D">
      <w:pPr>
        <w:numPr>
          <w:ilvl w:val="1"/>
          <w:numId w:val="27"/>
        </w:numPr>
        <w:suppressAutoHyphens/>
        <w:ind w:left="0" w:firstLine="0"/>
        <w:contextualSpacing/>
        <w:jc w:val="both"/>
        <w:rPr>
          <w:rFonts w:ascii="Arial Narrow" w:hAnsi="Arial Narrow" w:cs="Arial"/>
          <w:sz w:val="24"/>
        </w:rPr>
      </w:pPr>
      <w:r w:rsidRPr="00CF5B3F">
        <w:rPr>
          <w:rFonts w:ascii="Arial Narrow" w:hAnsi="Arial Narrow" w:cs="Arial"/>
          <w:sz w:val="24"/>
        </w:rPr>
        <w:t xml:space="preserve">Em qualquer caso, concluída a negociação, se houver, o resultado será divulgado a todos e registrado na ata do procedimento da dispensa, </w:t>
      </w:r>
      <w:r w:rsidRPr="00CF5B3F">
        <w:rPr>
          <w:rFonts w:ascii="Arial Narrow" w:hAnsi="Arial Narrow"/>
          <w:sz w:val="24"/>
          <w:shd w:val="clear" w:color="auto" w:fill="FFFFFF"/>
        </w:rPr>
        <w:t>devendo esta ser anexada aos autos do processo de contratação.</w:t>
      </w:r>
    </w:p>
    <w:p w14:paraId="51BB3CB8" w14:textId="44CBE144" w:rsidR="00A07F5D" w:rsidRPr="009B22EF" w:rsidRDefault="00A07F5D" w:rsidP="0060337D">
      <w:pPr>
        <w:numPr>
          <w:ilvl w:val="1"/>
          <w:numId w:val="27"/>
        </w:numPr>
        <w:suppressAutoHyphens/>
        <w:ind w:left="0" w:firstLine="0"/>
        <w:contextualSpacing/>
        <w:jc w:val="both"/>
        <w:rPr>
          <w:rFonts w:ascii="Arial Narrow" w:hAnsi="Arial Narrow" w:cs="Arial"/>
          <w:sz w:val="24"/>
        </w:rPr>
      </w:pPr>
      <w:r>
        <w:rPr>
          <w:rFonts w:ascii="Arial Narrow" w:hAnsi="Arial Narrow"/>
          <w:sz w:val="24"/>
          <w:shd w:val="clear" w:color="auto" w:fill="FFFFFF"/>
        </w:rPr>
        <w:t>O (a) servidor (a) responsável pela condução do certame irá averiguar qual proposta dentre aquelas apresentadas na forma do art. 23, § 1º, inciso IV na fase de pesquisa de preços constante na</w:t>
      </w:r>
      <w:r w:rsidR="009B22EF">
        <w:rPr>
          <w:rFonts w:ascii="Arial Narrow" w:hAnsi="Arial Narrow"/>
          <w:sz w:val="24"/>
          <w:shd w:val="clear" w:color="auto" w:fill="FFFFFF"/>
        </w:rPr>
        <w:t xml:space="preserve"> fase interna do procedimento, assim como as </w:t>
      </w:r>
      <w:r>
        <w:rPr>
          <w:rFonts w:ascii="Arial Narrow" w:hAnsi="Arial Narrow"/>
          <w:sz w:val="24"/>
          <w:shd w:val="clear" w:color="auto" w:fill="FFFFFF"/>
        </w:rPr>
        <w:t xml:space="preserve">apresentadas no prazo de publicidade do aviso de contratação direta possui o menor valor para definir a proposta </w:t>
      </w:r>
      <w:r w:rsidR="009B22EF">
        <w:rPr>
          <w:rFonts w:ascii="Arial Narrow" w:hAnsi="Arial Narrow"/>
          <w:sz w:val="24"/>
          <w:shd w:val="clear" w:color="auto" w:fill="FFFFFF"/>
        </w:rPr>
        <w:t>mais vantajosa, nos termos do art. 75, § 3º da Lei Federal nº 14.133/2021.</w:t>
      </w:r>
    </w:p>
    <w:p w14:paraId="2825520D" w14:textId="7E8D8273" w:rsidR="00CF5B3F" w:rsidRPr="00A07F5D" w:rsidRDefault="00623396" w:rsidP="0060337D">
      <w:pPr>
        <w:numPr>
          <w:ilvl w:val="1"/>
          <w:numId w:val="27"/>
        </w:numPr>
        <w:suppressAutoHyphens/>
        <w:ind w:left="0" w:firstLine="0"/>
        <w:contextualSpacing/>
        <w:jc w:val="both"/>
        <w:rPr>
          <w:rStyle w:val="Hyperlink"/>
          <w:rFonts w:ascii="Arial Narrow" w:hAnsi="Arial Narrow" w:cs="Arial"/>
          <w:color w:val="auto"/>
          <w:sz w:val="24"/>
          <w:u w:val="none"/>
        </w:rPr>
      </w:pPr>
      <w:r>
        <w:rPr>
          <w:rFonts w:ascii="Arial Narrow" w:hAnsi="Arial Narrow" w:cs="Arial"/>
          <w:sz w:val="24"/>
        </w:rPr>
        <w:t>Caso a proposta mais vantajosa seja decorrente de lance ofertado por eventual participante da sessão pública, c</w:t>
      </w:r>
      <w:r w:rsidR="00CF5B3F" w:rsidRPr="00CF5B3F">
        <w:rPr>
          <w:rFonts w:ascii="Arial Narrow" w:hAnsi="Arial Narrow" w:cs="Arial"/>
          <w:sz w:val="24"/>
        </w:rPr>
        <w:t xml:space="preserve">onstatada a compatibilidade entre o valor da proposta e o estipulado para a contratação, será solicitado </w:t>
      </w:r>
      <w:r w:rsidR="00555B79">
        <w:rPr>
          <w:rFonts w:ascii="Arial Narrow" w:hAnsi="Arial Narrow" w:cs="Arial"/>
          <w:sz w:val="24"/>
        </w:rPr>
        <w:t>ao participante</w:t>
      </w:r>
      <w:r w:rsidR="00CF5B3F" w:rsidRPr="00CF5B3F">
        <w:rPr>
          <w:rFonts w:ascii="Arial Narrow" w:hAnsi="Arial Narrow" w:cs="Arial"/>
          <w:sz w:val="24"/>
        </w:rPr>
        <w:t xml:space="preserve"> o envio d</w:t>
      </w:r>
      <w:r w:rsidR="00CF5B3F" w:rsidRPr="00CF5B3F">
        <w:rPr>
          <w:rFonts w:ascii="Arial Narrow" w:hAnsi="Arial Narrow"/>
          <w:sz w:val="24"/>
        </w:rPr>
        <w:t xml:space="preserve">a proposta adequada ao último lance ofertado ou </w:t>
      </w:r>
      <w:r w:rsidR="00CF5B3F" w:rsidRPr="00CF5B3F">
        <w:rPr>
          <w:rFonts w:ascii="Arial Narrow" w:hAnsi="Arial Narrow" w:cs="Arial"/>
          <w:sz w:val="24"/>
        </w:rPr>
        <w:t xml:space="preserve">ao valor negociado, se for o caso, acompanhada dos documentos complementares, quando necessários. </w:t>
      </w:r>
      <w:r w:rsidR="00555B79">
        <w:rPr>
          <w:rFonts w:ascii="Arial Narrow" w:hAnsi="Arial Narrow" w:cs="Arial"/>
          <w:sz w:val="24"/>
        </w:rPr>
        <w:t xml:space="preserve">O participante disporá do prazo de até </w:t>
      </w:r>
      <w:r w:rsidR="00555B79" w:rsidRPr="00555B79">
        <w:rPr>
          <w:rFonts w:ascii="Arial Narrow" w:hAnsi="Arial Narrow" w:cs="Arial"/>
          <w:b/>
          <w:sz w:val="24"/>
          <w:u w:val="single"/>
        </w:rPr>
        <w:t>24 (vinte e quatro) horas</w:t>
      </w:r>
      <w:r w:rsidR="00555B79" w:rsidRPr="00555B79">
        <w:rPr>
          <w:rFonts w:ascii="Arial Narrow" w:hAnsi="Arial Narrow" w:cs="Arial"/>
          <w:sz w:val="24"/>
        </w:rPr>
        <w:t xml:space="preserve"> para apresentação de proposta ajustada no e-mail </w:t>
      </w:r>
      <w:hyperlink r:id="rId23" w:history="1">
        <w:r w:rsidR="00555B79" w:rsidRPr="0090540C">
          <w:rPr>
            <w:rStyle w:val="Hyperlink"/>
            <w:rFonts w:ascii="Arial Narrow" w:hAnsi="Arial Narrow" w:cs="Arial"/>
            <w:sz w:val="24"/>
          </w:rPr>
          <w:t>seclegislativacmm@gmail.com</w:t>
        </w:r>
      </w:hyperlink>
      <w:r w:rsidR="00555B79">
        <w:rPr>
          <w:rStyle w:val="Hyperlink"/>
          <w:rFonts w:ascii="Arial Narrow" w:hAnsi="Arial Narrow" w:cs="Arial"/>
          <w:sz w:val="24"/>
        </w:rPr>
        <w:t>.</w:t>
      </w:r>
    </w:p>
    <w:p w14:paraId="18F7D9A7" w14:textId="77777777" w:rsidR="00CF5B3F" w:rsidRPr="00CF5B3F" w:rsidRDefault="00CF5B3F" w:rsidP="0060337D">
      <w:pPr>
        <w:numPr>
          <w:ilvl w:val="1"/>
          <w:numId w:val="27"/>
        </w:numPr>
        <w:suppressAutoHyphens/>
        <w:ind w:left="0" w:firstLine="0"/>
        <w:contextualSpacing/>
        <w:jc w:val="both"/>
        <w:rPr>
          <w:rFonts w:ascii="Arial Narrow" w:hAnsi="Arial Narrow" w:cs="Arial"/>
          <w:sz w:val="24"/>
        </w:rPr>
      </w:pPr>
      <w:r w:rsidRPr="00CF5B3F">
        <w:rPr>
          <w:rFonts w:ascii="Arial Narrow" w:hAnsi="Arial Narrow" w:cs="Arial"/>
          <w:sz w:val="24"/>
          <w:lang w:eastAsia="en-US"/>
        </w:rPr>
        <w:t>Quando</w:t>
      </w:r>
      <w:r w:rsidRPr="00CF5B3F">
        <w:rPr>
          <w:rFonts w:ascii="Arial Narrow" w:hAnsi="Arial Narrow" w:cs="Arial"/>
          <w:sz w:val="24"/>
        </w:rPr>
        <w:t xml:space="preserve"> o fornecedor não conseguir comprovar que possui ou possuirá recursos suficientes para executar a contento o objeto, será considerada inexequível a proposta de preços ou menor lance que:</w:t>
      </w:r>
    </w:p>
    <w:p w14:paraId="77659E34" w14:textId="7CB95D5C" w:rsidR="00CF5B3F" w:rsidRPr="000D41DC" w:rsidRDefault="00CF5B3F" w:rsidP="0060337D">
      <w:pPr>
        <w:pStyle w:val="PargrafodaLista"/>
        <w:numPr>
          <w:ilvl w:val="2"/>
          <w:numId w:val="27"/>
        </w:numPr>
        <w:suppressAutoHyphens/>
        <w:ind w:left="0" w:firstLine="0"/>
        <w:jc w:val="both"/>
        <w:rPr>
          <w:rFonts w:ascii="Arial Narrow" w:hAnsi="Arial Narrow" w:cs="Arial"/>
          <w:sz w:val="24"/>
        </w:rPr>
      </w:pPr>
      <w:r w:rsidRPr="000D41DC">
        <w:rPr>
          <w:rFonts w:ascii="Arial Narrow" w:hAnsi="Arial Narrow"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073161F" w14:textId="77777777" w:rsidR="00CF5B3F" w:rsidRDefault="00CF5B3F" w:rsidP="0060337D">
      <w:pPr>
        <w:numPr>
          <w:ilvl w:val="2"/>
          <w:numId w:val="27"/>
        </w:numPr>
        <w:suppressAutoHyphens/>
        <w:ind w:left="0" w:firstLine="0"/>
        <w:contextualSpacing/>
        <w:jc w:val="both"/>
        <w:rPr>
          <w:rFonts w:ascii="Arial Narrow" w:hAnsi="Arial Narrow" w:cs="Arial"/>
          <w:sz w:val="24"/>
        </w:rPr>
      </w:pPr>
      <w:r w:rsidRPr="00CF5B3F">
        <w:rPr>
          <w:rFonts w:ascii="Arial Narrow" w:hAnsi="Arial Narrow" w:cs="Arial"/>
          <w:sz w:val="24"/>
        </w:rPr>
        <w:t>Apresentar um ou mais valores da planilha de custo que sejam inferiores àqueles fixados em instrumentos de caráter normativo obrigatório, tais como leis, medidas provisórias e convenções coletivas de trabalho vigentes.</w:t>
      </w:r>
    </w:p>
    <w:p w14:paraId="2A246606" w14:textId="77777777" w:rsidR="00CF5B3F" w:rsidRPr="00CF5B3F" w:rsidRDefault="00CF5B3F" w:rsidP="0060337D">
      <w:pPr>
        <w:numPr>
          <w:ilvl w:val="1"/>
          <w:numId w:val="27"/>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 xml:space="preserve">Em </w:t>
      </w:r>
      <w:r w:rsidRPr="00CF5B3F">
        <w:rPr>
          <w:rFonts w:ascii="Arial Narrow" w:hAnsi="Arial Narrow" w:cs="Arial"/>
          <w:b/>
          <w:bCs/>
          <w:sz w:val="24"/>
          <w:u w:val="single"/>
          <w:lang w:eastAsia="en-US"/>
        </w:rPr>
        <w:t>contratação de obras ou serviços de engenharia</w:t>
      </w:r>
      <w:r w:rsidRPr="00CF5B3F">
        <w:rPr>
          <w:rFonts w:ascii="Arial Narrow" w:hAnsi="Arial Narrow" w:cs="Arial"/>
          <w:sz w:val="24"/>
          <w:lang w:eastAsia="en-US"/>
        </w:rPr>
        <w:t>, além das disposições acima, o critério de aceitabilidade de preços considerará o seguinte:</w:t>
      </w:r>
    </w:p>
    <w:p w14:paraId="516AC7F3" w14:textId="77777777" w:rsidR="00CF5B3F" w:rsidRPr="00CF5B3F" w:rsidRDefault="00CF5B3F" w:rsidP="0060337D">
      <w:pPr>
        <w:numPr>
          <w:ilvl w:val="2"/>
          <w:numId w:val="27"/>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Ressalvado o objeto ou parte dele sujeito ao regime de empreitada por preço unitário, o critério de aceitabilidade de preços será o valor global estimado para a contratação.</w:t>
      </w:r>
    </w:p>
    <w:p w14:paraId="088591F8" w14:textId="77777777" w:rsidR="00CF5B3F" w:rsidRPr="00CF5B3F" w:rsidRDefault="00CF5B3F" w:rsidP="0060337D">
      <w:pPr>
        <w:numPr>
          <w:ilvl w:val="2"/>
          <w:numId w:val="27"/>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w:t>
      </w:r>
      <w:hyperlink r:id="rId24" w:anchor="art59§3" w:history="1">
        <w:r w:rsidRPr="00CF5B3F">
          <w:rPr>
            <w:rFonts w:ascii="Arial Narrow" w:hAnsi="Arial Narrow" w:cs="Arial"/>
            <w:sz w:val="24"/>
            <w:u w:val="single"/>
            <w:lang w:eastAsia="en-US"/>
          </w:rPr>
          <w:t>art. 59, §3º, da Lei Federal nº 14.133, de 2021</w:t>
        </w:r>
      </w:hyperlink>
      <w:r w:rsidRPr="00CF5B3F">
        <w:rPr>
          <w:rFonts w:ascii="Arial Narrow" w:hAnsi="Arial Narrow" w:cs="Arial"/>
          <w:sz w:val="24"/>
          <w:lang w:eastAsia="en-US"/>
        </w:rPr>
        <w:t>);</w:t>
      </w:r>
    </w:p>
    <w:p w14:paraId="073D7EA9" w14:textId="77777777" w:rsidR="00CF5B3F" w:rsidRPr="00CF5B3F" w:rsidRDefault="00CF5B3F" w:rsidP="0060337D">
      <w:pPr>
        <w:numPr>
          <w:ilvl w:val="1"/>
          <w:numId w:val="27"/>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Para o objeto ou parte dele sujeito ao regime de empreitada por preço unitário o critério de aceitabilidade de preços será:</w:t>
      </w:r>
    </w:p>
    <w:p w14:paraId="5D30C946" w14:textId="65114FC9" w:rsidR="00CF5B3F" w:rsidRPr="00526D27" w:rsidRDefault="00CF5B3F" w:rsidP="0060337D">
      <w:pPr>
        <w:pStyle w:val="PargrafodaLista"/>
        <w:numPr>
          <w:ilvl w:val="2"/>
          <w:numId w:val="27"/>
        </w:numPr>
        <w:tabs>
          <w:tab w:val="left" w:pos="993"/>
        </w:tabs>
        <w:suppressAutoHyphens/>
        <w:ind w:right="-15"/>
        <w:jc w:val="both"/>
        <w:rPr>
          <w:rFonts w:ascii="Arial Narrow" w:hAnsi="Arial Narrow" w:cs="Arial"/>
          <w:sz w:val="24"/>
          <w:lang w:eastAsia="en-US"/>
        </w:rPr>
      </w:pPr>
      <w:r w:rsidRPr="00526D27">
        <w:rPr>
          <w:rFonts w:ascii="Arial Narrow" w:hAnsi="Arial Narrow" w:cs="Arial"/>
          <w:sz w:val="24"/>
          <w:lang w:eastAsia="en-US"/>
        </w:rPr>
        <w:t>O valor global estimado para a contratação;</w:t>
      </w:r>
    </w:p>
    <w:p w14:paraId="33A65EE4" w14:textId="18DE600B" w:rsidR="00CF5B3F" w:rsidRPr="00526D27" w:rsidRDefault="00CF5B3F" w:rsidP="0060337D">
      <w:pPr>
        <w:pStyle w:val="PargrafodaLista"/>
        <w:numPr>
          <w:ilvl w:val="2"/>
          <w:numId w:val="27"/>
        </w:numPr>
        <w:tabs>
          <w:tab w:val="left" w:pos="993"/>
        </w:tabs>
        <w:suppressAutoHyphens/>
        <w:jc w:val="both"/>
        <w:rPr>
          <w:rFonts w:ascii="Arial Narrow" w:hAnsi="Arial Narrow" w:cs="Arial"/>
          <w:sz w:val="24"/>
          <w:lang w:eastAsia="en-US"/>
        </w:rPr>
      </w:pPr>
      <w:r w:rsidRPr="00526D27">
        <w:rPr>
          <w:rFonts w:ascii="Arial Narrow" w:hAnsi="Arial Narrow" w:cs="Arial"/>
          <w:sz w:val="24"/>
          <w:lang w:eastAsia="en-US"/>
        </w:rPr>
        <w:t>Preços unitários: conforme Planilha de Custos elaborada pelo Contratante, anexa a este documento.</w:t>
      </w:r>
    </w:p>
    <w:p w14:paraId="10933037" w14:textId="77777777" w:rsidR="00CF5B3F" w:rsidRPr="00CF5B3F" w:rsidRDefault="00CF5B3F" w:rsidP="0060337D">
      <w:pPr>
        <w:numPr>
          <w:ilvl w:val="1"/>
          <w:numId w:val="27"/>
        </w:numPr>
        <w:suppressAutoHyphens/>
        <w:ind w:left="0" w:right="-15" w:firstLine="0"/>
        <w:contextualSpacing/>
        <w:jc w:val="both"/>
        <w:rPr>
          <w:rFonts w:ascii="Arial Narrow" w:hAnsi="Arial Narrow" w:cs="Arial"/>
          <w:sz w:val="24"/>
          <w:lang w:eastAsia="en-US"/>
        </w:rPr>
      </w:pPr>
      <w:r w:rsidRPr="00CF5B3F">
        <w:rPr>
          <w:rFonts w:ascii="Arial Narrow" w:hAnsi="Arial Narrow"/>
          <w:sz w:val="24"/>
        </w:rPr>
        <w:t>Serão consideradas inexequíveis as propostas cujos valores forem inferiores a 75% (setenta e cinco por cento) do valor orçado pela Administração.</w:t>
      </w:r>
    </w:p>
    <w:p w14:paraId="4C953A4E" w14:textId="45247645" w:rsidR="004966FA" w:rsidRPr="00526D27" w:rsidRDefault="00CF5B3F" w:rsidP="0060337D">
      <w:pPr>
        <w:numPr>
          <w:ilvl w:val="2"/>
          <w:numId w:val="27"/>
        </w:numPr>
        <w:suppressAutoHyphens/>
        <w:ind w:left="0" w:right="-15" w:firstLine="0"/>
        <w:contextualSpacing/>
        <w:jc w:val="both"/>
        <w:rPr>
          <w:rFonts w:ascii="Arial Narrow" w:hAnsi="Arial Narrow" w:cs="Arial"/>
          <w:sz w:val="24"/>
          <w:lang w:eastAsia="en-US"/>
        </w:rPr>
      </w:pPr>
      <w:r w:rsidRPr="00CF5B3F">
        <w:rPr>
          <w:rFonts w:ascii="Arial Narrow" w:hAnsi="Arial Narrow"/>
          <w:sz w:val="24"/>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4CDE08D3" w14:textId="77777777" w:rsidR="004966FA" w:rsidRPr="00654762" w:rsidRDefault="004966FA"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5" w:name="_Hlk158356049"/>
      <w:r w:rsidRPr="00654762">
        <w:rPr>
          <w:rFonts w:ascii="Arial Narrow" w:hAnsi="Arial Narrow" w:cs="Arial"/>
          <w:sz w:val="24"/>
          <w:lang w:eastAsia="en-US"/>
        </w:rPr>
        <w:t xml:space="preserve">Em contratação de obras ou serviços de engenharia, além das disposições acima, a análise de exequibilidade e </w:t>
      </w:r>
      <w:proofErr w:type="spellStart"/>
      <w:r w:rsidRPr="00654762">
        <w:rPr>
          <w:rFonts w:ascii="Arial Narrow" w:hAnsi="Arial Narrow" w:cs="Arial"/>
          <w:sz w:val="24"/>
          <w:lang w:eastAsia="en-US"/>
        </w:rPr>
        <w:t>sobrepreço</w:t>
      </w:r>
      <w:proofErr w:type="spellEnd"/>
      <w:r w:rsidRPr="00654762">
        <w:rPr>
          <w:rFonts w:ascii="Arial Narrow" w:hAnsi="Arial Narrow" w:cs="Arial"/>
          <w:sz w:val="24"/>
          <w:lang w:eastAsia="en-US"/>
        </w:rPr>
        <w:t xml:space="preserve"> considerará o seguinte:</w:t>
      </w:r>
    </w:p>
    <w:p w14:paraId="7D057039" w14:textId="77777777" w:rsidR="004966FA" w:rsidRPr="00654762" w:rsidRDefault="004966FA" w:rsidP="0060337D">
      <w:pPr>
        <w:pStyle w:val="PargrafodaLista"/>
        <w:widowControl w:val="0"/>
        <w:numPr>
          <w:ilvl w:val="2"/>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proofErr w:type="gramStart"/>
      <w:r w:rsidRPr="00654762">
        <w:rPr>
          <w:rFonts w:ascii="Arial Narrow" w:hAnsi="Arial Narrow" w:cs="Arial"/>
          <w:sz w:val="24"/>
        </w:rPr>
        <w:t>para</w:t>
      </w:r>
      <w:proofErr w:type="gramEnd"/>
      <w:r w:rsidRPr="00654762">
        <w:rPr>
          <w:rFonts w:ascii="Arial Narrow" w:hAnsi="Arial Narrow" w:cs="Arial"/>
          <w:sz w:val="24"/>
        </w:rPr>
        <w:t xml:space="preserve"> efeito de avaliação da exequibilidade e de </w:t>
      </w:r>
      <w:proofErr w:type="spellStart"/>
      <w:r w:rsidRPr="00654762">
        <w:rPr>
          <w:rFonts w:ascii="Arial Narrow" w:hAnsi="Arial Narrow" w:cs="Arial"/>
          <w:sz w:val="24"/>
        </w:rPr>
        <w:t>sobrepreço</w:t>
      </w:r>
      <w:proofErr w:type="spellEnd"/>
      <w:r w:rsidRPr="00654762">
        <w:rPr>
          <w:rFonts w:ascii="Arial Narrow" w:hAnsi="Arial Narrow" w:cs="Arial"/>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54AF3849" w14:textId="77777777" w:rsidR="004966FA" w:rsidRPr="00654762" w:rsidRDefault="004966FA" w:rsidP="0060337D">
      <w:pPr>
        <w:pStyle w:val="PargrafodaLista"/>
        <w:widowControl w:val="0"/>
        <w:numPr>
          <w:ilvl w:val="2"/>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proofErr w:type="gramStart"/>
      <w:r w:rsidRPr="00654762">
        <w:rPr>
          <w:rFonts w:ascii="Arial Narrow" w:hAnsi="Arial Narrow" w:cs="Arial"/>
          <w:sz w:val="24"/>
        </w:rPr>
        <w:t>serão</w:t>
      </w:r>
      <w:proofErr w:type="gramEnd"/>
      <w:r w:rsidRPr="00654762">
        <w:rPr>
          <w:rFonts w:ascii="Arial Narrow" w:hAnsi="Arial Narrow" w:cs="Arial"/>
          <w:sz w:val="24"/>
        </w:rPr>
        <w:t xml:space="preserve"> consideradas inexequíveis as propostas cujos valores forem inferiores a 75% (setenta e cinco por cento) do valor orçado pela Administração</w:t>
      </w:r>
      <w:r>
        <w:rPr>
          <w:rFonts w:ascii="Arial Narrow" w:hAnsi="Arial Narrow" w:cs="Arial"/>
          <w:sz w:val="24"/>
        </w:rPr>
        <w:t>.</w:t>
      </w:r>
    </w:p>
    <w:p w14:paraId="610F32D7" w14:textId="77777777" w:rsidR="004966FA" w:rsidRPr="00A502D2" w:rsidRDefault="004966FA"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Se houver indícios de inexequibilidade da proposta de preço, ou em caso da necessidade de esclarecimentos </w:t>
      </w:r>
      <w:r w:rsidRPr="00A502D2">
        <w:rPr>
          <w:rFonts w:ascii="Arial Narrow" w:hAnsi="Arial Narrow" w:cs="Arial"/>
          <w:sz w:val="24"/>
          <w:bdr w:val="none" w:sz="0" w:space="0" w:color="auto" w:frame="1"/>
        </w:rPr>
        <w:t>complementares</w:t>
      </w:r>
      <w:r w:rsidRPr="00A502D2">
        <w:rPr>
          <w:rFonts w:ascii="Arial Narrow" w:hAnsi="Arial Narrow" w:cs="Arial"/>
          <w:color w:val="000000" w:themeColor="text1"/>
          <w:sz w:val="24"/>
          <w:lang w:eastAsia="en-US"/>
        </w:rPr>
        <w:t xml:space="preserve">, poderão ser efetuadas diligências, para que </w:t>
      </w:r>
      <w:r>
        <w:rPr>
          <w:rFonts w:ascii="Arial Narrow" w:hAnsi="Arial Narrow" w:cs="Arial"/>
          <w:color w:val="000000" w:themeColor="text1"/>
          <w:sz w:val="24"/>
          <w:lang w:eastAsia="en-US"/>
        </w:rPr>
        <w:t>o participante</w:t>
      </w:r>
      <w:r w:rsidRPr="00A502D2">
        <w:rPr>
          <w:rFonts w:ascii="Arial Narrow" w:hAnsi="Arial Narrow" w:cs="Arial"/>
          <w:color w:val="000000" w:themeColor="text1"/>
          <w:sz w:val="24"/>
          <w:lang w:eastAsia="en-US"/>
        </w:rPr>
        <w:t xml:space="preserve"> comprove a exequibilidade da proposta</w:t>
      </w:r>
      <w:r>
        <w:rPr>
          <w:rFonts w:ascii="Arial Narrow" w:hAnsi="Arial Narrow" w:cs="Arial"/>
          <w:color w:val="000000" w:themeColor="text1"/>
          <w:sz w:val="24"/>
          <w:lang w:eastAsia="en-US"/>
        </w:rPr>
        <w:t>;</w:t>
      </w:r>
    </w:p>
    <w:p w14:paraId="1F1E58A5" w14:textId="77777777" w:rsidR="004966FA" w:rsidRPr="00A502D2" w:rsidRDefault="004966FA" w:rsidP="0060337D">
      <w:pPr>
        <w:pStyle w:val="PargrafodaLista"/>
        <w:widowControl w:val="0"/>
        <w:numPr>
          <w:ilvl w:val="1"/>
          <w:numId w:val="27"/>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Erros no preenchimento da planilha não constituem motivo para a desclassificação da proposta. A planilha </w:t>
      </w:r>
      <w:r w:rsidRPr="00A502D2">
        <w:rPr>
          <w:rFonts w:ascii="Arial Narrow" w:hAnsi="Arial Narrow" w:cs="Arial"/>
          <w:sz w:val="24"/>
          <w:bdr w:val="none" w:sz="0" w:space="0" w:color="auto" w:frame="1"/>
        </w:rPr>
        <w:t>poderá́</w:t>
      </w:r>
      <w:r w:rsidRPr="00A502D2">
        <w:rPr>
          <w:rFonts w:ascii="Arial Narrow" w:hAnsi="Arial Narrow" w:cs="Arial"/>
          <w:color w:val="000000" w:themeColor="text1"/>
          <w:sz w:val="24"/>
          <w:lang w:eastAsia="en-US"/>
        </w:rPr>
        <w:t xml:space="preserve"> ser ajustada pelo fornecedor, no prazo indicado </w:t>
      </w:r>
      <w:r>
        <w:rPr>
          <w:rFonts w:ascii="Arial Narrow" w:hAnsi="Arial Narrow" w:cs="Arial"/>
          <w:color w:val="000000" w:themeColor="text1"/>
          <w:sz w:val="24"/>
          <w:lang w:eastAsia="en-US"/>
        </w:rPr>
        <w:t>pela agente de contratação</w:t>
      </w:r>
      <w:r w:rsidRPr="00A502D2">
        <w:rPr>
          <w:rFonts w:ascii="Arial Narrow" w:hAnsi="Arial Narrow" w:cs="Arial"/>
          <w:color w:val="000000" w:themeColor="text1"/>
          <w:sz w:val="24"/>
          <w:lang w:eastAsia="en-US"/>
        </w:rPr>
        <w:t>, desde que não haja majoração do preço</w:t>
      </w:r>
      <w:r>
        <w:rPr>
          <w:rFonts w:ascii="Arial Narrow" w:hAnsi="Arial Narrow" w:cs="Arial"/>
          <w:color w:val="000000" w:themeColor="text1"/>
          <w:sz w:val="24"/>
          <w:lang w:eastAsia="en-US"/>
        </w:rPr>
        <w:t>;</w:t>
      </w:r>
    </w:p>
    <w:p w14:paraId="6A3B730D" w14:textId="77777777" w:rsidR="004966FA" w:rsidRPr="00A502D2" w:rsidRDefault="004966FA" w:rsidP="0060337D">
      <w:pPr>
        <w:pStyle w:val="PargrafodaLista"/>
        <w:widowControl w:val="0"/>
        <w:numPr>
          <w:ilvl w:val="2"/>
          <w:numId w:val="27"/>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O ajuste de que trata este dispositivo se limita a sanar erros ou falhas que não alterem a substância das propostas;</w:t>
      </w:r>
    </w:p>
    <w:p w14:paraId="05B9B402" w14:textId="77777777" w:rsidR="004966FA" w:rsidRPr="00A502D2" w:rsidRDefault="004966FA" w:rsidP="0060337D">
      <w:pPr>
        <w:pStyle w:val="PargrafodaLista"/>
        <w:widowControl w:val="0"/>
        <w:numPr>
          <w:ilvl w:val="2"/>
          <w:numId w:val="27"/>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r>
        <w:rPr>
          <w:rFonts w:ascii="Arial Narrow" w:hAnsi="Arial Narrow" w:cs="Arial"/>
          <w:color w:val="000000" w:themeColor="text1"/>
          <w:sz w:val="24"/>
          <w:lang w:eastAsia="en-US"/>
        </w:rPr>
        <w:t xml:space="preserve"> Além disso, a omissão de informações que não comprometam a lisura e a participação do certame.</w:t>
      </w:r>
    </w:p>
    <w:bookmarkEnd w:id="5"/>
    <w:p w14:paraId="403B74FD" w14:textId="56979DB3" w:rsidR="004966FA" w:rsidRPr="00654762" w:rsidRDefault="004966FA"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r w:rsidR="00526D27">
        <w:rPr>
          <w:rFonts w:ascii="Arial Narrow" w:hAnsi="Arial Narrow" w:cs="Arial"/>
          <w:color w:val="000000" w:themeColor="text1"/>
          <w:sz w:val="24"/>
          <w:lang w:eastAsia="en-US"/>
        </w:rPr>
        <w:t>.</w:t>
      </w:r>
    </w:p>
    <w:p w14:paraId="4A5461BF" w14:textId="77777777" w:rsidR="004966FA" w:rsidRDefault="004966FA" w:rsidP="00CF5B3F">
      <w:pPr>
        <w:suppressAutoHyphens/>
        <w:contextualSpacing/>
        <w:jc w:val="both"/>
        <w:rPr>
          <w:rFonts w:ascii="Arial Narrow" w:hAnsi="Arial Narrow" w:cs="Arial"/>
          <w:sz w:val="24"/>
        </w:rPr>
      </w:pPr>
    </w:p>
    <w:p w14:paraId="68CA0381" w14:textId="2D644861" w:rsidR="00654762" w:rsidRPr="000C3A2D" w:rsidRDefault="00B862E4" w:rsidP="0060337D">
      <w:pPr>
        <w:pStyle w:val="PargrafodaLista"/>
        <w:widowControl w:val="0"/>
        <w:numPr>
          <w:ilvl w:val="0"/>
          <w:numId w:val="27"/>
        </w:numPr>
        <w:shd w:val="clear" w:color="auto" w:fill="D9E2F3" w:themeFill="accent1" w:themeFillTint="33"/>
        <w:tabs>
          <w:tab w:val="left" w:pos="284"/>
          <w:tab w:val="left" w:pos="567"/>
          <w:tab w:val="left" w:pos="1418"/>
        </w:tabs>
        <w:autoSpaceDE w:val="0"/>
        <w:autoSpaceDN w:val="0"/>
        <w:adjustRightInd w:val="0"/>
        <w:snapToGrid w:val="0"/>
        <w:ind w:right="83"/>
        <w:jc w:val="both"/>
        <w:rPr>
          <w:rFonts w:ascii="Arial Narrow" w:hAnsi="Arial Narrow"/>
          <w:b/>
          <w:sz w:val="24"/>
        </w:rPr>
      </w:pPr>
      <w:r w:rsidRPr="000C3A2D">
        <w:rPr>
          <w:rFonts w:ascii="Arial Narrow" w:hAnsi="Arial Narrow" w:cs="Arial"/>
          <w:b/>
          <w:sz w:val="24"/>
        </w:rPr>
        <w:t>HABILITAÇÃO</w:t>
      </w:r>
      <w:bookmarkEnd w:id="3"/>
    </w:p>
    <w:p w14:paraId="3BE93029" w14:textId="77777777" w:rsidR="00184B5E" w:rsidRPr="000C3A2D" w:rsidRDefault="00A87163"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6" w:name="_Hlk158357445"/>
      <w:r>
        <w:rPr>
          <w:rFonts w:ascii="Arial Narrow" w:hAnsi="Arial Narrow" w:cs="Arial"/>
          <w:color w:val="000000" w:themeColor="text1"/>
          <w:sz w:val="24"/>
          <w:lang w:eastAsia="en-US"/>
        </w:rPr>
        <w:t xml:space="preserve">Após a definição da proposta </w:t>
      </w:r>
      <w:r w:rsidR="00184B5E">
        <w:rPr>
          <w:rFonts w:ascii="Arial Narrow" w:hAnsi="Arial Narrow" w:cs="Arial"/>
          <w:color w:val="000000" w:themeColor="text1"/>
          <w:sz w:val="24"/>
          <w:lang w:eastAsia="en-US"/>
        </w:rPr>
        <w:t xml:space="preserve">mais vantajosa, </w:t>
      </w:r>
      <w:r>
        <w:rPr>
          <w:rFonts w:ascii="Arial Narrow" w:hAnsi="Arial Narrow" w:cs="Arial"/>
          <w:color w:val="000000" w:themeColor="text1"/>
          <w:sz w:val="24"/>
          <w:lang w:eastAsia="en-US"/>
        </w:rPr>
        <w:t xml:space="preserve">se procederá </w:t>
      </w:r>
      <w:r w:rsidR="00B21A4C">
        <w:rPr>
          <w:rFonts w:ascii="Arial Narrow" w:hAnsi="Arial Narrow" w:cs="Arial"/>
          <w:color w:val="000000" w:themeColor="text1"/>
          <w:sz w:val="24"/>
          <w:lang w:eastAsia="en-US"/>
        </w:rPr>
        <w:t>à</w:t>
      </w:r>
      <w:r>
        <w:rPr>
          <w:rFonts w:ascii="Arial Narrow" w:hAnsi="Arial Narrow" w:cs="Arial"/>
          <w:color w:val="000000" w:themeColor="text1"/>
          <w:sz w:val="24"/>
          <w:lang w:eastAsia="en-US"/>
        </w:rPr>
        <w:t xml:space="preserve"> análise dos documentos de habilitação da </w:t>
      </w:r>
      <w:r w:rsidR="00184B5E">
        <w:rPr>
          <w:rFonts w:ascii="Arial Narrow" w:hAnsi="Arial Narrow" w:cs="Arial"/>
          <w:color w:val="000000" w:themeColor="text1"/>
          <w:sz w:val="24"/>
          <w:lang w:eastAsia="en-US"/>
        </w:rPr>
        <w:t xml:space="preserve">proponente. </w:t>
      </w:r>
      <w:r w:rsidR="00184B5E" w:rsidRPr="00813FE7">
        <w:rPr>
          <w:rFonts w:ascii="Arial Narrow" w:hAnsi="Arial Narrow" w:cs="Arial"/>
          <w:sz w:val="24"/>
          <w:lang w:eastAsia="ar-SA"/>
        </w:rPr>
        <w:t xml:space="preserve">Os </w:t>
      </w:r>
      <w:r w:rsidR="00184B5E" w:rsidRPr="00813FE7">
        <w:rPr>
          <w:rFonts w:ascii="Arial Narrow" w:hAnsi="Arial Narrow" w:cs="Arial"/>
          <w:color w:val="000000"/>
          <w:sz w:val="24"/>
        </w:rPr>
        <w:t>documentos</w:t>
      </w:r>
      <w:r w:rsidR="00184B5E" w:rsidRPr="00813FE7">
        <w:rPr>
          <w:rFonts w:ascii="Arial Narrow" w:hAnsi="Arial Narrow" w:cs="Arial"/>
          <w:sz w:val="24"/>
          <w:lang w:eastAsia="ar-SA"/>
        </w:rPr>
        <w:t xml:space="preserve"> a serem exigidos para fins de habilitação constam do </w:t>
      </w:r>
      <w:r w:rsidR="00184B5E" w:rsidRPr="00813FE7">
        <w:rPr>
          <w:rFonts w:ascii="Arial Narrow" w:hAnsi="Arial Narrow" w:cs="Arial"/>
          <w:b/>
          <w:sz w:val="24"/>
          <w:u w:val="single"/>
          <w:lang w:eastAsia="ar-SA"/>
        </w:rPr>
        <w:t>Anexo I - Termo de Referência</w:t>
      </w:r>
      <w:r w:rsidR="00184B5E" w:rsidRPr="00813FE7">
        <w:rPr>
          <w:rFonts w:ascii="Arial Narrow" w:hAnsi="Arial Narrow" w:cs="Arial"/>
          <w:b/>
          <w:sz w:val="24"/>
          <w:lang w:eastAsia="ar-SA"/>
        </w:rPr>
        <w:t xml:space="preserve">, </w:t>
      </w:r>
      <w:r w:rsidR="00184B5E" w:rsidRPr="00813FE7">
        <w:rPr>
          <w:rFonts w:ascii="Arial Narrow" w:hAnsi="Arial Narrow" w:cs="Arial"/>
          <w:sz w:val="24"/>
          <w:lang w:eastAsia="ar-SA"/>
        </w:rPr>
        <w:t>deste aviso</w:t>
      </w:r>
      <w:r w:rsidR="00184B5E">
        <w:rPr>
          <w:rFonts w:ascii="Arial Narrow" w:hAnsi="Arial Narrow" w:cs="Arial"/>
          <w:sz w:val="24"/>
          <w:lang w:eastAsia="ar-SA"/>
        </w:rPr>
        <w:t>.</w:t>
      </w:r>
    </w:p>
    <w:p w14:paraId="25DCE965" w14:textId="056129A8" w:rsidR="00184B5E" w:rsidRPr="00184B5E" w:rsidRDefault="00184B5E"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O exame dos documentos de habilitação se dará</w:t>
      </w:r>
      <w:r w:rsidR="00A87163">
        <w:rPr>
          <w:rFonts w:ascii="Arial Narrow" w:hAnsi="Arial Narrow" w:cs="Arial"/>
          <w:color w:val="000000" w:themeColor="text1"/>
          <w:sz w:val="24"/>
          <w:lang w:eastAsia="en-US"/>
        </w:rPr>
        <w:t xml:space="preserve"> </w:t>
      </w:r>
      <w:r>
        <w:rPr>
          <w:rFonts w:ascii="Arial Narrow" w:hAnsi="Arial Narrow" w:cs="Arial"/>
          <w:color w:val="000000" w:themeColor="text1"/>
          <w:sz w:val="24"/>
          <w:lang w:eastAsia="en-US"/>
        </w:rPr>
        <w:t>nos seguintes termos e hipóteses:</w:t>
      </w:r>
    </w:p>
    <w:p w14:paraId="6E106D3E" w14:textId="34EB1831" w:rsidR="00A87163" w:rsidRPr="00184B5E" w:rsidRDefault="00184B5E"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Quando se tratar de seleção de proposta que tenha sido encaminhada na fase interna do procedimento, será solicitado, mediante comunicado oficial por e-mail ou outro instrumento hábil, de preferência eletrônico,</w:t>
      </w:r>
      <w:r w:rsidR="0063236C">
        <w:rPr>
          <w:rFonts w:ascii="Arial Narrow" w:hAnsi="Arial Narrow" w:cs="Arial"/>
          <w:color w:val="000000" w:themeColor="text1"/>
          <w:sz w:val="24"/>
          <w:lang w:eastAsia="en-US"/>
        </w:rPr>
        <w:t xml:space="preserve"> após o encerramento da sessão pública prevista neste Aviso,</w:t>
      </w:r>
      <w:r>
        <w:rPr>
          <w:rFonts w:ascii="Arial Narrow" w:hAnsi="Arial Narrow" w:cs="Arial"/>
          <w:color w:val="000000" w:themeColor="text1"/>
          <w:sz w:val="24"/>
          <w:lang w:eastAsia="en-US"/>
        </w:rPr>
        <w:t xml:space="preserve"> que a documentação de habilitação seja encaminhada no prazo de até </w:t>
      </w:r>
      <w:r w:rsidRPr="00184B5E">
        <w:rPr>
          <w:rFonts w:ascii="Arial Narrow" w:hAnsi="Arial Narrow" w:cs="Arial"/>
          <w:b/>
          <w:color w:val="000000" w:themeColor="text1"/>
          <w:sz w:val="24"/>
          <w:u w:val="single"/>
          <w:lang w:eastAsia="en-US"/>
        </w:rPr>
        <w:t>24 (vinte e quatro) horas</w:t>
      </w:r>
      <w:r>
        <w:rPr>
          <w:rFonts w:ascii="Arial Narrow" w:hAnsi="Arial Narrow" w:cs="Arial"/>
          <w:color w:val="000000" w:themeColor="text1"/>
          <w:sz w:val="24"/>
          <w:lang w:eastAsia="en-US"/>
        </w:rPr>
        <w:t xml:space="preserve"> após a solicitação;</w:t>
      </w:r>
    </w:p>
    <w:p w14:paraId="7F416D1D" w14:textId="51360043" w:rsidR="00184B5E" w:rsidRPr="00A87163" w:rsidRDefault="00184B5E"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 xml:space="preserve">Quando se tratar de seleção de proposta que tenha sido efetuada mediante apresentação de proposta adicional na forma deste aviso, será solicitado, seja por meio da ata da sessão pública ou mediante comunicado oficial por e-mail ou outro instrumento hábil, de preferência eletrônico, que a documentação de habilitação seja encaminhada no prazo de até </w:t>
      </w:r>
      <w:r w:rsidRPr="00184B5E">
        <w:rPr>
          <w:rFonts w:ascii="Arial Narrow" w:hAnsi="Arial Narrow" w:cs="Arial"/>
          <w:b/>
          <w:color w:val="000000" w:themeColor="text1"/>
          <w:sz w:val="24"/>
          <w:u w:val="single"/>
          <w:lang w:eastAsia="en-US"/>
        </w:rPr>
        <w:t>24 (vinte e quatro) horas</w:t>
      </w:r>
      <w:r>
        <w:rPr>
          <w:rFonts w:ascii="Arial Narrow" w:hAnsi="Arial Narrow" w:cs="Arial"/>
          <w:color w:val="000000" w:themeColor="text1"/>
          <w:sz w:val="24"/>
          <w:lang w:eastAsia="en-US"/>
        </w:rPr>
        <w:t xml:space="preserve"> após a solicitação;</w:t>
      </w:r>
    </w:p>
    <w:p w14:paraId="6BFAE539" w14:textId="3440E9C7" w:rsidR="000C3A2D" w:rsidRPr="001A7346" w:rsidRDefault="000C3A2D" w:rsidP="0060337D">
      <w:pPr>
        <w:numPr>
          <w:ilvl w:val="1"/>
          <w:numId w:val="27"/>
        </w:numPr>
        <w:tabs>
          <w:tab w:val="left" w:pos="284"/>
          <w:tab w:val="left" w:pos="426"/>
          <w:tab w:val="left" w:pos="709"/>
        </w:tabs>
        <w:suppressAutoHyphens/>
        <w:ind w:left="0" w:firstLine="0"/>
        <w:contextualSpacing/>
        <w:jc w:val="both"/>
        <w:rPr>
          <w:rFonts w:ascii="Arial Narrow" w:hAnsi="Arial Narrow" w:cs="Arial"/>
          <w:sz w:val="24"/>
        </w:rPr>
      </w:pPr>
      <w:r w:rsidRPr="001A7346">
        <w:rPr>
          <w:rFonts w:ascii="Arial Narrow" w:hAnsi="Arial Narrow" w:cs="Arial"/>
          <w:sz w:val="24"/>
        </w:rPr>
        <w:t xml:space="preserve">A habilitação dos fornecedores </w:t>
      </w:r>
      <w:r>
        <w:rPr>
          <w:rFonts w:ascii="Arial Narrow" w:hAnsi="Arial Narrow" w:cs="Arial"/>
          <w:sz w:val="24"/>
        </w:rPr>
        <w:t>poderá ser</w:t>
      </w:r>
      <w:r w:rsidRPr="001A7346">
        <w:rPr>
          <w:rFonts w:ascii="Arial Narrow" w:hAnsi="Arial Narrow" w:cs="Arial"/>
          <w:sz w:val="24"/>
        </w:rPr>
        <w:t xml:space="preserve"> verificada</w:t>
      </w:r>
      <w:r>
        <w:rPr>
          <w:rFonts w:ascii="Arial Narrow" w:hAnsi="Arial Narrow" w:cs="Arial"/>
          <w:sz w:val="24"/>
        </w:rPr>
        <w:t xml:space="preserve"> p</w:t>
      </w:r>
      <w:r w:rsidRPr="001A7346">
        <w:rPr>
          <w:rFonts w:ascii="Arial Narrow" w:hAnsi="Arial Narrow" w:cs="Arial"/>
          <w:sz w:val="24"/>
        </w:rPr>
        <w:t>or meio do SICAF, nos documentos por ele abrangidos</w:t>
      </w:r>
      <w:r>
        <w:rPr>
          <w:rFonts w:ascii="Arial Narrow" w:hAnsi="Arial Narrow" w:cs="Arial"/>
          <w:color w:val="000000" w:themeColor="text1"/>
          <w:sz w:val="24"/>
        </w:rPr>
        <w:t>, assim como ser verificada mediante os eventuais documentos apresentados, se necessário.</w:t>
      </w:r>
    </w:p>
    <w:p w14:paraId="13389F4A" w14:textId="77777777" w:rsidR="000C3A2D" w:rsidRPr="001A7346" w:rsidRDefault="000C3A2D" w:rsidP="0060337D">
      <w:pPr>
        <w:numPr>
          <w:ilvl w:val="2"/>
          <w:numId w:val="27"/>
        </w:numPr>
        <w:tabs>
          <w:tab w:val="left" w:pos="284"/>
          <w:tab w:val="left" w:pos="426"/>
          <w:tab w:val="left" w:pos="709"/>
          <w:tab w:val="left" w:pos="1985"/>
          <w:tab w:val="left" w:pos="2127"/>
          <w:tab w:val="left" w:pos="2410"/>
        </w:tabs>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63D132A3" w14:textId="1D0A0DDC" w:rsidR="000C3A2D" w:rsidRPr="000C3A2D" w:rsidRDefault="000C3A2D" w:rsidP="0060337D">
      <w:pPr>
        <w:numPr>
          <w:ilvl w:val="2"/>
          <w:numId w:val="27"/>
        </w:numPr>
        <w:tabs>
          <w:tab w:val="left" w:pos="284"/>
          <w:tab w:val="left" w:pos="426"/>
          <w:tab w:val="left" w:pos="709"/>
          <w:tab w:val="left" w:pos="1985"/>
          <w:tab w:val="left" w:pos="2127"/>
          <w:tab w:val="left" w:pos="2410"/>
        </w:tabs>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1A7346">
        <w:rPr>
          <w:rFonts w:ascii="Arial Narrow" w:hAnsi="Arial Narrow" w:cs="Arial"/>
          <w:color w:val="000000" w:themeColor="text1"/>
          <w:sz w:val="24"/>
        </w:rPr>
        <w:t>ões</w:t>
      </w:r>
      <w:proofErr w:type="spellEnd"/>
      <w:r w:rsidRPr="001A7346">
        <w:rPr>
          <w:rFonts w:ascii="Arial Narrow" w:hAnsi="Arial Narrow" w:cs="Arial"/>
          <w:color w:val="000000" w:themeColor="text1"/>
          <w:sz w:val="24"/>
        </w:rPr>
        <w:t>) válida(s).</w:t>
      </w:r>
    </w:p>
    <w:p w14:paraId="2C16B99B" w14:textId="29895AF3" w:rsidR="00E6312E" w:rsidRPr="000C3A2D" w:rsidRDefault="00E6312E" w:rsidP="0060337D">
      <w:pPr>
        <w:pStyle w:val="PargrafodaLista"/>
        <w:numPr>
          <w:ilvl w:val="1"/>
          <w:numId w:val="27"/>
        </w:numPr>
        <w:suppressAutoHyphens/>
        <w:ind w:left="0" w:firstLine="0"/>
        <w:jc w:val="both"/>
        <w:rPr>
          <w:rFonts w:ascii="Arial Narrow" w:hAnsi="Arial Narrow" w:cs="Arial"/>
          <w:color w:val="000000" w:themeColor="text1"/>
          <w:sz w:val="24"/>
        </w:rPr>
      </w:pPr>
      <w:bookmarkStart w:id="7" w:name="_Toc104906824"/>
      <w:bookmarkEnd w:id="6"/>
      <w:r w:rsidRPr="000C3A2D">
        <w:rPr>
          <w:rFonts w:ascii="Arial Narrow" w:hAnsi="Arial Narrow" w:cs="Arial"/>
          <w:color w:val="000000" w:themeColor="text1"/>
          <w:sz w:val="24"/>
        </w:rPr>
        <w:t xml:space="preserve">As Microempresas e Empresas de Pequeno Porte deverão </w:t>
      </w:r>
      <w:r w:rsidR="000C3A2D">
        <w:rPr>
          <w:rFonts w:ascii="Arial Narrow" w:hAnsi="Arial Narrow" w:cs="Arial"/>
          <w:color w:val="000000" w:themeColor="text1"/>
          <w:sz w:val="24"/>
        </w:rPr>
        <w:t xml:space="preserve">apresentar a documentação de habilitação ou </w:t>
      </w:r>
      <w:r w:rsidRPr="000C3A2D">
        <w:rPr>
          <w:rFonts w:ascii="Arial Narrow" w:hAnsi="Arial Narrow" w:cs="Arial"/>
          <w:color w:val="000000" w:themeColor="text1"/>
          <w:sz w:val="24"/>
        </w:rPr>
        <w:t>alimentar o SICAF com a documentação, ainda que haja alguma restrição de regularidade fiscal e trabalhista, nos termos do art. 43, § 1º da L</w:t>
      </w:r>
      <w:r w:rsidR="007D68DB">
        <w:rPr>
          <w:rFonts w:ascii="Arial Narrow" w:hAnsi="Arial Narrow" w:cs="Arial"/>
          <w:color w:val="000000" w:themeColor="text1"/>
          <w:sz w:val="24"/>
        </w:rPr>
        <w:t>ei Complementar Federal</w:t>
      </w:r>
      <w:r w:rsidRPr="000C3A2D">
        <w:rPr>
          <w:rFonts w:ascii="Arial Narrow" w:hAnsi="Arial Narrow" w:cs="Arial"/>
          <w:color w:val="000000" w:themeColor="text1"/>
          <w:sz w:val="24"/>
        </w:rPr>
        <w:t xml:space="preserve"> nº 123, de 2006;</w:t>
      </w:r>
    </w:p>
    <w:p w14:paraId="7EDB2840" w14:textId="3EC617D7" w:rsidR="00E6312E" w:rsidRPr="008E1B3F" w:rsidRDefault="00E6312E" w:rsidP="00E6312E">
      <w:pPr>
        <w:suppressAutoHyphens/>
        <w:contextualSpacing/>
        <w:jc w:val="both"/>
        <w:rPr>
          <w:rFonts w:ascii="Arial Narrow" w:hAnsi="Arial Narrow" w:cs="Arial"/>
          <w:color w:val="000000" w:themeColor="text1"/>
          <w:sz w:val="24"/>
        </w:rPr>
      </w:pPr>
      <w:r w:rsidRPr="008E1B3F">
        <w:rPr>
          <w:rFonts w:ascii="Arial Narrow" w:hAnsi="Arial Narrow" w:cs="Arial"/>
          <w:b/>
          <w:bCs/>
          <w:color w:val="000000" w:themeColor="text1"/>
          <w:sz w:val="24"/>
        </w:rPr>
        <w:t>9.</w:t>
      </w:r>
      <w:r w:rsidR="00275149">
        <w:rPr>
          <w:rFonts w:ascii="Arial Narrow" w:hAnsi="Arial Narrow" w:cs="Arial"/>
          <w:b/>
          <w:bCs/>
          <w:color w:val="000000" w:themeColor="text1"/>
          <w:sz w:val="24"/>
        </w:rPr>
        <w:t>4</w:t>
      </w:r>
      <w:r w:rsidRPr="008E1B3F">
        <w:rPr>
          <w:rFonts w:ascii="Arial Narrow" w:hAnsi="Arial Narrow" w:cs="Arial"/>
          <w:b/>
          <w:bCs/>
          <w:color w:val="000000" w:themeColor="text1"/>
          <w:sz w:val="24"/>
        </w:rPr>
        <w:t xml:space="preserve">.1. </w:t>
      </w:r>
      <w:r w:rsidRPr="008E1B3F">
        <w:rPr>
          <w:rFonts w:ascii="Arial Narrow" w:hAnsi="Arial Narrow" w:cs="Arial"/>
          <w:color w:val="000000" w:themeColor="text1"/>
          <w:sz w:val="24"/>
        </w:rPr>
        <w:t xml:space="preserve">Em se tratando de microempresa, empresa de pequeno porte ou microempreendedor individual, havendo alguma restrição na comprovação da regularidade fiscal e trabalhista, desde que atendidos os demais requisitos </w:t>
      </w:r>
      <w:r>
        <w:rPr>
          <w:rFonts w:ascii="Arial Narrow" w:hAnsi="Arial Narrow" w:cs="Arial"/>
          <w:color w:val="000000" w:themeColor="text1"/>
          <w:sz w:val="24"/>
        </w:rPr>
        <w:t>desta Aviso</w:t>
      </w:r>
      <w:r w:rsidRPr="008E1B3F">
        <w:rPr>
          <w:rFonts w:ascii="Arial Narrow" w:hAnsi="Arial Narrow" w:cs="Arial"/>
          <w:color w:val="000000" w:themeColor="text1"/>
          <w:sz w:val="24"/>
        </w:rPr>
        <w:t>, a(s) empresa(s) nesta condição será(</w:t>
      </w:r>
      <w:proofErr w:type="spellStart"/>
      <w:r w:rsidRPr="008E1B3F">
        <w:rPr>
          <w:rFonts w:ascii="Arial Narrow" w:hAnsi="Arial Narrow" w:cs="Arial"/>
          <w:color w:val="000000" w:themeColor="text1"/>
          <w:sz w:val="24"/>
        </w:rPr>
        <w:t>ão</w:t>
      </w:r>
      <w:proofErr w:type="spellEnd"/>
      <w:r w:rsidRPr="008E1B3F">
        <w:rPr>
          <w:rFonts w:ascii="Arial Narrow" w:hAnsi="Arial Narrow" w:cs="Arial"/>
          <w:color w:val="000000" w:themeColor="text1"/>
          <w:sz w:val="24"/>
        </w:rPr>
        <w:t xml:space="preserve">) declarada(s) habilitada(s) sob condição de regularização da documentação no prazo de </w:t>
      </w:r>
      <w:r w:rsidRPr="008E1B3F">
        <w:rPr>
          <w:rFonts w:ascii="Arial Narrow" w:hAnsi="Arial Narrow" w:cs="Arial"/>
          <w:b/>
          <w:bCs/>
          <w:color w:val="000000" w:themeColor="text1"/>
          <w:sz w:val="24"/>
          <w:u w:val="single"/>
        </w:rPr>
        <w:t>5 (cinco) dias úteis</w:t>
      </w:r>
      <w:r w:rsidRPr="008E1B3F">
        <w:rPr>
          <w:rFonts w:ascii="Arial Narrow" w:hAnsi="Arial Narrow" w:cs="Arial"/>
          <w:color w:val="000000" w:themeColor="text1"/>
          <w:sz w:val="24"/>
        </w:rPr>
        <w:t>, prorrogáveis por igual prazo, a contar do momento em que for declarada vencedora do certame, para regularização da documentação, para pagamento ou parcelamento do débito e para emissão de eventuais certidões negativas ou positivas com efeito de certidão negativa;</w:t>
      </w:r>
    </w:p>
    <w:p w14:paraId="38A42140" w14:textId="5E905AF4" w:rsidR="00E6312E" w:rsidRPr="008E1B3F" w:rsidRDefault="00275149" w:rsidP="00E6312E">
      <w:pPr>
        <w:suppressAutoHyphens/>
        <w:contextualSpacing/>
        <w:jc w:val="both"/>
        <w:rPr>
          <w:rFonts w:ascii="Arial Narrow" w:hAnsi="Arial Narrow" w:cs="Arial"/>
          <w:b/>
          <w:bCs/>
          <w:color w:val="000000" w:themeColor="text1"/>
          <w:sz w:val="24"/>
        </w:rPr>
      </w:pPr>
      <w:r>
        <w:rPr>
          <w:rFonts w:ascii="Arial Narrow" w:hAnsi="Arial Narrow" w:cs="Arial"/>
          <w:b/>
          <w:bCs/>
          <w:color w:val="000000" w:themeColor="text1"/>
          <w:sz w:val="24"/>
        </w:rPr>
        <w:t>9.4</w:t>
      </w:r>
      <w:r w:rsidR="00E6312E">
        <w:rPr>
          <w:rFonts w:ascii="Arial Narrow" w:hAnsi="Arial Narrow" w:cs="Arial"/>
          <w:b/>
          <w:bCs/>
          <w:color w:val="000000" w:themeColor="text1"/>
          <w:sz w:val="24"/>
        </w:rPr>
        <w:t xml:space="preserve">.2. </w:t>
      </w:r>
      <w:r w:rsidR="00E6312E" w:rsidRPr="008E1B3F">
        <w:rPr>
          <w:rFonts w:ascii="Arial Narrow" w:hAnsi="Arial Narrow" w:cs="Arial"/>
          <w:color w:val="000000" w:themeColor="text1"/>
          <w:sz w:val="24"/>
        </w:rPr>
        <w:t>A não regularização da documentação no prazo estipulado implicará a decadência do direito à contratação, sem prejuízo das sanções cabíveis;</w:t>
      </w:r>
    </w:p>
    <w:p w14:paraId="0C12B034" w14:textId="77777777" w:rsidR="00E6312E" w:rsidRPr="001A7346" w:rsidRDefault="00E6312E" w:rsidP="0060337D">
      <w:pPr>
        <w:numPr>
          <w:ilvl w:val="1"/>
          <w:numId w:val="27"/>
        </w:numPr>
        <w:suppressAutoHyphens/>
        <w:ind w:left="0" w:firstLine="0"/>
        <w:contextualSpacing/>
        <w:jc w:val="both"/>
        <w:rPr>
          <w:rFonts w:ascii="Arial Narrow" w:hAnsi="Arial Narrow" w:cs="Arial"/>
          <w:b/>
          <w:bCs/>
          <w:sz w:val="24"/>
        </w:rPr>
      </w:pPr>
      <w:r w:rsidRPr="001A7346">
        <w:rPr>
          <w:rFonts w:ascii="Arial Narrow" w:hAnsi="Arial Narrow"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43FE679F" w14:textId="77777777" w:rsidR="00E6312E" w:rsidRPr="001A7346" w:rsidRDefault="00E6312E" w:rsidP="0060337D">
      <w:pPr>
        <w:numPr>
          <w:ilvl w:val="1"/>
          <w:numId w:val="27"/>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Não serão aceitos documentos de habilitação com indicação de CNPJ/CPF diferentes, salvo aqueles legalmente permitidos.</w:t>
      </w:r>
    </w:p>
    <w:p w14:paraId="11DA2976" w14:textId="77777777" w:rsidR="00E6312E" w:rsidRPr="001A7346" w:rsidRDefault="00E6312E" w:rsidP="0060337D">
      <w:pPr>
        <w:numPr>
          <w:ilvl w:val="1"/>
          <w:numId w:val="27"/>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9756084" w14:textId="77777777" w:rsidR="00E6312E" w:rsidRPr="001A7346" w:rsidRDefault="00E6312E" w:rsidP="0060337D">
      <w:pPr>
        <w:numPr>
          <w:ilvl w:val="1"/>
          <w:numId w:val="27"/>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Serão aceitos registros de CNPJ de fornecedor matriz e filial com diferenças de números de documentos pertinentes ao CND e ao CRF/FGTS, quando for comprovada a centralização do recolhimento dessas contribuições.</w:t>
      </w:r>
    </w:p>
    <w:p w14:paraId="2704A130" w14:textId="77777777" w:rsidR="00E6312E" w:rsidRPr="00570721" w:rsidRDefault="00E6312E" w:rsidP="0060337D">
      <w:pPr>
        <w:numPr>
          <w:ilvl w:val="1"/>
          <w:numId w:val="27"/>
        </w:numPr>
        <w:suppressAutoHyphens/>
        <w:ind w:left="0" w:firstLine="0"/>
        <w:contextualSpacing/>
        <w:jc w:val="both"/>
        <w:rPr>
          <w:rFonts w:ascii="Arial Narrow" w:hAnsi="Arial Narrow" w:cs="Arial"/>
          <w:sz w:val="24"/>
        </w:rPr>
      </w:pPr>
      <w:r w:rsidRPr="00570721">
        <w:rPr>
          <w:rFonts w:ascii="Arial Narrow" w:hAnsi="Arial Narrow" w:cs="Arial"/>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7A88461" w14:textId="4D9EA597" w:rsidR="00E6312E" w:rsidRPr="000C3A2D" w:rsidRDefault="00E6312E" w:rsidP="0060337D">
      <w:pPr>
        <w:pStyle w:val="PargrafodaLista"/>
        <w:numPr>
          <w:ilvl w:val="2"/>
          <w:numId w:val="27"/>
        </w:numPr>
        <w:tabs>
          <w:tab w:val="left" w:pos="709"/>
          <w:tab w:val="left" w:pos="993"/>
        </w:tabs>
        <w:suppressAutoHyphens/>
        <w:ind w:left="0" w:firstLine="0"/>
        <w:jc w:val="both"/>
        <w:rPr>
          <w:rFonts w:ascii="Arial Narrow" w:hAnsi="Arial Narrow" w:cs="Arial"/>
          <w:color w:val="FF0000"/>
          <w:sz w:val="24"/>
        </w:rPr>
      </w:pPr>
      <w:r w:rsidRPr="000C3A2D">
        <w:rPr>
          <w:rFonts w:ascii="Arial Narrow" w:hAnsi="Arial Narrow" w:cs="Arial"/>
          <w:sz w:val="24"/>
        </w:rPr>
        <w:t>Não havendo a comprovação cumulativa dos requisitos de habilitação, a inabilitação recairá sobre o(s) item(</w:t>
      </w:r>
      <w:proofErr w:type="spellStart"/>
      <w:r w:rsidRPr="000C3A2D">
        <w:rPr>
          <w:rFonts w:ascii="Arial Narrow" w:hAnsi="Arial Narrow" w:cs="Arial"/>
          <w:sz w:val="24"/>
        </w:rPr>
        <w:t>ns</w:t>
      </w:r>
      <w:proofErr w:type="spellEnd"/>
      <w:r w:rsidRPr="000C3A2D">
        <w:rPr>
          <w:rFonts w:ascii="Arial Narrow" w:hAnsi="Arial Narrow" w:cs="Arial"/>
          <w:sz w:val="24"/>
        </w:rPr>
        <w:t>) de menor(es) valor(es) cuja retirada(s) seja(m) suficiente(s) para a habilitação do fornecedor nos remanescentes.</w:t>
      </w:r>
    </w:p>
    <w:p w14:paraId="5F6F7574" w14:textId="77777777" w:rsidR="00E6312E" w:rsidRPr="001A7346" w:rsidRDefault="00E6312E" w:rsidP="0060337D">
      <w:pPr>
        <w:numPr>
          <w:ilvl w:val="1"/>
          <w:numId w:val="27"/>
        </w:numPr>
        <w:suppressAutoHyphens/>
        <w:ind w:left="0" w:firstLine="0"/>
        <w:contextualSpacing/>
        <w:jc w:val="both"/>
        <w:rPr>
          <w:rFonts w:ascii="Arial Narrow" w:hAnsi="Arial Narrow" w:cs="Arial"/>
          <w:color w:val="000000"/>
          <w:sz w:val="24"/>
        </w:rPr>
      </w:pPr>
      <w:r w:rsidRPr="001A7346">
        <w:rPr>
          <w:rFonts w:ascii="Arial Narrow" w:hAnsi="Arial Narrow" w:cs="Arial"/>
          <w:color w:val="000000"/>
          <w:sz w:val="24"/>
        </w:rPr>
        <w:t xml:space="preserve">Será inabilitado o fornecedor que não comprovar sua habilitação, seja por não apresentar </w:t>
      </w:r>
      <w:r w:rsidRPr="001A7346">
        <w:rPr>
          <w:rFonts w:ascii="Arial Narrow" w:hAnsi="Arial Narrow" w:cs="Arial"/>
          <w:sz w:val="24"/>
        </w:rPr>
        <w:t>quaisquer</w:t>
      </w:r>
      <w:r w:rsidRPr="001A7346">
        <w:rPr>
          <w:rFonts w:ascii="Arial Narrow" w:hAnsi="Arial Narrow" w:cs="Arial"/>
          <w:color w:val="000000"/>
          <w:sz w:val="24"/>
        </w:rPr>
        <w:t xml:space="preserve"> dos </w:t>
      </w:r>
      <w:r w:rsidRPr="001A7346">
        <w:rPr>
          <w:rFonts w:ascii="Arial Narrow" w:hAnsi="Arial Narrow" w:cs="Arial"/>
          <w:bCs/>
          <w:sz w:val="24"/>
        </w:rPr>
        <w:t>documentos</w:t>
      </w:r>
      <w:r w:rsidRPr="001A7346">
        <w:rPr>
          <w:rFonts w:ascii="Arial Narrow" w:hAnsi="Arial Narrow" w:cs="Arial"/>
          <w:color w:val="000000"/>
          <w:sz w:val="24"/>
        </w:rPr>
        <w:t xml:space="preserve"> exigidos, ou apresentá-los em desacordo com o estabelecido neste Aviso de Contratação Direta.</w:t>
      </w:r>
    </w:p>
    <w:p w14:paraId="51F9D22F" w14:textId="04362CD7" w:rsidR="00E6312E" w:rsidRPr="00E6312E" w:rsidRDefault="00E6312E" w:rsidP="0060337D">
      <w:pPr>
        <w:pStyle w:val="PargrafodaLista"/>
        <w:numPr>
          <w:ilvl w:val="1"/>
          <w:numId w:val="27"/>
        </w:numPr>
        <w:suppressAutoHyphens/>
        <w:ind w:left="0" w:firstLine="0"/>
        <w:jc w:val="both"/>
        <w:rPr>
          <w:rFonts w:ascii="Arial Narrow" w:hAnsi="Arial Narrow" w:cs="Arial"/>
          <w:color w:val="000000"/>
          <w:sz w:val="24"/>
        </w:rPr>
      </w:pPr>
      <w:r w:rsidRPr="00E6312E">
        <w:rPr>
          <w:rFonts w:ascii="Arial Narrow" w:hAnsi="Arial Narrow"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8013641" w14:textId="77777777" w:rsidR="00E6312E" w:rsidRPr="00570721" w:rsidRDefault="00E6312E" w:rsidP="0060337D">
      <w:pPr>
        <w:numPr>
          <w:ilvl w:val="1"/>
          <w:numId w:val="27"/>
        </w:numPr>
        <w:suppressAutoHyphens/>
        <w:ind w:left="0" w:firstLine="0"/>
        <w:contextualSpacing/>
        <w:jc w:val="both"/>
        <w:rPr>
          <w:rFonts w:ascii="Arial Narrow" w:hAnsi="Arial Narrow"/>
          <w:sz w:val="24"/>
        </w:rPr>
      </w:pPr>
      <w:r w:rsidRPr="001A7346">
        <w:rPr>
          <w:rFonts w:ascii="Arial Narrow" w:hAnsi="Arial Narrow" w:cs="Arial"/>
          <w:sz w:val="24"/>
        </w:rPr>
        <w:t>Constatado o atendimento às exigências de habilitação, o fornecedor será habilitado.</w:t>
      </w:r>
    </w:p>
    <w:p w14:paraId="3381D581" w14:textId="77777777" w:rsidR="00A87163" w:rsidRPr="00813FE7" w:rsidRDefault="00A87163"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4A81CB1F" w14:textId="77777777" w:rsidR="00813FE7" w:rsidRPr="00813FE7" w:rsidRDefault="00B862E4" w:rsidP="0060337D">
      <w:pPr>
        <w:pStyle w:val="PargrafodaLista"/>
        <w:widowControl w:val="0"/>
        <w:numPr>
          <w:ilvl w:val="0"/>
          <w:numId w:val="27"/>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b/>
          <w:sz w:val="24"/>
        </w:rPr>
      </w:pPr>
      <w:r w:rsidRPr="00813FE7">
        <w:rPr>
          <w:rFonts w:ascii="Arial Narrow" w:hAnsi="Arial Narrow" w:cs="Arial"/>
          <w:b/>
          <w:sz w:val="24"/>
        </w:rPr>
        <w:t>CONTRATAÇÃO</w:t>
      </w:r>
      <w:bookmarkEnd w:id="7"/>
    </w:p>
    <w:p w14:paraId="0996F527" w14:textId="03418444" w:rsidR="0064346D" w:rsidRPr="0064346D" w:rsidRDefault="00B6213C"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813FE7">
        <w:rPr>
          <w:rFonts w:ascii="Arial Narrow" w:eastAsia="Arial" w:hAnsi="Arial Narrow" w:cs="Arial"/>
          <w:color w:val="000000"/>
          <w:sz w:val="24"/>
        </w:rPr>
        <w:t xml:space="preserve">Após a homologação </w:t>
      </w:r>
      <w:r w:rsidR="008C74E1" w:rsidRPr="00813FE7">
        <w:rPr>
          <w:rFonts w:ascii="Arial Narrow" w:eastAsia="Arial" w:hAnsi="Arial Narrow" w:cs="Arial"/>
          <w:color w:val="000000"/>
          <w:sz w:val="24"/>
        </w:rPr>
        <w:t>e adjudicação</w:t>
      </w:r>
      <w:r w:rsidRPr="00813FE7">
        <w:rPr>
          <w:rFonts w:ascii="Arial Narrow" w:eastAsia="Arial" w:hAnsi="Arial Narrow" w:cs="Arial"/>
          <w:color w:val="000000"/>
          <w:sz w:val="24"/>
        </w:rPr>
        <w:t xml:space="preserve">, </w:t>
      </w:r>
      <w:r w:rsidR="007C27EE" w:rsidRPr="00813FE7">
        <w:rPr>
          <w:rFonts w:ascii="Arial Narrow" w:eastAsia="Arial" w:hAnsi="Arial Narrow" w:cs="Arial"/>
          <w:color w:val="000000"/>
          <w:sz w:val="24"/>
        </w:rPr>
        <w:t>caso se conclua pela</w:t>
      </w:r>
      <w:r w:rsidRPr="00813FE7">
        <w:rPr>
          <w:rFonts w:ascii="Arial Narrow" w:eastAsia="Arial" w:hAnsi="Arial Narrow" w:cs="Arial"/>
          <w:color w:val="000000"/>
          <w:sz w:val="24"/>
        </w:rPr>
        <w:t xml:space="preserve"> contratação, será firmado Termo de Contrato ou emitido instrumento equivalente</w:t>
      </w:r>
      <w:r w:rsidR="009C0E3A">
        <w:rPr>
          <w:rFonts w:ascii="Arial Narrow" w:eastAsia="Arial" w:hAnsi="Arial Narrow" w:cs="Arial"/>
          <w:color w:val="000000"/>
          <w:sz w:val="24"/>
        </w:rPr>
        <w:t>;</w:t>
      </w:r>
    </w:p>
    <w:p w14:paraId="6E295FA6" w14:textId="69123B99" w:rsidR="0064346D" w:rsidRPr="0064346D" w:rsidRDefault="00B6213C" w:rsidP="0060337D">
      <w:pPr>
        <w:pStyle w:val="PargrafodaLista"/>
        <w:widowControl w:val="0"/>
        <w:numPr>
          <w:ilvl w:val="1"/>
          <w:numId w:val="27"/>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64346D">
        <w:rPr>
          <w:rFonts w:ascii="Arial Narrow" w:eastAsia="Arial" w:hAnsi="Arial Narrow" w:cs="Arial"/>
          <w:color w:val="000000"/>
          <w:sz w:val="24"/>
        </w:rPr>
        <w:t xml:space="preserve">O adjudicatário terá o prazo de </w:t>
      </w:r>
      <w:r w:rsidR="0064346D" w:rsidRPr="0064346D">
        <w:rPr>
          <w:rFonts w:ascii="Arial Narrow" w:eastAsia="Arial" w:hAnsi="Arial Narrow" w:cs="Arial"/>
          <w:b/>
          <w:sz w:val="24"/>
          <w:u w:val="single"/>
        </w:rPr>
        <w:t>05 (cinco)</w:t>
      </w:r>
      <w:r w:rsidRPr="0064346D">
        <w:rPr>
          <w:rFonts w:ascii="Arial Narrow" w:eastAsia="Arial" w:hAnsi="Arial Narrow" w:cs="Arial"/>
          <w:b/>
          <w:sz w:val="24"/>
          <w:u w:val="single"/>
        </w:rPr>
        <w:t xml:space="preserve"> dias úteis</w:t>
      </w:r>
      <w:r w:rsidRPr="0064346D">
        <w:rPr>
          <w:rFonts w:ascii="Arial Narrow" w:eastAsia="Arial" w:hAnsi="Arial Narrow" w:cs="Arial"/>
          <w:color w:val="000000"/>
          <w:sz w:val="24"/>
        </w:rPr>
        <w:t xml:space="preserve">, contados a partir da data de sua convocação, </w:t>
      </w:r>
      <w:r w:rsidRPr="0064346D">
        <w:rPr>
          <w:rFonts w:ascii="Arial Narrow" w:eastAsia="Arial" w:hAnsi="Arial Narrow" w:cs="Arial"/>
          <w:sz w:val="24"/>
        </w:rPr>
        <w:t xml:space="preserve">para assinar o Termo de Contrato ou aceitar instrumento equivalente, conforme o caso (Nota de Empenho/Carta Contrato/Autorização), sob pena de decair do direito à contratação, sem prejuízo das sanções previstas neste </w:t>
      </w:r>
      <w:r w:rsidR="00313FBD" w:rsidRPr="0064346D">
        <w:rPr>
          <w:rFonts w:ascii="Arial Narrow" w:eastAsia="Arial" w:hAnsi="Arial Narrow" w:cs="Arial"/>
          <w:sz w:val="24"/>
        </w:rPr>
        <w:t>Aviso</w:t>
      </w:r>
      <w:r w:rsidR="007C27EE" w:rsidRPr="0064346D">
        <w:rPr>
          <w:rFonts w:ascii="Arial Narrow" w:eastAsia="Arial" w:hAnsi="Arial Narrow" w:cs="Arial"/>
          <w:sz w:val="24"/>
        </w:rPr>
        <w:t xml:space="preserve"> de Contratação Direta</w:t>
      </w:r>
      <w:r w:rsidRPr="0064346D">
        <w:rPr>
          <w:rFonts w:ascii="Arial Narrow" w:eastAsia="Arial" w:hAnsi="Arial Narrow" w:cs="Arial"/>
          <w:sz w:val="24"/>
        </w:rPr>
        <w:t>.</w:t>
      </w:r>
    </w:p>
    <w:p w14:paraId="1A1C9A21" w14:textId="10F8907E" w:rsidR="0064346D" w:rsidRPr="0064346D" w:rsidRDefault="00B6213C" w:rsidP="0060337D">
      <w:pPr>
        <w:pStyle w:val="PargrafodaLista"/>
        <w:widowControl w:val="0"/>
        <w:numPr>
          <w:ilvl w:val="2"/>
          <w:numId w:val="27"/>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64346D">
        <w:rPr>
          <w:rFonts w:ascii="Arial Narrow" w:eastAsia="Arial" w:hAnsi="Arial Narrow" w:cs="Arial"/>
          <w:sz w:val="24"/>
        </w:rPr>
        <w:t xml:space="preserve">Alternativamente à convocação para comparecer perante </w:t>
      </w:r>
      <w:r w:rsidR="0064346D" w:rsidRPr="0064346D">
        <w:rPr>
          <w:rFonts w:ascii="Arial Narrow" w:eastAsia="Arial" w:hAnsi="Arial Narrow" w:cs="Arial"/>
          <w:sz w:val="24"/>
        </w:rPr>
        <w:t xml:space="preserve">esta Entidade </w:t>
      </w:r>
      <w:r w:rsidRPr="0064346D">
        <w:rPr>
          <w:rFonts w:ascii="Arial Narrow" w:eastAsia="Arial" w:hAnsi="Arial Narrow" w:cs="Arial"/>
          <w:sz w:val="24"/>
        </w:rPr>
        <w:t xml:space="preserve">para a assinatura do Termo de Contrato, a Administração poderá encaminhá-lo para assinatura, mediante correspondência postal com aviso de recebimento (AR) ou meio eletrônico, para que seja assinado e devolvido no prazo de </w:t>
      </w:r>
      <w:r w:rsidR="0064346D" w:rsidRPr="0064346D">
        <w:rPr>
          <w:rFonts w:ascii="Arial Narrow" w:eastAsia="Arial" w:hAnsi="Arial Narrow" w:cs="Arial"/>
          <w:b/>
          <w:sz w:val="24"/>
          <w:u w:val="single"/>
        </w:rPr>
        <w:t>10 (dez) dias úteis</w:t>
      </w:r>
      <w:r w:rsidRPr="0064346D">
        <w:rPr>
          <w:rFonts w:ascii="Arial Narrow" w:eastAsia="Arial" w:hAnsi="Arial Narrow" w:cs="Arial"/>
          <w:sz w:val="24"/>
        </w:rPr>
        <w:t>, a contar da data de seu recebimento</w:t>
      </w:r>
      <w:r w:rsidR="00FE7605">
        <w:rPr>
          <w:rFonts w:ascii="Arial Narrow" w:eastAsia="Arial" w:hAnsi="Arial Narrow" w:cs="Arial"/>
          <w:sz w:val="24"/>
        </w:rPr>
        <w:t>;</w:t>
      </w:r>
    </w:p>
    <w:p w14:paraId="5EEA72DC" w14:textId="77777777" w:rsidR="0064346D" w:rsidRPr="0064346D" w:rsidRDefault="00B6213C" w:rsidP="0060337D">
      <w:pPr>
        <w:pStyle w:val="PargrafodaLista"/>
        <w:widowControl w:val="0"/>
        <w:numPr>
          <w:ilvl w:val="2"/>
          <w:numId w:val="27"/>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64346D">
        <w:rPr>
          <w:rFonts w:ascii="Arial Narrow" w:eastAsia="Arial" w:hAnsi="Arial Narrow" w:cs="Arial"/>
          <w:color w:val="000000"/>
          <w:sz w:val="24"/>
        </w:rPr>
        <w:t xml:space="preserve">O prazo previsto </w:t>
      </w:r>
      <w:r w:rsidR="00DE4EBF" w:rsidRPr="0064346D">
        <w:rPr>
          <w:rFonts w:ascii="Arial Narrow" w:eastAsia="Arial" w:hAnsi="Arial Narrow" w:cs="Arial"/>
          <w:color w:val="000000"/>
          <w:sz w:val="24"/>
        </w:rPr>
        <w:t xml:space="preserve">para assinatura do contrato ou aceitação da nota de empenho ou instrumento equivalente </w:t>
      </w:r>
      <w:r w:rsidRPr="0064346D">
        <w:rPr>
          <w:rFonts w:ascii="Arial Narrow" w:eastAsia="Arial" w:hAnsi="Arial Narrow" w:cs="Arial"/>
          <w:color w:val="000000"/>
          <w:sz w:val="24"/>
        </w:rPr>
        <w:t>poderá ser prorrogado</w:t>
      </w:r>
      <w:r w:rsidR="00B11A58" w:rsidRPr="0064346D">
        <w:rPr>
          <w:rFonts w:ascii="Arial Narrow" w:eastAsia="Arial" w:hAnsi="Arial Narrow" w:cs="Arial"/>
          <w:color w:val="000000"/>
          <w:sz w:val="24"/>
        </w:rPr>
        <w:t xml:space="preserve"> </w:t>
      </w:r>
      <w:r w:rsidR="00B11A58" w:rsidRPr="0064346D">
        <w:rPr>
          <w:rFonts w:ascii="Arial Narrow" w:hAnsi="Arial Narrow" w:cs="Arial"/>
          <w:bCs/>
          <w:sz w:val="24"/>
        </w:rPr>
        <w:t>1 (uma) vez</w:t>
      </w:r>
      <w:r w:rsidRPr="0064346D">
        <w:rPr>
          <w:rFonts w:ascii="Arial Narrow" w:eastAsia="Arial" w:hAnsi="Arial Narrow" w:cs="Arial"/>
          <w:sz w:val="24"/>
        </w:rPr>
        <w:t xml:space="preserve">, </w:t>
      </w:r>
      <w:r w:rsidRPr="0064346D">
        <w:rPr>
          <w:rFonts w:ascii="Arial Narrow" w:eastAsia="Arial" w:hAnsi="Arial Narrow" w:cs="Arial"/>
          <w:color w:val="000000"/>
          <w:sz w:val="24"/>
        </w:rPr>
        <w:t>por igual período, por solicitação justificada do adjudicatário e aceita pela Administração.</w:t>
      </w:r>
    </w:p>
    <w:p w14:paraId="2040A3A3" w14:textId="77777777" w:rsidR="0064346D" w:rsidRPr="00FE7605" w:rsidRDefault="00B6213C" w:rsidP="0060337D">
      <w:pPr>
        <w:pStyle w:val="PargrafodaLista"/>
        <w:widowControl w:val="0"/>
        <w:numPr>
          <w:ilvl w:val="1"/>
          <w:numId w:val="27"/>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FE7605">
        <w:rPr>
          <w:rFonts w:ascii="Arial Narrow" w:eastAsia="Arial" w:hAnsi="Arial Narrow" w:cs="Arial"/>
          <w:sz w:val="24"/>
        </w:rPr>
        <w:t>O Aceite da Nota de Empenho ou do instrumento equivalente, emitida à empresa adjudicada, implica no reconhecimento de que:</w:t>
      </w:r>
    </w:p>
    <w:p w14:paraId="2203C26E" w14:textId="77777777" w:rsidR="0064346D" w:rsidRPr="002F1026" w:rsidRDefault="00B6213C" w:rsidP="0060337D">
      <w:pPr>
        <w:pStyle w:val="PargrafodaLista"/>
        <w:widowControl w:val="0"/>
        <w:numPr>
          <w:ilvl w:val="2"/>
          <w:numId w:val="27"/>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2F1026">
        <w:rPr>
          <w:rFonts w:ascii="Arial Narrow" w:eastAsia="Arial" w:hAnsi="Arial Narrow" w:cs="Arial"/>
          <w:sz w:val="24"/>
        </w:rPr>
        <w:t>referida</w:t>
      </w:r>
      <w:proofErr w:type="gramEnd"/>
      <w:r w:rsidRPr="002F1026">
        <w:rPr>
          <w:rFonts w:ascii="Arial Narrow" w:eastAsia="Arial" w:hAnsi="Arial Narrow" w:cs="Arial"/>
          <w:sz w:val="24"/>
        </w:rPr>
        <w:t xml:space="preserve"> Nota está substituindo o contrato, aplicando-se à relação de negócios ali estabelecida as disposições da Lei</w:t>
      </w:r>
      <w:r w:rsidR="0064346D" w:rsidRPr="002F1026">
        <w:rPr>
          <w:rFonts w:ascii="Arial Narrow" w:eastAsia="Arial" w:hAnsi="Arial Narrow" w:cs="Arial"/>
          <w:sz w:val="24"/>
        </w:rPr>
        <w:t xml:space="preserve"> Federal</w:t>
      </w:r>
      <w:r w:rsidRPr="002F1026">
        <w:rPr>
          <w:rFonts w:ascii="Arial Narrow" w:eastAsia="Arial" w:hAnsi="Arial Narrow" w:cs="Arial"/>
          <w:sz w:val="24"/>
        </w:rPr>
        <w:t xml:space="preserve"> nº </w:t>
      </w:r>
      <w:r w:rsidR="00F86716" w:rsidRPr="002F1026">
        <w:rPr>
          <w:rFonts w:ascii="Arial Narrow" w:eastAsia="Arial" w:hAnsi="Arial Narrow" w:cs="Arial"/>
          <w:sz w:val="24"/>
        </w:rPr>
        <w:t>14.133, de 2021</w:t>
      </w:r>
      <w:r w:rsidRPr="002F1026">
        <w:rPr>
          <w:rFonts w:ascii="Arial Narrow" w:eastAsia="Arial" w:hAnsi="Arial Narrow" w:cs="Arial"/>
          <w:sz w:val="24"/>
        </w:rPr>
        <w:t>;</w:t>
      </w:r>
    </w:p>
    <w:p w14:paraId="3EF6642F" w14:textId="074B74C6" w:rsidR="0064346D" w:rsidRPr="002F1026" w:rsidRDefault="00B6213C" w:rsidP="0060337D">
      <w:pPr>
        <w:pStyle w:val="PargrafodaLista"/>
        <w:widowControl w:val="0"/>
        <w:numPr>
          <w:ilvl w:val="2"/>
          <w:numId w:val="27"/>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2F1026">
        <w:rPr>
          <w:rFonts w:ascii="Arial Narrow" w:eastAsia="Arial" w:hAnsi="Arial Narrow" w:cs="Arial"/>
          <w:sz w:val="24"/>
        </w:rPr>
        <w:t>a</w:t>
      </w:r>
      <w:proofErr w:type="gramEnd"/>
      <w:r w:rsidRPr="002F1026">
        <w:rPr>
          <w:rFonts w:ascii="Arial Narrow" w:eastAsia="Arial" w:hAnsi="Arial Narrow" w:cs="Arial"/>
          <w:sz w:val="24"/>
        </w:rPr>
        <w:t xml:space="preserve"> contratada se vincula à sua proposta e às previsões contidas n</w:t>
      </w:r>
      <w:r w:rsidR="00FE7605">
        <w:rPr>
          <w:rFonts w:ascii="Arial Narrow" w:eastAsia="Arial" w:hAnsi="Arial Narrow" w:cs="Arial"/>
          <w:sz w:val="24"/>
        </w:rPr>
        <w:t>este</w:t>
      </w:r>
      <w:r w:rsidRPr="002F1026">
        <w:rPr>
          <w:rFonts w:ascii="Arial Narrow" w:eastAsia="Arial" w:hAnsi="Arial Narrow" w:cs="Arial"/>
          <w:sz w:val="24"/>
        </w:rPr>
        <w:t xml:space="preserve"> </w:t>
      </w:r>
      <w:r w:rsidR="00313FBD" w:rsidRPr="002F1026">
        <w:rPr>
          <w:rFonts w:ascii="Arial Narrow" w:eastAsia="Arial" w:hAnsi="Arial Narrow" w:cs="Arial"/>
          <w:sz w:val="24"/>
        </w:rPr>
        <w:t>Aviso</w:t>
      </w:r>
      <w:r w:rsidR="00AC5DDF" w:rsidRPr="002F1026">
        <w:rPr>
          <w:rFonts w:ascii="Arial Narrow" w:eastAsia="Arial" w:hAnsi="Arial Narrow" w:cs="Arial"/>
          <w:sz w:val="24"/>
        </w:rPr>
        <w:t xml:space="preserve"> de Contratação Direta</w:t>
      </w:r>
      <w:r w:rsidRPr="002F1026">
        <w:rPr>
          <w:rFonts w:ascii="Arial Narrow" w:eastAsia="Arial" w:hAnsi="Arial Narrow" w:cs="Arial"/>
          <w:sz w:val="24"/>
        </w:rPr>
        <w:t xml:space="preserve"> e seus anexos;</w:t>
      </w:r>
    </w:p>
    <w:p w14:paraId="7F2751AB" w14:textId="77777777" w:rsidR="0064346D" w:rsidRPr="002F1026" w:rsidRDefault="00B6213C" w:rsidP="0060337D">
      <w:pPr>
        <w:pStyle w:val="PargrafodaLista"/>
        <w:widowControl w:val="0"/>
        <w:numPr>
          <w:ilvl w:val="2"/>
          <w:numId w:val="27"/>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2F1026">
        <w:rPr>
          <w:rFonts w:ascii="Arial Narrow" w:eastAsia="Arial" w:hAnsi="Arial Narrow" w:cs="Arial"/>
          <w:sz w:val="24"/>
        </w:rPr>
        <w:t>a</w:t>
      </w:r>
      <w:proofErr w:type="gramEnd"/>
      <w:r w:rsidRPr="002F1026">
        <w:rPr>
          <w:rFonts w:ascii="Arial Narrow" w:eastAsia="Arial" w:hAnsi="Arial Narrow" w:cs="Arial"/>
          <w:sz w:val="24"/>
        </w:rPr>
        <w:t xml:space="preserve"> contratada reconhece que as hipóteses de rescisão são aquelas previstas nos artigos </w:t>
      </w:r>
      <w:r w:rsidR="00B40D4A" w:rsidRPr="002F1026">
        <w:rPr>
          <w:rFonts w:ascii="Arial Narrow" w:eastAsia="Arial" w:hAnsi="Arial Narrow" w:cs="Arial"/>
          <w:sz w:val="24"/>
        </w:rPr>
        <w:t>137</w:t>
      </w:r>
      <w:r w:rsidRPr="002F1026">
        <w:rPr>
          <w:rFonts w:ascii="Arial Narrow" w:eastAsia="Arial" w:hAnsi="Arial Narrow" w:cs="Arial"/>
          <w:sz w:val="24"/>
        </w:rPr>
        <w:t xml:space="preserve"> e </w:t>
      </w:r>
      <w:r w:rsidR="00B40D4A" w:rsidRPr="002F1026">
        <w:rPr>
          <w:rFonts w:ascii="Arial Narrow" w:eastAsia="Arial" w:hAnsi="Arial Narrow" w:cs="Arial"/>
          <w:sz w:val="24"/>
        </w:rPr>
        <w:t>13</w:t>
      </w:r>
      <w:r w:rsidRPr="002F1026">
        <w:rPr>
          <w:rFonts w:ascii="Arial Narrow" w:eastAsia="Arial" w:hAnsi="Arial Narrow" w:cs="Arial"/>
          <w:sz w:val="24"/>
        </w:rPr>
        <w:t>8 da Lei</w:t>
      </w:r>
      <w:r w:rsidR="0064346D" w:rsidRPr="002F1026">
        <w:rPr>
          <w:rFonts w:ascii="Arial Narrow" w:eastAsia="Arial" w:hAnsi="Arial Narrow" w:cs="Arial"/>
          <w:sz w:val="24"/>
        </w:rPr>
        <w:t xml:space="preserve"> Federal</w:t>
      </w:r>
      <w:r w:rsidRPr="002F1026">
        <w:rPr>
          <w:rFonts w:ascii="Arial Narrow" w:eastAsia="Arial" w:hAnsi="Arial Narrow" w:cs="Arial"/>
          <w:sz w:val="24"/>
        </w:rPr>
        <w:t xml:space="preserve"> nº </w:t>
      </w:r>
      <w:r w:rsidR="00B40D4A" w:rsidRPr="002F1026">
        <w:rPr>
          <w:rFonts w:ascii="Arial Narrow" w:eastAsia="Arial" w:hAnsi="Arial Narrow" w:cs="Arial"/>
          <w:sz w:val="24"/>
        </w:rPr>
        <w:t xml:space="preserve">14.133/21 </w:t>
      </w:r>
      <w:r w:rsidRPr="002F1026">
        <w:rPr>
          <w:rFonts w:ascii="Arial Narrow" w:eastAsia="Arial" w:hAnsi="Arial Narrow" w:cs="Arial"/>
          <w:sz w:val="24"/>
        </w:rPr>
        <w:t xml:space="preserve">e reconhece os direitos da Administração previstos nos artigos </w:t>
      </w:r>
      <w:r w:rsidR="00B40D4A" w:rsidRPr="002F1026">
        <w:rPr>
          <w:rFonts w:ascii="Arial Narrow" w:eastAsia="Arial" w:hAnsi="Arial Narrow" w:cs="Arial"/>
          <w:sz w:val="24"/>
        </w:rPr>
        <w:t xml:space="preserve">137 </w:t>
      </w:r>
      <w:r w:rsidR="000E19AC" w:rsidRPr="002F1026">
        <w:rPr>
          <w:rFonts w:ascii="Arial Narrow" w:eastAsia="Arial" w:hAnsi="Arial Narrow" w:cs="Arial"/>
          <w:sz w:val="24"/>
        </w:rPr>
        <w:t>a</w:t>
      </w:r>
      <w:r w:rsidR="00B40D4A" w:rsidRPr="002F1026">
        <w:rPr>
          <w:rFonts w:ascii="Arial Narrow" w:eastAsia="Arial" w:hAnsi="Arial Narrow" w:cs="Arial"/>
          <w:sz w:val="24"/>
        </w:rPr>
        <w:t xml:space="preserve"> 139 </w:t>
      </w:r>
      <w:r w:rsidRPr="002F1026">
        <w:rPr>
          <w:rFonts w:ascii="Arial Narrow" w:eastAsia="Arial" w:hAnsi="Arial Narrow" w:cs="Arial"/>
          <w:sz w:val="24"/>
        </w:rPr>
        <w:t>da mesma Lei.</w:t>
      </w:r>
    </w:p>
    <w:p w14:paraId="2187CCEF" w14:textId="3BD43D45" w:rsidR="0064346D" w:rsidRPr="002364A9" w:rsidRDefault="00B6213C" w:rsidP="0060337D">
      <w:pPr>
        <w:pStyle w:val="PargrafodaLista"/>
        <w:widowControl w:val="0"/>
        <w:numPr>
          <w:ilvl w:val="1"/>
          <w:numId w:val="27"/>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r w:rsidRPr="002F1026">
        <w:rPr>
          <w:rFonts w:ascii="Arial Narrow" w:eastAsia="Arial" w:hAnsi="Arial Narrow" w:cs="Arial"/>
          <w:color w:val="000000"/>
          <w:sz w:val="24"/>
        </w:rPr>
        <w:t xml:space="preserve">O prazo de vigência da contratação é de </w:t>
      </w:r>
      <w:r w:rsidR="0064346D" w:rsidRPr="002F1026">
        <w:rPr>
          <w:rFonts w:ascii="Arial Narrow" w:eastAsia="Arial" w:hAnsi="Arial Narrow" w:cs="Arial"/>
          <w:b/>
          <w:sz w:val="24"/>
          <w:u w:val="single"/>
        </w:rPr>
        <w:t>12 (doze) meses</w:t>
      </w:r>
      <w:r w:rsidR="0064346D" w:rsidRPr="00FE7605">
        <w:rPr>
          <w:rFonts w:ascii="Arial Narrow" w:eastAsia="Arial" w:hAnsi="Arial Narrow" w:cs="Arial"/>
          <w:sz w:val="24"/>
        </w:rPr>
        <w:t>,</w:t>
      </w:r>
      <w:r w:rsidRPr="002F1026">
        <w:rPr>
          <w:rFonts w:ascii="Arial Narrow" w:eastAsia="Arial" w:hAnsi="Arial Narrow" w:cs="Arial"/>
          <w:color w:val="FF0000"/>
          <w:sz w:val="24"/>
        </w:rPr>
        <w:t xml:space="preserve"> </w:t>
      </w:r>
      <w:r w:rsidRPr="002F1026">
        <w:rPr>
          <w:rFonts w:ascii="Arial Narrow" w:eastAsia="Arial" w:hAnsi="Arial Narrow" w:cs="Arial"/>
          <w:color w:val="000000"/>
          <w:sz w:val="24"/>
        </w:rPr>
        <w:t>prorrogável conforme previsão</w:t>
      </w:r>
      <w:r w:rsidR="00FE7605">
        <w:rPr>
          <w:rFonts w:ascii="Arial Narrow" w:eastAsia="Arial" w:hAnsi="Arial Narrow" w:cs="Arial"/>
          <w:color w:val="000000"/>
          <w:sz w:val="24"/>
        </w:rPr>
        <w:t xml:space="preserve"> legal e aquelas contidas</w:t>
      </w:r>
      <w:r w:rsidR="00A22FA7" w:rsidRPr="002F1026">
        <w:rPr>
          <w:rFonts w:ascii="Arial Narrow" w:eastAsia="Arial" w:hAnsi="Arial Narrow" w:cs="Arial"/>
          <w:color w:val="000000"/>
          <w:sz w:val="24"/>
        </w:rPr>
        <w:t xml:space="preserve"> nos anexos </w:t>
      </w:r>
      <w:r w:rsidR="00FE7605">
        <w:rPr>
          <w:rFonts w:ascii="Arial Narrow" w:eastAsia="Arial" w:hAnsi="Arial Narrow" w:cs="Arial"/>
          <w:color w:val="000000"/>
          <w:sz w:val="24"/>
        </w:rPr>
        <w:t>d</w:t>
      </w:r>
      <w:r w:rsidR="00A22FA7" w:rsidRPr="002F1026">
        <w:rPr>
          <w:rFonts w:ascii="Arial Narrow" w:eastAsia="Arial" w:hAnsi="Arial Narrow" w:cs="Arial"/>
          <w:color w:val="000000"/>
          <w:sz w:val="24"/>
        </w:rPr>
        <w:t xml:space="preserve">este </w:t>
      </w:r>
      <w:r w:rsidR="00313FBD" w:rsidRPr="002F1026">
        <w:rPr>
          <w:rFonts w:ascii="Arial Narrow" w:eastAsia="Arial" w:hAnsi="Arial Narrow" w:cs="Arial"/>
          <w:color w:val="000000"/>
          <w:sz w:val="24"/>
        </w:rPr>
        <w:t>Aviso</w:t>
      </w:r>
      <w:r w:rsidR="00AC5DDF" w:rsidRPr="002F1026">
        <w:rPr>
          <w:rFonts w:ascii="Arial Narrow" w:eastAsia="Arial" w:hAnsi="Arial Narrow" w:cs="Arial"/>
          <w:color w:val="000000"/>
          <w:sz w:val="24"/>
        </w:rPr>
        <w:t xml:space="preserve"> de Contratação Direta</w:t>
      </w:r>
      <w:r w:rsidR="00A22FA7" w:rsidRPr="002F1026">
        <w:rPr>
          <w:rFonts w:ascii="Arial Narrow" w:eastAsia="Arial" w:hAnsi="Arial Narrow" w:cs="Arial"/>
          <w:color w:val="000000"/>
          <w:sz w:val="24"/>
        </w:rPr>
        <w:t>.</w:t>
      </w:r>
      <w:r w:rsidRPr="002F1026">
        <w:rPr>
          <w:rFonts w:ascii="Arial Narrow" w:eastAsia="Arial" w:hAnsi="Arial Narrow" w:cs="Arial"/>
          <w:color w:val="000000"/>
          <w:sz w:val="24"/>
        </w:rPr>
        <w:t xml:space="preserve"> </w:t>
      </w:r>
      <w:bookmarkStart w:id="8" w:name="_Toc104906825"/>
    </w:p>
    <w:p w14:paraId="41C6AA22" w14:textId="77777777" w:rsidR="002364A9" w:rsidRPr="002F1026" w:rsidRDefault="002364A9" w:rsidP="002364A9">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3D065605" w14:textId="4F27E0E3" w:rsidR="000C3A2D" w:rsidRPr="003238BF" w:rsidRDefault="000C3A2D" w:rsidP="0060337D">
      <w:pPr>
        <w:pStyle w:val="Ttulo1"/>
        <w:numPr>
          <w:ilvl w:val="0"/>
          <w:numId w:val="27"/>
        </w:numPr>
        <w:shd w:val="clear" w:color="auto" w:fill="B4C6E7" w:themeFill="accent1" w:themeFillTint="66"/>
        <w:spacing w:before="0"/>
        <w:rPr>
          <w:rFonts w:ascii="Arial Narrow" w:hAnsi="Arial Narrow"/>
          <w:b/>
          <w:bCs/>
          <w:color w:val="auto"/>
          <w:sz w:val="24"/>
          <w:szCs w:val="24"/>
        </w:rPr>
      </w:pPr>
      <w:bookmarkStart w:id="9" w:name="_Toc142925870"/>
      <w:bookmarkStart w:id="10" w:name="_Toc104906826"/>
      <w:bookmarkEnd w:id="8"/>
      <w:r w:rsidRPr="003238BF">
        <w:rPr>
          <w:rFonts w:ascii="Arial Narrow" w:hAnsi="Arial Narrow"/>
          <w:b/>
          <w:bCs/>
          <w:color w:val="auto"/>
          <w:sz w:val="24"/>
          <w:szCs w:val="24"/>
        </w:rPr>
        <w:t>INFRAÇÕES E SANÇÕES ADMINISTRATIVAS</w:t>
      </w:r>
      <w:bookmarkEnd w:id="9"/>
    </w:p>
    <w:p w14:paraId="371EE272" w14:textId="2734BA2B" w:rsidR="000C3A2D" w:rsidRPr="003238BF" w:rsidRDefault="000C3A2D" w:rsidP="0060337D">
      <w:pPr>
        <w:pStyle w:val="PargrafodaLista"/>
        <w:numPr>
          <w:ilvl w:val="1"/>
          <w:numId w:val="27"/>
        </w:numPr>
        <w:suppressAutoHyphens/>
        <w:ind w:left="0" w:firstLine="0"/>
        <w:jc w:val="both"/>
        <w:rPr>
          <w:rFonts w:ascii="Arial Narrow" w:hAnsi="Arial Narrow" w:cs="Arial"/>
          <w:b/>
          <w:sz w:val="24"/>
        </w:rPr>
      </w:pPr>
      <w:r w:rsidRPr="003238BF">
        <w:rPr>
          <w:rFonts w:ascii="Arial Narrow" w:hAnsi="Arial Narrow" w:cs="Arial"/>
          <w:sz w:val="24"/>
        </w:rPr>
        <w:t xml:space="preserve">Comete infração administrativa o fornecedor que praticar quaisquer das hipóteses previstas no </w:t>
      </w:r>
      <w:hyperlink r:id="rId25" w:anchor="art155" w:history="1">
        <w:r w:rsidRPr="003238BF">
          <w:rPr>
            <w:rStyle w:val="Hyperlink"/>
            <w:rFonts w:ascii="Arial Narrow" w:hAnsi="Arial Narrow" w:cs="Arial"/>
            <w:sz w:val="24"/>
          </w:rPr>
          <w:t xml:space="preserve">art. 155 da Lei </w:t>
        </w:r>
        <w:r w:rsidR="007D68DB">
          <w:rPr>
            <w:rStyle w:val="Hyperlink"/>
            <w:rFonts w:ascii="Arial Narrow" w:hAnsi="Arial Narrow" w:cs="Arial"/>
            <w:sz w:val="24"/>
          </w:rPr>
          <w:t xml:space="preserve">Federal </w:t>
        </w:r>
        <w:r w:rsidRPr="003238BF">
          <w:rPr>
            <w:rStyle w:val="Hyperlink"/>
            <w:rFonts w:ascii="Arial Narrow" w:hAnsi="Arial Narrow" w:cs="Arial"/>
            <w:sz w:val="24"/>
          </w:rPr>
          <w:t>nº 14.133, de 2021</w:t>
        </w:r>
      </w:hyperlink>
      <w:r w:rsidRPr="003238BF">
        <w:rPr>
          <w:rFonts w:ascii="Arial Narrow" w:hAnsi="Arial Narrow" w:cs="Arial"/>
          <w:sz w:val="24"/>
        </w:rPr>
        <w:t xml:space="preserve">, quais sejam: </w:t>
      </w:r>
    </w:p>
    <w:p w14:paraId="36E20715" w14:textId="77777777" w:rsidR="000C3A2D" w:rsidRPr="003238BF" w:rsidRDefault="000C3A2D" w:rsidP="0060337D">
      <w:pPr>
        <w:pStyle w:val="PargrafodaLista"/>
        <w:numPr>
          <w:ilvl w:val="2"/>
          <w:numId w:val="27"/>
        </w:numPr>
        <w:suppressAutoHyphens/>
        <w:ind w:left="0" w:firstLine="567"/>
        <w:jc w:val="both"/>
        <w:rPr>
          <w:rFonts w:ascii="Arial Narrow" w:hAnsi="Arial Narrow" w:cs="Arial"/>
          <w:sz w:val="24"/>
        </w:rPr>
      </w:pPr>
      <w:bookmarkStart w:id="11" w:name="_Ref143509900"/>
      <w:proofErr w:type="gramStart"/>
      <w:r w:rsidRPr="003238BF">
        <w:rPr>
          <w:rFonts w:ascii="Arial Narrow" w:hAnsi="Arial Narrow" w:cs="Arial"/>
          <w:color w:val="000000"/>
          <w:sz w:val="24"/>
        </w:rPr>
        <w:t>dar</w:t>
      </w:r>
      <w:proofErr w:type="gramEnd"/>
      <w:r w:rsidRPr="003238BF">
        <w:rPr>
          <w:rFonts w:ascii="Arial Narrow" w:hAnsi="Arial Narrow" w:cs="Arial"/>
          <w:color w:val="000000"/>
          <w:sz w:val="24"/>
        </w:rPr>
        <w:t xml:space="preserve"> causa à inexecução parcial do contrato</w:t>
      </w:r>
      <w:r w:rsidRPr="003238BF">
        <w:rPr>
          <w:rFonts w:ascii="Arial Narrow" w:hAnsi="Arial Narrow" w:cs="Arial"/>
          <w:sz w:val="24"/>
        </w:rPr>
        <w:t>;</w:t>
      </w:r>
      <w:bookmarkEnd w:id="11"/>
    </w:p>
    <w:p w14:paraId="1836780A" w14:textId="77777777" w:rsidR="000C3A2D" w:rsidRPr="003238BF" w:rsidRDefault="000C3A2D" w:rsidP="0060337D">
      <w:pPr>
        <w:numPr>
          <w:ilvl w:val="2"/>
          <w:numId w:val="27"/>
        </w:numPr>
        <w:suppressAutoHyphens/>
        <w:ind w:left="0" w:firstLine="567"/>
        <w:jc w:val="both"/>
        <w:rPr>
          <w:rFonts w:ascii="Arial Narrow" w:hAnsi="Arial Narrow" w:cs="Arial"/>
          <w:sz w:val="24"/>
        </w:rPr>
      </w:pPr>
      <w:bookmarkStart w:id="12" w:name="_Ref143510015"/>
      <w:proofErr w:type="gramStart"/>
      <w:r w:rsidRPr="003238BF">
        <w:rPr>
          <w:rFonts w:ascii="Arial Narrow" w:hAnsi="Arial Narrow" w:cs="Arial"/>
          <w:color w:val="000000"/>
          <w:sz w:val="24"/>
        </w:rPr>
        <w:t>dar</w:t>
      </w:r>
      <w:proofErr w:type="gramEnd"/>
      <w:r w:rsidRPr="003238BF">
        <w:rPr>
          <w:rFonts w:ascii="Arial Narrow" w:hAnsi="Arial Narrow" w:cs="Arial"/>
          <w:color w:val="000000"/>
          <w:sz w:val="24"/>
        </w:rPr>
        <w:t xml:space="preserve"> causa à inexecução parcial do contrato que cause grave dano à Administração, ao funcionamento dos serviços públicos ou ao interesse coletivo;</w:t>
      </w:r>
      <w:bookmarkEnd w:id="12"/>
    </w:p>
    <w:p w14:paraId="7CA7CF14" w14:textId="77777777" w:rsidR="000C3A2D" w:rsidRPr="003238BF" w:rsidRDefault="000C3A2D" w:rsidP="0060337D">
      <w:pPr>
        <w:numPr>
          <w:ilvl w:val="2"/>
          <w:numId w:val="27"/>
        </w:numPr>
        <w:suppressAutoHyphens/>
        <w:ind w:left="0" w:firstLine="567"/>
        <w:jc w:val="both"/>
        <w:rPr>
          <w:rFonts w:ascii="Arial Narrow" w:hAnsi="Arial Narrow" w:cs="Arial"/>
          <w:sz w:val="24"/>
        </w:rPr>
      </w:pPr>
      <w:proofErr w:type="gramStart"/>
      <w:r w:rsidRPr="003238BF">
        <w:rPr>
          <w:rFonts w:ascii="Arial Narrow" w:hAnsi="Arial Narrow" w:cs="Arial"/>
          <w:color w:val="000000"/>
          <w:sz w:val="24"/>
        </w:rPr>
        <w:t>dar</w:t>
      </w:r>
      <w:proofErr w:type="gramEnd"/>
      <w:r w:rsidRPr="003238BF">
        <w:rPr>
          <w:rFonts w:ascii="Arial Narrow" w:hAnsi="Arial Narrow" w:cs="Arial"/>
          <w:color w:val="000000"/>
          <w:sz w:val="24"/>
        </w:rPr>
        <w:t xml:space="preserve"> causa à inexecução total do contrato;</w:t>
      </w:r>
    </w:p>
    <w:p w14:paraId="4CC01BFD" w14:textId="77777777" w:rsidR="000C3A2D" w:rsidRPr="003238BF" w:rsidRDefault="000C3A2D" w:rsidP="0060337D">
      <w:pPr>
        <w:numPr>
          <w:ilvl w:val="2"/>
          <w:numId w:val="27"/>
        </w:numPr>
        <w:suppressAutoHyphens/>
        <w:ind w:left="0" w:firstLine="567"/>
        <w:jc w:val="both"/>
        <w:rPr>
          <w:rFonts w:ascii="Arial Narrow" w:hAnsi="Arial Narrow" w:cs="Arial"/>
          <w:sz w:val="24"/>
        </w:rPr>
      </w:pPr>
      <w:proofErr w:type="gramStart"/>
      <w:r w:rsidRPr="003238BF">
        <w:rPr>
          <w:rFonts w:ascii="Arial Narrow" w:hAnsi="Arial Narrow" w:cs="Arial"/>
          <w:color w:val="000000"/>
          <w:sz w:val="24"/>
        </w:rPr>
        <w:t>deixar</w:t>
      </w:r>
      <w:proofErr w:type="gramEnd"/>
      <w:r w:rsidRPr="003238BF">
        <w:rPr>
          <w:rFonts w:ascii="Arial Narrow" w:hAnsi="Arial Narrow" w:cs="Arial"/>
          <w:color w:val="000000"/>
          <w:sz w:val="24"/>
        </w:rPr>
        <w:t xml:space="preserve"> de entregar a documentação exigida para o certame;</w:t>
      </w:r>
    </w:p>
    <w:p w14:paraId="00FE9E24" w14:textId="77777777" w:rsidR="000C3A2D" w:rsidRPr="003238BF" w:rsidRDefault="000C3A2D" w:rsidP="0060337D">
      <w:pPr>
        <w:numPr>
          <w:ilvl w:val="2"/>
          <w:numId w:val="27"/>
        </w:numPr>
        <w:suppressAutoHyphens/>
        <w:ind w:left="0" w:firstLine="567"/>
        <w:jc w:val="both"/>
        <w:rPr>
          <w:rFonts w:ascii="Arial Narrow" w:hAnsi="Arial Narrow" w:cs="Arial"/>
          <w:sz w:val="24"/>
        </w:rPr>
      </w:pPr>
      <w:proofErr w:type="gramStart"/>
      <w:r w:rsidRPr="003238BF">
        <w:rPr>
          <w:rFonts w:ascii="Arial Narrow" w:hAnsi="Arial Narrow" w:cs="Arial"/>
          <w:color w:val="000000"/>
          <w:sz w:val="24"/>
        </w:rPr>
        <w:t>não</w:t>
      </w:r>
      <w:proofErr w:type="gramEnd"/>
      <w:r w:rsidRPr="003238BF">
        <w:rPr>
          <w:rFonts w:ascii="Arial Narrow" w:hAnsi="Arial Narrow" w:cs="Arial"/>
          <w:color w:val="000000"/>
          <w:sz w:val="24"/>
        </w:rPr>
        <w:t xml:space="preserve"> manter a proposta, salvo em decorrência de fato superveniente devidamente justificado;</w:t>
      </w:r>
    </w:p>
    <w:p w14:paraId="43058DC4" w14:textId="77777777" w:rsidR="000C3A2D" w:rsidRPr="003238BF" w:rsidRDefault="000C3A2D" w:rsidP="0060337D">
      <w:pPr>
        <w:numPr>
          <w:ilvl w:val="2"/>
          <w:numId w:val="27"/>
        </w:numPr>
        <w:suppressAutoHyphens/>
        <w:ind w:left="0" w:firstLine="567"/>
        <w:jc w:val="both"/>
        <w:rPr>
          <w:rFonts w:ascii="Arial Narrow" w:hAnsi="Arial Narrow" w:cs="Arial"/>
          <w:sz w:val="24"/>
        </w:rPr>
      </w:pPr>
      <w:proofErr w:type="gramStart"/>
      <w:r w:rsidRPr="003238BF">
        <w:rPr>
          <w:rFonts w:ascii="Arial Narrow" w:hAnsi="Arial Narrow" w:cs="Arial"/>
          <w:color w:val="000000"/>
          <w:sz w:val="24"/>
        </w:rPr>
        <w:t>não</w:t>
      </w:r>
      <w:proofErr w:type="gramEnd"/>
      <w:r w:rsidRPr="003238BF">
        <w:rPr>
          <w:rFonts w:ascii="Arial Narrow" w:hAnsi="Arial Narrow" w:cs="Arial"/>
          <w:color w:val="000000"/>
          <w:sz w:val="24"/>
        </w:rPr>
        <w:t xml:space="preserve"> celebrar o contrato ou não entregar a documentação exigida para a contratação, quando convocado dentro do prazo de validade de sua proposta;</w:t>
      </w:r>
    </w:p>
    <w:p w14:paraId="471C6501" w14:textId="77777777" w:rsidR="000C3A2D" w:rsidRPr="003238BF" w:rsidRDefault="000C3A2D" w:rsidP="0060337D">
      <w:pPr>
        <w:numPr>
          <w:ilvl w:val="2"/>
          <w:numId w:val="27"/>
        </w:numPr>
        <w:suppressAutoHyphens/>
        <w:ind w:left="0" w:firstLine="567"/>
        <w:jc w:val="both"/>
        <w:rPr>
          <w:rFonts w:ascii="Arial Narrow" w:hAnsi="Arial Narrow" w:cs="Arial"/>
          <w:sz w:val="24"/>
        </w:rPr>
      </w:pPr>
      <w:r w:rsidRPr="003238BF">
        <w:rPr>
          <w:rFonts w:ascii="Arial Narrow" w:hAnsi="Arial Narrow" w:cs="Arial"/>
          <w:color w:val="000000"/>
          <w:sz w:val="24"/>
        </w:rPr>
        <w:t> </w:t>
      </w:r>
      <w:bookmarkStart w:id="13" w:name="_Ref143510046"/>
      <w:proofErr w:type="gramStart"/>
      <w:r w:rsidRPr="003238BF">
        <w:rPr>
          <w:rFonts w:ascii="Arial Narrow" w:hAnsi="Arial Narrow" w:cs="Arial"/>
          <w:color w:val="000000"/>
          <w:sz w:val="24"/>
        </w:rPr>
        <w:t>ensejar</w:t>
      </w:r>
      <w:proofErr w:type="gramEnd"/>
      <w:r w:rsidRPr="003238BF">
        <w:rPr>
          <w:rFonts w:ascii="Arial Narrow" w:hAnsi="Arial Narrow" w:cs="Arial"/>
          <w:color w:val="000000"/>
          <w:sz w:val="24"/>
        </w:rPr>
        <w:t xml:space="preserve"> o retardamento da execução ou da entrega do objeto da contratação direta sem motivo justificado;</w:t>
      </w:r>
      <w:bookmarkEnd w:id="13"/>
    </w:p>
    <w:p w14:paraId="275BC3A3" w14:textId="77777777" w:rsidR="000C3A2D" w:rsidRPr="003238BF" w:rsidRDefault="000C3A2D" w:rsidP="0060337D">
      <w:pPr>
        <w:numPr>
          <w:ilvl w:val="2"/>
          <w:numId w:val="27"/>
        </w:numPr>
        <w:suppressAutoHyphens/>
        <w:ind w:left="0" w:firstLine="567"/>
        <w:jc w:val="both"/>
        <w:rPr>
          <w:rFonts w:ascii="Arial Narrow" w:hAnsi="Arial Narrow" w:cs="Arial"/>
          <w:sz w:val="24"/>
        </w:rPr>
      </w:pPr>
      <w:bookmarkStart w:id="14" w:name="_Ref143510088"/>
      <w:proofErr w:type="gramStart"/>
      <w:r w:rsidRPr="003238BF">
        <w:rPr>
          <w:rFonts w:ascii="Arial Narrow" w:hAnsi="Arial Narrow" w:cs="Arial"/>
          <w:color w:val="000000"/>
          <w:sz w:val="24"/>
        </w:rPr>
        <w:t>apresentar</w:t>
      </w:r>
      <w:proofErr w:type="gramEnd"/>
      <w:r w:rsidRPr="003238BF">
        <w:rPr>
          <w:rFonts w:ascii="Arial Narrow" w:hAnsi="Arial Narrow" w:cs="Arial"/>
          <w:color w:val="000000"/>
          <w:sz w:val="24"/>
        </w:rPr>
        <w:t xml:space="preserve"> declaração ou documentação falsa exigida para o certame ou prestar declaração falsa durante a dispensa eletrônica ou a execução do contrato;</w:t>
      </w:r>
      <w:bookmarkEnd w:id="14"/>
    </w:p>
    <w:p w14:paraId="066D09C1" w14:textId="77777777" w:rsidR="000C3A2D" w:rsidRPr="003238BF" w:rsidRDefault="000C3A2D" w:rsidP="0060337D">
      <w:pPr>
        <w:numPr>
          <w:ilvl w:val="2"/>
          <w:numId w:val="27"/>
        </w:numPr>
        <w:suppressAutoHyphens/>
        <w:ind w:left="0" w:firstLine="567"/>
        <w:jc w:val="both"/>
        <w:rPr>
          <w:rFonts w:ascii="Arial Narrow" w:hAnsi="Arial Narrow" w:cs="Arial"/>
          <w:sz w:val="24"/>
        </w:rPr>
      </w:pPr>
      <w:proofErr w:type="gramStart"/>
      <w:r w:rsidRPr="003238BF">
        <w:rPr>
          <w:rFonts w:ascii="Arial Narrow" w:hAnsi="Arial Narrow" w:cs="Arial"/>
          <w:color w:val="000000"/>
          <w:sz w:val="24"/>
        </w:rPr>
        <w:t>fraudar</w:t>
      </w:r>
      <w:proofErr w:type="gramEnd"/>
      <w:r w:rsidRPr="003238BF">
        <w:rPr>
          <w:rFonts w:ascii="Arial Narrow" w:hAnsi="Arial Narrow" w:cs="Arial"/>
          <w:color w:val="000000"/>
          <w:sz w:val="24"/>
        </w:rPr>
        <w:t xml:space="preserve"> a dispensa eletrônica ou praticar ato fraudulento na execução do contrato;</w:t>
      </w:r>
    </w:p>
    <w:p w14:paraId="201BD3CF" w14:textId="77777777" w:rsidR="000C3A2D" w:rsidRPr="003238BF" w:rsidRDefault="000C3A2D" w:rsidP="0060337D">
      <w:pPr>
        <w:numPr>
          <w:ilvl w:val="2"/>
          <w:numId w:val="27"/>
        </w:numPr>
        <w:suppressAutoHyphens/>
        <w:ind w:left="0" w:firstLine="567"/>
        <w:jc w:val="both"/>
        <w:rPr>
          <w:rFonts w:ascii="Arial Narrow" w:hAnsi="Arial Narrow" w:cs="Arial"/>
          <w:sz w:val="24"/>
        </w:rPr>
      </w:pPr>
      <w:r w:rsidRPr="003238BF">
        <w:rPr>
          <w:rFonts w:ascii="Arial Narrow" w:hAnsi="Arial Narrow" w:cs="Arial"/>
          <w:color w:val="000000"/>
          <w:sz w:val="24"/>
        </w:rPr>
        <w:t> </w:t>
      </w:r>
      <w:proofErr w:type="gramStart"/>
      <w:r w:rsidRPr="003238BF">
        <w:rPr>
          <w:rFonts w:ascii="Arial Narrow" w:hAnsi="Arial Narrow" w:cs="Arial"/>
          <w:color w:val="000000"/>
          <w:sz w:val="24"/>
        </w:rPr>
        <w:t>comportar</w:t>
      </w:r>
      <w:proofErr w:type="gramEnd"/>
      <w:r w:rsidRPr="003238BF">
        <w:rPr>
          <w:rFonts w:ascii="Arial Narrow" w:hAnsi="Arial Narrow" w:cs="Arial"/>
          <w:color w:val="000000"/>
          <w:sz w:val="24"/>
        </w:rPr>
        <w:t>-se de modo inidôneo ou cometer fraude de qualquer natureza;</w:t>
      </w:r>
    </w:p>
    <w:p w14:paraId="6699637F" w14:textId="77777777" w:rsidR="000C3A2D" w:rsidRPr="003238BF" w:rsidRDefault="000C3A2D" w:rsidP="0060337D">
      <w:pPr>
        <w:pStyle w:val="PargrafodaLista"/>
        <w:numPr>
          <w:ilvl w:val="3"/>
          <w:numId w:val="27"/>
        </w:numPr>
        <w:suppressAutoHyphens/>
        <w:ind w:left="0" w:firstLine="567"/>
        <w:jc w:val="both"/>
        <w:rPr>
          <w:rFonts w:ascii="Arial Narrow" w:hAnsi="Arial Narrow" w:cs="Arial"/>
          <w:sz w:val="24"/>
        </w:rPr>
      </w:pPr>
      <w:r w:rsidRPr="003238BF">
        <w:rPr>
          <w:rFonts w:ascii="Arial Narrow" w:hAnsi="Arial Narrow"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58ADAED" w14:textId="2EE426ED" w:rsidR="000C3A2D" w:rsidRPr="003238BF" w:rsidRDefault="000C3A2D" w:rsidP="0060337D">
      <w:pPr>
        <w:numPr>
          <w:ilvl w:val="2"/>
          <w:numId w:val="27"/>
        </w:numPr>
        <w:suppressAutoHyphens/>
        <w:ind w:left="0" w:firstLine="567"/>
        <w:jc w:val="both"/>
        <w:rPr>
          <w:rFonts w:ascii="Arial Narrow" w:hAnsi="Arial Narrow" w:cs="Arial"/>
          <w:sz w:val="24"/>
        </w:rPr>
      </w:pPr>
      <w:proofErr w:type="gramStart"/>
      <w:r w:rsidRPr="003238BF">
        <w:rPr>
          <w:rFonts w:ascii="Arial Narrow" w:hAnsi="Arial Narrow" w:cs="Arial"/>
          <w:color w:val="000000"/>
          <w:sz w:val="24"/>
        </w:rPr>
        <w:t>praticar</w:t>
      </w:r>
      <w:proofErr w:type="gramEnd"/>
      <w:r w:rsidRPr="003238BF">
        <w:rPr>
          <w:rFonts w:ascii="Arial Narrow" w:hAnsi="Arial Narrow" w:cs="Arial"/>
          <w:color w:val="000000"/>
          <w:sz w:val="24"/>
        </w:rPr>
        <w:t xml:space="preserve"> atos ilícitos com vistas a frustrar os objetivos deste certame.</w:t>
      </w:r>
    </w:p>
    <w:p w14:paraId="5AFD7D21" w14:textId="093ABC8B" w:rsidR="000C3A2D" w:rsidRPr="003238BF" w:rsidRDefault="000C3A2D" w:rsidP="0060337D">
      <w:pPr>
        <w:numPr>
          <w:ilvl w:val="2"/>
          <w:numId w:val="27"/>
        </w:numPr>
        <w:suppressAutoHyphens/>
        <w:ind w:left="0" w:firstLine="567"/>
        <w:jc w:val="both"/>
        <w:rPr>
          <w:rStyle w:val="Hyperlink"/>
          <w:rFonts w:ascii="Arial Narrow" w:hAnsi="Arial Narrow" w:cs="Arial"/>
          <w:sz w:val="24"/>
        </w:rPr>
      </w:pPr>
      <w:bookmarkStart w:id="15" w:name="_Ref143509952"/>
      <w:proofErr w:type="gramStart"/>
      <w:r w:rsidRPr="003238BF">
        <w:rPr>
          <w:rFonts w:ascii="Arial Narrow" w:hAnsi="Arial Narrow" w:cs="Arial"/>
          <w:color w:val="000000"/>
          <w:sz w:val="24"/>
        </w:rPr>
        <w:t>praticar</w:t>
      </w:r>
      <w:proofErr w:type="gramEnd"/>
      <w:r w:rsidRPr="003238BF">
        <w:rPr>
          <w:rFonts w:ascii="Arial Narrow" w:hAnsi="Arial Narrow" w:cs="Arial"/>
          <w:color w:val="000000"/>
          <w:sz w:val="24"/>
        </w:rPr>
        <w:t xml:space="preserve"> ato lesivo previsto no </w:t>
      </w:r>
      <w:r w:rsidRPr="003238BF">
        <w:rPr>
          <w:rFonts w:ascii="Arial Narrow" w:hAnsi="Arial Narrow"/>
          <w:color w:val="000000"/>
          <w:sz w:val="24"/>
        </w:rPr>
        <w:fldChar w:fldCharType="begin"/>
      </w:r>
      <w:r w:rsidRPr="003238BF">
        <w:rPr>
          <w:rFonts w:ascii="Arial Narrow" w:hAnsi="Arial Narrow"/>
          <w:color w:val="000000"/>
          <w:sz w:val="24"/>
        </w:rPr>
        <w:instrText xml:space="preserve"> HYPERLINK "http://www.planalto.gov.br/ccivil_03/_ato2019-2022/2021/lei/L14133.htm" \l "art5" </w:instrText>
      </w:r>
      <w:r w:rsidRPr="003238BF">
        <w:rPr>
          <w:rFonts w:ascii="Arial Narrow" w:hAnsi="Arial Narrow"/>
          <w:color w:val="000000"/>
          <w:sz w:val="24"/>
        </w:rPr>
        <w:fldChar w:fldCharType="separate"/>
      </w:r>
      <w:r w:rsidRPr="003238BF">
        <w:rPr>
          <w:rStyle w:val="Hyperlink"/>
          <w:rFonts w:ascii="Arial Narrow" w:hAnsi="Arial Narrow"/>
          <w:sz w:val="24"/>
        </w:rPr>
        <w:t xml:space="preserve">art. 5º da Lei </w:t>
      </w:r>
      <w:r w:rsidR="007D68DB">
        <w:rPr>
          <w:rStyle w:val="Hyperlink"/>
          <w:rFonts w:ascii="Arial Narrow" w:hAnsi="Arial Narrow"/>
          <w:sz w:val="24"/>
        </w:rPr>
        <w:t xml:space="preserve">Federal </w:t>
      </w:r>
      <w:r w:rsidRPr="003238BF">
        <w:rPr>
          <w:rStyle w:val="Hyperlink"/>
          <w:rFonts w:ascii="Arial Narrow" w:hAnsi="Arial Narrow"/>
          <w:sz w:val="24"/>
        </w:rPr>
        <w:t>nº 12.846, de 1º de agosto de 2013.</w:t>
      </w:r>
    </w:p>
    <w:p w14:paraId="49B63C52" w14:textId="77777777" w:rsidR="000C3A2D" w:rsidRPr="003238BF" w:rsidRDefault="000C3A2D" w:rsidP="0060337D">
      <w:pPr>
        <w:pStyle w:val="PargrafodaLista"/>
        <w:numPr>
          <w:ilvl w:val="1"/>
          <w:numId w:val="27"/>
        </w:numPr>
        <w:ind w:left="0" w:firstLine="567"/>
        <w:jc w:val="both"/>
        <w:rPr>
          <w:rFonts w:ascii="Arial Narrow" w:hAnsi="Arial Narrow"/>
          <w:b/>
          <w:sz w:val="24"/>
        </w:rPr>
      </w:pPr>
      <w:r w:rsidRPr="003238BF">
        <w:rPr>
          <w:rFonts w:ascii="Arial Narrow" w:hAnsi="Arial Narrow"/>
          <w:color w:val="000000"/>
        </w:rPr>
        <w:fldChar w:fldCharType="end"/>
      </w:r>
      <w:bookmarkEnd w:id="15"/>
      <w:r w:rsidRPr="003238BF">
        <w:rPr>
          <w:rFonts w:ascii="Arial Narrow" w:hAnsi="Arial Narrow"/>
          <w:sz w:val="24"/>
        </w:rPr>
        <w:t>O fornecedor que cometer qualquer das infrações discriminadas nos subitens anteriores ficará sujeito, sem prejuízo da responsabilidade civil e criminal, às seguintes sanções:</w:t>
      </w:r>
    </w:p>
    <w:p w14:paraId="6F34EDC1" w14:textId="77777777" w:rsidR="000C3A2D" w:rsidRPr="00B77A03" w:rsidRDefault="000C3A2D" w:rsidP="0060337D">
      <w:pPr>
        <w:numPr>
          <w:ilvl w:val="2"/>
          <w:numId w:val="27"/>
        </w:numPr>
        <w:suppressAutoHyphens/>
        <w:ind w:left="0" w:firstLine="567"/>
        <w:contextualSpacing/>
        <w:jc w:val="both"/>
        <w:rPr>
          <w:rFonts w:ascii="Arial Narrow" w:eastAsia="Arial" w:hAnsi="Arial Narrow" w:cs="Arial"/>
          <w:sz w:val="24"/>
        </w:rPr>
      </w:pPr>
      <w:r w:rsidRPr="00B77A03">
        <w:rPr>
          <w:rFonts w:ascii="Arial Narrow" w:eastAsia="Arial" w:hAnsi="Arial Narrow" w:cs="Arial"/>
          <w:b/>
          <w:bCs/>
          <w:sz w:val="24"/>
          <w:u w:val="single"/>
        </w:rPr>
        <w:t>Advertência</w:t>
      </w:r>
      <w:r w:rsidRPr="00B77A03">
        <w:rPr>
          <w:rFonts w:ascii="Arial Narrow" w:eastAsia="Arial" w:hAnsi="Arial Narrow" w:cs="Arial"/>
          <w:sz w:val="24"/>
        </w:rPr>
        <w:t>: quando o contratado der causa à inexecução parcial do contrato, sempre que não se justificar a imposição de penalidade mais grave (</w:t>
      </w:r>
      <w:hyperlink r:id="rId26" w:anchor="art156§2" w:history="1">
        <w:r w:rsidRPr="00B77A03">
          <w:rPr>
            <w:rStyle w:val="Hyperlink"/>
            <w:rFonts w:ascii="Arial Narrow" w:eastAsia="Arial" w:hAnsi="Arial Narrow" w:cs="Arial"/>
            <w:sz w:val="24"/>
          </w:rPr>
          <w:t xml:space="preserve">art. 156, §2º, da </w:t>
        </w:r>
        <w:bookmarkStart w:id="16" w:name="_Hlk114504069"/>
        <w:r w:rsidRPr="00B77A03">
          <w:rPr>
            <w:rStyle w:val="Hyperlink"/>
            <w:rFonts w:ascii="Arial Narrow" w:eastAsia="Arial" w:hAnsi="Arial Narrow" w:cs="Arial"/>
            <w:sz w:val="24"/>
          </w:rPr>
          <w:t>Lei Federal nº 14.133/2021</w:t>
        </w:r>
        <w:bookmarkEnd w:id="16"/>
      </w:hyperlink>
      <w:r w:rsidRPr="00B77A03">
        <w:rPr>
          <w:rFonts w:ascii="Arial Narrow" w:eastAsia="Arial" w:hAnsi="Arial Narrow" w:cs="Arial"/>
          <w:sz w:val="24"/>
        </w:rPr>
        <w:t>);</w:t>
      </w:r>
    </w:p>
    <w:p w14:paraId="5C91E864" w14:textId="77777777" w:rsidR="000C3A2D" w:rsidRPr="00B77A03" w:rsidRDefault="000C3A2D" w:rsidP="0060337D">
      <w:pPr>
        <w:numPr>
          <w:ilvl w:val="2"/>
          <w:numId w:val="27"/>
        </w:numPr>
        <w:suppressAutoHyphens/>
        <w:ind w:left="0" w:firstLine="567"/>
        <w:contextualSpacing/>
        <w:jc w:val="both"/>
        <w:rPr>
          <w:rFonts w:ascii="Arial Narrow" w:eastAsia="Arial" w:hAnsi="Arial Narrow" w:cs="Arial"/>
          <w:sz w:val="24"/>
        </w:rPr>
      </w:pPr>
      <w:r w:rsidRPr="00B77A03">
        <w:rPr>
          <w:rFonts w:ascii="Arial Narrow" w:eastAsia="Arial" w:hAnsi="Arial Narrow" w:cs="Arial"/>
          <w:b/>
          <w:bCs/>
          <w:sz w:val="24"/>
          <w:u w:val="single"/>
        </w:rPr>
        <w:t>Impedimento de licitar e contratar</w:t>
      </w:r>
      <w:r w:rsidRPr="00B77A03">
        <w:rPr>
          <w:rFonts w:ascii="Arial Narrow" w:eastAsia="Arial" w:hAnsi="Arial Narrow" w:cs="Arial"/>
          <w:sz w:val="24"/>
        </w:rPr>
        <w:t>: quando praticadas as condutas descritas nas alíneas “b”, “c” e “d” do subitem acima deste Contrato, sempre que não se justificar a imposição de penalidade mais grave (</w:t>
      </w:r>
      <w:hyperlink r:id="rId27" w:anchor="art156§4" w:history="1">
        <w:r w:rsidRPr="00B77A03">
          <w:rPr>
            <w:rStyle w:val="Hyperlink"/>
            <w:rFonts w:ascii="Arial Narrow" w:eastAsia="Arial" w:hAnsi="Arial Narrow" w:cs="Arial"/>
            <w:sz w:val="24"/>
          </w:rPr>
          <w:t>art. 156, § 4º, da Lei Federal nº 14.133/2021</w:t>
        </w:r>
      </w:hyperlink>
      <w:r w:rsidRPr="00B77A03">
        <w:rPr>
          <w:rFonts w:ascii="Arial Narrow" w:eastAsia="Arial" w:hAnsi="Arial Narrow" w:cs="Arial"/>
          <w:sz w:val="24"/>
        </w:rPr>
        <w:t>);</w:t>
      </w:r>
    </w:p>
    <w:p w14:paraId="648D3817" w14:textId="007D7CFC" w:rsidR="000C3A2D" w:rsidRPr="00B77A03" w:rsidRDefault="000C3A2D" w:rsidP="0060337D">
      <w:pPr>
        <w:numPr>
          <w:ilvl w:val="2"/>
          <w:numId w:val="27"/>
        </w:numPr>
        <w:suppressAutoHyphens/>
        <w:ind w:left="0" w:firstLine="567"/>
        <w:contextualSpacing/>
        <w:jc w:val="both"/>
        <w:rPr>
          <w:rFonts w:ascii="Arial Narrow" w:eastAsia="Arial" w:hAnsi="Arial Narrow" w:cs="Arial"/>
          <w:sz w:val="24"/>
        </w:rPr>
      </w:pPr>
      <w:r w:rsidRPr="00B77A03">
        <w:rPr>
          <w:rFonts w:ascii="Arial Narrow" w:eastAsia="Arial" w:hAnsi="Arial Narrow" w:cs="Arial"/>
          <w:b/>
          <w:bCs/>
          <w:sz w:val="24"/>
          <w:u w:val="single"/>
        </w:rPr>
        <w:t>Declaração de inidoneidade para licitar e contratar</w:t>
      </w:r>
      <w:r w:rsidRPr="00B77A03">
        <w:rPr>
          <w:rFonts w:ascii="Arial Narrow" w:eastAsia="Arial" w:hAnsi="Arial Narrow" w:cs="Arial"/>
          <w:sz w:val="24"/>
        </w:rPr>
        <w:t>: quando praticadas as condutas descritas nas alíneas “e”, “f”, “g” e “h” do subitem acima deste Contrato, bem como nas alíneas “b”, “c” e “d”, que justifiquem a imposição de penalidade mais grave (</w:t>
      </w:r>
      <w:hyperlink r:id="rId28" w:anchor="art156§5" w:history="1">
        <w:r w:rsidRPr="00B77A03">
          <w:rPr>
            <w:rStyle w:val="Hyperlink"/>
            <w:rFonts w:ascii="Arial Narrow" w:eastAsia="Arial" w:hAnsi="Arial Narrow" w:cs="Arial"/>
            <w:sz w:val="24"/>
          </w:rPr>
          <w:t xml:space="preserve">art. 156, §5º, da Lei </w:t>
        </w:r>
        <w:r w:rsidR="007D68DB">
          <w:rPr>
            <w:rStyle w:val="Hyperlink"/>
            <w:rFonts w:ascii="Arial Narrow" w:eastAsia="Arial" w:hAnsi="Arial Narrow" w:cs="Arial"/>
            <w:sz w:val="24"/>
          </w:rPr>
          <w:t xml:space="preserve">Federal </w:t>
        </w:r>
        <w:r w:rsidRPr="00B77A03">
          <w:rPr>
            <w:rStyle w:val="Hyperlink"/>
            <w:rFonts w:ascii="Arial Narrow" w:eastAsia="Arial" w:hAnsi="Arial Narrow" w:cs="Arial"/>
            <w:sz w:val="24"/>
          </w:rPr>
          <w:t>nº 14.133, de 2021</w:t>
        </w:r>
      </w:hyperlink>
      <w:r w:rsidRPr="00B77A03">
        <w:rPr>
          <w:rFonts w:ascii="Arial Narrow" w:eastAsia="Arial" w:hAnsi="Arial Narrow" w:cs="Arial"/>
          <w:sz w:val="24"/>
        </w:rPr>
        <w:t>).</w:t>
      </w:r>
    </w:p>
    <w:p w14:paraId="18ADBC8D" w14:textId="77777777" w:rsidR="000C3A2D" w:rsidRPr="00B77A03" w:rsidRDefault="000C3A2D" w:rsidP="0060337D">
      <w:pPr>
        <w:numPr>
          <w:ilvl w:val="2"/>
          <w:numId w:val="27"/>
        </w:numPr>
        <w:suppressAutoHyphens/>
        <w:ind w:left="0" w:firstLine="567"/>
        <w:contextualSpacing/>
        <w:jc w:val="both"/>
        <w:rPr>
          <w:rFonts w:ascii="Arial Narrow" w:eastAsia="Arial" w:hAnsi="Arial Narrow" w:cs="Arial"/>
          <w:sz w:val="24"/>
          <w:u w:val="single"/>
        </w:rPr>
      </w:pPr>
      <w:r w:rsidRPr="00B77A03">
        <w:rPr>
          <w:rFonts w:ascii="Arial Narrow" w:eastAsia="Arial" w:hAnsi="Arial Narrow" w:cs="Arial"/>
          <w:b/>
          <w:bCs/>
          <w:sz w:val="24"/>
          <w:u w:val="single"/>
        </w:rPr>
        <w:t>Multa:</w:t>
      </w:r>
    </w:p>
    <w:p w14:paraId="5C2719CE" w14:textId="77777777" w:rsidR="000C3A2D" w:rsidRPr="00B77A03" w:rsidRDefault="000C3A2D" w:rsidP="002B3639">
      <w:pPr>
        <w:tabs>
          <w:tab w:val="left" w:pos="1701"/>
        </w:tabs>
        <w:suppressAutoHyphens/>
        <w:ind w:firstLine="567"/>
        <w:jc w:val="both"/>
        <w:rPr>
          <w:rFonts w:ascii="Arial Narrow" w:eastAsia="Arial" w:hAnsi="Arial Narrow" w:cs="Arial"/>
          <w:sz w:val="24"/>
        </w:rPr>
      </w:pPr>
      <w:r w:rsidRPr="00B77A03">
        <w:rPr>
          <w:rFonts w:ascii="Arial Narrow" w:eastAsia="Arial" w:hAnsi="Arial Narrow" w:cs="Arial"/>
          <w:sz w:val="24"/>
        </w:rPr>
        <w:t>I - moratória de 0,5 % (meio por cento) por dia de atraso injustificado sobre o valor da parcela inadimplida, até o limite de 30 (trinta) dias;</w:t>
      </w:r>
    </w:p>
    <w:p w14:paraId="6315D098" w14:textId="77777777" w:rsidR="000C3A2D" w:rsidRPr="00B77A03" w:rsidRDefault="000C3A2D" w:rsidP="002B3639">
      <w:pPr>
        <w:tabs>
          <w:tab w:val="left" w:pos="1701"/>
        </w:tabs>
        <w:suppressAutoHyphens/>
        <w:ind w:firstLine="567"/>
        <w:jc w:val="both"/>
        <w:rPr>
          <w:rFonts w:ascii="Arial Narrow" w:eastAsia="Arial" w:hAnsi="Arial Narrow" w:cs="Arial"/>
          <w:sz w:val="24"/>
        </w:rPr>
      </w:pPr>
      <w:r w:rsidRPr="00B77A03">
        <w:rPr>
          <w:rFonts w:ascii="Arial Narrow" w:eastAsia="Arial" w:hAnsi="Arial Narrow" w:cs="Arial"/>
          <w:iCs/>
          <w:sz w:val="24"/>
        </w:rPr>
        <w:t xml:space="preserve">II - O atraso superior a 30 (trinta) dias autoriza a Administração a promover a extinção do contrato por descumprimento ou cumprimento irregular de suas cláusulas, conforme dispõe o </w:t>
      </w:r>
      <w:hyperlink r:id="rId29" w:anchor="art137" w:history="1">
        <w:r w:rsidRPr="00B77A03">
          <w:rPr>
            <w:rStyle w:val="Hyperlink"/>
            <w:rFonts w:ascii="Arial Narrow" w:eastAsia="Arial" w:hAnsi="Arial Narrow" w:cs="Arial"/>
            <w:iCs/>
            <w:sz w:val="24"/>
          </w:rPr>
          <w:t>inciso I do art. 137 da Lei Federal nº 14.133/2021</w:t>
        </w:r>
      </w:hyperlink>
      <w:r w:rsidRPr="00B77A03">
        <w:rPr>
          <w:rStyle w:val="Hyperlink"/>
          <w:rFonts w:ascii="Arial Narrow" w:eastAsia="Arial" w:hAnsi="Arial Narrow" w:cs="Arial"/>
          <w:iCs/>
          <w:sz w:val="24"/>
        </w:rPr>
        <w:t>.</w:t>
      </w:r>
    </w:p>
    <w:p w14:paraId="56F0527A" w14:textId="77777777" w:rsidR="000C3A2D" w:rsidRPr="00B77A03" w:rsidRDefault="000C3A2D" w:rsidP="002B3639">
      <w:pPr>
        <w:tabs>
          <w:tab w:val="left" w:pos="1701"/>
        </w:tabs>
        <w:suppressAutoHyphens/>
        <w:ind w:firstLine="567"/>
        <w:jc w:val="both"/>
        <w:rPr>
          <w:rFonts w:ascii="Arial Narrow" w:eastAsia="Arial" w:hAnsi="Arial Narrow" w:cs="Arial"/>
          <w:sz w:val="24"/>
        </w:rPr>
      </w:pPr>
      <w:r w:rsidRPr="00B77A03">
        <w:rPr>
          <w:rFonts w:ascii="Arial Narrow" w:eastAsia="Arial" w:hAnsi="Arial Narrow" w:cs="Arial"/>
          <w:sz w:val="24"/>
        </w:rPr>
        <w:t>III - compensatória de 15 % (quinze por cento) sobre o valor total do contrato, no caso de inexecução total do objeto.</w:t>
      </w:r>
    </w:p>
    <w:p w14:paraId="5C98E471" w14:textId="77777777" w:rsidR="000C3A2D" w:rsidRPr="003238BF" w:rsidRDefault="000C3A2D" w:rsidP="0060337D">
      <w:pPr>
        <w:numPr>
          <w:ilvl w:val="1"/>
          <w:numId w:val="27"/>
        </w:numPr>
        <w:suppressAutoHyphens/>
        <w:ind w:left="0" w:firstLine="0"/>
        <w:jc w:val="both"/>
        <w:rPr>
          <w:rFonts w:ascii="Arial Narrow" w:hAnsi="Arial Narrow" w:cs="Arial"/>
          <w:bCs/>
          <w:sz w:val="24"/>
        </w:rPr>
      </w:pPr>
      <w:r w:rsidRPr="003238BF">
        <w:rPr>
          <w:rFonts w:ascii="Arial Narrow" w:hAnsi="Arial Narrow" w:cs="Arial"/>
          <w:bCs/>
          <w:sz w:val="24"/>
        </w:rPr>
        <w:t>A aplicação das sanções previstas neste Aviso de Contratação Direta não exclui, em hipótese alguma, a obrigação de reparação integral do dano causado à Contratante (</w:t>
      </w:r>
      <w:hyperlink r:id="rId30" w:anchor="art156§9" w:history="1">
        <w:r w:rsidRPr="003238BF">
          <w:rPr>
            <w:rStyle w:val="Hyperlink"/>
            <w:rFonts w:ascii="Arial Narrow" w:hAnsi="Arial Narrow" w:cs="Arial"/>
            <w:bCs/>
            <w:sz w:val="24"/>
          </w:rPr>
          <w:t>art. 156, §9º</w:t>
        </w:r>
      </w:hyperlink>
      <w:r w:rsidRPr="003238BF">
        <w:rPr>
          <w:rFonts w:ascii="Arial Narrow" w:hAnsi="Arial Narrow" w:cs="Arial"/>
          <w:bCs/>
          <w:sz w:val="24"/>
        </w:rPr>
        <w:t>)</w:t>
      </w:r>
    </w:p>
    <w:p w14:paraId="70809FE2" w14:textId="77777777" w:rsidR="000C3A2D" w:rsidRPr="003238BF" w:rsidRDefault="000C3A2D" w:rsidP="0060337D">
      <w:pPr>
        <w:numPr>
          <w:ilvl w:val="1"/>
          <w:numId w:val="27"/>
        </w:numPr>
        <w:suppressAutoHyphens/>
        <w:ind w:left="0" w:firstLine="0"/>
        <w:jc w:val="both"/>
        <w:rPr>
          <w:rFonts w:ascii="Arial Narrow" w:hAnsi="Arial Narrow" w:cs="Arial"/>
          <w:bCs/>
          <w:sz w:val="24"/>
        </w:rPr>
      </w:pPr>
      <w:r w:rsidRPr="003238BF">
        <w:rPr>
          <w:rFonts w:ascii="Arial Narrow" w:hAnsi="Arial Narrow" w:cs="Arial"/>
          <w:bCs/>
          <w:sz w:val="24"/>
        </w:rPr>
        <w:t xml:space="preserve">Todas as sanções previstas neste Aviso poderão ser aplicadas cumulativamente com a multa </w:t>
      </w:r>
      <w:hyperlink r:id="rId31" w:anchor="art156§7" w:history="1">
        <w:r w:rsidRPr="003238BF">
          <w:rPr>
            <w:rStyle w:val="Hyperlink"/>
            <w:rFonts w:ascii="Arial Narrow" w:hAnsi="Arial Narrow" w:cs="Arial"/>
            <w:bCs/>
            <w:sz w:val="24"/>
          </w:rPr>
          <w:t>(art. 156, §7º</w:t>
        </w:r>
      </w:hyperlink>
      <w:r w:rsidRPr="003238BF">
        <w:rPr>
          <w:rFonts w:ascii="Arial Narrow" w:hAnsi="Arial Narrow" w:cs="Arial"/>
          <w:bCs/>
          <w:sz w:val="24"/>
        </w:rPr>
        <w:t>).</w:t>
      </w:r>
    </w:p>
    <w:p w14:paraId="1182A355" w14:textId="77777777" w:rsidR="000C3A2D" w:rsidRPr="003238BF" w:rsidRDefault="000C3A2D" w:rsidP="0060337D">
      <w:pPr>
        <w:numPr>
          <w:ilvl w:val="1"/>
          <w:numId w:val="27"/>
        </w:numPr>
        <w:suppressAutoHyphens/>
        <w:ind w:left="0" w:firstLine="0"/>
        <w:jc w:val="both"/>
        <w:rPr>
          <w:rFonts w:ascii="Arial Narrow" w:hAnsi="Arial Narrow" w:cs="Arial"/>
          <w:bCs/>
          <w:sz w:val="24"/>
        </w:rPr>
      </w:pPr>
      <w:r w:rsidRPr="003238BF">
        <w:rPr>
          <w:rFonts w:ascii="Arial Narrow" w:hAnsi="Arial Narrow" w:cs="Arial"/>
          <w:bCs/>
          <w:sz w:val="24"/>
        </w:rPr>
        <w:t>Antes da aplicação da multa, será facultada a defesa do interessado no prazo de 15 (quinze) dias úteis, contado da data de sua intimação (</w:t>
      </w:r>
      <w:hyperlink r:id="rId32" w:anchor="art157" w:history="1">
        <w:r w:rsidRPr="003238BF">
          <w:rPr>
            <w:rStyle w:val="Hyperlink"/>
            <w:rFonts w:ascii="Arial Narrow" w:hAnsi="Arial Narrow" w:cs="Arial"/>
            <w:bCs/>
            <w:sz w:val="24"/>
          </w:rPr>
          <w:t>art. 157</w:t>
        </w:r>
      </w:hyperlink>
      <w:r w:rsidRPr="003238BF">
        <w:rPr>
          <w:rFonts w:ascii="Arial Narrow" w:hAnsi="Arial Narrow" w:cs="Arial"/>
          <w:bCs/>
          <w:sz w:val="24"/>
        </w:rPr>
        <w:t>)</w:t>
      </w:r>
    </w:p>
    <w:p w14:paraId="5BC09BAA" w14:textId="77777777" w:rsidR="000C3A2D" w:rsidRPr="003238BF" w:rsidRDefault="000C3A2D" w:rsidP="0060337D">
      <w:pPr>
        <w:numPr>
          <w:ilvl w:val="1"/>
          <w:numId w:val="27"/>
        </w:numPr>
        <w:suppressAutoHyphens/>
        <w:ind w:left="0" w:firstLine="0"/>
        <w:jc w:val="both"/>
        <w:rPr>
          <w:rFonts w:ascii="Arial Narrow" w:hAnsi="Arial Narrow" w:cs="Arial"/>
          <w:bCs/>
          <w:sz w:val="24"/>
        </w:rPr>
      </w:pPr>
      <w:r w:rsidRPr="003238BF">
        <w:rPr>
          <w:rFonts w:ascii="Arial Narrow" w:hAnsi="Arial Narrow" w:cs="Arial"/>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3238BF">
          <w:rPr>
            <w:rStyle w:val="Hyperlink"/>
            <w:rFonts w:ascii="Arial Narrow" w:hAnsi="Arial Narrow" w:cs="Arial"/>
            <w:bCs/>
            <w:sz w:val="24"/>
          </w:rPr>
          <w:t>art. 156, §8º</w:t>
        </w:r>
      </w:hyperlink>
      <w:r w:rsidRPr="003238BF">
        <w:rPr>
          <w:rFonts w:ascii="Arial Narrow" w:hAnsi="Arial Narrow" w:cs="Arial"/>
          <w:bCs/>
          <w:sz w:val="24"/>
        </w:rPr>
        <w:t>).</w:t>
      </w:r>
    </w:p>
    <w:p w14:paraId="0720B3E9" w14:textId="77777777" w:rsidR="000C3A2D" w:rsidRPr="00B77A03" w:rsidRDefault="000C3A2D" w:rsidP="0060337D">
      <w:pPr>
        <w:numPr>
          <w:ilvl w:val="1"/>
          <w:numId w:val="27"/>
        </w:numPr>
        <w:suppressAutoHyphens/>
        <w:ind w:left="0" w:firstLine="0"/>
        <w:jc w:val="both"/>
        <w:rPr>
          <w:rFonts w:ascii="Arial Narrow" w:hAnsi="Arial Narrow" w:cs="Arial"/>
          <w:bCs/>
          <w:sz w:val="24"/>
        </w:rPr>
      </w:pPr>
      <w:r w:rsidRPr="00B77A03">
        <w:rPr>
          <w:rFonts w:ascii="Arial Narrow" w:hAnsi="Arial Narrow" w:cs="Arial"/>
          <w:bCs/>
          <w:sz w:val="24"/>
        </w:rPr>
        <w:t xml:space="preserve">Previamente ao encaminhamento à cobrança judicial, a multa poderá ser recolhida administrativamente no prazo máximo de </w:t>
      </w:r>
      <w:r w:rsidRPr="00B77A03">
        <w:rPr>
          <w:rFonts w:ascii="Arial Narrow" w:hAnsi="Arial Narrow" w:cs="Arial"/>
          <w:b/>
          <w:bCs/>
          <w:iCs/>
          <w:sz w:val="24"/>
          <w:u w:val="single"/>
        </w:rPr>
        <w:t>60 (sessenta) dias</w:t>
      </w:r>
      <w:r w:rsidRPr="00B77A03">
        <w:rPr>
          <w:rFonts w:ascii="Arial Narrow" w:hAnsi="Arial Narrow" w:cs="Arial"/>
          <w:bCs/>
          <w:sz w:val="24"/>
        </w:rPr>
        <w:t>, a contar da data do recebimento da comunicação enviada pela autoridade competente.</w:t>
      </w:r>
      <w:bookmarkStart w:id="17" w:name="_Hlk78351618"/>
      <w:bookmarkEnd w:id="17"/>
    </w:p>
    <w:p w14:paraId="0CA29B62" w14:textId="77777777" w:rsidR="000C3A2D" w:rsidRPr="003238BF" w:rsidRDefault="000C3A2D" w:rsidP="0060337D">
      <w:pPr>
        <w:numPr>
          <w:ilvl w:val="1"/>
          <w:numId w:val="27"/>
        </w:numPr>
        <w:suppressAutoHyphens/>
        <w:ind w:left="0" w:firstLine="0"/>
        <w:jc w:val="both"/>
        <w:rPr>
          <w:rFonts w:ascii="Arial Narrow" w:hAnsi="Arial Narrow" w:cs="Arial"/>
          <w:bCs/>
          <w:sz w:val="24"/>
        </w:rPr>
      </w:pPr>
      <w:r w:rsidRPr="003238BF">
        <w:rPr>
          <w:rFonts w:ascii="Arial Narrow" w:hAnsi="Arial Narrow" w:cs="Arial"/>
          <w:bCs/>
          <w:sz w:val="24"/>
        </w:rPr>
        <w:t xml:space="preserve">A aplicação das sanções realizar-se-á em processo administrativo que assegure o contraditório e a ampla defesa ao Contratado, observando-se o procedimento previsto no </w:t>
      </w:r>
      <w:r w:rsidRPr="003238BF">
        <w:rPr>
          <w:rFonts w:ascii="Arial Narrow" w:hAnsi="Arial Narrow" w:cs="Arial"/>
          <w:b/>
          <w:bCs/>
          <w:sz w:val="24"/>
        </w:rPr>
        <w:t xml:space="preserve">caput </w:t>
      </w:r>
      <w:r w:rsidRPr="003238BF">
        <w:rPr>
          <w:rFonts w:ascii="Arial Narrow" w:hAnsi="Arial Narrow" w:cs="Arial"/>
          <w:bCs/>
          <w:sz w:val="24"/>
        </w:rPr>
        <w:t xml:space="preserve">e parágrafos do </w:t>
      </w:r>
      <w:hyperlink r:id="rId34" w:anchor="art158" w:history="1">
        <w:r w:rsidRPr="003238BF">
          <w:rPr>
            <w:rStyle w:val="Hyperlink"/>
            <w:rFonts w:ascii="Arial Narrow" w:hAnsi="Arial Narrow" w:cs="Arial"/>
            <w:bCs/>
            <w:sz w:val="24"/>
          </w:rPr>
          <w:t>art. 158 da Lei nº 14.133, de 2021</w:t>
        </w:r>
      </w:hyperlink>
      <w:r w:rsidRPr="003238BF">
        <w:rPr>
          <w:rFonts w:ascii="Arial Narrow" w:hAnsi="Arial Narrow" w:cs="Arial"/>
          <w:bCs/>
          <w:sz w:val="24"/>
        </w:rPr>
        <w:t>, para as penalidades de impedimento de licitar e contratar e de declaração de inidoneidade para licitar ou contratar.</w:t>
      </w:r>
    </w:p>
    <w:p w14:paraId="552FB8BF" w14:textId="77777777" w:rsidR="000C3A2D" w:rsidRPr="003238BF" w:rsidRDefault="000C3A2D" w:rsidP="0060337D">
      <w:pPr>
        <w:numPr>
          <w:ilvl w:val="1"/>
          <w:numId w:val="27"/>
        </w:numPr>
        <w:suppressAutoHyphens/>
        <w:ind w:left="0" w:firstLine="0"/>
        <w:jc w:val="both"/>
        <w:rPr>
          <w:rFonts w:ascii="Arial Narrow" w:hAnsi="Arial Narrow" w:cs="Arial"/>
          <w:bCs/>
          <w:sz w:val="24"/>
        </w:rPr>
      </w:pPr>
      <w:r w:rsidRPr="003238BF">
        <w:rPr>
          <w:rFonts w:ascii="Arial Narrow" w:hAnsi="Arial Narrow" w:cs="Arial"/>
          <w:bCs/>
          <w:sz w:val="24"/>
        </w:rPr>
        <w:t>Na aplicação das sanções serão considerados (</w:t>
      </w:r>
      <w:hyperlink r:id="rId35" w:anchor="art156§1" w:history="1">
        <w:r w:rsidRPr="003238BF">
          <w:rPr>
            <w:rStyle w:val="Hyperlink"/>
            <w:rFonts w:ascii="Arial Narrow" w:hAnsi="Arial Narrow" w:cs="Arial"/>
            <w:bCs/>
            <w:sz w:val="24"/>
          </w:rPr>
          <w:t>art. 156, §1º</w:t>
        </w:r>
      </w:hyperlink>
      <w:r w:rsidRPr="003238BF">
        <w:rPr>
          <w:rFonts w:ascii="Arial Narrow" w:hAnsi="Arial Narrow" w:cs="Arial"/>
          <w:bCs/>
          <w:sz w:val="24"/>
        </w:rPr>
        <w:t>):</w:t>
      </w:r>
    </w:p>
    <w:p w14:paraId="22CF4F6E" w14:textId="77777777" w:rsidR="000C3A2D" w:rsidRDefault="000C3A2D" w:rsidP="0060337D">
      <w:pPr>
        <w:pStyle w:val="PargrafodaLista"/>
        <w:numPr>
          <w:ilvl w:val="2"/>
          <w:numId w:val="27"/>
        </w:numPr>
        <w:suppressAutoHyphens/>
        <w:ind w:left="0" w:firstLine="567"/>
        <w:jc w:val="both"/>
        <w:rPr>
          <w:rFonts w:ascii="Arial Narrow" w:hAnsi="Arial Narrow" w:cs="Arial"/>
          <w:bCs/>
          <w:sz w:val="24"/>
        </w:rPr>
      </w:pPr>
      <w:proofErr w:type="gramStart"/>
      <w:r w:rsidRPr="00612111">
        <w:rPr>
          <w:rFonts w:ascii="Arial Narrow" w:hAnsi="Arial Narrow" w:cs="Arial"/>
          <w:bCs/>
          <w:sz w:val="24"/>
        </w:rPr>
        <w:t>a</w:t>
      </w:r>
      <w:proofErr w:type="gramEnd"/>
      <w:r w:rsidRPr="00612111">
        <w:rPr>
          <w:rFonts w:ascii="Arial Narrow" w:hAnsi="Arial Narrow" w:cs="Arial"/>
          <w:bCs/>
          <w:sz w:val="24"/>
        </w:rPr>
        <w:t xml:space="preserve"> natureza e a gravidade da infração cometida;</w:t>
      </w:r>
    </w:p>
    <w:p w14:paraId="0626F2DA" w14:textId="77777777" w:rsidR="000C3A2D" w:rsidRDefault="000C3A2D" w:rsidP="0060337D">
      <w:pPr>
        <w:pStyle w:val="PargrafodaLista"/>
        <w:numPr>
          <w:ilvl w:val="2"/>
          <w:numId w:val="27"/>
        </w:numPr>
        <w:suppressAutoHyphens/>
        <w:ind w:left="0" w:firstLine="567"/>
        <w:jc w:val="both"/>
        <w:rPr>
          <w:rFonts w:ascii="Arial Narrow" w:hAnsi="Arial Narrow" w:cs="Arial"/>
          <w:bCs/>
          <w:sz w:val="24"/>
        </w:rPr>
      </w:pPr>
      <w:proofErr w:type="gramStart"/>
      <w:r w:rsidRPr="00612111">
        <w:rPr>
          <w:rFonts w:ascii="Arial Narrow" w:hAnsi="Arial Narrow" w:cs="Arial"/>
          <w:bCs/>
          <w:sz w:val="24"/>
        </w:rPr>
        <w:t>as</w:t>
      </w:r>
      <w:proofErr w:type="gramEnd"/>
      <w:r w:rsidRPr="00612111">
        <w:rPr>
          <w:rFonts w:ascii="Arial Narrow" w:hAnsi="Arial Narrow" w:cs="Arial"/>
          <w:bCs/>
          <w:sz w:val="24"/>
        </w:rPr>
        <w:t xml:space="preserve"> peculiaridades do caso concreto;</w:t>
      </w:r>
    </w:p>
    <w:p w14:paraId="1F3F380A" w14:textId="77777777" w:rsidR="000C3A2D" w:rsidRDefault="000C3A2D" w:rsidP="0060337D">
      <w:pPr>
        <w:pStyle w:val="PargrafodaLista"/>
        <w:numPr>
          <w:ilvl w:val="2"/>
          <w:numId w:val="27"/>
        </w:numPr>
        <w:suppressAutoHyphens/>
        <w:ind w:left="0" w:firstLine="567"/>
        <w:jc w:val="both"/>
        <w:rPr>
          <w:rFonts w:ascii="Arial Narrow" w:hAnsi="Arial Narrow" w:cs="Arial"/>
          <w:bCs/>
          <w:sz w:val="24"/>
        </w:rPr>
      </w:pPr>
      <w:proofErr w:type="gramStart"/>
      <w:r w:rsidRPr="00612111">
        <w:rPr>
          <w:rFonts w:ascii="Arial Narrow" w:hAnsi="Arial Narrow" w:cs="Arial"/>
          <w:bCs/>
          <w:sz w:val="24"/>
        </w:rPr>
        <w:t>as</w:t>
      </w:r>
      <w:proofErr w:type="gramEnd"/>
      <w:r w:rsidRPr="00612111">
        <w:rPr>
          <w:rFonts w:ascii="Arial Narrow" w:hAnsi="Arial Narrow" w:cs="Arial"/>
          <w:bCs/>
          <w:sz w:val="24"/>
        </w:rPr>
        <w:t xml:space="preserve"> circunstâncias agravantes ou atenuantes;</w:t>
      </w:r>
    </w:p>
    <w:p w14:paraId="57559CDE" w14:textId="77777777" w:rsidR="000C3A2D" w:rsidRDefault="000C3A2D" w:rsidP="0060337D">
      <w:pPr>
        <w:pStyle w:val="PargrafodaLista"/>
        <w:numPr>
          <w:ilvl w:val="2"/>
          <w:numId w:val="27"/>
        </w:numPr>
        <w:suppressAutoHyphens/>
        <w:ind w:left="0" w:firstLine="567"/>
        <w:jc w:val="both"/>
        <w:rPr>
          <w:rFonts w:ascii="Arial Narrow" w:hAnsi="Arial Narrow" w:cs="Arial"/>
          <w:bCs/>
          <w:sz w:val="24"/>
        </w:rPr>
      </w:pPr>
      <w:proofErr w:type="gramStart"/>
      <w:r w:rsidRPr="00612111">
        <w:rPr>
          <w:rFonts w:ascii="Arial Narrow" w:hAnsi="Arial Narrow" w:cs="Arial"/>
          <w:bCs/>
          <w:sz w:val="24"/>
        </w:rPr>
        <w:t>os</w:t>
      </w:r>
      <w:proofErr w:type="gramEnd"/>
      <w:r w:rsidRPr="00612111">
        <w:rPr>
          <w:rFonts w:ascii="Arial Narrow" w:hAnsi="Arial Narrow" w:cs="Arial"/>
          <w:bCs/>
          <w:sz w:val="24"/>
        </w:rPr>
        <w:t xml:space="preserve"> danos que dela provierem para o Contratante;</w:t>
      </w:r>
    </w:p>
    <w:p w14:paraId="0A6FC432" w14:textId="77777777" w:rsidR="000C3A2D" w:rsidRPr="00612111" w:rsidRDefault="000C3A2D" w:rsidP="0060337D">
      <w:pPr>
        <w:pStyle w:val="PargrafodaLista"/>
        <w:numPr>
          <w:ilvl w:val="2"/>
          <w:numId w:val="27"/>
        </w:numPr>
        <w:suppressAutoHyphens/>
        <w:ind w:left="0" w:firstLine="567"/>
        <w:jc w:val="both"/>
        <w:rPr>
          <w:rFonts w:ascii="Arial Narrow" w:hAnsi="Arial Narrow" w:cs="Arial"/>
          <w:bCs/>
          <w:sz w:val="24"/>
        </w:rPr>
      </w:pPr>
      <w:proofErr w:type="gramStart"/>
      <w:r w:rsidRPr="00612111">
        <w:rPr>
          <w:rFonts w:ascii="Arial Narrow" w:hAnsi="Arial Narrow" w:cs="Arial"/>
          <w:bCs/>
          <w:sz w:val="24"/>
        </w:rPr>
        <w:t>a</w:t>
      </w:r>
      <w:proofErr w:type="gramEnd"/>
      <w:r w:rsidRPr="00612111">
        <w:rPr>
          <w:rFonts w:ascii="Arial Narrow" w:hAnsi="Arial Narrow" w:cs="Arial"/>
          <w:bCs/>
          <w:sz w:val="24"/>
        </w:rPr>
        <w:t xml:space="preserve"> implantação ou o aperfeiçoamento de programa de integridade, conforme normas e orientações dos órgãos de controle.</w:t>
      </w:r>
    </w:p>
    <w:p w14:paraId="7CC679F1" w14:textId="53FB0E41" w:rsidR="000C3A2D" w:rsidRPr="003238BF" w:rsidRDefault="000C3A2D" w:rsidP="0060337D">
      <w:pPr>
        <w:numPr>
          <w:ilvl w:val="1"/>
          <w:numId w:val="27"/>
        </w:numPr>
        <w:suppressAutoHyphens/>
        <w:ind w:left="0" w:firstLine="0"/>
        <w:jc w:val="both"/>
        <w:rPr>
          <w:rFonts w:ascii="Arial Narrow" w:hAnsi="Arial Narrow" w:cs="Arial"/>
          <w:bCs/>
          <w:sz w:val="24"/>
        </w:rPr>
      </w:pPr>
      <w:r w:rsidRPr="003238BF">
        <w:rPr>
          <w:rFonts w:ascii="Arial Narrow" w:hAnsi="Arial Narrow" w:cs="Arial"/>
          <w:bCs/>
          <w:sz w:val="24"/>
        </w:rPr>
        <w:t xml:space="preserve">Os atos previstos como infrações administrativas na </w:t>
      </w:r>
      <w:hyperlink r:id="rId36" w:history="1">
        <w:r w:rsidRPr="003238BF">
          <w:rPr>
            <w:rStyle w:val="Hyperlink"/>
            <w:rFonts w:ascii="Arial Narrow" w:hAnsi="Arial Narrow" w:cs="Arial"/>
            <w:bCs/>
            <w:sz w:val="24"/>
          </w:rPr>
          <w:t xml:space="preserve">Lei </w:t>
        </w:r>
        <w:r w:rsidR="007D68DB">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r w:rsidRPr="003238BF">
        <w:rPr>
          <w:rFonts w:ascii="Arial Narrow" w:hAnsi="Arial Narrow" w:cs="Arial"/>
          <w:bCs/>
          <w:sz w:val="24"/>
        </w:rPr>
        <w:t xml:space="preserve">, ou em outras leis de licitações e contratos da Administração Pública que também sejam tipificados como atos lesivos na </w:t>
      </w:r>
      <w:hyperlink r:id="rId37" w:history="1">
        <w:r w:rsidRPr="003238BF">
          <w:rPr>
            <w:rStyle w:val="Hyperlink"/>
            <w:rFonts w:ascii="Arial Narrow" w:hAnsi="Arial Narrow" w:cs="Arial"/>
            <w:bCs/>
            <w:sz w:val="24"/>
          </w:rPr>
          <w:t xml:space="preserve">Lei </w:t>
        </w:r>
        <w:r w:rsidR="007D68DB">
          <w:rPr>
            <w:rStyle w:val="Hyperlink"/>
            <w:rFonts w:ascii="Arial Narrow" w:hAnsi="Arial Narrow" w:cs="Arial"/>
            <w:bCs/>
            <w:sz w:val="24"/>
          </w:rPr>
          <w:t xml:space="preserve">Federal </w:t>
        </w:r>
        <w:r w:rsidRPr="003238BF">
          <w:rPr>
            <w:rStyle w:val="Hyperlink"/>
            <w:rFonts w:ascii="Arial Narrow" w:hAnsi="Arial Narrow" w:cs="Arial"/>
            <w:bCs/>
            <w:sz w:val="24"/>
          </w:rPr>
          <w:t>nº 12.846, de 1º de agosto de 2013</w:t>
        </w:r>
      </w:hyperlink>
      <w:r w:rsidRPr="003238BF">
        <w:rPr>
          <w:rFonts w:ascii="Arial Narrow" w:hAnsi="Arial Narrow" w:cs="Arial"/>
          <w:bCs/>
          <w:sz w:val="24"/>
        </w:rPr>
        <w:t>, serão apurados e julgados conjuntamente, nos mesmos autos, observados o rito procedimental e autoridade competente definidos na referida Lei (</w:t>
      </w:r>
      <w:hyperlink r:id="rId38" w:anchor="art159" w:history="1">
        <w:r w:rsidRPr="003238BF">
          <w:rPr>
            <w:rStyle w:val="Hyperlink"/>
            <w:rFonts w:ascii="Arial Narrow" w:hAnsi="Arial Narrow" w:cs="Arial"/>
            <w:bCs/>
            <w:sz w:val="24"/>
          </w:rPr>
          <w:t>art. 159</w:t>
        </w:r>
      </w:hyperlink>
      <w:r w:rsidRPr="003238BF">
        <w:rPr>
          <w:rFonts w:ascii="Arial Narrow" w:hAnsi="Arial Narrow" w:cs="Arial"/>
          <w:bCs/>
          <w:sz w:val="24"/>
        </w:rPr>
        <w:t>).</w:t>
      </w:r>
    </w:p>
    <w:p w14:paraId="65411333" w14:textId="77777777" w:rsidR="000C3A2D" w:rsidRPr="003238BF" w:rsidRDefault="000C3A2D" w:rsidP="0060337D">
      <w:pPr>
        <w:numPr>
          <w:ilvl w:val="1"/>
          <w:numId w:val="27"/>
        </w:numPr>
        <w:suppressAutoHyphens/>
        <w:ind w:left="0" w:firstLine="0"/>
        <w:jc w:val="both"/>
        <w:rPr>
          <w:rFonts w:ascii="Arial Narrow" w:hAnsi="Arial Narrow" w:cs="Arial"/>
          <w:bCs/>
          <w:i/>
          <w:sz w:val="24"/>
        </w:rPr>
      </w:pPr>
      <w:r w:rsidRPr="003238BF">
        <w:rPr>
          <w:rFonts w:ascii="Arial Narrow" w:hAnsi="Arial Narrow" w:cs="Arial"/>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3238BF">
          <w:rPr>
            <w:rStyle w:val="Hyperlink"/>
            <w:rFonts w:ascii="Arial Narrow" w:hAnsi="Arial Narrow" w:cs="Arial"/>
            <w:bCs/>
            <w:sz w:val="24"/>
          </w:rPr>
          <w:t>art. 160</w:t>
        </w:r>
      </w:hyperlink>
      <w:r w:rsidRPr="003238BF">
        <w:rPr>
          <w:rFonts w:ascii="Arial Narrow" w:hAnsi="Arial Narrow" w:cs="Arial"/>
          <w:bCs/>
          <w:sz w:val="24"/>
        </w:rPr>
        <w:t>)</w:t>
      </w:r>
    </w:p>
    <w:p w14:paraId="0C8A8716" w14:textId="77777777" w:rsidR="000C3A2D" w:rsidRPr="003238BF" w:rsidRDefault="000C3A2D" w:rsidP="0060337D">
      <w:pPr>
        <w:numPr>
          <w:ilvl w:val="1"/>
          <w:numId w:val="27"/>
        </w:numPr>
        <w:suppressAutoHyphens/>
        <w:ind w:left="0" w:firstLine="0"/>
        <w:jc w:val="both"/>
        <w:rPr>
          <w:rFonts w:ascii="Arial Narrow" w:hAnsi="Arial Narrow" w:cs="Arial"/>
          <w:bCs/>
          <w:i/>
          <w:sz w:val="24"/>
        </w:rPr>
      </w:pPr>
      <w:r w:rsidRPr="003238BF">
        <w:rPr>
          <w:rFonts w:ascii="Arial Narrow" w:hAnsi="Arial Narrow" w:cs="Arial"/>
          <w:bCs/>
          <w:sz w:val="24"/>
        </w:rPr>
        <w:t xml:space="preserve"> O Contratante deverá, no prazo máximo </w:t>
      </w:r>
      <w:r w:rsidRPr="00F577B6">
        <w:rPr>
          <w:rFonts w:ascii="Arial Narrow" w:hAnsi="Arial Narrow" w:cs="Arial"/>
          <w:b/>
          <w:sz w:val="24"/>
          <w:u w:val="single"/>
        </w:rPr>
        <w:t>15 (quinze) dias úteis</w:t>
      </w:r>
      <w:r w:rsidRPr="003238BF">
        <w:rPr>
          <w:rFonts w:ascii="Arial Narrow" w:hAnsi="Arial Narrow" w:cs="Arial"/>
          <w:bCs/>
          <w:sz w:val="24"/>
        </w:rPr>
        <w:t>, contado da data de aplicação da sanção, informar e manter atualizados os dados relativos às sanções por ele aplicadas, para fins de publicidade no Cadastro Nacional de Empresas Inidôneas e Suspensas (C</w:t>
      </w:r>
      <w:r>
        <w:rPr>
          <w:rFonts w:ascii="Arial Narrow" w:hAnsi="Arial Narrow" w:cs="Arial"/>
          <w:bCs/>
          <w:sz w:val="24"/>
        </w:rPr>
        <w:t>EIS</w:t>
      </w:r>
      <w:r w:rsidRPr="003238BF">
        <w:rPr>
          <w:rFonts w:ascii="Arial Narrow" w:hAnsi="Arial Narrow" w:cs="Arial"/>
          <w:bCs/>
          <w:sz w:val="24"/>
        </w:rPr>
        <w:t>) e no Cadastro Nacional de Empresas Punidas (C</w:t>
      </w:r>
      <w:r>
        <w:rPr>
          <w:rFonts w:ascii="Arial Narrow" w:hAnsi="Arial Narrow" w:cs="Arial"/>
          <w:bCs/>
          <w:sz w:val="24"/>
        </w:rPr>
        <w:t>NEP</w:t>
      </w:r>
      <w:r w:rsidRPr="003238BF">
        <w:rPr>
          <w:rFonts w:ascii="Arial Narrow" w:hAnsi="Arial Narrow" w:cs="Arial"/>
          <w:bCs/>
          <w:sz w:val="24"/>
        </w:rPr>
        <w:t>), instituídos no âmbito do Poder Executivo Federal. (</w:t>
      </w:r>
      <w:hyperlink r:id="rId40" w:anchor="art161" w:history="1">
        <w:r w:rsidRPr="003238BF">
          <w:rPr>
            <w:rStyle w:val="Hyperlink"/>
            <w:rFonts w:ascii="Arial Narrow" w:hAnsi="Arial Narrow" w:cs="Arial"/>
            <w:bCs/>
            <w:sz w:val="24"/>
          </w:rPr>
          <w:t>Art. 161</w:t>
        </w:r>
      </w:hyperlink>
      <w:r w:rsidRPr="003238BF">
        <w:rPr>
          <w:rFonts w:ascii="Arial Narrow" w:hAnsi="Arial Narrow" w:cs="Arial"/>
          <w:bCs/>
          <w:sz w:val="24"/>
        </w:rPr>
        <w:t>)</w:t>
      </w:r>
      <w:r>
        <w:rPr>
          <w:rFonts w:ascii="Arial Narrow" w:hAnsi="Arial Narrow" w:cs="Arial"/>
          <w:bCs/>
          <w:sz w:val="24"/>
        </w:rPr>
        <w:t xml:space="preserve">, </w:t>
      </w:r>
      <w:r w:rsidRPr="00B77A03">
        <w:rPr>
          <w:rFonts w:ascii="Arial Narrow" w:hAnsi="Arial Narrow" w:cs="Arial"/>
          <w:bCs/>
          <w:sz w:val="24"/>
        </w:rPr>
        <w:t>assim como no Cadastros de infrações desenvolvido pelo TCE-PR.</w:t>
      </w:r>
    </w:p>
    <w:p w14:paraId="396D1EA0" w14:textId="373B57EB" w:rsidR="000C3A2D" w:rsidRPr="003238BF" w:rsidRDefault="000C3A2D" w:rsidP="0060337D">
      <w:pPr>
        <w:numPr>
          <w:ilvl w:val="1"/>
          <w:numId w:val="27"/>
        </w:numPr>
        <w:suppressAutoHyphens/>
        <w:ind w:left="0" w:firstLine="0"/>
        <w:jc w:val="both"/>
        <w:rPr>
          <w:rFonts w:ascii="Arial Narrow" w:hAnsi="Arial Narrow" w:cs="Arial"/>
          <w:bCs/>
          <w:i/>
          <w:sz w:val="24"/>
        </w:rPr>
      </w:pPr>
      <w:r w:rsidRPr="003238BF">
        <w:rPr>
          <w:rFonts w:ascii="Arial Narrow" w:hAnsi="Arial Narrow" w:cs="Arial"/>
          <w:bCs/>
          <w:sz w:val="24"/>
        </w:rPr>
        <w:t xml:space="preserve">As sanções de impedimento de licitar e contratar e declaração de inidoneidade para licitar ou contratar são passíveis de reabilitação na forma do </w:t>
      </w:r>
      <w:hyperlink r:id="rId41" w:anchor="art163" w:history="1">
        <w:r w:rsidRPr="003238BF">
          <w:rPr>
            <w:rStyle w:val="Hyperlink"/>
            <w:rFonts w:ascii="Arial Narrow" w:hAnsi="Arial Narrow" w:cs="Arial"/>
            <w:bCs/>
            <w:sz w:val="24"/>
          </w:rPr>
          <w:t xml:space="preserve">art. 163 da Lei </w:t>
        </w:r>
        <w:r w:rsidR="007D68DB">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p>
    <w:p w14:paraId="2A3CAC7B" w14:textId="77777777" w:rsidR="000C3A2D" w:rsidRPr="0039081C" w:rsidRDefault="000C3A2D" w:rsidP="0060337D">
      <w:pPr>
        <w:numPr>
          <w:ilvl w:val="1"/>
          <w:numId w:val="27"/>
        </w:numPr>
        <w:suppressAutoHyphens/>
        <w:ind w:left="0" w:firstLine="0"/>
        <w:jc w:val="both"/>
        <w:rPr>
          <w:rStyle w:val="Fontepargpadro1"/>
          <w:rFonts w:ascii="Arial Narrow" w:hAnsi="Arial Narrow" w:cs="Arial"/>
          <w:sz w:val="24"/>
        </w:rPr>
      </w:pPr>
      <w:r w:rsidRPr="003238BF">
        <w:rPr>
          <w:rFonts w:ascii="Arial Narrow" w:hAnsi="Arial Narrow" w:cs="Arial"/>
          <w:sz w:val="24"/>
        </w:rPr>
        <w:t>As sanções por atos praticados no decorrer da contratação estão previstas nos anexos a este Aviso.</w:t>
      </w:r>
    </w:p>
    <w:p w14:paraId="35C37F22" w14:textId="77777777" w:rsidR="000C3A2D" w:rsidRDefault="000C3A2D" w:rsidP="004162A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01B61816" w14:textId="77777777" w:rsidR="002364A9" w:rsidRPr="004162A6" w:rsidRDefault="002364A9" w:rsidP="004162A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5050C6B2" w14:textId="6586F42A" w:rsidR="004162A6" w:rsidRPr="004162A6" w:rsidRDefault="00147041" w:rsidP="0060337D">
      <w:pPr>
        <w:pStyle w:val="PargrafodaLista"/>
        <w:widowControl w:val="0"/>
        <w:numPr>
          <w:ilvl w:val="0"/>
          <w:numId w:val="27"/>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b/>
          <w:sz w:val="24"/>
        </w:rPr>
      </w:pPr>
      <w:r w:rsidRPr="004162A6">
        <w:rPr>
          <w:rFonts w:ascii="Arial Narrow" w:hAnsi="Arial Narrow" w:cs="Arial"/>
          <w:b/>
          <w:sz w:val="24"/>
          <w:shd w:val="clear" w:color="auto" w:fill="D9E2F3" w:themeFill="accent1" w:themeFillTint="33"/>
        </w:rPr>
        <w:t>DAS DISPOSIÇÕES GERAIS</w:t>
      </w:r>
      <w:bookmarkEnd w:id="10"/>
    </w:p>
    <w:p w14:paraId="49C19B7C" w14:textId="6CA62A8E" w:rsidR="00EA4BEF" w:rsidRPr="005B5314" w:rsidRDefault="000C4B11"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4162A6">
        <w:rPr>
          <w:rFonts w:ascii="Arial Narrow" w:hAnsi="Arial Narrow" w:cs="Arial"/>
          <w:sz w:val="24"/>
        </w:rPr>
        <w:t xml:space="preserve">O procedimento será divulgado no Portal Nacional de Contratações Públicas </w:t>
      </w:r>
      <w:r w:rsidR="00EA4BEF">
        <w:rPr>
          <w:rFonts w:ascii="Arial Narrow" w:hAnsi="Arial Narrow" w:cs="Arial"/>
          <w:sz w:val="24"/>
        </w:rPr>
        <w:t>–</w:t>
      </w:r>
      <w:r w:rsidRPr="004162A6">
        <w:rPr>
          <w:rFonts w:ascii="Arial Narrow" w:hAnsi="Arial Narrow" w:cs="Arial"/>
          <w:sz w:val="24"/>
        </w:rPr>
        <w:t xml:space="preserve"> PNCP</w:t>
      </w:r>
      <w:r w:rsidR="00FE7605">
        <w:rPr>
          <w:rFonts w:ascii="Arial Narrow" w:hAnsi="Arial Narrow" w:cs="Arial"/>
          <w:sz w:val="24"/>
        </w:rPr>
        <w:t xml:space="preserve">, no Portal da Transparência </w:t>
      </w:r>
      <w:r w:rsidR="00EA4BEF">
        <w:rPr>
          <w:rFonts w:ascii="Arial Narrow" w:hAnsi="Arial Narrow" w:cs="Arial"/>
          <w:sz w:val="24"/>
        </w:rPr>
        <w:t>e também no diário eletrônico desta entidade;</w:t>
      </w:r>
    </w:p>
    <w:p w14:paraId="6F1950ED" w14:textId="192DA1C5" w:rsidR="005B5314" w:rsidRPr="005B5314" w:rsidRDefault="005B5314"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O tratamento favorecido e diferenciado aos microempreendedores individuais, microempresas e empresas de pequeno porte, se aplica igualmente ao agricultor familiar, produtor rural pessoa física e sociedades cooperativas de consumo, nos termos da Lei Complementar </w:t>
      </w:r>
      <w:r w:rsidR="007D68DB">
        <w:rPr>
          <w:rFonts w:ascii="Arial Narrow" w:hAnsi="Arial Narrow"/>
          <w:sz w:val="24"/>
        </w:rPr>
        <w:t xml:space="preserve">Federal </w:t>
      </w:r>
      <w:r w:rsidRPr="00BB2C2D">
        <w:rPr>
          <w:rFonts w:ascii="Arial Narrow" w:hAnsi="Arial Narrow"/>
          <w:sz w:val="24"/>
        </w:rPr>
        <w:t>123/2006;</w:t>
      </w:r>
    </w:p>
    <w:p w14:paraId="288F99E8" w14:textId="5AF4ACE7" w:rsidR="00EA4BEF" w:rsidRPr="00EA4BEF" w:rsidRDefault="008E389E"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 xml:space="preserve">No caso </w:t>
      </w:r>
      <w:r w:rsidR="00FF6FA3" w:rsidRPr="00EA4BEF">
        <w:rPr>
          <w:rFonts w:ascii="Arial Narrow" w:hAnsi="Arial Narrow" w:cs="Arial"/>
          <w:color w:val="000000"/>
          <w:sz w:val="24"/>
        </w:rPr>
        <w:t>de todos os fornecedores restarem desclassificados ou inabilitados</w:t>
      </w:r>
      <w:r w:rsidR="00B54EF3" w:rsidRPr="00EA4BEF">
        <w:rPr>
          <w:rFonts w:ascii="Arial Narrow" w:hAnsi="Arial Narrow" w:cs="Arial"/>
          <w:color w:val="000000"/>
          <w:sz w:val="24"/>
        </w:rPr>
        <w:t xml:space="preserve"> (procedimento </w:t>
      </w:r>
      <w:r w:rsidR="0062472B" w:rsidRPr="00EA4BEF">
        <w:rPr>
          <w:rFonts w:ascii="Arial Narrow" w:hAnsi="Arial Narrow" w:cs="Arial"/>
          <w:color w:val="000000"/>
          <w:sz w:val="24"/>
        </w:rPr>
        <w:t>fracassado</w:t>
      </w:r>
      <w:r w:rsidR="00B54EF3" w:rsidRPr="00EA4BEF">
        <w:rPr>
          <w:rFonts w:ascii="Arial Narrow" w:hAnsi="Arial Narrow" w:cs="Arial"/>
          <w:color w:val="000000"/>
          <w:sz w:val="24"/>
        </w:rPr>
        <w:t>)</w:t>
      </w:r>
      <w:r w:rsidR="00EA4BEF">
        <w:rPr>
          <w:rFonts w:ascii="Arial Narrow" w:hAnsi="Arial Narrow" w:cs="Arial"/>
          <w:color w:val="000000"/>
          <w:sz w:val="24"/>
        </w:rPr>
        <w:t>,</w:t>
      </w:r>
      <w:r w:rsidR="00553CBA">
        <w:rPr>
          <w:rFonts w:ascii="Arial Narrow" w:hAnsi="Arial Narrow" w:cs="Arial"/>
          <w:color w:val="000000"/>
          <w:sz w:val="24"/>
        </w:rPr>
        <w:t xml:space="preserve"> ou, ainda, deserto,</w:t>
      </w:r>
      <w:r w:rsidR="00FF6FA3" w:rsidRPr="00EA4BEF">
        <w:rPr>
          <w:rFonts w:ascii="Arial Narrow" w:hAnsi="Arial Narrow" w:cs="Arial"/>
          <w:color w:val="000000"/>
          <w:sz w:val="24"/>
        </w:rPr>
        <w:t xml:space="preserve"> </w:t>
      </w:r>
      <w:r w:rsidR="00D149C0" w:rsidRPr="00EA4BEF">
        <w:rPr>
          <w:rFonts w:ascii="Arial Narrow" w:hAnsi="Arial Narrow" w:cs="Arial"/>
          <w:color w:val="000000"/>
          <w:sz w:val="24"/>
        </w:rPr>
        <w:t>a Administração</w:t>
      </w:r>
      <w:r w:rsidR="00FF6FA3" w:rsidRPr="00EA4BEF">
        <w:rPr>
          <w:rFonts w:ascii="Arial Narrow" w:hAnsi="Arial Narrow" w:cs="Arial"/>
          <w:color w:val="000000"/>
          <w:sz w:val="24"/>
        </w:rPr>
        <w:t xml:space="preserve"> poderá</w:t>
      </w:r>
      <w:r w:rsidR="005B702E" w:rsidRPr="00EA4BEF">
        <w:rPr>
          <w:rFonts w:ascii="Arial Narrow" w:hAnsi="Arial Narrow" w:cs="Arial"/>
          <w:color w:val="000000"/>
          <w:sz w:val="24"/>
        </w:rPr>
        <w:t>:</w:t>
      </w:r>
    </w:p>
    <w:p w14:paraId="3CEE9470" w14:textId="77777777" w:rsidR="00EA4BEF" w:rsidRPr="00BB2C2D" w:rsidRDefault="00EA4BEF" w:rsidP="0060337D">
      <w:pPr>
        <w:numPr>
          <w:ilvl w:val="2"/>
          <w:numId w:val="27"/>
        </w:numPr>
        <w:tabs>
          <w:tab w:val="left" w:pos="851"/>
        </w:tabs>
        <w:ind w:left="0" w:firstLine="567"/>
        <w:jc w:val="both"/>
        <w:rPr>
          <w:rFonts w:ascii="Arial Narrow" w:hAnsi="Arial Narrow" w:cs="Arial"/>
          <w:color w:val="000000"/>
          <w:sz w:val="24"/>
        </w:rPr>
      </w:pPr>
      <w:proofErr w:type="gramStart"/>
      <w:r w:rsidRPr="00BB2C2D">
        <w:rPr>
          <w:rFonts w:ascii="Arial Narrow" w:hAnsi="Arial Narrow" w:cs="Arial"/>
          <w:color w:val="000000"/>
          <w:sz w:val="24"/>
        </w:rPr>
        <w:t>republicar</w:t>
      </w:r>
      <w:proofErr w:type="gramEnd"/>
      <w:r w:rsidRPr="00BB2C2D">
        <w:rPr>
          <w:rFonts w:ascii="Arial Narrow" w:hAnsi="Arial Narrow" w:cs="Arial"/>
          <w:color w:val="000000"/>
          <w:sz w:val="24"/>
        </w:rPr>
        <w:t xml:space="preserve"> o presente aviso com uma nova data;</w:t>
      </w:r>
    </w:p>
    <w:p w14:paraId="27C170B8" w14:textId="77777777" w:rsidR="00EA4BEF" w:rsidRDefault="00EA4BEF" w:rsidP="0060337D">
      <w:pPr>
        <w:numPr>
          <w:ilvl w:val="2"/>
          <w:numId w:val="27"/>
        </w:numPr>
        <w:tabs>
          <w:tab w:val="left" w:pos="851"/>
        </w:tabs>
        <w:ind w:left="0" w:firstLine="567"/>
        <w:jc w:val="both"/>
        <w:rPr>
          <w:rFonts w:ascii="Arial Narrow" w:hAnsi="Arial Narrow" w:cs="Arial"/>
          <w:color w:val="000000"/>
          <w:sz w:val="24"/>
        </w:rPr>
      </w:pPr>
      <w:proofErr w:type="gramStart"/>
      <w:r w:rsidRPr="00BB2C2D">
        <w:rPr>
          <w:rFonts w:ascii="Arial Narrow" w:hAnsi="Arial Narrow" w:cs="Arial"/>
          <w:color w:val="000000"/>
          <w:sz w:val="24"/>
        </w:rPr>
        <w:t>fixar</w:t>
      </w:r>
      <w:proofErr w:type="gramEnd"/>
      <w:r w:rsidRPr="00BB2C2D">
        <w:rPr>
          <w:rFonts w:ascii="Arial Narrow" w:hAnsi="Arial Narrow" w:cs="Arial"/>
          <w:color w:val="000000"/>
          <w:sz w:val="24"/>
        </w:rPr>
        <w:t xml:space="preserve"> prazo para que possa haver adequação das propostas ou da documentação de habilitação, conforme o caso.</w:t>
      </w:r>
    </w:p>
    <w:p w14:paraId="0DBA3E24" w14:textId="1CB0B6E6" w:rsidR="00EA4BEF" w:rsidRPr="00EA4BEF" w:rsidRDefault="00EA4BEF" w:rsidP="0060337D">
      <w:pPr>
        <w:numPr>
          <w:ilvl w:val="2"/>
          <w:numId w:val="27"/>
        </w:numPr>
        <w:tabs>
          <w:tab w:val="left" w:pos="851"/>
        </w:tabs>
        <w:ind w:left="0" w:firstLine="567"/>
        <w:jc w:val="both"/>
        <w:rPr>
          <w:rFonts w:ascii="Arial Narrow" w:hAnsi="Arial Narrow" w:cs="Arial"/>
          <w:color w:val="000000"/>
          <w:sz w:val="24"/>
        </w:rPr>
      </w:pPr>
      <w:proofErr w:type="gramStart"/>
      <w:r w:rsidRPr="00BB2C2D">
        <w:rPr>
          <w:rFonts w:ascii="Arial Narrow" w:hAnsi="Arial Narrow" w:cs="Arial"/>
          <w:color w:val="000000"/>
          <w:sz w:val="24"/>
        </w:rPr>
        <w:t>valer</w:t>
      </w:r>
      <w:proofErr w:type="gramEnd"/>
      <w:r w:rsidRPr="00BB2C2D">
        <w:rPr>
          <w:rFonts w:ascii="Arial Narrow" w:hAnsi="Arial Narrow"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5A93DBA8" w14:textId="4CE12D0E" w:rsidR="00702921" w:rsidRPr="00702921" w:rsidRDefault="00BA7201"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Havendo a necessidade de realização de ato de qualquer natureza</w:t>
      </w:r>
      <w:r w:rsidR="0055168F" w:rsidRPr="00EA4BEF">
        <w:rPr>
          <w:rFonts w:ascii="Arial Narrow" w:hAnsi="Arial Narrow" w:cs="Arial"/>
          <w:color w:val="000000"/>
          <w:sz w:val="24"/>
        </w:rPr>
        <w:t xml:space="preserve"> pelos fornecedores, </w:t>
      </w:r>
      <w:r w:rsidR="0023612A" w:rsidRPr="00EA4BEF">
        <w:rPr>
          <w:rFonts w:ascii="Arial Narrow" w:hAnsi="Arial Narrow" w:cs="Arial"/>
          <w:color w:val="000000"/>
          <w:sz w:val="24"/>
        </w:rPr>
        <w:t xml:space="preserve">cujo prazo não conste deste </w:t>
      </w:r>
      <w:r w:rsidR="00313FBD" w:rsidRPr="00EA4BEF">
        <w:rPr>
          <w:rFonts w:ascii="Arial Narrow" w:hAnsi="Arial Narrow" w:cs="Arial"/>
          <w:color w:val="000000"/>
          <w:sz w:val="24"/>
        </w:rPr>
        <w:t>Aviso</w:t>
      </w:r>
      <w:r w:rsidR="00F710B7" w:rsidRPr="00EA4BEF">
        <w:rPr>
          <w:rFonts w:ascii="Arial Narrow" w:hAnsi="Arial Narrow" w:cs="Arial"/>
          <w:color w:val="000000"/>
          <w:sz w:val="24"/>
        </w:rPr>
        <w:t xml:space="preserve"> de Contratação Direta</w:t>
      </w:r>
      <w:r w:rsidR="0023612A" w:rsidRPr="00EA4BEF">
        <w:rPr>
          <w:rFonts w:ascii="Arial Narrow" w:hAnsi="Arial Narrow" w:cs="Arial"/>
          <w:color w:val="000000"/>
          <w:sz w:val="24"/>
        </w:rPr>
        <w:t xml:space="preserve">, </w:t>
      </w:r>
      <w:r w:rsidR="0055168F" w:rsidRPr="00EA4BEF">
        <w:rPr>
          <w:rFonts w:ascii="Arial Narrow" w:hAnsi="Arial Narrow" w:cs="Arial"/>
          <w:color w:val="000000"/>
          <w:sz w:val="24"/>
        </w:rPr>
        <w:t>deverá ser atendido o prazo indicado pelo agente competente da Administração</w:t>
      </w:r>
      <w:r w:rsidR="00A22FA7" w:rsidRPr="00EA4BEF">
        <w:rPr>
          <w:rFonts w:ascii="Arial Narrow" w:hAnsi="Arial Narrow" w:cs="Arial"/>
          <w:color w:val="000000"/>
          <w:sz w:val="24"/>
        </w:rPr>
        <w:t xml:space="preserve"> na respectiva notificação</w:t>
      </w:r>
      <w:r w:rsidR="00702921">
        <w:rPr>
          <w:rFonts w:ascii="Arial Narrow" w:hAnsi="Arial Narrow" w:cs="Arial"/>
          <w:color w:val="000000"/>
          <w:sz w:val="24"/>
        </w:rPr>
        <w:t>;</w:t>
      </w:r>
    </w:p>
    <w:p w14:paraId="64403B7C" w14:textId="77777777" w:rsidR="00702921" w:rsidRPr="00702921" w:rsidRDefault="00147041"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sidR="00702921">
        <w:rPr>
          <w:rFonts w:ascii="Arial Narrow" w:hAnsi="Arial Narrow" w:cs="Arial"/>
          <w:color w:val="000000"/>
          <w:sz w:val="24"/>
        </w:rPr>
        <w:t>;</w:t>
      </w:r>
    </w:p>
    <w:p w14:paraId="725DC28C" w14:textId="65F246E2" w:rsidR="00702921" w:rsidRPr="00702921" w:rsidRDefault="00540167"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Os horários estabelecidos na divulgação deste procedimento observarão o horário de Brasília-DF</w:t>
      </w:r>
      <w:r w:rsidR="00C86CD4">
        <w:rPr>
          <w:rFonts w:ascii="Arial Narrow" w:hAnsi="Arial Narrow" w:cs="Arial"/>
          <w:color w:val="000000"/>
          <w:sz w:val="24"/>
        </w:rPr>
        <w:t>;</w:t>
      </w:r>
    </w:p>
    <w:p w14:paraId="2D8A0D93" w14:textId="77777777" w:rsidR="00702921" w:rsidRPr="00702921" w:rsidRDefault="00147041"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themeColor="text1"/>
          <w:sz w:val="24"/>
        </w:rPr>
        <w:t xml:space="preserve">No julgamento das propostas e da habilitação, </w:t>
      </w:r>
      <w:r w:rsidR="00BD4EF1" w:rsidRPr="00702921">
        <w:rPr>
          <w:rFonts w:ascii="Arial Narrow" w:hAnsi="Arial Narrow" w:cs="Arial"/>
          <w:color w:val="000000" w:themeColor="text1"/>
          <w:sz w:val="24"/>
        </w:rPr>
        <w:t>a Administração</w:t>
      </w:r>
      <w:r w:rsidRPr="00702921">
        <w:rPr>
          <w:rFonts w:ascii="Arial Narrow" w:hAnsi="Arial Narrow"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00702921">
        <w:rPr>
          <w:rFonts w:ascii="Arial Narrow" w:hAnsi="Arial Narrow" w:cs="Arial"/>
          <w:color w:val="000000" w:themeColor="text1"/>
          <w:sz w:val="24"/>
        </w:rPr>
        <w:t>;</w:t>
      </w:r>
    </w:p>
    <w:p w14:paraId="29B3D038" w14:textId="77777777" w:rsidR="00702921" w:rsidRPr="00702921" w:rsidRDefault="00147041"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As normas disciplinadoras </w:t>
      </w:r>
      <w:r w:rsidR="00C6579F" w:rsidRPr="00702921">
        <w:rPr>
          <w:rFonts w:ascii="Arial Narrow" w:hAnsi="Arial Narrow" w:cs="Arial"/>
          <w:color w:val="000000"/>
          <w:sz w:val="24"/>
        </w:rPr>
        <w:t xml:space="preserve">deste </w:t>
      </w:r>
      <w:r w:rsidR="00313FBD" w:rsidRPr="00702921">
        <w:rPr>
          <w:rFonts w:ascii="Arial Narrow" w:hAnsi="Arial Narrow" w:cs="Arial"/>
          <w:color w:val="000000"/>
          <w:sz w:val="24"/>
        </w:rPr>
        <w:t>Aviso</w:t>
      </w:r>
      <w:r w:rsidR="00F710B7" w:rsidRPr="00702921">
        <w:rPr>
          <w:rFonts w:ascii="Arial Narrow" w:hAnsi="Arial Narrow" w:cs="Arial"/>
          <w:color w:val="000000"/>
          <w:sz w:val="24"/>
        </w:rPr>
        <w:t xml:space="preserve"> de Contratação Direta</w:t>
      </w:r>
      <w:r w:rsidR="00C6579F" w:rsidRPr="00702921">
        <w:rPr>
          <w:rFonts w:ascii="Arial Narrow" w:hAnsi="Arial Narrow" w:cs="Arial"/>
          <w:color w:val="000000"/>
          <w:sz w:val="24"/>
        </w:rPr>
        <w:t xml:space="preserve"> </w:t>
      </w:r>
      <w:r w:rsidRPr="00702921">
        <w:rPr>
          <w:rFonts w:ascii="Arial Narrow" w:hAnsi="Arial Narrow" w:cs="Arial"/>
          <w:color w:val="000000"/>
          <w:sz w:val="24"/>
        </w:rPr>
        <w:t>serão sempre interpretadas em favor da ampliação da disputa entre os interessados, desde que não comprometam o interesse da Administração, o princípio da isonomia, a finalidade e a segurança da contratação</w:t>
      </w:r>
      <w:r w:rsidR="00702921">
        <w:rPr>
          <w:rFonts w:ascii="Arial Narrow" w:hAnsi="Arial Narrow" w:cs="Arial"/>
          <w:color w:val="000000"/>
          <w:sz w:val="24"/>
        </w:rPr>
        <w:t>;</w:t>
      </w:r>
    </w:p>
    <w:p w14:paraId="22C7FE3D" w14:textId="77777777" w:rsidR="00702921" w:rsidRPr="00702921" w:rsidRDefault="00147041"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Os </w:t>
      </w:r>
      <w:r w:rsidR="0078721C" w:rsidRPr="00702921">
        <w:rPr>
          <w:rFonts w:ascii="Arial Narrow" w:hAnsi="Arial Narrow" w:cs="Arial"/>
          <w:color w:val="000000"/>
          <w:sz w:val="24"/>
        </w:rPr>
        <w:t>fornecedores</w:t>
      </w:r>
      <w:r w:rsidRPr="00702921">
        <w:rPr>
          <w:rFonts w:ascii="Arial Narrow" w:hAnsi="Arial Narrow"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02921">
        <w:rPr>
          <w:rFonts w:ascii="Arial Narrow" w:hAnsi="Arial Narrow" w:cs="Arial"/>
          <w:color w:val="000000"/>
          <w:sz w:val="24"/>
        </w:rPr>
        <w:t>de contratação</w:t>
      </w:r>
      <w:r w:rsidRPr="00702921">
        <w:rPr>
          <w:rFonts w:ascii="Arial Narrow" w:hAnsi="Arial Narrow" w:cs="Arial"/>
          <w:color w:val="000000"/>
          <w:sz w:val="24"/>
        </w:rPr>
        <w:t>.</w:t>
      </w:r>
    </w:p>
    <w:p w14:paraId="62D35151" w14:textId="77777777" w:rsidR="00702921" w:rsidRPr="00702921" w:rsidRDefault="00147041"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Em caso de divergência entre disposições deste </w:t>
      </w:r>
      <w:r w:rsidR="00313FBD" w:rsidRPr="00702921">
        <w:rPr>
          <w:rFonts w:ascii="Arial Narrow" w:hAnsi="Arial Narrow" w:cs="Arial"/>
          <w:color w:val="000000"/>
          <w:sz w:val="24"/>
        </w:rPr>
        <w:t>Aviso</w:t>
      </w:r>
      <w:r w:rsidR="00F710B7" w:rsidRPr="00702921">
        <w:rPr>
          <w:rFonts w:ascii="Arial Narrow" w:hAnsi="Arial Narrow" w:cs="Arial"/>
          <w:color w:val="000000"/>
          <w:sz w:val="24"/>
        </w:rPr>
        <w:t xml:space="preserve"> de Contratação Direta</w:t>
      </w:r>
      <w:r w:rsidRPr="00702921">
        <w:rPr>
          <w:rFonts w:ascii="Arial Narrow" w:hAnsi="Arial Narrow" w:cs="Arial"/>
          <w:color w:val="000000"/>
          <w:sz w:val="24"/>
        </w:rPr>
        <w:t xml:space="preserve"> e de seus anexos ou demais peças que compõem o processo, prevalecerá as deste </w:t>
      </w:r>
      <w:r w:rsidR="00313FBD" w:rsidRPr="00702921">
        <w:rPr>
          <w:rFonts w:ascii="Arial Narrow" w:hAnsi="Arial Narrow" w:cs="Arial"/>
          <w:color w:val="000000"/>
          <w:sz w:val="24"/>
        </w:rPr>
        <w:t>Aviso</w:t>
      </w:r>
      <w:r w:rsidRPr="00702921">
        <w:rPr>
          <w:rFonts w:ascii="Arial Narrow" w:hAnsi="Arial Narrow" w:cs="Arial"/>
          <w:color w:val="000000"/>
          <w:sz w:val="24"/>
        </w:rPr>
        <w:t>.</w:t>
      </w:r>
    </w:p>
    <w:p w14:paraId="56D0B4C0" w14:textId="77777777" w:rsidR="00702921" w:rsidRPr="00702921" w:rsidRDefault="000655D5"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Da sessão pública será divulgada Ata no sistema eletrônico.</w:t>
      </w:r>
    </w:p>
    <w:p w14:paraId="7D3A9967" w14:textId="24074FB2" w:rsidR="00B40E25" w:rsidRPr="007D68DB" w:rsidRDefault="00147041" w:rsidP="0060337D">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Integram este </w:t>
      </w:r>
      <w:r w:rsidR="00313FBD" w:rsidRPr="00702921">
        <w:rPr>
          <w:rFonts w:ascii="Arial Narrow" w:hAnsi="Arial Narrow" w:cs="Arial"/>
          <w:color w:val="000000"/>
          <w:sz w:val="24"/>
        </w:rPr>
        <w:t>Aviso</w:t>
      </w:r>
      <w:r w:rsidR="00F710B7" w:rsidRPr="00702921">
        <w:rPr>
          <w:rFonts w:ascii="Arial Narrow" w:hAnsi="Arial Narrow" w:cs="Arial"/>
          <w:color w:val="000000"/>
          <w:sz w:val="24"/>
        </w:rPr>
        <w:t xml:space="preserve"> de Contratação Direta</w:t>
      </w:r>
      <w:r w:rsidRPr="00702921">
        <w:rPr>
          <w:rFonts w:ascii="Arial Narrow" w:hAnsi="Arial Narrow" w:cs="Arial"/>
          <w:color w:val="000000"/>
          <w:sz w:val="24"/>
        </w:rPr>
        <w:t>, para todos os fins e efeitos, os seguintes anexos:</w:t>
      </w:r>
    </w:p>
    <w:p w14:paraId="5A7BD691" w14:textId="1A962BF0" w:rsidR="00147041" w:rsidRDefault="00147041" w:rsidP="00E84636">
      <w:pPr>
        <w:numPr>
          <w:ilvl w:val="2"/>
          <w:numId w:val="1"/>
        </w:numPr>
        <w:ind w:left="1701" w:firstLine="0"/>
        <w:jc w:val="both"/>
        <w:rPr>
          <w:rFonts w:ascii="Arial Narrow" w:hAnsi="Arial Narrow" w:cs="Arial"/>
          <w:color w:val="000000"/>
          <w:sz w:val="24"/>
        </w:rPr>
      </w:pPr>
      <w:r w:rsidRPr="00BB2C2D">
        <w:rPr>
          <w:rFonts w:ascii="Arial Narrow" w:hAnsi="Arial Narrow" w:cs="Arial"/>
          <w:color w:val="000000"/>
          <w:sz w:val="24"/>
        </w:rPr>
        <w:t>A</w:t>
      </w:r>
      <w:r w:rsidR="00702921">
        <w:rPr>
          <w:rFonts w:ascii="Arial Narrow" w:hAnsi="Arial Narrow" w:cs="Arial"/>
          <w:color w:val="000000"/>
          <w:sz w:val="24"/>
        </w:rPr>
        <w:t>nexo</w:t>
      </w:r>
      <w:r w:rsidRPr="00BB2C2D">
        <w:rPr>
          <w:rFonts w:ascii="Arial Narrow" w:hAnsi="Arial Narrow" w:cs="Arial"/>
          <w:color w:val="000000"/>
          <w:sz w:val="24"/>
        </w:rPr>
        <w:t xml:space="preserve"> </w:t>
      </w:r>
      <w:r w:rsidR="00DE4EBF" w:rsidRPr="00BB2C2D">
        <w:rPr>
          <w:rFonts w:ascii="Arial Narrow" w:hAnsi="Arial Narrow" w:cs="Arial"/>
          <w:color w:val="000000"/>
          <w:sz w:val="24"/>
        </w:rPr>
        <w:t>I</w:t>
      </w:r>
      <w:r w:rsidRPr="00BB2C2D">
        <w:rPr>
          <w:rFonts w:ascii="Arial Narrow" w:hAnsi="Arial Narrow" w:cs="Arial"/>
          <w:color w:val="000000"/>
          <w:sz w:val="24"/>
        </w:rPr>
        <w:t xml:space="preserve"> - Termo de Referência;</w:t>
      </w:r>
    </w:p>
    <w:p w14:paraId="0E2055E1" w14:textId="529BDE23" w:rsidR="00C86CD4" w:rsidRDefault="00C86CD4" w:rsidP="00E84636">
      <w:pPr>
        <w:numPr>
          <w:ilvl w:val="2"/>
          <w:numId w:val="1"/>
        </w:numPr>
        <w:tabs>
          <w:tab w:val="left" w:pos="1701"/>
        </w:tabs>
        <w:ind w:left="1701" w:firstLine="0"/>
        <w:jc w:val="both"/>
        <w:rPr>
          <w:rFonts w:ascii="Arial Narrow" w:hAnsi="Arial Narrow" w:cs="Arial"/>
          <w:color w:val="000000"/>
          <w:sz w:val="24"/>
        </w:rPr>
      </w:pPr>
      <w:r>
        <w:rPr>
          <w:rFonts w:ascii="Arial Narrow" w:hAnsi="Arial Narrow" w:cs="Arial"/>
          <w:color w:val="000000"/>
          <w:sz w:val="24"/>
        </w:rPr>
        <w:t>Anexo II – Modelo de Proposta de Preços;</w:t>
      </w:r>
    </w:p>
    <w:p w14:paraId="7F651080" w14:textId="2B66F9DC" w:rsidR="00595149" w:rsidRDefault="00595149" w:rsidP="00E84636">
      <w:pPr>
        <w:numPr>
          <w:ilvl w:val="2"/>
          <w:numId w:val="1"/>
        </w:numPr>
        <w:tabs>
          <w:tab w:val="left" w:pos="1701"/>
        </w:tabs>
        <w:ind w:left="1701" w:firstLine="0"/>
        <w:jc w:val="both"/>
        <w:rPr>
          <w:rFonts w:ascii="Arial Narrow" w:hAnsi="Arial Narrow" w:cs="Arial"/>
          <w:color w:val="000000"/>
          <w:sz w:val="24"/>
        </w:rPr>
      </w:pPr>
      <w:r>
        <w:rPr>
          <w:rFonts w:ascii="Arial Narrow" w:hAnsi="Arial Narrow" w:cs="Arial"/>
          <w:color w:val="000000"/>
          <w:sz w:val="24"/>
        </w:rPr>
        <w:t>Anexo III – Modelo de Procuração para Credenciamento;</w:t>
      </w:r>
    </w:p>
    <w:p w14:paraId="27C46226" w14:textId="12847ABB" w:rsidR="00702921" w:rsidRPr="00B627AD" w:rsidRDefault="00595149" w:rsidP="00E84636">
      <w:pPr>
        <w:numPr>
          <w:ilvl w:val="2"/>
          <w:numId w:val="1"/>
        </w:numPr>
        <w:ind w:left="1701" w:firstLine="0"/>
        <w:jc w:val="both"/>
        <w:rPr>
          <w:rFonts w:ascii="Arial Narrow" w:hAnsi="Arial Narrow" w:cs="Arial"/>
          <w:color w:val="000000"/>
          <w:sz w:val="24"/>
        </w:rPr>
      </w:pPr>
      <w:r>
        <w:rPr>
          <w:rFonts w:ascii="Arial Narrow" w:hAnsi="Arial Narrow" w:cs="Arial"/>
          <w:color w:val="000000"/>
          <w:sz w:val="24"/>
        </w:rPr>
        <w:t>Anexo IV</w:t>
      </w:r>
      <w:r w:rsidR="00702921">
        <w:rPr>
          <w:rFonts w:ascii="Arial Narrow" w:hAnsi="Arial Narrow" w:cs="Arial"/>
          <w:color w:val="000000"/>
          <w:sz w:val="24"/>
        </w:rPr>
        <w:t xml:space="preserve"> – Minuta do contrato.</w:t>
      </w:r>
    </w:p>
    <w:p w14:paraId="4752AD1A" w14:textId="0B8255CC" w:rsidR="00B627AD" w:rsidRPr="00B627AD" w:rsidRDefault="00275149" w:rsidP="00B627AD">
      <w:pPr>
        <w:pStyle w:val="Nivel2"/>
        <w:numPr>
          <w:ilvl w:val="0"/>
          <w:numId w:val="0"/>
        </w:numPr>
        <w:spacing w:before="0" w:after="0" w:line="240" w:lineRule="auto"/>
        <w:ind w:left="360"/>
        <w:jc w:val="right"/>
        <w:rPr>
          <w:rFonts w:ascii="Arial Narrow" w:hAnsi="Arial Narrow"/>
          <w:iCs/>
          <w:sz w:val="24"/>
          <w:szCs w:val="24"/>
        </w:rPr>
      </w:pPr>
      <w:r w:rsidRPr="00AA481F">
        <w:rPr>
          <w:rFonts w:ascii="Arial Narrow" w:hAnsi="Arial Narrow"/>
          <w:iCs/>
          <w:sz w:val="24"/>
          <w:szCs w:val="24"/>
        </w:rPr>
        <w:t>Mandaguari</w:t>
      </w:r>
      <w:r w:rsidR="00B627AD" w:rsidRPr="00AA481F">
        <w:rPr>
          <w:rFonts w:ascii="Arial Narrow" w:hAnsi="Arial Narrow"/>
          <w:iCs/>
          <w:sz w:val="24"/>
          <w:szCs w:val="24"/>
        </w:rPr>
        <w:t xml:space="preserve">, </w:t>
      </w:r>
      <w:r w:rsidR="00202460">
        <w:rPr>
          <w:rFonts w:ascii="Arial Narrow" w:hAnsi="Arial Narrow"/>
          <w:iCs/>
          <w:sz w:val="24"/>
          <w:szCs w:val="24"/>
        </w:rPr>
        <w:t>04</w:t>
      </w:r>
      <w:r w:rsidR="00AA481F" w:rsidRPr="00AA481F">
        <w:rPr>
          <w:rFonts w:ascii="Arial Narrow" w:hAnsi="Arial Narrow"/>
          <w:iCs/>
          <w:sz w:val="24"/>
          <w:szCs w:val="24"/>
        </w:rPr>
        <w:t xml:space="preserve"> </w:t>
      </w:r>
      <w:r w:rsidR="00B627AD" w:rsidRPr="00AA481F">
        <w:rPr>
          <w:rFonts w:ascii="Arial Narrow" w:hAnsi="Arial Narrow"/>
          <w:iCs/>
          <w:sz w:val="24"/>
          <w:szCs w:val="24"/>
        </w:rPr>
        <w:t xml:space="preserve">de </w:t>
      </w:r>
      <w:r w:rsidR="00202460">
        <w:rPr>
          <w:rFonts w:ascii="Arial Narrow" w:hAnsi="Arial Narrow"/>
          <w:iCs/>
          <w:sz w:val="24"/>
          <w:szCs w:val="24"/>
        </w:rPr>
        <w:t>junho</w:t>
      </w:r>
      <w:r w:rsidR="00B627AD" w:rsidRPr="00AA481F">
        <w:rPr>
          <w:rFonts w:ascii="Arial Narrow" w:hAnsi="Arial Narrow"/>
          <w:iCs/>
          <w:sz w:val="24"/>
          <w:szCs w:val="24"/>
        </w:rPr>
        <w:t xml:space="preserve"> de </w:t>
      </w:r>
      <w:r w:rsidR="00AA481F" w:rsidRPr="00AA481F">
        <w:rPr>
          <w:rFonts w:ascii="Arial Narrow" w:hAnsi="Arial Narrow"/>
          <w:iCs/>
          <w:sz w:val="24"/>
          <w:szCs w:val="24"/>
        </w:rPr>
        <w:t>2024</w:t>
      </w:r>
      <w:r w:rsidR="00B627AD" w:rsidRPr="00AA481F">
        <w:rPr>
          <w:rFonts w:ascii="Arial Narrow" w:hAnsi="Arial Narrow"/>
          <w:iCs/>
          <w:sz w:val="24"/>
          <w:szCs w:val="24"/>
        </w:rPr>
        <w:t>.</w:t>
      </w:r>
    </w:p>
    <w:p w14:paraId="1A4328E8" w14:textId="77777777" w:rsidR="00275149" w:rsidRDefault="00275149" w:rsidP="00F70DDA">
      <w:pPr>
        <w:ind w:left="360" w:right="-15"/>
        <w:jc w:val="right"/>
        <w:rPr>
          <w:rFonts w:ascii="Arial Narrow" w:hAnsi="Arial Narrow" w:cs="Arial"/>
          <w:color w:val="000000"/>
          <w:sz w:val="24"/>
        </w:rPr>
      </w:pPr>
    </w:p>
    <w:p w14:paraId="5A8B39D2" w14:textId="1D84FABD" w:rsidR="00293923" w:rsidRDefault="00293923" w:rsidP="00F70DDA">
      <w:pPr>
        <w:ind w:left="360" w:right="-15"/>
        <w:jc w:val="right"/>
        <w:rPr>
          <w:rFonts w:ascii="Arial Narrow" w:hAnsi="Arial Narrow" w:cs="Arial"/>
          <w:color w:val="000000"/>
          <w:sz w:val="24"/>
        </w:rPr>
      </w:pPr>
    </w:p>
    <w:p w14:paraId="1193EFD1" w14:textId="77777777" w:rsidR="00275149" w:rsidRPr="00F70DDA" w:rsidRDefault="00275149" w:rsidP="00F70DDA">
      <w:pPr>
        <w:ind w:left="360" w:right="-15"/>
        <w:jc w:val="right"/>
        <w:rPr>
          <w:rFonts w:ascii="Arial Narrow" w:hAnsi="Arial Narrow" w:cs="Arial"/>
          <w:color w:val="000000"/>
          <w:sz w:val="24"/>
        </w:rPr>
      </w:pPr>
    </w:p>
    <w:p w14:paraId="179B59C7" w14:textId="77777777" w:rsidR="00275149" w:rsidRDefault="00275149" w:rsidP="002B27FF">
      <w:pPr>
        <w:jc w:val="center"/>
        <w:rPr>
          <w:rFonts w:ascii="Arial Narrow" w:hAnsi="Arial Narrow" w:cs="Arial"/>
          <w:bCs/>
          <w:iCs/>
          <w:color w:val="000000"/>
          <w:sz w:val="24"/>
        </w:rPr>
      </w:pPr>
      <w:r w:rsidRPr="00275149">
        <w:rPr>
          <w:rFonts w:ascii="Arial Narrow" w:hAnsi="Arial Narrow" w:cs="Arial"/>
          <w:bCs/>
          <w:iCs/>
          <w:color w:val="000000"/>
          <w:sz w:val="24"/>
        </w:rPr>
        <w:t>Alécio Bento da Silva Filho</w:t>
      </w:r>
    </w:p>
    <w:p w14:paraId="24B68948" w14:textId="77777777" w:rsidR="00275149" w:rsidRDefault="00275149" w:rsidP="00C86CD4">
      <w:pPr>
        <w:jc w:val="center"/>
        <w:rPr>
          <w:rFonts w:ascii="Arial Narrow" w:hAnsi="Arial Narrow" w:cs="Arial"/>
          <w:b/>
          <w:bCs/>
          <w:iCs/>
          <w:color w:val="000000"/>
          <w:sz w:val="24"/>
        </w:rPr>
      </w:pPr>
      <w:r w:rsidRPr="00275149">
        <w:rPr>
          <w:rFonts w:ascii="Arial Narrow" w:hAnsi="Arial Narrow" w:cs="Arial"/>
          <w:b/>
          <w:bCs/>
          <w:iCs/>
          <w:color w:val="000000"/>
          <w:sz w:val="24"/>
        </w:rPr>
        <w:t>Presidente da Câmara Municipal de Mandaguari</w:t>
      </w:r>
    </w:p>
    <w:p w14:paraId="758BC21D" w14:textId="77777777" w:rsidR="00595149" w:rsidRDefault="00595149" w:rsidP="00AA481F">
      <w:pPr>
        <w:jc w:val="center"/>
        <w:rPr>
          <w:rFonts w:ascii="Arial Narrow" w:hAnsi="Arial Narrow" w:cs="Times New Roman"/>
          <w:b/>
          <w:sz w:val="24"/>
        </w:rPr>
      </w:pPr>
      <w:bookmarkStart w:id="18" w:name="_Hlk82471863"/>
    </w:p>
    <w:p w14:paraId="0DA2CFE5" w14:textId="77777777" w:rsidR="00595149" w:rsidRDefault="00595149" w:rsidP="00AA481F">
      <w:pPr>
        <w:jc w:val="center"/>
        <w:rPr>
          <w:rFonts w:ascii="Arial Narrow" w:hAnsi="Arial Narrow" w:cs="Times New Roman"/>
          <w:b/>
          <w:sz w:val="24"/>
        </w:rPr>
      </w:pPr>
    </w:p>
    <w:p w14:paraId="3A0E3352" w14:textId="77777777" w:rsidR="00595149" w:rsidRDefault="00595149" w:rsidP="00AA481F">
      <w:pPr>
        <w:jc w:val="center"/>
        <w:rPr>
          <w:rFonts w:ascii="Arial Narrow" w:hAnsi="Arial Narrow" w:cs="Times New Roman"/>
          <w:b/>
          <w:sz w:val="24"/>
        </w:rPr>
      </w:pPr>
    </w:p>
    <w:p w14:paraId="4DD3B44B" w14:textId="77777777" w:rsidR="00595149" w:rsidRDefault="00595149" w:rsidP="00AA481F">
      <w:pPr>
        <w:jc w:val="center"/>
        <w:rPr>
          <w:rFonts w:ascii="Arial Narrow" w:hAnsi="Arial Narrow" w:cs="Times New Roman"/>
          <w:b/>
          <w:sz w:val="24"/>
        </w:rPr>
      </w:pPr>
    </w:p>
    <w:p w14:paraId="4DB8837A" w14:textId="77777777" w:rsidR="00595149" w:rsidRDefault="00595149" w:rsidP="00AA481F">
      <w:pPr>
        <w:jc w:val="center"/>
        <w:rPr>
          <w:rFonts w:ascii="Arial Narrow" w:hAnsi="Arial Narrow" w:cs="Times New Roman"/>
          <w:b/>
          <w:sz w:val="24"/>
        </w:rPr>
      </w:pPr>
    </w:p>
    <w:p w14:paraId="3A98BE2E" w14:textId="77777777" w:rsidR="00595149" w:rsidRDefault="00595149" w:rsidP="00AA481F">
      <w:pPr>
        <w:jc w:val="center"/>
        <w:rPr>
          <w:rFonts w:ascii="Arial Narrow" w:hAnsi="Arial Narrow" w:cs="Times New Roman"/>
          <w:b/>
          <w:sz w:val="24"/>
        </w:rPr>
      </w:pPr>
    </w:p>
    <w:p w14:paraId="10C4C2E8" w14:textId="77777777" w:rsidR="00595149" w:rsidRDefault="00595149" w:rsidP="00AA481F">
      <w:pPr>
        <w:jc w:val="center"/>
        <w:rPr>
          <w:rFonts w:ascii="Arial Narrow" w:hAnsi="Arial Narrow" w:cs="Times New Roman"/>
          <w:b/>
          <w:sz w:val="24"/>
        </w:rPr>
      </w:pPr>
    </w:p>
    <w:p w14:paraId="6775E9BD" w14:textId="77777777" w:rsidR="00595149" w:rsidRDefault="00595149" w:rsidP="00AA481F">
      <w:pPr>
        <w:jc w:val="center"/>
        <w:rPr>
          <w:rFonts w:ascii="Arial Narrow" w:hAnsi="Arial Narrow" w:cs="Times New Roman"/>
          <w:b/>
          <w:sz w:val="24"/>
        </w:rPr>
      </w:pPr>
    </w:p>
    <w:p w14:paraId="3194DEFD" w14:textId="77777777" w:rsidR="00595149" w:rsidRDefault="00595149" w:rsidP="00AA481F">
      <w:pPr>
        <w:jc w:val="center"/>
        <w:rPr>
          <w:rFonts w:ascii="Arial Narrow" w:hAnsi="Arial Narrow" w:cs="Times New Roman"/>
          <w:b/>
          <w:sz w:val="24"/>
        </w:rPr>
      </w:pPr>
    </w:p>
    <w:p w14:paraId="454ACB3B" w14:textId="77777777" w:rsidR="002B3639" w:rsidRDefault="002B3639" w:rsidP="00AA481F">
      <w:pPr>
        <w:jc w:val="center"/>
        <w:rPr>
          <w:rFonts w:ascii="Arial Narrow" w:hAnsi="Arial Narrow" w:cs="Times New Roman"/>
          <w:b/>
          <w:sz w:val="24"/>
        </w:rPr>
      </w:pPr>
    </w:p>
    <w:p w14:paraId="616365B5" w14:textId="77777777" w:rsidR="002B3639" w:rsidRDefault="002B3639" w:rsidP="00AA481F">
      <w:pPr>
        <w:jc w:val="center"/>
        <w:rPr>
          <w:rFonts w:ascii="Arial Narrow" w:hAnsi="Arial Narrow" w:cs="Times New Roman"/>
          <w:b/>
          <w:sz w:val="24"/>
        </w:rPr>
      </w:pPr>
    </w:p>
    <w:p w14:paraId="3D41B156" w14:textId="77777777" w:rsidR="002B3639" w:rsidRDefault="002B3639" w:rsidP="00AA481F">
      <w:pPr>
        <w:jc w:val="center"/>
        <w:rPr>
          <w:rFonts w:ascii="Arial Narrow" w:hAnsi="Arial Narrow" w:cs="Times New Roman"/>
          <w:b/>
          <w:sz w:val="24"/>
        </w:rPr>
      </w:pPr>
    </w:p>
    <w:p w14:paraId="1C3D0F41" w14:textId="77777777" w:rsidR="002B3639" w:rsidRDefault="002B3639" w:rsidP="00AA481F">
      <w:pPr>
        <w:jc w:val="center"/>
        <w:rPr>
          <w:rFonts w:ascii="Arial Narrow" w:hAnsi="Arial Narrow" w:cs="Times New Roman"/>
          <w:b/>
          <w:sz w:val="24"/>
        </w:rPr>
      </w:pPr>
    </w:p>
    <w:p w14:paraId="6D7EF060" w14:textId="77777777" w:rsidR="002B3639" w:rsidRDefault="002B3639" w:rsidP="00AA481F">
      <w:pPr>
        <w:jc w:val="center"/>
        <w:rPr>
          <w:rFonts w:ascii="Arial Narrow" w:hAnsi="Arial Narrow" w:cs="Times New Roman"/>
          <w:b/>
          <w:sz w:val="24"/>
        </w:rPr>
      </w:pPr>
    </w:p>
    <w:p w14:paraId="39D882D2" w14:textId="77777777" w:rsidR="002B3639" w:rsidRDefault="002B3639" w:rsidP="00AA481F">
      <w:pPr>
        <w:jc w:val="center"/>
        <w:rPr>
          <w:rFonts w:ascii="Arial Narrow" w:hAnsi="Arial Narrow" w:cs="Times New Roman"/>
          <w:b/>
          <w:sz w:val="24"/>
        </w:rPr>
      </w:pPr>
    </w:p>
    <w:p w14:paraId="421F7427" w14:textId="77777777" w:rsidR="002B3639" w:rsidRDefault="002B3639" w:rsidP="00AA481F">
      <w:pPr>
        <w:jc w:val="center"/>
        <w:rPr>
          <w:rFonts w:ascii="Arial Narrow" w:hAnsi="Arial Narrow" w:cs="Times New Roman"/>
          <w:b/>
          <w:sz w:val="24"/>
        </w:rPr>
      </w:pPr>
    </w:p>
    <w:p w14:paraId="373B55E5" w14:textId="77777777" w:rsidR="00595149" w:rsidRDefault="00595149" w:rsidP="00AA481F">
      <w:pPr>
        <w:jc w:val="center"/>
        <w:rPr>
          <w:rFonts w:ascii="Arial Narrow" w:hAnsi="Arial Narrow" w:cs="Times New Roman"/>
          <w:b/>
          <w:sz w:val="24"/>
        </w:rPr>
      </w:pPr>
    </w:p>
    <w:p w14:paraId="7A5AFEB1" w14:textId="77777777" w:rsidR="00595149" w:rsidRDefault="00595149" w:rsidP="00AA481F">
      <w:pPr>
        <w:jc w:val="center"/>
        <w:rPr>
          <w:rFonts w:ascii="Arial Narrow" w:hAnsi="Arial Narrow" w:cs="Times New Roman"/>
          <w:b/>
          <w:sz w:val="24"/>
        </w:rPr>
      </w:pPr>
    </w:p>
    <w:p w14:paraId="6E167475" w14:textId="77777777" w:rsidR="002D3A1D" w:rsidRDefault="002D3A1D" w:rsidP="00AA481F">
      <w:pPr>
        <w:jc w:val="center"/>
        <w:rPr>
          <w:rFonts w:ascii="Arial Narrow" w:hAnsi="Arial Narrow" w:cs="Times New Roman"/>
          <w:b/>
          <w:sz w:val="24"/>
        </w:rPr>
      </w:pPr>
    </w:p>
    <w:p w14:paraId="6E7EAD4E" w14:textId="77777777" w:rsidR="002D3A1D" w:rsidRDefault="002D3A1D" w:rsidP="00AA481F">
      <w:pPr>
        <w:jc w:val="center"/>
        <w:rPr>
          <w:rFonts w:ascii="Arial Narrow" w:hAnsi="Arial Narrow" w:cs="Times New Roman"/>
          <w:b/>
          <w:sz w:val="24"/>
        </w:rPr>
      </w:pPr>
    </w:p>
    <w:p w14:paraId="0CCB6C78" w14:textId="77777777" w:rsidR="002D3A1D" w:rsidRDefault="002D3A1D" w:rsidP="00AA481F">
      <w:pPr>
        <w:jc w:val="center"/>
        <w:rPr>
          <w:rFonts w:ascii="Arial Narrow" w:hAnsi="Arial Narrow" w:cs="Times New Roman"/>
          <w:b/>
          <w:sz w:val="24"/>
        </w:rPr>
      </w:pPr>
    </w:p>
    <w:p w14:paraId="730CF70E" w14:textId="77777777" w:rsidR="002D3A1D" w:rsidRDefault="002D3A1D" w:rsidP="00AA481F">
      <w:pPr>
        <w:jc w:val="center"/>
        <w:rPr>
          <w:rFonts w:ascii="Arial Narrow" w:hAnsi="Arial Narrow" w:cs="Times New Roman"/>
          <w:b/>
          <w:sz w:val="24"/>
        </w:rPr>
      </w:pPr>
    </w:p>
    <w:p w14:paraId="536ECE85" w14:textId="77777777" w:rsidR="002D3A1D" w:rsidRDefault="002D3A1D" w:rsidP="00AA481F">
      <w:pPr>
        <w:jc w:val="center"/>
        <w:rPr>
          <w:rFonts w:ascii="Arial Narrow" w:hAnsi="Arial Narrow" w:cs="Times New Roman"/>
          <w:b/>
          <w:sz w:val="24"/>
        </w:rPr>
      </w:pPr>
    </w:p>
    <w:p w14:paraId="5CF596A9" w14:textId="77777777" w:rsidR="002D3A1D" w:rsidRDefault="002D3A1D" w:rsidP="00AA481F">
      <w:pPr>
        <w:jc w:val="center"/>
        <w:rPr>
          <w:rFonts w:ascii="Arial Narrow" w:hAnsi="Arial Narrow" w:cs="Times New Roman"/>
          <w:b/>
          <w:sz w:val="24"/>
        </w:rPr>
      </w:pPr>
    </w:p>
    <w:p w14:paraId="54A1C322" w14:textId="77777777" w:rsidR="002D3A1D" w:rsidRDefault="002D3A1D" w:rsidP="00AA481F">
      <w:pPr>
        <w:jc w:val="center"/>
        <w:rPr>
          <w:rFonts w:ascii="Arial Narrow" w:hAnsi="Arial Narrow" w:cs="Times New Roman"/>
          <w:b/>
          <w:sz w:val="24"/>
        </w:rPr>
      </w:pPr>
    </w:p>
    <w:p w14:paraId="5CC7E536" w14:textId="77777777" w:rsidR="002D3A1D" w:rsidRDefault="002D3A1D" w:rsidP="00AA481F">
      <w:pPr>
        <w:jc w:val="center"/>
        <w:rPr>
          <w:rFonts w:ascii="Arial Narrow" w:hAnsi="Arial Narrow" w:cs="Times New Roman"/>
          <w:b/>
          <w:sz w:val="24"/>
        </w:rPr>
      </w:pPr>
    </w:p>
    <w:p w14:paraId="7BB13E1A" w14:textId="77777777" w:rsidR="002D3A1D" w:rsidRDefault="002D3A1D" w:rsidP="00AA481F">
      <w:pPr>
        <w:jc w:val="center"/>
        <w:rPr>
          <w:rFonts w:ascii="Arial Narrow" w:hAnsi="Arial Narrow" w:cs="Times New Roman"/>
          <w:b/>
          <w:sz w:val="24"/>
        </w:rPr>
      </w:pPr>
    </w:p>
    <w:p w14:paraId="59A86474" w14:textId="77777777" w:rsidR="002D3A1D" w:rsidRDefault="002D3A1D" w:rsidP="00AA481F">
      <w:pPr>
        <w:jc w:val="center"/>
        <w:rPr>
          <w:rFonts w:ascii="Arial Narrow" w:hAnsi="Arial Narrow" w:cs="Times New Roman"/>
          <w:b/>
          <w:sz w:val="24"/>
        </w:rPr>
      </w:pPr>
    </w:p>
    <w:p w14:paraId="0FE9B79A" w14:textId="77777777" w:rsidR="00595149" w:rsidRDefault="00595149" w:rsidP="00AA481F">
      <w:pPr>
        <w:jc w:val="center"/>
        <w:rPr>
          <w:rFonts w:ascii="Arial Narrow" w:hAnsi="Arial Narrow" w:cs="Times New Roman"/>
          <w:b/>
          <w:sz w:val="24"/>
        </w:rPr>
      </w:pPr>
    </w:p>
    <w:p w14:paraId="66070638" w14:textId="77777777" w:rsidR="00C46E84" w:rsidRDefault="00AA481F" w:rsidP="00C46E84">
      <w:pPr>
        <w:jc w:val="center"/>
        <w:rPr>
          <w:rFonts w:ascii="Arial Narrow" w:hAnsi="Arial Narrow" w:cs="Times New Roman"/>
          <w:b/>
          <w:sz w:val="36"/>
          <w:szCs w:val="36"/>
        </w:rPr>
      </w:pPr>
      <w:r w:rsidRPr="00DC3D35">
        <w:rPr>
          <w:rFonts w:ascii="Arial Narrow" w:hAnsi="Arial Narrow" w:cs="Times New Roman"/>
          <w:b/>
          <w:sz w:val="36"/>
          <w:szCs w:val="36"/>
        </w:rPr>
        <w:t>ANEXO I -</w:t>
      </w:r>
      <w:r>
        <w:rPr>
          <w:rFonts w:ascii="Arial Narrow" w:hAnsi="Arial Narrow" w:cs="Times New Roman"/>
          <w:b/>
          <w:sz w:val="24"/>
        </w:rPr>
        <w:t xml:space="preserve"> </w:t>
      </w:r>
      <w:bookmarkStart w:id="19" w:name="_Toc169493922"/>
      <w:bookmarkEnd w:id="18"/>
      <w:r w:rsidR="00C46E84" w:rsidRPr="00E55B07">
        <w:rPr>
          <w:rFonts w:ascii="Arial Narrow" w:hAnsi="Arial Narrow" w:cs="Times New Roman"/>
          <w:b/>
          <w:sz w:val="36"/>
          <w:szCs w:val="36"/>
        </w:rPr>
        <w:t xml:space="preserve">TERMO DE REFERÊNCIA </w:t>
      </w:r>
    </w:p>
    <w:p w14:paraId="1F4DB2A2" w14:textId="77777777" w:rsidR="00233A2C" w:rsidRDefault="00233A2C" w:rsidP="00233A2C">
      <w:pPr>
        <w:jc w:val="center"/>
        <w:rPr>
          <w:rFonts w:ascii="Arial Narrow" w:hAnsi="Arial Narrow" w:cs="Times New Roman"/>
          <w:bCs/>
          <w:sz w:val="28"/>
          <w:szCs w:val="28"/>
        </w:rPr>
      </w:pPr>
    </w:p>
    <w:p w14:paraId="02CABE55" w14:textId="77777777" w:rsidR="00233A2C" w:rsidRPr="00426363" w:rsidRDefault="00233A2C" w:rsidP="00233A2C">
      <w:pPr>
        <w:pStyle w:val="Nivel01"/>
        <w:numPr>
          <w:ilvl w:val="0"/>
          <w:numId w:val="1"/>
        </w:numPr>
        <w:shd w:val="clear" w:color="auto" w:fill="D9D9D9" w:themeFill="background1" w:themeFillShade="D9"/>
        <w:tabs>
          <w:tab w:val="left" w:pos="567"/>
        </w:tabs>
        <w:spacing w:before="0" w:after="0" w:line="240" w:lineRule="auto"/>
        <w:ind w:left="0" w:right="0" w:firstLine="0"/>
        <w:rPr>
          <w:rFonts w:ascii="Arial Narrow" w:hAnsi="Arial Narrow"/>
          <w:sz w:val="24"/>
          <w:szCs w:val="24"/>
        </w:rPr>
      </w:pPr>
      <w:r w:rsidRPr="00426363">
        <w:rPr>
          <w:rFonts w:ascii="Arial Narrow" w:hAnsi="Arial Narrow"/>
          <w:sz w:val="24"/>
          <w:szCs w:val="24"/>
        </w:rPr>
        <w:t>DEFINIÇÃO DO OBJETO E DESCRIÇÃO DA SOLUÇÃO</w:t>
      </w:r>
    </w:p>
    <w:p w14:paraId="36F46F50" w14:textId="77777777" w:rsidR="00233A2C" w:rsidRPr="00426363" w:rsidRDefault="00233A2C" w:rsidP="00233A2C">
      <w:pPr>
        <w:pStyle w:val="Nivel2"/>
        <w:numPr>
          <w:ilvl w:val="1"/>
          <w:numId w:val="1"/>
        </w:numPr>
        <w:spacing w:before="0"/>
        <w:ind w:left="0" w:firstLine="0"/>
        <w:rPr>
          <w:rFonts w:ascii="Arial Narrow" w:hAnsi="Arial Narrow"/>
          <w:b/>
          <w:bCs/>
          <w:sz w:val="24"/>
          <w:szCs w:val="24"/>
        </w:rPr>
      </w:pPr>
      <w:r w:rsidRPr="00426363">
        <w:rPr>
          <w:rFonts w:ascii="Arial Narrow" w:hAnsi="Arial Narrow"/>
          <w:sz w:val="24"/>
          <w:szCs w:val="24"/>
        </w:rPr>
        <w:t xml:space="preserve">O objeto deste termo de referência consiste </w:t>
      </w:r>
      <w:r w:rsidRPr="00B6742D">
        <w:rPr>
          <w:rFonts w:ascii="Arial Narrow" w:hAnsi="Arial Narrow"/>
          <w:sz w:val="24"/>
          <w:szCs w:val="24"/>
        </w:rPr>
        <w:t xml:space="preserve">na </w:t>
      </w:r>
      <w:r w:rsidRPr="006215D6">
        <w:rPr>
          <w:rFonts w:ascii="Arial Narrow" w:eastAsia="Arial Narrow" w:hAnsi="Arial Narrow" w:cs="Arial Narrow"/>
          <w:sz w:val="24"/>
          <w:szCs w:val="24"/>
          <w:highlight w:val="white"/>
        </w:rPr>
        <w:t>contratação de empresa para fornecimento de gêneros de alimentação para reuniões e eventos</w:t>
      </w:r>
      <w:r w:rsidRPr="00B6742D">
        <w:rPr>
          <w:rFonts w:ascii="Arial Narrow" w:hAnsi="Arial Narrow"/>
          <w:sz w:val="24"/>
          <w:szCs w:val="24"/>
        </w:rPr>
        <w:t>,</w:t>
      </w:r>
      <w:r w:rsidRPr="00426363">
        <w:rPr>
          <w:rFonts w:ascii="Arial Narrow" w:hAnsi="Arial Narrow"/>
          <w:sz w:val="24"/>
          <w:szCs w:val="24"/>
        </w:rPr>
        <w:t xml:space="preserve"> nos termos da planilha abaixo, conforme condições e exigências estabelecidas neste instrumento.</w:t>
      </w:r>
    </w:p>
    <w:p w14:paraId="5A5F1EE3" w14:textId="77777777" w:rsidR="00233A2C" w:rsidRDefault="00233A2C" w:rsidP="00233A2C">
      <w:pPr>
        <w:pStyle w:val="Nivel2"/>
        <w:numPr>
          <w:ilvl w:val="0"/>
          <w:numId w:val="0"/>
        </w:numPr>
        <w:spacing w:before="0" w:line="240" w:lineRule="auto"/>
        <w:ind w:left="2832" w:hanging="2832"/>
        <w:jc w:val="center"/>
        <w:rPr>
          <w:rFonts w:ascii="Arial Narrow" w:hAnsi="Arial Narrow"/>
          <w:b/>
          <w:bCs/>
          <w:sz w:val="24"/>
          <w:szCs w:val="24"/>
        </w:rPr>
      </w:pPr>
      <w:r w:rsidRPr="00866E45">
        <w:rPr>
          <w:rFonts w:ascii="Arial Narrow" w:hAnsi="Arial Narrow"/>
          <w:b/>
          <w:bCs/>
          <w:sz w:val="24"/>
          <w:szCs w:val="24"/>
        </w:rPr>
        <w:t>Planilha 01 – Descrição detalhada dos itens</w:t>
      </w:r>
    </w:p>
    <w:tbl>
      <w:tblPr>
        <w:tblW w:w="11614" w:type="dxa"/>
        <w:jc w:val="center"/>
        <w:tblBorders>
          <w:top w:val="nil"/>
          <w:left w:val="nil"/>
          <w:bottom w:val="nil"/>
          <w:right w:val="nil"/>
          <w:insideH w:val="nil"/>
          <w:insideV w:val="nil"/>
        </w:tblBorders>
        <w:tblLayout w:type="fixed"/>
        <w:tblLook w:val="0600" w:firstRow="0" w:lastRow="0" w:firstColumn="0" w:lastColumn="0" w:noHBand="1" w:noVBand="1"/>
      </w:tblPr>
      <w:tblGrid>
        <w:gridCol w:w="945"/>
        <w:gridCol w:w="5055"/>
        <w:gridCol w:w="1361"/>
        <w:gridCol w:w="1134"/>
        <w:gridCol w:w="1560"/>
        <w:gridCol w:w="1559"/>
      </w:tblGrid>
      <w:tr w:rsidR="00202460" w14:paraId="6C673EE5" w14:textId="2CDEF5AB" w:rsidTr="00202460">
        <w:trPr>
          <w:trHeight w:val="600"/>
          <w:jc w:val="center"/>
        </w:trPr>
        <w:tc>
          <w:tcPr>
            <w:tcW w:w="945" w:type="dxa"/>
            <w:tcBorders>
              <w:top w:val="single" w:sz="8" w:space="0" w:color="000000"/>
              <w:left w:val="single" w:sz="8" w:space="0" w:color="000000"/>
              <w:bottom w:val="single" w:sz="8" w:space="0" w:color="000000"/>
              <w:right w:val="single" w:sz="8" w:space="0" w:color="000000"/>
            </w:tcBorders>
            <w:shd w:val="clear" w:color="auto" w:fill="D9E2F3"/>
            <w:tcMar>
              <w:top w:w="0" w:type="dxa"/>
              <w:left w:w="100" w:type="dxa"/>
              <w:bottom w:w="0" w:type="dxa"/>
              <w:right w:w="100" w:type="dxa"/>
            </w:tcMar>
            <w:vAlign w:val="center"/>
          </w:tcPr>
          <w:p w14:paraId="0E30DE9B" w14:textId="77777777" w:rsidR="00202460" w:rsidRDefault="00202460" w:rsidP="00233A2C">
            <w:pPr>
              <w:spacing w:before="160" w:after="160"/>
              <w:ind w:left="140" w:right="140"/>
              <w:jc w:val="center"/>
              <w:rPr>
                <w:rFonts w:ascii="Arial Narrow" w:eastAsia="Arial Narrow" w:hAnsi="Arial Narrow" w:cs="Arial Narrow"/>
                <w:b/>
                <w:szCs w:val="20"/>
              </w:rPr>
            </w:pPr>
            <w:r>
              <w:rPr>
                <w:rFonts w:ascii="Arial Narrow" w:eastAsia="Arial Narrow" w:hAnsi="Arial Narrow" w:cs="Arial Narrow"/>
                <w:b/>
                <w:szCs w:val="20"/>
              </w:rPr>
              <w:t>ITEM</w:t>
            </w:r>
          </w:p>
        </w:tc>
        <w:tc>
          <w:tcPr>
            <w:tcW w:w="5055" w:type="dxa"/>
            <w:tcBorders>
              <w:top w:val="single" w:sz="8" w:space="0" w:color="000000"/>
              <w:left w:val="nil"/>
              <w:bottom w:val="single" w:sz="8" w:space="0" w:color="000000"/>
              <w:right w:val="single" w:sz="8" w:space="0" w:color="000000"/>
            </w:tcBorders>
            <w:shd w:val="clear" w:color="auto" w:fill="D9E2F3"/>
            <w:tcMar>
              <w:top w:w="0" w:type="dxa"/>
              <w:left w:w="100" w:type="dxa"/>
              <w:bottom w:w="0" w:type="dxa"/>
              <w:right w:w="100" w:type="dxa"/>
            </w:tcMar>
            <w:vAlign w:val="center"/>
          </w:tcPr>
          <w:p w14:paraId="03D8A89E" w14:textId="77777777" w:rsidR="00202460" w:rsidRDefault="00202460" w:rsidP="00233A2C">
            <w:pPr>
              <w:spacing w:before="160" w:after="160"/>
              <w:ind w:left="140" w:right="140"/>
              <w:jc w:val="center"/>
              <w:rPr>
                <w:rFonts w:ascii="Arial Narrow" w:eastAsia="Arial Narrow" w:hAnsi="Arial Narrow" w:cs="Arial Narrow"/>
                <w:b/>
                <w:szCs w:val="20"/>
              </w:rPr>
            </w:pPr>
            <w:r>
              <w:rPr>
                <w:rFonts w:ascii="Arial Narrow" w:eastAsia="Arial Narrow" w:hAnsi="Arial Narrow" w:cs="Arial Narrow"/>
                <w:b/>
                <w:szCs w:val="20"/>
              </w:rPr>
              <w:t>ESPECIFICAÇÃO</w:t>
            </w:r>
          </w:p>
        </w:tc>
        <w:tc>
          <w:tcPr>
            <w:tcW w:w="1361" w:type="dxa"/>
            <w:tcBorders>
              <w:top w:val="single" w:sz="8" w:space="0" w:color="000000"/>
              <w:left w:val="nil"/>
              <w:bottom w:val="single" w:sz="8" w:space="0" w:color="000000"/>
              <w:right w:val="single" w:sz="8" w:space="0" w:color="000000"/>
            </w:tcBorders>
            <w:shd w:val="clear" w:color="auto" w:fill="D9E2F3"/>
            <w:tcMar>
              <w:top w:w="0" w:type="dxa"/>
              <w:left w:w="100" w:type="dxa"/>
              <w:bottom w:w="0" w:type="dxa"/>
              <w:right w:w="100" w:type="dxa"/>
            </w:tcMar>
            <w:vAlign w:val="center"/>
          </w:tcPr>
          <w:p w14:paraId="29C973BE" w14:textId="77777777" w:rsidR="00202460" w:rsidRDefault="00202460" w:rsidP="00233A2C">
            <w:pPr>
              <w:spacing w:before="160" w:after="160"/>
              <w:ind w:left="140" w:right="140"/>
              <w:jc w:val="center"/>
              <w:rPr>
                <w:rFonts w:ascii="Arial Narrow" w:eastAsia="Arial Narrow" w:hAnsi="Arial Narrow" w:cs="Arial Narrow"/>
                <w:b/>
                <w:szCs w:val="20"/>
              </w:rPr>
            </w:pPr>
            <w:r>
              <w:rPr>
                <w:rFonts w:ascii="Arial Narrow" w:eastAsia="Arial Narrow" w:hAnsi="Arial Narrow" w:cs="Arial Narrow"/>
                <w:b/>
                <w:szCs w:val="20"/>
              </w:rPr>
              <w:t>UNIDADE DE MEDIDA</w:t>
            </w:r>
          </w:p>
        </w:tc>
        <w:tc>
          <w:tcPr>
            <w:tcW w:w="1134" w:type="dxa"/>
            <w:tcBorders>
              <w:top w:val="single" w:sz="8" w:space="0" w:color="000000"/>
              <w:left w:val="nil"/>
              <w:bottom w:val="single" w:sz="8" w:space="0" w:color="000000"/>
              <w:right w:val="single" w:sz="8" w:space="0" w:color="000000"/>
            </w:tcBorders>
            <w:shd w:val="clear" w:color="auto" w:fill="D9E2F3"/>
            <w:tcMar>
              <w:top w:w="0" w:type="dxa"/>
              <w:left w:w="100" w:type="dxa"/>
              <w:bottom w:w="0" w:type="dxa"/>
              <w:right w:w="100" w:type="dxa"/>
            </w:tcMar>
            <w:vAlign w:val="center"/>
          </w:tcPr>
          <w:p w14:paraId="3069F84C" w14:textId="77777777" w:rsidR="00202460" w:rsidRDefault="00202460" w:rsidP="00233A2C">
            <w:pPr>
              <w:spacing w:before="160" w:after="160"/>
              <w:ind w:left="140" w:right="140"/>
              <w:jc w:val="center"/>
              <w:rPr>
                <w:rFonts w:ascii="Arial Narrow" w:eastAsia="Arial Narrow" w:hAnsi="Arial Narrow" w:cs="Arial Narrow"/>
                <w:b/>
                <w:szCs w:val="20"/>
              </w:rPr>
            </w:pPr>
            <w:r>
              <w:rPr>
                <w:rFonts w:ascii="Arial Narrow" w:eastAsia="Arial Narrow" w:hAnsi="Arial Narrow" w:cs="Arial Narrow"/>
                <w:b/>
                <w:szCs w:val="20"/>
              </w:rPr>
              <w:t>QUANTIDADE</w:t>
            </w:r>
          </w:p>
        </w:tc>
        <w:tc>
          <w:tcPr>
            <w:tcW w:w="1560" w:type="dxa"/>
            <w:tcBorders>
              <w:top w:val="single" w:sz="8" w:space="0" w:color="000000"/>
              <w:left w:val="nil"/>
              <w:bottom w:val="single" w:sz="8" w:space="0" w:color="000000"/>
              <w:right w:val="single" w:sz="8" w:space="0" w:color="000000"/>
            </w:tcBorders>
            <w:shd w:val="clear" w:color="auto" w:fill="D9E2F3"/>
          </w:tcPr>
          <w:p w14:paraId="1BE9897E" w14:textId="7282A475" w:rsidR="00202460" w:rsidRDefault="00202460" w:rsidP="00202460">
            <w:pPr>
              <w:spacing w:before="160" w:after="160"/>
              <w:ind w:left="140" w:right="140"/>
              <w:rPr>
                <w:rFonts w:ascii="Arial Narrow" w:eastAsia="Arial Narrow" w:hAnsi="Arial Narrow" w:cs="Arial Narrow"/>
                <w:b/>
                <w:szCs w:val="20"/>
              </w:rPr>
            </w:pPr>
            <w:r>
              <w:rPr>
                <w:rFonts w:ascii="Arial Narrow" w:eastAsia="Arial Narrow" w:hAnsi="Arial Narrow" w:cs="Arial Narrow"/>
                <w:b/>
                <w:szCs w:val="20"/>
              </w:rPr>
              <w:t>VALOR UNITÁRIO</w:t>
            </w:r>
          </w:p>
        </w:tc>
        <w:tc>
          <w:tcPr>
            <w:tcW w:w="1559" w:type="dxa"/>
            <w:tcBorders>
              <w:top w:val="single" w:sz="8" w:space="0" w:color="000000"/>
              <w:left w:val="nil"/>
              <w:bottom w:val="single" w:sz="8" w:space="0" w:color="000000"/>
              <w:right w:val="single" w:sz="8" w:space="0" w:color="000000"/>
            </w:tcBorders>
            <w:shd w:val="clear" w:color="auto" w:fill="D9E2F3"/>
          </w:tcPr>
          <w:p w14:paraId="00837F16" w14:textId="18EBFF90" w:rsidR="00202460" w:rsidRDefault="00202460" w:rsidP="00233A2C">
            <w:pPr>
              <w:spacing w:before="160" w:after="160"/>
              <w:ind w:left="140" w:right="140"/>
              <w:jc w:val="center"/>
              <w:rPr>
                <w:rFonts w:ascii="Arial Narrow" w:eastAsia="Arial Narrow" w:hAnsi="Arial Narrow" w:cs="Arial Narrow"/>
                <w:b/>
                <w:szCs w:val="20"/>
              </w:rPr>
            </w:pPr>
            <w:r>
              <w:rPr>
                <w:rFonts w:ascii="Arial Narrow" w:eastAsia="Arial Narrow" w:hAnsi="Arial Narrow" w:cs="Arial Narrow"/>
                <w:b/>
                <w:szCs w:val="20"/>
              </w:rPr>
              <w:t>VALOR TOTAL</w:t>
            </w:r>
          </w:p>
        </w:tc>
      </w:tr>
      <w:tr w:rsidR="00202460" w14:paraId="18207FB1" w14:textId="4FAF19ED" w:rsidTr="00202460">
        <w:trPr>
          <w:trHeight w:val="1604"/>
          <w:jc w:val="center"/>
        </w:trPr>
        <w:tc>
          <w:tcPr>
            <w:tcW w:w="94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4FE4B560" w14:textId="513650C0" w:rsidR="00202460" w:rsidRDefault="00202460" w:rsidP="00233A2C">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01</w:t>
            </w:r>
          </w:p>
        </w:tc>
        <w:tc>
          <w:tcPr>
            <w:tcW w:w="505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140F0A28" w14:textId="77777777" w:rsidR="00202460" w:rsidRDefault="00202460" w:rsidP="00233A2C">
            <w:pPr>
              <w:ind w:right="-33"/>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Salgados e doces diversos para serem utilizados em eventos e reuniões oficiais da Câmara, a serem fornecidos, conforme as necessidades e solicitações do Poder Legislativo, nos seguintes sabores:</w:t>
            </w:r>
          </w:p>
          <w:p w14:paraId="200551B0" w14:textId="77777777" w:rsidR="00202460" w:rsidRDefault="00202460" w:rsidP="00233A2C">
            <w:pPr>
              <w:ind w:right="140"/>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DOCE CONFEITADO</w:t>
            </w:r>
          </w:p>
          <w:p w14:paraId="071B8669"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Doce confeitado tipo </w:t>
            </w:r>
            <w:proofErr w:type="spellStart"/>
            <w:r>
              <w:rPr>
                <w:rFonts w:ascii="Arial Narrow" w:eastAsia="Arial Narrow" w:hAnsi="Arial Narrow" w:cs="Arial Narrow"/>
                <w:szCs w:val="20"/>
                <w:highlight w:val="white"/>
              </w:rPr>
              <w:t>carolina</w:t>
            </w:r>
            <w:proofErr w:type="spellEnd"/>
            <w:r>
              <w:rPr>
                <w:rFonts w:ascii="Arial Narrow" w:eastAsia="Arial Narrow" w:hAnsi="Arial Narrow" w:cs="Arial Narrow"/>
                <w:szCs w:val="20"/>
                <w:highlight w:val="white"/>
              </w:rPr>
              <w:t xml:space="preserve">, </w:t>
            </w:r>
            <w:proofErr w:type="spellStart"/>
            <w:r>
              <w:rPr>
                <w:rFonts w:ascii="Arial Narrow" w:eastAsia="Arial Narrow" w:hAnsi="Arial Narrow" w:cs="Arial Narrow"/>
                <w:szCs w:val="20"/>
                <w:highlight w:val="white"/>
              </w:rPr>
              <w:t>mini-bomba</w:t>
            </w:r>
            <w:proofErr w:type="spellEnd"/>
            <w:r>
              <w:rPr>
                <w:rFonts w:ascii="Arial Narrow" w:eastAsia="Arial Narrow" w:hAnsi="Arial Narrow" w:cs="Arial Narrow"/>
                <w:szCs w:val="20"/>
                <w:highlight w:val="white"/>
              </w:rPr>
              <w:t>, com peso aproximado entre 40 a 50 gramas cada unidade. Disponível nos seguintes recheios: doce de leite, creme de confeiteiro e creme de chocolate. Coberturas disponíveis: chocolate, chocolate branco e glacê de açúcar. Caso existam outros sabores/formatos, a critério do solicitante, também poderão ser fornecidos.</w:t>
            </w:r>
          </w:p>
          <w:p w14:paraId="460029D5" w14:textId="77777777" w:rsidR="00202460" w:rsidRDefault="00202460" w:rsidP="00233A2C">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FATIA HÚNGARA</w:t>
            </w:r>
          </w:p>
          <w:p w14:paraId="0F51B95B"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Item composto por óleo ou margarina, fermento químico, farinha de trigo, ovos, açúcar e cobertura de coco e leite condensado, com peso aproximado entre 35 a 45 gramas cada unidade.</w:t>
            </w:r>
          </w:p>
          <w:p w14:paraId="4D409DE4" w14:textId="77777777" w:rsidR="00202460" w:rsidRDefault="00202460" w:rsidP="00233A2C">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SALGADOS ASSADOS</w:t>
            </w:r>
          </w:p>
          <w:p w14:paraId="42F618C2"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Salgados assados com peso aproximado entre 20 a 30 gramas cada unidade, solicitados conforme necessidades da Câmara Municipal de Mandaguari, disponíveis nos seguintes sabores e formatos: </w:t>
            </w:r>
            <w:proofErr w:type="spellStart"/>
            <w:r>
              <w:rPr>
                <w:rFonts w:ascii="Arial Narrow" w:eastAsia="Arial Narrow" w:hAnsi="Arial Narrow" w:cs="Arial Narrow"/>
                <w:szCs w:val="20"/>
                <w:highlight w:val="white"/>
              </w:rPr>
              <w:t>Esfirras</w:t>
            </w:r>
            <w:proofErr w:type="spellEnd"/>
            <w:r>
              <w:rPr>
                <w:rFonts w:ascii="Arial Narrow" w:eastAsia="Arial Narrow" w:hAnsi="Arial Narrow" w:cs="Arial Narrow"/>
                <w:szCs w:val="20"/>
                <w:highlight w:val="white"/>
              </w:rPr>
              <w:t xml:space="preserve">, pastéis, pão salada (Pães compostos por farinha de trigo, fermento biológico, óleo e ovos. Pão recheado com presunto, </w:t>
            </w:r>
            <w:proofErr w:type="spellStart"/>
            <w:r>
              <w:rPr>
                <w:rFonts w:ascii="Arial Narrow" w:eastAsia="Arial Narrow" w:hAnsi="Arial Narrow" w:cs="Arial Narrow"/>
                <w:szCs w:val="20"/>
                <w:highlight w:val="white"/>
              </w:rPr>
              <w:t>muçarela</w:t>
            </w:r>
            <w:proofErr w:type="spellEnd"/>
            <w:r>
              <w:rPr>
                <w:rFonts w:ascii="Arial Narrow" w:eastAsia="Arial Narrow" w:hAnsi="Arial Narrow" w:cs="Arial Narrow"/>
                <w:szCs w:val="20"/>
                <w:highlight w:val="white"/>
              </w:rPr>
              <w:t xml:space="preserve">, tomate e orégano), </w:t>
            </w:r>
            <w:proofErr w:type="spellStart"/>
            <w:r>
              <w:rPr>
                <w:rFonts w:ascii="Arial Narrow" w:eastAsia="Arial Narrow" w:hAnsi="Arial Narrow" w:cs="Arial Narrow"/>
                <w:szCs w:val="20"/>
                <w:highlight w:val="white"/>
              </w:rPr>
              <w:t>baguetes</w:t>
            </w:r>
            <w:proofErr w:type="spellEnd"/>
            <w:r>
              <w:rPr>
                <w:rFonts w:ascii="Arial Narrow" w:eastAsia="Arial Narrow" w:hAnsi="Arial Narrow" w:cs="Arial Narrow"/>
                <w:szCs w:val="20"/>
                <w:highlight w:val="white"/>
              </w:rPr>
              <w:t xml:space="preserve"> fatiados sabores frango, calabresa e queijo, enroladinho de salsicha. </w:t>
            </w:r>
          </w:p>
          <w:p w14:paraId="762097A6"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Caso existam outros sabores/formatos, a critério do solicitante, também poderão ser fornecidos.</w:t>
            </w:r>
          </w:p>
          <w:p w14:paraId="5B66BEF4" w14:textId="77777777" w:rsidR="00202460" w:rsidRDefault="00202460" w:rsidP="00233A2C">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SALGADOS FRITOS</w:t>
            </w:r>
          </w:p>
          <w:p w14:paraId="0FB87607"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Salgados fritos com peso aproximado entre 20 a 30 gramas cada unidade, solicitados conforme necessidades da Câmara Municipal de </w:t>
            </w:r>
            <w:proofErr w:type="gramStart"/>
            <w:r>
              <w:rPr>
                <w:rFonts w:ascii="Arial Narrow" w:eastAsia="Arial Narrow" w:hAnsi="Arial Narrow" w:cs="Arial Narrow"/>
                <w:szCs w:val="20"/>
                <w:highlight w:val="white"/>
              </w:rPr>
              <w:t>Mandaguari,  disponíveis</w:t>
            </w:r>
            <w:proofErr w:type="gramEnd"/>
            <w:r>
              <w:rPr>
                <w:rFonts w:ascii="Arial Narrow" w:eastAsia="Arial Narrow" w:hAnsi="Arial Narrow" w:cs="Arial Narrow"/>
                <w:szCs w:val="20"/>
                <w:highlight w:val="white"/>
              </w:rPr>
              <w:t xml:space="preserve"> nos seguintes sabores e formatos: enroladinho de salsicha, quibe, coxinha, </w:t>
            </w:r>
            <w:proofErr w:type="spellStart"/>
            <w:r>
              <w:rPr>
                <w:rFonts w:ascii="Arial Narrow" w:eastAsia="Arial Narrow" w:hAnsi="Arial Narrow" w:cs="Arial Narrow"/>
                <w:szCs w:val="20"/>
                <w:highlight w:val="white"/>
              </w:rPr>
              <w:t>risoles</w:t>
            </w:r>
            <w:proofErr w:type="spellEnd"/>
            <w:r>
              <w:rPr>
                <w:rFonts w:ascii="Arial Narrow" w:eastAsia="Arial Narrow" w:hAnsi="Arial Narrow" w:cs="Arial Narrow"/>
                <w:szCs w:val="20"/>
                <w:highlight w:val="white"/>
              </w:rPr>
              <w:t xml:space="preserve"> e bolinhas de queijo. </w:t>
            </w:r>
          </w:p>
          <w:p w14:paraId="3294A6C9"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Caso existam outros sabores/formatos, a critério do solicitante, também poderão ser fornecidos.</w:t>
            </w:r>
          </w:p>
          <w:p w14:paraId="0BCF485C"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Os itens serão entregues sempre em temperatura quente (exceto para os doces, que </w:t>
            </w:r>
            <w:proofErr w:type="gramStart"/>
            <w:r>
              <w:rPr>
                <w:rFonts w:ascii="Arial Narrow" w:eastAsia="Arial Narrow" w:hAnsi="Arial Narrow" w:cs="Arial Narrow"/>
                <w:szCs w:val="20"/>
                <w:highlight w:val="white"/>
              </w:rPr>
              <w:t>precisam )</w:t>
            </w:r>
            <w:proofErr w:type="gramEnd"/>
            <w:r>
              <w:rPr>
                <w:rFonts w:ascii="Arial Narrow" w:eastAsia="Arial Narrow" w:hAnsi="Arial Narrow" w:cs="Arial Narrow"/>
                <w:szCs w:val="20"/>
                <w:highlight w:val="white"/>
              </w:rPr>
              <w:t>, nunca gelados, assados de maneira uniforme e sem sinais de queimaduras que afetem o sabor de forma negativa, sob pena de devolução.</w:t>
            </w:r>
          </w:p>
          <w:p w14:paraId="2A17B502"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itens devem ter fabricação recente, no máximo um dia antes da realização do evento, devendo ser entregues sempre em bandejas de papel/papelão com a devida proteção em papel para evitar o contato com agentes externos, como poeira, umidade ou insetos e demais animais.</w:t>
            </w:r>
          </w:p>
        </w:tc>
        <w:tc>
          <w:tcPr>
            <w:tcW w:w="136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A87E16B" w14:textId="77777777" w:rsidR="00202460" w:rsidRDefault="00202460" w:rsidP="00233A2C">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Quilo</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9DFC1F3" w14:textId="77777777" w:rsidR="00202460" w:rsidRDefault="00202460" w:rsidP="00233A2C">
            <w:pPr>
              <w:spacing w:before="160" w:after="160"/>
              <w:ind w:left="140" w:right="140"/>
              <w:jc w:val="center"/>
              <w:rPr>
                <w:rFonts w:ascii="Arial Narrow" w:eastAsia="Arial Narrow" w:hAnsi="Arial Narrow" w:cs="Arial Narrow"/>
                <w:szCs w:val="20"/>
                <w:highlight w:val="white"/>
              </w:rPr>
            </w:pPr>
            <w:r>
              <w:rPr>
                <w:rFonts w:ascii="Arial Narrow" w:eastAsia="Arial Narrow" w:hAnsi="Arial Narrow" w:cs="Arial Narrow"/>
                <w:szCs w:val="20"/>
                <w:highlight w:val="white"/>
              </w:rPr>
              <w:t>300</w:t>
            </w:r>
          </w:p>
        </w:tc>
        <w:tc>
          <w:tcPr>
            <w:tcW w:w="1560" w:type="dxa"/>
            <w:tcBorders>
              <w:top w:val="nil"/>
              <w:left w:val="nil"/>
              <w:bottom w:val="single" w:sz="8" w:space="0" w:color="000000"/>
              <w:right w:val="single" w:sz="8" w:space="0" w:color="000000"/>
            </w:tcBorders>
            <w:vAlign w:val="center"/>
          </w:tcPr>
          <w:p w14:paraId="30EA1E07" w14:textId="14F15ACD" w:rsidR="00202460" w:rsidRDefault="00202460" w:rsidP="00202460">
            <w:pPr>
              <w:spacing w:before="160" w:after="160"/>
              <w:ind w:left="140" w:right="140"/>
              <w:jc w:val="center"/>
              <w:rPr>
                <w:rFonts w:ascii="Arial Narrow" w:eastAsia="Arial Narrow" w:hAnsi="Arial Narrow" w:cs="Arial Narrow"/>
                <w:szCs w:val="20"/>
                <w:highlight w:val="white"/>
              </w:rPr>
            </w:pPr>
            <w:r>
              <w:rPr>
                <w:rFonts w:ascii="Arial Narrow" w:eastAsia="Arial Narrow" w:hAnsi="Arial Narrow" w:cs="Arial Narrow"/>
                <w:szCs w:val="20"/>
                <w:highlight w:val="white"/>
              </w:rPr>
              <w:t>R$ 46,38</w:t>
            </w:r>
          </w:p>
        </w:tc>
        <w:tc>
          <w:tcPr>
            <w:tcW w:w="1559" w:type="dxa"/>
            <w:tcBorders>
              <w:top w:val="nil"/>
              <w:left w:val="nil"/>
              <w:bottom w:val="single" w:sz="8" w:space="0" w:color="000000"/>
              <w:right w:val="single" w:sz="8" w:space="0" w:color="000000"/>
            </w:tcBorders>
            <w:vAlign w:val="center"/>
          </w:tcPr>
          <w:p w14:paraId="0B827603" w14:textId="1A7A00DF" w:rsidR="00202460" w:rsidRDefault="00202460" w:rsidP="00202460">
            <w:pPr>
              <w:spacing w:before="160" w:after="160"/>
              <w:ind w:left="140" w:right="140"/>
              <w:jc w:val="center"/>
              <w:rPr>
                <w:rFonts w:ascii="Arial Narrow" w:eastAsia="Arial Narrow" w:hAnsi="Arial Narrow" w:cs="Arial Narrow"/>
                <w:szCs w:val="20"/>
                <w:highlight w:val="white"/>
              </w:rPr>
            </w:pPr>
            <w:r>
              <w:rPr>
                <w:rFonts w:ascii="Arial Narrow" w:eastAsia="Arial Narrow" w:hAnsi="Arial Narrow" w:cs="Arial Narrow"/>
                <w:szCs w:val="20"/>
                <w:highlight w:val="white"/>
              </w:rPr>
              <w:t>R$ 13.914,00</w:t>
            </w:r>
          </w:p>
        </w:tc>
      </w:tr>
      <w:tr w:rsidR="00202460" w14:paraId="7785EA18" w14:textId="26F61906" w:rsidTr="00202460">
        <w:trPr>
          <w:trHeight w:val="3255"/>
          <w:jc w:val="center"/>
        </w:trPr>
        <w:tc>
          <w:tcPr>
            <w:tcW w:w="94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31CF58E2" w14:textId="77777777" w:rsidR="00202460" w:rsidRDefault="00202460" w:rsidP="00233A2C">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02</w:t>
            </w:r>
          </w:p>
        </w:tc>
        <w:tc>
          <w:tcPr>
            <w:tcW w:w="505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A9196B0" w14:textId="77777777" w:rsidR="00202460" w:rsidRDefault="00202460" w:rsidP="00233A2C">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PÃO DE QUEIJO</w:t>
            </w:r>
          </w:p>
          <w:p w14:paraId="3E4ECDCE"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Pães de queijo composto por polvilho azedo, óleo, água, leite, ovos, sal e queijo parmesão ralado com peso aproximado entre 20 a 30 gramas cada unidade.</w:t>
            </w:r>
          </w:p>
          <w:p w14:paraId="703A3904"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pães de queijo serão entregues sempre em temperatura quente, nunca gelados, assados de maneira uniforme e sem sinais de queimaduras que afetem o sabor de forma negativa, sob pena de devolução.</w:t>
            </w:r>
          </w:p>
          <w:p w14:paraId="04AA3ED9"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pães devem ter fabricação recente, no máximo um dia antes da realização do evento, devendo ser entregues sempre em bandejas de papel/papelão com a devida proteção em papel para evitar o contato com agentes externos, como poeira, umidade ou insetos e demais animais.</w:t>
            </w:r>
          </w:p>
        </w:tc>
        <w:tc>
          <w:tcPr>
            <w:tcW w:w="136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1239CFFE" w14:textId="77777777" w:rsidR="00202460" w:rsidRDefault="00202460" w:rsidP="00233A2C">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Quilo</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4EED0FD9" w14:textId="77777777" w:rsidR="00202460" w:rsidRDefault="00202460" w:rsidP="00233A2C">
            <w:pPr>
              <w:spacing w:before="160" w:after="160"/>
              <w:ind w:left="140" w:right="140"/>
              <w:jc w:val="center"/>
              <w:rPr>
                <w:rFonts w:ascii="Arial Narrow" w:eastAsia="Arial Narrow" w:hAnsi="Arial Narrow" w:cs="Arial Narrow"/>
                <w:szCs w:val="20"/>
                <w:highlight w:val="white"/>
              </w:rPr>
            </w:pPr>
            <w:r>
              <w:rPr>
                <w:rFonts w:ascii="Arial Narrow" w:eastAsia="Arial Narrow" w:hAnsi="Arial Narrow" w:cs="Arial Narrow"/>
                <w:szCs w:val="20"/>
                <w:highlight w:val="white"/>
              </w:rPr>
              <w:t>80</w:t>
            </w:r>
          </w:p>
        </w:tc>
        <w:tc>
          <w:tcPr>
            <w:tcW w:w="1560" w:type="dxa"/>
            <w:tcBorders>
              <w:top w:val="nil"/>
              <w:left w:val="nil"/>
              <w:bottom w:val="single" w:sz="8" w:space="0" w:color="000000"/>
              <w:right w:val="single" w:sz="8" w:space="0" w:color="000000"/>
            </w:tcBorders>
            <w:vAlign w:val="center"/>
          </w:tcPr>
          <w:p w14:paraId="1EC579FC" w14:textId="38697117" w:rsidR="00202460" w:rsidRDefault="00202460" w:rsidP="00202460">
            <w:pPr>
              <w:spacing w:before="160" w:after="160"/>
              <w:ind w:left="140" w:right="140"/>
              <w:jc w:val="center"/>
              <w:rPr>
                <w:rFonts w:ascii="Arial Narrow" w:eastAsia="Arial Narrow" w:hAnsi="Arial Narrow" w:cs="Arial Narrow"/>
                <w:szCs w:val="20"/>
                <w:highlight w:val="white"/>
              </w:rPr>
            </w:pPr>
            <w:r>
              <w:rPr>
                <w:rFonts w:ascii="Arial Narrow" w:eastAsia="Arial Narrow" w:hAnsi="Arial Narrow" w:cs="Arial Narrow"/>
                <w:szCs w:val="20"/>
                <w:highlight w:val="white"/>
              </w:rPr>
              <w:t>R$ 47,09</w:t>
            </w:r>
          </w:p>
        </w:tc>
        <w:tc>
          <w:tcPr>
            <w:tcW w:w="1559" w:type="dxa"/>
            <w:tcBorders>
              <w:top w:val="nil"/>
              <w:left w:val="nil"/>
              <w:bottom w:val="single" w:sz="8" w:space="0" w:color="000000"/>
              <w:right w:val="single" w:sz="8" w:space="0" w:color="000000"/>
            </w:tcBorders>
            <w:vAlign w:val="center"/>
          </w:tcPr>
          <w:p w14:paraId="4A2ABD0B" w14:textId="0F23EDF7" w:rsidR="00202460" w:rsidRDefault="00202460" w:rsidP="00202460">
            <w:pPr>
              <w:spacing w:before="160" w:after="160"/>
              <w:ind w:left="140" w:right="140"/>
              <w:jc w:val="center"/>
              <w:rPr>
                <w:rFonts w:ascii="Arial Narrow" w:eastAsia="Arial Narrow" w:hAnsi="Arial Narrow" w:cs="Arial Narrow"/>
                <w:szCs w:val="20"/>
                <w:highlight w:val="white"/>
              </w:rPr>
            </w:pPr>
            <w:r>
              <w:rPr>
                <w:rFonts w:ascii="Arial Narrow" w:eastAsia="Arial Narrow" w:hAnsi="Arial Narrow" w:cs="Arial Narrow"/>
                <w:szCs w:val="20"/>
                <w:highlight w:val="white"/>
              </w:rPr>
              <w:t>R$ 3.767,20</w:t>
            </w:r>
          </w:p>
        </w:tc>
      </w:tr>
      <w:tr w:rsidR="00202460" w14:paraId="383E38B8" w14:textId="64A31BDF" w:rsidTr="00202460">
        <w:trPr>
          <w:trHeight w:val="2816"/>
          <w:jc w:val="center"/>
        </w:trPr>
        <w:tc>
          <w:tcPr>
            <w:tcW w:w="94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67729AFE" w14:textId="77777777" w:rsidR="00202460" w:rsidRDefault="00202460" w:rsidP="00233A2C">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03</w:t>
            </w:r>
          </w:p>
        </w:tc>
        <w:tc>
          <w:tcPr>
            <w:tcW w:w="5055" w:type="dxa"/>
            <w:tcBorders>
              <w:top w:val="nil"/>
              <w:left w:val="nil"/>
              <w:bottom w:val="single" w:sz="8" w:space="0" w:color="000000"/>
              <w:right w:val="single" w:sz="8" w:space="0" w:color="000000"/>
            </w:tcBorders>
            <w:tcMar>
              <w:top w:w="100" w:type="dxa"/>
              <w:left w:w="100" w:type="dxa"/>
              <w:bottom w:w="100" w:type="dxa"/>
              <w:right w:w="100" w:type="dxa"/>
            </w:tcMar>
          </w:tcPr>
          <w:p w14:paraId="32B10147" w14:textId="77777777" w:rsidR="00202460" w:rsidRDefault="00202460" w:rsidP="00233A2C">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REFRIGERANTE</w:t>
            </w:r>
          </w:p>
          <w:p w14:paraId="4B8AD610"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Refrigerantes com sabores diversos a serem solicitados a critério da Câmara Municipal (cola, guaraná, laranja e limão). Acondicionados em garrafas tipo pet, de no mínimo 02 litros, com tampa de rosca. </w:t>
            </w:r>
          </w:p>
          <w:p w14:paraId="2842F26A" w14:textId="77777777" w:rsidR="00202460" w:rsidRDefault="00202460" w:rsidP="00233A2C">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 xml:space="preserve">Marca e </w:t>
            </w:r>
            <w:proofErr w:type="gramStart"/>
            <w:r>
              <w:rPr>
                <w:rFonts w:ascii="Arial Narrow" w:eastAsia="Arial Narrow" w:hAnsi="Arial Narrow" w:cs="Arial Narrow"/>
                <w:b/>
                <w:szCs w:val="20"/>
                <w:highlight w:val="white"/>
                <w:u w:val="single"/>
              </w:rPr>
              <w:t>modelo  de</w:t>
            </w:r>
            <w:proofErr w:type="gramEnd"/>
            <w:r>
              <w:rPr>
                <w:rFonts w:ascii="Arial Narrow" w:eastAsia="Arial Narrow" w:hAnsi="Arial Narrow" w:cs="Arial Narrow"/>
                <w:b/>
                <w:szCs w:val="20"/>
                <w:highlight w:val="white"/>
                <w:u w:val="single"/>
              </w:rPr>
              <w:t xml:space="preserve"> Referência</w:t>
            </w:r>
          </w:p>
          <w:p w14:paraId="2B5A94BE"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Qualidade igual ou superior à marca Coca Cola, Pepsi, Fanta, </w:t>
            </w:r>
            <w:proofErr w:type="spellStart"/>
            <w:r>
              <w:rPr>
                <w:rFonts w:ascii="Arial Narrow" w:eastAsia="Arial Narrow" w:hAnsi="Arial Narrow" w:cs="Arial Narrow"/>
                <w:szCs w:val="20"/>
                <w:highlight w:val="white"/>
              </w:rPr>
              <w:t>Sukita</w:t>
            </w:r>
            <w:proofErr w:type="spellEnd"/>
            <w:r>
              <w:rPr>
                <w:rFonts w:ascii="Arial Narrow" w:eastAsia="Arial Narrow" w:hAnsi="Arial Narrow" w:cs="Arial Narrow"/>
                <w:szCs w:val="20"/>
                <w:highlight w:val="white"/>
              </w:rPr>
              <w:t xml:space="preserve">, Guaraná Antártica, </w:t>
            </w:r>
            <w:proofErr w:type="spellStart"/>
            <w:r>
              <w:rPr>
                <w:rFonts w:ascii="Arial Narrow" w:eastAsia="Arial Narrow" w:hAnsi="Arial Narrow" w:cs="Arial Narrow"/>
                <w:szCs w:val="20"/>
                <w:highlight w:val="white"/>
              </w:rPr>
              <w:t>Kuat</w:t>
            </w:r>
            <w:proofErr w:type="spellEnd"/>
            <w:r>
              <w:rPr>
                <w:rFonts w:ascii="Arial Narrow" w:eastAsia="Arial Narrow" w:hAnsi="Arial Narrow" w:cs="Arial Narrow"/>
                <w:szCs w:val="20"/>
                <w:highlight w:val="white"/>
              </w:rPr>
              <w:t>, Sprite e Soda.</w:t>
            </w:r>
          </w:p>
          <w:p w14:paraId="4D08F465"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produtos deverão observar a Lei Federal nº 8.917/1994 e Portaria MAPA nº 123, de 13 de maio de 2021 no que couber e sempre deverão ser entregues dentro do prazo de validade, sempre refrigerados e prontos para o consumo.</w:t>
            </w:r>
          </w:p>
        </w:tc>
        <w:tc>
          <w:tcPr>
            <w:tcW w:w="136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B94A972" w14:textId="77777777" w:rsidR="00202460" w:rsidRDefault="00202460" w:rsidP="00233A2C">
            <w:pPr>
              <w:spacing w:before="20" w:after="20"/>
              <w:ind w:left="140" w:right="140"/>
              <w:jc w:val="center"/>
              <w:rPr>
                <w:rFonts w:ascii="Arial Narrow" w:eastAsia="Arial Narrow" w:hAnsi="Arial Narrow" w:cs="Arial Narrow"/>
                <w:szCs w:val="20"/>
              </w:rPr>
            </w:pPr>
            <w:r>
              <w:rPr>
                <w:rFonts w:ascii="Arial Narrow" w:eastAsia="Arial Narrow" w:hAnsi="Arial Narrow" w:cs="Arial Narrow"/>
                <w:szCs w:val="20"/>
              </w:rPr>
              <w:t>Unidade</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413563B0" w14:textId="77777777" w:rsidR="00202460" w:rsidRDefault="00202460" w:rsidP="00233A2C">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150</w:t>
            </w:r>
          </w:p>
        </w:tc>
        <w:tc>
          <w:tcPr>
            <w:tcW w:w="1560" w:type="dxa"/>
            <w:tcBorders>
              <w:top w:val="nil"/>
              <w:left w:val="nil"/>
              <w:bottom w:val="single" w:sz="8" w:space="0" w:color="000000"/>
              <w:right w:val="single" w:sz="8" w:space="0" w:color="000000"/>
            </w:tcBorders>
            <w:vAlign w:val="center"/>
          </w:tcPr>
          <w:p w14:paraId="393C3C80" w14:textId="706CE808" w:rsidR="00202460" w:rsidRDefault="00202460" w:rsidP="00202460">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11,90</w:t>
            </w:r>
          </w:p>
        </w:tc>
        <w:tc>
          <w:tcPr>
            <w:tcW w:w="1559" w:type="dxa"/>
            <w:tcBorders>
              <w:top w:val="nil"/>
              <w:left w:val="nil"/>
              <w:bottom w:val="single" w:sz="8" w:space="0" w:color="000000"/>
              <w:right w:val="single" w:sz="8" w:space="0" w:color="000000"/>
            </w:tcBorders>
            <w:vAlign w:val="center"/>
          </w:tcPr>
          <w:p w14:paraId="1D0E69CD" w14:textId="77777777" w:rsidR="00202460" w:rsidRDefault="00202460" w:rsidP="00202460">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1785,00</w:t>
            </w:r>
          </w:p>
          <w:p w14:paraId="607121C9" w14:textId="77777777" w:rsidR="00202460" w:rsidRDefault="00202460" w:rsidP="00202460">
            <w:pPr>
              <w:spacing w:before="160" w:after="160"/>
              <w:ind w:left="140" w:right="140"/>
              <w:jc w:val="center"/>
              <w:rPr>
                <w:rFonts w:ascii="Arial Narrow" w:eastAsia="Arial Narrow" w:hAnsi="Arial Narrow" w:cs="Arial Narrow"/>
                <w:szCs w:val="20"/>
              </w:rPr>
            </w:pPr>
          </w:p>
        </w:tc>
      </w:tr>
      <w:tr w:rsidR="00202460" w14:paraId="37E70641" w14:textId="6F2A0BCF" w:rsidTr="00202460">
        <w:trPr>
          <w:trHeight w:val="3255"/>
          <w:jc w:val="center"/>
        </w:trPr>
        <w:tc>
          <w:tcPr>
            <w:tcW w:w="94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4612C642" w14:textId="4CFDB0B8" w:rsidR="00202460" w:rsidRDefault="00202460" w:rsidP="00233A2C">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04</w:t>
            </w:r>
          </w:p>
        </w:tc>
        <w:tc>
          <w:tcPr>
            <w:tcW w:w="5055" w:type="dxa"/>
            <w:tcBorders>
              <w:top w:val="nil"/>
              <w:left w:val="nil"/>
              <w:bottom w:val="single" w:sz="8" w:space="0" w:color="000000"/>
              <w:right w:val="single" w:sz="8" w:space="0" w:color="000000"/>
            </w:tcBorders>
            <w:tcMar>
              <w:top w:w="100" w:type="dxa"/>
              <w:left w:w="100" w:type="dxa"/>
              <w:bottom w:w="100" w:type="dxa"/>
              <w:right w:w="100" w:type="dxa"/>
            </w:tcMar>
          </w:tcPr>
          <w:p w14:paraId="594C9C87" w14:textId="77777777" w:rsidR="00202460" w:rsidRDefault="00202460" w:rsidP="00233A2C">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SUCO DE FRUTA</w:t>
            </w:r>
          </w:p>
          <w:p w14:paraId="6B1DDCFA"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Suco de néctar de frutas com sabores diversos a serem solicitados a critério da Câmara Municipal (caju, manga, laranja, abacaxi, pêssego, uva e outros que eventualmente estejam disponíveis).</w:t>
            </w:r>
          </w:p>
          <w:p w14:paraId="73B35F46"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Embalagem de no mínimo 01 litro, com a seguinte composição mínima: água, suco concentrado da fruta e aromatizante, além dos eventuais conservantes, edulcorantes e antioxidantes presentes na fórmula.</w:t>
            </w:r>
          </w:p>
          <w:p w14:paraId="435AF565" w14:textId="77777777" w:rsidR="00202460" w:rsidRDefault="00202460" w:rsidP="00233A2C">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 xml:space="preserve">Marca e </w:t>
            </w:r>
            <w:proofErr w:type="gramStart"/>
            <w:r>
              <w:rPr>
                <w:rFonts w:ascii="Arial Narrow" w:eastAsia="Arial Narrow" w:hAnsi="Arial Narrow" w:cs="Arial Narrow"/>
                <w:b/>
                <w:szCs w:val="20"/>
                <w:highlight w:val="white"/>
                <w:u w:val="single"/>
              </w:rPr>
              <w:t>modelo  de</w:t>
            </w:r>
            <w:proofErr w:type="gramEnd"/>
            <w:r>
              <w:rPr>
                <w:rFonts w:ascii="Arial Narrow" w:eastAsia="Arial Narrow" w:hAnsi="Arial Narrow" w:cs="Arial Narrow"/>
                <w:b/>
                <w:szCs w:val="20"/>
                <w:highlight w:val="white"/>
                <w:u w:val="single"/>
              </w:rPr>
              <w:t xml:space="preserve"> Referência</w:t>
            </w:r>
          </w:p>
          <w:p w14:paraId="1384EC00"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Qualidade igual ou superior à marca Del Valle</w:t>
            </w:r>
          </w:p>
          <w:p w14:paraId="6D5E7A57" w14:textId="77777777" w:rsidR="00202460" w:rsidRDefault="00202460" w:rsidP="00233A2C">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produtos deverão observar a Lei Federal nº 8.917/1994 e Portaria MAPA nº 123, de 13 de maio de 2021 no que couber e sempre deverão ser entregues dentro do prazo de validade, sempre refrigerados e prontos para o consumo.</w:t>
            </w:r>
          </w:p>
        </w:tc>
        <w:tc>
          <w:tcPr>
            <w:tcW w:w="136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C883A3D" w14:textId="77777777" w:rsidR="00202460" w:rsidRDefault="00202460" w:rsidP="00233A2C">
            <w:pPr>
              <w:spacing w:before="20" w:after="20"/>
              <w:ind w:left="140" w:right="140"/>
              <w:jc w:val="center"/>
              <w:rPr>
                <w:rFonts w:ascii="Arial Narrow" w:eastAsia="Arial Narrow" w:hAnsi="Arial Narrow" w:cs="Arial Narrow"/>
                <w:szCs w:val="20"/>
              </w:rPr>
            </w:pPr>
            <w:r>
              <w:rPr>
                <w:rFonts w:ascii="Arial Narrow" w:eastAsia="Arial Narrow" w:hAnsi="Arial Narrow" w:cs="Arial Narrow"/>
                <w:szCs w:val="20"/>
              </w:rPr>
              <w:t>Unidade</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12F1FE2" w14:textId="77777777" w:rsidR="00202460" w:rsidRDefault="00202460" w:rsidP="00233A2C">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150</w:t>
            </w:r>
          </w:p>
        </w:tc>
        <w:tc>
          <w:tcPr>
            <w:tcW w:w="1560" w:type="dxa"/>
            <w:tcBorders>
              <w:top w:val="nil"/>
              <w:left w:val="nil"/>
              <w:bottom w:val="single" w:sz="8" w:space="0" w:color="000000"/>
              <w:right w:val="single" w:sz="8" w:space="0" w:color="000000"/>
            </w:tcBorders>
            <w:vAlign w:val="center"/>
          </w:tcPr>
          <w:p w14:paraId="63951E80" w14:textId="772A6F66" w:rsidR="00202460" w:rsidRDefault="00202460" w:rsidP="00202460">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R$ 12,17</w:t>
            </w:r>
          </w:p>
        </w:tc>
        <w:tc>
          <w:tcPr>
            <w:tcW w:w="1559" w:type="dxa"/>
            <w:tcBorders>
              <w:top w:val="nil"/>
              <w:left w:val="nil"/>
              <w:bottom w:val="single" w:sz="8" w:space="0" w:color="000000"/>
              <w:right w:val="single" w:sz="8" w:space="0" w:color="000000"/>
            </w:tcBorders>
            <w:vAlign w:val="center"/>
          </w:tcPr>
          <w:p w14:paraId="3B1404B4" w14:textId="1248B0C6" w:rsidR="00202460" w:rsidRDefault="00202460" w:rsidP="00202460">
            <w:pPr>
              <w:spacing w:before="160" w:after="160"/>
              <w:ind w:left="140" w:right="140"/>
              <w:jc w:val="center"/>
              <w:rPr>
                <w:rFonts w:ascii="Arial Narrow" w:eastAsia="Arial Narrow" w:hAnsi="Arial Narrow" w:cs="Arial Narrow"/>
                <w:szCs w:val="20"/>
              </w:rPr>
            </w:pPr>
            <w:r>
              <w:rPr>
                <w:rFonts w:ascii="Arial Narrow" w:eastAsia="Arial Narrow" w:hAnsi="Arial Narrow" w:cs="Arial Narrow"/>
                <w:szCs w:val="20"/>
              </w:rPr>
              <w:t>R$ 1825,50</w:t>
            </w:r>
          </w:p>
        </w:tc>
      </w:tr>
    </w:tbl>
    <w:p w14:paraId="09B253E8" w14:textId="39BCEFFD" w:rsidR="00202460" w:rsidRPr="00202460" w:rsidRDefault="00202460" w:rsidP="00202460">
      <w:pPr>
        <w:pStyle w:val="Nivel2"/>
        <w:numPr>
          <w:ilvl w:val="0"/>
          <w:numId w:val="0"/>
        </w:numPr>
        <w:spacing w:before="0" w:after="0" w:line="240" w:lineRule="auto"/>
        <w:ind w:right="-596"/>
        <w:jc w:val="right"/>
        <w:rPr>
          <w:rFonts w:ascii="Arial Narrow" w:hAnsi="Arial Narrow"/>
          <w:sz w:val="24"/>
          <w:szCs w:val="24"/>
        </w:rPr>
      </w:pPr>
      <w:r>
        <w:rPr>
          <w:rFonts w:ascii="Arial Narrow" w:hAnsi="Arial Narrow"/>
          <w:sz w:val="24"/>
          <w:szCs w:val="24"/>
        </w:rPr>
        <w:t xml:space="preserve">VALOR TOTAL:    </w:t>
      </w:r>
      <w:r w:rsidRPr="00202460">
        <w:rPr>
          <w:rFonts w:ascii="Arial Narrow" w:hAnsi="Arial Narrow"/>
          <w:b/>
          <w:sz w:val="24"/>
          <w:szCs w:val="24"/>
        </w:rPr>
        <w:t xml:space="preserve">R$ </w:t>
      </w:r>
      <w:bookmarkStart w:id="20" w:name="_GoBack"/>
      <w:r w:rsidRPr="00202460">
        <w:rPr>
          <w:rFonts w:ascii="Arial Narrow" w:hAnsi="Arial Narrow"/>
          <w:b/>
          <w:sz w:val="24"/>
          <w:szCs w:val="24"/>
        </w:rPr>
        <w:t>21291,70</w:t>
      </w:r>
      <w:bookmarkEnd w:id="20"/>
    </w:p>
    <w:p w14:paraId="34E7CDD8" w14:textId="77777777" w:rsidR="00233A2C" w:rsidRPr="00B6742D" w:rsidRDefault="00233A2C" w:rsidP="00233A2C">
      <w:pPr>
        <w:pStyle w:val="Nivel2"/>
        <w:numPr>
          <w:ilvl w:val="1"/>
          <w:numId w:val="1"/>
        </w:numPr>
        <w:spacing w:before="0" w:after="0" w:line="240" w:lineRule="auto"/>
        <w:ind w:left="0" w:firstLine="0"/>
        <w:rPr>
          <w:rFonts w:ascii="Arial Narrow" w:hAnsi="Arial Narrow"/>
          <w:sz w:val="24"/>
          <w:szCs w:val="24"/>
        </w:rPr>
      </w:pPr>
      <w:r w:rsidRPr="00B6742D">
        <w:rPr>
          <w:rFonts w:ascii="Arial Narrow" w:eastAsia="Arial Narrow" w:hAnsi="Arial Narrow" w:cs="Arial Narrow"/>
          <w:sz w:val="24"/>
          <w:szCs w:val="24"/>
        </w:rPr>
        <w:t>Os bens descritos acima serão fornecidos de forma parcelada, sendo tecnicamente viável e economicamente vantajoso que a seleção de fornecedores se dê de forma individual considerando o valor ofertado para cada item</w:t>
      </w:r>
      <w:r w:rsidRPr="00B6742D">
        <w:rPr>
          <w:rFonts w:ascii="Arial Narrow" w:hAnsi="Arial Narrow"/>
          <w:iCs/>
          <w:sz w:val="24"/>
          <w:szCs w:val="24"/>
        </w:rPr>
        <w:t>.</w:t>
      </w:r>
    </w:p>
    <w:p w14:paraId="3BD0B654" w14:textId="77777777" w:rsidR="00233A2C" w:rsidRPr="00B6742D" w:rsidRDefault="00233A2C" w:rsidP="00233A2C">
      <w:pPr>
        <w:pStyle w:val="Nivel2"/>
        <w:numPr>
          <w:ilvl w:val="1"/>
          <w:numId w:val="1"/>
        </w:numPr>
        <w:spacing w:before="0" w:after="0" w:line="240" w:lineRule="auto"/>
        <w:ind w:left="0" w:firstLine="0"/>
        <w:rPr>
          <w:rFonts w:ascii="Arial Narrow" w:hAnsi="Arial Narrow"/>
          <w:sz w:val="24"/>
          <w:szCs w:val="24"/>
        </w:rPr>
      </w:pPr>
      <w:r w:rsidRPr="00B6742D">
        <w:rPr>
          <w:rFonts w:ascii="Arial Narrow" w:hAnsi="Arial Narrow"/>
          <w:sz w:val="24"/>
          <w:szCs w:val="24"/>
        </w:rPr>
        <w:t xml:space="preserve">O objeto desta contratação não se enquadra como sendo de bem de luxo, nos termos da definição do inciso I do art. 2º da Portaria nº 25/2024. </w:t>
      </w:r>
    </w:p>
    <w:p w14:paraId="50EF8CB5" w14:textId="77777777" w:rsidR="00233A2C" w:rsidRPr="00B6742D" w:rsidRDefault="00233A2C" w:rsidP="00233A2C">
      <w:pPr>
        <w:pStyle w:val="Nivel2"/>
        <w:numPr>
          <w:ilvl w:val="1"/>
          <w:numId w:val="1"/>
        </w:numPr>
        <w:spacing w:before="0" w:after="0" w:line="240" w:lineRule="auto"/>
        <w:ind w:left="0" w:firstLine="0"/>
        <w:rPr>
          <w:rFonts w:ascii="Arial Narrow" w:hAnsi="Arial Narrow"/>
          <w:sz w:val="24"/>
          <w:szCs w:val="24"/>
        </w:rPr>
      </w:pPr>
      <w:r w:rsidRPr="00B6742D">
        <w:rPr>
          <w:rFonts w:ascii="Arial Narrow" w:hAnsi="Arial Narrow"/>
          <w:sz w:val="24"/>
          <w:szCs w:val="24"/>
        </w:rPr>
        <w:t>Os bens objeto desta contratação são caracterizados como comuns, considerando que os mesmos possuem uma ou mais características previstas no inciso III do art. 2º da Portaria nº 25/2024.</w:t>
      </w:r>
    </w:p>
    <w:p w14:paraId="10F5CD94" w14:textId="77777777" w:rsidR="00233A2C" w:rsidRPr="00B6742D" w:rsidRDefault="00233A2C" w:rsidP="00233A2C">
      <w:pPr>
        <w:pStyle w:val="Nivel2"/>
        <w:numPr>
          <w:ilvl w:val="1"/>
          <w:numId w:val="1"/>
        </w:numPr>
        <w:spacing w:before="0" w:after="0" w:line="240" w:lineRule="auto"/>
        <w:ind w:left="0" w:firstLine="0"/>
        <w:rPr>
          <w:rFonts w:ascii="Arial Narrow" w:hAnsi="Arial Narrow"/>
          <w:sz w:val="24"/>
          <w:szCs w:val="24"/>
        </w:rPr>
      </w:pPr>
      <w:r w:rsidRPr="00B6742D">
        <w:rPr>
          <w:rFonts w:ascii="Arial Narrow" w:hAnsi="Arial Narrow"/>
          <w:sz w:val="24"/>
          <w:szCs w:val="24"/>
        </w:rPr>
        <w:t>O prazo de vigência da contratação é de 12 meses, nos termos do art. 105 da Lei Federal nº 14.133/2021, contados da celebração do contrato administrativo. Na hipótese de contratações que não for formalizado instrumento contratual, nas exceções previstas no art. 95 da Lei Federal nº 14.133/2021, o prazo de vigência será contado a partir da publicação da ratificação do procedimento de contratação direta.</w:t>
      </w:r>
    </w:p>
    <w:p w14:paraId="40DC67BB" w14:textId="77777777" w:rsidR="00233A2C" w:rsidRPr="00B6742D" w:rsidRDefault="00233A2C" w:rsidP="00233A2C">
      <w:pPr>
        <w:pStyle w:val="Nivel2"/>
        <w:numPr>
          <w:ilvl w:val="1"/>
          <w:numId w:val="1"/>
        </w:numPr>
        <w:spacing w:before="0" w:after="0" w:line="240" w:lineRule="auto"/>
        <w:ind w:left="0" w:firstLine="0"/>
        <w:rPr>
          <w:rFonts w:ascii="Arial Narrow" w:hAnsi="Arial Narrow"/>
          <w:sz w:val="24"/>
          <w:szCs w:val="24"/>
        </w:rPr>
      </w:pPr>
      <w:r w:rsidRPr="00B6742D">
        <w:rPr>
          <w:rFonts w:ascii="Arial Narrow" w:hAnsi="Arial Narrow"/>
          <w:sz w:val="24"/>
          <w:szCs w:val="24"/>
        </w:rPr>
        <w:t xml:space="preserve">O fornecimento dos bens objeto deste termo de referência é enquadrado como continuado tendo em vista que as entregas dos bens descritos na </w:t>
      </w:r>
      <w:r w:rsidRPr="00B6742D">
        <w:rPr>
          <w:rFonts w:ascii="Arial Narrow" w:hAnsi="Arial Narrow"/>
          <w:b/>
          <w:sz w:val="24"/>
          <w:szCs w:val="24"/>
        </w:rPr>
        <w:t>Planilha 01</w:t>
      </w:r>
      <w:r w:rsidRPr="00B6742D">
        <w:rPr>
          <w:rFonts w:ascii="Arial Narrow" w:hAnsi="Arial Narrow"/>
          <w:sz w:val="24"/>
          <w:szCs w:val="24"/>
        </w:rPr>
        <w:t xml:space="preserve"> são realizadas periodicamente, possuindo a finalidade de suprir as necessidades diárias da Administração Pública.</w:t>
      </w:r>
    </w:p>
    <w:p w14:paraId="628436EA" w14:textId="77777777" w:rsidR="00233A2C" w:rsidRPr="00B6742D" w:rsidRDefault="00233A2C" w:rsidP="00233A2C">
      <w:pPr>
        <w:pStyle w:val="Nivel2"/>
        <w:numPr>
          <w:ilvl w:val="1"/>
          <w:numId w:val="1"/>
        </w:numPr>
        <w:spacing w:before="0" w:after="0" w:line="240" w:lineRule="auto"/>
        <w:ind w:left="0" w:firstLine="0"/>
        <w:rPr>
          <w:rFonts w:ascii="Arial Narrow" w:hAnsi="Arial Narrow"/>
          <w:sz w:val="24"/>
          <w:szCs w:val="24"/>
        </w:rPr>
      </w:pPr>
      <w:r w:rsidRPr="00B6742D">
        <w:rPr>
          <w:rFonts w:ascii="Arial Narrow" w:hAnsi="Arial Narrow"/>
          <w:sz w:val="24"/>
          <w:szCs w:val="24"/>
        </w:rPr>
        <w:t>Considerando a natureza continuada deste contrato, é possível, desde que cumpridas as exigências previstas nos incisos I a II do art. 106 da Lei Federal nº 14.133/2021, sua prorrogação no prazo máximo prescrito no item 1.5 deste instrumento.</w:t>
      </w:r>
    </w:p>
    <w:p w14:paraId="053BA1E0" w14:textId="77777777" w:rsidR="00233A2C" w:rsidRPr="00B6742D" w:rsidRDefault="00233A2C" w:rsidP="00233A2C">
      <w:pPr>
        <w:pStyle w:val="Nivel2"/>
        <w:numPr>
          <w:ilvl w:val="0"/>
          <w:numId w:val="0"/>
        </w:numPr>
        <w:spacing w:before="0" w:after="0" w:line="240" w:lineRule="auto"/>
        <w:rPr>
          <w:rFonts w:ascii="Arial Narrow" w:hAnsi="Arial Narrow"/>
          <w:sz w:val="24"/>
          <w:szCs w:val="24"/>
        </w:rPr>
      </w:pPr>
    </w:p>
    <w:p w14:paraId="5BBDD34F" w14:textId="77777777" w:rsidR="00233A2C" w:rsidRPr="00426363" w:rsidRDefault="00233A2C" w:rsidP="00233A2C">
      <w:pPr>
        <w:pStyle w:val="Nivel01"/>
        <w:numPr>
          <w:ilvl w:val="0"/>
          <w:numId w:val="1"/>
        </w:numPr>
        <w:shd w:val="clear" w:color="auto" w:fill="D9D9D9" w:themeFill="background1" w:themeFillShade="D9"/>
        <w:tabs>
          <w:tab w:val="left" w:pos="567"/>
        </w:tabs>
        <w:spacing w:before="0" w:after="0" w:line="240" w:lineRule="auto"/>
        <w:ind w:left="0" w:right="0" w:firstLine="0"/>
        <w:rPr>
          <w:rFonts w:ascii="Arial Narrow" w:hAnsi="Arial Narrow"/>
          <w:sz w:val="24"/>
          <w:szCs w:val="24"/>
        </w:rPr>
      </w:pPr>
      <w:r w:rsidRPr="00426363">
        <w:rPr>
          <w:rFonts w:ascii="Arial Narrow" w:hAnsi="Arial Narrow"/>
          <w:sz w:val="24"/>
          <w:szCs w:val="24"/>
        </w:rPr>
        <w:t>FUNDAMENTAÇÃO E DESCRIÇÃO DA NECESSIDADE DA CONTRATAÇÃO</w:t>
      </w:r>
    </w:p>
    <w:p w14:paraId="1C605BBD" w14:textId="77777777" w:rsidR="00233A2C" w:rsidRPr="000B69B3" w:rsidRDefault="00233A2C" w:rsidP="00233A2C">
      <w:pPr>
        <w:pStyle w:val="Nivel2"/>
        <w:numPr>
          <w:ilvl w:val="1"/>
          <w:numId w:val="1"/>
        </w:numPr>
        <w:spacing w:before="0" w:after="0"/>
        <w:ind w:left="0" w:firstLine="0"/>
        <w:rPr>
          <w:rFonts w:ascii="Arial Narrow" w:hAnsi="Arial Narrow"/>
          <w:i/>
          <w:iCs/>
          <w:sz w:val="24"/>
          <w:szCs w:val="24"/>
        </w:rPr>
      </w:pPr>
      <w:r w:rsidRPr="00DC2B50">
        <w:rPr>
          <w:rFonts w:ascii="Arial Narrow" w:hAnsi="Arial Narrow"/>
          <w:sz w:val="24"/>
          <w:szCs w:val="24"/>
        </w:rPr>
        <w:t>A aquisi</w:t>
      </w:r>
      <w:r w:rsidRPr="00DC2B50">
        <w:rPr>
          <w:rFonts w:ascii="Arial Narrow" w:hAnsi="Arial Narrow" w:hint="cs"/>
          <w:sz w:val="24"/>
          <w:szCs w:val="24"/>
        </w:rPr>
        <w:t>çã</w:t>
      </w:r>
      <w:r w:rsidRPr="00DC2B50">
        <w:rPr>
          <w:rFonts w:ascii="Arial Narrow" w:hAnsi="Arial Narrow"/>
          <w:sz w:val="24"/>
          <w:szCs w:val="24"/>
        </w:rPr>
        <w:t>o dos produtos em quest</w:t>
      </w:r>
      <w:r w:rsidRPr="00DC2B50">
        <w:rPr>
          <w:rFonts w:ascii="Arial Narrow" w:hAnsi="Arial Narrow" w:hint="cs"/>
          <w:sz w:val="24"/>
          <w:szCs w:val="24"/>
        </w:rPr>
        <w:t>ã</w:t>
      </w:r>
      <w:r w:rsidRPr="00DC2B50">
        <w:rPr>
          <w:rFonts w:ascii="Arial Narrow" w:hAnsi="Arial Narrow"/>
          <w:sz w:val="24"/>
          <w:szCs w:val="24"/>
        </w:rPr>
        <w:t xml:space="preserve">o </w:t>
      </w:r>
      <w:r w:rsidRPr="00DC2B50">
        <w:rPr>
          <w:rFonts w:ascii="Arial Narrow" w:hAnsi="Arial Narrow" w:hint="cs"/>
          <w:sz w:val="24"/>
          <w:szCs w:val="24"/>
        </w:rPr>
        <w:t>é</w:t>
      </w:r>
      <w:r w:rsidRPr="00DC2B50">
        <w:rPr>
          <w:rFonts w:ascii="Arial Narrow" w:hAnsi="Arial Narrow"/>
          <w:sz w:val="24"/>
          <w:szCs w:val="24"/>
        </w:rPr>
        <w:t xml:space="preserve"> justificada pela necessidade de fornecimento de itens de alimenta</w:t>
      </w:r>
      <w:r w:rsidRPr="00DC2B50">
        <w:rPr>
          <w:rFonts w:ascii="Arial Narrow" w:hAnsi="Arial Narrow" w:hint="cs"/>
          <w:sz w:val="24"/>
          <w:szCs w:val="24"/>
        </w:rPr>
        <w:t>çã</w:t>
      </w:r>
      <w:r w:rsidRPr="00DC2B50">
        <w:rPr>
          <w:rFonts w:ascii="Arial Narrow" w:hAnsi="Arial Narrow"/>
          <w:sz w:val="24"/>
          <w:szCs w:val="24"/>
        </w:rPr>
        <w:t>o para sess</w:t>
      </w:r>
      <w:r w:rsidRPr="00DC2B50">
        <w:rPr>
          <w:rFonts w:ascii="Arial Narrow" w:hAnsi="Arial Narrow" w:hint="cs"/>
          <w:sz w:val="24"/>
          <w:szCs w:val="24"/>
        </w:rPr>
        <w:t>õ</w:t>
      </w:r>
      <w:r w:rsidRPr="00DC2B50">
        <w:rPr>
          <w:rFonts w:ascii="Arial Narrow" w:hAnsi="Arial Narrow"/>
          <w:sz w:val="24"/>
          <w:szCs w:val="24"/>
        </w:rPr>
        <w:t>es, reuni</w:t>
      </w:r>
      <w:r w:rsidRPr="00DC2B50">
        <w:rPr>
          <w:rFonts w:ascii="Arial Narrow" w:hAnsi="Arial Narrow" w:hint="cs"/>
          <w:sz w:val="24"/>
          <w:szCs w:val="24"/>
        </w:rPr>
        <w:t>õ</w:t>
      </w:r>
      <w:r w:rsidRPr="00DC2B50">
        <w:rPr>
          <w:rFonts w:ascii="Arial Narrow" w:hAnsi="Arial Narrow"/>
          <w:sz w:val="24"/>
          <w:szCs w:val="24"/>
        </w:rPr>
        <w:t>es e eventos da C</w:t>
      </w:r>
      <w:r w:rsidRPr="00DC2B50">
        <w:rPr>
          <w:rFonts w:ascii="Arial Narrow" w:hAnsi="Arial Narrow" w:hint="cs"/>
          <w:sz w:val="24"/>
          <w:szCs w:val="24"/>
        </w:rPr>
        <w:t>â</w:t>
      </w:r>
      <w:r w:rsidRPr="00DC2B50">
        <w:rPr>
          <w:rFonts w:ascii="Arial Narrow" w:hAnsi="Arial Narrow"/>
          <w:sz w:val="24"/>
          <w:szCs w:val="24"/>
        </w:rPr>
        <w:t>mara Municipal. No caso espec</w:t>
      </w:r>
      <w:r w:rsidRPr="00DC2B50">
        <w:rPr>
          <w:rFonts w:ascii="Arial Narrow" w:hAnsi="Arial Narrow" w:hint="cs"/>
          <w:sz w:val="24"/>
          <w:szCs w:val="24"/>
        </w:rPr>
        <w:t>í</w:t>
      </w:r>
      <w:r w:rsidRPr="00DC2B50">
        <w:rPr>
          <w:rFonts w:ascii="Arial Narrow" w:hAnsi="Arial Narrow"/>
          <w:sz w:val="24"/>
          <w:szCs w:val="24"/>
        </w:rPr>
        <w:t>fico de sess</w:t>
      </w:r>
      <w:r w:rsidRPr="00DC2B50">
        <w:rPr>
          <w:rFonts w:ascii="Arial Narrow" w:hAnsi="Arial Narrow" w:hint="cs"/>
          <w:sz w:val="24"/>
          <w:szCs w:val="24"/>
        </w:rPr>
        <w:t>õ</w:t>
      </w:r>
      <w:r w:rsidRPr="00DC2B50">
        <w:rPr>
          <w:rFonts w:ascii="Arial Narrow" w:hAnsi="Arial Narrow"/>
          <w:sz w:val="24"/>
          <w:szCs w:val="24"/>
        </w:rPr>
        <w:t>es solenes e algumas audi</w:t>
      </w:r>
      <w:r w:rsidRPr="00DC2B50">
        <w:rPr>
          <w:rFonts w:ascii="Arial Narrow" w:hAnsi="Arial Narrow" w:hint="cs"/>
          <w:sz w:val="24"/>
          <w:szCs w:val="24"/>
        </w:rPr>
        <w:t>ê</w:t>
      </w:r>
      <w:r w:rsidRPr="00DC2B50">
        <w:rPr>
          <w:rFonts w:ascii="Arial Narrow" w:hAnsi="Arial Narrow"/>
          <w:sz w:val="24"/>
          <w:szCs w:val="24"/>
        </w:rPr>
        <w:t>ncias p</w:t>
      </w:r>
      <w:r w:rsidRPr="00DC2B50">
        <w:rPr>
          <w:rFonts w:ascii="Arial Narrow" w:hAnsi="Arial Narrow" w:hint="cs"/>
          <w:sz w:val="24"/>
          <w:szCs w:val="24"/>
        </w:rPr>
        <w:t>ú</w:t>
      </w:r>
      <w:r w:rsidRPr="00DC2B50">
        <w:rPr>
          <w:rFonts w:ascii="Arial Narrow" w:hAnsi="Arial Narrow"/>
          <w:sz w:val="24"/>
          <w:szCs w:val="24"/>
        </w:rPr>
        <w:t>blicas, a aquisi</w:t>
      </w:r>
      <w:r w:rsidRPr="00DC2B50">
        <w:rPr>
          <w:rFonts w:ascii="Arial Narrow" w:hAnsi="Arial Narrow" w:hint="cs"/>
          <w:sz w:val="24"/>
          <w:szCs w:val="24"/>
        </w:rPr>
        <w:t>çã</w:t>
      </w:r>
      <w:r w:rsidRPr="00DC2B50">
        <w:rPr>
          <w:rFonts w:ascii="Arial Narrow" w:hAnsi="Arial Narrow"/>
          <w:sz w:val="24"/>
          <w:szCs w:val="24"/>
        </w:rPr>
        <w:t>o dos itens proporciona maior participa</w:t>
      </w:r>
      <w:r w:rsidRPr="00DC2B50">
        <w:rPr>
          <w:rFonts w:ascii="Arial Narrow" w:hAnsi="Arial Narrow" w:hint="cs"/>
          <w:sz w:val="24"/>
          <w:szCs w:val="24"/>
        </w:rPr>
        <w:t>çã</w:t>
      </w:r>
      <w:r w:rsidRPr="00DC2B50">
        <w:rPr>
          <w:rFonts w:ascii="Arial Narrow" w:hAnsi="Arial Narrow"/>
          <w:sz w:val="24"/>
          <w:szCs w:val="24"/>
        </w:rPr>
        <w:t>o social da popula</w:t>
      </w:r>
      <w:r w:rsidRPr="00DC2B50">
        <w:rPr>
          <w:rFonts w:ascii="Arial Narrow" w:hAnsi="Arial Narrow" w:hint="cs"/>
          <w:sz w:val="24"/>
          <w:szCs w:val="24"/>
        </w:rPr>
        <w:t>çã</w:t>
      </w:r>
      <w:r w:rsidRPr="00DC2B50">
        <w:rPr>
          <w:rFonts w:ascii="Arial Narrow" w:hAnsi="Arial Narrow"/>
          <w:sz w:val="24"/>
          <w:szCs w:val="24"/>
        </w:rPr>
        <w:t>o, visto que ocorrem, geralmente, em hor</w:t>
      </w:r>
      <w:r w:rsidRPr="00DC2B50">
        <w:rPr>
          <w:rFonts w:ascii="Arial Narrow" w:hAnsi="Arial Narrow" w:hint="cs"/>
          <w:sz w:val="24"/>
          <w:szCs w:val="24"/>
        </w:rPr>
        <w:t>á</w:t>
      </w:r>
      <w:r w:rsidRPr="00DC2B50">
        <w:rPr>
          <w:rFonts w:ascii="Arial Narrow" w:hAnsi="Arial Narrow"/>
          <w:sz w:val="24"/>
          <w:szCs w:val="24"/>
        </w:rPr>
        <w:t>rios noturnos pr</w:t>
      </w:r>
      <w:r w:rsidRPr="00DC2B50">
        <w:rPr>
          <w:rFonts w:ascii="Arial Narrow" w:hAnsi="Arial Narrow" w:hint="cs"/>
          <w:sz w:val="24"/>
          <w:szCs w:val="24"/>
        </w:rPr>
        <w:t>ó</w:t>
      </w:r>
      <w:r w:rsidRPr="00DC2B50">
        <w:rPr>
          <w:rFonts w:ascii="Arial Narrow" w:hAnsi="Arial Narrow"/>
          <w:sz w:val="24"/>
          <w:szCs w:val="24"/>
        </w:rPr>
        <w:t xml:space="preserve">ximos </w:t>
      </w:r>
      <w:r w:rsidRPr="00DC2B50">
        <w:rPr>
          <w:rFonts w:ascii="Arial Narrow" w:hAnsi="Arial Narrow" w:hint="cs"/>
          <w:sz w:val="24"/>
          <w:szCs w:val="24"/>
        </w:rPr>
        <w:t>à</w:t>
      </w:r>
      <w:r w:rsidRPr="00DC2B50">
        <w:rPr>
          <w:rFonts w:ascii="Arial Narrow" w:hAnsi="Arial Narrow"/>
          <w:sz w:val="24"/>
          <w:szCs w:val="24"/>
        </w:rPr>
        <w:t xml:space="preserve"> refei</w:t>
      </w:r>
      <w:r w:rsidRPr="00DC2B50">
        <w:rPr>
          <w:rFonts w:ascii="Arial Narrow" w:hAnsi="Arial Narrow" w:hint="cs"/>
          <w:sz w:val="24"/>
          <w:szCs w:val="24"/>
        </w:rPr>
        <w:t>çã</w:t>
      </w:r>
      <w:r w:rsidRPr="00DC2B50">
        <w:rPr>
          <w:rFonts w:ascii="Arial Narrow" w:hAnsi="Arial Narrow"/>
          <w:sz w:val="24"/>
          <w:szCs w:val="24"/>
        </w:rPr>
        <w:t>o do jantar. O fornecimento de alimenta</w:t>
      </w:r>
      <w:r w:rsidRPr="00DC2B50">
        <w:rPr>
          <w:rFonts w:ascii="Arial Narrow" w:hAnsi="Arial Narrow" w:hint="cs"/>
          <w:sz w:val="24"/>
          <w:szCs w:val="24"/>
        </w:rPr>
        <w:t>çã</w:t>
      </w:r>
      <w:r w:rsidRPr="00DC2B50">
        <w:rPr>
          <w:rFonts w:ascii="Arial Narrow" w:hAnsi="Arial Narrow"/>
          <w:sz w:val="24"/>
          <w:szCs w:val="24"/>
        </w:rPr>
        <w:t>o em eventos como estes recepciona de forma mais adequada a popula</w:t>
      </w:r>
      <w:r w:rsidRPr="00DC2B50">
        <w:rPr>
          <w:rFonts w:ascii="Arial Narrow" w:hAnsi="Arial Narrow" w:hint="cs"/>
          <w:sz w:val="24"/>
          <w:szCs w:val="24"/>
        </w:rPr>
        <w:t>çã</w:t>
      </w:r>
      <w:r w:rsidRPr="00DC2B50">
        <w:rPr>
          <w:rFonts w:ascii="Arial Narrow" w:hAnsi="Arial Narrow"/>
          <w:sz w:val="24"/>
          <w:szCs w:val="24"/>
        </w:rPr>
        <w:t xml:space="preserve">o </w:t>
      </w:r>
      <w:proofErr w:type="spellStart"/>
      <w:r w:rsidRPr="00DC2B50">
        <w:rPr>
          <w:rFonts w:ascii="Arial Narrow" w:hAnsi="Arial Narrow"/>
          <w:sz w:val="24"/>
          <w:szCs w:val="24"/>
        </w:rPr>
        <w:t>mandaguariense</w:t>
      </w:r>
      <w:proofErr w:type="spellEnd"/>
      <w:r w:rsidRPr="00DC2B50">
        <w:rPr>
          <w:rFonts w:ascii="Arial Narrow" w:hAnsi="Arial Narrow"/>
          <w:sz w:val="24"/>
          <w:szCs w:val="24"/>
        </w:rPr>
        <w:t>.</w:t>
      </w:r>
    </w:p>
    <w:p w14:paraId="37AC1390" w14:textId="77777777" w:rsidR="00233A2C" w:rsidRPr="00E837BE" w:rsidRDefault="00233A2C" w:rsidP="00233A2C">
      <w:pPr>
        <w:pStyle w:val="Nivel2"/>
        <w:numPr>
          <w:ilvl w:val="0"/>
          <w:numId w:val="0"/>
        </w:numPr>
        <w:spacing w:before="0" w:after="0"/>
        <w:rPr>
          <w:rFonts w:ascii="Arial Narrow" w:hAnsi="Arial Narrow"/>
          <w:i/>
          <w:iCs/>
          <w:sz w:val="24"/>
          <w:szCs w:val="24"/>
        </w:rPr>
      </w:pPr>
    </w:p>
    <w:p w14:paraId="5F77541A" w14:textId="77777777" w:rsidR="00233A2C" w:rsidRPr="00426363" w:rsidRDefault="00233A2C" w:rsidP="00233A2C">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363">
        <w:rPr>
          <w:rFonts w:ascii="Arial Narrow" w:hAnsi="Arial Narrow"/>
          <w:sz w:val="24"/>
          <w:szCs w:val="24"/>
        </w:rPr>
        <w:t>REQUISITOS DA CONTRATAÇÃO</w:t>
      </w:r>
    </w:p>
    <w:p w14:paraId="7FE24CA6" w14:textId="77777777" w:rsidR="00233A2C" w:rsidRPr="00426363" w:rsidRDefault="00233A2C" w:rsidP="00233A2C">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r w:rsidRPr="00426363">
        <w:rPr>
          <w:rFonts w:ascii="Arial Narrow" w:hAnsi="Arial Narrow"/>
          <w:b/>
          <w:bCs/>
          <w:sz w:val="24"/>
          <w:szCs w:val="24"/>
          <w:u w:val="single"/>
        </w:rPr>
        <w:t>Indicação de marcas ou modelos</w:t>
      </w:r>
    </w:p>
    <w:p w14:paraId="27A36907"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Na presente contratação será admitida a indicação de marcas, características e modelos no descritivo dos itens descritos na Planilha 01, considerando as regras previstas no art. 41, inciso I da Lei Federal nº 14.133/2021, de acordo com as justificativas contidas no Documento de Formalização de Demanda expedido pela autoridade requisitante ou, ainda, em Estudo Técnico Preliminar.</w:t>
      </w:r>
    </w:p>
    <w:p w14:paraId="4300FA99"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A indicação será realizada diretamente na planilha onde estão descritos os itens a serem contratados.</w:t>
      </w:r>
    </w:p>
    <w:p w14:paraId="179A9D3F"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p>
    <w:p w14:paraId="218F2F50" w14:textId="77777777" w:rsidR="00233A2C" w:rsidRPr="00426363" w:rsidRDefault="00233A2C" w:rsidP="00233A2C">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r w:rsidRPr="00426363">
        <w:rPr>
          <w:rFonts w:ascii="Arial Narrow" w:hAnsi="Arial Narrow"/>
          <w:b/>
          <w:bCs/>
          <w:sz w:val="24"/>
          <w:szCs w:val="24"/>
          <w:u w:val="single"/>
        </w:rPr>
        <w:t>Exigência de amostras</w:t>
      </w:r>
    </w:p>
    <w:p w14:paraId="0D16D719"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Havendo o aceite da proposta quanto ao valor, o interessado classificado provisoriamente em primeiro lugar, caso a Câmara Municipal entenda por necessário, antes da ratificação da dispensa ou homologação da licitação, deverá apresentar amostra, que terá data, local e horário de sua realização divulgados por comunicação escrita nos mesmos moldes da solicitação da proposta de preços, cuja presença será facultada a todos os interessados, incluindo os demais fornecedores interessados, considerando as regras previstas no art. 41, inciso II da Lei Federal nº 14.133/2021.</w:t>
      </w:r>
    </w:p>
    <w:p w14:paraId="4046950D"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cs="Times New Roman"/>
          <w:iCs/>
          <w:color w:val="auto"/>
          <w:sz w:val="24"/>
          <w:szCs w:val="24"/>
        </w:rPr>
        <w:t xml:space="preserve">As amostras poderão ser entregues no </w:t>
      </w:r>
      <w:r w:rsidRPr="00426363">
        <w:rPr>
          <w:rFonts w:ascii="Arial Narrow" w:hAnsi="Arial Narrow" w:cs="Times New Roman"/>
          <w:sz w:val="24"/>
          <w:szCs w:val="24"/>
        </w:rPr>
        <w:t xml:space="preserve">Edifício da Câmara Municipal de </w:t>
      </w:r>
      <w:r w:rsidRPr="00426363">
        <w:rPr>
          <w:rFonts w:ascii="Arial Narrow" w:hAnsi="Arial Narrow" w:cs="Times New Roman"/>
          <w:iCs/>
          <w:color w:val="auto"/>
          <w:sz w:val="24"/>
          <w:szCs w:val="24"/>
        </w:rPr>
        <w:t>Mandaguari,</w:t>
      </w:r>
      <w:r w:rsidRPr="00426363">
        <w:rPr>
          <w:rFonts w:ascii="Arial Narrow" w:hAnsi="Arial Narrow" w:cs="Times New Roman"/>
          <w:sz w:val="24"/>
          <w:szCs w:val="24"/>
        </w:rPr>
        <w:t xml:space="preserve"> situado na Rua Manoel Antunes Pereira, nº 297, centro, na cidade de </w:t>
      </w:r>
      <w:r w:rsidRPr="00426363">
        <w:rPr>
          <w:rFonts w:ascii="Arial Narrow" w:hAnsi="Arial Narrow" w:cs="Times New Roman"/>
          <w:iCs/>
          <w:color w:val="auto"/>
          <w:sz w:val="24"/>
          <w:szCs w:val="24"/>
        </w:rPr>
        <w:t>Mandaguari</w:t>
      </w:r>
      <w:r w:rsidRPr="00426363">
        <w:rPr>
          <w:rFonts w:ascii="Arial Narrow" w:hAnsi="Arial Narrow" w:cs="Times New Roman"/>
          <w:sz w:val="24"/>
          <w:szCs w:val="24"/>
        </w:rPr>
        <w:t xml:space="preserve">, Estado do </w:t>
      </w:r>
      <w:r w:rsidRPr="00426363">
        <w:rPr>
          <w:rFonts w:ascii="Arial Narrow" w:hAnsi="Arial Narrow" w:cs="Times New Roman"/>
          <w:iCs/>
          <w:color w:val="auto"/>
          <w:sz w:val="24"/>
          <w:szCs w:val="24"/>
        </w:rPr>
        <w:t>Paraná</w:t>
      </w:r>
      <w:r w:rsidRPr="00426363">
        <w:rPr>
          <w:rFonts w:ascii="Arial Narrow" w:hAnsi="Arial Narrow" w:cs="Times New Roman"/>
          <w:sz w:val="24"/>
          <w:szCs w:val="24"/>
        </w:rPr>
        <w:t xml:space="preserve">, CEP: 86.975-000. Endereço eletrônico da localização: </w:t>
      </w:r>
      <w:hyperlink r:id="rId42" w:history="1">
        <w:r w:rsidRPr="00426363">
          <w:rPr>
            <w:rStyle w:val="Hyperlink"/>
            <w:rFonts w:ascii="Arial Narrow" w:hAnsi="Arial Narrow" w:cs="Times New Roman"/>
            <w:sz w:val="24"/>
            <w:szCs w:val="24"/>
          </w:rPr>
          <w:t>https://goo.gl/maps/2PJHKtP5orPEcDo37</w:t>
        </w:r>
      </w:hyperlink>
      <w:r w:rsidRPr="00426363">
        <w:rPr>
          <w:rFonts w:ascii="Arial Narrow" w:hAnsi="Arial Narrow" w:cs="Times New Roman"/>
          <w:iCs/>
          <w:color w:val="auto"/>
          <w:sz w:val="24"/>
          <w:szCs w:val="24"/>
        </w:rPr>
        <w:t xml:space="preserve">, no prazo limite de </w:t>
      </w:r>
      <w:r w:rsidRPr="00426363">
        <w:rPr>
          <w:rFonts w:ascii="Arial Narrow" w:hAnsi="Arial Narrow" w:cs="Times New Roman"/>
          <w:b/>
          <w:iCs/>
          <w:color w:val="auto"/>
          <w:sz w:val="24"/>
          <w:szCs w:val="24"/>
          <w:u w:val="single"/>
        </w:rPr>
        <w:t>05 (cinco) dias</w:t>
      </w:r>
      <w:r w:rsidRPr="00426363">
        <w:rPr>
          <w:rFonts w:ascii="Arial Narrow" w:hAnsi="Arial Narrow" w:cs="Times New Roman"/>
          <w:iCs/>
          <w:color w:val="auto"/>
          <w:sz w:val="24"/>
          <w:szCs w:val="24"/>
        </w:rPr>
        <w:t>, sendo que o fornecedor selecionado assume total responsabilidade pelo envio e por eventual atraso na entrega.</w:t>
      </w:r>
    </w:p>
    <w:p w14:paraId="6ED0EBB0" w14:textId="77777777" w:rsidR="00233A2C" w:rsidRPr="00995A91" w:rsidRDefault="00233A2C" w:rsidP="00233A2C">
      <w:pPr>
        <w:pStyle w:val="Nivel3"/>
        <w:numPr>
          <w:ilvl w:val="2"/>
          <w:numId w:val="1"/>
        </w:numPr>
        <w:spacing w:before="0" w:after="0" w:line="240" w:lineRule="auto"/>
        <w:ind w:left="567" w:firstLine="0"/>
        <w:rPr>
          <w:rFonts w:ascii="Arial Narrow" w:hAnsi="Arial Narrow"/>
          <w:color w:val="auto"/>
          <w:sz w:val="24"/>
          <w:szCs w:val="24"/>
        </w:rPr>
      </w:pPr>
      <w:r w:rsidRPr="00426363">
        <w:rPr>
          <w:rFonts w:ascii="Arial Narrow" w:hAnsi="Arial Narrow" w:cs="Times New Roman"/>
          <w:iCs/>
          <w:color w:val="auto"/>
          <w:sz w:val="24"/>
          <w:szCs w:val="24"/>
        </w:rPr>
        <w:t>É facultada prorrogação o prazo estabelecido, a partir de solicitação fundamentada pelo interessado, antes de findo o prazo.</w:t>
      </w:r>
    </w:p>
    <w:p w14:paraId="5FEEA237" w14:textId="77777777" w:rsidR="00233A2C" w:rsidRPr="00426363" w:rsidRDefault="00233A2C" w:rsidP="00233A2C">
      <w:pPr>
        <w:pStyle w:val="Nivel3"/>
        <w:numPr>
          <w:ilvl w:val="2"/>
          <w:numId w:val="1"/>
        </w:numPr>
        <w:spacing w:before="0" w:after="0" w:line="240" w:lineRule="auto"/>
        <w:ind w:left="567" w:firstLine="0"/>
        <w:rPr>
          <w:rFonts w:ascii="Arial Narrow" w:hAnsi="Arial Narrow"/>
          <w:color w:val="auto"/>
          <w:sz w:val="24"/>
          <w:szCs w:val="24"/>
        </w:rPr>
      </w:pPr>
      <w:r w:rsidRPr="00426363">
        <w:rPr>
          <w:rFonts w:ascii="Arial Narrow" w:hAnsi="Arial Narrow" w:cs="Times New Roman"/>
          <w:iCs/>
          <w:color w:val="auto"/>
          <w:sz w:val="24"/>
          <w:szCs w:val="24"/>
        </w:rPr>
        <w:t>No caso de não haver entrega da amostra ou ocorrer atraso na entrega, sem justificativa aceita, ou havendo entrega de amostra fora das especificações previstas, a proposta será recusada.</w:t>
      </w:r>
    </w:p>
    <w:p w14:paraId="60D20BBE" w14:textId="77777777" w:rsidR="00233A2C" w:rsidRPr="00426363" w:rsidRDefault="00233A2C" w:rsidP="00233A2C">
      <w:pPr>
        <w:pStyle w:val="Nivel3"/>
        <w:numPr>
          <w:ilvl w:val="2"/>
          <w:numId w:val="1"/>
        </w:numPr>
        <w:spacing w:before="0" w:after="0" w:line="240" w:lineRule="auto"/>
        <w:ind w:left="567" w:firstLine="0"/>
        <w:rPr>
          <w:rFonts w:ascii="Arial Narrow" w:hAnsi="Arial Narrow"/>
          <w:color w:val="auto"/>
          <w:sz w:val="24"/>
          <w:szCs w:val="24"/>
        </w:rPr>
      </w:pPr>
      <w:r w:rsidRPr="00426363">
        <w:rPr>
          <w:rFonts w:ascii="Arial Narrow" w:hAnsi="Arial Narrow" w:cs="Times New Roman"/>
          <w:iCs/>
          <w:color w:val="auto"/>
          <w:sz w:val="24"/>
          <w:szCs w:val="24"/>
        </w:rPr>
        <w:t>Serão avaliados os seguintes aspectos e padrões mínimos de aceitabilidade: qualidade do material e especificação do tecido compatível com a descrição do item.</w:t>
      </w:r>
    </w:p>
    <w:p w14:paraId="75196A36" w14:textId="77777777" w:rsidR="00233A2C"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Após a homologação e ratificação, ser</w:t>
      </w:r>
      <w:r w:rsidRPr="00426363">
        <w:rPr>
          <w:rFonts w:ascii="Arial Narrow" w:hAnsi="Arial Narrow" w:hint="cs"/>
          <w:sz w:val="24"/>
          <w:szCs w:val="24"/>
        </w:rPr>
        <w:t>á</w:t>
      </w:r>
      <w:r w:rsidRPr="00426363">
        <w:rPr>
          <w:rFonts w:ascii="Arial Narrow" w:hAnsi="Arial Narrow"/>
          <w:sz w:val="24"/>
          <w:szCs w:val="24"/>
        </w:rPr>
        <w:t xml:space="preserve"> precedido de apresenta</w:t>
      </w:r>
      <w:r w:rsidRPr="00426363">
        <w:rPr>
          <w:rFonts w:ascii="Arial Narrow" w:hAnsi="Arial Narrow" w:hint="cs"/>
          <w:sz w:val="24"/>
          <w:szCs w:val="24"/>
        </w:rPr>
        <w:t>çã</w:t>
      </w:r>
      <w:r w:rsidRPr="00426363">
        <w:rPr>
          <w:rFonts w:ascii="Arial Narrow" w:hAnsi="Arial Narrow"/>
          <w:sz w:val="24"/>
          <w:szCs w:val="24"/>
        </w:rPr>
        <w:t xml:space="preserve">o das camisetas e camisas </w:t>
      </w:r>
    </w:p>
    <w:p w14:paraId="6B0C92EC" w14:textId="77777777" w:rsidR="00233A2C" w:rsidRDefault="00233A2C" w:rsidP="00233A2C">
      <w:pPr>
        <w:pStyle w:val="Nivel3"/>
        <w:numPr>
          <w:ilvl w:val="2"/>
          <w:numId w:val="1"/>
        </w:numPr>
        <w:spacing w:before="0" w:after="0" w:line="240" w:lineRule="auto"/>
        <w:ind w:left="567" w:firstLine="0"/>
        <w:rPr>
          <w:rFonts w:ascii="Arial Narrow" w:hAnsi="Arial Narrow"/>
          <w:sz w:val="24"/>
          <w:szCs w:val="24"/>
        </w:rPr>
      </w:pPr>
      <w:proofErr w:type="gramStart"/>
      <w:r w:rsidRPr="00426363">
        <w:rPr>
          <w:rFonts w:ascii="Arial Narrow" w:hAnsi="Arial Narrow"/>
          <w:sz w:val="24"/>
          <w:szCs w:val="24"/>
        </w:rPr>
        <w:t>no</w:t>
      </w:r>
      <w:proofErr w:type="gramEnd"/>
      <w:r w:rsidRPr="00426363">
        <w:rPr>
          <w:rFonts w:ascii="Arial Narrow" w:hAnsi="Arial Narrow"/>
          <w:sz w:val="24"/>
          <w:szCs w:val="24"/>
        </w:rPr>
        <w:t xml:space="preserve"> edif</w:t>
      </w:r>
      <w:r w:rsidRPr="00426363">
        <w:rPr>
          <w:rFonts w:ascii="Arial Narrow" w:hAnsi="Arial Narrow" w:hint="cs"/>
          <w:sz w:val="24"/>
          <w:szCs w:val="24"/>
        </w:rPr>
        <w:t>í</w:t>
      </w:r>
      <w:r w:rsidRPr="00426363">
        <w:rPr>
          <w:rFonts w:ascii="Arial Narrow" w:hAnsi="Arial Narrow"/>
          <w:sz w:val="24"/>
          <w:szCs w:val="24"/>
        </w:rPr>
        <w:t>cio da C</w:t>
      </w:r>
      <w:r w:rsidRPr="00426363">
        <w:rPr>
          <w:rFonts w:ascii="Arial Narrow" w:hAnsi="Arial Narrow" w:hint="cs"/>
          <w:sz w:val="24"/>
          <w:szCs w:val="24"/>
        </w:rPr>
        <w:t>â</w:t>
      </w:r>
      <w:r w:rsidRPr="00426363">
        <w:rPr>
          <w:rFonts w:ascii="Arial Narrow" w:hAnsi="Arial Narrow"/>
          <w:sz w:val="24"/>
          <w:szCs w:val="24"/>
        </w:rPr>
        <w:t>mara para escolha da numera</w:t>
      </w:r>
      <w:r w:rsidRPr="00426363">
        <w:rPr>
          <w:rFonts w:ascii="Arial Narrow" w:hAnsi="Arial Narrow" w:hint="cs"/>
          <w:sz w:val="24"/>
          <w:szCs w:val="24"/>
        </w:rPr>
        <w:t>çã</w:t>
      </w:r>
      <w:r w:rsidRPr="00426363">
        <w:rPr>
          <w:rFonts w:ascii="Arial Narrow" w:hAnsi="Arial Narrow"/>
          <w:sz w:val="24"/>
          <w:szCs w:val="24"/>
        </w:rPr>
        <w:t>o e tamanhos de cada item solicitado.</w:t>
      </w:r>
    </w:p>
    <w:p w14:paraId="5C6D6AEF"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p>
    <w:p w14:paraId="6CAC2EC2" w14:textId="77777777" w:rsidR="00233A2C" w:rsidRPr="00426363" w:rsidRDefault="00233A2C" w:rsidP="00233A2C">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bookmarkStart w:id="21" w:name="_Hlk156757023"/>
      <w:r w:rsidRPr="00426363">
        <w:rPr>
          <w:rFonts w:ascii="Arial Narrow" w:hAnsi="Arial Narrow"/>
          <w:b/>
          <w:bCs/>
          <w:sz w:val="24"/>
          <w:szCs w:val="24"/>
          <w:u w:val="single"/>
        </w:rPr>
        <w:t>Subcontratação</w:t>
      </w:r>
    </w:p>
    <w:p w14:paraId="248AC3CF" w14:textId="77777777" w:rsidR="00233A2C" w:rsidRDefault="00233A2C" w:rsidP="00233A2C">
      <w:pPr>
        <w:pStyle w:val="Nivel3"/>
        <w:numPr>
          <w:ilvl w:val="2"/>
          <w:numId w:val="1"/>
        </w:numPr>
        <w:spacing w:before="0" w:after="0" w:line="240" w:lineRule="auto"/>
        <w:ind w:left="567" w:firstLine="0"/>
        <w:rPr>
          <w:rFonts w:ascii="Arial Narrow" w:hAnsi="Arial Narrow"/>
          <w:color w:val="auto"/>
          <w:sz w:val="24"/>
          <w:szCs w:val="24"/>
        </w:rPr>
      </w:pPr>
      <w:r w:rsidRPr="00426363">
        <w:rPr>
          <w:rFonts w:ascii="Arial Narrow" w:hAnsi="Arial Narrow"/>
          <w:color w:val="auto"/>
          <w:sz w:val="24"/>
          <w:szCs w:val="24"/>
        </w:rPr>
        <w:t>Não é admitida a subcontratação do objeto contratual.</w:t>
      </w:r>
    </w:p>
    <w:p w14:paraId="7A86B570" w14:textId="77777777" w:rsidR="00233A2C" w:rsidRPr="00426363" w:rsidRDefault="00233A2C" w:rsidP="00233A2C">
      <w:pPr>
        <w:pStyle w:val="Nivel3"/>
        <w:numPr>
          <w:ilvl w:val="0"/>
          <w:numId w:val="0"/>
        </w:numPr>
        <w:spacing w:before="0" w:after="0" w:line="240" w:lineRule="auto"/>
        <w:ind w:left="567"/>
        <w:rPr>
          <w:rFonts w:ascii="Arial Narrow" w:hAnsi="Arial Narrow"/>
          <w:color w:val="auto"/>
          <w:sz w:val="24"/>
          <w:szCs w:val="24"/>
        </w:rPr>
      </w:pPr>
    </w:p>
    <w:bookmarkEnd w:id="21"/>
    <w:p w14:paraId="1CEB7057" w14:textId="77777777" w:rsidR="00233A2C" w:rsidRPr="00426363" w:rsidRDefault="00233A2C" w:rsidP="00233A2C">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r w:rsidRPr="00426363">
        <w:rPr>
          <w:rFonts w:ascii="Arial Narrow" w:hAnsi="Arial Narrow"/>
          <w:b/>
          <w:bCs/>
          <w:sz w:val="24"/>
          <w:szCs w:val="24"/>
          <w:u w:val="single"/>
        </w:rPr>
        <w:t>Garantia da contratação</w:t>
      </w:r>
    </w:p>
    <w:p w14:paraId="0F418DC1" w14:textId="77777777" w:rsidR="00233A2C" w:rsidRPr="00426363" w:rsidRDefault="00233A2C" w:rsidP="00233A2C">
      <w:pPr>
        <w:pStyle w:val="Nivel3"/>
        <w:numPr>
          <w:ilvl w:val="2"/>
          <w:numId w:val="1"/>
        </w:numPr>
        <w:spacing w:before="0" w:after="0" w:line="240" w:lineRule="auto"/>
        <w:ind w:left="567" w:firstLine="0"/>
        <w:rPr>
          <w:rFonts w:ascii="Arial Narrow" w:hAnsi="Arial Narrow"/>
          <w:color w:val="auto"/>
          <w:sz w:val="24"/>
          <w:szCs w:val="24"/>
        </w:rPr>
      </w:pPr>
      <w:r w:rsidRPr="00426363">
        <w:rPr>
          <w:rFonts w:ascii="Arial Narrow" w:hAnsi="Arial Narrow"/>
          <w:sz w:val="24"/>
          <w:szCs w:val="24"/>
        </w:rPr>
        <w:t xml:space="preserve">Não haverá exigência da garantia da contratação dos </w:t>
      </w:r>
      <w:hyperlink r:id="rId43" w:anchor="art96" w:history="1">
        <w:r w:rsidRPr="00426363">
          <w:rPr>
            <w:rStyle w:val="Hyperlink"/>
            <w:rFonts w:ascii="Arial Narrow" w:hAnsi="Arial Narrow" w:cs="Times New Roman"/>
            <w:color w:val="auto"/>
            <w:sz w:val="24"/>
            <w:szCs w:val="24"/>
          </w:rPr>
          <w:t>artigos 96 e seguintes da Lei Federal nº 14.133/2021</w:t>
        </w:r>
      </w:hyperlink>
      <w:r w:rsidRPr="00426363">
        <w:rPr>
          <w:rFonts w:ascii="Arial Narrow" w:hAnsi="Arial Narrow"/>
          <w:color w:val="auto"/>
          <w:sz w:val="24"/>
          <w:szCs w:val="24"/>
        </w:rPr>
        <w:t>, em virtude da complexidade do objeto não exigir tal dispositivo.</w:t>
      </w:r>
    </w:p>
    <w:p w14:paraId="60E7D7EA" w14:textId="77777777" w:rsidR="00233A2C" w:rsidRPr="00426363" w:rsidRDefault="00233A2C" w:rsidP="00233A2C">
      <w:pPr>
        <w:pStyle w:val="Nivel3"/>
        <w:numPr>
          <w:ilvl w:val="0"/>
          <w:numId w:val="0"/>
        </w:numPr>
        <w:spacing w:before="0" w:after="0" w:line="240" w:lineRule="auto"/>
        <w:ind w:left="425"/>
        <w:rPr>
          <w:rFonts w:ascii="Arial Narrow" w:hAnsi="Arial Narrow"/>
          <w:color w:val="auto"/>
          <w:sz w:val="24"/>
          <w:szCs w:val="24"/>
        </w:rPr>
      </w:pPr>
    </w:p>
    <w:p w14:paraId="39530BB1" w14:textId="77777777" w:rsidR="00233A2C" w:rsidRPr="00426363" w:rsidRDefault="00233A2C" w:rsidP="00233A2C">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r w:rsidRPr="00426363">
        <w:rPr>
          <w:rFonts w:ascii="Arial Narrow" w:hAnsi="Arial Narrow"/>
          <w:b/>
          <w:bCs/>
          <w:sz w:val="24"/>
          <w:szCs w:val="24"/>
          <w:u w:val="single"/>
        </w:rPr>
        <w:t>Sustentabilidade</w:t>
      </w:r>
    </w:p>
    <w:p w14:paraId="41F45D6B" w14:textId="77777777" w:rsidR="00233A2C" w:rsidRDefault="00233A2C" w:rsidP="00233A2C">
      <w:pPr>
        <w:pStyle w:val="Nivel3"/>
        <w:numPr>
          <w:ilvl w:val="2"/>
          <w:numId w:val="1"/>
        </w:numPr>
        <w:spacing w:before="0" w:after="0" w:line="240" w:lineRule="auto"/>
        <w:ind w:left="567" w:firstLine="0"/>
        <w:rPr>
          <w:rFonts w:ascii="Arial Narrow" w:hAnsi="Arial Narrow"/>
          <w:sz w:val="24"/>
          <w:szCs w:val="24"/>
        </w:rPr>
      </w:pPr>
      <w:r>
        <w:rPr>
          <w:rFonts w:ascii="Arial Narrow" w:hAnsi="Arial Narrow"/>
          <w:sz w:val="24"/>
          <w:szCs w:val="24"/>
        </w:rPr>
        <w:t>E</w:t>
      </w:r>
      <w:r w:rsidRPr="00DC2B50">
        <w:rPr>
          <w:rFonts w:ascii="Arial Narrow" w:hAnsi="Arial Narrow"/>
          <w:sz w:val="24"/>
          <w:szCs w:val="24"/>
        </w:rPr>
        <w:t>m observ</w:t>
      </w:r>
      <w:r w:rsidRPr="00DC2B50">
        <w:rPr>
          <w:rFonts w:ascii="Arial Narrow" w:hAnsi="Arial Narrow" w:hint="cs"/>
          <w:sz w:val="24"/>
          <w:szCs w:val="24"/>
        </w:rPr>
        <w:t>â</w:t>
      </w:r>
      <w:r w:rsidRPr="00DC2B50">
        <w:rPr>
          <w:rFonts w:ascii="Arial Narrow" w:hAnsi="Arial Narrow"/>
          <w:sz w:val="24"/>
          <w:szCs w:val="24"/>
        </w:rPr>
        <w:t>ncia a Lei Federal n</w:t>
      </w:r>
      <w:r w:rsidRPr="00DC2B50">
        <w:rPr>
          <w:rFonts w:ascii="Arial Narrow" w:hAnsi="Arial Narrow" w:hint="eastAsia"/>
          <w:sz w:val="24"/>
          <w:szCs w:val="24"/>
        </w:rPr>
        <w:t>°</w:t>
      </w:r>
      <w:r w:rsidRPr="00DC2B50">
        <w:rPr>
          <w:rFonts w:ascii="Arial Narrow" w:hAnsi="Arial Narrow"/>
          <w:sz w:val="24"/>
          <w:szCs w:val="24"/>
        </w:rPr>
        <w:t xml:space="preserve"> 14.133/2021, no que tange o princ</w:t>
      </w:r>
      <w:r w:rsidRPr="00DC2B50">
        <w:rPr>
          <w:rFonts w:ascii="Arial Narrow" w:hAnsi="Arial Narrow" w:hint="cs"/>
          <w:sz w:val="24"/>
          <w:szCs w:val="24"/>
        </w:rPr>
        <w:t>í</w:t>
      </w:r>
      <w:r w:rsidRPr="00DC2B50">
        <w:rPr>
          <w:rFonts w:ascii="Arial Narrow" w:hAnsi="Arial Narrow"/>
          <w:sz w:val="24"/>
          <w:szCs w:val="24"/>
        </w:rPr>
        <w:t>pio do desenvolvimento acional sustent</w:t>
      </w:r>
      <w:r w:rsidRPr="00DC2B50">
        <w:rPr>
          <w:rFonts w:ascii="Arial Narrow" w:hAnsi="Arial Narrow" w:hint="cs"/>
          <w:sz w:val="24"/>
          <w:szCs w:val="24"/>
        </w:rPr>
        <w:t>á</w:t>
      </w:r>
      <w:r w:rsidRPr="00DC2B50">
        <w:rPr>
          <w:rFonts w:ascii="Arial Narrow" w:hAnsi="Arial Narrow"/>
          <w:sz w:val="24"/>
          <w:szCs w:val="24"/>
        </w:rPr>
        <w:t>vel, contidos no seu artigo 5</w:t>
      </w:r>
      <w:r w:rsidRPr="00DC2B50">
        <w:rPr>
          <w:rFonts w:ascii="Arial Narrow" w:hAnsi="Arial Narrow" w:hint="cs"/>
          <w:sz w:val="24"/>
          <w:szCs w:val="24"/>
        </w:rPr>
        <w:t>º</w:t>
      </w:r>
      <w:r w:rsidRPr="00DC2B50">
        <w:rPr>
          <w:rFonts w:ascii="Arial Narrow" w:hAnsi="Arial Narrow"/>
          <w:sz w:val="24"/>
          <w:szCs w:val="24"/>
        </w:rPr>
        <w:t>, e demais normativas ao longo do texto da lei relativas ao assunto, foi realizado estudo preliminar de sustentabilidade relacionado ao objeto, como tamb</w:t>
      </w:r>
      <w:r w:rsidRPr="00DC2B50">
        <w:rPr>
          <w:rFonts w:ascii="Arial Narrow" w:hAnsi="Arial Narrow" w:hint="cs"/>
          <w:sz w:val="24"/>
          <w:szCs w:val="24"/>
        </w:rPr>
        <w:t>é</w:t>
      </w:r>
      <w:r w:rsidRPr="00DC2B50">
        <w:rPr>
          <w:rFonts w:ascii="Arial Narrow" w:hAnsi="Arial Narrow"/>
          <w:sz w:val="24"/>
          <w:szCs w:val="24"/>
        </w:rPr>
        <w:t>m consulta ao Guia Nacional de Contra</w:t>
      </w:r>
      <w:r w:rsidRPr="00DC2B50">
        <w:rPr>
          <w:rFonts w:ascii="Arial Narrow" w:hAnsi="Arial Narrow" w:hint="cs"/>
          <w:sz w:val="24"/>
          <w:szCs w:val="24"/>
        </w:rPr>
        <w:t>çõ</w:t>
      </w:r>
      <w:r w:rsidRPr="00DC2B50">
        <w:rPr>
          <w:rFonts w:ascii="Arial Narrow" w:hAnsi="Arial Narrow"/>
          <w:sz w:val="24"/>
          <w:szCs w:val="24"/>
        </w:rPr>
        <w:t>es Sustent</w:t>
      </w:r>
      <w:r w:rsidRPr="00DC2B50">
        <w:rPr>
          <w:rFonts w:ascii="Arial Narrow" w:hAnsi="Arial Narrow" w:hint="cs"/>
          <w:sz w:val="24"/>
          <w:szCs w:val="24"/>
        </w:rPr>
        <w:t>á</w:t>
      </w:r>
      <w:r w:rsidRPr="00DC2B50">
        <w:rPr>
          <w:rFonts w:ascii="Arial Narrow" w:hAnsi="Arial Narrow"/>
          <w:sz w:val="24"/>
          <w:szCs w:val="24"/>
        </w:rPr>
        <w:t>veis, em sua 6</w:t>
      </w:r>
      <w:r w:rsidRPr="00DC2B50">
        <w:rPr>
          <w:rFonts w:ascii="Arial Narrow" w:hAnsi="Arial Narrow" w:hint="cs"/>
          <w:sz w:val="24"/>
          <w:szCs w:val="24"/>
        </w:rPr>
        <w:t>ª</w:t>
      </w:r>
      <w:r w:rsidRPr="00DC2B50">
        <w:rPr>
          <w:rFonts w:ascii="Arial Narrow" w:hAnsi="Arial Narrow"/>
          <w:sz w:val="24"/>
          <w:szCs w:val="24"/>
        </w:rPr>
        <w:t xml:space="preserve"> Edi</w:t>
      </w:r>
      <w:r w:rsidRPr="00DC2B50">
        <w:rPr>
          <w:rFonts w:ascii="Arial Narrow" w:hAnsi="Arial Narrow" w:hint="cs"/>
          <w:sz w:val="24"/>
          <w:szCs w:val="24"/>
        </w:rPr>
        <w:t>çã</w:t>
      </w:r>
      <w:r w:rsidRPr="00DC2B50">
        <w:rPr>
          <w:rFonts w:ascii="Arial Narrow" w:hAnsi="Arial Narrow"/>
          <w:sz w:val="24"/>
          <w:szCs w:val="24"/>
        </w:rPr>
        <w:t>o, em rela</w:t>
      </w:r>
      <w:r w:rsidRPr="00DC2B50">
        <w:rPr>
          <w:rFonts w:ascii="Arial Narrow" w:hAnsi="Arial Narrow" w:hint="cs"/>
          <w:sz w:val="24"/>
          <w:szCs w:val="24"/>
        </w:rPr>
        <w:t>çã</w:t>
      </w:r>
      <w:r w:rsidRPr="00DC2B50">
        <w:rPr>
          <w:rFonts w:ascii="Arial Narrow" w:hAnsi="Arial Narrow"/>
          <w:sz w:val="24"/>
          <w:szCs w:val="24"/>
        </w:rPr>
        <w:t>o a forma e requisitos de contra</w:t>
      </w:r>
      <w:r w:rsidRPr="00DC2B50">
        <w:rPr>
          <w:rFonts w:ascii="Arial Narrow" w:hAnsi="Arial Narrow" w:hint="cs"/>
          <w:sz w:val="24"/>
          <w:szCs w:val="24"/>
        </w:rPr>
        <w:t>çõ</w:t>
      </w:r>
      <w:r w:rsidRPr="00DC2B50">
        <w:rPr>
          <w:rFonts w:ascii="Arial Narrow" w:hAnsi="Arial Narrow"/>
          <w:sz w:val="24"/>
          <w:szCs w:val="24"/>
        </w:rPr>
        <w:t>es sustent</w:t>
      </w:r>
      <w:r w:rsidRPr="00DC2B50">
        <w:rPr>
          <w:rFonts w:ascii="Arial Narrow" w:hAnsi="Arial Narrow" w:hint="cs"/>
          <w:sz w:val="24"/>
          <w:szCs w:val="24"/>
        </w:rPr>
        <w:t>á</w:t>
      </w:r>
      <w:r w:rsidRPr="00DC2B50">
        <w:rPr>
          <w:rFonts w:ascii="Arial Narrow" w:hAnsi="Arial Narrow"/>
          <w:sz w:val="24"/>
          <w:szCs w:val="24"/>
        </w:rPr>
        <w:t>veis, observando sempre a razoabilidade e competitividade no processo licitat</w:t>
      </w:r>
      <w:r w:rsidRPr="00DC2B50">
        <w:rPr>
          <w:rFonts w:ascii="Arial Narrow" w:hAnsi="Arial Narrow" w:hint="cs"/>
          <w:sz w:val="24"/>
          <w:szCs w:val="24"/>
        </w:rPr>
        <w:t>ó</w:t>
      </w:r>
      <w:r w:rsidRPr="00DC2B50">
        <w:rPr>
          <w:rFonts w:ascii="Arial Narrow" w:hAnsi="Arial Narrow"/>
          <w:sz w:val="24"/>
          <w:szCs w:val="24"/>
        </w:rPr>
        <w:t>rio</w:t>
      </w:r>
      <w:r>
        <w:rPr>
          <w:rFonts w:ascii="Arial Narrow" w:hAnsi="Arial Narrow"/>
          <w:sz w:val="24"/>
          <w:szCs w:val="24"/>
        </w:rPr>
        <w:t>.</w:t>
      </w:r>
    </w:p>
    <w:p w14:paraId="56B09CB9" w14:textId="77777777" w:rsidR="00233A2C" w:rsidRPr="00DC2B50" w:rsidRDefault="00233A2C" w:rsidP="00233A2C">
      <w:pPr>
        <w:pStyle w:val="Nivel3"/>
        <w:numPr>
          <w:ilvl w:val="2"/>
          <w:numId w:val="1"/>
        </w:numPr>
        <w:spacing w:before="0" w:after="0" w:line="240" w:lineRule="auto"/>
        <w:ind w:left="567" w:firstLine="0"/>
        <w:rPr>
          <w:rFonts w:ascii="Arial Narrow" w:hAnsi="Arial Narrow"/>
          <w:sz w:val="24"/>
          <w:szCs w:val="24"/>
        </w:rPr>
      </w:pPr>
      <w:r w:rsidRPr="00DC2B50">
        <w:rPr>
          <w:rFonts w:ascii="Arial Narrow" w:hAnsi="Arial Narrow"/>
          <w:sz w:val="24"/>
          <w:szCs w:val="24"/>
        </w:rPr>
        <w:t>Eventuais crit</w:t>
      </w:r>
      <w:r w:rsidRPr="00DC2B50">
        <w:rPr>
          <w:rFonts w:ascii="Arial Narrow" w:hAnsi="Arial Narrow" w:hint="cs"/>
          <w:sz w:val="24"/>
          <w:szCs w:val="24"/>
        </w:rPr>
        <w:t>é</w:t>
      </w:r>
      <w:r w:rsidRPr="00DC2B50">
        <w:rPr>
          <w:rFonts w:ascii="Arial Narrow" w:hAnsi="Arial Narrow"/>
          <w:sz w:val="24"/>
          <w:szCs w:val="24"/>
        </w:rPr>
        <w:t>rios de sustentabilidade eventualmente inseridos na descri</w:t>
      </w:r>
      <w:r w:rsidRPr="00DC2B50">
        <w:rPr>
          <w:rFonts w:ascii="Arial Narrow" w:hAnsi="Arial Narrow" w:hint="cs"/>
          <w:sz w:val="24"/>
          <w:szCs w:val="24"/>
        </w:rPr>
        <w:t>çã</w:t>
      </w:r>
      <w:r w:rsidRPr="00DC2B50">
        <w:rPr>
          <w:rFonts w:ascii="Arial Narrow" w:hAnsi="Arial Narrow"/>
          <w:sz w:val="24"/>
          <w:szCs w:val="24"/>
        </w:rPr>
        <w:t>o do objeto, dever</w:t>
      </w:r>
      <w:r w:rsidRPr="00DC2B50">
        <w:rPr>
          <w:rFonts w:ascii="Arial Narrow" w:hAnsi="Arial Narrow" w:hint="cs"/>
          <w:sz w:val="24"/>
          <w:szCs w:val="24"/>
        </w:rPr>
        <w:t>ã</w:t>
      </w:r>
      <w:r w:rsidRPr="00DC2B50">
        <w:rPr>
          <w:rFonts w:ascii="Arial Narrow" w:hAnsi="Arial Narrow"/>
          <w:sz w:val="24"/>
          <w:szCs w:val="24"/>
        </w:rPr>
        <w:t>o ser estritamente observados pelos eventuais contratados.</w:t>
      </w:r>
    </w:p>
    <w:p w14:paraId="507950A7" w14:textId="77777777" w:rsidR="00233A2C" w:rsidRDefault="00233A2C" w:rsidP="00233A2C">
      <w:pPr>
        <w:pStyle w:val="Nivel3"/>
        <w:numPr>
          <w:ilvl w:val="2"/>
          <w:numId w:val="1"/>
        </w:numPr>
        <w:spacing w:before="0" w:after="0" w:line="240" w:lineRule="auto"/>
        <w:ind w:left="567" w:firstLine="0"/>
        <w:rPr>
          <w:rFonts w:ascii="Arial Narrow" w:hAnsi="Arial Narrow"/>
          <w:sz w:val="24"/>
          <w:szCs w:val="24"/>
        </w:rPr>
      </w:pPr>
      <w:r w:rsidRPr="00DC2B50">
        <w:rPr>
          <w:rFonts w:ascii="Arial Narrow" w:hAnsi="Arial Narrow"/>
          <w:sz w:val="24"/>
          <w:szCs w:val="24"/>
        </w:rPr>
        <w:t>Al</w:t>
      </w:r>
      <w:r w:rsidRPr="00DC2B50">
        <w:rPr>
          <w:rFonts w:ascii="Arial Narrow" w:hAnsi="Arial Narrow" w:hint="cs"/>
          <w:sz w:val="24"/>
          <w:szCs w:val="24"/>
        </w:rPr>
        <w:t>é</w:t>
      </w:r>
      <w:r w:rsidRPr="00DC2B50">
        <w:rPr>
          <w:rFonts w:ascii="Arial Narrow" w:hAnsi="Arial Narrow"/>
          <w:sz w:val="24"/>
          <w:szCs w:val="24"/>
        </w:rPr>
        <w:t>m dos eventuais requisitos descritos no</w:t>
      </w:r>
      <w:r>
        <w:rPr>
          <w:rFonts w:ascii="Arial Narrow" w:hAnsi="Arial Narrow"/>
          <w:sz w:val="24"/>
          <w:szCs w:val="24"/>
        </w:rPr>
        <w:t>s itens</w:t>
      </w:r>
      <w:r w:rsidRPr="00DC2B50">
        <w:rPr>
          <w:rFonts w:ascii="Arial Narrow" w:hAnsi="Arial Narrow"/>
          <w:sz w:val="24"/>
          <w:szCs w:val="24"/>
        </w:rPr>
        <w:t xml:space="preserve"> anterior</w:t>
      </w:r>
      <w:r>
        <w:rPr>
          <w:rFonts w:ascii="Arial Narrow" w:hAnsi="Arial Narrow"/>
          <w:sz w:val="24"/>
          <w:szCs w:val="24"/>
        </w:rPr>
        <w:t>es</w:t>
      </w:r>
      <w:r w:rsidRPr="00DC2B50">
        <w:rPr>
          <w:rFonts w:ascii="Arial Narrow" w:hAnsi="Arial Narrow"/>
          <w:sz w:val="24"/>
          <w:szCs w:val="24"/>
        </w:rPr>
        <w:t>, devem ser atendidos os seguintes requisitos, que se baseiam no Guia Nacional de Contrata</w:t>
      </w:r>
      <w:r w:rsidRPr="00DC2B50">
        <w:rPr>
          <w:rFonts w:ascii="Arial Narrow" w:hAnsi="Arial Narrow" w:hint="cs"/>
          <w:sz w:val="24"/>
          <w:szCs w:val="24"/>
        </w:rPr>
        <w:t>çõ</w:t>
      </w:r>
      <w:r w:rsidRPr="00DC2B50">
        <w:rPr>
          <w:rFonts w:ascii="Arial Narrow" w:hAnsi="Arial Narrow"/>
          <w:sz w:val="24"/>
          <w:szCs w:val="24"/>
        </w:rPr>
        <w:t>es Sustent</w:t>
      </w:r>
      <w:r w:rsidRPr="00DC2B50">
        <w:rPr>
          <w:rFonts w:ascii="Arial Narrow" w:hAnsi="Arial Narrow" w:hint="cs"/>
          <w:sz w:val="24"/>
          <w:szCs w:val="24"/>
        </w:rPr>
        <w:t>á</w:t>
      </w:r>
      <w:r w:rsidRPr="00DC2B50">
        <w:rPr>
          <w:rFonts w:ascii="Arial Narrow" w:hAnsi="Arial Narrow"/>
          <w:sz w:val="24"/>
          <w:szCs w:val="24"/>
        </w:rPr>
        <w:t>veis: A contratada observar</w:t>
      </w:r>
      <w:r w:rsidRPr="00DC2B50">
        <w:rPr>
          <w:rFonts w:ascii="Arial Narrow" w:hAnsi="Arial Narrow" w:hint="cs"/>
          <w:sz w:val="24"/>
          <w:szCs w:val="24"/>
        </w:rPr>
        <w:t>á</w:t>
      </w:r>
      <w:r w:rsidRPr="00DC2B50">
        <w:rPr>
          <w:rFonts w:ascii="Arial Narrow" w:hAnsi="Arial Narrow"/>
          <w:sz w:val="24"/>
          <w:szCs w:val="24"/>
        </w:rPr>
        <w:t xml:space="preserve"> a Resolu</w:t>
      </w:r>
      <w:r w:rsidRPr="00DC2B50">
        <w:rPr>
          <w:rFonts w:ascii="Arial Narrow" w:hAnsi="Arial Narrow" w:hint="cs"/>
          <w:sz w:val="24"/>
          <w:szCs w:val="24"/>
        </w:rPr>
        <w:t>çã</w:t>
      </w:r>
      <w:r w:rsidRPr="00DC2B50">
        <w:rPr>
          <w:rFonts w:ascii="Arial Narrow" w:hAnsi="Arial Narrow"/>
          <w:sz w:val="24"/>
          <w:szCs w:val="24"/>
        </w:rPr>
        <w:t>o RDC ANVISA 216, de 2004, alterada pela RDC 52/2014, bem como legisla</w:t>
      </w:r>
      <w:r w:rsidRPr="00DC2B50">
        <w:rPr>
          <w:rFonts w:ascii="Arial Narrow" w:hAnsi="Arial Narrow" w:hint="cs"/>
          <w:sz w:val="24"/>
          <w:szCs w:val="24"/>
        </w:rPr>
        <w:t>çã</w:t>
      </w:r>
      <w:r w:rsidRPr="00DC2B50">
        <w:rPr>
          <w:rFonts w:ascii="Arial Narrow" w:hAnsi="Arial Narrow"/>
          <w:sz w:val="24"/>
          <w:szCs w:val="24"/>
        </w:rPr>
        <w:t xml:space="preserve">o e/ou normas de </w:t>
      </w:r>
      <w:r w:rsidRPr="00DC2B50">
        <w:rPr>
          <w:rFonts w:ascii="Arial Narrow" w:hAnsi="Arial Narrow" w:hint="cs"/>
          <w:sz w:val="24"/>
          <w:szCs w:val="24"/>
        </w:rPr>
        <w:t>ó</w:t>
      </w:r>
      <w:r w:rsidRPr="00DC2B50">
        <w:rPr>
          <w:rFonts w:ascii="Arial Narrow" w:hAnsi="Arial Narrow"/>
          <w:sz w:val="24"/>
          <w:szCs w:val="24"/>
        </w:rPr>
        <w:t>rg</w:t>
      </w:r>
      <w:r w:rsidRPr="00DC2B50">
        <w:rPr>
          <w:rFonts w:ascii="Arial Narrow" w:hAnsi="Arial Narrow" w:hint="cs"/>
          <w:sz w:val="24"/>
          <w:szCs w:val="24"/>
        </w:rPr>
        <w:t>ã</w:t>
      </w:r>
      <w:r w:rsidRPr="00DC2B50">
        <w:rPr>
          <w:rFonts w:ascii="Arial Narrow" w:hAnsi="Arial Narrow"/>
          <w:sz w:val="24"/>
          <w:szCs w:val="24"/>
        </w:rPr>
        <w:t>os de vigil</w:t>
      </w:r>
      <w:r w:rsidRPr="00DC2B50">
        <w:rPr>
          <w:rFonts w:ascii="Arial Narrow" w:hAnsi="Arial Narrow" w:hint="cs"/>
          <w:sz w:val="24"/>
          <w:szCs w:val="24"/>
        </w:rPr>
        <w:t>â</w:t>
      </w:r>
      <w:r w:rsidRPr="00DC2B50">
        <w:rPr>
          <w:rFonts w:ascii="Arial Narrow" w:hAnsi="Arial Narrow"/>
          <w:sz w:val="24"/>
          <w:szCs w:val="24"/>
        </w:rPr>
        <w:t>ncia sanit</w:t>
      </w:r>
      <w:r w:rsidRPr="00DC2B50">
        <w:rPr>
          <w:rFonts w:ascii="Arial Narrow" w:hAnsi="Arial Narrow" w:hint="cs"/>
          <w:sz w:val="24"/>
          <w:szCs w:val="24"/>
        </w:rPr>
        <w:t>á</w:t>
      </w:r>
      <w:r w:rsidRPr="00DC2B50">
        <w:rPr>
          <w:rFonts w:ascii="Arial Narrow" w:hAnsi="Arial Narrow"/>
          <w:sz w:val="24"/>
          <w:szCs w:val="24"/>
        </w:rPr>
        <w:t>ria estaduais, distrital e municipais e demais instrumentos normativos aplic</w:t>
      </w:r>
      <w:r w:rsidRPr="00DC2B50">
        <w:rPr>
          <w:rFonts w:ascii="Arial Narrow" w:hAnsi="Arial Narrow" w:hint="cs"/>
          <w:sz w:val="24"/>
          <w:szCs w:val="24"/>
        </w:rPr>
        <w:t>á</w:t>
      </w:r>
      <w:r w:rsidRPr="00DC2B50">
        <w:rPr>
          <w:rFonts w:ascii="Arial Narrow" w:hAnsi="Arial Narrow"/>
          <w:sz w:val="24"/>
          <w:szCs w:val="24"/>
        </w:rPr>
        <w:t>veis</w:t>
      </w:r>
      <w:r>
        <w:rPr>
          <w:rFonts w:ascii="Arial Narrow" w:hAnsi="Arial Narrow" w:hint="eastAsia"/>
          <w:sz w:val="24"/>
          <w:szCs w:val="24"/>
        </w:rPr>
        <w:t>.</w:t>
      </w:r>
    </w:p>
    <w:p w14:paraId="591802A3" w14:textId="77777777" w:rsidR="00233A2C" w:rsidRPr="00DC2B50" w:rsidRDefault="00233A2C" w:rsidP="00233A2C">
      <w:pPr>
        <w:pStyle w:val="Nivel3"/>
        <w:numPr>
          <w:ilvl w:val="0"/>
          <w:numId w:val="0"/>
        </w:numPr>
        <w:spacing w:before="0" w:after="0"/>
        <w:ind w:left="425"/>
        <w:rPr>
          <w:rFonts w:ascii="Arial Narrow" w:hAnsi="Arial Narrow"/>
          <w:sz w:val="24"/>
          <w:szCs w:val="24"/>
        </w:rPr>
      </w:pPr>
    </w:p>
    <w:p w14:paraId="092A1D9B" w14:textId="77777777" w:rsidR="00233A2C" w:rsidRPr="00426363" w:rsidRDefault="00233A2C" w:rsidP="00233A2C">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363">
        <w:rPr>
          <w:rFonts w:ascii="Arial Narrow" w:hAnsi="Arial Narrow"/>
          <w:sz w:val="24"/>
          <w:szCs w:val="24"/>
        </w:rPr>
        <w:t>MODELO DE EXECUÇÃO DO OBJETO</w:t>
      </w:r>
    </w:p>
    <w:p w14:paraId="2FBE767C" w14:textId="77777777" w:rsidR="00233A2C" w:rsidRPr="006C7A9B" w:rsidRDefault="00233A2C" w:rsidP="00233A2C">
      <w:pPr>
        <w:pStyle w:val="Nivel2"/>
        <w:numPr>
          <w:ilvl w:val="1"/>
          <w:numId w:val="1"/>
        </w:numPr>
        <w:spacing w:before="0" w:after="0" w:line="240" w:lineRule="auto"/>
        <w:ind w:left="0" w:firstLine="0"/>
        <w:rPr>
          <w:rFonts w:ascii="Arial Narrow" w:hAnsi="Arial Narrow"/>
          <w:sz w:val="24"/>
          <w:szCs w:val="24"/>
        </w:rPr>
      </w:pPr>
      <w:r w:rsidRPr="006C7A9B">
        <w:rPr>
          <w:rFonts w:ascii="Arial Narrow" w:hAnsi="Arial Narrow"/>
          <w:iCs/>
          <w:sz w:val="24"/>
          <w:szCs w:val="24"/>
        </w:rPr>
        <w:t xml:space="preserve">O prazo de entrega </w:t>
      </w:r>
      <w:r w:rsidRPr="006C7A9B">
        <w:rPr>
          <w:rFonts w:ascii="Arial Narrow" w:hAnsi="Arial Narrow" w:hint="cs"/>
          <w:iCs/>
          <w:sz w:val="24"/>
          <w:szCs w:val="24"/>
        </w:rPr>
        <w:t>é</w:t>
      </w:r>
      <w:r w:rsidRPr="006C7A9B">
        <w:rPr>
          <w:rFonts w:ascii="Arial Narrow" w:hAnsi="Arial Narrow"/>
          <w:iCs/>
          <w:sz w:val="24"/>
          <w:szCs w:val="24"/>
        </w:rPr>
        <w:t xml:space="preserve"> de </w:t>
      </w:r>
      <w:r w:rsidRPr="006C7A9B">
        <w:rPr>
          <w:rFonts w:ascii="Arial Narrow" w:hAnsi="Arial Narrow"/>
          <w:b/>
          <w:iCs/>
          <w:sz w:val="24"/>
          <w:szCs w:val="24"/>
        </w:rPr>
        <w:t>5 (cinco) dias</w:t>
      </w:r>
      <w:r w:rsidRPr="006C7A9B">
        <w:rPr>
          <w:rFonts w:ascii="Arial Narrow" w:hAnsi="Arial Narrow"/>
          <w:iCs/>
          <w:sz w:val="24"/>
          <w:szCs w:val="24"/>
        </w:rPr>
        <w:t>, contados do envio da nota de empenho, conforme solicita</w:t>
      </w:r>
      <w:r w:rsidRPr="006C7A9B">
        <w:rPr>
          <w:rFonts w:ascii="Arial Narrow" w:hAnsi="Arial Narrow" w:hint="cs"/>
          <w:iCs/>
          <w:sz w:val="24"/>
          <w:szCs w:val="24"/>
        </w:rPr>
        <w:t>çõ</w:t>
      </w:r>
      <w:r w:rsidRPr="006C7A9B">
        <w:rPr>
          <w:rFonts w:ascii="Arial Narrow" w:hAnsi="Arial Narrow"/>
          <w:iCs/>
          <w:sz w:val="24"/>
          <w:szCs w:val="24"/>
        </w:rPr>
        <w:t>es de natureza parcelada emitidas pelo gestor do contrato ao longo da vig</w:t>
      </w:r>
      <w:r w:rsidRPr="006C7A9B">
        <w:rPr>
          <w:rFonts w:ascii="Arial Narrow" w:hAnsi="Arial Narrow" w:hint="cs"/>
          <w:iCs/>
          <w:sz w:val="24"/>
          <w:szCs w:val="24"/>
        </w:rPr>
        <w:t>ê</w:t>
      </w:r>
      <w:r w:rsidRPr="006C7A9B">
        <w:rPr>
          <w:rFonts w:ascii="Arial Narrow" w:hAnsi="Arial Narrow"/>
          <w:iCs/>
          <w:sz w:val="24"/>
          <w:szCs w:val="24"/>
        </w:rPr>
        <w:t>ncia da contrata</w:t>
      </w:r>
      <w:r w:rsidRPr="006C7A9B">
        <w:rPr>
          <w:rFonts w:ascii="Arial Narrow" w:hAnsi="Arial Narrow" w:hint="cs"/>
          <w:iCs/>
          <w:sz w:val="24"/>
          <w:szCs w:val="24"/>
        </w:rPr>
        <w:t>çã</w:t>
      </w:r>
      <w:r w:rsidRPr="006C7A9B">
        <w:rPr>
          <w:rFonts w:ascii="Arial Narrow" w:hAnsi="Arial Narrow"/>
          <w:iCs/>
          <w:sz w:val="24"/>
          <w:szCs w:val="24"/>
        </w:rPr>
        <w:t>o.</w:t>
      </w:r>
    </w:p>
    <w:p w14:paraId="38D44F36" w14:textId="77777777" w:rsidR="00233A2C" w:rsidRPr="006C7A9B" w:rsidRDefault="00233A2C" w:rsidP="00233A2C">
      <w:pPr>
        <w:pStyle w:val="Nivel2"/>
        <w:numPr>
          <w:ilvl w:val="1"/>
          <w:numId w:val="1"/>
        </w:numPr>
        <w:spacing w:before="0" w:after="0" w:line="240" w:lineRule="auto"/>
        <w:ind w:left="0" w:firstLine="0"/>
        <w:rPr>
          <w:rFonts w:ascii="Arial Narrow" w:hAnsi="Arial Narrow"/>
          <w:sz w:val="24"/>
          <w:szCs w:val="24"/>
        </w:rPr>
      </w:pPr>
      <w:r w:rsidRPr="006C7A9B">
        <w:rPr>
          <w:rFonts w:ascii="Arial Narrow" w:hAnsi="Arial Narrow"/>
          <w:sz w:val="24"/>
          <w:szCs w:val="24"/>
        </w:rPr>
        <w:t xml:space="preserve">Os produtos serão entregues no Edifício da Câmara Municipal de </w:t>
      </w:r>
      <w:r w:rsidRPr="006C7A9B">
        <w:rPr>
          <w:rFonts w:ascii="Arial Narrow" w:hAnsi="Arial Narrow"/>
          <w:iCs/>
          <w:sz w:val="24"/>
          <w:szCs w:val="24"/>
        </w:rPr>
        <w:t>Mandaguari,</w:t>
      </w:r>
      <w:r w:rsidRPr="006C7A9B">
        <w:rPr>
          <w:rFonts w:ascii="Arial Narrow" w:hAnsi="Arial Narrow"/>
          <w:sz w:val="24"/>
          <w:szCs w:val="24"/>
        </w:rPr>
        <w:t xml:space="preserve"> situado na Rua Manoel Antunes Pereira, nº 297, centro, na cidade de </w:t>
      </w:r>
      <w:r w:rsidRPr="006C7A9B">
        <w:rPr>
          <w:rFonts w:ascii="Arial Narrow" w:hAnsi="Arial Narrow"/>
          <w:iCs/>
          <w:sz w:val="24"/>
          <w:szCs w:val="24"/>
        </w:rPr>
        <w:t>Mandaguari</w:t>
      </w:r>
      <w:r w:rsidRPr="006C7A9B">
        <w:rPr>
          <w:rFonts w:ascii="Arial Narrow" w:hAnsi="Arial Narrow"/>
          <w:sz w:val="24"/>
          <w:szCs w:val="24"/>
        </w:rPr>
        <w:t xml:space="preserve">, Estado do Paraná, CEP: 86.975-000. Endereço eletrônico da localização: </w:t>
      </w:r>
      <w:hyperlink r:id="rId44" w:history="1">
        <w:r w:rsidRPr="006C7A9B">
          <w:rPr>
            <w:rStyle w:val="Hyperlink"/>
            <w:rFonts w:ascii="Arial Narrow" w:hAnsi="Arial Narrow"/>
            <w:sz w:val="24"/>
            <w:szCs w:val="24"/>
          </w:rPr>
          <w:t>https://goo.gl/maps/2PJHKtP5orPEcDo37</w:t>
        </w:r>
      </w:hyperlink>
      <w:r w:rsidRPr="006C7A9B">
        <w:rPr>
          <w:rFonts w:ascii="Arial Narrow" w:hAnsi="Arial Narrow"/>
          <w:sz w:val="24"/>
          <w:szCs w:val="24"/>
        </w:rPr>
        <w:t xml:space="preserve">. </w:t>
      </w:r>
    </w:p>
    <w:p w14:paraId="43EF8E21"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Os horários de entrega sempre serão em dias úteis, de segunda a sexta-feira, nos seguintes horários: manhã (08h00min às 11h00min) e tarde (14h00min às 16h00min), diretamente ao agente público indicado pelo gestor do contrato arrolado neste instrumento.</w:t>
      </w:r>
    </w:p>
    <w:p w14:paraId="582C54B7"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Caso não seja possível a entrega no prazo assinalado, a empresa deverá comunicar as razões respectivas com pelo menos 02 (dois) dias de antecedência para que qualquer pleito de prorrogação de prazo seja analisado, ressalvadas situações de caso fortuito e força maior.</w:t>
      </w:r>
    </w:p>
    <w:p w14:paraId="37BACA52" w14:textId="77777777" w:rsidR="00233A2C" w:rsidRPr="00426363" w:rsidRDefault="00233A2C" w:rsidP="00233A2C">
      <w:pPr>
        <w:pStyle w:val="Nivel2"/>
        <w:numPr>
          <w:ilvl w:val="0"/>
          <w:numId w:val="0"/>
        </w:numPr>
        <w:spacing w:before="0" w:after="0" w:line="240" w:lineRule="auto"/>
        <w:rPr>
          <w:rFonts w:ascii="Arial Narrow" w:hAnsi="Arial Narrow"/>
          <w:sz w:val="24"/>
          <w:szCs w:val="24"/>
        </w:rPr>
      </w:pPr>
    </w:p>
    <w:p w14:paraId="13F07D77" w14:textId="77777777" w:rsidR="00233A2C" w:rsidRPr="00426363" w:rsidRDefault="00233A2C" w:rsidP="00233A2C">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426363">
        <w:rPr>
          <w:rFonts w:ascii="Arial Narrow" w:hAnsi="Arial Narrow"/>
          <w:b/>
          <w:sz w:val="24"/>
          <w:szCs w:val="24"/>
          <w:u w:val="single"/>
        </w:rPr>
        <w:t xml:space="preserve">Garantia, manutenção e assistência técnica </w:t>
      </w:r>
    </w:p>
    <w:p w14:paraId="0C09F143" w14:textId="77777777" w:rsidR="00233A2C" w:rsidRPr="00426363" w:rsidRDefault="00233A2C" w:rsidP="00233A2C">
      <w:pPr>
        <w:pStyle w:val="Nivel3"/>
        <w:numPr>
          <w:ilvl w:val="2"/>
          <w:numId w:val="1"/>
        </w:numPr>
        <w:spacing w:before="0" w:after="0" w:line="240" w:lineRule="auto"/>
        <w:ind w:left="567" w:firstLine="0"/>
        <w:rPr>
          <w:rFonts w:ascii="Arial Narrow" w:hAnsi="Arial Narrow" w:cs="Times New Roman"/>
          <w:sz w:val="24"/>
          <w:szCs w:val="24"/>
        </w:rPr>
      </w:pPr>
      <w:r w:rsidRPr="00426363">
        <w:rPr>
          <w:rFonts w:ascii="Arial Narrow" w:hAnsi="Arial Narrow"/>
          <w:sz w:val="24"/>
          <w:szCs w:val="24"/>
        </w:rPr>
        <w:t xml:space="preserve">O prazo de garantia é aquele estabelecido na Lei Federal nº 8.078, de 11 de setembro de 1990 (Código de Defesa do Consumidor), </w:t>
      </w:r>
      <w:r w:rsidRPr="00426363">
        <w:rPr>
          <w:rFonts w:ascii="Arial Narrow" w:hAnsi="Arial Narrow" w:cs="Times New Roman"/>
          <w:color w:val="auto"/>
          <w:sz w:val="24"/>
          <w:szCs w:val="24"/>
        </w:rPr>
        <w:t xml:space="preserve">contado a partir do primeiro dia útil subsequente à data do recebimento definitivo do objeto. </w:t>
      </w:r>
    </w:p>
    <w:p w14:paraId="74793F33" w14:textId="77777777" w:rsidR="00233A2C" w:rsidRPr="00426363" w:rsidRDefault="00233A2C" w:rsidP="00233A2C">
      <w:pPr>
        <w:pStyle w:val="Nivel3"/>
        <w:numPr>
          <w:ilvl w:val="2"/>
          <w:numId w:val="1"/>
        </w:numPr>
        <w:spacing w:before="0" w:after="0" w:line="240" w:lineRule="auto"/>
        <w:ind w:left="567" w:firstLine="0"/>
        <w:rPr>
          <w:rFonts w:ascii="Arial Narrow" w:hAnsi="Arial Narrow" w:cs="Times New Roman"/>
          <w:sz w:val="24"/>
          <w:szCs w:val="24"/>
        </w:rPr>
      </w:pPr>
      <w:r w:rsidRPr="00426363">
        <w:rPr>
          <w:rFonts w:ascii="Arial Narrow" w:hAnsi="Arial Narrow" w:cs="Times New Roman" w:hint="eastAsia"/>
          <w:sz w:val="24"/>
          <w:szCs w:val="24"/>
        </w:rPr>
        <w:t xml:space="preserve">O prazo de garantia contratual dos </w:t>
      </w:r>
      <w:r>
        <w:rPr>
          <w:rFonts w:ascii="Arial Narrow" w:hAnsi="Arial Narrow" w:cs="Times New Roman"/>
          <w:sz w:val="24"/>
          <w:szCs w:val="24"/>
        </w:rPr>
        <w:t>produtos</w:t>
      </w:r>
      <w:r w:rsidRPr="00426363">
        <w:rPr>
          <w:rFonts w:ascii="Arial Narrow" w:hAnsi="Arial Narrow" w:cs="Times New Roman" w:hint="eastAsia"/>
          <w:sz w:val="24"/>
          <w:szCs w:val="24"/>
        </w:rPr>
        <w:t>, complementar à garantia legal</w:t>
      </w:r>
      <w:r w:rsidRPr="00426363">
        <w:rPr>
          <w:rFonts w:ascii="Arial Narrow" w:hAnsi="Arial Narrow" w:cs="Times New Roman"/>
          <w:sz w:val="24"/>
          <w:szCs w:val="24"/>
        </w:rPr>
        <w:t xml:space="preserve"> descrita no item anterior</w:t>
      </w:r>
      <w:r w:rsidRPr="00426363">
        <w:rPr>
          <w:rFonts w:ascii="Arial Narrow" w:hAnsi="Arial Narrow" w:cs="Times New Roman" w:hint="eastAsia"/>
          <w:sz w:val="24"/>
          <w:szCs w:val="24"/>
        </w:rPr>
        <w:t xml:space="preserve">, será de, no mínimo, </w:t>
      </w:r>
      <w:r w:rsidRPr="00426363">
        <w:rPr>
          <w:rFonts w:ascii="Arial Narrow" w:hAnsi="Arial Narrow" w:cs="Times New Roman"/>
          <w:sz w:val="24"/>
          <w:szCs w:val="24"/>
        </w:rPr>
        <w:t>12</w:t>
      </w:r>
      <w:r w:rsidRPr="00426363">
        <w:rPr>
          <w:rFonts w:ascii="Arial Narrow" w:hAnsi="Arial Narrow" w:cs="Times New Roman" w:hint="eastAsia"/>
          <w:sz w:val="24"/>
          <w:szCs w:val="24"/>
        </w:rPr>
        <w:t xml:space="preserve"> </w:t>
      </w:r>
      <w:r w:rsidRPr="00426363">
        <w:rPr>
          <w:rFonts w:ascii="Arial Narrow" w:hAnsi="Arial Narrow" w:cs="Times New Roman"/>
          <w:sz w:val="24"/>
          <w:szCs w:val="24"/>
        </w:rPr>
        <w:t>doze</w:t>
      </w:r>
      <w:r w:rsidRPr="00426363">
        <w:rPr>
          <w:rFonts w:ascii="Arial Narrow" w:hAnsi="Arial Narrow" w:cs="Times New Roman" w:hint="eastAsia"/>
          <w:sz w:val="24"/>
          <w:szCs w:val="24"/>
        </w:rPr>
        <w:t xml:space="preserve"> meses, contado a partir do primeiro dia útil subsequente à data do</w:t>
      </w:r>
      <w:r w:rsidRPr="00426363">
        <w:rPr>
          <w:rFonts w:ascii="Arial Narrow" w:hAnsi="Arial Narrow" w:cs="Times New Roman"/>
          <w:sz w:val="24"/>
          <w:szCs w:val="24"/>
        </w:rPr>
        <w:t xml:space="preserve"> </w:t>
      </w:r>
      <w:r w:rsidRPr="00426363">
        <w:rPr>
          <w:rFonts w:ascii="Arial Narrow" w:hAnsi="Arial Narrow" w:cs="Times New Roman" w:hint="eastAsia"/>
          <w:sz w:val="24"/>
          <w:szCs w:val="24"/>
        </w:rPr>
        <w:t xml:space="preserve">recebimento definitivo do objeto. </w:t>
      </w:r>
    </w:p>
    <w:p w14:paraId="6A7A79A4" w14:textId="77777777" w:rsidR="00233A2C" w:rsidRDefault="00233A2C" w:rsidP="00233A2C">
      <w:pPr>
        <w:pStyle w:val="Nivel3"/>
        <w:numPr>
          <w:ilvl w:val="2"/>
          <w:numId w:val="1"/>
        </w:numPr>
        <w:spacing w:before="0" w:after="0" w:line="240" w:lineRule="auto"/>
        <w:ind w:left="567" w:firstLine="0"/>
        <w:rPr>
          <w:rFonts w:ascii="Arial Narrow" w:hAnsi="Arial Narrow" w:cs="Times New Roman"/>
          <w:sz w:val="24"/>
          <w:szCs w:val="24"/>
        </w:rPr>
      </w:pPr>
      <w:r w:rsidRPr="006C7A9B">
        <w:rPr>
          <w:rFonts w:ascii="Arial Narrow" w:hAnsi="Arial Narrow" w:cs="Times New Roman"/>
          <w:sz w:val="24"/>
          <w:szCs w:val="24"/>
        </w:rPr>
        <w:t xml:space="preserve">Caso o prazo da garantia oferecida pelo fabricante seja inferior ao estabelecido nesta cláusula, o fornecedor deverá complementar a garantia do bem ofertado pelo período restante. </w:t>
      </w:r>
    </w:p>
    <w:p w14:paraId="77997AFE" w14:textId="77777777" w:rsidR="00233A2C" w:rsidRPr="006C7A9B" w:rsidRDefault="00233A2C" w:rsidP="00233A2C">
      <w:pPr>
        <w:pStyle w:val="Nivel3"/>
        <w:numPr>
          <w:ilvl w:val="2"/>
          <w:numId w:val="1"/>
        </w:numPr>
        <w:spacing w:before="0" w:after="0" w:line="240" w:lineRule="auto"/>
        <w:ind w:left="567" w:firstLine="0"/>
        <w:rPr>
          <w:rFonts w:ascii="Arial Narrow" w:hAnsi="Arial Narrow" w:cs="Times New Roman"/>
          <w:sz w:val="24"/>
          <w:szCs w:val="24"/>
        </w:rPr>
      </w:pPr>
      <w:r w:rsidRPr="006C7A9B">
        <w:rPr>
          <w:rFonts w:ascii="Arial Narrow" w:hAnsi="Arial Narrow" w:cs="Times New Roman"/>
          <w:sz w:val="24"/>
          <w:szCs w:val="24"/>
        </w:rPr>
        <w:t>A garantia será prestada com vistas a manter os itens a serem fornecidos em</w:t>
      </w:r>
      <w:r>
        <w:rPr>
          <w:rFonts w:ascii="Arial Narrow" w:hAnsi="Arial Narrow" w:cs="Times New Roman"/>
          <w:sz w:val="24"/>
          <w:szCs w:val="24"/>
        </w:rPr>
        <w:t xml:space="preserve"> perfeitas condições de consumo</w:t>
      </w:r>
      <w:r w:rsidRPr="006C7A9B">
        <w:rPr>
          <w:rFonts w:ascii="Arial Narrow" w:hAnsi="Arial Narrow" w:cs="Times New Roman"/>
          <w:sz w:val="24"/>
          <w:szCs w:val="24"/>
        </w:rPr>
        <w:t>, sem qualquer ônus ou custo adicional para a Câmara Municipal.</w:t>
      </w:r>
    </w:p>
    <w:p w14:paraId="56104A1F" w14:textId="77777777" w:rsidR="00233A2C" w:rsidRPr="00426363" w:rsidRDefault="00233A2C" w:rsidP="00233A2C">
      <w:pPr>
        <w:pStyle w:val="Nivel3"/>
        <w:numPr>
          <w:ilvl w:val="2"/>
          <w:numId w:val="1"/>
        </w:numPr>
        <w:spacing w:before="0" w:after="0" w:line="240" w:lineRule="auto"/>
        <w:ind w:left="567" w:firstLine="0"/>
        <w:rPr>
          <w:rFonts w:ascii="Arial Narrow" w:hAnsi="Arial Narrow" w:cs="Times New Roman"/>
          <w:sz w:val="24"/>
          <w:szCs w:val="24"/>
        </w:rPr>
      </w:pPr>
      <w:r w:rsidRPr="00426363">
        <w:rPr>
          <w:rFonts w:ascii="Arial Narrow" w:hAnsi="Arial Narrow" w:cs="Times New Roman"/>
          <w:sz w:val="24"/>
          <w:szCs w:val="24"/>
        </w:rPr>
        <w:t xml:space="preserve">Uma vez notificada, a contratada realizará a reparação ou substituição </w:t>
      </w:r>
      <w:r>
        <w:rPr>
          <w:rFonts w:ascii="Arial Narrow" w:hAnsi="Arial Narrow" w:cs="Times New Roman"/>
          <w:sz w:val="24"/>
          <w:szCs w:val="24"/>
        </w:rPr>
        <w:t>dos produtos</w:t>
      </w:r>
      <w:r w:rsidRPr="00426363">
        <w:rPr>
          <w:rFonts w:ascii="Arial Narrow" w:hAnsi="Arial Narrow" w:cs="Times New Roman"/>
          <w:sz w:val="24"/>
          <w:szCs w:val="24"/>
        </w:rPr>
        <w:t xml:space="preserve"> que apresentarem vício ou defeito no prazo de até</w:t>
      </w:r>
      <w:r>
        <w:rPr>
          <w:rFonts w:ascii="Arial Narrow" w:hAnsi="Arial Narrow" w:cs="Times New Roman"/>
          <w:b/>
          <w:sz w:val="24"/>
          <w:szCs w:val="24"/>
        </w:rPr>
        <w:t xml:space="preserve"> 30</w:t>
      </w:r>
      <w:r w:rsidRPr="00426363">
        <w:rPr>
          <w:rFonts w:ascii="Arial Narrow" w:hAnsi="Arial Narrow" w:cs="Times New Roman"/>
          <w:b/>
          <w:sz w:val="24"/>
          <w:szCs w:val="24"/>
        </w:rPr>
        <w:t xml:space="preserve"> </w:t>
      </w:r>
      <w:r>
        <w:rPr>
          <w:rFonts w:ascii="Arial Narrow" w:hAnsi="Arial Narrow" w:cs="Times New Roman"/>
          <w:b/>
          <w:sz w:val="24"/>
          <w:szCs w:val="24"/>
        </w:rPr>
        <w:t>(trinta) minutos</w:t>
      </w:r>
      <w:r w:rsidRPr="00426363">
        <w:rPr>
          <w:rFonts w:ascii="Arial Narrow" w:hAnsi="Arial Narrow" w:cs="Times New Roman"/>
          <w:sz w:val="24"/>
          <w:szCs w:val="24"/>
        </w:rPr>
        <w:t>, contados a partir da data de retirada do item das dependências da Câmara Municipal pela contratada.</w:t>
      </w:r>
    </w:p>
    <w:p w14:paraId="49F87E2C" w14:textId="77777777" w:rsidR="00233A2C" w:rsidRPr="00426363" w:rsidRDefault="00233A2C" w:rsidP="00233A2C">
      <w:pPr>
        <w:pStyle w:val="Nivel3"/>
        <w:numPr>
          <w:ilvl w:val="2"/>
          <w:numId w:val="1"/>
        </w:numPr>
        <w:spacing w:before="0" w:after="0" w:line="240" w:lineRule="auto"/>
        <w:ind w:left="567" w:firstLine="0"/>
        <w:rPr>
          <w:rFonts w:ascii="Arial Narrow" w:hAnsi="Arial Narrow" w:cs="Times New Roman"/>
          <w:sz w:val="24"/>
          <w:szCs w:val="24"/>
        </w:rPr>
      </w:pPr>
      <w:r w:rsidRPr="00426363">
        <w:rPr>
          <w:rFonts w:ascii="Arial Narrow" w:hAnsi="Arial Narrow" w:cs="Times New Roman"/>
          <w:sz w:val="24"/>
          <w:szCs w:val="24"/>
        </w:rPr>
        <w:t xml:space="preserve">O prazo indicado no subitem anterior, durante seu transcurso, poderá ser prorrogado uma única vez, por igual período, mediante solicitação escrita e justificada da contratada, aceita pela contratante. </w:t>
      </w:r>
    </w:p>
    <w:p w14:paraId="5D0D41F0" w14:textId="77777777" w:rsidR="00233A2C" w:rsidRPr="00426363" w:rsidRDefault="00233A2C" w:rsidP="00233A2C">
      <w:pPr>
        <w:pStyle w:val="Nivel3"/>
        <w:numPr>
          <w:ilvl w:val="2"/>
          <w:numId w:val="1"/>
        </w:numPr>
        <w:spacing w:before="0" w:after="0" w:line="240" w:lineRule="auto"/>
        <w:ind w:left="567" w:firstLine="0"/>
        <w:rPr>
          <w:rFonts w:ascii="Arial Narrow" w:hAnsi="Arial Narrow" w:cs="Times New Roman"/>
          <w:sz w:val="24"/>
          <w:szCs w:val="24"/>
        </w:rPr>
      </w:pPr>
      <w:r w:rsidRPr="00426363">
        <w:rPr>
          <w:rFonts w:ascii="Arial Narrow" w:hAnsi="Arial Narrow" w:cs="Times New Roman"/>
          <w:sz w:val="24"/>
          <w:szCs w:val="24"/>
        </w:rPr>
        <w:t xml:space="preserve">Decorrido o prazo para reparos e substituições sem o atendimento da solicitação da contratante ou a apresentação de justificativas pela contratada, fica a contratante autorizada a contratar empresa diversa para reposição da peça, bem como a exigir da contratada o reembolso pelos custos respectivos, sem que tal fato acarrete a perda da garantia dos equipamentos. </w:t>
      </w:r>
    </w:p>
    <w:p w14:paraId="60A779DD" w14:textId="77777777" w:rsidR="00233A2C" w:rsidRPr="00426363" w:rsidRDefault="00233A2C" w:rsidP="00233A2C">
      <w:pPr>
        <w:pStyle w:val="Nivel3"/>
        <w:numPr>
          <w:ilvl w:val="2"/>
          <w:numId w:val="1"/>
        </w:numPr>
        <w:spacing w:before="0" w:after="0" w:line="240" w:lineRule="auto"/>
        <w:ind w:left="567" w:firstLine="0"/>
        <w:rPr>
          <w:rFonts w:ascii="Arial Narrow" w:hAnsi="Arial Narrow" w:cs="Times New Roman"/>
          <w:sz w:val="24"/>
          <w:szCs w:val="24"/>
        </w:rPr>
      </w:pPr>
      <w:r w:rsidRPr="00426363">
        <w:rPr>
          <w:rFonts w:ascii="Arial Narrow" w:hAnsi="Arial Narrow" w:cs="Times New Roman"/>
          <w:sz w:val="24"/>
          <w:szCs w:val="24"/>
        </w:rPr>
        <w:t xml:space="preserve">O custo referente ao transporte dos itens cobertos pela garantia será de responsabilidade da contratada. </w:t>
      </w:r>
    </w:p>
    <w:p w14:paraId="13FAFFC9" w14:textId="77777777" w:rsidR="00233A2C" w:rsidRPr="00426363" w:rsidRDefault="00233A2C" w:rsidP="00233A2C">
      <w:pPr>
        <w:pStyle w:val="Nivel3"/>
        <w:numPr>
          <w:ilvl w:val="2"/>
          <w:numId w:val="1"/>
        </w:numPr>
        <w:spacing w:before="0" w:after="0" w:line="240" w:lineRule="auto"/>
        <w:ind w:left="567" w:firstLine="0"/>
        <w:rPr>
          <w:rFonts w:ascii="Arial Narrow" w:hAnsi="Arial Narrow" w:cs="Times New Roman"/>
          <w:sz w:val="24"/>
          <w:szCs w:val="24"/>
        </w:rPr>
      </w:pPr>
      <w:r w:rsidRPr="00426363">
        <w:rPr>
          <w:rFonts w:ascii="Arial Narrow" w:hAnsi="Arial Narrow" w:cs="Times New Roman"/>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F337619" w14:textId="77777777" w:rsidR="00233A2C" w:rsidRPr="00426363" w:rsidRDefault="00233A2C" w:rsidP="00233A2C">
      <w:pPr>
        <w:pStyle w:val="Nvel2-Red"/>
        <w:numPr>
          <w:ilvl w:val="0"/>
          <w:numId w:val="0"/>
        </w:numPr>
        <w:spacing w:before="0" w:after="0" w:line="240" w:lineRule="auto"/>
        <w:ind w:left="709"/>
        <w:rPr>
          <w:rFonts w:ascii="Arial Narrow" w:hAnsi="Arial Narrow" w:cs="Times New Roman"/>
          <w:i w:val="0"/>
          <w:iCs w:val="0"/>
          <w:sz w:val="24"/>
          <w:szCs w:val="24"/>
        </w:rPr>
      </w:pPr>
    </w:p>
    <w:p w14:paraId="144659C7" w14:textId="77777777" w:rsidR="00233A2C" w:rsidRPr="00426363" w:rsidRDefault="00233A2C" w:rsidP="00233A2C">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363">
        <w:rPr>
          <w:rFonts w:ascii="Arial Narrow" w:hAnsi="Arial Narrow"/>
          <w:sz w:val="24"/>
          <w:szCs w:val="24"/>
        </w:rPr>
        <w:t>MODELO DE GESTÃO E FISCALIZAÇÃO DO CONTRATO</w:t>
      </w:r>
    </w:p>
    <w:p w14:paraId="69EEDFB6"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eastAsia="Arial" w:hAnsi="Arial Narrow"/>
          <w:sz w:val="24"/>
          <w:szCs w:val="24"/>
        </w:rPr>
        <w:t>O contrato deverá ser executado fielmente pelas partes, de acordo com as cláusulas avençadas e as normas da Lei federal nº 14.133/2021 e cada parte responderá pelas consequências de sua inexecução total ou parcial.</w:t>
      </w:r>
    </w:p>
    <w:p w14:paraId="0C0940B5"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Em caso de impedimento, ordem de paralisação ou suspensão do contrato, o cronograma de execução será prorrogado automaticamente pelo tempo correspondente, anotadas tais circunstâncias mediante simples apostila.</w:t>
      </w:r>
    </w:p>
    <w:p w14:paraId="5A040F55"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As comunicações entre a Câmara Municipal e a contratada devem ser realizadas por escrito sempre que o ato exigir tal formalidade, admitindo-se o uso de mensagem eletrônica para esse fim.</w:t>
      </w:r>
    </w:p>
    <w:p w14:paraId="68CD16D4"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A Câmara Municipal poderá convocar representante da empresa para adoção de providências que devam ser cumpridas de imediato.</w:t>
      </w:r>
    </w:p>
    <w:p w14:paraId="1EF1B2E3" w14:textId="77777777" w:rsidR="00233A2C" w:rsidRPr="00426363" w:rsidRDefault="00233A2C" w:rsidP="00233A2C">
      <w:pPr>
        <w:pStyle w:val="Nvel2-Red"/>
        <w:spacing w:before="0" w:after="0" w:line="240" w:lineRule="auto"/>
        <w:rPr>
          <w:rFonts w:ascii="Arial Narrow" w:hAnsi="Arial Narrow" w:cs="Times New Roman"/>
          <w:i w:val="0"/>
          <w:color w:val="auto"/>
          <w:sz w:val="24"/>
          <w:szCs w:val="24"/>
        </w:rPr>
      </w:pPr>
      <w:r w:rsidRPr="00426363">
        <w:rPr>
          <w:rFonts w:ascii="Arial Narrow" w:hAnsi="Arial Narrow" w:cs="Times New Roman"/>
          <w:i w:val="0"/>
          <w:color w:val="auto"/>
          <w:sz w:val="24"/>
          <w:szCs w:val="24"/>
        </w:rPr>
        <w:t>Após a assinatura do contrato ou instrumento equivalente</w:t>
      </w:r>
      <w:r w:rsidRPr="00426363">
        <w:rPr>
          <w:rFonts w:ascii="Arial Narrow" w:hAnsi="Arial Narrow" w:cs="Times New Roman"/>
          <w:i w:val="0"/>
          <w:strike/>
          <w:color w:val="auto"/>
          <w:sz w:val="24"/>
          <w:szCs w:val="24"/>
        </w:rPr>
        <w:t>,</w:t>
      </w:r>
      <w:r w:rsidRPr="00426363">
        <w:rPr>
          <w:rFonts w:ascii="Arial Narrow" w:hAnsi="Arial Narrow" w:cs="Times New Roman"/>
          <w:i w:val="0"/>
          <w:color w:val="auto"/>
          <w:sz w:val="24"/>
          <w:szCs w:val="24"/>
        </w:rPr>
        <w:t xml:space="preserve"> a Câmara Municipal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686936" w14:textId="77777777" w:rsidR="00233A2C" w:rsidRPr="00426363" w:rsidRDefault="00233A2C" w:rsidP="00233A2C">
      <w:pPr>
        <w:pStyle w:val="Nvel2-Red"/>
        <w:spacing w:before="0" w:after="0" w:line="240" w:lineRule="auto"/>
        <w:rPr>
          <w:rFonts w:ascii="Arial Narrow" w:hAnsi="Arial Narrow" w:cs="Times New Roman"/>
          <w:i w:val="0"/>
          <w:sz w:val="24"/>
          <w:szCs w:val="24"/>
        </w:rPr>
      </w:pPr>
      <w:r w:rsidRPr="00426363">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7598FFAD" w14:textId="77777777" w:rsidR="00233A2C" w:rsidRPr="00426363" w:rsidRDefault="00233A2C" w:rsidP="00233A2C">
      <w:pPr>
        <w:pStyle w:val="Nvel2-Red"/>
        <w:numPr>
          <w:ilvl w:val="0"/>
          <w:numId w:val="0"/>
        </w:numPr>
        <w:spacing w:before="0" w:after="0" w:line="240" w:lineRule="auto"/>
        <w:rPr>
          <w:rFonts w:ascii="Arial Narrow" w:hAnsi="Arial Narrow" w:cs="Times New Roman"/>
          <w:sz w:val="24"/>
          <w:szCs w:val="24"/>
        </w:rPr>
      </w:pPr>
    </w:p>
    <w:p w14:paraId="09957F7F" w14:textId="77777777" w:rsidR="00233A2C" w:rsidRPr="00426363" w:rsidRDefault="00233A2C" w:rsidP="00233A2C">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426363">
        <w:rPr>
          <w:rFonts w:ascii="Arial Narrow" w:hAnsi="Arial Narrow"/>
          <w:b/>
          <w:sz w:val="24"/>
          <w:szCs w:val="24"/>
          <w:u w:val="single"/>
        </w:rPr>
        <w:t xml:space="preserve">Gestão do contrato: </w:t>
      </w:r>
    </w:p>
    <w:p w14:paraId="4748D120"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 xml:space="preserve">O Gestor do contrato possuirá as seguintes atribuições de acordo com o art. 19 da </w:t>
      </w:r>
      <w:r w:rsidRPr="00426363">
        <w:rPr>
          <w:rFonts w:ascii="Arial Narrow" w:hAnsi="Arial Narrow" w:cs="Times New Roman"/>
          <w:sz w:val="24"/>
          <w:szCs w:val="24"/>
        </w:rPr>
        <w:t>Portaria nº 26/2024</w:t>
      </w:r>
      <w:r w:rsidRPr="00426363">
        <w:rPr>
          <w:rFonts w:ascii="Arial Narrow" w:hAnsi="Arial Narrow"/>
          <w:sz w:val="24"/>
          <w:szCs w:val="24"/>
        </w:rPr>
        <w:t xml:space="preserve"> da Câmara Municipal, não obstante outras atividades adicionais descritas na respectiva norma:</w:t>
      </w:r>
    </w:p>
    <w:p w14:paraId="4F8B95FC"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3905CAD3"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2E42D82C"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56BC974"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IV - elaborar relatório final com informações sobre a consecução dos objetivos que tenham justificado a contratação e eventuais condutas a serem adotadas para o aprimoramento das atividades da Administração.</w:t>
      </w:r>
    </w:p>
    <w:p w14:paraId="231C4D32"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cs="Times New Roman"/>
          <w:sz w:val="24"/>
          <w:szCs w:val="24"/>
        </w:rPr>
        <w:t>V - coordenar a atualização contínua do relatório de riscos durante a gestão do contrato, com apoio dos fiscais técnico, administrativo e setorial.</w:t>
      </w:r>
    </w:p>
    <w:p w14:paraId="0FCA39C7"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C174D20" w14:textId="77777777" w:rsidR="00233A2C" w:rsidRPr="00426363" w:rsidRDefault="00233A2C" w:rsidP="00233A2C">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sz w:val="24"/>
          <w:szCs w:val="24"/>
        </w:rPr>
        <w:t>VII - realizar o recebimento definitivo do objeto do contrato, mediante termo detalhado que comprove o atendimento das exigências contratuais</w:t>
      </w:r>
    </w:p>
    <w:p w14:paraId="04F6A98F" w14:textId="77777777" w:rsidR="00233A2C" w:rsidRDefault="00233A2C" w:rsidP="00233A2C">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5D379C4" w14:textId="77777777" w:rsidR="00233A2C" w:rsidRDefault="00233A2C" w:rsidP="00233A2C">
      <w:pPr>
        <w:pStyle w:val="Nivel3"/>
        <w:numPr>
          <w:ilvl w:val="0"/>
          <w:numId w:val="0"/>
        </w:numPr>
        <w:spacing w:before="0" w:after="0" w:line="240" w:lineRule="auto"/>
        <w:ind w:left="567"/>
        <w:rPr>
          <w:rFonts w:ascii="Arial Narrow" w:hAnsi="Arial Narrow" w:cs="Times New Roman"/>
          <w:sz w:val="24"/>
          <w:szCs w:val="24"/>
        </w:rPr>
      </w:pPr>
    </w:p>
    <w:p w14:paraId="1CF30B21" w14:textId="77777777" w:rsidR="00233A2C" w:rsidRPr="00426363" w:rsidRDefault="00233A2C" w:rsidP="00233A2C">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426363">
        <w:rPr>
          <w:rFonts w:ascii="Arial Narrow" w:hAnsi="Arial Narrow"/>
          <w:b/>
          <w:sz w:val="24"/>
          <w:szCs w:val="24"/>
          <w:u w:val="single"/>
        </w:rPr>
        <w:t xml:space="preserve">Fiscalização técnica: </w:t>
      </w:r>
    </w:p>
    <w:p w14:paraId="32FEA9EF"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 xml:space="preserve">O Fiscal técnico do contrato possuirá as seguintes atribuições de acordo com o art. 20 da </w:t>
      </w:r>
      <w:r w:rsidRPr="00426363">
        <w:rPr>
          <w:rFonts w:ascii="Arial Narrow" w:hAnsi="Arial Narrow" w:cs="Times New Roman"/>
          <w:sz w:val="24"/>
          <w:szCs w:val="24"/>
        </w:rPr>
        <w:t>Portaria nº 26/2024</w:t>
      </w:r>
      <w:r w:rsidRPr="00426363">
        <w:rPr>
          <w:rFonts w:ascii="Arial Narrow" w:hAnsi="Arial Narrow"/>
          <w:sz w:val="24"/>
          <w:szCs w:val="24"/>
        </w:rPr>
        <w:t xml:space="preserve"> da Câmara Municipal, não obstante outras atividades adicionais descritas na respectiva norma:</w:t>
      </w:r>
    </w:p>
    <w:p w14:paraId="6ECA1176" w14:textId="77777777" w:rsidR="00233A2C" w:rsidRPr="00426363" w:rsidRDefault="00233A2C" w:rsidP="00233A2C">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sz w:val="24"/>
          <w:szCs w:val="24"/>
        </w:rPr>
        <w:t xml:space="preserve">I - </w:t>
      </w:r>
      <w:r w:rsidRPr="00426363">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590CBB53"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II - emitir notificações para a correção de rotinas ou de qualquer inexatidão ou irregularidade constatada, com a definição de prazo para a correção.</w:t>
      </w:r>
    </w:p>
    <w:p w14:paraId="587B48E0" w14:textId="77777777" w:rsidR="00233A2C" w:rsidRPr="00426363" w:rsidRDefault="00233A2C" w:rsidP="00233A2C">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sz w:val="24"/>
          <w:szCs w:val="24"/>
        </w:rPr>
        <w:t xml:space="preserve">III - </w:t>
      </w:r>
      <w:r w:rsidRPr="00426363">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0CA79E88"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IV - comunicar imediatamente ao gestor do contrato quaisquer ocorrências que possam inviabilizar a execução do contrato nas datas estabelecidas.</w:t>
      </w:r>
    </w:p>
    <w:p w14:paraId="15798321"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1A8338B"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VI - comunicar ao gestor do contrato, em tempo hábil, o término do contrato sob sua responsabilidade, com vistas à renovação tempestiva ou à prorrogação contratual;</w:t>
      </w:r>
    </w:p>
    <w:p w14:paraId="5CCE624A"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VII - realizar o recebimento provisório do objeto do contrato, mediante termo detalhado que comprove o cumprimento das exigências de caráter técnico.</w:t>
      </w:r>
    </w:p>
    <w:p w14:paraId="749DA864" w14:textId="77777777" w:rsidR="00233A2C" w:rsidRPr="00426363" w:rsidRDefault="00233A2C" w:rsidP="00233A2C">
      <w:pPr>
        <w:pStyle w:val="Nivel3"/>
        <w:numPr>
          <w:ilvl w:val="0"/>
          <w:numId w:val="0"/>
        </w:numPr>
        <w:spacing w:before="0" w:after="0" w:line="240" w:lineRule="auto"/>
        <w:ind w:left="567"/>
        <w:rPr>
          <w:rFonts w:ascii="Arial Narrow" w:hAnsi="Arial Narrow" w:cs="Times New Roman"/>
          <w:sz w:val="24"/>
          <w:szCs w:val="24"/>
        </w:rPr>
      </w:pPr>
    </w:p>
    <w:p w14:paraId="5F51F9AA" w14:textId="77777777" w:rsidR="00233A2C" w:rsidRPr="00426363" w:rsidRDefault="00233A2C" w:rsidP="00233A2C">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426363">
        <w:rPr>
          <w:rFonts w:ascii="Arial Narrow" w:hAnsi="Arial Narrow"/>
          <w:b/>
          <w:sz w:val="24"/>
          <w:szCs w:val="24"/>
          <w:u w:val="single"/>
        </w:rPr>
        <w:t xml:space="preserve">Fiscalização administrativa: </w:t>
      </w:r>
    </w:p>
    <w:p w14:paraId="66E3D9FA" w14:textId="77777777" w:rsidR="00233A2C" w:rsidRPr="00426363" w:rsidRDefault="00233A2C" w:rsidP="00233A2C">
      <w:pPr>
        <w:pStyle w:val="Nivel3"/>
        <w:numPr>
          <w:ilvl w:val="2"/>
          <w:numId w:val="1"/>
        </w:numPr>
        <w:spacing w:before="0" w:after="0" w:line="240" w:lineRule="auto"/>
        <w:ind w:left="567" w:firstLine="0"/>
        <w:rPr>
          <w:rFonts w:ascii="Arial Narrow" w:hAnsi="Arial Narrow" w:cs="Times New Roman"/>
          <w:sz w:val="24"/>
          <w:szCs w:val="24"/>
        </w:rPr>
      </w:pPr>
      <w:r w:rsidRPr="00426363">
        <w:rPr>
          <w:rFonts w:ascii="Arial Narrow" w:hAnsi="Arial Narrow"/>
          <w:sz w:val="24"/>
          <w:szCs w:val="24"/>
        </w:rPr>
        <w:t xml:space="preserve">O Fiscal administrativo do contrato possuirá as seguintes atribuições de acordo com o art. 20 da </w:t>
      </w:r>
      <w:r w:rsidRPr="00426363">
        <w:rPr>
          <w:rFonts w:ascii="Arial Narrow" w:hAnsi="Arial Narrow" w:cs="Times New Roman"/>
          <w:sz w:val="24"/>
          <w:szCs w:val="24"/>
        </w:rPr>
        <w:t>Portaria nº 26/2024</w:t>
      </w:r>
      <w:r w:rsidRPr="00426363">
        <w:rPr>
          <w:rFonts w:ascii="Arial Narrow" w:hAnsi="Arial Narrow"/>
          <w:sz w:val="24"/>
          <w:szCs w:val="24"/>
        </w:rPr>
        <w:t xml:space="preserve"> da Câmara Municipal, não obstante outras atividades adicionais descritas na respectiva norma:</w:t>
      </w:r>
    </w:p>
    <w:p w14:paraId="4E2E4940" w14:textId="77777777" w:rsidR="00233A2C" w:rsidRPr="00426363" w:rsidRDefault="00233A2C" w:rsidP="00233A2C">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cs="Times New Roman"/>
          <w:sz w:val="24"/>
          <w:szCs w:val="24"/>
        </w:rPr>
        <w:t xml:space="preserve">I - Verificar a manutenção das condições de habilitação da contratada, acompanhará o empenho, o pagamento, as garantias, as glosas e a formalização de </w:t>
      </w:r>
      <w:proofErr w:type="spellStart"/>
      <w:r w:rsidRPr="00426363">
        <w:rPr>
          <w:rFonts w:ascii="Arial Narrow" w:hAnsi="Arial Narrow" w:cs="Times New Roman"/>
          <w:sz w:val="24"/>
          <w:szCs w:val="24"/>
        </w:rPr>
        <w:t>apostilamento</w:t>
      </w:r>
      <w:proofErr w:type="spellEnd"/>
      <w:r w:rsidRPr="00426363">
        <w:rPr>
          <w:rFonts w:ascii="Arial Narrow" w:hAnsi="Arial Narrow" w:cs="Times New Roman"/>
          <w:sz w:val="24"/>
          <w:szCs w:val="24"/>
        </w:rPr>
        <w:t xml:space="preserve"> e termos aditivos, solicitando quaisquer documentos comprobatórios pertinentes, caso necessário.</w:t>
      </w:r>
    </w:p>
    <w:p w14:paraId="60BCF8A3" w14:textId="77777777" w:rsidR="00233A2C" w:rsidRPr="00426363" w:rsidRDefault="00233A2C" w:rsidP="00233A2C">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4C9B5DA1" w14:textId="77777777" w:rsidR="00233A2C" w:rsidRPr="00426363" w:rsidRDefault="00233A2C" w:rsidP="00233A2C">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7F63D036"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As funções de gestão e fiscalização do contrato serão aglutinadas e exercidas por um mesmo servidor, considerando o reduzido grau de complexidade e valor do objeto contratado, nos termos das justificativas apresentadas no Documento de Formalização de Demanda expedido pela Direção desta entidade, considerando a estrutura administrativa desta entidade, nos termos do § 4º, art. 18 da Portaria nº 26/2024 da Câmara Municipal.</w:t>
      </w:r>
    </w:p>
    <w:p w14:paraId="3337A8F2"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7959132B" w14:textId="77777777" w:rsidR="00233A2C" w:rsidRPr="00E837BE" w:rsidRDefault="00233A2C" w:rsidP="00233A2C">
      <w:pPr>
        <w:pStyle w:val="Nivel2"/>
        <w:numPr>
          <w:ilvl w:val="0"/>
          <w:numId w:val="0"/>
        </w:numPr>
        <w:spacing w:before="0" w:after="0" w:line="240" w:lineRule="auto"/>
        <w:ind w:left="170"/>
        <w:rPr>
          <w:rFonts w:ascii="Arial Narrow" w:hAnsi="Arial Narrow"/>
          <w:sz w:val="24"/>
          <w:szCs w:val="24"/>
        </w:rPr>
      </w:pPr>
      <w:r w:rsidRPr="00E837BE">
        <w:rPr>
          <w:rFonts w:ascii="Arial Narrow" w:hAnsi="Arial Narrow"/>
          <w:sz w:val="24"/>
          <w:szCs w:val="24"/>
        </w:rPr>
        <w:t xml:space="preserve">Fica designado(a) para exercer a gestão e fiscalização desta contratação, a servidora </w:t>
      </w:r>
      <w:r w:rsidRPr="00E837BE">
        <w:rPr>
          <w:rFonts w:ascii="Arial Narrow" w:eastAsia="Arial Narrow" w:hAnsi="Arial Narrow" w:cs="Arial Narrow"/>
          <w:sz w:val="24"/>
          <w:szCs w:val="24"/>
        </w:rPr>
        <w:t>Fernanda Silva Gonçalves Russo</w:t>
      </w:r>
      <w:r w:rsidRPr="00E837BE">
        <w:rPr>
          <w:rFonts w:ascii="Arial Narrow" w:hAnsi="Arial Narrow"/>
          <w:sz w:val="24"/>
          <w:szCs w:val="24"/>
        </w:rPr>
        <w:t xml:space="preserve">, ocupante do cargo de Analista Administrativa.  </w:t>
      </w:r>
    </w:p>
    <w:p w14:paraId="69414EDB" w14:textId="77777777" w:rsidR="00233A2C" w:rsidRPr="00426363" w:rsidRDefault="00233A2C" w:rsidP="00233A2C">
      <w:pPr>
        <w:pStyle w:val="Nvel3-R"/>
        <w:numPr>
          <w:ilvl w:val="0"/>
          <w:numId w:val="0"/>
        </w:numPr>
        <w:spacing w:before="0" w:after="0" w:line="240" w:lineRule="auto"/>
        <w:ind w:left="170"/>
        <w:rPr>
          <w:rFonts w:ascii="Arial Narrow" w:hAnsi="Arial Narrow" w:cs="Times New Roman"/>
          <w:i w:val="0"/>
          <w:sz w:val="24"/>
          <w:szCs w:val="24"/>
        </w:rPr>
      </w:pPr>
    </w:p>
    <w:p w14:paraId="097B19AE" w14:textId="77777777" w:rsidR="00233A2C" w:rsidRPr="00426363" w:rsidRDefault="00233A2C" w:rsidP="00233A2C">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363">
        <w:rPr>
          <w:rFonts w:ascii="Arial Narrow" w:hAnsi="Arial Narrow"/>
          <w:sz w:val="24"/>
          <w:szCs w:val="24"/>
        </w:rPr>
        <w:t>CRITÉRIOS DE MEDIÇÃO E DE PAGAMENTO</w:t>
      </w:r>
    </w:p>
    <w:p w14:paraId="5294CDD3" w14:textId="77777777" w:rsidR="00233A2C" w:rsidRPr="00426363" w:rsidRDefault="00233A2C" w:rsidP="00233A2C">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426363">
        <w:rPr>
          <w:rFonts w:ascii="Arial Narrow" w:hAnsi="Arial Narrow"/>
          <w:b/>
          <w:sz w:val="24"/>
          <w:szCs w:val="24"/>
          <w:u w:val="single"/>
          <w:lang w:eastAsia="en-US"/>
        </w:rPr>
        <w:t>Recebimento do Objeto</w:t>
      </w:r>
    </w:p>
    <w:p w14:paraId="31A8F889" w14:textId="77777777" w:rsidR="00233A2C" w:rsidRPr="00426363" w:rsidRDefault="00233A2C" w:rsidP="00233A2C">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sz w:val="24"/>
          <w:szCs w:val="24"/>
          <w:lang w:eastAsia="en-US"/>
        </w:rPr>
        <w:t xml:space="preserve">Os bens serão recebidos provisoriamente, de forma sumária, no ato da entrega, juntamente com a </w:t>
      </w:r>
      <w:r w:rsidRPr="00426363">
        <w:rPr>
          <w:rFonts w:ascii="Arial Narrow" w:eastAsia="Calibri" w:hAnsi="Arial Narrow"/>
          <w:sz w:val="24"/>
          <w:szCs w:val="24"/>
          <w:lang w:eastAsia="en-US"/>
        </w:rPr>
        <w:t>nota</w:t>
      </w:r>
      <w:r w:rsidRPr="00426363">
        <w:rPr>
          <w:rFonts w:ascii="Arial Narrow" w:hAnsi="Arial Narrow"/>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426363">
        <w:rPr>
          <w:rFonts w:ascii="Arial Narrow" w:hAnsi="Arial Narrow"/>
          <w:color w:val="FF0000"/>
          <w:sz w:val="24"/>
          <w:szCs w:val="24"/>
          <w:lang w:eastAsia="en-US"/>
        </w:rPr>
        <w:t xml:space="preserve"> </w:t>
      </w:r>
      <w:r w:rsidRPr="00426363">
        <w:rPr>
          <w:rFonts w:ascii="Arial Narrow" w:hAnsi="Arial Narrow"/>
          <w:sz w:val="24"/>
          <w:szCs w:val="24"/>
          <w:lang w:eastAsia="en-US"/>
        </w:rPr>
        <w:t>e na proposta.</w:t>
      </w:r>
    </w:p>
    <w:p w14:paraId="3A53744A" w14:textId="77777777" w:rsidR="00233A2C" w:rsidRPr="00426363" w:rsidRDefault="00233A2C" w:rsidP="00233A2C">
      <w:pPr>
        <w:pStyle w:val="Nivel3"/>
        <w:numPr>
          <w:ilvl w:val="2"/>
          <w:numId w:val="1"/>
        </w:numPr>
        <w:spacing w:before="0" w:after="0" w:line="240" w:lineRule="auto"/>
        <w:ind w:left="425" w:firstLine="0"/>
        <w:rPr>
          <w:rFonts w:ascii="Arial Narrow" w:hAnsi="Arial Narrow"/>
          <w:sz w:val="24"/>
          <w:szCs w:val="24"/>
          <w:lang w:eastAsia="en-US"/>
        </w:rPr>
      </w:pPr>
      <w:r>
        <w:rPr>
          <w:rFonts w:ascii="Arial Narrow" w:hAnsi="Arial Narrow" w:cs="Times New Roman"/>
          <w:sz w:val="24"/>
          <w:szCs w:val="24"/>
          <w:lang w:eastAsia="en-US"/>
        </w:rPr>
        <w:t>Os produtos</w:t>
      </w:r>
      <w:r w:rsidRPr="00426363">
        <w:rPr>
          <w:rFonts w:ascii="Arial Narrow" w:hAnsi="Arial Narrow" w:cs="Times New Roman"/>
          <w:sz w:val="24"/>
          <w:szCs w:val="24"/>
          <w:lang w:eastAsia="en-US"/>
        </w:rPr>
        <w:t xml:space="preserve"> poderão ser rejeitados, no todo ou em parte, inclusive antes do recebimento provisório, quando em desacordo com as especificações constantes no Termo de Referência</w:t>
      </w:r>
      <w:r w:rsidRPr="00426363">
        <w:rPr>
          <w:rFonts w:ascii="Arial Narrow" w:hAnsi="Arial Narrow" w:cs="Times New Roman"/>
          <w:color w:val="FF0000"/>
          <w:sz w:val="24"/>
          <w:szCs w:val="24"/>
          <w:lang w:eastAsia="en-US"/>
        </w:rPr>
        <w:t xml:space="preserve"> </w:t>
      </w:r>
      <w:r w:rsidRPr="00426363">
        <w:rPr>
          <w:rFonts w:ascii="Arial Narrow" w:hAnsi="Arial Narrow" w:cs="Times New Roman"/>
          <w:sz w:val="24"/>
          <w:szCs w:val="24"/>
          <w:lang w:eastAsia="en-US"/>
        </w:rPr>
        <w:t xml:space="preserve">e na proposta, devendo ser substituídos no prazo de </w:t>
      </w:r>
      <w:r>
        <w:rPr>
          <w:rFonts w:ascii="Arial Narrow" w:hAnsi="Arial Narrow" w:cs="Times New Roman"/>
          <w:b/>
          <w:color w:val="auto"/>
          <w:sz w:val="24"/>
          <w:szCs w:val="24"/>
          <w:u w:val="single"/>
          <w:lang w:eastAsia="en-US"/>
        </w:rPr>
        <w:t xml:space="preserve">30 </w:t>
      </w:r>
      <w:r w:rsidRPr="00426363">
        <w:rPr>
          <w:rFonts w:ascii="Arial Narrow" w:hAnsi="Arial Narrow" w:cs="Times New Roman"/>
          <w:b/>
          <w:color w:val="auto"/>
          <w:sz w:val="24"/>
          <w:szCs w:val="24"/>
          <w:u w:val="single"/>
          <w:lang w:eastAsia="en-US"/>
        </w:rPr>
        <w:t>(</w:t>
      </w:r>
      <w:r>
        <w:rPr>
          <w:rFonts w:ascii="Arial Narrow" w:hAnsi="Arial Narrow" w:cs="Times New Roman"/>
          <w:b/>
          <w:color w:val="auto"/>
          <w:sz w:val="24"/>
          <w:szCs w:val="24"/>
          <w:u w:val="single"/>
          <w:lang w:eastAsia="en-US"/>
        </w:rPr>
        <w:t>trinta) minutos</w:t>
      </w:r>
      <w:r w:rsidRPr="00426363">
        <w:rPr>
          <w:rFonts w:ascii="Arial Narrow" w:hAnsi="Arial Narrow" w:cs="Times New Roman"/>
          <w:sz w:val="24"/>
          <w:szCs w:val="24"/>
          <w:lang w:eastAsia="en-US"/>
        </w:rPr>
        <w:t>,</w:t>
      </w:r>
      <w:r>
        <w:rPr>
          <w:rFonts w:ascii="Arial Narrow" w:hAnsi="Arial Narrow" w:cs="Times New Roman"/>
          <w:sz w:val="24"/>
          <w:szCs w:val="24"/>
          <w:lang w:eastAsia="en-US"/>
        </w:rPr>
        <w:t xml:space="preserve"> devido à natureza de consumo imediata,</w:t>
      </w:r>
      <w:r w:rsidRPr="00426363">
        <w:rPr>
          <w:rFonts w:ascii="Arial Narrow" w:hAnsi="Arial Narrow" w:cs="Times New Roman"/>
          <w:sz w:val="24"/>
          <w:szCs w:val="24"/>
          <w:lang w:eastAsia="en-US"/>
        </w:rPr>
        <w:t xml:space="preserve"> a contar da notificação da contratada, seja verbal ou escrita, às suas custas, sem prejuízo da aplicação das penalidades.</w:t>
      </w:r>
    </w:p>
    <w:p w14:paraId="2EA11087" w14:textId="77777777" w:rsidR="00233A2C" w:rsidRPr="00426363" w:rsidRDefault="00233A2C" w:rsidP="00233A2C">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sz w:val="24"/>
          <w:szCs w:val="24"/>
          <w:lang w:eastAsia="en-US"/>
        </w:rPr>
        <w:t xml:space="preserve">O recebimento definitivo ocorrerá no prazo de </w:t>
      </w:r>
      <w:r w:rsidRPr="00426363">
        <w:rPr>
          <w:rFonts w:ascii="Arial Narrow" w:hAnsi="Arial Narrow" w:cs="Times New Roman"/>
          <w:b/>
          <w:color w:val="auto"/>
          <w:sz w:val="24"/>
          <w:szCs w:val="24"/>
          <w:u w:val="single"/>
          <w:lang w:eastAsia="en-US"/>
        </w:rPr>
        <w:t xml:space="preserve">15 (quinze) </w:t>
      </w:r>
      <w:r w:rsidRPr="00426363">
        <w:rPr>
          <w:rFonts w:ascii="Arial Narrow" w:hAnsi="Arial Narrow" w:cs="Times New Roman"/>
          <w:b/>
          <w:sz w:val="24"/>
          <w:szCs w:val="24"/>
          <w:u w:val="single"/>
          <w:lang w:eastAsia="en-US"/>
        </w:rPr>
        <w:t>dias</w:t>
      </w:r>
      <w:r w:rsidRPr="00426363">
        <w:rPr>
          <w:rFonts w:ascii="Arial Narrow" w:hAnsi="Arial Narrow" w:cs="Times New Roman"/>
          <w:color w:val="auto"/>
          <w:sz w:val="24"/>
          <w:szCs w:val="24"/>
          <w:lang w:eastAsia="en-US"/>
        </w:rPr>
        <w:t xml:space="preserve">, </w:t>
      </w:r>
      <w:r w:rsidRPr="00426363">
        <w:rPr>
          <w:rFonts w:ascii="Arial Narrow" w:hAnsi="Arial Narrow" w:cs="Times New Roman"/>
          <w:sz w:val="24"/>
          <w:szCs w:val="24"/>
          <w:lang w:eastAsia="en-US"/>
        </w:rPr>
        <w:t>a contar do recebimento da nota fiscal ou instrumento de cobrança equivalente pela Administração, após a verificação da qualidade e quantidade do material e consequente aceitação mediante termo detalhado.</w:t>
      </w:r>
    </w:p>
    <w:p w14:paraId="7403D61E" w14:textId="77777777" w:rsidR="00233A2C" w:rsidRPr="00426363" w:rsidRDefault="00233A2C" w:rsidP="00233A2C">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sz w:val="24"/>
          <w:szCs w:val="24"/>
          <w:lang w:eastAsia="en-US"/>
        </w:rPr>
        <w:t xml:space="preserve">O prazo para recebimento definitivo poderá ser excepcionalmente prorrogado, </w:t>
      </w:r>
      <w:r w:rsidRPr="00426363">
        <w:rPr>
          <w:rFonts w:ascii="Arial Narrow" w:hAnsi="Arial Narrow" w:cs="Times New Roman"/>
          <w:color w:val="auto"/>
          <w:sz w:val="24"/>
          <w:szCs w:val="24"/>
          <w:lang w:eastAsia="en-US"/>
        </w:rPr>
        <w:t>de forma justificada, por igual período, quando houver necessidade de diligências para a aferição do ate</w:t>
      </w:r>
      <w:r w:rsidRPr="00426363">
        <w:rPr>
          <w:rFonts w:ascii="Arial Narrow" w:hAnsi="Arial Narrow" w:cs="Times New Roman"/>
          <w:sz w:val="24"/>
          <w:szCs w:val="24"/>
          <w:lang w:eastAsia="en-US"/>
        </w:rPr>
        <w:t>ndimento das exigências contratuais.</w:t>
      </w:r>
    </w:p>
    <w:p w14:paraId="523A3D40" w14:textId="77777777" w:rsidR="00233A2C" w:rsidRPr="00426363" w:rsidRDefault="00233A2C" w:rsidP="00233A2C">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45" w:anchor="art143" w:history="1">
        <w:r w:rsidRPr="00426363">
          <w:rPr>
            <w:rStyle w:val="Hyperlink"/>
            <w:rFonts w:ascii="Arial Narrow" w:hAnsi="Arial Narrow" w:cs="Times New Roman"/>
            <w:bCs/>
            <w:color w:val="auto"/>
            <w:sz w:val="24"/>
            <w:szCs w:val="24"/>
            <w:lang w:eastAsia="en-US"/>
          </w:rPr>
          <w:t>art. 143 da Lei Federal nº 14.133/2021</w:t>
        </w:r>
      </w:hyperlink>
      <w:r w:rsidRPr="00426363">
        <w:rPr>
          <w:rFonts w:ascii="Arial Narrow" w:hAnsi="Arial Narrow" w:cs="Times New Roman"/>
          <w:bCs/>
          <w:color w:val="auto"/>
          <w:sz w:val="24"/>
          <w:szCs w:val="24"/>
          <w:lang w:eastAsia="en-US"/>
        </w:rPr>
        <w:t xml:space="preserve">, comunicando-se à empresa para emissão de Nota </w:t>
      </w:r>
      <w:r w:rsidRPr="00426363">
        <w:rPr>
          <w:rFonts w:ascii="Arial Narrow" w:hAnsi="Arial Narrow" w:cs="Times New Roman"/>
          <w:bCs/>
          <w:sz w:val="24"/>
          <w:szCs w:val="24"/>
          <w:lang w:eastAsia="en-US"/>
        </w:rPr>
        <w:t xml:space="preserve">Fiscal no que </w:t>
      </w:r>
      <w:proofErr w:type="spellStart"/>
      <w:r w:rsidRPr="00426363">
        <w:rPr>
          <w:rFonts w:ascii="Arial Narrow" w:hAnsi="Arial Narrow" w:cs="Times New Roman"/>
          <w:bCs/>
          <w:sz w:val="24"/>
          <w:szCs w:val="24"/>
          <w:lang w:eastAsia="en-US"/>
        </w:rPr>
        <w:t>pertine</w:t>
      </w:r>
      <w:proofErr w:type="spellEnd"/>
      <w:r w:rsidRPr="00426363">
        <w:rPr>
          <w:rFonts w:ascii="Arial Narrow" w:hAnsi="Arial Narrow" w:cs="Times New Roman"/>
          <w:bCs/>
          <w:sz w:val="24"/>
          <w:szCs w:val="24"/>
          <w:lang w:eastAsia="en-US"/>
        </w:rPr>
        <w:t xml:space="preserve"> à parcela incontroversa da execução do objeto, para efeito de liquidação e pagamento.</w:t>
      </w:r>
    </w:p>
    <w:p w14:paraId="1F4C9FF0" w14:textId="77777777" w:rsidR="00233A2C" w:rsidRPr="00426363" w:rsidRDefault="00233A2C" w:rsidP="00233A2C">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A06BF0" w14:textId="77777777" w:rsidR="00233A2C" w:rsidRPr="00B531B4" w:rsidRDefault="00233A2C" w:rsidP="00233A2C">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7A59C767" w14:textId="77777777" w:rsidR="00233A2C" w:rsidRPr="00426363" w:rsidRDefault="00233A2C" w:rsidP="00233A2C">
      <w:pPr>
        <w:pStyle w:val="Nivel2"/>
        <w:numPr>
          <w:ilvl w:val="0"/>
          <w:numId w:val="0"/>
        </w:numPr>
        <w:rPr>
          <w:lang w:eastAsia="en-US"/>
        </w:rPr>
      </w:pPr>
    </w:p>
    <w:p w14:paraId="7B3EFB67" w14:textId="77777777" w:rsidR="00233A2C" w:rsidRPr="00426363" w:rsidRDefault="00233A2C" w:rsidP="00233A2C">
      <w:pPr>
        <w:pStyle w:val="Nivel3"/>
        <w:numPr>
          <w:ilvl w:val="0"/>
          <w:numId w:val="0"/>
        </w:numPr>
        <w:spacing w:before="0" w:after="0" w:line="240" w:lineRule="auto"/>
        <w:ind w:left="425"/>
        <w:rPr>
          <w:rFonts w:ascii="Arial Narrow" w:hAnsi="Arial Narrow"/>
          <w:sz w:val="24"/>
          <w:szCs w:val="24"/>
          <w:lang w:eastAsia="en-US"/>
        </w:rPr>
      </w:pPr>
    </w:p>
    <w:p w14:paraId="3A3FA2BE" w14:textId="77777777" w:rsidR="00233A2C" w:rsidRPr="00426363" w:rsidRDefault="00233A2C" w:rsidP="00233A2C">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426363">
        <w:rPr>
          <w:rFonts w:ascii="Arial Narrow" w:hAnsi="Arial Narrow"/>
          <w:b/>
          <w:sz w:val="24"/>
          <w:szCs w:val="24"/>
          <w:u w:val="single"/>
          <w:lang w:eastAsia="en-US"/>
        </w:rPr>
        <w:t>Liquidação</w:t>
      </w:r>
    </w:p>
    <w:p w14:paraId="36532479"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lang w:eastAsia="en-US"/>
        </w:rPr>
        <w:t xml:space="preserve">Recebida a Nota Fiscal ou documento de cobrança equivalente, correrá o prazo de </w:t>
      </w:r>
      <w:r w:rsidRPr="00426363">
        <w:rPr>
          <w:rFonts w:ascii="Arial Narrow" w:hAnsi="Arial Narrow"/>
          <w:b/>
          <w:sz w:val="24"/>
          <w:szCs w:val="24"/>
          <w:u w:val="single"/>
          <w:lang w:eastAsia="en-US"/>
        </w:rPr>
        <w:t>05 (cinco) dias</w:t>
      </w:r>
      <w:r w:rsidRPr="00426363">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2EAAFA71"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70569BA3" w14:textId="77777777" w:rsidR="00233A2C" w:rsidRPr="00233A2C" w:rsidRDefault="00233A2C" w:rsidP="00233A2C">
      <w:pPr>
        <w:suppressAutoHyphens/>
        <w:ind w:left="567"/>
        <w:contextualSpacing/>
        <w:jc w:val="both"/>
        <w:rPr>
          <w:rFonts w:ascii="Arial Narrow" w:eastAsia="Calibri" w:hAnsi="Arial Narrow" w:cs="Times New Roman"/>
          <w:color w:val="000000"/>
          <w:sz w:val="24"/>
          <w:lang w:eastAsia="en-US"/>
        </w:rPr>
      </w:pPr>
      <w:r w:rsidRPr="00233A2C">
        <w:rPr>
          <w:rFonts w:ascii="Arial Narrow" w:eastAsia="Calibri" w:hAnsi="Arial Narrow" w:cs="Times New Roman"/>
          <w:color w:val="000000"/>
          <w:sz w:val="24"/>
          <w:lang w:eastAsia="en-US"/>
        </w:rPr>
        <w:t>I - o prazo de validade;</w:t>
      </w:r>
    </w:p>
    <w:p w14:paraId="459DAD35" w14:textId="77777777" w:rsidR="00233A2C" w:rsidRPr="00233A2C" w:rsidRDefault="00233A2C" w:rsidP="00233A2C">
      <w:pPr>
        <w:suppressAutoHyphens/>
        <w:ind w:left="567"/>
        <w:contextualSpacing/>
        <w:jc w:val="both"/>
        <w:rPr>
          <w:rFonts w:ascii="Arial Narrow" w:eastAsia="Calibri" w:hAnsi="Arial Narrow" w:cs="Times New Roman"/>
          <w:color w:val="000000"/>
          <w:sz w:val="24"/>
          <w:lang w:eastAsia="en-US"/>
        </w:rPr>
      </w:pPr>
      <w:r w:rsidRPr="00233A2C">
        <w:rPr>
          <w:rFonts w:ascii="Arial Narrow" w:eastAsia="Calibri" w:hAnsi="Arial Narrow" w:cs="Times New Roman"/>
          <w:color w:val="000000"/>
          <w:sz w:val="24"/>
          <w:lang w:eastAsia="en-US"/>
        </w:rPr>
        <w:t xml:space="preserve">II - a data da emissão; </w:t>
      </w:r>
    </w:p>
    <w:p w14:paraId="4D0AA0CC" w14:textId="77777777" w:rsidR="00233A2C" w:rsidRPr="00233A2C" w:rsidRDefault="00233A2C" w:rsidP="00233A2C">
      <w:pPr>
        <w:suppressAutoHyphens/>
        <w:ind w:left="567"/>
        <w:contextualSpacing/>
        <w:jc w:val="both"/>
        <w:rPr>
          <w:rFonts w:ascii="Arial Narrow" w:eastAsia="Calibri" w:hAnsi="Arial Narrow" w:cs="Times New Roman"/>
          <w:color w:val="000000"/>
          <w:sz w:val="24"/>
          <w:lang w:eastAsia="en-US"/>
        </w:rPr>
      </w:pPr>
      <w:r w:rsidRPr="00233A2C">
        <w:rPr>
          <w:rFonts w:ascii="Arial Narrow" w:eastAsia="Calibri" w:hAnsi="Arial Narrow" w:cs="Times New Roman"/>
          <w:color w:val="000000"/>
          <w:sz w:val="24"/>
          <w:lang w:eastAsia="en-US"/>
        </w:rPr>
        <w:t xml:space="preserve">III - os dados do contrato/contratação e do órgão contratante; </w:t>
      </w:r>
    </w:p>
    <w:p w14:paraId="2BC78415" w14:textId="77777777" w:rsidR="00233A2C" w:rsidRPr="00233A2C" w:rsidRDefault="00233A2C" w:rsidP="00233A2C">
      <w:pPr>
        <w:suppressAutoHyphens/>
        <w:ind w:left="567"/>
        <w:contextualSpacing/>
        <w:jc w:val="both"/>
        <w:rPr>
          <w:rFonts w:ascii="Arial Narrow" w:eastAsia="Calibri" w:hAnsi="Arial Narrow" w:cs="Times New Roman"/>
          <w:color w:val="000000"/>
          <w:sz w:val="24"/>
          <w:lang w:eastAsia="en-US"/>
        </w:rPr>
      </w:pPr>
      <w:r w:rsidRPr="00233A2C">
        <w:rPr>
          <w:rFonts w:ascii="Arial Narrow" w:eastAsia="Calibri" w:hAnsi="Arial Narrow" w:cs="Times New Roman"/>
          <w:color w:val="000000"/>
          <w:sz w:val="24"/>
          <w:lang w:eastAsia="en-US"/>
        </w:rPr>
        <w:t xml:space="preserve">IV - o período respectivo de execução do contrato; </w:t>
      </w:r>
    </w:p>
    <w:p w14:paraId="2022E888" w14:textId="77777777" w:rsidR="00233A2C" w:rsidRPr="00233A2C" w:rsidRDefault="00233A2C" w:rsidP="00233A2C">
      <w:pPr>
        <w:suppressAutoHyphens/>
        <w:ind w:left="567"/>
        <w:contextualSpacing/>
        <w:jc w:val="both"/>
        <w:rPr>
          <w:rFonts w:ascii="Arial Narrow" w:eastAsia="Calibri" w:hAnsi="Arial Narrow" w:cs="Times New Roman"/>
          <w:color w:val="000000"/>
          <w:sz w:val="24"/>
          <w:lang w:eastAsia="en-US"/>
        </w:rPr>
      </w:pPr>
      <w:r w:rsidRPr="00233A2C">
        <w:rPr>
          <w:rFonts w:ascii="Arial Narrow" w:eastAsia="Calibri" w:hAnsi="Arial Narrow" w:cs="Times New Roman"/>
          <w:color w:val="000000"/>
          <w:sz w:val="24"/>
          <w:lang w:eastAsia="en-US"/>
        </w:rPr>
        <w:t xml:space="preserve">V - o valor a pagar; e </w:t>
      </w:r>
    </w:p>
    <w:p w14:paraId="763F6725" w14:textId="77777777" w:rsidR="00233A2C" w:rsidRPr="00233A2C" w:rsidRDefault="00233A2C" w:rsidP="00233A2C">
      <w:pPr>
        <w:suppressAutoHyphens/>
        <w:ind w:left="567"/>
        <w:contextualSpacing/>
        <w:jc w:val="both"/>
        <w:rPr>
          <w:rFonts w:ascii="Arial Narrow" w:eastAsia="Calibri" w:hAnsi="Arial Narrow" w:cs="Times New Roman"/>
          <w:color w:val="000000"/>
          <w:sz w:val="24"/>
          <w:lang w:eastAsia="en-US"/>
        </w:rPr>
      </w:pPr>
      <w:r w:rsidRPr="00233A2C">
        <w:rPr>
          <w:rFonts w:ascii="Arial Narrow" w:eastAsia="Calibri" w:hAnsi="Arial Narrow" w:cs="Times New Roman"/>
          <w:color w:val="000000"/>
          <w:sz w:val="24"/>
          <w:lang w:eastAsia="en-US"/>
        </w:rPr>
        <w:t>VI - eventual destaque do valor de retenções tributárias cabíveis.</w:t>
      </w:r>
    </w:p>
    <w:p w14:paraId="7964EA0D"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eastAsia="Calibri" w:hAnsi="Arial Narrow"/>
          <w:sz w:val="24"/>
          <w:szCs w:val="24"/>
          <w:lang w:eastAsia="en-US"/>
        </w:rPr>
        <w:t xml:space="preserve"> Havendo erro na apresentação da nota fiscal ou instrumento de cobrança equivalente, ou circunstância que impeça a </w:t>
      </w:r>
      <w:r w:rsidRPr="00426363">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2F73FF6B"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sz w:val="24"/>
          <w:szCs w:val="24"/>
          <w:lang w:eastAsia="en-US"/>
        </w:rPr>
        <w:t xml:space="preserve"> A nota fiscal ou instrumento de cobrança equivalente deverá ser obrigatoriamente acompanhado da comprovação da regularidade fiscal, constatada por meio de consulta </w:t>
      </w:r>
      <w:r w:rsidRPr="00426363">
        <w:rPr>
          <w:rFonts w:ascii="Arial Narrow" w:hAnsi="Arial Narrow"/>
          <w:i/>
          <w:iCs/>
          <w:sz w:val="24"/>
          <w:szCs w:val="24"/>
          <w:lang w:eastAsia="en-US"/>
        </w:rPr>
        <w:t>on-line</w:t>
      </w:r>
      <w:r w:rsidRPr="00426363">
        <w:rPr>
          <w:rFonts w:ascii="Arial Narrow" w:hAnsi="Arial Narrow"/>
          <w:sz w:val="24"/>
          <w:szCs w:val="24"/>
          <w:lang w:eastAsia="en-US"/>
        </w:rPr>
        <w:t xml:space="preserve"> ao SICAF ou, na impossibilidade de acesso ao referido Sistema, mediante consulta aos </w:t>
      </w:r>
      <w:r w:rsidRPr="00426363">
        <w:rPr>
          <w:rFonts w:ascii="Arial Narrow" w:hAnsi="Arial Narrow"/>
          <w:color w:val="auto"/>
          <w:sz w:val="24"/>
          <w:szCs w:val="24"/>
          <w:lang w:eastAsia="en-US"/>
        </w:rPr>
        <w:t xml:space="preserve">sítios eletrônicos oficiais ou à documentação mencionada no </w:t>
      </w:r>
      <w:hyperlink r:id="rId46" w:anchor="art143" w:history="1">
        <w:r w:rsidRPr="00426363">
          <w:rPr>
            <w:rStyle w:val="Hyperlink"/>
            <w:rFonts w:ascii="Arial Narrow" w:hAnsi="Arial Narrow" w:cs="Times New Roman"/>
            <w:bCs/>
            <w:color w:val="auto"/>
            <w:sz w:val="24"/>
            <w:szCs w:val="24"/>
            <w:lang w:eastAsia="en-US"/>
          </w:rPr>
          <w:t>art. 68 da Lei Federal nº 14.133/2021</w:t>
        </w:r>
      </w:hyperlink>
      <w:r w:rsidRPr="00426363">
        <w:rPr>
          <w:rFonts w:ascii="Arial Narrow" w:hAnsi="Arial Narrow"/>
          <w:color w:val="auto"/>
          <w:sz w:val="24"/>
          <w:szCs w:val="24"/>
          <w:lang w:eastAsia="en-US"/>
        </w:rPr>
        <w:t>;</w:t>
      </w:r>
    </w:p>
    <w:p w14:paraId="101A67BE"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hint="eastAsia"/>
          <w:sz w:val="24"/>
          <w:szCs w:val="24"/>
          <w:lang w:eastAsia="en-US"/>
        </w:rPr>
        <w:t>A Administração deverá realizar consulta ao SICAF para: verificar a manutenção das condições de habilitação exigidas</w:t>
      </w:r>
      <w:r w:rsidRPr="00426363">
        <w:rPr>
          <w:rFonts w:ascii="Arial Narrow" w:hAnsi="Arial Narrow"/>
          <w:sz w:val="24"/>
          <w:szCs w:val="24"/>
          <w:lang w:eastAsia="en-US"/>
        </w:rPr>
        <w:t xml:space="preserve"> e </w:t>
      </w:r>
      <w:r w:rsidRPr="00426363">
        <w:rPr>
          <w:rFonts w:ascii="Arial Narrow" w:hAnsi="Arial Narrow" w:hint="eastAsia"/>
          <w:sz w:val="24"/>
          <w:szCs w:val="24"/>
          <w:lang w:eastAsia="en-US"/>
        </w:rPr>
        <w:t>identificar possível razão que impeça a contratação no âmbito do órgão ou entidade, tais como a proibição de contratar com a Administração ou com o Poder Público, bem como ocorrências impeditivas indiretas</w:t>
      </w:r>
      <w:r w:rsidRPr="00426363">
        <w:rPr>
          <w:rFonts w:ascii="Arial Narrow" w:hAnsi="Arial Narrow"/>
          <w:sz w:val="24"/>
          <w:szCs w:val="24"/>
          <w:lang w:eastAsia="en-US"/>
        </w:rPr>
        <w:t>;</w:t>
      </w:r>
    </w:p>
    <w:p w14:paraId="600A9C85"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sz w:val="24"/>
          <w:szCs w:val="24"/>
          <w:lang w:eastAsia="en-US"/>
        </w:rPr>
        <w:t xml:space="preserve">Constatando-se, a situação de irregularidade do contratado, será providenciada sua notificação, por escrito, para que, no prazo de </w:t>
      </w:r>
      <w:r w:rsidRPr="00426363">
        <w:rPr>
          <w:rFonts w:ascii="Arial Narrow" w:hAnsi="Arial Narrow"/>
          <w:b/>
          <w:sz w:val="24"/>
          <w:szCs w:val="24"/>
          <w:u w:val="single"/>
          <w:lang w:eastAsia="en-US"/>
        </w:rPr>
        <w:t>05 (cinco) dias</w:t>
      </w:r>
      <w:r w:rsidRPr="00426363">
        <w:rPr>
          <w:rFonts w:ascii="Arial Narrow" w:hAnsi="Arial Narrow"/>
          <w:sz w:val="24"/>
          <w:szCs w:val="24"/>
          <w:lang w:eastAsia="en-US"/>
        </w:rPr>
        <w:t>, regularize sua situação ou, no mesmo prazo, apresente sua defesa. O prazo poderá ser prorrogado uma vez, por igual período, a critério do contratante.</w:t>
      </w:r>
    </w:p>
    <w:p w14:paraId="12237283"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sz w:val="24"/>
          <w:szCs w:val="24"/>
          <w:lang w:eastAsia="en-US"/>
        </w:rPr>
        <w:t xml:space="preserve">Persistindo a irregularidade, o contratante deverá adotar as medidas necessárias à rescisão contratual nos autos do processo administrativo correspondente, assegurada ao contratado o contraditório e ampla defesa. </w:t>
      </w:r>
    </w:p>
    <w:p w14:paraId="74ECB70C"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sz w:val="24"/>
          <w:szCs w:val="24"/>
          <w:lang w:eastAsia="en-US"/>
        </w:rPr>
        <w:t>Havendo a efetiva execução do objeto, os pagamentos serão realizados normalmente, até que se decida pela rescisão do contrato, caso o contratado não regularize sua irregularidade fiscal.</w:t>
      </w:r>
    </w:p>
    <w:p w14:paraId="38372EB0"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lang w:eastAsia="en-US"/>
        </w:rPr>
      </w:pPr>
    </w:p>
    <w:p w14:paraId="3806DBFF" w14:textId="77777777" w:rsidR="00233A2C" w:rsidRPr="00426363" w:rsidRDefault="00233A2C" w:rsidP="00233A2C">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426363">
        <w:rPr>
          <w:rFonts w:ascii="Arial Narrow" w:hAnsi="Arial Narrow"/>
          <w:b/>
          <w:sz w:val="24"/>
          <w:szCs w:val="24"/>
          <w:u w:val="single"/>
          <w:lang w:eastAsia="en-US"/>
        </w:rPr>
        <w:t>Prazo de Pagamento</w:t>
      </w:r>
    </w:p>
    <w:p w14:paraId="7A32991B"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 xml:space="preserve">O pagamento será efetuado no prazo de até </w:t>
      </w:r>
      <w:r w:rsidRPr="00426363">
        <w:rPr>
          <w:rFonts w:ascii="Arial Narrow" w:hAnsi="Arial Narrow"/>
          <w:b/>
          <w:sz w:val="24"/>
          <w:szCs w:val="24"/>
          <w:u w:val="single"/>
        </w:rPr>
        <w:t>10 (dez) dias</w:t>
      </w:r>
      <w:r w:rsidRPr="00426363">
        <w:rPr>
          <w:rFonts w:ascii="Arial Narrow" w:hAnsi="Arial Narrow"/>
          <w:sz w:val="24"/>
          <w:szCs w:val="24"/>
        </w:rPr>
        <w:t xml:space="preserve"> contados da finalização da liquidação da despesa, conforme seção anterior.</w:t>
      </w:r>
    </w:p>
    <w:p w14:paraId="022887FD"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Dever</w:t>
      </w:r>
      <w:r w:rsidRPr="00426363">
        <w:rPr>
          <w:rFonts w:ascii="Arial Narrow" w:hAnsi="Arial Narrow" w:hint="cs"/>
          <w:sz w:val="24"/>
          <w:szCs w:val="24"/>
        </w:rPr>
        <w:t>á</w:t>
      </w:r>
      <w:r w:rsidRPr="00426363">
        <w:rPr>
          <w:rFonts w:ascii="Arial Narrow" w:hAnsi="Arial Narrow"/>
          <w:sz w:val="24"/>
          <w:szCs w:val="24"/>
        </w:rPr>
        <w:t xml:space="preserve"> ser apresentada junto com a nota fiscal, a referente aos servi</w:t>
      </w:r>
      <w:r w:rsidRPr="00426363">
        <w:rPr>
          <w:rFonts w:ascii="Arial Narrow" w:hAnsi="Arial Narrow" w:hint="cs"/>
          <w:sz w:val="24"/>
          <w:szCs w:val="24"/>
        </w:rPr>
        <w:t>ç</w:t>
      </w:r>
      <w:r w:rsidRPr="00426363">
        <w:rPr>
          <w:rFonts w:ascii="Arial Narrow" w:hAnsi="Arial Narrow"/>
          <w:sz w:val="24"/>
          <w:szCs w:val="24"/>
        </w:rPr>
        <w:t>os executados, sendo tal documento indispens</w:t>
      </w:r>
      <w:r w:rsidRPr="00426363">
        <w:rPr>
          <w:rFonts w:ascii="Arial Narrow" w:hAnsi="Arial Narrow" w:hint="cs"/>
          <w:sz w:val="24"/>
          <w:szCs w:val="24"/>
        </w:rPr>
        <w:t>á</w:t>
      </w:r>
      <w:r w:rsidRPr="00426363">
        <w:rPr>
          <w:rFonts w:ascii="Arial Narrow" w:hAnsi="Arial Narrow"/>
          <w:sz w:val="24"/>
          <w:szCs w:val="24"/>
        </w:rPr>
        <w:t>vel para a autoriza</w:t>
      </w:r>
      <w:r w:rsidRPr="00426363">
        <w:rPr>
          <w:rFonts w:ascii="Arial Narrow" w:hAnsi="Arial Narrow" w:hint="cs"/>
          <w:sz w:val="24"/>
          <w:szCs w:val="24"/>
        </w:rPr>
        <w:t>çã</w:t>
      </w:r>
      <w:r w:rsidRPr="00426363">
        <w:rPr>
          <w:rFonts w:ascii="Arial Narrow" w:hAnsi="Arial Narrow"/>
          <w:sz w:val="24"/>
          <w:szCs w:val="24"/>
        </w:rPr>
        <w:t>o de pagamento.</w:t>
      </w:r>
    </w:p>
    <w:p w14:paraId="67F5AD08"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cs="Times New Roman"/>
          <w:sz w:val="24"/>
          <w:szCs w:val="24"/>
          <w:lang w:eastAsia="en-US"/>
        </w:rPr>
        <w:t xml:space="preserve">No caso de atraso pelo contratante, os valores devidos ao contratado serão atualizados monetariamente entre o termo final do prazo de pagamento até a data de sua efetiva realização, </w:t>
      </w:r>
      <w:r w:rsidRPr="00426363">
        <w:rPr>
          <w:rFonts w:ascii="Arial Narrow" w:hAnsi="Arial Narrow"/>
          <w:sz w:val="24"/>
          <w:szCs w:val="24"/>
        </w:rPr>
        <w:t xml:space="preserve">em que os juros de mora serão calculados à taxa de 0,5% (meio por cento) ao mês, ou 6% (seis por cento) ao ano, mediante a aplicação das seguintes fórmulas: </w:t>
      </w:r>
    </w:p>
    <w:p w14:paraId="56FBE79F"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p>
    <w:p w14:paraId="18F195D5" w14:textId="77777777" w:rsidR="00233A2C" w:rsidRPr="00426363" w:rsidRDefault="00233A2C" w:rsidP="00233A2C">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 xml:space="preserve">I = (TX / 100) / 365 EM = I x N x VP, onde: </w:t>
      </w:r>
    </w:p>
    <w:p w14:paraId="070DC268" w14:textId="77777777" w:rsidR="00233A2C" w:rsidRPr="00426363" w:rsidRDefault="00233A2C" w:rsidP="00233A2C">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 xml:space="preserve">I = Índice de atualização financeira; </w:t>
      </w:r>
    </w:p>
    <w:p w14:paraId="35E7C1D6" w14:textId="77777777" w:rsidR="00233A2C" w:rsidRPr="00426363" w:rsidRDefault="00233A2C" w:rsidP="00233A2C">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 xml:space="preserve">TX = Percentual da taxa de juros de mora anual; </w:t>
      </w:r>
    </w:p>
    <w:p w14:paraId="1703EF1C" w14:textId="77777777" w:rsidR="00233A2C" w:rsidRPr="00426363" w:rsidRDefault="00233A2C" w:rsidP="00233A2C">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 xml:space="preserve">EM = Encargos moratórios; </w:t>
      </w:r>
    </w:p>
    <w:p w14:paraId="0CF8B9C6" w14:textId="77777777" w:rsidR="00233A2C" w:rsidRPr="00426363" w:rsidRDefault="00233A2C" w:rsidP="00233A2C">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 xml:space="preserve">N = N. de dias entre a data prevista para pagamento e a do efetivo pagamento; </w:t>
      </w:r>
    </w:p>
    <w:p w14:paraId="3CFBA80A" w14:textId="77777777" w:rsidR="00233A2C" w:rsidRPr="00426363" w:rsidRDefault="00233A2C" w:rsidP="00233A2C">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VP = Valor da parcela em atraso.</w:t>
      </w:r>
    </w:p>
    <w:p w14:paraId="1D6A4992" w14:textId="77777777" w:rsidR="00233A2C" w:rsidRPr="00426363" w:rsidRDefault="00233A2C" w:rsidP="00233A2C">
      <w:pPr>
        <w:pStyle w:val="Nivel2"/>
        <w:numPr>
          <w:ilvl w:val="0"/>
          <w:numId w:val="0"/>
        </w:numPr>
        <w:spacing w:before="0" w:after="0" w:line="240" w:lineRule="auto"/>
        <w:ind w:left="709"/>
        <w:rPr>
          <w:rFonts w:ascii="Arial Narrow" w:hAnsi="Arial Narrow"/>
          <w:sz w:val="24"/>
          <w:szCs w:val="24"/>
          <w:lang w:eastAsia="en-US"/>
        </w:rPr>
      </w:pPr>
    </w:p>
    <w:p w14:paraId="119539E3" w14:textId="77777777" w:rsidR="00233A2C" w:rsidRPr="00426363" w:rsidRDefault="00233A2C" w:rsidP="00233A2C">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426363">
        <w:rPr>
          <w:rFonts w:ascii="Arial Narrow" w:hAnsi="Arial Narrow"/>
          <w:b/>
          <w:sz w:val="24"/>
          <w:szCs w:val="24"/>
          <w:u w:val="single"/>
          <w:lang w:eastAsia="en-US"/>
        </w:rPr>
        <w:t>Forma de Pagamento</w:t>
      </w:r>
    </w:p>
    <w:p w14:paraId="24DA76C2" w14:textId="77777777" w:rsidR="00233A2C" w:rsidRPr="00426363" w:rsidRDefault="00233A2C" w:rsidP="00233A2C">
      <w:pPr>
        <w:pStyle w:val="Nivel3"/>
        <w:numPr>
          <w:ilvl w:val="2"/>
          <w:numId w:val="1"/>
        </w:numPr>
        <w:spacing w:before="0" w:after="0" w:line="240" w:lineRule="auto"/>
        <w:ind w:left="567" w:firstLine="0"/>
        <w:rPr>
          <w:rFonts w:ascii="Arial Narrow" w:hAnsi="Arial Narrow"/>
          <w:color w:val="auto"/>
          <w:sz w:val="24"/>
          <w:szCs w:val="24"/>
          <w:lang w:eastAsia="en-US"/>
        </w:rPr>
      </w:pPr>
      <w:bookmarkStart w:id="22" w:name="_Hlk156760053"/>
      <w:r w:rsidRPr="00426363">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6C0ABA47" w14:textId="77777777" w:rsidR="00233A2C" w:rsidRPr="00426363" w:rsidRDefault="00233A2C" w:rsidP="00233A2C">
      <w:pPr>
        <w:pStyle w:val="Nivel3"/>
        <w:numPr>
          <w:ilvl w:val="2"/>
          <w:numId w:val="1"/>
        </w:numPr>
        <w:spacing w:before="0" w:after="0" w:line="240" w:lineRule="auto"/>
        <w:ind w:left="567" w:firstLine="0"/>
        <w:rPr>
          <w:rFonts w:ascii="Arial Narrow" w:hAnsi="Arial Narrow"/>
          <w:color w:val="auto"/>
          <w:sz w:val="24"/>
          <w:szCs w:val="24"/>
          <w:lang w:eastAsia="en-US"/>
        </w:rPr>
      </w:pPr>
      <w:r w:rsidRPr="00426363">
        <w:rPr>
          <w:rFonts w:ascii="Arial Narrow" w:hAnsi="Arial Narrow"/>
          <w:color w:val="auto"/>
          <w:sz w:val="24"/>
          <w:szCs w:val="24"/>
          <w:lang w:eastAsia="en-US"/>
        </w:rPr>
        <w:t>Será considerada data do pagamento o dia em que constar como emitida a ordem bancária para pagamento.</w:t>
      </w:r>
    </w:p>
    <w:p w14:paraId="729932C5" w14:textId="77777777" w:rsidR="00233A2C" w:rsidRPr="00426363" w:rsidRDefault="00233A2C" w:rsidP="00233A2C">
      <w:pPr>
        <w:pStyle w:val="Nivel3"/>
        <w:numPr>
          <w:ilvl w:val="2"/>
          <w:numId w:val="1"/>
        </w:numPr>
        <w:spacing w:before="0" w:after="0" w:line="240" w:lineRule="auto"/>
        <w:ind w:left="567" w:firstLine="0"/>
        <w:rPr>
          <w:rFonts w:ascii="Arial Narrow" w:hAnsi="Arial Narrow"/>
          <w:color w:val="auto"/>
          <w:sz w:val="24"/>
          <w:szCs w:val="24"/>
          <w:lang w:eastAsia="en-US"/>
        </w:rPr>
      </w:pPr>
      <w:r w:rsidRPr="00426363">
        <w:rPr>
          <w:rFonts w:ascii="Arial Narrow" w:hAnsi="Arial Narrow"/>
          <w:color w:val="auto"/>
          <w:sz w:val="24"/>
          <w:szCs w:val="24"/>
          <w:lang w:eastAsia="en-US"/>
        </w:rPr>
        <w:t>Quando do pagamento, será efetuada a retenção tributária prevista na legislação aplicável.</w:t>
      </w:r>
    </w:p>
    <w:p w14:paraId="7A3DAEDE" w14:textId="77777777" w:rsidR="00233A2C" w:rsidRPr="00426363" w:rsidRDefault="00233A2C" w:rsidP="00233A2C">
      <w:pPr>
        <w:pStyle w:val="Nivel3"/>
        <w:numPr>
          <w:ilvl w:val="2"/>
          <w:numId w:val="1"/>
        </w:numPr>
        <w:spacing w:before="0" w:after="0" w:line="240" w:lineRule="auto"/>
        <w:ind w:left="567" w:firstLine="0"/>
        <w:rPr>
          <w:rFonts w:ascii="Arial Narrow" w:hAnsi="Arial Narrow"/>
          <w:color w:val="auto"/>
          <w:sz w:val="24"/>
          <w:szCs w:val="24"/>
          <w:lang w:eastAsia="en-US"/>
        </w:rPr>
      </w:pPr>
      <w:r w:rsidRPr="00426363">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B6A6BDE" w14:textId="77777777" w:rsidR="00233A2C" w:rsidRPr="00426363" w:rsidRDefault="00233A2C" w:rsidP="00233A2C">
      <w:pPr>
        <w:pStyle w:val="Nivel3"/>
        <w:numPr>
          <w:ilvl w:val="2"/>
          <w:numId w:val="1"/>
        </w:numPr>
        <w:spacing w:before="0" w:after="0" w:line="240" w:lineRule="auto"/>
        <w:ind w:left="567" w:firstLine="0"/>
        <w:rPr>
          <w:rFonts w:ascii="Arial Narrow" w:hAnsi="Arial Narrow"/>
          <w:color w:val="auto"/>
          <w:sz w:val="24"/>
          <w:szCs w:val="24"/>
          <w:lang w:eastAsia="en-US"/>
        </w:rPr>
      </w:pPr>
      <w:r w:rsidRPr="00426363">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22"/>
    <w:p w14:paraId="2CB8E8CF" w14:textId="77777777" w:rsidR="00233A2C" w:rsidRPr="00426363" w:rsidRDefault="00233A2C" w:rsidP="00233A2C">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426363">
        <w:rPr>
          <w:rFonts w:ascii="Arial Narrow" w:hAnsi="Arial Narrow"/>
          <w:b/>
          <w:sz w:val="24"/>
          <w:szCs w:val="24"/>
          <w:u w:val="single"/>
          <w:lang w:eastAsia="en-US"/>
        </w:rPr>
        <w:t>Antecipação do Pagamento</w:t>
      </w:r>
    </w:p>
    <w:p w14:paraId="4CC819C7" w14:textId="77777777" w:rsidR="00233A2C" w:rsidRPr="00426363" w:rsidRDefault="00233A2C" w:rsidP="00233A2C">
      <w:pPr>
        <w:pStyle w:val="Nivel3"/>
        <w:numPr>
          <w:ilvl w:val="2"/>
          <w:numId w:val="1"/>
        </w:numPr>
        <w:spacing w:before="0" w:after="0" w:line="240" w:lineRule="auto"/>
        <w:ind w:left="567" w:firstLine="0"/>
        <w:rPr>
          <w:rFonts w:ascii="Arial Narrow" w:hAnsi="Arial Narrow" w:cs="Times New Roman"/>
          <w:b/>
          <w:color w:val="FF0000"/>
          <w:sz w:val="24"/>
          <w:szCs w:val="24"/>
          <w:shd w:val="clear" w:color="auto" w:fill="FFFFFF"/>
        </w:rPr>
      </w:pPr>
      <w:r w:rsidRPr="00426363">
        <w:rPr>
          <w:rFonts w:ascii="Arial Narrow" w:hAnsi="Arial Narrow"/>
          <w:sz w:val="24"/>
          <w:szCs w:val="24"/>
          <w:lang w:eastAsia="en-US"/>
        </w:rPr>
        <w:t>A presente contratação não permite a antecipação de pagamento total ou parcial.</w:t>
      </w:r>
    </w:p>
    <w:p w14:paraId="3391B332" w14:textId="77777777" w:rsidR="00233A2C" w:rsidRPr="00426363" w:rsidRDefault="00233A2C" w:rsidP="00233A2C">
      <w:pPr>
        <w:pStyle w:val="Nivel3"/>
        <w:numPr>
          <w:ilvl w:val="0"/>
          <w:numId w:val="0"/>
        </w:numPr>
        <w:spacing w:before="0" w:after="0" w:line="240" w:lineRule="auto"/>
        <w:ind w:left="567"/>
        <w:rPr>
          <w:rFonts w:ascii="Arial Narrow" w:hAnsi="Arial Narrow" w:cs="Times New Roman"/>
          <w:b/>
          <w:color w:val="FF0000"/>
          <w:sz w:val="24"/>
          <w:szCs w:val="24"/>
          <w:shd w:val="clear" w:color="auto" w:fill="FFFFFF"/>
        </w:rPr>
      </w:pPr>
    </w:p>
    <w:p w14:paraId="77945F13" w14:textId="77777777" w:rsidR="00233A2C" w:rsidRPr="00426363" w:rsidRDefault="00233A2C" w:rsidP="00233A2C">
      <w:pPr>
        <w:pStyle w:val="Nivel01"/>
        <w:numPr>
          <w:ilvl w:val="0"/>
          <w:numId w:val="1"/>
        </w:numPr>
        <w:shd w:val="clear" w:color="auto" w:fill="D9D9D9" w:themeFill="background1" w:themeFillShade="D9"/>
        <w:tabs>
          <w:tab w:val="left" w:pos="567"/>
        </w:tabs>
        <w:spacing w:before="0" w:after="0" w:line="240" w:lineRule="auto"/>
        <w:ind w:left="357" w:right="0" w:hanging="357"/>
        <w:rPr>
          <w:rFonts w:ascii="Arial Narrow" w:hAnsi="Arial Narrow"/>
          <w:sz w:val="24"/>
          <w:szCs w:val="24"/>
        </w:rPr>
      </w:pPr>
      <w:r w:rsidRPr="00426363">
        <w:rPr>
          <w:rFonts w:ascii="Arial Narrow" w:hAnsi="Arial Narrow"/>
          <w:sz w:val="24"/>
          <w:szCs w:val="24"/>
        </w:rPr>
        <w:t>FORMA E CRITÉRIOS DE SELEÇÃO DO FORNECEDOR</w:t>
      </w:r>
    </w:p>
    <w:p w14:paraId="12105AE9" w14:textId="77777777" w:rsidR="00233A2C" w:rsidRPr="00426363" w:rsidRDefault="00233A2C" w:rsidP="00233A2C">
      <w:pPr>
        <w:pStyle w:val="Nivel2"/>
        <w:numPr>
          <w:ilvl w:val="1"/>
          <w:numId w:val="1"/>
        </w:numPr>
        <w:tabs>
          <w:tab w:val="left" w:pos="567"/>
        </w:tabs>
        <w:spacing w:before="0" w:after="0" w:line="240" w:lineRule="auto"/>
        <w:ind w:left="567" w:firstLine="0"/>
        <w:rPr>
          <w:rFonts w:ascii="Arial Narrow" w:hAnsi="Arial Narrow"/>
          <w:b/>
          <w:sz w:val="24"/>
          <w:szCs w:val="24"/>
          <w:u w:val="single"/>
        </w:rPr>
      </w:pPr>
      <w:bookmarkStart w:id="23" w:name="_Hlk156762388"/>
      <w:r w:rsidRPr="00426363">
        <w:rPr>
          <w:rFonts w:ascii="Arial Narrow" w:hAnsi="Arial Narrow"/>
          <w:b/>
          <w:sz w:val="24"/>
          <w:szCs w:val="24"/>
          <w:u w:val="single"/>
          <w:lang w:eastAsia="en-US"/>
        </w:rPr>
        <w:t>Forma de seleção</w:t>
      </w:r>
    </w:p>
    <w:p w14:paraId="187C4BA1" w14:textId="77777777" w:rsidR="00233A2C" w:rsidRPr="00426363" w:rsidRDefault="00233A2C" w:rsidP="00233A2C">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O fornecedor será selecionado por meio da realização de procedimento de contratação direta, com fundamento na hipótese do art. 75, inciso II, da Lei Federal nº 14.133/2021.</w:t>
      </w:r>
    </w:p>
    <w:p w14:paraId="736E0EB1" w14:textId="77777777" w:rsidR="00233A2C" w:rsidRPr="00426363" w:rsidRDefault="00233A2C" w:rsidP="00233A2C">
      <w:pPr>
        <w:pStyle w:val="Nivel3"/>
        <w:numPr>
          <w:ilvl w:val="0"/>
          <w:numId w:val="0"/>
        </w:numPr>
        <w:spacing w:before="0" w:after="0" w:line="240" w:lineRule="auto"/>
        <w:ind w:left="567"/>
        <w:rPr>
          <w:rFonts w:ascii="Arial Narrow" w:hAnsi="Arial Narrow"/>
          <w:iCs/>
          <w:sz w:val="24"/>
          <w:szCs w:val="24"/>
        </w:rPr>
      </w:pPr>
    </w:p>
    <w:p w14:paraId="603686C6" w14:textId="77777777" w:rsidR="00233A2C" w:rsidRPr="00426363" w:rsidRDefault="00233A2C" w:rsidP="00233A2C">
      <w:pPr>
        <w:pStyle w:val="Nivel2"/>
        <w:numPr>
          <w:ilvl w:val="1"/>
          <w:numId w:val="1"/>
        </w:numPr>
        <w:tabs>
          <w:tab w:val="left" w:pos="567"/>
        </w:tabs>
        <w:spacing w:before="0" w:after="0" w:line="240" w:lineRule="auto"/>
        <w:ind w:left="567" w:firstLine="0"/>
        <w:rPr>
          <w:rFonts w:ascii="Arial Narrow" w:hAnsi="Arial Narrow"/>
          <w:b/>
          <w:sz w:val="24"/>
          <w:szCs w:val="24"/>
          <w:u w:val="single"/>
        </w:rPr>
      </w:pPr>
      <w:r w:rsidRPr="00426363">
        <w:rPr>
          <w:rFonts w:ascii="Arial Narrow" w:hAnsi="Arial Narrow"/>
          <w:b/>
          <w:sz w:val="24"/>
          <w:szCs w:val="24"/>
          <w:u w:val="single"/>
          <w:lang w:eastAsia="en-US"/>
        </w:rPr>
        <w:t>Consultas prévias antes da celebração do contrato</w:t>
      </w:r>
    </w:p>
    <w:p w14:paraId="26DD381E" w14:textId="77777777" w:rsidR="00233A2C" w:rsidRPr="00426363" w:rsidRDefault="00233A2C" w:rsidP="00233A2C">
      <w:pPr>
        <w:pStyle w:val="Nivel3"/>
        <w:numPr>
          <w:ilvl w:val="2"/>
          <w:numId w:val="1"/>
        </w:numPr>
        <w:spacing w:before="0" w:after="0" w:line="240" w:lineRule="auto"/>
        <w:ind w:left="567" w:firstLine="0"/>
        <w:rPr>
          <w:rFonts w:ascii="Arial Narrow" w:hAnsi="Arial Narrow"/>
          <w:b/>
          <w:sz w:val="24"/>
          <w:szCs w:val="24"/>
          <w:u w:val="single"/>
          <w:lang w:eastAsia="zh-CN" w:bidi="hi-IN"/>
        </w:rPr>
      </w:pPr>
      <w:r w:rsidRPr="00426363">
        <w:rPr>
          <w:rFonts w:ascii="Arial Narrow" w:hAnsi="Arial Narrow"/>
          <w:sz w:val="24"/>
          <w:szCs w:val="24"/>
        </w:rPr>
        <w:t>Previamente à celebração do contrato, a Administração verificará o eventual descumprimento das condições para contratação, especialmente quanto à existência de sanção que a impeça, mediante a consulta a cadastros informativos oficiais, em conformidade com o § 4º do art. 91 da Lei Federal nº 14.133/2021, tais como:</w:t>
      </w:r>
    </w:p>
    <w:p w14:paraId="0FBE96BE" w14:textId="77777777" w:rsidR="00233A2C" w:rsidRPr="00426363" w:rsidRDefault="00233A2C" w:rsidP="00233A2C">
      <w:pPr>
        <w:pStyle w:val="Default"/>
        <w:numPr>
          <w:ilvl w:val="0"/>
          <w:numId w:val="5"/>
        </w:numPr>
        <w:tabs>
          <w:tab w:val="left" w:pos="284"/>
        </w:tabs>
        <w:ind w:left="567" w:firstLine="0"/>
        <w:jc w:val="both"/>
        <w:rPr>
          <w:rFonts w:ascii="Arial Narrow" w:eastAsia="Times New Roman" w:hAnsi="Arial Narrow" w:cs="Times New Roman"/>
          <w:color w:val="000000" w:themeColor="text1"/>
          <w:lang w:eastAsia="pt-BR"/>
        </w:rPr>
      </w:pPr>
      <w:r w:rsidRPr="00426363">
        <w:rPr>
          <w:rFonts w:ascii="Arial Narrow" w:eastAsia="Times New Roman" w:hAnsi="Arial Narrow" w:cs="Times New Roman"/>
          <w:color w:val="000000" w:themeColor="text1"/>
          <w:lang w:eastAsia="pt-BR"/>
        </w:rPr>
        <w:t>Consulta aos Impedidos de Licitar do Tribunal de Contas do Estado do Paraná (http://servicos.tce.pr.gov.br/tcepr/municipal/ail/ConsultarImpedidosWeb.aspx);</w:t>
      </w:r>
    </w:p>
    <w:p w14:paraId="1DA9A136" w14:textId="77777777" w:rsidR="00233A2C" w:rsidRPr="00426363" w:rsidRDefault="00233A2C" w:rsidP="00233A2C">
      <w:pPr>
        <w:pStyle w:val="Default"/>
        <w:numPr>
          <w:ilvl w:val="0"/>
          <w:numId w:val="5"/>
        </w:numPr>
        <w:tabs>
          <w:tab w:val="left" w:pos="284"/>
        </w:tabs>
        <w:ind w:left="567" w:firstLine="0"/>
        <w:jc w:val="both"/>
        <w:rPr>
          <w:rFonts w:ascii="Arial Narrow" w:eastAsia="Times New Roman" w:hAnsi="Arial Narrow" w:cs="Times New Roman"/>
          <w:color w:val="000000" w:themeColor="text1"/>
          <w:lang w:eastAsia="pt-BR"/>
        </w:rPr>
      </w:pPr>
      <w:r w:rsidRPr="00426363">
        <w:rPr>
          <w:rFonts w:ascii="Arial Narrow" w:eastAsia="Times New Roman" w:hAnsi="Arial Narrow" w:cs="Times New Roman"/>
          <w:color w:val="000000" w:themeColor="text1"/>
          <w:lang w:eastAsia="pt-BR"/>
        </w:rPr>
        <w:t>Consulta Consolidada TCU, CNJ, CEIS, CNEP: (https://certidoes-apf.apps.tcu.gov.br/).</w:t>
      </w:r>
    </w:p>
    <w:p w14:paraId="0F9A5236" w14:textId="77777777" w:rsidR="00233A2C" w:rsidRPr="00426363" w:rsidRDefault="00233A2C" w:rsidP="00233A2C">
      <w:pPr>
        <w:pStyle w:val="Nivel3"/>
        <w:numPr>
          <w:ilvl w:val="2"/>
          <w:numId w:val="1"/>
        </w:numPr>
        <w:spacing w:before="0" w:after="0" w:line="240" w:lineRule="auto"/>
        <w:ind w:left="567" w:firstLine="0"/>
        <w:rPr>
          <w:rFonts w:ascii="Arial Narrow" w:hAnsi="Arial Narrow"/>
          <w:color w:val="000000" w:themeColor="text1"/>
          <w:sz w:val="24"/>
          <w:szCs w:val="24"/>
        </w:rPr>
      </w:pPr>
      <w:r w:rsidRPr="00426363">
        <w:rPr>
          <w:rFonts w:ascii="Arial Narrow" w:hAnsi="Arial Narrow"/>
          <w:color w:val="000000" w:themeColor="text1"/>
          <w:sz w:val="24"/>
          <w:szCs w:val="24"/>
        </w:rPr>
        <w:t>A consulta aos cadastros será realizada em nome da empresa fornecedora e de seu sócio majoritário, por força do art. 12 da Lei Federal n° 8.429, de 1992, que prevê, dentre as sanções impostas ao responsável pela prática de ato de improbidade administrativa, a proibição de contratar com o Poder Público, inclusive por intermédio de pessoa jurídica da qual seja sócio majoritário.</w:t>
      </w:r>
    </w:p>
    <w:p w14:paraId="2E50A0EF" w14:textId="77777777" w:rsidR="00233A2C" w:rsidRPr="00426363" w:rsidRDefault="00233A2C" w:rsidP="00233A2C">
      <w:pPr>
        <w:pStyle w:val="Nivel2"/>
        <w:numPr>
          <w:ilvl w:val="1"/>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Caso conste na Consulta de Situação do interessado a existência de Ocorrências Impeditivas Indiretas, o gestor diligenciará para verificar se houve fraude por parte das empresas apontadas no Relatório de Ocorrências Impeditivas Indiretas.</w:t>
      </w:r>
    </w:p>
    <w:p w14:paraId="663AB6F5" w14:textId="77777777" w:rsidR="00233A2C" w:rsidRPr="00426363" w:rsidRDefault="00233A2C" w:rsidP="00233A2C">
      <w:pPr>
        <w:pStyle w:val="Nivel2"/>
        <w:numPr>
          <w:ilvl w:val="1"/>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A tentativa de burla será verificada por meio dos vínculos societários, linhas de fornecimento similares, dentre outros.</w:t>
      </w:r>
    </w:p>
    <w:p w14:paraId="7589AF70" w14:textId="77777777" w:rsidR="00233A2C" w:rsidRPr="00426363" w:rsidRDefault="00233A2C" w:rsidP="00233A2C">
      <w:pPr>
        <w:pStyle w:val="Nivel3"/>
        <w:numPr>
          <w:ilvl w:val="2"/>
          <w:numId w:val="1"/>
        </w:numPr>
        <w:spacing w:before="0" w:after="0" w:line="240" w:lineRule="auto"/>
        <w:ind w:left="567" w:firstLine="0"/>
        <w:rPr>
          <w:rFonts w:ascii="Arial Narrow" w:hAnsi="Arial Narrow"/>
          <w:color w:val="000000" w:themeColor="text1"/>
          <w:sz w:val="24"/>
          <w:szCs w:val="24"/>
        </w:rPr>
      </w:pPr>
      <w:r w:rsidRPr="00426363">
        <w:rPr>
          <w:rFonts w:ascii="Arial Narrow" w:hAnsi="Arial Narrow"/>
          <w:iCs/>
          <w:color w:val="000000" w:themeColor="text1"/>
          <w:sz w:val="24"/>
          <w:szCs w:val="24"/>
        </w:rPr>
        <w:t>O interessado será convocado para manifestação previamente a uma eventual negativa de contratação.</w:t>
      </w:r>
    </w:p>
    <w:p w14:paraId="3E1C651B" w14:textId="77777777" w:rsidR="00233A2C" w:rsidRPr="00426363" w:rsidRDefault="00233A2C" w:rsidP="00233A2C">
      <w:pPr>
        <w:pStyle w:val="Nivel3"/>
        <w:numPr>
          <w:ilvl w:val="0"/>
          <w:numId w:val="0"/>
        </w:numPr>
        <w:spacing w:before="0" w:after="0" w:line="240" w:lineRule="auto"/>
        <w:ind w:left="567"/>
        <w:rPr>
          <w:rFonts w:ascii="Arial Narrow" w:hAnsi="Arial Narrow"/>
          <w:sz w:val="24"/>
          <w:szCs w:val="24"/>
        </w:rPr>
      </w:pPr>
    </w:p>
    <w:p w14:paraId="625F9BBE" w14:textId="77777777" w:rsidR="00233A2C" w:rsidRPr="00426363" w:rsidRDefault="00233A2C" w:rsidP="00233A2C">
      <w:pPr>
        <w:pStyle w:val="Nivel2"/>
        <w:numPr>
          <w:ilvl w:val="1"/>
          <w:numId w:val="1"/>
        </w:numPr>
        <w:tabs>
          <w:tab w:val="left" w:pos="567"/>
        </w:tabs>
        <w:spacing w:before="0" w:after="0" w:line="240" w:lineRule="auto"/>
        <w:ind w:left="567" w:firstLine="0"/>
        <w:rPr>
          <w:rFonts w:ascii="Arial Narrow" w:hAnsi="Arial Narrow"/>
          <w:b/>
          <w:sz w:val="24"/>
          <w:szCs w:val="24"/>
          <w:u w:val="single"/>
        </w:rPr>
      </w:pPr>
      <w:r w:rsidRPr="00426363">
        <w:rPr>
          <w:rFonts w:ascii="Arial Narrow" w:hAnsi="Arial Narrow"/>
          <w:b/>
          <w:sz w:val="24"/>
          <w:szCs w:val="24"/>
          <w:u w:val="single"/>
          <w:lang w:eastAsia="en-US"/>
        </w:rPr>
        <w:t>Exigências de habilitação</w:t>
      </w:r>
    </w:p>
    <w:p w14:paraId="08E6A730" w14:textId="77777777" w:rsidR="00233A2C" w:rsidRPr="00426363" w:rsidRDefault="00233A2C" w:rsidP="00233A2C">
      <w:pPr>
        <w:pStyle w:val="Nivel3"/>
        <w:numPr>
          <w:ilvl w:val="0"/>
          <w:numId w:val="0"/>
        </w:numPr>
        <w:spacing w:before="0" w:after="0" w:line="240" w:lineRule="auto"/>
        <w:ind w:left="567"/>
        <w:rPr>
          <w:rFonts w:ascii="Arial Narrow" w:hAnsi="Arial Narrow"/>
          <w:b/>
          <w:sz w:val="24"/>
          <w:szCs w:val="24"/>
          <w:u w:val="single"/>
          <w:lang w:eastAsia="zh-CN" w:bidi="hi-IN"/>
        </w:rPr>
      </w:pPr>
      <w:r w:rsidRPr="00426363">
        <w:rPr>
          <w:rFonts w:ascii="Arial Narrow" w:hAnsi="Arial Narrow" w:cs="Times New Roman"/>
          <w:sz w:val="24"/>
          <w:szCs w:val="24"/>
        </w:rPr>
        <w:t>Para fins de habilitação, deverá o interessado comprovar os seguintes requisitos:</w:t>
      </w:r>
      <w:r w:rsidRPr="00426363">
        <w:rPr>
          <w:rFonts w:ascii="Arial Narrow" w:hAnsi="Arial Narrow"/>
          <w:sz w:val="24"/>
          <w:szCs w:val="24"/>
        </w:rPr>
        <w:br/>
      </w:r>
      <w:r w:rsidRPr="00426363">
        <w:rPr>
          <w:rFonts w:ascii="Arial Narrow" w:hAnsi="Arial Narrow"/>
          <w:b/>
          <w:sz w:val="24"/>
          <w:szCs w:val="24"/>
          <w:u w:val="single"/>
          <w:lang w:eastAsia="zh-CN" w:bidi="hi-IN"/>
        </w:rPr>
        <w:t>Habilitação jurídica</w:t>
      </w:r>
    </w:p>
    <w:p w14:paraId="13A883C7"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bookmarkStart w:id="24" w:name="_Ref115800561"/>
      <w:r w:rsidRPr="00426363">
        <w:rPr>
          <w:rFonts w:ascii="Arial Narrow" w:hAnsi="Arial Narrow"/>
          <w:bCs/>
          <w:sz w:val="24"/>
          <w:szCs w:val="24"/>
        </w:rPr>
        <w:t>I -</w:t>
      </w:r>
      <w:r w:rsidRPr="00426363">
        <w:rPr>
          <w:rFonts w:ascii="Arial Narrow" w:hAnsi="Arial Narrow"/>
          <w:b/>
          <w:bCs/>
          <w:sz w:val="24"/>
          <w:szCs w:val="24"/>
        </w:rPr>
        <w:t xml:space="preserve"> Pessoa física:</w:t>
      </w:r>
      <w:r w:rsidRPr="00426363">
        <w:rPr>
          <w:rFonts w:ascii="Arial Narrow" w:hAnsi="Arial Narrow"/>
          <w:sz w:val="24"/>
          <w:szCs w:val="24"/>
        </w:rPr>
        <w:t xml:space="preserve"> cédula de identidade (RG) ou documento equivalente que, por força de lei, tenha validade para fins de identificação em todo o território nacional;</w:t>
      </w:r>
      <w:bookmarkEnd w:id="24"/>
    </w:p>
    <w:p w14:paraId="42D42AA1"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II -</w:t>
      </w:r>
      <w:r w:rsidRPr="00426363">
        <w:rPr>
          <w:rFonts w:ascii="Arial Narrow" w:hAnsi="Arial Narrow"/>
          <w:b/>
          <w:bCs/>
          <w:sz w:val="24"/>
          <w:szCs w:val="24"/>
        </w:rPr>
        <w:t xml:space="preserve"> Empresário individual:</w:t>
      </w:r>
      <w:r w:rsidRPr="00426363">
        <w:rPr>
          <w:rFonts w:ascii="Arial Narrow" w:hAnsi="Arial Narrow"/>
          <w:sz w:val="24"/>
          <w:szCs w:val="24"/>
        </w:rPr>
        <w:t xml:space="preserve"> inscrição no Registro Público de Empresas Mercantis, a cargo da Junta Comercial da respectiva sede; </w:t>
      </w:r>
    </w:p>
    <w:p w14:paraId="60744B50"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III -</w:t>
      </w:r>
      <w:r w:rsidRPr="00426363">
        <w:rPr>
          <w:rFonts w:ascii="Arial Narrow" w:hAnsi="Arial Narrow"/>
          <w:b/>
          <w:bCs/>
          <w:sz w:val="24"/>
          <w:szCs w:val="24"/>
        </w:rPr>
        <w:t xml:space="preserve"> Microempreendedor Individual - MEI:</w:t>
      </w:r>
      <w:r w:rsidRPr="00426363">
        <w:rPr>
          <w:rFonts w:ascii="Arial Narrow" w:hAnsi="Arial Narrow"/>
          <w:sz w:val="24"/>
          <w:szCs w:val="24"/>
        </w:rPr>
        <w:t xml:space="preserve"> Certificado da Condição de Microempreendedor Individual - CCMEI, cuja aceitação ficará condicionada à verificação da autenticidade no sítio </w:t>
      </w:r>
      <w:hyperlink r:id="rId47" w:history="1">
        <w:r w:rsidRPr="00426363">
          <w:rPr>
            <w:rStyle w:val="Hyperlink"/>
            <w:rFonts w:ascii="Arial Narrow" w:hAnsi="Arial Narrow"/>
            <w:sz w:val="24"/>
            <w:szCs w:val="24"/>
          </w:rPr>
          <w:t>https://www.gov.br/empresas-e-negocios/pt-br/empreendedor</w:t>
        </w:r>
      </w:hyperlink>
      <w:r w:rsidRPr="00426363">
        <w:rPr>
          <w:rFonts w:ascii="Arial Narrow" w:hAnsi="Arial Narrow"/>
          <w:sz w:val="24"/>
          <w:szCs w:val="24"/>
        </w:rPr>
        <w:t xml:space="preserve">; </w:t>
      </w:r>
    </w:p>
    <w:p w14:paraId="687A1A52"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IV -</w:t>
      </w:r>
      <w:r w:rsidRPr="00426363">
        <w:rPr>
          <w:rFonts w:ascii="Arial Narrow" w:hAnsi="Arial Narrow"/>
          <w:b/>
          <w:bCs/>
          <w:sz w:val="24"/>
          <w:szCs w:val="24"/>
        </w:rPr>
        <w:t xml:space="preserve"> Sociedade empresária, sociedade limitada unipessoal – SLU ou sociedade identificada como empresa individual de responsabilidade limitada - EIRELI:</w:t>
      </w:r>
      <w:r w:rsidRPr="00426363">
        <w:rPr>
          <w:rFonts w:ascii="Arial Narrow" w:hAnsi="Arial Narrow"/>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2F50A8F6"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V -</w:t>
      </w:r>
      <w:r w:rsidRPr="00426363">
        <w:rPr>
          <w:rFonts w:ascii="Arial Narrow" w:hAnsi="Arial Narrow"/>
          <w:b/>
          <w:bCs/>
          <w:sz w:val="24"/>
          <w:szCs w:val="24"/>
        </w:rPr>
        <w:t xml:space="preserve"> Sociedade empresária estrangeira:</w:t>
      </w:r>
      <w:r w:rsidRPr="00426363">
        <w:rPr>
          <w:rFonts w:ascii="Arial Narrow" w:hAnsi="Arial Narrow"/>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8" w:history="1">
        <w:r w:rsidRPr="00426363">
          <w:rPr>
            <w:rStyle w:val="Hyperlink"/>
            <w:rFonts w:ascii="Arial Narrow" w:hAnsi="Arial Narrow"/>
            <w:sz w:val="24"/>
            <w:szCs w:val="24"/>
          </w:rPr>
          <w:t>Normativa DREI/ME n.º 77, de 18 de março de 2020</w:t>
        </w:r>
      </w:hyperlink>
      <w:r w:rsidRPr="00426363">
        <w:rPr>
          <w:rFonts w:ascii="Arial Narrow" w:hAnsi="Arial Narrow"/>
          <w:sz w:val="24"/>
          <w:szCs w:val="24"/>
        </w:rPr>
        <w:t>.</w:t>
      </w:r>
    </w:p>
    <w:p w14:paraId="446EB1CB"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VI -</w:t>
      </w:r>
      <w:r w:rsidRPr="00426363">
        <w:rPr>
          <w:rFonts w:ascii="Arial Narrow" w:hAnsi="Arial Narrow"/>
          <w:b/>
          <w:bCs/>
          <w:sz w:val="24"/>
          <w:szCs w:val="24"/>
        </w:rPr>
        <w:t xml:space="preserve"> Sociedade simples: </w:t>
      </w:r>
      <w:r w:rsidRPr="00426363">
        <w:rPr>
          <w:rFonts w:ascii="Arial Narrow" w:hAnsi="Arial Narrow"/>
          <w:sz w:val="24"/>
          <w:szCs w:val="24"/>
        </w:rPr>
        <w:t>inscrição do ato constitutivo no Registro Civil de Pessoas Jurídicas do local de sua sede, acompanhada de documento comprobatório de seus administradores;</w:t>
      </w:r>
    </w:p>
    <w:p w14:paraId="65A79D13"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VII -</w:t>
      </w:r>
      <w:r w:rsidRPr="00426363">
        <w:rPr>
          <w:rFonts w:ascii="Arial Narrow" w:hAnsi="Arial Narrow"/>
          <w:b/>
          <w:bCs/>
          <w:sz w:val="24"/>
          <w:szCs w:val="24"/>
        </w:rPr>
        <w:t xml:space="preserve"> Filial, sucursal ou agência de sociedade simples ou empresária:</w:t>
      </w:r>
      <w:r w:rsidRPr="00426363">
        <w:rPr>
          <w:rFonts w:ascii="Arial Narrow" w:hAnsi="Arial Narrow"/>
          <w:sz w:val="24"/>
          <w:szCs w:val="24"/>
        </w:rPr>
        <w:t xml:space="preserve"> inscrição do ato constitutivo da filial, sucursal ou agência da sociedade simples ou empresária, respectivamente, no Registro Civil das Pessoas Jurídicas ou no Registro Público de Empresas </w:t>
      </w:r>
      <w:bookmarkStart w:id="25" w:name="_Int_ySfCXwr4"/>
      <w:r w:rsidRPr="00426363">
        <w:rPr>
          <w:rFonts w:ascii="Arial Narrow" w:hAnsi="Arial Narrow"/>
          <w:sz w:val="24"/>
          <w:szCs w:val="24"/>
        </w:rPr>
        <w:t>Mercantis onde</w:t>
      </w:r>
      <w:bookmarkEnd w:id="25"/>
      <w:r w:rsidRPr="00426363">
        <w:rPr>
          <w:rFonts w:ascii="Arial Narrow" w:hAnsi="Arial Narrow"/>
          <w:sz w:val="24"/>
          <w:szCs w:val="24"/>
        </w:rPr>
        <w:t xml:space="preserve"> opera, com averbação no Registro onde tem sede a matriz</w:t>
      </w:r>
    </w:p>
    <w:p w14:paraId="6A41C40E"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VIII -</w:t>
      </w:r>
      <w:r w:rsidRPr="00426363">
        <w:rPr>
          <w:rFonts w:ascii="Arial Narrow" w:hAnsi="Arial Narrow"/>
          <w:b/>
          <w:bCs/>
          <w:sz w:val="24"/>
          <w:szCs w:val="24"/>
        </w:rPr>
        <w:t xml:space="preserve"> Sociedade cooperativa:</w:t>
      </w:r>
      <w:r w:rsidRPr="00426363">
        <w:rPr>
          <w:rFonts w:ascii="Arial Narrow" w:hAnsi="Arial Narrow"/>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9" w:anchor="art107" w:history="1">
        <w:r w:rsidRPr="00426363">
          <w:rPr>
            <w:rStyle w:val="Hyperlink"/>
            <w:rFonts w:ascii="Arial Narrow" w:hAnsi="Arial Narrow"/>
            <w:sz w:val="24"/>
            <w:szCs w:val="24"/>
          </w:rPr>
          <w:t>art. 107 da Lei nº 5.764, de 16 de dezembro 1971</w:t>
        </w:r>
      </w:hyperlink>
      <w:r w:rsidRPr="00426363">
        <w:rPr>
          <w:rFonts w:ascii="Arial Narrow" w:hAnsi="Arial Narrow"/>
          <w:sz w:val="24"/>
          <w:szCs w:val="24"/>
        </w:rPr>
        <w:t>.</w:t>
      </w:r>
    </w:p>
    <w:p w14:paraId="780B4B56"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IX -</w:t>
      </w:r>
      <w:r w:rsidRPr="00426363">
        <w:rPr>
          <w:rFonts w:ascii="Arial Narrow" w:hAnsi="Arial Narrow"/>
          <w:b/>
          <w:bCs/>
          <w:sz w:val="24"/>
          <w:szCs w:val="24"/>
        </w:rPr>
        <w:t xml:space="preserve"> Agricultor familiar:</w:t>
      </w:r>
      <w:r w:rsidRPr="00426363">
        <w:rPr>
          <w:rFonts w:ascii="Arial Narrow" w:hAnsi="Arial Narrow"/>
          <w:sz w:val="24"/>
          <w:szCs w:val="24"/>
        </w:rPr>
        <w:t xml:space="preserve"> Declaração de Aptidão ao Pronaf – DAP ou DAP-P válida, ou, ainda, outros documentos definidos pela Secretaria Especial de Agricultura Familiar e do Desenvolvimento Agrário, nos termos do</w:t>
      </w:r>
      <w:hyperlink r:id="rId50" w:anchor="art4§2" w:history="1">
        <w:r w:rsidRPr="00426363">
          <w:rPr>
            <w:rStyle w:val="Hyperlink"/>
            <w:rFonts w:ascii="Arial Narrow" w:hAnsi="Arial Narrow"/>
            <w:color w:val="auto"/>
            <w:sz w:val="24"/>
            <w:szCs w:val="24"/>
          </w:rPr>
          <w:t xml:space="preserve"> art. 4º, §2º do Decreto nº 10.880, de 2 de dezembro de 2021</w:t>
        </w:r>
      </w:hyperlink>
      <w:r w:rsidRPr="00426363">
        <w:rPr>
          <w:rFonts w:ascii="Arial Narrow" w:hAnsi="Arial Narrow"/>
          <w:sz w:val="24"/>
          <w:szCs w:val="24"/>
        </w:rPr>
        <w:t>.</w:t>
      </w:r>
    </w:p>
    <w:p w14:paraId="645624EA"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X -</w:t>
      </w:r>
      <w:r w:rsidRPr="00426363">
        <w:rPr>
          <w:rFonts w:ascii="Arial Narrow" w:hAnsi="Arial Narrow"/>
          <w:b/>
          <w:bCs/>
          <w:sz w:val="24"/>
          <w:szCs w:val="24"/>
        </w:rPr>
        <w:t xml:space="preserve"> Produtor Rural:</w:t>
      </w:r>
      <w:r w:rsidRPr="00426363">
        <w:rPr>
          <w:rFonts w:ascii="Arial Narrow" w:hAnsi="Arial Narrow"/>
          <w:sz w:val="24"/>
          <w:szCs w:val="24"/>
        </w:rPr>
        <w:t xml:space="preserve"> matrícula no Cadastro Específico do INSS – CEI, que comprove a qualificação como produtor rural pessoa física, nos termos da </w:t>
      </w:r>
      <w:hyperlink r:id="rId51" w:history="1">
        <w:r w:rsidRPr="00426363">
          <w:rPr>
            <w:rStyle w:val="Hyperlink"/>
            <w:rFonts w:ascii="Arial Narrow" w:hAnsi="Arial Narrow"/>
            <w:color w:val="auto"/>
            <w:sz w:val="24"/>
            <w:szCs w:val="24"/>
          </w:rPr>
          <w:t>Instrução Normativa RFB n. 971, de 13 de novembro de 2009</w:t>
        </w:r>
      </w:hyperlink>
      <w:r w:rsidRPr="00426363">
        <w:rPr>
          <w:rFonts w:ascii="Arial Narrow" w:hAnsi="Arial Narrow"/>
          <w:sz w:val="24"/>
          <w:szCs w:val="24"/>
        </w:rPr>
        <w:t xml:space="preserve"> (</w:t>
      </w:r>
      <w:proofErr w:type="spellStart"/>
      <w:r w:rsidRPr="00426363">
        <w:rPr>
          <w:rFonts w:ascii="Arial Narrow" w:hAnsi="Arial Narrow"/>
          <w:sz w:val="24"/>
          <w:szCs w:val="24"/>
        </w:rPr>
        <w:t>arts</w:t>
      </w:r>
      <w:proofErr w:type="spellEnd"/>
      <w:r w:rsidRPr="00426363">
        <w:rPr>
          <w:rFonts w:ascii="Arial Narrow" w:hAnsi="Arial Narrow"/>
          <w:sz w:val="24"/>
          <w:szCs w:val="24"/>
        </w:rPr>
        <w:t>. 17 a 19 e 165).</w:t>
      </w:r>
    </w:p>
    <w:p w14:paraId="57D31CD1" w14:textId="77777777" w:rsidR="00233A2C" w:rsidRPr="00426363" w:rsidRDefault="00233A2C" w:rsidP="00233A2C">
      <w:pPr>
        <w:pStyle w:val="Nivel4"/>
        <w:numPr>
          <w:ilvl w:val="3"/>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Os documentos apresentados deverão estar acompanhados de todas as alterações ou da consolidação respectiva.</w:t>
      </w:r>
    </w:p>
    <w:p w14:paraId="590568C6" w14:textId="77777777" w:rsidR="00233A2C" w:rsidRPr="00426363" w:rsidRDefault="00233A2C" w:rsidP="00233A2C">
      <w:pPr>
        <w:pStyle w:val="Nivel2"/>
        <w:numPr>
          <w:ilvl w:val="0"/>
          <w:numId w:val="0"/>
        </w:numPr>
        <w:spacing w:before="0" w:after="0" w:line="240" w:lineRule="auto"/>
        <w:ind w:left="709"/>
        <w:rPr>
          <w:rFonts w:ascii="Arial Narrow" w:hAnsi="Arial Narrow"/>
          <w:sz w:val="24"/>
          <w:szCs w:val="24"/>
        </w:rPr>
      </w:pPr>
    </w:p>
    <w:p w14:paraId="3F914E85" w14:textId="77777777" w:rsidR="00233A2C" w:rsidRPr="00426363" w:rsidRDefault="00233A2C" w:rsidP="00233A2C">
      <w:pPr>
        <w:pStyle w:val="Nivel3"/>
        <w:numPr>
          <w:ilvl w:val="2"/>
          <w:numId w:val="1"/>
        </w:numPr>
        <w:spacing w:before="0" w:after="0" w:line="240" w:lineRule="auto"/>
        <w:ind w:left="0" w:firstLine="0"/>
        <w:rPr>
          <w:rFonts w:ascii="Arial Narrow" w:hAnsi="Arial Narrow"/>
          <w:b/>
          <w:sz w:val="24"/>
          <w:szCs w:val="24"/>
          <w:u w:val="single"/>
          <w:lang w:eastAsia="zh-CN" w:bidi="hi-IN"/>
        </w:rPr>
      </w:pPr>
      <w:r w:rsidRPr="00426363">
        <w:rPr>
          <w:rFonts w:ascii="Arial Narrow" w:hAnsi="Arial Narrow"/>
          <w:b/>
          <w:sz w:val="24"/>
          <w:szCs w:val="24"/>
          <w:u w:val="single"/>
          <w:lang w:eastAsia="zh-CN" w:bidi="hi-IN"/>
        </w:rPr>
        <w:t>Habilitação fiscal, social e trabalhista</w:t>
      </w:r>
    </w:p>
    <w:p w14:paraId="447E0EF2"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 - Prova de inscrição no Cadastro Nacional de Pessoas Jurídicas ou no Cadastro de Pessoas Físicas, conforme o caso;</w:t>
      </w:r>
    </w:p>
    <w:p w14:paraId="33103075"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F1FCA7B"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III - Prova de regularidade com o Fundo de Garantia do Tempo de Serviço (FGTS);</w:t>
      </w:r>
    </w:p>
    <w:p w14:paraId="51A77938"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0E23D73"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 xml:space="preserve">V - Prova de inscrição no cadastro de contribuintes </w:t>
      </w:r>
      <w:r w:rsidRPr="00426363">
        <w:rPr>
          <w:rFonts w:ascii="Arial Narrow" w:hAnsi="Arial Narrow"/>
          <w:iCs/>
          <w:sz w:val="24"/>
          <w:szCs w:val="24"/>
        </w:rPr>
        <w:t>Estadual/Distrital</w:t>
      </w:r>
      <w:r w:rsidRPr="00426363">
        <w:rPr>
          <w:rFonts w:ascii="Arial Narrow" w:hAnsi="Arial Narrow"/>
          <w:sz w:val="24"/>
          <w:szCs w:val="24"/>
        </w:rPr>
        <w:t xml:space="preserve"> ou </w:t>
      </w:r>
      <w:r w:rsidRPr="00426363">
        <w:rPr>
          <w:rFonts w:ascii="Arial Narrow" w:hAnsi="Arial Narrow"/>
          <w:iCs/>
          <w:sz w:val="24"/>
          <w:szCs w:val="24"/>
        </w:rPr>
        <w:t>Municipal/Distrital</w:t>
      </w:r>
      <w:r w:rsidRPr="00426363">
        <w:rPr>
          <w:rFonts w:ascii="Arial Narrow" w:hAnsi="Arial Narrow"/>
          <w:sz w:val="24"/>
          <w:szCs w:val="24"/>
        </w:rPr>
        <w:t xml:space="preserve"> relativo ao domicílio ou sede do fornecedor, pertinente ao seu ramo de atividade e compatível com o objeto contratual; </w:t>
      </w:r>
    </w:p>
    <w:p w14:paraId="225C3208"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 xml:space="preserve">VI - </w:t>
      </w:r>
      <w:r w:rsidRPr="00426363">
        <w:rPr>
          <w:rFonts w:ascii="Arial Narrow" w:hAnsi="Arial Narrow" w:hint="eastAsia"/>
          <w:sz w:val="24"/>
          <w:szCs w:val="24"/>
        </w:rPr>
        <w:t xml:space="preserve">Prova de regularidade para com a Fazenda Estadual do domicílio ou sede da licitante, relativa aos tributos relacionados com o objeto licitado; </w:t>
      </w:r>
    </w:p>
    <w:p w14:paraId="45F81ACC"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 xml:space="preserve">VII - </w:t>
      </w:r>
      <w:r w:rsidRPr="00426363">
        <w:rPr>
          <w:rFonts w:ascii="Arial Narrow" w:hAnsi="Arial Narrow" w:hint="eastAsia"/>
          <w:sz w:val="24"/>
          <w:szCs w:val="24"/>
        </w:rPr>
        <w:t xml:space="preserve">Prova de regularidade para com a Fazenda Municipal, relativa aos tributos relacionados com o objeto licitado; </w:t>
      </w:r>
    </w:p>
    <w:p w14:paraId="5A28DF4C" w14:textId="77777777" w:rsidR="00233A2C" w:rsidRPr="00426363" w:rsidRDefault="00233A2C" w:rsidP="00233A2C">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VIII - D</w:t>
      </w:r>
      <w:r w:rsidRPr="00426363">
        <w:rPr>
          <w:rFonts w:ascii="Arial Narrow" w:hAnsi="Arial Narrow" w:hint="eastAsia"/>
          <w:sz w:val="24"/>
          <w:szCs w:val="24"/>
        </w:rPr>
        <w:t>eclaração</w:t>
      </w:r>
      <w:r w:rsidRPr="00426363">
        <w:rPr>
          <w:rFonts w:ascii="Arial Narrow" w:hAnsi="Arial Narrow"/>
          <w:sz w:val="24"/>
          <w:szCs w:val="24"/>
        </w:rPr>
        <w:t xml:space="preserve"> </w:t>
      </w:r>
      <w:r w:rsidRPr="00426363">
        <w:rPr>
          <w:rFonts w:ascii="Arial Narrow" w:hAnsi="Arial Narrow" w:hint="eastAsia"/>
          <w:sz w:val="24"/>
          <w:szCs w:val="24"/>
        </w:rPr>
        <w:t xml:space="preserve">de que não emprega menor de 18 anos em trabalho noturno, perigoso ou insalubre e não emprega menor de 16 anos, salvo menor, a partir de 14 anos, na condição de aprendiz, nos termos do artigo </w:t>
      </w:r>
      <w:r w:rsidRPr="00426363">
        <w:rPr>
          <w:rFonts w:ascii="Arial Narrow" w:hAnsi="Arial Narrow"/>
          <w:sz w:val="24"/>
          <w:szCs w:val="24"/>
        </w:rPr>
        <w:t>7º</w:t>
      </w:r>
      <w:r w:rsidRPr="00426363">
        <w:rPr>
          <w:rFonts w:ascii="Arial Narrow" w:hAnsi="Arial Narrow" w:hint="eastAsia"/>
          <w:sz w:val="24"/>
          <w:szCs w:val="24"/>
        </w:rPr>
        <w:t>, XXXIII, da Constituição;</w:t>
      </w:r>
    </w:p>
    <w:p w14:paraId="6D0B429E" w14:textId="77777777" w:rsidR="00233A2C" w:rsidRPr="00426363" w:rsidRDefault="00233A2C" w:rsidP="00233A2C">
      <w:pPr>
        <w:pStyle w:val="Nivel4"/>
        <w:numPr>
          <w:ilvl w:val="3"/>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 xml:space="preserve"> Caso o fornecedor seja considerado isento dos tributos </w:t>
      </w:r>
      <w:r w:rsidRPr="00426363">
        <w:rPr>
          <w:rFonts w:ascii="Arial Narrow" w:hAnsi="Arial Narrow"/>
          <w:iCs/>
          <w:sz w:val="24"/>
          <w:szCs w:val="24"/>
        </w:rPr>
        <w:t>[Estadual/Distrital] ou [Municipal/Distrital]</w:t>
      </w:r>
      <w:r w:rsidRPr="00426363">
        <w:rPr>
          <w:rFonts w:ascii="Arial Narrow" w:hAnsi="Arial Narrow"/>
          <w:color w:val="FF0000"/>
          <w:sz w:val="24"/>
          <w:szCs w:val="24"/>
        </w:rPr>
        <w:t xml:space="preserve"> </w:t>
      </w:r>
      <w:r w:rsidRPr="00426363">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6407A9B2" w14:textId="77777777" w:rsidR="00233A2C" w:rsidRDefault="00233A2C" w:rsidP="00233A2C">
      <w:pPr>
        <w:pStyle w:val="Nivel4"/>
        <w:numPr>
          <w:ilvl w:val="0"/>
          <w:numId w:val="0"/>
        </w:numPr>
        <w:spacing w:before="0" w:after="0" w:line="240" w:lineRule="auto"/>
        <w:ind w:left="567"/>
        <w:rPr>
          <w:rFonts w:ascii="Arial Narrow" w:hAnsi="Arial Narrow"/>
          <w:sz w:val="24"/>
          <w:szCs w:val="24"/>
        </w:rPr>
      </w:pPr>
      <w:r w:rsidRPr="00E837BE">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15060D13" w14:textId="77777777" w:rsidR="00233A2C" w:rsidRPr="00E837BE" w:rsidRDefault="00233A2C" w:rsidP="00233A2C">
      <w:pPr>
        <w:pStyle w:val="Nivel4"/>
        <w:numPr>
          <w:ilvl w:val="0"/>
          <w:numId w:val="0"/>
        </w:numPr>
        <w:spacing w:before="0" w:after="0" w:line="240" w:lineRule="auto"/>
        <w:ind w:left="567"/>
        <w:rPr>
          <w:rFonts w:ascii="Arial Narrow" w:hAnsi="Arial Narrow"/>
          <w:sz w:val="24"/>
          <w:szCs w:val="24"/>
        </w:rPr>
      </w:pPr>
    </w:p>
    <w:bookmarkEnd w:id="23"/>
    <w:p w14:paraId="24304B99" w14:textId="77777777" w:rsidR="00233A2C" w:rsidRPr="00426363" w:rsidRDefault="00233A2C" w:rsidP="00233A2C">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363">
        <w:rPr>
          <w:rFonts w:ascii="Arial Narrow" w:hAnsi="Arial Narrow"/>
          <w:sz w:val="24"/>
          <w:szCs w:val="24"/>
        </w:rPr>
        <w:t>VALOR DA CONTRATAÇÃO</w:t>
      </w:r>
    </w:p>
    <w:p w14:paraId="6BD1012C"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 xml:space="preserve">O custo estimado total da contratação será fixado em certidão anexa ao presente instrumento, parte integrante do termo de referência, que possuirá os elementos mínimos descritos no art. 3º da </w:t>
      </w:r>
      <w:r>
        <w:rPr>
          <w:rFonts w:ascii="Arial Narrow" w:hAnsi="Arial Narrow"/>
          <w:sz w:val="24"/>
          <w:szCs w:val="24"/>
        </w:rPr>
        <w:t>Portaria nº 22</w:t>
      </w:r>
      <w:r w:rsidRPr="00426363">
        <w:rPr>
          <w:rFonts w:ascii="Arial Narrow" w:hAnsi="Arial Narrow"/>
          <w:sz w:val="24"/>
          <w:szCs w:val="24"/>
        </w:rPr>
        <w:t>/2024 da Câmara Municipal, acompanhada da pesquisa de preços que será efetuada;</w:t>
      </w:r>
    </w:p>
    <w:p w14:paraId="4C26F7F5"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035F54"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Os preços inicialmente contratados são fixos e irreajustáveis no prazo de um ano contado da data do orçamento estimado;</w:t>
      </w:r>
    </w:p>
    <w:p w14:paraId="326CCD84"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13151D0B"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Nos reajustes subsequentes ao primeiro, o interregno mínimo de um ano será contado a partir dos efeitos financeiros do último reajuste;</w:t>
      </w:r>
    </w:p>
    <w:p w14:paraId="2C07EB8A"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46E3DDFB"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Nas aferições finais, o índice utilizado para reajuste será, obrigatoriamente, o definitivo;</w:t>
      </w:r>
    </w:p>
    <w:p w14:paraId="2EC7BFA6"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Caso o índice estabelecido para reajustamento venha a ser extinto ou de qualquer forma não possa mais ser utilizado, será adotado, em substituição, que vier a ser determinado pela legislação então em vigor;</w:t>
      </w:r>
    </w:p>
    <w:p w14:paraId="40101880"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4488AE22" w14:textId="77777777" w:rsidR="00233A2C"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 xml:space="preserve">O reajuste será realizado por </w:t>
      </w:r>
      <w:proofErr w:type="spellStart"/>
      <w:r w:rsidRPr="00426363">
        <w:rPr>
          <w:rFonts w:ascii="Arial Narrow" w:hAnsi="Arial Narrow"/>
          <w:sz w:val="24"/>
          <w:szCs w:val="24"/>
        </w:rPr>
        <w:t>apostilamento</w:t>
      </w:r>
      <w:proofErr w:type="spellEnd"/>
      <w:r w:rsidRPr="00426363">
        <w:rPr>
          <w:rFonts w:ascii="Arial Narrow" w:hAnsi="Arial Narrow"/>
          <w:sz w:val="24"/>
          <w:szCs w:val="24"/>
        </w:rPr>
        <w:t>.</w:t>
      </w:r>
    </w:p>
    <w:p w14:paraId="4A8D1AB4" w14:textId="77777777" w:rsidR="00233A2C" w:rsidRDefault="00233A2C" w:rsidP="00233A2C">
      <w:pPr>
        <w:pStyle w:val="Nivel2"/>
        <w:numPr>
          <w:ilvl w:val="0"/>
          <w:numId w:val="0"/>
        </w:numPr>
        <w:spacing w:before="0" w:after="0" w:line="240" w:lineRule="auto"/>
        <w:rPr>
          <w:rFonts w:ascii="Arial Narrow" w:hAnsi="Arial Narrow"/>
          <w:sz w:val="24"/>
          <w:szCs w:val="24"/>
        </w:rPr>
      </w:pPr>
    </w:p>
    <w:p w14:paraId="224648C1" w14:textId="77777777" w:rsidR="00233A2C" w:rsidRPr="00426363" w:rsidRDefault="00233A2C" w:rsidP="00233A2C">
      <w:pPr>
        <w:pStyle w:val="Nivel01"/>
        <w:numPr>
          <w:ilvl w:val="0"/>
          <w:numId w:val="1"/>
        </w:numPr>
        <w:shd w:val="clear" w:color="auto" w:fill="D9D9D9" w:themeFill="background1" w:themeFillShade="D9"/>
        <w:tabs>
          <w:tab w:val="left" w:pos="567"/>
        </w:tabs>
        <w:spacing w:before="0" w:after="0" w:line="240" w:lineRule="auto"/>
        <w:ind w:left="0" w:right="0" w:firstLine="0"/>
        <w:rPr>
          <w:rFonts w:ascii="Arial Narrow" w:hAnsi="Arial Narrow"/>
          <w:sz w:val="24"/>
          <w:szCs w:val="24"/>
        </w:rPr>
      </w:pPr>
      <w:r w:rsidRPr="00426363">
        <w:rPr>
          <w:rFonts w:ascii="Arial Narrow" w:hAnsi="Arial Narrow"/>
          <w:sz w:val="24"/>
          <w:szCs w:val="24"/>
        </w:rPr>
        <w:t>ADEQUAÇÃO ORÇAMENTÁRIA</w:t>
      </w:r>
    </w:p>
    <w:p w14:paraId="7D61D406"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eastAsia="Arial" w:hAnsi="Arial Narrow"/>
          <w:sz w:val="24"/>
          <w:szCs w:val="24"/>
        </w:rPr>
        <w:t>As despesas decorrentes da presente contratação correrão à conta de recursos específicos consignados no Orçamento Público da Câmara Municipal de</w:t>
      </w:r>
      <w:r w:rsidRPr="00426363">
        <w:rPr>
          <w:rFonts w:ascii="Arial Narrow" w:hAnsi="Arial Narrow"/>
          <w:iCs/>
          <w:sz w:val="24"/>
          <w:szCs w:val="24"/>
        </w:rPr>
        <w:t xml:space="preserve"> Mandaguari.</w:t>
      </w:r>
    </w:p>
    <w:p w14:paraId="2D0FE810" w14:textId="77777777" w:rsidR="00233A2C" w:rsidRPr="00426363" w:rsidRDefault="00233A2C" w:rsidP="00233A2C">
      <w:pPr>
        <w:pStyle w:val="Nivel2"/>
        <w:numPr>
          <w:ilvl w:val="1"/>
          <w:numId w:val="1"/>
        </w:numPr>
        <w:spacing w:before="0" w:after="0" w:line="240" w:lineRule="auto"/>
        <w:ind w:left="0" w:firstLine="0"/>
        <w:rPr>
          <w:rFonts w:ascii="Arial Narrow" w:hAnsi="Arial Narrow"/>
          <w:sz w:val="24"/>
          <w:szCs w:val="24"/>
        </w:rPr>
      </w:pPr>
      <w:r w:rsidRPr="00426363">
        <w:rPr>
          <w:rFonts w:ascii="Arial Narrow" w:hAnsi="Arial Narrow"/>
          <w:sz w:val="24"/>
          <w:szCs w:val="24"/>
        </w:rPr>
        <w:t>A contratação será atendida pela seguinte dotação especificada na consulta ao departamento de contabilidade que consta como anexa ao presente instrumento.</w:t>
      </w:r>
    </w:p>
    <w:p w14:paraId="3A7E6277" w14:textId="77777777" w:rsidR="00C46E84" w:rsidRDefault="00C46E84" w:rsidP="00C46E84">
      <w:pPr>
        <w:jc w:val="center"/>
        <w:rPr>
          <w:rFonts w:ascii="Arial Narrow" w:hAnsi="Arial Narrow"/>
        </w:rPr>
      </w:pPr>
    </w:p>
    <w:p w14:paraId="41ACB4D4" w14:textId="77777777" w:rsidR="00233A2C" w:rsidRDefault="00233A2C" w:rsidP="00C46E84">
      <w:pPr>
        <w:jc w:val="center"/>
        <w:rPr>
          <w:rFonts w:ascii="Arial Narrow" w:hAnsi="Arial Narrow"/>
        </w:rPr>
      </w:pPr>
    </w:p>
    <w:p w14:paraId="555101E1" w14:textId="77777777" w:rsidR="00A04037" w:rsidRDefault="00A04037" w:rsidP="002F5C42">
      <w:pPr>
        <w:pStyle w:val="TTULOSEDITAL"/>
        <w:rPr>
          <w:rFonts w:ascii="Arial Narrow" w:hAnsi="Arial Narrow"/>
        </w:rPr>
      </w:pPr>
    </w:p>
    <w:p w14:paraId="1FC1F0D4" w14:textId="77777777" w:rsidR="00A04037" w:rsidRDefault="00A04037" w:rsidP="002F5C42">
      <w:pPr>
        <w:pStyle w:val="TTULOSEDITAL"/>
        <w:rPr>
          <w:rFonts w:ascii="Arial Narrow" w:hAnsi="Arial Narrow"/>
        </w:rPr>
      </w:pPr>
    </w:p>
    <w:p w14:paraId="6E40B18E" w14:textId="77777777" w:rsidR="00A04037" w:rsidRDefault="00A04037" w:rsidP="002F5C42">
      <w:pPr>
        <w:pStyle w:val="TTULOSEDITAL"/>
        <w:rPr>
          <w:rFonts w:ascii="Arial Narrow" w:hAnsi="Arial Narrow"/>
        </w:rPr>
      </w:pPr>
    </w:p>
    <w:p w14:paraId="42E88BCC" w14:textId="77777777" w:rsidR="00A04037" w:rsidRDefault="00A04037" w:rsidP="002F5C42">
      <w:pPr>
        <w:pStyle w:val="TTULOSEDITAL"/>
        <w:rPr>
          <w:rFonts w:ascii="Arial Narrow" w:hAnsi="Arial Narrow"/>
        </w:rPr>
      </w:pPr>
    </w:p>
    <w:p w14:paraId="6E47EAA5" w14:textId="77777777" w:rsidR="00A04037" w:rsidRDefault="00A04037" w:rsidP="002F5C42">
      <w:pPr>
        <w:pStyle w:val="TTULOSEDITAL"/>
        <w:rPr>
          <w:rFonts w:ascii="Arial Narrow" w:hAnsi="Arial Narrow"/>
        </w:rPr>
      </w:pPr>
    </w:p>
    <w:p w14:paraId="5801BE77" w14:textId="77777777" w:rsidR="00A04037" w:rsidRDefault="00A04037" w:rsidP="002F5C42">
      <w:pPr>
        <w:pStyle w:val="TTULOSEDITAL"/>
        <w:rPr>
          <w:rFonts w:ascii="Arial Narrow" w:hAnsi="Arial Narrow"/>
        </w:rPr>
      </w:pPr>
    </w:p>
    <w:p w14:paraId="55F4C541" w14:textId="77777777" w:rsidR="00A04037" w:rsidRDefault="00A04037" w:rsidP="002F5C42">
      <w:pPr>
        <w:pStyle w:val="TTULOSEDITAL"/>
        <w:rPr>
          <w:rFonts w:ascii="Arial Narrow" w:hAnsi="Arial Narrow"/>
        </w:rPr>
      </w:pPr>
    </w:p>
    <w:p w14:paraId="2A402947" w14:textId="77777777" w:rsidR="00A04037" w:rsidRDefault="00A04037" w:rsidP="002F5C42">
      <w:pPr>
        <w:pStyle w:val="TTULOSEDITAL"/>
        <w:rPr>
          <w:rFonts w:ascii="Arial Narrow" w:hAnsi="Arial Narrow"/>
        </w:rPr>
      </w:pPr>
    </w:p>
    <w:p w14:paraId="7A7C5A63" w14:textId="77777777" w:rsidR="00A04037" w:rsidRDefault="00A04037" w:rsidP="002F5C42">
      <w:pPr>
        <w:pStyle w:val="TTULOSEDITAL"/>
        <w:rPr>
          <w:rFonts w:ascii="Arial Narrow" w:hAnsi="Arial Narrow"/>
        </w:rPr>
      </w:pPr>
    </w:p>
    <w:p w14:paraId="0FA480C1" w14:textId="77777777" w:rsidR="00A04037" w:rsidRDefault="00A04037" w:rsidP="002F5C42">
      <w:pPr>
        <w:pStyle w:val="TTULOSEDITAL"/>
        <w:rPr>
          <w:rFonts w:ascii="Arial Narrow" w:hAnsi="Arial Narrow"/>
        </w:rPr>
      </w:pPr>
    </w:p>
    <w:p w14:paraId="34EC1819" w14:textId="77777777" w:rsidR="00A04037" w:rsidRDefault="00A04037" w:rsidP="002F5C42">
      <w:pPr>
        <w:pStyle w:val="TTULOSEDITAL"/>
        <w:rPr>
          <w:rFonts w:ascii="Arial Narrow" w:hAnsi="Arial Narrow"/>
        </w:rPr>
      </w:pPr>
    </w:p>
    <w:p w14:paraId="60654275" w14:textId="77777777" w:rsidR="00A04037" w:rsidRDefault="00A04037" w:rsidP="002F5C42">
      <w:pPr>
        <w:pStyle w:val="TTULOSEDITAL"/>
        <w:rPr>
          <w:rFonts w:ascii="Arial Narrow" w:hAnsi="Arial Narrow"/>
        </w:rPr>
      </w:pPr>
    </w:p>
    <w:p w14:paraId="27B3785E" w14:textId="77777777" w:rsidR="00A04037" w:rsidRDefault="00A04037" w:rsidP="002F5C42">
      <w:pPr>
        <w:pStyle w:val="TTULOSEDITAL"/>
        <w:rPr>
          <w:rFonts w:ascii="Arial Narrow" w:hAnsi="Arial Narrow"/>
        </w:rPr>
      </w:pPr>
    </w:p>
    <w:p w14:paraId="2B1D7D46" w14:textId="77777777" w:rsidR="00A04037" w:rsidRDefault="00A04037" w:rsidP="002F5C42">
      <w:pPr>
        <w:pStyle w:val="TTULOSEDITAL"/>
        <w:rPr>
          <w:rFonts w:ascii="Arial Narrow" w:hAnsi="Arial Narrow"/>
        </w:rPr>
      </w:pPr>
    </w:p>
    <w:p w14:paraId="255BB914" w14:textId="77777777" w:rsidR="00A04037" w:rsidRDefault="00A04037" w:rsidP="002F5C42">
      <w:pPr>
        <w:pStyle w:val="TTULOSEDITAL"/>
        <w:rPr>
          <w:rFonts w:ascii="Arial Narrow" w:hAnsi="Arial Narrow"/>
        </w:rPr>
      </w:pPr>
    </w:p>
    <w:p w14:paraId="4AD7F527" w14:textId="77777777" w:rsidR="00A04037" w:rsidRDefault="00A04037" w:rsidP="002F5C42">
      <w:pPr>
        <w:pStyle w:val="TTULOSEDITAL"/>
        <w:rPr>
          <w:rFonts w:ascii="Arial Narrow" w:hAnsi="Arial Narrow"/>
        </w:rPr>
      </w:pPr>
    </w:p>
    <w:p w14:paraId="59E4BE8B" w14:textId="77777777" w:rsidR="00A04037" w:rsidRDefault="00A04037" w:rsidP="002F5C42">
      <w:pPr>
        <w:pStyle w:val="TTULOSEDITAL"/>
        <w:rPr>
          <w:rFonts w:ascii="Arial Narrow" w:hAnsi="Arial Narrow"/>
        </w:rPr>
      </w:pPr>
    </w:p>
    <w:p w14:paraId="376ED17C" w14:textId="77777777" w:rsidR="00A04037" w:rsidRDefault="00A04037" w:rsidP="002F5C42">
      <w:pPr>
        <w:pStyle w:val="TTULOSEDITAL"/>
        <w:rPr>
          <w:rFonts w:ascii="Arial Narrow" w:hAnsi="Arial Narrow"/>
        </w:rPr>
      </w:pPr>
    </w:p>
    <w:p w14:paraId="3167469C" w14:textId="77777777" w:rsidR="00A04037" w:rsidRDefault="00A04037" w:rsidP="002F5C42">
      <w:pPr>
        <w:pStyle w:val="TTULOSEDITAL"/>
        <w:rPr>
          <w:rFonts w:ascii="Arial Narrow" w:hAnsi="Arial Narrow"/>
        </w:rPr>
      </w:pPr>
    </w:p>
    <w:p w14:paraId="620C89DD" w14:textId="77777777" w:rsidR="00A04037" w:rsidRDefault="00A04037" w:rsidP="002F5C42">
      <w:pPr>
        <w:pStyle w:val="TTULOSEDITAL"/>
        <w:rPr>
          <w:rFonts w:ascii="Arial Narrow" w:hAnsi="Arial Narrow"/>
        </w:rPr>
      </w:pPr>
    </w:p>
    <w:p w14:paraId="1611D029" w14:textId="77777777" w:rsidR="00A04037" w:rsidRDefault="00A04037" w:rsidP="002F5C42">
      <w:pPr>
        <w:pStyle w:val="TTULOSEDITAL"/>
        <w:rPr>
          <w:rFonts w:ascii="Arial Narrow" w:hAnsi="Arial Narrow"/>
        </w:rPr>
      </w:pPr>
    </w:p>
    <w:p w14:paraId="446B6573" w14:textId="77777777" w:rsidR="00A04037" w:rsidRDefault="00A04037" w:rsidP="002F5C42">
      <w:pPr>
        <w:pStyle w:val="TTULOSEDITAL"/>
        <w:rPr>
          <w:rFonts w:ascii="Arial Narrow" w:hAnsi="Arial Narrow"/>
        </w:rPr>
      </w:pPr>
    </w:p>
    <w:p w14:paraId="671FBB3A" w14:textId="77777777" w:rsidR="00A04037" w:rsidRDefault="00A04037" w:rsidP="002F5C42">
      <w:pPr>
        <w:pStyle w:val="TTULOSEDITAL"/>
        <w:rPr>
          <w:rFonts w:ascii="Arial Narrow" w:hAnsi="Arial Narrow"/>
        </w:rPr>
      </w:pPr>
    </w:p>
    <w:p w14:paraId="475E80BA" w14:textId="77777777" w:rsidR="00A04037" w:rsidRDefault="00A04037" w:rsidP="002F5C42">
      <w:pPr>
        <w:pStyle w:val="TTULOSEDITAL"/>
        <w:rPr>
          <w:rFonts w:ascii="Arial Narrow" w:hAnsi="Arial Narrow"/>
        </w:rPr>
      </w:pPr>
    </w:p>
    <w:p w14:paraId="0F7D458D" w14:textId="77777777" w:rsidR="00A04037" w:rsidRDefault="00A04037" w:rsidP="002F5C42">
      <w:pPr>
        <w:pStyle w:val="TTULOSEDITAL"/>
        <w:rPr>
          <w:rFonts w:ascii="Arial Narrow" w:hAnsi="Arial Narrow"/>
        </w:rPr>
      </w:pPr>
    </w:p>
    <w:p w14:paraId="53E1EDDD" w14:textId="77777777" w:rsidR="00A04037" w:rsidRDefault="00A04037" w:rsidP="002F5C42">
      <w:pPr>
        <w:pStyle w:val="TTULOSEDITAL"/>
        <w:rPr>
          <w:rFonts w:ascii="Arial Narrow" w:hAnsi="Arial Narrow"/>
        </w:rPr>
      </w:pPr>
    </w:p>
    <w:p w14:paraId="1D6F279B" w14:textId="77777777" w:rsidR="00A04037" w:rsidRDefault="00A04037" w:rsidP="002F5C42">
      <w:pPr>
        <w:pStyle w:val="TTULOSEDITAL"/>
        <w:rPr>
          <w:rFonts w:ascii="Arial Narrow" w:hAnsi="Arial Narrow"/>
        </w:rPr>
      </w:pPr>
    </w:p>
    <w:p w14:paraId="4C4F2380" w14:textId="77777777" w:rsidR="00A04037" w:rsidRDefault="00A04037" w:rsidP="002F5C42">
      <w:pPr>
        <w:pStyle w:val="TTULOSEDITAL"/>
        <w:rPr>
          <w:rFonts w:ascii="Arial Narrow" w:hAnsi="Arial Narrow"/>
        </w:rPr>
      </w:pPr>
    </w:p>
    <w:p w14:paraId="1311B633" w14:textId="77777777" w:rsidR="00A04037" w:rsidRDefault="00A04037" w:rsidP="002F5C42">
      <w:pPr>
        <w:pStyle w:val="TTULOSEDITAL"/>
        <w:rPr>
          <w:rFonts w:ascii="Arial Narrow" w:hAnsi="Arial Narrow"/>
        </w:rPr>
      </w:pPr>
    </w:p>
    <w:p w14:paraId="29878E0F" w14:textId="77777777" w:rsidR="00A04037" w:rsidRDefault="00A04037" w:rsidP="002F5C42">
      <w:pPr>
        <w:pStyle w:val="TTULOSEDITAL"/>
        <w:rPr>
          <w:rFonts w:ascii="Arial Narrow" w:hAnsi="Arial Narrow"/>
        </w:rPr>
      </w:pPr>
    </w:p>
    <w:p w14:paraId="50618C85" w14:textId="77777777" w:rsidR="00A04037" w:rsidRDefault="00A04037" w:rsidP="002F5C42">
      <w:pPr>
        <w:pStyle w:val="TTULOSEDITAL"/>
        <w:rPr>
          <w:rFonts w:ascii="Arial Narrow" w:hAnsi="Arial Narrow"/>
        </w:rPr>
      </w:pPr>
    </w:p>
    <w:p w14:paraId="4958B790" w14:textId="77777777" w:rsidR="00A04037" w:rsidRDefault="00A04037" w:rsidP="002F5C42">
      <w:pPr>
        <w:pStyle w:val="TTULOSEDITAL"/>
        <w:rPr>
          <w:rFonts w:ascii="Arial Narrow" w:hAnsi="Arial Narrow"/>
        </w:rPr>
      </w:pPr>
    </w:p>
    <w:p w14:paraId="6B86E2B5" w14:textId="77777777" w:rsidR="00A04037" w:rsidRDefault="00A04037" w:rsidP="002F5C42">
      <w:pPr>
        <w:pStyle w:val="TTULOSEDITAL"/>
        <w:rPr>
          <w:rFonts w:ascii="Arial Narrow" w:hAnsi="Arial Narrow"/>
        </w:rPr>
      </w:pPr>
    </w:p>
    <w:p w14:paraId="30B419F7" w14:textId="77777777" w:rsidR="00A04037" w:rsidRDefault="00A04037" w:rsidP="002F5C42">
      <w:pPr>
        <w:pStyle w:val="TTULOSEDITAL"/>
        <w:rPr>
          <w:rFonts w:ascii="Arial Narrow" w:hAnsi="Arial Narrow"/>
        </w:rPr>
      </w:pPr>
    </w:p>
    <w:p w14:paraId="0854D4E7" w14:textId="77777777" w:rsidR="00A04037" w:rsidRDefault="00A04037" w:rsidP="002F5C42">
      <w:pPr>
        <w:pStyle w:val="TTULOSEDITAL"/>
        <w:rPr>
          <w:rFonts w:ascii="Arial Narrow" w:hAnsi="Arial Narrow"/>
        </w:rPr>
      </w:pPr>
    </w:p>
    <w:p w14:paraId="39784FED" w14:textId="77777777" w:rsidR="00A04037" w:rsidRDefault="00A04037" w:rsidP="002F5C42">
      <w:pPr>
        <w:pStyle w:val="TTULOSEDITAL"/>
        <w:rPr>
          <w:rFonts w:ascii="Arial Narrow" w:hAnsi="Arial Narrow"/>
        </w:rPr>
      </w:pPr>
    </w:p>
    <w:p w14:paraId="579EFECE" w14:textId="77777777" w:rsidR="00A04037" w:rsidRDefault="00A04037" w:rsidP="002F5C42">
      <w:pPr>
        <w:pStyle w:val="TTULOSEDITAL"/>
        <w:rPr>
          <w:rFonts w:ascii="Arial Narrow" w:hAnsi="Arial Narrow"/>
        </w:rPr>
      </w:pPr>
    </w:p>
    <w:p w14:paraId="09A1F829" w14:textId="77777777" w:rsidR="00A04037" w:rsidRDefault="00A04037" w:rsidP="002F5C42">
      <w:pPr>
        <w:pStyle w:val="TTULOSEDITAL"/>
        <w:rPr>
          <w:rFonts w:ascii="Arial Narrow" w:hAnsi="Arial Narrow"/>
        </w:rPr>
      </w:pPr>
    </w:p>
    <w:p w14:paraId="25B9EFC6" w14:textId="77777777" w:rsidR="00A04037" w:rsidRDefault="00A04037" w:rsidP="002F5C42">
      <w:pPr>
        <w:pStyle w:val="TTULOSEDITAL"/>
        <w:rPr>
          <w:rFonts w:ascii="Arial Narrow" w:hAnsi="Arial Narrow"/>
        </w:rPr>
      </w:pPr>
    </w:p>
    <w:p w14:paraId="69303F37" w14:textId="77777777" w:rsidR="00A04037" w:rsidRDefault="00A04037" w:rsidP="002F5C42">
      <w:pPr>
        <w:pStyle w:val="TTULOSEDITAL"/>
        <w:rPr>
          <w:rFonts w:ascii="Arial Narrow" w:hAnsi="Arial Narrow"/>
        </w:rPr>
      </w:pPr>
    </w:p>
    <w:p w14:paraId="7AF61B56" w14:textId="77777777" w:rsidR="00A04037" w:rsidRDefault="00A04037" w:rsidP="002F5C42">
      <w:pPr>
        <w:pStyle w:val="TTULOSEDITAL"/>
        <w:rPr>
          <w:rFonts w:ascii="Arial Narrow" w:hAnsi="Arial Narrow"/>
        </w:rPr>
      </w:pPr>
    </w:p>
    <w:p w14:paraId="4E83A3D5" w14:textId="77777777" w:rsidR="00A04037" w:rsidRDefault="00A04037" w:rsidP="002F5C42">
      <w:pPr>
        <w:pStyle w:val="TTULOSEDITAL"/>
        <w:rPr>
          <w:rFonts w:ascii="Arial Narrow" w:hAnsi="Arial Narrow"/>
        </w:rPr>
      </w:pPr>
    </w:p>
    <w:p w14:paraId="2B310A4E" w14:textId="77777777" w:rsidR="00A04037" w:rsidRDefault="00A04037" w:rsidP="002F5C42">
      <w:pPr>
        <w:pStyle w:val="TTULOSEDITAL"/>
        <w:rPr>
          <w:rFonts w:ascii="Arial Narrow" w:hAnsi="Arial Narrow"/>
        </w:rPr>
      </w:pPr>
    </w:p>
    <w:p w14:paraId="6AEC03AE" w14:textId="77777777" w:rsidR="002F5C42" w:rsidRPr="00C86CD4" w:rsidRDefault="002F5C42" w:rsidP="002F5C42">
      <w:pPr>
        <w:pStyle w:val="TTULOSEDITAL"/>
        <w:rPr>
          <w:rFonts w:ascii="Arial Narrow" w:hAnsi="Arial Narrow"/>
        </w:rPr>
      </w:pPr>
      <w:r w:rsidRPr="00C86CD4">
        <w:rPr>
          <w:rFonts w:ascii="Arial Narrow" w:hAnsi="Arial Narrow"/>
        </w:rPr>
        <w:t>ANEXO II – MODELO DE PROPOSTA DE PREÇOS</w:t>
      </w:r>
    </w:p>
    <w:p w14:paraId="66793181" w14:textId="58C572DD" w:rsidR="002F5C42" w:rsidRDefault="002F5C42" w:rsidP="002F5C42">
      <w:pPr>
        <w:rPr>
          <w:rFonts w:ascii="Arial Narrow" w:hAnsi="Arial Narrow"/>
          <w:b/>
          <w:spacing w:val="4"/>
          <w:sz w:val="24"/>
        </w:rPr>
      </w:pPr>
      <w:r>
        <w:rPr>
          <w:rFonts w:ascii="Arial Narrow" w:hAnsi="Arial Narrow"/>
          <w:b/>
          <w:spacing w:val="4"/>
          <w:sz w:val="24"/>
        </w:rPr>
        <w:t xml:space="preserve">Proposta de preços à </w:t>
      </w:r>
      <w:r w:rsidRPr="005420F6">
        <w:rPr>
          <w:rFonts w:ascii="Arial Narrow" w:hAnsi="Arial Narrow"/>
          <w:b/>
          <w:spacing w:val="4"/>
          <w:sz w:val="24"/>
        </w:rPr>
        <w:t>Câmara Municipal de Mandaguari</w:t>
      </w:r>
    </w:p>
    <w:p w14:paraId="4E3BD4A5" w14:textId="5837DEA9" w:rsidR="002F5C42" w:rsidRPr="00BB2C2D" w:rsidRDefault="002F5C42" w:rsidP="002F5C42">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Pr>
          <w:rFonts w:ascii="Arial Narrow" w:hAnsi="Arial Narrow" w:cs="Arial"/>
          <w:b/>
          <w:bCs/>
          <w:color w:val="000000" w:themeColor="text1"/>
          <w:sz w:val="24"/>
        </w:rPr>
        <w:t xml:space="preserve">Dispensa de Licitação </w:t>
      </w:r>
      <w:r w:rsidR="00A328B5">
        <w:rPr>
          <w:rFonts w:ascii="Arial Narrow" w:hAnsi="Arial Narrow" w:cs="Arial"/>
          <w:b/>
          <w:bCs/>
          <w:color w:val="000000" w:themeColor="text1"/>
          <w:sz w:val="24"/>
        </w:rPr>
        <w:t xml:space="preserve">nº </w:t>
      </w:r>
      <w:r w:rsidR="005420F6">
        <w:rPr>
          <w:rFonts w:ascii="Arial Narrow" w:hAnsi="Arial Narrow" w:cs="Arial"/>
          <w:b/>
          <w:bCs/>
          <w:color w:val="000000" w:themeColor="text1"/>
          <w:sz w:val="24"/>
        </w:rPr>
        <w:t>011</w:t>
      </w:r>
      <w:r w:rsidR="00692665">
        <w:rPr>
          <w:rFonts w:ascii="Arial Narrow" w:hAnsi="Arial Narrow" w:cs="Arial"/>
          <w:b/>
          <w:bCs/>
          <w:color w:val="000000" w:themeColor="text1"/>
          <w:sz w:val="24"/>
        </w:rPr>
        <w:t>/</w:t>
      </w:r>
      <w:r>
        <w:rPr>
          <w:rFonts w:ascii="Arial Narrow" w:hAnsi="Arial Narrow" w:cs="Arial"/>
          <w:b/>
          <w:bCs/>
          <w:color w:val="000000" w:themeColor="text1"/>
          <w:sz w:val="24"/>
        </w:rPr>
        <w:t>2024</w:t>
      </w:r>
    </w:p>
    <w:p w14:paraId="6859AC3C" w14:textId="736E89B5" w:rsidR="002F5C42" w:rsidRPr="00BB2C2D" w:rsidRDefault="002F5C42" w:rsidP="002F5C42">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BB2C2D">
        <w:rPr>
          <w:rFonts w:ascii="Arial Narrow" w:hAnsi="Arial Narrow" w:cs="Arial"/>
          <w:b/>
          <w:bCs/>
          <w:color w:val="000000" w:themeColor="text1"/>
          <w:sz w:val="24"/>
        </w:rPr>
        <w:t xml:space="preserve">Objeto: </w:t>
      </w:r>
      <w:r w:rsidR="00D84C51" w:rsidRPr="00D84C51">
        <w:rPr>
          <w:rFonts w:ascii="Arial Narrow" w:eastAsia="Arial Narrow" w:hAnsi="Arial Narrow" w:cs="Arial Narrow"/>
          <w:sz w:val="24"/>
        </w:rPr>
        <w:t>Contratação de empresa para fornecimento de gêneros de alimentação para reuniões e eventos</w:t>
      </w:r>
    </w:p>
    <w:p w14:paraId="53316205" w14:textId="77777777" w:rsidR="002F5C42" w:rsidRPr="00BB2C2D" w:rsidRDefault="002F5C42" w:rsidP="002F5C42">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 xml:space="preserve">Fundamento Jurídico: </w:t>
      </w:r>
      <w:r w:rsidRPr="00BB2C2D">
        <w:rPr>
          <w:rFonts w:ascii="Arial Narrow" w:hAnsi="Arial Narrow" w:cs="Arial"/>
          <w:bCs/>
          <w:color w:val="000000" w:themeColor="text1"/>
          <w:sz w:val="24"/>
        </w:rPr>
        <w:t>Art. 75, § 3º da Lei Federal nº 14.133/2021.</w:t>
      </w:r>
    </w:p>
    <w:bookmarkEnd w:id="19"/>
    <w:p w14:paraId="288A4D0F" w14:textId="77777777" w:rsidR="002F5C42" w:rsidRPr="00C86CD4" w:rsidRDefault="002F5C42" w:rsidP="002F5C42">
      <w:pPr>
        <w:rPr>
          <w:rFonts w:ascii="Arial Narrow" w:hAnsi="Arial Narrow"/>
          <w:b/>
          <w:spacing w:val="4"/>
          <w:sz w:val="24"/>
        </w:rPr>
      </w:pPr>
    </w:p>
    <w:p w14:paraId="5CBAF9DC" w14:textId="77777777" w:rsidR="002F5C42" w:rsidRPr="00C86CD4"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Razão Social:</w:t>
      </w:r>
    </w:p>
    <w:p w14:paraId="0C105CB8" w14:textId="77777777" w:rsidR="002F5C42" w:rsidRPr="00C86CD4"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Nome de Fantasia (se houver):</w:t>
      </w:r>
    </w:p>
    <w:p w14:paraId="6AC1B29E" w14:textId="77777777" w:rsidR="002F5C42" w:rsidRPr="00C86CD4"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900"/>
          <w:tab w:val="left" w:pos="9071"/>
        </w:tabs>
        <w:rPr>
          <w:rFonts w:ascii="Arial Narrow" w:hAnsi="Arial Narrow"/>
          <w:noProof/>
          <w:spacing w:val="4"/>
          <w:sz w:val="24"/>
        </w:rPr>
      </w:pPr>
      <w:r w:rsidRPr="00C86CD4">
        <w:rPr>
          <w:rFonts w:ascii="Arial Narrow" w:hAnsi="Arial Narrow"/>
          <w:noProof/>
          <w:spacing w:val="4"/>
          <w:sz w:val="24"/>
        </w:rPr>
        <w:t>CNPJ nº</w:t>
      </w:r>
      <w:r w:rsidRPr="00C86CD4">
        <w:rPr>
          <w:rFonts w:ascii="Arial Narrow" w:hAnsi="Arial Narrow"/>
          <w:noProof/>
          <w:spacing w:val="4"/>
          <w:sz w:val="24"/>
        </w:rPr>
        <w:tab/>
      </w:r>
    </w:p>
    <w:p w14:paraId="23EE44F2" w14:textId="77777777" w:rsidR="002F5C42" w:rsidRPr="00C86CD4"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Endereço:</w:t>
      </w:r>
    </w:p>
    <w:p w14:paraId="06D7C0D3" w14:textId="77777777" w:rsidR="002F5C42" w:rsidRPr="00C86CD4"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Telefone:</w:t>
      </w:r>
      <w:r>
        <w:rPr>
          <w:rFonts w:ascii="Arial Narrow" w:hAnsi="Arial Narrow"/>
          <w:spacing w:val="4"/>
          <w:sz w:val="24"/>
        </w:rPr>
        <w:tab/>
      </w:r>
    </w:p>
    <w:p w14:paraId="1E0D0804" w14:textId="77777777" w:rsidR="002F5C42"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rPr>
          <w:rFonts w:ascii="Arial Narrow" w:hAnsi="Arial Narrow"/>
          <w:sz w:val="24"/>
        </w:rPr>
      </w:pPr>
      <w:r>
        <w:rPr>
          <w:rFonts w:ascii="Arial Narrow" w:hAnsi="Arial Narrow"/>
          <w:sz w:val="24"/>
        </w:rPr>
        <w:t>E-mail:</w:t>
      </w:r>
    </w:p>
    <w:tbl>
      <w:tblPr>
        <w:tblpPr w:leftFromText="141" w:rightFromText="141" w:vertAnchor="text" w:horzAnchor="margin" w:tblpXSpec="center" w:tblpY="336"/>
        <w:tblW w:w="10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4255"/>
        <w:gridCol w:w="1276"/>
        <w:gridCol w:w="1422"/>
        <w:gridCol w:w="1277"/>
        <w:gridCol w:w="1277"/>
      </w:tblGrid>
      <w:tr w:rsidR="00D84C51" w:rsidRPr="00E55B07" w14:paraId="27040969" w14:textId="77777777" w:rsidTr="00D84C51">
        <w:trPr>
          <w:trHeight w:val="453"/>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24B3CBB" w14:textId="77777777" w:rsidR="00D84C51" w:rsidRPr="00E038CF" w:rsidRDefault="00D84C51" w:rsidP="00803240">
            <w:pPr>
              <w:widowControl w:val="0"/>
              <w:suppressAutoHyphens/>
              <w:jc w:val="center"/>
              <w:rPr>
                <w:rFonts w:ascii="Arial Narrow" w:eastAsia="Arial" w:hAnsi="Arial Narrow"/>
                <w:b/>
                <w:bCs/>
                <w:color w:val="000000"/>
                <w:szCs w:val="20"/>
              </w:rPr>
            </w:pPr>
            <w:r w:rsidRPr="00E038CF">
              <w:rPr>
                <w:rFonts w:ascii="Arial Narrow" w:eastAsia="Arial" w:hAnsi="Arial Narrow"/>
                <w:b/>
                <w:bCs/>
                <w:color w:val="000000" w:themeColor="text1"/>
                <w:szCs w:val="20"/>
              </w:rPr>
              <w:t>ITEM</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B65C21A" w14:textId="77777777" w:rsidR="00D84C51" w:rsidRPr="00E038CF" w:rsidRDefault="00D84C51" w:rsidP="00803240">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9D43624" w14:textId="77777777" w:rsidR="00D84C51" w:rsidRPr="00E038CF" w:rsidRDefault="00D84C51" w:rsidP="00803240">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D2DBC9F" w14:textId="77777777" w:rsidR="00D84C51" w:rsidRPr="00E038CF" w:rsidRDefault="00D84C51" w:rsidP="00803240">
            <w:pPr>
              <w:widowControl w:val="0"/>
              <w:suppressAutoHyphens/>
              <w:jc w:val="center"/>
              <w:rPr>
                <w:rFonts w:ascii="Arial Narrow" w:eastAsia="Arial" w:hAnsi="Arial Narrow"/>
                <w:b/>
                <w:bCs/>
                <w:szCs w:val="20"/>
              </w:rPr>
            </w:pPr>
            <w:r w:rsidRPr="00E038CF">
              <w:rPr>
                <w:rFonts w:ascii="Arial Narrow" w:eastAsia="Arial" w:hAnsi="Arial Narrow"/>
                <w:b/>
                <w:bCs/>
                <w:szCs w:val="20"/>
              </w:rPr>
              <w:t>QUANTIDADE</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EAA0CC8" w14:textId="77777777" w:rsidR="00D84C51" w:rsidRPr="00E038CF" w:rsidRDefault="00D84C51" w:rsidP="00803240">
            <w:pPr>
              <w:widowControl w:val="0"/>
              <w:suppressAutoHyphens/>
              <w:jc w:val="center"/>
              <w:rPr>
                <w:rFonts w:ascii="Arial Narrow" w:eastAsia="Arial" w:hAnsi="Arial Narrow"/>
                <w:b/>
                <w:bCs/>
                <w:szCs w:val="20"/>
              </w:rPr>
            </w:pPr>
            <w:r w:rsidRPr="00E038CF">
              <w:rPr>
                <w:rFonts w:ascii="Arial Narrow" w:eastAsia="Arial" w:hAnsi="Arial Narrow"/>
                <w:b/>
                <w:bCs/>
                <w:szCs w:val="20"/>
              </w:rPr>
              <w:t>VALOR UNITÁRIO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CB93996" w14:textId="77777777" w:rsidR="00D84C51" w:rsidRPr="00E038CF" w:rsidRDefault="00D84C51" w:rsidP="00803240">
            <w:pPr>
              <w:widowControl w:val="0"/>
              <w:suppressAutoHyphens/>
              <w:jc w:val="center"/>
              <w:rPr>
                <w:rFonts w:ascii="Arial Narrow" w:eastAsia="Arial" w:hAnsi="Arial Narrow"/>
                <w:b/>
                <w:bCs/>
                <w:szCs w:val="20"/>
              </w:rPr>
            </w:pPr>
            <w:r w:rsidRPr="00E038CF">
              <w:rPr>
                <w:rFonts w:ascii="Arial Narrow" w:eastAsia="Arial" w:hAnsi="Arial Narrow"/>
                <w:b/>
                <w:bCs/>
                <w:szCs w:val="20"/>
              </w:rPr>
              <w:t>VALOR TOTAL</w:t>
            </w:r>
          </w:p>
        </w:tc>
      </w:tr>
      <w:tr w:rsidR="00D84C51" w:rsidRPr="00E55B07" w14:paraId="04D308DF" w14:textId="77777777" w:rsidTr="00D84C51">
        <w:trPr>
          <w:trHeight w:val="4666"/>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85B6F0" w14:textId="64F00039" w:rsidR="00D84C51" w:rsidRDefault="00D84C51" w:rsidP="00D84C51">
            <w:pPr>
              <w:widowControl w:val="0"/>
              <w:suppressAutoHyphens/>
              <w:jc w:val="center"/>
              <w:rPr>
                <w:rFonts w:ascii="Arial Narrow" w:eastAsia="Arial Narrow" w:hAnsi="Arial Narrow" w:cs="Arial Narrow"/>
                <w:b/>
              </w:rPr>
            </w:pPr>
            <w:r>
              <w:rPr>
                <w:rFonts w:ascii="Arial Narrow" w:eastAsia="Arial Narrow" w:hAnsi="Arial Narrow" w:cs="Arial Narrow"/>
                <w:szCs w:val="20"/>
              </w:rPr>
              <w:t>01</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457CBF" w14:textId="77777777" w:rsidR="00D84C51" w:rsidRDefault="00D84C51" w:rsidP="00D84C51">
            <w:pPr>
              <w:ind w:right="-33"/>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Salgados e doces diversos para serem utilizados em eventos e reuniões oficiais da Câmara, a serem fornecidos, conforme as necessidades e solicitações do Poder Legislativo, nos seguintes sabores:</w:t>
            </w:r>
          </w:p>
          <w:p w14:paraId="12CF96C3" w14:textId="77777777" w:rsidR="00D84C51" w:rsidRDefault="00D84C51" w:rsidP="00D84C51">
            <w:pPr>
              <w:ind w:right="140"/>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DOCE CONFEITADO</w:t>
            </w:r>
          </w:p>
          <w:p w14:paraId="40D7757B"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Doce confeitado tipo </w:t>
            </w:r>
            <w:proofErr w:type="spellStart"/>
            <w:r>
              <w:rPr>
                <w:rFonts w:ascii="Arial Narrow" w:eastAsia="Arial Narrow" w:hAnsi="Arial Narrow" w:cs="Arial Narrow"/>
                <w:szCs w:val="20"/>
                <w:highlight w:val="white"/>
              </w:rPr>
              <w:t>carolina</w:t>
            </w:r>
            <w:proofErr w:type="spellEnd"/>
            <w:r>
              <w:rPr>
                <w:rFonts w:ascii="Arial Narrow" w:eastAsia="Arial Narrow" w:hAnsi="Arial Narrow" w:cs="Arial Narrow"/>
                <w:szCs w:val="20"/>
                <w:highlight w:val="white"/>
              </w:rPr>
              <w:t xml:space="preserve">, </w:t>
            </w:r>
            <w:proofErr w:type="spellStart"/>
            <w:r>
              <w:rPr>
                <w:rFonts w:ascii="Arial Narrow" w:eastAsia="Arial Narrow" w:hAnsi="Arial Narrow" w:cs="Arial Narrow"/>
                <w:szCs w:val="20"/>
                <w:highlight w:val="white"/>
              </w:rPr>
              <w:t>mini-bomba</w:t>
            </w:r>
            <w:proofErr w:type="spellEnd"/>
            <w:r>
              <w:rPr>
                <w:rFonts w:ascii="Arial Narrow" w:eastAsia="Arial Narrow" w:hAnsi="Arial Narrow" w:cs="Arial Narrow"/>
                <w:szCs w:val="20"/>
                <w:highlight w:val="white"/>
              </w:rPr>
              <w:t>, com peso aproximado entre 40 a 50 gramas cada unidade. Disponível nos seguintes recheios: doce de leite, creme de confeiteiro e creme de chocolate. Coberturas disponíveis: chocolate, chocolate branco e glacê de açúcar. Caso existam outros sabores/formatos, a critério do solicitante, também poderão ser fornecidos.</w:t>
            </w:r>
          </w:p>
          <w:p w14:paraId="24C2C3D4" w14:textId="77777777" w:rsidR="00D84C51" w:rsidRDefault="00D84C51" w:rsidP="00D84C51">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FATIA HÚNGARA</w:t>
            </w:r>
          </w:p>
          <w:p w14:paraId="5EDF752E"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Item composto por óleo ou margarina, fermento químico, farinha de trigo, ovos, açúcar e cobertura de coco e leite condensado, com peso aproximado entre 35 a 45 gramas cada unidade.</w:t>
            </w:r>
          </w:p>
          <w:p w14:paraId="3D9F4565" w14:textId="77777777" w:rsidR="00D84C51" w:rsidRDefault="00D84C51" w:rsidP="00D84C51">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SALGADOS ASSADOS</w:t>
            </w:r>
          </w:p>
          <w:p w14:paraId="22360BCF"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Salgados assados com peso aproximado entre 20 a 30 gramas cada unidade, solicitados conforme necessidades da Câmara Municipal de Mandaguari, disponíveis nos seguintes sabores e formatos: </w:t>
            </w:r>
            <w:proofErr w:type="spellStart"/>
            <w:r>
              <w:rPr>
                <w:rFonts w:ascii="Arial Narrow" w:eastAsia="Arial Narrow" w:hAnsi="Arial Narrow" w:cs="Arial Narrow"/>
                <w:szCs w:val="20"/>
                <w:highlight w:val="white"/>
              </w:rPr>
              <w:t>Esfirras</w:t>
            </w:r>
            <w:proofErr w:type="spellEnd"/>
            <w:r>
              <w:rPr>
                <w:rFonts w:ascii="Arial Narrow" w:eastAsia="Arial Narrow" w:hAnsi="Arial Narrow" w:cs="Arial Narrow"/>
                <w:szCs w:val="20"/>
                <w:highlight w:val="white"/>
              </w:rPr>
              <w:t xml:space="preserve">, pastéis, pão salada (Pães compostos por farinha de trigo, fermento biológico, óleo e ovos. Pão recheado com presunto, </w:t>
            </w:r>
            <w:proofErr w:type="spellStart"/>
            <w:r>
              <w:rPr>
                <w:rFonts w:ascii="Arial Narrow" w:eastAsia="Arial Narrow" w:hAnsi="Arial Narrow" w:cs="Arial Narrow"/>
                <w:szCs w:val="20"/>
                <w:highlight w:val="white"/>
              </w:rPr>
              <w:t>muçarela</w:t>
            </w:r>
            <w:proofErr w:type="spellEnd"/>
            <w:r>
              <w:rPr>
                <w:rFonts w:ascii="Arial Narrow" w:eastAsia="Arial Narrow" w:hAnsi="Arial Narrow" w:cs="Arial Narrow"/>
                <w:szCs w:val="20"/>
                <w:highlight w:val="white"/>
              </w:rPr>
              <w:t xml:space="preserve">, tomate e orégano), </w:t>
            </w:r>
            <w:proofErr w:type="spellStart"/>
            <w:r>
              <w:rPr>
                <w:rFonts w:ascii="Arial Narrow" w:eastAsia="Arial Narrow" w:hAnsi="Arial Narrow" w:cs="Arial Narrow"/>
                <w:szCs w:val="20"/>
                <w:highlight w:val="white"/>
              </w:rPr>
              <w:t>baguetes</w:t>
            </w:r>
            <w:proofErr w:type="spellEnd"/>
            <w:r>
              <w:rPr>
                <w:rFonts w:ascii="Arial Narrow" w:eastAsia="Arial Narrow" w:hAnsi="Arial Narrow" w:cs="Arial Narrow"/>
                <w:szCs w:val="20"/>
                <w:highlight w:val="white"/>
              </w:rPr>
              <w:t xml:space="preserve"> fatiados sabores frango, calabresa e queijo, enroladinho de salsicha. </w:t>
            </w:r>
          </w:p>
          <w:p w14:paraId="0E6FCF0E"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Caso existam outros sabores/formatos, a critério do solicitante, também poderão ser fornecidos.</w:t>
            </w:r>
          </w:p>
          <w:p w14:paraId="7267112B" w14:textId="77777777" w:rsidR="00D84C51" w:rsidRDefault="00D84C51" w:rsidP="00D84C51">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SALGADOS FRITOS</w:t>
            </w:r>
          </w:p>
          <w:p w14:paraId="770A8A97"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Salgados fritos com peso aproximado entre 20 a 30 gramas cada unidade, solicitados conforme necessidades da Câmara Municipal de </w:t>
            </w:r>
            <w:proofErr w:type="gramStart"/>
            <w:r>
              <w:rPr>
                <w:rFonts w:ascii="Arial Narrow" w:eastAsia="Arial Narrow" w:hAnsi="Arial Narrow" w:cs="Arial Narrow"/>
                <w:szCs w:val="20"/>
                <w:highlight w:val="white"/>
              </w:rPr>
              <w:t>Mandaguari,  disponíveis</w:t>
            </w:r>
            <w:proofErr w:type="gramEnd"/>
            <w:r>
              <w:rPr>
                <w:rFonts w:ascii="Arial Narrow" w:eastAsia="Arial Narrow" w:hAnsi="Arial Narrow" w:cs="Arial Narrow"/>
                <w:szCs w:val="20"/>
                <w:highlight w:val="white"/>
              </w:rPr>
              <w:t xml:space="preserve"> nos seguintes sabores e formatos: enroladinho de salsicha, quibe, coxinha, </w:t>
            </w:r>
            <w:proofErr w:type="spellStart"/>
            <w:r>
              <w:rPr>
                <w:rFonts w:ascii="Arial Narrow" w:eastAsia="Arial Narrow" w:hAnsi="Arial Narrow" w:cs="Arial Narrow"/>
                <w:szCs w:val="20"/>
                <w:highlight w:val="white"/>
              </w:rPr>
              <w:t>risoles</w:t>
            </w:r>
            <w:proofErr w:type="spellEnd"/>
            <w:r>
              <w:rPr>
                <w:rFonts w:ascii="Arial Narrow" w:eastAsia="Arial Narrow" w:hAnsi="Arial Narrow" w:cs="Arial Narrow"/>
                <w:szCs w:val="20"/>
                <w:highlight w:val="white"/>
              </w:rPr>
              <w:t xml:space="preserve"> e bolinhas de queijo. </w:t>
            </w:r>
          </w:p>
          <w:p w14:paraId="6A73B951"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Caso existam outros sabores/formatos, a critério do solicitante, também poderão ser fornecidos.</w:t>
            </w:r>
          </w:p>
          <w:p w14:paraId="74993901"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Os itens serão entregues sempre em temperatura quente (exceto para os doces, que </w:t>
            </w:r>
            <w:proofErr w:type="gramStart"/>
            <w:r>
              <w:rPr>
                <w:rFonts w:ascii="Arial Narrow" w:eastAsia="Arial Narrow" w:hAnsi="Arial Narrow" w:cs="Arial Narrow"/>
                <w:szCs w:val="20"/>
                <w:highlight w:val="white"/>
              </w:rPr>
              <w:t>precisam )</w:t>
            </w:r>
            <w:proofErr w:type="gramEnd"/>
            <w:r>
              <w:rPr>
                <w:rFonts w:ascii="Arial Narrow" w:eastAsia="Arial Narrow" w:hAnsi="Arial Narrow" w:cs="Arial Narrow"/>
                <w:szCs w:val="20"/>
                <w:highlight w:val="white"/>
              </w:rPr>
              <w:t>, nunca gelados, assados de maneira uniforme e sem sinais de queimaduras que afetem o sabor de forma negativa, sob pena de devolução.</w:t>
            </w:r>
          </w:p>
          <w:p w14:paraId="3CC807D4" w14:textId="352CE0BD" w:rsidR="00D84C51" w:rsidRDefault="00D84C51" w:rsidP="00D84C51">
            <w:pPr>
              <w:spacing w:before="20" w:after="20"/>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itens devem ter fabricação recente, no máximo um dia antes da realização do evento, devendo ser entregues sempre em bandejas de papel/papelão com a devida proteção em papel para evitar o contato com agentes externos, como poeira, umidade ou insetos e demais animais.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1268E" w14:textId="15B6726D" w:rsidR="00D84C51" w:rsidRPr="00557784" w:rsidRDefault="00D84C51" w:rsidP="00D84C51">
            <w:pPr>
              <w:widowControl w:val="0"/>
              <w:suppressAutoHyphens/>
              <w:jc w:val="center"/>
              <w:rPr>
                <w:rFonts w:ascii="Arial Narrow" w:eastAsia="Arial Narrow" w:hAnsi="Arial Narrow" w:cs="Arial Narrow"/>
              </w:rPr>
            </w:pPr>
            <w:r>
              <w:rPr>
                <w:rFonts w:ascii="Arial Narrow" w:eastAsia="Arial Narrow" w:hAnsi="Arial Narrow" w:cs="Arial Narrow"/>
                <w:szCs w:val="20"/>
              </w:rPr>
              <w:t>Quilo</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910DEC" w14:textId="1350892E" w:rsidR="00D84C51" w:rsidRDefault="00D84C51" w:rsidP="00D84C51">
            <w:pPr>
              <w:widowControl w:val="0"/>
              <w:suppressAutoHyphens/>
              <w:jc w:val="center"/>
              <w:rPr>
                <w:rFonts w:ascii="Arial Narrow" w:eastAsia="Arial Narrow" w:hAnsi="Arial Narrow" w:cs="Arial Narrow"/>
              </w:rPr>
            </w:pPr>
            <w:r>
              <w:rPr>
                <w:rFonts w:ascii="Arial Narrow" w:eastAsia="Arial Narrow" w:hAnsi="Arial Narrow" w:cs="Arial Narrow"/>
                <w:szCs w:val="20"/>
                <w:highlight w:val="white"/>
              </w:rPr>
              <w:t>300</w:t>
            </w:r>
          </w:p>
        </w:tc>
        <w:tc>
          <w:tcPr>
            <w:tcW w:w="1277"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2FCFE5A3" w14:textId="77777777" w:rsidR="00D84C51" w:rsidRPr="00E038CF" w:rsidRDefault="00D84C51" w:rsidP="00D84C51">
            <w:pPr>
              <w:widowControl w:val="0"/>
              <w:suppressAutoHyphens/>
              <w:jc w:val="center"/>
              <w:rPr>
                <w:rFonts w:ascii="Arial Narrow" w:eastAsia="Arial" w:hAnsi="Arial Narrow"/>
                <w:color w:val="000000"/>
                <w:szCs w:val="20"/>
              </w:rPr>
            </w:pPr>
          </w:p>
        </w:tc>
        <w:tc>
          <w:tcPr>
            <w:tcW w:w="1277" w:type="dxa"/>
            <w:tcBorders>
              <w:top w:val="single" w:sz="4" w:space="0" w:color="000000" w:themeColor="text1"/>
              <w:left w:val="single" w:sz="4" w:space="0" w:color="000000" w:themeColor="text1"/>
              <w:bottom w:val="single" w:sz="4" w:space="0" w:color="auto"/>
              <w:right w:val="single" w:sz="4" w:space="0" w:color="auto"/>
            </w:tcBorders>
            <w:vAlign w:val="center"/>
          </w:tcPr>
          <w:p w14:paraId="55A95BF4" w14:textId="77777777" w:rsidR="00D84C51" w:rsidRPr="00E038CF" w:rsidRDefault="00D84C51" w:rsidP="00D84C51">
            <w:pPr>
              <w:widowControl w:val="0"/>
              <w:suppressAutoHyphens/>
              <w:jc w:val="center"/>
              <w:rPr>
                <w:rFonts w:ascii="Arial Narrow" w:eastAsia="Arial" w:hAnsi="Arial Narrow"/>
                <w:color w:val="000000"/>
                <w:szCs w:val="20"/>
              </w:rPr>
            </w:pPr>
          </w:p>
        </w:tc>
      </w:tr>
      <w:tr w:rsidR="00D84C51" w:rsidRPr="00E55B07" w14:paraId="719D7DD6" w14:textId="77777777" w:rsidTr="00D84C51">
        <w:trPr>
          <w:trHeight w:val="3509"/>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5E0519" w14:textId="13AB6B6D" w:rsidR="00D84C51" w:rsidRDefault="00D84C51" w:rsidP="00D84C51">
            <w:pPr>
              <w:widowControl w:val="0"/>
              <w:suppressAutoHyphens/>
              <w:jc w:val="center"/>
              <w:rPr>
                <w:rFonts w:ascii="Arial Narrow" w:eastAsia="Arial Narrow" w:hAnsi="Arial Narrow" w:cs="Arial Narrow"/>
                <w:b/>
              </w:rPr>
            </w:pPr>
            <w:r>
              <w:rPr>
                <w:rFonts w:ascii="Arial Narrow" w:eastAsia="Arial Narrow" w:hAnsi="Arial Narrow" w:cs="Arial Narrow"/>
                <w:szCs w:val="20"/>
              </w:rPr>
              <w:t>02</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44F38A" w14:textId="77777777" w:rsidR="00D84C51" w:rsidRDefault="00D84C51" w:rsidP="00D84C51">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PÃO DE QUEIJO</w:t>
            </w:r>
          </w:p>
          <w:p w14:paraId="1A3FBECA"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Pães de queijo composto por polvilho azedo, óleo, água, leite, ovos, sal e queijo parmesão ralado com peso aproximado entre 20 a 30 gramas cada unidade.</w:t>
            </w:r>
          </w:p>
          <w:p w14:paraId="1A871411"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pães de queijo serão entregues sempre em temperatura quente, nunca gelados, assados de maneira uniforme e sem sinais de queimaduras que afetem o sabor de forma negativa, sob pena de devolução.</w:t>
            </w:r>
          </w:p>
          <w:p w14:paraId="5CF6687F" w14:textId="4B198AFF" w:rsidR="00D84C51" w:rsidRDefault="00D84C51" w:rsidP="00D84C51">
            <w:pPr>
              <w:spacing w:before="20" w:after="20"/>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pães devem ter fabricação recente, no máximo um dia antes da realização do evento, devendo ser entregues sempre em bandejas de papel/papelão com a devida proteção em papel para evitar o contato com agentes externos, como poeira, umidade ou insetos e demais animais.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3B6DC" w14:textId="2DF622AB" w:rsidR="00D84C51" w:rsidRPr="00557784" w:rsidRDefault="00D84C51" w:rsidP="00D84C51">
            <w:pPr>
              <w:widowControl w:val="0"/>
              <w:suppressAutoHyphens/>
              <w:jc w:val="center"/>
              <w:rPr>
                <w:rFonts w:ascii="Arial Narrow" w:eastAsia="Arial Narrow" w:hAnsi="Arial Narrow" w:cs="Arial Narrow"/>
              </w:rPr>
            </w:pPr>
            <w:r>
              <w:rPr>
                <w:rFonts w:ascii="Arial Narrow" w:eastAsia="Arial Narrow" w:hAnsi="Arial Narrow" w:cs="Arial Narrow"/>
                <w:szCs w:val="20"/>
              </w:rPr>
              <w:t>Quilo</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B1740" w14:textId="569CBF47" w:rsidR="00D84C51" w:rsidRDefault="00D84C51" w:rsidP="00D84C51">
            <w:pPr>
              <w:widowControl w:val="0"/>
              <w:suppressAutoHyphens/>
              <w:jc w:val="center"/>
              <w:rPr>
                <w:rFonts w:ascii="Arial Narrow" w:eastAsia="Arial Narrow" w:hAnsi="Arial Narrow" w:cs="Arial Narrow"/>
              </w:rPr>
            </w:pPr>
            <w:r>
              <w:rPr>
                <w:rFonts w:ascii="Arial Narrow" w:eastAsia="Arial Narrow" w:hAnsi="Arial Narrow" w:cs="Arial Narrow"/>
                <w:szCs w:val="20"/>
                <w:highlight w:val="white"/>
              </w:rPr>
              <w:t>80</w:t>
            </w:r>
          </w:p>
        </w:tc>
        <w:tc>
          <w:tcPr>
            <w:tcW w:w="1277"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897B982" w14:textId="77777777" w:rsidR="00D84C51" w:rsidRPr="00E038CF" w:rsidRDefault="00D84C51" w:rsidP="00D84C51">
            <w:pPr>
              <w:widowControl w:val="0"/>
              <w:suppressAutoHyphens/>
              <w:jc w:val="center"/>
              <w:rPr>
                <w:rFonts w:ascii="Arial Narrow" w:eastAsia="Arial" w:hAnsi="Arial Narrow"/>
                <w:color w:val="000000"/>
                <w:szCs w:val="20"/>
              </w:rPr>
            </w:pPr>
          </w:p>
        </w:tc>
        <w:tc>
          <w:tcPr>
            <w:tcW w:w="1277" w:type="dxa"/>
            <w:tcBorders>
              <w:top w:val="single" w:sz="4" w:space="0" w:color="000000" w:themeColor="text1"/>
              <w:left w:val="single" w:sz="4" w:space="0" w:color="000000" w:themeColor="text1"/>
              <w:bottom w:val="single" w:sz="4" w:space="0" w:color="auto"/>
              <w:right w:val="single" w:sz="4" w:space="0" w:color="auto"/>
            </w:tcBorders>
            <w:vAlign w:val="center"/>
          </w:tcPr>
          <w:p w14:paraId="7FB48019" w14:textId="77777777" w:rsidR="00D84C51" w:rsidRPr="00E038CF" w:rsidRDefault="00D84C51" w:rsidP="00D84C51">
            <w:pPr>
              <w:widowControl w:val="0"/>
              <w:suppressAutoHyphens/>
              <w:jc w:val="center"/>
              <w:rPr>
                <w:rFonts w:ascii="Arial Narrow" w:eastAsia="Arial" w:hAnsi="Arial Narrow"/>
                <w:color w:val="000000"/>
                <w:szCs w:val="20"/>
              </w:rPr>
            </w:pPr>
          </w:p>
        </w:tc>
      </w:tr>
      <w:tr w:rsidR="00D84C51" w:rsidRPr="00E55B07" w14:paraId="4A4EBE3E" w14:textId="77777777" w:rsidTr="00D84C51">
        <w:trPr>
          <w:trHeight w:val="3040"/>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DCC0CB" w14:textId="5662F9BB" w:rsidR="00D84C51" w:rsidRDefault="00D84C51" w:rsidP="00D84C51">
            <w:pPr>
              <w:widowControl w:val="0"/>
              <w:suppressAutoHyphens/>
              <w:jc w:val="center"/>
              <w:rPr>
                <w:rFonts w:ascii="Arial Narrow" w:eastAsia="Arial Narrow" w:hAnsi="Arial Narrow" w:cs="Arial Narrow"/>
                <w:b/>
              </w:rPr>
            </w:pPr>
            <w:r>
              <w:rPr>
                <w:rFonts w:ascii="Arial Narrow" w:eastAsia="Arial Narrow" w:hAnsi="Arial Narrow" w:cs="Arial Narrow"/>
                <w:szCs w:val="20"/>
              </w:rPr>
              <w:t>03</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36D33" w14:textId="77777777" w:rsidR="00D84C51" w:rsidRDefault="00D84C51" w:rsidP="00D84C51">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REFRIGERANTE</w:t>
            </w:r>
          </w:p>
          <w:p w14:paraId="3A511771"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Refrigerantes com sabores diversos a serem solicitados a critério da Câmara Municipal (cola, guaraná, laranja e limão). Acondicionados em garrafas tipo pet, de no mínimo 02 litros, com tampa de rosca. </w:t>
            </w:r>
          </w:p>
          <w:p w14:paraId="53FD22B1" w14:textId="77777777" w:rsidR="00D84C51" w:rsidRDefault="00D84C51" w:rsidP="00D84C51">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 xml:space="preserve">Marca e </w:t>
            </w:r>
            <w:proofErr w:type="gramStart"/>
            <w:r>
              <w:rPr>
                <w:rFonts w:ascii="Arial Narrow" w:eastAsia="Arial Narrow" w:hAnsi="Arial Narrow" w:cs="Arial Narrow"/>
                <w:b/>
                <w:szCs w:val="20"/>
                <w:highlight w:val="white"/>
                <w:u w:val="single"/>
              </w:rPr>
              <w:t>modelo  de</w:t>
            </w:r>
            <w:proofErr w:type="gramEnd"/>
            <w:r>
              <w:rPr>
                <w:rFonts w:ascii="Arial Narrow" w:eastAsia="Arial Narrow" w:hAnsi="Arial Narrow" w:cs="Arial Narrow"/>
                <w:b/>
                <w:szCs w:val="20"/>
                <w:highlight w:val="white"/>
                <w:u w:val="single"/>
              </w:rPr>
              <w:t xml:space="preserve"> Referência</w:t>
            </w:r>
          </w:p>
          <w:p w14:paraId="3128B592"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Qualidade igual ou superior à marca Coca Cola, Pepsi, Fanta, </w:t>
            </w:r>
            <w:proofErr w:type="spellStart"/>
            <w:r>
              <w:rPr>
                <w:rFonts w:ascii="Arial Narrow" w:eastAsia="Arial Narrow" w:hAnsi="Arial Narrow" w:cs="Arial Narrow"/>
                <w:szCs w:val="20"/>
                <w:highlight w:val="white"/>
              </w:rPr>
              <w:t>Sukita</w:t>
            </w:r>
            <w:proofErr w:type="spellEnd"/>
            <w:r>
              <w:rPr>
                <w:rFonts w:ascii="Arial Narrow" w:eastAsia="Arial Narrow" w:hAnsi="Arial Narrow" w:cs="Arial Narrow"/>
                <w:szCs w:val="20"/>
                <w:highlight w:val="white"/>
              </w:rPr>
              <w:t xml:space="preserve">, Guaraná Antártica, </w:t>
            </w:r>
            <w:proofErr w:type="spellStart"/>
            <w:r>
              <w:rPr>
                <w:rFonts w:ascii="Arial Narrow" w:eastAsia="Arial Narrow" w:hAnsi="Arial Narrow" w:cs="Arial Narrow"/>
                <w:szCs w:val="20"/>
                <w:highlight w:val="white"/>
              </w:rPr>
              <w:t>Kuat</w:t>
            </w:r>
            <w:proofErr w:type="spellEnd"/>
            <w:r>
              <w:rPr>
                <w:rFonts w:ascii="Arial Narrow" w:eastAsia="Arial Narrow" w:hAnsi="Arial Narrow" w:cs="Arial Narrow"/>
                <w:szCs w:val="20"/>
                <w:highlight w:val="white"/>
              </w:rPr>
              <w:t>, Sprite e Soda.</w:t>
            </w:r>
          </w:p>
          <w:p w14:paraId="27DD0A9B" w14:textId="01CA70A5" w:rsidR="00D84C51" w:rsidRDefault="00D84C51" w:rsidP="00D84C51">
            <w:pPr>
              <w:spacing w:before="20" w:after="20"/>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produtos deverão observar a Lei Federal nº 8.917/1994 e Portaria MAPA nº 123, de 13 de maio de 2021 no que couber e sempre deverão ser entregues dentro do prazo de validade, sempre refrigerados e prontos para o consumo.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ECB47F" w14:textId="4E500BCF" w:rsidR="00D84C51" w:rsidRPr="00557784" w:rsidRDefault="00D84C51" w:rsidP="00D84C51">
            <w:pPr>
              <w:widowControl w:val="0"/>
              <w:suppressAutoHyphens/>
              <w:jc w:val="center"/>
              <w:rPr>
                <w:rFonts w:ascii="Arial Narrow" w:eastAsia="Arial Narrow" w:hAnsi="Arial Narrow" w:cs="Arial Narrow"/>
              </w:rPr>
            </w:pPr>
            <w:r>
              <w:rPr>
                <w:rFonts w:ascii="Arial Narrow" w:eastAsia="Arial Narrow" w:hAnsi="Arial Narrow" w:cs="Arial Narrow"/>
                <w:szCs w:val="20"/>
              </w:rPr>
              <w:t>Unidade</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D56452" w14:textId="6FE1E1EF" w:rsidR="00D84C51" w:rsidRDefault="00D84C51" w:rsidP="00D84C51">
            <w:pPr>
              <w:widowControl w:val="0"/>
              <w:suppressAutoHyphens/>
              <w:jc w:val="center"/>
              <w:rPr>
                <w:rFonts w:ascii="Arial Narrow" w:eastAsia="Arial Narrow" w:hAnsi="Arial Narrow" w:cs="Arial Narrow"/>
              </w:rPr>
            </w:pPr>
            <w:r>
              <w:rPr>
                <w:rFonts w:ascii="Arial Narrow" w:eastAsia="Arial Narrow" w:hAnsi="Arial Narrow" w:cs="Arial Narrow"/>
                <w:szCs w:val="20"/>
              </w:rPr>
              <w:t>150</w:t>
            </w:r>
          </w:p>
        </w:tc>
        <w:tc>
          <w:tcPr>
            <w:tcW w:w="1277"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976851D" w14:textId="77777777" w:rsidR="00D84C51" w:rsidRPr="00E038CF" w:rsidRDefault="00D84C51" w:rsidP="00D84C51">
            <w:pPr>
              <w:widowControl w:val="0"/>
              <w:suppressAutoHyphens/>
              <w:jc w:val="center"/>
              <w:rPr>
                <w:rFonts w:ascii="Arial Narrow" w:eastAsia="Arial" w:hAnsi="Arial Narrow"/>
                <w:color w:val="000000"/>
                <w:szCs w:val="20"/>
              </w:rPr>
            </w:pPr>
          </w:p>
        </w:tc>
        <w:tc>
          <w:tcPr>
            <w:tcW w:w="1277" w:type="dxa"/>
            <w:tcBorders>
              <w:top w:val="single" w:sz="4" w:space="0" w:color="000000" w:themeColor="text1"/>
              <w:left w:val="single" w:sz="4" w:space="0" w:color="000000" w:themeColor="text1"/>
              <w:bottom w:val="single" w:sz="4" w:space="0" w:color="auto"/>
              <w:right w:val="single" w:sz="4" w:space="0" w:color="auto"/>
            </w:tcBorders>
            <w:vAlign w:val="center"/>
          </w:tcPr>
          <w:p w14:paraId="62DD95E1" w14:textId="77777777" w:rsidR="00D84C51" w:rsidRPr="00E038CF" w:rsidRDefault="00D84C51" w:rsidP="00D84C51">
            <w:pPr>
              <w:widowControl w:val="0"/>
              <w:suppressAutoHyphens/>
              <w:jc w:val="center"/>
              <w:rPr>
                <w:rFonts w:ascii="Arial Narrow" w:eastAsia="Arial" w:hAnsi="Arial Narrow"/>
                <w:color w:val="000000"/>
                <w:szCs w:val="20"/>
              </w:rPr>
            </w:pPr>
          </w:p>
        </w:tc>
      </w:tr>
      <w:tr w:rsidR="00D84C51" w:rsidRPr="00E55B07" w14:paraId="658168E7" w14:textId="77777777" w:rsidTr="00D84C51">
        <w:trPr>
          <w:trHeight w:val="1633"/>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9BA17" w14:textId="47A58795" w:rsidR="00D84C51" w:rsidRPr="00E038CF" w:rsidRDefault="00D84C51" w:rsidP="00D84C51">
            <w:pPr>
              <w:widowControl w:val="0"/>
              <w:suppressAutoHyphens/>
              <w:jc w:val="center"/>
              <w:rPr>
                <w:rFonts w:ascii="Arial Narrow" w:eastAsia="Arial" w:hAnsi="Arial Narrow"/>
                <w:b/>
                <w:bCs/>
                <w:color w:val="000000"/>
                <w:szCs w:val="20"/>
              </w:rPr>
            </w:pPr>
            <w:r>
              <w:rPr>
                <w:rFonts w:ascii="Arial Narrow" w:eastAsia="Arial Narrow" w:hAnsi="Arial Narrow" w:cs="Arial Narrow"/>
                <w:szCs w:val="20"/>
              </w:rPr>
              <w:t>04</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F3F6A" w14:textId="77777777" w:rsidR="00D84C51" w:rsidRDefault="00D84C51" w:rsidP="00D84C51">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SUCO DE FRUTA</w:t>
            </w:r>
          </w:p>
          <w:p w14:paraId="5F4088A4"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Suco de néctar de frutas com sabores diversos a serem solicitados a critério da Câmara Municipal (caju, manga, laranja, abacaxi, pêssego, uva e outros que eventualmente estejam disponíveis).</w:t>
            </w:r>
          </w:p>
          <w:p w14:paraId="49C6F230"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Embalagem de no mínimo 01 litro, com a seguinte composição mínima: água, suco concentrado da fruta e aromatizante, além dos eventuais conservantes, edulcorantes e antioxidantes presentes na fórmula.</w:t>
            </w:r>
          </w:p>
          <w:p w14:paraId="704609E1" w14:textId="77777777" w:rsidR="00D84C51" w:rsidRDefault="00D84C51" w:rsidP="00D84C51">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 xml:space="preserve">Marca e </w:t>
            </w:r>
            <w:proofErr w:type="gramStart"/>
            <w:r>
              <w:rPr>
                <w:rFonts w:ascii="Arial Narrow" w:eastAsia="Arial Narrow" w:hAnsi="Arial Narrow" w:cs="Arial Narrow"/>
                <w:b/>
                <w:szCs w:val="20"/>
                <w:highlight w:val="white"/>
                <w:u w:val="single"/>
              </w:rPr>
              <w:t>modelo  de</w:t>
            </w:r>
            <w:proofErr w:type="gramEnd"/>
            <w:r>
              <w:rPr>
                <w:rFonts w:ascii="Arial Narrow" w:eastAsia="Arial Narrow" w:hAnsi="Arial Narrow" w:cs="Arial Narrow"/>
                <w:b/>
                <w:szCs w:val="20"/>
                <w:highlight w:val="white"/>
                <w:u w:val="single"/>
              </w:rPr>
              <w:t xml:space="preserve"> Referência</w:t>
            </w:r>
          </w:p>
          <w:p w14:paraId="49F5F2E6" w14:textId="77777777" w:rsidR="00D84C51" w:rsidRDefault="00D84C51" w:rsidP="00D84C51">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Qualidade igual ou superior à marca Del Valle</w:t>
            </w:r>
          </w:p>
          <w:p w14:paraId="13A9D983" w14:textId="7B744CA0" w:rsidR="00D84C51" w:rsidRPr="00E038CF" w:rsidRDefault="00D84C51" w:rsidP="00D84C51">
            <w:pPr>
              <w:widowControl w:val="0"/>
              <w:suppressAutoHyphens/>
              <w:rPr>
                <w:rFonts w:ascii="Arial Narrow" w:eastAsia="Arial" w:hAnsi="Arial Narrow"/>
                <w:color w:val="000000"/>
                <w:szCs w:val="20"/>
              </w:rPr>
            </w:pPr>
            <w:r>
              <w:rPr>
                <w:rFonts w:ascii="Arial Narrow" w:eastAsia="Arial Narrow" w:hAnsi="Arial Narrow" w:cs="Arial Narrow"/>
                <w:szCs w:val="20"/>
                <w:highlight w:val="white"/>
              </w:rPr>
              <w:t>Os produtos deverão observar a Lei Federal nº 8.917/1994 e Portaria MAPA nº 123, de 13 de maio de 2021 no que couber e sempre deverão ser entregues dentro do prazo de validade, sempre refrigerados e prontos para o consumo.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0A32E7" w14:textId="37AC859E" w:rsidR="00D84C51" w:rsidRPr="00E038CF" w:rsidRDefault="00D84C51" w:rsidP="00D84C51">
            <w:pPr>
              <w:widowControl w:val="0"/>
              <w:suppressAutoHyphens/>
              <w:jc w:val="center"/>
              <w:rPr>
                <w:rFonts w:ascii="Arial Narrow" w:eastAsia="Arial" w:hAnsi="Arial Narrow"/>
                <w:color w:val="000000"/>
                <w:szCs w:val="20"/>
              </w:rPr>
            </w:pPr>
            <w:r>
              <w:rPr>
                <w:rFonts w:ascii="Arial Narrow" w:eastAsia="Arial Narrow" w:hAnsi="Arial Narrow" w:cs="Arial Narrow"/>
                <w:szCs w:val="20"/>
              </w:rPr>
              <w:t>Unidade</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4FD097" w14:textId="708EE306" w:rsidR="00D84C51" w:rsidRPr="00E038CF" w:rsidRDefault="00D84C51" w:rsidP="00D84C51">
            <w:pPr>
              <w:widowControl w:val="0"/>
              <w:suppressAutoHyphens/>
              <w:jc w:val="center"/>
              <w:rPr>
                <w:rFonts w:ascii="Arial Narrow" w:eastAsia="Arial" w:hAnsi="Arial Narrow"/>
                <w:color w:val="000000"/>
                <w:szCs w:val="20"/>
              </w:rPr>
            </w:pPr>
            <w:r>
              <w:rPr>
                <w:rFonts w:ascii="Arial Narrow" w:eastAsia="Arial Narrow" w:hAnsi="Arial Narrow" w:cs="Arial Narrow"/>
                <w:szCs w:val="20"/>
              </w:rPr>
              <w:t>150</w:t>
            </w:r>
          </w:p>
        </w:tc>
        <w:tc>
          <w:tcPr>
            <w:tcW w:w="1277"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1101F053" w14:textId="77777777" w:rsidR="00D84C51" w:rsidRPr="00E038CF" w:rsidRDefault="00D84C51" w:rsidP="00D84C51">
            <w:pPr>
              <w:widowControl w:val="0"/>
              <w:suppressAutoHyphens/>
              <w:jc w:val="center"/>
              <w:rPr>
                <w:rFonts w:ascii="Arial Narrow" w:eastAsia="Arial" w:hAnsi="Arial Narrow"/>
                <w:color w:val="000000"/>
                <w:szCs w:val="20"/>
              </w:rPr>
            </w:pPr>
          </w:p>
        </w:tc>
        <w:tc>
          <w:tcPr>
            <w:tcW w:w="1277" w:type="dxa"/>
            <w:tcBorders>
              <w:top w:val="single" w:sz="4" w:space="0" w:color="000000" w:themeColor="text1"/>
              <w:left w:val="single" w:sz="4" w:space="0" w:color="000000" w:themeColor="text1"/>
              <w:bottom w:val="single" w:sz="4" w:space="0" w:color="auto"/>
              <w:right w:val="single" w:sz="4" w:space="0" w:color="auto"/>
            </w:tcBorders>
            <w:vAlign w:val="center"/>
          </w:tcPr>
          <w:p w14:paraId="126D4DDD" w14:textId="77777777" w:rsidR="00D84C51" w:rsidRPr="00E038CF" w:rsidRDefault="00D84C51" w:rsidP="00D84C51">
            <w:pPr>
              <w:widowControl w:val="0"/>
              <w:suppressAutoHyphens/>
              <w:jc w:val="center"/>
              <w:rPr>
                <w:rFonts w:ascii="Arial Narrow" w:eastAsia="Arial" w:hAnsi="Arial Narrow"/>
                <w:color w:val="000000"/>
                <w:szCs w:val="20"/>
              </w:rPr>
            </w:pPr>
          </w:p>
        </w:tc>
      </w:tr>
      <w:tr w:rsidR="00D84C51" w:rsidRPr="00E55B07" w14:paraId="1C046EDC" w14:textId="77777777" w:rsidTr="00D84C51">
        <w:trPr>
          <w:trHeight w:val="226"/>
        </w:trPr>
        <w:tc>
          <w:tcPr>
            <w:tcW w:w="7661" w:type="dxa"/>
            <w:gridSpan w:val="4"/>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hideMark/>
          </w:tcPr>
          <w:p w14:paraId="30A256AB" w14:textId="77777777" w:rsidR="00D84C51" w:rsidRPr="00E038CF" w:rsidRDefault="00D84C51" w:rsidP="00D84C51">
            <w:pPr>
              <w:widowControl w:val="0"/>
              <w:suppressAutoHyphens/>
              <w:jc w:val="center"/>
              <w:rPr>
                <w:rFonts w:ascii="Arial Narrow" w:eastAsia="Arial" w:hAnsi="Arial Narrow"/>
                <w:color w:val="000000"/>
                <w:szCs w:val="20"/>
              </w:rPr>
            </w:pPr>
            <w:r>
              <w:rPr>
                <w:rFonts w:ascii="Arial Narrow" w:eastAsia="Arial" w:hAnsi="Arial Narrow"/>
                <w:b/>
                <w:bCs/>
                <w:color w:val="000000" w:themeColor="text1"/>
                <w:szCs w:val="20"/>
              </w:rPr>
              <w:t>VALOR TOTAL</w:t>
            </w:r>
          </w:p>
        </w:tc>
        <w:tc>
          <w:tcPr>
            <w:tcW w:w="2554" w:type="dxa"/>
            <w:gridSpan w:val="2"/>
            <w:tcBorders>
              <w:top w:val="single" w:sz="4" w:space="0" w:color="auto"/>
              <w:left w:val="single" w:sz="4" w:space="0" w:color="auto"/>
              <w:bottom w:val="single" w:sz="4" w:space="0" w:color="auto"/>
              <w:right w:val="single" w:sz="4" w:space="0" w:color="auto"/>
            </w:tcBorders>
            <w:shd w:val="clear" w:color="auto" w:fill="auto"/>
          </w:tcPr>
          <w:p w14:paraId="5EE3A7A0" w14:textId="77777777" w:rsidR="00D84C51" w:rsidRPr="00E452C5" w:rsidRDefault="00D84C51" w:rsidP="00D84C51">
            <w:pPr>
              <w:widowControl w:val="0"/>
              <w:suppressAutoHyphens/>
              <w:jc w:val="right"/>
              <w:rPr>
                <w:rFonts w:ascii="Arial Narrow" w:eastAsia="Arial" w:hAnsi="Arial Narrow"/>
                <w:b/>
                <w:color w:val="000000"/>
                <w:szCs w:val="20"/>
              </w:rPr>
            </w:pPr>
          </w:p>
        </w:tc>
      </w:tr>
    </w:tbl>
    <w:p w14:paraId="767CFD41" w14:textId="74425514" w:rsidR="0017160D" w:rsidRPr="0017160D" w:rsidRDefault="0017160D" w:rsidP="00762D1C">
      <w:pPr>
        <w:rPr>
          <w:rFonts w:ascii="Arial Narrow" w:hAnsi="Arial Narrow"/>
          <w:b/>
          <w:sz w:val="28"/>
          <w:szCs w:val="28"/>
        </w:rPr>
      </w:pPr>
      <w:r>
        <w:rPr>
          <w:rFonts w:ascii="Arial Narrow" w:hAnsi="Arial Narrow"/>
          <w:sz w:val="28"/>
          <w:szCs w:val="28"/>
        </w:rPr>
        <w:t xml:space="preserve">     </w:t>
      </w:r>
    </w:p>
    <w:p w14:paraId="018F11CC" w14:textId="77777777" w:rsidR="00D84C51" w:rsidRDefault="00D84C51" w:rsidP="002F5C42">
      <w:pPr>
        <w:ind w:left="-709"/>
        <w:rPr>
          <w:rFonts w:ascii="Arial Narrow" w:hAnsi="Arial Narrow"/>
          <w:szCs w:val="20"/>
        </w:rPr>
      </w:pPr>
    </w:p>
    <w:p w14:paraId="162E503F" w14:textId="77777777" w:rsidR="002F5C42" w:rsidRPr="00983D2C" w:rsidRDefault="002F5C42" w:rsidP="00D84C51">
      <w:pPr>
        <w:ind w:left="-142"/>
        <w:rPr>
          <w:rFonts w:ascii="Arial Narrow" w:hAnsi="Arial Narrow"/>
          <w:szCs w:val="20"/>
        </w:rPr>
      </w:pPr>
      <w:r w:rsidRPr="00983D2C">
        <w:rPr>
          <w:rFonts w:ascii="Arial Narrow" w:hAnsi="Arial Narrow"/>
          <w:szCs w:val="20"/>
        </w:rPr>
        <w:t xml:space="preserve">* O preço proposto deverá ser expresso em moeda corrente nacional (Real), </w:t>
      </w:r>
      <w:r w:rsidRPr="00983D2C">
        <w:rPr>
          <w:rFonts w:ascii="Arial Narrow" w:hAnsi="Arial Narrow"/>
          <w:b/>
          <w:bCs/>
          <w:szCs w:val="20"/>
        </w:rPr>
        <w:t>com até duas casas decimais (0,00)</w:t>
      </w:r>
      <w:r>
        <w:rPr>
          <w:rFonts w:ascii="Arial Narrow" w:hAnsi="Arial Narrow"/>
          <w:szCs w:val="20"/>
        </w:rPr>
        <w:t>.</w:t>
      </w:r>
    </w:p>
    <w:p w14:paraId="09C934BE" w14:textId="77777777" w:rsidR="002F5C42" w:rsidRPr="00C86CD4" w:rsidRDefault="002F5C42" w:rsidP="002F5C42">
      <w:pPr>
        <w:rPr>
          <w:rFonts w:ascii="Arial Narrow" w:hAnsi="Arial Narrow"/>
          <w:sz w:val="24"/>
        </w:rPr>
      </w:pPr>
    </w:p>
    <w:p w14:paraId="06F904D0" w14:textId="77777777" w:rsidR="002F5C42" w:rsidRPr="00C86CD4" w:rsidRDefault="002F5C42" w:rsidP="002F5C42">
      <w:pPr>
        <w:jc w:val="both"/>
        <w:rPr>
          <w:rFonts w:ascii="Arial Narrow" w:hAnsi="Arial Narrow"/>
          <w:sz w:val="24"/>
        </w:rPr>
      </w:pPr>
      <w:r w:rsidRPr="00C86CD4">
        <w:rPr>
          <w:rFonts w:ascii="Arial Narrow" w:hAnsi="Arial Narrow"/>
          <w:sz w:val="24"/>
        </w:rPr>
        <w:t xml:space="preserve">Cumpre-nos informar-lhes </w:t>
      </w:r>
      <w:r>
        <w:rPr>
          <w:rFonts w:ascii="Arial Narrow" w:hAnsi="Arial Narrow"/>
          <w:sz w:val="24"/>
        </w:rPr>
        <w:t>q</w:t>
      </w:r>
      <w:r w:rsidRPr="00C86CD4">
        <w:rPr>
          <w:rFonts w:ascii="Arial Narrow" w:hAnsi="Arial Narrow"/>
          <w:sz w:val="24"/>
        </w:rPr>
        <w:t xml:space="preserve">ue examinamos </w:t>
      </w:r>
      <w:r>
        <w:rPr>
          <w:rFonts w:ascii="Arial Narrow" w:hAnsi="Arial Narrow"/>
          <w:sz w:val="24"/>
        </w:rPr>
        <w:t>as exigências relativas ao Aviso de Dispensa de Licitação em comento</w:t>
      </w:r>
      <w:r w:rsidRPr="00C86CD4">
        <w:rPr>
          <w:rFonts w:ascii="Arial Narrow" w:hAnsi="Arial Narrow"/>
          <w:sz w:val="24"/>
        </w:rPr>
        <w:t>, inteirando-nos d</w:t>
      </w:r>
      <w:r>
        <w:rPr>
          <w:rFonts w:ascii="Arial Narrow" w:hAnsi="Arial Narrow"/>
          <w:sz w:val="24"/>
        </w:rPr>
        <w:t>a</w:t>
      </w:r>
      <w:r w:rsidRPr="00C86CD4">
        <w:rPr>
          <w:rFonts w:ascii="Arial Narrow" w:hAnsi="Arial Narrow"/>
          <w:sz w:val="24"/>
        </w:rPr>
        <w:t>s mesm</w:t>
      </w:r>
      <w:r>
        <w:rPr>
          <w:rFonts w:ascii="Arial Narrow" w:hAnsi="Arial Narrow"/>
          <w:sz w:val="24"/>
        </w:rPr>
        <w:t>a</w:t>
      </w:r>
      <w:r w:rsidRPr="00C86CD4">
        <w:rPr>
          <w:rFonts w:ascii="Arial Narrow" w:hAnsi="Arial Narrow"/>
          <w:sz w:val="24"/>
        </w:rPr>
        <w:t>s para elaboração da presente proposta.</w:t>
      </w:r>
      <w:r>
        <w:rPr>
          <w:rFonts w:ascii="Arial Narrow" w:hAnsi="Arial Narrow"/>
          <w:sz w:val="24"/>
        </w:rPr>
        <w:t xml:space="preserve"> Ainda ressaltamos:</w:t>
      </w:r>
    </w:p>
    <w:p w14:paraId="1A3A6459" w14:textId="77777777" w:rsidR="002F5C42" w:rsidRDefault="002F5C42" w:rsidP="002F5C42">
      <w:pPr>
        <w:rPr>
          <w:rFonts w:ascii="Arial Narrow" w:hAnsi="Arial Narrow"/>
          <w:sz w:val="24"/>
        </w:rPr>
      </w:pPr>
    </w:p>
    <w:p w14:paraId="4D287A6E" w14:textId="77777777" w:rsidR="002F5C42" w:rsidRPr="00BB2C2D" w:rsidRDefault="002F5C42" w:rsidP="0060337D">
      <w:pPr>
        <w:pStyle w:val="PargrafodaLista"/>
        <w:numPr>
          <w:ilvl w:val="0"/>
          <w:numId w:val="24"/>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cumpr</w:t>
      </w:r>
      <w:r>
        <w:rPr>
          <w:rFonts w:ascii="Arial Narrow" w:hAnsi="Arial Narrow"/>
          <w:spacing w:val="4"/>
          <w:sz w:val="24"/>
        </w:rPr>
        <w:t>imos</w:t>
      </w:r>
      <w:r w:rsidRPr="00BB2C2D">
        <w:rPr>
          <w:rFonts w:ascii="Arial Narrow" w:hAnsi="Arial Narrow"/>
          <w:spacing w:val="4"/>
          <w:sz w:val="24"/>
        </w:rPr>
        <w:t xml:space="preserve"> os requisitos estabelecidos no artigo 3º da Lei Complementar n.º 123, de 2006, estando apt</w:t>
      </w:r>
      <w:r>
        <w:rPr>
          <w:rFonts w:ascii="Arial Narrow" w:hAnsi="Arial Narrow"/>
          <w:spacing w:val="4"/>
          <w:sz w:val="24"/>
        </w:rPr>
        <w:t>os</w:t>
      </w:r>
      <w:r w:rsidRPr="00BB2C2D">
        <w:rPr>
          <w:rFonts w:ascii="Arial Narrow" w:hAnsi="Arial Narrow"/>
          <w:spacing w:val="4"/>
          <w:sz w:val="24"/>
        </w:rPr>
        <w:t xml:space="preserve"> a usufruir do tratamento favorecido estabelecido em seus artigos 42 a 49</w:t>
      </w:r>
      <w:r w:rsidRPr="00CE19B1">
        <w:rPr>
          <w:rFonts w:ascii="Arial Narrow" w:hAnsi="Arial Narrow"/>
          <w:b/>
          <w:spacing w:val="4"/>
          <w:sz w:val="24"/>
        </w:rPr>
        <w:t>*</w:t>
      </w:r>
      <w:r w:rsidRPr="00BB2C2D">
        <w:rPr>
          <w:rFonts w:ascii="Arial Narrow" w:hAnsi="Arial Narrow"/>
          <w:spacing w:val="4"/>
          <w:sz w:val="24"/>
        </w:rPr>
        <w:t xml:space="preserve">; </w:t>
      </w:r>
    </w:p>
    <w:p w14:paraId="24EDAE78" w14:textId="3510709E" w:rsidR="002F5C42" w:rsidRPr="00BB2C2D" w:rsidRDefault="002F5C42" w:rsidP="0060337D">
      <w:pPr>
        <w:pStyle w:val="PargrafodaLista"/>
        <w:numPr>
          <w:ilvl w:val="0"/>
          <w:numId w:val="24"/>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w:t>
      </w:r>
      <w:r>
        <w:rPr>
          <w:rFonts w:ascii="Arial Narrow" w:hAnsi="Arial Narrow"/>
          <w:spacing w:val="4"/>
          <w:sz w:val="24"/>
        </w:rPr>
        <w:t>estamos cientes</w:t>
      </w:r>
      <w:r w:rsidRPr="00BB2C2D">
        <w:rPr>
          <w:rFonts w:ascii="Arial Narrow" w:hAnsi="Arial Narrow"/>
          <w:spacing w:val="4"/>
          <w:sz w:val="24"/>
        </w:rPr>
        <w:t xml:space="preserve"> e concorda</w:t>
      </w:r>
      <w:r>
        <w:rPr>
          <w:rFonts w:ascii="Arial Narrow" w:hAnsi="Arial Narrow"/>
          <w:spacing w:val="4"/>
          <w:sz w:val="24"/>
        </w:rPr>
        <w:t>mos</w:t>
      </w:r>
      <w:r w:rsidRPr="00BB2C2D">
        <w:rPr>
          <w:rFonts w:ascii="Arial Narrow" w:hAnsi="Arial Narrow"/>
          <w:spacing w:val="4"/>
          <w:sz w:val="24"/>
        </w:rPr>
        <w:t xml:space="preserve"> com as condições contidas no </w:t>
      </w:r>
      <w:r w:rsidR="00E85B20">
        <w:rPr>
          <w:rFonts w:ascii="Arial Narrow" w:hAnsi="Arial Narrow"/>
          <w:spacing w:val="4"/>
          <w:sz w:val="24"/>
        </w:rPr>
        <w:t>Aviso de Contratação Direta</w:t>
      </w:r>
      <w:r w:rsidRPr="00BB2C2D">
        <w:rPr>
          <w:rFonts w:ascii="Arial Narrow" w:hAnsi="Arial Narrow"/>
          <w:spacing w:val="4"/>
          <w:sz w:val="24"/>
        </w:rPr>
        <w:t xml:space="preserve"> e seus anexos, bem como de que cumpr</w:t>
      </w:r>
      <w:r>
        <w:rPr>
          <w:rFonts w:ascii="Arial Narrow" w:hAnsi="Arial Narrow"/>
          <w:spacing w:val="4"/>
          <w:sz w:val="24"/>
        </w:rPr>
        <w:t xml:space="preserve">imos </w:t>
      </w:r>
      <w:r w:rsidRPr="00BB2C2D">
        <w:rPr>
          <w:rFonts w:ascii="Arial Narrow" w:hAnsi="Arial Narrow"/>
          <w:spacing w:val="4"/>
          <w:sz w:val="24"/>
        </w:rPr>
        <w:t xml:space="preserve">plenamente os requisitos de habilitação definidos neste </w:t>
      </w:r>
      <w:r w:rsidR="00E85B20">
        <w:rPr>
          <w:rFonts w:ascii="Arial Narrow" w:hAnsi="Arial Narrow"/>
          <w:spacing w:val="4"/>
          <w:sz w:val="24"/>
        </w:rPr>
        <w:t>Aviso de Contratação Direta</w:t>
      </w:r>
      <w:r w:rsidRPr="00BB2C2D">
        <w:rPr>
          <w:rFonts w:ascii="Arial Narrow" w:hAnsi="Arial Narrow"/>
          <w:spacing w:val="4"/>
          <w:sz w:val="24"/>
        </w:rPr>
        <w:t xml:space="preserve">; </w:t>
      </w:r>
    </w:p>
    <w:p w14:paraId="4D4B09A2" w14:textId="77777777" w:rsidR="002F5C42" w:rsidRPr="00BB2C2D" w:rsidRDefault="002F5C42" w:rsidP="0060337D">
      <w:pPr>
        <w:pStyle w:val="PargrafodaLista"/>
        <w:numPr>
          <w:ilvl w:val="0"/>
          <w:numId w:val="24"/>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inexistem fatos impeditivos para </w:t>
      </w:r>
      <w:r>
        <w:rPr>
          <w:rFonts w:ascii="Arial Narrow" w:hAnsi="Arial Narrow"/>
          <w:spacing w:val="4"/>
          <w:sz w:val="24"/>
        </w:rPr>
        <w:t>nossa</w:t>
      </w:r>
      <w:r w:rsidRPr="00BB2C2D">
        <w:rPr>
          <w:rFonts w:ascii="Arial Narrow" w:hAnsi="Arial Narrow"/>
          <w:spacing w:val="4"/>
          <w:sz w:val="24"/>
        </w:rPr>
        <w:t xml:space="preserve"> habilitação </w:t>
      </w:r>
      <w:r>
        <w:rPr>
          <w:rFonts w:ascii="Arial Narrow" w:hAnsi="Arial Narrow"/>
          <w:spacing w:val="4"/>
          <w:sz w:val="24"/>
        </w:rPr>
        <w:t xml:space="preserve">neste procedimento e que estamos cientes </w:t>
      </w:r>
      <w:r w:rsidRPr="00BB2C2D">
        <w:rPr>
          <w:rFonts w:ascii="Arial Narrow" w:hAnsi="Arial Narrow"/>
          <w:spacing w:val="4"/>
          <w:sz w:val="24"/>
        </w:rPr>
        <w:t xml:space="preserve">da obrigatoriedade de declarar ocorrências posteriores; </w:t>
      </w:r>
    </w:p>
    <w:p w14:paraId="52BD7619" w14:textId="77777777" w:rsidR="002F5C42" w:rsidRPr="00BB2C2D" w:rsidRDefault="002F5C42" w:rsidP="0060337D">
      <w:pPr>
        <w:pStyle w:val="PargrafodaLista"/>
        <w:numPr>
          <w:ilvl w:val="0"/>
          <w:numId w:val="24"/>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emprega</w:t>
      </w:r>
      <w:r>
        <w:rPr>
          <w:rFonts w:ascii="Arial Narrow" w:hAnsi="Arial Narrow"/>
          <w:spacing w:val="4"/>
          <w:sz w:val="24"/>
        </w:rPr>
        <w:t>mos</w:t>
      </w:r>
      <w:r w:rsidRPr="00BB2C2D">
        <w:rPr>
          <w:rFonts w:ascii="Arial Narrow" w:hAnsi="Arial Narrow"/>
          <w:spacing w:val="4"/>
          <w:sz w:val="24"/>
        </w:rPr>
        <w:t xml:space="preserve"> menor de 18 (dezoito) anos em trabalho noturno, perigoso ou insalubre e não emprega</w:t>
      </w:r>
      <w:r>
        <w:rPr>
          <w:rFonts w:ascii="Arial Narrow" w:hAnsi="Arial Narrow"/>
          <w:spacing w:val="4"/>
          <w:sz w:val="24"/>
        </w:rPr>
        <w:t>mos</w:t>
      </w:r>
      <w:r w:rsidRPr="00BB2C2D">
        <w:rPr>
          <w:rFonts w:ascii="Arial Narrow" w:hAnsi="Arial Narrow"/>
          <w:spacing w:val="4"/>
          <w:sz w:val="24"/>
        </w:rPr>
        <w:t xml:space="preserve"> menor de 16 (dezesseis) anos, salvo menor, a partir de 14 (quatorze) anos, na condição de aprendiz, nos termos do artigo 7º, inciso XXXIII, da Constituição Federal; </w:t>
      </w:r>
    </w:p>
    <w:p w14:paraId="49688CA6" w14:textId="77777777" w:rsidR="002F5C42" w:rsidRPr="00BB2C2D" w:rsidRDefault="002F5C42" w:rsidP="0060337D">
      <w:pPr>
        <w:pStyle w:val="PargrafodaLista"/>
        <w:numPr>
          <w:ilvl w:val="0"/>
          <w:numId w:val="24"/>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a proposta foi elaborada de forma independente; </w:t>
      </w:r>
    </w:p>
    <w:p w14:paraId="4AE8A7E7" w14:textId="77777777" w:rsidR="002F5C42" w:rsidRDefault="002F5C42" w:rsidP="0060337D">
      <w:pPr>
        <w:pStyle w:val="PargrafodaLista"/>
        <w:numPr>
          <w:ilvl w:val="0"/>
          <w:numId w:val="24"/>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possuí</w:t>
      </w:r>
      <w:r>
        <w:rPr>
          <w:rFonts w:ascii="Arial Narrow" w:hAnsi="Arial Narrow"/>
          <w:spacing w:val="4"/>
          <w:sz w:val="24"/>
        </w:rPr>
        <w:t>mos</w:t>
      </w:r>
      <w:r w:rsidRPr="00BB2C2D">
        <w:rPr>
          <w:rFonts w:ascii="Arial Narrow" w:hAnsi="Arial Narrow"/>
          <w:spacing w:val="4"/>
          <w:sz w:val="24"/>
        </w:rPr>
        <w:t xml:space="preserve">, em </w:t>
      </w:r>
      <w:r>
        <w:rPr>
          <w:rFonts w:ascii="Arial Narrow" w:hAnsi="Arial Narrow"/>
          <w:spacing w:val="4"/>
          <w:sz w:val="24"/>
        </w:rPr>
        <w:t>nossa</w:t>
      </w:r>
      <w:r w:rsidRPr="00BB2C2D">
        <w:rPr>
          <w:rFonts w:ascii="Arial Narrow" w:hAnsi="Arial Narrow"/>
          <w:spacing w:val="4"/>
          <w:sz w:val="24"/>
        </w:rPr>
        <w:t xml:space="preserve"> cadeia produtiva, empregados executando trabalho degradante ou forçado, observando o disposto nos incisos III e IV do artigo 1º e no inciso III do artigo 5º da Constituição Federal.</w:t>
      </w:r>
    </w:p>
    <w:p w14:paraId="5A7E1C76" w14:textId="77777777" w:rsidR="002F5C42" w:rsidRPr="00CE19B1" w:rsidRDefault="002F5C42" w:rsidP="002F5C42">
      <w:pPr>
        <w:pBdr>
          <w:top w:val="single" w:sz="4" w:space="1" w:color="auto"/>
          <w:left w:val="single" w:sz="4" w:space="4" w:color="auto"/>
          <w:bottom w:val="single" w:sz="4" w:space="1" w:color="auto"/>
          <w:right w:val="single" w:sz="4" w:space="4" w:color="auto"/>
        </w:pBdr>
        <w:ind w:left="1701"/>
        <w:rPr>
          <w:rFonts w:ascii="Arial Narrow" w:hAnsi="Arial Narrow"/>
          <w:b/>
          <w:sz w:val="24"/>
        </w:rPr>
      </w:pPr>
      <w:r w:rsidRPr="00CE19B1">
        <w:rPr>
          <w:rFonts w:ascii="Arial Narrow" w:hAnsi="Arial Narrow"/>
          <w:b/>
          <w:sz w:val="24"/>
        </w:rPr>
        <w:t>*Assinalar se a empresa estiver classificada nesta condição.</w:t>
      </w:r>
    </w:p>
    <w:p w14:paraId="3316C903" w14:textId="77777777" w:rsidR="002F5C42" w:rsidRDefault="002F5C42" w:rsidP="002F5C42">
      <w:pPr>
        <w:rPr>
          <w:rFonts w:ascii="Arial Narrow" w:hAnsi="Arial Narrow"/>
          <w:sz w:val="24"/>
        </w:rPr>
      </w:pPr>
    </w:p>
    <w:p w14:paraId="0C2A5262" w14:textId="77777777" w:rsidR="002F5C42" w:rsidRPr="00C86CD4" w:rsidRDefault="002F5C42" w:rsidP="002F5C42">
      <w:pPr>
        <w:rPr>
          <w:rFonts w:ascii="Arial Narrow" w:hAnsi="Arial Narrow"/>
          <w:sz w:val="24"/>
        </w:rPr>
      </w:pPr>
      <w:r w:rsidRPr="00C86CD4">
        <w:rPr>
          <w:rFonts w:ascii="Arial Narrow" w:hAnsi="Arial Narrow"/>
          <w:sz w:val="24"/>
        </w:rPr>
        <w:t xml:space="preserve">E em consonância </w:t>
      </w:r>
      <w:r>
        <w:rPr>
          <w:rFonts w:ascii="Arial Narrow" w:hAnsi="Arial Narrow"/>
          <w:sz w:val="24"/>
        </w:rPr>
        <w:t>com tais afirmações</w:t>
      </w:r>
      <w:r w:rsidRPr="00C86CD4">
        <w:rPr>
          <w:rFonts w:ascii="Arial Narrow" w:hAnsi="Arial Narrow"/>
          <w:sz w:val="24"/>
        </w:rPr>
        <w:t>, declaramos que:</w:t>
      </w:r>
    </w:p>
    <w:p w14:paraId="4EA7285B" w14:textId="77777777" w:rsidR="002F5C42" w:rsidRDefault="002F5C42" w:rsidP="002F5C42">
      <w:pPr>
        <w:pStyle w:val="WW-Corpodetexto2"/>
        <w:spacing w:after="0" w:line="240" w:lineRule="auto"/>
        <w:rPr>
          <w:rStyle w:val="Fontepargpadro1"/>
          <w:rFonts w:ascii="Arial Narrow" w:hAnsi="Arial Narrow" w:cs="Times New Roman"/>
          <w:bCs/>
          <w:color w:val="000000"/>
          <w:sz w:val="24"/>
          <w:szCs w:val="24"/>
        </w:rPr>
      </w:pPr>
    </w:p>
    <w:p w14:paraId="7DC41215" w14:textId="77777777" w:rsidR="002F5C42" w:rsidRPr="00CE19B1" w:rsidRDefault="002F5C42" w:rsidP="0060337D">
      <w:pPr>
        <w:pStyle w:val="WW-Corpodetexto2"/>
        <w:numPr>
          <w:ilvl w:val="0"/>
          <w:numId w:val="23"/>
        </w:numPr>
        <w:spacing w:after="0" w:line="240" w:lineRule="auto"/>
        <w:rPr>
          <w:rStyle w:val="Fontepargpadro1"/>
          <w:rFonts w:ascii="Arial Narrow" w:hAnsi="Arial Narrow" w:cs="Times New Roman"/>
          <w:bCs/>
          <w:color w:val="000000"/>
          <w:sz w:val="24"/>
          <w:szCs w:val="24"/>
        </w:rPr>
      </w:pPr>
      <w:r w:rsidRPr="00C86CD4">
        <w:rPr>
          <w:rStyle w:val="Fontepargpadro1"/>
          <w:rFonts w:ascii="Arial Narrow" w:hAnsi="Arial Narrow" w:cs="Times New Roman"/>
          <w:b w:val="0"/>
          <w:color w:val="000000"/>
          <w:sz w:val="24"/>
          <w:szCs w:val="24"/>
        </w:rPr>
        <w:t>A validade da proposta é de 60 (noventa) dias, no mínimo.</w:t>
      </w:r>
    </w:p>
    <w:p w14:paraId="65F6A677" w14:textId="77777777" w:rsidR="002F5C42" w:rsidRPr="00CE19B1" w:rsidRDefault="002F5C42" w:rsidP="0060337D">
      <w:pPr>
        <w:pStyle w:val="PargrafodaLista"/>
        <w:numPr>
          <w:ilvl w:val="0"/>
          <w:numId w:val="23"/>
        </w:numPr>
        <w:rPr>
          <w:rFonts w:ascii="Arial Narrow" w:hAnsi="Arial Narrow"/>
          <w:sz w:val="24"/>
        </w:rPr>
      </w:pPr>
      <w:r w:rsidRPr="00CE19B1">
        <w:rPr>
          <w:rStyle w:val="Fontepargpadro1"/>
          <w:rFonts w:ascii="Arial Narrow" w:hAnsi="Arial Narrow"/>
          <w:color w:val="000000"/>
          <w:sz w:val="24"/>
        </w:rPr>
        <w:t xml:space="preserve">No preço proposto já estão incluídos todos </w:t>
      </w:r>
      <w:r w:rsidRPr="00CE19B1">
        <w:rPr>
          <w:rFonts w:ascii="Arial Narrow" w:hAnsi="Arial Narrow"/>
          <w:sz w:val="24"/>
        </w:rPr>
        <w:t xml:space="preserve">os tributos, fretes, taxas, seguros, encargos sociais, trabalhistas e todas as demais despesas necessárias à execução do objeto; </w:t>
      </w:r>
    </w:p>
    <w:p w14:paraId="425D005E" w14:textId="77777777" w:rsidR="002F5C42" w:rsidRDefault="002F5C42" w:rsidP="002F5C42">
      <w:pPr>
        <w:rPr>
          <w:rFonts w:ascii="Arial Narrow" w:hAnsi="Arial Narrow"/>
          <w:sz w:val="24"/>
        </w:rPr>
      </w:pPr>
    </w:p>
    <w:p w14:paraId="04E3E786" w14:textId="77777777" w:rsidR="002F5C42" w:rsidRDefault="002F5C42" w:rsidP="002F5C42">
      <w:pPr>
        <w:rPr>
          <w:rFonts w:ascii="Arial Narrow" w:hAnsi="Arial Narrow"/>
          <w:sz w:val="24"/>
        </w:rPr>
      </w:pPr>
    </w:p>
    <w:p w14:paraId="3635BD32" w14:textId="77777777" w:rsidR="002F5C42" w:rsidRPr="00C86CD4" w:rsidRDefault="002F5C42" w:rsidP="002F5C42">
      <w:pPr>
        <w:rPr>
          <w:rFonts w:ascii="Arial Narrow" w:hAnsi="Arial Narrow"/>
          <w:sz w:val="24"/>
        </w:rPr>
      </w:pPr>
    </w:p>
    <w:p w14:paraId="46A805E0" w14:textId="77777777" w:rsidR="002F5C42" w:rsidRPr="00C86CD4" w:rsidRDefault="002F5C42" w:rsidP="002F5C42">
      <w:pPr>
        <w:rPr>
          <w:rFonts w:ascii="Arial Narrow" w:hAnsi="Arial Narrow"/>
          <w:sz w:val="24"/>
        </w:rPr>
      </w:pPr>
      <w:r w:rsidRPr="00C86CD4">
        <w:rPr>
          <w:rFonts w:ascii="Arial Narrow" w:hAnsi="Arial Narrow"/>
          <w:sz w:val="24"/>
        </w:rPr>
        <w:t>Local e data ________________________________</w:t>
      </w:r>
    </w:p>
    <w:p w14:paraId="36F62CA1" w14:textId="77777777" w:rsidR="002F5C42" w:rsidRPr="00C86CD4" w:rsidRDefault="002F5C42" w:rsidP="002F5C42">
      <w:pPr>
        <w:tabs>
          <w:tab w:val="left" w:pos="9071"/>
        </w:tabs>
        <w:ind w:firstLine="360"/>
        <w:rPr>
          <w:rFonts w:ascii="Arial Narrow" w:hAnsi="Arial Narrow"/>
          <w:b/>
          <w:spacing w:val="4"/>
          <w:sz w:val="24"/>
        </w:rPr>
      </w:pPr>
    </w:p>
    <w:p w14:paraId="1D1AF68E" w14:textId="77777777" w:rsidR="002F5C42" w:rsidRDefault="002F5C42" w:rsidP="002F5C42">
      <w:pPr>
        <w:tabs>
          <w:tab w:val="left" w:pos="9071"/>
        </w:tabs>
        <w:ind w:firstLine="360"/>
        <w:rPr>
          <w:rFonts w:ascii="Arial Narrow" w:hAnsi="Arial Narrow"/>
          <w:b/>
          <w:spacing w:val="4"/>
          <w:sz w:val="24"/>
        </w:rPr>
      </w:pPr>
    </w:p>
    <w:p w14:paraId="2E7165CD" w14:textId="77777777" w:rsidR="002F5C42" w:rsidRPr="00C86CD4" w:rsidRDefault="002F5C42" w:rsidP="002F5C42">
      <w:pPr>
        <w:tabs>
          <w:tab w:val="left" w:pos="9071"/>
        </w:tabs>
        <w:ind w:firstLine="360"/>
        <w:rPr>
          <w:rFonts w:ascii="Arial Narrow" w:hAnsi="Arial Narrow"/>
          <w:b/>
          <w:spacing w:val="4"/>
          <w:sz w:val="24"/>
        </w:rPr>
      </w:pPr>
    </w:p>
    <w:p w14:paraId="4F5B3680" w14:textId="77777777" w:rsidR="002F5C42" w:rsidRPr="00C86CD4" w:rsidRDefault="002F5C42" w:rsidP="002F5C42">
      <w:pPr>
        <w:tabs>
          <w:tab w:val="left" w:pos="9071"/>
        </w:tabs>
        <w:jc w:val="center"/>
        <w:rPr>
          <w:rFonts w:ascii="Arial Narrow" w:hAnsi="Arial Narrow"/>
          <w:b/>
          <w:i/>
          <w:spacing w:val="4"/>
          <w:sz w:val="24"/>
        </w:rPr>
      </w:pPr>
      <w:r w:rsidRPr="00C86CD4">
        <w:rPr>
          <w:rFonts w:ascii="Arial Narrow" w:hAnsi="Arial Narrow"/>
          <w:b/>
          <w:i/>
          <w:spacing w:val="4"/>
          <w:sz w:val="24"/>
        </w:rPr>
        <w:t>_________________________________________</w:t>
      </w:r>
    </w:p>
    <w:p w14:paraId="79469BD9" w14:textId="77777777" w:rsidR="002F5C42" w:rsidRPr="004508A3" w:rsidRDefault="002F5C42" w:rsidP="002F5C42">
      <w:pPr>
        <w:tabs>
          <w:tab w:val="left" w:pos="9071"/>
        </w:tabs>
        <w:jc w:val="center"/>
        <w:rPr>
          <w:rFonts w:ascii="Arial Narrow" w:hAnsi="Arial Narrow"/>
          <w:spacing w:val="4"/>
          <w:sz w:val="24"/>
        </w:rPr>
      </w:pPr>
      <w:r w:rsidRPr="004508A3">
        <w:rPr>
          <w:rFonts w:ascii="Arial Narrow" w:hAnsi="Arial Narrow"/>
          <w:spacing w:val="4"/>
          <w:sz w:val="24"/>
        </w:rPr>
        <w:t>Assinatura</w:t>
      </w:r>
    </w:p>
    <w:p w14:paraId="24D5BB63" w14:textId="77777777" w:rsidR="002F5C42" w:rsidRPr="00C86CD4" w:rsidRDefault="002F5C42" w:rsidP="002F5C42">
      <w:pPr>
        <w:tabs>
          <w:tab w:val="left" w:pos="9071"/>
        </w:tabs>
        <w:jc w:val="center"/>
        <w:rPr>
          <w:rFonts w:ascii="Arial Narrow" w:hAnsi="Arial Narrow"/>
          <w:b/>
          <w:i/>
          <w:spacing w:val="4"/>
          <w:sz w:val="24"/>
        </w:rPr>
      </w:pPr>
      <w:r w:rsidRPr="00C86CD4">
        <w:rPr>
          <w:rFonts w:ascii="Arial Narrow" w:hAnsi="Arial Narrow"/>
          <w:b/>
          <w:i/>
          <w:spacing w:val="4"/>
          <w:sz w:val="24"/>
        </w:rPr>
        <w:t>Nome, cargo e dados do representante comercial</w:t>
      </w:r>
    </w:p>
    <w:p w14:paraId="354AE12A" w14:textId="5714A3DD" w:rsidR="00762D1C" w:rsidRPr="00762D1C" w:rsidRDefault="009D0A82" w:rsidP="00762D1C">
      <w:pPr>
        <w:jc w:val="center"/>
        <w:rPr>
          <w:rFonts w:ascii="Arial Narrow" w:eastAsia="Calibri" w:hAnsi="Arial Narrow" w:cs="Times New Roman"/>
          <w:b/>
          <w:sz w:val="24"/>
          <w:u w:val="single"/>
          <w:lang w:eastAsia="en-US"/>
        </w:rPr>
      </w:pPr>
      <w:r>
        <w:rPr>
          <w:rFonts w:ascii="Arial Narrow" w:eastAsia="Calibri" w:hAnsi="Arial Narrow" w:cs="Times New Roman"/>
          <w:b/>
          <w:sz w:val="24"/>
          <w:u w:val="single"/>
          <w:lang w:eastAsia="en-US"/>
        </w:rPr>
        <w:t>A</w:t>
      </w:r>
      <w:r w:rsidR="00762D1C" w:rsidRPr="00762D1C">
        <w:rPr>
          <w:rFonts w:ascii="Arial Narrow" w:eastAsia="Calibri" w:hAnsi="Arial Narrow" w:cs="Times New Roman"/>
          <w:b/>
          <w:sz w:val="24"/>
          <w:u w:val="single"/>
          <w:lang w:eastAsia="en-US"/>
        </w:rPr>
        <w:t>NEXO III - MODELO DE PROCURAÇÃO PARA CREDENCIAMENTO</w:t>
      </w:r>
    </w:p>
    <w:p w14:paraId="14ACD4D6" w14:textId="77777777" w:rsidR="00762D1C" w:rsidRPr="00762D1C" w:rsidRDefault="00762D1C" w:rsidP="00762D1C">
      <w:pPr>
        <w:jc w:val="both"/>
        <w:rPr>
          <w:rFonts w:ascii="Arial Narrow" w:eastAsia="Calibri" w:hAnsi="Arial Narrow" w:cs="Times New Roman"/>
          <w:sz w:val="24"/>
          <w:lang w:eastAsia="en-US"/>
        </w:rPr>
      </w:pPr>
    </w:p>
    <w:p w14:paraId="456DE1A5" w14:textId="77777777" w:rsidR="00762D1C" w:rsidRPr="00762D1C" w:rsidRDefault="00762D1C" w:rsidP="00762D1C">
      <w:pPr>
        <w:jc w:val="both"/>
        <w:rPr>
          <w:rFonts w:ascii="Arial Narrow" w:eastAsia="Calibri" w:hAnsi="Arial Narrow" w:cs="Times New Roman"/>
          <w:sz w:val="24"/>
          <w:lang w:eastAsia="en-US"/>
        </w:rPr>
      </w:pPr>
    </w:p>
    <w:p w14:paraId="237650DC" w14:textId="5ED4F933" w:rsidR="00762D1C" w:rsidRPr="00762D1C" w:rsidRDefault="00762D1C" w:rsidP="00762D1C">
      <w:pPr>
        <w:jc w:val="both"/>
        <w:rPr>
          <w:rFonts w:ascii="Arial Narrow" w:eastAsia="Calibri" w:hAnsi="Arial Narrow" w:cs="Times New Roman"/>
          <w:sz w:val="24"/>
          <w:lang w:eastAsia="en-US"/>
        </w:rPr>
      </w:pPr>
      <w:r w:rsidRPr="00762D1C">
        <w:rPr>
          <w:rFonts w:ascii="Arial Narrow" w:eastAsia="Calibri" w:hAnsi="Arial Narrow" w:cs="Times New Roman"/>
          <w:sz w:val="24"/>
          <w:lang w:eastAsia="en-US"/>
        </w:rPr>
        <w:t>Por este instrumento particular de Procuração, a proponente ____________________, com sede ___________________, inscrita no CNPJ/MF sob n. __________________ e com Inscrição Estadual n. _______________, neste ato representada por seu(s) (qualificação(</w:t>
      </w:r>
      <w:proofErr w:type="spellStart"/>
      <w:r w:rsidRPr="00762D1C">
        <w:rPr>
          <w:rFonts w:ascii="Arial Narrow" w:eastAsia="Calibri" w:hAnsi="Arial Narrow" w:cs="Times New Roman"/>
          <w:sz w:val="24"/>
          <w:lang w:eastAsia="en-US"/>
        </w:rPr>
        <w:t>ões</w:t>
      </w:r>
      <w:proofErr w:type="spellEnd"/>
      <w:r w:rsidRPr="00762D1C">
        <w:rPr>
          <w:rFonts w:ascii="Arial Narrow" w:eastAsia="Calibri" w:hAnsi="Arial Narrow" w:cs="Times New Roman"/>
          <w:sz w:val="24"/>
          <w:lang w:eastAsia="en-US"/>
        </w:rPr>
        <w:t xml:space="preserve">) do(s) outorgante(s)), </w:t>
      </w:r>
      <w:proofErr w:type="spellStart"/>
      <w:r w:rsidRPr="00762D1C">
        <w:rPr>
          <w:rFonts w:ascii="Arial Narrow" w:eastAsia="Calibri" w:hAnsi="Arial Narrow" w:cs="Times New Roman"/>
          <w:sz w:val="24"/>
          <w:lang w:eastAsia="en-US"/>
        </w:rPr>
        <w:t>Srs</w:t>
      </w:r>
      <w:proofErr w:type="spellEnd"/>
      <w:r w:rsidRPr="00762D1C">
        <w:rPr>
          <w:rFonts w:ascii="Arial Narrow" w:eastAsia="Calibri" w:hAnsi="Arial Narrow" w:cs="Times New Roman"/>
          <w:sz w:val="24"/>
          <w:lang w:eastAsia="en-US"/>
        </w:rPr>
        <w:t>(as</w:t>
      </w:r>
      <w:proofErr w:type="gramStart"/>
      <w:r w:rsidRPr="00762D1C">
        <w:rPr>
          <w:rFonts w:ascii="Arial Narrow" w:eastAsia="Calibri" w:hAnsi="Arial Narrow" w:cs="Times New Roman"/>
          <w:sz w:val="24"/>
          <w:lang w:eastAsia="en-US"/>
        </w:rPr>
        <w:t>)._</w:t>
      </w:r>
      <w:proofErr w:type="gramEnd"/>
      <w:r w:rsidRPr="00762D1C">
        <w:rPr>
          <w:rFonts w:ascii="Arial Narrow" w:eastAsia="Calibri" w:hAnsi="Arial Narrow" w:cs="Times New Roman"/>
          <w:sz w:val="24"/>
          <w:lang w:eastAsia="en-US"/>
        </w:rPr>
        <w:t xml:space="preserve">__________________, portadores(as) da Cédula de Identidade RG n. _________________ e inscrito(s) no CPF sob n. __________________________, nomeia(m) e constitui(em) seu bastante Procurador o(a) </w:t>
      </w:r>
      <w:proofErr w:type="spellStart"/>
      <w:r w:rsidRPr="00762D1C">
        <w:rPr>
          <w:rFonts w:ascii="Arial Narrow" w:eastAsia="Calibri" w:hAnsi="Arial Narrow" w:cs="Times New Roman"/>
          <w:sz w:val="24"/>
          <w:lang w:eastAsia="en-US"/>
        </w:rPr>
        <w:t>Sr</w:t>
      </w:r>
      <w:proofErr w:type="spellEnd"/>
      <w:r w:rsidRPr="00762D1C">
        <w:rPr>
          <w:rFonts w:ascii="Arial Narrow" w:eastAsia="Calibri" w:hAnsi="Arial Narrow" w:cs="Times New Roman"/>
          <w:sz w:val="24"/>
          <w:lang w:eastAsia="en-US"/>
        </w:rPr>
        <w:t xml:space="preserve">(a). ________________________, portador(a) da Cédula de Identidade RG n. _______________ e do CPF n. ___________________________, a quem confere(m) amplos poderes para representar a referida proponente perante a Câmara Municipal de Mandaguari - PR, no que se referir </w:t>
      </w:r>
      <w:r w:rsidR="002D76D7">
        <w:rPr>
          <w:rFonts w:ascii="Arial Narrow" w:eastAsia="Calibri" w:hAnsi="Arial Narrow" w:cs="Times New Roman"/>
          <w:sz w:val="24"/>
          <w:lang w:eastAsia="en-US"/>
        </w:rPr>
        <w:t xml:space="preserve">ao Aviso </w:t>
      </w:r>
      <w:r w:rsidR="007C14A0">
        <w:rPr>
          <w:rFonts w:ascii="Arial Narrow" w:eastAsia="Calibri" w:hAnsi="Arial Narrow" w:cs="Times New Roman"/>
          <w:sz w:val="24"/>
          <w:lang w:eastAsia="en-US"/>
        </w:rPr>
        <w:t>de Contratação Direta de nº 0</w:t>
      </w:r>
      <w:r w:rsidR="00D84C51">
        <w:rPr>
          <w:rFonts w:ascii="Arial Narrow" w:eastAsia="Calibri" w:hAnsi="Arial Narrow" w:cs="Times New Roman"/>
          <w:sz w:val="24"/>
          <w:lang w:eastAsia="en-US"/>
        </w:rPr>
        <w:t>12</w:t>
      </w:r>
      <w:r w:rsidR="007C14A0">
        <w:rPr>
          <w:rFonts w:ascii="Arial Narrow" w:eastAsia="Calibri" w:hAnsi="Arial Narrow" w:cs="Times New Roman"/>
          <w:sz w:val="24"/>
          <w:lang w:eastAsia="en-US"/>
        </w:rPr>
        <w:t>/</w:t>
      </w:r>
      <w:r w:rsidR="002D76D7">
        <w:rPr>
          <w:rFonts w:ascii="Arial Narrow" w:eastAsia="Calibri" w:hAnsi="Arial Narrow" w:cs="Times New Roman"/>
          <w:sz w:val="24"/>
          <w:lang w:eastAsia="en-US"/>
        </w:rPr>
        <w:t>2024</w:t>
      </w:r>
      <w:r w:rsidRPr="00762D1C">
        <w:rPr>
          <w:rFonts w:ascii="Arial Narrow" w:eastAsia="Calibri" w:hAnsi="Arial Narrow" w:cs="Times New Roman"/>
          <w:sz w:val="24"/>
          <w:lang w:eastAsia="en-US"/>
        </w:rPr>
        <w:t xml:space="preserve">, com poderes para tomar qualquer decisão durante todas as fases </w:t>
      </w:r>
      <w:r w:rsidR="002D76D7">
        <w:rPr>
          <w:rFonts w:ascii="Arial Narrow" w:eastAsia="Calibri" w:hAnsi="Arial Narrow" w:cs="Times New Roman"/>
          <w:sz w:val="24"/>
          <w:lang w:eastAsia="en-US"/>
        </w:rPr>
        <w:t>do procedimento</w:t>
      </w:r>
      <w:r w:rsidRPr="00762D1C">
        <w:rPr>
          <w:rFonts w:ascii="Arial Narrow" w:eastAsia="Calibri" w:hAnsi="Arial Narrow" w:cs="Times New Roman"/>
          <w:sz w:val="24"/>
          <w:lang w:eastAsia="en-US"/>
        </w:rPr>
        <w:t xml:space="preserve">, inclusive apresentar </w:t>
      </w:r>
      <w:r w:rsidR="002D76D7">
        <w:rPr>
          <w:rFonts w:ascii="Arial Narrow" w:eastAsia="Calibri" w:hAnsi="Arial Narrow" w:cs="Times New Roman"/>
          <w:sz w:val="24"/>
          <w:lang w:eastAsia="en-US"/>
        </w:rPr>
        <w:t>declarações e propostas</w:t>
      </w:r>
      <w:r w:rsidRPr="00762D1C">
        <w:rPr>
          <w:rFonts w:ascii="Arial Narrow" w:eastAsia="Calibri" w:hAnsi="Arial Narrow" w:cs="Times New Roman"/>
          <w:sz w:val="24"/>
          <w:lang w:eastAsia="en-US"/>
        </w:rPr>
        <w:t xml:space="preserve">, respectivamente, em nome da Outorgante, desistir expressamente da intenção de interpor recurso administrativo ao final da sessão, manifestar-se imediata e motivadamente sobre a intenção de interpor recurso administrativo, </w:t>
      </w:r>
      <w:r w:rsidR="002D76D7">
        <w:rPr>
          <w:rFonts w:ascii="Arial Narrow" w:eastAsia="Calibri" w:hAnsi="Arial Narrow" w:cs="Times New Roman"/>
          <w:sz w:val="24"/>
          <w:lang w:eastAsia="en-US"/>
        </w:rPr>
        <w:t xml:space="preserve">efetuar lances e negociações, </w:t>
      </w:r>
      <w:r w:rsidRPr="00762D1C">
        <w:rPr>
          <w:rFonts w:ascii="Arial Narrow" w:eastAsia="Calibri" w:hAnsi="Arial Narrow" w:cs="Times New Roman"/>
          <w:sz w:val="24"/>
          <w:lang w:eastAsia="en-US"/>
        </w:rPr>
        <w:t xml:space="preserve">assinar a ata da sessão, declarações e propostas, prestar todos os esclarecimentos solicitados </w:t>
      </w:r>
      <w:r w:rsidR="002D76D7">
        <w:rPr>
          <w:rFonts w:ascii="Arial Narrow" w:eastAsia="Calibri" w:hAnsi="Arial Narrow" w:cs="Times New Roman"/>
          <w:sz w:val="24"/>
          <w:lang w:eastAsia="en-US"/>
        </w:rPr>
        <w:t>pela Câmara Municipal</w:t>
      </w:r>
      <w:r w:rsidRPr="00762D1C">
        <w:rPr>
          <w:rFonts w:ascii="Arial Narrow" w:eastAsia="Calibri" w:hAnsi="Arial Narrow" w:cs="Times New Roman"/>
          <w:sz w:val="24"/>
          <w:lang w:eastAsia="en-US"/>
        </w:rPr>
        <w:t>, enfim, praticar todos os demais atos pertinentes ao certame, em nome da Outorgante.</w:t>
      </w:r>
    </w:p>
    <w:p w14:paraId="0D08BA34" w14:textId="77777777" w:rsidR="00762D1C" w:rsidRPr="00762D1C" w:rsidRDefault="00762D1C" w:rsidP="00762D1C">
      <w:pPr>
        <w:jc w:val="both"/>
        <w:rPr>
          <w:rFonts w:ascii="Arial Narrow" w:eastAsia="Calibri" w:hAnsi="Arial Narrow" w:cs="Times New Roman"/>
          <w:sz w:val="24"/>
          <w:lang w:eastAsia="en-US"/>
        </w:rPr>
      </w:pPr>
    </w:p>
    <w:p w14:paraId="22DC0BCC" w14:textId="77777777" w:rsidR="00762D1C" w:rsidRPr="00762D1C" w:rsidRDefault="00762D1C" w:rsidP="00762D1C">
      <w:pPr>
        <w:jc w:val="both"/>
        <w:rPr>
          <w:rFonts w:ascii="Arial Narrow" w:eastAsia="Calibri" w:hAnsi="Arial Narrow" w:cs="Times New Roman"/>
          <w:sz w:val="24"/>
          <w:lang w:eastAsia="en-US"/>
        </w:rPr>
      </w:pPr>
      <w:r w:rsidRPr="00762D1C">
        <w:rPr>
          <w:rFonts w:ascii="Arial Narrow" w:eastAsia="Calibri" w:hAnsi="Arial Narrow" w:cs="Times New Roman"/>
          <w:sz w:val="24"/>
          <w:lang w:eastAsia="en-US"/>
        </w:rPr>
        <w:t>A presente Procuração é válida até o dia _______________________.</w:t>
      </w:r>
    </w:p>
    <w:p w14:paraId="6EBD5FB5" w14:textId="77777777" w:rsidR="00762D1C" w:rsidRPr="00762D1C" w:rsidRDefault="00762D1C" w:rsidP="00762D1C">
      <w:pPr>
        <w:jc w:val="both"/>
        <w:rPr>
          <w:rFonts w:ascii="Arial Narrow" w:eastAsia="Calibri" w:hAnsi="Arial Narrow" w:cs="Times New Roman"/>
          <w:sz w:val="24"/>
          <w:lang w:eastAsia="en-US"/>
        </w:rPr>
      </w:pPr>
    </w:p>
    <w:p w14:paraId="720D9158" w14:textId="47695717" w:rsidR="00762D1C" w:rsidRPr="00762D1C" w:rsidRDefault="002D76D7" w:rsidP="002D76D7">
      <w:pPr>
        <w:jc w:val="right"/>
        <w:rPr>
          <w:rFonts w:ascii="Arial Narrow" w:eastAsia="Calibri" w:hAnsi="Arial Narrow" w:cs="Times New Roman"/>
          <w:sz w:val="24"/>
          <w:lang w:eastAsia="en-US"/>
        </w:rPr>
      </w:pPr>
      <w:proofErr w:type="spellStart"/>
      <w:proofErr w:type="gramStart"/>
      <w:r>
        <w:rPr>
          <w:rFonts w:ascii="Arial Narrow" w:eastAsia="Calibri" w:hAnsi="Arial Narrow" w:cs="Times New Roman"/>
          <w:sz w:val="24"/>
          <w:lang w:eastAsia="en-US"/>
        </w:rPr>
        <w:t>xxxxxx</w:t>
      </w:r>
      <w:proofErr w:type="spellEnd"/>
      <w:proofErr w:type="gramEnd"/>
      <w:r>
        <w:rPr>
          <w:rFonts w:ascii="Arial Narrow" w:eastAsia="Calibri" w:hAnsi="Arial Narrow" w:cs="Times New Roman"/>
          <w:sz w:val="24"/>
          <w:lang w:eastAsia="en-US"/>
        </w:rPr>
        <w:t xml:space="preserve">, </w:t>
      </w:r>
      <w:proofErr w:type="spellStart"/>
      <w:r>
        <w:rPr>
          <w:rFonts w:ascii="Arial Narrow" w:eastAsia="Calibri" w:hAnsi="Arial Narrow" w:cs="Times New Roman"/>
          <w:sz w:val="24"/>
          <w:lang w:eastAsia="en-US"/>
        </w:rPr>
        <w:t>xx</w:t>
      </w:r>
      <w:proofErr w:type="spellEnd"/>
      <w:r w:rsidR="00762D1C" w:rsidRPr="00762D1C">
        <w:rPr>
          <w:rFonts w:ascii="Arial Narrow" w:eastAsia="Calibri" w:hAnsi="Arial Narrow" w:cs="Times New Roman"/>
          <w:sz w:val="24"/>
          <w:lang w:eastAsia="en-US"/>
        </w:rPr>
        <w:t xml:space="preserve"> de </w:t>
      </w:r>
      <w:proofErr w:type="spellStart"/>
      <w:r w:rsidR="00762D1C" w:rsidRPr="00762D1C">
        <w:rPr>
          <w:rFonts w:ascii="Arial Narrow" w:eastAsia="Calibri" w:hAnsi="Arial Narrow" w:cs="Times New Roman"/>
          <w:sz w:val="24"/>
          <w:lang w:eastAsia="en-US"/>
        </w:rPr>
        <w:t>xxxx</w:t>
      </w:r>
      <w:proofErr w:type="spellEnd"/>
      <w:r w:rsidR="00762D1C" w:rsidRPr="00762D1C">
        <w:rPr>
          <w:rFonts w:ascii="Arial Narrow" w:eastAsia="Calibri" w:hAnsi="Arial Narrow" w:cs="Times New Roman"/>
          <w:sz w:val="24"/>
          <w:lang w:eastAsia="en-US"/>
        </w:rPr>
        <w:t xml:space="preserve"> de </w:t>
      </w:r>
      <w:proofErr w:type="spellStart"/>
      <w:r w:rsidR="00762D1C" w:rsidRPr="00762D1C">
        <w:rPr>
          <w:rFonts w:ascii="Arial Narrow" w:eastAsia="Calibri" w:hAnsi="Arial Narrow" w:cs="Times New Roman"/>
          <w:sz w:val="24"/>
          <w:lang w:eastAsia="en-US"/>
        </w:rPr>
        <w:t>xxxx</w:t>
      </w:r>
      <w:proofErr w:type="spellEnd"/>
      <w:r w:rsidR="00762D1C" w:rsidRPr="00762D1C">
        <w:rPr>
          <w:rFonts w:ascii="Arial Narrow" w:eastAsia="Calibri" w:hAnsi="Arial Narrow" w:cs="Times New Roman"/>
          <w:sz w:val="24"/>
          <w:lang w:eastAsia="en-US"/>
        </w:rPr>
        <w:t>.</w:t>
      </w:r>
    </w:p>
    <w:p w14:paraId="0D8DE112" w14:textId="77777777" w:rsidR="00762D1C" w:rsidRDefault="00762D1C" w:rsidP="002D76D7">
      <w:pPr>
        <w:jc w:val="right"/>
        <w:rPr>
          <w:rFonts w:ascii="Arial Narrow" w:eastAsia="Calibri" w:hAnsi="Arial Narrow" w:cs="Times New Roman"/>
          <w:sz w:val="24"/>
          <w:lang w:eastAsia="en-US"/>
        </w:rPr>
      </w:pPr>
    </w:p>
    <w:p w14:paraId="2F3ED836" w14:textId="77777777" w:rsidR="002D76D7" w:rsidRDefault="002D76D7" w:rsidP="002D76D7">
      <w:pPr>
        <w:jc w:val="right"/>
        <w:rPr>
          <w:rFonts w:ascii="Arial Narrow" w:eastAsia="Calibri" w:hAnsi="Arial Narrow" w:cs="Times New Roman"/>
          <w:sz w:val="24"/>
          <w:lang w:eastAsia="en-US"/>
        </w:rPr>
      </w:pPr>
    </w:p>
    <w:p w14:paraId="18F954B4" w14:textId="77777777" w:rsidR="002D76D7" w:rsidRPr="00762D1C" w:rsidRDefault="002D76D7" w:rsidP="002D76D7">
      <w:pPr>
        <w:jc w:val="right"/>
        <w:rPr>
          <w:rFonts w:ascii="Arial Narrow" w:eastAsia="Calibri" w:hAnsi="Arial Narrow" w:cs="Times New Roman"/>
          <w:sz w:val="24"/>
          <w:lang w:eastAsia="en-US"/>
        </w:rPr>
      </w:pPr>
    </w:p>
    <w:p w14:paraId="17002C02" w14:textId="77777777" w:rsidR="00762D1C" w:rsidRPr="00762D1C" w:rsidRDefault="00762D1C" w:rsidP="002D76D7">
      <w:pPr>
        <w:jc w:val="center"/>
        <w:rPr>
          <w:rFonts w:ascii="Arial Narrow" w:eastAsia="Calibri" w:hAnsi="Arial Narrow" w:cs="Times New Roman"/>
          <w:sz w:val="24"/>
          <w:lang w:eastAsia="en-US"/>
        </w:rPr>
      </w:pPr>
      <w:r w:rsidRPr="00762D1C">
        <w:rPr>
          <w:rFonts w:ascii="Arial Narrow" w:eastAsia="Calibri" w:hAnsi="Arial Narrow" w:cs="Times New Roman"/>
          <w:sz w:val="24"/>
          <w:lang w:eastAsia="en-US"/>
        </w:rPr>
        <w:t>NOME</w:t>
      </w:r>
    </w:p>
    <w:p w14:paraId="7CA5129A" w14:textId="77777777" w:rsidR="00762D1C" w:rsidRPr="00762D1C" w:rsidRDefault="00762D1C" w:rsidP="002D76D7">
      <w:pPr>
        <w:jc w:val="center"/>
        <w:rPr>
          <w:rFonts w:ascii="Arial Narrow" w:eastAsia="Calibri" w:hAnsi="Arial Narrow" w:cs="Times New Roman"/>
          <w:sz w:val="24"/>
          <w:lang w:eastAsia="en-US"/>
        </w:rPr>
      </w:pPr>
      <w:r w:rsidRPr="00762D1C">
        <w:rPr>
          <w:rFonts w:ascii="Arial Narrow" w:eastAsia="Calibri" w:hAnsi="Arial Narrow" w:cs="Times New Roman"/>
          <w:sz w:val="24"/>
          <w:lang w:eastAsia="en-US"/>
        </w:rPr>
        <w:t>Cargo</w:t>
      </w:r>
    </w:p>
    <w:p w14:paraId="052F8E04" w14:textId="77777777" w:rsidR="00762D1C" w:rsidRDefault="00762D1C" w:rsidP="00AA481F">
      <w:pPr>
        <w:spacing w:before="120" w:after="160" w:line="259" w:lineRule="auto"/>
        <w:rPr>
          <w:rFonts w:ascii="Calibri" w:eastAsia="Calibri" w:hAnsi="Calibri" w:cs="Times New Roman"/>
          <w:sz w:val="22"/>
          <w:szCs w:val="22"/>
          <w:lang w:eastAsia="en-US"/>
        </w:rPr>
      </w:pPr>
    </w:p>
    <w:p w14:paraId="0C67E2C8" w14:textId="77777777" w:rsidR="00762D1C" w:rsidRDefault="00762D1C" w:rsidP="00AA481F">
      <w:pPr>
        <w:spacing w:before="120" w:after="160" w:line="259" w:lineRule="auto"/>
        <w:rPr>
          <w:rFonts w:ascii="Calibri" w:eastAsia="Calibri" w:hAnsi="Calibri" w:cs="Times New Roman"/>
          <w:sz w:val="22"/>
          <w:szCs w:val="22"/>
          <w:lang w:eastAsia="en-US"/>
        </w:rPr>
      </w:pPr>
    </w:p>
    <w:p w14:paraId="0873D665" w14:textId="77777777" w:rsidR="00762D1C" w:rsidRDefault="00762D1C" w:rsidP="00AA481F">
      <w:pPr>
        <w:spacing w:before="120" w:after="160" w:line="259" w:lineRule="auto"/>
        <w:rPr>
          <w:rFonts w:ascii="Calibri" w:eastAsia="Calibri" w:hAnsi="Calibri" w:cs="Times New Roman"/>
          <w:sz w:val="22"/>
          <w:szCs w:val="22"/>
          <w:lang w:eastAsia="en-US"/>
        </w:rPr>
      </w:pPr>
    </w:p>
    <w:p w14:paraId="5EF49BF5" w14:textId="77777777" w:rsidR="00762D1C" w:rsidRDefault="00762D1C" w:rsidP="00AA481F">
      <w:pPr>
        <w:spacing w:before="120" w:after="160" w:line="259" w:lineRule="auto"/>
        <w:rPr>
          <w:rFonts w:ascii="Calibri" w:eastAsia="Calibri" w:hAnsi="Calibri" w:cs="Times New Roman"/>
          <w:sz w:val="22"/>
          <w:szCs w:val="22"/>
          <w:lang w:eastAsia="en-US"/>
        </w:rPr>
      </w:pPr>
    </w:p>
    <w:p w14:paraId="462BAE59" w14:textId="77777777" w:rsidR="00762D1C" w:rsidRDefault="00762D1C" w:rsidP="00AA481F">
      <w:pPr>
        <w:spacing w:before="120" w:after="160" w:line="259" w:lineRule="auto"/>
        <w:rPr>
          <w:rFonts w:ascii="Calibri" w:eastAsia="Calibri" w:hAnsi="Calibri" w:cs="Times New Roman"/>
          <w:sz w:val="22"/>
          <w:szCs w:val="22"/>
          <w:lang w:eastAsia="en-US"/>
        </w:rPr>
      </w:pPr>
    </w:p>
    <w:p w14:paraId="14CC66A0" w14:textId="77777777" w:rsidR="00762D1C" w:rsidRDefault="00762D1C" w:rsidP="00AA481F">
      <w:pPr>
        <w:spacing w:before="120" w:after="160" w:line="259" w:lineRule="auto"/>
        <w:rPr>
          <w:rFonts w:ascii="Calibri" w:eastAsia="Calibri" w:hAnsi="Calibri" w:cs="Times New Roman"/>
          <w:sz w:val="22"/>
          <w:szCs w:val="22"/>
          <w:lang w:eastAsia="en-US"/>
        </w:rPr>
      </w:pPr>
    </w:p>
    <w:p w14:paraId="0089B6E2" w14:textId="77777777" w:rsidR="00762D1C" w:rsidRDefault="00762D1C" w:rsidP="00AA481F">
      <w:pPr>
        <w:spacing w:before="120" w:after="160" w:line="259" w:lineRule="auto"/>
        <w:rPr>
          <w:rFonts w:ascii="Calibri" w:eastAsia="Calibri" w:hAnsi="Calibri" w:cs="Times New Roman"/>
          <w:sz w:val="22"/>
          <w:szCs w:val="22"/>
          <w:lang w:eastAsia="en-US"/>
        </w:rPr>
      </w:pPr>
    </w:p>
    <w:p w14:paraId="3E39BCC4" w14:textId="77777777" w:rsidR="00762D1C" w:rsidRDefault="00762D1C" w:rsidP="00AA481F">
      <w:pPr>
        <w:spacing w:before="120" w:after="160" w:line="259" w:lineRule="auto"/>
        <w:rPr>
          <w:rFonts w:ascii="Calibri" w:eastAsia="Calibri" w:hAnsi="Calibri" w:cs="Times New Roman"/>
          <w:sz w:val="22"/>
          <w:szCs w:val="22"/>
          <w:lang w:eastAsia="en-US"/>
        </w:rPr>
      </w:pPr>
    </w:p>
    <w:p w14:paraId="480B7BAD" w14:textId="77777777" w:rsidR="00762D1C" w:rsidRDefault="00762D1C" w:rsidP="00AA481F">
      <w:pPr>
        <w:spacing w:before="120" w:after="160" w:line="259" w:lineRule="auto"/>
        <w:rPr>
          <w:rFonts w:ascii="Calibri" w:eastAsia="Calibri" w:hAnsi="Calibri" w:cs="Times New Roman"/>
          <w:sz w:val="22"/>
          <w:szCs w:val="22"/>
          <w:lang w:eastAsia="en-US"/>
        </w:rPr>
      </w:pPr>
    </w:p>
    <w:p w14:paraId="690FF9D7" w14:textId="77777777" w:rsidR="00762D1C" w:rsidRDefault="00762D1C" w:rsidP="00AA481F">
      <w:pPr>
        <w:spacing w:before="120" w:after="160" w:line="259" w:lineRule="auto"/>
        <w:rPr>
          <w:rFonts w:ascii="Calibri" w:eastAsia="Calibri" w:hAnsi="Calibri" w:cs="Times New Roman"/>
          <w:sz w:val="22"/>
          <w:szCs w:val="22"/>
          <w:lang w:eastAsia="en-US"/>
        </w:rPr>
      </w:pPr>
    </w:p>
    <w:p w14:paraId="24F0A644" w14:textId="77777777" w:rsidR="00762D1C" w:rsidRDefault="00762D1C" w:rsidP="00AA481F">
      <w:pPr>
        <w:spacing w:before="120" w:after="160" w:line="259" w:lineRule="auto"/>
        <w:rPr>
          <w:rFonts w:ascii="Calibri" w:eastAsia="Calibri" w:hAnsi="Calibri" w:cs="Times New Roman"/>
          <w:sz w:val="22"/>
          <w:szCs w:val="22"/>
          <w:lang w:eastAsia="en-US"/>
        </w:rPr>
      </w:pPr>
    </w:p>
    <w:p w14:paraId="545411B9" w14:textId="77777777" w:rsidR="00A328B5" w:rsidRDefault="00A328B5" w:rsidP="00AA481F">
      <w:pPr>
        <w:spacing w:before="120" w:after="160" w:line="259" w:lineRule="auto"/>
        <w:rPr>
          <w:rFonts w:ascii="Calibri" w:eastAsia="Calibri" w:hAnsi="Calibri" w:cs="Times New Roman"/>
          <w:sz w:val="22"/>
          <w:szCs w:val="22"/>
          <w:lang w:eastAsia="en-US"/>
        </w:rPr>
      </w:pPr>
    </w:p>
    <w:p w14:paraId="2FE3BFA5" w14:textId="4D252FB4" w:rsidR="00AA481F" w:rsidRPr="00AA481F" w:rsidRDefault="00AA481F" w:rsidP="00AA481F">
      <w:pPr>
        <w:spacing w:before="120" w:after="160" w:line="259" w:lineRule="auto"/>
        <w:rPr>
          <w:rFonts w:ascii="Calibri" w:eastAsia="Calibri" w:hAnsi="Calibri" w:cs="Times New Roman"/>
          <w:sz w:val="22"/>
          <w:szCs w:val="22"/>
          <w:lang w:eastAsia="en-US"/>
        </w:rPr>
      </w:pPr>
      <w:r w:rsidRPr="00AA481F">
        <w:rPr>
          <w:rFonts w:ascii="Calibri" w:eastAsia="Calibri" w:hAnsi="Calibri" w:cs="Times New Roman"/>
          <w:noProof/>
          <w:sz w:val="22"/>
          <w:szCs w:val="22"/>
        </w:rPr>
        <w:drawing>
          <wp:anchor distT="0" distB="0" distL="114300" distR="114300" simplePos="0" relativeHeight="251689984" behindDoc="0" locked="0" layoutInCell="1" allowOverlap="1" wp14:anchorId="46244600" wp14:editId="5BF47B25">
            <wp:simplePos x="0" y="0"/>
            <wp:positionH relativeFrom="page">
              <wp:posOffset>1466850</wp:posOffset>
            </wp:positionH>
            <wp:positionV relativeFrom="paragraph">
              <wp:posOffset>9372600</wp:posOffset>
            </wp:positionV>
            <wp:extent cx="6093460" cy="1304925"/>
            <wp:effectExtent l="0" t="0" r="2540" b="9525"/>
            <wp:wrapNone/>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93460"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92B730" w14:textId="51B3F6F2" w:rsidR="00FA59E8" w:rsidRPr="009D0A82" w:rsidRDefault="00762D1C" w:rsidP="00FA59E8">
      <w:pPr>
        <w:pStyle w:val="TTULOSEDITAL"/>
        <w:rPr>
          <w:rFonts w:ascii="Arial Narrow" w:hAnsi="Arial Narrow"/>
        </w:rPr>
      </w:pPr>
      <w:r w:rsidRPr="009D0A82">
        <w:rPr>
          <w:rFonts w:ascii="Arial Narrow" w:hAnsi="Arial Narrow"/>
        </w:rPr>
        <w:t>ANEXO IV</w:t>
      </w:r>
      <w:r w:rsidR="00FA59E8" w:rsidRPr="009D0A82">
        <w:rPr>
          <w:rFonts w:ascii="Arial Narrow" w:hAnsi="Arial Narrow"/>
        </w:rPr>
        <w:t xml:space="preserve"> – MINUTA DE CONTRATO</w:t>
      </w:r>
    </w:p>
    <w:p w14:paraId="4BD1614B" w14:textId="77777777" w:rsidR="0027690C" w:rsidRPr="009D0A82" w:rsidRDefault="0027690C" w:rsidP="0027690C">
      <w:pPr>
        <w:rPr>
          <w:rFonts w:ascii="Arial Narrow" w:hAnsi="Arial Narrow"/>
          <w:sz w:val="24"/>
        </w:rPr>
      </w:pPr>
    </w:p>
    <w:p w14:paraId="3A8E68B1" w14:textId="7AA6800C" w:rsidR="0027690C" w:rsidRPr="009D0A82" w:rsidRDefault="0027690C" w:rsidP="0027690C">
      <w:pPr>
        <w:pBdr>
          <w:top w:val="single" w:sz="4" w:space="1" w:color="auto"/>
          <w:left w:val="single" w:sz="4" w:space="4" w:color="auto"/>
          <w:bottom w:val="single" w:sz="4" w:space="1" w:color="auto"/>
          <w:right w:val="single" w:sz="4" w:space="4" w:color="auto"/>
        </w:pBdr>
        <w:ind w:right="5244"/>
        <w:rPr>
          <w:rFonts w:ascii="Arial Narrow" w:hAnsi="Arial Narrow"/>
          <w:sz w:val="24"/>
        </w:rPr>
      </w:pPr>
      <w:r w:rsidRPr="009D0A82">
        <w:rPr>
          <w:rFonts w:ascii="Arial Narrow" w:hAnsi="Arial Narrow"/>
          <w:sz w:val="24"/>
        </w:rPr>
        <w:t>P</w:t>
      </w:r>
      <w:r w:rsidR="00E145FB" w:rsidRPr="009D0A82">
        <w:rPr>
          <w:rFonts w:ascii="Arial Narrow" w:hAnsi="Arial Narrow"/>
          <w:sz w:val="24"/>
        </w:rPr>
        <w:t xml:space="preserve">rocesso Administrativo nº: </w:t>
      </w:r>
      <w:r w:rsidR="00762D1C" w:rsidRPr="009D0A82">
        <w:rPr>
          <w:rFonts w:ascii="Arial Narrow" w:hAnsi="Arial Narrow"/>
          <w:sz w:val="24"/>
        </w:rPr>
        <w:t>0</w:t>
      </w:r>
      <w:r w:rsidR="00EB2C4D">
        <w:rPr>
          <w:rFonts w:ascii="Arial Narrow" w:hAnsi="Arial Narrow"/>
          <w:sz w:val="24"/>
        </w:rPr>
        <w:t>1</w:t>
      </w:r>
      <w:r w:rsidR="00D84C51">
        <w:rPr>
          <w:rFonts w:ascii="Arial Narrow" w:hAnsi="Arial Narrow"/>
          <w:sz w:val="24"/>
        </w:rPr>
        <w:t>6</w:t>
      </w:r>
      <w:r w:rsidR="006E1947" w:rsidRPr="009D0A82">
        <w:rPr>
          <w:rFonts w:ascii="Arial Narrow" w:hAnsi="Arial Narrow"/>
          <w:sz w:val="24"/>
        </w:rPr>
        <w:t>/2024</w:t>
      </w:r>
    </w:p>
    <w:p w14:paraId="04531E1A" w14:textId="5AFC625F" w:rsidR="0027690C" w:rsidRPr="009D0A82" w:rsidRDefault="00A328B5" w:rsidP="0027690C">
      <w:pPr>
        <w:pBdr>
          <w:top w:val="single" w:sz="4" w:space="1" w:color="auto"/>
          <w:left w:val="single" w:sz="4" w:space="4" w:color="auto"/>
          <w:bottom w:val="single" w:sz="4" w:space="1" w:color="auto"/>
          <w:right w:val="single" w:sz="4" w:space="4" w:color="auto"/>
        </w:pBdr>
        <w:ind w:right="5244"/>
        <w:rPr>
          <w:rFonts w:ascii="Arial Narrow" w:hAnsi="Arial Narrow"/>
          <w:sz w:val="24"/>
        </w:rPr>
      </w:pPr>
      <w:r w:rsidRPr="009D0A82">
        <w:rPr>
          <w:rFonts w:ascii="Arial Narrow" w:hAnsi="Arial Narrow"/>
          <w:sz w:val="24"/>
        </w:rPr>
        <w:t xml:space="preserve">Dispensa de Licitação nº </w:t>
      </w:r>
      <w:r w:rsidR="00762D1C" w:rsidRPr="009D0A82">
        <w:rPr>
          <w:rFonts w:ascii="Arial Narrow" w:hAnsi="Arial Narrow"/>
          <w:sz w:val="24"/>
        </w:rPr>
        <w:t>0</w:t>
      </w:r>
      <w:r w:rsidR="009D0A82">
        <w:rPr>
          <w:rFonts w:ascii="Arial Narrow" w:hAnsi="Arial Narrow"/>
          <w:sz w:val="24"/>
        </w:rPr>
        <w:t>1</w:t>
      </w:r>
      <w:r w:rsidR="00D84C51">
        <w:rPr>
          <w:rFonts w:ascii="Arial Narrow" w:hAnsi="Arial Narrow"/>
          <w:sz w:val="24"/>
        </w:rPr>
        <w:t>2</w:t>
      </w:r>
      <w:r w:rsidR="006E1947" w:rsidRPr="009D0A82">
        <w:rPr>
          <w:rFonts w:ascii="Arial Narrow" w:hAnsi="Arial Narrow"/>
          <w:sz w:val="24"/>
        </w:rPr>
        <w:t>/2024</w:t>
      </w:r>
    </w:p>
    <w:p w14:paraId="03B69015" w14:textId="77777777" w:rsidR="0027690C" w:rsidRPr="009D0A82" w:rsidRDefault="0027690C" w:rsidP="0027690C">
      <w:pPr>
        <w:pBdr>
          <w:top w:val="single" w:sz="4" w:space="1" w:color="auto"/>
          <w:left w:val="single" w:sz="4" w:space="4" w:color="auto"/>
          <w:bottom w:val="single" w:sz="4" w:space="1" w:color="auto"/>
          <w:right w:val="single" w:sz="4" w:space="4" w:color="auto"/>
        </w:pBdr>
        <w:ind w:right="5244"/>
        <w:rPr>
          <w:rFonts w:ascii="Arial Narrow" w:hAnsi="Arial Narrow"/>
          <w:sz w:val="24"/>
        </w:rPr>
      </w:pPr>
      <w:r w:rsidRPr="009D0A82">
        <w:rPr>
          <w:rFonts w:ascii="Arial Narrow" w:hAnsi="Arial Narrow"/>
          <w:sz w:val="24"/>
        </w:rPr>
        <w:t>Contrato nº _____/ano</w:t>
      </w:r>
    </w:p>
    <w:p w14:paraId="0DC237CB" w14:textId="77777777" w:rsidR="0027690C" w:rsidRDefault="0027690C" w:rsidP="0027690C">
      <w:pPr>
        <w:rPr>
          <w:rFonts w:ascii="Arial Narrow" w:hAnsi="Arial Narrow"/>
          <w:sz w:val="24"/>
        </w:rPr>
      </w:pPr>
    </w:p>
    <w:p w14:paraId="0EABCABF" w14:textId="77777777" w:rsidR="00A04037" w:rsidRDefault="00A04037" w:rsidP="0027690C">
      <w:pPr>
        <w:rPr>
          <w:rFonts w:ascii="Arial Narrow" w:hAnsi="Arial Narrow"/>
          <w:sz w:val="24"/>
        </w:rPr>
      </w:pPr>
    </w:p>
    <w:p w14:paraId="6F8DCD5D" w14:textId="77777777" w:rsidR="00A04037" w:rsidRPr="009D0A82" w:rsidRDefault="00A04037" w:rsidP="0027690C">
      <w:pPr>
        <w:rPr>
          <w:rFonts w:ascii="Arial Narrow" w:hAnsi="Arial Narrow"/>
          <w:sz w:val="24"/>
        </w:rPr>
      </w:pPr>
    </w:p>
    <w:p w14:paraId="6EE32921" w14:textId="77777777" w:rsidR="0027690C" w:rsidRPr="009D0A82" w:rsidRDefault="0027690C" w:rsidP="0027690C">
      <w:pPr>
        <w:rPr>
          <w:rFonts w:ascii="Arial Narrow" w:hAnsi="Arial Narrow"/>
          <w:b/>
          <w:sz w:val="24"/>
          <w:u w:val="single"/>
        </w:rPr>
      </w:pPr>
      <w:r w:rsidRPr="009D0A82">
        <w:rPr>
          <w:rFonts w:ascii="Arial Narrow" w:hAnsi="Arial Narrow"/>
          <w:b/>
          <w:sz w:val="24"/>
          <w:u w:val="single"/>
        </w:rPr>
        <w:t xml:space="preserve">I – DAS PARTES: </w:t>
      </w:r>
    </w:p>
    <w:p w14:paraId="1BADD4A5" w14:textId="77777777" w:rsidR="0027690C" w:rsidRPr="009D0A82" w:rsidRDefault="0027690C" w:rsidP="001D0575">
      <w:pPr>
        <w:jc w:val="both"/>
        <w:rPr>
          <w:rFonts w:ascii="Arial Narrow" w:hAnsi="Arial Narrow"/>
          <w:b/>
          <w:sz w:val="24"/>
        </w:rPr>
      </w:pPr>
      <w:r w:rsidRPr="009D0A82">
        <w:rPr>
          <w:rFonts w:ascii="Arial Narrow" w:hAnsi="Arial Narrow"/>
          <w:sz w:val="24"/>
        </w:rPr>
        <w:t xml:space="preserve">Ao _____ dia do mês de _________ </w:t>
      </w:r>
      <w:proofErr w:type="spellStart"/>
      <w:r w:rsidRPr="009D0A82">
        <w:rPr>
          <w:rFonts w:ascii="Arial Narrow" w:hAnsi="Arial Narrow"/>
          <w:sz w:val="24"/>
        </w:rPr>
        <w:t>de</w:t>
      </w:r>
      <w:proofErr w:type="spellEnd"/>
      <w:r w:rsidRPr="009D0A82">
        <w:rPr>
          <w:rFonts w:ascii="Arial Narrow" w:hAnsi="Arial Narrow"/>
          <w:sz w:val="24"/>
        </w:rPr>
        <w:t xml:space="preserve"> ____, na sede do Poder Legislativo Municipal, a </w:t>
      </w:r>
      <w:r w:rsidRPr="009D0A82">
        <w:rPr>
          <w:rFonts w:ascii="Arial Narrow" w:hAnsi="Arial Narrow"/>
          <w:b/>
          <w:sz w:val="24"/>
        </w:rPr>
        <w:t>CÂMARA MUNICIPAL DE MANDAGUARI,</w:t>
      </w:r>
      <w:r w:rsidRPr="009D0A82">
        <w:rPr>
          <w:rFonts w:ascii="Arial Narrow" w:hAnsi="Arial Narrow"/>
          <w:sz w:val="24"/>
        </w:rPr>
        <w:t xml:space="preserve"> inscrita no CNPJ nº 95.639.548/0001-92, situada na Rua Manoel Antunes Pereira nº 297, CEP: 86.975-000, na cidade de Mandaguari, Estado do Paraná, representada neste ato pelo </w:t>
      </w:r>
      <w:r w:rsidRPr="009D0A82">
        <w:rPr>
          <w:rFonts w:ascii="Arial Narrow" w:eastAsia="Calibri" w:hAnsi="Arial Narrow"/>
          <w:sz w:val="24"/>
        </w:rPr>
        <w:t xml:space="preserve">Presidente, Sr. </w:t>
      </w:r>
      <w:r w:rsidRPr="009D0A82">
        <w:rPr>
          <w:rFonts w:ascii="Arial Narrow" w:eastAsia="Calibri" w:hAnsi="Arial Narrow"/>
          <w:b/>
          <w:sz w:val="24"/>
        </w:rPr>
        <w:t>ALÉCIO BENTO DA SILVA FILHO</w:t>
      </w:r>
      <w:r w:rsidRPr="009D0A82">
        <w:rPr>
          <w:rFonts w:ascii="Arial Narrow" w:eastAsia="Calibri" w:hAnsi="Arial Narrow"/>
          <w:sz w:val="24"/>
        </w:rPr>
        <w:t>, brasileiro, casado, agente público, portador da R.G. nº. 18.700.084-0 e do CPF sob o nº. 389.425.429-72</w:t>
      </w:r>
      <w:r w:rsidRPr="009D0A82">
        <w:rPr>
          <w:rFonts w:ascii="Arial Narrow" w:hAnsi="Arial Narrow"/>
          <w:sz w:val="24"/>
        </w:rPr>
        <w:t xml:space="preserve">, residente e domiciliado na cidade de Mandaguari, Estado do Paraná e, do outro lado, a proponente ___________________ inscrita no CNPJ sob n. ______________ com sede na Rua __________________, n. ____, Bairro _____, na cidade de ____________, representada neste ato pelo representante legal </w:t>
      </w:r>
      <w:r w:rsidRPr="009D0A82">
        <w:rPr>
          <w:rFonts w:ascii="Arial Narrow" w:hAnsi="Arial Narrow"/>
          <w:b/>
          <w:sz w:val="24"/>
        </w:rPr>
        <w:t>NOME</w:t>
      </w:r>
      <w:r w:rsidRPr="009D0A82">
        <w:rPr>
          <w:rFonts w:ascii="Arial Narrow" w:hAnsi="Arial Narrow"/>
          <w:sz w:val="24"/>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o presente contrato, conforme decisão exarada no processo administrativo supracitado devidamente </w:t>
      </w:r>
      <w:r w:rsidRPr="009D0A82">
        <w:rPr>
          <w:rFonts w:ascii="Arial Narrow" w:hAnsi="Arial Narrow"/>
          <w:b/>
          <w:sz w:val="24"/>
        </w:rPr>
        <w:t>RATIFICADA</w:t>
      </w:r>
      <w:r w:rsidRPr="009D0A82">
        <w:rPr>
          <w:rFonts w:ascii="Arial Narrow" w:hAnsi="Arial Narrow"/>
          <w:sz w:val="24"/>
        </w:rPr>
        <w:t xml:space="preserve"> e </w:t>
      </w:r>
      <w:r w:rsidRPr="009D0A82">
        <w:rPr>
          <w:rFonts w:ascii="Arial Narrow" w:hAnsi="Arial Narrow"/>
          <w:b/>
          <w:bCs/>
          <w:sz w:val="24"/>
        </w:rPr>
        <w:t>HOMOLOGADA</w:t>
      </w:r>
      <w:r w:rsidRPr="009D0A82">
        <w:rPr>
          <w:rFonts w:ascii="Arial Narrow" w:hAnsi="Arial Narrow"/>
          <w:sz w:val="24"/>
        </w:rPr>
        <w:t>, consoante as seguintes cláusulas e condições:</w:t>
      </w:r>
    </w:p>
    <w:p w14:paraId="76C388F1" w14:textId="77777777" w:rsidR="0027690C" w:rsidRPr="009D0A82" w:rsidRDefault="0027690C" w:rsidP="0027690C">
      <w:pPr>
        <w:rPr>
          <w:rFonts w:ascii="Arial Narrow" w:hAnsi="Arial Narrow"/>
          <w:sz w:val="24"/>
        </w:rPr>
      </w:pPr>
    </w:p>
    <w:p w14:paraId="46697EEF" w14:textId="77777777" w:rsidR="0027690C" w:rsidRPr="009D0A82" w:rsidRDefault="0027690C" w:rsidP="0027690C">
      <w:pPr>
        <w:outlineLvl w:val="0"/>
        <w:rPr>
          <w:rFonts w:ascii="Arial Narrow" w:hAnsi="Arial Narrow"/>
          <w:b/>
          <w:sz w:val="24"/>
          <w:u w:val="single"/>
        </w:rPr>
      </w:pPr>
      <w:r w:rsidRPr="009D0A82">
        <w:rPr>
          <w:rFonts w:ascii="Arial Narrow" w:hAnsi="Arial Narrow"/>
          <w:b/>
          <w:sz w:val="24"/>
          <w:u w:val="single"/>
        </w:rPr>
        <w:t>II – DA FUNDAMENTAÇÃO LEGAL:</w:t>
      </w:r>
    </w:p>
    <w:p w14:paraId="58377A8D" w14:textId="78ED7989" w:rsidR="0027690C" w:rsidRPr="009D0A82" w:rsidRDefault="0027690C" w:rsidP="001D0575">
      <w:pPr>
        <w:jc w:val="both"/>
        <w:rPr>
          <w:rFonts w:ascii="Arial Narrow" w:hAnsi="Arial Narrow"/>
          <w:sz w:val="24"/>
        </w:rPr>
      </w:pPr>
      <w:r w:rsidRPr="009D0A82">
        <w:rPr>
          <w:rFonts w:ascii="Arial Narrow" w:hAnsi="Arial Narrow"/>
          <w:sz w:val="24"/>
        </w:rPr>
        <w:t xml:space="preserve">Este Contrato Administrativo decorre do contido no processo administrativo nº </w:t>
      </w:r>
      <w:r w:rsidR="00D84C51">
        <w:rPr>
          <w:rFonts w:ascii="Arial Narrow" w:hAnsi="Arial Narrow"/>
          <w:sz w:val="24"/>
        </w:rPr>
        <w:t>16</w:t>
      </w:r>
      <w:r w:rsidR="00EB2C4D">
        <w:rPr>
          <w:rFonts w:ascii="Arial Narrow" w:hAnsi="Arial Narrow"/>
          <w:sz w:val="24"/>
        </w:rPr>
        <w:t>/</w:t>
      </w:r>
      <w:r w:rsidRPr="009D0A82">
        <w:rPr>
          <w:rFonts w:ascii="Arial Narrow" w:hAnsi="Arial Narrow"/>
          <w:sz w:val="24"/>
        </w:rPr>
        <w:t>202</w:t>
      </w:r>
      <w:r w:rsidR="002F5C42" w:rsidRPr="009D0A82">
        <w:rPr>
          <w:rFonts w:ascii="Arial Narrow" w:hAnsi="Arial Narrow"/>
          <w:sz w:val="24"/>
        </w:rPr>
        <w:t>4</w:t>
      </w:r>
      <w:r w:rsidRPr="009D0A82">
        <w:rPr>
          <w:rFonts w:ascii="Arial Narrow" w:hAnsi="Arial Narrow"/>
          <w:sz w:val="24"/>
        </w:rPr>
        <w:t>, dispensa de licitação com fulcro no art. 75, inciso II da Lei Federal nº 14.133/2021, contrato nº______/2023 e será regido pelas disposições constantes nas Portarias nº 19 e 22/2024 e, subsidiariamente, pela Lei Federal nº 14.133, de 1º de abril de 2021 bem como suas alterações posteriores e, no que couber, demais legislações complementares aplicáveis e em conformidade com as cláusulas e demais condições a seguir estipuladas:</w:t>
      </w:r>
    </w:p>
    <w:p w14:paraId="63656A5B" w14:textId="77777777" w:rsidR="0027690C" w:rsidRPr="009D0A82" w:rsidRDefault="0027690C" w:rsidP="0027690C">
      <w:pPr>
        <w:rPr>
          <w:rFonts w:ascii="Arial Narrow" w:hAnsi="Arial Narrow"/>
          <w:spacing w:val="4"/>
          <w:sz w:val="24"/>
        </w:rPr>
      </w:pPr>
    </w:p>
    <w:p w14:paraId="44AE1DEB" w14:textId="77777777" w:rsidR="0027690C" w:rsidRPr="009D0A82" w:rsidRDefault="0027690C" w:rsidP="0027690C">
      <w:pPr>
        <w:rPr>
          <w:rFonts w:ascii="Arial Narrow" w:hAnsi="Arial Narrow"/>
          <w:spacing w:val="4"/>
          <w:sz w:val="24"/>
        </w:rPr>
      </w:pPr>
    </w:p>
    <w:p w14:paraId="66BE99AF" w14:textId="77777777" w:rsidR="0027690C" w:rsidRPr="009D0A82" w:rsidRDefault="0027690C" w:rsidP="0060337D">
      <w:pPr>
        <w:pStyle w:val="PargrafodaLista"/>
        <w:numPr>
          <w:ilvl w:val="0"/>
          <w:numId w:val="16"/>
        </w:numPr>
        <w:shd w:val="clear" w:color="auto" w:fill="D9E2F3" w:themeFill="accent1" w:themeFillTint="33"/>
        <w:tabs>
          <w:tab w:val="left" w:pos="567"/>
        </w:tabs>
        <w:autoSpaceDE w:val="0"/>
        <w:autoSpaceDN w:val="0"/>
        <w:adjustRightInd w:val="0"/>
        <w:ind w:left="0" w:firstLine="0"/>
        <w:contextualSpacing w:val="0"/>
        <w:jc w:val="both"/>
        <w:rPr>
          <w:rFonts w:ascii="Arial Narrow" w:hAnsi="Arial Narrow"/>
          <w:b/>
          <w:bCs/>
          <w:sz w:val="24"/>
          <w:u w:val="single"/>
        </w:rPr>
      </w:pPr>
      <w:r w:rsidRPr="009D0A82">
        <w:rPr>
          <w:rFonts w:ascii="Arial Narrow" w:hAnsi="Arial Narrow"/>
          <w:b/>
          <w:bCs/>
          <w:sz w:val="24"/>
          <w:u w:val="single"/>
        </w:rPr>
        <w:t>CLÁUSULA PRIMEIRA - DO OBJETO</w:t>
      </w:r>
    </w:p>
    <w:p w14:paraId="391ABC32" w14:textId="261942F6" w:rsidR="0027690C" w:rsidRPr="009D0A82" w:rsidRDefault="0027690C" w:rsidP="0060337D">
      <w:pPr>
        <w:pStyle w:val="PargrafodaLista"/>
        <w:numPr>
          <w:ilvl w:val="1"/>
          <w:numId w:val="16"/>
        </w:numPr>
        <w:tabs>
          <w:tab w:val="left" w:pos="0"/>
          <w:tab w:val="left" w:pos="993"/>
          <w:tab w:val="left" w:pos="1701"/>
        </w:tabs>
        <w:autoSpaceDE w:val="0"/>
        <w:autoSpaceDN w:val="0"/>
        <w:adjustRightInd w:val="0"/>
        <w:ind w:left="0" w:firstLine="0"/>
        <w:contextualSpacing w:val="0"/>
        <w:jc w:val="both"/>
        <w:rPr>
          <w:rFonts w:ascii="Arial Narrow" w:hAnsi="Arial Narrow"/>
          <w:b/>
          <w:bCs/>
          <w:sz w:val="24"/>
        </w:rPr>
      </w:pPr>
      <w:r w:rsidRPr="009D0A82">
        <w:rPr>
          <w:rFonts w:ascii="Arial Narrow" w:hAnsi="Arial Narrow"/>
          <w:sz w:val="24"/>
        </w:rPr>
        <w:t xml:space="preserve">O objeto do presente contrato é </w:t>
      </w:r>
      <w:r w:rsidR="00AA452F">
        <w:rPr>
          <w:rFonts w:ascii="Arial Narrow" w:hAnsi="Arial Narrow" w:cs="Times New Roman"/>
          <w:sz w:val="24"/>
        </w:rPr>
        <w:t>C</w:t>
      </w:r>
      <w:r w:rsidR="00AA452F" w:rsidRPr="00DE1AD5">
        <w:rPr>
          <w:rFonts w:ascii="Arial Narrow" w:hAnsi="Arial Narrow" w:cs="Times New Roman"/>
          <w:sz w:val="24"/>
        </w:rPr>
        <w:t xml:space="preserve">ontratação de empresa para fornecimento </w:t>
      </w:r>
      <w:r w:rsidR="00A04037">
        <w:rPr>
          <w:rFonts w:ascii="Arial Narrow" w:hAnsi="Arial Narrow" w:cs="Times New Roman"/>
          <w:sz w:val="24"/>
        </w:rPr>
        <w:t>de gêneros de alimentação para reuniões e evento, em</w:t>
      </w:r>
      <w:r w:rsidR="00AA452F" w:rsidRPr="00DE1AD5">
        <w:rPr>
          <w:rFonts w:ascii="Arial Narrow" w:hAnsi="Arial Narrow" w:cs="Times New Roman"/>
          <w:sz w:val="24"/>
        </w:rPr>
        <w:t xml:space="preserve"> atendimento à Câmara Municipal de Mandaguari</w:t>
      </w:r>
      <w:r w:rsidRPr="009D0A82">
        <w:rPr>
          <w:rStyle w:val="Fontepargpadro1"/>
          <w:rFonts w:ascii="Arial Narrow" w:hAnsi="Arial Narrow"/>
          <w:sz w:val="24"/>
          <w:shd w:val="clear" w:color="auto" w:fill="FFFFFF"/>
        </w:rPr>
        <w:t xml:space="preserve">, </w:t>
      </w:r>
      <w:r w:rsidRPr="009D0A82">
        <w:rPr>
          <w:rFonts w:ascii="Arial Narrow" w:hAnsi="Arial Narrow"/>
          <w:bCs/>
          <w:sz w:val="24"/>
        </w:rPr>
        <w:t xml:space="preserve">nas quantidades, forma e condições estabelecidas no </w:t>
      </w:r>
      <w:r w:rsidR="00E85B20" w:rsidRPr="009D0A82">
        <w:rPr>
          <w:rFonts w:ascii="Arial Narrow" w:hAnsi="Arial Narrow"/>
          <w:bCs/>
          <w:sz w:val="24"/>
        </w:rPr>
        <w:t>Aviso de Contratação Direta</w:t>
      </w:r>
      <w:r w:rsidRPr="009D0A82">
        <w:rPr>
          <w:rFonts w:ascii="Arial Narrow" w:hAnsi="Arial Narrow"/>
          <w:bCs/>
          <w:sz w:val="24"/>
        </w:rPr>
        <w:t xml:space="preserve"> em epígrafe e seus anexos, </w:t>
      </w:r>
      <w:r w:rsidRPr="009D0A82">
        <w:rPr>
          <w:rFonts w:ascii="Arial Narrow" w:hAnsi="Arial Narrow"/>
          <w:sz w:val="24"/>
        </w:rPr>
        <w:t>com o objetivo de contratar o produto adiante arrolado no presente termo contratual.</w:t>
      </w:r>
    </w:p>
    <w:p w14:paraId="51B29A09" w14:textId="77777777" w:rsidR="0027690C" w:rsidRPr="009D0A82" w:rsidRDefault="0027690C" w:rsidP="0060337D">
      <w:pPr>
        <w:pStyle w:val="PargrafodaLista"/>
        <w:numPr>
          <w:ilvl w:val="1"/>
          <w:numId w:val="16"/>
        </w:numPr>
        <w:tabs>
          <w:tab w:val="left" w:pos="851"/>
          <w:tab w:val="left" w:pos="993"/>
          <w:tab w:val="left" w:pos="1701"/>
        </w:tabs>
        <w:autoSpaceDE w:val="0"/>
        <w:autoSpaceDN w:val="0"/>
        <w:adjustRightInd w:val="0"/>
        <w:ind w:left="0" w:firstLine="0"/>
        <w:contextualSpacing w:val="0"/>
        <w:jc w:val="both"/>
        <w:rPr>
          <w:rFonts w:ascii="Arial Narrow" w:hAnsi="Arial Narrow"/>
          <w:bCs/>
          <w:sz w:val="24"/>
        </w:rPr>
      </w:pPr>
      <w:r w:rsidRPr="009D0A82">
        <w:rPr>
          <w:rFonts w:ascii="Arial Narrow" w:hAnsi="Arial Narrow"/>
          <w:bCs/>
          <w:sz w:val="24"/>
        </w:rPr>
        <w:t>A descrição detalhada dos itens consta na cláusula sexta do contrato, com os respectivos valores a serem firmados.</w:t>
      </w:r>
    </w:p>
    <w:p w14:paraId="4BCC3D3C" w14:textId="77777777" w:rsidR="0027690C" w:rsidRPr="009D0A82" w:rsidRDefault="0027690C" w:rsidP="0060337D">
      <w:pPr>
        <w:pStyle w:val="PargrafodaLista"/>
        <w:numPr>
          <w:ilvl w:val="1"/>
          <w:numId w:val="16"/>
        </w:numPr>
        <w:tabs>
          <w:tab w:val="left" w:pos="851"/>
          <w:tab w:val="left" w:pos="993"/>
          <w:tab w:val="left" w:pos="1701"/>
        </w:tabs>
        <w:autoSpaceDE w:val="0"/>
        <w:autoSpaceDN w:val="0"/>
        <w:adjustRightInd w:val="0"/>
        <w:ind w:left="0" w:firstLine="0"/>
        <w:contextualSpacing w:val="0"/>
        <w:jc w:val="both"/>
        <w:rPr>
          <w:rFonts w:ascii="Arial Narrow" w:hAnsi="Arial Narrow"/>
          <w:bCs/>
          <w:sz w:val="24"/>
        </w:rPr>
      </w:pPr>
      <w:r w:rsidRPr="009D0A82">
        <w:rPr>
          <w:rFonts w:ascii="Arial Narrow" w:hAnsi="Arial Narrow"/>
          <w:bCs/>
          <w:sz w:val="24"/>
        </w:rPr>
        <w:t>São anexos a este instrumento e vinculam esta contratação, independentemente de transcrição:</w:t>
      </w:r>
    </w:p>
    <w:p w14:paraId="75560B33" w14:textId="77777777" w:rsidR="0027690C" w:rsidRPr="009D0A82" w:rsidRDefault="0027690C" w:rsidP="0027690C">
      <w:pPr>
        <w:pStyle w:val="PargrafodaLista"/>
        <w:tabs>
          <w:tab w:val="left" w:pos="851"/>
          <w:tab w:val="left" w:pos="993"/>
          <w:tab w:val="left" w:pos="1701"/>
        </w:tabs>
        <w:autoSpaceDE w:val="0"/>
        <w:autoSpaceDN w:val="0"/>
        <w:adjustRightInd w:val="0"/>
        <w:ind w:left="0"/>
        <w:contextualSpacing w:val="0"/>
        <w:rPr>
          <w:rFonts w:ascii="Arial Narrow" w:hAnsi="Arial Narrow"/>
          <w:bCs/>
          <w:sz w:val="24"/>
        </w:rPr>
      </w:pPr>
    </w:p>
    <w:p w14:paraId="00F88CA8" w14:textId="77777777" w:rsidR="0027690C" w:rsidRPr="009D0A82" w:rsidRDefault="0027690C" w:rsidP="0060337D">
      <w:pPr>
        <w:pStyle w:val="PargrafodaLista"/>
        <w:numPr>
          <w:ilvl w:val="0"/>
          <w:numId w:val="17"/>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9D0A82">
        <w:rPr>
          <w:rFonts w:ascii="Arial Narrow" w:hAnsi="Arial Narrow"/>
          <w:bCs/>
          <w:sz w:val="24"/>
        </w:rPr>
        <w:t>O Termo de Referência e Estudo Técnico Preliminar que embasaram a contratação, caso existentes;</w:t>
      </w:r>
    </w:p>
    <w:p w14:paraId="5A38B683" w14:textId="77777777" w:rsidR="0027690C" w:rsidRPr="009D0A82" w:rsidRDefault="0027690C" w:rsidP="0060337D">
      <w:pPr>
        <w:pStyle w:val="PargrafodaLista"/>
        <w:numPr>
          <w:ilvl w:val="0"/>
          <w:numId w:val="17"/>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9D0A82">
        <w:rPr>
          <w:rFonts w:ascii="Arial Narrow" w:hAnsi="Arial Narrow"/>
          <w:bCs/>
          <w:sz w:val="24"/>
        </w:rPr>
        <w:t xml:space="preserve">O Edital de Licitação, a Autorização de Contratação Direta e/ou o Aviso de Dispensa de Licitação, caso existentes; </w:t>
      </w:r>
    </w:p>
    <w:p w14:paraId="4CBEA33F" w14:textId="77777777" w:rsidR="0027690C" w:rsidRPr="009D0A82" w:rsidRDefault="0027690C" w:rsidP="0060337D">
      <w:pPr>
        <w:pStyle w:val="PargrafodaLista"/>
        <w:numPr>
          <w:ilvl w:val="0"/>
          <w:numId w:val="17"/>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9D0A82">
        <w:rPr>
          <w:rFonts w:ascii="Arial Narrow" w:hAnsi="Arial Narrow"/>
          <w:bCs/>
          <w:sz w:val="24"/>
        </w:rPr>
        <w:t>A Proposta do Contratado e seus complementos;</w:t>
      </w:r>
    </w:p>
    <w:p w14:paraId="48897D28" w14:textId="77777777" w:rsidR="0027690C" w:rsidRPr="009D0A82" w:rsidRDefault="0027690C" w:rsidP="0060337D">
      <w:pPr>
        <w:pStyle w:val="PargrafodaLista"/>
        <w:numPr>
          <w:ilvl w:val="0"/>
          <w:numId w:val="17"/>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9D0A82">
        <w:rPr>
          <w:rFonts w:ascii="Arial Narrow" w:hAnsi="Arial Narrow"/>
          <w:bCs/>
          <w:sz w:val="24"/>
        </w:rPr>
        <w:t>Eventuais anexos dos documentos supracitados.</w:t>
      </w:r>
    </w:p>
    <w:p w14:paraId="5D933621" w14:textId="77777777" w:rsidR="0027690C" w:rsidRDefault="0027690C" w:rsidP="0027690C">
      <w:pPr>
        <w:pStyle w:val="PargrafodaLista"/>
        <w:autoSpaceDE w:val="0"/>
        <w:autoSpaceDN w:val="0"/>
        <w:adjustRightInd w:val="0"/>
        <w:ind w:left="0"/>
        <w:contextualSpacing w:val="0"/>
        <w:rPr>
          <w:rFonts w:ascii="Arial Narrow" w:hAnsi="Arial Narrow"/>
          <w:b/>
          <w:bCs/>
          <w:sz w:val="24"/>
        </w:rPr>
      </w:pPr>
    </w:p>
    <w:p w14:paraId="04908BB5" w14:textId="77777777" w:rsidR="00A04037" w:rsidRPr="009D0A82" w:rsidRDefault="00A04037" w:rsidP="0027690C">
      <w:pPr>
        <w:pStyle w:val="PargrafodaLista"/>
        <w:autoSpaceDE w:val="0"/>
        <w:autoSpaceDN w:val="0"/>
        <w:adjustRightInd w:val="0"/>
        <w:ind w:left="0"/>
        <w:contextualSpacing w:val="0"/>
        <w:rPr>
          <w:rFonts w:ascii="Arial Narrow" w:hAnsi="Arial Narrow"/>
          <w:b/>
          <w:bCs/>
          <w:sz w:val="24"/>
        </w:rPr>
      </w:pPr>
    </w:p>
    <w:p w14:paraId="0954F7DE" w14:textId="77777777" w:rsidR="0027690C" w:rsidRPr="009D0A82" w:rsidRDefault="0027690C" w:rsidP="0060337D">
      <w:pPr>
        <w:pStyle w:val="PargrafodaLista"/>
        <w:numPr>
          <w:ilvl w:val="0"/>
          <w:numId w:val="16"/>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9D0A82">
        <w:rPr>
          <w:rFonts w:ascii="Arial Narrow" w:hAnsi="Arial Narrow"/>
          <w:b/>
          <w:bCs/>
          <w:sz w:val="24"/>
          <w:u w:val="single"/>
        </w:rPr>
        <w:t>CLÁUSULA SEGUNDA - DA VIGÊNCIA DO CONTRATO</w:t>
      </w:r>
    </w:p>
    <w:p w14:paraId="1BB5BC1E"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 xml:space="preserve">O prazo de vigência da contratação é de </w:t>
      </w:r>
      <w:r w:rsidRPr="009D0A82">
        <w:rPr>
          <w:rFonts w:ascii="Arial Narrow" w:hAnsi="Arial Narrow"/>
          <w:b/>
          <w:sz w:val="24"/>
          <w:szCs w:val="24"/>
          <w:u w:val="single"/>
        </w:rPr>
        <w:t>12 (doze) meses</w:t>
      </w:r>
      <w:r w:rsidRPr="009D0A82">
        <w:rPr>
          <w:rFonts w:ascii="Arial Narrow" w:hAnsi="Arial Narrow"/>
          <w:sz w:val="24"/>
          <w:szCs w:val="24"/>
        </w:rPr>
        <w:t>, nos termos do art. 105 da Lei Federal nº 14.133/2021, contados da celebração do contrato administrativo.</w:t>
      </w:r>
    </w:p>
    <w:p w14:paraId="25FE94C8" w14:textId="23A24021" w:rsidR="0027690C" w:rsidRDefault="00517461" w:rsidP="0060337D">
      <w:pPr>
        <w:pStyle w:val="Nivel2"/>
        <w:numPr>
          <w:ilvl w:val="1"/>
          <w:numId w:val="16"/>
        </w:numPr>
        <w:spacing w:before="0" w:after="0" w:line="240" w:lineRule="auto"/>
        <w:ind w:left="0" w:firstLine="0"/>
        <w:rPr>
          <w:rFonts w:ascii="Arial Narrow" w:hAnsi="Arial Narrow"/>
          <w:sz w:val="24"/>
          <w:szCs w:val="24"/>
        </w:rPr>
      </w:pPr>
      <w:r w:rsidRPr="00B6742D">
        <w:rPr>
          <w:rFonts w:ascii="Arial Narrow" w:eastAsia="Arial Narrow" w:hAnsi="Arial Narrow" w:cs="Arial Narrow"/>
          <w:sz w:val="24"/>
          <w:szCs w:val="24"/>
        </w:rPr>
        <w:t xml:space="preserve">Os </w:t>
      </w:r>
      <w:r>
        <w:rPr>
          <w:rFonts w:ascii="Arial Narrow" w:eastAsia="Arial Narrow" w:hAnsi="Arial Narrow" w:cs="Arial Narrow"/>
          <w:sz w:val="24"/>
          <w:szCs w:val="24"/>
        </w:rPr>
        <w:t xml:space="preserve">bens </w:t>
      </w:r>
      <w:r w:rsidRPr="00B6742D">
        <w:rPr>
          <w:rFonts w:ascii="Arial Narrow" w:eastAsia="Arial Narrow" w:hAnsi="Arial Narrow" w:cs="Arial Narrow"/>
          <w:sz w:val="24"/>
          <w:szCs w:val="24"/>
        </w:rPr>
        <w:t>serão fornecidos de forma parcelada,</w:t>
      </w:r>
      <w:r>
        <w:rPr>
          <w:rFonts w:ascii="Arial Narrow" w:eastAsia="Arial Narrow" w:hAnsi="Arial Narrow" w:cs="Arial Narrow"/>
          <w:sz w:val="24"/>
          <w:szCs w:val="24"/>
        </w:rPr>
        <w:t xml:space="preserve"> conforme demanda e solicitação por parte da Câmara Municipal,</w:t>
      </w:r>
      <w:r w:rsidRPr="00B6742D">
        <w:rPr>
          <w:rFonts w:ascii="Arial Narrow" w:eastAsia="Arial Narrow" w:hAnsi="Arial Narrow" w:cs="Arial Narrow"/>
          <w:sz w:val="24"/>
          <w:szCs w:val="24"/>
        </w:rPr>
        <w:t xml:space="preserve"> sendo tecnicamente viável e economicamente vantajoso que a seleção de fornecedores se dê de forma individual considerando o valor ofertado para cada item</w:t>
      </w:r>
      <w:r w:rsidR="0027690C" w:rsidRPr="009D0A82">
        <w:rPr>
          <w:rFonts w:ascii="Arial Narrow" w:hAnsi="Arial Narrow"/>
          <w:sz w:val="24"/>
          <w:szCs w:val="24"/>
        </w:rPr>
        <w:t>.</w:t>
      </w:r>
    </w:p>
    <w:p w14:paraId="236CBA1C" w14:textId="77777777" w:rsidR="00517461" w:rsidRPr="006C7A9B" w:rsidRDefault="00517461" w:rsidP="00517461">
      <w:pPr>
        <w:pStyle w:val="Nivel2"/>
        <w:numPr>
          <w:ilvl w:val="1"/>
          <w:numId w:val="16"/>
        </w:numPr>
        <w:spacing w:before="0" w:after="0" w:line="240" w:lineRule="auto"/>
        <w:ind w:left="0" w:firstLine="0"/>
        <w:rPr>
          <w:rFonts w:ascii="Arial Narrow" w:hAnsi="Arial Narrow"/>
          <w:sz w:val="24"/>
          <w:szCs w:val="24"/>
        </w:rPr>
      </w:pPr>
      <w:r w:rsidRPr="006C7A9B">
        <w:rPr>
          <w:rFonts w:ascii="Arial Narrow" w:hAnsi="Arial Narrow"/>
          <w:iCs/>
          <w:sz w:val="24"/>
          <w:szCs w:val="24"/>
        </w:rPr>
        <w:t xml:space="preserve">O prazo de entrega </w:t>
      </w:r>
      <w:r w:rsidRPr="006C7A9B">
        <w:rPr>
          <w:rFonts w:ascii="Arial Narrow" w:hAnsi="Arial Narrow" w:hint="cs"/>
          <w:iCs/>
          <w:sz w:val="24"/>
          <w:szCs w:val="24"/>
        </w:rPr>
        <w:t>é</w:t>
      </w:r>
      <w:r w:rsidRPr="006C7A9B">
        <w:rPr>
          <w:rFonts w:ascii="Arial Narrow" w:hAnsi="Arial Narrow"/>
          <w:iCs/>
          <w:sz w:val="24"/>
          <w:szCs w:val="24"/>
        </w:rPr>
        <w:t xml:space="preserve"> de </w:t>
      </w:r>
      <w:r w:rsidRPr="006C7A9B">
        <w:rPr>
          <w:rFonts w:ascii="Arial Narrow" w:hAnsi="Arial Narrow"/>
          <w:b/>
          <w:iCs/>
          <w:sz w:val="24"/>
          <w:szCs w:val="24"/>
        </w:rPr>
        <w:t>5 (cinco) dias</w:t>
      </w:r>
      <w:r w:rsidRPr="006C7A9B">
        <w:rPr>
          <w:rFonts w:ascii="Arial Narrow" w:hAnsi="Arial Narrow"/>
          <w:iCs/>
          <w:sz w:val="24"/>
          <w:szCs w:val="24"/>
        </w:rPr>
        <w:t>, contados do envio da nota de empenho, conforme solicita</w:t>
      </w:r>
      <w:r w:rsidRPr="006C7A9B">
        <w:rPr>
          <w:rFonts w:ascii="Arial Narrow" w:hAnsi="Arial Narrow" w:hint="cs"/>
          <w:iCs/>
          <w:sz w:val="24"/>
          <w:szCs w:val="24"/>
        </w:rPr>
        <w:t>çõ</w:t>
      </w:r>
      <w:r w:rsidRPr="006C7A9B">
        <w:rPr>
          <w:rFonts w:ascii="Arial Narrow" w:hAnsi="Arial Narrow"/>
          <w:iCs/>
          <w:sz w:val="24"/>
          <w:szCs w:val="24"/>
        </w:rPr>
        <w:t>es de natureza parcelada emitidas pelo gestor do contrato ao longo da vig</w:t>
      </w:r>
      <w:r w:rsidRPr="006C7A9B">
        <w:rPr>
          <w:rFonts w:ascii="Arial Narrow" w:hAnsi="Arial Narrow" w:hint="cs"/>
          <w:iCs/>
          <w:sz w:val="24"/>
          <w:szCs w:val="24"/>
        </w:rPr>
        <w:t>ê</w:t>
      </w:r>
      <w:r w:rsidRPr="006C7A9B">
        <w:rPr>
          <w:rFonts w:ascii="Arial Narrow" w:hAnsi="Arial Narrow"/>
          <w:iCs/>
          <w:sz w:val="24"/>
          <w:szCs w:val="24"/>
        </w:rPr>
        <w:t>ncia da contrata</w:t>
      </w:r>
      <w:r w:rsidRPr="006C7A9B">
        <w:rPr>
          <w:rFonts w:ascii="Arial Narrow" w:hAnsi="Arial Narrow" w:hint="cs"/>
          <w:iCs/>
          <w:sz w:val="24"/>
          <w:szCs w:val="24"/>
        </w:rPr>
        <w:t>çã</w:t>
      </w:r>
      <w:r w:rsidRPr="006C7A9B">
        <w:rPr>
          <w:rFonts w:ascii="Arial Narrow" w:hAnsi="Arial Narrow"/>
          <w:iCs/>
          <w:sz w:val="24"/>
          <w:szCs w:val="24"/>
        </w:rPr>
        <w:t>o.</w:t>
      </w:r>
    </w:p>
    <w:p w14:paraId="329E73E1" w14:textId="77777777" w:rsidR="0027690C" w:rsidRPr="009D0A82" w:rsidRDefault="0027690C" w:rsidP="0060337D">
      <w:pPr>
        <w:pStyle w:val="PargrafodaLista"/>
        <w:numPr>
          <w:ilvl w:val="1"/>
          <w:numId w:val="16"/>
        </w:numPr>
        <w:ind w:left="0" w:right="-5" w:firstLine="0"/>
        <w:jc w:val="both"/>
        <w:rPr>
          <w:rFonts w:ascii="Arial Narrow" w:hAnsi="Arial Narrow"/>
          <w:sz w:val="24"/>
        </w:rPr>
      </w:pPr>
      <w:r w:rsidRPr="009D0A82">
        <w:rPr>
          <w:rFonts w:ascii="Arial Narrow" w:hAnsi="Arial Narrow"/>
          <w:color w:val="000000"/>
          <w:sz w:val="24"/>
        </w:rPr>
        <w:t xml:space="preserve">A adjudicatária deverá assinar o contrato dentro do prazo de </w:t>
      </w:r>
      <w:r w:rsidRPr="009D0A82">
        <w:rPr>
          <w:rFonts w:ascii="Arial Narrow" w:hAnsi="Arial Narrow"/>
          <w:b/>
          <w:color w:val="000000"/>
          <w:sz w:val="24"/>
          <w:u w:val="single"/>
        </w:rPr>
        <w:t>05 (cinco) dias úteis</w:t>
      </w:r>
      <w:r w:rsidRPr="009D0A82">
        <w:rPr>
          <w:rFonts w:ascii="Arial Narrow" w:hAnsi="Arial Narrow"/>
          <w:color w:val="000000"/>
          <w:sz w:val="24"/>
        </w:rPr>
        <w:t>, contados da notificação enviada pela Câmara Municipal, na forma definida por esta Administração em conformidade com o disciplinado no procedimento administrativo</w:t>
      </w:r>
      <w:r w:rsidRPr="009D0A82">
        <w:rPr>
          <w:rFonts w:ascii="Arial Narrow" w:hAnsi="Arial Narrow"/>
          <w:b/>
          <w:color w:val="000000"/>
          <w:sz w:val="24"/>
        </w:rPr>
        <w:t>.</w:t>
      </w:r>
    </w:p>
    <w:p w14:paraId="03D05390" w14:textId="77777777" w:rsidR="0027690C" w:rsidRPr="009D0A82" w:rsidRDefault="0027690C" w:rsidP="0060337D">
      <w:pPr>
        <w:pStyle w:val="PargrafodaLista"/>
        <w:numPr>
          <w:ilvl w:val="1"/>
          <w:numId w:val="16"/>
        </w:numPr>
        <w:autoSpaceDE w:val="0"/>
        <w:autoSpaceDN w:val="0"/>
        <w:adjustRightInd w:val="0"/>
        <w:ind w:left="0" w:right="-5" w:firstLine="0"/>
        <w:contextualSpacing w:val="0"/>
        <w:jc w:val="both"/>
        <w:rPr>
          <w:rFonts w:ascii="Arial Narrow" w:hAnsi="Arial Narrow"/>
          <w:sz w:val="24"/>
        </w:rPr>
      </w:pPr>
      <w:r w:rsidRPr="009D0A82">
        <w:rPr>
          <w:rFonts w:ascii="Arial Narrow" w:hAnsi="Arial Narrow"/>
          <w:color w:val="000000"/>
          <w:sz w:val="24"/>
        </w:rPr>
        <w:t>O prazo concedido para assinatura do contrato poderá ser prorrogado uma única vez, por igual período e desde que ocorra motivo justificado e aceito pela Administração.</w:t>
      </w:r>
    </w:p>
    <w:p w14:paraId="6A22601A" w14:textId="77777777" w:rsidR="0027690C" w:rsidRPr="009D0A82" w:rsidRDefault="0027690C" w:rsidP="0060337D">
      <w:pPr>
        <w:pStyle w:val="PargrafodaLista"/>
        <w:numPr>
          <w:ilvl w:val="1"/>
          <w:numId w:val="16"/>
        </w:numPr>
        <w:autoSpaceDE w:val="0"/>
        <w:autoSpaceDN w:val="0"/>
        <w:adjustRightInd w:val="0"/>
        <w:ind w:left="0" w:right="-5" w:firstLine="0"/>
        <w:contextualSpacing w:val="0"/>
        <w:jc w:val="both"/>
        <w:rPr>
          <w:rFonts w:ascii="Arial Narrow" w:hAnsi="Arial Narrow"/>
          <w:sz w:val="24"/>
        </w:rPr>
      </w:pPr>
      <w:r w:rsidRPr="009D0A82">
        <w:rPr>
          <w:rFonts w:ascii="Arial Narrow" w:hAnsi="Arial Narrow"/>
          <w:sz w:val="24"/>
        </w:rPr>
        <w:t xml:space="preserve">O presente instrumento ficará disponível até </w:t>
      </w:r>
      <w:r w:rsidRPr="009D0A82">
        <w:rPr>
          <w:rFonts w:ascii="Arial Narrow" w:hAnsi="Arial Narrow"/>
          <w:b/>
          <w:sz w:val="24"/>
          <w:u w:val="single"/>
        </w:rPr>
        <w:t>30 (trinta) dias</w:t>
      </w:r>
      <w:r w:rsidRPr="009D0A82">
        <w:rPr>
          <w:rFonts w:ascii="Arial Narrow" w:hAnsi="Arial Narrow"/>
          <w:sz w:val="24"/>
        </w:rPr>
        <w:t xml:space="preserve"> no edifício da Câmara Municipal após a data de sua assinatura para que a contratada retire sua via assinada. Findo o referido prazo, o mesmo será descartado.</w:t>
      </w:r>
    </w:p>
    <w:p w14:paraId="43CDA667" w14:textId="77777777" w:rsidR="0027690C" w:rsidRPr="009D0A82" w:rsidRDefault="0027690C" w:rsidP="0027690C">
      <w:pPr>
        <w:pStyle w:val="PargrafodaLista"/>
        <w:autoSpaceDE w:val="0"/>
        <w:autoSpaceDN w:val="0"/>
        <w:adjustRightInd w:val="0"/>
        <w:ind w:left="0"/>
        <w:contextualSpacing w:val="0"/>
        <w:rPr>
          <w:rFonts w:ascii="Arial Narrow" w:hAnsi="Arial Narrow"/>
          <w:sz w:val="24"/>
        </w:rPr>
      </w:pPr>
    </w:p>
    <w:p w14:paraId="437598E8" w14:textId="77777777" w:rsidR="0027690C" w:rsidRPr="009D0A82" w:rsidRDefault="0027690C" w:rsidP="0027690C">
      <w:pPr>
        <w:pStyle w:val="PargrafodaLista"/>
        <w:autoSpaceDE w:val="0"/>
        <w:autoSpaceDN w:val="0"/>
        <w:adjustRightInd w:val="0"/>
        <w:ind w:left="0"/>
        <w:contextualSpacing w:val="0"/>
        <w:rPr>
          <w:rFonts w:ascii="Arial Narrow" w:hAnsi="Arial Narrow"/>
          <w:sz w:val="24"/>
        </w:rPr>
      </w:pPr>
    </w:p>
    <w:p w14:paraId="1177CDCE" w14:textId="77777777" w:rsidR="0027690C" w:rsidRPr="009D0A82" w:rsidRDefault="0027690C" w:rsidP="0060337D">
      <w:pPr>
        <w:pStyle w:val="PargrafodaLista"/>
        <w:numPr>
          <w:ilvl w:val="0"/>
          <w:numId w:val="16"/>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9D0A82">
        <w:rPr>
          <w:rFonts w:ascii="Arial Narrow" w:hAnsi="Arial Narrow"/>
          <w:b/>
          <w:bCs/>
          <w:sz w:val="24"/>
          <w:u w:val="single"/>
        </w:rPr>
        <w:t>CLÁUSULA TERCEIRA - DOS USUÁRIOS DO CONTRATO</w:t>
      </w:r>
    </w:p>
    <w:p w14:paraId="3C1F234A" w14:textId="77777777" w:rsidR="0027690C" w:rsidRPr="009D0A82" w:rsidRDefault="0027690C" w:rsidP="0060337D">
      <w:pPr>
        <w:pStyle w:val="PargrafodaLista"/>
        <w:numPr>
          <w:ilvl w:val="1"/>
          <w:numId w:val="16"/>
        </w:numPr>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O contrato será utilizado por todos departamento da Câmara Municipal.</w:t>
      </w:r>
    </w:p>
    <w:p w14:paraId="1199A45A" w14:textId="77777777" w:rsidR="0027690C" w:rsidRPr="009D0A82" w:rsidRDefault="0027690C" w:rsidP="0060337D">
      <w:pPr>
        <w:pStyle w:val="PargrafodaLista"/>
        <w:numPr>
          <w:ilvl w:val="1"/>
          <w:numId w:val="16"/>
        </w:numPr>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Caberá à gestão e fiscalização do contrato, no limite de suas responsabilidades, a assinatura deste instrumento, pelo controle do cumprimento de todas as obrigações relativas ao fornecimento, inclusive aplicação das sanções previstas neste contrato.</w:t>
      </w:r>
    </w:p>
    <w:p w14:paraId="75F3350C" w14:textId="77777777" w:rsidR="0027690C" w:rsidRPr="009D0A82" w:rsidRDefault="0027690C" w:rsidP="0027690C">
      <w:pPr>
        <w:pStyle w:val="PargrafodaLista"/>
        <w:autoSpaceDE w:val="0"/>
        <w:autoSpaceDN w:val="0"/>
        <w:adjustRightInd w:val="0"/>
        <w:ind w:left="0"/>
        <w:contextualSpacing w:val="0"/>
        <w:rPr>
          <w:rFonts w:ascii="Arial Narrow" w:hAnsi="Arial Narrow"/>
          <w:sz w:val="24"/>
        </w:rPr>
      </w:pPr>
    </w:p>
    <w:p w14:paraId="0E46F118" w14:textId="77777777" w:rsidR="0027690C" w:rsidRPr="009D0A82" w:rsidRDefault="0027690C" w:rsidP="0060337D">
      <w:pPr>
        <w:pStyle w:val="PargrafodaLista"/>
        <w:numPr>
          <w:ilvl w:val="0"/>
          <w:numId w:val="16"/>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b/>
          <w:bCs/>
          <w:sz w:val="24"/>
          <w:u w:val="single"/>
        </w:rPr>
      </w:pPr>
      <w:r w:rsidRPr="009D0A82">
        <w:rPr>
          <w:rFonts w:ascii="Arial Narrow" w:hAnsi="Arial Narrow"/>
          <w:b/>
          <w:bCs/>
          <w:sz w:val="24"/>
          <w:u w:val="single"/>
        </w:rPr>
        <w:t>CLÁUSULA QUARTA - MODELO DE EXECUÇÃO E GESTÃO CONTRATUAL</w:t>
      </w:r>
    </w:p>
    <w:p w14:paraId="529BD034" w14:textId="77777777" w:rsidR="0027690C" w:rsidRPr="009D0A82" w:rsidRDefault="0027690C" w:rsidP="0060337D">
      <w:pPr>
        <w:pStyle w:val="PargrafodaLista"/>
        <w:numPr>
          <w:ilvl w:val="1"/>
          <w:numId w:val="16"/>
        </w:numPr>
        <w:shd w:val="clear" w:color="auto" w:fill="FFFFFF" w:themeFill="background1"/>
        <w:tabs>
          <w:tab w:val="left" w:pos="426"/>
        </w:tabs>
        <w:ind w:left="0" w:right="139" w:firstLine="0"/>
        <w:contextualSpacing w:val="0"/>
        <w:jc w:val="both"/>
        <w:rPr>
          <w:rFonts w:ascii="Arial Narrow" w:hAnsi="Arial Narrow"/>
          <w:sz w:val="24"/>
        </w:rPr>
      </w:pPr>
      <w:r w:rsidRPr="009D0A82">
        <w:rPr>
          <w:rFonts w:ascii="Arial Narrow" w:hAnsi="Arial Narrow"/>
          <w:sz w:val="24"/>
        </w:rPr>
        <w:t>O regime de execução contratual, os modelos de gestão e de execução, assim como os prazos e condições de conclusão, entrega, observação e recebimento do objeto constam no Termo de Referência, parte integrante deste Contrato.</w:t>
      </w:r>
    </w:p>
    <w:p w14:paraId="16D85C41" w14:textId="77777777" w:rsidR="0027690C" w:rsidRPr="009D0A82" w:rsidRDefault="0027690C" w:rsidP="0027690C">
      <w:pPr>
        <w:pStyle w:val="PargrafodaLista"/>
        <w:autoSpaceDE w:val="0"/>
        <w:autoSpaceDN w:val="0"/>
        <w:adjustRightInd w:val="0"/>
        <w:ind w:left="0"/>
        <w:contextualSpacing w:val="0"/>
        <w:rPr>
          <w:rFonts w:ascii="Arial Narrow" w:hAnsi="Arial Narrow"/>
          <w:sz w:val="24"/>
        </w:rPr>
      </w:pPr>
    </w:p>
    <w:p w14:paraId="0557F140" w14:textId="77777777" w:rsidR="0027690C" w:rsidRPr="009D0A82" w:rsidRDefault="0027690C" w:rsidP="0060337D">
      <w:pPr>
        <w:pStyle w:val="PargrafodaLista"/>
        <w:numPr>
          <w:ilvl w:val="0"/>
          <w:numId w:val="16"/>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9D0A82">
        <w:rPr>
          <w:rFonts w:ascii="Arial Narrow" w:hAnsi="Arial Narrow"/>
          <w:b/>
          <w:bCs/>
          <w:sz w:val="24"/>
          <w:u w:val="single"/>
        </w:rPr>
        <w:t>CLÁUSULA QUINTA - DA SUBCONTRATAÇÃO E GARANTIA CONTRATUAL</w:t>
      </w:r>
    </w:p>
    <w:p w14:paraId="19CECA3E" w14:textId="77777777" w:rsidR="0027690C" w:rsidRPr="009D0A82" w:rsidRDefault="0027690C" w:rsidP="0060337D">
      <w:pPr>
        <w:pStyle w:val="PargrafodaLista"/>
        <w:numPr>
          <w:ilvl w:val="1"/>
          <w:numId w:val="16"/>
        </w:numPr>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Não é admitida a subcontratação do objeto contratual.</w:t>
      </w:r>
    </w:p>
    <w:p w14:paraId="2D316386" w14:textId="77777777" w:rsidR="0027690C" w:rsidRPr="009D0A82" w:rsidRDefault="0027690C" w:rsidP="0027690C">
      <w:pPr>
        <w:pStyle w:val="PargrafodaLista"/>
        <w:autoSpaceDE w:val="0"/>
        <w:autoSpaceDN w:val="0"/>
        <w:adjustRightInd w:val="0"/>
        <w:ind w:left="0"/>
        <w:contextualSpacing w:val="0"/>
        <w:rPr>
          <w:rFonts w:ascii="Arial Narrow" w:hAnsi="Arial Narrow"/>
          <w:sz w:val="24"/>
        </w:rPr>
      </w:pPr>
    </w:p>
    <w:p w14:paraId="24665DBD" w14:textId="77777777" w:rsidR="0027690C" w:rsidRPr="009D0A82" w:rsidRDefault="0027690C" w:rsidP="0060337D">
      <w:pPr>
        <w:pStyle w:val="PargrafodaLista"/>
        <w:numPr>
          <w:ilvl w:val="1"/>
          <w:numId w:val="16"/>
        </w:numPr>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Não haverá exigência da garantia da contratação dos </w:t>
      </w:r>
      <w:hyperlink r:id="rId53" w:anchor="art96" w:history="1">
        <w:r w:rsidRPr="009D0A82">
          <w:rPr>
            <w:rStyle w:val="Hyperlink"/>
            <w:rFonts w:ascii="Arial Narrow" w:hAnsi="Arial Narrow"/>
            <w:sz w:val="24"/>
          </w:rPr>
          <w:t>artigos 96 e seguintes da Lei Federal nº 14.133/2021</w:t>
        </w:r>
      </w:hyperlink>
      <w:r w:rsidRPr="009D0A82">
        <w:rPr>
          <w:rFonts w:ascii="Arial Narrow" w:hAnsi="Arial Narrow"/>
          <w:sz w:val="24"/>
        </w:rPr>
        <w:t xml:space="preserve">, em virtude da complexidade do objeto não exigir tal dispositivo. </w:t>
      </w:r>
    </w:p>
    <w:p w14:paraId="0626D522" w14:textId="77777777" w:rsidR="0027690C" w:rsidRPr="009D0A82" w:rsidRDefault="0027690C" w:rsidP="0060337D">
      <w:pPr>
        <w:pStyle w:val="PargrafodaLista"/>
        <w:numPr>
          <w:ilvl w:val="0"/>
          <w:numId w:val="16"/>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sz w:val="24"/>
        </w:rPr>
      </w:pPr>
      <w:r w:rsidRPr="009D0A82">
        <w:rPr>
          <w:rFonts w:ascii="Arial Narrow" w:hAnsi="Arial Narrow"/>
          <w:b/>
          <w:sz w:val="24"/>
        </w:rPr>
        <w:t>CLÁUSULA SEXTA - DO PREÇO CONTRATADO E SEU REAJUSTE</w:t>
      </w:r>
    </w:p>
    <w:p w14:paraId="1ACB390B" w14:textId="77777777" w:rsidR="0027690C" w:rsidRDefault="0027690C" w:rsidP="0060337D">
      <w:pPr>
        <w:pStyle w:val="PargrafodaLista"/>
        <w:numPr>
          <w:ilvl w:val="1"/>
          <w:numId w:val="16"/>
        </w:numPr>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Considerando todo o teor do procedimento de contratação em comento, o valor a ser pago pelos itens a serem adquiridos será o seguinte:</w:t>
      </w:r>
    </w:p>
    <w:p w14:paraId="322AA718"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29590163"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5696F93F"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78E4CE42"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7CC9BB26"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621DA6B3"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269111A5"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265EC102"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1C1F29F1"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7298CF93"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6B60301D"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6422B029"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21CCF6D4"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4F25E600" w14:textId="77777777" w:rsidR="00A04037" w:rsidRDefault="00A04037" w:rsidP="00A04037">
      <w:pPr>
        <w:pStyle w:val="PargrafodaLista"/>
        <w:autoSpaceDE w:val="0"/>
        <w:autoSpaceDN w:val="0"/>
        <w:adjustRightInd w:val="0"/>
        <w:ind w:left="360"/>
        <w:contextualSpacing w:val="0"/>
        <w:jc w:val="both"/>
        <w:rPr>
          <w:rFonts w:ascii="Arial Narrow" w:hAnsi="Arial Narrow"/>
          <w:sz w:val="24"/>
        </w:rPr>
      </w:pPr>
    </w:p>
    <w:p w14:paraId="7BF576AC" w14:textId="77777777" w:rsidR="00A04037" w:rsidRPr="009D0A82" w:rsidRDefault="00A04037" w:rsidP="00A04037">
      <w:pPr>
        <w:pStyle w:val="PargrafodaLista"/>
        <w:autoSpaceDE w:val="0"/>
        <w:autoSpaceDN w:val="0"/>
        <w:adjustRightInd w:val="0"/>
        <w:ind w:left="360"/>
        <w:contextualSpacing w:val="0"/>
        <w:jc w:val="both"/>
        <w:rPr>
          <w:rFonts w:ascii="Arial Narrow" w:hAnsi="Arial Narrow"/>
          <w:sz w:val="24"/>
        </w:rPr>
      </w:pPr>
    </w:p>
    <w:p w14:paraId="6F9E14AE" w14:textId="60894F15" w:rsidR="00204A23" w:rsidRPr="009D0A82" w:rsidRDefault="0027690C" w:rsidP="0027690C">
      <w:pPr>
        <w:tabs>
          <w:tab w:val="left" w:pos="851"/>
          <w:tab w:val="left" w:pos="993"/>
          <w:tab w:val="left" w:pos="1701"/>
        </w:tabs>
        <w:autoSpaceDE w:val="0"/>
        <w:autoSpaceDN w:val="0"/>
        <w:adjustRightInd w:val="0"/>
        <w:spacing w:after="120"/>
        <w:jc w:val="center"/>
        <w:rPr>
          <w:rFonts w:ascii="Arial Narrow" w:hAnsi="Arial Narrow"/>
          <w:b/>
          <w:bCs/>
          <w:sz w:val="24"/>
        </w:rPr>
      </w:pPr>
      <w:r w:rsidRPr="009D0A82">
        <w:rPr>
          <w:rFonts w:ascii="Arial Narrow" w:hAnsi="Arial Narrow"/>
          <w:b/>
          <w:bCs/>
          <w:sz w:val="24"/>
        </w:rPr>
        <w:t>Planilha 01</w:t>
      </w:r>
    </w:p>
    <w:tbl>
      <w:tblPr>
        <w:tblpPr w:leftFromText="141" w:rightFromText="141" w:vertAnchor="text" w:horzAnchor="margin" w:tblpXSpec="center" w:tblpY="336"/>
        <w:tblW w:w="10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4255"/>
        <w:gridCol w:w="1276"/>
        <w:gridCol w:w="1422"/>
        <w:gridCol w:w="1277"/>
        <w:gridCol w:w="1277"/>
      </w:tblGrid>
      <w:tr w:rsidR="00204A23" w:rsidRPr="00E55B07" w14:paraId="4E8B7261" w14:textId="77777777" w:rsidTr="00202460">
        <w:trPr>
          <w:trHeight w:val="453"/>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F082B45" w14:textId="77777777" w:rsidR="00204A23" w:rsidRPr="00E038CF" w:rsidRDefault="00204A23" w:rsidP="00202460">
            <w:pPr>
              <w:widowControl w:val="0"/>
              <w:suppressAutoHyphens/>
              <w:jc w:val="center"/>
              <w:rPr>
                <w:rFonts w:ascii="Arial Narrow" w:eastAsia="Arial" w:hAnsi="Arial Narrow"/>
                <w:b/>
                <w:bCs/>
                <w:color w:val="000000"/>
                <w:szCs w:val="20"/>
              </w:rPr>
            </w:pPr>
            <w:r w:rsidRPr="00E038CF">
              <w:rPr>
                <w:rFonts w:ascii="Arial Narrow" w:eastAsia="Arial" w:hAnsi="Arial Narrow"/>
                <w:b/>
                <w:bCs/>
                <w:color w:val="000000" w:themeColor="text1"/>
                <w:szCs w:val="20"/>
              </w:rPr>
              <w:t>ITEM</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770B8E8" w14:textId="77777777" w:rsidR="00204A23" w:rsidRPr="00E038CF" w:rsidRDefault="00204A23" w:rsidP="00202460">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A7250A8" w14:textId="77777777" w:rsidR="00204A23" w:rsidRPr="00E038CF" w:rsidRDefault="00204A23" w:rsidP="00202460">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E8D1598" w14:textId="77777777" w:rsidR="00204A23" w:rsidRPr="00E038CF" w:rsidRDefault="00204A23" w:rsidP="00202460">
            <w:pPr>
              <w:widowControl w:val="0"/>
              <w:suppressAutoHyphens/>
              <w:jc w:val="center"/>
              <w:rPr>
                <w:rFonts w:ascii="Arial Narrow" w:eastAsia="Arial" w:hAnsi="Arial Narrow"/>
                <w:b/>
                <w:bCs/>
                <w:szCs w:val="20"/>
              </w:rPr>
            </w:pPr>
            <w:r w:rsidRPr="00E038CF">
              <w:rPr>
                <w:rFonts w:ascii="Arial Narrow" w:eastAsia="Arial" w:hAnsi="Arial Narrow"/>
                <w:b/>
                <w:bCs/>
                <w:szCs w:val="20"/>
              </w:rPr>
              <w:t>QUANTIDADE</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5825CE2" w14:textId="77777777" w:rsidR="00204A23" w:rsidRPr="00E038CF" w:rsidRDefault="00204A23" w:rsidP="00202460">
            <w:pPr>
              <w:widowControl w:val="0"/>
              <w:suppressAutoHyphens/>
              <w:jc w:val="center"/>
              <w:rPr>
                <w:rFonts w:ascii="Arial Narrow" w:eastAsia="Arial" w:hAnsi="Arial Narrow"/>
                <w:b/>
                <w:bCs/>
                <w:szCs w:val="20"/>
              </w:rPr>
            </w:pPr>
            <w:r w:rsidRPr="00E038CF">
              <w:rPr>
                <w:rFonts w:ascii="Arial Narrow" w:eastAsia="Arial" w:hAnsi="Arial Narrow"/>
                <w:b/>
                <w:bCs/>
                <w:szCs w:val="20"/>
              </w:rPr>
              <w:t>VALOR UNITÁRIO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5321CE5" w14:textId="77777777" w:rsidR="00204A23" w:rsidRPr="00E038CF" w:rsidRDefault="00204A23" w:rsidP="00202460">
            <w:pPr>
              <w:widowControl w:val="0"/>
              <w:suppressAutoHyphens/>
              <w:jc w:val="center"/>
              <w:rPr>
                <w:rFonts w:ascii="Arial Narrow" w:eastAsia="Arial" w:hAnsi="Arial Narrow"/>
                <w:b/>
                <w:bCs/>
                <w:szCs w:val="20"/>
              </w:rPr>
            </w:pPr>
            <w:r w:rsidRPr="00E038CF">
              <w:rPr>
                <w:rFonts w:ascii="Arial Narrow" w:eastAsia="Arial" w:hAnsi="Arial Narrow"/>
                <w:b/>
                <w:bCs/>
                <w:szCs w:val="20"/>
              </w:rPr>
              <w:t>VALOR TOTAL</w:t>
            </w:r>
          </w:p>
        </w:tc>
      </w:tr>
      <w:tr w:rsidR="00204A23" w:rsidRPr="00E55B07" w14:paraId="32B416BB" w14:textId="77777777" w:rsidTr="00202460">
        <w:trPr>
          <w:trHeight w:val="4666"/>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AFD060" w14:textId="77777777" w:rsidR="00204A23" w:rsidRDefault="00204A23" w:rsidP="00202460">
            <w:pPr>
              <w:widowControl w:val="0"/>
              <w:suppressAutoHyphens/>
              <w:jc w:val="center"/>
              <w:rPr>
                <w:rFonts w:ascii="Arial Narrow" w:eastAsia="Arial Narrow" w:hAnsi="Arial Narrow" w:cs="Arial Narrow"/>
                <w:b/>
              </w:rPr>
            </w:pPr>
            <w:r>
              <w:rPr>
                <w:rFonts w:ascii="Arial Narrow" w:eastAsia="Arial Narrow" w:hAnsi="Arial Narrow" w:cs="Arial Narrow"/>
                <w:szCs w:val="20"/>
              </w:rPr>
              <w:t>01</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D9C440" w14:textId="77777777" w:rsidR="00204A23" w:rsidRDefault="00204A23" w:rsidP="00202460">
            <w:pPr>
              <w:ind w:right="-33"/>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Salgados e doces diversos para serem utilizados em eventos e reuniões oficiais da Câmara, a serem fornecidos, conforme as necessidades e solicitações do Poder Legislativo, nos seguintes sabores:</w:t>
            </w:r>
          </w:p>
          <w:p w14:paraId="0A4A88C5" w14:textId="77777777" w:rsidR="00204A23" w:rsidRDefault="00204A23" w:rsidP="00202460">
            <w:pPr>
              <w:ind w:right="140"/>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DOCE CONFEITADO</w:t>
            </w:r>
          </w:p>
          <w:p w14:paraId="686DA5E9"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Doce confeitado tipo </w:t>
            </w:r>
            <w:proofErr w:type="spellStart"/>
            <w:r>
              <w:rPr>
                <w:rFonts w:ascii="Arial Narrow" w:eastAsia="Arial Narrow" w:hAnsi="Arial Narrow" w:cs="Arial Narrow"/>
                <w:szCs w:val="20"/>
                <w:highlight w:val="white"/>
              </w:rPr>
              <w:t>carolina</w:t>
            </w:r>
            <w:proofErr w:type="spellEnd"/>
            <w:r>
              <w:rPr>
                <w:rFonts w:ascii="Arial Narrow" w:eastAsia="Arial Narrow" w:hAnsi="Arial Narrow" w:cs="Arial Narrow"/>
                <w:szCs w:val="20"/>
                <w:highlight w:val="white"/>
              </w:rPr>
              <w:t xml:space="preserve">, </w:t>
            </w:r>
            <w:proofErr w:type="spellStart"/>
            <w:r>
              <w:rPr>
                <w:rFonts w:ascii="Arial Narrow" w:eastAsia="Arial Narrow" w:hAnsi="Arial Narrow" w:cs="Arial Narrow"/>
                <w:szCs w:val="20"/>
                <w:highlight w:val="white"/>
              </w:rPr>
              <w:t>mini-bomba</w:t>
            </w:r>
            <w:proofErr w:type="spellEnd"/>
            <w:r>
              <w:rPr>
                <w:rFonts w:ascii="Arial Narrow" w:eastAsia="Arial Narrow" w:hAnsi="Arial Narrow" w:cs="Arial Narrow"/>
                <w:szCs w:val="20"/>
                <w:highlight w:val="white"/>
              </w:rPr>
              <w:t>, com peso aproximado entre 40 a 50 gramas cada unidade. Disponível nos seguintes recheios: doce de leite, creme de confeiteiro e creme de chocolate. Coberturas disponíveis: chocolate, chocolate branco e glacê de açúcar. Caso existam outros sabores/formatos, a critério do solicitante, também poderão ser fornecidos.</w:t>
            </w:r>
          </w:p>
          <w:p w14:paraId="5182CC43" w14:textId="77777777" w:rsidR="00204A23" w:rsidRDefault="00204A23" w:rsidP="00202460">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FATIA HÚNGARA</w:t>
            </w:r>
          </w:p>
          <w:p w14:paraId="21E30068"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Item composto por óleo ou margarina, fermento químico, farinha de trigo, ovos, açúcar e cobertura de coco e leite condensado, com peso aproximado entre 35 a 45 gramas cada unidade.</w:t>
            </w:r>
          </w:p>
          <w:p w14:paraId="1C9355FF" w14:textId="77777777" w:rsidR="00204A23" w:rsidRDefault="00204A23" w:rsidP="00202460">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SALGADOS ASSADOS</w:t>
            </w:r>
          </w:p>
          <w:p w14:paraId="5B56E4A9"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Salgados assados com peso aproximado entre 20 a 30 gramas cada unidade, solicitados conforme necessidades da Câmara Municipal de Mandaguari, disponíveis nos seguintes sabores e formatos: </w:t>
            </w:r>
            <w:proofErr w:type="spellStart"/>
            <w:r>
              <w:rPr>
                <w:rFonts w:ascii="Arial Narrow" w:eastAsia="Arial Narrow" w:hAnsi="Arial Narrow" w:cs="Arial Narrow"/>
                <w:szCs w:val="20"/>
                <w:highlight w:val="white"/>
              </w:rPr>
              <w:t>Esfirras</w:t>
            </w:r>
            <w:proofErr w:type="spellEnd"/>
            <w:r>
              <w:rPr>
                <w:rFonts w:ascii="Arial Narrow" w:eastAsia="Arial Narrow" w:hAnsi="Arial Narrow" w:cs="Arial Narrow"/>
                <w:szCs w:val="20"/>
                <w:highlight w:val="white"/>
              </w:rPr>
              <w:t xml:space="preserve">, pastéis, pão salada (Pães compostos por farinha de trigo, fermento biológico, óleo e ovos. Pão recheado com presunto, </w:t>
            </w:r>
            <w:proofErr w:type="spellStart"/>
            <w:r>
              <w:rPr>
                <w:rFonts w:ascii="Arial Narrow" w:eastAsia="Arial Narrow" w:hAnsi="Arial Narrow" w:cs="Arial Narrow"/>
                <w:szCs w:val="20"/>
                <w:highlight w:val="white"/>
              </w:rPr>
              <w:t>muçarela</w:t>
            </w:r>
            <w:proofErr w:type="spellEnd"/>
            <w:r>
              <w:rPr>
                <w:rFonts w:ascii="Arial Narrow" w:eastAsia="Arial Narrow" w:hAnsi="Arial Narrow" w:cs="Arial Narrow"/>
                <w:szCs w:val="20"/>
                <w:highlight w:val="white"/>
              </w:rPr>
              <w:t xml:space="preserve">, tomate e orégano), </w:t>
            </w:r>
            <w:proofErr w:type="spellStart"/>
            <w:r>
              <w:rPr>
                <w:rFonts w:ascii="Arial Narrow" w:eastAsia="Arial Narrow" w:hAnsi="Arial Narrow" w:cs="Arial Narrow"/>
                <w:szCs w:val="20"/>
                <w:highlight w:val="white"/>
              </w:rPr>
              <w:t>baguetes</w:t>
            </w:r>
            <w:proofErr w:type="spellEnd"/>
            <w:r>
              <w:rPr>
                <w:rFonts w:ascii="Arial Narrow" w:eastAsia="Arial Narrow" w:hAnsi="Arial Narrow" w:cs="Arial Narrow"/>
                <w:szCs w:val="20"/>
                <w:highlight w:val="white"/>
              </w:rPr>
              <w:t xml:space="preserve"> fatiados sabores frango, calabresa e queijo, enroladinho de salsicha. </w:t>
            </w:r>
          </w:p>
          <w:p w14:paraId="2F8F1D1C"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Caso existam outros sabores/formatos, a critério do solicitante, também poderão ser fornecidos.</w:t>
            </w:r>
          </w:p>
          <w:p w14:paraId="205C7C5D" w14:textId="77777777" w:rsidR="00204A23" w:rsidRDefault="00204A23" w:rsidP="00202460">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SALGADOS FRITOS</w:t>
            </w:r>
          </w:p>
          <w:p w14:paraId="171BB050"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Salgados fritos com peso aproximado entre 20 a 30 gramas cada unidade, solicitados conforme necessidades da Câmara Municipal de </w:t>
            </w:r>
            <w:proofErr w:type="gramStart"/>
            <w:r>
              <w:rPr>
                <w:rFonts w:ascii="Arial Narrow" w:eastAsia="Arial Narrow" w:hAnsi="Arial Narrow" w:cs="Arial Narrow"/>
                <w:szCs w:val="20"/>
                <w:highlight w:val="white"/>
              </w:rPr>
              <w:t>Mandaguari,  disponíveis</w:t>
            </w:r>
            <w:proofErr w:type="gramEnd"/>
            <w:r>
              <w:rPr>
                <w:rFonts w:ascii="Arial Narrow" w:eastAsia="Arial Narrow" w:hAnsi="Arial Narrow" w:cs="Arial Narrow"/>
                <w:szCs w:val="20"/>
                <w:highlight w:val="white"/>
              </w:rPr>
              <w:t xml:space="preserve"> nos seguintes sabores e formatos: enroladinho de salsicha, quibe, coxinha, </w:t>
            </w:r>
            <w:proofErr w:type="spellStart"/>
            <w:r>
              <w:rPr>
                <w:rFonts w:ascii="Arial Narrow" w:eastAsia="Arial Narrow" w:hAnsi="Arial Narrow" w:cs="Arial Narrow"/>
                <w:szCs w:val="20"/>
                <w:highlight w:val="white"/>
              </w:rPr>
              <w:t>risoles</w:t>
            </w:r>
            <w:proofErr w:type="spellEnd"/>
            <w:r>
              <w:rPr>
                <w:rFonts w:ascii="Arial Narrow" w:eastAsia="Arial Narrow" w:hAnsi="Arial Narrow" w:cs="Arial Narrow"/>
                <w:szCs w:val="20"/>
                <w:highlight w:val="white"/>
              </w:rPr>
              <w:t xml:space="preserve"> e bolinhas de queijo. </w:t>
            </w:r>
          </w:p>
          <w:p w14:paraId="1C47AD34"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Caso existam outros sabores/formatos, a critério do solicitante, também poderão ser fornecidos.</w:t>
            </w:r>
          </w:p>
          <w:p w14:paraId="04CC69F4"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Os itens serão entregues sempre em temperatura quente (exceto para os doces, que </w:t>
            </w:r>
            <w:proofErr w:type="gramStart"/>
            <w:r>
              <w:rPr>
                <w:rFonts w:ascii="Arial Narrow" w:eastAsia="Arial Narrow" w:hAnsi="Arial Narrow" w:cs="Arial Narrow"/>
                <w:szCs w:val="20"/>
                <w:highlight w:val="white"/>
              </w:rPr>
              <w:t>precisam )</w:t>
            </w:r>
            <w:proofErr w:type="gramEnd"/>
            <w:r>
              <w:rPr>
                <w:rFonts w:ascii="Arial Narrow" w:eastAsia="Arial Narrow" w:hAnsi="Arial Narrow" w:cs="Arial Narrow"/>
                <w:szCs w:val="20"/>
                <w:highlight w:val="white"/>
              </w:rPr>
              <w:t>, nunca gelados, assados de maneira uniforme e sem sinais de queimaduras que afetem o sabor de forma negativa, sob pena de devolução.</w:t>
            </w:r>
          </w:p>
          <w:p w14:paraId="310962C0" w14:textId="77777777" w:rsidR="00204A23" w:rsidRDefault="00204A23" w:rsidP="00202460">
            <w:pPr>
              <w:spacing w:before="20" w:after="20"/>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itens devem ter fabricação recente, no máximo um dia antes da realização do evento, devendo ser entregues sempre em bandejas de papel/papelão com a devida proteção em papel para evitar o contato com agentes externos, como poeira, umidade ou insetos e demais animais.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1E2090" w14:textId="77777777" w:rsidR="00204A23" w:rsidRPr="00557784" w:rsidRDefault="00204A23" w:rsidP="00202460">
            <w:pPr>
              <w:widowControl w:val="0"/>
              <w:suppressAutoHyphens/>
              <w:jc w:val="center"/>
              <w:rPr>
                <w:rFonts w:ascii="Arial Narrow" w:eastAsia="Arial Narrow" w:hAnsi="Arial Narrow" w:cs="Arial Narrow"/>
              </w:rPr>
            </w:pPr>
            <w:r>
              <w:rPr>
                <w:rFonts w:ascii="Arial Narrow" w:eastAsia="Arial Narrow" w:hAnsi="Arial Narrow" w:cs="Arial Narrow"/>
                <w:szCs w:val="20"/>
              </w:rPr>
              <w:t>Quilo</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D412B9" w14:textId="77777777" w:rsidR="00204A23" w:rsidRDefault="00204A23" w:rsidP="00202460">
            <w:pPr>
              <w:widowControl w:val="0"/>
              <w:suppressAutoHyphens/>
              <w:jc w:val="center"/>
              <w:rPr>
                <w:rFonts w:ascii="Arial Narrow" w:eastAsia="Arial Narrow" w:hAnsi="Arial Narrow" w:cs="Arial Narrow"/>
              </w:rPr>
            </w:pPr>
            <w:r>
              <w:rPr>
                <w:rFonts w:ascii="Arial Narrow" w:eastAsia="Arial Narrow" w:hAnsi="Arial Narrow" w:cs="Arial Narrow"/>
                <w:szCs w:val="20"/>
                <w:highlight w:val="white"/>
              </w:rPr>
              <w:t>300</w:t>
            </w:r>
          </w:p>
        </w:tc>
        <w:tc>
          <w:tcPr>
            <w:tcW w:w="1277"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18DF17F4" w14:textId="77777777" w:rsidR="00204A23" w:rsidRPr="00E038CF" w:rsidRDefault="00204A23" w:rsidP="00202460">
            <w:pPr>
              <w:widowControl w:val="0"/>
              <w:suppressAutoHyphens/>
              <w:jc w:val="center"/>
              <w:rPr>
                <w:rFonts w:ascii="Arial Narrow" w:eastAsia="Arial" w:hAnsi="Arial Narrow"/>
                <w:color w:val="000000"/>
                <w:szCs w:val="20"/>
              </w:rPr>
            </w:pPr>
          </w:p>
        </w:tc>
        <w:tc>
          <w:tcPr>
            <w:tcW w:w="1277" w:type="dxa"/>
            <w:tcBorders>
              <w:top w:val="single" w:sz="4" w:space="0" w:color="000000" w:themeColor="text1"/>
              <w:left w:val="single" w:sz="4" w:space="0" w:color="000000" w:themeColor="text1"/>
              <w:bottom w:val="single" w:sz="4" w:space="0" w:color="auto"/>
              <w:right w:val="single" w:sz="4" w:space="0" w:color="auto"/>
            </w:tcBorders>
            <w:vAlign w:val="center"/>
          </w:tcPr>
          <w:p w14:paraId="41A6AFD3" w14:textId="77777777" w:rsidR="00204A23" w:rsidRPr="00E038CF" w:rsidRDefault="00204A23" w:rsidP="00202460">
            <w:pPr>
              <w:widowControl w:val="0"/>
              <w:suppressAutoHyphens/>
              <w:jc w:val="center"/>
              <w:rPr>
                <w:rFonts w:ascii="Arial Narrow" w:eastAsia="Arial" w:hAnsi="Arial Narrow"/>
                <w:color w:val="000000"/>
                <w:szCs w:val="20"/>
              </w:rPr>
            </w:pPr>
          </w:p>
        </w:tc>
      </w:tr>
      <w:tr w:rsidR="00204A23" w:rsidRPr="00E55B07" w14:paraId="6C4DA24E" w14:textId="77777777" w:rsidTr="00202460">
        <w:trPr>
          <w:trHeight w:val="3509"/>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D8DF0C" w14:textId="77777777" w:rsidR="00204A23" w:rsidRDefault="00204A23" w:rsidP="00202460">
            <w:pPr>
              <w:widowControl w:val="0"/>
              <w:suppressAutoHyphens/>
              <w:jc w:val="center"/>
              <w:rPr>
                <w:rFonts w:ascii="Arial Narrow" w:eastAsia="Arial Narrow" w:hAnsi="Arial Narrow" w:cs="Arial Narrow"/>
                <w:b/>
              </w:rPr>
            </w:pPr>
            <w:r>
              <w:rPr>
                <w:rFonts w:ascii="Arial Narrow" w:eastAsia="Arial Narrow" w:hAnsi="Arial Narrow" w:cs="Arial Narrow"/>
                <w:szCs w:val="20"/>
              </w:rPr>
              <w:t>02</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F1A467" w14:textId="77777777" w:rsidR="00204A23" w:rsidRDefault="00204A23" w:rsidP="00202460">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PÃO DE QUEIJO</w:t>
            </w:r>
          </w:p>
          <w:p w14:paraId="4C3CE37A"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Pães de queijo composto por polvilho azedo, óleo, água, leite, ovos, sal e queijo parmesão ralado com peso aproximado entre 20 a 30 gramas cada unidade.</w:t>
            </w:r>
          </w:p>
          <w:p w14:paraId="56EF93EA"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pães de queijo serão entregues sempre em temperatura quente, nunca gelados, assados de maneira uniforme e sem sinais de queimaduras que afetem o sabor de forma negativa, sob pena de devolução.</w:t>
            </w:r>
          </w:p>
          <w:p w14:paraId="400A549F" w14:textId="77777777" w:rsidR="00204A23" w:rsidRDefault="00204A23" w:rsidP="00202460">
            <w:pPr>
              <w:spacing w:before="20" w:after="20"/>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pães devem ter fabricação recente, no máximo um dia antes da realização do evento, devendo ser entregues sempre em bandejas de papel/papelão com a devida proteção em papel para evitar o contato com agentes externos, como poeira, umidade ou insetos e demais animais.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D1EB7" w14:textId="77777777" w:rsidR="00204A23" w:rsidRPr="00557784" w:rsidRDefault="00204A23" w:rsidP="00202460">
            <w:pPr>
              <w:widowControl w:val="0"/>
              <w:suppressAutoHyphens/>
              <w:jc w:val="center"/>
              <w:rPr>
                <w:rFonts w:ascii="Arial Narrow" w:eastAsia="Arial Narrow" w:hAnsi="Arial Narrow" w:cs="Arial Narrow"/>
              </w:rPr>
            </w:pPr>
            <w:r>
              <w:rPr>
                <w:rFonts w:ascii="Arial Narrow" w:eastAsia="Arial Narrow" w:hAnsi="Arial Narrow" w:cs="Arial Narrow"/>
                <w:szCs w:val="20"/>
              </w:rPr>
              <w:t>Quilo</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705334" w14:textId="77777777" w:rsidR="00204A23" w:rsidRDefault="00204A23" w:rsidP="00202460">
            <w:pPr>
              <w:widowControl w:val="0"/>
              <w:suppressAutoHyphens/>
              <w:jc w:val="center"/>
              <w:rPr>
                <w:rFonts w:ascii="Arial Narrow" w:eastAsia="Arial Narrow" w:hAnsi="Arial Narrow" w:cs="Arial Narrow"/>
              </w:rPr>
            </w:pPr>
            <w:r>
              <w:rPr>
                <w:rFonts w:ascii="Arial Narrow" w:eastAsia="Arial Narrow" w:hAnsi="Arial Narrow" w:cs="Arial Narrow"/>
                <w:szCs w:val="20"/>
                <w:highlight w:val="white"/>
              </w:rPr>
              <w:t>80</w:t>
            </w:r>
          </w:p>
        </w:tc>
        <w:tc>
          <w:tcPr>
            <w:tcW w:w="1277"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234F457" w14:textId="77777777" w:rsidR="00204A23" w:rsidRPr="00E038CF" w:rsidRDefault="00204A23" w:rsidP="00202460">
            <w:pPr>
              <w:widowControl w:val="0"/>
              <w:suppressAutoHyphens/>
              <w:jc w:val="center"/>
              <w:rPr>
                <w:rFonts w:ascii="Arial Narrow" w:eastAsia="Arial" w:hAnsi="Arial Narrow"/>
                <w:color w:val="000000"/>
                <w:szCs w:val="20"/>
              </w:rPr>
            </w:pPr>
          </w:p>
        </w:tc>
        <w:tc>
          <w:tcPr>
            <w:tcW w:w="1277" w:type="dxa"/>
            <w:tcBorders>
              <w:top w:val="single" w:sz="4" w:space="0" w:color="000000" w:themeColor="text1"/>
              <w:left w:val="single" w:sz="4" w:space="0" w:color="000000" w:themeColor="text1"/>
              <w:bottom w:val="single" w:sz="4" w:space="0" w:color="auto"/>
              <w:right w:val="single" w:sz="4" w:space="0" w:color="auto"/>
            </w:tcBorders>
            <w:vAlign w:val="center"/>
          </w:tcPr>
          <w:p w14:paraId="048E9097" w14:textId="77777777" w:rsidR="00204A23" w:rsidRPr="00E038CF" w:rsidRDefault="00204A23" w:rsidP="00202460">
            <w:pPr>
              <w:widowControl w:val="0"/>
              <w:suppressAutoHyphens/>
              <w:jc w:val="center"/>
              <w:rPr>
                <w:rFonts w:ascii="Arial Narrow" w:eastAsia="Arial" w:hAnsi="Arial Narrow"/>
                <w:color w:val="000000"/>
                <w:szCs w:val="20"/>
              </w:rPr>
            </w:pPr>
          </w:p>
        </w:tc>
      </w:tr>
      <w:tr w:rsidR="00204A23" w:rsidRPr="00E55B07" w14:paraId="24E1418C" w14:textId="77777777" w:rsidTr="00202460">
        <w:trPr>
          <w:trHeight w:val="3040"/>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8860A" w14:textId="77777777" w:rsidR="00204A23" w:rsidRDefault="00204A23" w:rsidP="00202460">
            <w:pPr>
              <w:widowControl w:val="0"/>
              <w:suppressAutoHyphens/>
              <w:jc w:val="center"/>
              <w:rPr>
                <w:rFonts w:ascii="Arial Narrow" w:eastAsia="Arial Narrow" w:hAnsi="Arial Narrow" w:cs="Arial Narrow"/>
                <w:b/>
              </w:rPr>
            </w:pPr>
            <w:r>
              <w:rPr>
                <w:rFonts w:ascii="Arial Narrow" w:eastAsia="Arial Narrow" w:hAnsi="Arial Narrow" w:cs="Arial Narrow"/>
                <w:szCs w:val="20"/>
              </w:rPr>
              <w:t>03</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1B29A3" w14:textId="77777777" w:rsidR="00204A23" w:rsidRDefault="00204A23" w:rsidP="00202460">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REFRIGERANTE</w:t>
            </w:r>
          </w:p>
          <w:p w14:paraId="311943BC"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Refrigerantes com sabores diversos a serem solicitados a critério da Câmara Municipal (cola, guaraná, laranja e limão). Acondicionados em garrafas tipo pet, de no mínimo 02 litros, com tampa de rosca. </w:t>
            </w:r>
          </w:p>
          <w:p w14:paraId="31483DE4" w14:textId="77777777" w:rsidR="00204A23" w:rsidRDefault="00204A23" w:rsidP="00202460">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 xml:space="preserve">Marca e </w:t>
            </w:r>
            <w:proofErr w:type="gramStart"/>
            <w:r>
              <w:rPr>
                <w:rFonts w:ascii="Arial Narrow" w:eastAsia="Arial Narrow" w:hAnsi="Arial Narrow" w:cs="Arial Narrow"/>
                <w:b/>
                <w:szCs w:val="20"/>
                <w:highlight w:val="white"/>
                <w:u w:val="single"/>
              </w:rPr>
              <w:t>modelo  de</w:t>
            </w:r>
            <w:proofErr w:type="gramEnd"/>
            <w:r>
              <w:rPr>
                <w:rFonts w:ascii="Arial Narrow" w:eastAsia="Arial Narrow" w:hAnsi="Arial Narrow" w:cs="Arial Narrow"/>
                <w:b/>
                <w:szCs w:val="20"/>
                <w:highlight w:val="white"/>
                <w:u w:val="single"/>
              </w:rPr>
              <w:t xml:space="preserve"> Referência</w:t>
            </w:r>
          </w:p>
          <w:p w14:paraId="3B7B2F51"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Qualidade igual ou superior à marca Coca Cola, Pepsi, Fanta, </w:t>
            </w:r>
            <w:proofErr w:type="spellStart"/>
            <w:r>
              <w:rPr>
                <w:rFonts w:ascii="Arial Narrow" w:eastAsia="Arial Narrow" w:hAnsi="Arial Narrow" w:cs="Arial Narrow"/>
                <w:szCs w:val="20"/>
                <w:highlight w:val="white"/>
              </w:rPr>
              <w:t>Sukita</w:t>
            </w:r>
            <w:proofErr w:type="spellEnd"/>
            <w:r>
              <w:rPr>
                <w:rFonts w:ascii="Arial Narrow" w:eastAsia="Arial Narrow" w:hAnsi="Arial Narrow" w:cs="Arial Narrow"/>
                <w:szCs w:val="20"/>
                <w:highlight w:val="white"/>
              </w:rPr>
              <w:t xml:space="preserve">, Guaraná Antártica, </w:t>
            </w:r>
            <w:proofErr w:type="spellStart"/>
            <w:r>
              <w:rPr>
                <w:rFonts w:ascii="Arial Narrow" w:eastAsia="Arial Narrow" w:hAnsi="Arial Narrow" w:cs="Arial Narrow"/>
                <w:szCs w:val="20"/>
                <w:highlight w:val="white"/>
              </w:rPr>
              <w:t>Kuat</w:t>
            </w:r>
            <w:proofErr w:type="spellEnd"/>
            <w:r>
              <w:rPr>
                <w:rFonts w:ascii="Arial Narrow" w:eastAsia="Arial Narrow" w:hAnsi="Arial Narrow" w:cs="Arial Narrow"/>
                <w:szCs w:val="20"/>
                <w:highlight w:val="white"/>
              </w:rPr>
              <w:t>, Sprite e Soda.</w:t>
            </w:r>
          </w:p>
          <w:p w14:paraId="7FD307F2" w14:textId="77777777" w:rsidR="00204A23" w:rsidRDefault="00204A23" w:rsidP="00202460">
            <w:pPr>
              <w:spacing w:before="20" w:after="20"/>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Os produtos deverão observar a Lei Federal nº 8.917/1994 e Portaria MAPA nº 123, de 13 de maio de 2021 no que couber e sempre deverão ser entregues dentro do prazo de validade, sempre refrigerados e prontos para o consumo.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E4C0BB" w14:textId="77777777" w:rsidR="00204A23" w:rsidRPr="00557784" w:rsidRDefault="00204A23" w:rsidP="00202460">
            <w:pPr>
              <w:widowControl w:val="0"/>
              <w:suppressAutoHyphens/>
              <w:jc w:val="center"/>
              <w:rPr>
                <w:rFonts w:ascii="Arial Narrow" w:eastAsia="Arial Narrow" w:hAnsi="Arial Narrow" w:cs="Arial Narrow"/>
              </w:rPr>
            </w:pPr>
            <w:r>
              <w:rPr>
                <w:rFonts w:ascii="Arial Narrow" w:eastAsia="Arial Narrow" w:hAnsi="Arial Narrow" w:cs="Arial Narrow"/>
                <w:szCs w:val="20"/>
              </w:rPr>
              <w:t>Unidade</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29C7A" w14:textId="77777777" w:rsidR="00204A23" w:rsidRDefault="00204A23" w:rsidP="00202460">
            <w:pPr>
              <w:widowControl w:val="0"/>
              <w:suppressAutoHyphens/>
              <w:jc w:val="center"/>
              <w:rPr>
                <w:rFonts w:ascii="Arial Narrow" w:eastAsia="Arial Narrow" w:hAnsi="Arial Narrow" w:cs="Arial Narrow"/>
              </w:rPr>
            </w:pPr>
            <w:r>
              <w:rPr>
                <w:rFonts w:ascii="Arial Narrow" w:eastAsia="Arial Narrow" w:hAnsi="Arial Narrow" w:cs="Arial Narrow"/>
                <w:szCs w:val="20"/>
              </w:rPr>
              <w:t>150</w:t>
            </w:r>
          </w:p>
        </w:tc>
        <w:tc>
          <w:tcPr>
            <w:tcW w:w="1277"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63F9C64A" w14:textId="77777777" w:rsidR="00204A23" w:rsidRPr="00E038CF" w:rsidRDefault="00204A23" w:rsidP="00202460">
            <w:pPr>
              <w:widowControl w:val="0"/>
              <w:suppressAutoHyphens/>
              <w:jc w:val="center"/>
              <w:rPr>
                <w:rFonts w:ascii="Arial Narrow" w:eastAsia="Arial" w:hAnsi="Arial Narrow"/>
                <w:color w:val="000000"/>
                <w:szCs w:val="20"/>
              </w:rPr>
            </w:pPr>
          </w:p>
        </w:tc>
        <w:tc>
          <w:tcPr>
            <w:tcW w:w="1277" w:type="dxa"/>
            <w:tcBorders>
              <w:top w:val="single" w:sz="4" w:space="0" w:color="000000" w:themeColor="text1"/>
              <w:left w:val="single" w:sz="4" w:space="0" w:color="000000" w:themeColor="text1"/>
              <w:bottom w:val="single" w:sz="4" w:space="0" w:color="auto"/>
              <w:right w:val="single" w:sz="4" w:space="0" w:color="auto"/>
            </w:tcBorders>
            <w:vAlign w:val="center"/>
          </w:tcPr>
          <w:p w14:paraId="0038FA26" w14:textId="77777777" w:rsidR="00204A23" w:rsidRPr="00E038CF" w:rsidRDefault="00204A23" w:rsidP="00202460">
            <w:pPr>
              <w:widowControl w:val="0"/>
              <w:suppressAutoHyphens/>
              <w:jc w:val="center"/>
              <w:rPr>
                <w:rFonts w:ascii="Arial Narrow" w:eastAsia="Arial" w:hAnsi="Arial Narrow"/>
                <w:color w:val="000000"/>
                <w:szCs w:val="20"/>
              </w:rPr>
            </w:pPr>
          </w:p>
        </w:tc>
      </w:tr>
      <w:tr w:rsidR="00204A23" w:rsidRPr="00E55B07" w14:paraId="3A6D2444" w14:textId="77777777" w:rsidTr="00202460">
        <w:trPr>
          <w:trHeight w:val="1633"/>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9C651C" w14:textId="77777777" w:rsidR="00204A23" w:rsidRPr="00E038CF" w:rsidRDefault="00204A23" w:rsidP="00202460">
            <w:pPr>
              <w:widowControl w:val="0"/>
              <w:suppressAutoHyphens/>
              <w:jc w:val="center"/>
              <w:rPr>
                <w:rFonts w:ascii="Arial Narrow" w:eastAsia="Arial" w:hAnsi="Arial Narrow"/>
                <w:b/>
                <w:bCs/>
                <w:color w:val="000000"/>
                <w:szCs w:val="20"/>
              </w:rPr>
            </w:pPr>
            <w:r>
              <w:rPr>
                <w:rFonts w:ascii="Arial Narrow" w:eastAsia="Arial Narrow" w:hAnsi="Arial Narrow" w:cs="Arial Narrow"/>
                <w:szCs w:val="20"/>
              </w:rPr>
              <w:t>04</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DFD5D0" w14:textId="77777777" w:rsidR="00204A23" w:rsidRDefault="00204A23" w:rsidP="00202460">
            <w:pPr>
              <w:jc w:val="both"/>
              <w:rPr>
                <w:rFonts w:ascii="Arial Narrow" w:eastAsia="Arial Narrow" w:hAnsi="Arial Narrow" w:cs="Arial Narrow"/>
                <w:b/>
                <w:szCs w:val="20"/>
                <w:highlight w:val="white"/>
              </w:rPr>
            </w:pPr>
            <w:r>
              <w:rPr>
                <w:rFonts w:ascii="Arial Narrow" w:eastAsia="Arial Narrow" w:hAnsi="Arial Narrow" w:cs="Arial Narrow"/>
                <w:b/>
                <w:szCs w:val="20"/>
                <w:highlight w:val="white"/>
              </w:rPr>
              <w:t>SUCO DE FRUTA</w:t>
            </w:r>
          </w:p>
          <w:p w14:paraId="381A631B"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Suco de néctar de frutas com sabores diversos a serem solicitados a critério da Câmara Municipal (caju, manga, laranja, abacaxi, pêssego, uva e outros que eventualmente estejam disponíveis).</w:t>
            </w:r>
          </w:p>
          <w:p w14:paraId="6758D4C7"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Embalagem de no mínimo 01 litro, com a seguinte composição mínima: água, suco concentrado da fruta e aromatizante, além dos eventuais conservantes, edulcorantes e antioxidantes presentes na fórmula.</w:t>
            </w:r>
          </w:p>
          <w:p w14:paraId="55E7CB8E" w14:textId="77777777" w:rsidR="00204A23" w:rsidRDefault="00204A23" w:rsidP="00202460">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 xml:space="preserve">Marca e </w:t>
            </w:r>
            <w:proofErr w:type="gramStart"/>
            <w:r>
              <w:rPr>
                <w:rFonts w:ascii="Arial Narrow" w:eastAsia="Arial Narrow" w:hAnsi="Arial Narrow" w:cs="Arial Narrow"/>
                <w:b/>
                <w:szCs w:val="20"/>
                <w:highlight w:val="white"/>
                <w:u w:val="single"/>
              </w:rPr>
              <w:t>modelo  de</w:t>
            </w:r>
            <w:proofErr w:type="gramEnd"/>
            <w:r>
              <w:rPr>
                <w:rFonts w:ascii="Arial Narrow" w:eastAsia="Arial Narrow" w:hAnsi="Arial Narrow" w:cs="Arial Narrow"/>
                <w:b/>
                <w:szCs w:val="20"/>
                <w:highlight w:val="white"/>
                <w:u w:val="single"/>
              </w:rPr>
              <w:t xml:space="preserve"> Referência</w:t>
            </w:r>
          </w:p>
          <w:p w14:paraId="3878EAB1" w14:textId="77777777" w:rsidR="00204A23" w:rsidRDefault="00204A23" w:rsidP="00202460">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Qualidade igual ou superior à marca Del Valle</w:t>
            </w:r>
          </w:p>
          <w:p w14:paraId="11D0558E" w14:textId="77777777" w:rsidR="00204A23" w:rsidRPr="00E038CF" w:rsidRDefault="00204A23" w:rsidP="00202460">
            <w:pPr>
              <w:widowControl w:val="0"/>
              <w:suppressAutoHyphens/>
              <w:rPr>
                <w:rFonts w:ascii="Arial Narrow" w:eastAsia="Arial" w:hAnsi="Arial Narrow"/>
                <w:color w:val="000000"/>
                <w:szCs w:val="20"/>
              </w:rPr>
            </w:pPr>
            <w:r>
              <w:rPr>
                <w:rFonts w:ascii="Arial Narrow" w:eastAsia="Arial Narrow" w:hAnsi="Arial Narrow" w:cs="Arial Narrow"/>
                <w:szCs w:val="20"/>
                <w:highlight w:val="white"/>
              </w:rPr>
              <w:t>Os produtos deverão observar a Lei Federal nº 8.917/1994 e Portaria MAPA nº 123, de 13 de maio de 2021 no que couber e sempre deverão ser entregues dentro do prazo de validade, sempre refrigerados e prontos para o consumo.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EE67B" w14:textId="77777777" w:rsidR="00204A23" w:rsidRPr="00E038CF" w:rsidRDefault="00204A23" w:rsidP="00202460">
            <w:pPr>
              <w:widowControl w:val="0"/>
              <w:suppressAutoHyphens/>
              <w:jc w:val="center"/>
              <w:rPr>
                <w:rFonts w:ascii="Arial Narrow" w:eastAsia="Arial" w:hAnsi="Arial Narrow"/>
                <w:color w:val="000000"/>
                <w:szCs w:val="20"/>
              </w:rPr>
            </w:pPr>
            <w:r>
              <w:rPr>
                <w:rFonts w:ascii="Arial Narrow" w:eastAsia="Arial Narrow" w:hAnsi="Arial Narrow" w:cs="Arial Narrow"/>
                <w:szCs w:val="20"/>
              </w:rPr>
              <w:t>Unidade</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8CB182" w14:textId="77777777" w:rsidR="00204A23" w:rsidRPr="00E038CF" w:rsidRDefault="00204A23" w:rsidP="00202460">
            <w:pPr>
              <w:widowControl w:val="0"/>
              <w:suppressAutoHyphens/>
              <w:jc w:val="center"/>
              <w:rPr>
                <w:rFonts w:ascii="Arial Narrow" w:eastAsia="Arial" w:hAnsi="Arial Narrow"/>
                <w:color w:val="000000"/>
                <w:szCs w:val="20"/>
              </w:rPr>
            </w:pPr>
            <w:r>
              <w:rPr>
                <w:rFonts w:ascii="Arial Narrow" w:eastAsia="Arial Narrow" w:hAnsi="Arial Narrow" w:cs="Arial Narrow"/>
                <w:szCs w:val="20"/>
              </w:rPr>
              <w:t>150</w:t>
            </w:r>
          </w:p>
        </w:tc>
        <w:tc>
          <w:tcPr>
            <w:tcW w:w="1277"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6582A43D" w14:textId="77777777" w:rsidR="00204A23" w:rsidRPr="00E038CF" w:rsidRDefault="00204A23" w:rsidP="00202460">
            <w:pPr>
              <w:widowControl w:val="0"/>
              <w:suppressAutoHyphens/>
              <w:jc w:val="center"/>
              <w:rPr>
                <w:rFonts w:ascii="Arial Narrow" w:eastAsia="Arial" w:hAnsi="Arial Narrow"/>
                <w:color w:val="000000"/>
                <w:szCs w:val="20"/>
              </w:rPr>
            </w:pPr>
          </w:p>
        </w:tc>
        <w:tc>
          <w:tcPr>
            <w:tcW w:w="1277" w:type="dxa"/>
            <w:tcBorders>
              <w:top w:val="single" w:sz="4" w:space="0" w:color="000000" w:themeColor="text1"/>
              <w:left w:val="single" w:sz="4" w:space="0" w:color="000000" w:themeColor="text1"/>
              <w:bottom w:val="single" w:sz="4" w:space="0" w:color="auto"/>
              <w:right w:val="single" w:sz="4" w:space="0" w:color="auto"/>
            </w:tcBorders>
            <w:vAlign w:val="center"/>
          </w:tcPr>
          <w:p w14:paraId="5FE39F8F" w14:textId="77777777" w:rsidR="00204A23" w:rsidRPr="00E038CF" w:rsidRDefault="00204A23" w:rsidP="00202460">
            <w:pPr>
              <w:widowControl w:val="0"/>
              <w:suppressAutoHyphens/>
              <w:jc w:val="center"/>
              <w:rPr>
                <w:rFonts w:ascii="Arial Narrow" w:eastAsia="Arial" w:hAnsi="Arial Narrow"/>
                <w:color w:val="000000"/>
                <w:szCs w:val="20"/>
              </w:rPr>
            </w:pPr>
          </w:p>
        </w:tc>
      </w:tr>
      <w:tr w:rsidR="00204A23" w:rsidRPr="00E55B07" w14:paraId="6894C67C" w14:textId="77777777" w:rsidTr="00202460">
        <w:trPr>
          <w:trHeight w:val="226"/>
        </w:trPr>
        <w:tc>
          <w:tcPr>
            <w:tcW w:w="7661" w:type="dxa"/>
            <w:gridSpan w:val="4"/>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hideMark/>
          </w:tcPr>
          <w:p w14:paraId="08150D16" w14:textId="77777777" w:rsidR="00204A23" w:rsidRPr="00E038CF" w:rsidRDefault="00204A23" w:rsidP="00202460">
            <w:pPr>
              <w:widowControl w:val="0"/>
              <w:suppressAutoHyphens/>
              <w:jc w:val="center"/>
              <w:rPr>
                <w:rFonts w:ascii="Arial Narrow" w:eastAsia="Arial" w:hAnsi="Arial Narrow"/>
                <w:color w:val="000000"/>
                <w:szCs w:val="20"/>
              </w:rPr>
            </w:pPr>
            <w:r>
              <w:rPr>
                <w:rFonts w:ascii="Arial Narrow" w:eastAsia="Arial" w:hAnsi="Arial Narrow"/>
                <w:b/>
                <w:bCs/>
                <w:color w:val="000000" w:themeColor="text1"/>
                <w:szCs w:val="20"/>
              </w:rPr>
              <w:t>VALOR TOTAL</w:t>
            </w:r>
          </w:p>
        </w:tc>
        <w:tc>
          <w:tcPr>
            <w:tcW w:w="2554" w:type="dxa"/>
            <w:gridSpan w:val="2"/>
            <w:tcBorders>
              <w:top w:val="single" w:sz="4" w:space="0" w:color="auto"/>
              <w:left w:val="single" w:sz="4" w:space="0" w:color="auto"/>
              <w:bottom w:val="single" w:sz="4" w:space="0" w:color="auto"/>
              <w:right w:val="single" w:sz="4" w:space="0" w:color="auto"/>
            </w:tcBorders>
            <w:shd w:val="clear" w:color="auto" w:fill="auto"/>
          </w:tcPr>
          <w:p w14:paraId="2AA3CA4D" w14:textId="77777777" w:rsidR="00204A23" w:rsidRPr="00E452C5" w:rsidRDefault="00204A23" w:rsidP="00202460">
            <w:pPr>
              <w:widowControl w:val="0"/>
              <w:suppressAutoHyphens/>
              <w:jc w:val="right"/>
              <w:rPr>
                <w:rFonts w:ascii="Arial Narrow" w:eastAsia="Arial" w:hAnsi="Arial Narrow"/>
                <w:b/>
                <w:color w:val="000000"/>
                <w:szCs w:val="20"/>
              </w:rPr>
            </w:pPr>
          </w:p>
        </w:tc>
      </w:tr>
    </w:tbl>
    <w:p w14:paraId="4B159811" w14:textId="77777777" w:rsidR="00D84C51" w:rsidRDefault="00D84C51" w:rsidP="0027690C">
      <w:pPr>
        <w:pStyle w:val="PargrafodaLista"/>
        <w:autoSpaceDE w:val="0"/>
        <w:autoSpaceDN w:val="0"/>
        <w:adjustRightInd w:val="0"/>
        <w:ind w:left="0"/>
        <w:contextualSpacing w:val="0"/>
        <w:rPr>
          <w:rFonts w:ascii="Arial Narrow" w:hAnsi="Arial Narrow"/>
          <w:sz w:val="24"/>
        </w:rPr>
      </w:pPr>
    </w:p>
    <w:p w14:paraId="1677B206" w14:textId="77777777" w:rsidR="00D84C51" w:rsidRDefault="00D84C51" w:rsidP="0027690C">
      <w:pPr>
        <w:pStyle w:val="PargrafodaLista"/>
        <w:autoSpaceDE w:val="0"/>
        <w:autoSpaceDN w:val="0"/>
        <w:adjustRightInd w:val="0"/>
        <w:ind w:left="0"/>
        <w:contextualSpacing w:val="0"/>
        <w:rPr>
          <w:rFonts w:ascii="Arial Narrow" w:hAnsi="Arial Narrow"/>
          <w:sz w:val="24"/>
        </w:rPr>
      </w:pPr>
    </w:p>
    <w:p w14:paraId="3CDC6D6B" w14:textId="77777777" w:rsidR="0027690C" w:rsidRPr="009D0A82" w:rsidRDefault="0027690C" w:rsidP="0060337D">
      <w:pPr>
        <w:pStyle w:val="PargrafodaLista"/>
        <w:numPr>
          <w:ilvl w:val="1"/>
          <w:numId w:val="16"/>
        </w:numPr>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F5E7F74" w14:textId="7C096747" w:rsidR="0027690C" w:rsidRPr="009D0A82" w:rsidRDefault="0027690C" w:rsidP="0060337D">
      <w:pPr>
        <w:pStyle w:val="PargrafodaLista"/>
        <w:numPr>
          <w:ilvl w:val="1"/>
          <w:numId w:val="16"/>
        </w:numPr>
        <w:shd w:val="clear" w:color="auto" w:fill="FFFFFF"/>
        <w:ind w:left="0" w:right="139" w:firstLine="0"/>
        <w:contextualSpacing w:val="0"/>
        <w:jc w:val="both"/>
        <w:rPr>
          <w:rFonts w:ascii="Arial Narrow" w:hAnsi="Arial Narrow"/>
          <w:sz w:val="24"/>
        </w:rPr>
      </w:pPr>
      <w:r w:rsidRPr="009D0A82">
        <w:rPr>
          <w:rFonts w:ascii="Arial Narrow" w:hAnsi="Arial Narrow"/>
          <w:sz w:val="24"/>
        </w:rPr>
        <w:t xml:space="preserve">Os preços inicialmente contratados são fixos e irreajustáveis no prazo de um ano contado da data do orçamento estimado, em </w:t>
      </w:r>
      <w:r w:rsidR="00AA452F">
        <w:rPr>
          <w:rFonts w:ascii="Arial Narrow" w:hAnsi="Arial Narrow"/>
          <w:sz w:val="24"/>
        </w:rPr>
        <w:t>15</w:t>
      </w:r>
      <w:r w:rsidR="00B212DA" w:rsidRPr="009D0A82">
        <w:rPr>
          <w:rFonts w:ascii="Arial Narrow" w:hAnsi="Arial Narrow"/>
          <w:sz w:val="24"/>
        </w:rPr>
        <w:t>/</w:t>
      </w:r>
      <w:r w:rsidR="00AA452F">
        <w:rPr>
          <w:rFonts w:ascii="Arial Narrow" w:hAnsi="Arial Narrow"/>
          <w:sz w:val="24"/>
        </w:rPr>
        <w:t>05</w:t>
      </w:r>
      <w:r w:rsidR="00B212DA" w:rsidRPr="009D0A82">
        <w:rPr>
          <w:rFonts w:ascii="Arial Narrow" w:hAnsi="Arial Narrow"/>
          <w:sz w:val="24"/>
        </w:rPr>
        <w:t>/2024</w:t>
      </w:r>
      <w:r w:rsidRPr="009D0A82">
        <w:rPr>
          <w:rFonts w:ascii="Arial Narrow" w:hAnsi="Arial Narrow"/>
          <w:sz w:val="24"/>
        </w:rPr>
        <w:t>.</w:t>
      </w:r>
    </w:p>
    <w:p w14:paraId="174C8053" w14:textId="77777777" w:rsidR="0027690C" w:rsidRPr="009D0A82" w:rsidRDefault="0027690C" w:rsidP="0060337D">
      <w:pPr>
        <w:pStyle w:val="PargrafodaLista"/>
        <w:numPr>
          <w:ilvl w:val="1"/>
          <w:numId w:val="16"/>
        </w:numPr>
        <w:shd w:val="clear" w:color="auto" w:fill="FFFFFF"/>
        <w:ind w:left="0" w:right="139" w:firstLine="0"/>
        <w:contextualSpacing w:val="0"/>
        <w:jc w:val="both"/>
        <w:rPr>
          <w:rFonts w:ascii="Arial Narrow" w:hAnsi="Arial Narrow"/>
          <w:sz w:val="24"/>
        </w:rPr>
      </w:pPr>
      <w:r w:rsidRPr="009D0A82">
        <w:rPr>
          <w:rFonts w:ascii="Arial Narrow" w:hAnsi="Arial Narrow"/>
          <w:sz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6CE3BB4E" w14:textId="77777777" w:rsidR="0027690C" w:rsidRPr="009D0A82" w:rsidRDefault="0027690C" w:rsidP="0060337D">
      <w:pPr>
        <w:pStyle w:val="PargrafodaLista"/>
        <w:numPr>
          <w:ilvl w:val="1"/>
          <w:numId w:val="16"/>
        </w:numPr>
        <w:shd w:val="clear" w:color="auto" w:fill="FFFFFF"/>
        <w:ind w:left="0" w:right="139" w:firstLine="0"/>
        <w:contextualSpacing w:val="0"/>
        <w:jc w:val="both"/>
        <w:rPr>
          <w:rFonts w:ascii="Arial Narrow" w:hAnsi="Arial Narrow"/>
          <w:sz w:val="24"/>
        </w:rPr>
      </w:pPr>
      <w:r w:rsidRPr="009D0A82">
        <w:rPr>
          <w:rFonts w:ascii="Arial Narrow" w:hAnsi="Arial Narrow"/>
          <w:sz w:val="24"/>
        </w:rPr>
        <w:t>Nos reajustes subsequentes ao primeiro, o interregno mínimo de um ano será contado a partir dos efeitos financeiros do último reajuste.</w:t>
      </w:r>
    </w:p>
    <w:p w14:paraId="7795804A" w14:textId="77777777" w:rsidR="0027690C" w:rsidRPr="009D0A82" w:rsidRDefault="0027690C" w:rsidP="0060337D">
      <w:pPr>
        <w:pStyle w:val="PargrafodaLista"/>
        <w:numPr>
          <w:ilvl w:val="1"/>
          <w:numId w:val="16"/>
        </w:numPr>
        <w:shd w:val="clear" w:color="auto" w:fill="FFFFFF"/>
        <w:ind w:left="0" w:right="139" w:firstLine="0"/>
        <w:contextualSpacing w:val="0"/>
        <w:jc w:val="both"/>
        <w:rPr>
          <w:rFonts w:ascii="Arial Narrow" w:hAnsi="Arial Narrow"/>
          <w:sz w:val="24"/>
        </w:rPr>
      </w:pPr>
      <w:r w:rsidRPr="009D0A82">
        <w:rPr>
          <w:rFonts w:ascii="Arial Narrow" w:hAnsi="Arial Narrow"/>
          <w:sz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3D6798E2" w14:textId="77777777" w:rsidR="0027690C" w:rsidRPr="009D0A82" w:rsidRDefault="0027690C" w:rsidP="0060337D">
      <w:pPr>
        <w:pStyle w:val="PargrafodaLista"/>
        <w:numPr>
          <w:ilvl w:val="1"/>
          <w:numId w:val="16"/>
        </w:numPr>
        <w:shd w:val="clear" w:color="auto" w:fill="FFFFFF"/>
        <w:ind w:left="0" w:right="139" w:firstLine="0"/>
        <w:contextualSpacing w:val="0"/>
        <w:jc w:val="both"/>
        <w:rPr>
          <w:rFonts w:ascii="Arial Narrow" w:hAnsi="Arial Narrow"/>
          <w:sz w:val="24"/>
        </w:rPr>
      </w:pPr>
      <w:r w:rsidRPr="009D0A82">
        <w:rPr>
          <w:rFonts w:ascii="Arial Narrow" w:hAnsi="Arial Narrow"/>
          <w:sz w:val="24"/>
        </w:rPr>
        <w:t>Nas aferições finais, o índice utilizado para reajuste será, obrigatoriamente, o definitivo.</w:t>
      </w:r>
    </w:p>
    <w:p w14:paraId="4A60F5A3" w14:textId="77777777" w:rsidR="0027690C" w:rsidRPr="009D0A82" w:rsidRDefault="0027690C" w:rsidP="0060337D">
      <w:pPr>
        <w:pStyle w:val="PargrafodaLista"/>
        <w:numPr>
          <w:ilvl w:val="1"/>
          <w:numId w:val="16"/>
        </w:numPr>
        <w:shd w:val="clear" w:color="auto" w:fill="FFFFFF"/>
        <w:ind w:left="0" w:right="139" w:firstLine="0"/>
        <w:contextualSpacing w:val="0"/>
        <w:jc w:val="both"/>
        <w:rPr>
          <w:rFonts w:ascii="Arial Narrow" w:hAnsi="Arial Narrow"/>
          <w:sz w:val="24"/>
        </w:rPr>
      </w:pPr>
      <w:r w:rsidRPr="009D0A82">
        <w:rPr>
          <w:rFonts w:ascii="Arial Narrow" w:hAnsi="Arial Narrow"/>
          <w:sz w:val="24"/>
        </w:rPr>
        <w:t>Caso o índice estabelecido para reajustamento venha a ser extinto ou de qualquer forma não possa mais ser utilizado, será adotado, em substituição, que vier a ser determinado pela legislação então em vigor.</w:t>
      </w:r>
    </w:p>
    <w:p w14:paraId="04BC3866" w14:textId="77777777" w:rsidR="0027690C" w:rsidRPr="009D0A82" w:rsidRDefault="0027690C" w:rsidP="0060337D">
      <w:pPr>
        <w:pStyle w:val="PargrafodaLista"/>
        <w:numPr>
          <w:ilvl w:val="1"/>
          <w:numId w:val="16"/>
        </w:numPr>
        <w:shd w:val="clear" w:color="auto" w:fill="FFFFFF"/>
        <w:ind w:left="0" w:right="139" w:firstLine="0"/>
        <w:contextualSpacing w:val="0"/>
        <w:jc w:val="both"/>
        <w:rPr>
          <w:rFonts w:ascii="Arial Narrow" w:hAnsi="Arial Narrow"/>
          <w:sz w:val="24"/>
        </w:rPr>
      </w:pPr>
      <w:r w:rsidRPr="009D0A82">
        <w:rPr>
          <w:rFonts w:ascii="Arial Narrow" w:hAnsi="Arial Narrow"/>
          <w:sz w:val="24"/>
        </w:rPr>
        <w:t xml:space="preserve">Na ausência de previsão legal quanto ao índice substituto, as partes elegerão novo índice oficial, para reajustamento do preço do valor remanescente, por meio de termo aditivo. </w:t>
      </w:r>
    </w:p>
    <w:p w14:paraId="43CC4DC9" w14:textId="77777777" w:rsidR="0027690C" w:rsidRPr="009D0A82" w:rsidRDefault="0027690C" w:rsidP="0060337D">
      <w:pPr>
        <w:pStyle w:val="PargrafodaLista"/>
        <w:numPr>
          <w:ilvl w:val="1"/>
          <w:numId w:val="16"/>
        </w:numPr>
        <w:shd w:val="clear" w:color="auto" w:fill="FFFFFF"/>
        <w:ind w:left="0" w:right="139" w:firstLine="0"/>
        <w:contextualSpacing w:val="0"/>
        <w:jc w:val="both"/>
        <w:rPr>
          <w:rFonts w:ascii="Arial Narrow" w:hAnsi="Arial Narrow"/>
          <w:sz w:val="24"/>
        </w:rPr>
      </w:pPr>
      <w:r w:rsidRPr="009D0A82">
        <w:rPr>
          <w:rFonts w:ascii="Arial Narrow" w:hAnsi="Arial Narrow"/>
          <w:sz w:val="24"/>
        </w:rPr>
        <w:t xml:space="preserve">O reajuste será realizado por </w:t>
      </w:r>
      <w:proofErr w:type="spellStart"/>
      <w:r w:rsidRPr="009D0A82">
        <w:rPr>
          <w:rFonts w:ascii="Arial Narrow" w:hAnsi="Arial Narrow"/>
          <w:sz w:val="24"/>
        </w:rPr>
        <w:t>apostilamento</w:t>
      </w:r>
      <w:proofErr w:type="spellEnd"/>
      <w:r w:rsidRPr="009D0A82">
        <w:rPr>
          <w:rFonts w:ascii="Arial Narrow" w:hAnsi="Arial Narrow"/>
          <w:sz w:val="24"/>
        </w:rPr>
        <w:t>.</w:t>
      </w:r>
    </w:p>
    <w:p w14:paraId="0FD102B8" w14:textId="77777777" w:rsidR="0027690C" w:rsidRPr="009D0A82" w:rsidRDefault="0027690C" w:rsidP="0027690C">
      <w:pPr>
        <w:pStyle w:val="PargrafodaLista"/>
        <w:shd w:val="clear" w:color="auto" w:fill="FFFFFF"/>
        <w:ind w:left="0" w:right="139"/>
        <w:contextualSpacing w:val="0"/>
        <w:rPr>
          <w:rFonts w:ascii="Arial Narrow" w:hAnsi="Arial Narrow"/>
          <w:sz w:val="24"/>
        </w:rPr>
      </w:pPr>
    </w:p>
    <w:p w14:paraId="6062197E" w14:textId="77777777" w:rsidR="0027690C" w:rsidRPr="009D0A82" w:rsidRDefault="0027690C" w:rsidP="0027690C">
      <w:pPr>
        <w:pStyle w:val="PargrafodaLista"/>
        <w:autoSpaceDE w:val="0"/>
        <w:autoSpaceDN w:val="0"/>
        <w:adjustRightInd w:val="0"/>
        <w:ind w:left="0"/>
        <w:contextualSpacing w:val="0"/>
        <w:rPr>
          <w:rFonts w:ascii="Arial Narrow" w:hAnsi="Arial Narrow"/>
          <w:sz w:val="24"/>
          <w:highlight w:val="yellow"/>
        </w:rPr>
      </w:pPr>
    </w:p>
    <w:p w14:paraId="2E78F002" w14:textId="77777777" w:rsidR="0027690C" w:rsidRPr="009D0A82" w:rsidRDefault="0027690C" w:rsidP="0060337D">
      <w:pPr>
        <w:pStyle w:val="Corpodetexto31"/>
        <w:numPr>
          <w:ilvl w:val="0"/>
          <w:numId w:val="16"/>
        </w:numPr>
        <w:shd w:val="clear" w:color="auto" w:fill="D9E2F3" w:themeFill="accent1" w:themeFillTint="33"/>
        <w:tabs>
          <w:tab w:val="left" w:pos="284"/>
          <w:tab w:val="left" w:pos="840"/>
        </w:tabs>
        <w:ind w:left="0" w:right="120" w:firstLine="0"/>
        <w:rPr>
          <w:rFonts w:ascii="Arial Narrow" w:hAnsi="Arial Narrow" w:cs="Times New Roman"/>
          <w:b/>
          <w:bCs/>
        </w:rPr>
      </w:pPr>
      <w:r w:rsidRPr="009D0A82">
        <w:rPr>
          <w:rFonts w:ascii="Arial Narrow" w:hAnsi="Arial Narrow" w:cs="Times New Roman"/>
          <w:b/>
          <w:bCs/>
        </w:rPr>
        <w:t>CLÁUSULA SÉTIMA - DO PAGAMENTO</w:t>
      </w:r>
    </w:p>
    <w:p w14:paraId="709C5284" w14:textId="77777777" w:rsidR="0027690C" w:rsidRPr="009D0A82" w:rsidRDefault="0027690C" w:rsidP="0060337D">
      <w:pPr>
        <w:pStyle w:val="PargrafodaLista"/>
        <w:numPr>
          <w:ilvl w:val="1"/>
          <w:numId w:val="16"/>
        </w:numPr>
        <w:ind w:left="0" w:firstLine="0"/>
        <w:jc w:val="both"/>
        <w:rPr>
          <w:rFonts w:ascii="Arial Narrow" w:hAnsi="Arial Narrow"/>
          <w:sz w:val="24"/>
        </w:rPr>
      </w:pPr>
      <w:r w:rsidRPr="009D0A82">
        <w:rPr>
          <w:rFonts w:ascii="Arial Narrow" w:hAnsi="Arial Narrow"/>
          <w:sz w:val="24"/>
        </w:rPr>
        <w:t>O prazo para pagamento ao contratado e demais condições a ele referentes encontram-se definidos no Termo de Referência, parte integrante deste Contrato, devendo ser observadas para efetivação deste, inobstante demais regras previstas nesta cláusula.</w:t>
      </w:r>
    </w:p>
    <w:p w14:paraId="38169155" w14:textId="77777777" w:rsidR="0027690C" w:rsidRPr="009D0A82" w:rsidRDefault="0027690C" w:rsidP="0060337D">
      <w:pPr>
        <w:pStyle w:val="Default"/>
        <w:numPr>
          <w:ilvl w:val="1"/>
          <w:numId w:val="16"/>
        </w:numPr>
        <w:tabs>
          <w:tab w:val="left" w:pos="426"/>
        </w:tabs>
        <w:ind w:left="0" w:firstLine="0"/>
        <w:jc w:val="both"/>
        <w:rPr>
          <w:rFonts w:ascii="Arial Narrow" w:hAnsi="Arial Narrow" w:cs="Times New Roman"/>
        </w:rPr>
      </w:pPr>
      <w:r w:rsidRPr="009D0A82">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a Câmara Municipal.</w:t>
      </w:r>
    </w:p>
    <w:p w14:paraId="54D23BA0" w14:textId="77777777" w:rsidR="0027690C" w:rsidRPr="009D0A82" w:rsidRDefault="0027690C" w:rsidP="0060337D">
      <w:pPr>
        <w:pStyle w:val="Default"/>
        <w:numPr>
          <w:ilvl w:val="1"/>
          <w:numId w:val="16"/>
        </w:numPr>
        <w:tabs>
          <w:tab w:val="left" w:pos="426"/>
        </w:tabs>
        <w:ind w:left="0" w:firstLine="0"/>
        <w:jc w:val="both"/>
        <w:rPr>
          <w:rFonts w:ascii="Arial Narrow" w:hAnsi="Arial Narrow" w:cs="Times New Roman"/>
        </w:rPr>
      </w:pPr>
      <w:r w:rsidRPr="009D0A82">
        <w:rPr>
          <w:rFonts w:ascii="Arial Narrow" w:hAnsi="Arial Narrow"/>
        </w:rPr>
        <w:t>Em caso de irregularidade na emissão dos documentos fiscais, o prazo de pagamento será contado a partir de sua reapresentação, desde que devidamente regularizados.</w:t>
      </w:r>
    </w:p>
    <w:p w14:paraId="2046497C" w14:textId="77777777" w:rsidR="0027690C" w:rsidRPr="009D0A82" w:rsidRDefault="0027690C" w:rsidP="0060337D">
      <w:pPr>
        <w:pStyle w:val="Default"/>
        <w:numPr>
          <w:ilvl w:val="1"/>
          <w:numId w:val="16"/>
        </w:numPr>
        <w:tabs>
          <w:tab w:val="left" w:pos="426"/>
        </w:tabs>
        <w:ind w:left="0" w:firstLine="0"/>
        <w:jc w:val="both"/>
        <w:rPr>
          <w:rFonts w:ascii="Arial Narrow" w:hAnsi="Arial Narrow" w:cs="Times New Roman"/>
        </w:rPr>
      </w:pPr>
      <w:r w:rsidRPr="009D0A82">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437DE427" w14:textId="77777777" w:rsidR="0027690C" w:rsidRPr="009D0A82" w:rsidRDefault="0027690C" w:rsidP="0060337D">
      <w:pPr>
        <w:pStyle w:val="Default"/>
        <w:numPr>
          <w:ilvl w:val="1"/>
          <w:numId w:val="16"/>
        </w:numPr>
        <w:tabs>
          <w:tab w:val="left" w:pos="426"/>
        </w:tabs>
        <w:ind w:left="0" w:firstLine="0"/>
        <w:jc w:val="both"/>
        <w:rPr>
          <w:rFonts w:ascii="Arial Narrow" w:hAnsi="Arial Narrow" w:cs="Times New Roman"/>
        </w:rPr>
      </w:pPr>
      <w:r w:rsidRPr="009D0A82">
        <w:rPr>
          <w:rFonts w:ascii="Arial Narrow" w:hAnsi="Arial Narrow"/>
        </w:rPr>
        <w:t>A Câmara Municipal, para garantir o fiel pagamento das multas, reserva-se o direito de reter o valor contra qualquer crédito gerado pela licitante vencedora, independentemente de notificação judicial ou extrajudicial.</w:t>
      </w:r>
    </w:p>
    <w:p w14:paraId="4FA6784B" w14:textId="77777777" w:rsidR="0027690C" w:rsidRPr="009D0A82" w:rsidRDefault="0027690C" w:rsidP="0027690C">
      <w:pPr>
        <w:pStyle w:val="Default"/>
        <w:tabs>
          <w:tab w:val="left" w:pos="426"/>
        </w:tabs>
        <w:jc w:val="both"/>
        <w:rPr>
          <w:rFonts w:ascii="Arial Narrow" w:hAnsi="Arial Narrow" w:cs="Times New Roman"/>
        </w:rPr>
      </w:pPr>
    </w:p>
    <w:p w14:paraId="01AB8C75" w14:textId="77777777" w:rsidR="0027690C" w:rsidRPr="009D0A82" w:rsidRDefault="0027690C" w:rsidP="0060337D">
      <w:pPr>
        <w:pStyle w:val="PargrafodaLista"/>
        <w:numPr>
          <w:ilvl w:val="0"/>
          <w:numId w:val="16"/>
        </w:numPr>
        <w:shd w:val="clear" w:color="auto" w:fill="D9E2F3" w:themeFill="accent1" w:themeFillTint="33"/>
        <w:tabs>
          <w:tab w:val="left" w:pos="-426"/>
          <w:tab w:val="left" w:pos="426"/>
        </w:tabs>
        <w:ind w:left="0" w:right="-5" w:firstLine="0"/>
        <w:jc w:val="both"/>
        <w:rPr>
          <w:rFonts w:ascii="Arial Narrow" w:hAnsi="Arial Narrow"/>
          <w:b/>
          <w:sz w:val="24"/>
        </w:rPr>
      </w:pPr>
      <w:r w:rsidRPr="009D0A82">
        <w:rPr>
          <w:rFonts w:ascii="Arial Narrow" w:hAnsi="Arial Narrow"/>
          <w:b/>
          <w:sz w:val="24"/>
        </w:rPr>
        <w:t>CLÁUSULA OITAVA - DAS OBRIGAÇÕES DA CONTRATANTE</w:t>
      </w:r>
    </w:p>
    <w:p w14:paraId="2D381489" w14:textId="77777777" w:rsidR="0027690C" w:rsidRPr="009D0A82" w:rsidRDefault="0027690C" w:rsidP="0060337D">
      <w:pPr>
        <w:pStyle w:val="PargrafodaLista"/>
        <w:numPr>
          <w:ilvl w:val="1"/>
          <w:numId w:val="16"/>
        </w:numPr>
        <w:ind w:left="0" w:right="139" w:firstLine="0"/>
        <w:contextualSpacing w:val="0"/>
        <w:jc w:val="both"/>
        <w:rPr>
          <w:rFonts w:ascii="Arial Narrow" w:hAnsi="Arial Narrow"/>
          <w:sz w:val="24"/>
        </w:rPr>
      </w:pPr>
      <w:r w:rsidRPr="009D0A82">
        <w:rPr>
          <w:rFonts w:ascii="Arial Narrow" w:hAnsi="Arial Narrow"/>
          <w:sz w:val="24"/>
        </w:rPr>
        <w:t>Prestar as informações e esclarecimentos necessários ao fornecimento do objeto contratado, de forma completa e legível ou utilizável;</w:t>
      </w:r>
    </w:p>
    <w:p w14:paraId="5B788FCE" w14:textId="77777777" w:rsidR="0027690C" w:rsidRPr="009D0A82" w:rsidRDefault="0027690C" w:rsidP="0060337D">
      <w:pPr>
        <w:pStyle w:val="PargrafodaLista"/>
        <w:numPr>
          <w:ilvl w:val="1"/>
          <w:numId w:val="16"/>
        </w:numPr>
        <w:ind w:left="0" w:right="139" w:firstLine="0"/>
        <w:contextualSpacing w:val="0"/>
        <w:jc w:val="both"/>
        <w:rPr>
          <w:rFonts w:ascii="Arial Narrow" w:hAnsi="Arial Narrow"/>
          <w:sz w:val="24"/>
        </w:rPr>
      </w:pPr>
      <w:r w:rsidRPr="009D0A82">
        <w:rPr>
          <w:rFonts w:ascii="Arial Narrow" w:hAnsi="Arial Narrow"/>
          <w:sz w:val="24"/>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3B31BFFB"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Exigir o cumprimento de todas as obrigações assumidas pelo Contratado, de acordo com o contrato e seus anexos;</w:t>
      </w:r>
    </w:p>
    <w:p w14:paraId="7E9EDA78"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Receber o objeto no prazo e condições estabelecidas no Termo de Referência;</w:t>
      </w:r>
    </w:p>
    <w:p w14:paraId="2F302914"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65A4A4ED"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 xml:space="preserve">Comunicar a empresa para emissão de Nota Fiscal no que </w:t>
      </w:r>
      <w:proofErr w:type="spellStart"/>
      <w:r w:rsidRPr="009D0A82">
        <w:rPr>
          <w:rFonts w:ascii="Arial Narrow" w:hAnsi="Arial Narrow"/>
          <w:sz w:val="24"/>
          <w:szCs w:val="24"/>
        </w:rPr>
        <w:t>pertine</w:t>
      </w:r>
      <w:proofErr w:type="spellEnd"/>
      <w:r w:rsidRPr="009D0A82">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78580EEE"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Efetuar o pagamento ao Contratado do valor correspondente à execução do objeto, no prazo, forma e condições estabelecidos no presente Contrato e no Termo de Referência;</w:t>
      </w:r>
    </w:p>
    <w:p w14:paraId="6541C3CF"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 xml:space="preserve">Aplicar ao Contratado as sanções previstas na legislação vigente e neste Contrato; </w:t>
      </w:r>
    </w:p>
    <w:p w14:paraId="2701C613"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A1893A2"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 xml:space="preserve">Responder eventuais pedidos de repactuação e reestabelecimento do equilíbrio econômico-financeiro feitos pelo contratado no prazo máximo de </w:t>
      </w:r>
      <w:r w:rsidRPr="009D0A82">
        <w:rPr>
          <w:rFonts w:ascii="Arial Narrow" w:hAnsi="Arial Narrow"/>
          <w:b/>
          <w:sz w:val="24"/>
          <w:szCs w:val="24"/>
          <w:u w:val="single"/>
        </w:rPr>
        <w:t>10 (dez) dias úteis</w:t>
      </w:r>
      <w:r w:rsidRPr="009D0A82">
        <w:rPr>
          <w:rFonts w:ascii="Arial Narrow" w:hAnsi="Arial Narrow"/>
          <w:sz w:val="24"/>
          <w:szCs w:val="24"/>
        </w:rPr>
        <w:t>, nos termos do art. 92, inciso XI da Lei Federal nº 14.133/2021;</w:t>
      </w:r>
    </w:p>
    <w:p w14:paraId="6BE46153"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Notificar os emitentes das garantias quanto ao início de processo administrativo para apuração de descumprimento de cláusulas contratuais.</w:t>
      </w:r>
    </w:p>
    <w:p w14:paraId="3376A530"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bookmarkStart w:id="26" w:name="_Hlk114499841"/>
      <w:bookmarkEnd w:id="26"/>
      <w:r w:rsidRPr="009D0A82">
        <w:rPr>
          <w:rFonts w:ascii="Arial Narrow" w:hAnsi="Arial Narrow"/>
          <w:sz w:val="24"/>
          <w:szCs w:val="24"/>
        </w:rPr>
        <w:t xml:space="preserve">Comunicar o Contratado na hipótese de posterior alteração do projeto pelo Contratante, no caso </w:t>
      </w:r>
      <w:hyperlink r:id="rId54" w:anchor="art93§2" w:history="1">
        <w:r w:rsidRPr="009D0A82">
          <w:rPr>
            <w:rStyle w:val="Hyperlink"/>
            <w:rFonts w:ascii="Arial Narrow" w:hAnsi="Arial Narrow"/>
            <w:sz w:val="24"/>
            <w:szCs w:val="24"/>
          </w:rPr>
          <w:t>do art. 93, §2º, da Lei Federal nº 14.133, de 2021</w:t>
        </w:r>
      </w:hyperlink>
      <w:r w:rsidRPr="009D0A82">
        <w:rPr>
          <w:rFonts w:ascii="Arial Narrow" w:hAnsi="Arial Narrow"/>
          <w:sz w:val="24"/>
          <w:szCs w:val="24"/>
        </w:rPr>
        <w:t>;</w:t>
      </w:r>
    </w:p>
    <w:p w14:paraId="69ABFBF9"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EE81FC" w14:textId="77777777" w:rsidR="0027690C" w:rsidRPr="009D0A82" w:rsidRDefault="0027690C" w:rsidP="0027690C">
      <w:pPr>
        <w:pStyle w:val="Default"/>
        <w:tabs>
          <w:tab w:val="left" w:pos="426"/>
        </w:tabs>
        <w:jc w:val="both"/>
        <w:rPr>
          <w:rFonts w:ascii="Arial Narrow" w:eastAsiaTheme="minorEastAsia" w:hAnsi="Arial Narrow"/>
          <w:lang w:eastAsia="pt-BR"/>
        </w:rPr>
      </w:pPr>
    </w:p>
    <w:p w14:paraId="29FD640F" w14:textId="77777777" w:rsidR="0027690C" w:rsidRPr="009D0A82" w:rsidRDefault="0027690C" w:rsidP="0027690C">
      <w:pPr>
        <w:pStyle w:val="Default"/>
        <w:tabs>
          <w:tab w:val="left" w:pos="426"/>
        </w:tabs>
        <w:jc w:val="both"/>
        <w:rPr>
          <w:rFonts w:ascii="Arial Narrow" w:hAnsi="Arial Narrow" w:cs="Times New Roman"/>
        </w:rPr>
      </w:pPr>
    </w:p>
    <w:p w14:paraId="78F4602C" w14:textId="77777777" w:rsidR="0027690C" w:rsidRPr="009D0A82" w:rsidRDefault="0027690C" w:rsidP="0060337D">
      <w:pPr>
        <w:pStyle w:val="PargrafodaLista"/>
        <w:numPr>
          <w:ilvl w:val="0"/>
          <w:numId w:val="16"/>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b/>
          <w:sz w:val="24"/>
        </w:rPr>
        <w:t>CLÁUSULA NONA - DAS OBRIGAÇÕES DA CONTRATADA</w:t>
      </w:r>
    </w:p>
    <w:p w14:paraId="521A7830"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5C819B2F"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Atender às determinações regulares emitidas pelo fiscal ou gestor do contrato ou autoridade superior, nos termos do art. 137, II, da Lei Federal n.º 14.133, de 2021 e prestar todo esclarecimento ou informação por eles solicitados;</w:t>
      </w:r>
    </w:p>
    <w:p w14:paraId="732B3A6E"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C6D7E6D"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6F980E29" w14:textId="37831A9C"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 xml:space="preserve">Responsabilizar-se pelos vícios e danos decorrentes da execução do objeto, de acordo com o </w:t>
      </w:r>
      <w:hyperlink r:id="rId55" w:history="1">
        <w:r w:rsidRPr="009D0A82">
          <w:rPr>
            <w:rStyle w:val="Hyperlink"/>
            <w:rFonts w:ascii="Arial Narrow" w:hAnsi="Arial Narrow"/>
            <w:sz w:val="24"/>
          </w:rPr>
          <w:t>Código de Defesa do Consumidor (Lei Federal nº 8.078/1990</w:t>
        </w:r>
      </w:hyperlink>
      <w:r w:rsidRPr="009D0A82">
        <w:rPr>
          <w:rFonts w:ascii="Arial Narrow" w:hAnsi="Arial Narrow"/>
          <w:sz w:val="24"/>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w:t>
      </w:r>
      <w:r w:rsidR="00E85B20" w:rsidRPr="009D0A82">
        <w:rPr>
          <w:rFonts w:ascii="Arial Narrow" w:hAnsi="Arial Narrow"/>
          <w:sz w:val="24"/>
        </w:rPr>
        <w:t>Aviso de Contratação Direta</w:t>
      </w:r>
      <w:r w:rsidRPr="009D0A82">
        <w:rPr>
          <w:rFonts w:ascii="Arial Narrow" w:hAnsi="Arial Narrow"/>
          <w:sz w:val="24"/>
        </w:rPr>
        <w:t>, o valor correspondente aos danos sofridos;</w:t>
      </w:r>
    </w:p>
    <w:p w14:paraId="376430AF"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 xml:space="preserve">Não contratar, durante a vigência do contrato, cônjuge, companheiro ou parente em linha reta, colateral ou por afinidade, até o terceiro grau, de dirigente do contratante ou do fiscal ou gestor do contrato, nos termos do </w:t>
      </w:r>
      <w:hyperlink r:id="rId56" w:anchor="art48" w:history="1">
        <w:r w:rsidRPr="009D0A82">
          <w:rPr>
            <w:rStyle w:val="Hyperlink"/>
            <w:rFonts w:ascii="Arial Narrow" w:hAnsi="Arial Narrow"/>
            <w:sz w:val="24"/>
          </w:rPr>
          <w:t>art. 48, parágrafo único, da Lei Federal nº 14.133/2021</w:t>
        </w:r>
      </w:hyperlink>
      <w:r w:rsidRPr="009D0A82">
        <w:rPr>
          <w:rFonts w:ascii="Arial Narrow" w:hAnsi="Arial Narrow"/>
          <w:sz w:val="24"/>
        </w:rPr>
        <w:t>;</w:t>
      </w:r>
    </w:p>
    <w:p w14:paraId="19AC71BC"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793E9B4"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Comunicar ao Gestor/Fiscal do contrato, no prazo de 24 (vinte e quatro) horas, qualquer ocorrência anormal ou acidente que se verifique no fornecimento;</w:t>
      </w:r>
    </w:p>
    <w:p w14:paraId="50795EE7"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Prestar todo esclarecimento ou informação solicitada pelo Contratante ou por seus prepostos, garantindo-lhes o acesso, a qualquer tempo, ao local dos trabalhos, bem como aos documentos relativos à execução do empreendimento;</w:t>
      </w:r>
    </w:p>
    <w:p w14:paraId="5B3AACD1" w14:textId="77777777" w:rsidR="0027690C" w:rsidRPr="009D0A82" w:rsidRDefault="0027690C" w:rsidP="0060337D">
      <w:pPr>
        <w:pStyle w:val="PargrafodaLista"/>
        <w:numPr>
          <w:ilvl w:val="2"/>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A indicação ou a manutenção do preposto da empresa poderá ser recusada pela Câmara Municipal, desde que devidamente justificada, devendo a empresa designar outro para o exercício da atividade;</w:t>
      </w:r>
    </w:p>
    <w:p w14:paraId="7504B327"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Paralisar, por determinação do Contratante, qualquer atividade que não esteja sendo executada de acordo com a boa técnica ou que ponha em risco a segurança de pessoas ou bens de terceiros;</w:t>
      </w:r>
    </w:p>
    <w:p w14:paraId="5059C837"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Promover a guarda, manutenção e vigilância de materiais, ferramentas, e tudo o que for necessário à execução do objeto, durante a vigência do contrato;</w:t>
      </w:r>
    </w:p>
    <w:p w14:paraId="1F62D94C"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Conduzir os trabalhos com estrita observância às normas da legislação pertinente, cumprindo as determinações dos Poderes Públicos;</w:t>
      </w:r>
    </w:p>
    <w:p w14:paraId="2E3700FE"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Submeter previamente, por escrito, ao Contratante, para análise e aprovação, quaisquer mudanças nos métodos executivos que fujam às especificações do memorial descritivo ou instrumento congênere;</w:t>
      </w:r>
    </w:p>
    <w:p w14:paraId="0F2DD596"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C678FA4"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 xml:space="preserve"> Manter durante toda a vigência do contrato, em compatibilidade com as obrigações assumidas, todas as condições exigidas para habilitação no processo de contratação; </w:t>
      </w:r>
    </w:p>
    <w:p w14:paraId="5BFE709A" w14:textId="77777777" w:rsidR="0027690C" w:rsidRPr="009D0A82" w:rsidRDefault="0027690C" w:rsidP="0060337D">
      <w:pPr>
        <w:pStyle w:val="PargrafodaLista"/>
        <w:numPr>
          <w:ilvl w:val="2"/>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color w:val="000000" w:themeColor="text1"/>
          <w:sz w:val="24"/>
        </w:rPr>
        <w:t xml:space="preserve">Quando não for possível a verificação da regularidade por servidor da Câmara Municipal, o contratado deverá entregar ao setor responsável pela fiscalização do contrato </w:t>
      </w:r>
      <w:r w:rsidRPr="009D0A82">
        <w:rPr>
          <w:rFonts w:ascii="Arial Narrow" w:hAnsi="Arial Narrow"/>
          <w:sz w:val="24"/>
        </w:rPr>
        <w:t>até o dia trinta do mês seguinte ao do fornecimento, as certidões de regularidade fiscal exigidas para fins de habilitação neste procedimento;</w:t>
      </w:r>
    </w:p>
    <w:p w14:paraId="4B329EAF" w14:textId="77777777" w:rsidR="0027690C" w:rsidRPr="009D0A82" w:rsidRDefault="0027690C" w:rsidP="0060337D">
      <w:pPr>
        <w:pStyle w:val="PargrafodaLista"/>
        <w:numPr>
          <w:ilvl w:val="1"/>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Cumprir, durante todo o período de execução do contrato, a reserva de cargos prevista em lei para pessoa com deficiência, para reabilitado da Previdência Social ou para aprendiz, bem como as reservas de cargos previstas na legislação;</w:t>
      </w:r>
    </w:p>
    <w:p w14:paraId="6FFE7823" w14:textId="77777777" w:rsidR="0027690C" w:rsidRPr="009D0A82" w:rsidRDefault="0027690C" w:rsidP="0060337D">
      <w:pPr>
        <w:pStyle w:val="PargrafodaLista"/>
        <w:numPr>
          <w:ilvl w:val="2"/>
          <w:numId w:val="16"/>
        </w:numPr>
        <w:shd w:val="clear" w:color="auto" w:fill="FFFFFF" w:themeFill="background1"/>
        <w:tabs>
          <w:tab w:val="left" w:pos="709"/>
        </w:tabs>
        <w:ind w:left="0" w:right="139" w:firstLine="0"/>
        <w:contextualSpacing w:val="0"/>
        <w:jc w:val="both"/>
        <w:rPr>
          <w:rFonts w:ascii="Arial Narrow" w:hAnsi="Arial Narrow"/>
          <w:color w:val="00000A"/>
          <w:sz w:val="24"/>
        </w:rPr>
      </w:pPr>
      <w:r w:rsidRPr="009D0A82">
        <w:rPr>
          <w:rFonts w:ascii="Arial Narrow" w:hAnsi="Arial Narrow"/>
          <w:sz w:val="24"/>
        </w:rPr>
        <w:t>Comprovar a reserva de cargos a que se refere a cláusula acima, sempre que solicitado, no prazo fixado pelo fiscal do contrato, com a indicação dos empregados que preencheram as referidas vagas.</w:t>
      </w:r>
    </w:p>
    <w:p w14:paraId="1053CB62" w14:textId="77777777" w:rsidR="0027690C" w:rsidRPr="009D0A82" w:rsidRDefault="0027690C" w:rsidP="0060337D">
      <w:pPr>
        <w:pStyle w:val="PargrafodaLista"/>
        <w:numPr>
          <w:ilvl w:val="1"/>
          <w:numId w:val="16"/>
        </w:numPr>
        <w:ind w:left="0" w:firstLine="0"/>
        <w:jc w:val="both"/>
        <w:rPr>
          <w:rFonts w:ascii="Arial Narrow" w:hAnsi="Arial Narrow"/>
          <w:sz w:val="24"/>
        </w:rPr>
      </w:pPr>
      <w:r w:rsidRPr="009D0A82">
        <w:rPr>
          <w:rFonts w:ascii="Arial Narrow" w:hAnsi="Arial Narrow"/>
          <w:sz w:val="24"/>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79AE1B08" w14:textId="77777777" w:rsidR="0027690C" w:rsidRPr="009D0A82" w:rsidRDefault="0027690C" w:rsidP="0060337D">
      <w:pPr>
        <w:pStyle w:val="PargrafodaLista"/>
        <w:numPr>
          <w:ilvl w:val="1"/>
          <w:numId w:val="16"/>
        </w:numPr>
        <w:shd w:val="clear" w:color="auto" w:fill="FFFFFF" w:themeFill="background1"/>
        <w:tabs>
          <w:tab w:val="left" w:pos="709"/>
        </w:tabs>
        <w:ind w:left="0" w:right="142" w:firstLine="0"/>
        <w:contextualSpacing w:val="0"/>
        <w:jc w:val="both"/>
        <w:rPr>
          <w:rFonts w:ascii="Arial Narrow" w:hAnsi="Arial Narrow"/>
          <w:color w:val="00000A"/>
          <w:sz w:val="24"/>
        </w:rPr>
      </w:pPr>
      <w:r w:rsidRPr="009D0A82">
        <w:rPr>
          <w:rFonts w:ascii="Arial Narrow" w:hAnsi="Arial Narrow"/>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9D0A82">
          <w:rPr>
            <w:rStyle w:val="Hyperlink"/>
            <w:rFonts w:ascii="Arial Narrow" w:hAnsi="Arial Narrow"/>
            <w:sz w:val="24"/>
          </w:rPr>
          <w:t>art. 124, II, alínea d, da Lei Federal nº 14.133/2021</w:t>
        </w:r>
      </w:hyperlink>
      <w:r w:rsidRPr="009D0A82">
        <w:rPr>
          <w:rFonts w:ascii="Arial Narrow" w:hAnsi="Arial Narrow"/>
          <w:sz w:val="24"/>
        </w:rPr>
        <w:t>;</w:t>
      </w:r>
    </w:p>
    <w:p w14:paraId="274FF719" w14:textId="77777777" w:rsidR="0027690C" w:rsidRPr="009D0A82" w:rsidRDefault="0027690C" w:rsidP="0060337D">
      <w:pPr>
        <w:pStyle w:val="PargrafodaLista"/>
        <w:numPr>
          <w:ilvl w:val="1"/>
          <w:numId w:val="16"/>
        </w:numPr>
        <w:shd w:val="clear" w:color="auto" w:fill="FFFFFF" w:themeFill="background1"/>
        <w:tabs>
          <w:tab w:val="left" w:pos="709"/>
        </w:tabs>
        <w:ind w:left="0" w:right="142" w:firstLine="0"/>
        <w:contextualSpacing w:val="0"/>
        <w:jc w:val="both"/>
        <w:rPr>
          <w:rFonts w:ascii="Arial Narrow" w:hAnsi="Arial Narrow"/>
          <w:sz w:val="24"/>
        </w:rPr>
      </w:pPr>
      <w:r w:rsidRPr="009D0A82">
        <w:rPr>
          <w:rFonts w:ascii="Arial Narrow" w:hAnsi="Arial Narrow"/>
          <w:sz w:val="24"/>
        </w:rPr>
        <w:t>Cumprir, além dos postulados legais vigentes de âmbito federal, estadual ou municipal, as normas de segurança do Contratante;</w:t>
      </w:r>
    </w:p>
    <w:p w14:paraId="41C730DB" w14:textId="77777777" w:rsidR="0027690C" w:rsidRPr="009D0A82" w:rsidRDefault="0027690C" w:rsidP="0060337D">
      <w:pPr>
        <w:pStyle w:val="PargrafodaLista"/>
        <w:numPr>
          <w:ilvl w:val="1"/>
          <w:numId w:val="16"/>
        </w:numPr>
        <w:shd w:val="clear" w:color="auto" w:fill="FFFFFF" w:themeFill="background1"/>
        <w:tabs>
          <w:tab w:val="left" w:pos="709"/>
        </w:tabs>
        <w:ind w:left="0" w:right="142" w:firstLine="0"/>
        <w:jc w:val="both"/>
        <w:rPr>
          <w:rFonts w:ascii="Arial Narrow" w:hAnsi="Arial Narrow"/>
          <w:sz w:val="24"/>
        </w:rPr>
      </w:pPr>
      <w:r w:rsidRPr="009D0A82">
        <w:rPr>
          <w:rFonts w:ascii="Arial Narrow" w:hAnsi="Arial Narrow"/>
          <w:sz w:val="24"/>
        </w:rPr>
        <w:t>Entregar o objeto acompanhado do manual do usuário (quando cabível, de acordo com a solicitação da contratante), com uma versão em português, e da relação da rede de assistência técnica autorizada;</w:t>
      </w:r>
    </w:p>
    <w:p w14:paraId="11AA12EF" w14:textId="77777777" w:rsidR="0027690C" w:rsidRPr="009D0A82" w:rsidRDefault="0027690C" w:rsidP="0060337D">
      <w:pPr>
        <w:pStyle w:val="PargrafodaLista"/>
        <w:numPr>
          <w:ilvl w:val="1"/>
          <w:numId w:val="16"/>
        </w:numPr>
        <w:shd w:val="clear" w:color="auto" w:fill="FFFFFF" w:themeFill="background1"/>
        <w:tabs>
          <w:tab w:val="left" w:pos="709"/>
        </w:tabs>
        <w:ind w:left="0" w:right="142" w:firstLine="0"/>
        <w:contextualSpacing w:val="0"/>
        <w:jc w:val="both"/>
        <w:rPr>
          <w:rFonts w:ascii="Arial Narrow" w:hAnsi="Arial Narrow"/>
          <w:color w:val="00000A"/>
          <w:sz w:val="24"/>
        </w:rPr>
      </w:pPr>
      <w:r w:rsidRPr="009D0A82">
        <w:rPr>
          <w:rFonts w:ascii="Arial Narrow" w:hAnsi="Arial Narrow"/>
          <w:color w:val="00000A"/>
          <w:sz w:val="24"/>
        </w:rPr>
        <w:t>Em tudo agir de acordo com as diretrizes da Contratante.</w:t>
      </w:r>
    </w:p>
    <w:p w14:paraId="44A51857" w14:textId="77777777" w:rsidR="0027690C" w:rsidRPr="009D0A82" w:rsidRDefault="0027690C" w:rsidP="0027690C">
      <w:pPr>
        <w:pStyle w:val="Default"/>
        <w:tabs>
          <w:tab w:val="left" w:pos="426"/>
        </w:tabs>
        <w:jc w:val="both"/>
        <w:rPr>
          <w:rFonts w:ascii="Arial Narrow" w:hAnsi="Arial Narrow" w:cs="Times New Roman"/>
        </w:rPr>
      </w:pPr>
    </w:p>
    <w:p w14:paraId="0CA3A051" w14:textId="77777777" w:rsidR="0027690C" w:rsidRPr="009D0A82" w:rsidRDefault="0027690C" w:rsidP="0027690C">
      <w:pPr>
        <w:pStyle w:val="Default"/>
        <w:tabs>
          <w:tab w:val="left" w:pos="426"/>
        </w:tabs>
        <w:jc w:val="both"/>
        <w:rPr>
          <w:rFonts w:ascii="Arial Narrow" w:hAnsi="Arial Narrow" w:cs="Times New Roman"/>
        </w:rPr>
      </w:pPr>
    </w:p>
    <w:p w14:paraId="7C4A0DAD" w14:textId="77777777" w:rsidR="0027690C" w:rsidRPr="009D0A82" w:rsidRDefault="0027690C" w:rsidP="0060337D">
      <w:pPr>
        <w:pStyle w:val="PargrafodaLista"/>
        <w:numPr>
          <w:ilvl w:val="0"/>
          <w:numId w:val="16"/>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b/>
          <w:sz w:val="24"/>
        </w:rPr>
        <w:t>CLÁUSULA DÉCIMA - OBRIGAÇÕES PERTINENTES À LGPD</w:t>
      </w:r>
    </w:p>
    <w:p w14:paraId="3FFBA646"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As partes deverão cumprir a </w:t>
      </w:r>
      <w:hyperlink r:id="rId58" w:history="1">
        <w:r w:rsidRPr="009D0A82">
          <w:rPr>
            <w:rStyle w:val="Hyperlink"/>
            <w:rFonts w:ascii="Arial Narrow" w:hAnsi="Arial Narrow"/>
            <w:sz w:val="24"/>
          </w:rPr>
          <w:t xml:space="preserve">Lei </w:t>
        </w:r>
        <w:proofErr w:type="gramStart"/>
        <w:r w:rsidRPr="009D0A82">
          <w:rPr>
            <w:rStyle w:val="Hyperlink"/>
            <w:rFonts w:ascii="Arial Narrow" w:hAnsi="Arial Narrow"/>
            <w:sz w:val="24"/>
          </w:rPr>
          <w:t>Federal  nº</w:t>
        </w:r>
        <w:proofErr w:type="gramEnd"/>
        <w:r w:rsidRPr="009D0A82">
          <w:rPr>
            <w:rStyle w:val="Hyperlink"/>
            <w:rFonts w:ascii="Arial Narrow" w:hAnsi="Arial Narrow"/>
            <w:sz w:val="24"/>
          </w:rPr>
          <w:t xml:space="preserve"> 13.709, de 14 de agosto de 2018 (LGPD)</w:t>
        </w:r>
      </w:hyperlink>
      <w:r w:rsidRPr="009D0A82">
        <w:rPr>
          <w:rFonts w:ascii="Arial Narrow" w:hAnsi="Arial Narrow"/>
          <w:sz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3426B228"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Os dados obtidos somente poderão ser utilizados para as finalidades que justificaram seu acesso e de acordo com a boa-fé e com os princípios do </w:t>
      </w:r>
      <w:hyperlink r:id="rId59" w:anchor="art6" w:history="1">
        <w:r w:rsidRPr="009D0A82">
          <w:rPr>
            <w:rStyle w:val="Hyperlink"/>
            <w:rFonts w:ascii="Arial Narrow" w:hAnsi="Arial Narrow"/>
            <w:sz w:val="24"/>
          </w:rPr>
          <w:t>art. 6º da LGPD</w:t>
        </w:r>
      </w:hyperlink>
      <w:r w:rsidRPr="009D0A82">
        <w:rPr>
          <w:rFonts w:ascii="Arial Narrow" w:hAnsi="Arial Narrow"/>
          <w:sz w:val="24"/>
        </w:rPr>
        <w:t xml:space="preserve">. </w:t>
      </w:r>
    </w:p>
    <w:p w14:paraId="4B8D837E"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É vedado o compartilhamento com terceiros dos dados obtidos fora das hipóteses permitidas em Lei.</w:t>
      </w:r>
    </w:p>
    <w:p w14:paraId="0EFA663F"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A Administração deverá ser informada no prazo de </w:t>
      </w:r>
      <w:r w:rsidRPr="009D0A82">
        <w:rPr>
          <w:rFonts w:ascii="Arial Narrow" w:hAnsi="Arial Narrow"/>
          <w:b/>
          <w:sz w:val="24"/>
          <w:u w:val="single"/>
        </w:rPr>
        <w:t>05 (cinco) dias úteis</w:t>
      </w:r>
      <w:r w:rsidRPr="009D0A82">
        <w:rPr>
          <w:rFonts w:ascii="Arial Narrow" w:hAnsi="Arial Narrow"/>
          <w:sz w:val="24"/>
        </w:rPr>
        <w:t xml:space="preserve"> sobre todos os contratos de </w:t>
      </w:r>
      <w:proofErr w:type="spellStart"/>
      <w:r w:rsidRPr="009D0A82">
        <w:rPr>
          <w:rFonts w:ascii="Arial Narrow" w:hAnsi="Arial Narrow"/>
          <w:sz w:val="24"/>
        </w:rPr>
        <w:t>suboperação</w:t>
      </w:r>
      <w:proofErr w:type="spellEnd"/>
      <w:r w:rsidRPr="009D0A82">
        <w:rPr>
          <w:rFonts w:ascii="Arial Narrow" w:hAnsi="Arial Narrow"/>
          <w:sz w:val="24"/>
        </w:rPr>
        <w:t xml:space="preserve"> firmados ou que venham a ser celebrados pelo Contratado.</w:t>
      </w:r>
    </w:p>
    <w:p w14:paraId="373140D3"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Terminado o tratamento dos dados nos termos do </w:t>
      </w:r>
      <w:hyperlink r:id="rId60" w:anchor="art15" w:history="1">
        <w:r w:rsidRPr="009D0A82">
          <w:rPr>
            <w:rStyle w:val="Hyperlink"/>
            <w:rFonts w:ascii="Arial Narrow" w:hAnsi="Arial Narrow"/>
            <w:sz w:val="24"/>
          </w:rPr>
          <w:t>art. 15 da LGPD</w:t>
        </w:r>
      </w:hyperlink>
      <w:r w:rsidRPr="009D0A82">
        <w:rPr>
          <w:rFonts w:ascii="Arial Narrow" w:hAnsi="Arial Narrow"/>
          <w:sz w:val="24"/>
        </w:rPr>
        <w:t xml:space="preserve">, é dever do contratado eliminá-los, com exceção das hipóteses do </w:t>
      </w:r>
      <w:hyperlink r:id="rId61" w:anchor="art16" w:history="1">
        <w:r w:rsidRPr="009D0A82">
          <w:rPr>
            <w:rStyle w:val="Hyperlink"/>
            <w:rFonts w:ascii="Arial Narrow" w:hAnsi="Arial Narrow"/>
            <w:sz w:val="24"/>
          </w:rPr>
          <w:t>art. 16 da LGPD</w:t>
        </w:r>
      </w:hyperlink>
      <w:r w:rsidRPr="009D0A82">
        <w:rPr>
          <w:rFonts w:ascii="Arial Narrow" w:hAnsi="Arial Narrow"/>
          <w:sz w:val="24"/>
        </w:rPr>
        <w:t xml:space="preserve">, incluindo aquelas em que houver necessidade de guarda de documentação para fins de comprovação do cumprimento de obrigações legais ou contratuais e somente enquanto não prescritas essas obrigações. </w:t>
      </w:r>
    </w:p>
    <w:p w14:paraId="7790B27E"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É dever do contratado orientar e treinar seus empregados sobre os deveres, requisitos e responsabilidades decorrentes da LGPD.</w:t>
      </w:r>
    </w:p>
    <w:p w14:paraId="051C95CC"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O Contratado deverá exigir de </w:t>
      </w:r>
      <w:proofErr w:type="spellStart"/>
      <w:r w:rsidRPr="009D0A82">
        <w:rPr>
          <w:rFonts w:ascii="Arial Narrow" w:hAnsi="Arial Narrow"/>
          <w:sz w:val="24"/>
        </w:rPr>
        <w:t>suboperadores</w:t>
      </w:r>
      <w:proofErr w:type="spellEnd"/>
      <w:r w:rsidRPr="009D0A82">
        <w:rPr>
          <w:rFonts w:ascii="Arial Narrow" w:hAnsi="Arial Narrow"/>
          <w:sz w:val="24"/>
        </w:rPr>
        <w:t xml:space="preserve"> e subcontratados o cumprimento dos deveres da presente cláusula, permanecendo integralmente responsável por garantir sua observância.</w:t>
      </w:r>
    </w:p>
    <w:p w14:paraId="34AB56B4"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O Contratante poderá realizar diligência para aferir o cumprimento dessa cláusula, devendo o Contratado atender prontamente eventuais pedidos de comprovação formulados.</w:t>
      </w:r>
    </w:p>
    <w:p w14:paraId="2C29F595"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O Contratado deverá prestar, no prazo fixado pelo Contratante, prorrogável justificadamente, quaisquer informações acerca dos dados pessoais para cumprimento da LGPD, inclusive quanto a eventual descarte realizado. </w:t>
      </w:r>
    </w:p>
    <w:p w14:paraId="60BF25D3"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Bancos de dados formados a partir de contratos administrativos, notadamente aqueles que se proponham a armazenar dados pessoais, devem ser mantidos em ambiente virtual controlado, com registro individual </w:t>
      </w:r>
      <w:proofErr w:type="spellStart"/>
      <w:r w:rsidRPr="009D0A82">
        <w:rPr>
          <w:rFonts w:ascii="Arial Narrow" w:hAnsi="Arial Narrow"/>
          <w:sz w:val="24"/>
        </w:rPr>
        <w:t>rastreável</w:t>
      </w:r>
      <w:proofErr w:type="spellEnd"/>
      <w:r w:rsidRPr="009D0A82">
        <w:rPr>
          <w:rFonts w:ascii="Arial Narrow" w:hAnsi="Arial Narrow"/>
          <w:sz w:val="24"/>
        </w:rPr>
        <w:t xml:space="preserve"> de tratamentos realizados nos termos do art. 37 da LGPD, com cada acesso, data, horário e registro da finalidade, para efeito de responsabilização, em caso de eventuais omissões, desvios ou abusos.</w:t>
      </w:r>
    </w:p>
    <w:p w14:paraId="201B018C" w14:textId="77777777" w:rsidR="0027690C" w:rsidRPr="009D0A82" w:rsidRDefault="0027690C" w:rsidP="0060337D">
      <w:pPr>
        <w:pStyle w:val="PargrafodaLista"/>
        <w:numPr>
          <w:ilvl w:val="2"/>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Os referidos bancos de dados devem ser desenvolvidos em formato </w:t>
      </w:r>
      <w:proofErr w:type="spellStart"/>
      <w:r w:rsidRPr="009D0A82">
        <w:rPr>
          <w:rFonts w:ascii="Arial Narrow" w:hAnsi="Arial Narrow"/>
          <w:sz w:val="24"/>
        </w:rPr>
        <w:t>interoperável</w:t>
      </w:r>
      <w:proofErr w:type="spellEnd"/>
      <w:r w:rsidRPr="009D0A82">
        <w:rPr>
          <w:rFonts w:ascii="Arial Narrow" w:hAnsi="Arial Narrow"/>
          <w:sz w:val="24"/>
        </w:rPr>
        <w:t>, a fim de garantir a reutilização desses dados pela Administração nas hipóteses previstas na LGPD.</w:t>
      </w:r>
    </w:p>
    <w:p w14:paraId="47170EEE"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O contrato está sujeito a ser alterado nos procedimentos pertinentes ao tratamento de dados pessoais, quando indicado pela autoridade competente, em especial a ANPD por meio de opiniões técnicas ou recomendações, editadas na forma da LGPD.</w:t>
      </w:r>
    </w:p>
    <w:p w14:paraId="5AA4ADB5" w14:textId="77777777" w:rsidR="0027690C" w:rsidRPr="009D0A82" w:rsidRDefault="0027690C" w:rsidP="0027690C">
      <w:pPr>
        <w:pStyle w:val="PargrafodaLista"/>
        <w:autoSpaceDE w:val="0"/>
        <w:autoSpaceDN w:val="0"/>
        <w:adjustRightInd w:val="0"/>
        <w:ind w:left="0"/>
        <w:contextualSpacing w:val="0"/>
        <w:rPr>
          <w:rFonts w:ascii="Arial Narrow" w:hAnsi="Arial Narrow"/>
          <w:sz w:val="24"/>
          <w:highlight w:val="yellow"/>
        </w:rPr>
      </w:pPr>
    </w:p>
    <w:p w14:paraId="7AA8CC25" w14:textId="77777777" w:rsidR="0027690C" w:rsidRPr="009D0A82" w:rsidRDefault="0027690C" w:rsidP="0027690C">
      <w:pPr>
        <w:pStyle w:val="PargrafodaLista"/>
        <w:autoSpaceDE w:val="0"/>
        <w:autoSpaceDN w:val="0"/>
        <w:adjustRightInd w:val="0"/>
        <w:ind w:left="0"/>
        <w:contextualSpacing w:val="0"/>
        <w:rPr>
          <w:rFonts w:ascii="Arial Narrow" w:hAnsi="Arial Narrow"/>
          <w:sz w:val="24"/>
          <w:highlight w:val="yellow"/>
        </w:rPr>
      </w:pPr>
    </w:p>
    <w:p w14:paraId="38ACAE03" w14:textId="77777777" w:rsidR="0027690C" w:rsidRPr="009D0A82" w:rsidRDefault="0027690C" w:rsidP="0060337D">
      <w:pPr>
        <w:pStyle w:val="PargrafodaLista"/>
        <w:numPr>
          <w:ilvl w:val="0"/>
          <w:numId w:val="16"/>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b/>
          <w:sz w:val="24"/>
        </w:rPr>
        <w:t>CLÁUSULA DÉCIMA PRIMEIRA - INFRAÇÕES E SANÇÕES ADMINISTRATIVAS</w:t>
      </w:r>
    </w:p>
    <w:p w14:paraId="539C8B9F"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Comete infração administrativa, nos termos da </w:t>
      </w:r>
      <w:hyperlink r:id="rId62" w:history="1">
        <w:r w:rsidRPr="009D0A82">
          <w:rPr>
            <w:rStyle w:val="Hyperlink"/>
            <w:rFonts w:ascii="Arial Narrow" w:hAnsi="Arial Narrow"/>
            <w:sz w:val="24"/>
          </w:rPr>
          <w:t>Lei Federal nº 14.133/2021</w:t>
        </w:r>
      </w:hyperlink>
      <w:r w:rsidRPr="009D0A82">
        <w:rPr>
          <w:rFonts w:ascii="Arial Narrow" w:hAnsi="Arial Narrow"/>
          <w:sz w:val="24"/>
        </w:rPr>
        <w:t>, o contratado que:</w:t>
      </w:r>
    </w:p>
    <w:p w14:paraId="37A52722" w14:textId="77777777" w:rsidR="0027690C" w:rsidRPr="009D0A82" w:rsidRDefault="0027690C" w:rsidP="0060337D">
      <w:pPr>
        <w:numPr>
          <w:ilvl w:val="2"/>
          <w:numId w:val="19"/>
        </w:numPr>
        <w:tabs>
          <w:tab w:val="left" w:pos="851"/>
          <w:tab w:val="left" w:pos="993"/>
        </w:tabs>
        <w:suppressAutoHyphens/>
        <w:ind w:left="1701" w:firstLine="0"/>
        <w:jc w:val="both"/>
        <w:rPr>
          <w:rFonts w:ascii="Arial Narrow" w:eastAsia="Arial" w:hAnsi="Arial Narrow" w:cs="Arial"/>
          <w:sz w:val="24"/>
        </w:rPr>
      </w:pPr>
      <w:proofErr w:type="gramStart"/>
      <w:r w:rsidRPr="009D0A82">
        <w:rPr>
          <w:rFonts w:ascii="Arial Narrow" w:eastAsia="Arial" w:hAnsi="Arial Narrow" w:cs="Arial"/>
          <w:sz w:val="24"/>
        </w:rPr>
        <w:t>der</w:t>
      </w:r>
      <w:proofErr w:type="gramEnd"/>
      <w:r w:rsidRPr="009D0A82">
        <w:rPr>
          <w:rFonts w:ascii="Arial Narrow" w:eastAsia="Arial" w:hAnsi="Arial Narrow" w:cs="Arial"/>
          <w:sz w:val="24"/>
        </w:rPr>
        <w:t xml:space="preserve"> causa à inexecução parcial do contrato;</w:t>
      </w:r>
    </w:p>
    <w:p w14:paraId="55DB0B0F" w14:textId="77777777" w:rsidR="0027690C" w:rsidRPr="009D0A82" w:rsidRDefault="0027690C" w:rsidP="0060337D">
      <w:pPr>
        <w:numPr>
          <w:ilvl w:val="2"/>
          <w:numId w:val="19"/>
        </w:numPr>
        <w:tabs>
          <w:tab w:val="left" w:pos="851"/>
          <w:tab w:val="left" w:pos="993"/>
        </w:tabs>
        <w:suppressAutoHyphens/>
        <w:ind w:left="1701" w:firstLine="0"/>
        <w:jc w:val="both"/>
        <w:rPr>
          <w:rFonts w:ascii="Arial Narrow" w:eastAsia="Arial" w:hAnsi="Arial Narrow" w:cs="Arial"/>
          <w:sz w:val="24"/>
        </w:rPr>
      </w:pPr>
      <w:proofErr w:type="gramStart"/>
      <w:r w:rsidRPr="009D0A82">
        <w:rPr>
          <w:rFonts w:ascii="Arial Narrow" w:eastAsia="Arial" w:hAnsi="Arial Narrow" w:cs="Arial"/>
          <w:sz w:val="24"/>
        </w:rPr>
        <w:t>der</w:t>
      </w:r>
      <w:proofErr w:type="gramEnd"/>
      <w:r w:rsidRPr="009D0A82">
        <w:rPr>
          <w:rFonts w:ascii="Arial Narrow" w:eastAsia="Arial" w:hAnsi="Arial Narrow" w:cs="Arial"/>
          <w:sz w:val="24"/>
        </w:rPr>
        <w:t xml:space="preserve"> causa à inexecução parcial do contrato que cause grave dano à Administração ou ao funcionamento dos serviços públicos ou ao interesse coletivo;</w:t>
      </w:r>
    </w:p>
    <w:p w14:paraId="4F4411C5" w14:textId="77777777" w:rsidR="0027690C" w:rsidRPr="009D0A82" w:rsidRDefault="0027690C" w:rsidP="0060337D">
      <w:pPr>
        <w:numPr>
          <w:ilvl w:val="2"/>
          <w:numId w:val="19"/>
        </w:numPr>
        <w:tabs>
          <w:tab w:val="left" w:pos="851"/>
          <w:tab w:val="left" w:pos="993"/>
        </w:tabs>
        <w:suppressAutoHyphens/>
        <w:ind w:left="1701" w:firstLine="0"/>
        <w:jc w:val="both"/>
        <w:rPr>
          <w:rFonts w:ascii="Arial Narrow" w:eastAsia="Arial" w:hAnsi="Arial Narrow" w:cs="Arial"/>
          <w:sz w:val="24"/>
        </w:rPr>
      </w:pPr>
      <w:proofErr w:type="gramStart"/>
      <w:r w:rsidRPr="009D0A82">
        <w:rPr>
          <w:rFonts w:ascii="Arial Narrow" w:eastAsia="Arial" w:hAnsi="Arial Narrow" w:cs="Arial"/>
          <w:sz w:val="24"/>
        </w:rPr>
        <w:t>der</w:t>
      </w:r>
      <w:proofErr w:type="gramEnd"/>
      <w:r w:rsidRPr="009D0A82">
        <w:rPr>
          <w:rFonts w:ascii="Arial Narrow" w:eastAsia="Arial" w:hAnsi="Arial Narrow" w:cs="Arial"/>
          <w:sz w:val="24"/>
        </w:rPr>
        <w:t xml:space="preserve"> causa à inexecução total do contrato;</w:t>
      </w:r>
    </w:p>
    <w:p w14:paraId="016A8BCF" w14:textId="77777777" w:rsidR="0027690C" w:rsidRPr="009D0A82" w:rsidRDefault="0027690C" w:rsidP="0060337D">
      <w:pPr>
        <w:numPr>
          <w:ilvl w:val="2"/>
          <w:numId w:val="19"/>
        </w:numPr>
        <w:tabs>
          <w:tab w:val="left" w:pos="851"/>
          <w:tab w:val="left" w:pos="993"/>
        </w:tabs>
        <w:suppressAutoHyphens/>
        <w:ind w:left="1701" w:firstLine="0"/>
        <w:jc w:val="both"/>
        <w:rPr>
          <w:rFonts w:ascii="Arial Narrow" w:eastAsia="Arial" w:hAnsi="Arial Narrow" w:cs="Arial"/>
          <w:sz w:val="24"/>
        </w:rPr>
      </w:pPr>
      <w:proofErr w:type="gramStart"/>
      <w:r w:rsidRPr="009D0A82">
        <w:rPr>
          <w:rFonts w:ascii="Arial Narrow" w:eastAsia="Arial" w:hAnsi="Arial Narrow" w:cs="Arial"/>
          <w:sz w:val="24"/>
        </w:rPr>
        <w:t>ensejar</w:t>
      </w:r>
      <w:proofErr w:type="gramEnd"/>
      <w:r w:rsidRPr="009D0A82">
        <w:rPr>
          <w:rFonts w:ascii="Arial Narrow" w:eastAsia="Arial" w:hAnsi="Arial Narrow" w:cs="Arial"/>
          <w:sz w:val="24"/>
        </w:rPr>
        <w:t xml:space="preserve"> o retardamento da execução ou da entrega do objeto da contratação sem motivo justificado;</w:t>
      </w:r>
    </w:p>
    <w:p w14:paraId="6F82447C" w14:textId="77777777" w:rsidR="0027690C" w:rsidRPr="009D0A82" w:rsidRDefault="0027690C" w:rsidP="0060337D">
      <w:pPr>
        <w:numPr>
          <w:ilvl w:val="2"/>
          <w:numId w:val="19"/>
        </w:numPr>
        <w:tabs>
          <w:tab w:val="left" w:pos="851"/>
          <w:tab w:val="left" w:pos="993"/>
        </w:tabs>
        <w:suppressAutoHyphens/>
        <w:ind w:left="1701" w:firstLine="0"/>
        <w:jc w:val="both"/>
        <w:rPr>
          <w:rFonts w:ascii="Arial Narrow" w:eastAsia="Arial" w:hAnsi="Arial Narrow" w:cs="Arial"/>
          <w:sz w:val="24"/>
        </w:rPr>
      </w:pPr>
      <w:proofErr w:type="gramStart"/>
      <w:r w:rsidRPr="009D0A82">
        <w:rPr>
          <w:rFonts w:ascii="Arial Narrow" w:eastAsia="Arial" w:hAnsi="Arial Narrow" w:cs="Arial"/>
          <w:sz w:val="24"/>
        </w:rPr>
        <w:t>apresentar</w:t>
      </w:r>
      <w:proofErr w:type="gramEnd"/>
      <w:r w:rsidRPr="009D0A82">
        <w:rPr>
          <w:rFonts w:ascii="Arial Narrow" w:eastAsia="Arial" w:hAnsi="Arial Narrow" w:cs="Arial"/>
          <w:sz w:val="24"/>
        </w:rPr>
        <w:t xml:space="preserve"> documentação falsa ou prestar declaração falsa durante a execução do contrato;</w:t>
      </w:r>
    </w:p>
    <w:p w14:paraId="738A4367" w14:textId="77777777" w:rsidR="0027690C" w:rsidRPr="009D0A82" w:rsidRDefault="0027690C" w:rsidP="0060337D">
      <w:pPr>
        <w:numPr>
          <w:ilvl w:val="2"/>
          <w:numId w:val="19"/>
        </w:numPr>
        <w:tabs>
          <w:tab w:val="left" w:pos="851"/>
          <w:tab w:val="left" w:pos="993"/>
        </w:tabs>
        <w:suppressAutoHyphens/>
        <w:ind w:left="1701" w:firstLine="0"/>
        <w:jc w:val="both"/>
        <w:rPr>
          <w:rFonts w:ascii="Arial Narrow" w:eastAsia="Arial" w:hAnsi="Arial Narrow" w:cs="Arial"/>
          <w:sz w:val="24"/>
        </w:rPr>
      </w:pPr>
      <w:r w:rsidRPr="009D0A82">
        <w:rPr>
          <w:rFonts w:ascii="Arial Narrow" w:eastAsia="Arial" w:hAnsi="Arial Narrow" w:cs="Arial"/>
          <w:sz w:val="24"/>
        </w:rPr>
        <w:t xml:space="preserve"> </w:t>
      </w:r>
      <w:proofErr w:type="gramStart"/>
      <w:r w:rsidRPr="009D0A82">
        <w:rPr>
          <w:rFonts w:ascii="Arial Narrow" w:eastAsia="Arial" w:hAnsi="Arial Narrow" w:cs="Arial"/>
          <w:sz w:val="24"/>
        </w:rPr>
        <w:t>praticar</w:t>
      </w:r>
      <w:proofErr w:type="gramEnd"/>
      <w:r w:rsidRPr="009D0A82">
        <w:rPr>
          <w:rFonts w:ascii="Arial Narrow" w:eastAsia="Arial" w:hAnsi="Arial Narrow" w:cs="Arial"/>
          <w:sz w:val="24"/>
        </w:rPr>
        <w:t xml:space="preserve"> ato fraudulento na execução do contrato;</w:t>
      </w:r>
    </w:p>
    <w:p w14:paraId="1A48C3A0" w14:textId="77777777" w:rsidR="0027690C" w:rsidRPr="009D0A82" w:rsidRDefault="0027690C" w:rsidP="0060337D">
      <w:pPr>
        <w:numPr>
          <w:ilvl w:val="2"/>
          <w:numId w:val="19"/>
        </w:numPr>
        <w:tabs>
          <w:tab w:val="left" w:pos="851"/>
          <w:tab w:val="left" w:pos="993"/>
        </w:tabs>
        <w:suppressAutoHyphens/>
        <w:ind w:left="1701" w:firstLine="0"/>
        <w:jc w:val="both"/>
        <w:rPr>
          <w:rFonts w:ascii="Arial Narrow" w:eastAsia="Arial" w:hAnsi="Arial Narrow" w:cs="Arial"/>
          <w:sz w:val="24"/>
        </w:rPr>
      </w:pPr>
      <w:proofErr w:type="gramStart"/>
      <w:r w:rsidRPr="009D0A82">
        <w:rPr>
          <w:rFonts w:ascii="Arial Narrow" w:eastAsia="Arial" w:hAnsi="Arial Narrow" w:cs="Arial"/>
          <w:sz w:val="24"/>
        </w:rPr>
        <w:t>comportar</w:t>
      </w:r>
      <w:proofErr w:type="gramEnd"/>
      <w:r w:rsidRPr="009D0A82">
        <w:rPr>
          <w:rFonts w:ascii="Arial Narrow" w:eastAsia="Arial" w:hAnsi="Arial Narrow" w:cs="Arial"/>
          <w:sz w:val="24"/>
        </w:rPr>
        <w:t>-se de modo inidôneo ou cometer fraude de qualquer natureza;</w:t>
      </w:r>
    </w:p>
    <w:p w14:paraId="748598AE" w14:textId="77777777" w:rsidR="0027690C" w:rsidRPr="009D0A82" w:rsidRDefault="0027690C" w:rsidP="0060337D">
      <w:pPr>
        <w:numPr>
          <w:ilvl w:val="2"/>
          <w:numId w:val="19"/>
        </w:numPr>
        <w:tabs>
          <w:tab w:val="left" w:pos="851"/>
          <w:tab w:val="left" w:pos="993"/>
        </w:tabs>
        <w:suppressAutoHyphens/>
        <w:ind w:left="1701" w:firstLine="0"/>
        <w:jc w:val="both"/>
        <w:rPr>
          <w:rFonts w:ascii="Arial Narrow" w:eastAsia="Arial" w:hAnsi="Arial Narrow" w:cs="Arial"/>
          <w:sz w:val="24"/>
        </w:rPr>
      </w:pPr>
      <w:proofErr w:type="gramStart"/>
      <w:r w:rsidRPr="009D0A82">
        <w:rPr>
          <w:rFonts w:ascii="Arial Narrow" w:eastAsia="Arial" w:hAnsi="Arial Narrow" w:cs="Arial"/>
          <w:sz w:val="24"/>
        </w:rPr>
        <w:t>praticar</w:t>
      </w:r>
      <w:proofErr w:type="gramEnd"/>
      <w:r w:rsidRPr="009D0A82">
        <w:rPr>
          <w:rFonts w:ascii="Arial Narrow" w:eastAsia="Arial" w:hAnsi="Arial Narrow" w:cs="Arial"/>
          <w:sz w:val="24"/>
        </w:rPr>
        <w:t xml:space="preserve"> ato lesivo previsto no art. 5º da Lei Federal nº 12.846, de 1º de agosto de 2013.</w:t>
      </w:r>
    </w:p>
    <w:p w14:paraId="443F36F5" w14:textId="77777777" w:rsidR="0027690C" w:rsidRPr="009D0A82" w:rsidRDefault="0027690C" w:rsidP="0027690C">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4"/>
        </w:rPr>
      </w:pPr>
    </w:p>
    <w:p w14:paraId="482C36A3" w14:textId="77777777" w:rsidR="0027690C" w:rsidRPr="009D0A82" w:rsidRDefault="0027690C" w:rsidP="0060337D">
      <w:pPr>
        <w:pStyle w:val="PargrafodaLista"/>
        <w:numPr>
          <w:ilvl w:val="1"/>
          <w:numId w:val="1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Serão aplicadas ao contratado que incorrer nas infrações acima descritas as seguintes sanções:</w:t>
      </w:r>
    </w:p>
    <w:p w14:paraId="6338D8B0" w14:textId="77777777" w:rsidR="0027690C" w:rsidRPr="009D0A82" w:rsidRDefault="0027690C" w:rsidP="0027690C">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4"/>
        </w:rPr>
      </w:pPr>
    </w:p>
    <w:p w14:paraId="16DDD119" w14:textId="77777777" w:rsidR="0027690C" w:rsidRPr="009D0A82" w:rsidRDefault="0027690C" w:rsidP="0060337D">
      <w:pPr>
        <w:numPr>
          <w:ilvl w:val="2"/>
          <w:numId w:val="20"/>
        </w:numPr>
        <w:tabs>
          <w:tab w:val="clear" w:pos="0"/>
        </w:tabs>
        <w:suppressAutoHyphens/>
        <w:ind w:left="1701" w:firstLine="0"/>
        <w:contextualSpacing/>
        <w:jc w:val="both"/>
        <w:rPr>
          <w:rFonts w:ascii="Arial Narrow" w:eastAsia="Arial" w:hAnsi="Arial Narrow" w:cs="Arial"/>
          <w:sz w:val="24"/>
        </w:rPr>
      </w:pPr>
      <w:r w:rsidRPr="009D0A82">
        <w:rPr>
          <w:rFonts w:ascii="Arial Narrow" w:eastAsia="Arial" w:hAnsi="Arial Narrow" w:cs="Arial"/>
          <w:b/>
          <w:bCs/>
          <w:sz w:val="24"/>
          <w:u w:val="single"/>
        </w:rPr>
        <w:t>Advertência</w:t>
      </w:r>
      <w:r w:rsidRPr="009D0A82">
        <w:rPr>
          <w:rFonts w:ascii="Arial Narrow" w:eastAsia="Arial" w:hAnsi="Arial Narrow" w:cs="Arial"/>
          <w:sz w:val="24"/>
        </w:rPr>
        <w:t>: quando o contratado der causa à inexecução parcial do contrato, sempre que não se justificar a imposição de penalidade mais grave (</w:t>
      </w:r>
      <w:hyperlink r:id="rId63" w:anchor="art156§2" w:history="1">
        <w:r w:rsidRPr="009D0A82">
          <w:rPr>
            <w:rStyle w:val="Hyperlink"/>
            <w:rFonts w:ascii="Arial Narrow" w:eastAsia="Arial" w:hAnsi="Arial Narrow" w:cs="Arial"/>
            <w:sz w:val="24"/>
          </w:rPr>
          <w:t>art. 156, §2º, da Lei Federal nº 14.133/2021</w:t>
        </w:r>
      </w:hyperlink>
      <w:r w:rsidRPr="009D0A82">
        <w:rPr>
          <w:rFonts w:ascii="Arial Narrow" w:eastAsia="Arial" w:hAnsi="Arial Narrow" w:cs="Arial"/>
          <w:sz w:val="24"/>
        </w:rPr>
        <w:t>);</w:t>
      </w:r>
    </w:p>
    <w:p w14:paraId="56AB7AE8" w14:textId="77777777" w:rsidR="0027690C" w:rsidRPr="009D0A82" w:rsidRDefault="0027690C" w:rsidP="0060337D">
      <w:pPr>
        <w:numPr>
          <w:ilvl w:val="2"/>
          <w:numId w:val="20"/>
        </w:numPr>
        <w:tabs>
          <w:tab w:val="clear" w:pos="0"/>
        </w:tabs>
        <w:suppressAutoHyphens/>
        <w:ind w:left="1701" w:firstLine="0"/>
        <w:contextualSpacing/>
        <w:jc w:val="both"/>
        <w:rPr>
          <w:rFonts w:ascii="Arial Narrow" w:eastAsia="Arial" w:hAnsi="Arial Narrow" w:cs="Arial"/>
          <w:sz w:val="24"/>
        </w:rPr>
      </w:pPr>
      <w:r w:rsidRPr="009D0A82">
        <w:rPr>
          <w:rFonts w:ascii="Arial Narrow" w:eastAsia="Arial" w:hAnsi="Arial Narrow" w:cs="Arial"/>
          <w:b/>
          <w:bCs/>
          <w:sz w:val="24"/>
          <w:u w:val="single"/>
        </w:rPr>
        <w:t>Impedimento de licitar e contratar</w:t>
      </w:r>
      <w:r w:rsidRPr="009D0A82">
        <w:rPr>
          <w:rFonts w:ascii="Arial Narrow" w:eastAsia="Arial" w:hAnsi="Arial Narrow" w:cs="Arial"/>
          <w:sz w:val="24"/>
        </w:rPr>
        <w:t>: quando praticadas as condutas descritas nas alíneas “b”, “c” e “d” do subitem acima deste Contrato, sempre que não se justificar a imposição de penalidade mais grave (</w:t>
      </w:r>
      <w:hyperlink r:id="rId64" w:anchor="art156§4" w:history="1">
        <w:r w:rsidRPr="009D0A82">
          <w:rPr>
            <w:rStyle w:val="Hyperlink"/>
            <w:rFonts w:ascii="Arial Narrow" w:eastAsia="Arial" w:hAnsi="Arial Narrow" w:cs="Arial"/>
            <w:sz w:val="24"/>
          </w:rPr>
          <w:t>art. 156, § 4º, da Lei Federal nº 14.133/2021</w:t>
        </w:r>
      </w:hyperlink>
      <w:r w:rsidRPr="009D0A82">
        <w:rPr>
          <w:rFonts w:ascii="Arial Narrow" w:eastAsia="Arial" w:hAnsi="Arial Narrow" w:cs="Arial"/>
          <w:sz w:val="24"/>
        </w:rPr>
        <w:t>);</w:t>
      </w:r>
    </w:p>
    <w:p w14:paraId="0B96F36C" w14:textId="77777777" w:rsidR="0027690C" w:rsidRPr="009D0A82" w:rsidRDefault="0027690C" w:rsidP="0060337D">
      <w:pPr>
        <w:numPr>
          <w:ilvl w:val="2"/>
          <w:numId w:val="20"/>
        </w:numPr>
        <w:tabs>
          <w:tab w:val="clear" w:pos="0"/>
        </w:tabs>
        <w:suppressAutoHyphens/>
        <w:ind w:left="1701" w:firstLine="0"/>
        <w:contextualSpacing/>
        <w:jc w:val="both"/>
        <w:rPr>
          <w:rFonts w:ascii="Arial Narrow" w:eastAsia="Arial" w:hAnsi="Arial Narrow" w:cs="Arial"/>
          <w:sz w:val="24"/>
        </w:rPr>
      </w:pPr>
      <w:r w:rsidRPr="009D0A82">
        <w:rPr>
          <w:rFonts w:ascii="Arial Narrow" w:eastAsia="Arial" w:hAnsi="Arial Narrow" w:cs="Arial"/>
          <w:b/>
          <w:bCs/>
          <w:sz w:val="24"/>
          <w:u w:val="single"/>
        </w:rPr>
        <w:t>Declaração de inidoneidade para licitar e contratar</w:t>
      </w:r>
      <w:r w:rsidRPr="009D0A82">
        <w:rPr>
          <w:rFonts w:ascii="Arial Narrow" w:eastAsia="Arial" w:hAnsi="Arial Narrow" w:cs="Arial"/>
          <w:sz w:val="24"/>
        </w:rPr>
        <w:t>: quando praticadas as condutas descritas nas alíneas “e”, “f”, “g” e “h” do subitem acima deste Contrato, bem como nas alíneas “b”, “c” e “d”, que justifiquem a imposição de penalidade mais grave (</w:t>
      </w:r>
      <w:hyperlink r:id="rId65" w:anchor="art156§5" w:history="1">
        <w:r w:rsidRPr="009D0A82">
          <w:rPr>
            <w:rStyle w:val="Hyperlink"/>
            <w:rFonts w:ascii="Arial Narrow" w:eastAsia="Arial" w:hAnsi="Arial Narrow" w:cs="Arial"/>
            <w:sz w:val="24"/>
          </w:rPr>
          <w:t>art. 156, §5º, da Lei nº 14.133, de 2021</w:t>
        </w:r>
      </w:hyperlink>
      <w:r w:rsidRPr="009D0A82">
        <w:rPr>
          <w:rFonts w:ascii="Arial Narrow" w:eastAsia="Arial" w:hAnsi="Arial Narrow" w:cs="Arial"/>
          <w:sz w:val="24"/>
        </w:rPr>
        <w:t>).</w:t>
      </w:r>
    </w:p>
    <w:p w14:paraId="3905213E" w14:textId="77777777" w:rsidR="0027690C" w:rsidRPr="009D0A82" w:rsidRDefault="0027690C" w:rsidP="0060337D">
      <w:pPr>
        <w:numPr>
          <w:ilvl w:val="2"/>
          <w:numId w:val="20"/>
        </w:numPr>
        <w:tabs>
          <w:tab w:val="clear" w:pos="0"/>
        </w:tabs>
        <w:suppressAutoHyphens/>
        <w:ind w:left="1701" w:firstLine="0"/>
        <w:contextualSpacing/>
        <w:jc w:val="both"/>
        <w:rPr>
          <w:rFonts w:ascii="Arial Narrow" w:eastAsia="Arial" w:hAnsi="Arial Narrow" w:cs="Arial"/>
          <w:sz w:val="24"/>
          <w:u w:val="single"/>
        </w:rPr>
      </w:pPr>
      <w:r w:rsidRPr="009D0A82">
        <w:rPr>
          <w:rFonts w:ascii="Arial Narrow" w:eastAsia="Arial" w:hAnsi="Arial Narrow" w:cs="Arial"/>
          <w:b/>
          <w:bCs/>
          <w:sz w:val="24"/>
          <w:u w:val="single"/>
        </w:rPr>
        <w:t>Multa:</w:t>
      </w:r>
    </w:p>
    <w:p w14:paraId="14D92B68" w14:textId="77777777" w:rsidR="0027690C" w:rsidRPr="009D0A82" w:rsidRDefault="0027690C" w:rsidP="0060337D">
      <w:pPr>
        <w:pStyle w:val="PargrafodaLista"/>
        <w:numPr>
          <w:ilvl w:val="3"/>
          <w:numId w:val="20"/>
        </w:numPr>
        <w:tabs>
          <w:tab w:val="left" w:pos="993"/>
        </w:tabs>
        <w:suppressAutoHyphens/>
        <w:ind w:left="1701" w:firstLine="0"/>
        <w:jc w:val="both"/>
        <w:rPr>
          <w:rFonts w:ascii="Arial Narrow" w:eastAsia="Arial" w:hAnsi="Arial Narrow" w:cs="Arial"/>
          <w:sz w:val="24"/>
        </w:rPr>
      </w:pPr>
      <w:proofErr w:type="gramStart"/>
      <w:r w:rsidRPr="009D0A82">
        <w:rPr>
          <w:rFonts w:ascii="Arial Narrow" w:eastAsia="Arial" w:hAnsi="Arial Narrow" w:cs="Arial"/>
          <w:sz w:val="24"/>
        </w:rPr>
        <w:t>moratória</w:t>
      </w:r>
      <w:proofErr w:type="gramEnd"/>
      <w:r w:rsidRPr="009D0A82">
        <w:rPr>
          <w:rFonts w:ascii="Arial Narrow" w:eastAsia="Arial" w:hAnsi="Arial Narrow" w:cs="Arial"/>
          <w:sz w:val="24"/>
        </w:rPr>
        <w:t xml:space="preserve"> de 0,5 % (meio por cento) por dia de atraso injustificado sobre o valor da parcela inadimplida, até o limite de 30 (trinta) dias;</w:t>
      </w:r>
    </w:p>
    <w:p w14:paraId="6A62ED20" w14:textId="77777777" w:rsidR="0027690C" w:rsidRPr="009D0A82" w:rsidRDefault="0027690C" w:rsidP="0060337D">
      <w:pPr>
        <w:pStyle w:val="PargrafodaLista"/>
        <w:numPr>
          <w:ilvl w:val="3"/>
          <w:numId w:val="20"/>
        </w:numPr>
        <w:tabs>
          <w:tab w:val="left" w:pos="993"/>
        </w:tabs>
        <w:suppressAutoHyphens/>
        <w:ind w:left="1701" w:firstLine="0"/>
        <w:jc w:val="both"/>
        <w:rPr>
          <w:rFonts w:ascii="Arial Narrow" w:eastAsia="Arial" w:hAnsi="Arial Narrow" w:cs="Arial"/>
          <w:sz w:val="24"/>
        </w:rPr>
      </w:pPr>
      <w:r w:rsidRPr="009D0A82">
        <w:rPr>
          <w:rFonts w:ascii="Arial Narrow" w:eastAsia="Arial" w:hAnsi="Arial Narrow" w:cs="Arial"/>
          <w:iCs/>
          <w:sz w:val="24"/>
        </w:rPr>
        <w:t xml:space="preserve">O atraso superior a 30 (trinta) dias autoriza a Administração a promover a extinção do contrato por descumprimento ou cumprimento irregular de suas cláusulas, conforme dispõe o </w:t>
      </w:r>
      <w:hyperlink r:id="rId66" w:anchor="art137" w:history="1">
        <w:r w:rsidRPr="009D0A82">
          <w:rPr>
            <w:rStyle w:val="Hyperlink"/>
            <w:rFonts w:ascii="Arial Narrow" w:eastAsia="Arial" w:hAnsi="Arial Narrow" w:cs="Arial"/>
            <w:iCs/>
            <w:sz w:val="24"/>
          </w:rPr>
          <w:t>inciso I do art. 137 da Lei Federal nº 14.133/2021</w:t>
        </w:r>
      </w:hyperlink>
      <w:r w:rsidRPr="009D0A82">
        <w:rPr>
          <w:rStyle w:val="Hyperlink"/>
          <w:rFonts w:ascii="Arial Narrow" w:eastAsia="Arial" w:hAnsi="Arial Narrow" w:cs="Arial"/>
          <w:iCs/>
          <w:sz w:val="24"/>
        </w:rPr>
        <w:t>.</w:t>
      </w:r>
    </w:p>
    <w:p w14:paraId="702FD53D" w14:textId="77777777" w:rsidR="0027690C" w:rsidRPr="009D0A82" w:rsidRDefault="0027690C" w:rsidP="0060337D">
      <w:pPr>
        <w:pStyle w:val="PargrafodaLista"/>
        <w:numPr>
          <w:ilvl w:val="3"/>
          <w:numId w:val="20"/>
        </w:numPr>
        <w:tabs>
          <w:tab w:val="left" w:pos="993"/>
        </w:tabs>
        <w:suppressAutoHyphens/>
        <w:ind w:left="1701" w:firstLine="0"/>
        <w:jc w:val="both"/>
        <w:rPr>
          <w:rFonts w:ascii="Arial Narrow" w:eastAsia="Arial" w:hAnsi="Arial Narrow" w:cs="Arial"/>
          <w:sz w:val="24"/>
        </w:rPr>
      </w:pPr>
      <w:proofErr w:type="gramStart"/>
      <w:r w:rsidRPr="009D0A82">
        <w:rPr>
          <w:rFonts w:ascii="Arial Narrow" w:eastAsia="Arial" w:hAnsi="Arial Narrow" w:cs="Arial"/>
          <w:sz w:val="24"/>
        </w:rPr>
        <w:t>compensatória</w:t>
      </w:r>
      <w:proofErr w:type="gramEnd"/>
      <w:r w:rsidRPr="009D0A82">
        <w:rPr>
          <w:rFonts w:ascii="Arial Narrow" w:eastAsia="Arial" w:hAnsi="Arial Narrow" w:cs="Arial"/>
          <w:sz w:val="24"/>
        </w:rPr>
        <w:t xml:space="preserve"> de 15 % (quinze por cento) sobre o valor total do contrato, no caso de inexecução total do objeto.</w:t>
      </w:r>
    </w:p>
    <w:p w14:paraId="76148596" w14:textId="77777777" w:rsidR="0027690C" w:rsidRPr="009D0A82" w:rsidRDefault="0027690C" w:rsidP="0027690C">
      <w:pPr>
        <w:pStyle w:val="Nivel2"/>
        <w:numPr>
          <w:ilvl w:val="0"/>
          <w:numId w:val="0"/>
        </w:numPr>
        <w:spacing w:before="0" w:after="0" w:line="240" w:lineRule="auto"/>
        <w:rPr>
          <w:rFonts w:ascii="Arial Narrow" w:hAnsi="Arial Narrow"/>
          <w:sz w:val="24"/>
          <w:szCs w:val="24"/>
        </w:rPr>
      </w:pPr>
    </w:p>
    <w:p w14:paraId="0C55B239"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 xml:space="preserve">A aplicação das sanções previstas neste Contrato não exclui, em hipótese alguma, a obrigação de reparação integral do dano causado ao Contratante, conforme disciplina o </w:t>
      </w:r>
      <w:hyperlink r:id="rId67" w:anchor="art156§9" w:history="1">
        <w:r w:rsidRPr="009D0A82">
          <w:rPr>
            <w:rStyle w:val="Hyperlink"/>
            <w:rFonts w:ascii="Arial Narrow" w:hAnsi="Arial Narrow"/>
            <w:sz w:val="24"/>
            <w:szCs w:val="24"/>
          </w:rPr>
          <w:t>art. 156, §9º, da Lei Federal nº 14.133/2021</w:t>
        </w:r>
      </w:hyperlink>
      <w:r w:rsidRPr="009D0A82">
        <w:rPr>
          <w:rFonts w:ascii="Arial Narrow" w:hAnsi="Arial Narrow"/>
          <w:sz w:val="24"/>
          <w:szCs w:val="24"/>
        </w:rPr>
        <w:t>.</w:t>
      </w:r>
    </w:p>
    <w:p w14:paraId="4EA2E962"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Todas as sanções previstas neste Contrato poderão ser aplicadas cumulativamente com a multa (</w:t>
      </w:r>
      <w:hyperlink r:id="rId68" w:anchor="art156§7" w:history="1">
        <w:r w:rsidRPr="009D0A82">
          <w:rPr>
            <w:rStyle w:val="Hyperlink"/>
            <w:rFonts w:ascii="Arial Narrow" w:hAnsi="Arial Narrow"/>
            <w:sz w:val="24"/>
            <w:szCs w:val="24"/>
          </w:rPr>
          <w:t>art. 156, §7º, da Lei Federal nº 14.133/2021</w:t>
        </w:r>
      </w:hyperlink>
      <w:r w:rsidRPr="009D0A82">
        <w:rPr>
          <w:rFonts w:ascii="Arial Narrow" w:hAnsi="Arial Narrow"/>
          <w:sz w:val="24"/>
          <w:szCs w:val="24"/>
        </w:rPr>
        <w:t>).</w:t>
      </w:r>
    </w:p>
    <w:p w14:paraId="5AE022AD" w14:textId="77777777" w:rsidR="0027690C" w:rsidRPr="009D0A82" w:rsidRDefault="0027690C" w:rsidP="0060337D">
      <w:pPr>
        <w:pStyle w:val="Nivel2"/>
        <w:numPr>
          <w:ilvl w:val="2"/>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Antes da aplicação da multa será facultada a defesa do interessado no prazo de 15 (quinze) dias úteis, contado da data de sua intimação (</w:t>
      </w:r>
      <w:hyperlink r:id="rId69" w:anchor="art157" w:history="1">
        <w:r w:rsidRPr="009D0A82">
          <w:rPr>
            <w:rStyle w:val="Hyperlink"/>
            <w:rFonts w:ascii="Arial Narrow" w:hAnsi="Arial Narrow"/>
            <w:sz w:val="24"/>
            <w:szCs w:val="24"/>
          </w:rPr>
          <w:t xml:space="preserve">art. 157, da Lei </w:t>
        </w:r>
        <w:proofErr w:type="gramStart"/>
        <w:r w:rsidRPr="009D0A82">
          <w:rPr>
            <w:rStyle w:val="Hyperlink"/>
            <w:rFonts w:ascii="Arial Narrow" w:hAnsi="Arial Narrow"/>
            <w:sz w:val="24"/>
            <w:szCs w:val="24"/>
          </w:rPr>
          <w:t>Federal  nº</w:t>
        </w:r>
        <w:proofErr w:type="gramEnd"/>
        <w:r w:rsidRPr="009D0A82">
          <w:rPr>
            <w:rStyle w:val="Hyperlink"/>
            <w:rFonts w:ascii="Arial Narrow" w:hAnsi="Arial Narrow"/>
            <w:sz w:val="24"/>
            <w:szCs w:val="24"/>
          </w:rPr>
          <w:t xml:space="preserve"> 14.133/2021</w:t>
        </w:r>
      </w:hyperlink>
      <w:r w:rsidRPr="009D0A82">
        <w:rPr>
          <w:rFonts w:ascii="Arial Narrow" w:hAnsi="Arial Narrow"/>
          <w:sz w:val="24"/>
          <w:szCs w:val="24"/>
        </w:rPr>
        <w:t>).</w:t>
      </w:r>
    </w:p>
    <w:p w14:paraId="639F2B06" w14:textId="77777777" w:rsidR="0027690C" w:rsidRPr="009D0A82" w:rsidRDefault="0027690C" w:rsidP="0060337D">
      <w:pPr>
        <w:pStyle w:val="Nivel2"/>
        <w:numPr>
          <w:ilvl w:val="2"/>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0" w:anchor="art156§8" w:history="1">
        <w:r w:rsidRPr="009D0A82">
          <w:rPr>
            <w:rStyle w:val="Hyperlink"/>
            <w:rFonts w:ascii="Arial Narrow" w:hAnsi="Arial Narrow"/>
            <w:sz w:val="24"/>
            <w:szCs w:val="24"/>
          </w:rPr>
          <w:t>art. 156, §8º, da Lei Federal nº 14.133/2021</w:t>
        </w:r>
      </w:hyperlink>
      <w:r w:rsidRPr="009D0A82">
        <w:rPr>
          <w:rFonts w:ascii="Arial Narrow" w:hAnsi="Arial Narrow"/>
          <w:sz w:val="24"/>
          <w:szCs w:val="24"/>
        </w:rPr>
        <w:t>).</w:t>
      </w:r>
    </w:p>
    <w:p w14:paraId="6C427FC3"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 xml:space="preserve">Previamente ao encaminhamento à cobrança judicial, a multa poderá ser recolhida administrativamente no prazo máximo de </w:t>
      </w:r>
      <w:r w:rsidRPr="009D0A82">
        <w:rPr>
          <w:rFonts w:ascii="Arial Narrow" w:hAnsi="Arial Narrow"/>
          <w:b/>
          <w:iCs/>
          <w:sz w:val="24"/>
          <w:szCs w:val="24"/>
          <w:u w:val="single"/>
        </w:rPr>
        <w:t xml:space="preserve">60 (sessenta) </w:t>
      </w:r>
      <w:r w:rsidRPr="009D0A82">
        <w:rPr>
          <w:rFonts w:ascii="Arial Narrow" w:hAnsi="Arial Narrow"/>
          <w:b/>
          <w:sz w:val="24"/>
          <w:szCs w:val="24"/>
          <w:u w:val="single"/>
        </w:rPr>
        <w:t>dias</w:t>
      </w:r>
      <w:r w:rsidRPr="009D0A82">
        <w:rPr>
          <w:rFonts w:ascii="Arial Narrow" w:hAnsi="Arial Narrow"/>
          <w:sz w:val="24"/>
          <w:szCs w:val="24"/>
        </w:rPr>
        <w:t>, a contar da data do recebimento da comunicação enviada pela autoridade competente.</w:t>
      </w:r>
    </w:p>
    <w:p w14:paraId="4E2C3BF9"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 xml:space="preserve">A aplicação das sanções realizar-se-á em processo administrativo que assegure o contraditório e a ampla defesa ao Contratado, observando-se o procedimento previsto no </w:t>
      </w:r>
      <w:r w:rsidRPr="009D0A82">
        <w:rPr>
          <w:rFonts w:ascii="Arial Narrow" w:hAnsi="Arial Narrow"/>
          <w:bCs/>
          <w:sz w:val="24"/>
          <w:szCs w:val="24"/>
        </w:rPr>
        <w:t>caput</w:t>
      </w:r>
      <w:r w:rsidRPr="009D0A82">
        <w:rPr>
          <w:rFonts w:ascii="Arial Narrow" w:hAnsi="Arial Narrow"/>
          <w:b/>
          <w:bCs/>
          <w:sz w:val="24"/>
          <w:szCs w:val="24"/>
        </w:rPr>
        <w:t xml:space="preserve"> </w:t>
      </w:r>
      <w:r w:rsidRPr="009D0A82">
        <w:rPr>
          <w:rFonts w:ascii="Arial Narrow" w:hAnsi="Arial Narrow"/>
          <w:sz w:val="24"/>
          <w:szCs w:val="24"/>
        </w:rPr>
        <w:t xml:space="preserve">e parágrafos do </w:t>
      </w:r>
      <w:hyperlink r:id="rId71" w:anchor="art158" w:history="1">
        <w:r w:rsidRPr="009D0A82">
          <w:rPr>
            <w:rStyle w:val="Hyperlink"/>
            <w:rFonts w:ascii="Arial Narrow" w:hAnsi="Arial Narrow"/>
            <w:sz w:val="24"/>
            <w:szCs w:val="24"/>
          </w:rPr>
          <w:t>art. 158 da Lei Federal nº 14.133/2021</w:t>
        </w:r>
      </w:hyperlink>
      <w:r w:rsidRPr="009D0A82">
        <w:rPr>
          <w:rFonts w:ascii="Arial Narrow" w:hAnsi="Arial Narrow"/>
          <w:sz w:val="24"/>
          <w:szCs w:val="24"/>
        </w:rPr>
        <w:t>, para as penalidades de impedimento de licitar e contratar e de declaração de inidoneidade para licitar ou contratar.</w:t>
      </w:r>
    </w:p>
    <w:p w14:paraId="12059B19"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Na aplicação das sanções serão considerados:</w:t>
      </w:r>
    </w:p>
    <w:p w14:paraId="7C1BC72D" w14:textId="77777777" w:rsidR="0027690C" w:rsidRPr="009D0A82" w:rsidRDefault="0027690C" w:rsidP="0027690C">
      <w:pPr>
        <w:pStyle w:val="Nivel2"/>
        <w:numPr>
          <w:ilvl w:val="0"/>
          <w:numId w:val="0"/>
        </w:numPr>
        <w:spacing w:before="0" w:after="0" w:line="240" w:lineRule="auto"/>
        <w:ind w:left="1701"/>
        <w:rPr>
          <w:rFonts w:ascii="Arial Narrow" w:hAnsi="Arial Narrow"/>
          <w:sz w:val="24"/>
          <w:szCs w:val="24"/>
        </w:rPr>
      </w:pPr>
    </w:p>
    <w:p w14:paraId="50B4F2EC" w14:textId="77777777" w:rsidR="0027690C" w:rsidRPr="009D0A82" w:rsidRDefault="0027690C" w:rsidP="0060337D">
      <w:pPr>
        <w:numPr>
          <w:ilvl w:val="0"/>
          <w:numId w:val="18"/>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9D0A82">
        <w:rPr>
          <w:rFonts w:ascii="Arial Narrow" w:eastAsia="Arial" w:hAnsi="Arial Narrow" w:cs="Arial"/>
          <w:sz w:val="24"/>
        </w:rPr>
        <w:t>a</w:t>
      </w:r>
      <w:proofErr w:type="gramEnd"/>
      <w:r w:rsidRPr="009D0A82">
        <w:rPr>
          <w:rFonts w:ascii="Arial Narrow" w:eastAsia="Arial" w:hAnsi="Arial Narrow" w:cs="Arial"/>
          <w:sz w:val="24"/>
        </w:rPr>
        <w:t xml:space="preserve"> natureza e a gravidade da infração cometida;</w:t>
      </w:r>
    </w:p>
    <w:p w14:paraId="48D81F07" w14:textId="77777777" w:rsidR="0027690C" w:rsidRPr="009D0A82" w:rsidRDefault="0027690C" w:rsidP="0060337D">
      <w:pPr>
        <w:numPr>
          <w:ilvl w:val="0"/>
          <w:numId w:val="18"/>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9D0A82">
        <w:rPr>
          <w:rFonts w:ascii="Arial Narrow" w:eastAsia="Arial" w:hAnsi="Arial Narrow" w:cs="Arial"/>
          <w:sz w:val="24"/>
        </w:rPr>
        <w:t>as</w:t>
      </w:r>
      <w:proofErr w:type="gramEnd"/>
      <w:r w:rsidRPr="009D0A82">
        <w:rPr>
          <w:rFonts w:ascii="Arial Narrow" w:eastAsia="Arial" w:hAnsi="Arial Narrow" w:cs="Arial"/>
          <w:sz w:val="24"/>
        </w:rPr>
        <w:t xml:space="preserve"> peculiaridades do caso concreto;</w:t>
      </w:r>
    </w:p>
    <w:p w14:paraId="262B1A79" w14:textId="77777777" w:rsidR="0027690C" w:rsidRPr="009D0A82" w:rsidRDefault="0027690C" w:rsidP="0060337D">
      <w:pPr>
        <w:numPr>
          <w:ilvl w:val="0"/>
          <w:numId w:val="18"/>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9D0A82">
        <w:rPr>
          <w:rFonts w:ascii="Arial Narrow" w:eastAsia="Arial" w:hAnsi="Arial Narrow" w:cs="Arial"/>
          <w:sz w:val="24"/>
        </w:rPr>
        <w:t>as</w:t>
      </w:r>
      <w:proofErr w:type="gramEnd"/>
      <w:r w:rsidRPr="009D0A82">
        <w:rPr>
          <w:rFonts w:ascii="Arial Narrow" w:eastAsia="Arial" w:hAnsi="Arial Narrow" w:cs="Arial"/>
          <w:sz w:val="24"/>
        </w:rPr>
        <w:t xml:space="preserve"> circunstâncias agravantes ou atenuantes;</w:t>
      </w:r>
    </w:p>
    <w:p w14:paraId="5EA36002" w14:textId="77777777" w:rsidR="0027690C" w:rsidRPr="009D0A82" w:rsidRDefault="0027690C" w:rsidP="0060337D">
      <w:pPr>
        <w:numPr>
          <w:ilvl w:val="0"/>
          <w:numId w:val="18"/>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9D0A82">
        <w:rPr>
          <w:rFonts w:ascii="Arial Narrow" w:eastAsia="Arial" w:hAnsi="Arial Narrow" w:cs="Arial"/>
          <w:sz w:val="24"/>
        </w:rPr>
        <w:t>os</w:t>
      </w:r>
      <w:proofErr w:type="gramEnd"/>
      <w:r w:rsidRPr="009D0A82">
        <w:rPr>
          <w:rFonts w:ascii="Arial Narrow" w:eastAsia="Arial" w:hAnsi="Arial Narrow" w:cs="Arial"/>
          <w:sz w:val="24"/>
        </w:rPr>
        <w:t xml:space="preserve"> danos que dela provierem para o Contratante;</w:t>
      </w:r>
    </w:p>
    <w:p w14:paraId="3CA71494" w14:textId="77777777" w:rsidR="0027690C" w:rsidRPr="009D0A82" w:rsidRDefault="0027690C" w:rsidP="0060337D">
      <w:pPr>
        <w:numPr>
          <w:ilvl w:val="0"/>
          <w:numId w:val="18"/>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9D0A82">
        <w:rPr>
          <w:rFonts w:ascii="Arial Narrow" w:eastAsia="Arial" w:hAnsi="Arial Narrow" w:cs="Arial"/>
          <w:sz w:val="24"/>
        </w:rPr>
        <w:t>a</w:t>
      </w:r>
      <w:proofErr w:type="gramEnd"/>
      <w:r w:rsidRPr="009D0A82">
        <w:rPr>
          <w:rFonts w:ascii="Arial Narrow" w:eastAsia="Arial" w:hAnsi="Arial Narrow" w:cs="Arial"/>
          <w:sz w:val="24"/>
        </w:rPr>
        <w:t xml:space="preserve"> implantação ou o aperfeiçoamento de programa de integridade, conforme normas e orientações dos órgãos de controle.</w:t>
      </w:r>
    </w:p>
    <w:p w14:paraId="70CD4229" w14:textId="77777777" w:rsidR="0027690C" w:rsidRPr="009D0A82" w:rsidRDefault="0027690C" w:rsidP="0027690C">
      <w:pPr>
        <w:tabs>
          <w:tab w:val="num" w:pos="709"/>
          <w:tab w:val="left" w:pos="993"/>
        </w:tabs>
        <w:suppressAutoHyphens/>
        <w:ind w:left="709"/>
        <w:contextualSpacing/>
        <w:rPr>
          <w:rFonts w:ascii="Arial Narrow" w:eastAsia="Arial" w:hAnsi="Arial Narrow" w:cs="Arial"/>
          <w:sz w:val="24"/>
        </w:rPr>
      </w:pPr>
    </w:p>
    <w:p w14:paraId="0D701B47"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 xml:space="preserve">Os atos previstos como infrações administrativas na </w:t>
      </w:r>
      <w:hyperlink r:id="rId72" w:history="1">
        <w:r w:rsidRPr="009D0A82">
          <w:rPr>
            <w:rStyle w:val="Hyperlink"/>
            <w:rFonts w:ascii="Arial Narrow" w:hAnsi="Arial Narrow"/>
            <w:sz w:val="24"/>
            <w:szCs w:val="24"/>
          </w:rPr>
          <w:t>Lei Federal nº 14.133/2021</w:t>
        </w:r>
      </w:hyperlink>
      <w:r w:rsidRPr="009D0A82">
        <w:rPr>
          <w:rFonts w:ascii="Arial Narrow" w:hAnsi="Arial Narrow"/>
          <w:sz w:val="24"/>
          <w:szCs w:val="24"/>
        </w:rPr>
        <w:t xml:space="preserve">, que sejam tipificadas como atos lesivos </w:t>
      </w:r>
      <w:hyperlink r:id="rId73" w:history="1">
        <w:r w:rsidRPr="009D0A82">
          <w:rPr>
            <w:rStyle w:val="Hyperlink"/>
            <w:rFonts w:ascii="Arial Narrow" w:hAnsi="Arial Narrow"/>
            <w:sz w:val="24"/>
            <w:szCs w:val="24"/>
          </w:rPr>
          <w:t>na Lei Federal nº 12.846/2013</w:t>
        </w:r>
      </w:hyperlink>
      <w:r w:rsidRPr="009D0A82">
        <w:rPr>
          <w:rFonts w:ascii="Arial Narrow" w:hAnsi="Arial Narrow"/>
          <w:sz w:val="24"/>
          <w:szCs w:val="24"/>
        </w:rPr>
        <w:t>, serão apurados e julgados conjuntamente, nos mesmos autos, observados o rito procedimental e autoridade competente definidos na referida Lei.</w:t>
      </w:r>
    </w:p>
    <w:p w14:paraId="20D33A5A"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9D0A82">
          <w:rPr>
            <w:rStyle w:val="Hyperlink"/>
            <w:rFonts w:ascii="Arial Narrow" w:hAnsi="Arial Narrow"/>
            <w:sz w:val="24"/>
            <w:szCs w:val="24"/>
          </w:rPr>
          <w:t>art. 160, da Lei Federal nº 14.133/2021</w:t>
        </w:r>
      </w:hyperlink>
      <w:r w:rsidRPr="009D0A82">
        <w:rPr>
          <w:rFonts w:ascii="Arial Narrow" w:hAnsi="Arial Narrow"/>
          <w:sz w:val="24"/>
          <w:szCs w:val="24"/>
        </w:rPr>
        <w:t>).</w:t>
      </w:r>
    </w:p>
    <w:p w14:paraId="62725414"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 xml:space="preserve">O Contratante deverá, no prazo máximo </w:t>
      </w:r>
      <w:r w:rsidRPr="009D0A82">
        <w:rPr>
          <w:rFonts w:ascii="Arial Narrow" w:hAnsi="Arial Narrow"/>
          <w:b/>
          <w:sz w:val="24"/>
          <w:szCs w:val="24"/>
          <w:u w:val="single"/>
        </w:rPr>
        <w:t>15 (quinze) dias úteis</w:t>
      </w:r>
      <w:r w:rsidRPr="009D0A82">
        <w:rPr>
          <w:rFonts w:ascii="Arial Narrow" w:hAnsi="Arial Narrow"/>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571064BF" w14:textId="77777777" w:rsidR="0027690C" w:rsidRPr="009D0A82" w:rsidRDefault="0027690C" w:rsidP="0060337D">
      <w:pPr>
        <w:pStyle w:val="Nivel2"/>
        <w:numPr>
          <w:ilvl w:val="1"/>
          <w:numId w:val="16"/>
        </w:numPr>
        <w:spacing w:before="0" w:after="0" w:line="240" w:lineRule="auto"/>
        <w:ind w:left="0" w:firstLine="0"/>
        <w:rPr>
          <w:rFonts w:ascii="Arial Narrow" w:hAnsi="Arial Narrow"/>
          <w:sz w:val="24"/>
          <w:szCs w:val="24"/>
        </w:rPr>
      </w:pPr>
      <w:r w:rsidRPr="009D0A82">
        <w:rPr>
          <w:rFonts w:ascii="Arial Narrow" w:hAnsi="Arial Narrow"/>
          <w:sz w:val="24"/>
          <w:szCs w:val="24"/>
        </w:rPr>
        <w:t xml:space="preserve">As sanções de impedimento de licitar e contratar e declaração de inidoneidade para licitar ou contratar são passíveis de reabilitação na forma do </w:t>
      </w:r>
      <w:hyperlink r:id="rId75" w:anchor="art163" w:history="1">
        <w:r w:rsidRPr="009D0A82">
          <w:rPr>
            <w:rStyle w:val="Hyperlink"/>
            <w:rFonts w:ascii="Arial Narrow" w:hAnsi="Arial Narrow"/>
            <w:sz w:val="24"/>
            <w:szCs w:val="24"/>
          </w:rPr>
          <w:t>art. 163 da Lei Federal nº 14.133/2021.</w:t>
        </w:r>
      </w:hyperlink>
    </w:p>
    <w:p w14:paraId="2AF5D94A" w14:textId="77777777" w:rsidR="0027690C" w:rsidRPr="009D0A82" w:rsidRDefault="0027690C" w:rsidP="0027690C">
      <w:pPr>
        <w:pStyle w:val="PargrafodaLista"/>
        <w:ind w:left="0" w:right="-5"/>
        <w:rPr>
          <w:rFonts w:ascii="Arial Narrow" w:hAnsi="Arial Narrow"/>
          <w:sz w:val="24"/>
          <w:highlight w:val="yellow"/>
        </w:rPr>
      </w:pPr>
    </w:p>
    <w:p w14:paraId="23E519D0" w14:textId="77777777" w:rsidR="0027690C" w:rsidRPr="009D0A82" w:rsidRDefault="0027690C" w:rsidP="0060337D">
      <w:pPr>
        <w:pStyle w:val="PargrafodaLista"/>
        <w:numPr>
          <w:ilvl w:val="0"/>
          <w:numId w:val="16"/>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9D0A82">
        <w:rPr>
          <w:rFonts w:ascii="Arial Narrow" w:hAnsi="Arial Narrow"/>
          <w:b/>
          <w:bCs/>
          <w:sz w:val="24"/>
          <w:u w:val="single"/>
        </w:rPr>
        <w:t>CLÁUSULA DÉCIMA SEGUNDA – DAS ALTERAÇÕES CONTRATUAIS</w:t>
      </w:r>
    </w:p>
    <w:p w14:paraId="271BFE61" w14:textId="77777777" w:rsidR="0027690C" w:rsidRPr="009D0A82" w:rsidRDefault="0027690C" w:rsidP="0060337D">
      <w:pPr>
        <w:pStyle w:val="PargrafodaLista"/>
        <w:numPr>
          <w:ilvl w:val="1"/>
          <w:numId w:val="16"/>
        </w:numPr>
        <w:shd w:val="clear" w:color="auto" w:fill="FFFFFF" w:themeFill="background1"/>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Eventuais alterações contratuais reger-se-ão pela disciplina dos </w:t>
      </w:r>
      <w:hyperlink r:id="rId76" w:anchor="art124" w:history="1">
        <w:proofErr w:type="spellStart"/>
        <w:r w:rsidRPr="009D0A82">
          <w:rPr>
            <w:rStyle w:val="Hyperlink"/>
            <w:rFonts w:ascii="Arial Narrow" w:hAnsi="Arial Narrow"/>
            <w:sz w:val="24"/>
          </w:rPr>
          <w:t>arts</w:t>
        </w:r>
        <w:proofErr w:type="spellEnd"/>
        <w:r w:rsidRPr="009D0A82">
          <w:rPr>
            <w:rStyle w:val="Hyperlink"/>
            <w:rFonts w:ascii="Arial Narrow" w:hAnsi="Arial Narrow"/>
            <w:sz w:val="24"/>
          </w:rPr>
          <w:t>. 124 e seguintes da Lei Federal nº 14.133/2021</w:t>
        </w:r>
      </w:hyperlink>
      <w:r w:rsidRPr="009D0A82">
        <w:rPr>
          <w:rFonts w:ascii="Arial Narrow" w:hAnsi="Arial Narrow"/>
          <w:sz w:val="24"/>
        </w:rPr>
        <w:t>.</w:t>
      </w:r>
    </w:p>
    <w:p w14:paraId="77FAA374" w14:textId="77777777" w:rsidR="0027690C" w:rsidRPr="009D0A82" w:rsidRDefault="0027690C" w:rsidP="0060337D">
      <w:pPr>
        <w:pStyle w:val="PargrafodaLista"/>
        <w:numPr>
          <w:ilvl w:val="1"/>
          <w:numId w:val="16"/>
        </w:numPr>
        <w:shd w:val="clear" w:color="auto" w:fill="FFFFFF" w:themeFill="background1"/>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O contratado é obrigado a aceitar, nas mesmas condições contratuais, os acréscimos ou supressões que se fizerem necessários, até o limite de 25% (vinte e cinco por cento) do valor inicial atualizado do contrato.</w:t>
      </w:r>
    </w:p>
    <w:p w14:paraId="655D9FA3" w14:textId="77777777" w:rsidR="0027690C" w:rsidRPr="009D0A82" w:rsidRDefault="0027690C" w:rsidP="0060337D">
      <w:pPr>
        <w:pStyle w:val="PargrafodaLista"/>
        <w:numPr>
          <w:ilvl w:val="1"/>
          <w:numId w:val="16"/>
        </w:numPr>
        <w:shd w:val="clear" w:color="auto" w:fill="FFFFFF" w:themeFill="background1"/>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nº 14.133/2021).</w:t>
      </w:r>
    </w:p>
    <w:p w14:paraId="53C20BDA" w14:textId="77777777" w:rsidR="0027690C" w:rsidRPr="009D0A82" w:rsidRDefault="0027690C" w:rsidP="0060337D">
      <w:pPr>
        <w:pStyle w:val="PargrafodaLista"/>
        <w:numPr>
          <w:ilvl w:val="1"/>
          <w:numId w:val="16"/>
        </w:numPr>
        <w:shd w:val="clear" w:color="auto" w:fill="FFFFFF" w:themeFill="background1"/>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Registros que não caracterizam alteração do contrato podem ser realizados por simples apostila, dispensada a celebração de termo aditivo, na forma do art. 136 da Lei Federal nº 14.133/2021.</w:t>
      </w:r>
    </w:p>
    <w:p w14:paraId="564D89A7" w14:textId="77777777" w:rsidR="0027690C" w:rsidRPr="009D0A82" w:rsidRDefault="0027690C" w:rsidP="0060337D">
      <w:pPr>
        <w:pStyle w:val="PargrafodaLista"/>
        <w:numPr>
          <w:ilvl w:val="1"/>
          <w:numId w:val="16"/>
        </w:numPr>
        <w:shd w:val="clear" w:color="auto" w:fill="FFFFFF" w:themeFill="background1"/>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Registros que não caracterizam alteração do contrato podem ser realizados por simples apostila, dispensada a celebração de termo aditivo, na forma do </w:t>
      </w:r>
      <w:hyperlink r:id="rId77" w:anchor="art136" w:history="1">
        <w:r w:rsidRPr="009D0A82">
          <w:rPr>
            <w:rStyle w:val="Hyperlink"/>
            <w:rFonts w:ascii="Arial Narrow" w:hAnsi="Arial Narrow"/>
            <w:sz w:val="24"/>
          </w:rPr>
          <w:t>art. 136 da Lei Federal nº 14.133/2021</w:t>
        </w:r>
      </w:hyperlink>
      <w:r w:rsidRPr="009D0A82">
        <w:rPr>
          <w:rFonts w:ascii="Arial Narrow" w:hAnsi="Arial Narrow"/>
          <w:sz w:val="24"/>
        </w:rPr>
        <w:t>.</w:t>
      </w:r>
    </w:p>
    <w:p w14:paraId="77A6B53D" w14:textId="77777777" w:rsidR="0027690C" w:rsidRPr="009D0A82" w:rsidRDefault="0027690C" w:rsidP="0027690C">
      <w:pPr>
        <w:pStyle w:val="PargrafodaLista"/>
        <w:ind w:left="0" w:right="-5"/>
        <w:rPr>
          <w:rFonts w:ascii="Arial Narrow" w:hAnsi="Arial Narrow"/>
          <w:sz w:val="24"/>
          <w:highlight w:val="yellow"/>
        </w:rPr>
      </w:pPr>
    </w:p>
    <w:p w14:paraId="5183E2BD" w14:textId="77777777" w:rsidR="0027690C" w:rsidRPr="009D0A82" w:rsidRDefault="0027690C" w:rsidP="0027690C">
      <w:pPr>
        <w:pStyle w:val="PargrafodaLista"/>
        <w:ind w:left="0" w:right="-5"/>
        <w:rPr>
          <w:rFonts w:ascii="Arial Narrow" w:hAnsi="Arial Narrow"/>
          <w:sz w:val="24"/>
          <w:highlight w:val="yellow"/>
        </w:rPr>
      </w:pPr>
    </w:p>
    <w:p w14:paraId="4B9E56FC" w14:textId="77777777" w:rsidR="0027690C" w:rsidRPr="009D0A82" w:rsidRDefault="0027690C" w:rsidP="0060337D">
      <w:pPr>
        <w:pStyle w:val="PargrafodaLista"/>
        <w:numPr>
          <w:ilvl w:val="0"/>
          <w:numId w:val="16"/>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9D0A82">
        <w:rPr>
          <w:rFonts w:ascii="Arial Narrow" w:hAnsi="Arial Narrow"/>
          <w:b/>
          <w:sz w:val="24"/>
        </w:rPr>
        <w:t>CLÁUSULA DÉCIMA TERCEIRA - DA EXTINÇÃO CONTRATUAL</w:t>
      </w:r>
    </w:p>
    <w:p w14:paraId="147BD1B9" w14:textId="77777777" w:rsidR="0027690C" w:rsidRPr="009D0A82" w:rsidRDefault="0027690C" w:rsidP="0060337D">
      <w:pPr>
        <w:pStyle w:val="PargrafodaLista"/>
        <w:numPr>
          <w:ilvl w:val="1"/>
          <w:numId w:val="1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O contrato se extingue quando cumpridas as obrigações de ambas as partes, ainda que isso ocorra antes do prazo estipulado para tanto.</w:t>
      </w:r>
    </w:p>
    <w:p w14:paraId="6D296751" w14:textId="77777777" w:rsidR="0027690C" w:rsidRPr="009D0A82" w:rsidRDefault="0027690C" w:rsidP="0060337D">
      <w:pPr>
        <w:pStyle w:val="Nivel2"/>
        <w:numPr>
          <w:ilvl w:val="2"/>
          <w:numId w:val="16"/>
        </w:numPr>
        <w:tabs>
          <w:tab w:val="left" w:pos="360"/>
        </w:tabs>
        <w:spacing w:before="0" w:after="0" w:line="240" w:lineRule="auto"/>
        <w:ind w:left="0" w:firstLine="0"/>
        <w:rPr>
          <w:rFonts w:ascii="Arial Narrow" w:hAnsi="Arial Narrow"/>
          <w:sz w:val="24"/>
          <w:szCs w:val="24"/>
        </w:rPr>
      </w:pPr>
      <w:r w:rsidRPr="009D0A82">
        <w:rPr>
          <w:rFonts w:ascii="Arial Narrow" w:hAnsi="Arial Narrow"/>
          <w:sz w:val="24"/>
          <w:szCs w:val="24"/>
        </w:rPr>
        <w:t>A extinção nesta hipótese ocorrerá na próxima data de aniversário do contrato, desde que haja a notificação do contratado pelo contratante nesse sentido com pelo menos 2 (dois) meses de antecedência desse dia.</w:t>
      </w:r>
    </w:p>
    <w:p w14:paraId="686D88B5" w14:textId="77777777" w:rsidR="0027690C" w:rsidRPr="009D0A82" w:rsidRDefault="0027690C" w:rsidP="0060337D">
      <w:pPr>
        <w:pStyle w:val="Nivel2"/>
        <w:numPr>
          <w:ilvl w:val="2"/>
          <w:numId w:val="16"/>
        </w:numPr>
        <w:tabs>
          <w:tab w:val="left" w:pos="360"/>
        </w:tabs>
        <w:spacing w:before="0" w:after="0" w:line="240" w:lineRule="auto"/>
        <w:ind w:left="0" w:firstLine="0"/>
        <w:rPr>
          <w:rFonts w:ascii="Arial Narrow" w:hAnsi="Arial Narrow"/>
          <w:sz w:val="24"/>
          <w:szCs w:val="24"/>
        </w:rPr>
      </w:pPr>
      <w:r w:rsidRPr="009D0A82">
        <w:rPr>
          <w:rFonts w:ascii="Arial Narrow" w:hAnsi="Arial Narrow"/>
          <w:sz w:val="24"/>
          <w:szCs w:val="24"/>
        </w:rPr>
        <w:t>Caso a notificação da não-continuidade do contrato de que trata este subitem ocorra com menos de 02 (dois) meses da data de aniversário, a extinção contratual ocorrerá após 2 (dois) meses da data da comunicação.</w:t>
      </w:r>
    </w:p>
    <w:p w14:paraId="4D227260" w14:textId="77777777" w:rsidR="0027690C" w:rsidRPr="009D0A82" w:rsidRDefault="0027690C" w:rsidP="0060337D">
      <w:pPr>
        <w:pStyle w:val="PargrafodaLista"/>
        <w:numPr>
          <w:ilvl w:val="1"/>
          <w:numId w:val="1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Se as obrigações não forem cumpridas no prazo estipulado, a vigência ficará prorrogada até a conclusão do objeto, caso em que deverá a Administração providenciar a readequação do cronograma fixado para o contrato.</w:t>
      </w:r>
    </w:p>
    <w:p w14:paraId="3D8AB8EC" w14:textId="77777777" w:rsidR="0027690C" w:rsidRPr="009D0A82" w:rsidRDefault="0027690C" w:rsidP="0060337D">
      <w:pPr>
        <w:pStyle w:val="PargrafodaLista"/>
        <w:numPr>
          <w:ilvl w:val="1"/>
          <w:numId w:val="1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Quando a não conclusão do contrato referida no item anterior decorrer de culpa do contratado:</w:t>
      </w:r>
    </w:p>
    <w:p w14:paraId="0DE50CBB" w14:textId="77777777" w:rsidR="0027690C" w:rsidRPr="009D0A82" w:rsidRDefault="0027690C" w:rsidP="0060337D">
      <w:pPr>
        <w:pStyle w:val="PargrafodaLista"/>
        <w:numPr>
          <w:ilvl w:val="0"/>
          <w:numId w:val="21"/>
        </w:numPr>
        <w:tabs>
          <w:tab w:val="clear" w:pos="0"/>
          <w:tab w:val="left" w:pos="360"/>
          <w:tab w:val="num" w:pos="709"/>
          <w:tab w:val="left" w:pos="993"/>
        </w:tabs>
        <w:suppressAutoHyphens/>
        <w:ind w:left="0" w:firstLine="0"/>
        <w:jc w:val="both"/>
        <w:rPr>
          <w:rFonts w:ascii="Arial Narrow" w:eastAsia="Arial" w:hAnsi="Arial Narrow" w:cs="Arial"/>
          <w:iCs/>
          <w:sz w:val="24"/>
        </w:rPr>
      </w:pPr>
      <w:proofErr w:type="gramStart"/>
      <w:r w:rsidRPr="009D0A82">
        <w:rPr>
          <w:rFonts w:ascii="Arial Narrow" w:eastAsia="Arial" w:hAnsi="Arial Narrow" w:cs="Arial"/>
          <w:iCs/>
          <w:sz w:val="24"/>
        </w:rPr>
        <w:t>ficará</w:t>
      </w:r>
      <w:proofErr w:type="gramEnd"/>
      <w:r w:rsidRPr="009D0A82">
        <w:rPr>
          <w:rFonts w:ascii="Arial Narrow" w:eastAsia="Arial" w:hAnsi="Arial Narrow" w:cs="Arial"/>
          <w:iCs/>
          <w:sz w:val="24"/>
        </w:rPr>
        <w:t xml:space="preserve"> ele constituído em mora, sendo-lhe aplicáveis as respectivas sanções administrativas; e  </w:t>
      </w:r>
    </w:p>
    <w:p w14:paraId="272610FE" w14:textId="77777777" w:rsidR="0027690C" w:rsidRPr="009D0A82" w:rsidRDefault="0027690C" w:rsidP="0060337D">
      <w:pPr>
        <w:pStyle w:val="PargrafodaLista"/>
        <w:numPr>
          <w:ilvl w:val="0"/>
          <w:numId w:val="21"/>
        </w:numPr>
        <w:tabs>
          <w:tab w:val="clear" w:pos="0"/>
          <w:tab w:val="left" w:pos="360"/>
          <w:tab w:val="num" w:pos="709"/>
          <w:tab w:val="left" w:pos="993"/>
        </w:tabs>
        <w:suppressAutoHyphens/>
        <w:ind w:left="0" w:firstLine="0"/>
        <w:jc w:val="both"/>
        <w:rPr>
          <w:rFonts w:ascii="Arial Narrow" w:eastAsia="Arial" w:hAnsi="Arial Narrow" w:cs="Arial"/>
          <w:iCs/>
          <w:sz w:val="24"/>
        </w:rPr>
      </w:pPr>
      <w:proofErr w:type="gramStart"/>
      <w:r w:rsidRPr="009D0A82">
        <w:rPr>
          <w:rFonts w:ascii="Arial Narrow" w:eastAsia="Arial" w:hAnsi="Arial Narrow" w:cs="Arial"/>
          <w:iCs/>
          <w:sz w:val="24"/>
        </w:rPr>
        <w:t>poderá</w:t>
      </w:r>
      <w:proofErr w:type="gramEnd"/>
      <w:r w:rsidRPr="009D0A82">
        <w:rPr>
          <w:rFonts w:ascii="Arial Narrow" w:eastAsia="Arial" w:hAnsi="Arial Narrow" w:cs="Arial"/>
          <w:iCs/>
          <w:sz w:val="24"/>
        </w:rPr>
        <w:t xml:space="preserve"> a Administração optar pela extinção do contrato e, nesse caso, adotará as medidas admitidas em lei para a continuidade da execução contratual.</w:t>
      </w:r>
    </w:p>
    <w:p w14:paraId="7A669671" w14:textId="77777777" w:rsidR="0027690C" w:rsidRPr="009D0A82" w:rsidRDefault="0027690C" w:rsidP="0060337D">
      <w:pPr>
        <w:pStyle w:val="PargrafodaLista"/>
        <w:numPr>
          <w:ilvl w:val="1"/>
          <w:numId w:val="1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O contrato pode ser extinto antes do prazo nele fixado, sem ônus para o contratante, quando esta não dispuser de créditos orçamentários para sua continuidade ou quando entender que o contrato não mais lhe oferece vantagem.</w:t>
      </w:r>
    </w:p>
    <w:p w14:paraId="4CA679C4" w14:textId="77777777" w:rsidR="0027690C" w:rsidRPr="009D0A82" w:rsidRDefault="0027690C" w:rsidP="0060337D">
      <w:pPr>
        <w:pStyle w:val="PargrafodaLista"/>
        <w:numPr>
          <w:ilvl w:val="1"/>
          <w:numId w:val="1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O contrato pode ser extinto antes de cumpridas as obrigações nele estipuladas, ou antes do prazo nele fixado, por algum dos motivos previstos no </w:t>
      </w:r>
      <w:hyperlink r:id="rId78" w:anchor="art137" w:history="1">
        <w:r w:rsidRPr="009D0A82">
          <w:rPr>
            <w:rStyle w:val="Hyperlink"/>
            <w:rFonts w:ascii="Arial Narrow" w:hAnsi="Arial Narrow"/>
            <w:sz w:val="24"/>
          </w:rPr>
          <w:t>art. 137 da Lei Federal nº 14.133/2021</w:t>
        </w:r>
      </w:hyperlink>
      <w:r w:rsidRPr="009D0A82">
        <w:rPr>
          <w:rFonts w:ascii="Arial Narrow" w:hAnsi="Arial Narrow"/>
          <w:sz w:val="24"/>
        </w:rPr>
        <w:t>, bem como amigavelmente, assegurados o contraditório e a ampla defesa.</w:t>
      </w:r>
    </w:p>
    <w:p w14:paraId="299A32D7" w14:textId="77777777" w:rsidR="0027690C" w:rsidRPr="009D0A82" w:rsidRDefault="0027690C" w:rsidP="0060337D">
      <w:pPr>
        <w:pStyle w:val="PargrafodaLista"/>
        <w:numPr>
          <w:ilvl w:val="2"/>
          <w:numId w:val="1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Nesta hipótese, aplicam-se também os </w:t>
      </w:r>
      <w:hyperlink r:id="rId79" w:anchor="art138" w:history="1">
        <w:r w:rsidRPr="009D0A82">
          <w:rPr>
            <w:rStyle w:val="Hyperlink"/>
            <w:rFonts w:ascii="Arial Narrow" w:hAnsi="Arial Narrow"/>
            <w:sz w:val="24"/>
          </w:rPr>
          <w:t>artigos 138 e 139</w:t>
        </w:r>
      </w:hyperlink>
      <w:r w:rsidRPr="009D0A82">
        <w:rPr>
          <w:rFonts w:ascii="Arial Narrow" w:hAnsi="Arial Narrow"/>
          <w:sz w:val="24"/>
        </w:rPr>
        <w:t xml:space="preserve"> da mesma Lei.</w:t>
      </w:r>
    </w:p>
    <w:p w14:paraId="1B9D2565" w14:textId="77777777" w:rsidR="0027690C" w:rsidRPr="009D0A82" w:rsidRDefault="0027690C" w:rsidP="0060337D">
      <w:pPr>
        <w:pStyle w:val="PargrafodaLista"/>
        <w:numPr>
          <w:ilvl w:val="2"/>
          <w:numId w:val="1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A alteração social ou a modificação da finalidade ou da estrutura da empresa não ensejará a rescisão se não restringir sua capacidade de concluir o contrato.</w:t>
      </w:r>
    </w:p>
    <w:p w14:paraId="76B04B83" w14:textId="77777777" w:rsidR="0027690C" w:rsidRPr="009D0A82" w:rsidRDefault="0027690C" w:rsidP="0060337D">
      <w:pPr>
        <w:pStyle w:val="PargrafodaLista"/>
        <w:numPr>
          <w:ilvl w:val="2"/>
          <w:numId w:val="1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Se a operação implicar mudança da pessoa jurídica contratada, deverá ser formalizado termo aditivo para alteração subjetiva.</w:t>
      </w:r>
    </w:p>
    <w:p w14:paraId="644DC6CA" w14:textId="77777777" w:rsidR="0027690C" w:rsidRPr="009D0A82" w:rsidRDefault="0027690C" w:rsidP="0060337D">
      <w:pPr>
        <w:pStyle w:val="PargrafodaLista"/>
        <w:numPr>
          <w:ilvl w:val="1"/>
          <w:numId w:val="16"/>
        </w:numPr>
        <w:shd w:val="clear" w:color="auto" w:fill="FFFFFF" w:themeFill="background1"/>
        <w:tabs>
          <w:tab w:val="left" w:pos="360"/>
          <w:tab w:val="left" w:pos="426"/>
        </w:tabs>
        <w:autoSpaceDE w:val="0"/>
        <w:autoSpaceDN w:val="0"/>
        <w:adjustRightInd w:val="0"/>
        <w:ind w:left="0" w:firstLine="0"/>
        <w:jc w:val="both"/>
        <w:rPr>
          <w:rFonts w:ascii="Arial Narrow" w:hAnsi="Arial Narrow"/>
          <w:sz w:val="24"/>
        </w:rPr>
      </w:pPr>
      <w:r w:rsidRPr="009D0A82">
        <w:rPr>
          <w:rFonts w:ascii="Arial Narrow" w:hAnsi="Arial Narrow"/>
          <w:sz w:val="24"/>
        </w:rPr>
        <w:t>O contrato ainda poderá ser extinto:</w:t>
      </w:r>
    </w:p>
    <w:p w14:paraId="16D02A4C" w14:textId="77777777" w:rsidR="0027690C" w:rsidRPr="009D0A82" w:rsidRDefault="0027690C" w:rsidP="0060337D">
      <w:pPr>
        <w:pStyle w:val="Nivel3"/>
        <w:numPr>
          <w:ilvl w:val="2"/>
          <w:numId w:val="16"/>
        </w:numPr>
        <w:spacing w:before="0" w:after="0" w:line="240" w:lineRule="auto"/>
        <w:ind w:left="1701" w:firstLine="0"/>
        <w:rPr>
          <w:rFonts w:ascii="Arial Narrow" w:hAnsi="Arial Narrow"/>
          <w:sz w:val="24"/>
          <w:szCs w:val="24"/>
        </w:rPr>
      </w:pPr>
      <w:proofErr w:type="gramStart"/>
      <w:r w:rsidRPr="009D0A82">
        <w:rPr>
          <w:rFonts w:ascii="Arial Narrow" w:hAnsi="Arial Narrow"/>
          <w:sz w:val="24"/>
          <w:szCs w:val="24"/>
        </w:rPr>
        <w:t>caso</w:t>
      </w:r>
      <w:proofErr w:type="gramEnd"/>
      <w:r w:rsidRPr="009D0A82">
        <w:rPr>
          <w:rFonts w:ascii="Arial Narrow" w:hAnsi="Arial Narrow"/>
          <w:sz w:val="24"/>
          <w:szCs w:val="24"/>
        </w:rPr>
        <w:t xml:space="preserve"> se constate que o contratado mantém vínculo de natureza técnica, comercial, econômica, financeira, trabalhista ou civil com dirigente do órgão ou entidade contratante ou com agente público que tenha desempenhado função </w:t>
      </w:r>
      <w:r w:rsidRPr="009D0A82">
        <w:rPr>
          <w:rFonts w:ascii="Arial Narrow" w:hAnsi="Arial Narrow"/>
          <w:strike/>
          <w:sz w:val="24"/>
          <w:szCs w:val="24"/>
        </w:rPr>
        <w:t>na licitação</w:t>
      </w:r>
      <w:r w:rsidRPr="009D0A82">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4AF36333" w14:textId="77777777" w:rsidR="0027690C" w:rsidRPr="009D0A82" w:rsidRDefault="0027690C" w:rsidP="0060337D">
      <w:pPr>
        <w:pStyle w:val="Nivel3"/>
        <w:numPr>
          <w:ilvl w:val="2"/>
          <w:numId w:val="16"/>
        </w:numPr>
        <w:spacing w:before="0" w:after="0" w:line="240" w:lineRule="auto"/>
        <w:ind w:left="1701" w:firstLine="0"/>
        <w:rPr>
          <w:rFonts w:ascii="Arial Narrow" w:hAnsi="Arial Narrow"/>
          <w:sz w:val="24"/>
          <w:szCs w:val="24"/>
        </w:rPr>
      </w:pPr>
      <w:proofErr w:type="gramStart"/>
      <w:r w:rsidRPr="009D0A82">
        <w:rPr>
          <w:rFonts w:ascii="Arial Narrow" w:hAnsi="Arial Narrow"/>
          <w:sz w:val="24"/>
          <w:szCs w:val="24"/>
        </w:rPr>
        <w:t>caso</w:t>
      </w:r>
      <w:proofErr w:type="gramEnd"/>
      <w:r w:rsidRPr="009D0A82">
        <w:rPr>
          <w:rFonts w:ascii="Arial Narrow" w:hAnsi="Arial Narrow"/>
          <w:sz w:val="24"/>
          <w:szCs w:val="24"/>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76318134" w14:textId="77777777" w:rsidR="0027690C" w:rsidRPr="009D0A82" w:rsidRDefault="0027690C" w:rsidP="0060337D">
      <w:pPr>
        <w:pStyle w:val="PargrafodaLista"/>
        <w:numPr>
          <w:ilvl w:val="1"/>
          <w:numId w:val="1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O termo de rescisão, sempre que possível, será precedido:</w:t>
      </w:r>
    </w:p>
    <w:p w14:paraId="1CE77468" w14:textId="77777777" w:rsidR="0027690C" w:rsidRPr="009D0A82" w:rsidRDefault="0027690C" w:rsidP="0060337D">
      <w:pPr>
        <w:pStyle w:val="Nivel3"/>
        <w:numPr>
          <w:ilvl w:val="2"/>
          <w:numId w:val="16"/>
        </w:numPr>
        <w:tabs>
          <w:tab w:val="left" w:pos="993"/>
        </w:tabs>
        <w:spacing w:before="0" w:after="0" w:line="240" w:lineRule="auto"/>
        <w:ind w:left="1701" w:firstLine="0"/>
        <w:rPr>
          <w:rFonts w:ascii="Arial Narrow" w:hAnsi="Arial Narrow"/>
          <w:sz w:val="24"/>
          <w:szCs w:val="24"/>
        </w:rPr>
      </w:pPr>
      <w:r w:rsidRPr="009D0A82">
        <w:rPr>
          <w:rFonts w:ascii="Arial Narrow" w:hAnsi="Arial Narrow"/>
          <w:sz w:val="24"/>
          <w:szCs w:val="24"/>
        </w:rPr>
        <w:t>Balanço dos eventos contratuais já cumpridos ou parcialmente cumpridos;</w:t>
      </w:r>
    </w:p>
    <w:p w14:paraId="76697678" w14:textId="77777777" w:rsidR="0027690C" w:rsidRPr="009D0A82" w:rsidRDefault="0027690C" w:rsidP="0060337D">
      <w:pPr>
        <w:pStyle w:val="Nivel3"/>
        <w:numPr>
          <w:ilvl w:val="2"/>
          <w:numId w:val="16"/>
        </w:numPr>
        <w:tabs>
          <w:tab w:val="left" w:pos="360"/>
          <w:tab w:val="left" w:pos="993"/>
        </w:tabs>
        <w:spacing w:before="0" w:after="0" w:line="240" w:lineRule="auto"/>
        <w:ind w:left="1701" w:firstLine="0"/>
        <w:rPr>
          <w:rFonts w:ascii="Arial Narrow" w:hAnsi="Arial Narrow"/>
          <w:color w:val="auto"/>
          <w:sz w:val="24"/>
          <w:szCs w:val="24"/>
        </w:rPr>
      </w:pPr>
      <w:r w:rsidRPr="009D0A82">
        <w:rPr>
          <w:rFonts w:ascii="Arial Narrow" w:hAnsi="Arial Narrow"/>
          <w:color w:val="auto"/>
          <w:sz w:val="24"/>
          <w:szCs w:val="24"/>
        </w:rPr>
        <w:t>Relação dos pagamentos já efetuados e ainda devidos;</w:t>
      </w:r>
    </w:p>
    <w:p w14:paraId="46F2DEBE" w14:textId="77777777" w:rsidR="0027690C" w:rsidRPr="009D0A82" w:rsidRDefault="0027690C" w:rsidP="0060337D">
      <w:pPr>
        <w:pStyle w:val="Nivel3"/>
        <w:numPr>
          <w:ilvl w:val="2"/>
          <w:numId w:val="16"/>
        </w:numPr>
        <w:tabs>
          <w:tab w:val="left" w:pos="360"/>
          <w:tab w:val="left" w:pos="993"/>
        </w:tabs>
        <w:spacing w:before="0" w:after="0" w:line="240" w:lineRule="auto"/>
        <w:ind w:left="1701" w:firstLine="0"/>
        <w:rPr>
          <w:rFonts w:ascii="Arial Narrow" w:hAnsi="Arial Narrow"/>
          <w:color w:val="auto"/>
          <w:sz w:val="24"/>
          <w:szCs w:val="24"/>
        </w:rPr>
      </w:pPr>
      <w:r w:rsidRPr="009D0A82">
        <w:rPr>
          <w:rFonts w:ascii="Arial Narrow" w:hAnsi="Arial Narrow"/>
          <w:color w:val="auto"/>
          <w:sz w:val="24"/>
          <w:szCs w:val="24"/>
        </w:rPr>
        <w:t>Indenizações e multas.</w:t>
      </w:r>
    </w:p>
    <w:p w14:paraId="6E57F051" w14:textId="77777777" w:rsidR="0027690C" w:rsidRPr="009D0A82" w:rsidRDefault="0027690C" w:rsidP="0027690C">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3EAB56B3" w14:textId="77777777" w:rsidR="0027690C" w:rsidRPr="009D0A82" w:rsidRDefault="0027690C" w:rsidP="0060337D">
      <w:pPr>
        <w:pStyle w:val="PargrafodaLista"/>
        <w:numPr>
          <w:ilvl w:val="1"/>
          <w:numId w:val="1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A extinção do contrato não configura óbice para o reconhecimento do desequilíbrio econômico-financeiro, hipótese em que será concedida indenização por meio de termo indenizatório (</w:t>
      </w:r>
      <w:hyperlink r:id="rId80" w:anchor="art131" w:history="1">
        <w:r w:rsidRPr="009D0A82">
          <w:rPr>
            <w:rStyle w:val="Hyperlink"/>
            <w:rFonts w:ascii="Arial Narrow" w:hAnsi="Arial Narrow"/>
            <w:sz w:val="24"/>
          </w:rPr>
          <w:t xml:space="preserve">art. 131, </w:t>
        </w:r>
        <w:r w:rsidRPr="009D0A82">
          <w:rPr>
            <w:rStyle w:val="Hyperlink"/>
            <w:rFonts w:ascii="Arial Narrow" w:hAnsi="Arial Narrow"/>
            <w:iCs/>
            <w:sz w:val="24"/>
          </w:rPr>
          <w:t xml:space="preserve">caput, </w:t>
        </w:r>
        <w:r w:rsidRPr="009D0A82">
          <w:rPr>
            <w:rStyle w:val="Hyperlink"/>
            <w:rFonts w:ascii="Arial Narrow" w:hAnsi="Arial Narrow"/>
            <w:sz w:val="24"/>
          </w:rPr>
          <w:t xml:space="preserve">da Lei </w:t>
        </w:r>
        <w:proofErr w:type="gramStart"/>
        <w:r w:rsidRPr="009D0A82">
          <w:rPr>
            <w:rStyle w:val="Hyperlink"/>
            <w:rFonts w:ascii="Arial Narrow" w:hAnsi="Arial Narrow"/>
            <w:sz w:val="24"/>
          </w:rPr>
          <w:t>Federal  n.º</w:t>
        </w:r>
        <w:proofErr w:type="gramEnd"/>
        <w:r w:rsidRPr="009D0A82">
          <w:rPr>
            <w:rStyle w:val="Hyperlink"/>
            <w:rFonts w:ascii="Arial Narrow" w:hAnsi="Arial Narrow"/>
            <w:sz w:val="24"/>
          </w:rPr>
          <w:t xml:space="preserve"> 14.133/2021).</w:t>
        </w:r>
      </w:hyperlink>
      <w:r w:rsidRPr="009D0A82">
        <w:rPr>
          <w:rFonts w:ascii="Arial Narrow" w:hAnsi="Arial Narrow"/>
          <w:sz w:val="24"/>
        </w:rPr>
        <w:t xml:space="preserve"> </w:t>
      </w:r>
    </w:p>
    <w:p w14:paraId="3661BA0D" w14:textId="77777777" w:rsidR="00AA452F" w:rsidRPr="009D0A82" w:rsidRDefault="00AA452F" w:rsidP="0027690C">
      <w:pPr>
        <w:pStyle w:val="PargrafodaLista"/>
        <w:autoSpaceDE w:val="0"/>
        <w:autoSpaceDN w:val="0"/>
        <w:adjustRightInd w:val="0"/>
        <w:ind w:left="0"/>
        <w:contextualSpacing w:val="0"/>
        <w:rPr>
          <w:rFonts w:ascii="Arial Narrow" w:hAnsi="Arial Narrow"/>
          <w:sz w:val="24"/>
        </w:rPr>
      </w:pPr>
    </w:p>
    <w:p w14:paraId="69C77E0E" w14:textId="77777777" w:rsidR="0027690C" w:rsidRPr="009D0A82" w:rsidRDefault="0027690C" w:rsidP="0060337D">
      <w:pPr>
        <w:pStyle w:val="PargrafodaLista"/>
        <w:numPr>
          <w:ilvl w:val="0"/>
          <w:numId w:val="16"/>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9D0A82">
        <w:rPr>
          <w:rFonts w:ascii="Arial Narrow" w:hAnsi="Arial Narrow"/>
          <w:b/>
          <w:bCs/>
          <w:sz w:val="24"/>
          <w:u w:val="single"/>
        </w:rPr>
        <w:t>CLÁUSULA DÉCIMA QUARTA - DA DOTAÇÃO ORÇAMENTÁRIA</w:t>
      </w:r>
    </w:p>
    <w:p w14:paraId="253BDA45" w14:textId="0924ADBA" w:rsidR="0027690C" w:rsidRPr="00A04037" w:rsidRDefault="0027690C" w:rsidP="0060337D">
      <w:pPr>
        <w:pStyle w:val="PargrafodaLista"/>
        <w:numPr>
          <w:ilvl w:val="1"/>
          <w:numId w:val="16"/>
        </w:numPr>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As despesas decorrentes da contratação da presente dispensa de licitação, correrão a cargo do Usuário do contrato, cujos Programas de Trabalho e Elementos de Despesas constarão nas respectivas notas de empenho, contrato ou documento equivalente, observada as condições estabelecidas neste </w:t>
      </w:r>
      <w:r w:rsidR="00E85B20" w:rsidRPr="009D0A82">
        <w:rPr>
          <w:rFonts w:ascii="Arial Narrow" w:hAnsi="Arial Narrow"/>
          <w:sz w:val="24"/>
        </w:rPr>
        <w:t xml:space="preserve">Aviso de </w:t>
      </w:r>
      <w:r w:rsidR="00E85B20" w:rsidRPr="00A04037">
        <w:rPr>
          <w:rFonts w:ascii="Arial Narrow" w:hAnsi="Arial Narrow"/>
          <w:sz w:val="24"/>
        </w:rPr>
        <w:t>Contratação Direta</w:t>
      </w:r>
      <w:r w:rsidRPr="00A04037">
        <w:rPr>
          <w:rFonts w:ascii="Arial Narrow" w:hAnsi="Arial Narrow"/>
          <w:sz w:val="24"/>
        </w:rPr>
        <w:t xml:space="preserve"> e ao que dispõe o artigo 62, da Lei n. 8.666/93 e alterações, descritas igualmente e seguir: </w:t>
      </w:r>
    </w:p>
    <w:p w14:paraId="32D8FCE0" w14:textId="1F507F23" w:rsidR="00C74A16" w:rsidRPr="00A04037" w:rsidRDefault="0027690C" w:rsidP="00A04037">
      <w:pPr>
        <w:pStyle w:val="PargrafodaLista"/>
        <w:numPr>
          <w:ilvl w:val="1"/>
          <w:numId w:val="16"/>
        </w:numPr>
        <w:autoSpaceDE w:val="0"/>
        <w:autoSpaceDN w:val="0"/>
        <w:adjustRightInd w:val="0"/>
        <w:ind w:left="708" w:hanging="708"/>
        <w:contextualSpacing w:val="0"/>
        <w:jc w:val="both"/>
        <w:rPr>
          <w:rFonts w:ascii="Arial Narrow" w:hAnsi="Arial Narrow"/>
          <w:sz w:val="24"/>
        </w:rPr>
      </w:pPr>
      <w:r w:rsidRPr="00A04037">
        <w:rPr>
          <w:rFonts w:ascii="Arial Narrow" w:hAnsi="Arial Narrow"/>
          <w:sz w:val="24"/>
        </w:rPr>
        <w:t>Os recursos orçamentários correrão por conta da seguinte dotação: Projeto atividade:</w:t>
      </w:r>
      <w:r w:rsidR="00762D1C" w:rsidRPr="00A04037">
        <w:rPr>
          <w:rFonts w:ascii="Arial Narrow" w:hAnsi="Arial Narrow"/>
          <w:sz w:val="24"/>
        </w:rPr>
        <w:t xml:space="preserve"> 01.001.01.031.0001.2001 Manutenção das Atividades Administrativas </w:t>
      </w:r>
      <w:r w:rsidR="000A0753" w:rsidRPr="00A04037">
        <w:rPr>
          <w:rFonts w:ascii="Arial Narrow" w:hAnsi="Arial Narrow"/>
          <w:sz w:val="24"/>
        </w:rPr>
        <w:t>– elemento da despesa</w:t>
      </w:r>
      <w:r w:rsidR="00D21861" w:rsidRPr="00A04037">
        <w:rPr>
          <w:rFonts w:ascii="Arial Narrow" w:hAnsi="Arial Narrow"/>
          <w:sz w:val="24"/>
        </w:rPr>
        <w:t xml:space="preserve"> </w:t>
      </w:r>
      <w:r w:rsidR="00AA452F" w:rsidRPr="00A04037">
        <w:rPr>
          <w:rFonts w:ascii="Arial Narrow" w:hAnsi="Arial Narrow"/>
          <w:sz w:val="24"/>
        </w:rPr>
        <w:t>3.3.90.30.07.12 – Gêneros Alimentícios para Copa e Cozinha.</w:t>
      </w:r>
    </w:p>
    <w:p w14:paraId="3AA9CDFF" w14:textId="77777777" w:rsidR="00AA452F" w:rsidRPr="00AA452F" w:rsidRDefault="00AA452F" w:rsidP="00AA452F">
      <w:pPr>
        <w:pStyle w:val="PargrafodaLista"/>
        <w:autoSpaceDE w:val="0"/>
        <w:autoSpaceDN w:val="0"/>
        <w:adjustRightInd w:val="0"/>
        <w:ind w:left="0"/>
        <w:contextualSpacing w:val="0"/>
        <w:jc w:val="both"/>
        <w:rPr>
          <w:rFonts w:ascii="Arial Narrow" w:hAnsi="Arial Narrow"/>
          <w:sz w:val="24"/>
        </w:rPr>
      </w:pPr>
    </w:p>
    <w:p w14:paraId="5F340276" w14:textId="77777777" w:rsidR="0027690C" w:rsidRPr="009D0A82" w:rsidRDefault="0027690C" w:rsidP="0060337D">
      <w:pPr>
        <w:pStyle w:val="PargrafodaLista"/>
        <w:numPr>
          <w:ilvl w:val="0"/>
          <w:numId w:val="16"/>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9D0A82">
        <w:rPr>
          <w:rFonts w:ascii="Arial Narrow" w:hAnsi="Arial Narrow"/>
          <w:b/>
          <w:bCs/>
          <w:sz w:val="24"/>
          <w:u w:val="single"/>
        </w:rPr>
        <w:t>CLÁUSULA DÉCIMA QUINTA - PRÁTICAS FRAUDULENTAS E DE CORRUPÇÃO</w:t>
      </w:r>
    </w:p>
    <w:p w14:paraId="694F61B9" w14:textId="77777777" w:rsidR="0027690C" w:rsidRPr="009D0A82" w:rsidRDefault="0027690C" w:rsidP="0060337D">
      <w:pPr>
        <w:pStyle w:val="Default"/>
        <w:numPr>
          <w:ilvl w:val="1"/>
          <w:numId w:val="16"/>
        </w:numPr>
        <w:tabs>
          <w:tab w:val="left" w:pos="426"/>
        </w:tabs>
        <w:ind w:left="0" w:firstLine="0"/>
        <w:jc w:val="both"/>
        <w:rPr>
          <w:rFonts w:ascii="Arial Narrow" w:hAnsi="Arial Narrow" w:cs="Times New Roman"/>
        </w:rPr>
      </w:pPr>
      <w:r w:rsidRPr="009D0A82">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564F5E3" w14:textId="77777777" w:rsidR="0027690C" w:rsidRPr="009D0A82" w:rsidRDefault="0027690C" w:rsidP="0060337D">
      <w:pPr>
        <w:pStyle w:val="Default"/>
        <w:numPr>
          <w:ilvl w:val="1"/>
          <w:numId w:val="16"/>
        </w:numPr>
        <w:tabs>
          <w:tab w:val="left" w:pos="426"/>
        </w:tabs>
        <w:ind w:left="0" w:firstLine="0"/>
        <w:jc w:val="both"/>
        <w:rPr>
          <w:rFonts w:ascii="Arial Narrow" w:hAnsi="Arial Narrow" w:cs="Times New Roman"/>
        </w:rPr>
      </w:pPr>
      <w:r w:rsidRPr="009D0A82">
        <w:rPr>
          <w:rFonts w:ascii="Arial Narrow" w:hAnsi="Arial Narrow" w:cs="Times New Roman"/>
        </w:rPr>
        <w:t xml:space="preserve">Define, para os fins desta disposição, os termos indicados a seguir: </w:t>
      </w:r>
    </w:p>
    <w:p w14:paraId="2D39CCB9"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rPr>
        <w:t xml:space="preserve">I. </w:t>
      </w:r>
      <w:r w:rsidRPr="009D0A82">
        <w:rPr>
          <w:rFonts w:ascii="Arial Narrow" w:hAnsi="Arial Narrow" w:cs="Times New Roman"/>
          <w:b/>
          <w:bCs/>
        </w:rPr>
        <w:t xml:space="preserve">"prática corrupta": </w:t>
      </w:r>
      <w:r w:rsidRPr="009D0A82">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1D6FA515"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rPr>
        <w:t xml:space="preserve">II. </w:t>
      </w:r>
      <w:r w:rsidRPr="009D0A82">
        <w:rPr>
          <w:rFonts w:ascii="Arial Narrow" w:hAnsi="Arial Narrow" w:cs="Times New Roman"/>
          <w:b/>
          <w:bCs/>
        </w:rPr>
        <w:t xml:space="preserve">"prática fraudulenta": </w:t>
      </w:r>
      <w:r w:rsidRPr="009D0A82">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5F1CE23B"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rPr>
        <w:t xml:space="preserve">III. </w:t>
      </w:r>
      <w:r w:rsidRPr="009D0A82">
        <w:rPr>
          <w:rFonts w:ascii="Arial Narrow" w:hAnsi="Arial Narrow" w:cs="Times New Roman"/>
          <w:b/>
          <w:bCs/>
        </w:rPr>
        <w:t xml:space="preserve">"prática </w:t>
      </w:r>
      <w:proofErr w:type="spellStart"/>
      <w:r w:rsidRPr="009D0A82">
        <w:rPr>
          <w:rFonts w:ascii="Arial Narrow" w:hAnsi="Arial Narrow" w:cs="Times New Roman"/>
          <w:b/>
          <w:bCs/>
        </w:rPr>
        <w:t>colusiva</w:t>
      </w:r>
      <w:proofErr w:type="spellEnd"/>
      <w:r w:rsidRPr="009D0A82">
        <w:rPr>
          <w:rFonts w:ascii="Arial Narrow" w:hAnsi="Arial Narrow" w:cs="Times New Roman"/>
          <w:b/>
          <w:bCs/>
        </w:rPr>
        <w:t xml:space="preserve">": </w:t>
      </w:r>
      <w:r w:rsidRPr="009D0A82">
        <w:rPr>
          <w:rFonts w:ascii="Arial Narrow" w:hAnsi="Arial Narrow" w:cs="Times New Roman"/>
        </w:rPr>
        <w:t xml:space="preserve">significa uma combinação entre duas ou mais partes visando alcançar um objetivo indevido, inclusive influenciar indevidamente as ações de outra parte; </w:t>
      </w:r>
    </w:p>
    <w:p w14:paraId="721FD5D6"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rPr>
        <w:t xml:space="preserve">IV. </w:t>
      </w:r>
      <w:r w:rsidRPr="009D0A82">
        <w:rPr>
          <w:rFonts w:ascii="Arial Narrow" w:hAnsi="Arial Narrow" w:cs="Times New Roman"/>
          <w:b/>
          <w:bCs/>
        </w:rPr>
        <w:t xml:space="preserve">"prática coercitiva": </w:t>
      </w:r>
      <w:r w:rsidRPr="009D0A82">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4A5B5BDE"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rPr>
        <w:t xml:space="preserve">V. </w:t>
      </w:r>
      <w:r w:rsidRPr="009D0A82">
        <w:rPr>
          <w:rFonts w:ascii="Arial Narrow" w:hAnsi="Arial Narrow" w:cs="Times New Roman"/>
          <w:b/>
          <w:bCs/>
        </w:rPr>
        <w:t xml:space="preserve">"prática obstrutiva": </w:t>
      </w:r>
      <w:r w:rsidRPr="009D0A82">
        <w:rPr>
          <w:rFonts w:ascii="Arial Narrow" w:hAnsi="Arial Narrow" w:cs="Times New Roman"/>
        </w:rPr>
        <w:t xml:space="preserve">significa: </w:t>
      </w:r>
    </w:p>
    <w:p w14:paraId="2DE0277F"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w:t>
      </w:r>
      <w:proofErr w:type="spellStart"/>
      <w:r w:rsidRPr="009D0A82">
        <w:rPr>
          <w:rFonts w:ascii="Arial Narrow" w:hAnsi="Arial Narrow" w:cs="Times New Roman"/>
        </w:rPr>
        <w:t>colusiva</w:t>
      </w:r>
      <w:proofErr w:type="spellEnd"/>
      <w:r w:rsidRPr="009D0A82">
        <w:rPr>
          <w:rFonts w:ascii="Arial Narrow" w:hAnsi="Arial Narrow" w:cs="Times New Roman"/>
        </w:rPr>
        <w:t xml:space="preserve">; e/ou ameaçar, perseguir ou intimidar qualquer parte interessada, para impedi-la de mostrar seu conhecimento sobre assuntos relevantes à investigação ou ao seu prosseguimento, ou </w:t>
      </w:r>
    </w:p>
    <w:p w14:paraId="0B57F06E"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47AF75C4"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b/>
        </w:rPr>
        <w:t>a)</w:t>
      </w:r>
      <w:r w:rsidRPr="009D0A82">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9D0A82">
        <w:rPr>
          <w:rFonts w:ascii="Arial Narrow" w:hAnsi="Arial Narrow" w:cs="Times New Roman"/>
        </w:rPr>
        <w:t>subconsultores</w:t>
      </w:r>
      <w:proofErr w:type="spellEnd"/>
      <w:r w:rsidRPr="009D0A82">
        <w:rPr>
          <w:rFonts w:ascii="Arial Narrow" w:hAnsi="Arial Narrow" w:cs="Times New Roman"/>
        </w:rPr>
        <w:t xml:space="preserve">, subempreiteiros, prestadores de serviço, fornecedores e/ou funcionários, envolveu-se, direta ou indiretamente, em práticas corruptas, fraudulentas, </w:t>
      </w:r>
      <w:proofErr w:type="spellStart"/>
      <w:r w:rsidRPr="009D0A82">
        <w:rPr>
          <w:rFonts w:ascii="Arial Narrow" w:hAnsi="Arial Narrow" w:cs="Times New Roman"/>
        </w:rPr>
        <w:t>colusivas</w:t>
      </w:r>
      <w:proofErr w:type="spellEnd"/>
      <w:r w:rsidRPr="009D0A82">
        <w:rPr>
          <w:rFonts w:ascii="Arial Narrow" w:hAnsi="Arial Narrow" w:cs="Times New Roman"/>
        </w:rPr>
        <w:t xml:space="preserve">, coercitivas ou obstrutivas ao concorrer para o contrato em questão; </w:t>
      </w:r>
    </w:p>
    <w:p w14:paraId="3145B6D2"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b/>
        </w:rPr>
        <w:t>b)</w:t>
      </w:r>
      <w:r w:rsidRPr="009D0A82">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w:t>
      </w:r>
      <w:proofErr w:type="spellStart"/>
      <w:r w:rsidRPr="009D0A82">
        <w:rPr>
          <w:rFonts w:ascii="Arial Narrow" w:hAnsi="Arial Narrow" w:cs="Times New Roman"/>
        </w:rPr>
        <w:t>colusivas</w:t>
      </w:r>
      <w:proofErr w:type="spellEnd"/>
      <w:r w:rsidRPr="009D0A82">
        <w:rPr>
          <w:rFonts w:ascii="Arial Narrow" w:hAnsi="Arial Narrow" w:cs="Times New Roman"/>
        </w:rPr>
        <w:t xml:space="preserve">,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5A836F3A"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b/>
        </w:rPr>
        <w:t>c)</w:t>
      </w:r>
      <w:r w:rsidRPr="009D0A82">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9D0A82">
        <w:rPr>
          <w:rFonts w:ascii="Arial Narrow" w:hAnsi="Arial Narrow" w:cs="Times New Roman"/>
        </w:rPr>
        <w:t>ii</w:t>
      </w:r>
      <w:proofErr w:type="spellEnd"/>
      <w:r w:rsidRPr="009D0A82">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7F4EF535" w14:textId="77777777" w:rsidR="0027690C" w:rsidRPr="009D0A82" w:rsidRDefault="0027690C" w:rsidP="0027690C">
      <w:pPr>
        <w:pStyle w:val="Default"/>
        <w:ind w:left="1701"/>
        <w:jc w:val="both"/>
        <w:rPr>
          <w:rFonts w:ascii="Arial Narrow" w:hAnsi="Arial Narrow" w:cs="Times New Roman"/>
        </w:rPr>
      </w:pPr>
      <w:r w:rsidRPr="009D0A82">
        <w:rPr>
          <w:rFonts w:ascii="Arial Narrow" w:hAnsi="Arial Narrow" w:cs="Times New Roman"/>
          <w:b/>
        </w:rPr>
        <w:t>d)</w:t>
      </w:r>
      <w:r w:rsidRPr="009D0A82">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1321FD19" w14:textId="77777777" w:rsidR="0027690C" w:rsidRPr="009D0A82" w:rsidRDefault="0027690C" w:rsidP="0027690C">
      <w:pPr>
        <w:pStyle w:val="PargrafodaLista"/>
        <w:shd w:val="clear" w:color="auto" w:fill="FFFFFF"/>
        <w:tabs>
          <w:tab w:val="left" w:pos="2505"/>
        </w:tabs>
        <w:ind w:left="0" w:right="-5"/>
        <w:rPr>
          <w:rFonts w:ascii="Arial Narrow" w:hAnsi="Arial Narrow"/>
          <w:sz w:val="24"/>
        </w:rPr>
      </w:pPr>
    </w:p>
    <w:p w14:paraId="19F771E4" w14:textId="77777777" w:rsidR="0027690C" w:rsidRPr="009D0A82" w:rsidRDefault="0027690C" w:rsidP="0027690C">
      <w:pPr>
        <w:pStyle w:val="PargrafodaLista"/>
        <w:shd w:val="clear" w:color="auto" w:fill="FFFFFF"/>
        <w:tabs>
          <w:tab w:val="left" w:pos="2505"/>
        </w:tabs>
        <w:ind w:left="0" w:right="-5"/>
        <w:rPr>
          <w:rFonts w:ascii="Arial Narrow" w:hAnsi="Arial Narrow"/>
          <w:sz w:val="24"/>
        </w:rPr>
      </w:pPr>
    </w:p>
    <w:p w14:paraId="44D8E815" w14:textId="77777777" w:rsidR="0027690C" w:rsidRPr="009D0A82" w:rsidRDefault="0027690C" w:rsidP="0060337D">
      <w:pPr>
        <w:pStyle w:val="PargrafodaLista"/>
        <w:numPr>
          <w:ilvl w:val="0"/>
          <w:numId w:val="16"/>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9D0A82">
        <w:rPr>
          <w:rFonts w:ascii="Arial Narrow" w:hAnsi="Arial Narrow"/>
          <w:b/>
          <w:bCs/>
          <w:sz w:val="24"/>
          <w:u w:val="single"/>
        </w:rPr>
        <w:t>CLÁUSULA DÉCIMA SEXTA - DOS CASOS OMISSOS</w:t>
      </w:r>
    </w:p>
    <w:p w14:paraId="504C4691" w14:textId="77777777" w:rsidR="0027690C" w:rsidRPr="009D0A82" w:rsidRDefault="0027690C" w:rsidP="0060337D">
      <w:pPr>
        <w:pStyle w:val="PargrafodaLista"/>
        <w:numPr>
          <w:ilvl w:val="1"/>
          <w:numId w:val="16"/>
        </w:numPr>
        <w:shd w:val="clear" w:color="auto" w:fill="FFFFFF" w:themeFill="background1"/>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Os casos omissos serão decididos pelo contratante, segundo as disposições contidas na </w:t>
      </w:r>
      <w:hyperlink r:id="rId81" w:history="1">
        <w:r w:rsidRPr="009D0A82">
          <w:rPr>
            <w:rStyle w:val="Hyperlink"/>
            <w:rFonts w:ascii="Arial Narrow" w:hAnsi="Arial Narrow"/>
            <w:sz w:val="24"/>
          </w:rPr>
          <w:t>Lei Federal nº 14.133/2021</w:t>
        </w:r>
      </w:hyperlink>
      <w:r w:rsidRPr="009D0A82">
        <w:rPr>
          <w:rFonts w:ascii="Arial Narrow" w:hAnsi="Arial Narrow"/>
          <w:sz w:val="24"/>
        </w:rPr>
        <w:t xml:space="preserve">, e demais normas federais aplicáveis e, subsidiariamente, segundo as disposições contidas na </w:t>
      </w:r>
      <w:hyperlink r:id="rId82" w:history="1">
        <w:r w:rsidRPr="009D0A82">
          <w:rPr>
            <w:rStyle w:val="Hyperlink"/>
            <w:rFonts w:ascii="Arial Narrow" w:hAnsi="Arial Narrow"/>
            <w:sz w:val="24"/>
          </w:rPr>
          <w:t>Lei nº 8.078, de 1990 – Código de Defesa do Consumidor</w:t>
        </w:r>
      </w:hyperlink>
      <w:r w:rsidRPr="009D0A82">
        <w:rPr>
          <w:rFonts w:ascii="Arial Narrow" w:hAnsi="Arial Narrow"/>
          <w:sz w:val="24"/>
        </w:rPr>
        <w:t xml:space="preserve"> – e normas e princípios gerais dos contratos.</w:t>
      </w:r>
    </w:p>
    <w:p w14:paraId="193C19D2" w14:textId="77777777" w:rsidR="0027690C" w:rsidRPr="009D0A82" w:rsidRDefault="0027690C" w:rsidP="0027690C">
      <w:pPr>
        <w:pStyle w:val="PargrafodaLista"/>
        <w:shd w:val="clear" w:color="auto" w:fill="FFFFFF"/>
        <w:tabs>
          <w:tab w:val="left" w:pos="2505"/>
        </w:tabs>
        <w:ind w:left="0" w:right="-5"/>
        <w:rPr>
          <w:rFonts w:ascii="Arial Narrow" w:hAnsi="Arial Narrow"/>
          <w:sz w:val="24"/>
        </w:rPr>
      </w:pPr>
    </w:p>
    <w:p w14:paraId="31B74B68" w14:textId="77777777" w:rsidR="0027690C" w:rsidRPr="009D0A82" w:rsidRDefault="0027690C" w:rsidP="0027690C">
      <w:pPr>
        <w:pStyle w:val="PargrafodaLista"/>
        <w:shd w:val="clear" w:color="auto" w:fill="FFFFFF"/>
        <w:tabs>
          <w:tab w:val="left" w:pos="2505"/>
        </w:tabs>
        <w:ind w:left="0" w:right="-5"/>
        <w:rPr>
          <w:rFonts w:ascii="Arial Narrow" w:hAnsi="Arial Narrow"/>
          <w:sz w:val="24"/>
        </w:rPr>
      </w:pPr>
    </w:p>
    <w:p w14:paraId="5FD49E82" w14:textId="77777777" w:rsidR="0027690C" w:rsidRPr="009D0A82" w:rsidRDefault="0027690C" w:rsidP="0060337D">
      <w:pPr>
        <w:pStyle w:val="PargrafodaLista"/>
        <w:numPr>
          <w:ilvl w:val="0"/>
          <w:numId w:val="16"/>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9D0A82">
        <w:rPr>
          <w:rFonts w:ascii="Arial Narrow" w:hAnsi="Arial Narrow"/>
          <w:b/>
          <w:bCs/>
          <w:sz w:val="24"/>
          <w:u w:val="single"/>
        </w:rPr>
        <w:t>CLÁUSULA DÉCIMA SÉTIMA - DA PUBLICAÇÃO</w:t>
      </w:r>
    </w:p>
    <w:p w14:paraId="7AD1D73C" w14:textId="77777777" w:rsidR="0027690C" w:rsidRPr="009D0A82" w:rsidRDefault="0027690C" w:rsidP="0060337D">
      <w:pPr>
        <w:pStyle w:val="PargrafodaLista"/>
        <w:numPr>
          <w:ilvl w:val="1"/>
          <w:numId w:val="16"/>
        </w:numPr>
        <w:shd w:val="clear" w:color="auto" w:fill="FFFFFF" w:themeFill="background1"/>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5F3B1C38" w14:textId="77777777" w:rsidR="0027690C" w:rsidRPr="009D0A82" w:rsidRDefault="0027690C" w:rsidP="0027690C">
      <w:pPr>
        <w:pStyle w:val="PargrafodaLista"/>
        <w:shd w:val="clear" w:color="auto" w:fill="FFFFFF"/>
        <w:ind w:left="0" w:right="-5"/>
        <w:rPr>
          <w:rFonts w:ascii="Arial Narrow" w:hAnsi="Arial Narrow"/>
          <w:sz w:val="24"/>
          <w:highlight w:val="yellow"/>
        </w:rPr>
      </w:pPr>
    </w:p>
    <w:p w14:paraId="79B68142" w14:textId="77777777" w:rsidR="0027690C" w:rsidRPr="009D0A82" w:rsidRDefault="0027690C" w:rsidP="0027690C">
      <w:pPr>
        <w:pStyle w:val="PargrafodaLista"/>
        <w:shd w:val="clear" w:color="auto" w:fill="FFFFFF"/>
        <w:ind w:left="0" w:right="-5"/>
        <w:rPr>
          <w:rFonts w:ascii="Arial Narrow" w:hAnsi="Arial Narrow"/>
          <w:sz w:val="24"/>
          <w:highlight w:val="yellow"/>
        </w:rPr>
      </w:pPr>
    </w:p>
    <w:p w14:paraId="6989B6E9" w14:textId="77777777" w:rsidR="0027690C" w:rsidRPr="009D0A82" w:rsidRDefault="0027690C" w:rsidP="0060337D">
      <w:pPr>
        <w:pStyle w:val="PargrafodaLista"/>
        <w:numPr>
          <w:ilvl w:val="0"/>
          <w:numId w:val="16"/>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9D0A82">
        <w:rPr>
          <w:rFonts w:ascii="Arial Narrow" w:hAnsi="Arial Narrow"/>
          <w:b/>
          <w:bCs/>
          <w:sz w:val="24"/>
          <w:u w:val="single"/>
        </w:rPr>
        <w:t>CLÁUSULA DÉCIMA OITAVA - DO FORO</w:t>
      </w:r>
    </w:p>
    <w:p w14:paraId="633B0540" w14:textId="77777777" w:rsidR="0027690C" w:rsidRPr="009D0A82" w:rsidRDefault="0027690C" w:rsidP="0060337D">
      <w:pPr>
        <w:pStyle w:val="PargrafodaLista"/>
        <w:numPr>
          <w:ilvl w:val="1"/>
          <w:numId w:val="16"/>
        </w:numPr>
        <w:shd w:val="clear" w:color="auto" w:fill="FFFFFF" w:themeFill="background1"/>
        <w:autoSpaceDE w:val="0"/>
        <w:autoSpaceDN w:val="0"/>
        <w:adjustRightInd w:val="0"/>
        <w:ind w:left="0" w:firstLine="0"/>
        <w:contextualSpacing w:val="0"/>
        <w:jc w:val="both"/>
        <w:rPr>
          <w:rFonts w:ascii="Arial Narrow" w:hAnsi="Arial Narrow"/>
          <w:sz w:val="24"/>
        </w:rPr>
      </w:pPr>
      <w:r w:rsidRPr="009D0A82">
        <w:rPr>
          <w:rFonts w:ascii="Arial Narrow" w:hAnsi="Arial Narrow"/>
          <w:sz w:val="24"/>
        </w:rPr>
        <w:t xml:space="preserve">Fica eleito o Foro da Comarca de Mandaguari, Estado do Paraná, para dirimir os litígios que decorrerem da execução deste Termo de Contrato que não puderem ser compostos pela conciliação, conforme </w:t>
      </w:r>
      <w:hyperlink r:id="rId83" w:anchor="art92§1" w:history="1">
        <w:r w:rsidRPr="009D0A82">
          <w:rPr>
            <w:rStyle w:val="Hyperlink"/>
            <w:rFonts w:ascii="Arial Narrow" w:hAnsi="Arial Narrow"/>
            <w:sz w:val="24"/>
          </w:rPr>
          <w:t>art. 92, §1º, da Lei Federal nº 14.133/2021.</w:t>
        </w:r>
      </w:hyperlink>
    </w:p>
    <w:p w14:paraId="33557CE3" w14:textId="77777777" w:rsidR="0074619E" w:rsidRPr="009D0A82" w:rsidRDefault="0074619E" w:rsidP="0027690C">
      <w:pPr>
        <w:pStyle w:val="Nivel2"/>
        <w:numPr>
          <w:ilvl w:val="0"/>
          <w:numId w:val="0"/>
        </w:numPr>
        <w:spacing w:before="0" w:after="0" w:line="240" w:lineRule="auto"/>
        <w:jc w:val="right"/>
        <w:rPr>
          <w:rFonts w:ascii="Arial Narrow" w:hAnsi="Arial Narrow"/>
          <w:iCs/>
          <w:sz w:val="24"/>
          <w:szCs w:val="24"/>
        </w:rPr>
      </w:pPr>
    </w:p>
    <w:p w14:paraId="6A4544B6" w14:textId="321A3AFB" w:rsidR="0027690C" w:rsidRPr="009D0A82" w:rsidRDefault="0027690C" w:rsidP="0027690C">
      <w:pPr>
        <w:pStyle w:val="Nivel2"/>
        <w:numPr>
          <w:ilvl w:val="0"/>
          <w:numId w:val="0"/>
        </w:numPr>
        <w:spacing w:before="0" w:after="0" w:line="240" w:lineRule="auto"/>
        <w:jc w:val="right"/>
        <w:rPr>
          <w:rFonts w:ascii="Arial Narrow" w:hAnsi="Arial Narrow"/>
          <w:iCs/>
          <w:sz w:val="24"/>
          <w:szCs w:val="24"/>
        </w:rPr>
      </w:pPr>
      <w:r w:rsidRPr="009D0A82">
        <w:rPr>
          <w:rFonts w:ascii="Arial Narrow" w:hAnsi="Arial Narrow"/>
          <w:iCs/>
          <w:sz w:val="24"/>
          <w:szCs w:val="24"/>
        </w:rPr>
        <w:t xml:space="preserve">Mandaguari, __ de __________ </w:t>
      </w:r>
      <w:proofErr w:type="spellStart"/>
      <w:r w:rsidRPr="009D0A82">
        <w:rPr>
          <w:rFonts w:ascii="Arial Narrow" w:hAnsi="Arial Narrow"/>
          <w:iCs/>
          <w:sz w:val="24"/>
          <w:szCs w:val="24"/>
        </w:rPr>
        <w:t>de</w:t>
      </w:r>
      <w:proofErr w:type="spellEnd"/>
      <w:r w:rsidRPr="009D0A82">
        <w:rPr>
          <w:rFonts w:ascii="Arial Narrow" w:hAnsi="Arial Narrow"/>
          <w:iCs/>
          <w:sz w:val="24"/>
          <w:szCs w:val="24"/>
        </w:rPr>
        <w:t xml:space="preserve"> ____.</w:t>
      </w:r>
    </w:p>
    <w:p w14:paraId="7E69D97F" w14:textId="77777777" w:rsidR="0027690C" w:rsidRPr="009D0A82" w:rsidRDefault="0027690C" w:rsidP="0027690C">
      <w:pPr>
        <w:pStyle w:val="PargrafodaLista"/>
        <w:shd w:val="clear" w:color="auto" w:fill="FFFFFF" w:themeFill="background1"/>
        <w:autoSpaceDE w:val="0"/>
        <w:autoSpaceDN w:val="0"/>
        <w:adjustRightInd w:val="0"/>
        <w:ind w:left="0"/>
        <w:contextualSpacing w:val="0"/>
        <w:rPr>
          <w:rFonts w:ascii="Arial Narrow" w:hAnsi="Arial Narrow"/>
          <w:sz w:val="24"/>
        </w:rPr>
      </w:pPr>
    </w:p>
    <w:p w14:paraId="3DC9E61B" w14:textId="77777777" w:rsidR="0027690C" w:rsidRPr="009D0A82" w:rsidRDefault="0027690C" w:rsidP="0027690C">
      <w:pPr>
        <w:overflowPunct w:val="0"/>
        <w:autoSpaceDE w:val="0"/>
        <w:autoSpaceDN w:val="0"/>
        <w:adjustRightInd w:val="0"/>
        <w:rPr>
          <w:rFonts w:ascii="Arial Narrow" w:hAnsi="Arial Narrow"/>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27690C" w:rsidRPr="009D0A82" w14:paraId="4B0F27D0" w14:textId="77777777" w:rsidTr="00435D42">
        <w:trPr>
          <w:trHeight w:val="567"/>
          <w:jc w:val="center"/>
        </w:trPr>
        <w:tc>
          <w:tcPr>
            <w:tcW w:w="3969" w:type="dxa"/>
            <w:tcBorders>
              <w:top w:val="single" w:sz="4" w:space="0" w:color="auto"/>
              <w:left w:val="nil"/>
              <w:bottom w:val="nil"/>
              <w:right w:val="nil"/>
            </w:tcBorders>
            <w:vAlign w:val="center"/>
          </w:tcPr>
          <w:p w14:paraId="058D7526" w14:textId="77777777" w:rsidR="0027690C" w:rsidRPr="009D0A82" w:rsidRDefault="0027690C" w:rsidP="00435D42">
            <w:pPr>
              <w:suppressAutoHyphens/>
              <w:jc w:val="center"/>
              <w:rPr>
                <w:rFonts w:ascii="Arial Narrow" w:hAnsi="Arial Narrow"/>
                <w:b/>
                <w:kern w:val="2"/>
                <w:sz w:val="24"/>
              </w:rPr>
            </w:pPr>
            <w:r w:rsidRPr="009D0A82">
              <w:rPr>
                <w:rFonts w:ascii="Arial Narrow" w:hAnsi="Arial Narrow"/>
                <w:b/>
                <w:kern w:val="2"/>
                <w:sz w:val="24"/>
              </w:rPr>
              <w:t>Alécio Bento da Silva Filho</w:t>
            </w:r>
          </w:p>
          <w:p w14:paraId="1ED3F664" w14:textId="77777777" w:rsidR="0027690C" w:rsidRPr="009D0A82" w:rsidRDefault="0027690C" w:rsidP="00435D42">
            <w:pPr>
              <w:suppressAutoHyphens/>
              <w:jc w:val="center"/>
              <w:rPr>
                <w:rFonts w:ascii="Arial Narrow" w:hAnsi="Arial Narrow"/>
                <w:kern w:val="2"/>
                <w:sz w:val="24"/>
              </w:rPr>
            </w:pPr>
            <w:r w:rsidRPr="009D0A82">
              <w:rPr>
                <w:rFonts w:ascii="Arial Narrow" w:hAnsi="Arial Narrow"/>
                <w:kern w:val="2"/>
                <w:sz w:val="24"/>
              </w:rPr>
              <w:t>Presidente da Câmara Municipal de Mandaguari</w:t>
            </w:r>
          </w:p>
        </w:tc>
        <w:tc>
          <w:tcPr>
            <w:tcW w:w="567" w:type="dxa"/>
            <w:tcBorders>
              <w:top w:val="nil"/>
              <w:left w:val="nil"/>
              <w:bottom w:val="nil"/>
              <w:right w:val="nil"/>
            </w:tcBorders>
            <w:vAlign w:val="center"/>
          </w:tcPr>
          <w:p w14:paraId="44A02E06" w14:textId="77777777" w:rsidR="0027690C" w:rsidRPr="009D0A82" w:rsidRDefault="0027690C" w:rsidP="00435D42">
            <w:pPr>
              <w:suppressAutoHyphens/>
              <w:rPr>
                <w:rFonts w:ascii="Arial Narrow" w:hAnsi="Arial Narrow"/>
                <w:kern w:val="2"/>
                <w:sz w:val="24"/>
              </w:rPr>
            </w:pPr>
          </w:p>
        </w:tc>
        <w:tc>
          <w:tcPr>
            <w:tcW w:w="3969" w:type="dxa"/>
            <w:tcBorders>
              <w:top w:val="single" w:sz="4" w:space="0" w:color="auto"/>
              <w:left w:val="nil"/>
              <w:bottom w:val="nil"/>
              <w:right w:val="nil"/>
            </w:tcBorders>
            <w:vAlign w:val="center"/>
          </w:tcPr>
          <w:p w14:paraId="501271E6" w14:textId="77777777" w:rsidR="0027690C" w:rsidRPr="009D0A82" w:rsidRDefault="0027690C" w:rsidP="00435D42">
            <w:pPr>
              <w:suppressAutoHyphens/>
              <w:jc w:val="center"/>
              <w:rPr>
                <w:rFonts w:ascii="Arial Narrow" w:hAnsi="Arial Narrow"/>
                <w:kern w:val="2"/>
                <w:sz w:val="24"/>
              </w:rPr>
            </w:pPr>
            <w:r w:rsidRPr="009D0A82">
              <w:rPr>
                <w:rFonts w:ascii="Arial Narrow" w:hAnsi="Arial Narrow"/>
                <w:kern w:val="2"/>
                <w:sz w:val="24"/>
              </w:rPr>
              <w:t>Nome</w:t>
            </w:r>
          </w:p>
          <w:p w14:paraId="6EA85699" w14:textId="77777777" w:rsidR="0027690C" w:rsidRPr="009D0A82" w:rsidRDefault="0027690C" w:rsidP="00435D42">
            <w:pPr>
              <w:suppressAutoHyphens/>
              <w:jc w:val="center"/>
              <w:rPr>
                <w:rFonts w:ascii="Arial Narrow" w:hAnsi="Arial Narrow"/>
                <w:kern w:val="2"/>
                <w:sz w:val="24"/>
              </w:rPr>
            </w:pPr>
            <w:r w:rsidRPr="009D0A82">
              <w:rPr>
                <w:rFonts w:ascii="Arial Narrow" w:hAnsi="Arial Narrow"/>
                <w:kern w:val="2"/>
                <w:sz w:val="24"/>
              </w:rPr>
              <w:t>Empresa contratada</w:t>
            </w:r>
          </w:p>
        </w:tc>
      </w:tr>
    </w:tbl>
    <w:p w14:paraId="1F7736B3" w14:textId="77777777" w:rsidR="0027690C" w:rsidRPr="009D0A82" w:rsidRDefault="0027690C" w:rsidP="0027690C">
      <w:pPr>
        <w:rPr>
          <w:rFonts w:ascii="Arial Narrow" w:hAnsi="Arial Narrow"/>
          <w:b/>
          <w:sz w:val="24"/>
          <w:u w:val="single"/>
        </w:rPr>
      </w:pPr>
    </w:p>
    <w:p w14:paraId="3B7A263A" w14:textId="77777777" w:rsidR="0027690C" w:rsidRPr="009D0A82" w:rsidRDefault="0027690C" w:rsidP="0027690C">
      <w:pPr>
        <w:rPr>
          <w:rFonts w:ascii="Arial Narrow" w:hAnsi="Arial Narrow"/>
          <w:b/>
          <w:sz w:val="24"/>
          <w:u w:val="single"/>
        </w:rPr>
      </w:pPr>
      <w:r w:rsidRPr="009D0A82">
        <w:rPr>
          <w:rFonts w:ascii="Arial Narrow" w:hAnsi="Arial Narrow"/>
          <w:b/>
          <w:sz w:val="24"/>
          <w:u w:val="single"/>
        </w:rPr>
        <w:t>TESTEMUNHAS:</w:t>
      </w:r>
    </w:p>
    <w:p w14:paraId="5819578F" w14:textId="77777777" w:rsidR="0027690C" w:rsidRPr="009D0A82" w:rsidRDefault="0027690C" w:rsidP="0027690C">
      <w:pPr>
        <w:rPr>
          <w:rFonts w:ascii="Arial Narrow" w:hAnsi="Arial Narrow"/>
          <w:sz w:val="24"/>
        </w:rPr>
      </w:pPr>
    </w:p>
    <w:p w14:paraId="5F40F6A5" w14:textId="77777777" w:rsidR="0027690C" w:rsidRPr="009D0A82" w:rsidRDefault="0027690C" w:rsidP="0027690C">
      <w:pPr>
        <w:rPr>
          <w:rFonts w:ascii="Arial Narrow" w:hAnsi="Arial Narrow"/>
          <w:sz w:val="24"/>
        </w:rPr>
      </w:pPr>
      <w:r w:rsidRPr="009D0A82">
        <w:rPr>
          <w:rFonts w:ascii="Arial Narrow" w:hAnsi="Arial Narrow"/>
          <w:sz w:val="24"/>
        </w:rPr>
        <w:t xml:space="preserve">Nome: ___________________ </w:t>
      </w:r>
      <w:r w:rsidRPr="009D0A82">
        <w:rPr>
          <w:rFonts w:ascii="Arial Narrow" w:hAnsi="Arial Narrow"/>
          <w:sz w:val="24"/>
        </w:rPr>
        <w:tab/>
      </w:r>
      <w:r w:rsidRPr="009D0A82">
        <w:rPr>
          <w:rFonts w:ascii="Arial Narrow" w:hAnsi="Arial Narrow"/>
          <w:sz w:val="24"/>
        </w:rPr>
        <w:tab/>
      </w:r>
      <w:r w:rsidRPr="009D0A82">
        <w:rPr>
          <w:rFonts w:ascii="Arial Narrow" w:hAnsi="Arial Narrow"/>
          <w:sz w:val="24"/>
        </w:rPr>
        <w:tab/>
        <w:t>Nome: ___________________</w:t>
      </w:r>
    </w:p>
    <w:p w14:paraId="5A42EEC8" w14:textId="77777777" w:rsidR="0027690C" w:rsidRPr="009D0A82" w:rsidRDefault="0027690C" w:rsidP="0027690C">
      <w:pPr>
        <w:rPr>
          <w:rFonts w:ascii="Arial Narrow" w:hAnsi="Arial Narrow"/>
          <w:spacing w:val="4"/>
          <w:sz w:val="24"/>
        </w:rPr>
      </w:pPr>
      <w:r w:rsidRPr="009D0A82">
        <w:rPr>
          <w:rFonts w:ascii="Arial Narrow" w:hAnsi="Arial Narrow"/>
          <w:sz w:val="24"/>
        </w:rPr>
        <w:t>RG: _____________________</w:t>
      </w:r>
      <w:r w:rsidRPr="009D0A82">
        <w:rPr>
          <w:rFonts w:ascii="Arial Narrow" w:hAnsi="Arial Narrow"/>
          <w:sz w:val="24"/>
        </w:rPr>
        <w:tab/>
      </w:r>
      <w:r w:rsidRPr="009D0A82">
        <w:rPr>
          <w:rFonts w:ascii="Arial Narrow" w:hAnsi="Arial Narrow"/>
          <w:sz w:val="24"/>
        </w:rPr>
        <w:tab/>
      </w:r>
      <w:r w:rsidRPr="009D0A82">
        <w:rPr>
          <w:rFonts w:ascii="Arial Narrow" w:hAnsi="Arial Narrow"/>
          <w:sz w:val="24"/>
        </w:rPr>
        <w:tab/>
        <w:t>RG: _____________________</w:t>
      </w:r>
    </w:p>
    <w:p w14:paraId="54CF5C80" w14:textId="77777777" w:rsidR="0027690C" w:rsidRPr="009D0A82" w:rsidRDefault="0027690C" w:rsidP="0027690C">
      <w:pPr>
        <w:pStyle w:val="PargrafodaLista"/>
        <w:autoSpaceDE w:val="0"/>
        <w:autoSpaceDN w:val="0"/>
        <w:adjustRightInd w:val="0"/>
        <w:ind w:left="0"/>
        <w:contextualSpacing w:val="0"/>
        <w:rPr>
          <w:rFonts w:ascii="Arial Narrow" w:hAnsi="Arial Narrow"/>
          <w:spacing w:val="4"/>
          <w:sz w:val="24"/>
        </w:rPr>
      </w:pPr>
    </w:p>
    <w:p w14:paraId="50EC2C34" w14:textId="77777777" w:rsidR="0027690C" w:rsidRPr="009D0A82" w:rsidRDefault="0027690C" w:rsidP="00FA59E8">
      <w:pPr>
        <w:pStyle w:val="TTULOSEDITAL"/>
        <w:rPr>
          <w:rFonts w:ascii="Arial Narrow" w:hAnsi="Arial Narrow"/>
        </w:rPr>
      </w:pPr>
    </w:p>
    <w:p w14:paraId="4FAE8CCF" w14:textId="77777777" w:rsidR="00FA59E8" w:rsidRPr="009D0A82" w:rsidRDefault="00FA59E8" w:rsidP="002B27FF">
      <w:pPr>
        <w:rPr>
          <w:rFonts w:ascii="Arial Narrow" w:hAnsi="Arial Narrow" w:cs="Arial"/>
          <w:b/>
          <w:bCs/>
          <w:iCs/>
          <w:color w:val="000000"/>
          <w:sz w:val="24"/>
        </w:rPr>
      </w:pPr>
    </w:p>
    <w:sectPr w:rsidR="00FA59E8" w:rsidRPr="009D0A82" w:rsidSect="00C76A89">
      <w:headerReference w:type="default" r:id="rId84"/>
      <w:footerReference w:type="default" r:id="rId85"/>
      <w:headerReference w:type="first" r:id="rId86"/>
      <w:footerReference w:type="first" r:id="rId87"/>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14CDB" w14:textId="77777777" w:rsidR="00517461" w:rsidRDefault="00517461" w:rsidP="00805244">
      <w:r>
        <w:separator/>
      </w:r>
    </w:p>
  </w:endnote>
  <w:endnote w:type="continuationSeparator" w:id="0">
    <w:p w14:paraId="352BE188" w14:textId="77777777" w:rsidR="00517461" w:rsidRDefault="00517461" w:rsidP="00805244">
      <w:r>
        <w:continuationSeparator/>
      </w:r>
    </w:p>
  </w:endnote>
  <w:endnote w:type="continuationNotice" w:id="1">
    <w:p w14:paraId="68F6F4FF" w14:textId="77777777" w:rsidR="00517461" w:rsidRDefault="005174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yriad Pro">
    <w:altName w:val="Arial"/>
    <w:panose1 w:val="00000000000000000000"/>
    <w:charset w:val="00"/>
    <w:family w:val="swiss"/>
    <w:notTrueType/>
    <w:pitch w:val="variable"/>
    <w:sig w:usb0="A00002AF"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E75F4" w14:textId="60B697FE" w:rsidR="00517461" w:rsidRDefault="00517461" w:rsidP="00333F6F">
    <w:pPr>
      <w:pStyle w:val="Rodap"/>
      <w:tabs>
        <w:tab w:val="clear" w:pos="4252"/>
        <w:tab w:val="clear" w:pos="8504"/>
        <w:tab w:val="right" w:pos="9746"/>
      </w:tabs>
    </w:pPr>
    <w:r>
      <w:rPr>
        <w:noProof/>
      </w:rPr>
      <w:drawing>
        <wp:anchor distT="0" distB="0" distL="114300" distR="114300" simplePos="0" relativeHeight="251671552" behindDoc="1" locked="0" layoutInCell="1" allowOverlap="1" wp14:anchorId="57F1DEF6" wp14:editId="72070E44">
          <wp:simplePos x="0" y="0"/>
          <wp:positionH relativeFrom="page">
            <wp:posOffset>1455894</wp:posOffset>
          </wp:positionH>
          <wp:positionV relativeFrom="paragraph">
            <wp:posOffset>-722630</wp:posOffset>
          </wp:positionV>
          <wp:extent cx="6093460" cy="1304925"/>
          <wp:effectExtent l="0" t="0" r="2540" b="952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E6CFAC" w14:textId="3523467F" w:rsidR="00517461" w:rsidRDefault="00517461">
    <w:pPr>
      <w:pStyle w:val="Rodap"/>
    </w:pPr>
    <w:r>
      <w:rPr>
        <w:noProof/>
      </w:rPr>
      <w:drawing>
        <wp:anchor distT="0" distB="0" distL="114300" distR="114300" simplePos="0" relativeHeight="251667456" behindDoc="0" locked="0" layoutInCell="1" allowOverlap="1" wp14:anchorId="25543A2C" wp14:editId="07F49016">
          <wp:simplePos x="0" y="0"/>
          <wp:positionH relativeFrom="page">
            <wp:posOffset>1447800</wp:posOffset>
          </wp:positionH>
          <wp:positionV relativeFrom="paragraph">
            <wp:posOffset>-723900</wp:posOffset>
          </wp:positionV>
          <wp:extent cx="6093460" cy="1304925"/>
          <wp:effectExtent l="0" t="0" r="254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A0591" w14:textId="77777777" w:rsidR="00517461" w:rsidRDefault="00517461" w:rsidP="00805244">
      <w:r>
        <w:separator/>
      </w:r>
    </w:p>
  </w:footnote>
  <w:footnote w:type="continuationSeparator" w:id="0">
    <w:p w14:paraId="0A501BE7" w14:textId="77777777" w:rsidR="00517461" w:rsidRDefault="00517461" w:rsidP="00805244">
      <w:r>
        <w:continuationSeparator/>
      </w:r>
    </w:p>
  </w:footnote>
  <w:footnote w:type="continuationNotice" w:id="1">
    <w:p w14:paraId="62AAF9EC" w14:textId="77777777" w:rsidR="00517461" w:rsidRDefault="005174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A734A" w14:textId="7CFFF2E2" w:rsidR="00517461" w:rsidRDefault="00517461" w:rsidP="009C2BD5">
    <w:pPr>
      <w:pStyle w:val="Cabealho"/>
      <w:jc w:val="right"/>
    </w:pPr>
    <w:r>
      <w:rPr>
        <w:noProof/>
      </w:rPr>
      <w:drawing>
        <wp:anchor distT="0" distB="0" distL="114300" distR="114300" simplePos="0" relativeHeight="251669504" behindDoc="0" locked="0" layoutInCell="1" allowOverlap="1" wp14:anchorId="0215CF80" wp14:editId="7925F8C4">
          <wp:simplePos x="0" y="0"/>
          <wp:positionH relativeFrom="page">
            <wp:align>left</wp:align>
          </wp:positionH>
          <wp:positionV relativeFrom="paragraph">
            <wp:posOffset>-448310</wp:posOffset>
          </wp:positionV>
          <wp:extent cx="7543800" cy="1288415"/>
          <wp:effectExtent l="0" t="0" r="0" b="698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6B08F" w14:textId="2F3C0989" w:rsidR="00517461" w:rsidRDefault="00517461">
    <w:pPr>
      <w:pStyle w:val="Cabealho"/>
    </w:pPr>
    <w:r>
      <w:rPr>
        <w:noProof/>
      </w:rPr>
      <w:drawing>
        <wp:anchor distT="0" distB="0" distL="114300" distR="114300" simplePos="0" relativeHeight="251665408" behindDoc="0" locked="0" layoutInCell="1" allowOverlap="1" wp14:anchorId="2D46965A" wp14:editId="34F66FA9">
          <wp:simplePos x="0" y="0"/>
          <wp:positionH relativeFrom="page">
            <wp:posOffset>6985</wp:posOffset>
          </wp:positionH>
          <wp:positionV relativeFrom="paragraph">
            <wp:posOffset>-448310</wp:posOffset>
          </wp:positionV>
          <wp:extent cx="7543800" cy="1288415"/>
          <wp:effectExtent l="0" t="0" r="0" b="698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C218B5A4"/>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EC1976"/>
    <w:multiLevelType w:val="multilevel"/>
    <w:tmpl w:val="C9EE6512"/>
    <w:lvl w:ilvl="0">
      <w:start w:val="7"/>
      <w:numFmt w:val="decimal"/>
      <w:lvlText w:val="%1."/>
      <w:lvlJc w:val="left"/>
      <w:pPr>
        <w:ind w:left="495" w:hanging="495"/>
      </w:pPr>
      <w:rPr>
        <w:rFonts w:cs="Arial" w:hint="default"/>
        <w:i w:val="0"/>
      </w:rPr>
    </w:lvl>
    <w:lvl w:ilvl="1">
      <w:start w:val="3"/>
      <w:numFmt w:val="decimal"/>
      <w:lvlText w:val="%1.%2."/>
      <w:lvlJc w:val="left"/>
      <w:pPr>
        <w:ind w:left="675" w:hanging="495"/>
      </w:pPr>
      <w:rPr>
        <w:rFonts w:cs="Arial" w:hint="default"/>
        <w:b/>
      </w:rPr>
    </w:lvl>
    <w:lvl w:ilvl="2">
      <w:start w:val="1"/>
      <w:numFmt w:val="decimal"/>
      <w:lvlText w:val="%1.%2.%3."/>
      <w:lvlJc w:val="left"/>
      <w:pPr>
        <w:ind w:left="1080" w:hanging="720"/>
      </w:pPr>
      <w:rPr>
        <w:rFonts w:cs="Arial" w:hint="default"/>
        <w:b/>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3240" w:hanging="1800"/>
      </w:pPr>
      <w:rPr>
        <w:rFonts w:cs="Arial" w:hint="default"/>
      </w:rPr>
    </w:lvl>
  </w:abstractNum>
  <w:abstractNum w:abstractNumId="3">
    <w:nsid w:val="06285C33"/>
    <w:multiLevelType w:val="hybridMultilevel"/>
    <w:tmpl w:val="82CEB998"/>
    <w:lvl w:ilvl="0" w:tplc="744E7144">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A130405"/>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nsid w:val="1B24729B"/>
    <w:multiLevelType w:val="multilevel"/>
    <w:tmpl w:val="C108EB64"/>
    <w:lvl w:ilvl="0">
      <w:start w:val="8"/>
      <w:numFmt w:val="decimal"/>
      <w:lvlText w:val="%1."/>
      <w:lvlJc w:val="left"/>
      <w:pPr>
        <w:ind w:left="360" w:hanging="360"/>
      </w:pPr>
      <w:rPr>
        <w:rFonts w:hint="default"/>
        <w:i w:val="0"/>
      </w:rPr>
    </w:lvl>
    <w:lvl w:ilvl="1">
      <w:start w:val="1"/>
      <w:numFmt w:val="decimal"/>
      <w:lvlText w:val="%1.%2."/>
      <w:lvlJc w:val="left"/>
      <w:pPr>
        <w:ind w:left="540" w:hanging="360"/>
      </w:pPr>
      <w:rPr>
        <w:rFonts w:hint="default"/>
        <w:b/>
        <w:i w:val="0"/>
      </w:rPr>
    </w:lvl>
    <w:lvl w:ilvl="2">
      <w:start w:val="1"/>
      <w:numFmt w:val="decimal"/>
      <w:lvlText w:val="%1.%2.%3."/>
      <w:lvlJc w:val="left"/>
      <w:pPr>
        <w:ind w:left="1080" w:hanging="720"/>
      </w:pPr>
      <w:rPr>
        <w:rFonts w:hint="default"/>
        <w:b/>
        <w:i w:val="0"/>
      </w:rPr>
    </w:lvl>
    <w:lvl w:ilvl="3">
      <w:start w:val="1"/>
      <w:numFmt w:val="decimal"/>
      <w:lvlText w:val="%1.%2.%3.%4."/>
      <w:lvlJc w:val="left"/>
      <w:pPr>
        <w:ind w:left="1260" w:hanging="720"/>
      </w:pPr>
      <w:rPr>
        <w:rFonts w:hint="default"/>
        <w:i w:val="0"/>
      </w:rPr>
    </w:lvl>
    <w:lvl w:ilvl="4">
      <w:start w:val="1"/>
      <w:numFmt w:val="decimal"/>
      <w:lvlText w:val="%1.%2.%3.%4.%5."/>
      <w:lvlJc w:val="left"/>
      <w:pPr>
        <w:ind w:left="1800" w:hanging="1080"/>
      </w:pPr>
      <w:rPr>
        <w:rFonts w:hint="default"/>
        <w:i w:val="0"/>
      </w:rPr>
    </w:lvl>
    <w:lvl w:ilvl="5">
      <w:start w:val="1"/>
      <w:numFmt w:val="decimal"/>
      <w:lvlText w:val="%1.%2.%3.%4.%5.%6."/>
      <w:lvlJc w:val="left"/>
      <w:pPr>
        <w:ind w:left="1980" w:hanging="1080"/>
      </w:pPr>
      <w:rPr>
        <w:rFonts w:hint="default"/>
        <w:i w:val="0"/>
      </w:rPr>
    </w:lvl>
    <w:lvl w:ilvl="6">
      <w:start w:val="1"/>
      <w:numFmt w:val="decimal"/>
      <w:lvlText w:val="%1.%2.%3.%4.%5.%6.%7."/>
      <w:lvlJc w:val="left"/>
      <w:pPr>
        <w:ind w:left="2520" w:hanging="1440"/>
      </w:pPr>
      <w:rPr>
        <w:rFonts w:hint="default"/>
        <w:i w:val="0"/>
      </w:rPr>
    </w:lvl>
    <w:lvl w:ilvl="7">
      <w:start w:val="1"/>
      <w:numFmt w:val="decimal"/>
      <w:lvlText w:val="%1.%2.%3.%4.%5.%6.%7.%8."/>
      <w:lvlJc w:val="left"/>
      <w:pPr>
        <w:ind w:left="2700" w:hanging="1440"/>
      </w:pPr>
      <w:rPr>
        <w:rFonts w:hint="default"/>
        <w:i w:val="0"/>
      </w:rPr>
    </w:lvl>
    <w:lvl w:ilvl="8">
      <w:start w:val="1"/>
      <w:numFmt w:val="decimal"/>
      <w:lvlText w:val="%1.%2.%3.%4.%5.%6.%7.%8.%9."/>
      <w:lvlJc w:val="left"/>
      <w:pPr>
        <w:ind w:left="3240" w:hanging="1800"/>
      </w:pPr>
      <w:rPr>
        <w:rFonts w:hint="default"/>
        <w:i w:val="0"/>
      </w:rPr>
    </w:lvl>
  </w:abstractNum>
  <w:abstractNum w:abstractNumId="7">
    <w:nsid w:val="1D5C100D"/>
    <w:multiLevelType w:val="multilevel"/>
    <w:tmpl w:val="49A0070A"/>
    <w:lvl w:ilvl="0">
      <w:start w:val="1"/>
      <w:numFmt w:val="decimal"/>
      <w:pStyle w:val="Nivel01Titulo"/>
      <w:lvlText w:val="%1."/>
      <w:lvlJc w:val="left"/>
      <w:pPr>
        <w:ind w:left="360" w:hanging="360"/>
      </w:pPr>
      <w:rPr>
        <w:rFonts w:hint="default"/>
        <w:b/>
      </w:rPr>
    </w:lvl>
    <w:lvl w:ilvl="1">
      <w:start w:val="1"/>
      <w:numFmt w:val="decimal"/>
      <w:pStyle w:val="Nvel2-Red"/>
      <w:lvlText w:val="%1.%2."/>
      <w:lvlJc w:val="left"/>
      <w:pPr>
        <w:ind w:left="792" w:hanging="432"/>
      </w:pPr>
      <w:rPr>
        <w:rFonts w:hint="default"/>
        <w:b/>
        <w:bCs w:val="0"/>
        <w:i w:val="0"/>
        <w:iCs/>
        <w:color w:val="auto"/>
      </w:rPr>
    </w:lvl>
    <w:lvl w:ilvl="2">
      <w:start w:val="1"/>
      <w:numFmt w:val="lowerLetter"/>
      <w:pStyle w:val="Nvel3-R"/>
      <w:lvlText w:val="%3)"/>
      <w:lvlJc w:val="left"/>
      <w:pPr>
        <w:ind w:left="1922" w:hanging="504"/>
      </w:pPr>
      <w:rPr>
        <w:rFonts w:ascii="Arial Narrow" w:eastAsia="Times New Roman" w:hAnsi="Arial Narrow" w:cs="Arial"/>
        <w:b/>
        <w:i w:val="0"/>
        <w:iCs/>
        <w:color w:val="auto"/>
      </w:rPr>
    </w:lvl>
    <w:lvl w:ilvl="3">
      <w:start w:val="1"/>
      <w:numFmt w:val="decimal"/>
      <w:pStyle w:val="Nvel4-R"/>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F8C4FB2"/>
    <w:multiLevelType w:val="multilevel"/>
    <w:tmpl w:val="D4C64416"/>
    <w:lvl w:ilvl="0">
      <w:start w:val="9"/>
      <w:numFmt w:val="decimal"/>
      <w:lvlText w:val="%1."/>
      <w:lvlJc w:val="left"/>
      <w:pPr>
        <w:ind w:left="495" w:hanging="495"/>
      </w:pPr>
      <w:rPr>
        <w:rFonts w:hint="default"/>
      </w:rPr>
    </w:lvl>
    <w:lvl w:ilvl="1">
      <w:start w:val="1"/>
      <w:numFmt w:val="decimal"/>
      <w:lvlText w:val="%1.%2."/>
      <w:lvlJc w:val="left"/>
      <w:pPr>
        <w:ind w:left="675" w:hanging="495"/>
      </w:pPr>
      <w:rPr>
        <w:rFonts w:hint="default"/>
        <w:b/>
        <w:i w:val="0"/>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nsid w:val="33632072"/>
    <w:multiLevelType w:val="multilevel"/>
    <w:tmpl w:val="31ACEBD2"/>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lowerLetter"/>
      <w:lvlText w:val="%3)"/>
      <w:lvlJc w:val="left"/>
      <w:pPr>
        <w:tabs>
          <w:tab w:val="num" w:pos="0"/>
        </w:tabs>
        <w:ind w:left="1224" w:hanging="504"/>
      </w:pPr>
      <w:rPr>
        <w:rFonts w:ascii="Arial Narrow" w:eastAsia="Times New Roman" w:hAnsi="Arial Narrow" w:cs="Arial" w:hint="default"/>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109460B"/>
    <w:multiLevelType w:val="multilevel"/>
    <w:tmpl w:val="3E469030"/>
    <w:lvl w:ilvl="0">
      <w:start w:val="4"/>
      <w:numFmt w:val="decimal"/>
      <w:lvlText w:val="%1."/>
      <w:lvlJc w:val="left"/>
      <w:pPr>
        <w:ind w:left="504" w:hanging="504"/>
      </w:pPr>
      <w:rPr>
        <w:rFonts w:hint="default"/>
      </w:rPr>
    </w:lvl>
    <w:lvl w:ilvl="1">
      <w:start w:val="3"/>
      <w:numFmt w:val="decimal"/>
      <w:lvlText w:val="%1.%2."/>
      <w:lvlJc w:val="left"/>
      <w:pPr>
        <w:ind w:left="788" w:hanging="504"/>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572" w:hanging="720"/>
      </w:pPr>
      <w:rPr>
        <w:rFonts w:hint="default"/>
        <w:b/>
        <w:bCs/>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nsid w:val="47E60810"/>
    <w:multiLevelType w:val="multilevel"/>
    <w:tmpl w:val="87FC69A2"/>
    <w:lvl w:ilvl="0">
      <w:start w:val="4"/>
      <w:numFmt w:val="decimal"/>
      <w:lvlText w:val="%1"/>
      <w:lvlJc w:val="left"/>
      <w:pPr>
        <w:ind w:left="360" w:hanging="360"/>
      </w:pPr>
      <w:rPr>
        <w:rFonts w:hint="default"/>
      </w:rPr>
    </w:lvl>
    <w:lvl w:ilvl="1">
      <w:start w:val="5"/>
      <w:numFmt w:val="decimal"/>
      <w:lvlText w:val="%1.%2"/>
      <w:lvlJc w:val="left"/>
      <w:pPr>
        <w:ind w:left="928" w:hanging="36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19452EC"/>
    <w:multiLevelType w:val="multilevel"/>
    <w:tmpl w:val="CA188C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520F70B1"/>
    <w:multiLevelType w:val="multilevel"/>
    <w:tmpl w:val="F2FEAE2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rPr>
        <w:b/>
      </w:rPr>
    </w:lvl>
    <w:lvl w:ilvl="3">
      <w:start w:val="1"/>
      <w:numFmt w:val="lowerLetter"/>
      <w:lvlText w:val="%4)"/>
      <w:lvlJc w:val="left"/>
      <w:pPr>
        <w:tabs>
          <w:tab w:val="num" w:pos="0"/>
        </w:tabs>
        <w:ind w:left="1440" w:hanging="360"/>
      </w:pPr>
      <w:rPr>
        <w:rFonts w:ascii="Arial Narrow" w:eastAsia="Arial" w:hAnsi="Arial Narrow" w:cs="Arial"/>
        <w:b/>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b/>
      </w:rPr>
    </w:lvl>
    <w:lvl w:ilvl="7">
      <w:start w:val="1"/>
      <w:numFmt w:val="decimal"/>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nsid w:val="58C70088"/>
    <w:multiLevelType w:val="multilevel"/>
    <w:tmpl w:val="E5E4D7D6"/>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b/>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54424FC"/>
    <w:multiLevelType w:val="multilevel"/>
    <w:tmpl w:val="C9AED572"/>
    <w:lvl w:ilvl="0">
      <w:start w:val="2"/>
      <w:numFmt w:val="decimal"/>
      <w:pStyle w:val="Numerada3"/>
      <w:lvlText w:val="%1."/>
      <w:lvlJc w:val="left"/>
      <w:pPr>
        <w:ind w:left="360" w:hanging="360"/>
      </w:pPr>
      <w:rPr>
        <w:rFonts w:hint="default"/>
        <w:b/>
      </w:rPr>
    </w:lvl>
    <w:lvl w:ilvl="1">
      <w:start w:val="1"/>
      <w:numFmt w:val="decimal"/>
      <w:lvlText w:val="%1.%2."/>
      <w:lvlJc w:val="left"/>
      <w:pPr>
        <w:ind w:left="1425" w:hanging="432"/>
      </w:pPr>
      <w:rPr>
        <w:rFonts w:hint="default"/>
        <w:b/>
      </w:rPr>
    </w:lvl>
    <w:lvl w:ilvl="2">
      <w:start w:val="1"/>
      <w:numFmt w:val="lowerLetter"/>
      <w:pStyle w:val="EstiloNumerada3Cambria"/>
      <w:lvlText w:val="%3)"/>
      <w:lvlJc w:val="left"/>
      <w:pPr>
        <w:ind w:left="1639" w:hanging="504"/>
      </w:pPr>
      <w:rPr>
        <w:rFonts w:ascii="Times New Roman" w:eastAsia="Calibri" w:hAnsi="Times New Roman" w:cs="Times New Roman"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8F2592B"/>
    <w:multiLevelType w:val="multilevel"/>
    <w:tmpl w:val="72D279DA"/>
    <w:lvl w:ilvl="0">
      <w:start w:val="6"/>
      <w:numFmt w:val="decimal"/>
      <w:lvlText w:val="%1."/>
      <w:lvlJc w:val="left"/>
      <w:pPr>
        <w:ind w:left="495" w:hanging="495"/>
      </w:pPr>
      <w:rPr>
        <w:rFonts w:hint="default"/>
        <w:color w:val="auto"/>
      </w:rPr>
    </w:lvl>
    <w:lvl w:ilvl="1">
      <w:start w:val="3"/>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nsid w:val="736E0E57"/>
    <w:multiLevelType w:val="multilevel"/>
    <w:tmpl w:val="1B9E042C"/>
    <w:lvl w:ilvl="0">
      <w:start w:val="1"/>
      <w:numFmt w:val="decimal"/>
      <w:lvlText w:val="%1."/>
      <w:lvlJc w:val="left"/>
      <w:pPr>
        <w:ind w:left="720" w:hanging="360"/>
      </w:pPr>
      <w:rPr>
        <w:b/>
      </w:rPr>
    </w:lvl>
    <w:lvl w:ilvl="1">
      <w:start w:val="1"/>
      <w:numFmt w:val="decimal"/>
      <w:isLgl/>
      <w:lvlText w:val="%1.%2."/>
      <w:lvlJc w:val="left"/>
      <w:pPr>
        <w:ind w:left="928" w:hanging="360"/>
      </w:pPr>
      <w:rPr>
        <w:rFonts w:eastAsia="Calibri"/>
        <w:b/>
        <w:i w:val="0"/>
        <w:color w:val="auto"/>
      </w:rPr>
    </w:lvl>
    <w:lvl w:ilvl="2">
      <w:start w:val="1"/>
      <w:numFmt w:val="lowerLetter"/>
      <w:lvlText w:val="%3)"/>
      <w:lvlJc w:val="left"/>
      <w:pPr>
        <w:ind w:left="1080" w:hanging="720"/>
      </w:pPr>
      <w:rPr>
        <w:b/>
      </w:rPr>
    </w:lvl>
    <w:lvl w:ilvl="3">
      <w:start w:val="1"/>
      <w:numFmt w:val="decimal"/>
      <w:isLgl/>
      <w:lvlText w:val="%1.%2.%3.%4."/>
      <w:lvlJc w:val="left"/>
      <w:pPr>
        <w:ind w:left="1080" w:hanging="720"/>
      </w:pPr>
      <w:rPr>
        <w:rFonts w:eastAsia="Calibri"/>
        <w:b/>
      </w:rPr>
    </w:lvl>
    <w:lvl w:ilvl="4">
      <w:start w:val="1"/>
      <w:numFmt w:val="decimal"/>
      <w:isLgl/>
      <w:lvlText w:val="%1.%2.%3.%4.%5."/>
      <w:lvlJc w:val="left"/>
      <w:pPr>
        <w:ind w:left="1440" w:hanging="1080"/>
      </w:pPr>
      <w:rPr>
        <w:rFonts w:eastAsia="Calibri"/>
        <w:b/>
      </w:rPr>
    </w:lvl>
    <w:lvl w:ilvl="5">
      <w:start w:val="1"/>
      <w:numFmt w:val="decimal"/>
      <w:isLgl/>
      <w:lvlText w:val="%1.%2.%3.%4.%5.%6."/>
      <w:lvlJc w:val="left"/>
      <w:pPr>
        <w:ind w:left="1440" w:hanging="1080"/>
      </w:pPr>
      <w:rPr>
        <w:rFonts w:eastAsia="Calibri"/>
        <w:b/>
      </w:rPr>
    </w:lvl>
    <w:lvl w:ilvl="6">
      <w:start w:val="1"/>
      <w:numFmt w:val="decimal"/>
      <w:isLgl/>
      <w:lvlText w:val="%1.%2.%3.%4.%5.%6.%7."/>
      <w:lvlJc w:val="left"/>
      <w:pPr>
        <w:ind w:left="1800" w:hanging="1440"/>
      </w:pPr>
      <w:rPr>
        <w:rFonts w:eastAsia="Calibri"/>
        <w:b/>
      </w:rPr>
    </w:lvl>
    <w:lvl w:ilvl="7">
      <w:start w:val="1"/>
      <w:numFmt w:val="decimal"/>
      <w:isLgl/>
      <w:lvlText w:val="%1.%2.%3.%4.%5.%6.%7.%8."/>
      <w:lvlJc w:val="left"/>
      <w:pPr>
        <w:ind w:left="1800" w:hanging="1440"/>
      </w:pPr>
      <w:rPr>
        <w:rFonts w:eastAsia="Calibri"/>
        <w:b/>
      </w:rPr>
    </w:lvl>
    <w:lvl w:ilvl="8">
      <w:start w:val="1"/>
      <w:numFmt w:val="decimal"/>
      <w:isLgl/>
      <w:lvlText w:val="%1.%2.%3.%4.%5.%6.%7.%8.%9."/>
      <w:lvlJc w:val="left"/>
      <w:pPr>
        <w:ind w:left="2160" w:hanging="1800"/>
      </w:pPr>
      <w:rPr>
        <w:rFonts w:eastAsia="Calibri"/>
        <w:b/>
      </w:rPr>
    </w:lvl>
  </w:abstractNum>
  <w:abstractNum w:abstractNumId="2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nsid w:val="7A8B6BA4"/>
    <w:multiLevelType w:val="multilevel"/>
    <w:tmpl w:val="2456664A"/>
    <w:lvl w:ilvl="0">
      <w:start w:val="1"/>
      <w:numFmt w:val="decimal"/>
      <w:lvlText w:val="%1."/>
      <w:lvlJc w:val="left"/>
      <w:pPr>
        <w:ind w:left="360" w:hanging="360"/>
      </w:pPr>
      <w:rPr>
        <w:b/>
      </w:rPr>
    </w:lvl>
    <w:lvl w:ilvl="1">
      <w:start w:val="1"/>
      <w:numFmt w:val="decimal"/>
      <w:lvlText w:val="%1.%2."/>
      <w:lvlJc w:val="left"/>
      <w:pPr>
        <w:ind w:left="792"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20"/>
  </w:num>
  <w:num w:numId="3">
    <w:abstractNumId w:val="2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8"/>
  </w:num>
  <w:num w:numId="7">
    <w:abstractNumId w:val="14"/>
  </w:num>
  <w:num w:numId="8">
    <w:abstractNumId w:val="10"/>
  </w:num>
  <w:num w:numId="9">
    <w:abstractNumId w:val="0"/>
  </w:num>
  <w:num w:numId="10">
    <w:abstractNumId w:val="25"/>
  </w:num>
  <w:num w:numId="11">
    <w:abstractNumId w:val="27"/>
  </w:num>
  <w:num w:numId="12">
    <w:abstractNumId w:val="13"/>
  </w:num>
  <w:num w:numId="13">
    <w:abstractNumId w:val="11"/>
  </w:num>
  <w:num w:numId="14">
    <w:abstractNumId w:val="17"/>
  </w:num>
  <w:num w:numId="15">
    <w:abstractNumId w:val="22"/>
  </w:num>
  <w:num w:numId="16">
    <w:abstractNumId w:val="26"/>
  </w:num>
  <w:num w:numId="17">
    <w:abstractNumId w:val="15"/>
  </w:num>
  <w:num w:numId="18">
    <w:abstractNumId w:val="1"/>
  </w:num>
  <w:num w:numId="19">
    <w:abstractNumId w:val="28"/>
  </w:num>
  <w:num w:numId="20">
    <w:abstractNumId w:val="19"/>
  </w:num>
  <w:num w:numId="21">
    <w:abstractNumId w:val="4"/>
  </w:num>
  <w:num w:numId="22">
    <w:abstractNumId w:val="16"/>
  </w:num>
  <w:num w:numId="23">
    <w:abstractNumId w:val="8"/>
  </w:num>
  <w:num w:numId="24">
    <w:abstractNumId w:val="12"/>
  </w:num>
  <w:num w:numId="25">
    <w:abstractNumId w:val="21"/>
  </w:num>
  <w:num w:numId="26">
    <w:abstractNumId w:val="23"/>
  </w:num>
  <w:num w:numId="27">
    <w:abstractNumId w:val="9"/>
  </w:num>
  <w:num w:numId="28">
    <w:abstractNumId w:val="2"/>
  </w:num>
  <w:num w:numId="29">
    <w:abstractNumId w:val="6"/>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332F"/>
    <w:rsid w:val="00005DBE"/>
    <w:rsid w:val="00005DF8"/>
    <w:rsid w:val="0000720F"/>
    <w:rsid w:val="00011828"/>
    <w:rsid w:val="00011908"/>
    <w:rsid w:val="000147AA"/>
    <w:rsid w:val="00021F8A"/>
    <w:rsid w:val="00022663"/>
    <w:rsid w:val="00031257"/>
    <w:rsid w:val="00040021"/>
    <w:rsid w:val="00041869"/>
    <w:rsid w:val="000419D5"/>
    <w:rsid w:val="000453AB"/>
    <w:rsid w:val="00047934"/>
    <w:rsid w:val="0005189C"/>
    <w:rsid w:val="00052B60"/>
    <w:rsid w:val="00055A84"/>
    <w:rsid w:val="000627F5"/>
    <w:rsid w:val="000655D5"/>
    <w:rsid w:val="000761D8"/>
    <w:rsid w:val="00077679"/>
    <w:rsid w:val="00082366"/>
    <w:rsid w:val="00097F7F"/>
    <w:rsid w:val="000A0753"/>
    <w:rsid w:val="000A1E1F"/>
    <w:rsid w:val="000A35C5"/>
    <w:rsid w:val="000A3EC0"/>
    <w:rsid w:val="000A4B48"/>
    <w:rsid w:val="000A58FB"/>
    <w:rsid w:val="000A6C61"/>
    <w:rsid w:val="000A7D5C"/>
    <w:rsid w:val="000B02DD"/>
    <w:rsid w:val="000B2881"/>
    <w:rsid w:val="000B3084"/>
    <w:rsid w:val="000B4F19"/>
    <w:rsid w:val="000B541C"/>
    <w:rsid w:val="000C243F"/>
    <w:rsid w:val="000C3A2D"/>
    <w:rsid w:val="000C4B11"/>
    <w:rsid w:val="000C6754"/>
    <w:rsid w:val="000C6A4E"/>
    <w:rsid w:val="000C7D88"/>
    <w:rsid w:val="000C7F26"/>
    <w:rsid w:val="000D1E00"/>
    <w:rsid w:val="000D22F3"/>
    <w:rsid w:val="000D41DC"/>
    <w:rsid w:val="000E19AC"/>
    <w:rsid w:val="000E322B"/>
    <w:rsid w:val="000E58E5"/>
    <w:rsid w:val="000E6C76"/>
    <w:rsid w:val="000F053B"/>
    <w:rsid w:val="000F1C45"/>
    <w:rsid w:val="000F1E5A"/>
    <w:rsid w:val="000F5AD3"/>
    <w:rsid w:val="000F65F6"/>
    <w:rsid w:val="001031C8"/>
    <w:rsid w:val="00103280"/>
    <w:rsid w:val="00106CF1"/>
    <w:rsid w:val="00107D87"/>
    <w:rsid w:val="0011427B"/>
    <w:rsid w:val="0011688E"/>
    <w:rsid w:val="00123BE9"/>
    <w:rsid w:val="001272A1"/>
    <w:rsid w:val="00131491"/>
    <w:rsid w:val="001402FB"/>
    <w:rsid w:val="00141307"/>
    <w:rsid w:val="00141AB7"/>
    <w:rsid w:val="00146E34"/>
    <w:rsid w:val="00147041"/>
    <w:rsid w:val="001502BA"/>
    <w:rsid w:val="001502F8"/>
    <w:rsid w:val="00152018"/>
    <w:rsid w:val="001529AF"/>
    <w:rsid w:val="00154AC3"/>
    <w:rsid w:val="00161FEF"/>
    <w:rsid w:val="001630C8"/>
    <w:rsid w:val="00170042"/>
    <w:rsid w:val="0017160D"/>
    <w:rsid w:val="00171837"/>
    <w:rsid w:val="00176056"/>
    <w:rsid w:val="00177170"/>
    <w:rsid w:val="00180175"/>
    <w:rsid w:val="00184B5E"/>
    <w:rsid w:val="00196F9E"/>
    <w:rsid w:val="0019701F"/>
    <w:rsid w:val="001A03C8"/>
    <w:rsid w:val="001A31DC"/>
    <w:rsid w:val="001A5846"/>
    <w:rsid w:val="001B3B40"/>
    <w:rsid w:val="001B51A5"/>
    <w:rsid w:val="001B7D6A"/>
    <w:rsid w:val="001C08BF"/>
    <w:rsid w:val="001C7DF6"/>
    <w:rsid w:val="001D0575"/>
    <w:rsid w:val="001D10F8"/>
    <w:rsid w:val="001D1310"/>
    <w:rsid w:val="001D347D"/>
    <w:rsid w:val="001D6C6E"/>
    <w:rsid w:val="001E1103"/>
    <w:rsid w:val="001E594E"/>
    <w:rsid w:val="001E67D9"/>
    <w:rsid w:val="001F0B47"/>
    <w:rsid w:val="001F0CF7"/>
    <w:rsid w:val="001F2832"/>
    <w:rsid w:val="00202460"/>
    <w:rsid w:val="00204A23"/>
    <w:rsid w:val="00212C04"/>
    <w:rsid w:val="002139B8"/>
    <w:rsid w:val="00214615"/>
    <w:rsid w:val="0022225C"/>
    <w:rsid w:val="00222E53"/>
    <w:rsid w:val="002236A5"/>
    <w:rsid w:val="00226DC8"/>
    <w:rsid w:val="00227E6F"/>
    <w:rsid w:val="0023221F"/>
    <w:rsid w:val="002325E5"/>
    <w:rsid w:val="00233A2C"/>
    <w:rsid w:val="0023612A"/>
    <w:rsid w:val="002364A9"/>
    <w:rsid w:val="00237552"/>
    <w:rsid w:val="00241184"/>
    <w:rsid w:val="00244485"/>
    <w:rsid w:val="00251226"/>
    <w:rsid w:val="00253CB8"/>
    <w:rsid w:val="00254C6B"/>
    <w:rsid w:val="0025582F"/>
    <w:rsid w:val="0025762B"/>
    <w:rsid w:val="002655C4"/>
    <w:rsid w:val="00274570"/>
    <w:rsid w:val="00274FA6"/>
    <w:rsid w:val="00275149"/>
    <w:rsid w:val="00275FBF"/>
    <w:rsid w:val="0027690C"/>
    <w:rsid w:val="0028106A"/>
    <w:rsid w:val="00282873"/>
    <w:rsid w:val="002848E2"/>
    <w:rsid w:val="002852EA"/>
    <w:rsid w:val="00285393"/>
    <w:rsid w:val="002878D1"/>
    <w:rsid w:val="00290E37"/>
    <w:rsid w:val="002913C9"/>
    <w:rsid w:val="00292248"/>
    <w:rsid w:val="00293923"/>
    <w:rsid w:val="00294801"/>
    <w:rsid w:val="00294C81"/>
    <w:rsid w:val="002A3762"/>
    <w:rsid w:val="002A41DD"/>
    <w:rsid w:val="002A76E2"/>
    <w:rsid w:val="002B27FF"/>
    <w:rsid w:val="002B2C30"/>
    <w:rsid w:val="002B3076"/>
    <w:rsid w:val="002B3639"/>
    <w:rsid w:val="002B440D"/>
    <w:rsid w:val="002B735E"/>
    <w:rsid w:val="002C2141"/>
    <w:rsid w:val="002C29D3"/>
    <w:rsid w:val="002D023C"/>
    <w:rsid w:val="002D38AE"/>
    <w:rsid w:val="002D3A1D"/>
    <w:rsid w:val="002D76D7"/>
    <w:rsid w:val="002E2B2B"/>
    <w:rsid w:val="002E6625"/>
    <w:rsid w:val="002F0FC0"/>
    <w:rsid w:val="002F1026"/>
    <w:rsid w:val="002F2965"/>
    <w:rsid w:val="002F4317"/>
    <w:rsid w:val="002F5C42"/>
    <w:rsid w:val="002F5EFF"/>
    <w:rsid w:val="002F6E56"/>
    <w:rsid w:val="002F7941"/>
    <w:rsid w:val="0030014A"/>
    <w:rsid w:val="003005EA"/>
    <w:rsid w:val="00300729"/>
    <w:rsid w:val="00302F51"/>
    <w:rsid w:val="003050ED"/>
    <w:rsid w:val="003100F2"/>
    <w:rsid w:val="00312AE4"/>
    <w:rsid w:val="00312D57"/>
    <w:rsid w:val="003131DC"/>
    <w:rsid w:val="00313FBD"/>
    <w:rsid w:val="003176B7"/>
    <w:rsid w:val="00323763"/>
    <w:rsid w:val="0033312B"/>
    <w:rsid w:val="0033363C"/>
    <w:rsid w:val="00333E26"/>
    <w:rsid w:val="00333F6F"/>
    <w:rsid w:val="00340A6E"/>
    <w:rsid w:val="00345ECC"/>
    <w:rsid w:val="00350DB8"/>
    <w:rsid w:val="00360AF2"/>
    <w:rsid w:val="00362CF5"/>
    <w:rsid w:val="003726D9"/>
    <w:rsid w:val="00376137"/>
    <w:rsid w:val="00381381"/>
    <w:rsid w:val="00381460"/>
    <w:rsid w:val="0038550E"/>
    <w:rsid w:val="00385ECB"/>
    <w:rsid w:val="00394423"/>
    <w:rsid w:val="003A3A4D"/>
    <w:rsid w:val="003A6745"/>
    <w:rsid w:val="003A72FB"/>
    <w:rsid w:val="003B262C"/>
    <w:rsid w:val="003D08AF"/>
    <w:rsid w:val="003D0E1A"/>
    <w:rsid w:val="003D14BF"/>
    <w:rsid w:val="003D3CFA"/>
    <w:rsid w:val="003D5C97"/>
    <w:rsid w:val="003D5F26"/>
    <w:rsid w:val="003D7AE8"/>
    <w:rsid w:val="003F0560"/>
    <w:rsid w:val="003F2EBE"/>
    <w:rsid w:val="003F7A94"/>
    <w:rsid w:val="004162A6"/>
    <w:rsid w:val="004176E1"/>
    <w:rsid w:val="00421D5D"/>
    <w:rsid w:val="00423C6B"/>
    <w:rsid w:val="00424CA2"/>
    <w:rsid w:val="00426D9A"/>
    <w:rsid w:val="00427F05"/>
    <w:rsid w:val="00430151"/>
    <w:rsid w:val="00430768"/>
    <w:rsid w:val="00434384"/>
    <w:rsid w:val="00435D42"/>
    <w:rsid w:val="004365B4"/>
    <w:rsid w:val="00440823"/>
    <w:rsid w:val="00441059"/>
    <w:rsid w:val="00444074"/>
    <w:rsid w:val="00450282"/>
    <w:rsid w:val="004508A3"/>
    <w:rsid w:val="004516CC"/>
    <w:rsid w:val="004544FC"/>
    <w:rsid w:val="004579B4"/>
    <w:rsid w:val="00461C6C"/>
    <w:rsid w:val="00465E22"/>
    <w:rsid w:val="0047336D"/>
    <w:rsid w:val="00474D28"/>
    <w:rsid w:val="0048022F"/>
    <w:rsid w:val="00480F56"/>
    <w:rsid w:val="00484B4C"/>
    <w:rsid w:val="004853CC"/>
    <w:rsid w:val="004904D7"/>
    <w:rsid w:val="00490EAC"/>
    <w:rsid w:val="00491657"/>
    <w:rsid w:val="004933C0"/>
    <w:rsid w:val="00494B68"/>
    <w:rsid w:val="004966FA"/>
    <w:rsid w:val="004A1062"/>
    <w:rsid w:val="004A2042"/>
    <w:rsid w:val="004A452F"/>
    <w:rsid w:val="004A5008"/>
    <w:rsid w:val="004A64F2"/>
    <w:rsid w:val="004B6261"/>
    <w:rsid w:val="004B7338"/>
    <w:rsid w:val="004C0606"/>
    <w:rsid w:val="004C4F6E"/>
    <w:rsid w:val="004C5205"/>
    <w:rsid w:val="004D50D4"/>
    <w:rsid w:val="004E6493"/>
    <w:rsid w:val="004E6DBB"/>
    <w:rsid w:val="004F010A"/>
    <w:rsid w:val="004F1270"/>
    <w:rsid w:val="004F2028"/>
    <w:rsid w:val="004F4417"/>
    <w:rsid w:val="004F5DD9"/>
    <w:rsid w:val="00500424"/>
    <w:rsid w:val="005013DC"/>
    <w:rsid w:val="00503F74"/>
    <w:rsid w:val="00507305"/>
    <w:rsid w:val="00510F4D"/>
    <w:rsid w:val="005160E8"/>
    <w:rsid w:val="00517461"/>
    <w:rsid w:val="00526D27"/>
    <w:rsid w:val="005366BB"/>
    <w:rsid w:val="0053704D"/>
    <w:rsid w:val="00540167"/>
    <w:rsid w:val="005408C5"/>
    <w:rsid w:val="0054099B"/>
    <w:rsid w:val="00540D91"/>
    <w:rsid w:val="005417A5"/>
    <w:rsid w:val="005420F6"/>
    <w:rsid w:val="00546E81"/>
    <w:rsid w:val="0055168F"/>
    <w:rsid w:val="00552FFC"/>
    <w:rsid w:val="00553CBA"/>
    <w:rsid w:val="00555B79"/>
    <w:rsid w:val="0056346D"/>
    <w:rsid w:val="00570C4C"/>
    <w:rsid w:val="005714E4"/>
    <w:rsid w:val="00572BCD"/>
    <w:rsid w:val="00573983"/>
    <w:rsid w:val="005747BF"/>
    <w:rsid w:val="00574E8B"/>
    <w:rsid w:val="00580668"/>
    <w:rsid w:val="00582DE7"/>
    <w:rsid w:val="00584870"/>
    <w:rsid w:val="00595149"/>
    <w:rsid w:val="00597AAC"/>
    <w:rsid w:val="005A227F"/>
    <w:rsid w:val="005A45A8"/>
    <w:rsid w:val="005A5E9A"/>
    <w:rsid w:val="005A68C5"/>
    <w:rsid w:val="005B15FC"/>
    <w:rsid w:val="005B39C3"/>
    <w:rsid w:val="005B5314"/>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337D"/>
    <w:rsid w:val="00603B95"/>
    <w:rsid w:val="006102D6"/>
    <w:rsid w:val="00614A63"/>
    <w:rsid w:val="00614AA9"/>
    <w:rsid w:val="006178C3"/>
    <w:rsid w:val="00621930"/>
    <w:rsid w:val="00623396"/>
    <w:rsid w:val="0062472B"/>
    <w:rsid w:val="00627D2B"/>
    <w:rsid w:val="00630C69"/>
    <w:rsid w:val="0063236C"/>
    <w:rsid w:val="0064175F"/>
    <w:rsid w:val="0064318D"/>
    <w:rsid w:val="0064346D"/>
    <w:rsid w:val="00653990"/>
    <w:rsid w:val="00653BFD"/>
    <w:rsid w:val="00654762"/>
    <w:rsid w:val="00657391"/>
    <w:rsid w:val="006578D1"/>
    <w:rsid w:val="00666A34"/>
    <w:rsid w:val="0067063D"/>
    <w:rsid w:val="006724BD"/>
    <w:rsid w:val="00674378"/>
    <w:rsid w:val="00683C3A"/>
    <w:rsid w:val="006861DE"/>
    <w:rsid w:val="00686344"/>
    <w:rsid w:val="00691978"/>
    <w:rsid w:val="00692665"/>
    <w:rsid w:val="006946B8"/>
    <w:rsid w:val="00696097"/>
    <w:rsid w:val="006A07A6"/>
    <w:rsid w:val="006A70C8"/>
    <w:rsid w:val="006B2115"/>
    <w:rsid w:val="006B5D53"/>
    <w:rsid w:val="006B6F0D"/>
    <w:rsid w:val="006C0299"/>
    <w:rsid w:val="006C4DD5"/>
    <w:rsid w:val="006C55FF"/>
    <w:rsid w:val="006C7F1C"/>
    <w:rsid w:val="006D00E8"/>
    <w:rsid w:val="006D1C55"/>
    <w:rsid w:val="006D67F2"/>
    <w:rsid w:val="006E1947"/>
    <w:rsid w:val="006E1FC5"/>
    <w:rsid w:val="006E4F86"/>
    <w:rsid w:val="006E6D2D"/>
    <w:rsid w:val="006F2DF0"/>
    <w:rsid w:val="007000B4"/>
    <w:rsid w:val="00702921"/>
    <w:rsid w:val="00703281"/>
    <w:rsid w:val="007060E6"/>
    <w:rsid w:val="00707BBC"/>
    <w:rsid w:val="007215E2"/>
    <w:rsid w:val="007270B0"/>
    <w:rsid w:val="007313BA"/>
    <w:rsid w:val="007318E3"/>
    <w:rsid w:val="00731D60"/>
    <w:rsid w:val="00737766"/>
    <w:rsid w:val="007430ED"/>
    <w:rsid w:val="00743AD2"/>
    <w:rsid w:val="00744227"/>
    <w:rsid w:val="007448DA"/>
    <w:rsid w:val="00744A66"/>
    <w:rsid w:val="0074619E"/>
    <w:rsid w:val="0075050C"/>
    <w:rsid w:val="00762D1C"/>
    <w:rsid w:val="00762D8D"/>
    <w:rsid w:val="007636F6"/>
    <w:rsid w:val="00764708"/>
    <w:rsid w:val="007669B3"/>
    <w:rsid w:val="007672DF"/>
    <w:rsid w:val="00767D04"/>
    <w:rsid w:val="00770F01"/>
    <w:rsid w:val="007713B1"/>
    <w:rsid w:val="007720B1"/>
    <w:rsid w:val="0078041F"/>
    <w:rsid w:val="007834C8"/>
    <w:rsid w:val="007856B0"/>
    <w:rsid w:val="0078721C"/>
    <w:rsid w:val="00787A26"/>
    <w:rsid w:val="00790510"/>
    <w:rsid w:val="00790C11"/>
    <w:rsid w:val="007933E0"/>
    <w:rsid w:val="0079368D"/>
    <w:rsid w:val="0079533D"/>
    <w:rsid w:val="007965C7"/>
    <w:rsid w:val="007A18CB"/>
    <w:rsid w:val="007A2EE0"/>
    <w:rsid w:val="007A2FC7"/>
    <w:rsid w:val="007A5127"/>
    <w:rsid w:val="007C14A0"/>
    <w:rsid w:val="007C27EE"/>
    <w:rsid w:val="007D2059"/>
    <w:rsid w:val="007D5B71"/>
    <w:rsid w:val="007D68DB"/>
    <w:rsid w:val="007E03AF"/>
    <w:rsid w:val="007E4B5B"/>
    <w:rsid w:val="007E58B1"/>
    <w:rsid w:val="007F1DC9"/>
    <w:rsid w:val="007F35E8"/>
    <w:rsid w:val="007F3C11"/>
    <w:rsid w:val="007F4037"/>
    <w:rsid w:val="007F4CEF"/>
    <w:rsid w:val="00803240"/>
    <w:rsid w:val="008041F8"/>
    <w:rsid w:val="00804545"/>
    <w:rsid w:val="00804E03"/>
    <w:rsid w:val="00804F40"/>
    <w:rsid w:val="00805244"/>
    <w:rsid w:val="00810B70"/>
    <w:rsid w:val="00813FE7"/>
    <w:rsid w:val="00821973"/>
    <w:rsid w:val="00833801"/>
    <w:rsid w:val="00835A92"/>
    <w:rsid w:val="00837BE3"/>
    <w:rsid w:val="00841648"/>
    <w:rsid w:val="0084569A"/>
    <w:rsid w:val="00850838"/>
    <w:rsid w:val="00850A72"/>
    <w:rsid w:val="008510B3"/>
    <w:rsid w:val="008563B5"/>
    <w:rsid w:val="00861E80"/>
    <w:rsid w:val="00864259"/>
    <w:rsid w:val="008702C9"/>
    <w:rsid w:val="00876BAE"/>
    <w:rsid w:val="00883308"/>
    <w:rsid w:val="008843A0"/>
    <w:rsid w:val="0088553A"/>
    <w:rsid w:val="00891EB4"/>
    <w:rsid w:val="00894E7C"/>
    <w:rsid w:val="00897191"/>
    <w:rsid w:val="00897E34"/>
    <w:rsid w:val="008A07B1"/>
    <w:rsid w:val="008A09C2"/>
    <w:rsid w:val="008A2FC7"/>
    <w:rsid w:val="008A3407"/>
    <w:rsid w:val="008A52CB"/>
    <w:rsid w:val="008A6E16"/>
    <w:rsid w:val="008A7823"/>
    <w:rsid w:val="008B31D5"/>
    <w:rsid w:val="008B5D14"/>
    <w:rsid w:val="008B6982"/>
    <w:rsid w:val="008C0D7B"/>
    <w:rsid w:val="008C37EF"/>
    <w:rsid w:val="008C5AB9"/>
    <w:rsid w:val="008C74E1"/>
    <w:rsid w:val="008C76D7"/>
    <w:rsid w:val="008D0718"/>
    <w:rsid w:val="008D1B9A"/>
    <w:rsid w:val="008E389E"/>
    <w:rsid w:val="008E3DB8"/>
    <w:rsid w:val="008E5E04"/>
    <w:rsid w:val="008F017B"/>
    <w:rsid w:val="008F0835"/>
    <w:rsid w:val="008F6CDD"/>
    <w:rsid w:val="008F75CE"/>
    <w:rsid w:val="00901755"/>
    <w:rsid w:val="0090540C"/>
    <w:rsid w:val="009062CD"/>
    <w:rsid w:val="00912281"/>
    <w:rsid w:val="0091594E"/>
    <w:rsid w:val="009161A1"/>
    <w:rsid w:val="009161F2"/>
    <w:rsid w:val="0092153F"/>
    <w:rsid w:val="00935BAB"/>
    <w:rsid w:val="009364B4"/>
    <w:rsid w:val="009365A1"/>
    <w:rsid w:val="00943EFD"/>
    <w:rsid w:val="00944AA0"/>
    <w:rsid w:val="00945D9C"/>
    <w:rsid w:val="009540A9"/>
    <w:rsid w:val="00955BB2"/>
    <w:rsid w:val="0095619B"/>
    <w:rsid w:val="00957A45"/>
    <w:rsid w:val="00962790"/>
    <w:rsid w:val="009653DA"/>
    <w:rsid w:val="00974287"/>
    <w:rsid w:val="009774AE"/>
    <w:rsid w:val="00980981"/>
    <w:rsid w:val="00983D2C"/>
    <w:rsid w:val="00986F9B"/>
    <w:rsid w:val="00992023"/>
    <w:rsid w:val="00996A89"/>
    <w:rsid w:val="009A3E0F"/>
    <w:rsid w:val="009A3EC1"/>
    <w:rsid w:val="009A58EF"/>
    <w:rsid w:val="009B0AD8"/>
    <w:rsid w:val="009B104C"/>
    <w:rsid w:val="009B22EF"/>
    <w:rsid w:val="009B3E25"/>
    <w:rsid w:val="009C0E3A"/>
    <w:rsid w:val="009C2BD5"/>
    <w:rsid w:val="009C6E29"/>
    <w:rsid w:val="009D0A82"/>
    <w:rsid w:val="009D10E8"/>
    <w:rsid w:val="009D2633"/>
    <w:rsid w:val="009E4AA3"/>
    <w:rsid w:val="009E584F"/>
    <w:rsid w:val="009F14B6"/>
    <w:rsid w:val="009F4AA2"/>
    <w:rsid w:val="009F504C"/>
    <w:rsid w:val="009F7713"/>
    <w:rsid w:val="00A00955"/>
    <w:rsid w:val="00A023BD"/>
    <w:rsid w:val="00A02D7C"/>
    <w:rsid w:val="00A03280"/>
    <w:rsid w:val="00A03321"/>
    <w:rsid w:val="00A04037"/>
    <w:rsid w:val="00A07F5D"/>
    <w:rsid w:val="00A11083"/>
    <w:rsid w:val="00A2146C"/>
    <w:rsid w:val="00A22767"/>
    <w:rsid w:val="00A22FA7"/>
    <w:rsid w:val="00A23106"/>
    <w:rsid w:val="00A2439B"/>
    <w:rsid w:val="00A25B3A"/>
    <w:rsid w:val="00A279B0"/>
    <w:rsid w:val="00A328B5"/>
    <w:rsid w:val="00A36A6E"/>
    <w:rsid w:val="00A40D0B"/>
    <w:rsid w:val="00A502D2"/>
    <w:rsid w:val="00A54449"/>
    <w:rsid w:val="00A57A23"/>
    <w:rsid w:val="00A60564"/>
    <w:rsid w:val="00A657A7"/>
    <w:rsid w:val="00A676FD"/>
    <w:rsid w:val="00A71DC8"/>
    <w:rsid w:val="00A728B9"/>
    <w:rsid w:val="00A87163"/>
    <w:rsid w:val="00A91E14"/>
    <w:rsid w:val="00A962FF"/>
    <w:rsid w:val="00A96A20"/>
    <w:rsid w:val="00AA20AA"/>
    <w:rsid w:val="00AA3E01"/>
    <w:rsid w:val="00AA452F"/>
    <w:rsid w:val="00AA481F"/>
    <w:rsid w:val="00AA5581"/>
    <w:rsid w:val="00AB6411"/>
    <w:rsid w:val="00AB6744"/>
    <w:rsid w:val="00AB6D0F"/>
    <w:rsid w:val="00AC3E5C"/>
    <w:rsid w:val="00AC5DDF"/>
    <w:rsid w:val="00AD0346"/>
    <w:rsid w:val="00AD2573"/>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12DA"/>
    <w:rsid w:val="00B21A4C"/>
    <w:rsid w:val="00B27DE4"/>
    <w:rsid w:val="00B34502"/>
    <w:rsid w:val="00B3483E"/>
    <w:rsid w:val="00B37F40"/>
    <w:rsid w:val="00B40D4A"/>
    <w:rsid w:val="00B40E25"/>
    <w:rsid w:val="00B45D9C"/>
    <w:rsid w:val="00B46001"/>
    <w:rsid w:val="00B500C6"/>
    <w:rsid w:val="00B54EF3"/>
    <w:rsid w:val="00B564FD"/>
    <w:rsid w:val="00B61934"/>
    <w:rsid w:val="00B6213C"/>
    <w:rsid w:val="00B627AD"/>
    <w:rsid w:val="00B650BD"/>
    <w:rsid w:val="00B67ABC"/>
    <w:rsid w:val="00B70673"/>
    <w:rsid w:val="00B716F5"/>
    <w:rsid w:val="00B75F7A"/>
    <w:rsid w:val="00B83054"/>
    <w:rsid w:val="00B862E4"/>
    <w:rsid w:val="00B878E3"/>
    <w:rsid w:val="00B9166D"/>
    <w:rsid w:val="00B92F22"/>
    <w:rsid w:val="00B93546"/>
    <w:rsid w:val="00B9452C"/>
    <w:rsid w:val="00B965D0"/>
    <w:rsid w:val="00BA7201"/>
    <w:rsid w:val="00BB2C2D"/>
    <w:rsid w:val="00BB3861"/>
    <w:rsid w:val="00BB3F1D"/>
    <w:rsid w:val="00BB761E"/>
    <w:rsid w:val="00BC1E2A"/>
    <w:rsid w:val="00BC2A3B"/>
    <w:rsid w:val="00BC6664"/>
    <w:rsid w:val="00BC6F0C"/>
    <w:rsid w:val="00BD1564"/>
    <w:rsid w:val="00BD247B"/>
    <w:rsid w:val="00BD3CFF"/>
    <w:rsid w:val="00BD4EF1"/>
    <w:rsid w:val="00BD51CE"/>
    <w:rsid w:val="00BD6135"/>
    <w:rsid w:val="00BD658E"/>
    <w:rsid w:val="00BF2826"/>
    <w:rsid w:val="00BF3D09"/>
    <w:rsid w:val="00BF790F"/>
    <w:rsid w:val="00BF7E5D"/>
    <w:rsid w:val="00C00187"/>
    <w:rsid w:val="00C02F21"/>
    <w:rsid w:val="00C03871"/>
    <w:rsid w:val="00C062E6"/>
    <w:rsid w:val="00C06687"/>
    <w:rsid w:val="00C076C5"/>
    <w:rsid w:val="00C12193"/>
    <w:rsid w:val="00C1353B"/>
    <w:rsid w:val="00C16074"/>
    <w:rsid w:val="00C21655"/>
    <w:rsid w:val="00C220EA"/>
    <w:rsid w:val="00C2325C"/>
    <w:rsid w:val="00C26B0E"/>
    <w:rsid w:val="00C26EAF"/>
    <w:rsid w:val="00C30526"/>
    <w:rsid w:val="00C3404C"/>
    <w:rsid w:val="00C35475"/>
    <w:rsid w:val="00C401C9"/>
    <w:rsid w:val="00C40A77"/>
    <w:rsid w:val="00C43A1F"/>
    <w:rsid w:val="00C4411B"/>
    <w:rsid w:val="00C46E81"/>
    <w:rsid w:val="00C46E84"/>
    <w:rsid w:val="00C50C43"/>
    <w:rsid w:val="00C525CC"/>
    <w:rsid w:val="00C60199"/>
    <w:rsid w:val="00C6110A"/>
    <w:rsid w:val="00C63CF0"/>
    <w:rsid w:val="00C650CE"/>
    <w:rsid w:val="00C6579F"/>
    <w:rsid w:val="00C72034"/>
    <w:rsid w:val="00C73801"/>
    <w:rsid w:val="00C74A16"/>
    <w:rsid w:val="00C76A89"/>
    <w:rsid w:val="00C77264"/>
    <w:rsid w:val="00C779C0"/>
    <w:rsid w:val="00C80999"/>
    <w:rsid w:val="00C818A9"/>
    <w:rsid w:val="00C81EB2"/>
    <w:rsid w:val="00C86CD4"/>
    <w:rsid w:val="00C87A8A"/>
    <w:rsid w:val="00C92C4C"/>
    <w:rsid w:val="00C94251"/>
    <w:rsid w:val="00C9700F"/>
    <w:rsid w:val="00CA123B"/>
    <w:rsid w:val="00CA71B0"/>
    <w:rsid w:val="00CA7BDD"/>
    <w:rsid w:val="00CC118E"/>
    <w:rsid w:val="00CC4CF2"/>
    <w:rsid w:val="00CC4D39"/>
    <w:rsid w:val="00CE19B1"/>
    <w:rsid w:val="00CE39FC"/>
    <w:rsid w:val="00CE5B72"/>
    <w:rsid w:val="00CF352A"/>
    <w:rsid w:val="00CF4BFC"/>
    <w:rsid w:val="00CF5B3F"/>
    <w:rsid w:val="00CF698F"/>
    <w:rsid w:val="00CF73DF"/>
    <w:rsid w:val="00D003F8"/>
    <w:rsid w:val="00D0392B"/>
    <w:rsid w:val="00D046F4"/>
    <w:rsid w:val="00D0616F"/>
    <w:rsid w:val="00D06BBC"/>
    <w:rsid w:val="00D07602"/>
    <w:rsid w:val="00D07AD7"/>
    <w:rsid w:val="00D149C0"/>
    <w:rsid w:val="00D1518B"/>
    <w:rsid w:val="00D15456"/>
    <w:rsid w:val="00D173A9"/>
    <w:rsid w:val="00D21861"/>
    <w:rsid w:val="00D24ABE"/>
    <w:rsid w:val="00D4013A"/>
    <w:rsid w:val="00D47859"/>
    <w:rsid w:val="00D54AF7"/>
    <w:rsid w:val="00D56E66"/>
    <w:rsid w:val="00D57EDB"/>
    <w:rsid w:val="00D6358F"/>
    <w:rsid w:val="00D66B0D"/>
    <w:rsid w:val="00D71239"/>
    <w:rsid w:val="00D71C04"/>
    <w:rsid w:val="00D72E76"/>
    <w:rsid w:val="00D74256"/>
    <w:rsid w:val="00D76727"/>
    <w:rsid w:val="00D808C1"/>
    <w:rsid w:val="00D82056"/>
    <w:rsid w:val="00D8282F"/>
    <w:rsid w:val="00D84C51"/>
    <w:rsid w:val="00D851F4"/>
    <w:rsid w:val="00D86D2B"/>
    <w:rsid w:val="00D91810"/>
    <w:rsid w:val="00D96F4D"/>
    <w:rsid w:val="00DA13B9"/>
    <w:rsid w:val="00DA1E56"/>
    <w:rsid w:val="00DB38A8"/>
    <w:rsid w:val="00DC30B3"/>
    <w:rsid w:val="00DC3D35"/>
    <w:rsid w:val="00DD0C8D"/>
    <w:rsid w:val="00DD29B3"/>
    <w:rsid w:val="00DE1AD5"/>
    <w:rsid w:val="00DE4EBF"/>
    <w:rsid w:val="00DF1277"/>
    <w:rsid w:val="00DF3458"/>
    <w:rsid w:val="00E02059"/>
    <w:rsid w:val="00E04DDE"/>
    <w:rsid w:val="00E05056"/>
    <w:rsid w:val="00E05E86"/>
    <w:rsid w:val="00E0639A"/>
    <w:rsid w:val="00E145FB"/>
    <w:rsid w:val="00E20561"/>
    <w:rsid w:val="00E232FF"/>
    <w:rsid w:val="00E23C09"/>
    <w:rsid w:val="00E23CC8"/>
    <w:rsid w:val="00E24528"/>
    <w:rsid w:val="00E34DEC"/>
    <w:rsid w:val="00E37F40"/>
    <w:rsid w:val="00E4108B"/>
    <w:rsid w:val="00E41522"/>
    <w:rsid w:val="00E4287B"/>
    <w:rsid w:val="00E452C5"/>
    <w:rsid w:val="00E47986"/>
    <w:rsid w:val="00E5012C"/>
    <w:rsid w:val="00E5075F"/>
    <w:rsid w:val="00E51422"/>
    <w:rsid w:val="00E51B2C"/>
    <w:rsid w:val="00E52CDC"/>
    <w:rsid w:val="00E62A6E"/>
    <w:rsid w:val="00E6312E"/>
    <w:rsid w:val="00E64C9A"/>
    <w:rsid w:val="00E6501A"/>
    <w:rsid w:val="00E6672C"/>
    <w:rsid w:val="00E73217"/>
    <w:rsid w:val="00E84636"/>
    <w:rsid w:val="00E8508E"/>
    <w:rsid w:val="00E85B20"/>
    <w:rsid w:val="00E86FCA"/>
    <w:rsid w:val="00E94E11"/>
    <w:rsid w:val="00EA36B7"/>
    <w:rsid w:val="00EA4BEF"/>
    <w:rsid w:val="00EB2C4D"/>
    <w:rsid w:val="00EB7F78"/>
    <w:rsid w:val="00EC095B"/>
    <w:rsid w:val="00EC1253"/>
    <w:rsid w:val="00EC2E8A"/>
    <w:rsid w:val="00ED1352"/>
    <w:rsid w:val="00ED13D5"/>
    <w:rsid w:val="00ED23F4"/>
    <w:rsid w:val="00ED3520"/>
    <w:rsid w:val="00ED3FAF"/>
    <w:rsid w:val="00ED434E"/>
    <w:rsid w:val="00ED47E2"/>
    <w:rsid w:val="00ED58D0"/>
    <w:rsid w:val="00ED65AF"/>
    <w:rsid w:val="00ED75B5"/>
    <w:rsid w:val="00EE4C60"/>
    <w:rsid w:val="00EF0716"/>
    <w:rsid w:val="00EF0858"/>
    <w:rsid w:val="00EF1C5B"/>
    <w:rsid w:val="00EF5703"/>
    <w:rsid w:val="00EF5CC7"/>
    <w:rsid w:val="00F15894"/>
    <w:rsid w:val="00F23891"/>
    <w:rsid w:val="00F30D4F"/>
    <w:rsid w:val="00F35DB1"/>
    <w:rsid w:val="00F444FE"/>
    <w:rsid w:val="00F452DC"/>
    <w:rsid w:val="00F517CF"/>
    <w:rsid w:val="00F528F8"/>
    <w:rsid w:val="00F533A0"/>
    <w:rsid w:val="00F53754"/>
    <w:rsid w:val="00F62486"/>
    <w:rsid w:val="00F6264F"/>
    <w:rsid w:val="00F65627"/>
    <w:rsid w:val="00F70ADD"/>
    <w:rsid w:val="00F70DDA"/>
    <w:rsid w:val="00F710B7"/>
    <w:rsid w:val="00F74F5F"/>
    <w:rsid w:val="00F758CF"/>
    <w:rsid w:val="00F86716"/>
    <w:rsid w:val="00F86B85"/>
    <w:rsid w:val="00F91AE7"/>
    <w:rsid w:val="00F93F3E"/>
    <w:rsid w:val="00F95D85"/>
    <w:rsid w:val="00F9619B"/>
    <w:rsid w:val="00FA28E6"/>
    <w:rsid w:val="00FA40FC"/>
    <w:rsid w:val="00FA4D46"/>
    <w:rsid w:val="00FA4EF2"/>
    <w:rsid w:val="00FA59E8"/>
    <w:rsid w:val="00FA5F18"/>
    <w:rsid w:val="00FA700D"/>
    <w:rsid w:val="00FB0D80"/>
    <w:rsid w:val="00FB4A56"/>
    <w:rsid w:val="00FB6EA3"/>
    <w:rsid w:val="00FB7039"/>
    <w:rsid w:val="00FC3687"/>
    <w:rsid w:val="00FC5EE9"/>
    <w:rsid w:val="00FD0927"/>
    <w:rsid w:val="00FD395C"/>
    <w:rsid w:val="00FD58F5"/>
    <w:rsid w:val="00FD69F6"/>
    <w:rsid w:val="00FD78CF"/>
    <w:rsid w:val="00FE00E3"/>
    <w:rsid w:val="00FE4DDE"/>
    <w:rsid w:val="00FE533F"/>
    <w:rsid w:val="00FE7605"/>
    <w:rsid w:val="00FF0582"/>
    <w:rsid w:val="00FF0AD4"/>
    <w:rsid w:val="00FF45EB"/>
    <w:rsid w:val="00FF5678"/>
    <w:rsid w:val="00FF6C23"/>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A23"/>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AA481F"/>
    <w:pPr>
      <w:keepNext/>
      <w:tabs>
        <w:tab w:val="left" w:pos="1701"/>
      </w:tabs>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iPriority w:val="9"/>
    <w:semiHidden/>
    <w:unhideWhenUsed/>
    <w:qFormat/>
    <w:rsid w:val="00AA481F"/>
    <w:pPr>
      <w:keepNext/>
      <w:keepLines/>
      <w:spacing w:before="40" w:line="259"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semiHidden/>
    <w:unhideWhenUsed/>
    <w:qFormat/>
    <w:rsid w:val="00AA481F"/>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6">
    <w:name w:val="heading 6"/>
    <w:basedOn w:val="Normal"/>
    <w:next w:val="Normal"/>
    <w:link w:val="Ttulo6Char"/>
    <w:uiPriority w:val="9"/>
    <w:semiHidden/>
    <w:unhideWhenUsed/>
    <w:qFormat/>
    <w:rsid w:val="00AA481F"/>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MenoPendente2">
    <w:name w:val="Menção Pendente2"/>
    <w:basedOn w:val="Fontepargpadro"/>
    <w:uiPriority w:val="99"/>
    <w:semiHidden/>
    <w:unhideWhenUsed/>
    <w:rsid w:val="002B27FF"/>
    <w:rPr>
      <w:color w:val="605E5C"/>
      <w:shd w:val="clear" w:color="auto" w:fill="E1DFDD"/>
    </w:rPr>
  </w:style>
  <w:style w:type="paragraph" w:customStyle="1" w:styleId="TTULOSEDITAL">
    <w:name w:val="TÍTULOS EDITAL"/>
    <w:basedOn w:val="Normal"/>
    <w:autoRedefine/>
    <w:rsid w:val="00107D87"/>
    <w:pPr>
      <w:shd w:val="clear" w:color="auto" w:fill="FFFFFF" w:themeFill="background1"/>
      <w:jc w:val="center"/>
    </w:pPr>
    <w:rPr>
      <w:rFonts w:ascii="Times New Roman" w:hAnsi="Times New Roman" w:cs="Times New Roman"/>
      <w:b/>
      <w:kern w:val="16"/>
      <w:sz w:val="24"/>
      <w:u w:val="single"/>
    </w:rPr>
  </w:style>
  <w:style w:type="paragraph" w:styleId="SemEspaamento">
    <w:name w:val="No Spacing"/>
    <w:basedOn w:val="Normal"/>
    <w:uiPriority w:val="1"/>
    <w:qFormat/>
    <w:rsid w:val="00107D87"/>
    <w:rPr>
      <w:rFonts w:ascii="Times New Roman" w:hAnsi="Times New Roman" w:cs="Times New Roman"/>
      <w:sz w:val="24"/>
    </w:rPr>
  </w:style>
  <w:style w:type="character" w:customStyle="1" w:styleId="PargrafodaListaChar">
    <w:name w:val="Parágrafo da Lista Char"/>
    <w:aliases w:val="List I Paragraph Char"/>
    <w:link w:val="PargrafodaLista"/>
    <w:uiPriority w:val="34"/>
    <w:locked/>
    <w:rsid w:val="00BB2C2D"/>
    <w:rPr>
      <w:rFonts w:ascii="Arial" w:eastAsia="Times New Roman" w:hAnsi="Arial" w:cs="Tahoma"/>
      <w:sz w:val="20"/>
      <w:szCs w:val="24"/>
      <w:lang w:eastAsia="pt-BR"/>
    </w:rPr>
  </w:style>
  <w:style w:type="paragraph" w:customStyle="1" w:styleId="Recuodecorpodetexto31">
    <w:name w:val="Recuo de corpo de texto 31"/>
    <w:basedOn w:val="Normal"/>
    <w:rsid w:val="00BB2C2D"/>
    <w:pPr>
      <w:widowControl w:val="0"/>
      <w:suppressAutoHyphens/>
      <w:autoSpaceDE w:val="0"/>
      <w:ind w:firstLine="850"/>
      <w:jc w:val="both"/>
    </w:pPr>
    <w:rPr>
      <w:rFonts w:ascii="Courier New" w:hAnsi="Courier New" w:cs="Courier New"/>
      <w:color w:val="000000"/>
      <w:szCs w:val="20"/>
      <w:lang w:eastAsia="zh-CN"/>
    </w:rPr>
  </w:style>
  <w:style w:type="character" w:customStyle="1" w:styleId="Fontepargpadro1">
    <w:name w:val="Fonte parág. padrão1"/>
    <w:rsid w:val="00BB2C2D"/>
  </w:style>
  <w:style w:type="paragraph" w:customStyle="1" w:styleId="Default">
    <w:name w:val="Default"/>
    <w:rsid w:val="004C4F6E"/>
    <w:pPr>
      <w:autoSpaceDE w:val="0"/>
      <w:autoSpaceDN w:val="0"/>
      <w:adjustRightInd w:val="0"/>
      <w:spacing w:after="0" w:line="240" w:lineRule="auto"/>
    </w:pPr>
    <w:rPr>
      <w:rFonts w:ascii="Arial" w:eastAsia="Calibri" w:hAnsi="Arial" w:cs="Arial"/>
      <w:color w:val="000000"/>
      <w:sz w:val="24"/>
      <w:szCs w:val="24"/>
    </w:rPr>
  </w:style>
  <w:style w:type="paragraph" w:customStyle="1" w:styleId="WW-Corpodetexto2">
    <w:name w:val="WW-Corpo de texto 2"/>
    <w:basedOn w:val="Normal"/>
    <w:rsid w:val="00C86CD4"/>
    <w:pPr>
      <w:suppressAutoHyphens/>
      <w:spacing w:after="200" w:line="300" w:lineRule="auto"/>
      <w:jc w:val="both"/>
      <w:textAlignment w:val="baseline"/>
    </w:pPr>
    <w:rPr>
      <w:rFonts w:ascii="Verdana" w:eastAsia="Calibri" w:hAnsi="Verdana" w:cs="Verdana"/>
      <w:b/>
      <w:kern w:val="1"/>
      <w:sz w:val="22"/>
      <w:szCs w:val="22"/>
      <w:lang w:eastAsia="zh-CN"/>
    </w:rPr>
  </w:style>
  <w:style w:type="character" w:customStyle="1" w:styleId="Nivel2Char">
    <w:name w:val="Nivel 2 Char"/>
    <w:basedOn w:val="Fontepargpadro"/>
    <w:link w:val="Nivel2"/>
    <w:locked/>
    <w:rsid w:val="00B627AD"/>
    <w:rPr>
      <w:rFonts w:ascii="Ecofont_Spranq_eco_Sans" w:eastAsia="Arial Unicode MS" w:hAnsi="Ecofont_Spranq_eco_Sans" w:cs="Times New Roman"/>
      <w:sz w:val="20"/>
      <w:szCs w:val="20"/>
      <w:lang w:eastAsia="pt-BR"/>
    </w:rPr>
  </w:style>
  <w:style w:type="character" w:customStyle="1" w:styleId="LinkdaInternet">
    <w:name w:val="Link da Internet"/>
    <w:uiPriority w:val="99"/>
    <w:rsid w:val="0091594E"/>
    <w:rPr>
      <w:color w:val="000080"/>
      <w:u w:val="single"/>
    </w:rPr>
  </w:style>
  <w:style w:type="character" w:styleId="HiperlinkVisitado">
    <w:name w:val="FollowedHyperlink"/>
    <w:basedOn w:val="Fontepargpadro"/>
    <w:uiPriority w:val="99"/>
    <w:semiHidden/>
    <w:unhideWhenUsed/>
    <w:rsid w:val="00B45D9C"/>
    <w:rPr>
      <w:color w:val="954F72" w:themeColor="followedHyperlink"/>
      <w:u w:val="single"/>
    </w:rPr>
  </w:style>
  <w:style w:type="character" w:customStyle="1" w:styleId="Ttulo2Char">
    <w:name w:val="Título 2 Char"/>
    <w:basedOn w:val="Fontepargpadro"/>
    <w:link w:val="Ttulo2"/>
    <w:rsid w:val="00AA481F"/>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A481F"/>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semiHidden/>
    <w:rsid w:val="00AA481F"/>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AA481F"/>
    <w:rPr>
      <w:rFonts w:asciiTheme="majorHAnsi" w:eastAsiaTheme="majorEastAsia" w:hAnsiTheme="majorHAnsi" w:cstheme="majorBidi"/>
      <w:color w:val="1F3763" w:themeColor="accent1" w:themeShade="7F"/>
    </w:rPr>
  </w:style>
  <w:style w:type="paragraph" w:styleId="NormalWeb">
    <w:name w:val="Normal (Web)"/>
    <w:basedOn w:val="Normal"/>
    <w:uiPriority w:val="99"/>
    <w:rsid w:val="00AA481F"/>
    <w:pPr>
      <w:spacing w:before="100" w:beforeAutospacing="1" w:after="100" w:afterAutospacing="1"/>
    </w:pPr>
    <w:rPr>
      <w:rFonts w:ascii="Times New Roman" w:eastAsiaTheme="minorEastAsia" w:hAnsi="Times New Roman" w:cs="Times New Roman"/>
      <w:sz w:val="24"/>
    </w:rPr>
  </w:style>
  <w:style w:type="paragraph" w:customStyle="1" w:styleId="Nvel2">
    <w:name w:val="Nível 2"/>
    <w:basedOn w:val="Normal"/>
    <w:next w:val="Normal"/>
    <w:rsid w:val="00AA481F"/>
    <w:pPr>
      <w:spacing w:after="120"/>
      <w:jc w:val="both"/>
    </w:pPr>
    <w:rPr>
      <w:rFonts w:eastAsiaTheme="minorEastAsia" w:cs="Times New Roman"/>
      <w:b/>
      <w:sz w:val="24"/>
      <w:szCs w:val="20"/>
    </w:rPr>
  </w:style>
  <w:style w:type="character" w:customStyle="1" w:styleId="normalchar1">
    <w:name w:val="normal__char1"/>
    <w:rsid w:val="00AA48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481F"/>
  </w:style>
  <w:style w:type="paragraph" w:styleId="Commarcadores5">
    <w:name w:val="List Bullet 5"/>
    <w:basedOn w:val="Normal"/>
    <w:rsid w:val="00AA481F"/>
    <w:pPr>
      <w:numPr>
        <w:numId w:val="9"/>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qFormat/>
    <w:rsid w:val="00AA481F"/>
    <w:rPr>
      <w:szCs w:val="20"/>
    </w:rPr>
  </w:style>
  <w:style w:type="character" w:customStyle="1" w:styleId="NotaexplicativaChar">
    <w:name w:val="Nota explicativa Char"/>
    <w:basedOn w:val="CitaoChar"/>
    <w:link w:val="Notaexplicativa"/>
    <w:rsid w:val="00AA481F"/>
    <w:rPr>
      <w:rFonts w:ascii="Arial" w:eastAsia="Calibri" w:hAnsi="Arial" w:cs="Tahoma"/>
      <w:i/>
      <w:iCs/>
      <w:color w:val="000000"/>
      <w:sz w:val="20"/>
      <w:szCs w:val="20"/>
      <w:shd w:val="clear" w:color="auto" w:fill="FFFFCC"/>
    </w:rPr>
  </w:style>
  <w:style w:type="numbering" w:customStyle="1" w:styleId="Estilo1">
    <w:name w:val="Estilo1"/>
    <w:uiPriority w:val="99"/>
    <w:rsid w:val="00AA481F"/>
    <w:pPr>
      <w:numPr>
        <w:numId w:val="10"/>
      </w:numPr>
    </w:pPr>
  </w:style>
  <w:style w:type="numbering" w:customStyle="1" w:styleId="Estilo2">
    <w:name w:val="Estilo2"/>
    <w:uiPriority w:val="99"/>
    <w:rsid w:val="00AA481F"/>
    <w:pPr>
      <w:numPr>
        <w:numId w:val="11"/>
      </w:numPr>
    </w:pPr>
  </w:style>
  <w:style w:type="numbering" w:customStyle="1" w:styleId="Estilo3">
    <w:name w:val="Estilo3"/>
    <w:uiPriority w:val="99"/>
    <w:rsid w:val="00AA481F"/>
    <w:pPr>
      <w:numPr>
        <w:numId w:val="12"/>
      </w:numPr>
    </w:pPr>
  </w:style>
  <w:style w:type="numbering" w:customStyle="1" w:styleId="Estilo4">
    <w:name w:val="Estilo4"/>
    <w:uiPriority w:val="99"/>
    <w:rsid w:val="00AA481F"/>
    <w:pPr>
      <w:numPr>
        <w:numId w:val="13"/>
      </w:numPr>
    </w:pPr>
  </w:style>
  <w:style w:type="numbering" w:customStyle="1" w:styleId="Estilo5">
    <w:name w:val="Estilo5"/>
    <w:uiPriority w:val="99"/>
    <w:rsid w:val="00AA481F"/>
    <w:pPr>
      <w:numPr>
        <w:numId w:val="14"/>
      </w:numPr>
    </w:pPr>
  </w:style>
  <w:style w:type="numbering" w:customStyle="1" w:styleId="Estilo6">
    <w:name w:val="Estilo6"/>
    <w:uiPriority w:val="99"/>
    <w:rsid w:val="00AA481F"/>
    <w:pPr>
      <w:numPr>
        <w:numId w:val="15"/>
      </w:numPr>
    </w:pPr>
  </w:style>
  <w:style w:type="paragraph" w:customStyle="1" w:styleId="Nivel01Titulo">
    <w:name w:val="Nivel_01_Titulo"/>
    <w:basedOn w:val="Nivel01"/>
    <w:link w:val="Nivel01TituloChar"/>
    <w:rsid w:val="00AA481F"/>
    <w:pPr>
      <w:numPr>
        <w:numId w:val="1"/>
      </w:numPr>
      <w:tabs>
        <w:tab w:val="left" w:pos="567"/>
      </w:tabs>
      <w:spacing w:before="240" w:after="0" w:line="240" w:lineRule="auto"/>
      <w:ind w:right="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A481F"/>
    <w:rPr>
      <w:rFonts w:ascii="Arial" w:eastAsiaTheme="majorEastAsia" w:hAnsi="Arial" w:cstheme="majorBidi"/>
      <w:b/>
      <w:bCs/>
      <w:color w:val="000000" w:themeColor="text1"/>
      <w:spacing w:val="5"/>
      <w:kern w:val="28"/>
      <w:sz w:val="52"/>
      <w:szCs w:val="52"/>
      <w:lang w:eastAsia="pt-BR"/>
    </w:rPr>
  </w:style>
  <w:style w:type="paragraph" w:customStyle="1" w:styleId="paragraph">
    <w:name w:val="paragraph"/>
    <w:basedOn w:val="Normal"/>
    <w:rsid w:val="00AA481F"/>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AA481F"/>
  </w:style>
  <w:style w:type="character" w:customStyle="1" w:styleId="eop">
    <w:name w:val="eop"/>
    <w:basedOn w:val="Fontepargpadro"/>
    <w:rsid w:val="00AA481F"/>
  </w:style>
  <w:style w:type="character" w:customStyle="1" w:styleId="spellingerror">
    <w:name w:val="spellingerror"/>
    <w:basedOn w:val="Fontepargpadro"/>
    <w:rsid w:val="00AA481F"/>
  </w:style>
  <w:style w:type="paragraph" w:styleId="Corpodetexto">
    <w:name w:val="Body Text"/>
    <w:basedOn w:val="Normal"/>
    <w:link w:val="CorpodetextoChar"/>
    <w:uiPriority w:val="99"/>
    <w:unhideWhenUsed/>
    <w:rsid w:val="00AA481F"/>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AA481F"/>
    <w:rPr>
      <w:rFonts w:ascii="Times New Roman" w:eastAsia="Times New Roman" w:hAnsi="Times New Roman" w:cs="Times New Roman"/>
      <w:sz w:val="24"/>
      <w:szCs w:val="24"/>
      <w:lang w:eastAsia="pt-BR"/>
    </w:rPr>
  </w:style>
  <w:style w:type="character" w:customStyle="1" w:styleId="Nivel1Char">
    <w:name w:val="Nivel1 Char"/>
    <w:basedOn w:val="Ttulo1Char"/>
    <w:link w:val="Nivel10"/>
    <w:rsid w:val="00AA481F"/>
    <w:rPr>
      <w:rFonts w:ascii="Arial" w:eastAsiaTheme="majorEastAsia" w:hAnsi="Arial" w:cs="Times New Roman"/>
      <w:b/>
      <w:color w:val="000000"/>
      <w:sz w:val="20"/>
      <w:szCs w:val="20"/>
      <w:lang w:eastAsia="pt-BR"/>
    </w:rPr>
  </w:style>
  <w:style w:type="paragraph" w:customStyle="1" w:styleId="PargrafodaLista1">
    <w:name w:val="Parágrafo da Lista1"/>
    <w:basedOn w:val="Normal"/>
    <w:rsid w:val="00AA481F"/>
    <w:pPr>
      <w:ind w:left="720"/>
    </w:pPr>
    <w:rPr>
      <w:rFonts w:ascii="Ecofont_Spranq_eco_Sans" w:hAnsi="Ecofont_Spranq_eco_Sans" w:cs="Ecofont_Spranq_eco_Sans"/>
      <w:sz w:val="24"/>
    </w:rPr>
  </w:style>
  <w:style w:type="paragraph" w:customStyle="1" w:styleId="textbody">
    <w:name w:val="textbody"/>
    <w:basedOn w:val="Normal"/>
    <w:rsid w:val="00AA481F"/>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AA481F"/>
    <w:pPr>
      <w:ind w:left="4160"/>
      <w:jc w:val="both"/>
    </w:pPr>
    <w:rPr>
      <w:rFonts w:ascii="Times New Roman" w:hAnsi="Times New Roman" w:cs="Times New Roman"/>
      <w:sz w:val="28"/>
      <w:szCs w:val="28"/>
    </w:rPr>
  </w:style>
  <w:style w:type="character" w:customStyle="1" w:styleId="cp0020corpodespachochar1">
    <w:name w:val="cp_0020corpodespacho__char1"/>
    <w:rsid w:val="00AA48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48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481F"/>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A481F"/>
    <w:rPr>
      <w:b/>
      <w:bCs/>
    </w:rPr>
  </w:style>
  <w:style w:type="character" w:styleId="nfase">
    <w:name w:val="Emphasis"/>
    <w:basedOn w:val="Fontepargpadro"/>
    <w:uiPriority w:val="20"/>
    <w:qFormat/>
    <w:rsid w:val="00AA481F"/>
    <w:rPr>
      <w:i/>
      <w:iCs/>
    </w:rPr>
  </w:style>
  <w:style w:type="character" w:customStyle="1" w:styleId="Manoel">
    <w:name w:val="Manoel"/>
    <w:rsid w:val="00AA481F"/>
    <w:rPr>
      <w:rFonts w:ascii="Arial" w:hAnsi="Arial" w:cs="Arial"/>
      <w:color w:val="7030A0"/>
      <w:sz w:val="20"/>
    </w:rPr>
  </w:style>
  <w:style w:type="character" w:customStyle="1" w:styleId="ListLabel12">
    <w:name w:val="ListLabel 12"/>
    <w:rsid w:val="00AA481F"/>
    <w:rPr>
      <w:b/>
    </w:rPr>
  </w:style>
  <w:style w:type="paragraph" w:customStyle="1" w:styleId="texto1">
    <w:name w:val="texto1"/>
    <w:basedOn w:val="Normal"/>
    <w:rsid w:val="00AA481F"/>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AA481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AA48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A481F"/>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AA481F"/>
    <w:pPr>
      <w:ind w:firstLine="1134"/>
      <w:jc w:val="both"/>
    </w:pPr>
    <w:rPr>
      <w:rFonts w:ascii="Times New Roman" w:hAnsi="Times New Roman" w:cs="Times New Roman"/>
      <w:sz w:val="24"/>
      <w:szCs w:val="22"/>
      <w:lang w:eastAsia="en-US"/>
    </w:rPr>
  </w:style>
  <w:style w:type="paragraph" w:customStyle="1" w:styleId="Normal1">
    <w:name w:val="Normal_1"/>
    <w:rsid w:val="00AA48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A481F"/>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AA481F"/>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AA481F"/>
  </w:style>
  <w:style w:type="paragraph" w:customStyle="1" w:styleId="textojustificado">
    <w:name w:val="texto_justificado"/>
    <w:basedOn w:val="Normal"/>
    <w:rsid w:val="00AA481F"/>
    <w:pPr>
      <w:spacing w:before="100" w:beforeAutospacing="1" w:after="100" w:afterAutospacing="1"/>
    </w:pPr>
    <w:rPr>
      <w:rFonts w:ascii="Times New Roman" w:hAnsi="Times New Roman" w:cs="Times New Roman"/>
      <w:sz w:val="24"/>
    </w:rPr>
  </w:style>
  <w:style w:type="paragraph" w:customStyle="1" w:styleId="Nvel2Opcional">
    <w:name w:val="Nível 2 Opcional"/>
    <w:basedOn w:val="Nivel2"/>
    <w:link w:val="Nvel2OpcionalChar"/>
    <w:rsid w:val="00AA481F"/>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AA481F"/>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AA48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A48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A481F"/>
    <w:rPr>
      <w:color w:val="808080"/>
    </w:rPr>
  </w:style>
  <w:style w:type="paragraph" w:customStyle="1" w:styleId="SombreamentoMdio1-nfase31">
    <w:name w:val="Sombreamento Médio 1 - Ênfase 31"/>
    <w:basedOn w:val="Normal"/>
    <w:next w:val="Normal"/>
    <w:rsid w:val="00AA481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AA481F"/>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AA481F"/>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AA481F"/>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AA481F"/>
    <w:pPr>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AA481F"/>
  </w:style>
  <w:style w:type="paragraph" w:customStyle="1" w:styleId="Standard">
    <w:name w:val="Standard"/>
    <w:rsid w:val="00AA481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A481F"/>
    <w:pPr>
      <w:spacing w:after="140" w:line="276" w:lineRule="auto"/>
    </w:pPr>
  </w:style>
  <w:style w:type="character" w:customStyle="1" w:styleId="MenoPendente3">
    <w:name w:val="Menção Pendente3"/>
    <w:basedOn w:val="Fontepargpadro"/>
    <w:uiPriority w:val="99"/>
    <w:semiHidden/>
    <w:unhideWhenUsed/>
    <w:rsid w:val="00AA481F"/>
    <w:rPr>
      <w:color w:val="605E5C"/>
      <w:shd w:val="clear" w:color="auto" w:fill="E1DFDD"/>
    </w:rPr>
  </w:style>
  <w:style w:type="character" w:customStyle="1" w:styleId="MenoPendente4">
    <w:name w:val="Menção Pendente4"/>
    <w:basedOn w:val="Fontepargpadro"/>
    <w:uiPriority w:val="99"/>
    <w:semiHidden/>
    <w:unhideWhenUsed/>
    <w:rsid w:val="00AA481F"/>
    <w:rPr>
      <w:color w:val="605E5C"/>
      <w:shd w:val="clear" w:color="auto" w:fill="E1DFDD"/>
    </w:rPr>
  </w:style>
  <w:style w:type="paragraph" w:customStyle="1" w:styleId="ou">
    <w:name w:val="ou"/>
    <w:basedOn w:val="PargrafodaLista"/>
    <w:link w:val="ouChar"/>
    <w:qFormat/>
    <w:rsid w:val="00AA481F"/>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AA481F"/>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AA481F"/>
    <w:pPr>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AA481F"/>
    <w:pPr>
      <w:numPr>
        <w:numId w:val="1"/>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AA481F"/>
    <w:pPr>
      <w:numPr>
        <w:numId w:val="1"/>
      </w:numPr>
      <w:ind w:left="425" w:firstLine="0"/>
    </w:pPr>
    <w:rPr>
      <w:rFonts w:eastAsiaTheme="minorEastAsia"/>
      <w:i/>
      <w:iCs/>
      <w:color w:val="FF0000"/>
    </w:rPr>
  </w:style>
  <w:style w:type="character" w:customStyle="1" w:styleId="Nvel2-RedChar">
    <w:name w:val="Nível 2 -Red Char"/>
    <w:basedOn w:val="Nivel2Char"/>
    <w:link w:val="Nvel2-Red"/>
    <w:rsid w:val="00AA481F"/>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A481F"/>
    <w:pPr>
      <w:numPr>
        <w:numId w:val="1"/>
      </w:numPr>
    </w:pPr>
    <w:rPr>
      <w:rFonts w:ascii="Arial" w:eastAsiaTheme="minorEastAsia" w:hAnsi="Arial"/>
      <w:i/>
      <w:iCs/>
      <w:color w:val="FF0000"/>
    </w:rPr>
  </w:style>
  <w:style w:type="character" w:customStyle="1" w:styleId="Nivel3Char">
    <w:name w:val="Nivel 3 Char"/>
    <w:basedOn w:val="Fontepargpadro"/>
    <w:link w:val="Nivel3"/>
    <w:rsid w:val="00AA481F"/>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AA481F"/>
    <w:rPr>
      <w:rFonts w:ascii="Ecofont_Spranq_eco_Sans" w:eastAsiaTheme="minorEastAsia" w:hAnsi="Ecofont_Spranq_eco_Sans" w:cs="Arial"/>
      <w:i/>
      <w:iCs/>
      <w:color w:val="FF0000"/>
      <w:sz w:val="20"/>
      <w:szCs w:val="20"/>
      <w:lang w:eastAsia="pt-BR"/>
    </w:rPr>
  </w:style>
  <w:style w:type="paragraph" w:customStyle="1" w:styleId="Nvel1-SemNum">
    <w:name w:val="Nível 1-Sem Num"/>
    <w:basedOn w:val="Nivel01"/>
    <w:link w:val="Nvel1-SemNumChar"/>
    <w:qFormat/>
    <w:rsid w:val="00AA481F"/>
    <w:pPr>
      <w:tabs>
        <w:tab w:val="left" w:pos="567"/>
      </w:tabs>
      <w:spacing w:before="240" w:after="0" w:line="240" w:lineRule="auto"/>
      <w:ind w:left="357" w:right="0"/>
      <w:outlineLvl w:val="1"/>
    </w:pPr>
    <w:rPr>
      <w:rFonts w:cs="Arial"/>
      <w:color w:val="FF0000"/>
    </w:rPr>
  </w:style>
  <w:style w:type="character" w:customStyle="1" w:styleId="Nvel4-RChar">
    <w:name w:val="Nível 4-R Char"/>
    <w:basedOn w:val="Nivel4Char"/>
    <w:link w:val="Nvel4-R"/>
    <w:rsid w:val="00AA481F"/>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AA481F"/>
    <w:rPr>
      <w:rFonts w:ascii="Arial" w:eastAsiaTheme="majorEastAsia" w:hAnsi="Arial" w:cs="Arial"/>
      <w:b/>
      <w:bCs/>
      <w:color w:val="FF0000"/>
      <w:sz w:val="20"/>
      <w:szCs w:val="20"/>
      <w:lang w:eastAsia="pt-BR"/>
    </w:rPr>
  </w:style>
  <w:style w:type="paragraph" w:customStyle="1" w:styleId="Prembulo">
    <w:name w:val="Preâmbulo"/>
    <w:basedOn w:val="Normal"/>
    <w:link w:val="PrembuloChar"/>
    <w:qFormat/>
    <w:rsid w:val="00AA481F"/>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AA481F"/>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A481F"/>
    <w:rPr>
      <w:color w:val="605E5C"/>
      <w:shd w:val="clear" w:color="auto" w:fill="E1DFDD"/>
    </w:rPr>
  </w:style>
  <w:style w:type="paragraph" w:customStyle="1" w:styleId="Nvel1-SemNumPreto">
    <w:name w:val="Nível 1-Sem Num Preto"/>
    <w:basedOn w:val="Nvel1-SemNum"/>
    <w:link w:val="Nvel1-SemNumPretoChar"/>
    <w:qFormat/>
    <w:rsid w:val="00AA481F"/>
    <w:pPr>
      <w:spacing w:after="120" w:line="276" w:lineRule="auto"/>
      <w:ind w:left="0"/>
    </w:pPr>
    <w:rPr>
      <w:spacing w:val="5"/>
      <w:kern w:val="28"/>
      <w:sz w:val="52"/>
      <w:szCs w:val="52"/>
      <w:lang w:eastAsia="zh-CN" w:bidi="hi-IN"/>
    </w:rPr>
  </w:style>
  <w:style w:type="character" w:customStyle="1" w:styleId="Nvel1-SemNumPretoChar">
    <w:name w:val="Nível 1-Sem Num Preto Char"/>
    <w:basedOn w:val="Nvel1-SemNumChar"/>
    <w:link w:val="Nvel1-SemNumPreto"/>
    <w:rsid w:val="00AA481F"/>
    <w:rPr>
      <w:rFonts w:ascii="Arial" w:eastAsiaTheme="majorEastAsia" w:hAnsi="Arial" w:cs="Arial"/>
      <w:b/>
      <w:bCs/>
      <w:color w:val="FF0000"/>
      <w:spacing w:val="5"/>
      <w:kern w:val="28"/>
      <w:sz w:val="52"/>
      <w:szCs w:val="52"/>
      <w:lang w:eastAsia="zh-CN" w:bidi="hi-IN"/>
    </w:rPr>
  </w:style>
  <w:style w:type="paragraph" w:customStyle="1" w:styleId="Corpodetexto31">
    <w:name w:val="Corpo de texto 31"/>
    <w:basedOn w:val="Normal"/>
    <w:rsid w:val="0027690C"/>
    <w:pPr>
      <w:widowControl w:val="0"/>
      <w:suppressAutoHyphens/>
      <w:autoSpaceDE w:val="0"/>
      <w:jc w:val="both"/>
    </w:pPr>
    <w:rPr>
      <w:rFonts w:eastAsia="Arial" w:cs="Arial"/>
      <w:kern w:val="2"/>
      <w:sz w:val="24"/>
      <w:lang w:eastAsia="ar-SA"/>
    </w:rPr>
  </w:style>
  <w:style w:type="character" w:customStyle="1" w:styleId="UnresolvedMention">
    <w:name w:val="Unresolved Mention"/>
    <w:basedOn w:val="Fontepargpadro"/>
    <w:uiPriority w:val="99"/>
    <w:semiHidden/>
    <w:unhideWhenUsed/>
    <w:rsid w:val="0090540C"/>
    <w:rPr>
      <w:color w:val="605E5C"/>
      <w:shd w:val="clear" w:color="auto" w:fill="E1DFDD"/>
    </w:rPr>
  </w:style>
  <w:style w:type="paragraph" w:customStyle="1" w:styleId="EstiloNumerada3Cambria">
    <w:name w:val="Estilo Numerada 3 + Cambria"/>
    <w:basedOn w:val="Numerada3"/>
    <w:autoRedefine/>
    <w:rsid w:val="0000332F"/>
    <w:pPr>
      <w:numPr>
        <w:ilvl w:val="2"/>
      </w:numPr>
      <w:tabs>
        <w:tab w:val="left" w:pos="0"/>
        <w:tab w:val="num" w:pos="360"/>
      </w:tabs>
      <w:suppressAutoHyphens/>
      <w:overflowPunct w:val="0"/>
      <w:autoSpaceDE w:val="0"/>
      <w:autoSpaceDN w:val="0"/>
      <w:adjustRightInd w:val="0"/>
      <w:spacing w:line="360" w:lineRule="auto"/>
      <w:ind w:left="1134" w:firstLine="1"/>
      <w:contextualSpacing w:val="0"/>
      <w:jc w:val="both"/>
      <w:textAlignment w:val="baseline"/>
    </w:pPr>
    <w:rPr>
      <w:rFonts w:ascii="Times New Roman" w:hAnsi="Times New Roman" w:cs="Times New Roman"/>
      <w:sz w:val="24"/>
    </w:rPr>
  </w:style>
  <w:style w:type="paragraph" w:styleId="Numerada3">
    <w:name w:val="List Number 3"/>
    <w:basedOn w:val="Normal"/>
    <w:uiPriority w:val="99"/>
    <w:semiHidden/>
    <w:unhideWhenUsed/>
    <w:rsid w:val="0000332F"/>
    <w:pPr>
      <w:numPr>
        <w:numId w:val="25"/>
      </w:numPr>
      <w:contextualSpacing/>
    </w:pPr>
  </w:style>
  <w:style w:type="paragraph" w:customStyle="1" w:styleId="Estilo7">
    <w:name w:val="Estilo7"/>
    <w:basedOn w:val="Nivel3"/>
    <w:link w:val="Estilo7Char"/>
    <w:qFormat/>
    <w:rsid w:val="00EF5703"/>
    <w:pPr>
      <w:ind w:left="0" w:firstLine="567"/>
    </w:pPr>
    <w:rPr>
      <w:rFonts w:ascii="Arial Narrow" w:hAnsi="Arial Narrow"/>
      <w:sz w:val="24"/>
      <w:szCs w:val="24"/>
    </w:rPr>
  </w:style>
  <w:style w:type="character" w:customStyle="1" w:styleId="Estilo7Char">
    <w:name w:val="Estilo7 Char"/>
    <w:basedOn w:val="Nivel3Char"/>
    <w:link w:val="Estilo7"/>
    <w:rsid w:val="00EF5703"/>
    <w:rPr>
      <w:rFonts w:ascii="Arial Narrow" w:eastAsia="Arial Unicode MS" w:hAnsi="Arial Narrow"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53574">
      <w:bodyDiv w:val="1"/>
      <w:marLeft w:val="0"/>
      <w:marRight w:val="0"/>
      <w:marTop w:val="0"/>
      <w:marBottom w:val="0"/>
      <w:divBdr>
        <w:top w:val="none" w:sz="0" w:space="0" w:color="auto"/>
        <w:left w:val="none" w:sz="0" w:space="0" w:color="auto"/>
        <w:bottom w:val="none" w:sz="0" w:space="0" w:color="auto"/>
        <w:right w:val="none" w:sz="0" w:space="0" w:color="auto"/>
      </w:divBdr>
      <w:divsChild>
        <w:div w:id="64303226">
          <w:marLeft w:val="0"/>
          <w:marRight w:val="0"/>
          <w:marTop w:val="0"/>
          <w:marBottom w:val="0"/>
          <w:divBdr>
            <w:top w:val="none" w:sz="0" w:space="0" w:color="auto"/>
            <w:left w:val="none" w:sz="0" w:space="0" w:color="auto"/>
            <w:bottom w:val="none" w:sz="0" w:space="0" w:color="auto"/>
            <w:right w:val="none" w:sz="0" w:space="0" w:color="auto"/>
          </w:divBdr>
        </w:div>
        <w:div w:id="1589927790">
          <w:marLeft w:val="0"/>
          <w:marRight w:val="0"/>
          <w:marTop w:val="0"/>
          <w:marBottom w:val="0"/>
          <w:divBdr>
            <w:top w:val="none" w:sz="0" w:space="0" w:color="auto"/>
            <w:left w:val="none" w:sz="0" w:space="0" w:color="auto"/>
            <w:bottom w:val="none" w:sz="0" w:space="0" w:color="auto"/>
            <w:right w:val="none" w:sz="0" w:space="0" w:color="auto"/>
          </w:divBdr>
        </w:div>
      </w:divsChild>
    </w:div>
    <w:div w:id="676541791">
      <w:bodyDiv w:val="1"/>
      <w:marLeft w:val="0"/>
      <w:marRight w:val="0"/>
      <w:marTop w:val="0"/>
      <w:marBottom w:val="0"/>
      <w:divBdr>
        <w:top w:val="none" w:sz="0" w:space="0" w:color="auto"/>
        <w:left w:val="none" w:sz="0" w:space="0" w:color="auto"/>
        <w:bottom w:val="none" w:sz="0" w:space="0" w:color="auto"/>
        <w:right w:val="none" w:sz="0" w:space="0" w:color="auto"/>
      </w:divBdr>
    </w:div>
    <w:div w:id="1742799214">
      <w:bodyDiv w:val="1"/>
      <w:marLeft w:val="0"/>
      <w:marRight w:val="0"/>
      <w:marTop w:val="0"/>
      <w:marBottom w:val="0"/>
      <w:divBdr>
        <w:top w:val="none" w:sz="0" w:space="0" w:color="auto"/>
        <w:left w:val="none" w:sz="0" w:space="0" w:color="auto"/>
        <w:bottom w:val="none" w:sz="0" w:space="0" w:color="auto"/>
        <w:right w:val="none" w:sz="0" w:space="0" w:color="auto"/>
      </w:divBdr>
    </w:div>
    <w:div w:id="1894121898">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goo.gl/maps/2PJHKtP5orPEcDo37" TargetMode="External"/><Relationship Id="rId47" Type="http://schemas.openxmlformats.org/officeDocument/2006/relationships/hyperlink" Target="https://www.gov.br/empresas-e-negocios/pt-br/empreendedo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89" Type="http://schemas.openxmlformats.org/officeDocument/2006/relationships/theme" Target="theme/theme1.xml"/><Relationship Id="rId16" Type="http://schemas.openxmlformats.org/officeDocument/2006/relationships/hyperlink" Target="https://www.planalto.gov.br/ccivil_03/_ato2007-2010/2007/lei/l11488.htm" TargetMode="External"/><Relationship Id="rId11" Type="http://schemas.openxmlformats.org/officeDocument/2006/relationships/hyperlink" Target="mailto:seclegislativacmm@gmail.co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economia/pt-br/assuntos/drei/legislacao/arquivos/legislacoes-federais/indrei772020.pdf"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gov.br/trabalho-e-previdencia/pt-br/servicos/empregador/programa-de-alimentacao-do-trabalhador-pat/arquivos-legislacao/instrucoes-normativas/pat_in_971_2009.pdf"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mandaguari.eloweb.net/portaltransparencia/6/licitacaoes" TargetMode="External"/><Relationship Id="rId17" Type="http://schemas.openxmlformats.org/officeDocument/2006/relationships/hyperlink" Target="mailto:seclegislativacmm@gmail.co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mailto:seclegislativacmm@gmail.co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goo.gl/maps/2PJHKtP5orPEcDo37" TargetMode="External"/><Relationship Id="rId52" Type="http://schemas.openxmlformats.org/officeDocument/2006/relationships/image" Target="media/image1.jpeg"/><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andaguari.eloweb.net/portaltransparencia/6/licitacoes"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decreto/d10880.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oter" Target="footer2.xm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normas.leg.br/?urn=urn:lex:br:federal:constituicao:1988-10-05;1988"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5CCD6E78-BD02-40C7-B7DB-9A50585A5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20891</Words>
  <Characters>112813</Characters>
  <Application>Microsoft Office Word</Application>
  <DocSecurity>0</DocSecurity>
  <Lines>940</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133438</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2022-06-03T17:31:00Z</dcterms:created>
  <dcterms:modified xsi:type="dcterms:W3CDTF">2024-06-06T17:55:00Z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