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3598F6" w14:textId="38DF1735" w:rsidR="002437C0" w:rsidRPr="00BB2C2D" w:rsidRDefault="00D044C7" w:rsidP="002437C0">
      <w:pPr>
        <w:jc w:val="center"/>
        <w:rPr>
          <w:rFonts w:ascii="Arial Narrow" w:hAnsi="Arial Narrow" w:cs="Arial"/>
          <w:b/>
          <w:bCs/>
          <w:color w:val="000000" w:themeColor="text1"/>
          <w:sz w:val="36"/>
          <w:szCs w:val="36"/>
          <w:u w:val="single"/>
        </w:rPr>
      </w:pPr>
      <w:r>
        <w:rPr>
          <w:rFonts w:ascii="Arial Narrow" w:hAnsi="Arial Narrow" w:cs="Arial"/>
          <w:b/>
          <w:bCs/>
          <w:color w:val="000000" w:themeColor="text1"/>
          <w:sz w:val="36"/>
          <w:szCs w:val="36"/>
          <w:u w:val="single"/>
        </w:rPr>
        <w:t>AVISO DE CONTRATAÇÃO DIRETA</w:t>
      </w:r>
    </w:p>
    <w:p w14:paraId="0630E2C4" w14:textId="02B21461" w:rsidR="00146E34" w:rsidRPr="00BB2C2D" w:rsidRDefault="00146E34" w:rsidP="002B27FF">
      <w:pPr>
        <w:jc w:val="center"/>
        <w:rPr>
          <w:rFonts w:ascii="Arial Narrow" w:hAnsi="Arial Narrow" w:cs="Arial"/>
          <w:b/>
          <w:bCs/>
          <w:color w:val="000000" w:themeColor="text1"/>
          <w:sz w:val="24"/>
        </w:rPr>
      </w:pPr>
    </w:p>
    <w:p w14:paraId="04C491CD" w14:textId="77777777" w:rsidR="002B27FF" w:rsidRPr="00BB2C2D" w:rsidRDefault="002B27FF" w:rsidP="002B27FF">
      <w:pPr>
        <w:jc w:val="center"/>
        <w:rPr>
          <w:rFonts w:ascii="Arial Narrow" w:hAnsi="Arial Narrow" w:cs="Arial"/>
          <w:b/>
          <w:bCs/>
          <w:color w:val="000000" w:themeColor="text1"/>
          <w:sz w:val="24"/>
        </w:rPr>
      </w:pPr>
    </w:p>
    <w:p w14:paraId="1EFED35F" w14:textId="76C13362" w:rsidR="00BB2C2D" w:rsidRPr="00BB2C2D" w:rsidRDefault="00BB2C2D" w:rsidP="00BB2C2D">
      <w:pPr>
        <w:pBdr>
          <w:top w:val="single" w:sz="4" w:space="1" w:color="auto"/>
          <w:left w:val="single" w:sz="4" w:space="4" w:color="auto"/>
          <w:bottom w:val="single" w:sz="4" w:space="1" w:color="auto"/>
          <w:right w:val="single" w:sz="4" w:space="4" w:color="auto"/>
        </w:pBdr>
        <w:ind w:right="3083"/>
        <w:rPr>
          <w:rFonts w:ascii="Arial Narrow" w:hAnsi="Arial Narrow" w:cs="Arial"/>
          <w:b/>
          <w:bCs/>
          <w:color w:val="000000" w:themeColor="text1"/>
          <w:sz w:val="24"/>
        </w:rPr>
      </w:pPr>
      <w:r w:rsidRPr="00BB2C2D">
        <w:rPr>
          <w:rFonts w:ascii="Arial Narrow" w:hAnsi="Arial Narrow" w:cs="Arial"/>
          <w:b/>
          <w:bCs/>
          <w:color w:val="000000" w:themeColor="text1"/>
          <w:sz w:val="24"/>
        </w:rPr>
        <w:t>Documento d</w:t>
      </w:r>
      <w:r w:rsidR="00D8282F">
        <w:rPr>
          <w:rFonts w:ascii="Arial Narrow" w:hAnsi="Arial Narrow" w:cs="Arial"/>
          <w:b/>
          <w:bCs/>
          <w:color w:val="000000" w:themeColor="text1"/>
          <w:sz w:val="24"/>
        </w:rPr>
        <w:t>e Formalização de Demanda nº</w:t>
      </w:r>
      <w:r w:rsidR="00B4416C">
        <w:rPr>
          <w:rFonts w:ascii="Arial Narrow" w:hAnsi="Arial Narrow" w:cs="Arial"/>
          <w:b/>
          <w:bCs/>
          <w:color w:val="000000" w:themeColor="text1"/>
          <w:sz w:val="24"/>
        </w:rPr>
        <w:t xml:space="preserve"> 007/2024</w:t>
      </w:r>
    </w:p>
    <w:p w14:paraId="6847F9EE" w14:textId="1846B3E1" w:rsidR="00146E34" w:rsidRPr="00BB2C2D" w:rsidRDefault="00146E34" w:rsidP="00BB2C2D">
      <w:pPr>
        <w:pBdr>
          <w:top w:val="single" w:sz="4" w:space="1" w:color="auto"/>
          <w:left w:val="single" w:sz="4" w:space="4" w:color="auto"/>
          <w:bottom w:val="single" w:sz="4" w:space="1" w:color="auto"/>
          <w:right w:val="single" w:sz="4" w:space="4" w:color="auto"/>
        </w:pBdr>
        <w:ind w:right="3083"/>
        <w:jc w:val="both"/>
        <w:rPr>
          <w:rFonts w:ascii="Arial Narrow" w:hAnsi="Arial Narrow" w:cs="Arial"/>
          <w:bCs/>
          <w:color w:val="000000" w:themeColor="text1"/>
          <w:sz w:val="24"/>
        </w:rPr>
      </w:pPr>
      <w:r w:rsidRPr="00BB2C2D">
        <w:rPr>
          <w:rFonts w:ascii="Arial Narrow" w:hAnsi="Arial Narrow" w:cs="Arial"/>
          <w:b/>
          <w:bCs/>
          <w:color w:val="000000" w:themeColor="text1"/>
          <w:sz w:val="24"/>
        </w:rPr>
        <w:t>O</w:t>
      </w:r>
      <w:r w:rsidR="00BB2C2D" w:rsidRPr="00BB2C2D">
        <w:rPr>
          <w:rFonts w:ascii="Arial Narrow" w:hAnsi="Arial Narrow" w:cs="Arial"/>
          <w:b/>
          <w:bCs/>
          <w:color w:val="000000" w:themeColor="text1"/>
          <w:sz w:val="24"/>
        </w:rPr>
        <w:t>bjeto</w:t>
      </w:r>
      <w:r w:rsidRPr="00BB2C2D">
        <w:rPr>
          <w:rFonts w:ascii="Arial Narrow" w:hAnsi="Arial Narrow" w:cs="Arial"/>
          <w:b/>
          <w:bCs/>
          <w:color w:val="000000" w:themeColor="text1"/>
          <w:sz w:val="24"/>
        </w:rPr>
        <w:t xml:space="preserve">: </w:t>
      </w:r>
      <w:r w:rsidRPr="00BB2C2D">
        <w:rPr>
          <w:rFonts w:ascii="Arial Narrow" w:hAnsi="Arial Narrow" w:cs="Arial"/>
          <w:bCs/>
          <w:color w:val="000000" w:themeColor="text1"/>
          <w:sz w:val="24"/>
        </w:rPr>
        <w:t>Contratação de empresa para</w:t>
      </w:r>
      <w:r w:rsidR="00B4416C">
        <w:rPr>
          <w:rFonts w:ascii="Arial Narrow" w:hAnsi="Arial Narrow" w:cs="Arial"/>
          <w:bCs/>
          <w:color w:val="000000" w:themeColor="text1"/>
          <w:sz w:val="24"/>
        </w:rPr>
        <w:t xml:space="preserve"> </w:t>
      </w:r>
      <w:r w:rsidR="00B4416C" w:rsidRPr="00B4416C">
        <w:rPr>
          <w:rFonts w:ascii="Arial Narrow" w:hAnsi="Arial Narrow" w:cs="Arial"/>
          <w:bCs/>
          <w:color w:val="000000" w:themeColor="text1"/>
          <w:sz w:val="24"/>
        </w:rPr>
        <w:t>fornecimento de condicionadores de ar para as recepções do Edifício da Câmara Municipal de Mandaguari</w:t>
      </w:r>
      <w:r w:rsidR="00E03C6F">
        <w:rPr>
          <w:rFonts w:ascii="Arial Narrow" w:hAnsi="Arial Narrow" w:cs="Arial"/>
          <w:bCs/>
          <w:color w:val="000000" w:themeColor="text1"/>
          <w:sz w:val="24"/>
        </w:rPr>
        <w:t>.</w:t>
      </w:r>
    </w:p>
    <w:p w14:paraId="0D459556" w14:textId="53A16584" w:rsidR="00BB2C2D" w:rsidRPr="00BB2C2D" w:rsidRDefault="00BB2C2D" w:rsidP="00BB2C2D">
      <w:pPr>
        <w:pBdr>
          <w:top w:val="single" w:sz="4" w:space="1" w:color="auto"/>
          <w:left w:val="single" w:sz="4" w:space="4" w:color="auto"/>
          <w:bottom w:val="single" w:sz="4" w:space="1" w:color="auto"/>
          <w:right w:val="single" w:sz="4" w:space="4" w:color="auto"/>
        </w:pBdr>
        <w:ind w:right="3083"/>
        <w:rPr>
          <w:rFonts w:ascii="Arial Narrow" w:hAnsi="Arial Narrow" w:cs="Arial"/>
          <w:b/>
          <w:bCs/>
          <w:color w:val="000000" w:themeColor="text1"/>
          <w:sz w:val="24"/>
        </w:rPr>
      </w:pPr>
      <w:r w:rsidRPr="00BB2C2D">
        <w:rPr>
          <w:rFonts w:ascii="Arial Narrow" w:hAnsi="Arial Narrow" w:cs="Arial"/>
          <w:b/>
          <w:bCs/>
          <w:color w:val="000000" w:themeColor="text1"/>
          <w:sz w:val="24"/>
        </w:rPr>
        <w:t xml:space="preserve">Fundamento Jurídico: </w:t>
      </w:r>
      <w:r w:rsidRPr="00BB2C2D">
        <w:rPr>
          <w:rFonts w:ascii="Arial Narrow" w:hAnsi="Arial Narrow" w:cs="Arial"/>
          <w:bCs/>
          <w:color w:val="000000" w:themeColor="text1"/>
          <w:sz w:val="24"/>
        </w:rPr>
        <w:t>Art. 75, § 3º da Lei Federal nº 14.133/2021.</w:t>
      </w:r>
    </w:p>
    <w:p w14:paraId="411A0E85" w14:textId="1FABEB32" w:rsidR="00146E34" w:rsidRPr="00BB2C2D" w:rsidRDefault="00146E34" w:rsidP="002B27FF">
      <w:pPr>
        <w:rPr>
          <w:rFonts w:ascii="Arial Narrow" w:hAnsi="Arial Narrow" w:cs="Arial"/>
          <w:sz w:val="24"/>
        </w:rPr>
      </w:pPr>
    </w:p>
    <w:p w14:paraId="216A9FB4" w14:textId="77777777" w:rsidR="00146E34" w:rsidRPr="00BB2C2D" w:rsidRDefault="00146E34" w:rsidP="002B27FF">
      <w:pPr>
        <w:rPr>
          <w:rFonts w:ascii="Arial Narrow" w:hAnsi="Arial Narrow" w:cs="Arial"/>
          <w:sz w:val="24"/>
        </w:rPr>
      </w:pPr>
    </w:p>
    <w:p w14:paraId="6B79251F" w14:textId="77777777" w:rsidR="00B4416C" w:rsidRPr="00B4416C" w:rsidRDefault="00B4416C" w:rsidP="00B4416C">
      <w:pPr>
        <w:snapToGrid w:val="0"/>
        <w:ind w:right="-30" w:firstLine="851"/>
        <w:jc w:val="both"/>
        <w:rPr>
          <w:rFonts w:ascii="Arial Narrow" w:hAnsi="Arial Narrow" w:cs="Arial"/>
          <w:sz w:val="24"/>
        </w:rPr>
      </w:pPr>
    </w:p>
    <w:p w14:paraId="47EE507B" w14:textId="57A05268" w:rsidR="003D0E1A" w:rsidRPr="00BB2C2D" w:rsidRDefault="00B4416C" w:rsidP="00B4416C">
      <w:pPr>
        <w:snapToGrid w:val="0"/>
        <w:ind w:right="-30" w:firstLine="851"/>
        <w:jc w:val="both"/>
        <w:rPr>
          <w:rFonts w:ascii="Arial Narrow" w:hAnsi="Arial Narrow" w:cs="Arial"/>
          <w:bCs/>
          <w:sz w:val="24"/>
        </w:rPr>
      </w:pPr>
      <w:r w:rsidRPr="00B4416C">
        <w:rPr>
          <w:rFonts w:ascii="Arial Narrow" w:hAnsi="Arial Narrow" w:cs="Arial"/>
          <w:sz w:val="24"/>
        </w:rPr>
        <w:t>A CÂMARA MUNICIPAL DE MANDAGUARI, inscrita no CNPJ nº 95.639.548/0001-92, situada na Rua Manoel Antunes Pereira nº 297, CEP: 86.975-000, na cidade de Mandaguari, Estado do Paraná</w:t>
      </w:r>
      <w:r w:rsidR="00146E34" w:rsidRPr="00B4416C">
        <w:rPr>
          <w:rFonts w:ascii="Arial Narrow" w:hAnsi="Arial Narrow" w:cs="Arial"/>
          <w:sz w:val="24"/>
        </w:rPr>
        <w:t>,</w:t>
      </w:r>
      <w:r w:rsidR="003D0E1A" w:rsidRPr="00B4416C">
        <w:rPr>
          <w:rFonts w:ascii="Arial Narrow" w:hAnsi="Arial Narrow" w:cs="Arial"/>
          <w:sz w:val="24"/>
        </w:rPr>
        <w:t xml:space="preserve"> por meio </w:t>
      </w:r>
      <w:r w:rsidR="00146E34" w:rsidRPr="00B4416C">
        <w:rPr>
          <w:rFonts w:ascii="Arial Narrow" w:hAnsi="Arial Narrow" w:cs="Arial"/>
          <w:sz w:val="24"/>
        </w:rPr>
        <w:t>de seu Departamento Administrativo</w:t>
      </w:r>
      <w:r w:rsidR="003D0E1A" w:rsidRPr="00B4416C">
        <w:rPr>
          <w:rFonts w:ascii="Arial Narrow" w:hAnsi="Arial Narrow" w:cs="Arial"/>
          <w:sz w:val="24"/>
        </w:rPr>
        <w:t xml:space="preserve">, </w:t>
      </w:r>
      <w:r w:rsidR="002B27FF" w:rsidRPr="00B4416C">
        <w:rPr>
          <w:rFonts w:ascii="Arial Narrow" w:hAnsi="Arial Narrow" w:cs="Arial"/>
          <w:sz w:val="24"/>
        </w:rPr>
        <w:t>torna</w:t>
      </w:r>
      <w:r w:rsidR="002B27FF" w:rsidRPr="00BB2C2D">
        <w:rPr>
          <w:rFonts w:ascii="Arial Narrow" w:hAnsi="Arial Narrow" w:cs="Arial"/>
          <w:sz w:val="24"/>
        </w:rPr>
        <w:t xml:space="preserve"> público que realizará</w:t>
      </w:r>
      <w:r w:rsidR="003D0E1A" w:rsidRPr="00BB2C2D">
        <w:rPr>
          <w:rFonts w:ascii="Arial Narrow" w:hAnsi="Arial Narrow" w:cs="Arial"/>
          <w:sz w:val="24"/>
        </w:rPr>
        <w:t xml:space="preserve"> </w:t>
      </w:r>
      <w:r w:rsidR="00141307" w:rsidRPr="00BB2C2D">
        <w:rPr>
          <w:rFonts w:ascii="Arial Narrow" w:hAnsi="Arial Narrow" w:cs="Arial"/>
          <w:b/>
          <w:sz w:val="24"/>
          <w:u w:val="single"/>
        </w:rPr>
        <w:t xml:space="preserve">Dispensa </w:t>
      </w:r>
      <w:r w:rsidR="00146E34" w:rsidRPr="00BB2C2D">
        <w:rPr>
          <w:rFonts w:ascii="Arial Narrow" w:hAnsi="Arial Narrow" w:cs="Arial"/>
          <w:b/>
          <w:sz w:val="24"/>
          <w:u w:val="single"/>
        </w:rPr>
        <w:t xml:space="preserve">de </w:t>
      </w:r>
      <w:r w:rsidR="002B27FF" w:rsidRPr="00BB2C2D">
        <w:rPr>
          <w:rFonts w:ascii="Arial Narrow" w:hAnsi="Arial Narrow" w:cs="Arial"/>
          <w:b/>
          <w:sz w:val="24"/>
          <w:u w:val="single"/>
        </w:rPr>
        <w:t>L</w:t>
      </w:r>
      <w:r w:rsidR="00146E34" w:rsidRPr="00BB2C2D">
        <w:rPr>
          <w:rFonts w:ascii="Arial Narrow" w:hAnsi="Arial Narrow" w:cs="Arial"/>
          <w:b/>
          <w:sz w:val="24"/>
          <w:u w:val="single"/>
        </w:rPr>
        <w:t>icitação</w:t>
      </w:r>
      <w:r w:rsidR="00AC677E">
        <w:rPr>
          <w:rFonts w:ascii="Arial Narrow" w:hAnsi="Arial Narrow" w:cs="Arial"/>
          <w:b/>
          <w:sz w:val="24"/>
          <w:u w:val="single"/>
        </w:rPr>
        <w:t xml:space="preserve"> </w:t>
      </w:r>
      <w:r w:rsidR="00AC677E" w:rsidRPr="00F547DA">
        <w:rPr>
          <w:rFonts w:ascii="Arial Narrow" w:hAnsi="Arial Narrow" w:cs="Arial"/>
          <w:b/>
          <w:sz w:val="24"/>
          <w:u w:val="single"/>
        </w:rPr>
        <w:t>Eletrônica</w:t>
      </w:r>
      <w:r w:rsidR="003D0E1A" w:rsidRPr="00BB2C2D">
        <w:rPr>
          <w:rFonts w:ascii="Arial Narrow" w:hAnsi="Arial Narrow" w:cs="Arial"/>
          <w:sz w:val="24"/>
        </w:rPr>
        <w:t xml:space="preserve">, </w:t>
      </w:r>
      <w:r w:rsidR="003D0E1A" w:rsidRPr="00BB2C2D">
        <w:rPr>
          <w:rFonts w:ascii="Arial Narrow" w:hAnsi="Arial Narrow" w:cs="Arial"/>
          <w:bCs/>
          <w:sz w:val="24"/>
        </w:rPr>
        <w:t>com critério de julgamento</w:t>
      </w:r>
      <w:r w:rsidR="003D0E1A" w:rsidRPr="00BB2C2D">
        <w:rPr>
          <w:rFonts w:ascii="Arial Narrow" w:hAnsi="Arial Narrow" w:cs="Arial"/>
          <w:b/>
          <w:bCs/>
          <w:sz w:val="24"/>
        </w:rPr>
        <w:t xml:space="preserve"> </w:t>
      </w:r>
      <w:r w:rsidR="00146E34" w:rsidRPr="00BB2C2D">
        <w:rPr>
          <w:rFonts w:ascii="Arial Narrow" w:hAnsi="Arial Narrow" w:cs="Arial"/>
          <w:b/>
          <w:sz w:val="24"/>
          <w:u w:val="single"/>
        </w:rPr>
        <w:t>menor preço</w:t>
      </w:r>
      <w:r w:rsidR="00CC535D">
        <w:rPr>
          <w:rFonts w:ascii="Arial Narrow" w:hAnsi="Arial Narrow" w:cs="Arial"/>
          <w:b/>
          <w:sz w:val="24"/>
          <w:u w:val="single"/>
        </w:rPr>
        <w:t xml:space="preserve"> </w:t>
      </w:r>
      <w:r>
        <w:rPr>
          <w:rFonts w:ascii="Arial Narrow" w:hAnsi="Arial Narrow" w:cs="Arial"/>
          <w:b/>
          <w:sz w:val="24"/>
          <w:u w:val="single"/>
        </w:rPr>
        <w:t>global</w:t>
      </w:r>
      <w:r w:rsidR="00146E34" w:rsidRPr="00BB2C2D">
        <w:rPr>
          <w:rFonts w:ascii="Arial Narrow" w:hAnsi="Arial Narrow" w:cs="Arial"/>
          <w:i/>
          <w:sz w:val="24"/>
        </w:rPr>
        <w:t>,</w:t>
      </w:r>
      <w:r w:rsidR="009F7713" w:rsidRPr="00BB2C2D">
        <w:rPr>
          <w:rFonts w:ascii="Arial Narrow" w:hAnsi="Arial Narrow" w:cs="Arial"/>
          <w:b/>
          <w:bCs/>
          <w:i/>
          <w:sz w:val="24"/>
        </w:rPr>
        <w:t xml:space="preserve"> </w:t>
      </w:r>
      <w:r w:rsidR="009F7713" w:rsidRPr="00BB2C2D">
        <w:rPr>
          <w:rFonts w:ascii="Arial Narrow" w:hAnsi="Arial Narrow" w:cs="Arial"/>
          <w:sz w:val="24"/>
        </w:rPr>
        <w:t xml:space="preserve">na hipótese </w:t>
      </w:r>
      <w:r w:rsidR="009F7713" w:rsidRPr="00B4416C">
        <w:rPr>
          <w:rFonts w:ascii="Arial Narrow" w:hAnsi="Arial Narrow" w:cs="Arial"/>
          <w:sz w:val="24"/>
        </w:rPr>
        <w:t>do art. 75</w:t>
      </w:r>
      <w:r w:rsidR="009F7713" w:rsidRPr="00B4416C">
        <w:rPr>
          <w:rFonts w:ascii="Arial Narrow" w:hAnsi="Arial Narrow" w:cs="Arial"/>
          <w:i/>
          <w:iCs/>
          <w:sz w:val="24"/>
        </w:rPr>
        <w:t xml:space="preserve">, </w:t>
      </w:r>
      <w:r w:rsidR="009F7713" w:rsidRPr="00B4416C">
        <w:rPr>
          <w:rFonts w:ascii="Arial Narrow" w:hAnsi="Arial Narrow" w:cs="Arial"/>
          <w:iCs/>
          <w:sz w:val="24"/>
        </w:rPr>
        <w:t xml:space="preserve">inciso </w:t>
      </w:r>
      <w:r w:rsidR="00770F01" w:rsidRPr="00B4416C">
        <w:rPr>
          <w:rFonts w:ascii="Arial Narrow" w:hAnsi="Arial Narrow" w:cs="Arial"/>
          <w:iCs/>
          <w:sz w:val="24"/>
        </w:rPr>
        <w:t>II</w:t>
      </w:r>
      <w:r w:rsidR="009F7713" w:rsidRPr="00B4416C">
        <w:rPr>
          <w:rFonts w:ascii="Arial Narrow" w:hAnsi="Arial Narrow" w:cs="Arial"/>
          <w:i/>
          <w:iCs/>
          <w:sz w:val="24"/>
        </w:rPr>
        <w:t>,</w:t>
      </w:r>
      <w:r w:rsidR="009F7713" w:rsidRPr="00BB2C2D">
        <w:rPr>
          <w:rFonts w:ascii="Arial Narrow" w:hAnsi="Arial Narrow" w:cs="Arial"/>
          <w:sz w:val="24"/>
        </w:rPr>
        <w:t xml:space="preserve"> </w:t>
      </w:r>
      <w:r w:rsidR="00141307" w:rsidRPr="00BB2C2D">
        <w:rPr>
          <w:rFonts w:ascii="Arial Narrow" w:hAnsi="Arial Narrow" w:cs="Arial"/>
          <w:bCs/>
          <w:sz w:val="24"/>
        </w:rPr>
        <w:t xml:space="preserve">nos termos da Lei </w:t>
      </w:r>
      <w:r w:rsidR="00146E34" w:rsidRPr="00BB2C2D">
        <w:rPr>
          <w:rFonts w:ascii="Arial Narrow" w:hAnsi="Arial Narrow" w:cs="Arial"/>
          <w:bCs/>
          <w:sz w:val="24"/>
        </w:rPr>
        <w:t xml:space="preserve">Federal </w:t>
      </w:r>
      <w:r w:rsidR="00141307" w:rsidRPr="00BB2C2D">
        <w:rPr>
          <w:rFonts w:ascii="Arial Narrow" w:hAnsi="Arial Narrow" w:cs="Arial"/>
          <w:bCs/>
          <w:sz w:val="24"/>
        </w:rPr>
        <w:t xml:space="preserve">nº 14.133, de 1º de abril de 2021, </w:t>
      </w:r>
      <w:bookmarkStart w:id="0" w:name="_Hlk160081388"/>
      <w:r w:rsidR="002437C0">
        <w:rPr>
          <w:rFonts w:ascii="Arial Narrow" w:hAnsi="Arial Narrow" w:cs="Arial"/>
          <w:bCs/>
          <w:sz w:val="24"/>
        </w:rPr>
        <w:t>eventuais regulamentos expedidos por esta Entidade da respectiva Lei</w:t>
      </w:r>
      <w:bookmarkEnd w:id="0"/>
      <w:r w:rsidR="002B27FF" w:rsidRPr="00BB2C2D">
        <w:rPr>
          <w:rFonts w:ascii="Arial Narrow" w:hAnsi="Arial Narrow" w:cs="Arial"/>
          <w:bCs/>
          <w:sz w:val="24"/>
        </w:rPr>
        <w:t>,</w:t>
      </w:r>
      <w:r w:rsidR="00141307" w:rsidRPr="00BB2C2D">
        <w:rPr>
          <w:rFonts w:ascii="Arial Narrow" w:hAnsi="Arial Narrow" w:cs="Arial"/>
          <w:bCs/>
          <w:sz w:val="24"/>
        </w:rPr>
        <w:t xml:space="preserve"> demais </w:t>
      </w:r>
      <w:r w:rsidR="00146E34" w:rsidRPr="00BB2C2D">
        <w:rPr>
          <w:rFonts w:ascii="Arial Narrow" w:hAnsi="Arial Narrow" w:cs="Arial"/>
          <w:bCs/>
          <w:sz w:val="24"/>
        </w:rPr>
        <w:t>normas</w:t>
      </w:r>
      <w:r w:rsidR="00141307" w:rsidRPr="00BB2C2D">
        <w:rPr>
          <w:rFonts w:ascii="Arial Narrow" w:hAnsi="Arial Narrow" w:cs="Arial"/>
          <w:bCs/>
          <w:sz w:val="24"/>
        </w:rPr>
        <w:t xml:space="preserve"> </w:t>
      </w:r>
      <w:r w:rsidR="00D96F4D" w:rsidRPr="00BB2C2D">
        <w:rPr>
          <w:rFonts w:ascii="Arial Narrow" w:hAnsi="Arial Narrow" w:cs="Arial"/>
          <w:bCs/>
          <w:sz w:val="24"/>
        </w:rPr>
        <w:t>aplicáve</w:t>
      </w:r>
      <w:r w:rsidR="00146E34" w:rsidRPr="00BB2C2D">
        <w:rPr>
          <w:rFonts w:ascii="Arial Narrow" w:hAnsi="Arial Narrow" w:cs="Arial"/>
          <w:bCs/>
          <w:sz w:val="24"/>
        </w:rPr>
        <w:t>is</w:t>
      </w:r>
      <w:r w:rsidR="002B27FF" w:rsidRPr="00BB2C2D">
        <w:rPr>
          <w:rFonts w:ascii="Arial Narrow" w:hAnsi="Arial Narrow" w:cs="Arial"/>
          <w:bCs/>
          <w:sz w:val="24"/>
        </w:rPr>
        <w:t xml:space="preserve"> e também das exigências estabelecidas neste edital e seus eventuais anexos, consoante os critérios e exigências estabelecidas a seguir, nos seguintes termos:</w:t>
      </w:r>
    </w:p>
    <w:p w14:paraId="4A615254" w14:textId="77777777" w:rsidR="00294C81" w:rsidRPr="00BB2C2D" w:rsidRDefault="00294C81" w:rsidP="00294C81">
      <w:pPr>
        <w:snapToGrid w:val="0"/>
        <w:ind w:right="-30"/>
        <w:jc w:val="both"/>
        <w:rPr>
          <w:rFonts w:ascii="Arial Narrow" w:hAnsi="Arial Narrow" w:cs="Arial"/>
          <w:sz w:val="24"/>
        </w:rPr>
      </w:pPr>
    </w:p>
    <w:tbl>
      <w:tblPr>
        <w:tblStyle w:val="Tabelacomgrade"/>
        <w:tblW w:w="0" w:type="auto"/>
        <w:tblLook w:val="04A0" w:firstRow="1" w:lastRow="0" w:firstColumn="1" w:lastColumn="0" w:noHBand="0" w:noVBand="1"/>
      </w:tblPr>
      <w:tblGrid>
        <w:gridCol w:w="4005"/>
        <w:gridCol w:w="5731"/>
      </w:tblGrid>
      <w:tr w:rsidR="002B27FF" w:rsidRPr="00BB2C2D" w14:paraId="4DEC7D85" w14:textId="77777777" w:rsidTr="00F577B6">
        <w:tc>
          <w:tcPr>
            <w:tcW w:w="4390" w:type="dxa"/>
            <w:shd w:val="clear" w:color="auto" w:fill="DEEAF6" w:themeFill="accent5" w:themeFillTint="33"/>
          </w:tcPr>
          <w:p w14:paraId="53BF8D5D" w14:textId="749C86B4" w:rsidR="002B27FF" w:rsidRPr="00B77A03" w:rsidRDefault="002B27FF" w:rsidP="00ED58D0">
            <w:pPr>
              <w:snapToGrid w:val="0"/>
              <w:ind w:right="-30"/>
              <w:jc w:val="both"/>
              <w:rPr>
                <w:rFonts w:ascii="Arial Narrow" w:hAnsi="Arial Narrow" w:cs="Arial"/>
                <w:sz w:val="24"/>
              </w:rPr>
            </w:pPr>
            <w:r w:rsidRPr="00B77A03">
              <w:rPr>
                <w:rFonts w:ascii="Arial Narrow" w:hAnsi="Arial Narrow" w:cs="Arial"/>
                <w:sz w:val="24"/>
              </w:rPr>
              <w:t>Data e horário limite para apr</w:t>
            </w:r>
            <w:r w:rsidR="0064318D" w:rsidRPr="00B77A03">
              <w:rPr>
                <w:rFonts w:ascii="Arial Narrow" w:hAnsi="Arial Narrow" w:cs="Arial"/>
                <w:sz w:val="24"/>
              </w:rPr>
              <w:t>esentação da proposta de preços</w:t>
            </w:r>
          </w:p>
        </w:tc>
        <w:tc>
          <w:tcPr>
            <w:tcW w:w="5346" w:type="dxa"/>
            <w:vAlign w:val="center"/>
          </w:tcPr>
          <w:p w14:paraId="769F076B" w14:textId="4D53AED3" w:rsidR="002B27FF" w:rsidRPr="00B77A03" w:rsidRDefault="0001683E" w:rsidP="009074F5">
            <w:pPr>
              <w:snapToGrid w:val="0"/>
              <w:ind w:right="-30"/>
              <w:jc w:val="center"/>
              <w:rPr>
                <w:rFonts w:ascii="Arial Narrow" w:hAnsi="Arial Narrow" w:cs="Arial"/>
                <w:sz w:val="24"/>
              </w:rPr>
            </w:pPr>
            <w:r>
              <w:rPr>
                <w:rFonts w:ascii="Arial Narrow" w:hAnsi="Arial Narrow" w:cs="Arial"/>
                <w:sz w:val="24"/>
              </w:rPr>
              <w:t>Até o dia 26</w:t>
            </w:r>
            <w:r w:rsidR="0046447F">
              <w:rPr>
                <w:rFonts w:ascii="Arial Narrow" w:hAnsi="Arial Narrow" w:cs="Arial"/>
                <w:sz w:val="24"/>
              </w:rPr>
              <w:t>/</w:t>
            </w:r>
            <w:r w:rsidR="000F0802">
              <w:rPr>
                <w:rFonts w:ascii="Arial Narrow" w:hAnsi="Arial Narrow" w:cs="Arial"/>
                <w:sz w:val="24"/>
              </w:rPr>
              <w:t>03/2023</w:t>
            </w:r>
          </w:p>
        </w:tc>
      </w:tr>
      <w:tr w:rsidR="00683C3A" w:rsidRPr="00BB2C2D" w14:paraId="4405795E" w14:textId="77777777" w:rsidTr="00F577B6">
        <w:tc>
          <w:tcPr>
            <w:tcW w:w="4390" w:type="dxa"/>
            <w:shd w:val="clear" w:color="auto" w:fill="DEEAF6" w:themeFill="accent5" w:themeFillTint="33"/>
            <w:vAlign w:val="center"/>
          </w:tcPr>
          <w:p w14:paraId="1544A9C7" w14:textId="1E9C4C5B" w:rsidR="00683C3A" w:rsidRPr="00B77A03" w:rsidRDefault="00683C3A" w:rsidP="009074F5">
            <w:pPr>
              <w:snapToGrid w:val="0"/>
              <w:ind w:right="-30"/>
              <w:rPr>
                <w:rFonts w:ascii="Arial Narrow" w:hAnsi="Arial Narrow" w:cs="Arial"/>
                <w:sz w:val="24"/>
              </w:rPr>
            </w:pPr>
            <w:r w:rsidRPr="00B77A03">
              <w:rPr>
                <w:rFonts w:ascii="Arial Narrow" w:hAnsi="Arial Narrow" w:cs="Arial"/>
                <w:sz w:val="24"/>
              </w:rPr>
              <w:t>Realização de sessão pública para análise das propostas</w:t>
            </w:r>
          </w:p>
        </w:tc>
        <w:tc>
          <w:tcPr>
            <w:tcW w:w="5346" w:type="dxa"/>
            <w:vAlign w:val="center"/>
          </w:tcPr>
          <w:p w14:paraId="52501F62" w14:textId="069A1818" w:rsidR="00F577B6" w:rsidRPr="00B77A03" w:rsidRDefault="009074F5" w:rsidP="00F577B6">
            <w:pPr>
              <w:snapToGrid w:val="0"/>
              <w:ind w:right="-30"/>
              <w:jc w:val="both"/>
              <w:rPr>
                <w:rFonts w:ascii="Arial Narrow" w:hAnsi="Arial Narrow" w:cs="Arial"/>
                <w:sz w:val="24"/>
              </w:rPr>
            </w:pPr>
            <w:r>
              <w:rPr>
                <w:rFonts w:ascii="Arial Narrow" w:hAnsi="Arial Narrow" w:cs="Arial"/>
                <w:sz w:val="24"/>
              </w:rPr>
              <w:t>2</w:t>
            </w:r>
            <w:r w:rsidR="0001683E">
              <w:rPr>
                <w:rFonts w:ascii="Arial Narrow" w:hAnsi="Arial Narrow" w:cs="Arial"/>
                <w:sz w:val="24"/>
              </w:rPr>
              <w:t>7</w:t>
            </w:r>
            <w:r w:rsidR="000629C1">
              <w:rPr>
                <w:rFonts w:ascii="Arial Narrow" w:hAnsi="Arial Narrow" w:cs="Arial"/>
                <w:sz w:val="24"/>
              </w:rPr>
              <w:t>/03/2024</w:t>
            </w:r>
            <w:r>
              <w:rPr>
                <w:rFonts w:ascii="Arial Narrow" w:hAnsi="Arial Narrow" w:cs="Arial"/>
                <w:sz w:val="24"/>
              </w:rPr>
              <w:t xml:space="preserve"> das 09:00min até 12:00min.</w:t>
            </w:r>
          </w:p>
          <w:p w14:paraId="66D0D162" w14:textId="6A6C58BA" w:rsidR="00F577B6" w:rsidRPr="00B77A03" w:rsidRDefault="00F577B6" w:rsidP="00F577B6">
            <w:pPr>
              <w:snapToGrid w:val="0"/>
              <w:ind w:right="-30"/>
              <w:jc w:val="both"/>
              <w:rPr>
                <w:rFonts w:ascii="Arial Narrow" w:hAnsi="Arial Narrow" w:cs="Arial"/>
                <w:sz w:val="24"/>
              </w:rPr>
            </w:pPr>
            <w:r w:rsidRPr="00B77A03">
              <w:rPr>
                <w:rFonts w:ascii="Arial Narrow" w:hAnsi="Arial Narrow" w:cs="Arial"/>
                <w:sz w:val="24"/>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contrário.</w:t>
            </w:r>
          </w:p>
          <w:p w14:paraId="0631EAB3" w14:textId="240E5750" w:rsidR="00683C3A" w:rsidRPr="00B77A03" w:rsidRDefault="00F63A32" w:rsidP="00F577B6">
            <w:pPr>
              <w:snapToGrid w:val="0"/>
              <w:ind w:right="-30"/>
              <w:jc w:val="both"/>
              <w:rPr>
                <w:rFonts w:ascii="Arial Narrow" w:hAnsi="Arial Narrow" w:cs="Arial"/>
                <w:sz w:val="24"/>
              </w:rPr>
            </w:pPr>
            <w:hyperlink r:id="rId11" w:history="1">
              <w:r w:rsidR="000629C1">
                <w:rPr>
                  <w:rStyle w:val="Hyperlink"/>
                  <w:rFonts w:ascii="Arial Narrow" w:hAnsi="Arial Narrow" w:cs="Arial"/>
                  <w:sz w:val="24"/>
                </w:rPr>
                <w:t>http://www.comprasnet.gov.br/seguro/loginPortal.asp</w:t>
              </w:r>
            </w:hyperlink>
            <w:r w:rsidR="00F577B6" w:rsidRPr="00B77A03">
              <w:rPr>
                <w:rFonts w:ascii="Arial Narrow" w:hAnsi="Arial Narrow" w:cs="Arial"/>
                <w:sz w:val="24"/>
              </w:rPr>
              <w:t xml:space="preserve"> </w:t>
            </w:r>
          </w:p>
        </w:tc>
      </w:tr>
      <w:tr w:rsidR="002B27FF" w:rsidRPr="00BB2C2D" w14:paraId="6B82857F" w14:textId="77777777" w:rsidTr="00F577B6">
        <w:tc>
          <w:tcPr>
            <w:tcW w:w="4390" w:type="dxa"/>
            <w:shd w:val="clear" w:color="auto" w:fill="DEEAF6" w:themeFill="accent5" w:themeFillTint="33"/>
          </w:tcPr>
          <w:p w14:paraId="7D683D8B" w14:textId="6C05FB86" w:rsidR="002B27FF" w:rsidRPr="00B77A03" w:rsidRDefault="00294C81" w:rsidP="002B27FF">
            <w:pPr>
              <w:snapToGrid w:val="0"/>
              <w:ind w:right="-30"/>
              <w:jc w:val="both"/>
              <w:rPr>
                <w:rFonts w:ascii="Arial Narrow" w:hAnsi="Arial Narrow" w:cs="Arial"/>
                <w:sz w:val="24"/>
              </w:rPr>
            </w:pPr>
            <w:r w:rsidRPr="00B77A03">
              <w:rPr>
                <w:rFonts w:ascii="Arial Narrow" w:hAnsi="Arial Narrow" w:cs="Arial"/>
                <w:sz w:val="24"/>
              </w:rPr>
              <w:t>Link para acesso à íntegra desse edital</w:t>
            </w:r>
          </w:p>
        </w:tc>
        <w:tc>
          <w:tcPr>
            <w:tcW w:w="5346" w:type="dxa"/>
            <w:vAlign w:val="center"/>
          </w:tcPr>
          <w:p w14:paraId="230E027F" w14:textId="08F3ACE1" w:rsidR="002B27FF" w:rsidRPr="00B77A03" w:rsidRDefault="00F63A32" w:rsidP="0075050C">
            <w:pPr>
              <w:snapToGrid w:val="0"/>
              <w:ind w:right="-30"/>
              <w:rPr>
                <w:rFonts w:ascii="Arial Narrow" w:hAnsi="Arial Narrow" w:cs="Arial"/>
                <w:sz w:val="24"/>
              </w:rPr>
            </w:pPr>
            <w:hyperlink r:id="rId12" w:history="1">
              <w:r w:rsidR="000629C1">
                <w:rPr>
                  <w:rStyle w:val="Hyperlink"/>
                  <w:rFonts w:ascii="Arial Narrow" w:hAnsi="Arial Narrow"/>
                  <w:sz w:val="24"/>
                </w:rPr>
                <w:t>https://mandaguari.eloweb.net/portaltransparencia/6/licitacaoes</w:t>
              </w:r>
            </w:hyperlink>
          </w:p>
        </w:tc>
      </w:tr>
      <w:tr w:rsidR="00F577B6" w:rsidRPr="00BB2C2D" w14:paraId="3EB4CF52" w14:textId="77777777" w:rsidTr="00F577B6">
        <w:tc>
          <w:tcPr>
            <w:tcW w:w="4390" w:type="dxa"/>
            <w:shd w:val="clear" w:color="auto" w:fill="DEEAF6" w:themeFill="accent5" w:themeFillTint="33"/>
            <w:vAlign w:val="center"/>
          </w:tcPr>
          <w:p w14:paraId="59E1D3E7" w14:textId="553227B4" w:rsidR="00F577B6" w:rsidRPr="00B77A03" w:rsidRDefault="00F577B6" w:rsidP="00F577B6">
            <w:pPr>
              <w:snapToGrid w:val="0"/>
              <w:ind w:right="-30"/>
              <w:rPr>
                <w:rFonts w:ascii="Arial Narrow" w:hAnsi="Arial Narrow" w:cs="Arial"/>
                <w:sz w:val="24"/>
              </w:rPr>
            </w:pPr>
            <w:r w:rsidRPr="00B77A03">
              <w:rPr>
                <w:rFonts w:ascii="Arial Narrow" w:hAnsi="Arial Narrow" w:cs="Arial"/>
                <w:sz w:val="24"/>
              </w:rPr>
              <w:t>Referência de tempo</w:t>
            </w:r>
          </w:p>
        </w:tc>
        <w:tc>
          <w:tcPr>
            <w:tcW w:w="5346" w:type="dxa"/>
            <w:vAlign w:val="center"/>
          </w:tcPr>
          <w:p w14:paraId="478B1BC2" w14:textId="1D7CEBC7" w:rsidR="00F577B6" w:rsidRPr="00B77A03" w:rsidRDefault="00F577B6" w:rsidP="00F577B6">
            <w:pPr>
              <w:snapToGrid w:val="0"/>
              <w:ind w:right="-30"/>
              <w:jc w:val="both"/>
              <w:rPr>
                <w:rFonts w:ascii="Arial Narrow" w:hAnsi="Arial Narrow"/>
                <w:sz w:val="24"/>
              </w:rPr>
            </w:pPr>
            <w:r w:rsidRPr="00B77A03">
              <w:rPr>
                <w:rFonts w:ascii="Arial Narrow" w:hAnsi="Arial Narrow"/>
                <w:sz w:val="24"/>
              </w:rPr>
              <w:t xml:space="preserve">Horário de Brasília-DF. Na data, horário e endereço eletrônico abaixo indicado será realizada a abertura da Sessão Pública </w:t>
            </w:r>
            <w:r w:rsidR="008E1B3F">
              <w:rPr>
                <w:rFonts w:ascii="Arial Narrow" w:hAnsi="Arial Narrow"/>
                <w:sz w:val="24"/>
              </w:rPr>
              <w:t>da Dispensa Eletrônica</w:t>
            </w:r>
            <w:r w:rsidRPr="00B77A03">
              <w:rPr>
                <w:rFonts w:ascii="Arial Narrow" w:hAnsi="Arial Narrow"/>
                <w:sz w:val="24"/>
              </w:rPr>
              <w:t>, por meio do sistema COMPRASNET.</w:t>
            </w:r>
          </w:p>
        </w:tc>
      </w:tr>
    </w:tbl>
    <w:p w14:paraId="32A767F1" w14:textId="77777777" w:rsidR="00F577B6" w:rsidRPr="00BB2C2D" w:rsidRDefault="00F577B6" w:rsidP="002B27FF">
      <w:pPr>
        <w:pStyle w:val="PADRO"/>
        <w:keepNext w:val="0"/>
        <w:widowControl/>
        <w:shd w:val="clear" w:color="auto" w:fill="auto"/>
        <w:spacing w:before="0" w:after="0" w:line="240" w:lineRule="auto"/>
        <w:ind w:left="360" w:firstLine="0"/>
        <w:rPr>
          <w:rFonts w:ascii="Arial Narrow" w:hAnsi="Arial Narrow" w:cs="Arial"/>
          <w:b/>
          <w:sz w:val="24"/>
        </w:rPr>
      </w:pPr>
    </w:p>
    <w:p w14:paraId="18E8DD49" w14:textId="77777777" w:rsidR="00BB2C2D" w:rsidRPr="00BB2C2D" w:rsidRDefault="00BB2C2D">
      <w:pPr>
        <w:pStyle w:val="Recuodecorpodetexto31"/>
        <w:numPr>
          <w:ilvl w:val="0"/>
          <w:numId w:val="3"/>
        </w:numPr>
        <w:shd w:val="clear" w:color="auto" w:fill="C5D3FF"/>
        <w:tabs>
          <w:tab w:val="left" w:pos="426"/>
          <w:tab w:val="left" w:pos="1418"/>
        </w:tabs>
        <w:ind w:left="0" w:firstLine="0"/>
        <w:rPr>
          <w:rFonts w:ascii="Arial Narrow" w:hAnsi="Arial Narrow" w:cs="Times New Roman"/>
          <w:b/>
          <w:color w:val="auto"/>
          <w:sz w:val="24"/>
          <w:szCs w:val="24"/>
        </w:rPr>
      </w:pPr>
      <w:r w:rsidRPr="00BB2C2D">
        <w:rPr>
          <w:rFonts w:ascii="Arial Narrow" w:hAnsi="Arial Narrow" w:cs="Times New Roman"/>
          <w:b/>
          <w:color w:val="auto"/>
          <w:sz w:val="24"/>
          <w:szCs w:val="24"/>
        </w:rPr>
        <w:t>DAS DISPOSIÇÕES PRELIMINARES</w:t>
      </w:r>
    </w:p>
    <w:p w14:paraId="26FA6A5D" w14:textId="77777777" w:rsidR="000629C1" w:rsidRPr="00BB2C2D" w:rsidRDefault="000629C1" w:rsidP="000629C1">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bookmarkStart w:id="1" w:name="_Hlk157399790"/>
      <w:bookmarkStart w:id="2" w:name="_Hlk160081468"/>
      <w:bookmarkStart w:id="3" w:name="_Hlk157399835"/>
      <w:r>
        <w:rPr>
          <w:rFonts w:ascii="Arial Narrow" w:hAnsi="Arial Narrow"/>
          <w:spacing w:val="4"/>
          <w:sz w:val="24"/>
        </w:rPr>
        <w:t>Este instrumento</w:t>
      </w:r>
      <w:r w:rsidRPr="00BB2C2D">
        <w:rPr>
          <w:rFonts w:ascii="Arial Narrow" w:hAnsi="Arial Narrow"/>
          <w:spacing w:val="4"/>
          <w:sz w:val="24"/>
        </w:rPr>
        <w:t xml:space="preserve"> está disponível</w:t>
      </w:r>
      <w:r>
        <w:rPr>
          <w:rFonts w:ascii="Arial Narrow" w:hAnsi="Arial Narrow"/>
          <w:spacing w:val="4"/>
          <w:sz w:val="24"/>
        </w:rPr>
        <w:t xml:space="preserve"> para consulta</w:t>
      </w:r>
      <w:r w:rsidRPr="00BB2C2D">
        <w:rPr>
          <w:rFonts w:ascii="Arial Narrow" w:hAnsi="Arial Narrow"/>
          <w:spacing w:val="4"/>
          <w:sz w:val="24"/>
        </w:rPr>
        <w:t xml:space="preserve"> na sede do Poder Legislativo Municipal de </w:t>
      </w:r>
      <w:r>
        <w:rPr>
          <w:rFonts w:ascii="Arial Narrow" w:hAnsi="Arial Narrow" w:cs="Arial"/>
          <w:sz w:val="24"/>
        </w:rPr>
        <w:t xml:space="preserve">Mandaguari, </w:t>
      </w:r>
      <w:r w:rsidRPr="00B45D9C">
        <w:rPr>
          <w:rFonts w:ascii="Arial Narrow" w:hAnsi="Arial Narrow" w:cs="Arial"/>
          <w:sz w:val="24"/>
        </w:rPr>
        <w:t>situada na Rua Manoel Antunes Pereira nº 297, CEP: 86.975-000, na cidade de Mandaguari, Estado do Paraná</w:t>
      </w:r>
      <w:r w:rsidRPr="00BB2C2D">
        <w:rPr>
          <w:rFonts w:ascii="Arial Narrow" w:hAnsi="Arial Narrow"/>
          <w:spacing w:val="4"/>
          <w:sz w:val="24"/>
        </w:rPr>
        <w:t xml:space="preserve"> e na internet, no site oficial da Câmara Municipal de </w:t>
      </w:r>
      <w:r>
        <w:rPr>
          <w:rFonts w:ascii="Arial Narrow" w:hAnsi="Arial Narrow"/>
          <w:spacing w:val="4"/>
          <w:sz w:val="24"/>
        </w:rPr>
        <w:t>Mandaguari</w:t>
      </w:r>
      <w:r w:rsidRPr="00BB2C2D">
        <w:rPr>
          <w:rFonts w:ascii="Arial Narrow" w:hAnsi="Arial Narrow"/>
          <w:spacing w:val="4"/>
          <w:sz w:val="24"/>
        </w:rPr>
        <w:t xml:space="preserve">, no Portal da Transparência: </w:t>
      </w:r>
      <w:hyperlink r:id="rId13" w:history="1">
        <w:r w:rsidRPr="00B45D9C">
          <w:rPr>
            <w:rStyle w:val="Hyperlink"/>
            <w:rFonts w:ascii="Arial Narrow" w:hAnsi="Arial Narrow"/>
            <w:b/>
            <w:color w:val="323E4F" w:themeColor="text2" w:themeShade="BF"/>
            <w:spacing w:val="4"/>
            <w:sz w:val="24"/>
          </w:rPr>
          <w:t>Link</w:t>
        </w:r>
      </w:hyperlink>
      <w:r w:rsidRPr="00B45D9C">
        <w:rPr>
          <w:rStyle w:val="Hyperlink"/>
          <w:rFonts w:ascii="Arial Narrow" w:hAnsi="Arial Narrow"/>
          <w:b/>
          <w:color w:val="323E4F" w:themeColor="text2" w:themeShade="BF"/>
          <w:spacing w:val="4"/>
          <w:sz w:val="24"/>
        </w:rPr>
        <w:t xml:space="preserve"> Portal</w:t>
      </w:r>
      <w:r>
        <w:rPr>
          <w:rFonts w:ascii="Arial Narrow" w:hAnsi="Arial Narrow"/>
          <w:spacing w:val="4"/>
          <w:sz w:val="24"/>
        </w:rPr>
        <w:t xml:space="preserve"> e PNCP.</w:t>
      </w:r>
    </w:p>
    <w:bookmarkEnd w:id="1"/>
    <w:p w14:paraId="6F0B218E" w14:textId="7BC65BCA" w:rsidR="00BB2C2D" w:rsidRDefault="000629C1" w:rsidP="000629C1">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BB2C2D">
        <w:rPr>
          <w:rFonts w:ascii="Arial Narrow" w:hAnsi="Arial Narrow"/>
          <w:spacing w:val="4"/>
          <w:sz w:val="24"/>
        </w:rPr>
        <w:t>Os trabalhos serão conduzidos pel</w:t>
      </w:r>
      <w:r>
        <w:rPr>
          <w:rFonts w:ascii="Arial Narrow" w:hAnsi="Arial Narrow"/>
          <w:spacing w:val="4"/>
          <w:sz w:val="24"/>
        </w:rPr>
        <w:t>o (a)</w:t>
      </w:r>
      <w:r w:rsidRPr="00BB2C2D">
        <w:rPr>
          <w:rFonts w:ascii="Arial Narrow" w:hAnsi="Arial Narrow"/>
          <w:spacing w:val="4"/>
          <w:sz w:val="24"/>
        </w:rPr>
        <w:t xml:space="preserve"> </w:t>
      </w:r>
      <w:r>
        <w:rPr>
          <w:rFonts w:ascii="Arial Narrow" w:hAnsi="Arial Narrow"/>
          <w:spacing w:val="4"/>
          <w:sz w:val="24"/>
        </w:rPr>
        <w:t>servidor (a)</w:t>
      </w:r>
      <w:r w:rsidRPr="00BB2C2D">
        <w:rPr>
          <w:rFonts w:ascii="Arial Narrow" w:hAnsi="Arial Narrow"/>
          <w:spacing w:val="4"/>
          <w:sz w:val="24"/>
        </w:rPr>
        <w:t xml:space="preserve"> </w:t>
      </w:r>
      <w:r>
        <w:rPr>
          <w:rFonts w:ascii="Arial Narrow" w:hAnsi="Arial Narrow"/>
          <w:b/>
          <w:spacing w:val="4"/>
          <w:sz w:val="24"/>
        </w:rPr>
        <w:t>Thiago Tecachuk</w:t>
      </w:r>
      <w:r w:rsidRPr="00BB2C2D">
        <w:rPr>
          <w:rFonts w:ascii="Arial Narrow" w:hAnsi="Arial Narrow"/>
          <w:spacing w:val="4"/>
          <w:sz w:val="24"/>
        </w:rPr>
        <w:t>, designad</w:t>
      </w:r>
      <w:r>
        <w:rPr>
          <w:rFonts w:ascii="Arial Narrow" w:hAnsi="Arial Narrow"/>
          <w:spacing w:val="4"/>
          <w:sz w:val="24"/>
        </w:rPr>
        <w:t>o (a)</w:t>
      </w:r>
      <w:r w:rsidRPr="00BB2C2D">
        <w:rPr>
          <w:rFonts w:ascii="Arial Narrow" w:hAnsi="Arial Narrow"/>
          <w:spacing w:val="4"/>
          <w:sz w:val="24"/>
        </w:rPr>
        <w:t xml:space="preserve"> pela Portaria</w:t>
      </w:r>
      <w:r>
        <w:rPr>
          <w:rFonts w:ascii="Arial Narrow" w:hAnsi="Arial Narrow"/>
          <w:spacing w:val="4"/>
          <w:sz w:val="24"/>
        </w:rPr>
        <w:t xml:space="preserve"> </w:t>
      </w:r>
      <w:r w:rsidRPr="00692665">
        <w:rPr>
          <w:rFonts w:ascii="Arial Narrow" w:hAnsi="Arial Narrow"/>
          <w:spacing w:val="4"/>
          <w:sz w:val="24"/>
        </w:rPr>
        <w:t xml:space="preserve">n.º 27 de </w:t>
      </w:r>
      <w:r>
        <w:rPr>
          <w:rFonts w:ascii="Arial Narrow" w:hAnsi="Arial Narrow"/>
          <w:spacing w:val="4"/>
          <w:sz w:val="24"/>
        </w:rPr>
        <w:t>2024.</w:t>
      </w:r>
    </w:p>
    <w:bookmarkEnd w:id="2"/>
    <w:bookmarkEnd w:id="3"/>
    <w:p w14:paraId="0C732861" w14:textId="77777777" w:rsidR="00B734BB" w:rsidRPr="00F452DC" w:rsidRDefault="00B734BB" w:rsidP="00B734BB">
      <w:pPr>
        <w:pBdr>
          <w:top w:val="single" w:sz="4" w:space="1" w:color="auto"/>
          <w:left w:val="single" w:sz="4" w:space="4" w:color="auto"/>
          <w:bottom w:val="single" w:sz="4" w:space="1" w:color="auto"/>
          <w:right w:val="single" w:sz="4" w:space="4" w:color="auto"/>
        </w:pBdr>
        <w:rPr>
          <w:rFonts w:ascii="Arial Narrow" w:hAnsi="Arial Narrow"/>
          <w:b/>
          <w:bCs/>
          <w:spacing w:val="4"/>
          <w:sz w:val="24"/>
        </w:rPr>
      </w:pPr>
      <w:r w:rsidRPr="00F452DC">
        <w:rPr>
          <w:rFonts w:ascii="Arial Narrow" w:hAnsi="Arial Narrow"/>
          <w:b/>
          <w:bCs/>
          <w:spacing w:val="4"/>
          <w:sz w:val="24"/>
        </w:rPr>
        <w:t>Dados para contato:</w:t>
      </w:r>
    </w:p>
    <w:p w14:paraId="38E0D2E0" w14:textId="61E5FA51" w:rsidR="00B734BB" w:rsidRPr="00BB2C2D" w:rsidRDefault="00B734BB" w:rsidP="00B734BB">
      <w:pPr>
        <w:pBdr>
          <w:top w:val="single" w:sz="4" w:space="1" w:color="auto"/>
          <w:left w:val="single" w:sz="4" w:space="4" w:color="auto"/>
          <w:bottom w:val="single" w:sz="4" w:space="1" w:color="auto"/>
          <w:right w:val="single" w:sz="4" w:space="4" w:color="auto"/>
        </w:pBdr>
        <w:rPr>
          <w:rFonts w:ascii="Arial Narrow" w:hAnsi="Arial Narrow"/>
          <w:spacing w:val="4"/>
          <w:sz w:val="24"/>
        </w:rPr>
      </w:pPr>
      <w:r w:rsidRPr="00BB2C2D">
        <w:rPr>
          <w:rFonts w:ascii="Arial Narrow" w:hAnsi="Arial Narrow"/>
          <w:spacing w:val="4"/>
          <w:sz w:val="24"/>
        </w:rPr>
        <w:t>- E-mail:</w:t>
      </w:r>
      <w:r w:rsidR="000629C1" w:rsidRPr="000629C1">
        <w:t xml:space="preserve"> </w:t>
      </w:r>
      <w:r w:rsidR="000629C1" w:rsidRPr="000629C1">
        <w:rPr>
          <w:rFonts w:ascii="Arial Narrow" w:hAnsi="Arial Narrow"/>
          <w:spacing w:val="4"/>
          <w:sz w:val="24"/>
        </w:rPr>
        <w:t>seclegislativacmm@gmail.com</w:t>
      </w:r>
    </w:p>
    <w:p w14:paraId="2406B9B6" w14:textId="0E6D06D4" w:rsidR="00B734BB" w:rsidRPr="00BB2C2D" w:rsidRDefault="00B734BB" w:rsidP="00B734BB">
      <w:pPr>
        <w:pBdr>
          <w:top w:val="single" w:sz="4" w:space="1" w:color="auto"/>
          <w:left w:val="single" w:sz="4" w:space="4" w:color="auto"/>
          <w:bottom w:val="single" w:sz="4" w:space="1" w:color="auto"/>
          <w:right w:val="single" w:sz="4" w:space="4" w:color="auto"/>
        </w:pBdr>
        <w:rPr>
          <w:rFonts w:ascii="Arial Narrow" w:hAnsi="Arial Narrow"/>
          <w:spacing w:val="4"/>
          <w:sz w:val="24"/>
        </w:rPr>
      </w:pPr>
      <w:r w:rsidRPr="00BB2C2D">
        <w:rPr>
          <w:rFonts w:ascii="Arial Narrow" w:hAnsi="Arial Narrow"/>
          <w:spacing w:val="4"/>
          <w:sz w:val="24"/>
        </w:rPr>
        <w:t xml:space="preserve">- Telefones: </w:t>
      </w:r>
      <w:r w:rsidR="000629C1" w:rsidRPr="00BD1564">
        <w:rPr>
          <w:rFonts w:ascii="Arial Narrow" w:hAnsi="Arial Narrow"/>
          <w:spacing w:val="4"/>
          <w:sz w:val="24"/>
        </w:rPr>
        <w:t>(44) 3233-1184</w:t>
      </w:r>
    </w:p>
    <w:p w14:paraId="310F48E5" w14:textId="78A69792" w:rsidR="00B734BB" w:rsidRPr="00BB2C2D" w:rsidRDefault="00B734BB" w:rsidP="00B734BB">
      <w:pPr>
        <w:pBdr>
          <w:top w:val="single" w:sz="4" w:space="1" w:color="auto"/>
          <w:left w:val="single" w:sz="4" w:space="4" w:color="auto"/>
          <w:bottom w:val="single" w:sz="4" w:space="1" w:color="auto"/>
          <w:right w:val="single" w:sz="4" w:space="4" w:color="auto"/>
        </w:pBdr>
        <w:rPr>
          <w:rFonts w:ascii="Arial Narrow" w:hAnsi="Arial Narrow"/>
          <w:spacing w:val="4"/>
          <w:sz w:val="24"/>
        </w:rPr>
      </w:pPr>
      <w:r w:rsidRPr="00BB2C2D">
        <w:rPr>
          <w:rFonts w:ascii="Arial Narrow" w:hAnsi="Arial Narrow"/>
          <w:spacing w:val="4"/>
          <w:sz w:val="24"/>
        </w:rPr>
        <w:t>- Endereço:</w:t>
      </w:r>
      <w:r w:rsidR="000629C1">
        <w:rPr>
          <w:rFonts w:ascii="Arial Narrow" w:hAnsi="Arial Narrow"/>
          <w:spacing w:val="4"/>
          <w:sz w:val="24"/>
        </w:rPr>
        <w:t xml:space="preserve"> </w:t>
      </w:r>
      <w:r w:rsidR="000629C1" w:rsidRPr="00B45D9C">
        <w:rPr>
          <w:rFonts w:ascii="Arial Narrow" w:hAnsi="Arial Narrow" w:cs="Arial"/>
          <w:sz w:val="24"/>
        </w:rPr>
        <w:t>Rua Manoel Antunes Pereira nº 297, CEP: 86.975-000</w:t>
      </w:r>
      <w:r w:rsidR="000629C1">
        <w:rPr>
          <w:rFonts w:ascii="Arial Narrow" w:hAnsi="Arial Narrow" w:cs="Arial"/>
          <w:sz w:val="24"/>
        </w:rPr>
        <w:t>, Mandaguari-PR.</w:t>
      </w:r>
    </w:p>
    <w:p w14:paraId="326C4180" w14:textId="77777777" w:rsidR="00B734BB" w:rsidRPr="00BB2C2D" w:rsidRDefault="00B734BB" w:rsidP="00B734BB">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pacing w:val="4"/>
          <w:sz w:val="24"/>
        </w:rPr>
      </w:pPr>
    </w:p>
    <w:p w14:paraId="31737439" w14:textId="2268C559" w:rsidR="002118DC" w:rsidRPr="00BB2C2D" w:rsidRDefault="002118DC" w:rsidP="002118DC">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Pr>
          <w:rFonts w:ascii="Arial Narrow" w:hAnsi="Arial Narrow"/>
          <w:spacing w:val="4"/>
          <w:sz w:val="24"/>
        </w:rPr>
        <w:t xml:space="preserve">O </w:t>
      </w:r>
      <w:r w:rsidRPr="00BB2C2D">
        <w:rPr>
          <w:rFonts w:ascii="Arial Narrow" w:hAnsi="Arial Narrow"/>
          <w:spacing w:val="4"/>
          <w:sz w:val="24"/>
        </w:rPr>
        <w:t>atendimento</w:t>
      </w:r>
      <w:r>
        <w:rPr>
          <w:rFonts w:ascii="Arial Narrow" w:hAnsi="Arial Narrow"/>
          <w:spacing w:val="4"/>
          <w:sz w:val="24"/>
        </w:rPr>
        <w:t xml:space="preserve"> para questões relativas a este instrumento</w:t>
      </w:r>
      <w:r w:rsidRPr="00BB2C2D">
        <w:rPr>
          <w:rFonts w:ascii="Arial Narrow" w:hAnsi="Arial Narrow"/>
          <w:spacing w:val="4"/>
          <w:sz w:val="24"/>
        </w:rPr>
        <w:t xml:space="preserve"> será feito </w:t>
      </w:r>
      <w:r>
        <w:rPr>
          <w:rFonts w:ascii="Arial Narrow" w:hAnsi="Arial Narrow"/>
          <w:spacing w:val="4"/>
          <w:sz w:val="24"/>
        </w:rPr>
        <w:t xml:space="preserve">presencialmente, pelo telefone </w:t>
      </w:r>
      <w:r>
        <w:rPr>
          <w:rFonts w:ascii="Arial Narrow" w:hAnsi="Arial Narrow"/>
          <w:spacing w:val="4"/>
          <w:sz w:val="24"/>
        </w:rPr>
        <w:lastRenderedPageBreak/>
        <w:t xml:space="preserve">e e-mail arrolados anteriormente </w:t>
      </w:r>
      <w:r w:rsidRPr="00BB2C2D">
        <w:rPr>
          <w:rFonts w:ascii="Arial Narrow" w:hAnsi="Arial Narrow"/>
          <w:spacing w:val="4"/>
          <w:sz w:val="24"/>
        </w:rPr>
        <w:t>no</w:t>
      </w:r>
      <w:r>
        <w:rPr>
          <w:rFonts w:ascii="Arial Narrow" w:hAnsi="Arial Narrow"/>
          <w:spacing w:val="4"/>
          <w:sz w:val="24"/>
        </w:rPr>
        <w:t xml:space="preserve"> seguinte</w:t>
      </w:r>
      <w:r w:rsidRPr="00BB2C2D">
        <w:rPr>
          <w:rFonts w:ascii="Arial Narrow" w:hAnsi="Arial Narrow"/>
          <w:spacing w:val="4"/>
          <w:sz w:val="24"/>
        </w:rPr>
        <w:t xml:space="preserve"> horário</w:t>
      </w:r>
      <w:r>
        <w:rPr>
          <w:rFonts w:ascii="Arial Narrow" w:hAnsi="Arial Narrow"/>
          <w:spacing w:val="4"/>
          <w:sz w:val="24"/>
        </w:rPr>
        <w:t>:</w:t>
      </w:r>
      <w:r w:rsidRPr="00BB2C2D">
        <w:rPr>
          <w:rFonts w:ascii="Arial Narrow" w:hAnsi="Arial Narrow"/>
          <w:spacing w:val="4"/>
          <w:sz w:val="24"/>
        </w:rPr>
        <w:t xml:space="preserve"> </w:t>
      </w:r>
      <w:r>
        <w:rPr>
          <w:rFonts w:ascii="Arial Narrow" w:hAnsi="Arial Narrow"/>
          <w:spacing w:val="4"/>
          <w:sz w:val="24"/>
        </w:rPr>
        <w:t>das 07h30min às 11h30</w:t>
      </w:r>
      <w:r w:rsidRPr="0090540C">
        <w:rPr>
          <w:rFonts w:ascii="Arial Narrow" w:hAnsi="Arial Narrow"/>
          <w:spacing w:val="4"/>
          <w:sz w:val="24"/>
        </w:rPr>
        <w:t xml:space="preserve">min e das </w:t>
      </w:r>
      <w:r>
        <w:rPr>
          <w:rFonts w:ascii="Arial Narrow" w:hAnsi="Arial Narrow"/>
          <w:spacing w:val="4"/>
          <w:sz w:val="24"/>
        </w:rPr>
        <w:t>13h30</w:t>
      </w:r>
      <w:r w:rsidRPr="0090540C">
        <w:rPr>
          <w:rFonts w:ascii="Arial Narrow" w:hAnsi="Arial Narrow"/>
          <w:spacing w:val="4"/>
          <w:sz w:val="24"/>
        </w:rPr>
        <w:t>min às 17h00min.</w:t>
      </w:r>
    </w:p>
    <w:p w14:paraId="29E19AC6" w14:textId="77777777" w:rsidR="003F59CE" w:rsidRPr="00BB2C2D" w:rsidRDefault="003F59CE" w:rsidP="003F59CE">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pacing w:val="4"/>
          <w:sz w:val="24"/>
        </w:rPr>
      </w:pPr>
    </w:p>
    <w:p w14:paraId="1F014C01" w14:textId="77777777" w:rsidR="00B734BB" w:rsidRPr="00BB2C2D" w:rsidRDefault="00B734BB" w:rsidP="00B734BB">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pacing w:val="4"/>
          <w:sz w:val="24"/>
        </w:rPr>
      </w:pPr>
    </w:p>
    <w:p w14:paraId="3EFFCB62" w14:textId="77777777" w:rsidR="00B734BB" w:rsidRPr="00BB2C2D" w:rsidRDefault="00B734BB">
      <w:pPr>
        <w:pStyle w:val="PargrafodaLista"/>
        <w:widowControl w:val="0"/>
        <w:numPr>
          <w:ilvl w:val="0"/>
          <w:numId w:val="3"/>
        </w:numPr>
        <w:shd w:val="clear" w:color="auto" w:fill="C5D3FF"/>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BB2C2D">
        <w:rPr>
          <w:rFonts w:ascii="Arial Narrow" w:hAnsi="Arial Narrow"/>
          <w:b/>
          <w:spacing w:val="4"/>
          <w:sz w:val="24"/>
        </w:rPr>
        <w:t>DO OBJETO</w:t>
      </w:r>
    </w:p>
    <w:p w14:paraId="3B1B6AFC" w14:textId="37DAAE38" w:rsidR="00BB2C2D" w:rsidRDefault="00B734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BB2C2D">
        <w:rPr>
          <w:rFonts w:ascii="Arial Narrow" w:hAnsi="Arial Narrow"/>
          <w:spacing w:val="4"/>
          <w:sz w:val="24"/>
        </w:rPr>
        <w:t xml:space="preserve">A presente </w:t>
      </w:r>
      <w:r>
        <w:rPr>
          <w:rFonts w:ascii="Arial Narrow" w:hAnsi="Arial Narrow"/>
          <w:spacing w:val="4"/>
          <w:sz w:val="24"/>
        </w:rPr>
        <w:t xml:space="preserve">dispensa de </w:t>
      </w:r>
      <w:r w:rsidRPr="00BB2C2D">
        <w:rPr>
          <w:rFonts w:ascii="Arial Narrow" w:hAnsi="Arial Narrow"/>
          <w:spacing w:val="4"/>
          <w:sz w:val="24"/>
        </w:rPr>
        <w:t xml:space="preserve">licitação tem por objeto a </w:t>
      </w:r>
      <w:r w:rsidRPr="00BB2C2D">
        <w:rPr>
          <w:rStyle w:val="Fontepargpadro1"/>
          <w:rFonts w:ascii="Arial Narrow" w:hAnsi="Arial Narrow"/>
          <w:sz w:val="24"/>
          <w:shd w:val="clear" w:color="auto" w:fill="FFFFFF"/>
        </w:rPr>
        <w:t xml:space="preserve">contratação de empresa </w:t>
      </w:r>
      <w:r w:rsidR="00E03C6F" w:rsidRPr="00B4416C">
        <w:rPr>
          <w:rFonts w:ascii="Arial Narrow" w:hAnsi="Arial Narrow" w:cs="Arial"/>
          <w:bCs/>
          <w:color w:val="000000" w:themeColor="text1"/>
          <w:sz w:val="24"/>
        </w:rPr>
        <w:t>fornecimento de condicionadores de ar para as recepções do Edifício da Câmara Municipal de Mandaguari</w:t>
      </w:r>
      <w:r w:rsidR="00E03C6F">
        <w:rPr>
          <w:rFonts w:ascii="Arial Narrow" w:hAnsi="Arial Narrow" w:cs="Arial"/>
          <w:bCs/>
          <w:color w:val="000000" w:themeColor="text1"/>
          <w:sz w:val="24"/>
        </w:rPr>
        <w:t>,</w:t>
      </w:r>
      <w:r w:rsidRPr="00BB2C2D">
        <w:rPr>
          <w:rStyle w:val="Fontepargpadro1"/>
          <w:rFonts w:ascii="Arial Narrow" w:hAnsi="Arial Narrow"/>
          <w:sz w:val="24"/>
          <w:shd w:val="clear" w:color="auto" w:fill="FFFFFF"/>
        </w:rPr>
        <w:t xml:space="preserve"> conforme quantidades, descritivo e condições previstas neste instrumento</w:t>
      </w:r>
      <w:r w:rsidRPr="00BB2C2D">
        <w:rPr>
          <w:rFonts w:ascii="Arial Narrow" w:hAnsi="Arial Narrow"/>
          <w:spacing w:val="4"/>
          <w:sz w:val="24"/>
        </w:rPr>
        <w:t>, cuja descrição constam no Termo de Referência – Anexo I</w:t>
      </w:r>
      <w:r w:rsidR="008A3038">
        <w:rPr>
          <w:rFonts w:ascii="Arial Narrow" w:hAnsi="Arial Narrow"/>
          <w:spacing w:val="4"/>
          <w:sz w:val="24"/>
        </w:rPr>
        <w:t>;</w:t>
      </w:r>
    </w:p>
    <w:p w14:paraId="0233F066" w14:textId="77777777" w:rsidR="008A3038" w:rsidRPr="002A3762" w:rsidRDefault="008A3038">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2A3762">
        <w:rPr>
          <w:rFonts w:ascii="Arial Narrow" w:hAnsi="Arial Narrow"/>
          <w:spacing w:val="4"/>
          <w:sz w:val="24"/>
        </w:rPr>
        <w:t>Havendo mais de um item, faculta-se ao fornecedor a participação em quantos forem de seu interesse</w:t>
      </w:r>
      <w:r>
        <w:rPr>
          <w:rFonts w:ascii="Arial Narrow" w:hAnsi="Arial Narrow"/>
          <w:spacing w:val="4"/>
          <w:sz w:val="24"/>
        </w:rPr>
        <w:t>;</w:t>
      </w:r>
    </w:p>
    <w:p w14:paraId="1D9A390C" w14:textId="19AE52CB" w:rsidR="008A3038" w:rsidRDefault="008A3038">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2A3762">
        <w:rPr>
          <w:rFonts w:ascii="Arial Narrow" w:hAnsi="Arial Narrow"/>
          <w:spacing w:val="4"/>
          <w:sz w:val="24"/>
        </w:rPr>
        <w:t xml:space="preserve">O critério de julgamento adotado será o </w:t>
      </w:r>
      <w:r w:rsidR="001B70DC">
        <w:rPr>
          <w:rFonts w:ascii="Arial Narrow" w:hAnsi="Arial Narrow"/>
          <w:b/>
          <w:bCs/>
          <w:spacing w:val="4"/>
          <w:sz w:val="24"/>
          <w:u w:val="single"/>
        </w:rPr>
        <w:t>menor preço global</w:t>
      </w:r>
      <w:r w:rsidRPr="002A3762">
        <w:rPr>
          <w:rFonts w:ascii="Arial Narrow" w:hAnsi="Arial Narrow"/>
          <w:spacing w:val="4"/>
          <w:sz w:val="24"/>
        </w:rPr>
        <w:t>, observadas as exigências contidas neste Aviso de Contratação Direta e seus Anexos quanto às especificações do objeto</w:t>
      </w:r>
      <w:r w:rsidR="003F59CE">
        <w:rPr>
          <w:rFonts w:ascii="Arial Narrow" w:hAnsi="Arial Narrow"/>
          <w:spacing w:val="4"/>
          <w:sz w:val="24"/>
        </w:rPr>
        <w:t>;</w:t>
      </w:r>
    </w:p>
    <w:p w14:paraId="6F18A8A1" w14:textId="77777777" w:rsidR="00BB2C2D" w:rsidRPr="00BB2C2D" w:rsidRDefault="00BB2C2D"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pacing w:val="4"/>
          <w:sz w:val="24"/>
        </w:rPr>
      </w:pPr>
    </w:p>
    <w:p w14:paraId="200A209A" w14:textId="1344E93A" w:rsidR="00BB2C2D" w:rsidRPr="00BB2C2D" w:rsidRDefault="00BB2C2D">
      <w:pPr>
        <w:pStyle w:val="PargrafodaLista"/>
        <w:widowControl w:val="0"/>
        <w:numPr>
          <w:ilvl w:val="0"/>
          <w:numId w:val="3"/>
        </w:numPr>
        <w:shd w:val="clear" w:color="auto" w:fill="C5D3FF"/>
        <w:tabs>
          <w:tab w:val="left" w:pos="284"/>
          <w:tab w:val="left" w:pos="567"/>
          <w:tab w:val="left" w:pos="1418"/>
        </w:tabs>
        <w:autoSpaceDE w:val="0"/>
        <w:autoSpaceDN w:val="0"/>
        <w:adjustRightInd w:val="0"/>
        <w:snapToGrid w:val="0"/>
        <w:ind w:left="0" w:right="83" w:firstLine="0"/>
        <w:jc w:val="both"/>
        <w:rPr>
          <w:rFonts w:ascii="Arial Narrow" w:hAnsi="Arial Narrow"/>
          <w:kern w:val="16"/>
          <w:sz w:val="24"/>
        </w:rPr>
      </w:pPr>
      <w:r w:rsidRPr="00BB2C2D">
        <w:rPr>
          <w:rFonts w:ascii="Arial Narrow" w:hAnsi="Arial Narrow"/>
          <w:b/>
          <w:spacing w:val="4"/>
          <w:sz w:val="24"/>
        </w:rPr>
        <w:t xml:space="preserve">DOS ESCLARECIMENTOS E IMPUGNAÇÃO AO </w:t>
      </w:r>
      <w:r w:rsidR="00D872F9">
        <w:rPr>
          <w:rFonts w:ascii="Arial Narrow" w:hAnsi="Arial Narrow"/>
          <w:b/>
          <w:spacing w:val="4"/>
          <w:sz w:val="24"/>
        </w:rPr>
        <w:t>AVISO DE CONTRATAÇÃO DIRETA</w:t>
      </w:r>
    </w:p>
    <w:p w14:paraId="3F916E04" w14:textId="20771B4E" w:rsidR="00BB2C2D" w:rsidRPr="00BB2C2D" w:rsidRDefault="00BB2C2D" w:rsidP="009171D1">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Os pedidos de esclarecimentos referentes a</w:t>
      </w:r>
      <w:r w:rsidR="009540A9">
        <w:rPr>
          <w:rFonts w:ascii="Arial Narrow" w:hAnsi="Arial Narrow"/>
          <w:sz w:val="24"/>
        </w:rPr>
        <w:t xml:space="preserve"> este procedimento de contratação direta </w:t>
      </w:r>
      <w:r w:rsidRPr="00BB2C2D">
        <w:rPr>
          <w:rFonts w:ascii="Arial Narrow" w:hAnsi="Arial Narrow"/>
          <w:sz w:val="24"/>
        </w:rPr>
        <w:t xml:space="preserve">deverão ser enviados </w:t>
      </w:r>
      <w:r w:rsidR="005408C5">
        <w:rPr>
          <w:rFonts w:ascii="Arial Narrow" w:hAnsi="Arial Narrow"/>
          <w:sz w:val="24"/>
        </w:rPr>
        <w:t>ao servidor responsável</w:t>
      </w:r>
      <w:r w:rsidRPr="00BB2C2D">
        <w:rPr>
          <w:rFonts w:ascii="Arial Narrow" w:hAnsi="Arial Narrow"/>
          <w:sz w:val="24"/>
        </w:rPr>
        <w:t xml:space="preserve">, </w:t>
      </w:r>
      <w:r w:rsidR="009540A9">
        <w:rPr>
          <w:rFonts w:ascii="Arial Narrow" w:hAnsi="Arial Narrow"/>
          <w:sz w:val="24"/>
        </w:rPr>
        <w:t xml:space="preserve">até o </w:t>
      </w:r>
      <w:r w:rsidR="008A52CB">
        <w:rPr>
          <w:rFonts w:ascii="Arial Narrow" w:hAnsi="Arial Narrow"/>
          <w:sz w:val="24"/>
        </w:rPr>
        <w:t>último</w:t>
      </w:r>
      <w:r w:rsidR="009540A9">
        <w:rPr>
          <w:rFonts w:ascii="Arial Narrow" w:hAnsi="Arial Narrow"/>
          <w:sz w:val="24"/>
        </w:rPr>
        <w:t xml:space="preserve"> dia útil que anteceder a data fixada limite para </w:t>
      </w:r>
      <w:r w:rsidR="00894E7C">
        <w:rPr>
          <w:rFonts w:ascii="Arial Narrow" w:hAnsi="Arial Narrow"/>
          <w:sz w:val="24"/>
        </w:rPr>
        <w:t>entrega das propostas</w:t>
      </w:r>
      <w:r w:rsidRPr="00BB2C2D">
        <w:rPr>
          <w:rFonts w:ascii="Arial Narrow" w:hAnsi="Arial Narrow"/>
          <w:sz w:val="24"/>
        </w:rPr>
        <w:t xml:space="preserve">, endereçada </w:t>
      </w:r>
      <w:r w:rsidR="00894E7C">
        <w:rPr>
          <w:rFonts w:ascii="Arial Narrow" w:hAnsi="Arial Narrow"/>
          <w:sz w:val="24"/>
        </w:rPr>
        <w:t>fisicamente no protocolo geral ou</w:t>
      </w:r>
      <w:r w:rsidRPr="00BB2C2D">
        <w:rPr>
          <w:rFonts w:ascii="Arial Narrow" w:hAnsi="Arial Narrow"/>
          <w:sz w:val="24"/>
        </w:rPr>
        <w:t xml:space="preserve"> por meio eletrônico via internet, </w:t>
      </w:r>
      <w:r w:rsidR="00894E7C">
        <w:rPr>
          <w:rFonts w:ascii="Arial Narrow" w:hAnsi="Arial Narrow"/>
          <w:sz w:val="24"/>
        </w:rPr>
        <w:t>no seguinte</w:t>
      </w:r>
      <w:r w:rsidRPr="00BB2C2D">
        <w:rPr>
          <w:rFonts w:ascii="Arial Narrow" w:hAnsi="Arial Narrow"/>
          <w:sz w:val="24"/>
        </w:rPr>
        <w:t xml:space="preserve"> e-mail: </w:t>
      </w:r>
      <w:hyperlink r:id="rId14" w:history="1">
        <w:r w:rsidR="00530DA3" w:rsidRPr="007218E0">
          <w:rPr>
            <w:rStyle w:val="Hyperlink"/>
            <w:rFonts w:ascii="Arial Narrow" w:hAnsi="Arial Narrow"/>
            <w:spacing w:val="4"/>
            <w:sz w:val="24"/>
          </w:rPr>
          <w:t>seclegislativacmm@gmail.com</w:t>
        </w:r>
      </w:hyperlink>
      <w:r w:rsidR="00530DA3">
        <w:rPr>
          <w:rFonts w:ascii="Arial Narrow" w:hAnsi="Arial Narrow"/>
          <w:spacing w:val="4"/>
          <w:sz w:val="24"/>
        </w:rPr>
        <w:t>;</w:t>
      </w:r>
    </w:p>
    <w:p w14:paraId="49366086" w14:textId="049B0274" w:rsidR="00BB2C2D" w:rsidRPr="009171D1" w:rsidRDefault="00BB2C2D" w:rsidP="009171D1">
      <w:pPr>
        <w:pStyle w:val="PargrafodaLista"/>
        <w:widowControl w:val="0"/>
        <w:numPr>
          <w:ilvl w:val="2"/>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9171D1">
        <w:rPr>
          <w:rFonts w:ascii="Arial Narrow" w:hAnsi="Arial Narrow"/>
          <w:sz w:val="24"/>
        </w:rPr>
        <w:t xml:space="preserve">Os pedidos de esclarecimento serão respondidos ao solicitante, no prazo máximo de </w:t>
      </w:r>
      <w:r w:rsidR="00D872F9" w:rsidRPr="009171D1">
        <w:rPr>
          <w:rFonts w:ascii="Arial Narrow" w:hAnsi="Arial Narrow"/>
          <w:b/>
          <w:bCs/>
          <w:sz w:val="24"/>
          <w:u w:val="single"/>
        </w:rPr>
        <w:t>01 (um) dia útil</w:t>
      </w:r>
      <w:r w:rsidRPr="009171D1">
        <w:rPr>
          <w:rFonts w:ascii="Arial Narrow" w:hAnsi="Arial Narrow"/>
          <w:sz w:val="24"/>
        </w:rPr>
        <w:t>, contados do seu recebimento;</w:t>
      </w:r>
    </w:p>
    <w:p w14:paraId="4621E30D" w14:textId="077333C3" w:rsidR="00BB2C2D" w:rsidRPr="009171D1" w:rsidRDefault="00BB2C2D" w:rsidP="009171D1">
      <w:pPr>
        <w:pStyle w:val="PargrafodaLista"/>
        <w:widowControl w:val="0"/>
        <w:numPr>
          <w:ilvl w:val="2"/>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9171D1">
        <w:rPr>
          <w:rFonts w:ascii="Arial Narrow" w:hAnsi="Arial Narrow"/>
          <w:sz w:val="24"/>
        </w:rPr>
        <w:t xml:space="preserve">As respostas aos pedidos de esclarecimentos serão divulgadas </w:t>
      </w:r>
      <w:r w:rsidR="00894E7C" w:rsidRPr="009171D1">
        <w:rPr>
          <w:rFonts w:ascii="Arial Narrow" w:hAnsi="Arial Narrow"/>
          <w:sz w:val="24"/>
        </w:rPr>
        <w:t>no sítio eletrônico oficial</w:t>
      </w:r>
      <w:r w:rsidR="0075050C" w:rsidRPr="009171D1">
        <w:rPr>
          <w:rFonts w:ascii="Arial Narrow" w:hAnsi="Arial Narrow"/>
          <w:sz w:val="24"/>
        </w:rPr>
        <w:t xml:space="preserve"> </w:t>
      </w:r>
      <w:r w:rsidRPr="009171D1">
        <w:rPr>
          <w:rFonts w:ascii="Arial Narrow" w:hAnsi="Arial Narrow"/>
          <w:sz w:val="24"/>
        </w:rPr>
        <w:t xml:space="preserve">e vincularão os </w:t>
      </w:r>
      <w:r w:rsidR="00894E7C" w:rsidRPr="009171D1">
        <w:rPr>
          <w:rFonts w:ascii="Arial Narrow" w:hAnsi="Arial Narrow"/>
          <w:sz w:val="24"/>
        </w:rPr>
        <w:t xml:space="preserve">eventuais interessados </w:t>
      </w:r>
      <w:r w:rsidRPr="009171D1">
        <w:rPr>
          <w:rFonts w:ascii="Arial Narrow" w:hAnsi="Arial Narrow"/>
          <w:sz w:val="24"/>
        </w:rPr>
        <w:t>e a Administração;</w:t>
      </w:r>
    </w:p>
    <w:p w14:paraId="1D10328E" w14:textId="0EAB88A2" w:rsidR="00BB2C2D" w:rsidRPr="00BB2C2D" w:rsidRDefault="00BB2C2D" w:rsidP="009171D1">
      <w:pPr>
        <w:pStyle w:val="PargrafodaLista"/>
        <w:widowControl w:val="0"/>
        <w:numPr>
          <w:ilvl w:val="1"/>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 xml:space="preserve">Qualquer pessoa poderá impugnar </w:t>
      </w:r>
      <w:r w:rsidR="00894E7C">
        <w:rPr>
          <w:rFonts w:ascii="Arial Narrow" w:hAnsi="Arial Narrow"/>
          <w:sz w:val="24"/>
        </w:rPr>
        <w:t>este instrumento</w:t>
      </w:r>
      <w:r w:rsidRPr="00BB2C2D">
        <w:rPr>
          <w:rFonts w:ascii="Arial Narrow" w:hAnsi="Arial Narrow"/>
          <w:sz w:val="24"/>
        </w:rPr>
        <w:t xml:space="preserve">, </w:t>
      </w:r>
      <w:r w:rsidR="00894E7C">
        <w:rPr>
          <w:rFonts w:ascii="Arial Narrow" w:hAnsi="Arial Narrow"/>
          <w:sz w:val="24"/>
        </w:rPr>
        <w:t>até o último dia útil que anteceder a data fixada limite para entrega das propostas;</w:t>
      </w:r>
    </w:p>
    <w:p w14:paraId="11703A58" w14:textId="616CBC55" w:rsidR="00BB2C2D" w:rsidRPr="008A3038" w:rsidRDefault="00BB2C2D" w:rsidP="009171D1">
      <w:pPr>
        <w:pStyle w:val="PargrafodaLista"/>
        <w:widowControl w:val="0"/>
        <w:numPr>
          <w:ilvl w:val="2"/>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pacing w:val="4"/>
          <w:sz w:val="24"/>
        </w:rPr>
        <w:t xml:space="preserve">As impugnações ao Edital deverão ser dirigidas </w:t>
      </w:r>
      <w:r w:rsidR="00894E7C">
        <w:rPr>
          <w:rFonts w:ascii="Arial Narrow" w:hAnsi="Arial Narrow"/>
          <w:spacing w:val="4"/>
          <w:sz w:val="24"/>
        </w:rPr>
        <w:t>à autoridade competente que subscreve este instrumento</w:t>
      </w:r>
      <w:r w:rsidRPr="00BB2C2D">
        <w:rPr>
          <w:rFonts w:ascii="Arial Narrow" w:hAnsi="Arial Narrow"/>
          <w:spacing w:val="4"/>
          <w:sz w:val="24"/>
        </w:rPr>
        <w:t xml:space="preserve"> por </w:t>
      </w:r>
      <w:r w:rsidRPr="00FB3BC6">
        <w:rPr>
          <w:rFonts w:ascii="Arial Narrow" w:hAnsi="Arial Narrow"/>
          <w:spacing w:val="4"/>
          <w:sz w:val="24"/>
        </w:rPr>
        <w:t>meio eletrônico através do e-mail:</w:t>
      </w:r>
      <w:r w:rsidR="00FB3BC6" w:rsidRPr="00FB3BC6">
        <w:rPr>
          <w:rFonts w:ascii="Arial Narrow" w:hAnsi="Arial Narrow"/>
          <w:spacing w:val="4"/>
          <w:sz w:val="24"/>
        </w:rPr>
        <w:t xml:space="preserve"> seclegislativacmm@gmail.com</w:t>
      </w:r>
      <w:r w:rsidRPr="00FB3BC6">
        <w:rPr>
          <w:rFonts w:ascii="Arial Narrow" w:hAnsi="Arial Narrow"/>
          <w:spacing w:val="4"/>
          <w:sz w:val="24"/>
        </w:rPr>
        <w:t>, ou protocoladas em dias úteis, das 07h30min às 11h30min e 13h30min às 17h00min,</w:t>
      </w:r>
      <w:r w:rsidRPr="00BB2C2D">
        <w:rPr>
          <w:rFonts w:ascii="Arial Narrow" w:hAnsi="Arial Narrow"/>
          <w:spacing w:val="4"/>
          <w:sz w:val="24"/>
        </w:rPr>
        <w:t xml:space="preserve"> n</w:t>
      </w:r>
      <w:r w:rsidR="00D872F9">
        <w:rPr>
          <w:rFonts w:ascii="Arial Narrow" w:hAnsi="Arial Narrow"/>
          <w:spacing w:val="4"/>
          <w:sz w:val="24"/>
        </w:rPr>
        <w:t>o seguinte endereço</w:t>
      </w:r>
      <w:r w:rsidR="00FB3BC6" w:rsidRPr="0090540C">
        <w:rPr>
          <w:rFonts w:ascii="Arial Narrow" w:hAnsi="Arial Narrow"/>
          <w:spacing w:val="4"/>
          <w:sz w:val="24"/>
        </w:rPr>
        <w:t xml:space="preserve">: </w:t>
      </w:r>
      <w:r w:rsidR="00FB3BC6" w:rsidRPr="0090540C">
        <w:rPr>
          <w:rFonts w:ascii="Arial Narrow" w:hAnsi="Arial Narrow" w:cs="Arial"/>
          <w:sz w:val="24"/>
        </w:rPr>
        <w:t>Rua Manoel Antunes Pereira nº 297, CEP: 86.975-000, na</w:t>
      </w:r>
      <w:r w:rsidR="00FB3BC6" w:rsidRPr="00B45D9C">
        <w:rPr>
          <w:rFonts w:ascii="Arial Narrow" w:hAnsi="Arial Narrow" w:cs="Arial"/>
          <w:sz w:val="24"/>
        </w:rPr>
        <w:t xml:space="preserve"> cidade de Mandaguari, Estado do Paraná</w:t>
      </w:r>
      <w:r w:rsidR="00FB3BC6">
        <w:rPr>
          <w:rFonts w:ascii="Arial Narrow" w:hAnsi="Arial Narrow"/>
          <w:spacing w:val="4"/>
          <w:sz w:val="24"/>
        </w:rPr>
        <w:t>.</w:t>
      </w:r>
    </w:p>
    <w:p w14:paraId="4FA82059" w14:textId="467E13AA" w:rsidR="008A3038" w:rsidRPr="00BB2C2D" w:rsidRDefault="008A3038" w:rsidP="009171D1">
      <w:pPr>
        <w:pStyle w:val="PargrafodaLista"/>
        <w:widowControl w:val="0"/>
        <w:numPr>
          <w:ilvl w:val="2"/>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spacing w:val="4"/>
          <w:sz w:val="24"/>
        </w:rPr>
        <w:t>Caso a plataforma eletrônica permita o protocolo de impugnação em campo próprio no sistema, a mesma também poderá ser apresentada desta forma;</w:t>
      </w:r>
    </w:p>
    <w:p w14:paraId="197B03C2" w14:textId="785EBA71" w:rsidR="00BB2C2D" w:rsidRPr="00BB2C2D" w:rsidRDefault="00BB2C2D" w:rsidP="009171D1">
      <w:pPr>
        <w:pStyle w:val="PargrafodaLista"/>
        <w:widowControl w:val="0"/>
        <w:numPr>
          <w:ilvl w:val="2"/>
          <w:numId w:val="39"/>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BB2C2D">
        <w:rPr>
          <w:rStyle w:val="Fontepargpadro1"/>
          <w:rFonts w:ascii="Arial Narrow" w:eastAsia="MS Mincho" w:hAnsi="Arial Narrow"/>
          <w:sz w:val="24"/>
          <w:shd w:val="clear" w:color="auto" w:fill="FFFFFF"/>
        </w:rPr>
        <w:t xml:space="preserve">A impugnação não possui efeito suspensivo e caberá </w:t>
      </w:r>
      <w:r w:rsidR="005408C5">
        <w:rPr>
          <w:rStyle w:val="Fontepargpadro1"/>
          <w:rFonts w:ascii="Arial Narrow" w:eastAsia="MS Mincho" w:hAnsi="Arial Narrow"/>
          <w:sz w:val="24"/>
          <w:shd w:val="clear" w:color="auto" w:fill="FFFFFF"/>
        </w:rPr>
        <w:t>ao(a)</w:t>
      </w:r>
      <w:r w:rsidR="00894E7C">
        <w:rPr>
          <w:rStyle w:val="Fontepargpadro1"/>
          <w:rFonts w:ascii="Arial Narrow" w:eastAsia="MS Mincho" w:hAnsi="Arial Narrow"/>
          <w:sz w:val="24"/>
          <w:shd w:val="clear" w:color="auto" w:fill="FFFFFF"/>
        </w:rPr>
        <w:t xml:space="preserve"> </w:t>
      </w:r>
      <w:r w:rsidR="0022668E">
        <w:rPr>
          <w:rStyle w:val="Fontepargpadro1"/>
          <w:rFonts w:ascii="Arial Narrow" w:eastAsia="MS Mincho" w:hAnsi="Arial Narrow"/>
          <w:sz w:val="24"/>
          <w:shd w:val="clear" w:color="auto" w:fill="FFFFFF"/>
        </w:rPr>
        <w:t>servidor(a) responsável pela condução do certame</w:t>
      </w:r>
      <w:r w:rsidRPr="00BB2C2D">
        <w:rPr>
          <w:rStyle w:val="Fontepargpadro1"/>
          <w:rFonts w:ascii="Arial Narrow" w:eastAsia="MS Mincho" w:hAnsi="Arial Narrow"/>
          <w:sz w:val="24"/>
          <w:shd w:val="clear" w:color="auto" w:fill="FFFFFF"/>
        </w:rPr>
        <w:t>, auxiliad</w:t>
      </w:r>
      <w:r w:rsidR="005408C5">
        <w:rPr>
          <w:rStyle w:val="Fontepargpadro1"/>
          <w:rFonts w:ascii="Arial Narrow" w:eastAsia="MS Mincho" w:hAnsi="Arial Narrow"/>
          <w:sz w:val="24"/>
          <w:shd w:val="clear" w:color="auto" w:fill="FFFFFF"/>
        </w:rPr>
        <w:t>o (a)</w:t>
      </w:r>
      <w:r w:rsidRPr="00BB2C2D">
        <w:rPr>
          <w:rStyle w:val="Fontepargpadro1"/>
          <w:rFonts w:ascii="Arial Narrow" w:eastAsia="MS Mincho" w:hAnsi="Arial Narrow"/>
          <w:sz w:val="24"/>
          <w:shd w:val="clear" w:color="auto" w:fill="FFFFFF"/>
        </w:rPr>
        <w:t xml:space="preserve"> pelos responsáveis pela elaboração do edital e dos anexos, decidir sobre a impugnação no prazo de até </w:t>
      </w:r>
      <w:r w:rsidRPr="00D872F9">
        <w:rPr>
          <w:rStyle w:val="Fontepargpadro1"/>
          <w:rFonts w:ascii="Arial Narrow" w:eastAsia="MS Mincho" w:hAnsi="Arial Narrow"/>
          <w:b/>
          <w:bCs/>
          <w:sz w:val="24"/>
          <w:u w:val="single"/>
          <w:shd w:val="clear" w:color="auto" w:fill="FFFFFF"/>
        </w:rPr>
        <w:t>02 (dois) dias úteis</w:t>
      </w:r>
      <w:r w:rsidRPr="00BB2C2D">
        <w:rPr>
          <w:rStyle w:val="Fontepargpadro1"/>
          <w:rFonts w:ascii="Arial Narrow" w:eastAsia="MS Mincho" w:hAnsi="Arial Narrow"/>
          <w:sz w:val="24"/>
          <w:shd w:val="clear" w:color="auto" w:fill="FFFFFF"/>
        </w:rPr>
        <w:t>, contado da data de recebimento da impugnação;</w:t>
      </w:r>
    </w:p>
    <w:p w14:paraId="1F4BEF63" w14:textId="69C9A28D" w:rsidR="00BB2C2D" w:rsidRPr="00BB2C2D" w:rsidRDefault="00BB2C2D" w:rsidP="009171D1">
      <w:pPr>
        <w:pStyle w:val="PargrafodaLista"/>
        <w:widowControl w:val="0"/>
        <w:numPr>
          <w:ilvl w:val="2"/>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Acolhida a impugnação contra o ato convocatório,</w:t>
      </w:r>
      <w:r w:rsidR="005408C5">
        <w:rPr>
          <w:rFonts w:ascii="Arial Narrow" w:hAnsi="Arial Narrow"/>
          <w:sz w:val="24"/>
        </w:rPr>
        <w:t xml:space="preserve"> sendo necessário sua alteração,</w:t>
      </w:r>
      <w:r w:rsidRPr="00BB2C2D">
        <w:rPr>
          <w:rFonts w:ascii="Arial Narrow" w:hAnsi="Arial Narrow"/>
          <w:sz w:val="24"/>
        </w:rPr>
        <w:t xml:space="preserve"> será definida e publicada no Diário Oficial Eletrônico do órgão Licitante nova data para </w:t>
      </w:r>
      <w:r w:rsidR="00894E7C">
        <w:rPr>
          <w:rFonts w:ascii="Arial Narrow" w:hAnsi="Arial Narrow"/>
          <w:sz w:val="24"/>
        </w:rPr>
        <w:t>entrega das propostas;</w:t>
      </w:r>
    </w:p>
    <w:p w14:paraId="3F2B6E80" w14:textId="77777777" w:rsidR="00BB2C2D" w:rsidRPr="00BB2C2D" w:rsidRDefault="00BB2C2D" w:rsidP="009171D1">
      <w:pPr>
        <w:pStyle w:val="PargrafodaLista"/>
        <w:widowControl w:val="0"/>
        <w:numPr>
          <w:ilvl w:val="1"/>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pacing w:val="4"/>
          <w:sz w:val="24"/>
        </w:rPr>
        <w:t>A impugnação deverá, obrigatoriamente, estar acompanhada de CPF ou RG, em se tratando de pessoa física, ou de CNPJ, em se tratando de pessoa jurídica (por documento original ou cópia), bem como do respectivo ato constitutivo e procuração, na hipótese de procurador, que comprove que o signatário, efetivamente, representa e possui poderes de representação da impugnante;</w:t>
      </w:r>
    </w:p>
    <w:p w14:paraId="003AED8F" w14:textId="1F9A20E0" w:rsidR="00BB2C2D" w:rsidRPr="00AB5DDF" w:rsidRDefault="00BB2C2D" w:rsidP="009171D1">
      <w:pPr>
        <w:pStyle w:val="PargrafodaLista"/>
        <w:widowControl w:val="0"/>
        <w:numPr>
          <w:ilvl w:val="1"/>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pacing w:val="4"/>
          <w:sz w:val="24"/>
        </w:rPr>
        <w:t xml:space="preserve">Serão sumariamente desconsideradas as impugnações ou pedidos de esclarecimentos que estejam em desacordo com a forma e/ou prazo determinado </w:t>
      </w:r>
      <w:r w:rsidR="00894E7C">
        <w:rPr>
          <w:rFonts w:ascii="Arial Narrow" w:hAnsi="Arial Narrow"/>
          <w:spacing w:val="4"/>
          <w:sz w:val="24"/>
        </w:rPr>
        <w:t>neste instrumento.</w:t>
      </w:r>
    </w:p>
    <w:p w14:paraId="6FB83E3E" w14:textId="77777777" w:rsidR="00BB2C2D" w:rsidRPr="00BB2C2D" w:rsidRDefault="00BB2C2D"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z w:val="24"/>
        </w:rPr>
      </w:pPr>
    </w:p>
    <w:p w14:paraId="0A38D2AE" w14:textId="77777777" w:rsidR="00BB2C2D" w:rsidRPr="00BB2C2D" w:rsidRDefault="00BB2C2D"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z w:val="24"/>
        </w:rPr>
      </w:pPr>
    </w:p>
    <w:p w14:paraId="40F70C57" w14:textId="77777777" w:rsidR="00BB2C2D" w:rsidRPr="00BB2C2D" w:rsidRDefault="00BB2C2D" w:rsidP="009171D1">
      <w:pPr>
        <w:pStyle w:val="PargrafodaLista"/>
        <w:widowControl w:val="0"/>
        <w:numPr>
          <w:ilvl w:val="0"/>
          <w:numId w:val="39"/>
        </w:numPr>
        <w:shd w:val="clear" w:color="auto" w:fill="C5D3FF"/>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b/>
          <w:spacing w:val="4"/>
          <w:sz w:val="24"/>
        </w:rPr>
        <w:t>DAS CONDIÇÕES DE PARTICIPAÇÃO</w:t>
      </w:r>
    </w:p>
    <w:p w14:paraId="66C4BD08" w14:textId="7543954E" w:rsidR="00AC677E" w:rsidRPr="00F547DA" w:rsidRDefault="00BB2C2D" w:rsidP="009171D1">
      <w:pPr>
        <w:pStyle w:val="PargrafodaLista"/>
        <w:widowControl w:val="0"/>
        <w:numPr>
          <w:ilvl w:val="1"/>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pacing w:val="4"/>
          <w:sz w:val="24"/>
        </w:rPr>
        <w:t xml:space="preserve">A participação </w:t>
      </w:r>
      <w:r w:rsidR="00894E7C">
        <w:rPr>
          <w:rFonts w:ascii="Arial Narrow" w:hAnsi="Arial Narrow"/>
          <w:spacing w:val="4"/>
          <w:sz w:val="24"/>
        </w:rPr>
        <w:t>desta Dispensa de Licitação</w:t>
      </w:r>
      <w:r w:rsidRPr="00BB2C2D">
        <w:rPr>
          <w:rFonts w:ascii="Arial Narrow" w:hAnsi="Arial Narrow"/>
          <w:spacing w:val="4"/>
          <w:sz w:val="24"/>
        </w:rPr>
        <w:t xml:space="preserve"> é destinada a</w:t>
      </w:r>
      <w:r w:rsidR="009364B4">
        <w:rPr>
          <w:rFonts w:ascii="Arial Narrow" w:hAnsi="Arial Narrow"/>
          <w:spacing w:val="4"/>
          <w:sz w:val="24"/>
        </w:rPr>
        <w:t xml:space="preserve"> pessoas físicas e</w:t>
      </w:r>
      <w:r w:rsidRPr="00BB2C2D">
        <w:rPr>
          <w:rFonts w:ascii="Arial Narrow" w:hAnsi="Arial Narrow"/>
          <w:spacing w:val="4"/>
          <w:sz w:val="24"/>
        </w:rPr>
        <w:t xml:space="preserve"> </w:t>
      </w:r>
      <w:r w:rsidR="00714652">
        <w:rPr>
          <w:rFonts w:ascii="Arial Narrow" w:hAnsi="Arial Narrow"/>
          <w:spacing w:val="4"/>
          <w:sz w:val="24"/>
        </w:rPr>
        <w:t>pessoas jurídicas</w:t>
      </w:r>
      <w:r w:rsidRPr="00BB2C2D">
        <w:rPr>
          <w:rFonts w:ascii="Arial Narrow" w:hAnsi="Arial Narrow"/>
          <w:spacing w:val="4"/>
          <w:sz w:val="24"/>
        </w:rPr>
        <w:t xml:space="preserve"> cujo ramo de atividade </w:t>
      </w:r>
      <w:r w:rsidRPr="00F547DA">
        <w:rPr>
          <w:rFonts w:ascii="Arial Narrow" w:hAnsi="Arial Narrow"/>
          <w:spacing w:val="4"/>
          <w:sz w:val="24"/>
        </w:rPr>
        <w:t xml:space="preserve">seja compatível com o objeto desta </w:t>
      </w:r>
      <w:r w:rsidR="00894E7C" w:rsidRPr="00F547DA">
        <w:rPr>
          <w:rFonts w:ascii="Arial Narrow" w:hAnsi="Arial Narrow"/>
          <w:spacing w:val="4"/>
          <w:sz w:val="24"/>
        </w:rPr>
        <w:t>deste procedimento</w:t>
      </w:r>
      <w:r w:rsidR="004F1270" w:rsidRPr="00F547DA">
        <w:rPr>
          <w:rFonts w:ascii="Arial Narrow" w:hAnsi="Arial Narrow"/>
          <w:spacing w:val="4"/>
          <w:sz w:val="24"/>
        </w:rPr>
        <w:t>;</w:t>
      </w:r>
    </w:p>
    <w:p w14:paraId="1B648D08" w14:textId="2BF81184" w:rsidR="00AC677E" w:rsidRPr="00F547DA" w:rsidRDefault="00AC677E" w:rsidP="009171D1">
      <w:pPr>
        <w:pStyle w:val="PargrafodaLista"/>
        <w:widowControl w:val="0"/>
        <w:numPr>
          <w:ilvl w:val="1"/>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F547DA">
        <w:rPr>
          <w:rFonts w:ascii="Arial Narrow" w:hAnsi="Arial Narrow" w:cs="Arial"/>
          <w:sz w:val="24"/>
        </w:rPr>
        <w:lastRenderedPageBreak/>
        <w:t xml:space="preserve">A </w:t>
      </w:r>
      <w:r w:rsidRPr="00F547DA">
        <w:rPr>
          <w:rFonts w:ascii="Arial Narrow" w:hAnsi="Arial Narrow" w:cs="Arial"/>
          <w:color w:val="000000" w:themeColor="text1"/>
          <w:sz w:val="24"/>
        </w:rPr>
        <w:t>participação</w:t>
      </w:r>
      <w:r w:rsidRPr="00F547DA">
        <w:rPr>
          <w:rFonts w:ascii="Arial Narrow" w:hAnsi="Arial Narrow" w:cs="Arial"/>
          <w:sz w:val="24"/>
        </w:rPr>
        <w:t xml:space="preserve"> na presente dispensa eletrônica ocorrerá por meio do </w:t>
      </w:r>
      <w:r w:rsidRPr="00F547DA">
        <w:rPr>
          <w:rFonts w:ascii="Arial Narrow" w:hAnsi="Arial Narrow" w:cs="Arial"/>
          <w:b/>
          <w:sz w:val="24"/>
          <w:u w:val="single"/>
        </w:rPr>
        <w:t>Sistema de Dispensa Eletrônica</w:t>
      </w:r>
      <w:r w:rsidRPr="00F547DA">
        <w:rPr>
          <w:rFonts w:ascii="Arial Narrow" w:hAnsi="Arial Narrow" w:cs="Arial"/>
          <w:bCs/>
          <w:sz w:val="24"/>
        </w:rPr>
        <w:t>, ferramenta informatizada</w:t>
      </w:r>
      <w:r w:rsidRPr="00F547DA">
        <w:rPr>
          <w:rFonts w:ascii="Arial Narrow" w:hAnsi="Arial Narrow" w:cs="Arial"/>
          <w:sz w:val="24"/>
        </w:rPr>
        <w:t xml:space="preserve"> integrante do Sistema de Compras do Governo Federal – Compras.gov.br, disponível no </w:t>
      </w:r>
      <w:r w:rsidRPr="00F547DA">
        <w:rPr>
          <w:rFonts w:ascii="Arial Narrow" w:hAnsi="Arial Narrow" w:cs="Arial"/>
          <w:bCs/>
          <w:sz w:val="24"/>
        </w:rPr>
        <w:t xml:space="preserve">Portal de Compras do Governo Federal, no endereço eletrônico </w:t>
      </w:r>
      <w:hyperlink r:id="rId15" w:history="1">
        <w:r w:rsidRPr="00F547DA">
          <w:rPr>
            <w:rStyle w:val="Hyperlink"/>
            <w:rFonts w:ascii="Arial Narrow" w:hAnsi="Arial Narrow" w:cs="Arial"/>
            <w:bCs/>
            <w:sz w:val="24"/>
          </w:rPr>
          <w:t>www.gov.br/compras</w:t>
        </w:r>
      </w:hyperlink>
      <w:r w:rsidRPr="00F547DA">
        <w:rPr>
          <w:rFonts w:ascii="Arial Narrow" w:hAnsi="Arial Narrow" w:cs="Arial"/>
          <w:bCs/>
          <w:sz w:val="24"/>
        </w:rPr>
        <w:t>.</w:t>
      </w:r>
      <w:r w:rsidRPr="00F547DA">
        <w:rPr>
          <w:rFonts w:ascii="Arial Narrow" w:hAnsi="Arial Narrow" w:cs="Arial"/>
          <w:sz w:val="24"/>
        </w:rPr>
        <w:t xml:space="preserve"> </w:t>
      </w:r>
    </w:p>
    <w:p w14:paraId="7B831D81" w14:textId="1A803F0A" w:rsidR="00AC677E" w:rsidRPr="00F547DA" w:rsidRDefault="00AC677E" w:rsidP="009171D1">
      <w:pPr>
        <w:numPr>
          <w:ilvl w:val="2"/>
          <w:numId w:val="39"/>
        </w:numPr>
        <w:suppressAutoHyphens/>
        <w:ind w:left="851" w:firstLine="0"/>
        <w:jc w:val="both"/>
        <w:rPr>
          <w:rFonts w:ascii="Arial Narrow" w:hAnsi="Arial Narrow" w:cs="Arial"/>
          <w:sz w:val="24"/>
        </w:rPr>
      </w:pPr>
      <w:r w:rsidRPr="00F547DA">
        <w:rPr>
          <w:rFonts w:ascii="Arial Narrow" w:hAnsi="Arial Narrow" w:cs="Arial"/>
          <w:sz w:val="24"/>
        </w:rPr>
        <w:t xml:space="preserve">O procedimento será divulgado no Compras.gov.br e no </w:t>
      </w:r>
      <w:hyperlink r:id="rId16" w:history="1">
        <w:r w:rsidRPr="00F547DA">
          <w:rPr>
            <w:rStyle w:val="Hyperlink"/>
            <w:rFonts w:ascii="Arial Narrow" w:hAnsi="Arial Narrow" w:cs="Arial"/>
            <w:sz w:val="24"/>
          </w:rPr>
          <w:t>Portal Nacional de Contratações Públicas - PNCP</w:t>
        </w:r>
      </w:hyperlink>
      <w:r w:rsidRPr="00F547DA">
        <w:rPr>
          <w:rFonts w:ascii="Arial Narrow" w:hAnsi="Arial Narrow" w:cs="Arial"/>
          <w:sz w:val="24"/>
        </w:rPr>
        <w:t>, e encaminhado automaticamente aos fornecedores registrados no Sistema de Registro Cadastral Unificado - SICAF, por mensagem eletrônica, na correspondente linha de fornecimento que pretende atender.</w:t>
      </w:r>
    </w:p>
    <w:p w14:paraId="700FE781" w14:textId="77777777" w:rsidR="00AC677E" w:rsidRPr="00F547DA" w:rsidRDefault="00AC677E" w:rsidP="009171D1">
      <w:pPr>
        <w:numPr>
          <w:ilvl w:val="2"/>
          <w:numId w:val="39"/>
        </w:numPr>
        <w:suppressAutoHyphens/>
        <w:ind w:left="851" w:firstLine="0"/>
        <w:jc w:val="both"/>
        <w:rPr>
          <w:rFonts w:ascii="Arial Narrow" w:hAnsi="Arial Narrow" w:cs="Arial"/>
          <w:sz w:val="24"/>
        </w:rPr>
      </w:pPr>
      <w:r w:rsidRPr="00F547DA">
        <w:rPr>
          <w:rFonts w:ascii="Arial Narrow" w:hAnsi="Arial Narrow" w:cs="Arial"/>
          <w:sz w:val="24"/>
        </w:rPr>
        <w:t xml:space="preserve">O Compras.gov.br poderá ser acessado pela web ou pelo </w:t>
      </w:r>
      <w:hyperlink r:id="rId17" w:history="1">
        <w:r w:rsidRPr="00F547DA">
          <w:rPr>
            <w:rStyle w:val="Hyperlink"/>
            <w:rFonts w:ascii="Arial Narrow" w:hAnsi="Arial Narrow" w:cs="Arial"/>
            <w:sz w:val="24"/>
          </w:rPr>
          <w:t>aplicativo Compras.gov.br.</w:t>
        </w:r>
      </w:hyperlink>
    </w:p>
    <w:p w14:paraId="2091FB5B" w14:textId="6CB52030" w:rsidR="00AC677E" w:rsidRPr="00F547DA" w:rsidRDefault="00AC677E" w:rsidP="009171D1">
      <w:pPr>
        <w:numPr>
          <w:ilvl w:val="2"/>
          <w:numId w:val="39"/>
        </w:numPr>
        <w:suppressAutoHyphens/>
        <w:snapToGrid w:val="0"/>
        <w:ind w:left="851" w:firstLine="0"/>
        <w:jc w:val="both"/>
        <w:rPr>
          <w:rFonts w:ascii="Arial Narrow" w:hAnsi="Arial Narrow" w:cs="Arial"/>
          <w:sz w:val="24"/>
        </w:rPr>
      </w:pPr>
      <w:r w:rsidRPr="00F547DA">
        <w:rPr>
          <w:rFonts w:ascii="Arial Narrow" w:hAnsi="Arial Narrow"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A3F2079" w14:textId="50CFDE9F" w:rsidR="00BB2C2D" w:rsidRDefault="00C06687" w:rsidP="00F63A32">
      <w:pPr>
        <w:pStyle w:val="PargrafodaLista"/>
        <w:widowControl w:val="0"/>
        <w:numPr>
          <w:ilvl w:val="1"/>
          <w:numId w:val="39"/>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F63A32">
        <w:rPr>
          <w:rFonts w:ascii="Arial Narrow" w:hAnsi="Arial Narrow"/>
          <w:spacing w:val="4"/>
          <w:sz w:val="24"/>
        </w:rPr>
        <w:t xml:space="preserve">A participação neste procedimento de dispensa de licitação importa ao eventual interessado, </w:t>
      </w:r>
      <w:r w:rsidR="001F0B47" w:rsidRPr="00F63A32">
        <w:rPr>
          <w:rFonts w:ascii="Arial Narrow" w:hAnsi="Arial Narrow"/>
          <w:spacing w:val="4"/>
          <w:sz w:val="24"/>
        </w:rPr>
        <w:t>o atendimento às seguintes declarações:</w:t>
      </w:r>
    </w:p>
    <w:p w14:paraId="57A4B2D6" w14:textId="77777777" w:rsidR="00BB2C2D" w:rsidRPr="00F63A32" w:rsidRDefault="00BB2C2D">
      <w:pPr>
        <w:pStyle w:val="PargrafodaLista"/>
        <w:numPr>
          <w:ilvl w:val="0"/>
          <w:numId w:val="4"/>
        </w:numPr>
        <w:tabs>
          <w:tab w:val="left" w:pos="1276"/>
          <w:tab w:val="left" w:pos="1560"/>
          <w:tab w:val="left" w:pos="1985"/>
          <w:tab w:val="left" w:pos="8789"/>
        </w:tabs>
        <w:ind w:left="1134" w:firstLine="0"/>
        <w:jc w:val="both"/>
        <w:rPr>
          <w:rFonts w:ascii="Arial Narrow" w:hAnsi="Arial Narrow" w:cs="Arial"/>
          <w:sz w:val="24"/>
        </w:rPr>
      </w:pPr>
      <w:r w:rsidRPr="00F63A32">
        <w:rPr>
          <w:rFonts w:ascii="Arial Narrow" w:hAnsi="Arial Narrow" w:cs="Arial"/>
          <w:sz w:val="24"/>
        </w:rPr>
        <w:t xml:space="preserve">Que está ciente e concorda com as condições contidas no Edital e seus anexos, bem como de que cumpre plenamente os requisitos de habilitação definidos neste Edital; </w:t>
      </w:r>
    </w:p>
    <w:p w14:paraId="646DA71D" w14:textId="0BAA5D3D" w:rsidR="00BB2C2D" w:rsidRPr="00F63A32" w:rsidRDefault="00BB2C2D">
      <w:pPr>
        <w:pStyle w:val="PargrafodaLista"/>
        <w:numPr>
          <w:ilvl w:val="0"/>
          <w:numId w:val="4"/>
        </w:numPr>
        <w:tabs>
          <w:tab w:val="left" w:pos="1276"/>
          <w:tab w:val="left" w:pos="1560"/>
          <w:tab w:val="left" w:pos="1985"/>
          <w:tab w:val="left" w:pos="8789"/>
        </w:tabs>
        <w:ind w:left="1134" w:firstLine="0"/>
        <w:jc w:val="both"/>
        <w:rPr>
          <w:rFonts w:ascii="Arial Narrow" w:hAnsi="Arial Narrow" w:cs="Arial"/>
          <w:sz w:val="24"/>
        </w:rPr>
      </w:pPr>
      <w:r w:rsidRPr="00F63A32">
        <w:rPr>
          <w:rFonts w:ascii="Arial Narrow" w:hAnsi="Arial Narrow" w:cs="Arial"/>
          <w:sz w:val="24"/>
        </w:rPr>
        <w:t xml:space="preserve">Que inexistem fatos impeditivos para sua habilitação </w:t>
      </w:r>
      <w:r w:rsidR="00F95D85" w:rsidRPr="00F63A32">
        <w:rPr>
          <w:rFonts w:ascii="Arial Narrow" w:hAnsi="Arial Narrow" w:cs="Arial"/>
          <w:sz w:val="24"/>
        </w:rPr>
        <w:t>neste procedimento</w:t>
      </w:r>
      <w:r w:rsidRPr="00F63A32">
        <w:rPr>
          <w:rFonts w:ascii="Arial Narrow" w:hAnsi="Arial Narrow" w:cs="Arial"/>
          <w:sz w:val="24"/>
        </w:rPr>
        <w:t xml:space="preserve">, ciente da obrigatoriedade de declarar ocorrências posteriores; </w:t>
      </w:r>
    </w:p>
    <w:p w14:paraId="5DB0E889" w14:textId="77777777" w:rsidR="00BB2C2D" w:rsidRPr="00F63A32" w:rsidRDefault="00BB2C2D">
      <w:pPr>
        <w:pStyle w:val="PargrafodaLista"/>
        <w:numPr>
          <w:ilvl w:val="0"/>
          <w:numId w:val="4"/>
        </w:numPr>
        <w:tabs>
          <w:tab w:val="left" w:pos="1276"/>
          <w:tab w:val="left" w:pos="1560"/>
          <w:tab w:val="left" w:pos="1985"/>
          <w:tab w:val="left" w:pos="8789"/>
        </w:tabs>
        <w:ind w:left="1134" w:firstLine="0"/>
        <w:jc w:val="both"/>
        <w:rPr>
          <w:rFonts w:ascii="Arial Narrow" w:hAnsi="Arial Narrow" w:cs="Arial"/>
          <w:sz w:val="24"/>
        </w:rPr>
      </w:pPr>
      <w:r w:rsidRPr="00F63A32">
        <w:rPr>
          <w:rFonts w:ascii="Arial Narrow" w:hAnsi="Arial Narrow" w:cs="Arial"/>
          <w:sz w:val="24"/>
        </w:rPr>
        <w:t xml:space="preserve">Que não emprega menor de 18 (dezoito) anos em trabalho noturno, perigoso ou insalubre e não emprega menor de 16 (dezesseis) anos, salvo menor, a partir de 14 (quatorze) anos, na condição de aprendiz, nos termos do artigo 7º, inciso XXXIII, da Constituição Federal; </w:t>
      </w:r>
    </w:p>
    <w:p w14:paraId="375C0E27" w14:textId="77777777" w:rsidR="002261A5" w:rsidRPr="00F63A32" w:rsidRDefault="00BB2C2D">
      <w:pPr>
        <w:pStyle w:val="PargrafodaLista"/>
        <w:numPr>
          <w:ilvl w:val="0"/>
          <w:numId w:val="4"/>
        </w:numPr>
        <w:tabs>
          <w:tab w:val="left" w:pos="1276"/>
          <w:tab w:val="left" w:pos="1560"/>
          <w:tab w:val="left" w:pos="1985"/>
          <w:tab w:val="left" w:pos="8789"/>
        </w:tabs>
        <w:ind w:left="1134" w:firstLine="0"/>
        <w:jc w:val="both"/>
        <w:rPr>
          <w:rFonts w:ascii="Arial Narrow" w:hAnsi="Arial Narrow" w:cs="Arial"/>
          <w:sz w:val="24"/>
        </w:rPr>
      </w:pPr>
      <w:r w:rsidRPr="00F63A32">
        <w:rPr>
          <w:rFonts w:ascii="Arial Narrow" w:hAnsi="Arial Narrow" w:cs="Arial"/>
          <w:sz w:val="24"/>
        </w:rPr>
        <w:t xml:space="preserve">Que a proposta foi elaborada de forma independente; </w:t>
      </w:r>
    </w:p>
    <w:p w14:paraId="32BDDEF5" w14:textId="0A3825C5" w:rsidR="00BB2C2D" w:rsidRPr="002261A5" w:rsidRDefault="002261A5">
      <w:pPr>
        <w:pStyle w:val="PargrafodaLista"/>
        <w:numPr>
          <w:ilvl w:val="0"/>
          <w:numId w:val="4"/>
        </w:numPr>
        <w:tabs>
          <w:tab w:val="left" w:pos="1276"/>
          <w:tab w:val="left" w:pos="1560"/>
          <w:tab w:val="left" w:pos="1985"/>
          <w:tab w:val="left" w:pos="8789"/>
        </w:tabs>
        <w:ind w:left="1134" w:firstLine="0"/>
        <w:jc w:val="both"/>
        <w:rPr>
          <w:rFonts w:ascii="Arial Narrow" w:hAnsi="Arial Narrow"/>
          <w:spacing w:val="4"/>
          <w:sz w:val="24"/>
        </w:rPr>
      </w:pPr>
      <w:r w:rsidRPr="00F63A32">
        <w:rPr>
          <w:rFonts w:ascii="Arial Narrow" w:hAnsi="Arial Narrow" w:cs="Arial"/>
          <w:sz w:val="24"/>
        </w:rPr>
        <w:t xml:space="preserve">     </w:t>
      </w:r>
      <w:r w:rsidR="00BB2C2D" w:rsidRPr="00F63A32">
        <w:rPr>
          <w:rFonts w:ascii="Arial Narrow" w:hAnsi="Arial Narrow" w:cs="Arial"/>
          <w:sz w:val="24"/>
        </w:rPr>
        <w:t>Que não possui, em sua cadeia produtiva, empregados executando trabalho degradante ou forçado, observando o disposto nos incisos III e IV do artigo 1º e no inciso III do artigo 5º da Constituição</w:t>
      </w:r>
      <w:r w:rsidR="00BB2C2D" w:rsidRPr="002261A5">
        <w:rPr>
          <w:rFonts w:ascii="Arial Narrow" w:hAnsi="Arial Narrow"/>
          <w:spacing w:val="4"/>
          <w:sz w:val="24"/>
        </w:rPr>
        <w:t xml:space="preserve"> Federal.</w:t>
      </w:r>
    </w:p>
    <w:p w14:paraId="391F3CB0" w14:textId="77777777" w:rsidR="00BB2C2D" w:rsidRPr="00BB2C2D" w:rsidRDefault="00BB2C2D" w:rsidP="00BB2C2D">
      <w:pPr>
        <w:widowControl w:val="0"/>
        <w:tabs>
          <w:tab w:val="left" w:pos="284"/>
          <w:tab w:val="left" w:pos="567"/>
          <w:tab w:val="left" w:pos="1418"/>
        </w:tabs>
        <w:autoSpaceDE w:val="0"/>
        <w:autoSpaceDN w:val="0"/>
        <w:adjustRightInd w:val="0"/>
        <w:snapToGrid w:val="0"/>
        <w:ind w:right="83"/>
        <w:rPr>
          <w:rFonts w:ascii="Arial Narrow" w:hAnsi="Arial Narrow"/>
          <w:sz w:val="24"/>
        </w:rPr>
      </w:pPr>
    </w:p>
    <w:p w14:paraId="7E68040D" w14:textId="6A0128C7" w:rsidR="00BB2C2D" w:rsidRPr="00F547DA" w:rsidRDefault="00BB2C2D" w:rsidP="009171D1">
      <w:pPr>
        <w:pStyle w:val="PargrafodaLista"/>
        <w:widowControl w:val="0"/>
        <w:numPr>
          <w:ilvl w:val="1"/>
          <w:numId w:val="39"/>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bookmarkStart w:id="4" w:name="_Hlk158349875"/>
      <w:r w:rsidRPr="00F547DA">
        <w:rPr>
          <w:rFonts w:ascii="Arial Narrow" w:hAnsi="Arial Narrow"/>
          <w:spacing w:val="4"/>
          <w:sz w:val="24"/>
        </w:rPr>
        <w:t xml:space="preserve">Não poderão participar desta </w:t>
      </w:r>
      <w:r w:rsidR="00F95D85" w:rsidRPr="00F547DA">
        <w:rPr>
          <w:rFonts w:ascii="Arial Narrow" w:hAnsi="Arial Narrow"/>
          <w:spacing w:val="4"/>
          <w:sz w:val="24"/>
        </w:rPr>
        <w:t xml:space="preserve">dispensa de </w:t>
      </w:r>
      <w:r w:rsidRPr="00F547DA">
        <w:rPr>
          <w:rFonts w:ascii="Arial Narrow" w:hAnsi="Arial Narrow"/>
          <w:spacing w:val="4"/>
          <w:sz w:val="24"/>
        </w:rPr>
        <w:t>licitação pessoas físicas ou jurídicas que:</w:t>
      </w:r>
    </w:p>
    <w:p w14:paraId="205FE38B" w14:textId="77777777" w:rsidR="00CC535D" w:rsidRPr="00F547DA" w:rsidRDefault="00CC535D">
      <w:pPr>
        <w:pStyle w:val="PargrafodaLista"/>
        <w:numPr>
          <w:ilvl w:val="2"/>
          <w:numId w:val="8"/>
        </w:numPr>
        <w:tabs>
          <w:tab w:val="left" w:pos="0"/>
          <w:tab w:val="left" w:pos="284"/>
          <w:tab w:val="left" w:pos="567"/>
          <w:tab w:val="left" w:pos="709"/>
          <w:tab w:val="left" w:pos="1985"/>
          <w:tab w:val="left" w:pos="2268"/>
          <w:tab w:val="left" w:pos="8789"/>
        </w:tabs>
        <w:ind w:left="0" w:firstLine="0"/>
        <w:jc w:val="both"/>
        <w:rPr>
          <w:rFonts w:ascii="Arial Narrow" w:hAnsi="Arial Narrow"/>
          <w:spacing w:val="4"/>
          <w:sz w:val="24"/>
        </w:rPr>
      </w:pPr>
      <w:proofErr w:type="gramStart"/>
      <w:r w:rsidRPr="00F547DA">
        <w:rPr>
          <w:rFonts w:ascii="Arial Narrow" w:hAnsi="Arial Narrow"/>
          <w:spacing w:val="4"/>
          <w:sz w:val="24"/>
        </w:rPr>
        <w:t>que</w:t>
      </w:r>
      <w:proofErr w:type="gramEnd"/>
      <w:r w:rsidRPr="00F547DA">
        <w:rPr>
          <w:rFonts w:ascii="Arial Narrow" w:hAnsi="Arial Narrow"/>
          <w:spacing w:val="4"/>
          <w:sz w:val="24"/>
        </w:rPr>
        <w:t xml:space="preserve"> não atendam às condições deste Aviso de Contratação Direta e seu(s) anexo(s);</w:t>
      </w:r>
    </w:p>
    <w:p w14:paraId="5FD9A817" w14:textId="77777777" w:rsidR="00CC535D" w:rsidRPr="00F547DA" w:rsidRDefault="00CC535D">
      <w:pPr>
        <w:pStyle w:val="PargrafodaLista"/>
        <w:numPr>
          <w:ilvl w:val="2"/>
          <w:numId w:val="8"/>
        </w:numPr>
        <w:tabs>
          <w:tab w:val="left" w:pos="0"/>
          <w:tab w:val="left" w:pos="284"/>
          <w:tab w:val="left" w:pos="567"/>
          <w:tab w:val="left" w:pos="709"/>
          <w:tab w:val="left" w:pos="1985"/>
          <w:tab w:val="left" w:pos="2268"/>
          <w:tab w:val="left" w:pos="8789"/>
        </w:tabs>
        <w:suppressAutoHyphens/>
        <w:ind w:left="0" w:firstLine="0"/>
        <w:jc w:val="both"/>
        <w:rPr>
          <w:rFonts w:ascii="Arial Narrow" w:hAnsi="Arial Narrow" w:cs="Arial"/>
          <w:color w:val="000000" w:themeColor="text1"/>
          <w:sz w:val="24"/>
        </w:rPr>
      </w:pPr>
      <w:proofErr w:type="gramStart"/>
      <w:r w:rsidRPr="00F547DA">
        <w:rPr>
          <w:rFonts w:ascii="Arial Narrow" w:hAnsi="Arial Narrow"/>
          <w:spacing w:val="4"/>
          <w:sz w:val="24"/>
        </w:rPr>
        <w:t>estrangeiros</w:t>
      </w:r>
      <w:proofErr w:type="gramEnd"/>
      <w:r w:rsidRPr="00F547DA">
        <w:rPr>
          <w:rFonts w:ascii="Arial Narrow" w:hAnsi="Arial Narrow"/>
          <w:spacing w:val="4"/>
          <w:sz w:val="24"/>
        </w:rPr>
        <w:t xml:space="preserve"> que não tenham representação legal no Brasil com poderes expressos para receber citação e responder administrativa ou judicialmente; </w:t>
      </w:r>
    </w:p>
    <w:p w14:paraId="28B425EC" w14:textId="03153688" w:rsidR="00CC535D" w:rsidRPr="00F547DA" w:rsidRDefault="00CC535D">
      <w:pPr>
        <w:pStyle w:val="PargrafodaLista"/>
        <w:numPr>
          <w:ilvl w:val="2"/>
          <w:numId w:val="8"/>
        </w:numPr>
        <w:tabs>
          <w:tab w:val="left" w:pos="0"/>
          <w:tab w:val="left" w:pos="284"/>
          <w:tab w:val="left" w:pos="567"/>
          <w:tab w:val="left" w:pos="709"/>
          <w:tab w:val="left" w:pos="1985"/>
          <w:tab w:val="left" w:pos="2268"/>
          <w:tab w:val="left" w:pos="8789"/>
        </w:tabs>
        <w:suppressAutoHyphens/>
        <w:ind w:left="0" w:firstLine="0"/>
        <w:jc w:val="both"/>
        <w:rPr>
          <w:rFonts w:ascii="Arial Narrow" w:hAnsi="Arial Narrow" w:cs="Arial"/>
          <w:color w:val="000000" w:themeColor="text1"/>
          <w:sz w:val="24"/>
        </w:rPr>
      </w:pPr>
      <w:bookmarkStart w:id="5" w:name="_Hlk158349859"/>
      <w:bookmarkEnd w:id="4"/>
      <w:proofErr w:type="gramStart"/>
      <w:r w:rsidRPr="00F547DA">
        <w:rPr>
          <w:rFonts w:ascii="Arial Narrow" w:hAnsi="Arial Narrow" w:cs="Arial"/>
          <w:color w:val="000000" w:themeColor="text1"/>
          <w:sz w:val="24"/>
        </w:rPr>
        <w:t>que</w:t>
      </w:r>
      <w:proofErr w:type="gramEnd"/>
      <w:r w:rsidRPr="00F547DA">
        <w:rPr>
          <w:rFonts w:ascii="Arial Narrow" w:hAnsi="Arial Narrow" w:cs="Arial"/>
          <w:color w:val="000000" w:themeColor="text1"/>
          <w:sz w:val="24"/>
        </w:rPr>
        <w:t xml:space="preserve"> se enquadrem nas seguintes vedações:</w:t>
      </w:r>
    </w:p>
    <w:p w14:paraId="221F9C83" w14:textId="77777777" w:rsidR="00CC535D" w:rsidRPr="00F547DA" w:rsidRDefault="00CC535D">
      <w:pPr>
        <w:numPr>
          <w:ilvl w:val="3"/>
          <w:numId w:val="9"/>
        </w:numPr>
        <w:tabs>
          <w:tab w:val="left" w:pos="1134"/>
          <w:tab w:val="left" w:pos="1418"/>
          <w:tab w:val="left" w:pos="1985"/>
          <w:tab w:val="left" w:pos="2268"/>
        </w:tabs>
        <w:suppressAutoHyphens/>
        <w:ind w:left="1134" w:firstLine="0"/>
        <w:jc w:val="both"/>
        <w:rPr>
          <w:rFonts w:ascii="Arial Narrow" w:hAnsi="Arial Narrow" w:cs="Arial"/>
          <w:color w:val="000000" w:themeColor="text1"/>
          <w:sz w:val="24"/>
        </w:rPr>
      </w:pPr>
      <w:proofErr w:type="gramStart"/>
      <w:r w:rsidRPr="00F547DA">
        <w:rPr>
          <w:rFonts w:ascii="Arial Narrow" w:hAnsi="Arial Narrow" w:cs="Arial"/>
          <w:color w:val="000000"/>
          <w:sz w:val="24"/>
        </w:rPr>
        <w:t>autor</w:t>
      </w:r>
      <w:proofErr w:type="gramEnd"/>
      <w:r w:rsidRPr="00F547DA">
        <w:rPr>
          <w:rFonts w:ascii="Arial Narrow" w:hAnsi="Arial Narrow" w:cs="Arial"/>
          <w:color w:val="000000"/>
          <w:sz w:val="24"/>
        </w:rPr>
        <w:t xml:space="preserve"> do anteprojeto, do projeto básico ou do projeto executivo, pessoa física ou jurídica, quando a contratação versar sobre obra, serviços ou fornecimento de bens a ele relacionados;</w:t>
      </w:r>
    </w:p>
    <w:p w14:paraId="31C415E6" w14:textId="77777777" w:rsidR="00CC535D" w:rsidRPr="00F547DA" w:rsidRDefault="00CC535D">
      <w:pPr>
        <w:numPr>
          <w:ilvl w:val="3"/>
          <w:numId w:val="9"/>
        </w:numPr>
        <w:tabs>
          <w:tab w:val="left" w:pos="1134"/>
          <w:tab w:val="left" w:pos="1418"/>
          <w:tab w:val="left" w:pos="1985"/>
          <w:tab w:val="left" w:pos="2268"/>
        </w:tabs>
        <w:suppressAutoHyphens/>
        <w:ind w:left="1134" w:firstLine="0"/>
        <w:jc w:val="both"/>
        <w:rPr>
          <w:rFonts w:ascii="Arial Narrow" w:hAnsi="Arial Narrow" w:cs="Arial"/>
          <w:color w:val="000000" w:themeColor="text1"/>
          <w:sz w:val="24"/>
        </w:rPr>
      </w:pPr>
      <w:proofErr w:type="gramStart"/>
      <w:r w:rsidRPr="00F547DA">
        <w:rPr>
          <w:rFonts w:ascii="Arial Narrow" w:hAnsi="Arial Narrow" w:cs="Arial"/>
          <w:color w:val="000000"/>
          <w:sz w:val="24"/>
        </w:rPr>
        <w:t>empresa</w:t>
      </w:r>
      <w:proofErr w:type="gramEnd"/>
      <w:r w:rsidRPr="00F547DA">
        <w:rPr>
          <w:rFonts w:ascii="Arial Narrow" w:hAnsi="Arial Narrow" w:cs="Arial"/>
          <w:color w:val="000000"/>
          <w:sz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A88D6E5" w14:textId="77777777" w:rsidR="00CC535D" w:rsidRPr="00F547DA" w:rsidRDefault="00CC535D">
      <w:pPr>
        <w:numPr>
          <w:ilvl w:val="3"/>
          <w:numId w:val="9"/>
        </w:numPr>
        <w:tabs>
          <w:tab w:val="left" w:pos="1134"/>
          <w:tab w:val="left" w:pos="1418"/>
          <w:tab w:val="left" w:pos="1985"/>
          <w:tab w:val="left" w:pos="2268"/>
        </w:tabs>
        <w:suppressAutoHyphens/>
        <w:ind w:left="1134" w:firstLine="0"/>
        <w:jc w:val="both"/>
        <w:rPr>
          <w:rFonts w:ascii="Arial Narrow" w:hAnsi="Arial Narrow" w:cs="Arial"/>
          <w:color w:val="000000" w:themeColor="text1"/>
          <w:sz w:val="24"/>
        </w:rPr>
      </w:pPr>
      <w:proofErr w:type="gramStart"/>
      <w:r w:rsidRPr="00F547DA">
        <w:rPr>
          <w:rFonts w:ascii="Arial Narrow" w:hAnsi="Arial Narrow" w:cs="Arial"/>
          <w:color w:val="000000"/>
          <w:sz w:val="24"/>
        </w:rPr>
        <w:t>pessoa</w:t>
      </w:r>
      <w:proofErr w:type="gramEnd"/>
      <w:r w:rsidRPr="00F547DA">
        <w:rPr>
          <w:rFonts w:ascii="Arial Narrow" w:hAnsi="Arial Narrow" w:cs="Arial"/>
          <w:color w:val="000000"/>
          <w:sz w:val="24"/>
        </w:rPr>
        <w:t xml:space="preserve"> física ou jurídica que se encontre, ao tempo da contratação, impossibilitada de contratar em decorrência de sanção que lhe foi imposta;</w:t>
      </w:r>
    </w:p>
    <w:p w14:paraId="7EA8EDD3" w14:textId="77777777" w:rsidR="00CC535D" w:rsidRPr="00F547DA" w:rsidRDefault="00CC535D">
      <w:pPr>
        <w:numPr>
          <w:ilvl w:val="3"/>
          <w:numId w:val="9"/>
        </w:numPr>
        <w:tabs>
          <w:tab w:val="left" w:pos="1134"/>
          <w:tab w:val="left" w:pos="1418"/>
          <w:tab w:val="left" w:pos="1985"/>
          <w:tab w:val="left" w:pos="2268"/>
        </w:tabs>
        <w:suppressAutoHyphens/>
        <w:ind w:left="1134" w:firstLine="0"/>
        <w:jc w:val="both"/>
        <w:rPr>
          <w:rFonts w:ascii="Arial Narrow" w:hAnsi="Arial Narrow" w:cs="Arial"/>
          <w:color w:val="000000" w:themeColor="text1"/>
          <w:sz w:val="24"/>
        </w:rPr>
      </w:pPr>
      <w:proofErr w:type="gramStart"/>
      <w:r w:rsidRPr="00F547DA">
        <w:rPr>
          <w:rFonts w:ascii="Arial Narrow" w:hAnsi="Arial Narrow" w:cs="Arial"/>
          <w:color w:val="000000"/>
          <w:sz w:val="24"/>
        </w:rPr>
        <w:t>aquele</w:t>
      </w:r>
      <w:proofErr w:type="gramEnd"/>
      <w:r w:rsidRPr="00F547DA">
        <w:rPr>
          <w:rFonts w:ascii="Arial Narrow" w:hAnsi="Arial Narrow" w:cs="Arial"/>
          <w:color w:val="000000"/>
          <w:sz w:val="24"/>
        </w:rPr>
        <w:t xml:space="preserv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31B8A14D" w14:textId="1626AB8C" w:rsidR="00CC535D" w:rsidRPr="00F547DA" w:rsidRDefault="00CC535D">
      <w:pPr>
        <w:numPr>
          <w:ilvl w:val="3"/>
          <w:numId w:val="9"/>
        </w:numPr>
        <w:tabs>
          <w:tab w:val="left" w:pos="1134"/>
          <w:tab w:val="left" w:pos="1418"/>
          <w:tab w:val="left" w:pos="1985"/>
          <w:tab w:val="left" w:pos="2268"/>
        </w:tabs>
        <w:suppressAutoHyphens/>
        <w:ind w:left="1134" w:firstLine="0"/>
        <w:jc w:val="both"/>
        <w:rPr>
          <w:rFonts w:ascii="Arial Narrow" w:hAnsi="Arial Narrow" w:cs="Arial"/>
          <w:color w:val="000000" w:themeColor="text1"/>
          <w:sz w:val="24"/>
        </w:rPr>
      </w:pPr>
      <w:proofErr w:type="gramStart"/>
      <w:r w:rsidRPr="00F547DA">
        <w:rPr>
          <w:rFonts w:ascii="Arial Narrow" w:hAnsi="Arial Narrow" w:cs="Arial"/>
          <w:color w:val="000000"/>
          <w:sz w:val="24"/>
        </w:rPr>
        <w:t>empresas</w:t>
      </w:r>
      <w:proofErr w:type="gramEnd"/>
      <w:r w:rsidRPr="00F547DA">
        <w:rPr>
          <w:rFonts w:ascii="Arial Narrow" w:hAnsi="Arial Narrow" w:cs="Arial"/>
          <w:color w:val="000000"/>
          <w:sz w:val="24"/>
        </w:rPr>
        <w:t xml:space="preserve"> controladoras, controladas ou coligadas, nos termos da </w:t>
      </w:r>
      <w:hyperlink r:id="rId18">
        <w:r w:rsidRPr="00F547DA">
          <w:rPr>
            <w:rStyle w:val="LinkdaInternet"/>
            <w:rFonts w:ascii="Arial Narrow" w:eastAsia="Calibri" w:hAnsi="Arial Narrow" w:cs="Arial"/>
            <w:sz w:val="24"/>
          </w:rPr>
          <w:t>Lei</w:t>
        </w:r>
        <w:r w:rsidR="00714652">
          <w:rPr>
            <w:rStyle w:val="LinkdaInternet"/>
            <w:rFonts w:ascii="Arial Narrow" w:eastAsia="Calibri" w:hAnsi="Arial Narrow" w:cs="Arial"/>
            <w:sz w:val="24"/>
          </w:rPr>
          <w:t xml:space="preserve"> Federal</w:t>
        </w:r>
        <w:r w:rsidRPr="00F547DA">
          <w:rPr>
            <w:rStyle w:val="LinkdaInternet"/>
            <w:rFonts w:ascii="Arial Narrow" w:eastAsia="Calibri" w:hAnsi="Arial Narrow" w:cs="Arial"/>
            <w:sz w:val="24"/>
          </w:rPr>
          <w:t xml:space="preserve"> nº 6.404, de 15 de dezembro de 1976</w:t>
        </w:r>
      </w:hyperlink>
      <w:r w:rsidRPr="00F547DA">
        <w:rPr>
          <w:rFonts w:ascii="Arial Narrow" w:hAnsi="Arial Narrow" w:cs="Arial"/>
          <w:color w:val="000000"/>
          <w:sz w:val="24"/>
        </w:rPr>
        <w:t>, concorrendo entre si;</w:t>
      </w:r>
    </w:p>
    <w:p w14:paraId="42F3D1C8" w14:textId="77777777" w:rsidR="002261A5" w:rsidRDefault="00CC535D">
      <w:pPr>
        <w:numPr>
          <w:ilvl w:val="3"/>
          <w:numId w:val="9"/>
        </w:numPr>
        <w:tabs>
          <w:tab w:val="left" w:pos="1134"/>
          <w:tab w:val="left" w:pos="1418"/>
          <w:tab w:val="left" w:pos="1985"/>
          <w:tab w:val="left" w:pos="2268"/>
        </w:tabs>
        <w:suppressAutoHyphens/>
        <w:ind w:left="1134" w:firstLine="0"/>
        <w:jc w:val="both"/>
        <w:rPr>
          <w:rFonts w:ascii="Arial Narrow" w:hAnsi="Arial Narrow" w:cs="Arial"/>
          <w:color w:val="000000" w:themeColor="text1"/>
          <w:sz w:val="24"/>
        </w:rPr>
      </w:pPr>
      <w:proofErr w:type="gramStart"/>
      <w:r w:rsidRPr="00F547DA">
        <w:rPr>
          <w:rFonts w:ascii="Arial Narrow" w:hAnsi="Arial Narrow" w:cs="Arial"/>
          <w:color w:val="000000"/>
          <w:sz w:val="24"/>
        </w:rPr>
        <w:lastRenderedPageBreak/>
        <w:t>pessoa</w:t>
      </w:r>
      <w:proofErr w:type="gramEnd"/>
      <w:r w:rsidRPr="00F547DA">
        <w:rPr>
          <w:rFonts w:ascii="Arial Narrow" w:hAnsi="Arial Narrow" w:cs="Arial"/>
          <w:color w:val="000000"/>
          <w:sz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2261A5">
        <w:rPr>
          <w:rFonts w:ascii="Arial Narrow" w:hAnsi="Arial Narrow" w:cs="Arial"/>
          <w:color w:val="000000"/>
          <w:sz w:val="24"/>
        </w:rPr>
        <w:t>;</w:t>
      </w:r>
    </w:p>
    <w:p w14:paraId="4B6967B5" w14:textId="3F0C257A" w:rsidR="002261A5" w:rsidRPr="002261A5" w:rsidRDefault="002261A5">
      <w:pPr>
        <w:numPr>
          <w:ilvl w:val="3"/>
          <w:numId w:val="9"/>
        </w:numPr>
        <w:tabs>
          <w:tab w:val="left" w:pos="1134"/>
          <w:tab w:val="left" w:pos="1418"/>
          <w:tab w:val="left" w:pos="1985"/>
          <w:tab w:val="left" w:pos="2268"/>
        </w:tabs>
        <w:suppressAutoHyphens/>
        <w:ind w:left="1134" w:firstLine="0"/>
        <w:jc w:val="both"/>
        <w:rPr>
          <w:rFonts w:ascii="Arial Narrow" w:hAnsi="Arial Narrow" w:cs="Arial"/>
          <w:color w:val="000000" w:themeColor="text1"/>
          <w:sz w:val="24"/>
        </w:rPr>
      </w:pPr>
      <w:r w:rsidRPr="002261A5">
        <w:rPr>
          <w:rFonts w:ascii="Arial Narrow" w:hAnsi="Arial Narrow" w:cs="Arial"/>
          <w:color w:val="000000" w:themeColor="text1"/>
          <w:sz w:val="24"/>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w:t>
      </w:r>
      <w:r w:rsidR="00714652">
        <w:rPr>
          <w:rFonts w:ascii="Arial Narrow" w:hAnsi="Arial Narrow" w:cs="Arial"/>
          <w:color w:val="000000" w:themeColor="text1"/>
          <w:sz w:val="24"/>
        </w:rPr>
        <w:t xml:space="preserve"> Federal</w:t>
      </w:r>
      <w:r w:rsidRPr="002261A5">
        <w:rPr>
          <w:rFonts w:ascii="Arial Narrow" w:hAnsi="Arial Narrow" w:cs="Arial"/>
          <w:color w:val="000000" w:themeColor="text1"/>
          <w:sz w:val="24"/>
        </w:rPr>
        <w:t xml:space="preserve"> n.º 14.133, de 2021.</w:t>
      </w:r>
    </w:p>
    <w:p w14:paraId="20B09E20" w14:textId="77777777" w:rsidR="002261A5" w:rsidRPr="00F547DA" w:rsidRDefault="002261A5" w:rsidP="002261A5">
      <w:pPr>
        <w:tabs>
          <w:tab w:val="left" w:pos="1134"/>
          <w:tab w:val="left" w:pos="1418"/>
          <w:tab w:val="left" w:pos="1985"/>
          <w:tab w:val="left" w:pos="2268"/>
        </w:tabs>
        <w:suppressAutoHyphens/>
        <w:ind w:left="1134"/>
        <w:jc w:val="both"/>
        <w:rPr>
          <w:rFonts w:ascii="Arial Narrow" w:hAnsi="Arial Narrow" w:cs="Arial"/>
          <w:color w:val="000000" w:themeColor="text1"/>
          <w:sz w:val="24"/>
        </w:rPr>
      </w:pPr>
    </w:p>
    <w:p w14:paraId="2BDF141B" w14:textId="2B43DBA9" w:rsidR="00CC535D" w:rsidRPr="00F547DA" w:rsidRDefault="00CC535D">
      <w:pPr>
        <w:pStyle w:val="PargrafodaLista"/>
        <w:numPr>
          <w:ilvl w:val="3"/>
          <w:numId w:val="8"/>
        </w:numPr>
        <w:tabs>
          <w:tab w:val="left" w:pos="709"/>
          <w:tab w:val="left" w:pos="1985"/>
          <w:tab w:val="left" w:pos="2127"/>
          <w:tab w:val="left" w:pos="2410"/>
        </w:tabs>
        <w:suppressAutoHyphens/>
        <w:ind w:left="0" w:firstLine="0"/>
        <w:jc w:val="both"/>
        <w:rPr>
          <w:rFonts w:ascii="Arial Narrow" w:hAnsi="Arial Narrow" w:cs="Arial"/>
          <w:sz w:val="24"/>
        </w:rPr>
      </w:pPr>
      <w:bookmarkStart w:id="6" w:name="_Hlk158349907"/>
      <w:bookmarkEnd w:id="5"/>
      <w:r w:rsidRPr="00F547DA">
        <w:rPr>
          <w:rFonts w:ascii="Arial Narrow" w:hAnsi="Arial Narrow" w:cs="Arial"/>
          <w:sz w:val="24"/>
        </w:rPr>
        <w:t>Equiparam-se aos autores do projeto as empresas integrantes do mesmo grupo econômico;</w:t>
      </w:r>
    </w:p>
    <w:p w14:paraId="2813102C" w14:textId="77777777" w:rsidR="00CC535D" w:rsidRPr="00F547DA" w:rsidRDefault="00CC535D">
      <w:pPr>
        <w:numPr>
          <w:ilvl w:val="3"/>
          <w:numId w:val="8"/>
        </w:numPr>
        <w:tabs>
          <w:tab w:val="left" w:pos="709"/>
          <w:tab w:val="left" w:pos="1985"/>
          <w:tab w:val="left" w:pos="2127"/>
          <w:tab w:val="left" w:pos="2410"/>
        </w:tabs>
        <w:suppressAutoHyphens/>
        <w:ind w:left="0" w:firstLine="0"/>
        <w:jc w:val="both"/>
        <w:rPr>
          <w:rFonts w:ascii="Arial Narrow" w:hAnsi="Arial Narrow" w:cs="Arial"/>
          <w:sz w:val="24"/>
        </w:rPr>
      </w:pPr>
      <w:r w:rsidRPr="00F547DA">
        <w:rPr>
          <w:rFonts w:ascii="Arial Narrow" w:hAnsi="Arial Narrow" w:cs="Arial"/>
          <w:sz w:val="24"/>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D8F1AB9" w14:textId="77777777" w:rsidR="00CC535D" w:rsidRPr="00F547DA" w:rsidRDefault="00CC535D">
      <w:pPr>
        <w:numPr>
          <w:ilvl w:val="2"/>
          <w:numId w:val="8"/>
        </w:numPr>
        <w:tabs>
          <w:tab w:val="left" w:pos="709"/>
          <w:tab w:val="left" w:pos="1985"/>
          <w:tab w:val="left" w:pos="2127"/>
          <w:tab w:val="left" w:pos="2410"/>
        </w:tabs>
        <w:suppressAutoHyphens/>
        <w:ind w:left="0" w:firstLine="0"/>
        <w:jc w:val="both"/>
        <w:rPr>
          <w:rFonts w:ascii="Arial Narrow" w:hAnsi="Arial Narrow" w:cs="Arial"/>
          <w:sz w:val="24"/>
        </w:rPr>
      </w:pPr>
      <w:proofErr w:type="gramStart"/>
      <w:r w:rsidRPr="00F547DA">
        <w:rPr>
          <w:rFonts w:ascii="Arial Narrow" w:hAnsi="Arial Narrow" w:cs="Arial"/>
          <w:sz w:val="24"/>
        </w:rPr>
        <w:t>organizações</w:t>
      </w:r>
      <w:proofErr w:type="gramEnd"/>
      <w:r w:rsidRPr="00F547DA">
        <w:rPr>
          <w:rFonts w:ascii="Arial Narrow" w:hAnsi="Arial Narrow" w:cs="Arial"/>
          <w:sz w:val="24"/>
        </w:rPr>
        <w:t xml:space="preserve"> da Sociedade Civil de Interesse Público - OSCIP, atuando nessa condição (Acórdão nº 746/2014-TCU-Plenário); e</w:t>
      </w:r>
    </w:p>
    <w:p w14:paraId="7BD7BAF8" w14:textId="56E0AD9C" w:rsidR="00BB659E" w:rsidRDefault="00CC535D">
      <w:pPr>
        <w:numPr>
          <w:ilvl w:val="2"/>
          <w:numId w:val="8"/>
        </w:numPr>
        <w:tabs>
          <w:tab w:val="left" w:pos="709"/>
          <w:tab w:val="left" w:pos="1985"/>
          <w:tab w:val="left" w:pos="2127"/>
          <w:tab w:val="left" w:pos="2410"/>
        </w:tabs>
        <w:suppressAutoHyphens/>
        <w:ind w:left="0" w:firstLine="0"/>
        <w:jc w:val="both"/>
        <w:rPr>
          <w:rFonts w:ascii="Arial Narrow" w:hAnsi="Arial Narrow" w:cs="Arial"/>
          <w:color w:val="000000" w:themeColor="text1"/>
          <w:sz w:val="24"/>
        </w:rPr>
      </w:pPr>
      <w:r w:rsidRPr="00F547DA">
        <w:rPr>
          <w:rFonts w:ascii="Arial Narrow" w:hAnsi="Arial Narrow" w:cs="Arial"/>
          <w:sz w:val="24"/>
        </w:rPr>
        <w:t xml:space="preserve">Agente público do órgão ou entidade contratante, devendo ser observadas as situações que possam configurar </w:t>
      </w:r>
      <w:r w:rsidRPr="00BB659E">
        <w:rPr>
          <w:rFonts w:ascii="Arial Narrow" w:hAnsi="Arial Narrow" w:cs="Arial"/>
          <w:color w:val="000000" w:themeColor="text1"/>
          <w:sz w:val="24"/>
        </w:rPr>
        <w:t xml:space="preserve">conflito de interesses no exercício ou após o exercício do cargo ou emprego, nos termos da legislação que disciplina a matéria, conforme § 1º do art. 9º da Lei </w:t>
      </w:r>
      <w:r w:rsidR="00714652">
        <w:rPr>
          <w:rFonts w:ascii="Arial Narrow" w:hAnsi="Arial Narrow" w:cs="Arial"/>
          <w:color w:val="000000" w:themeColor="text1"/>
          <w:sz w:val="24"/>
        </w:rPr>
        <w:t>Federal</w:t>
      </w:r>
      <w:r w:rsidR="002D1190">
        <w:rPr>
          <w:rFonts w:ascii="Arial Narrow" w:hAnsi="Arial Narrow" w:cs="Arial"/>
          <w:color w:val="000000" w:themeColor="text1"/>
          <w:sz w:val="24"/>
        </w:rPr>
        <w:t xml:space="preserve"> </w:t>
      </w:r>
      <w:r w:rsidRPr="00BB659E">
        <w:rPr>
          <w:rFonts w:ascii="Arial Narrow" w:hAnsi="Arial Narrow" w:cs="Arial"/>
          <w:color w:val="000000" w:themeColor="text1"/>
          <w:sz w:val="24"/>
        </w:rPr>
        <w:t>n.º 14.133, de 2021</w:t>
      </w:r>
      <w:bookmarkEnd w:id="6"/>
      <w:r w:rsidRPr="00BB659E">
        <w:rPr>
          <w:rFonts w:ascii="Arial Narrow" w:hAnsi="Arial Narrow" w:cs="Arial"/>
          <w:color w:val="000000" w:themeColor="text1"/>
          <w:sz w:val="24"/>
        </w:rPr>
        <w:t>.</w:t>
      </w:r>
    </w:p>
    <w:p w14:paraId="7B8A0477" w14:textId="77777777" w:rsidR="00FA5988" w:rsidRPr="00FA5988" w:rsidRDefault="00FA5988" w:rsidP="00FA7ACC">
      <w:pPr>
        <w:widowControl w:val="0"/>
        <w:numPr>
          <w:ilvl w:val="1"/>
          <w:numId w:val="21"/>
        </w:numPr>
        <w:suppressAutoHyphens/>
        <w:autoSpaceDE w:val="0"/>
        <w:autoSpaceDN w:val="0"/>
        <w:adjustRightInd w:val="0"/>
        <w:snapToGrid w:val="0"/>
        <w:ind w:left="0" w:right="83" w:firstLine="0"/>
        <w:jc w:val="both"/>
        <w:rPr>
          <w:rFonts w:ascii="Arial Narrow" w:hAnsi="Arial Narrow"/>
          <w:sz w:val="24"/>
        </w:rPr>
      </w:pPr>
      <w:bookmarkStart w:id="7" w:name="_Hlk158355435"/>
      <w:r w:rsidRPr="00FA5988">
        <w:rPr>
          <w:rFonts w:ascii="Arial Narrow" w:hAnsi="Arial Narrow" w:cs="Arial"/>
          <w:color w:val="000000" w:themeColor="text1"/>
          <w:sz w:val="24"/>
        </w:rPr>
        <w:t xml:space="preserve">Será permitida a participação de cooperativas, desde que apresentem demonstrativo de atuação em regime cooperado, com repartição de receitas e despesas entre os cooperados e atendam ao </w:t>
      </w:r>
      <w:hyperlink r:id="rId19" w:anchor="art16" w:history="1">
        <w:r w:rsidRPr="00FA5988">
          <w:rPr>
            <w:rStyle w:val="Hyperlink"/>
            <w:rFonts w:ascii="Arial Narrow" w:hAnsi="Arial Narrow" w:cs="Arial"/>
            <w:color w:val="000000" w:themeColor="text1"/>
            <w:sz w:val="24"/>
            <w:u w:val="none"/>
          </w:rPr>
          <w:t>art. 16 da Lei Federal nº 14.133, de 2021</w:t>
        </w:r>
      </w:hyperlink>
      <w:r w:rsidRPr="00FA5988">
        <w:rPr>
          <w:rFonts w:ascii="Arial Narrow" w:hAnsi="Arial Narrow" w:cs="Arial"/>
          <w:color w:val="000000" w:themeColor="text1"/>
          <w:sz w:val="24"/>
        </w:rPr>
        <w:t>.</w:t>
      </w:r>
    </w:p>
    <w:p w14:paraId="3C28E2BE" w14:textId="77777777" w:rsidR="00FA5988" w:rsidRPr="00FA5988" w:rsidRDefault="00FA5988" w:rsidP="00FA7ACC">
      <w:pPr>
        <w:pStyle w:val="PargrafodaLista"/>
        <w:numPr>
          <w:ilvl w:val="0"/>
          <w:numId w:val="2"/>
        </w:numPr>
        <w:contextualSpacing w:val="0"/>
        <w:jc w:val="both"/>
        <w:rPr>
          <w:rStyle w:val="Nivel3Char"/>
          <w:b/>
          <w:vanish/>
        </w:rPr>
      </w:pPr>
    </w:p>
    <w:p w14:paraId="20E37367" w14:textId="77777777" w:rsidR="00FA5988" w:rsidRPr="00FA5988" w:rsidRDefault="00FA5988" w:rsidP="00FA7ACC">
      <w:pPr>
        <w:pStyle w:val="PargrafodaLista"/>
        <w:numPr>
          <w:ilvl w:val="0"/>
          <w:numId w:val="2"/>
        </w:numPr>
        <w:contextualSpacing w:val="0"/>
        <w:jc w:val="both"/>
        <w:rPr>
          <w:rStyle w:val="Nivel3Char"/>
          <w:b/>
          <w:vanish/>
        </w:rPr>
      </w:pPr>
    </w:p>
    <w:p w14:paraId="31427613" w14:textId="77777777" w:rsidR="00FA5988" w:rsidRPr="00FA5988" w:rsidRDefault="00FA5988" w:rsidP="00FA7ACC">
      <w:pPr>
        <w:pStyle w:val="PargrafodaLista"/>
        <w:numPr>
          <w:ilvl w:val="0"/>
          <w:numId w:val="2"/>
        </w:numPr>
        <w:contextualSpacing w:val="0"/>
        <w:jc w:val="both"/>
        <w:rPr>
          <w:rStyle w:val="Nivel3Char"/>
          <w:b/>
          <w:vanish/>
        </w:rPr>
      </w:pPr>
    </w:p>
    <w:p w14:paraId="0A765324" w14:textId="77777777" w:rsidR="00FA5988" w:rsidRPr="00FA5988" w:rsidRDefault="00FA5988" w:rsidP="00FA7ACC">
      <w:pPr>
        <w:pStyle w:val="PargrafodaLista"/>
        <w:numPr>
          <w:ilvl w:val="0"/>
          <w:numId w:val="2"/>
        </w:numPr>
        <w:contextualSpacing w:val="0"/>
        <w:jc w:val="both"/>
        <w:rPr>
          <w:rStyle w:val="Nivel3Char"/>
          <w:b/>
          <w:vanish/>
        </w:rPr>
      </w:pPr>
    </w:p>
    <w:p w14:paraId="77574B7E" w14:textId="77777777" w:rsidR="00FA5988" w:rsidRPr="00FA5988" w:rsidRDefault="00FA5988" w:rsidP="00FA7ACC">
      <w:pPr>
        <w:pStyle w:val="PargrafodaLista"/>
        <w:numPr>
          <w:ilvl w:val="1"/>
          <w:numId w:val="2"/>
        </w:numPr>
        <w:contextualSpacing w:val="0"/>
        <w:jc w:val="both"/>
        <w:rPr>
          <w:rStyle w:val="Nivel3Char"/>
          <w:vanish/>
        </w:rPr>
      </w:pPr>
    </w:p>
    <w:p w14:paraId="4BB70CE9" w14:textId="77777777" w:rsidR="00FA5988" w:rsidRPr="00FA5988" w:rsidRDefault="00FA5988" w:rsidP="00FA7ACC">
      <w:pPr>
        <w:pStyle w:val="PargrafodaLista"/>
        <w:numPr>
          <w:ilvl w:val="1"/>
          <w:numId w:val="2"/>
        </w:numPr>
        <w:contextualSpacing w:val="0"/>
        <w:jc w:val="both"/>
        <w:rPr>
          <w:rStyle w:val="Nivel3Char"/>
          <w:vanish/>
        </w:rPr>
      </w:pPr>
    </w:p>
    <w:p w14:paraId="1C908D72" w14:textId="77777777" w:rsidR="00FA5988" w:rsidRPr="00FA5988" w:rsidRDefault="00FA5988" w:rsidP="00FA7ACC">
      <w:pPr>
        <w:pStyle w:val="PargrafodaLista"/>
        <w:numPr>
          <w:ilvl w:val="1"/>
          <w:numId w:val="2"/>
        </w:numPr>
        <w:contextualSpacing w:val="0"/>
        <w:jc w:val="both"/>
        <w:rPr>
          <w:rStyle w:val="Nivel3Char"/>
          <w:vanish/>
        </w:rPr>
      </w:pPr>
    </w:p>
    <w:p w14:paraId="3C95737B" w14:textId="77777777" w:rsidR="00FA5988" w:rsidRPr="00FA5988" w:rsidRDefault="00FA5988" w:rsidP="00FA7ACC">
      <w:pPr>
        <w:pStyle w:val="PargrafodaLista"/>
        <w:numPr>
          <w:ilvl w:val="1"/>
          <w:numId w:val="2"/>
        </w:numPr>
        <w:contextualSpacing w:val="0"/>
        <w:jc w:val="both"/>
        <w:rPr>
          <w:rStyle w:val="Nivel3Char"/>
          <w:vanish/>
        </w:rPr>
      </w:pPr>
    </w:p>
    <w:p w14:paraId="4B0280AB" w14:textId="77777777" w:rsidR="00FA5988" w:rsidRPr="00FA5988" w:rsidRDefault="00FA5988" w:rsidP="00FA7ACC">
      <w:pPr>
        <w:pStyle w:val="PargrafodaLista"/>
        <w:numPr>
          <w:ilvl w:val="1"/>
          <w:numId w:val="2"/>
        </w:numPr>
        <w:contextualSpacing w:val="0"/>
        <w:jc w:val="both"/>
        <w:rPr>
          <w:rStyle w:val="Nivel3Char"/>
          <w:vanish/>
        </w:rPr>
      </w:pPr>
    </w:p>
    <w:p w14:paraId="2D02F56F" w14:textId="4C7BF8BE" w:rsidR="00FA5988" w:rsidRPr="00FA5988" w:rsidRDefault="00FA5988" w:rsidP="00FA7ACC">
      <w:pPr>
        <w:pStyle w:val="Nivel3"/>
        <w:spacing w:before="0" w:after="0" w:line="240" w:lineRule="auto"/>
        <w:ind w:left="0" w:firstLine="0"/>
        <w:rPr>
          <w:rFonts w:ascii="Arial Narrow" w:hAnsi="Arial Narrow" w:cs="Tahoma"/>
          <w:color w:val="auto"/>
          <w:sz w:val="24"/>
        </w:rPr>
      </w:pPr>
      <w:r w:rsidRPr="00FA5988">
        <w:rPr>
          <w:rFonts w:ascii="Arial Narrow" w:eastAsia="Times New Roman" w:hAnsi="Arial Narrow"/>
          <w:color w:val="000000" w:themeColor="text1"/>
          <w:sz w:val="24"/>
          <w:szCs w:val="24"/>
        </w:rPr>
        <w:t xml:space="preserve">Em sendo permitida a participação de cooperativas, serão estendidas a elas os benefícios previstos para as microempresas e empresas de pequeno porte quando elas atenderem ao disposto </w:t>
      </w:r>
      <w:hyperlink r:id="rId20" w:anchor="art34">
        <w:r w:rsidRPr="00FA5988">
          <w:rPr>
            <w:rFonts w:ascii="Arial Narrow" w:eastAsia="Times New Roman" w:hAnsi="Arial Narrow"/>
            <w:color w:val="000000" w:themeColor="text1"/>
            <w:sz w:val="24"/>
            <w:szCs w:val="24"/>
          </w:rPr>
          <w:t>no art. 34 da Lei Federal n.º 11.488, de 15 de junho de 2007</w:t>
        </w:r>
      </w:hyperlink>
      <w:r w:rsidRPr="00FA5988">
        <w:rPr>
          <w:rFonts w:ascii="Arial Narrow" w:hAnsi="Arial Narrow"/>
          <w:color w:val="000000" w:themeColor="text1"/>
          <w:sz w:val="24"/>
        </w:rPr>
        <w:t>.</w:t>
      </w:r>
    </w:p>
    <w:p w14:paraId="25E3D48D" w14:textId="75FFC0D6" w:rsidR="00FA5988" w:rsidRPr="00FA5988" w:rsidRDefault="00FA5988" w:rsidP="00FA7ACC">
      <w:pPr>
        <w:pStyle w:val="Nivel3"/>
        <w:spacing w:before="0" w:after="0" w:line="240" w:lineRule="auto"/>
        <w:ind w:left="0" w:firstLine="0"/>
        <w:rPr>
          <w:rFonts w:ascii="Arial Narrow" w:hAnsi="Arial Narrow" w:cs="Tahoma"/>
          <w:color w:val="auto"/>
          <w:sz w:val="24"/>
        </w:rPr>
      </w:pPr>
      <w:r w:rsidRPr="00FA5988">
        <w:rPr>
          <w:rFonts w:ascii="Arial Narrow" w:hAnsi="Arial Narrow"/>
          <w:spacing w:val="4"/>
          <w:sz w:val="24"/>
        </w:rPr>
        <w:t>Considera-se participação indireta a existência de qualquer vínculo de natureza técnica, comercial, econômica, financeira ou trabalhista</w:t>
      </w:r>
    </w:p>
    <w:p w14:paraId="6F95CEF2" w14:textId="06F8C5AD" w:rsidR="00FA5988" w:rsidRPr="00FA5988" w:rsidRDefault="00FA5988" w:rsidP="00FA7ACC">
      <w:pPr>
        <w:pStyle w:val="Nivel3"/>
        <w:spacing w:before="0" w:after="0" w:line="240" w:lineRule="auto"/>
        <w:ind w:left="0" w:firstLine="0"/>
        <w:rPr>
          <w:rStyle w:val="Fontepargpadro1"/>
          <w:rFonts w:ascii="Arial Narrow" w:hAnsi="Arial Narrow" w:cs="Tahoma"/>
          <w:color w:val="auto"/>
          <w:sz w:val="24"/>
        </w:rPr>
      </w:pPr>
      <w:r w:rsidRPr="0090540C">
        <w:rPr>
          <w:rStyle w:val="Fontepargpadro1"/>
          <w:rFonts w:ascii="Arial Narrow" w:hAnsi="Arial Narrow"/>
          <w:sz w:val="24"/>
        </w:rPr>
        <w:t>A</w:t>
      </w:r>
      <w:r w:rsidRPr="0090540C">
        <w:rPr>
          <w:rStyle w:val="Fontepargpadro1"/>
          <w:rFonts w:ascii="Arial Narrow" w:eastAsia="Myriad Pro" w:hAnsi="Arial Narrow"/>
          <w:sz w:val="24"/>
        </w:rPr>
        <w:t xml:space="preserve"> </w:t>
      </w:r>
      <w:r w:rsidRPr="0090540C">
        <w:rPr>
          <w:rStyle w:val="Fontepargpadro1"/>
          <w:rFonts w:ascii="Arial Narrow" w:hAnsi="Arial Narrow"/>
          <w:sz w:val="24"/>
        </w:rPr>
        <w:t>participação</w:t>
      </w:r>
      <w:r w:rsidRPr="0090540C">
        <w:rPr>
          <w:rStyle w:val="Fontepargpadro1"/>
          <w:rFonts w:ascii="Arial Narrow" w:eastAsia="Myriad Pro" w:hAnsi="Arial Narrow"/>
          <w:sz w:val="24"/>
        </w:rPr>
        <w:t xml:space="preserve"> </w:t>
      </w:r>
      <w:r w:rsidRPr="0090540C">
        <w:rPr>
          <w:rStyle w:val="Fontepargpadro1"/>
          <w:rFonts w:ascii="Arial Narrow" w:hAnsi="Arial Narrow"/>
          <w:sz w:val="24"/>
        </w:rPr>
        <w:t>nesta dispensa de</w:t>
      </w:r>
      <w:r w:rsidRPr="0090540C">
        <w:rPr>
          <w:rStyle w:val="Fontepargpadro1"/>
          <w:rFonts w:ascii="Arial Narrow" w:eastAsia="Myriad Pro" w:hAnsi="Arial Narrow"/>
          <w:sz w:val="24"/>
        </w:rPr>
        <w:t xml:space="preserve"> </w:t>
      </w:r>
      <w:r w:rsidRPr="0090540C">
        <w:rPr>
          <w:rStyle w:val="Fontepargpadro1"/>
          <w:rFonts w:ascii="Arial Narrow" w:hAnsi="Arial Narrow"/>
          <w:sz w:val="24"/>
        </w:rPr>
        <w:t>licitação</w:t>
      </w:r>
      <w:r w:rsidRPr="0090540C">
        <w:rPr>
          <w:rStyle w:val="Fontepargpadro1"/>
          <w:rFonts w:ascii="Arial Narrow" w:eastAsia="Myriad Pro" w:hAnsi="Arial Narrow"/>
          <w:sz w:val="24"/>
        </w:rPr>
        <w:t xml:space="preserve"> implica a </w:t>
      </w:r>
      <w:r w:rsidRPr="0090540C">
        <w:rPr>
          <w:rStyle w:val="Fontepargpadro1"/>
          <w:rFonts w:ascii="Arial Narrow" w:hAnsi="Arial Narrow"/>
          <w:sz w:val="24"/>
        </w:rPr>
        <w:t>aceitação</w:t>
      </w:r>
      <w:r w:rsidRPr="0090540C">
        <w:rPr>
          <w:rStyle w:val="Fontepargpadro1"/>
          <w:rFonts w:ascii="Arial Narrow" w:eastAsia="Myriad Pro" w:hAnsi="Arial Narrow"/>
          <w:sz w:val="24"/>
        </w:rPr>
        <w:t xml:space="preserve"> </w:t>
      </w:r>
      <w:r w:rsidRPr="0090540C">
        <w:rPr>
          <w:rStyle w:val="Fontepargpadro1"/>
          <w:rFonts w:ascii="Arial Narrow" w:hAnsi="Arial Narrow"/>
          <w:sz w:val="24"/>
        </w:rPr>
        <w:t>das</w:t>
      </w:r>
      <w:r w:rsidRPr="0090540C">
        <w:rPr>
          <w:rStyle w:val="Fontepargpadro1"/>
          <w:rFonts w:ascii="Arial Narrow" w:eastAsia="Myriad Pro" w:hAnsi="Arial Narrow"/>
          <w:sz w:val="24"/>
        </w:rPr>
        <w:t xml:space="preserve"> </w:t>
      </w:r>
      <w:r w:rsidRPr="0090540C">
        <w:rPr>
          <w:rStyle w:val="Fontepargpadro1"/>
          <w:rFonts w:ascii="Arial Narrow" w:hAnsi="Arial Narrow"/>
          <w:sz w:val="24"/>
        </w:rPr>
        <w:t>condições</w:t>
      </w:r>
      <w:r w:rsidRPr="0090540C">
        <w:rPr>
          <w:rStyle w:val="Fontepargpadro1"/>
          <w:rFonts w:ascii="Arial Narrow" w:eastAsia="Myriad Pro" w:hAnsi="Arial Narrow"/>
          <w:sz w:val="24"/>
        </w:rPr>
        <w:t xml:space="preserve"> </w:t>
      </w:r>
      <w:r w:rsidRPr="0090540C">
        <w:rPr>
          <w:rStyle w:val="Fontepargpadro1"/>
          <w:rFonts w:ascii="Arial Narrow" w:hAnsi="Arial Narrow"/>
          <w:sz w:val="24"/>
        </w:rPr>
        <w:t>estabelecidas</w:t>
      </w:r>
      <w:r w:rsidRPr="0090540C">
        <w:rPr>
          <w:rStyle w:val="Fontepargpadro1"/>
          <w:rFonts w:ascii="Arial Narrow" w:eastAsia="Myriad Pro" w:hAnsi="Arial Narrow"/>
          <w:sz w:val="24"/>
        </w:rPr>
        <w:t xml:space="preserve"> </w:t>
      </w:r>
      <w:r w:rsidRPr="0090540C">
        <w:rPr>
          <w:rStyle w:val="Fontepargpadro1"/>
          <w:rFonts w:ascii="Arial Narrow" w:hAnsi="Arial Narrow"/>
          <w:sz w:val="24"/>
        </w:rPr>
        <w:t>no</w:t>
      </w:r>
      <w:r w:rsidRPr="0090540C">
        <w:rPr>
          <w:rStyle w:val="Fontepargpadro1"/>
          <w:rFonts w:ascii="Arial Narrow" w:eastAsia="Myriad Pro" w:hAnsi="Arial Narrow"/>
          <w:sz w:val="24"/>
        </w:rPr>
        <w:t xml:space="preserve"> </w:t>
      </w:r>
      <w:r w:rsidRPr="0090540C">
        <w:rPr>
          <w:rStyle w:val="Fontepargpadro1"/>
          <w:rFonts w:ascii="Arial Narrow" w:hAnsi="Arial Narrow"/>
          <w:sz w:val="24"/>
        </w:rPr>
        <w:t>edital</w:t>
      </w:r>
      <w:r w:rsidRPr="0090540C">
        <w:rPr>
          <w:rStyle w:val="Fontepargpadro1"/>
          <w:rFonts w:ascii="Arial Narrow" w:eastAsia="Myriad Pro" w:hAnsi="Arial Narrow"/>
          <w:sz w:val="24"/>
        </w:rPr>
        <w:t xml:space="preserve">, na </w:t>
      </w:r>
      <w:r w:rsidRPr="0090540C">
        <w:rPr>
          <w:rStyle w:val="Fontepargpadro1"/>
          <w:rFonts w:ascii="Arial Narrow" w:hAnsi="Arial Narrow"/>
          <w:sz w:val="24"/>
        </w:rPr>
        <w:t>legislação</w:t>
      </w:r>
      <w:r w:rsidRPr="0090540C">
        <w:rPr>
          <w:rStyle w:val="Fontepargpadro1"/>
          <w:rFonts w:ascii="Arial Narrow" w:eastAsia="Myriad Pro" w:hAnsi="Arial Narrow"/>
          <w:sz w:val="24"/>
        </w:rPr>
        <w:t xml:space="preserve"> </w:t>
      </w:r>
      <w:r w:rsidRPr="0090540C">
        <w:rPr>
          <w:rStyle w:val="Fontepargpadro1"/>
          <w:rFonts w:ascii="Arial Narrow" w:hAnsi="Arial Narrow"/>
          <w:sz w:val="24"/>
        </w:rPr>
        <w:t>aplicável e, em especial, as declarações contidas no item 4.2 deste instrumento</w:t>
      </w:r>
      <w:r>
        <w:rPr>
          <w:rStyle w:val="Fontepargpadro1"/>
          <w:rFonts w:ascii="Arial Narrow" w:hAnsi="Arial Narrow"/>
          <w:sz w:val="24"/>
        </w:rPr>
        <w:t>;</w:t>
      </w:r>
    </w:p>
    <w:p w14:paraId="7F0B2EB1" w14:textId="10C42005" w:rsidR="00FA5988" w:rsidRDefault="00FA5988" w:rsidP="00FA7ACC">
      <w:pPr>
        <w:pStyle w:val="Nivel3"/>
        <w:spacing w:before="0" w:after="0" w:line="240" w:lineRule="auto"/>
        <w:ind w:left="0" w:hanging="2"/>
        <w:rPr>
          <w:rFonts w:ascii="Arial Narrow" w:hAnsi="Arial Narrow" w:cs="Tahoma"/>
          <w:color w:val="auto"/>
          <w:sz w:val="24"/>
        </w:rPr>
      </w:pPr>
      <w:r w:rsidRPr="00FA5988">
        <w:rPr>
          <w:rFonts w:ascii="Arial Narrow" w:hAnsi="Arial Narrow" w:cs="Tahoma"/>
          <w:color w:val="auto"/>
          <w:sz w:val="24"/>
        </w:rPr>
        <w:t>Além destas condições gerais, deverão ser obedecidas as exigências específicas de participação eventualmente fixadas neste aviso de contratação direta</w:t>
      </w:r>
      <w:r>
        <w:rPr>
          <w:rFonts w:ascii="Arial Narrow" w:hAnsi="Arial Narrow" w:cs="Tahoma"/>
          <w:color w:val="auto"/>
          <w:sz w:val="24"/>
        </w:rPr>
        <w:t>;</w:t>
      </w:r>
    </w:p>
    <w:p w14:paraId="49D64B8F" w14:textId="527A18B7" w:rsidR="00BB659E" w:rsidRPr="00FA5988" w:rsidRDefault="00FA5988" w:rsidP="00FA7ACC">
      <w:pPr>
        <w:pStyle w:val="Nivel3"/>
        <w:spacing w:before="0" w:after="0" w:line="240" w:lineRule="auto"/>
        <w:ind w:left="0" w:firstLine="0"/>
        <w:rPr>
          <w:rFonts w:ascii="Arial Narrow" w:hAnsi="Arial Narrow" w:cs="Tahoma"/>
          <w:color w:val="auto"/>
          <w:sz w:val="24"/>
        </w:rPr>
      </w:pPr>
      <w:r w:rsidRPr="00FA5988">
        <w:rPr>
          <w:rFonts w:ascii="Arial Narrow" w:hAnsi="Arial Narrow" w:cs="Tahoma"/>
          <w:color w:val="auto"/>
          <w:sz w:val="24"/>
        </w:rPr>
        <w:t>O (a) Agente de Contratação verificará o eventual descumprimento das condições de participação, especialmente quanto à existência de sanção que impeça a participação no certame ou a futura contratação</w:t>
      </w:r>
      <w:r>
        <w:rPr>
          <w:rFonts w:ascii="Arial Narrow" w:hAnsi="Arial Narrow" w:cs="Tahoma"/>
          <w:color w:val="auto"/>
          <w:sz w:val="24"/>
        </w:rPr>
        <w:t>;</w:t>
      </w:r>
      <w:bookmarkEnd w:id="7"/>
    </w:p>
    <w:p w14:paraId="373E56E5" w14:textId="77777777" w:rsidR="00CC535D" w:rsidRPr="00BB659E" w:rsidRDefault="00CC535D" w:rsidP="00FA7ACC">
      <w:pPr>
        <w:tabs>
          <w:tab w:val="left" w:pos="709"/>
          <w:tab w:val="left" w:pos="1985"/>
          <w:tab w:val="left" w:pos="2127"/>
          <w:tab w:val="left" w:pos="2410"/>
        </w:tabs>
        <w:suppressAutoHyphens/>
        <w:jc w:val="both"/>
        <w:rPr>
          <w:rFonts w:ascii="Arial Narrow" w:hAnsi="Arial Narrow" w:cs="Arial"/>
          <w:color w:val="000000" w:themeColor="text1"/>
          <w:sz w:val="24"/>
        </w:rPr>
      </w:pPr>
    </w:p>
    <w:p w14:paraId="7FC12209" w14:textId="3A069F8F" w:rsidR="00BB2C2D" w:rsidRPr="00F547DA" w:rsidRDefault="00BB2C2D" w:rsidP="00FA7ACC">
      <w:pPr>
        <w:pStyle w:val="PargrafodaLista"/>
        <w:widowControl w:val="0"/>
        <w:numPr>
          <w:ilvl w:val="1"/>
          <w:numId w:val="2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bookmarkStart w:id="8" w:name="_Hlk158350035"/>
      <w:r w:rsidRPr="00BB659E">
        <w:rPr>
          <w:rFonts w:ascii="Arial Narrow" w:hAnsi="Arial Narrow"/>
          <w:color w:val="000000" w:themeColor="text1"/>
          <w:spacing w:val="4"/>
          <w:sz w:val="24"/>
        </w:rPr>
        <w:t>Considera-se participação indireta a existência de qualquer vínculo de natureza técnica, comercial, econômica</w:t>
      </w:r>
      <w:r w:rsidRPr="00F547DA">
        <w:rPr>
          <w:rFonts w:ascii="Arial Narrow" w:hAnsi="Arial Narrow"/>
          <w:spacing w:val="4"/>
          <w:sz w:val="24"/>
        </w:rPr>
        <w:t>, financeira ou trabalhista</w:t>
      </w:r>
      <w:r w:rsidR="00F95D85" w:rsidRPr="00F547DA">
        <w:rPr>
          <w:rFonts w:ascii="Arial Narrow" w:hAnsi="Arial Narrow"/>
          <w:spacing w:val="4"/>
          <w:sz w:val="24"/>
        </w:rPr>
        <w:t>;</w:t>
      </w:r>
    </w:p>
    <w:p w14:paraId="2F43A217" w14:textId="2E42C970" w:rsidR="00BB2C2D" w:rsidRPr="00F547DA" w:rsidRDefault="00BB2C2D" w:rsidP="00FA7ACC">
      <w:pPr>
        <w:pStyle w:val="PargrafodaLista"/>
        <w:widowControl w:val="0"/>
        <w:numPr>
          <w:ilvl w:val="1"/>
          <w:numId w:val="23"/>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F547DA">
        <w:rPr>
          <w:rStyle w:val="Fontepargpadro1"/>
          <w:rFonts w:ascii="Arial Narrow" w:hAnsi="Arial Narrow"/>
          <w:color w:val="000000"/>
          <w:sz w:val="24"/>
        </w:rPr>
        <w:t>A</w:t>
      </w:r>
      <w:r w:rsidRPr="00F547DA">
        <w:rPr>
          <w:rStyle w:val="Fontepargpadro1"/>
          <w:rFonts w:ascii="Arial Narrow" w:eastAsia="Myriad Pro" w:hAnsi="Arial Narrow"/>
          <w:color w:val="000000"/>
          <w:sz w:val="24"/>
        </w:rPr>
        <w:t xml:space="preserve"> </w:t>
      </w:r>
      <w:r w:rsidRPr="00F547DA">
        <w:rPr>
          <w:rStyle w:val="Fontepargpadro1"/>
          <w:rFonts w:ascii="Arial Narrow" w:hAnsi="Arial Narrow"/>
          <w:color w:val="000000"/>
          <w:sz w:val="24"/>
        </w:rPr>
        <w:t>participação</w:t>
      </w:r>
      <w:r w:rsidRPr="00F547DA">
        <w:rPr>
          <w:rStyle w:val="Fontepargpadro1"/>
          <w:rFonts w:ascii="Arial Narrow" w:eastAsia="Myriad Pro" w:hAnsi="Arial Narrow"/>
          <w:color w:val="000000"/>
          <w:sz w:val="24"/>
        </w:rPr>
        <w:t xml:space="preserve"> </w:t>
      </w:r>
      <w:r w:rsidRPr="00F547DA">
        <w:rPr>
          <w:rStyle w:val="Fontepargpadro1"/>
          <w:rFonts w:ascii="Arial Narrow" w:hAnsi="Arial Narrow"/>
          <w:color w:val="000000"/>
          <w:sz w:val="24"/>
        </w:rPr>
        <w:t>nesta</w:t>
      </w:r>
      <w:r w:rsidR="00F95D85" w:rsidRPr="00F547DA">
        <w:rPr>
          <w:rStyle w:val="Fontepargpadro1"/>
          <w:rFonts w:ascii="Arial Narrow" w:hAnsi="Arial Narrow"/>
          <w:color w:val="000000"/>
          <w:sz w:val="24"/>
        </w:rPr>
        <w:t xml:space="preserve"> dispensa de</w:t>
      </w:r>
      <w:r w:rsidRPr="00F547DA">
        <w:rPr>
          <w:rStyle w:val="Fontepargpadro1"/>
          <w:rFonts w:ascii="Arial Narrow" w:eastAsia="Myriad Pro" w:hAnsi="Arial Narrow"/>
          <w:color w:val="000000"/>
          <w:sz w:val="24"/>
        </w:rPr>
        <w:t xml:space="preserve"> </w:t>
      </w:r>
      <w:r w:rsidRPr="00F547DA">
        <w:rPr>
          <w:rStyle w:val="Fontepargpadro1"/>
          <w:rFonts w:ascii="Arial Narrow" w:hAnsi="Arial Narrow"/>
          <w:color w:val="000000"/>
          <w:sz w:val="24"/>
        </w:rPr>
        <w:t>licitação</w:t>
      </w:r>
      <w:r w:rsidRPr="00F547DA">
        <w:rPr>
          <w:rStyle w:val="Fontepargpadro1"/>
          <w:rFonts w:ascii="Arial Narrow" w:eastAsia="Myriad Pro" w:hAnsi="Arial Narrow"/>
          <w:color w:val="000000"/>
          <w:sz w:val="24"/>
        </w:rPr>
        <w:t xml:space="preserve"> implica a </w:t>
      </w:r>
      <w:r w:rsidRPr="00F547DA">
        <w:rPr>
          <w:rStyle w:val="Fontepargpadro1"/>
          <w:rFonts w:ascii="Arial Narrow" w:hAnsi="Arial Narrow"/>
          <w:color w:val="000000"/>
          <w:sz w:val="24"/>
        </w:rPr>
        <w:t>aceitação</w:t>
      </w:r>
      <w:r w:rsidRPr="00F547DA">
        <w:rPr>
          <w:rStyle w:val="Fontepargpadro1"/>
          <w:rFonts w:ascii="Arial Narrow" w:eastAsia="Myriad Pro" w:hAnsi="Arial Narrow"/>
          <w:color w:val="000000"/>
          <w:sz w:val="24"/>
        </w:rPr>
        <w:t xml:space="preserve"> </w:t>
      </w:r>
      <w:r w:rsidRPr="00F547DA">
        <w:rPr>
          <w:rStyle w:val="Fontepargpadro1"/>
          <w:rFonts w:ascii="Arial Narrow" w:hAnsi="Arial Narrow"/>
          <w:color w:val="000000"/>
          <w:sz w:val="24"/>
        </w:rPr>
        <w:t>das</w:t>
      </w:r>
      <w:r w:rsidRPr="00F547DA">
        <w:rPr>
          <w:rStyle w:val="Fontepargpadro1"/>
          <w:rFonts w:ascii="Arial Narrow" w:eastAsia="Myriad Pro" w:hAnsi="Arial Narrow"/>
          <w:color w:val="000000"/>
          <w:sz w:val="24"/>
        </w:rPr>
        <w:t xml:space="preserve"> </w:t>
      </w:r>
      <w:r w:rsidRPr="00F547DA">
        <w:rPr>
          <w:rStyle w:val="Fontepargpadro1"/>
          <w:rFonts w:ascii="Arial Narrow" w:hAnsi="Arial Narrow"/>
          <w:color w:val="000000"/>
          <w:sz w:val="24"/>
        </w:rPr>
        <w:t>condições</w:t>
      </w:r>
      <w:r w:rsidRPr="00F547DA">
        <w:rPr>
          <w:rStyle w:val="Fontepargpadro1"/>
          <w:rFonts w:ascii="Arial Narrow" w:eastAsia="Myriad Pro" w:hAnsi="Arial Narrow"/>
          <w:color w:val="000000"/>
          <w:sz w:val="24"/>
        </w:rPr>
        <w:t xml:space="preserve"> </w:t>
      </w:r>
      <w:r w:rsidRPr="00F547DA">
        <w:rPr>
          <w:rStyle w:val="Fontepargpadro1"/>
          <w:rFonts w:ascii="Arial Narrow" w:hAnsi="Arial Narrow"/>
          <w:color w:val="000000"/>
          <w:sz w:val="24"/>
        </w:rPr>
        <w:t>estabelecidas</w:t>
      </w:r>
      <w:r w:rsidRPr="00F547DA">
        <w:rPr>
          <w:rStyle w:val="Fontepargpadro1"/>
          <w:rFonts w:ascii="Arial Narrow" w:eastAsia="Myriad Pro" w:hAnsi="Arial Narrow"/>
          <w:color w:val="000000"/>
          <w:sz w:val="24"/>
        </w:rPr>
        <w:t xml:space="preserve"> </w:t>
      </w:r>
      <w:r w:rsidRPr="00F547DA">
        <w:rPr>
          <w:rStyle w:val="Fontepargpadro1"/>
          <w:rFonts w:ascii="Arial Narrow" w:hAnsi="Arial Narrow"/>
          <w:color w:val="000000"/>
          <w:sz w:val="24"/>
        </w:rPr>
        <w:t>no</w:t>
      </w:r>
      <w:r w:rsidRPr="00F547DA">
        <w:rPr>
          <w:rStyle w:val="Fontepargpadro1"/>
          <w:rFonts w:ascii="Arial Narrow" w:eastAsia="Myriad Pro" w:hAnsi="Arial Narrow"/>
          <w:color w:val="000000"/>
          <w:sz w:val="24"/>
        </w:rPr>
        <w:t xml:space="preserve"> </w:t>
      </w:r>
      <w:r w:rsidRPr="00F547DA">
        <w:rPr>
          <w:rStyle w:val="Fontepargpadro1"/>
          <w:rFonts w:ascii="Arial Narrow" w:hAnsi="Arial Narrow"/>
          <w:color w:val="000000"/>
          <w:sz w:val="24"/>
        </w:rPr>
        <w:t>edital</w:t>
      </w:r>
      <w:r w:rsidR="008A3407" w:rsidRPr="00F547DA">
        <w:rPr>
          <w:rStyle w:val="Fontepargpadro1"/>
          <w:rFonts w:ascii="Arial Narrow" w:eastAsia="Myriad Pro" w:hAnsi="Arial Narrow"/>
          <w:color w:val="000000"/>
          <w:sz w:val="24"/>
        </w:rPr>
        <w:t>,</w:t>
      </w:r>
      <w:r w:rsidRPr="00F547DA">
        <w:rPr>
          <w:rStyle w:val="Fontepargpadro1"/>
          <w:rFonts w:ascii="Arial Narrow" w:eastAsia="Myriad Pro" w:hAnsi="Arial Narrow"/>
          <w:color w:val="000000"/>
          <w:sz w:val="24"/>
        </w:rPr>
        <w:t xml:space="preserve"> na </w:t>
      </w:r>
      <w:r w:rsidRPr="00F547DA">
        <w:rPr>
          <w:rStyle w:val="Fontepargpadro1"/>
          <w:rFonts w:ascii="Arial Narrow" w:hAnsi="Arial Narrow"/>
          <w:color w:val="000000"/>
          <w:sz w:val="24"/>
        </w:rPr>
        <w:t>legislação</w:t>
      </w:r>
      <w:r w:rsidRPr="00F547DA">
        <w:rPr>
          <w:rStyle w:val="Fontepargpadro1"/>
          <w:rFonts w:ascii="Arial Narrow" w:eastAsia="Myriad Pro" w:hAnsi="Arial Narrow"/>
          <w:color w:val="000000"/>
          <w:sz w:val="24"/>
        </w:rPr>
        <w:t xml:space="preserve"> </w:t>
      </w:r>
      <w:r w:rsidRPr="00F547DA">
        <w:rPr>
          <w:rStyle w:val="Fontepargpadro1"/>
          <w:rFonts w:ascii="Arial Narrow" w:hAnsi="Arial Narrow"/>
          <w:color w:val="000000"/>
          <w:sz w:val="24"/>
        </w:rPr>
        <w:t>aplicável</w:t>
      </w:r>
      <w:r w:rsidR="008A3407" w:rsidRPr="00F547DA">
        <w:rPr>
          <w:rStyle w:val="Fontepargpadro1"/>
          <w:rFonts w:ascii="Arial Narrow" w:hAnsi="Arial Narrow"/>
          <w:color w:val="000000"/>
          <w:sz w:val="24"/>
        </w:rPr>
        <w:t xml:space="preserve"> e, em especial, as declarações contidas no item 4.2 deste instrumento;</w:t>
      </w:r>
    </w:p>
    <w:p w14:paraId="50AE18B5" w14:textId="5B8382E2" w:rsidR="00BB2C2D" w:rsidRPr="00F547DA" w:rsidRDefault="00BB2C2D" w:rsidP="00FA7ACC">
      <w:pPr>
        <w:pStyle w:val="PargrafodaLista"/>
        <w:widowControl w:val="0"/>
        <w:numPr>
          <w:ilvl w:val="1"/>
          <w:numId w:val="23"/>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F547DA">
        <w:rPr>
          <w:rStyle w:val="Fontepargpadro1"/>
          <w:rFonts w:ascii="Arial Narrow" w:hAnsi="Arial Narrow"/>
          <w:color w:val="000000"/>
          <w:sz w:val="24"/>
        </w:rPr>
        <w:t xml:space="preserve">Além destas condições gerais, deverão ser obedecidas as exigências específicas de participação eventualmente fixadas </w:t>
      </w:r>
      <w:r w:rsidR="00F95D85" w:rsidRPr="00F547DA">
        <w:rPr>
          <w:rStyle w:val="Fontepargpadro1"/>
          <w:rFonts w:ascii="Arial Narrow" w:hAnsi="Arial Narrow"/>
          <w:color w:val="000000"/>
          <w:sz w:val="24"/>
        </w:rPr>
        <w:t>neste aviso de contratação direta;</w:t>
      </w:r>
    </w:p>
    <w:p w14:paraId="116ACF9D" w14:textId="7844773A" w:rsidR="00AC677E" w:rsidRPr="00F547DA" w:rsidRDefault="008A3407" w:rsidP="00FA7ACC">
      <w:pPr>
        <w:pStyle w:val="PargrafodaLista"/>
        <w:widowControl w:val="0"/>
        <w:numPr>
          <w:ilvl w:val="1"/>
          <w:numId w:val="23"/>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F547DA">
        <w:rPr>
          <w:rStyle w:val="Fontepargpadro1"/>
          <w:rFonts w:ascii="Arial Narrow" w:hAnsi="Arial Narrow"/>
          <w:color w:val="000000"/>
          <w:sz w:val="24"/>
        </w:rPr>
        <w:t xml:space="preserve">O (a) </w:t>
      </w:r>
      <w:r w:rsidR="00714652">
        <w:rPr>
          <w:rStyle w:val="Fontepargpadro1"/>
          <w:rFonts w:ascii="Arial Narrow" w:hAnsi="Arial Narrow"/>
          <w:color w:val="000000"/>
          <w:sz w:val="24"/>
        </w:rPr>
        <w:t>servidor(a) responsável pela condução do procedimento</w:t>
      </w:r>
      <w:r w:rsidR="00BB2C2D" w:rsidRPr="00F547DA">
        <w:rPr>
          <w:rStyle w:val="Fontepargpadro1"/>
          <w:rFonts w:ascii="Arial Narrow" w:hAnsi="Arial Narrow"/>
          <w:color w:val="000000"/>
          <w:sz w:val="24"/>
        </w:rPr>
        <w:t xml:space="preserve"> verificará o eventual descumprimento das condições de participação, especialmente quanto à existência de sanção que impeça a participação no certame ou a futura contratação.</w:t>
      </w:r>
      <w:bookmarkStart w:id="9" w:name="_Toc104906822"/>
    </w:p>
    <w:bookmarkEnd w:id="8"/>
    <w:p w14:paraId="056CE2F2" w14:textId="77777777" w:rsidR="00CC535D" w:rsidRPr="00F547DA" w:rsidRDefault="00CC535D" w:rsidP="00CC535D">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51360505" w14:textId="77777777" w:rsidR="00AC677E" w:rsidRPr="00F547DA" w:rsidRDefault="00AC677E" w:rsidP="00A502D2">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4BB098D9" w14:textId="0166FD5E" w:rsidR="005132B9" w:rsidRPr="00F547DA" w:rsidRDefault="005132B9" w:rsidP="00FA5988">
      <w:pPr>
        <w:pStyle w:val="PargrafodaLista"/>
        <w:widowControl w:val="0"/>
        <w:numPr>
          <w:ilvl w:val="0"/>
          <w:numId w:val="23"/>
        </w:numPr>
        <w:shd w:val="clear" w:color="auto" w:fill="D9E2F3" w:themeFill="accent1" w:themeFillTint="33"/>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F547DA">
        <w:rPr>
          <w:rFonts w:ascii="Arial Narrow" w:hAnsi="Arial Narrow"/>
          <w:b/>
          <w:spacing w:val="4"/>
          <w:sz w:val="24"/>
        </w:rPr>
        <w:t>TRATAMENTO FAVORECIDO DA LEI COMPLEMENTAR Nº 123/2006</w:t>
      </w:r>
    </w:p>
    <w:p w14:paraId="3AAC624B" w14:textId="6610AEF6" w:rsidR="00BB659E" w:rsidRDefault="005132B9" w:rsidP="00FA5988">
      <w:pPr>
        <w:pStyle w:val="PargrafodaLista"/>
        <w:numPr>
          <w:ilvl w:val="1"/>
          <w:numId w:val="23"/>
        </w:numPr>
        <w:ind w:left="0" w:firstLine="0"/>
        <w:jc w:val="both"/>
        <w:rPr>
          <w:rFonts w:ascii="Arial Narrow" w:hAnsi="Arial Narrow"/>
          <w:spacing w:val="4"/>
          <w:sz w:val="24"/>
        </w:rPr>
      </w:pPr>
      <w:r w:rsidRPr="00F547DA">
        <w:rPr>
          <w:rFonts w:ascii="Arial Narrow" w:hAnsi="Arial Narrow"/>
          <w:spacing w:val="4"/>
          <w:sz w:val="24"/>
        </w:rPr>
        <w:t xml:space="preserve">Será concedido tratamento favorecido para as microempresas e empresas de pequeno porte, para as sociedades cooperativas mencionadas no artigo 16 da Lei </w:t>
      </w:r>
      <w:r w:rsidR="00714652">
        <w:rPr>
          <w:rFonts w:ascii="Arial Narrow" w:hAnsi="Arial Narrow"/>
          <w:spacing w:val="4"/>
          <w:sz w:val="24"/>
        </w:rPr>
        <w:t xml:space="preserve">Federal </w:t>
      </w:r>
      <w:r w:rsidRPr="00F547DA">
        <w:rPr>
          <w:rFonts w:ascii="Arial Narrow" w:hAnsi="Arial Narrow"/>
          <w:spacing w:val="4"/>
          <w:sz w:val="24"/>
        </w:rPr>
        <w:t xml:space="preserve">nº 14.133, de 2021, para o agricultor familiar, o produtor rural pessoa física e para o microempreendedor individual - MEI, nos limites previstos da Lei Complementar </w:t>
      </w:r>
      <w:r w:rsidR="00714652">
        <w:rPr>
          <w:rFonts w:ascii="Arial Narrow" w:hAnsi="Arial Narrow"/>
          <w:spacing w:val="4"/>
          <w:sz w:val="24"/>
        </w:rPr>
        <w:t xml:space="preserve">Federal </w:t>
      </w:r>
      <w:r w:rsidRPr="00F547DA">
        <w:rPr>
          <w:rFonts w:ascii="Arial Narrow" w:hAnsi="Arial Narrow"/>
          <w:spacing w:val="4"/>
          <w:sz w:val="24"/>
        </w:rPr>
        <w:t>nº 123, de 2006.</w:t>
      </w:r>
    </w:p>
    <w:p w14:paraId="4CB6CF90" w14:textId="322CDA13" w:rsidR="00BB659E" w:rsidRPr="00BB659E" w:rsidRDefault="00BB659E" w:rsidP="00FA5988">
      <w:pPr>
        <w:pStyle w:val="PargrafodaLista"/>
        <w:numPr>
          <w:ilvl w:val="1"/>
          <w:numId w:val="23"/>
        </w:numPr>
        <w:ind w:left="0" w:firstLine="0"/>
        <w:jc w:val="both"/>
        <w:rPr>
          <w:rFonts w:ascii="Arial Narrow" w:hAnsi="Arial Narrow"/>
          <w:spacing w:val="4"/>
          <w:sz w:val="24"/>
        </w:rPr>
      </w:pPr>
      <w:r w:rsidRPr="00BB659E">
        <w:rPr>
          <w:rFonts w:ascii="Arial Narrow" w:hAnsi="Arial Narrow"/>
          <w:spacing w:val="4"/>
          <w:sz w:val="24"/>
        </w:rPr>
        <w:t xml:space="preserve">O benefício somente será concedido à empresa que firmarem declaração, no momento oportuno no certame, que cumpre os requisitos estabelecidos no artigo 3º da Lei Complementar </w:t>
      </w:r>
      <w:r w:rsidR="00714652">
        <w:rPr>
          <w:rFonts w:ascii="Arial Narrow" w:hAnsi="Arial Narrow"/>
          <w:spacing w:val="4"/>
          <w:sz w:val="24"/>
        </w:rPr>
        <w:t xml:space="preserve">Federal </w:t>
      </w:r>
      <w:r w:rsidRPr="00BB659E">
        <w:rPr>
          <w:rFonts w:ascii="Arial Narrow" w:hAnsi="Arial Narrow"/>
          <w:spacing w:val="4"/>
          <w:sz w:val="24"/>
        </w:rPr>
        <w:t xml:space="preserve">n.º 123, de 2006, estando apta a usufruir do tratamento favorecido estabelecido em seus artigos 42 a 49; </w:t>
      </w:r>
    </w:p>
    <w:p w14:paraId="6CF88CA6" w14:textId="1B52D621" w:rsidR="005132B9" w:rsidRPr="00F547DA" w:rsidRDefault="000E7DE2" w:rsidP="00FA5988">
      <w:pPr>
        <w:pStyle w:val="PargrafodaLista"/>
        <w:numPr>
          <w:ilvl w:val="1"/>
          <w:numId w:val="23"/>
        </w:numPr>
        <w:ind w:left="0" w:firstLine="0"/>
        <w:jc w:val="both"/>
        <w:rPr>
          <w:rFonts w:ascii="Arial Narrow" w:hAnsi="Arial Narrow"/>
          <w:spacing w:val="4"/>
          <w:sz w:val="24"/>
        </w:rPr>
      </w:pPr>
      <w:r w:rsidRPr="007D68DB">
        <w:rPr>
          <w:rFonts w:ascii="Arial Narrow" w:hAnsi="Arial Narrow" w:cs="Arial"/>
          <w:b/>
          <w:bCs/>
          <w:sz w:val="24"/>
          <w:u w:val="single"/>
        </w:rPr>
        <w:t>A participação nesta dispensa é exclusiva a microempresas e empresas de pequeno porte</w:t>
      </w:r>
      <w:r w:rsidR="00AC677E" w:rsidRPr="00F547DA">
        <w:rPr>
          <w:rFonts w:ascii="Arial Narrow" w:hAnsi="Arial Narrow" w:cs="Arial"/>
          <w:sz w:val="24"/>
        </w:rPr>
        <w:t>, nos termos do art. 49, inciso IV, c/c o art. 48, inciso I, da Lei Complementar</w:t>
      </w:r>
      <w:r w:rsidR="00413937">
        <w:rPr>
          <w:rFonts w:ascii="Arial Narrow" w:hAnsi="Arial Narrow" w:cs="Arial"/>
          <w:sz w:val="24"/>
        </w:rPr>
        <w:t xml:space="preserve"> Federal</w:t>
      </w:r>
      <w:r w:rsidR="00AC677E" w:rsidRPr="00F547DA">
        <w:rPr>
          <w:rFonts w:ascii="Arial Narrow" w:hAnsi="Arial Narrow" w:cs="Arial"/>
          <w:sz w:val="24"/>
        </w:rPr>
        <w:t xml:space="preserve"> nº 123, de 14 de dezembro de 2006.</w:t>
      </w:r>
    </w:p>
    <w:p w14:paraId="5B7B1370" w14:textId="77777777" w:rsidR="005132B9" w:rsidRPr="00F547DA" w:rsidRDefault="00AC677E" w:rsidP="00FA5988">
      <w:pPr>
        <w:pStyle w:val="PargrafodaLista"/>
        <w:numPr>
          <w:ilvl w:val="1"/>
          <w:numId w:val="23"/>
        </w:numPr>
        <w:ind w:left="0" w:firstLine="0"/>
        <w:jc w:val="both"/>
        <w:rPr>
          <w:rFonts w:ascii="Arial Narrow" w:hAnsi="Arial Narrow"/>
          <w:spacing w:val="4"/>
          <w:sz w:val="24"/>
        </w:rPr>
      </w:pPr>
      <w:r w:rsidRPr="00F547DA">
        <w:rPr>
          <w:rFonts w:ascii="Arial Narrow" w:hAnsi="Arial Narrow" w:cs="Arial"/>
          <w:sz w:val="24"/>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bookmarkStart w:id="10" w:name="_Toc142925863"/>
    </w:p>
    <w:p w14:paraId="5C1FBD02" w14:textId="77777777" w:rsidR="005132B9" w:rsidRDefault="005132B9" w:rsidP="005132B9">
      <w:pPr>
        <w:pStyle w:val="PargrafodaLista"/>
        <w:ind w:left="0"/>
        <w:jc w:val="both"/>
        <w:rPr>
          <w:rFonts w:ascii="Arial Narrow" w:hAnsi="Arial Narrow"/>
          <w:spacing w:val="4"/>
          <w:sz w:val="24"/>
        </w:rPr>
      </w:pPr>
    </w:p>
    <w:p w14:paraId="20F3B843" w14:textId="77777777" w:rsidR="001A7346" w:rsidRPr="005132B9" w:rsidRDefault="001A7346" w:rsidP="005132B9">
      <w:pPr>
        <w:pStyle w:val="PargrafodaLista"/>
        <w:ind w:left="0"/>
        <w:jc w:val="both"/>
        <w:rPr>
          <w:rFonts w:ascii="Arial Narrow" w:hAnsi="Arial Narrow"/>
          <w:spacing w:val="4"/>
          <w:sz w:val="24"/>
        </w:rPr>
      </w:pPr>
    </w:p>
    <w:p w14:paraId="6598BCBD" w14:textId="77777777" w:rsidR="005132B9" w:rsidRPr="00C748B4" w:rsidRDefault="00CC535D" w:rsidP="00B24AB2">
      <w:pPr>
        <w:pStyle w:val="PargrafodaLista"/>
        <w:numPr>
          <w:ilvl w:val="0"/>
          <w:numId w:val="23"/>
        </w:numPr>
        <w:shd w:val="clear" w:color="auto" w:fill="D9E2F3" w:themeFill="accent1" w:themeFillTint="33"/>
        <w:tabs>
          <w:tab w:val="left" w:pos="284"/>
        </w:tabs>
        <w:ind w:left="0" w:firstLine="0"/>
        <w:jc w:val="both"/>
        <w:rPr>
          <w:rFonts w:ascii="Arial Narrow" w:hAnsi="Arial Narrow"/>
          <w:b/>
          <w:bCs/>
          <w:spacing w:val="4"/>
          <w:sz w:val="24"/>
        </w:rPr>
      </w:pPr>
      <w:r w:rsidRPr="00B24AB2">
        <w:rPr>
          <w:rFonts w:ascii="Arial Narrow" w:hAnsi="Arial Narrow"/>
          <w:b/>
          <w:bCs/>
          <w:sz w:val="24"/>
          <w:shd w:val="clear" w:color="auto" w:fill="D9E2F3" w:themeFill="accent1" w:themeFillTint="33"/>
        </w:rPr>
        <w:t>INGRESSO NA DISPENSA ELETRÔNICA E CADASTRAMENTO DA PROPOSTA INICIA</w:t>
      </w:r>
      <w:bookmarkEnd w:id="10"/>
      <w:r w:rsidR="005132B9" w:rsidRPr="00B24AB2">
        <w:rPr>
          <w:rFonts w:ascii="Arial Narrow" w:hAnsi="Arial Narrow"/>
          <w:b/>
          <w:bCs/>
          <w:sz w:val="24"/>
          <w:shd w:val="clear" w:color="auto" w:fill="D9E2F3" w:themeFill="accent1" w:themeFillTint="33"/>
        </w:rPr>
        <w:t>L</w:t>
      </w:r>
    </w:p>
    <w:p w14:paraId="34876138" w14:textId="764036C5" w:rsidR="005132B9" w:rsidRPr="005E0042" w:rsidRDefault="00CC535D" w:rsidP="005E0042">
      <w:pPr>
        <w:pStyle w:val="PargrafodaLista"/>
        <w:numPr>
          <w:ilvl w:val="1"/>
          <w:numId w:val="40"/>
        </w:numPr>
        <w:ind w:left="0" w:firstLine="0"/>
        <w:jc w:val="both"/>
        <w:rPr>
          <w:rFonts w:ascii="Arial Narrow" w:hAnsi="Arial Narrow"/>
          <w:spacing w:val="4"/>
          <w:sz w:val="24"/>
        </w:rPr>
      </w:pPr>
      <w:r w:rsidRPr="005E0042">
        <w:rPr>
          <w:rFonts w:ascii="Arial Narrow" w:hAnsi="Arial Narrow" w:cs="Arial"/>
          <w:color w:val="000000" w:themeColor="text1"/>
          <w:sz w:val="24"/>
        </w:rPr>
        <w:t>O ingresso do fornecedor na disputa da dispensa eletrônica ocorrerá com o cadastramento de sua proposta inicial, na forma deste item.</w:t>
      </w:r>
    </w:p>
    <w:p w14:paraId="4F433132" w14:textId="77777777" w:rsidR="005132B9" w:rsidRPr="00C748B4" w:rsidRDefault="00CC535D" w:rsidP="005E0042">
      <w:pPr>
        <w:pStyle w:val="PargrafodaLista"/>
        <w:numPr>
          <w:ilvl w:val="1"/>
          <w:numId w:val="40"/>
        </w:numPr>
        <w:ind w:left="0" w:firstLine="0"/>
        <w:jc w:val="both"/>
        <w:rPr>
          <w:rFonts w:ascii="Arial Narrow" w:hAnsi="Arial Narrow"/>
          <w:spacing w:val="4"/>
          <w:sz w:val="24"/>
        </w:rPr>
      </w:pPr>
      <w:r w:rsidRPr="00C748B4">
        <w:rPr>
          <w:rFonts w:ascii="Arial Narrow" w:hAnsi="Arial Narrow"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BC19AEE" w14:textId="2A1E8D3F" w:rsidR="00B876EC" w:rsidRPr="005E0042" w:rsidRDefault="00CC535D" w:rsidP="005E0042">
      <w:pPr>
        <w:pStyle w:val="PargrafodaLista"/>
        <w:numPr>
          <w:ilvl w:val="2"/>
          <w:numId w:val="40"/>
        </w:numPr>
        <w:ind w:left="0" w:firstLine="0"/>
        <w:jc w:val="both"/>
        <w:rPr>
          <w:rFonts w:ascii="Arial Narrow" w:hAnsi="Arial Narrow"/>
          <w:spacing w:val="4"/>
          <w:sz w:val="24"/>
        </w:rPr>
      </w:pPr>
      <w:bookmarkStart w:id="11" w:name="_Hlk158356129"/>
      <w:r w:rsidRPr="005E0042">
        <w:rPr>
          <w:rFonts w:ascii="Arial Narrow" w:hAnsi="Arial Narrow" w:cs="Arial"/>
          <w:sz w:val="24"/>
        </w:rPr>
        <w:t xml:space="preserve">O fornecedor </w:t>
      </w:r>
      <w:r w:rsidR="00C748B4" w:rsidRPr="005E0042">
        <w:rPr>
          <w:rFonts w:ascii="Arial Narrow" w:hAnsi="Arial Narrow" w:cs="Arial"/>
          <w:sz w:val="24"/>
        </w:rPr>
        <w:t>não</w:t>
      </w:r>
      <w:r w:rsidRPr="005E0042">
        <w:rPr>
          <w:rFonts w:ascii="Arial Narrow" w:hAnsi="Arial Narrow" w:cs="Arial"/>
          <w:sz w:val="24"/>
        </w:rPr>
        <w:t xml:space="preserve"> poderá oferecer proposta em quantitativo inferior ao máximo previsto para contratação.</w:t>
      </w:r>
    </w:p>
    <w:p w14:paraId="758C818D" w14:textId="77777777" w:rsidR="00B876EC" w:rsidRPr="00B876EC" w:rsidRDefault="00CC535D" w:rsidP="005E0042">
      <w:pPr>
        <w:pStyle w:val="PargrafodaLista"/>
        <w:numPr>
          <w:ilvl w:val="1"/>
          <w:numId w:val="40"/>
        </w:numPr>
        <w:ind w:left="0" w:firstLine="0"/>
        <w:jc w:val="both"/>
        <w:rPr>
          <w:rFonts w:ascii="Arial Narrow" w:hAnsi="Arial Narrow"/>
          <w:spacing w:val="4"/>
          <w:sz w:val="24"/>
        </w:rPr>
      </w:pPr>
      <w:r w:rsidRPr="00B876EC">
        <w:rPr>
          <w:rFonts w:ascii="Arial Narrow" w:hAnsi="Arial Narrow" w:cs="Arial"/>
          <w:sz w:val="24"/>
        </w:rPr>
        <w:t xml:space="preserve">Todas as especificações do </w:t>
      </w:r>
      <w:r w:rsidRPr="00B876EC">
        <w:rPr>
          <w:rFonts w:ascii="Arial Narrow" w:hAnsi="Arial Narrow" w:cs="Arial"/>
          <w:color w:val="000000" w:themeColor="text1"/>
          <w:sz w:val="24"/>
        </w:rPr>
        <w:t>objeto</w:t>
      </w:r>
      <w:r w:rsidRPr="00B876EC">
        <w:rPr>
          <w:rFonts w:ascii="Arial Narrow" w:hAnsi="Arial Narrow" w:cs="Arial"/>
          <w:sz w:val="24"/>
        </w:rPr>
        <w:t xml:space="preserve"> contidas na proposta, em especial o preço ou o </w:t>
      </w:r>
      <w:r w:rsidR="00C748B4" w:rsidRPr="00B876EC">
        <w:rPr>
          <w:rFonts w:ascii="Arial Narrow" w:hAnsi="Arial Narrow" w:cs="Arial"/>
          <w:sz w:val="24"/>
        </w:rPr>
        <w:t>desconto ofertado</w:t>
      </w:r>
      <w:r w:rsidRPr="00B876EC">
        <w:rPr>
          <w:rFonts w:ascii="Arial Narrow" w:hAnsi="Arial Narrow" w:cs="Arial"/>
          <w:sz w:val="24"/>
        </w:rPr>
        <w:t>, vinculam a Contratada.</w:t>
      </w:r>
    </w:p>
    <w:p w14:paraId="2A5031E8" w14:textId="77777777" w:rsidR="005E0042" w:rsidRDefault="00CC535D" w:rsidP="005E0042">
      <w:pPr>
        <w:pStyle w:val="PargrafodaLista"/>
        <w:numPr>
          <w:ilvl w:val="1"/>
          <w:numId w:val="40"/>
        </w:numPr>
        <w:ind w:left="0" w:firstLine="0"/>
        <w:jc w:val="both"/>
        <w:rPr>
          <w:rFonts w:ascii="Arial Narrow" w:hAnsi="Arial Narrow"/>
          <w:spacing w:val="4"/>
          <w:sz w:val="24"/>
        </w:rPr>
      </w:pPr>
      <w:r w:rsidRPr="00B876EC">
        <w:rPr>
          <w:rFonts w:ascii="Arial Narrow" w:hAnsi="Arial Narrow" w:cs="Arial"/>
          <w:sz w:val="24"/>
        </w:rPr>
        <w:t>Nos valores propostos estarão inclusos todos os custos operacionais, encargos previdenciários, trabalhistas, tributários, comerciais e quaisquer outros que incidam direta ou indiretamente na execução do objeto;</w:t>
      </w:r>
    </w:p>
    <w:p w14:paraId="55F7CFE1" w14:textId="77777777" w:rsidR="005E0042" w:rsidRDefault="00CC535D" w:rsidP="005E0042">
      <w:pPr>
        <w:pStyle w:val="PargrafodaLista"/>
        <w:numPr>
          <w:ilvl w:val="2"/>
          <w:numId w:val="40"/>
        </w:numPr>
        <w:ind w:left="0" w:firstLine="0"/>
        <w:jc w:val="both"/>
        <w:rPr>
          <w:rFonts w:ascii="Arial Narrow" w:hAnsi="Arial Narrow"/>
          <w:spacing w:val="4"/>
          <w:sz w:val="24"/>
        </w:rPr>
      </w:pPr>
      <w:r w:rsidRPr="005E0042">
        <w:rPr>
          <w:rFonts w:ascii="Arial Narrow" w:hAnsi="Arial Narrow" w:cs="Arial"/>
          <w:sz w:val="24"/>
        </w:rPr>
        <w:t xml:space="preserve">A proposta deverá conter declaração de que compreende a integralidade dos custos para atendimento dos direitos trabalhistas assegurados na Constituição Federal, nas leis trabalhistas, nas normas </w:t>
      </w:r>
      <w:proofErr w:type="spellStart"/>
      <w:r w:rsidRPr="005E0042">
        <w:rPr>
          <w:rFonts w:ascii="Arial Narrow" w:hAnsi="Arial Narrow" w:cs="Arial"/>
          <w:sz w:val="24"/>
        </w:rPr>
        <w:t>infralegais</w:t>
      </w:r>
      <w:proofErr w:type="spellEnd"/>
      <w:r w:rsidRPr="005E0042">
        <w:rPr>
          <w:rFonts w:ascii="Arial Narrow" w:hAnsi="Arial Narrow" w:cs="Arial"/>
          <w:sz w:val="24"/>
        </w:rPr>
        <w:t>, nas convenções coletivas de trabalho e nos termos de ajustamento de conduta vigentes na data de entrega das propostas.</w:t>
      </w:r>
    </w:p>
    <w:p w14:paraId="4304505A" w14:textId="1EEEDECE" w:rsidR="00C748B4" w:rsidRPr="005E0042" w:rsidRDefault="00CC535D" w:rsidP="005E0042">
      <w:pPr>
        <w:pStyle w:val="PargrafodaLista"/>
        <w:numPr>
          <w:ilvl w:val="2"/>
          <w:numId w:val="40"/>
        </w:numPr>
        <w:ind w:left="0" w:firstLine="0"/>
        <w:jc w:val="both"/>
        <w:rPr>
          <w:rFonts w:ascii="Arial Narrow" w:hAnsi="Arial Narrow"/>
          <w:spacing w:val="4"/>
          <w:sz w:val="24"/>
        </w:rPr>
      </w:pPr>
      <w:r w:rsidRPr="005E0042">
        <w:rPr>
          <w:rFonts w:ascii="Arial Narrow" w:hAnsi="Arial Narrow"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0B23CA72" w14:textId="6ADFC88F" w:rsidR="00C748B4" w:rsidRPr="00B876EC" w:rsidRDefault="00CC535D" w:rsidP="005E0042">
      <w:pPr>
        <w:pStyle w:val="PargrafodaLista"/>
        <w:numPr>
          <w:ilvl w:val="1"/>
          <w:numId w:val="40"/>
        </w:numPr>
        <w:ind w:left="0" w:firstLine="0"/>
        <w:jc w:val="both"/>
        <w:rPr>
          <w:rFonts w:ascii="Arial Narrow" w:hAnsi="Arial Narrow"/>
          <w:spacing w:val="4"/>
          <w:sz w:val="24"/>
        </w:rPr>
      </w:pPr>
      <w:r w:rsidRPr="00B876EC">
        <w:rPr>
          <w:rFonts w:ascii="Arial Narrow" w:hAnsi="Arial Narrow" w:cs="Arial"/>
          <w:sz w:val="24"/>
        </w:rPr>
        <w:t xml:space="preserve">Se o regime tributário da empresa implicar o recolhimento de tributos em percentuais variáveis, a cotação adequada será aquela correspondente à média dos efetivos recolhimentos da empresa nos últimos doze meses. </w:t>
      </w:r>
    </w:p>
    <w:p w14:paraId="01675CFB" w14:textId="77777777" w:rsidR="00C748B4" w:rsidRPr="008E1B3F" w:rsidRDefault="00CC535D" w:rsidP="005E0042">
      <w:pPr>
        <w:pStyle w:val="PargrafodaLista"/>
        <w:numPr>
          <w:ilvl w:val="1"/>
          <w:numId w:val="40"/>
        </w:numPr>
        <w:ind w:left="0" w:firstLine="0"/>
        <w:jc w:val="both"/>
        <w:rPr>
          <w:rFonts w:ascii="Arial Narrow" w:hAnsi="Arial Narrow"/>
          <w:spacing w:val="4"/>
          <w:sz w:val="24"/>
        </w:rPr>
      </w:pPr>
      <w:r w:rsidRPr="00C748B4">
        <w:rPr>
          <w:rFonts w:ascii="Arial Narrow" w:hAnsi="Arial Narrow" w:cs="Arial"/>
          <w:sz w:val="24"/>
        </w:rPr>
        <w:t xml:space="preserve">Independentemente do percentual do tributo que constar da planilha, no pagamento serão retidos na </w:t>
      </w:r>
      <w:r w:rsidRPr="008E1B3F">
        <w:rPr>
          <w:rFonts w:ascii="Arial Narrow" w:hAnsi="Arial Narrow" w:cs="Arial"/>
          <w:sz w:val="24"/>
        </w:rPr>
        <w:t>fonte os percentuais estabelecidos pela legislação vigente.</w:t>
      </w:r>
    </w:p>
    <w:p w14:paraId="618DCF3E" w14:textId="77777777" w:rsidR="008E1B3F" w:rsidRPr="008E1B3F" w:rsidRDefault="00CC535D" w:rsidP="005E0042">
      <w:pPr>
        <w:pStyle w:val="PargrafodaLista"/>
        <w:numPr>
          <w:ilvl w:val="1"/>
          <w:numId w:val="40"/>
        </w:numPr>
        <w:ind w:left="0" w:firstLine="0"/>
        <w:jc w:val="both"/>
        <w:rPr>
          <w:rFonts w:ascii="Arial Narrow" w:hAnsi="Arial Narrow"/>
          <w:spacing w:val="4"/>
          <w:sz w:val="24"/>
        </w:rPr>
      </w:pPr>
      <w:r w:rsidRPr="008E1B3F">
        <w:rPr>
          <w:rFonts w:ascii="Arial Narrow" w:hAnsi="Arial Narrow" w:cs="Arial"/>
          <w:sz w:val="24"/>
        </w:rPr>
        <w:t>A apresentação das propostas implica obrigatoriedade do cumprimento das disposições nelas contidas, em conformidade com o que dispõe o Termo de Referência</w:t>
      </w:r>
      <w:r w:rsidR="00C748B4" w:rsidRPr="008E1B3F">
        <w:rPr>
          <w:rFonts w:ascii="Arial Narrow" w:hAnsi="Arial Narrow" w:cs="Arial"/>
          <w:sz w:val="24"/>
        </w:rPr>
        <w:t xml:space="preserve"> ou</w:t>
      </w:r>
      <w:r w:rsidRPr="008E1B3F">
        <w:rPr>
          <w:rFonts w:ascii="Arial Narrow" w:hAnsi="Arial Narrow" w:cs="Arial"/>
          <w:color w:val="FF0000"/>
          <w:sz w:val="24"/>
        </w:rPr>
        <w:t xml:space="preserve"> </w:t>
      </w:r>
      <w:r w:rsidRPr="008E1B3F">
        <w:rPr>
          <w:rFonts w:ascii="Arial Narrow" w:hAnsi="Arial Narrow" w:cs="Arial"/>
          <w:sz w:val="24"/>
        </w:rPr>
        <w:t>Projeto</w:t>
      </w:r>
      <w:r w:rsidRPr="008E1B3F">
        <w:rPr>
          <w:rFonts w:ascii="Arial Narrow" w:hAnsi="Arial Narrow" w:cs="Arial"/>
          <w:iCs/>
          <w:sz w:val="24"/>
        </w:rPr>
        <w:t xml:space="preserve"> Básico e Projeto Executivo</w:t>
      </w:r>
      <w:r w:rsidRPr="008E1B3F">
        <w:rPr>
          <w:rFonts w:ascii="Arial Narrow" w:hAnsi="Arial Narrow" w:cs="Arial"/>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bookmarkEnd w:id="11"/>
    <w:p w14:paraId="00DA01C1" w14:textId="25076723" w:rsidR="008E1B3F" w:rsidRPr="008E1B3F" w:rsidRDefault="008E1B3F" w:rsidP="005E0042">
      <w:pPr>
        <w:pStyle w:val="PargrafodaLista"/>
        <w:numPr>
          <w:ilvl w:val="1"/>
          <w:numId w:val="40"/>
        </w:numPr>
        <w:ind w:left="0" w:firstLine="0"/>
        <w:jc w:val="both"/>
        <w:rPr>
          <w:rFonts w:ascii="Arial Narrow" w:hAnsi="Arial Narrow"/>
          <w:spacing w:val="4"/>
          <w:sz w:val="24"/>
        </w:rPr>
      </w:pPr>
      <w:r w:rsidRPr="008E1B3F">
        <w:rPr>
          <w:rFonts w:ascii="Arial Narrow" w:hAnsi="Arial Narrow"/>
          <w:sz w:val="24"/>
        </w:rPr>
        <w:t>Incumbirá a licitante acompanhar as operações no sistema eletrônico durante a sessão pública, ficando responsável pelo ônus decorrente da perda de negócios, diante da inobservância de quaisquer mensagens emitidas pelo sistema ou de sua desconexão;</w:t>
      </w:r>
    </w:p>
    <w:p w14:paraId="4B7605C9" w14:textId="77777777" w:rsidR="008E1B3F" w:rsidRPr="008E1B3F" w:rsidRDefault="008E1B3F" w:rsidP="005E0042">
      <w:pPr>
        <w:pStyle w:val="PargrafodaLista"/>
        <w:numPr>
          <w:ilvl w:val="1"/>
          <w:numId w:val="40"/>
        </w:numPr>
        <w:ind w:left="0" w:firstLine="0"/>
        <w:jc w:val="both"/>
        <w:rPr>
          <w:rFonts w:ascii="Arial Narrow" w:hAnsi="Arial Narrow"/>
          <w:spacing w:val="4"/>
          <w:sz w:val="24"/>
        </w:rPr>
      </w:pPr>
      <w:r w:rsidRPr="008E1B3F">
        <w:rPr>
          <w:rFonts w:ascii="Arial Narrow" w:hAnsi="Arial Narrow"/>
          <w:bCs/>
          <w:sz w:val="24"/>
        </w:rPr>
        <w:t>Até a abertura da sessão pública, as licitantes poderão retirar ou substituir a proposta e os documentos de habilitação anteriormente inseridos no sistema;</w:t>
      </w:r>
    </w:p>
    <w:p w14:paraId="2A27BE1E" w14:textId="702DB861" w:rsidR="008E1B3F" w:rsidRPr="008E1B3F" w:rsidRDefault="008E1B3F" w:rsidP="005E0042">
      <w:pPr>
        <w:pStyle w:val="PargrafodaLista"/>
        <w:numPr>
          <w:ilvl w:val="1"/>
          <w:numId w:val="40"/>
        </w:numPr>
        <w:ind w:left="0" w:firstLine="0"/>
        <w:jc w:val="both"/>
        <w:rPr>
          <w:rFonts w:ascii="Arial Narrow" w:hAnsi="Arial Narrow"/>
          <w:spacing w:val="4"/>
          <w:sz w:val="24"/>
        </w:rPr>
      </w:pPr>
      <w:r w:rsidRPr="008E1B3F">
        <w:rPr>
          <w:rFonts w:ascii="Arial Narrow" w:eastAsiaTheme="minorHAnsi" w:hAnsi="Arial Narrow"/>
          <w:sz w:val="24"/>
        </w:rPr>
        <w:t>Os preços e os serviços propostos são de exclusiva responsabilidade do fornecedor, assumindo como firmes e verdadeiras suas propostas e lances, não lhe assistindo o direito de pleitear qualquer alteração, sob alegação de erro, omissão ou qualquer outro pretexto;</w:t>
      </w:r>
    </w:p>
    <w:p w14:paraId="7CD22EB6" w14:textId="77385EFA" w:rsidR="008E1B3F" w:rsidRPr="00AC2EEB" w:rsidRDefault="008E1B3F" w:rsidP="005E0042">
      <w:pPr>
        <w:pStyle w:val="PargrafodaLista"/>
        <w:numPr>
          <w:ilvl w:val="1"/>
          <w:numId w:val="40"/>
        </w:numPr>
        <w:ind w:left="0" w:firstLine="0"/>
        <w:jc w:val="both"/>
        <w:rPr>
          <w:rFonts w:ascii="Arial Narrow" w:hAnsi="Arial Narrow"/>
          <w:spacing w:val="4"/>
          <w:sz w:val="24"/>
        </w:rPr>
      </w:pPr>
      <w:r w:rsidRPr="008E1B3F">
        <w:rPr>
          <w:rFonts w:ascii="Arial Narrow" w:eastAsiaTheme="minorHAnsi" w:hAnsi="Arial Narrow"/>
          <w:color w:val="000000"/>
          <w:sz w:val="24"/>
          <w:lang w:eastAsia="en-US"/>
        </w:rPr>
        <w:t xml:space="preserve">Ao oferecer sua proposta no sistema eletrônico, o fornecedor deverá observar rigorosamente a descrição dos itens e considerar as condições estabelecidas </w:t>
      </w:r>
      <w:r w:rsidR="005E0042">
        <w:rPr>
          <w:rFonts w:ascii="Arial Narrow" w:eastAsiaTheme="minorHAnsi" w:hAnsi="Arial Narrow"/>
          <w:color w:val="000000"/>
          <w:sz w:val="24"/>
          <w:lang w:eastAsia="en-US"/>
        </w:rPr>
        <w:t>neste Aviso de Contratação Direta</w:t>
      </w:r>
      <w:r w:rsidRPr="008E1B3F">
        <w:rPr>
          <w:rFonts w:ascii="Arial Narrow" w:eastAsiaTheme="minorHAnsi" w:hAnsi="Arial Narrow"/>
          <w:color w:val="000000"/>
          <w:sz w:val="24"/>
          <w:lang w:eastAsia="en-US"/>
        </w:rPr>
        <w:t xml:space="preserve"> e seus anexos, </w:t>
      </w:r>
      <w:r w:rsidRPr="008E1B3F">
        <w:rPr>
          <w:rFonts w:ascii="Arial Narrow" w:eastAsiaTheme="minorHAnsi" w:hAnsi="Arial Narrow"/>
          <w:bCs/>
          <w:color w:val="000000"/>
          <w:sz w:val="24"/>
          <w:lang w:eastAsia="en-US"/>
        </w:rPr>
        <w:t>descrevendo detalhadamente as características do objeto cotado, informando marca/fabricante (se for o caso) em campo próprio do sistema, preço unitário por item, com até duas casas decimais após a vírgula;</w:t>
      </w:r>
    </w:p>
    <w:p w14:paraId="650343EC" w14:textId="1810B042" w:rsidR="00AC2EEB" w:rsidRPr="00A502D2" w:rsidRDefault="00AC2EEB" w:rsidP="005E0042">
      <w:pPr>
        <w:pStyle w:val="PargrafodaLista"/>
        <w:widowControl w:val="0"/>
        <w:numPr>
          <w:ilvl w:val="1"/>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sz w:val="24"/>
        </w:rPr>
        <w:t xml:space="preserve">No caso de o preço da proposta </w:t>
      </w:r>
      <w:r w:rsidR="005E0042">
        <w:rPr>
          <w:rFonts w:ascii="Arial Narrow" w:hAnsi="Arial Narrow" w:cs="Arial"/>
          <w:sz w:val="24"/>
        </w:rPr>
        <w:t>de menor valor</w:t>
      </w:r>
      <w:r w:rsidRPr="00A502D2">
        <w:rPr>
          <w:rFonts w:ascii="Arial Narrow" w:hAnsi="Arial Narrow" w:cs="Arial"/>
          <w:sz w:val="24"/>
        </w:rPr>
        <w:t xml:space="preserve"> estar acima do estimado pela Administração, ou querendo o</w:t>
      </w:r>
      <w:r>
        <w:rPr>
          <w:rFonts w:ascii="Arial Narrow" w:hAnsi="Arial Narrow" w:cs="Arial"/>
          <w:sz w:val="24"/>
        </w:rPr>
        <w:t xml:space="preserve"> (a)</w:t>
      </w:r>
      <w:r w:rsidRPr="00A502D2">
        <w:rPr>
          <w:rFonts w:ascii="Arial Narrow" w:hAnsi="Arial Narrow" w:cs="Arial"/>
          <w:sz w:val="24"/>
        </w:rPr>
        <w:t xml:space="preserve"> </w:t>
      </w:r>
      <w:r w:rsidR="00CC54BC">
        <w:rPr>
          <w:rFonts w:ascii="Arial Narrow" w:hAnsi="Arial Narrow" w:cs="Arial"/>
          <w:sz w:val="24"/>
        </w:rPr>
        <w:t>servidor(a) responsável pela condução do procedimento</w:t>
      </w:r>
      <w:r w:rsidRPr="00A502D2">
        <w:rPr>
          <w:rFonts w:ascii="Arial Narrow" w:hAnsi="Arial Narrow" w:cs="Arial"/>
          <w:sz w:val="24"/>
        </w:rPr>
        <w:t xml:space="preserve"> obter melhor</w:t>
      </w:r>
      <w:r>
        <w:rPr>
          <w:rFonts w:ascii="Arial Narrow" w:hAnsi="Arial Narrow" w:cs="Arial"/>
          <w:sz w:val="24"/>
        </w:rPr>
        <w:t>es</w:t>
      </w:r>
      <w:r w:rsidRPr="00A502D2">
        <w:rPr>
          <w:rFonts w:ascii="Arial Narrow" w:hAnsi="Arial Narrow" w:cs="Arial"/>
          <w:sz w:val="24"/>
        </w:rPr>
        <w:t xml:space="preserve"> preços, poderá haver a negociação de condições mais vantajosas</w:t>
      </w:r>
      <w:r>
        <w:rPr>
          <w:rFonts w:ascii="Arial Narrow" w:hAnsi="Arial Narrow" w:cs="Arial"/>
          <w:sz w:val="24"/>
        </w:rPr>
        <w:t>;</w:t>
      </w:r>
    </w:p>
    <w:p w14:paraId="495190AC"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sz w:val="24"/>
        </w:rPr>
        <w:t>Neste caso, será encaminhada contraproposta ao fornecedor que tenha apresentado o melhor preço, para que seja obtida melhor proposta com preço compatível ao estimado pela Administração ou mais vantajoso;</w:t>
      </w:r>
    </w:p>
    <w:p w14:paraId="5927EB74"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r>
        <w:rPr>
          <w:rFonts w:ascii="Arial Narrow" w:hAnsi="Arial Narrow" w:cs="Arial"/>
          <w:sz w:val="24"/>
        </w:rPr>
        <w:t>;</w:t>
      </w:r>
    </w:p>
    <w:p w14:paraId="6B809A3A"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sz w:val="24"/>
        </w:rPr>
        <w:t xml:space="preserve">Em qualquer caso, concluída a negociação, o resultado será registrado </w:t>
      </w:r>
      <w:r>
        <w:rPr>
          <w:rFonts w:ascii="Arial Narrow" w:hAnsi="Arial Narrow" w:cs="Arial"/>
          <w:sz w:val="24"/>
        </w:rPr>
        <w:t>em</w:t>
      </w:r>
      <w:r w:rsidRPr="00A502D2">
        <w:rPr>
          <w:rFonts w:ascii="Arial Narrow" w:hAnsi="Arial Narrow" w:cs="Arial"/>
          <w:sz w:val="24"/>
        </w:rPr>
        <w:t xml:space="preserve"> ata do procedimento da dispensa</w:t>
      </w:r>
      <w:r>
        <w:rPr>
          <w:rFonts w:ascii="Arial Narrow" w:hAnsi="Arial Narrow" w:cs="Arial"/>
          <w:sz w:val="24"/>
        </w:rPr>
        <w:t xml:space="preserve"> de licitação.</w:t>
      </w:r>
    </w:p>
    <w:p w14:paraId="735905A1" w14:textId="77777777" w:rsidR="00C748B4" w:rsidRPr="00C748B4" w:rsidRDefault="00CC535D" w:rsidP="005E0042">
      <w:pPr>
        <w:pStyle w:val="PargrafodaLista"/>
        <w:numPr>
          <w:ilvl w:val="1"/>
          <w:numId w:val="40"/>
        </w:numPr>
        <w:ind w:left="0" w:firstLine="0"/>
        <w:jc w:val="both"/>
        <w:rPr>
          <w:rFonts w:ascii="Arial Narrow" w:hAnsi="Arial Narrow"/>
          <w:spacing w:val="4"/>
          <w:sz w:val="24"/>
        </w:rPr>
      </w:pPr>
      <w:r w:rsidRPr="00C748B4">
        <w:rPr>
          <w:rFonts w:ascii="Arial Narrow" w:hAnsi="Arial Narrow" w:cs="Arial"/>
          <w:color w:val="000000" w:themeColor="text1"/>
          <w:sz w:val="24"/>
        </w:rPr>
        <w:t xml:space="preserve">O </w:t>
      </w:r>
      <w:r w:rsidRPr="00C748B4">
        <w:rPr>
          <w:rFonts w:ascii="Arial Narrow" w:hAnsi="Arial Narrow" w:cs="Arial"/>
          <w:sz w:val="24"/>
        </w:rPr>
        <w:t>prazo</w:t>
      </w:r>
      <w:r w:rsidRPr="00C748B4">
        <w:rPr>
          <w:rFonts w:ascii="Arial Narrow" w:hAnsi="Arial Narrow" w:cs="Arial"/>
          <w:color w:val="000000" w:themeColor="text1"/>
          <w:sz w:val="24"/>
        </w:rPr>
        <w:t xml:space="preserve"> de validade </w:t>
      </w:r>
      <w:r w:rsidRPr="00C748B4">
        <w:rPr>
          <w:rFonts w:ascii="Arial Narrow" w:hAnsi="Arial Narrow" w:cs="Arial"/>
          <w:sz w:val="24"/>
        </w:rPr>
        <w:t>da</w:t>
      </w:r>
      <w:r w:rsidRPr="00C748B4">
        <w:rPr>
          <w:rFonts w:ascii="Arial Narrow" w:hAnsi="Arial Narrow" w:cs="Arial"/>
          <w:color w:val="000000" w:themeColor="text1"/>
          <w:sz w:val="24"/>
        </w:rPr>
        <w:t xml:space="preserve"> proposta não será inferior a </w:t>
      </w:r>
      <w:r w:rsidR="00C748B4" w:rsidRPr="00C748B4">
        <w:rPr>
          <w:rFonts w:ascii="Arial Narrow" w:hAnsi="Arial Narrow" w:cs="Arial"/>
          <w:b/>
          <w:bCs/>
          <w:sz w:val="24"/>
          <w:u w:val="single"/>
        </w:rPr>
        <w:t xml:space="preserve">60 (sessenta) </w:t>
      </w:r>
      <w:r w:rsidRPr="00C748B4">
        <w:rPr>
          <w:rFonts w:ascii="Arial Narrow" w:hAnsi="Arial Narrow" w:cs="Arial"/>
          <w:b/>
          <w:bCs/>
          <w:sz w:val="24"/>
          <w:u w:val="single"/>
        </w:rPr>
        <w:t>dias</w:t>
      </w:r>
      <w:r w:rsidRPr="00C748B4">
        <w:rPr>
          <w:rFonts w:ascii="Arial Narrow" w:hAnsi="Arial Narrow" w:cs="Arial"/>
          <w:b/>
          <w:bCs/>
          <w:color w:val="000000" w:themeColor="text1"/>
          <w:sz w:val="24"/>
        </w:rPr>
        <w:t>,</w:t>
      </w:r>
      <w:r w:rsidRPr="00C748B4">
        <w:rPr>
          <w:rFonts w:ascii="Arial Narrow" w:hAnsi="Arial Narrow" w:cs="Arial"/>
          <w:color w:val="000000" w:themeColor="text1"/>
          <w:sz w:val="24"/>
        </w:rPr>
        <w:t xml:space="preserve"> a contar da data de sua apresentação.</w:t>
      </w:r>
    </w:p>
    <w:p w14:paraId="23172912" w14:textId="168B26B7" w:rsidR="00CC535D" w:rsidRPr="00C748B4" w:rsidRDefault="00CC535D" w:rsidP="005E0042">
      <w:pPr>
        <w:pStyle w:val="PargrafodaLista"/>
        <w:numPr>
          <w:ilvl w:val="1"/>
          <w:numId w:val="40"/>
        </w:numPr>
        <w:ind w:left="0" w:firstLine="0"/>
        <w:jc w:val="both"/>
        <w:rPr>
          <w:rFonts w:ascii="Arial Narrow" w:hAnsi="Arial Narrow"/>
          <w:spacing w:val="4"/>
          <w:sz w:val="24"/>
        </w:rPr>
      </w:pPr>
      <w:bookmarkStart w:id="12" w:name="_Hlk158356234"/>
      <w:r w:rsidRPr="00C748B4">
        <w:rPr>
          <w:rFonts w:ascii="Arial Narrow" w:hAnsi="Arial Narrow" w:cs="Arial"/>
          <w:color w:val="000000" w:themeColor="text1"/>
          <w:sz w:val="24"/>
        </w:rPr>
        <w:t>No cadastramento da proposta inicial, o fornecedor deverá, também, assinalar Termo de Aceitação, em campo próprio do sistema eletrônico, relativo às seguintes declarações:</w:t>
      </w:r>
      <w:r w:rsidRPr="00C748B4">
        <w:rPr>
          <w:rFonts w:ascii="Arial Narrow" w:eastAsia="Zurich BT" w:hAnsi="Arial Narrow" w:cs="Arial"/>
          <w:color w:val="000000" w:themeColor="text1"/>
          <w:sz w:val="24"/>
        </w:rPr>
        <w:t xml:space="preserve"> </w:t>
      </w:r>
    </w:p>
    <w:p w14:paraId="4A8F591A" w14:textId="77777777" w:rsidR="00CC535D" w:rsidRPr="00C748B4" w:rsidRDefault="00CC535D">
      <w:pPr>
        <w:pStyle w:val="PargrafodaLista"/>
        <w:numPr>
          <w:ilvl w:val="0"/>
          <w:numId w:val="10"/>
        </w:numPr>
        <w:tabs>
          <w:tab w:val="left" w:pos="1440"/>
        </w:tabs>
        <w:suppressAutoHyphens/>
        <w:snapToGrid w:val="0"/>
        <w:ind w:left="0" w:firstLine="0"/>
        <w:jc w:val="both"/>
        <w:rPr>
          <w:rFonts w:ascii="Arial Narrow" w:hAnsi="Arial Narrow" w:cs="Arial"/>
          <w:bCs/>
          <w:vanish/>
          <w:color w:val="000000" w:themeColor="text1"/>
          <w:sz w:val="24"/>
        </w:rPr>
      </w:pPr>
    </w:p>
    <w:p w14:paraId="785A11CF" w14:textId="77777777" w:rsidR="00CC535D" w:rsidRPr="00C748B4" w:rsidRDefault="00CC535D">
      <w:pPr>
        <w:pStyle w:val="PargrafodaLista"/>
        <w:numPr>
          <w:ilvl w:val="1"/>
          <w:numId w:val="10"/>
        </w:numPr>
        <w:tabs>
          <w:tab w:val="left" w:pos="1440"/>
        </w:tabs>
        <w:suppressAutoHyphens/>
        <w:snapToGrid w:val="0"/>
        <w:ind w:left="0" w:firstLine="0"/>
        <w:jc w:val="both"/>
        <w:rPr>
          <w:rFonts w:ascii="Arial Narrow" w:hAnsi="Arial Narrow" w:cs="Arial"/>
          <w:bCs/>
          <w:vanish/>
          <w:color w:val="000000" w:themeColor="text1"/>
          <w:sz w:val="24"/>
        </w:rPr>
      </w:pPr>
    </w:p>
    <w:p w14:paraId="326A2A76" w14:textId="77777777" w:rsidR="00CC535D" w:rsidRPr="00C748B4" w:rsidRDefault="00CC535D">
      <w:pPr>
        <w:pStyle w:val="PargrafodaLista"/>
        <w:numPr>
          <w:ilvl w:val="1"/>
          <w:numId w:val="10"/>
        </w:numPr>
        <w:tabs>
          <w:tab w:val="left" w:pos="1440"/>
        </w:tabs>
        <w:suppressAutoHyphens/>
        <w:snapToGrid w:val="0"/>
        <w:ind w:left="0" w:firstLine="0"/>
        <w:jc w:val="both"/>
        <w:rPr>
          <w:rFonts w:ascii="Arial Narrow" w:hAnsi="Arial Narrow" w:cs="Arial"/>
          <w:bCs/>
          <w:vanish/>
          <w:color w:val="000000" w:themeColor="text1"/>
          <w:sz w:val="24"/>
        </w:rPr>
      </w:pPr>
    </w:p>
    <w:p w14:paraId="2DEBB8E0" w14:textId="77777777" w:rsidR="00CC535D" w:rsidRPr="00C748B4" w:rsidRDefault="00CC535D">
      <w:pPr>
        <w:pStyle w:val="PargrafodaLista"/>
        <w:numPr>
          <w:ilvl w:val="1"/>
          <w:numId w:val="10"/>
        </w:numPr>
        <w:tabs>
          <w:tab w:val="left" w:pos="1440"/>
        </w:tabs>
        <w:suppressAutoHyphens/>
        <w:snapToGrid w:val="0"/>
        <w:ind w:left="0" w:firstLine="0"/>
        <w:jc w:val="both"/>
        <w:rPr>
          <w:rFonts w:ascii="Arial Narrow" w:hAnsi="Arial Narrow" w:cs="Arial"/>
          <w:bCs/>
          <w:vanish/>
          <w:color w:val="000000" w:themeColor="text1"/>
          <w:sz w:val="24"/>
        </w:rPr>
      </w:pPr>
    </w:p>
    <w:p w14:paraId="47203235" w14:textId="4FE2D31A" w:rsidR="00CC535D" w:rsidRPr="00C748B4" w:rsidRDefault="00CC535D">
      <w:pPr>
        <w:pStyle w:val="PargrafodaLista"/>
        <w:numPr>
          <w:ilvl w:val="2"/>
          <w:numId w:val="7"/>
        </w:numPr>
        <w:tabs>
          <w:tab w:val="clear" w:pos="0"/>
          <w:tab w:val="num" w:pos="1134"/>
        </w:tabs>
        <w:suppressAutoHyphens/>
        <w:ind w:left="1134" w:firstLine="0"/>
        <w:jc w:val="both"/>
        <w:rPr>
          <w:rFonts w:ascii="Arial Narrow" w:hAnsi="Arial Narrow" w:cs="Arial"/>
          <w:color w:val="000000" w:themeColor="text1"/>
          <w:sz w:val="24"/>
        </w:rPr>
      </w:pPr>
      <w:proofErr w:type="gramStart"/>
      <w:r w:rsidRPr="00C748B4">
        <w:rPr>
          <w:rFonts w:ascii="Arial Narrow" w:hAnsi="Arial Narrow" w:cs="Arial"/>
          <w:color w:val="000000" w:themeColor="text1"/>
          <w:sz w:val="24"/>
        </w:rPr>
        <w:t>que</w:t>
      </w:r>
      <w:proofErr w:type="gramEnd"/>
      <w:r w:rsidRPr="00C748B4">
        <w:rPr>
          <w:rFonts w:ascii="Arial Narrow" w:hAnsi="Arial Narrow" w:cs="Arial"/>
          <w:color w:val="000000" w:themeColor="text1"/>
          <w:sz w:val="24"/>
        </w:rPr>
        <w:t xml:space="preserve"> inexistem fatos impeditivos para sua habilitação no certame, ciente da obrigatoriedade de declarar ocorrências posteriores;</w:t>
      </w:r>
    </w:p>
    <w:p w14:paraId="3932E403" w14:textId="77777777" w:rsidR="00CC535D" w:rsidRPr="00C748B4" w:rsidRDefault="00CC535D">
      <w:pPr>
        <w:numPr>
          <w:ilvl w:val="2"/>
          <w:numId w:val="7"/>
        </w:numPr>
        <w:tabs>
          <w:tab w:val="clear" w:pos="0"/>
          <w:tab w:val="num" w:pos="1134"/>
        </w:tabs>
        <w:suppressAutoHyphens/>
        <w:ind w:left="1134" w:firstLine="0"/>
        <w:jc w:val="both"/>
        <w:rPr>
          <w:rFonts w:ascii="Arial Narrow" w:hAnsi="Arial Narrow" w:cs="Arial"/>
          <w:color w:val="000000" w:themeColor="text1"/>
          <w:sz w:val="24"/>
        </w:rPr>
      </w:pPr>
      <w:proofErr w:type="gramStart"/>
      <w:r w:rsidRPr="00C748B4">
        <w:rPr>
          <w:rFonts w:ascii="Arial Narrow" w:hAnsi="Arial Narrow" w:cs="Arial"/>
          <w:color w:val="000000" w:themeColor="text1"/>
          <w:sz w:val="24"/>
        </w:rPr>
        <w:t>que</w:t>
      </w:r>
      <w:proofErr w:type="gramEnd"/>
      <w:r w:rsidRPr="00C748B4">
        <w:rPr>
          <w:rFonts w:ascii="Arial Narrow" w:hAnsi="Arial Narrow" w:cs="Arial"/>
          <w:color w:val="000000" w:themeColor="text1"/>
          <w:sz w:val="24"/>
        </w:rPr>
        <w:t xml:space="preserve"> está ciente e concorda com as condições contidas no Aviso de Contratação Direta e seus anexos;</w:t>
      </w:r>
    </w:p>
    <w:p w14:paraId="706208E0" w14:textId="77777777" w:rsidR="00CC535D" w:rsidRPr="00C748B4" w:rsidRDefault="00CC535D">
      <w:pPr>
        <w:numPr>
          <w:ilvl w:val="2"/>
          <w:numId w:val="7"/>
        </w:numPr>
        <w:tabs>
          <w:tab w:val="clear" w:pos="0"/>
          <w:tab w:val="num" w:pos="1134"/>
        </w:tabs>
        <w:suppressAutoHyphens/>
        <w:ind w:left="1134" w:firstLine="0"/>
        <w:jc w:val="both"/>
        <w:rPr>
          <w:rFonts w:ascii="Arial Narrow" w:hAnsi="Arial Narrow" w:cs="Arial"/>
          <w:color w:val="000000" w:themeColor="text1"/>
          <w:sz w:val="24"/>
        </w:rPr>
      </w:pPr>
      <w:proofErr w:type="gramStart"/>
      <w:r w:rsidRPr="00C748B4">
        <w:rPr>
          <w:rFonts w:ascii="Arial Narrow" w:hAnsi="Arial Narrow" w:cs="Arial"/>
          <w:color w:val="000000" w:themeColor="text1"/>
          <w:sz w:val="24"/>
        </w:rPr>
        <w:t>que</w:t>
      </w:r>
      <w:proofErr w:type="gramEnd"/>
      <w:r w:rsidRPr="00C748B4">
        <w:rPr>
          <w:rFonts w:ascii="Arial Narrow" w:hAnsi="Arial Narrow" w:cs="Arial"/>
          <w:color w:val="000000" w:themeColor="text1"/>
          <w:sz w:val="24"/>
        </w:rPr>
        <w:t xml:space="preserve"> se responsabiliza pelas transações que forem efetuadas no sistema, assumindo-as como firmes e verdadeiras;</w:t>
      </w:r>
    </w:p>
    <w:p w14:paraId="7BFB65A5" w14:textId="4D7A5D4B" w:rsidR="00CC535D" w:rsidRPr="00AC2EEB" w:rsidRDefault="00CC535D">
      <w:pPr>
        <w:numPr>
          <w:ilvl w:val="2"/>
          <w:numId w:val="7"/>
        </w:numPr>
        <w:tabs>
          <w:tab w:val="clear" w:pos="0"/>
          <w:tab w:val="num" w:pos="1134"/>
        </w:tabs>
        <w:suppressAutoHyphens/>
        <w:ind w:left="1134" w:firstLine="0"/>
        <w:jc w:val="both"/>
        <w:rPr>
          <w:rFonts w:ascii="Arial Narrow" w:hAnsi="Arial Narrow" w:cs="Arial"/>
          <w:color w:val="000000" w:themeColor="text1"/>
          <w:sz w:val="24"/>
        </w:rPr>
      </w:pPr>
      <w:proofErr w:type="gramStart"/>
      <w:r w:rsidRPr="00C748B4">
        <w:rPr>
          <w:rFonts w:ascii="Arial Narrow" w:hAnsi="Arial Narrow" w:cs="Arial"/>
          <w:color w:val="000000" w:themeColor="text1"/>
          <w:sz w:val="24"/>
        </w:rPr>
        <w:t>que</w:t>
      </w:r>
      <w:proofErr w:type="gramEnd"/>
      <w:r w:rsidRPr="00C748B4">
        <w:rPr>
          <w:rFonts w:ascii="Arial Narrow" w:hAnsi="Arial Narrow" w:cs="Arial"/>
          <w:color w:val="000000" w:themeColor="text1"/>
          <w:sz w:val="24"/>
        </w:rPr>
        <w:t xml:space="preserve"> cumpre as exigências de </w:t>
      </w:r>
      <w:r w:rsidRPr="00AC2EEB">
        <w:rPr>
          <w:rFonts w:ascii="Arial Narrow" w:hAnsi="Arial Narrow" w:cs="Arial"/>
          <w:color w:val="000000" w:themeColor="text1"/>
          <w:sz w:val="24"/>
        </w:rPr>
        <w:t xml:space="preserve">reserva de cargos para pessoa com deficiência e para reabilitado da Previdência Social, de que trata </w:t>
      </w:r>
      <w:hyperlink r:id="rId21" w:anchor="art93" w:history="1">
        <w:r w:rsidRPr="00AC2EEB">
          <w:rPr>
            <w:rStyle w:val="Hyperlink"/>
            <w:rFonts w:ascii="Arial Narrow" w:hAnsi="Arial Narrow" w:cs="Arial"/>
            <w:color w:val="000000" w:themeColor="text1"/>
            <w:sz w:val="24"/>
            <w:u w:val="none"/>
          </w:rPr>
          <w:t>o art. 93 da Lei</w:t>
        </w:r>
        <w:r w:rsidR="00714652">
          <w:rPr>
            <w:rStyle w:val="Hyperlink"/>
            <w:rFonts w:ascii="Arial Narrow" w:hAnsi="Arial Narrow" w:cs="Arial"/>
            <w:color w:val="000000" w:themeColor="text1"/>
            <w:sz w:val="24"/>
            <w:u w:val="none"/>
          </w:rPr>
          <w:t xml:space="preserve"> Federal </w:t>
        </w:r>
        <w:r w:rsidRPr="00AC2EEB">
          <w:rPr>
            <w:rStyle w:val="Hyperlink"/>
            <w:rFonts w:ascii="Arial Narrow" w:hAnsi="Arial Narrow" w:cs="Arial"/>
            <w:color w:val="000000" w:themeColor="text1"/>
            <w:sz w:val="24"/>
            <w:u w:val="none"/>
          </w:rPr>
          <w:t xml:space="preserve"> nº 8.213/91</w:t>
        </w:r>
      </w:hyperlink>
      <w:r w:rsidRPr="00AC2EEB">
        <w:rPr>
          <w:rFonts w:ascii="Arial Narrow" w:hAnsi="Arial Narrow" w:cs="Arial"/>
          <w:color w:val="000000" w:themeColor="text1"/>
          <w:sz w:val="24"/>
        </w:rPr>
        <w:t>.</w:t>
      </w:r>
    </w:p>
    <w:p w14:paraId="1C673432" w14:textId="77777777" w:rsidR="00C748B4" w:rsidRPr="00AC2EEB" w:rsidRDefault="00CC535D">
      <w:pPr>
        <w:numPr>
          <w:ilvl w:val="2"/>
          <w:numId w:val="7"/>
        </w:numPr>
        <w:tabs>
          <w:tab w:val="clear" w:pos="0"/>
          <w:tab w:val="num" w:pos="1134"/>
        </w:tabs>
        <w:suppressAutoHyphens/>
        <w:ind w:left="1134" w:firstLine="0"/>
        <w:jc w:val="both"/>
        <w:rPr>
          <w:rFonts w:ascii="Arial Narrow" w:hAnsi="Arial Narrow" w:cs="Arial"/>
          <w:color w:val="000000" w:themeColor="text1"/>
          <w:sz w:val="24"/>
        </w:rPr>
      </w:pPr>
      <w:proofErr w:type="gramStart"/>
      <w:r w:rsidRPr="00AC2EEB">
        <w:rPr>
          <w:rFonts w:ascii="Arial Narrow" w:hAnsi="Arial Narrow" w:cs="Arial"/>
          <w:color w:val="000000" w:themeColor="text1"/>
          <w:sz w:val="24"/>
        </w:rPr>
        <w:t>que</w:t>
      </w:r>
      <w:proofErr w:type="gramEnd"/>
      <w:r w:rsidRPr="00AC2EEB">
        <w:rPr>
          <w:rFonts w:ascii="Arial Narrow" w:hAnsi="Arial Narrow" w:cs="Arial"/>
          <w:color w:val="000000" w:themeColor="text1"/>
          <w:sz w:val="24"/>
        </w:rPr>
        <w:t xml:space="preserve"> não emprega menor de 18 anos em trabalho noturno, perigoso ou insalubre e não emprega menor de 16 anos, salvo menor, a partir de 14 anos, na condição de aprendiz, nos termos do </w:t>
      </w:r>
      <w:hyperlink r:id="rId22" w:anchor="art7" w:history="1">
        <w:r w:rsidRPr="00AC2EEB">
          <w:rPr>
            <w:rStyle w:val="Hyperlink"/>
            <w:rFonts w:ascii="Arial Narrow" w:hAnsi="Arial Narrow" w:cs="Arial"/>
            <w:color w:val="000000" w:themeColor="text1"/>
            <w:sz w:val="24"/>
            <w:u w:val="none"/>
          </w:rPr>
          <w:t>artigo 7°, XXXIII, da Constituição</w:t>
        </w:r>
      </w:hyperlink>
      <w:r w:rsidRPr="00AC2EEB">
        <w:rPr>
          <w:rFonts w:ascii="Arial Narrow" w:hAnsi="Arial Narrow" w:cs="Arial"/>
          <w:color w:val="000000" w:themeColor="text1"/>
          <w:sz w:val="24"/>
        </w:rPr>
        <w:t>;</w:t>
      </w:r>
    </w:p>
    <w:p w14:paraId="5B4E1F1B" w14:textId="702BE971" w:rsidR="00CC535D" w:rsidRPr="00AC2EEB" w:rsidRDefault="00CC535D" w:rsidP="005E0042">
      <w:pPr>
        <w:pStyle w:val="PargrafodaLista"/>
        <w:numPr>
          <w:ilvl w:val="1"/>
          <w:numId w:val="40"/>
        </w:numPr>
        <w:suppressAutoHyphens/>
        <w:ind w:left="0" w:firstLine="0"/>
        <w:jc w:val="both"/>
        <w:rPr>
          <w:rFonts w:ascii="Arial Narrow" w:hAnsi="Arial Narrow" w:cs="Arial"/>
          <w:color w:val="000000" w:themeColor="text1"/>
          <w:sz w:val="24"/>
        </w:rPr>
      </w:pPr>
      <w:bookmarkStart w:id="13" w:name="_Hlk158356377"/>
      <w:bookmarkEnd w:id="12"/>
      <w:r w:rsidRPr="00AC2EEB">
        <w:rPr>
          <w:rFonts w:ascii="Arial Narrow" w:hAnsi="Arial Narrow" w:cs="Arial"/>
          <w:color w:val="000000" w:themeColor="text1"/>
          <w:sz w:val="24"/>
        </w:rPr>
        <w:t xml:space="preserve">O fornecedor organizado em cooperativa deverá declarar, ainda, em campo próprio do sistema eletrônico, que cumpre os requisitos estabelecidos no </w:t>
      </w:r>
      <w:hyperlink r:id="rId23" w:anchor="art16" w:history="1">
        <w:r w:rsidRPr="00AC2EEB">
          <w:rPr>
            <w:rStyle w:val="Hyperlink"/>
            <w:rFonts w:ascii="Arial Narrow" w:hAnsi="Arial Narrow" w:cs="Arial"/>
            <w:color w:val="000000" w:themeColor="text1"/>
            <w:sz w:val="24"/>
            <w:u w:val="none"/>
          </w:rPr>
          <w:t xml:space="preserve">artigo 16 da Lei </w:t>
        </w:r>
        <w:r w:rsidR="00714652">
          <w:rPr>
            <w:rStyle w:val="Hyperlink"/>
            <w:rFonts w:ascii="Arial Narrow" w:hAnsi="Arial Narrow" w:cs="Arial"/>
            <w:color w:val="000000" w:themeColor="text1"/>
            <w:sz w:val="24"/>
            <w:u w:val="none"/>
          </w:rPr>
          <w:t xml:space="preserve">Federal </w:t>
        </w:r>
        <w:r w:rsidRPr="00AC2EEB">
          <w:rPr>
            <w:rStyle w:val="Hyperlink"/>
            <w:rFonts w:ascii="Arial Narrow" w:hAnsi="Arial Narrow" w:cs="Arial"/>
            <w:color w:val="000000" w:themeColor="text1"/>
            <w:sz w:val="24"/>
            <w:u w:val="none"/>
          </w:rPr>
          <w:t>nº 14.133, de 2021.</w:t>
        </w:r>
      </w:hyperlink>
    </w:p>
    <w:p w14:paraId="26B5974B" w14:textId="05A687EA" w:rsidR="00C748B4" w:rsidRPr="00C748B4" w:rsidRDefault="00CC535D" w:rsidP="005E0042">
      <w:pPr>
        <w:numPr>
          <w:ilvl w:val="1"/>
          <w:numId w:val="40"/>
        </w:numPr>
        <w:suppressAutoHyphens/>
        <w:ind w:left="0" w:firstLine="0"/>
        <w:jc w:val="both"/>
        <w:rPr>
          <w:rFonts w:ascii="Arial Narrow" w:hAnsi="Arial Narrow" w:cs="Arial"/>
          <w:color w:val="000000" w:themeColor="text1"/>
          <w:sz w:val="24"/>
        </w:rPr>
      </w:pPr>
      <w:r w:rsidRPr="00AC2EEB">
        <w:rPr>
          <w:rFonts w:ascii="Arial Narrow" w:hAnsi="Arial Narrow" w:cs="Arial"/>
          <w:color w:val="000000" w:themeColor="text1"/>
          <w:sz w:val="24"/>
        </w:rPr>
        <w:t xml:space="preserve">O fornecedor enquadrado como microempresa, empresa de pequeno porte ou sociedade cooperativa deverá declarar, ainda, em campo próprio do sistema eletrônico, que cumpre os requisitos estabelecidos no </w:t>
      </w:r>
      <w:hyperlink r:id="rId24" w:anchor="art3" w:history="1">
        <w:r w:rsidRPr="00AC2EEB">
          <w:rPr>
            <w:rStyle w:val="Hyperlink"/>
            <w:rFonts w:ascii="Arial Narrow" w:hAnsi="Arial Narrow" w:cs="Arial"/>
            <w:color w:val="000000" w:themeColor="text1"/>
            <w:sz w:val="24"/>
            <w:u w:val="none"/>
          </w:rPr>
          <w:t>artigo 3° da Lei Complementar</w:t>
        </w:r>
        <w:r w:rsidR="00EA4479">
          <w:rPr>
            <w:rStyle w:val="Hyperlink"/>
            <w:rFonts w:ascii="Arial Narrow" w:hAnsi="Arial Narrow" w:cs="Arial"/>
            <w:color w:val="000000" w:themeColor="text1"/>
            <w:sz w:val="24"/>
            <w:u w:val="none"/>
          </w:rPr>
          <w:t xml:space="preserve"> Federal</w:t>
        </w:r>
        <w:r w:rsidRPr="00AC2EEB">
          <w:rPr>
            <w:rStyle w:val="Hyperlink"/>
            <w:rFonts w:ascii="Arial Narrow" w:hAnsi="Arial Narrow" w:cs="Arial"/>
            <w:color w:val="000000" w:themeColor="text1"/>
            <w:sz w:val="24"/>
            <w:u w:val="none"/>
          </w:rPr>
          <w:t xml:space="preserve"> nº 123, de 2006</w:t>
        </w:r>
      </w:hyperlink>
      <w:r w:rsidRPr="00AC2EEB">
        <w:rPr>
          <w:rFonts w:ascii="Arial Narrow" w:hAnsi="Arial Narrow" w:cs="Arial"/>
          <w:color w:val="000000" w:themeColor="text1"/>
          <w:sz w:val="24"/>
        </w:rPr>
        <w:t xml:space="preserve">, estando apto a usufruir do tratamento favorecido estabelecido em seus </w:t>
      </w:r>
      <w:proofErr w:type="spellStart"/>
      <w:r w:rsidRPr="00AC2EEB">
        <w:rPr>
          <w:rFonts w:ascii="Arial Narrow" w:hAnsi="Arial Narrow" w:cs="Arial"/>
          <w:color w:val="000000" w:themeColor="text1"/>
          <w:sz w:val="24"/>
        </w:rPr>
        <w:t>arts</w:t>
      </w:r>
      <w:proofErr w:type="spellEnd"/>
      <w:r w:rsidRPr="00AC2EEB">
        <w:rPr>
          <w:rFonts w:ascii="Arial Narrow" w:hAnsi="Arial Narrow" w:cs="Arial"/>
          <w:color w:val="000000" w:themeColor="text1"/>
          <w:sz w:val="24"/>
        </w:rPr>
        <w:t xml:space="preserve">. 42 a 49, observado o disposto nos </w:t>
      </w:r>
      <w:hyperlink r:id="rId25" w:anchor="art4§1" w:history="1">
        <w:r w:rsidRPr="00AC2EEB">
          <w:rPr>
            <w:rStyle w:val="Hyperlink"/>
            <w:rFonts w:ascii="Arial Narrow" w:hAnsi="Arial Narrow" w:cs="Arial"/>
            <w:color w:val="000000" w:themeColor="text1"/>
            <w:sz w:val="24"/>
            <w:u w:val="none"/>
          </w:rPr>
          <w:t xml:space="preserve">§§ 1º ao 3º do art. 4º, da Lei </w:t>
        </w:r>
        <w:r w:rsidR="00714652">
          <w:rPr>
            <w:rStyle w:val="Hyperlink"/>
            <w:rFonts w:ascii="Arial Narrow" w:hAnsi="Arial Narrow" w:cs="Arial"/>
            <w:color w:val="000000" w:themeColor="text1"/>
            <w:sz w:val="24"/>
            <w:u w:val="none"/>
          </w:rPr>
          <w:t xml:space="preserve">Federal </w:t>
        </w:r>
        <w:r w:rsidRPr="00AC2EEB">
          <w:rPr>
            <w:rStyle w:val="Hyperlink"/>
            <w:rFonts w:ascii="Arial Narrow" w:hAnsi="Arial Narrow" w:cs="Arial"/>
            <w:color w:val="000000" w:themeColor="text1"/>
            <w:sz w:val="24"/>
            <w:u w:val="none"/>
          </w:rPr>
          <w:t>n.º 14.133, de 2021.</w:t>
        </w:r>
      </w:hyperlink>
    </w:p>
    <w:bookmarkEnd w:id="13"/>
    <w:p w14:paraId="7732046D" w14:textId="77777777" w:rsidR="00C748B4" w:rsidRPr="00C748B4" w:rsidRDefault="00CC535D" w:rsidP="005E0042">
      <w:pPr>
        <w:numPr>
          <w:ilvl w:val="1"/>
          <w:numId w:val="40"/>
        </w:numPr>
        <w:suppressAutoHyphens/>
        <w:ind w:left="0" w:firstLine="0"/>
        <w:jc w:val="both"/>
        <w:rPr>
          <w:rFonts w:ascii="Arial Narrow" w:hAnsi="Arial Narrow" w:cs="Arial"/>
          <w:iCs/>
          <w:sz w:val="24"/>
        </w:rPr>
      </w:pPr>
      <w:r w:rsidRPr="00C748B4">
        <w:rPr>
          <w:rFonts w:ascii="Arial Narrow" w:hAnsi="Arial Narrow" w:cs="Arial"/>
          <w:iCs/>
          <w:sz w:val="24"/>
        </w:rPr>
        <w:t>Desde que disponibilizada a funcionalidade no sistema, fica facultado ao fornecedor, ao cadastrar sua proposta inicial, a parametrização de valor final mínimo, com o registro do seu lance final aceitável (menor preço ou maior desconto, conforme o caso).</w:t>
      </w:r>
    </w:p>
    <w:p w14:paraId="46FE3F5F" w14:textId="6DD749AB" w:rsidR="00CC535D" w:rsidRPr="00C748B4" w:rsidRDefault="00CC535D" w:rsidP="005E0042">
      <w:pPr>
        <w:numPr>
          <w:ilvl w:val="2"/>
          <w:numId w:val="40"/>
        </w:numPr>
        <w:tabs>
          <w:tab w:val="left" w:pos="709"/>
          <w:tab w:val="left" w:pos="851"/>
          <w:tab w:val="left" w:pos="1134"/>
        </w:tabs>
        <w:suppressAutoHyphens/>
        <w:ind w:left="284" w:firstLine="0"/>
        <w:jc w:val="both"/>
        <w:rPr>
          <w:rFonts w:ascii="Arial Narrow" w:hAnsi="Arial Narrow" w:cs="Arial"/>
          <w:iCs/>
          <w:sz w:val="24"/>
        </w:rPr>
      </w:pPr>
      <w:r w:rsidRPr="00C748B4">
        <w:rPr>
          <w:rFonts w:ascii="Arial Narrow" w:hAnsi="Arial Narrow" w:cs="Arial"/>
          <w:iCs/>
          <w:sz w:val="24"/>
        </w:rPr>
        <w:t xml:space="preserve">Feita essa opção os lances serão enviados automaticamente pelo sistema, respeitados os limites cadastrados pelo fornecedor e o intervalo mínimo entre lances previsto neste aviso. </w:t>
      </w:r>
    </w:p>
    <w:p w14:paraId="22D1E92B" w14:textId="2D4701AA" w:rsidR="00CC535D" w:rsidRPr="00AC2EEB" w:rsidRDefault="00CC535D" w:rsidP="005E0042">
      <w:pPr>
        <w:pStyle w:val="PargrafodaLista"/>
        <w:numPr>
          <w:ilvl w:val="2"/>
          <w:numId w:val="40"/>
        </w:numPr>
        <w:tabs>
          <w:tab w:val="left" w:pos="709"/>
          <w:tab w:val="left" w:pos="851"/>
          <w:tab w:val="left" w:pos="1134"/>
        </w:tabs>
        <w:suppressAutoHyphens/>
        <w:ind w:left="284" w:firstLine="0"/>
        <w:jc w:val="both"/>
        <w:rPr>
          <w:rFonts w:ascii="Arial Narrow" w:hAnsi="Arial Narrow" w:cs="Arial"/>
          <w:iCs/>
          <w:sz w:val="24"/>
        </w:rPr>
      </w:pPr>
      <w:r w:rsidRPr="00AC2EEB">
        <w:rPr>
          <w:rFonts w:ascii="Arial Narrow" w:hAnsi="Arial Narrow" w:cs="Arial"/>
          <w:iCs/>
          <w:sz w:val="24"/>
        </w:rPr>
        <w:t>Sem prejuízo do disposto acima, os lances poderão ser enviados manualmente, na forma da seção respectiva deste Aviso de Contratação Direta;</w:t>
      </w:r>
    </w:p>
    <w:p w14:paraId="69EADF4D" w14:textId="77777777" w:rsidR="00CC535D" w:rsidRPr="00C748B4" w:rsidRDefault="00CC535D" w:rsidP="005E0042">
      <w:pPr>
        <w:numPr>
          <w:ilvl w:val="2"/>
          <w:numId w:val="40"/>
        </w:numPr>
        <w:tabs>
          <w:tab w:val="left" w:pos="709"/>
          <w:tab w:val="left" w:pos="851"/>
          <w:tab w:val="left" w:pos="1134"/>
        </w:tabs>
        <w:suppressAutoHyphens/>
        <w:ind w:left="284" w:firstLine="0"/>
        <w:jc w:val="both"/>
        <w:rPr>
          <w:rFonts w:ascii="Arial Narrow" w:hAnsi="Arial Narrow" w:cs="Arial"/>
          <w:iCs/>
          <w:sz w:val="24"/>
        </w:rPr>
      </w:pPr>
      <w:r w:rsidRPr="00C748B4">
        <w:rPr>
          <w:rFonts w:ascii="Arial Narrow" w:hAnsi="Arial Narrow" w:cs="Arial"/>
          <w:iCs/>
          <w:sz w:val="24"/>
        </w:rPr>
        <w:t>O valor final mínimo poderá ser alterado pelo fornecedor durante a fase de disputa, desde que não assuma valor superior a lance já registrado por ele no sistema.</w:t>
      </w:r>
    </w:p>
    <w:p w14:paraId="47AB4589" w14:textId="77777777" w:rsidR="00C748B4" w:rsidRPr="00D4535E" w:rsidRDefault="00CC535D" w:rsidP="005E0042">
      <w:pPr>
        <w:numPr>
          <w:ilvl w:val="2"/>
          <w:numId w:val="40"/>
        </w:numPr>
        <w:tabs>
          <w:tab w:val="left" w:pos="709"/>
          <w:tab w:val="left" w:pos="851"/>
          <w:tab w:val="left" w:pos="1134"/>
        </w:tabs>
        <w:suppressAutoHyphens/>
        <w:ind w:left="284" w:firstLine="0"/>
        <w:jc w:val="both"/>
        <w:rPr>
          <w:rFonts w:ascii="Arial Narrow" w:hAnsi="Arial Narrow" w:cs="Arial"/>
          <w:i/>
          <w:color w:val="FF0000"/>
          <w:sz w:val="24"/>
        </w:rPr>
      </w:pPr>
      <w:r w:rsidRPr="00C748B4">
        <w:rPr>
          <w:rFonts w:ascii="Arial Narrow" w:hAnsi="Arial Narrow" w:cs="Arial"/>
          <w:iCs/>
          <w:sz w:val="24"/>
        </w:rPr>
        <w:t>O valor mínimo parametrizado possui caráter sigiloso aos demais participantes do certame e para o órgão ou entidade contratante. Apenas os lances efetivamente enviados poderão ser conhecidos dos fornecedores na forma da seção seguinte deste Aviso.</w:t>
      </w:r>
      <w:bookmarkStart w:id="14" w:name="_Toc142925864"/>
    </w:p>
    <w:p w14:paraId="71937F99" w14:textId="456796A8" w:rsidR="00D4535E" w:rsidRDefault="00D4535E" w:rsidP="005E0042">
      <w:pPr>
        <w:pStyle w:val="PargrafodaLista"/>
        <w:widowControl w:val="0"/>
        <w:numPr>
          <w:ilvl w:val="1"/>
          <w:numId w:val="40"/>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sz w:val="24"/>
        </w:rPr>
        <w:t xml:space="preserve">É facultado a utilização do </w:t>
      </w:r>
      <w:r w:rsidRPr="005B5314">
        <w:rPr>
          <w:rFonts w:ascii="Arial Narrow" w:hAnsi="Arial Narrow"/>
          <w:b/>
          <w:sz w:val="24"/>
          <w:u w:val="single"/>
        </w:rPr>
        <w:t>Anexo II – Modelo de Proposta de Preços</w:t>
      </w:r>
      <w:r>
        <w:rPr>
          <w:rFonts w:ascii="Arial Narrow" w:hAnsi="Arial Narrow"/>
          <w:sz w:val="24"/>
        </w:rPr>
        <w:t xml:space="preserve"> para elaboração da proposta ajustada. Ainda que o interessado não utilize o modelo, deverá observar as informações mínimas existentes neste para elaboração de sua proposta.</w:t>
      </w:r>
    </w:p>
    <w:p w14:paraId="52552512" w14:textId="39368561" w:rsidR="00AC2EEB" w:rsidRPr="00A502D2" w:rsidRDefault="00AC2EEB" w:rsidP="005E0042">
      <w:pPr>
        <w:pStyle w:val="PargrafodaLista"/>
        <w:widowControl w:val="0"/>
        <w:numPr>
          <w:ilvl w:val="1"/>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 xml:space="preserve">Será desclassificada a proposta que: </w:t>
      </w:r>
    </w:p>
    <w:p w14:paraId="277C179B"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proofErr w:type="gramStart"/>
      <w:r w:rsidRPr="00A502D2">
        <w:rPr>
          <w:rFonts w:ascii="Arial Narrow" w:hAnsi="Arial Narrow" w:cs="Arial"/>
          <w:color w:val="000000"/>
          <w:sz w:val="24"/>
        </w:rPr>
        <w:t>contiver</w:t>
      </w:r>
      <w:proofErr w:type="gramEnd"/>
      <w:r w:rsidRPr="00A502D2">
        <w:rPr>
          <w:rFonts w:ascii="Arial Narrow" w:hAnsi="Arial Narrow" w:cs="Arial"/>
          <w:color w:val="000000"/>
          <w:sz w:val="24"/>
        </w:rPr>
        <w:t xml:space="preserve"> vícios insanáveis</w:t>
      </w:r>
      <w:r w:rsidRPr="00A502D2">
        <w:rPr>
          <w:rFonts w:ascii="Arial Narrow" w:hAnsi="Arial Narrow" w:cs="Arial"/>
          <w:iCs/>
          <w:color w:val="000000" w:themeColor="text1"/>
          <w:sz w:val="24"/>
        </w:rPr>
        <w:t>;</w:t>
      </w:r>
    </w:p>
    <w:p w14:paraId="5EA256A5"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proofErr w:type="gramStart"/>
      <w:r w:rsidRPr="00A502D2">
        <w:rPr>
          <w:rFonts w:ascii="Arial Narrow" w:hAnsi="Arial Narrow" w:cs="Arial"/>
          <w:color w:val="000000"/>
          <w:sz w:val="24"/>
        </w:rPr>
        <w:t>não</w:t>
      </w:r>
      <w:proofErr w:type="gramEnd"/>
      <w:r w:rsidRPr="00A502D2">
        <w:rPr>
          <w:rFonts w:ascii="Arial Narrow" w:hAnsi="Arial Narrow" w:cs="Arial"/>
          <w:color w:val="000000"/>
          <w:sz w:val="24"/>
        </w:rPr>
        <w:t xml:space="preserve"> obedecer às especificações técnicas pormenorizadas neste aviso ou em seus anexos</w:t>
      </w:r>
      <w:r w:rsidRPr="00A502D2">
        <w:rPr>
          <w:rFonts w:ascii="Arial Narrow" w:hAnsi="Arial Narrow" w:cs="Arial"/>
          <w:iCs/>
          <w:color w:val="000000" w:themeColor="text1"/>
          <w:sz w:val="24"/>
        </w:rPr>
        <w:t>;</w:t>
      </w:r>
    </w:p>
    <w:p w14:paraId="14E2E0C5"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proofErr w:type="gramStart"/>
      <w:r w:rsidRPr="00A502D2">
        <w:rPr>
          <w:rFonts w:ascii="Arial Narrow" w:hAnsi="Arial Narrow" w:cs="Arial"/>
          <w:color w:val="000000"/>
          <w:sz w:val="24"/>
        </w:rPr>
        <w:t>apresentar</w:t>
      </w:r>
      <w:proofErr w:type="gramEnd"/>
      <w:r w:rsidRPr="00A502D2">
        <w:rPr>
          <w:rFonts w:ascii="Arial Narrow" w:hAnsi="Arial Narrow" w:cs="Arial"/>
          <w:color w:val="000000"/>
          <w:sz w:val="24"/>
        </w:rPr>
        <w:t xml:space="preserve"> preços inexequíveis ou permanecerem acima do preço máximo definido para a contratação;</w:t>
      </w:r>
    </w:p>
    <w:p w14:paraId="5ED59D76"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proofErr w:type="gramStart"/>
      <w:r w:rsidRPr="00A502D2">
        <w:rPr>
          <w:rFonts w:ascii="Arial Narrow" w:hAnsi="Arial Narrow" w:cs="Arial"/>
          <w:color w:val="000000"/>
          <w:sz w:val="24"/>
        </w:rPr>
        <w:t>não</w:t>
      </w:r>
      <w:proofErr w:type="gramEnd"/>
      <w:r w:rsidRPr="00A502D2">
        <w:rPr>
          <w:rFonts w:ascii="Arial Narrow" w:hAnsi="Arial Narrow" w:cs="Arial"/>
          <w:color w:val="000000"/>
          <w:sz w:val="24"/>
        </w:rPr>
        <w:t xml:space="preserve"> tiverem sua exequibilidade demonstrada, quando exigido pela Administração</w:t>
      </w:r>
      <w:r w:rsidRPr="00A502D2">
        <w:rPr>
          <w:rFonts w:ascii="Arial Narrow" w:hAnsi="Arial Narrow" w:cs="Arial"/>
          <w:iCs/>
          <w:color w:val="000000" w:themeColor="text1"/>
          <w:sz w:val="24"/>
        </w:rPr>
        <w:t>;</w:t>
      </w:r>
    </w:p>
    <w:p w14:paraId="4406A50A"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proofErr w:type="gramStart"/>
      <w:r w:rsidRPr="00A502D2">
        <w:rPr>
          <w:rFonts w:ascii="Arial Narrow" w:hAnsi="Arial Narrow" w:cs="Arial"/>
          <w:color w:val="000000"/>
          <w:sz w:val="24"/>
        </w:rPr>
        <w:t>apresentar</w:t>
      </w:r>
      <w:proofErr w:type="gramEnd"/>
      <w:r w:rsidRPr="00A502D2">
        <w:rPr>
          <w:rFonts w:ascii="Arial Narrow" w:hAnsi="Arial Narrow" w:cs="Arial"/>
          <w:color w:val="000000"/>
          <w:sz w:val="24"/>
        </w:rPr>
        <w:t xml:space="preserve"> desconformidade com quaisquer outras exigências deste aviso ou seus anexos, desde que insanável.</w:t>
      </w:r>
    </w:p>
    <w:p w14:paraId="4DF63D0F" w14:textId="77777777" w:rsidR="00AC2EEB" w:rsidRPr="00A502D2" w:rsidRDefault="00AC2EEB" w:rsidP="005E0042">
      <w:pPr>
        <w:pStyle w:val="PargrafodaLista"/>
        <w:widowControl w:val="0"/>
        <w:numPr>
          <w:ilvl w:val="1"/>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Quando</w:t>
      </w:r>
      <w:r w:rsidRPr="00A502D2">
        <w:rPr>
          <w:rFonts w:ascii="Arial Narrow" w:hAnsi="Arial Narrow" w:cs="Arial"/>
          <w:sz w:val="24"/>
          <w:bdr w:val="none" w:sz="0" w:space="0" w:color="auto" w:frame="1"/>
        </w:rPr>
        <w:t xml:space="preserve"> o fornecedor não conseguir comprovar que possui ou possuirá recursos suficientes para executar a contento o objeto, será considerada inexequível a proposta de preços que:</w:t>
      </w:r>
    </w:p>
    <w:p w14:paraId="7A914CC6"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proofErr w:type="gramStart"/>
      <w:r w:rsidRPr="00A502D2">
        <w:rPr>
          <w:rFonts w:ascii="Arial Narrow" w:hAnsi="Arial Narrow" w:cs="Arial"/>
          <w:sz w:val="24"/>
          <w:bdr w:val="none" w:sz="0" w:space="0" w:color="auto" w:frame="1"/>
        </w:rPr>
        <w:t>for</w:t>
      </w:r>
      <w:proofErr w:type="gramEnd"/>
      <w:r w:rsidRPr="00A502D2">
        <w:rPr>
          <w:rFonts w:ascii="Arial Narrow" w:hAnsi="Arial Narrow" w:cs="Arial"/>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r>
        <w:rPr>
          <w:rFonts w:ascii="Arial Narrow" w:hAnsi="Arial Narrow" w:cs="Arial"/>
          <w:sz w:val="24"/>
          <w:bdr w:val="none" w:sz="0" w:space="0" w:color="auto" w:frame="1"/>
        </w:rPr>
        <w:t>;</w:t>
      </w:r>
    </w:p>
    <w:p w14:paraId="333B5073"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proofErr w:type="gramStart"/>
      <w:r w:rsidRPr="00A502D2">
        <w:rPr>
          <w:rFonts w:ascii="Arial Narrow" w:hAnsi="Arial Narrow" w:cs="Arial"/>
          <w:sz w:val="24"/>
          <w:bdr w:val="none" w:sz="0" w:space="0" w:color="auto" w:frame="1"/>
        </w:rPr>
        <w:t>apresentar</w:t>
      </w:r>
      <w:proofErr w:type="gramEnd"/>
      <w:r w:rsidRPr="00A502D2">
        <w:rPr>
          <w:rFonts w:ascii="Arial Narrow" w:hAnsi="Arial Narrow" w:cs="Arial"/>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058A23D2" w14:textId="77777777" w:rsidR="00AC2EEB" w:rsidRPr="00654762" w:rsidRDefault="00AC2EEB" w:rsidP="005E0042">
      <w:pPr>
        <w:pStyle w:val="PargrafodaLista"/>
        <w:widowControl w:val="0"/>
        <w:numPr>
          <w:ilvl w:val="1"/>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654762">
        <w:rPr>
          <w:rFonts w:ascii="Arial Narrow" w:hAnsi="Arial Narrow" w:cs="Arial"/>
          <w:sz w:val="24"/>
          <w:lang w:eastAsia="en-US"/>
        </w:rPr>
        <w:t xml:space="preserve">Em contratação de obras ou serviços de engenharia, além das disposições acima, a análise de exequibilidade e </w:t>
      </w:r>
      <w:proofErr w:type="spellStart"/>
      <w:r w:rsidRPr="00654762">
        <w:rPr>
          <w:rFonts w:ascii="Arial Narrow" w:hAnsi="Arial Narrow" w:cs="Arial"/>
          <w:sz w:val="24"/>
          <w:lang w:eastAsia="en-US"/>
        </w:rPr>
        <w:t>sobrepreço</w:t>
      </w:r>
      <w:proofErr w:type="spellEnd"/>
      <w:r w:rsidRPr="00654762">
        <w:rPr>
          <w:rFonts w:ascii="Arial Narrow" w:hAnsi="Arial Narrow" w:cs="Arial"/>
          <w:sz w:val="24"/>
          <w:lang w:eastAsia="en-US"/>
        </w:rPr>
        <w:t xml:space="preserve"> considerará o seguinte:</w:t>
      </w:r>
    </w:p>
    <w:p w14:paraId="1F8CF32D" w14:textId="77777777" w:rsidR="00AC2EEB" w:rsidRPr="0065476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proofErr w:type="gramStart"/>
      <w:r w:rsidRPr="00654762">
        <w:rPr>
          <w:rFonts w:ascii="Arial Narrow" w:hAnsi="Arial Narrow" w:cs="Arial"/>
          <w:sz w:val="24"/>
        </w:rPr>
        <w:t>para</w:t>
      </w:r>
      <w:proofErr w:type="gramEnd"/>
      <w:r w:rsidRPr="00654762">
        <w:rPr>
          <w:rFonts w:ascii="Arial Narrow" w:hAnsi="Arial Narrow" w:cs="Arial"/>
          <w:sz w:val="24"/>
        </w:rPr>
        <w:t xml:space="preserve"> efeito de avaliação da exequibilidade e de </w:t>
      </w:r>
      <w:proofErr w:type="spellStart"/>
      <w:r w:rsidRPr="00654762">
        <w:rPr>
          <w:rFonts w:ascii="Arial Narrow" w:hAnsi="Arial Narrow" w:cs="Arial"/>
          <w:sz w:val="24"/>
        </w:rPr>
        <w:t>sobrepreço</w:t>
      </w:r>
      <w:proofErr w:type="spellEnd"/>
      <w:r w:rsidRPr="00654762">
        <w:rPr>
          <w:rFonts w:ascii="Arial Narrow" w:hAnsi="Arial Narrow" w:cs="Arial"/>
          <w:sz w:val="24"/>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7D59CE8D" w14:textId="77777777" w:rsidR="00AC2EEB" w:rsidRPr="000D6389" w:rsidRDefault="00AC2EEB" w:rsidP="000D6389">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proofErr w:type="gramStart"/>
      <w:r w:rsidRPr="00654762">
        <w:rPr>
          <w:rFonts w:ascii="Arial Narrow" w:hAnsi="Arial Narrow" w:cs="Arial"/>
          <w:sz w:val="24"/>
        </w:rPr>
        <w:t>serão</w:t>
      </w:r>
      <w:proofErr w:type="gramEnd"/>
      <w:r w:rsidRPr="00654762">
        <w:rPr>
          <w:rFonts w:ascii="Arial Narrow" w:hAnsi="Arial Narrow" w:cs="Arial"/>
          <w:sz w:val="24"/>
        </w:rPr>
        <w:t xml:space="preserve"> consideradas inexequíveis as propostas cujos valores forem inferiores a 75% (setenta e cinco por cento) do valor orçado pela Administração</w:t>
      </w:r>
      <w:r>
        <w:rPr>
          <w:rFonts w:ascii="Arial Narrow" w:hAnsi="Arial Narrow" w:cs="Arial"/>
          <w:sz w:val="24"/>
        </w:rPr>
        <w:t>.</w:t>
      </w:r>
    </w:p>
    <w:p w14:paraId="374C9274" w14:textId="77777777" w:rsidR="000D6389" w:rsidRPr="00C748B4" w:rsidRDefault="000D6389" w:rsidP="000D6389">
      <w:pPr>
        <w:pStyle w:val="PargrafodaLista"/>
        <w:numPr>
          <w:ilvl w:val="2"/>
          <w:numId w:val="40"/>
        </w:numPr>
        <w:suppressAutoHyphens/>
        <w:ind w:left="0" w:right="-15" w:firstLine="0"/>
        <w:jc w:val="both"/>
        <w:rPr>
          <w:rFonts w:ascii="Arial Narrow" w:hAnsi="Arial Narrow" w:cs="Arial"/>
          <w:sz w:val="24"/>
          <w:lang w:eastAsia="en-US"/>
        </w:rPr>
      </w:pPr>
      <w:r>
        <w:rPr>
          <w:rFonts w:ascii="Arial Narrow" w:hAnsi="Arial Narrow"/>
          <w:sz w:val="24"/>
        </w:rPr>
        <w:t>S</w:t>
      </w:r>
      <w:r w:rsidRPr="00C748B4">
        <w:rPr>
          <w:rFonts w:ascii="Arial Narrow" w:hAnsi="Arial Narrow"/>
          <w:sz w:val="24"/>
        </w:rPr>
        <w:t>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14:paraId="7955E2D1" w14:textId="77777777" w:rsidR="00AC2EEB" w:rsidRPr="00A502D2" w:rsidRDefault="00AC2EEB" w:rsidP="000D6389">
      <w:pPr>
        <w:pStyle w:val="PargrafodaLista"/>
        <w:widowControl w:val="0"/>
        <w:numPr>
          <w:ilvl w:val="1"/>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 xml:space="preserve">Se houver indícios de inexequibilidade da proposta de preço, ou em caso da necessidade de esclarecimentos </w:t>
      </w:r>
      <w:r w:rsidRPr="00A502D2">
        <w:rPr>
          <w:rFonts w:ascii="Arial Narrow" w:hAnsi="Arial Narrow" w:cs="Arial"/>
          <w:sz w:val="24"/>
          <w:bdr w:val="none" w:sz="0" w:space="0" w:color="auto" w:frame="1"/>
        </w:rPr>
        <w:t>complementares</w:t>
      </w:r>
      <w:r w:rsidRPr="00A502D2">
        <w:rPr>
          <w:rFonts w:ascii="Arial Narrow" w:hAnsi="Arial Narrow" w:cs="Arial"/>
          <w:color w:val="000000" w:themeColor="text1"/>
          <w:sz w:val="24"/>
          <w:lang w:eastAsia="en-US"/>
        </w:rPr>
        <w:t xml:space="preserve">, poderão ser efetuadas diligências, para que </w:t>
      </w:r>
      <w:r>
        <w:rPr>
          <w:rFonts w:ascii="Arial Narrow" w:hAnsi="Arial Narrow" w:cs="Arial"/>
          <w:color w:val="000000" w:themeColor="text1"/>
          <w:sz w:val="24"/>
          <w:lang w:eastAsia="en-US"/>
        </w:rPr>
        <w:t>o participante</w:t>
      </w:r>
      <w:r w:rsidRPr="00A502D2">
        <w:rPr>
          <w:rFonts w:ascii="Arial Narrow" w:hAnsi="Arial Narrow" w:cs="Arial"/>
          <w:color w:val="000000" w:themeColor="text1"/>
          <w:sz w:val="24"/>
          <w:lang w:eastAsia="en-US"/>
        </w:rPr>
        <w:t xml:space="preserve"> comprove a exequibilidade da proposta</w:t>
      </w:r>
      <w:r>
        <w:rPr>
          <w:rFonts w:ascii="Arial Narrow" w:hAnsi="Arial Narrow" w:cs="Arial"/>
          <w:color w:val="000000" w:themeColor="text1"/>
          <w:sz w:val="24"/>
          <w:lang w:eastAsia="en-US"/>
        </w:rPr>
        <w:t>;</w:t>
      </w:r>
    </w:p>
    <w:p w14:paraId="6EEB65D5" w14:textId="67568A0A" w:rsidR="00AC2EEB" w:rsidRPr="00A502D2" w:rsidRDefault="00AC2EEB" w:rsidP="005E0042">
      <w:pPr>
        <w:pStyle w:val="PargrafodaLista"/>
        <w:widowControl w:val="0"/>
        <w:numPr>
          <w:ilvl w:val="1"/>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 xml:space="preserve">Erros no preenchimento da planilha não constituem motivo para a desclassificação da proposta. A planilha </w:t>
      </w:r>
      <w:r w:rsidRPr="00A502D2">
        <w:rPr>
          <w:rFonts w:ascii="Arial Narrow" w:hAnsi="Arial Narrow" w:cs="Arial"/>
          <w:sz w:val="24"/>
          <w:bdr w:val="none" w:sz="0" w:space="0" w:color="auto" w:frame="1"/>
        </w:rPr>
        <w:t>poderá́</w:t>
      </w:r>
      <w:r w:rsidRPr="00A502D2">
        <w:rPr>
          <w:rFonts w:ascii="Arial Narrow" w:hAnsi="Arial Narrow" w:cs="Arial"/>
          <w:color w:val="000000" w:themeColor="text1"/>
          <w:sz w:val="24"/>
          <w:lang w:eastAsia="en-US"/>
        </w:rPr>
        <w:t xml:space="preserve"> ser ajustada pelo fornecedor, no prazo indicado </w:t>
      </w:r>
      <w:r>
        <w:rPr>
          <w:rFonts w:ascii="Arial Narrow" w:hAnsi="Arial Narrow" w:cs="Arial"/>
          <w:color w:val="000000" w:themeColor="text1"/>
          <w:sz w:val="24"/>
          <w:lang w:eastAsia="en-US"/>
        </w:rPr>
        <w:t>pel</w:t>
      </w:r>
      <w:r w:rsidR="00CC54BC">
        <w:rPr>
          <w:rFonts w:ascii="Arial Narrow" w:hAnsi="Arial Narrow" w:cs="Arial"/>
          <w:color w:val="000000" w:themeColor="text1"/>
          <w:sz w:val="24"/>
          <w:lang w:eastAsia="en-US"/>
        </w:rPr>
        <w:t xml:space="preserve">o(a) </w:t>
      </w:r>
      <w:r w:rsidR="00CC54BC">
        <w:rPr>
          <w:rFonts w:ascii="Arial Narrow" w:hAnsi="Arial Narrow" w:cs="Arial"/>
          <w:sz w:val="24"/>
        </w:rPr>
        <w:t>servidor(a) responsável pela condução do procedimento</w:t>
      </w:r>
      <w:r w:rsidRPr="00A502D2">
        <w:rPr>
          <w:rFonts w:ascii="Arial Narrow" w:hAnsi="Arial Narrow" w:cs="Arial"/>
          <w:color w:val="000000" w:themeColor="text1"/>
          <w:sz w:val="24"/>
          <w:lang w:eastAsia="en-US"/>
        </w:rPr>
        <w:t>, desde que não haja majoração do preço</w:t>
      </w:r>
      <w:r>
        <w:rPr>
          <w:rFonts w:ascii="Arial Narrow" w:hAnsi="Arial Narrow" w:cs="Arial"/>
          <w:color w:val="000000" w:themeColor="text1"/>
          <w:sz w:val="24"/>
          <w:lang w:eastAsia="en-US"/>
        </w:rPr>
        <w:t>;</w:t>
      </w:r>
    </w:p>
    <w:p w14:paraId="57AE8A99" w14:textId="77777777" w:rsidR="00AC2EEB" w:rsidRPr="00A502D2" w:rsidRDefault="00AC2EEB" w:rsidP="005E0042">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O ajuste de que trata este dispositivo se limita a sanar erros ou falhas que não alterem a substância das propostas;</w:t>
      </w:r>
    </w:p>
    <w:p w14:paraId="0C288CDE" w14:textId="7DF32B61" w:rsidR="00AC2EEB" w:rsidRPr="00AC2EEB" w:rsidRDefault="00AC2EEB" w:rsidP="00F4546D">
      <w:pPr>
        <w:pStyle w:val="PargrafodaLista"/>
        <w:widowControl w:val="0"/>
        <w:numPr>
          <w:ilvl w:val="2"/>
          <w:numId w:val="40"/>
        </w:numPr>
        <w:tabs>
          <w:tab w:val="left" w:pos="851"/>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Considera-se erro no preenchimento da planilha passível de correção a indicação de recolhimento de impostos e contribuições na forma do Simples Nacional, quando não cabível esse regime.</w:t>
      </w:r>
      <w:r>
        <w:rPr>
          <w:rFonts w:ascii="Arial Narrow" w:hAnsi="Arial Narrow" w:cs="Arial"/>
          <w:color w:val="000000" w:themeColor="text1"/>
          <w:sz w:val="24"/>
          <w:lang w:eastAsia="en-US"/>
        </w:rPr>
        <w:t xml:space="preserve"> Além disso, a omissão de informações que não comprometam a lisura e a participação do certame.</w:t>
      </w:r>
    </w:p>
    <w:p w14:paraId="6210815A" w14:textId="1907FADC" w:rsidR="00F4546D" w:rsidRPr="009171D1" w:rsidRDefault="00F4546D" w:rsidP="00F4546D">
      <w:pPr>
        <w:pStyle w:val="Default"/>
        <w:numPr>
          <w:ilvl w:val="1"/>
          <w:numId w:val="40"/>
        </w:numPr>
        <w:tabs>
          <w:tab w:val="left" w:pos="426"/>
        </w:tabs>
        <w:ind w:left="0" w:firstLine="0"/>
        <w:jc w:val="both"/>
        <w:rPr>
          <w:rFonts w:ascii="Arial Narrow" w:hAnsi="Arial Narrow" w:cs="Times New Roman"/>
        </w:rPr>
      </w:pPr>
      <w:r w:rsidRPr="009171D1">
        <w:rPr>
          <w:rFonts w:ascii="Arial Narrow" w:hAnsi="Arial Narrow" w:cs="Times New Roman"/>
        </w:rPr>
        <w:t>Na hipótese de divergência entre este Edital e quaisquer condições apresentadas pelas licitantes, prevalecerão sempre, para todos os efeitos, os termos deste Edital e dos documentos que o integram;</w:t>
      </w:r>
    </w:p>
    <w:p w14:paraId="69C34A02" w14:textId="77777777" w:rsidR="00F4546D" w:rsidRDefault="00F4546D" w:rsidP="00F4546D">
      <w:pPr>
        <w:pStyle w:val="PargrafodaLista"/>
        <w:widowControl w:val="0"/>
        <w:numPr>
          <w:ilvl w:val="1"/>
          <w:numId w:val="40"/>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9171D1">
        <w:rPr>
          <w:rFonts w:ascii="Arial Narrow" w:hAnsi="Arial Narrow"/>
          <w:sz w:val="24"/>
        </w:rPr>
        <w:t>Caso a descrição do item inserida no sistema Compras.gov.br seja diversa daquela especificada neste Edital, prevalecerá a descrição contida neste instrumento para todos os fins, ainda que no sistema esteja diferente.</w:t>
      </w:r>
    </w:p>
    <w:p w14:paraId="010B8DB2" w14:textId="03FB1A41" w:rsidR="00ED7E28" w:rsidRPr="00F4546D" w:rsidRDefault="00ED7E28" w:rsidP="00F4546D">
      <w:pPr>
        <w:pStyle w:val="PargrafodaLista"/>
        <w:widowControl w:val="0"/>
        <w:numPr>
          <w:ilvl w:val="1"/>
          <w:numId w:val="40"/>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F4546D">
        <w:rPr>
          <w:rFonts w:ascii="Arial Narrow" w:hAnsi="Arial Narrow"/>
          <w:sz w:val="24"/>
        </w:rPr>
        <w:t xml:space="preserve">Para todos os fins, consideram-se válidas as propostas apresentadas na pesquisa de preços empreendida na fase interna do presente procedimento de contratação direta, no tocante àquelas obtidas diretamente mediante pesquisa com fornecedores, nos termos do art. 23, § 1º, inciso IV da Lei Federal nº 14.133/2021. </w:t>
      </w:r>
    </w:p>
    <w:p w14:paraId="710C317D" w14:textId="77777777" w:rsidR="00ED7E28" w:rsidRDefault="00ED7E28" w:rsidP="00C748B4">
      <w:pPr>
        <w:suppressAutoHyphens/>
        <w:jc w:val="both"/>
        <w:rPr>
          <w:rFonts w:ascii="Arial Narrow" w:hAnsi="Arial Narrow" w:cs="Arial"/>
          <w:i/>
          <w:color w:val="FF0000"/>
          <w:sz w:val="24"/>
        </w:rPr>
      </w:pPr>
    </w:p>
    <w:p w14:paraId="319289B9" w14:textId="77777777" w:rsidR="001A7346" w:rsidRPr="00C748B4" w:rsidRDefault="001A7346" w:rsidP="00C748B4">
      <w:pPr>
        <w:suppressAutoHyphens/>
        <w:jc w:val="both"/>
        <w:rPr>
          <w:rFonts w:ascii="Arial Narrow" w:hAnsi="Arial Narrow" w:cs="Arial"/>
          <w:i/>
          <w:color w:val="FF0000"/>
          <w:sz w:val="24"/>
        </w:rPr>
      </w:pPr>
    </w:p>
    <w:p w14:paraId="187A3618" w14:textId="77777777" w:rsidR="00C748B4" w:rsidRPr="00C748B4" w:rsidRDefault="00CC535D" w:rsidP="005E0042">
      <w:pPr>
        <w:numPr>
          <w:ilvl w:val="0"/>
          <w:numId w:val="40"/>
        </w:numPr>
        <w:shd w:val="clear" w:color="auto" w:fill="B4C6E7" w:themeFill="accent1" w:themeFillTint="66"/>
        <w:tabs>
          <w:tab w:val="left" w:pos="284"/>
        </w:tabs>
        <w:suppressAutoHyphens/>
        <w:ind w:left="0" w:firstLine="0"/>
        <w:jc w:val="both"/>
        <w:rPr>
          <w:rFonts w:ascii="Arial Narrow" w:hAnsi="Arial Narrow" w:cs="Arial"/>
          <w:b/>
          <w:bCs/>
          <w:i/>
          <w:sz w:val="24"/>
        </w:rPr>
      </w:pPr>
      <w:bookmarkStart w:id="15" w:name="_Hlk158356475"/>
      <w:r w:rsidRPr="00C748B4">
        <w:rPr>
          <w:rFonts w:ascii="Arial Narrow" w:hAnsi="Arial Narrow"/>
          <w:b/>
          <w:bCs/>
          <w:sz w:val="24"/>
        </w:rPr>
        <w:t>FASE DE LANCES</w:t>
      </w:r>
      <w:bookmarkEnd w:id="14"/>
    </w:p>
    <w:p w14:paraId="399E5F79" w14:textId="1BBE245B" w:rsidR="00CC535D" w:rsidRPr="00C748B4" w:rsidRDefault="00CC535D" w:rsidP="005E0042">
      <w:pPr>
        <w:pStyle w:val="PargrafodaLista"/>
        <w:numPr>
          <w:ilvl w:val="1"/>
          <w:numId w:val="40"/>
        </w:numPr>
        <w:suppressAutoHyphens/>
        <w:ind w:left="0" w:firstLine="0"/>
        <w:jc w:val="both"/>
        <w:rPr>
          <w:rFonts w:ascii="Arial Narrow" w:hAnsi="Arial Narrow" w:cs="Arial"/>
          <w:i/>
          <w:sz w:val="24"/>
        </w:rPr>
      </w:pPr>
      <w:r w:rsidRPr="00C748B4">
        <w:rPr>
          <w:rFonts w:ascii="Arial Narrow" w:hAnsi="Arial Narrow" w:cs="Arial"/>
          <w:sz w:val="24"/>
          <w:lang w:eastAsia="en-US"/>
        </w:rPr>
        <w:t xml:space="preserve">A partir da data e horário estabelecidos neste Aviso de Contratação Direta, a sessão pública será automaticamente aberta pelo sistema para o envio de lances públicos e sucessivos, </w:t>
      </w:r>
      <w:r w:rsidRPr="00C748B4">
        <w:rPr>
          <w:rFonts w:ascii="Arial Narrow" w:hAnsi="Arial Narrow" w:cs="Arial"/>
          <w:bCs/>
          <w:sz w:val="24"/>
          <w:lang w:eastAsia="en-US"/>
        </w:rPr>
        <w:t>exclusivamente por meio do sistema eletrônico</w:t>
      </w:r>
      <w:r w:rsidRPr="00C748B4">
        <w:rPr>
          <w:rFonts w:ascii="Arial Narrow" w:hAnsi="Arial Narrow" w:cs="Arial"/>
          <w:sz w:val="24"/>
          <w:lang w:eastAsia="en-US"/>
        </w:rPr>
        <w:t>, sendo encerrado no horário de finalização de lances também já previsto neste aviso.</w:t>
      </w:r>
    </w:p>
    <w:p w14:paraId="0BC1718A" w14:textId="77777777" w:rsidR="00CC535D" w:rsidRPr="00C748B4" w:rsidRDefault="00CC535D" w:rsidP="005E0042">
      <w:pPr>
        <w:pStyle w:val="PargrafodaLista"/>
        <w:numPr>
          <w:ilvl w:val="1"/>
          <w:numId w:val="40"/>
        </w:numPr>
        <w:suppressAutoHyphens/>
        <w:ind w:left="0" w:firstLine="0"/>
        <w:jc w:val="both"/>
        <w:rPr>
          <w:rFonts w:ascii="Arial Narrow" w:hAnsi="Arial Narrow" w:cs="Arial"/>
          <w:sz w:val="24"/>
          <w:lang w:eastAsia="en-US"/>
        </w:rPr>
      </w:pPr>
      <w:r w:rsidRPr="00C748B4">
        <w:rPr>
          <w:rFonts w:ascii="Arial Narrow" w:hAnsi="Arial Narrow" w:cs="Arial"/>
          <w:sz w:val="24"/>
        </w:rPr>
        <w:t xml:space="preserve">Iniciada a etapa competitiva, os fornecedores deverão encaminhar lances exclusivamente por meio de sistema eletrônico, sendo imediatamente informados do seu recebimento e do valor consignado no registro. </w:t>
      </w:r>
    </w:p>
    <w:p w14:paraId="172D60AD" w14:textId="797D87A2" w:rsidR="00CC535D" w:rsidRPr="00C748B4" w:rsidRDefault="00CC535D" w:rsidP="005E0042">
      <w:pPr>
        <w:pStyle w:val="PargrafodaLista"/>
        <w:numPr>
          <w:ilvl w:val="2"/>
          <w:numId w:val="40"/>
        </w:numPr>
        <w:suppressAutoHyphens/>
        <w:ind w:left="0" w:firstLine="0"/>
        <w:jc w:val="both"/>
        <w:rPr>
          <w:rFonts w:ascii="Arial Narrow" w:hAnsi="Arial Narrow" w:cs="Arial"/>
          <w:sz w:val="24"/>
          <w:lang w:eastAsia="en-US"/>
        </w:rPr>
      </w:pPr>
      <w:r w:rsidRPr="00C748B4">
        <w:rPr>
          <w:rFonts w:ascii="Arial Narrow" w:hAnsi="Arial Narrow" w:cs="Arial"/>
          <w:sz w:val="24"/>
        </w:rPr>
        <w:t xml:space="preserve">O lance </w:t>
      </w:r>
      <w:r w:rsidRPr="00C748B4">
        <w:rPr>
          <w:rFonts w:ascii="Arial Narrow" w:hAnsi="Arial Narrow" w:cs="Arial"/>
          <w:sz w:val="24"/>
          <w:lang w:eastAsia="en-US"/>
        </w:rPr>
        <w:t>deverá</w:t>
      </w:r>
      <w:r w:rsidRPr="00C748B4">
        <w:rPr>
          <w:rFonts w:ascii="Arial Narrow" w:hAnsi="Arial Narrow" w:cs="Arial"/>
          <w:sz w:val="24"/>
        </w:rPr>
        <w:t xml:space="preserve"> ser ofertado pelo </w:t>
      </w:r>
      <w:r w:rsidRPr="00C748B4">
        <w:rPr>
          <w:rFonts w:ascii="Arial Narrow" w:hAnsi="Arial Narrow" w:cs="Arial"/>
          <w:i/>
          <w:iCs/>
          <w:sz w:val="24"/>
        </w:rPr>
        <w:t xml:space="preserve">valor unitário </w:t>
      </w:r>
      <w:r w:rsidR="00C748B4" w:rsidRPr="00C748B4">
        <w:rPr>
          <w:rFonts w:ascii="Arial Narrow" w:hAnsi="Arial Narrow" w:cs="Arial"/>
          <w:sz w:val="24"/>
        </w:rPr>
        <w:t>ou</w:t>
      </w:r>
      <w:r w:rsidRPr="00C748B4">
        <w:rPr>
          <w:rFonts w:ascii="Arial Narrow" w:hAnsi="Arial Narrow" w:cs="Arial"/>
          <w:i/>
          <w:iCs/>
          <w:sz w:val="24"/>
        </w:rPr>
        <w:t xml:space="preserve"> percentual de desconto</w:t>
      </w:r>
      <w:r w:rsidRPr="00C748B4">
        <w:rPr>
          <w:rFonts w:ascii="Arial Narrow" w:hAnsi="Arial Narrow" w:cs="Arial"/>
          <w:sz w:val="24"/>
        </w:rPr>
        <w:t xml:space="preserve"> do item</w:t>
      </w:r>
      <w:r w:rsidR="00C748B4">
        <w:rPr>
          <w:rFonts w:ascii="Arial Narrow" w:hAnsi="Arial Narrow" w:cs="Arial"/>
          <w:sz w:val="24"/>
        </w:rPr>
        <w:t>, conforme o caso.</w:t>
      </w:r>
    </w:p>
    <w:p w14:paraId="42E28066" w14:textId="77777777" w:rsidR="00CC535D" w:rsidRPr="00C748B4" w:rsidRDefault="00CC535D" w:rsidP="005E0042">
      <w:pPr>
        <w:pStyle w:val="Citao"/>
        <w:numPr>
          <w:ilvl w:val="1"/>
          <w:numId w:val="40"/>
        </w:numPr>
        <w:pBdr>
          <w:top w:val="none" w:sz="0" w:space="0" w:color="auto"/>
          <w:left w:val="none" w:sz="0" w:space="0" w:color="auto"/>
          <w:bottom w:val="none" w:sz="0" w:space="0" w:color="auto"/>
          <w:right w:val="none" w:sz="0" w:space="0" w:color="auto"/>
        </w:pBdr>
        <w:shd w:val="clear" w:color="auto" w:fill="FFFFFF" w:themeFill="background1"/>
        <w:suppressAutoHyphens/>
        <w:spacing w:before="0"/>
        <w:ind w:left="0" w:firstLine="0"/>
        <w:contextualSpacing/>
        <w:rPr>
          <w:rFonts w:ascii="Arial Narrow" w:hAnsi="Arial Narrow" w:cs="Arial"/>
          <w:i w:val="0"/>
          <w:iCs w:val="0"/>
          <w:color w:val="auto"/>
          <w:sz w:val="24"/>
        </w:rPr>
      </w:pPr>
      <w:r w:rsidRPr="00C748B4">
        <w:rPr>
          <w:rFonts w:ascii="Arial Narrow" w:hAnsi="Arial Narrow" w:cs="Arial"/>
          <w:i w:val="0"/>
          <w:iCs w:val="0"/>
          <w:color w:val="auto"/>
          <w:sz w:val="24"/>
        </w:rPr>
        <w:t>O fornecedor somente poderá oferecer valor inferior ou percentual de desconto superior ao último lance por ele ofertado e registrado pelo sistema.</w:t>
      </w:r>
    </w:p>
    <w:p w14:paraId="0664A1B3" w14:textId="77777777" w:rsidR="00CC535D" w:rsidRPr="00C748B4" w:rsidRDefault="00CC535D" w:rsidP="005E0042">
      <w:pPr>
        <w:pStyle w:val="PargrafodaLista"/>
        <w:numPr>
          <w:ilvl w:val="2"/>
          <w:numId w:val="40"/>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D9BFEEE" w14:textId="5DC0D718" w:rsidR="00CC535D" w:rsidRPr="00C748B4" w:rsidRDefault="00CC535D" w:rsidP="005E0042">
      <w:pPr>
        <w:pStyle w:val="PargrafodaLista"/>
        <w:numPr>
          <w:ilvl w:val="2"/>
          <w:numId w:val="40"/>
        </w:numPr>
        <w:suppressAutoHyphens/>
        <w:ind w:left="0" w:firstLine="0"/>
        <w:jc w:val="both"/>
        <w:rPr>
          <w:rFonts w:ascii="Arial Narrow" w:hAnsi="Arial Narrow" w:cs="Arial"/>
          <w:sz w:val="24"/>
          <w:lang w:eastAsia="en-US"/>
        </w:rPr>
      </w:pPr>
      <w:r w:rsidRPr="00C748B4">
        <w:rPr>
          <w:rFonts w:ascii="Arial Narrow" w:hAnsi="Arial Narrow" w:cs="Arial"/>
          <w:sz w:val="24"/>
        </w:rPr>
        <w:t xml:space="preserve">O intervalo mínimo de diferença de valores ou percentuais entre os lances, que incidirá tanto em relação aos lances intermediários quanto em relação ao que cobrir a melhor oferta é de </w:t>
      </w:r>
      <w:r w:rsidR="00C748B4" w:rsidRPr="00C748B4">
        <w:rPr>
          <w:rFonts w:ascii="Arial Narrow" w:hAnsi="Arial Narrow" w:cs="Arial"/>
          <w:sz w:val="24"/>
        </w:rPr>
        <w:t xml:space="preserve">R$ </w:t>
      </w:r>
      <w:r w:rsidR="00C748B4">
        <w:rPr>
          <w:rFonts w:ascii="Arial Narrow" w:hAnsi="Arial Narrow" w:cs="Arial"/>
          <w:sz w:val="24"/>
        </w:rPr>
        <w:t>0,01</w:t>
      </w:r>
      <w:r w:rsidR="00C748B4" w:rsidRPr="00C748B4">
        <w:rPr>
          <w:rFonts w:ascii="Arial Narrow" w:hAnsi="Arial Narrow" w:cs="Arial"/>
          <w:sz w:val="24"/>
        </w:rPr>
        <w:t xml:space="preserve"> centavos.</w:t>
      </w:r>
    </w:p>
    <w:p w14:paraId="448FE56D" w14:textId="77777777" w:rsidR="00CC535D" w:rsidRPr="00C748B4" w:rsidRDefault="00CC535D" w:rsidP="005E0042">
      <w:pPr>
        <w:pStyle w:val="PargrafodaLista"/>
        <w:numPr>
          <w:ilvl w:val="1"/>
          <w:numId w:val="40"/>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Havendo lances iguais ao menor já ofertado, prevalecerá aquele que for recebido e registrado primeiro no sistema.</w:t>
      </w:r>
    </w:p>
    <w:p w14:paraId="5F614ED4" w14:textId="77777777" w:rsidR="00CC535D" w:rsidRPr="00C748B4" w:rsidRDefault="00CC535D" w:rsidP="005E0042">
      <w:pPr>
        <w:pStyle w:val="PargrafodaLista"/>
        <w:numPr>
          <w:ilvl w:val="1"/>
          <w:numId w:val="40"/>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Caso o fornecedor não apresente lances, concorrerá com o valor de sua proposta.</w:t>
      </w:r>
    </w:p>
    <w:p w14:paraId="3319F8C1" w14:textId="77777777" w:rsidR="00CC535D" w:rsidRPr="00C748B4" w:rsidRDefault="00CC535D" w:rsidP="005E0042">
      <w:pPr>
        <w:pStyle w:val="PargrafodaLista"/>
        <w:numPr>
          <w:ilvl w:val="1"/>
          <w:numId w:val="40"/>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Durante o procedimento, os fornecedores serão informados, em tempo real, do valor do menor lance ou do maior desconto registrado, vedada a identificação do fornecedor.</w:t>
      </w:r>
    </w:p>
    <w:p w14:paraId="0668C082" w14:textId="77777777" w:rsidR="00CC535D" w:rsidRPr="00C748B4" w:rsidRDefault="00CC535D" w:rsidP="005E0042">
      <w:pPr>
        <w:pStyle w:val="PargrafodaLista"/>
        <w:numPr>
          <w:ilvl w:val="1"/>
          <w:numId w:val="40"/>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Imediatamente após o término do prazo estabelecido para a fase de lances, haverá o seu encerramento, com o ordenamento e divulgação dos lances, pelo sistema, em ordem crescente de classificação.</w:t>
      </w:r>
    </w:p>
    <w:p w14:paraId="3B25E2D6" w14:textId="3102C880" w:rsidR="00C748B4" w:rsidRDefault="00CC535D" w:rsidP="005E0042">
      <w:pPr>
        <w:pStyle w:val="PargrafodaLista"/>
        <w:numPr>
          <w:ilvl w:val="2"/>
          <w:numId w:val="40"/>
        </w:numPr>
        <w:suppressAutoHyphens/>
        <w:ind w:left="0" w:firstLine="0"/>
        <w:jc w:val="both"/>
        <w:rPr>
          <w:rFonts w:ascii="Arial Narrow" w:hAnsi="Arial Narrow" w:cs="Arial"/>
          <w:sz w:val="24"/>
        </w:rPr>
      </w:pPr>
      <w:r w:rsidRPr="00C748B4">
        <w:rPr>
          <w:rFonts w:ascii="Arial Narrow" w:hAnsi="Arial Narrow" w:cs="Arial"/>
          <w:sz w:val="24"/>
          <w:lang w:eastAsia="en-US"/>
        </w:rPr>
        <w:t>O encerramento da fase de lances ocorrerá de forma automática pontualmente no horário indicado, sem qualquer possibilidade de prorrogação e não havendo tempo aleatório ou mecanismo similar.</w:t>
      </w:r>
    </w:p>
    <w:bookmarkEnd w:id="15"/>
    <w:p w14:paraId="2918DD83" w14:textId="77777777" w:rsidR="00C748B4" w:rsidRDefault="00C748B4" w:rsidP="00C748B4">
      <w:pPr>
        <w:pStyle w:val="PargrafodaLista"/>
        <w:suppressAutoHyphens/>
        <w:ind w:left="0"/>
        <w:jc w:val="both"/>
        <w:rPr>
          <w:rFonts w:ascii="Arial Narrow" w:hAnsi="Arial Narrow" w:cs="Arial"/>
          <w:sz w:val="24"/>
        </w:rPr>
      </w:pPr>
    </w:p>
    <w:p w14:paraId="0ED260E1" w14:textId="77777777" w:rsidR="001A7346" w:rsidRPr="00C748B4" w:rsidRDefault="001A7346" w:rsidP="00C748B4">
      <w:pPr>
        <w:pStyle w:val="PargrafodaLista"/>
        <w:suppressAutoHyphens/>
        <w:ind w:left="0"/>
        <w:jc w:val="both"/>
        <w:rPr>
          <w:rFonts w:ascii="Arial Narrow" w:hAnsi="Arial Narrow" w:cs="Arial"/>
          <w:sz w:val="24"/>
        </w:rPr>
      </w:pPr>
    </w:p>
    <w:p w14:paraId="5CFB666B" w14:textId="77777777" w:rsidR="00CC535D" w:rsidRPr="00C748B4" w:rsidRDefault="00CC535D" w:rsidP="005E0042">
      <w:pPr>
        <w:pStyle w:val="Ttulo1"/>
        <w:numPr>
          <w:ilvl w:val="0"/>
          <w:numId w:val="40"/>
        </w:numPr>
        <w:shd w:val="clear" w:color="auto" w:fill="B4C6E7" w:themeFill="accent1" w:themeFillTint="66"/>
        <w:tabs>
          <w:tab w:val="left" w:pos="426"/>
        </w:tabs>
        <w:spacing w:before="0"/>
        <w:ind w:left="0" w:firstLine="0"/>
        <w:rPr>
          <w:rFonts w:ascii="Arial Narrow" w:hAnsi="Arial Narrow"/>
          <w:b/>
          <w:bCs/>
          <w:color w:val="auto"/>
          <w:sz w:val="24"/>
          <w:szCs w:val="24"/>
        </w:rPr>
      </w:pPr>
      <w:bookmarkStart w:id="16" w:name="_Toc142925865"/>
      <w:bookmarkStart w:id="17" w:name="_Hlk158357854"/>
      <w:r w:rsidRPr="00C748B4">
        <w:rPr>
          <w:rFonts w:ascii="Arial Narrow" w:hAnsi="Arial Narrow"/>
          <w:b/>
          <w:bCs/>
          <w:color w:val="auto"/>
          <w:sz w:val="24"/>
          <w:szCs w:val="24"/>
        </w:rPr>
        <w:t xml:space="preserve">JULGAMENTO E ACEITAÇÃO DAS PROPOSTAS </w:t>
      </w:r>
      <w:bookmarkEnd w:id="16"/>
    </w:p>
    <w:p w14:paraId="1B3EFACC" w14:textId="77777777" w:rsidR="000D6389" w:rsidRPr="00CF5B3F" w:rsidRDefault="000D6389" w:rsidP="000D6389">
      <w:pPr>
        <w:numPr>
          <w:ilvl w:val="1"/>
          <w:numId w:val="40"/>
        </w:numPr>
        <w:suppressAutoHyphens/>
        <w:ind w:left="0" w:firstLine="0"/>
        <w:contextualSpacing/>
        <w:jc w:val="both"/>
        <w:rPr>
          <w:rFonts w:ascii="Arial Narrow" w:hAnsi="Arial Narrow" w:cs="Arial"/>
          <w:sz w:val="24"/>
        </w:rPr>
      </w:pPr>
      <w:bookmarkStart w:id="18" w:name="_Hlk158357248"/>
      <w:bookmarkEnd w:id="17"/>
      <w:r w:rsidRPr="00CF5B3F">
        <w:rPr>
          <w:rFonts w:ascii="Arial Narrow" w:hAnsi="Arial Narrow" w:cs="Arial"/>
          <w:sz w:val="24"/>
        </w:rPr>
        <w:t>Encerrada a fase de lances, o servidor que conduzirá o certame poderá neg</w:t>
      </w:r>
      <w:r>
        <w:rPr>
          <w:rFonts w:ascii="Arial Narrow" w:hAnsi="Arial Narrow" w:cs="Arial"/>
          <w:sz w:val="24"/>
        </w:rPr>
        <w:t>ociar condições mais vantajosas com os eventuais interessados que tiverem apresentado propostas e eventualmente lances na sessão pública.</w:t>
      </w:r>
    </w:p>
    <w:p w14:paraId="0457D56C" w14:textId="77777777" w:rsidR="000D6389" w:rsidRPr="00555B79" w:rsidRDefault="000D6389" w:rsidP="000D6389">
      <w:pPr>
        <w:pStyle w:val="PargrafodaLista"/>
        <w:numPr>
          <w:ilvl w:val="2"/>
          <w:numId w:val="40"/>
        </w:numPr>
        <w:suppressAutoHyphens/>
        <w:ind w:left="0" w:firstLine="0"/>
        <w:jc w:val="both"/>
        <w:rPr>
          <w:rFonts w:ascii="Arial Narrow" w:hAnsi="Arial Narrow" w:cs="Arial"/>
          <w:sz w:val="24"/>
        </w:rPr>
      </w:pPr>
      <w:r w:rsidRPr="00555B79">
        <w:rPr>
          <w:rFonts w:ascii="Arial Narrow" w:hAnsi="Arial Narrow" w:cs="Arial"/>
          <w:sz w:val="24"/>
        </w:rPr>
        <w:t>Neste caso, será encaminhada contraproposta ao fornecedor que tenha apresentado o menor preço ou o maior desconto, para que seja obtida a melhor proposta compatível em relação a</w:t>
      </w:r>
      <w:r>
        <w:rPr>
          <w:rFonts w:ascii="Arial Narrow" w:hAnsi="Arial Narrow" w:cs="Arial"/>
          <w:sz w:val="24"/>
        </w:rPr>
        <w:t>o estipulado pela Administração, considerando a pesquisa de preços constante na fase interna do procedimento;</w:t>
      </w:r>
    </w:p>
    <w:p w14:paraId="7A4BE9A9" w14:textId="77777777" w:rsidR="00CC535D" w:rsidRPr="00C748B4" w:rsidRDefault="00CC535D" w:rsidP="005E0042">
      <w:pPr>
        <w:pStyle w:val="PargrafodaLista"/>
        <w:numPr>
          <w:ilvl w:val="2"/>
          <w:numId w:val="40"/>
        </w:numPr>
        <w:suppressAutoHyphens/>
        <w:ind w:left="0" w:firstLine="0"/>
        <w:jc w:val="both"/>
        <w:rPr>
          <w:rFonts w:ascii="Arial Narrow" w:hAnsi="Arial Narrow" w:cs="Arial"/>
          <w:sz w:val="24"/>
        </w:rPr>
      </w:pPr>
      <w:r w:rsidRPr="00C748B4">
        <w:rPr>
          <w:rFonts w:ascii="Arial Narrow" w:hAnsi="Arial Narrow" w:cs="Arial"/>
          <w:sz w:val="24"/>
        </w:rPr>
        <w:t xml:space="preserve">A negociação poderá ser feita com os demais fornecedores classificados, </w:t>
      </w:r>
      <w:r w:rsidRPr="00C748B4">
        <w:rPr>
          <w:rFonts w:ascii="Arial Narrow" w:hAnsi="Arial Narrow"/>
          <w:sz w:val="24"/>
          <w:shd w:val="clear" w:color="auto" w:fill="FFFFFF"/>
        </w:rPr>
        <w:t>exclusivamente por meio do sistema,</w:t>
      </w:r>
      <w:r w:rsidRPr="00C748B4">
        <w:rPr>
          <w:rFonts w:ascii="Arial Narrow" w:hAnsi="Arial Narrow" w:cs="Arial"/>
          <w:sz w:val="24"/>
        </w:rPr>
        <w:t xml:space="preserve"> respeitada a ordem de classificação, quando o primeiro colocado, mesmo após a negociação, for desclassificado em razão de sua proposta permanecer acima do preço máximo ou abaixo do desconto definido para a contratação.</w:t>
      </w:r>
    </w:p>
    <w:p w14:paraId="4D4FF872" w14:textId="77777777" w:rsidR="00CC535D" w:rsidRPr="00C748B4" w:rsidRDefault="00CC535D" w:rsidP="005E0042">
      <w:pPr>
        <w:pStyle w:val="PargrafodaLista"/>
        <w:numPr>
          <w:ilvl w:val="1"/>
          <w:numId w:val="40"/>
        </w:numPr>
        <w:suppressAutoHyphens/>
        <w:ind w:left="0" w:firstLine="0"/>
        <w:jc w:val="both"/>
        <w:rPr>
          <w:rFonts w:ascii="Arial Narrow" w:hAnsi="Arial Narrow" w:cs="Arial"/>
          <w:sz w:val="24"/>
        </w:rPr>
      </w:pPr>
      <w:r w:rsidRPr="00C748B4">
        <w:rPr>
          <w:rFonts w:ascii="Arial Narrow" w:hAnsi="Arial Narrow" w:cs="Arial"/>
          <w:sz w:val="24"/>
        </w:rPr>
        <w:t xml:space="preserve">Em qualquer caso, concluída a negociação, se houver, o resultado será divulgado a todos e registrado na ata do procedimento da dispensa eletrônica, </w:t>
      </w:r>
      <w:r w:rsidRPr="00C748B4">
        <w:rPr>
          <w:rFonts w:ascii="Arial Narrow" w:hAnsi="Arial Narrow"/>
          <w:sz w:val="24"/>
          <w:shd w:val="clear" w:color="auto" w:fill="FFFFFF"/>
        </w:rPr>
        <w:t>devendo esta ser anexada aos autos do processo de contratação.</w:t>
      </w:r>
    </w:p>
    <w:p w14:paraId="2EC4BE18" w14:textId="53A5A62B" w:rsidR="00CC535D" w:rsidRPr="00C748B4" w:rsidRDefault="00CC535D" w:rsidP="005E0042">
      <w:pPr>
        <w:pStyle w:val="PargrafodaLista"/>
        <w:numPr>
          <w:ilvl w:val="1"/>
          <w:numId w:val="40"/>
        </w:numPr>
        <w:suppressAutoHyphens/>
        <w:ind w:left="0" w:firstLine="0"/>
        <w:jc w:val="both"/>
        <w:rPr>
          <w:rFonts w:ascii="Arial Narrow" w:hAnsi="Arial Narrow" w:cs="Arial"/>
          <w:sz w:val="24"/>
        </w:rPr>
      </w:pPr>
      <w:r w:rsidRPr="00C748B4">
        <w:rPr>
          <w:rFonts w:ascii="Arial Narrow" w:hAnsi="Arial Narrow" w:cs="Arial"/>
          <w:sz w:val="24"/>
        </w:rPr>
        <w:t>Constatada a compatibilidade entre o valor da proposta e o estipulado para a contratação, será solicitado ao fornecedor o envio d</w:t>
      </w:r>
      <w:r w:rsidRPr="00C748B4">
        <w:rPr>
          <w:rFonts w:ascii="Arial Narrow" w:hAnsi="Arial Narrow"/>
          <w:sz w:val="24"/>
        </w:rPr>
        <w:t xml:space="preserve">a proposta adequada ao último lance ofertado ou </w:t>
      </w:r>
      <w:r w:rsidRPr="00C748B4">
        <w:rPr>
          <w:rFonts w:ascii="Arial Narrow" w:hAnsi="Arial Narrow" w:cs="Arial"/>
          <w:sz w:val="24"/>
        </w:rPr>
        <w:t xml:space="preserve">ao valor negociado, se for o caso, acompanhada dos documentos complementares, quando necessários. </w:t>
      </w:r>
    </w:p>
    <w:p w14:paraId="45B861E9" w14:textId="77777777" w:rsidR="00CC535D" w:rsidRPr="00C748B4" w:rsidRDefault="00CC535D" w:rsidP="005E0042">
      <w:pPr>
        <w:pStyle w:val="PargrafodaLista"/>
        <w:numPr>
          <w:ilvl w:val="1"/>
          <w:numId w:val="40"/>
        </w:numPr>
        <w:suppressAutoHyphens/>
        <w:ind w:left="0" w:firstLine="0"/>
        <w:jc w:val="both"/>
        <w:rPr>
          <w:rFonts w:ascii="Arial Narrow" w:hAnsi="Arial Narrow" w:cs="Arial"/>
          <w:sz w:val="24"/>
        </w:rPr>
      </w:pPr>
      <w:r w:rsidRPr="00C748B4">
        <w:rPr>
          <w:rFonts w:ascii="Arial Narrow" w:hAnsi="Arial Narrow" w:cs="Arial"/>
          <w:sz w:val="24"/>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41FD442D" w14:textId="77777777" w:rsidR="00D4535E" w:rsidRDefault="00CC535D" w:rsidP="005E0042">
      <w:pPr>
        <w:pStyle w:val="PargrafodaLista"/>
        <w:numPr>
          <w:ilvl w:val="1"/>
          <w:numId w:val="40"/>
        </w:numPr>
        <w:suppressAutoHyphens/>
        <w:ind w:left="0" w:right="-15" w:firstLine="0"/>
        <w:jc w:val="both"/>
        <w:rPr>
          <w:rFonts w:ascii="Arial Narrow" w:hAnsi="Arial Narrow" w:cs="Arial"/>
          <w:sz w:val="24"/>
          <w:lang w:eastAsia="en-US"/>
        </w:rPr>
      </w:pPr>
      <w:r w:rsidRPr="00C748B4">
        <w:rPr>
          <w:rFonts w:ascii="Arial Narrow" w:hAnsi="Arial Narrow" w:cs="Arial"/>
          <w:sz w:val="24"/>
          <w:lang w:eastAsia="en-US"/>
        </w:rPr>
        <w:t xml:space="preserve">Em </w:t>
      </w:r>
      <w:r w:rsidRPr="00D4535E">
        <w:rPr>
          <w:rFonts w:ascii="Arial Narrow" w:hAnsi="Arial Narrow" w:cs="Arial"/>
          <w:b/>
          <w:bCs/>
          <w:sz w:val="24"/>
          <w:u w:val="single"/>
          <w:lang w:eastAsia="en-US"/>
        </w:rPr>
        <w:t>contratação de obras ou serviços de engenharia</w:t>
      </w:r>
      <w:r w:rsidRPr="00C748B4">
        <w:rPr>
          <w:rFonts w:ascii="Arial Narrow" w:hAnsi="Arial Narrow" w:cs="Arial"/>
          <w:sz w:val="24"/>
          <w:lang w:eastAsia="en-US"/>
        </w:rPr>
        <w:t>, além das disposições acima, o critério de aceitabilidade de preços considerará o seguinte:</w:t>
      </w:r>
    </w:p>
    <w:p w14:paraId="16667F37" w14:textId="77777777" w:rsidR="00D4535E" w:rsidRDefault="00CC535D">
      <w:pPr>
        <w:pStyle w:val="PargrafodaLista"/>
        <w:numPr>
          <w:ilvl w:val="2"/>
          <w:numId w:val="13"/>
        </w:numPr>
        <w:suppressAutoHyphens/>
        <w:ind w:left="0" w:right="-15" w:firstLine="0"/>
        <w:jc w:val="both"/>
        <w:rPr>
          <w:rFonts w:ascii="Arial Narrow" w:hAnsi="Arial Narrow" w:cs="Arial"/>
          <w:sz w:val="24"/>
          <w:lang w:eastAsia="en-US"/>
        </w:rPr>
      </w:pPr>
      <w:r w:rsidRPr="00D4535E">
        <w:rPr>
          <w:rFonts w:ascii="Arial Narrow" w:hAnsi="Arial Narrow" w:cs="Arial"/>
          <w:sz w:val="24"/>
          <w:lang w:eastAsia="en-US"/>
        </w:rPr>
        <w:t>Ressalvado o objeto ou parte dele sujeito ao regime de empreitada por preço unitário, o critério de aceitabilidade de preços será o valor global estimado para a contratação.</w:t>
      </w:r>
    </w:p>
    <w:p w14:paraId="261B25CF" w14:textId="4AB2A2D4" w:rsidR="00CC535D" w:rsidRPr="00D4535E" w:rsidRDefault="00CC535D">
      <w:pPr>
        <w:pStyle w:val="PargrafodaLista"/>
        <w:numPr>
          <w:ilvl w:val="2"/>
          <w:numId w:val="13"/>
        </w:numPr>
        <w:suppressAutoHyphens/>
        <w:ind w:left="0" w:right="-15" w:firstLine="0"/>
        <w:jc w:val="both"/>
        <w:rPr>
          <w:rFonts w:ascii="Arial Narrow" w:hAnsi="Arial Narrow" w:cs="Arial"/>
          <w:sz w:val="24"/>
          <w:lang w:eastAsia="en-US"/>
        </w:rPr>
      </w:pPr>
      <w:r w:rsidRPr="00D4535E">
        <w:rPr>
          <w:rFonts w:ascii="Arial Narrow" w:hAnsi="Arial Narrow" w:cs="Arial"/>
          <w:sz w:val="24"/>
          <w:lang w:eastAsia="en-US"/>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 (</w:t>
      </w:r>
      <w:hyperlink r:id="rId26" w:anchor="art59§3" w:history="1">
        <w:r w:rsidRPr="00D4535E">
          <w:rPr>
            <w:rStyle w:val="Hyperlink"/>
            <w:rFonts w:ascii="Arial Narrow" w:hAnsi="Arial Narrow" w:cs="Arial"/>
            <w:color w:val="auto"/>
            <w:sz w:val="24"/>
            <w:lang w:eastAsia="en-US"/>
          </w:rPr>
          <w:t xml:space="preserve">art. 59, §3º, da Lei </w:t>
        </w:r>
        <w:r w:rsidR="00934F36">
          <w:rPr>
            <w:rStyle w:val="Hyperlink"/>
            <w:rFonts w:ascii="Arial Narrow" w:hAnsi="Arial Narrow" w:cs="Arial"/>
            <w:color w:val="auto"/>
            <w:sz w:val="24"/>
            <w:lang w:eastAsia="en-US"/>
          </w:rPr>
          <w:t xml:space="preserve">Federal </w:t>
        </w:r>
        <w:r w:rsidRPr="00D4535E">
          <w:rPr>
            <w:rStyle w:val="Hyperlink"/>
            <w:rFonts w:ascii="Arial Narrow" w:hAnsi="Arial Narrow" w:cs="Arial"/>
            <w:color w:val="auto"/>
            <w:sz w:val="24"/>
            <w:lang w:eastAsia="en-US"/>
          </w:rPr>
          <w:t>nº 14.133, de 2021</w:t>
        </w:r>
      </w:hyperlink>
      <w:r w:rsidRPr="00D4535E">
        <w:rPr>
          <w:rFonts w:ascii="Arial Narrow" w:hAnsi="Arial Narrow" w:cs="Arial"/>
          <w:sz w:val="24"/>
          <w:lang w:eastAsia="en-US"/>
        </w:rPr>
        <w:t>);</w:t>
      </w:r>
    </w:p>
    <w:p w14:paraId="7A863E21" w14:textId="6FBC921B" w:rsidR="00CC535D" w:rsidRPr="00C748B4" w:rsidRDefault="00CC535D">
      <w:pPr>
        <w:pStyle w:val="PargrafodaLista"/>
        <w:numPr>
          <w:ilvl w:val="1"/>
          <w:numId w:val="13"/>
        </w:numPr>
        <w:suppressAutoHyphens/>
        <w:ind w:left="0" w:right="-15" w:firstLine="0"/>
        <w:jc w:val="both"/>
        <w:rPr>
          <w:rFonts w:ascii="Arial Narrow" w:hAnsi="Arial Narrow" w:cs="Arial"/>
          <w:sz w:val="24"/>
          <w:lang w:eastAsia="en-US"/>
        </w:rPr>
      </w:pPr>
      <w:r w:rsidRPr="00C748B4">
        <w:rPr>
          <w:rFonts w:ascii="Arial Narrow" w:hAnsi="Arial Narrow" w:cs="Arial"/>
          <w:sz w:val="24"/>
          <w:lang w:eastAsia="en-US"/>
        </w:rPr>
        <w:t>Para o objeto ou parte dele sujeito ao regime de empreitada por preço unitário o critério de aceitabilidade de preços será:</w:t>
      </w:r>
    </w:p>
    <w:p w14:paraId="0B0A6038" w14:textId="1C2CC419" w:rsidR="00CC535D" w:rsidRPr="00D4535E" w:rsidRDefault="00CC535D">
      <w:pPr>
        <w:pStyle w:val="PargrafodaLista"/>
        <w:numPr>
          <w:ilvl w:val="3"/>
          <w:numId w:val="13"/>
        </w:numPr>
        <w:suppressAutoHyphens/>
        <w:ind w:left="1134" w:right="-15" w:firstLine="0"/>
        <w:jc w:val="both"/>
        <w:rPr>
          <w:rFonts w:ascii="Arial Narrow" w:hAnsi="Arial Narrow" w:cs="Arial"/>
          <w:sz w:val="24"/>
          <w:lang w:eastAsia="en-US"/>
        </w:rPr>
      </w:pPr>
      <w:r w:rsidRPr="00D4535E">
        <w:rPr>
          <w:rFonts w:ascii="Arial Narrow" w:hAnsi="Arial Narrow" w:cs="Arial"/>
          <w:sz w:val="24"/>
          <w:lang w:eastAsia="en-US"/>
        </w:rPr>
        <w:t>O valor global estimado para a contratação</w:t>
      </w:r>
      <w:r w:rsidR="00D4535E">
        <w:rPr>
          <w:rFonts w:ascii="Arial Narrow" w:hAnsi="Arial Narrow" w:cs="Arial"/>
          <w:sz w:val="24"/>
          <w:lang w:eastAsia="en-US"/>
        </w:rPr>
        <w:t>;</w:t>
      </w:r>
    </w:p>
    <w:p w14:paraId="2819EAEF" w14:textId="77777777" w:rsidR="00CC535D" w:rsidRPr="00C748B4" w:rsidRDefault="00CC535D">
      <w:pPr>
        <w:pStyle w:val="PargrafodaLista"/>
        <w:numPr>
          <w:ilvl w:val="3"/>
          <w:numId w:val="13"/>
        </w:numPr>
        <w:suppressAutoHyphens/>
        <w:ind w:left="1134" w:firstLine="0"/>
        <w:jc w:val="both"/>
        <w:rPr>
          <w:rFonts w:ascii="Arial Narrow" w:hAnsi="Arial Narrow" w:cs="Arial"/>
          <w:sz w:val="24"/>
          <w:lang w:eastAsia="en-US"/>
        </w:rPr>
      </w:pPr>
      <w:r w:rsidRPr="00C748B4">
        <w:rPr>
          <w:rFonts w:ascii="Arial Narrow" w:hAnsi="Arial Narrow" w:cs="Arial"/>
          <w:sz w:val="24"/>
          <w:lang w:eastAsia="en-US"/>
        </w:rPr>
        <w:t>Preços unitários: conforme Planilha de Custos elaborada pelo Contratante, anexa a este documento.</w:t>
      </w:r>
    </w:p>
    <w:p w14:paraId="15DFC157" w14:textId="4E9DC82B" w:rsidR="00CC535D" w:rsidRPr="00C748B4" w:rsidRDefault="00CC535D" w:rsidP="000D6389">
      <w:pPr>
        <w:pStyle w:val="PargrafodaLista"/>
        <w:suppressAutoHyphens/>
        <w:ind w:left="756"/>
        <w:jc w:val="both"/>
        <w:rPr>
          <w:rFonts w:ascii="Arial Narrow" w:hAnsi="Arial Narrow" w:cs="Arial"/>
          <w:sz w:val="24"/>
          <w:lang w:eastAsia="en-US"/>
        </w:rPr>
      </w:pPr>
    </w:p>
    <w:p w14:paraId="4408E09A" w14:textId="77777777" w:rsidR="00CC535D" w:rsidRPr="00C748B4" w:rsidRDefault="00CC535D">
      <w:pPr>
        <w:pStyle w:val="PargrafodaLista"/>
        <w:numPr>
          <w:ilvl w:val="1"/>
          <w:numId w:val="13"/>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Para fins de análise da proposta quanto ao cumprimento das especificações do objeto, poderá ser colhida a manifestação escrita do setor requisitante do serviço ou da área especializada no objeto.</w:t>
      </w:r>
    </w:p>
    <w:p w14:paraId="239D3E0D" w14:textId="77777777" w:rsidR="00CC535D" w:rsidRPr="00C748B4" w:rsidRDefault="00CC535D">
      <w:pPr>
        <w:pStyle w:val="PargrafodaLista"/>
        <w:numPr>
          <w:ilvl w:val="1"/>
          <w:numId w:val="13"/>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Se a proposta ou lance vencedor for desclassificado, será examinada a proposta ou lance subsequente, e, assim sucessivamente, na ordem de classificação.</w:t>
      </w:r>
    </w:p>
    <w:p w14:paraId="626244D9" w14:textId="77777777" w:rsidR="00CC535D" w:rsidRPr="00C748B4" w:rsidRDefault="00CC535D">
      <w:pPr>
        <w:pStyle w:val="PargrafodaLista"/>
        <w:numPr>
          <w:ilvl w:val="1"/>
          <w:numId w:val="13"/>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Havendo necessidade, a sessão será suspensa, informando-se no “chat” a nova data e horário para a sua continuidade.</w:t>
      </w:r>
    </w:p>
    <w:p w14:paraId="6EF827A6" w14:textId="77777777" w:rsidR="00CC535D" w:rsidRPr="00C748B4" w:rsidRDefault="00CC535D">
      <w:pPr>
        <w:pStyle w:val="PargrafodaLista"/>
        <w:numPr>
          <w:ilvl w:val="1"/>
          <w:numId w:val="13"/>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Encerrada a análise quanto à aceitação da proposta, será iniciada a fase de habilitação, observado o disposto neste Aviso de Contratação Direta. </w:t>
      </w:r>
    </w:p>
    <w:bookmarkEnd w:id="18"/>
    <w:p w14:paraId="47CC53F8" w14:textId="77777777" w:rsidR="001A7346" w:rsidRDefault="001A7346" w:rsidP="00A502D2">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3DDAFB62" w14:textId="77777777" w:rsidR="000D6389" w:rsidRDefault="000D6389" w:rsidP="00A502D2">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386C27C6" w14:textId="0C52C5F3" w:rsidR="00D4535E" w:rsidRPr="001A7346" w:rsidRDefault="00D4535E">
      <w:pPr>
        <w:pStyle w:val="Ttulo1"/>
        <w:numPr>
          <w:ilvl w:val="0"/>
          <w:numId w:val="13"/>
        </w:numPr>
        <w:shd w:val="clear" w:color="auto" w:fill="B4C6E7" w:themeFill="accent1" w:themeFillTint="66"/>
        <w:tabs>
          <w:tab w:val="left" w:pos="284"/>
        </w:tabs>
        <w:spacing w:before="0"/>
        <w:ind w:left="0" w:firstLine="0"/>
        <w:rPr>
          <w:rFonts w:ascii="Arial Narrow" w:hAnsi="Arial Narrow"/>
          <w:b/>
          <w:bCs/>
          <w:color w:val="auto"/>
          <w:sz w:val="24"/>
          <w:szCs w:val="24"/>
        </w:rPr>
      </w:pPr>
      <w:bookmarkStart w:id="19" w:name="_Toc142925866"/>
      <w:r w:rsidRPr="001A7346">
        <w:rPr>
          <w:rFonts w:ascii="Arial Narrow" w:hAnsi="Arial Narrow"/>
          <w:b/>
          <w:bCs/>
          <w:color w:val="auto"/>
          <w:sz w:val="24"/>
          <w:szCs w:val="24"/>
        </w:rPr>
        <w:t>HABILITAÇÃO</w:t>
      </w:r>
      <w:bookmarkEnd w:id="19"/>
    </w:p>
    <w:p w14:paraId="7329EBEE" w14:textId="732011A9" w:rsidR="0053040B" w:rsidRPr="00A87163" w:rsidRDefault="001C5511">
      <w:pPr>
        <w:pStyle w:val="PargrafodaLista"/>
        <w:widowControl w:val="0"/>
        <w:numPr>
          <w:ilvl w:val="1"/>
          <w:numId w:val="1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cs="Arial"/>
          <w:color w:val="000000" w:themeColor="text1"/>
          <w:sz w:val="24"/>
          <w:lang w:eastAsia="en-US"/>
        </w:rPr>
        <w:t xml:space="preserve">Após a definição da proposta mais vantajosa, se procederá à análise dos documentos de habilitação da proponente. </w:t>
      </w:r>
      <w:r w:rsidRPr="00813FE7">
        <w:rPr>
          <w:rFonts w:ascii="Arial Narrow" w:hAnsi="Arial Narrow" w:cs="Arial"/>
          <w:sz w:val="24"/>
          <w:lang w:eastAsia="ar-SA"/>
        </w:rPr>
        <w:t xml:space="preserve">Os </w:t>
      </w:r>
      <w:r w:rsidRPr="00813FE7">
        <w:rPr>
          <w:rFonts w:ascii="Arial Narrow" w:hAnsi="Arial Narrow" w:cs="Arial"/>
          <w:color w:val="000000"/>
          <w:sz w:val="24"/>
        </w:rPr>
        <w:t>documentos</w:t>
      </w:r>
      <w:r w:rsidRPr="00813FE7">
        <w:rPr>
          <w:rFonts w:ascii="Arial Narrow" w:hAnsi="Arial Narrow" w:cs="Arial"/>
          <w:sz w:val="24"/>
          <w:lang w:eastAsia="ar-SA"/>
        </w:rPr>
        <w:t xml:space="preserve"> a serem exigidos para fins de habilitação constam do </w:t>
      </w:r>
      <w:r w:rsidRPr="00813FE7">
        <w:rPr>
          <w:rFonts w:ascii="Arial Narrow" w:hAnsi="Arial Narrow" w:cs="Arial"/>
          <w:b/>
          <w:sz w:val="24"/>
          <w:u w:val="single"/>
          <w:lang w:eastAsia="ar-SA"/>
        </w:rPr>
        <w:t>Anexo I - Termo de Referência</w:t>
      </w:r>
      <w:r w:rsidRPr="00813FE7">
        <w:rPr>
          <w:rFonts w:ascii="Arial Narrow" w:hAnsi="Arial Narrow" w:cs="Arial"/>
          <w:b/>
          <w:sz w:val="24"/>
          <w:lang w:eastAsia="ar-SA"/>
        </w:rPr>
        <w:t xml:space="preserve">, </w:t>
      </w:r>
      <w:r w:rsidRPr="00813FE7">
        <w:rPr>
          <w:rFonts w:ascii="Arial Narrow" w:hAnsi="Arial Narrow" w:cs="Arial"/>
          <w:sz w:val="24"/>
          <w:lang w:eastAsia="ar-SA"/>
        </w:rPr>
        <w:t>deste aviso</w:t>
      </w:r>
      <w:r w:rsidR="0053040B">
        <w:rPr>
          <w:rFonts w:ascii="Arial Narrow" w:hAnsi="Arial Narrow" w:cs="Arial"/>
          <w:color w:val="000000" w:themeColor="text1"/>
          <w:sz w:val="24"/>
          <w:lang w:eastAsia="en-US"/>
        </w:rPr>
        <w:t>.</w:t>
      </w:r>
    </w:p>
    <w:p w14:paraId="0472B0E3" w14:textId="1517506F" w:rsidR="00D4535E" w:rsidRPr="001A7346" w:rsidRDefault="00D4535E">
      <w:pPr>
        <w:numPr>
          <w:ilvl w:val="1"/>
          <w:numId w:val="14"/>
        </w:numPr>
        <w:suppressAutoHyphens/>
        <w:ind w:left="0" w:firstLine="0"/>
        <w:contextualSpacing/>
        <w:jc w:val="both"/>
        <w:rPr>
          <w:rFonts w:ascii="Arial Narrow" w:hAnsi="Arial Narrow" w:cs="Arial"/>
          <w:sz w:val="24"/>
        </w:rPr>
      </w:pPr>
      <w:bookmarkStart w:id="20" w:name="_Hlk158358181"/>
      <w:r w:rsidRPr="001A7346">
        <w:rPr>
          <w:rFonts w:ascii="Arial Narrow" w:hAnsi="Arial Narrow" w:cs="Arial"/>
          <w:sz w:val="24"/>
        </w:rPr>
        <w:t xml:space="preserve">A habilitação dos fornecedores </w:t>
      </w:r>
      <w:r w:rsidR="00CF0614">
        <w:rPr>
          <w:rFonts w:ascii="Arial Narrow" w:hAnsi="Arial Narrow" w:cs="Arial"/>
          <w:sz w:val="24"/>
        </w:rPr>
        <w:t>deverá</w:t>
      </w:r>
      <w:r w:rsidR="00570721">
        <w:rPr>
          <w:rFonts w:ascii="Arial Narrow" w:hAnsi="Arial Narrow" w:cs="Arial"/>
          <w:sz w:val="24"/>
        </w:rPr>
        <w:t xml:space="preserve"> ser</w:t>
      </w:r>
      <w:r w:rsidRPr="001A7346">
        <w:rPr>
          <w:rFonts w:ascii="Arial Narrow" w:hAnsi="Arial Narrow" w:cs="Arial"/>
          <w:sz w:val="24"/>
        </w:rPr>
        <w:t xml:space="preserve"> verificada</w:t>
      </w:r>
      <w:r w:rsidR="0053040B">
        <w:rPr>
          <w:rFonts w:ascii="Arial Narrow" w:hAnsi="Arial Narrow" w:cs="Arial"/>
          <w:sz w:val="24"/>
        </w:rPr>
        <w:t xml:space="preserve">, prioritariamente, </w:t>
      </w:r>
      <w:r w:rsidRPr="001A7346">
        <w:rPr>
          <w:rFonts w:ascii="Arial Narrow" w:hAnsi="Arial Narrow" w:cs="Arial"/>
          <w:sz w:val="24"/>
        </w:rPr>
        <w:t>por meio do SICAF, nos documentos por ele abrangidos</w:t>
      </w:r>
      <w:r w:rsidRPr="001A7346">
        <w:rPr>
          <w:rFonts w:ascii="Arial Narrow" w:hAnsi="Arial Narrow" w:cs="Arial"/>
          <w:color w:val="000000" w:themeColor="text1"/>
          <w:sz w:val="24"/>
        </w:rPr>
        <w:t>.</w:t>
      </w:r>
    </w:p>
    <w:p w14:paraId="3EF897C2" w14:textId="77777777" w:rsidR="00D4535E" w:rsidRPr="001A7346" w:rsidRDefault="00D4535E">
      <w:pPr>
        <w:numPr>
          <w:ilvl w:val="2"/>
          <w:numId w:val="14"/>
        </w:numPr>
        <w:suppressAutoHyphens/>
        <w:ind w:left="1134"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14:paraId="3A53EDAE" w14:textId="4219AC2C" w:rsidR="001C5511" w:rsidRPr="001C5511" w:rsidRDefault="00D4535E" w:rsidP="001C5511">
      <w:pPr>
        <w:numPr>
          <w:ilvl w:val="2"/>
          <w:numId w:val="14"/>
        </w:numPr>
        <w:suppressAutoHyphens/>
        <w:ind w:left="1134"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O descumprimento do subitem acima implicará a inabilitação do fornecedor, exceto se a consulta aos sítios eletrônicos oficiais emissores de certidões lograr êxito em encontrar a(s) certidão(</w:t>
      </w:r>
      <w:proofErr w:type="spellStart"/>
      <w:r w:rsidRPr="001A7346">
        <w:rPr>
          <w:rFonts w:ascii="Arial Narrow" w:hAnsi="Arial Narrow" w:cs="Arial"/>
          <w:color w:val="000000" w:themeColor="text1"/>
          <w:sz w:val="24"/>
        </w:rPr>
        <w:t>ões</w:t>
      </w:r>
      <w:proofErr w:type="spellEnd"/>
      <w:r w:rsidRPr="001A7346">
        <w:rPr>
          <w:rFonts w:ascii="Arial Narrow" w:hAnsi="Arial Narrow" w:cs="Arial"/>
          <w:color w:val="000000" w:themeColor="text1"/>
          <w:sz w:val="24"/>
        </w:rPr>
        <w:t>) válida(s).</w:t>
      </w:r>
    </w:p>
    <w:p w14:paraId="41721002" w14:textId="5D18BDBC" w:rsidR="00B876E5" w:rsidRDefault="00B876E5">
      <w:pPr>
        <w:numPr>
          <w:ilvl w:val="1"/>
          <w:numId w:val="14"/>
        </w:numPr>
        <w:suppressAutoHyphens/>
        <w:ind w:left="0" w:firstLine="0"/>
        <w:contextualSpacing/>
        <w:jc w:val="both"/>
        <w:rPr>
          <w:rFonts w:ascii="Arial Narrow" w:hAnsi="Arial Narrow" w:cs="Arial"/>
          <w:color w:val="000000" w:themeColor="text1"/>
          <w:sz w:val="24"/>
        </w:rPr>
      </w:pPr>
      <w:bookmarkStart w:id="21" w:name="_Hlk158357693"/>
      <w:bookmarkEnd w:id="20"/>
      <w:r w:rsidRPr="00B876E5">
        <w:rPr>
          <w:rFonts w:ascii="Arial Narrow" w:hAnsi="Arial Narrow" w:cs="Arial"/>
          <w:color w:val="000000" w:themeColor="text1"/>
          <w:sz w:val="24"/>
        </w:rPr>
        <w:t xml:space="preserve">As Microempresas e Empresas de Pequeno Porte deverão </w:t>
      </w:r>
      <w:r>
        <w:rPr>
          <w:rFonts w:ascii="Arial Narrow" w:hAnsi="Arial Narrow" w:cs="Arial"/>
          <w:color w:val="000000" w:themeColor="text1"/>
          <w:sz w:val="24"/>
        </w:rPr>
        <w:t>alimentar o SICAF com</w:t>
      </w:r>
      <w:r w:rsidRPr="00B876E5">
        <w:rPr>
          <w:rFonts w:ascii="Arial Narrow" w:hAnsi="Arial Narrow" w:cs="Arial"/>
          <w:color w:val="000000" w:themeColor="text1"/>
          <w:sz w:val="24"/>
        </w:rPr>
        <w:t xml:space="preserve"> a documentação de habilitação, ainda que haja alguma restrição de regularidade fiscal e trabalhista, nos termos do art. 43, § 1º da L</w:t>
      </w:r>
      <w:r w:rsidR="00714652">
        <w:rPr>
          <w:rFonts w:ascii="Arial Narrow" w:hAnsi="Arial Narrow" w:cs="Arial"/>
          <w:color w:val="000000" w:themeColor="text1"/>
          <w:sz w:val="24"/>
        </w:rPr>
        <w:t>ei Complementar Federal</w:t>
      </w:r>
      <w:r w:rsidRPr="00B876E5">
        <w:rPr>
          <w:rFonts w:ascii="Arial Narrow" w:hAnsi="Arial Narrow" w:cs="Arial"/>
          <w:color w:val="000000" w:themeColor="text1"/>
          <w:sz w:val="24"/>
        </w:rPr>
        <w:t xml:space="preserve"> nº 123, de 2006</w:t>
      </w:r>
      <w:r>
        <w:rPr>
          <w:rFonts w:ascii="Arial Narrow" w:hAnsi="Arial Narrow" w:cs="Arial"/>
          <w:color w:val="000000" w:themeColor="text1"/>
          <w:sz w:val="24"/>
        </w:rPr>
        <w:t>;</w:t>
      </w:r>
    </w:p>
    <w:p w14:paraId="6A9FB15A" w14:textId="643B2727" w:rsidR="008E1B3F" w:rsidRPr="008E1B3F" w:rsidRDefault="008E1B3F" w:rsidP="008E1B3F">
      <w:pPr>
        <w:suppressAutoHyphens/>
        <w:contextualSpacing/>
        <w:jc w:val="both"/>
        <w:rPr>
          <w:rFonts w:ascii="Arial Narrow" w:hAnsi="Arial Narrow" w:cs="Arial"/>
          <w:color w:val="000000" w:themeColor="text1"/>
          <w:sz w:val="24"/>
        </w:rPr>
      </w:pPr>
      <w:r w:rsidRPr="008E1B3F">
        <w:rPr>
          <w:rFonts w:ascii="Arial Narrow" w:hAnsi="Arial Narrow" w:cs="Arial"/>
          <w:b/>
          <w:bCs/>
          <w:color w:val="000000" w:themeColor="text1"/>
          <w:sz w:val="24"/>
        </w:rPr>
        <w:t xml:space="preserve">9.3.1. </w:t>
      </w:r>
      <w:r w:rsidRPr="008E1B3F">
        <w:rPr>
          <w:rFonts w:ascii="Arial Narrow" w:hAnsi="Arial Narrow" w:cs="Arial"/>
          <w:color w:val="000000" w:themeColor="text1"/>
          <w:sz w:val="24"/>
        </w:rPr>
        <w:t xml:space="preserve">Em se tratando de microempresa, empresa de pequeno porte ou microempreendedor individual, havendo alguma restrição na comprovação da regularidade fiscal e trabalhista, desde que atendidos os demais requisitos </w:t>
      </w:r>
      <w:r>
        <w:rPr>
          <w:rFonts w:ascii="Arial Narrow" w:hAnsi="Arial Narrow" w:cs="Arial"/>
          <w:color w:val="000000" w:themeColor="text1"/>
          <w:sz w:val="24"/>
        </w:rPr>
        <w:t>desta Aviso</w:t>
      </w:r>
      <w:r w:rsidRPr="008E1B3F">
        <w:rPr>
          <w:rFonts w:ascii="Arial Narrow" w:hAnsi="Arial Narrow" w:cs="Arial"/>
          <w:color w:val="000000" w:themeColor="text1"/>
          <w:sz w:val="24"/>
        </w:rPr>
        <w:t>, a(s) empresa(s) nesta condição será(</w:t>
      </w:r>
      <w:proofErr w:type="spellStart"/>
      <w:r w:rsidRPr="008E1B3F">
        <w:rPr>
          <w:rFonts w:ascii="Arial Narrow" w:hAnsi="Arial Narrow" w:cs="Arial"/>
          <w:color w:val="000000" w:themeColor="text1"/>
          <w:sz w:val="24"/>
        </w:rPr>
        <w:t>ão</w:t>
      </w:r>
      <w:proofErr w:type="spellEnd"/>
      <w:r w:rsidRPr="008E1B3F">
        <w:rPr>
          <w:rFonts w:ascii="Arial Narrow" w:hAnsi="Arial Narrow" w:cs="Arial"/>
          <w:color w:val="000000" w:themeColor="text1"/>
          <w:sz w:val="24"/>
        </w:rPr>
        <w:t xml:space="preserve">) declarada(s) habilitada(s) sob condição de regularização da documentação no prazo de </w:t>
      </w:r>
      <w:r w:rsidR="00C1082A" w:rsidRPr="00C1082A">
        <w:rPr>
          <w:rFonts w:ascii="Arial Narrow" w:hAnsi="Arial Narrow" w:cs="Arial"/>
          <w:b/>
          <w:bCs/>
          <w:color w:val="000000" w:themeColor="text1"/>
          <w:sz w:val="24"/>
          <w:u w:val="single"/>
        </w:rPr>
        <w:t>0</w:t>
      </w:r>
      <w:r w:rsidRPr="00C1082A">
        <w:rPr>
          <w:rFonts w:ascii="Arial Narrow" w:hAnsi="Arial Narrow" w:cs="Arial"/>
          <w:b/>
          <w:bCs/>
          <w:color w:val="000000" w:themeColor="text1"/>
          <w:sz w:val="24"/>
          <w:u w:val="single"/>
        </w:rPr>
        <w:t>5</w:t>
      </w:r>
      <w:r w:rsidRPr="008E1B3F">
        <w:rPr>
          <w:rFonts w:ascii="Arial Narrow" w:hAnsi="Arial Narrow" w:cs="Arial"/>
          <w:b/>
          <w:bCs/>
          <w:color w:val="000000" w:themeColor="text1"/>
          <w:sz w:val="24"/>
          <w:u w:val="single"/>
        </w:rPr>
        <w:t xml:space="preserve"> (cinco) dias úteis</w:t>
      </w:r>
      <w:r w:rsidRPr="008E1B3F">
        <w:rPr>
          <w:rFonts w:ascii="Arial Narrow" w:hAnsi="Arial Narrow" w:cs="Arial"/>
          <w:color w:val="000000" w:themeColor="text1"/>
          <w:sz w:val="24"/>
        </w:rPr>
        <w:t>, prorrogáveis por igual prazo, a contar do momento em que for declarada vencedora do certame, para regularização da documentação, para pagamento ou parcelamento do débito e para emissão de eventuais certidões negativas ou positivas com efeito de certidão negativa;</w:t>
      </w:r>
    </w:p>
    <w:p w14:paraId="4A21DD33" w14:textId="4A26B437" w:rsidR="008E1B3F" w:rsidRPr="008E1B3F" w:rsidRDefault="008E1B3F" w:rsidP="008E1B3F">
      <w:pPr>
        <w:suppressAutoHyphens/>
        <w:contextualSpacing/>
        <w:jc w:val="both"/>
        <w:rPr>
          <w:rFonts w:ascii="Arial Narrow" w:hAnsi="Arial Narrow" w:cs="Arial"/>
          <w:b/>
          <w:bCs/>
          <w:color w:val="000000" w:themeColor="text1"/>
          <w:sz w:val="24"/>
        </w:rPr>
      </w:pPr>
      <w:r>
        <w:rPr>
          <w:rFonts w:ascii="Arial Narrow" w:hAnsi="Arial Narrow" w:cs="Arial"/>
          <w:b/>
          <w:bCs/>
          <w:color w:val="000000" w:themeColor="text1"/>
          <w:sz w:val="24"/>
        </w:rPr>
        <w:t xml:space="preserve">9.3.2. </w:t>
      </w:r>
      <w:r w:rsidRPr="008E1B3F">
        <w:rPr>
          <w:rFonts w:ascii="Arial Narrow" w:hAnsi="Arial Narrow" w:cs="Arial"/>
          <w:color w:val="000000" w:themeColor="text1"/>
          <w:sz w:val="24"/>
        </w:rPr>
        <w:t>A não regularização da documentação no prazo estipulado implicará a decadência do direito à contratação, sem prejuízo das sanções cabíveis;</w:t>
      </w:r>
    </w:p>
    <w:p w14:paraId="5172FDB6" w14:textId="64FFB93C" w:rsidR="00D4535E" w:rsidRPr="001A7346" w:rsidRDefault="00D4535E">
      <w:pPr>
        <w:numPr>
          <w:ilvl w:val="1"/>
          <w:numId w:val="14"/>
        </w:numPr>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570721" w:rsidRPr="00570721">
        <w:rPr>
          <w:rFonts w:ascii="Arial Narrow" w:hAnsi="Arial Narrow" w:cs="Arial"/>
          <w:b/>
          <w:bCs/>
          <w:sz w:val="24"/>
          <w:u w:val="single"/>
        </w:rPr>
        <w:t>04 (quatro) horas</w:t>
      </w:r>
      <w:r w:rsidR="00570721" w:rsidRPr="00B24AB2">
        <w:rPr>
          <w:rFonts w:ascii="Arial Narrow" w:hAnsi="Arial Narrow" w:cs="Arial"/>
          <w:sz w:val="24"/>
        </w:rPr>
        <w:t>,</w:t>
      </w:r>
      <w:r w:rsidRPr="00B24AB2">
        <w:rPr>
          <w:rFonts w:ascii="Arial Narrow" w:hAnsi="Arial Narrow" w:cs="Arial"/>
          <w:sz w:val="24"/>
        </w:rPr>
        <w:t xml:space="preserve"> </w:t>
      </w:r>
      <w:r w:rsidRPr="001A7346">
        <w:rPr>
          <w:rFonts w:ascii="Arial Narrow" w:hAnsi="Arial Narrow" w:cs="Arial"/>
          <w:color w:val="000000" w:themeColor="text1"/>
          <w:sz w:val="24"/>
        </w:rPr>
        <w:t>sob pena de inabilitação.</w:t>
      </w:r>
    </w:p>
    <w:p w14:paraId="437C1F82" w14:textId="77777777" w:rsidR="00D4535E" w:rsidRPr="001A7346" w:rsidRDefault="00D4535E">
      <w:pPr>
        <w:numPr>
          <w:ilvl w:val="1"/>
          <w:numId w:val="14"/>
        </w:numPr>
        <w:suppressAutoHyphens/>
        <w:ind w:left="0" w:firstLine="0"/>
        <w:contextualSpacing/>
        <w:jc w:val="both"/>
        <w:rPr>
          <w:rFonts w:ascii="Arial Narrow" w:hAnsi="Arial Narrow" w:cs="Arial"/>
          <w:b/>
          <w:bCs/>
          <w:sz w:val="24"/>
        </w:rPr>
      </w:pPr>
      <w:r w:rsidRPr="001A7346">
        <w:rPr>
          <w:rFonts w:ascii="Arial Narrow" w:hAnsi="Arial Narrow"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0BD1A9C1" w14:textId="77777777" w:rsidR="00D4535E" w:rsidRPr="001A7346" w:rsidRDefault="00D4535E">
      <w:pPr>
        <w:numPr>
          <w:ilvl w:val="1"/>
          <w:numId w:val="14"/>
        </w:numPr>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Não serão aceitos documentos de habilitação com indicação de CNPJ/CPF diferentes, salvo aqueles legalmente permitidos.</w:t>
      </w:r>
    </w:p>
    <w:p w14:paraId="0569F755" w14:textId="77777777" w:rsidR="00D4535E" w:rsidRPr="001A7346" w:rsidRDefault="00D4535E">
      <w:pPr>
        <w:numPr>
          <w:ilvl w:val="1"/>
          <w:numId w:val="14"/>
        </w:numPr>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D421D6B" w14:textId="77777777" w:rsidR="00D4535E" w:rsidRPr="001A7346" w:rsidRDefault="00D4535E">
      <w:pPr>
        <w:numPr>
          <w:ilvl w:val="1"/>
          <w:numId w:val="14"/>
        </w:numPr>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Serão aceitos registros de CNPJ de fornecedor matriz e filial com diferenças de números de documentos pertinentes ao CND e ao CRF/FGTS, quando for comprovada a centralização do recolhimento dessas contribuições.</w:t>
      </w:r>
    </w:p>
    <w:p w14:paraId="7C6F6BC8" w14:textId="595C701C" w:rsidR="00D4535E" w:rsidRPr="00570721" w:rsidRDefault="00D4535E">
      <w:pPr>
        <w:numPr>
          <w:ilvl w:val="1"/>
          <w:numId w:val="14"/>
        </w:numPr>
        <w:suppressAutoHyphens/>
        <w:ind w:left="0" w:firstLine="0"/>
        <w:contextualSpacing/>
        <w:jc w:val="both"/>
        <w:rPr>
          <w:rFonts w:ascii="Arial Narrow" w:hAnsi="Arial Narrow" w:cs="Arial"/>
          <w:sz w:val="24"/>
        </w:rPr>
      </w:pPr>
      <w:r w:rsidRPr="00570721">
        <w:rPr>
          <w:rFonts w:ascii="Arial Narrow" w:hAnsi="Arial Narrow" w:cs="Arial"/>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4E5E6BD" w14:textId="59939708" w:rsidR="00D4535E" w:rsidRPr="0053040B" w:rsidRDefault="00D4535E">
      <w:pPr>
        <w:pStyle w:val="PargrafodaLista"/>
        <w:numPr>
          <w:ilvl w:val="2"/>
          <w:numId w:val="17"/>
        </w:numPr>
        <w:suppressAutoHyphens/>
        <w:ind w:left="0" w:firstLine="0"/>
        <w:jc w:val="both"/>
        <w:rPr>
          <w:rFonts w:ascii="Arial Narrow" w:hAnsi="Arial Narrow" w:cs="Arial"/>
          <w:color w:val="FF0000"/>
          <w:sz w:val="24"/>
        </w:rPr>
      </w:pPr>
      <w:r w:rsidRPr="0053040B">
        <w:rPr>
          <w:rFonts w:ascii="Arial Narrow" w:hAnsi="Arial Narrow" w:cs="Arial"/>
          <w:sz w:val="24"/>
        </w:rPr>
        <w:t>Não havendo a comprovação cumulativa dos requisitos de habilitação, a inabilitação recairá sobre o(s) item(</w:t>
      </w:r>
      <w:proofErr w:type="spellStart"/>
      <w:r w:rsidRPr="0053040B">
        <w:rPr>
          <w:rFonts w:ascii="Arial Narrow" w:hAnsi="Arial Narrow" w:cs="Arial"/>
          <w:sz w:val="24"/>
        </w:rPr>
        <w:t>ns</w:t>
      </w:r>
      <w:proofErr w:type="spellEnd"/>
      <w:r w:rsidRPr="0053040B">
        <w:rPr>
          <w:rFonts w:ascii="Arial Narrow" w:hAnsi="Arial Narrow" w:cs="Arial"/>
          <w:sz w:val="24"/>
        </w:rPr>
        <w:t>) de menor(es) valor(es) cuja retirada(s) seja(m) suficiente(s) para a habilitação do fornecedor nos remanescentes.</w:t>
      </w:r>
    </w:p>
    <w:p w14:paraId="22D1B63B" w14:textId="77777777" w:rsidR="00D4535E" w:rsidRPr="001A7346" w:rsidRDefault="00D4535E">
      <w:pPr>
        <w:numPr>
          <w:ilvl w:val="1"/>
          <w:numId w:val="14"/>
        </w:numPr>
        <w:suppressAutoHyphens/>
        <w:ind w:left="0" w:firstLine="0"/>
        <w:contextualSpacing/>
        <w:jc w:val="both"/>
        <w:rPr>
          <w:rFonts w:ascii="Arial Narrow" w:hAnsi="Arial Narrow" w:cs="Arial"/>
          <w:bCs/>
          <w:sz w:val="24"/>
        </w:rPr>
      </w:pPr>
      <w:r w:rsidRPr="001A7346">
        <w:rPr>
          <w:rFonts w:ascii="Arial Narrow" w:hAnsi="Arial Narrow" w:cs="Arial"/>
          <w:bCs/>
          <w:sz w:val="24"/>
        </w:rPr>
        <w:t xml:space="preserve">Havendo </w:t>
      </w:r>
      <w:r w:rsidRPr="001A7346">
        <w:rPr>
          <w:rFonts w:ascii="Arial Narrow" w:hAnsi="Arial Narrow" w:cs="Arial"/>
          <w:sz w:val="24"/>
        </w:rPr>
        <w:t>necessidade</w:t>
      </w:r>
      <w:r w:rsidRPr="001A7346">
        <w:rPr>
          <w:rFonts w:ascii="Arial Narrow" w:hAnsi="Arial Narrow" w:cs="Arial"/>
          <w:bCs/>
          <w:sz w:val="24"/>
        </w:rPr>
        <w:t xml:space="preserve"> de analisar minuciosamente os documentos exigidos, a sessão será suspensa, sendo informada a nova data e horário para a sua continuidade.</w:t>
      </w:r>
    </w:p>
    <w:p w14:paraId="6248B98B" w14:textId="77777777" w:rsidR="00D4535E" w:rsidRPr="001A7346" w:rsidRDefault="00D4535E">
      <w:pPr>
        <w:numPr>
          <w:ilvl w:val="1"/>
          <w:numId w:val="14"/>
        </w:numPr>
        <w:suppressAutoHyphens/>
        <w:ind w:left="0" w:firstLine="0"/>
        <w:contextualSpacing/>
        <w:jc w:val="both"/>
        <w:rPr>
          <w:rFonts w:ascii="Arial Narrow" w:hAnsi="Arial Narrow" w:cs="Arial"/>
          <w:color w:val="000000"/>
          <w:sz w:val="24"/>
        </w:rPr>
      </w:pPr>
      <w:r w:rsidRPr="001A7346">
        <w:rPr>
          <w:rFonts w:ascii="Arial Narrow" w:hAnsi="Arial Narrow" w:cs="Arial"/>
          <w:color w:val="000000"/>
          <w:sz w:val="24"/>
        </w:rPr>
        <w:t xml:space="preserve">Será inabilitado o fornecedor que não comprovar sua habilitação, seja por não apresentar </w:t>
      </w:r>
      <w:r w:rsidRPr="001A7346">
        <w:rPr>
          <w:rFonts w:ascii="Arial Narrow" w:hAnsi="Arial Narrow" w:cs="Arial"/>
          <w:sz w:val="24"/>
        </w:rPr>
        <w:t>quaisquer</w:t>
      </w:r>
      <w:r w:rsidRPr="001A7346">
        <w:rPr>
          <w:rFonts w:ascii="Arial Narrow" w:hAnsi="Arial Narrow" w:cs="Arial"/>
          <w:color w:val="000000"/>
          <w:sz w:val="24"/>
        </w:rPr>
        <w:t xml:space="preserve"> dos </w:t>
      </w:r>
      <w:r w:rsidRPr="001A7346">
        <w:rPr>
          <w:rFonts w:ascii="Arial Narrow" w:hAnsi="Arial Narrow" w:cs="Arial"/>
          <w:bCs/>
          <w:sz w:val="24"/>
        </w:rPr>
        <w:t>documentos</w:t>
      </w:r>
      <w:r w:rsidRPr="001A7346">
        <w:rPr>
          <w:rFonts w:ascii="Arial Narrow" w:hAnsi="Arial Narrow" w:cs="Arial"/>
          <w:color w:val="000000"/>
          <w:sz w:val="24"/>
        </w:rPr>
        <w:t xml:space="preserve"> exigidos, ou apresentá-los em desacordo com o estabelecido neste Aviso de Contratação Direta.</w:t>
      </w:r>
    </w:p>
    <w:p w14:paraId="1B02E79C" w14:textId="5582A0FB" w:rsidR="00D4535E" w:rsidRPr="0053040B" w:rsidRDefault="00D4535E">
      <w:pPr>
        <w:pStyle w:val="PargrafodaLista"/>
        <w:numPr>
          <w:ilvl w:val="2"/>
          <w:numId w:val="18"/>
        </w:numPr>
        <w:suppressAutoHyphens/>
        <w:ind w:left="0" w:firstLine="0"/>
        <w:jc w:val="both"/>
        <w:rPr>
          <w:rFonts w:ascii="Arial Narrow" w:hAnsi="Arial Narrow" w:cs="Arial"/>
          <w:color w:val="000000"/>
          <w:sz w:val="24"/>
        </w:rPr>
      </w:pPr>
      <w:r w:rsidRPr="0053040B">
        <w:rPr>
          <w:rFonts w:ascii="Arial Narrow" w:hAnsi="Arial Narrow"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7D338ED" w14:textId="0C2FA4E9" w:rsidR="00570721" w:rsidRPr="001C5511" w:rsidRDefault="00D4535E">
      <w:pPr>
        <w:numPr>
          <w:ilvl w:val="1"/>
          <w:numId w:val="14"/>
        </w:numPr>
        <w:suppressAutoHyphens/>
        <w:ind w:left="0" w:firstLine="0"/>
        <w:contextualSpacing/>
        <w:jc w:val="both"/>
        <w:rPr>
          <w:rFonts w:ascii="Arial Narrow" w:hAnsi="Arial Narrow"/>
          <w:sz w:val="24"/>
        </w:rPr>
      </w:pPr>
      <w:r w:rsidRPr="001A7346">
        <w:rPr>
          <w:rFonts w:ascii="Arial Narrow" w:hAnsi="Arial Narrow" w:cs="Arial"/>
          <w:sz w:val="24"/>
        </w:rPr>
        <w:t>Constatado o atendimento às exigências de habilitação, o fornecedor será habilitado.</w:t>
      </w:r>
    </w:p>
    <w:p w14:paraId="6DEEE727" w14:textId="0E4FF27A" w:rsidR="001C5511" w:rsidRPr="00570721" w:rsidRDefault="001C5511">
      <w:pPr>
        <w:numPr>
          <w:ilvl w:val="1"/>
          <w:numId w:val="14"/>
        </w:numPr>
        <w:suppressAutoHyphens/>
        <w:ind w:left="0" w:firstLine="0"/>
        <w:contextualSpacing/>
        <w:jc w:val="both"/>
        <w:rPr>
          <w:rFonts w:ascii="Arial Narrow" w:hAnsi="Arial Narrow"/>
          <w:sz w:val="24"/>
        </w:rPr>
      </w:pPr>
      <w:r>
        <w:rPr>
          <w:rFonts w:ascii="Arial Narrow" w:hAnsi="Arial Narrow" w:cs="Arial"/>
          <w:color w:val="000000" w:themeColor="text1"/>
          <w:sz w:val="24"/>
          <w:lang w:eastAsia="en-US"/>
        </w:rPr>
        <w:t xml:space="preserve">Quando se tratar de seleção de proposta que tenha sido encaminhada na fase interna do procedimento, será solicitado, mediante comunicado oficial por e-mail ou outro instrumento hábil, de preferência eletrônico, após o encerramento da sessão pública prevista neste Aviso, que a documentação de habilitação seja encaminhada no prazo de até </w:t>
      </w:r>
      <w:r w:rsidRPr="00184B5E">
        <w:rPr>
          <w:rFonts w:ascii="Arial Narrow" w:hAnsi="Arial Narrow" w:cs="Arial"/>
          <w:b/>
          <w:color w:val="000000" w:themeColor="text1"/>
          <w:sz w:val="24"/>
          <w:u w:val="single"/>
          <w:lang w:eastAsia="en-US"/>
        </w:rPr>
        <w:t>24 (vinte e quatro) horas</w:t>
      </w:r>
      <w:r>
        <w:rPr>
          <w:rFonts w:ascii="Arial Narrow" w:hAnsi="Arial Narrow" w:cs="Arial"/>
          <w:color w:val="000000" w:themeColor="text1"/>
          <w:sz w:val="24"/>
          <w:lang w:eastAsia="en-US"/>
        </w:rPr>
        <w:t xml:space="preserve"> após a solicitação</w:t>
      </w:r>
    </w:p>
    <w:bookmarkEnd w:id="21"/>
    <w:p w14:paraId="20595A35" w14:textId="77777777" w:rsidR="001A7346" w:rsidRDefault="001A7346" w:rsidP="00570721">
      <w:pPr>
        <w:suppressAutoHyphens/>
        <w:spacing w:before="120" w:after="120" w:line="276" w:lineRule="auto"/>
        <w:contextualSpacing/>
        <w:jc w:val="both"/>
        <w:rPr>
          <w:szCs w:val="20"/>
        </w:rPr>
      </w:pPr>
    </w:p>
    <w:p w14:paraId="1F7D593C" w14:textId="77777777" w:rsidR="00D4535E" w:rsidRPr="00F547DA" w:rsidRDefault="00D4535E" w:rsidP="005A2BBB">
      <w:pPr>
        <w:pStyle w:val="Ttulo1"/>
        <w:numPr>
          <w:ilvl w:val="0"/>
          <w:numId w:val="14"/>
        </w:numPr>
        <w:shd w:val="clear" w:color="auto" w:fill="D9E2F3" w:themeFill="accent1" w:themeFillTint="33"/>
        <w:spacing w:before="0"/>
        <w:ind w:left="0" w:firstLine="0"/>
        <w:rPr>
          <w:rFonts w:ascii="Arial Narrow" w:hAnsi="Arial Narrow"/>
          <w:b/>
          <w:bCs/>
          <w:color w:val="auto"/>
          <w:sz w:val="24"/>
          <w:szCs w:val="24"/>
        </w:rPr>
      </w:pPr>
      <w:bookmarkStart w:id="22" w:name="_Toc142925869"/>
      <w:r w:rsidRPr="00F547DA">
        <w:rPr>
          <w:rFonts w:ascii="Arial Narrow" w:hAnsi="Arial Narrow"/>
          <w:b/>
          <w:bCs/>
          <w:color w:val="auto"/>
          <w:sz w:val="24"/>
          <w:szCs w:val="24"/>
        </w:rPr>
        <w:t>CONTRATAÇÃO</w:t>
      </w:r>
      <w:bookmarkEnd w:id="22"/>
    </w:p>
    <w:p w14:paraId="26D5041A" w14:textId="77777777" w:rsidR="00D4535E" w:rsidRPr="00570721" w:rsidRDefault="00D4535E">
      <w:pPr>
        <w:numPr>
          <w:ilvl w:val="1"/>
          <w:numId w:val="14"/>
        </w:numPr>
        <w:suppressAutoHyphens/>
        <w:ind w:left="0" w:firstLine="0"/>
        <w:jc w:val="both"/>
        <w:rPr>
          <w:rFonts w:ascii="Arial Narrow" w:eastAsia="Arial" w:hAnsi="Arial Narrow" w:cs="Arial"/>
          <w:color w:val="000000"/>
          <w:sz w:val="24"/>
        </w:rPr>
      </w:pPr>
      <w:r w:rsidRPr="00570721">
        <w:rPr>
          <w:rFonts w:ascii="Arial Narrow" w:eastAsia="Arial" w:hAnsi="Arial Narrow" w:cs="Arial"/>
          <w:color w:val="000000"/>
          <w:sz w:val="24"/>
        </w:rPr>
        <w:t>Após a homologação e adjudicação, caso se conclua pela contratação, será firmado Termo de Contrato ou emitido instrumento equivalente.</w:t>
      </w:r>
    </w:p>
    <w:p w14:paraId="550B20DA" w14:textId="0795836C" w:rsidR="00D4535E" w:rsidRDefault="00D4535E">
      <w:pPr>
        <w:numPr>
          <w:ilvl w:val="1"/>
          <w:numId w:val="14"/>
        </w:numPr>
        <w:suppressAutoHyphens/>
        <w:ind w:left="0" w:firstLine="0"/>
        <w:jc w:val="both"/>
        <w:rPr>
          <w:rFonts w:ascii="Arial Narrow" w:eastAsia="Arial" w:hAnsi="Arial Narrow" w:cs="Arial"/>
          <w:color w:val="000000"/>
          <w:sz w:val="24"/>
        </w:rPr>
      </w:pPr>
      <w:r w:rsidRPr="00570721">
        <w:rPr>
          <w:rFonts w:ascii="Arial Narrow" w:eastAsia="Arial" w:hAnsi="Arial Narrow" w:cs="Arial"/>
          <w:color w:val="000000"/>
          <w:sz w:val="24"/>
        </w:rPr>
        <w:t xml:space="preserve">O adjudicatário terá </w:t>
      </w:r>
      <w:r w:rsidRPr="00F547DA">
        <w:rPr>
          <w:rFonts w:ascii="Arial Narrow" w:eastAsia="Arial" w:hAnsi="Arial Narrow" w:cs="Arial"/>
          <w:sz w:val="24"/>
        </w:rPr>
        <w:t xml:space="preserve">o prazo de </w:t>
      </w:r>
      <w:r w:rsidR="00F547DA" w:rsidRPr="00F547DA">
        <w:rPr>
          <w:rFonts w:ascii="Arial Narrow" w:eastAsia="Arial" w:hAnsi="Arial Narrow" w:cs="Arial"/>
          <w:b/>
          <w:bCs/>
          <w:sz w:val="24"/>
          <w:u w:val="single"/>
        </w:rPr>
        <w:t>05 (cinco) dias</w:t>
      </w:r>
      <w:r w:rsidRPr="00F547DA">
        <w:rPr>
          <w:rFonts w:ascii="Arial Narrow" w:eastAsia="Arial" w:hAnsi="Arial Narrow" w:cs="Arial"/>
          <w:b/>
          <w:bCs/>
          <w:sz w:val="24"/>
          <w:u w:val="single"/>
        </w:rPr>
        <w:t xml:space="preserve"> úteis</w:t>
      </w:r>
      <w:r w:rsidRPr="00F547DA">
        <w:rPr>
          <w:rFonts w:ascii="Arial Narrow" w:eastAsia="Arial" w:hAnsi="Arial Narrow" w:cs="Arial"/>
          <w:sz w:val="24"/>
        </w:rPr>
        <w:t>, contados a partir da data de sua convocação, para assinar o Termo de Contrato</w:t>
      </w:r>
      <w:r w:rsidR="00F547DA">
        <w:rPr>
          <w:rFonts w:ascii="Arial Narrow" w:eastAsia="Arial" w:hAnsi="Arial Narrow" w:cs="Arial"/>
          <w:sz w:val="24"/>
        </w:rPr>
        <w:t xml:space="preserve"> pessoalmente ou enviá-lo no </w:t>
      </w:r>
      <w:proofErr w:type="spellStart"/>
      <w:r w:rsidR="00F547DA">
        <w:rPr>
          <w:rFonts w:ascii="Arial Narrow" w:eastAsia="Arial" w:hAnsi="Arial Narrow" w:cs="Arial"/>
          <w:sz w:val="24"/>
        </w:rPr>
        <w:t>email</w:t>
      </w:r>
      <w:proofErr w:type="spellEnd"/>
      <w:r w:rsidR="002D1190">
        <w:rPr>
          <w:rFonts w:ascii="Arial Narrow" w:eastAsia="Arial" w:hAnsi="Arial Narrow" w:cs="Arial"/>
          <w:sz w:val="24"/>
        </w:rPr>
        <w:t xml:space="preserve"> </w:t>
      </w:r>
      <w:r w:rsidR="002D1190" w:rsidRPr="002D1190">
        <w:rPr>
          <w:rFonts w:ascii="Arial Narrow" w:hAnsi="Arial Narrow" w:cs="Arial"/>
          <w:sz w:val="24"/>
        </w:rPr>
        <w:t>seclegislativacmm@gmail.com</w:t>
      </w:r>
      <w:r w:rsidR="002D1190" w:rsidRPr="0090540C">
        <w:rPr>
          <w:rFonts w:ascii="Arial Narrow" w:hAnsi="Arial Narrow" w:cs="Arial"/>
          <w:sz w:val="24"/>
        </w:rPr>
        <w:t xml:space="preserve"> </w:t>
      </w:r>
      <w:r w:rsidR="00F547DA" w:rsidRPr="00F547DA">
        <w:rPr>
          <w:rFonts w:ascii="Arial Narrow" w:eastAsia="Arial" w:hAnsi="Arial Narrow" w:cs="Arial"/>
          <w:sz w:val="24"/>
        </w:rPr>
        <w:t xml:space="preserve">ou </w:t>
      </w:r>
      <w:r w:rsidRPr="00F547DA">
        <w:rPr>
          <w:rFonts w:ascii="Arial Narrow" w:eastAsia="Arial" w:hAnsi="Arial Narrow" w:cs="Arial"/>
          <w:sz w:val="24"/>
        </w:rPr>
        <w:t xml:space="preserve">aceitar instrumento equivalente, conforme o caso (Nota de Empenho/Carta Contrato/Autorização), sob </w:t>
      </w:r>
      <w:r w:rsidRPr="00570721">
        <w:rPr>
          <w:rFonts w:ascii="Arial Narrow" w:eastAsia="Arial" w:hAnsi="Arial Narrow" w:cs="Arial"/>
          <w:color w:val="000000"/>
          <w:sz w:val="24"/>
        </w:rPr>
        <w:t xml:space="preserve">pena de decair o direito à contratação, sem prejuízo das sanções previstas neste Aviso de Contratação Direta. </w:t>
      </w:r>
    </w:p>
    <w:p w14:paraId="39556546" w14:textId="77777777" w:rsidR="00F547DA" w:rsidRDefault="00F547DA">
      <w:pPr>
        <w:pStyle w:val="PargrafodaLista"/>
        <w:numPr>
          <w:ilvl w:val="2"/>
          <w:numId w:val="15"/>
        </w:numPr>
        <w:suppressAutoHyphens/>
        <w:ind w:left="0" w:firstLine="0"/>
        <w:jc w:val="both"/>
        <w:rPr>
          <w:rFonts w:ascii="Arial Narrow" w:eastAsia="Arial" w:hAnsi="Arial Narrow" w:cs="Arial"/>
          <w:color w:val="000000"/>
          <w:sz w:val="24"/>
        </w:rPr>
      </w:pPr>
      <w:r w:rsidRPr="00F547DA">
        <w:rPr>
          <w:rFonts w:ascii="Arial Narrow" w:eastAsia="Arial" w:hAnsi="Arial Narrow" w:cs="Arial"/>
          <w:color w:val="000000"/>
          <w:sz w:val="24"/>
        </w:rPr>
        <w:t>O contrato será encaminhado exclusivamente pelo e-mail oficial do fornecedor, informado em suas documentações apresentadas no certame;</w:t>
      </w:r>
    </w:p>
    <w:p w14:paraId="26F82902" w14:textId="6C13529B" w:rsidR="00D4535E" w:rsidRPr="00F547DA" w:rsidRDefault="00D4535E">
      <w:pPr>
        <w:pStyle w:val="PargrafodaLista"/>
        <w:numPr>
          <w:ilvl w:val="2"/>
          <w:numId w:val="15"/>
        </w:numPr>
        <w:suppressAutoHyphens/>
        <w:ind w:left="0" w:firstLine="0"/>
        <w:jc w:val="both"/>
        <w:rPr>
          <w:rFonts w:ascii="Arial Narrow" w:eastAsia="Arial" w:hAnsi="Arial Narrow" w:cs="Arial"/>
          <w:color w:val="000000"/>
          <w:sz w:val="24"/>
        </w:rPr>
      </w:pPr>
      <w:r w:rsidRPr="00F547DA">
        <w:rPr>
          <w:rFonts w:ascii="Arial Narrow" w:eastAsia="Arial" w:hAnsi="Arial Narrow" w:cs="Arial"/>
          <w:color w:val="000000"/>
          <w:sz w:val="24"/>
        </w:rPr>
        <w:t xml:space="preserve">Alternativamente à convocação para comparecer perante o órgão ou entidade para a assinatura do Termo de Contrato, a Administração poderá encaminhá-lo para assinatura, mediante correspondência postal com aviso de recebimento (AR), </w:t>
      </w:r>
      <w:r w:rsidRPr="00F547DA">
        <w:rPr>
          <w:rFonts w:ascii="Arial Narrow" w:eastAsia="Arial" w:hAnsi="Arial Narrow"/>
          <w:color w:val="000000"/>
          <w:sz w:val="24"/>
        </w:rPr>
        <w:t>disponibilização de acesso à sistema de processo eletrônico para esse fim ou outro</w:t>
      </w:r>
      <w:r w:rsidRPr="00F547DA">
        <w:rPr>
          <w:rFonts w:ascii="Arial Narrow" w:eastAsia="Arial" w:hAnsi="Arial Narrow" w:cs="Arial"/>
          <w:color w:val="000000"/>
          <w:sz w:val="24"/>
        </w:rPr>
        <w:t xml:space="preserve"> meio eletrônico, para que seja assinado e devolvido no prazo </w:t>
      </w:r>
      <w:r w:rsidRPr="00B24AB2">
        <w:rPr>
          <w:rFonts w:ascii="Arial Narrow" w:eastAsia="Arial" w:hAnsi="Arial Narrow" w:cs="Arial"/>
          <w:color w:val="000000"/>
          <w:sz w:val="24"/>
        </w:rPr>
        <w:t xml:space="preserve">de </w:t>
      </w:r>
      <w:r w:rsidR="002D1190" w:rsidRPr="00B24AB2">
        <w:rPr>
          <w:rFonts w:ascii="Arial Narrow" w:eastAsia="Arial" w:hAnsi="Arial Narrow" w:cs="Arial"/>
          <w:color w:val="000000"/>
          <w:sz w:val="24"/>
        </w:rPr>
        <w:t>5 (dias</w:t>
      </w:r>
      <w:r w:rsidRPr="00B24AB2">
        <w:rPr>
          <w:rFonts w:ascii="Arial Narrow" w:eastAsia="Arial" w:hAnsi="Arial Narrow" w:cs="Arial"/>
          <w:color w:val="000000"/>
          <w:sz w:val="24"/>
        </w:rPr>
        <w:t>) dias</w:t>
      </w:r>
      <w:r w:rsidRPr="00F547DA">
        <w:rPr>
          <w:rFonts w:ascii="Arial Narrow" w:eastAsia="Arial" w:hAnsi="Arial Narrow" w:cs="Arial"/>
          <w:color w:val="000000"/>
          <w:sz w:val="24"/>
        </w:rPr>
        <w:t>, a contar da data de seu recebimento</w:t>
      </w:r>
      <w:r w:rsidRPr="00F547DA">
        <w:rPr>
          <w:rFonts w:ascii="Arial Narrow" w:eastAsia="Arial" w:hAnsi="Arial Narrow"/>
          <w:color w:val="000000"/>
          <w:sz w:val="24"/>
        </w:rPr>
        <w:t xml:space="preserve"> ou da disponibilização do acesso ao sistema de processo eletrônico.</w:t>
      </w:r>
    </w:p>
    <w:p w14:paraId="1949F517" w14:textId="77777777" w:rsidR="00D4535E" w:rsidRPr="00570721" w:rsidRDefault="00D4535E">
      <w:pPr>
        <w:numPr>
          <w:ilvl w:val="2"/>
          <w:numId w:val="14"/>
        </w:numPr>
        <w:suppressAutoHyphens/>
        <w:ind w:left="0" w:firstLine="0"/>
        <w:jc w:val="both"/>
        <w:rPr>
          <w:rFonts w:ascii="Arial Narrow" w:eastAsia="Arial" w:hAnsi="Arial Narrow" w:cs="Arial"/>
          <w:color w:val="000000"/>
          <w:sz w:val="24"/>
        </w:rPr>
      </w:pPr>
      <w:r w:rsidRPr="00570721">
        <w:rPr>
          <w:rFonts w:ascii="Arial Narrow" w:eastAsia="Arial" w:hAnsi="Arial Narrow" w:cs="Arial"/>
          <w:color w:val="000000"/>
          <w:sz w:val="24"/>
        </w:rPr>
        <w:t>O prazo previsto no subitem anterior poderá ser prorrogado, por igual período, por solicitação justificada do adjudicatário e aceita pela Administração.</w:t>
      </w:r>
    </w:p>
    <w:p w14:paraId="454C3225" w14:textId="789BCF56" w:rsidR="00D4535E" w:rsidRPr="00F547DA" w:rsidRDefault="00D4535E">
      <w:pPr>
        <w:numPr>
          <w:ilvl w:val="1"/>
          <w:numId w:val="14"/>
        </w:numPr>
        <w:suppressAutoHyphens/>
        <w:ind w:left="0" w:firstLine="0"/>
        <w:jc w:val="both"/>
        <w:rPr>
          <w:rFonts w:ascii="Arial Narrow" w:eastAsia="Arial" w:hAnsi="Arial Narrow" w:cs="Arial"/>
          <w:sz w:val="24"/>
        </w:rPr>
      </w:pPr>
      <w:r w:rsidRPr="00F547DA">
        <w:rPr>
          <w:rFonts w:ascii="Arial Narrow" w:eastAsia="Arial" w:hAnsi="Arial Narrow" w:cs="Arial"/>
          <w:sz w:val="24"/>
        </w:rPr>
        <w:t>O Aceite da Nota de Empenho ou do instrumento equivalente,</w:t>
      </w:r>
      <w:r w:rsidR="00F547DA" w:rsidRPr="00F547DA">
        <w:rPr>
          <w:rFonts w:ascii="Arial Narrow" w:eastAsia="Arial" w:hAnsi="Arial Narrow" w:cs="Arial"/>
          <w:sz w:val="24"/>
        </w:rPr>
        <w:t xml:space="preserve"> em substituição ao contrato,</w:t>
      </w:r>
      <w:r w:rsidRPr="00F547DA">
        <w:rPr>
          <w:rFonts w:ascii="Arial Narrow" w:eastAsia="Arial" w:hAnsi="Arial Narrow" w:cs="Arial"/>
          <w:sz w:val="24"/>
        </w:rPr>
        <w:t xml:space="preserve"> emitida ao fornecedor adjudicado, implica o reconhecimento de que:</w:t>
      </w:r>
    </w:p>
    <w:p w14:paraId="172C9786" w14:textId="2F63DE6C" w:rsidR="00D4535E" w:rsidRPr="00570721" w:rsidRDefault="00D4535E">
      <w:pPr>
        <w:numPr>
          <w:ilvl w:val="2"/>
          <w:numId w:val="14"/>
        </w:numPr>
        <w:suppressAutoHyphens/>
        <w:ind w:left="0" w:firstLine="0"/>
        <w:jc w:val="both"/>
        <w:rPr>
          <w:rFonts w:ascii="Arial Narrow" w:eastAsia="Arial" w:hAnsi="Arial Narrow" w:cs="Arial"/>
          <w:color w:val="FF0000"/>
          <w:sz w:val="24"/>
        </w:rPr>
      </w:pPr>
      <w:proofErr w:type="gramStart"/>
      <w:r w:rsidRPr="00F547DA">
        <w:rPr>
          <w:rFonts w:ascii="Arial Narrow" w:eastAsia="Arial" w:hAnsi="Arial Narrow" w:cs="Arial"/>
          <w:sz w:val="24"/>
        </w:rPr>
        <w:t>referida</w:t>
      </w:r>
      <w:proofErr w:type="gramEnd"/>
      <w:r w:rsidRPr="00F547DA">
        <w:rPr>
          <w:rFonts w:ascii="Arial Narrow" w:eastAsia="Arial" w:hAnsi="Arial Narrow" w:cs="Arial"/>
          <w:sz w:val="24"/>
        </w:rPr>
        <w:t xml:space="preserve"> Nota está substituindo o contrato, aplicando-se à relação de negócios ali estabelecida as disposições da </w:t>
      </w:r>
      <w:hyperlink r:id="rId27" w:history="1">
        <w:r w:rsidRPr="00570721">
          <w:rPr>
            <w:rStyle w:val="Hyperlink"/>
            <w:rFonts w:ascii="Arial Narrow" w:eastAsia="Arial" w:hAnsi="Arial Narrow" w:cs="Arial"/>
            <w:sz w:val="24"/>
          </w:rPr>
          <w:t>Lei</w:t>
        </w:r>
        <w:r w:rsidR="00C1082A">
          <w:rPr>
            <w:rStyle w:val="Hyperlink"/>
            <w:rFonts w:ascii="Arial Narrow" w:eastAsia="Arial" w:hAnsi="Arial Narrow" w:cs="Arial"/>
            <w:sz w:val="24"/>
          </w:rPr>
          <w:t xml:space="preserve"> Federal</w:t>
        </w:r>
        <w:r w:rsidRPr="00570721">
          <w:rPr>
            <w:rStyle w:val="Hyperlink"/>
            <w:rFonts w:ascii="Arial Narrow" w:eastAsia="Arial" w:hAnsi="Arial Narrow" w:cs="Arial"/>
            <w:sz w:val="24"/>
          </w:rPr>
          <w:t xml:space="preserve"> nº 14.133, de 2021</w:t>
        </w:r>
      </w:hyperlink>
      <w:r w:rsidRPr="00570721">
        <w:rPr>
          <w:rFonts w:ascii="Arial Narrow" w:eastAsia="Arial" w:hAnsi="Arial Narrow" w:cs="Arial"/>
          <w:color w:val="FF0000"/>
          <w:sz w:val="24"/>
        </w:rPr>
        <w:t>;</w:t>
      </w:r>
    </w:p>
    <w:p w14:paraId="24BDC09B" w14:textId="77777777" w:rsidR="00D4535E" w:rsidRPr="00F547DA" w:rsidRDefault="00D4535E">
      <w:pPr>
        <w:numPr>
          <w:ilvl w:val="2"/>
          <w:numId w:val="14"/>
        </w:numPr>
        <w:suppressAutoHyphens/>
        <w:ind w:left="0" w:firstLine="0"/>
        <w:jc w:val="both"/>
        <w:rPr>
          <w:rFonts w:ascii="Arial Narrow" w:eastAsia="Arial" w:hAnsi="Arial Narrow" w:cs="Arial"/>
          <w:sz w:val="24"/>
        </w:rPr>
      </w:pPr>
      <w:proofErr w:type="gramStart"/>
      <w:r w:rsidRPr="00F547DA">
        <w:rPr>
          <w:rFonts w:ascii="Arial Narrow" w:eastAsia="Arial" w:hAnsi="Arial Narrow" w:cs="Arial"/>
          <w:sz w:val="24"/>
        </w:rPr>
        <w:t>a</w:t>
      </w:r>
      <w:proofErr w:type="gramEnd"/>
      <w:r w:rsidRPr="00F547DA">
        <w:rPr>
          <w:rFonts w:ascii="Arial Narrow" w:eastAsia="Arial" w:hAnsi="Arial Narrow" w:cs="Arial"/>
          <w:sz w:val="24"/>
        </w:rPr>
        <w:t xml:space="preserve"> contratada se vincula à sua proposta e às previsões contidas no Aviso de Contratação Direta e seus anexos;</w:t>
      </w:r>
    </w:p>
    <w:p w14:paraId="1E92B461" w14:textId="3FA2C031" w:rsidR="00D4535E" w:rsidRPr="00570721" w:rsidRDefault="00D4535E">
      <w:pPr>
        <w:numPr>
          <w:ilvl w:val="2"/>
          <w:numId w:val="14"/>
        </w:numPr>
        <w:suppressAutoHyphens/>
        <w:ind w:left="0" w:firstLine="0"/>
        <w:jc w:val="both"/>
        <w:rPr>
          <w:rFonts w:ascii="Arial Narrow" w:eastAsia="Arial" w:hAnsi="Arial Narrow" w:cs="Arial"/>
          <w:color w:val="FF0000"/>
          <w:sz w:val="24"/>
        </w:rPr>
      </w:pPr>
      <w:proofErr w:type="gramStart"/>
      <w:r w:rsidRPr="00F547DA">
        <w:rPr>
          <w:rFonts w:ascii="Arial Narrow" w:eastAsia="Arial" w:hAnsi="Arial Narrow" w:cs="Arial"/>
          <w:sz w:val="24"/>
        </w:rPr>
        <w:t>a</w:t>
      </w:r>
      <w:proofErr w:type="gramEnd"/>
      <w:r w:rsidRPr="00F547DA">
        <w:rPr>
          <w:rFonts w:ascii="Arial Narrow" w:eastAsia="Arial" w:hAnsi="Arial Narrow" w:cs="Arial"/>
          <w:sz w:val="24"/>
        </w:rPr>
        <w:t xml:space="preserve"> contratada reconhece que as hipóteses de rescisão são aquelas previstas nos </w:t>
      </w:r>
      <w:hyperlink r:id="rId28" w:anchor="art137" w:history="1">
        <w:r w:rsidRPr="00570721">
          <w:rPr>
            <w:rStyle w:val="Hyperlink"/>
            <w:rFonts w:ascii="Arial Narrow" w:eastAsia="Arial" w:hAnsi="Arial Narrow" w:cs="Arial"/>
            <w:sz w:val="24"/>
          </w:rPr>
          <w:t xml:space="preserve">artigos 137 e 138 da Lei </w:t>
        </w:r>
        <w:r w:rsidR="00C1082A">
          <w:rPr>
            <w:rStyle w:val="Hyperlink"/>
            <w:rFonts w:ascii="Arial Narrow" w:eastAsia="Arial" w:hAnsi="Arial Narrow" w:cs="Arial"/>
            <w:sz w:val="24"/>
          </w:rPr>
          <w:t xml:space="preserve">Federal </w:t>
        </w:r>
        <w:r w:rsidRPr="00570721">
          <w:rPr>
            <w:rStyle w:val="Hyperlink"/>
            <w:rFonts w:ascii="Arial Narrow" w:eastAsia="Arial" w:hAnsi="Arial Narrow" w:cs="Arial"/>
            <w:sz w:val="24"/>
          </w:rPr>
          <w:t>nº 14.133, de 2021</w:t>
        </w:r>
      </w:hyperlink>
      <w:r w:rsidRPr="00570721">
        <w:rPr>
          <w:rFonts w:ascii="Arial Narrow" w:eastAsia="Arial" w:hAnsi="Arial Narrow" w:cs="Arial"/>
          <w:color w:val="FF0000"/>
          <w:sz w:val="24"/>
        </w:rPr>
        <w:t xml:space="preserve"> </w:t>
      </w:r>
      <w:r w:rsidRPr="00F547DA">
        <w:rPr>
          <w:rFonts w:ascii="Arial Narrow" w:eastAsia="Arial" w:hAnsi="Arial Narrow" w:cs="Arial"/>
          <w:sz w:val="24"/>
        </w:rPr>
        <w:t xml:space="preserve">e reconhece os direitos da Administração previstos nos </w:t>
      </w:r>
      <w:hyperlink r:id="rId29" w:anchor="art137" w:history="1">
        <w:r w:rsidRPr="00570721">
          <w:rPr>
            <w:rStyle w:val="Hyperlink"/>
            <w:rFonts w:ascii="Arial Narrow" w:eastAsia="Arial" w:hAnsi="Arial Narrow" w:cs="Arial"/>
            <w:sz w:val="24"/>
          </w:rPr>
          <w:t>artigos 137 a 139 da mesma Lei</w:t>
        </w:r>
      </w:hyperlink>
      <w:r w:rsidRPr="00570721">
        <w:rPr>
          <w:rFonts w:ascii="Arial Narrow" w:eastAsia="Arial" w:hAnsi="Arial Narrow" w:cs="Arial"/>
          <w:color w:val="FF0000"/>
          <w:sz w:val="24"/>
        </w:rPr>
        <w:t>.</w:t>
      </w:r>
    </w:p>
    <w:p w14:paraId="7D1EBE4F" w14:textId="77777777" w:rsidR="00D4535E" w:rsidRPr="00570721" w:rsidRDefault="00D4535E">
      <w:pPr>
        <w:numPr>
          <w:ilvl w:val="1"/>
          <w:numId w:val="14"/>
        </w:numPr>
        <w:suppressAutoHyphens/>
        <w:ind w:left="0" w:firstLine="0"/>
        <w:jc w:val="both"/>
        <w:rPr>
          <w:rFonts w:ascii="Arial Narrow" w:eastAsia="Arial" w:hAnsi="Arial Narrow" w:cs="Arial"/>
          <w:color w:val="000000"/>
          <w:sz w:val="24"/>
        </w:rPr>
      </w:pPr>
      <w:r w:rsidRPr="00570721">
        <w:rPr>
          <w:rFonts w:ascii="Arial Narrow" w:eastAsia="Arial" w:hAnsi="Arial Narrow" w:cs="Arial"/>
          <w:color w:val="000000"/>
          <w:sz w:val="24"/>
        </w:rPr>
        <w:t xml:space="preserve">O prazo de vigência da contratação é o estabelecido no Termo de Referência. </w:t>
      </w:r>
    </w:p>
    <w:p w14:paraId="70827D56" w14:textId="68CC1770" w:rsidR="00570721" w:rsidRDefault="00D4535E">
      <w:pPr>
        <w:numPr>
          <w:ilvl w:val="1"/>
          <w:numId w:val="14"/>
        </w:numPr>
        <w:suppressAutoHyphens/>
        <w:ind w:left="0" w:firstLine="0"/>
        <w:jc w:val="both"/>
        <w:rPr>
          <w:rFonts w:ascii="Arial Narrow" w:eastAsia="Arial" w:hAnsi="Arial Narrow" w:cs="Arial"/>
          <w:color w:val="000000"/>
          <w:sz w:val="24"/>
        </w:rPr>
      </w:pPr>
      <w:r w:rsidRPr="00570721">
        <w:rPr>
          <w:rFonts w:ascii="Arial Narrow" w:hAnsi="Arial Narrow" w:cs="Arial"/>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14:paraId="7BA81900" w14:textId="77777777" w:rsidR="0039081C" w:rsidRPr="0039081C" w:rsidRDefault="0039081C" w:rsidP="0039081C">
      <w:pPr>
        <w:suppressAutoHyphens/>
        <w:jc w:val="both"/>
        <w:rPr>
          <w:rFonts w:ascii="Arial Narrow" w:eastAsia="Arial" w:hAnsi="Arial Narrow" w:cs="Arial"/>
          <w:color w:val="000000"/>
          <w:sz w:val="24"/>
        </w:rPr>
      </w:pPr>
    </w:p>
    <w:p w14:paraId="51B63A72" w14:textId="77777777" w:rsidR="00D4535E" w:rsidRPr="003238BF" w:rsidRDefault="00D4535E">
      <w:pPr>
        <w:pStyle w:val="Ttulo1"/>
        <w:numPr>
          <w:ilvl w:val="0"/>
          <w:numId w:val="14"/>
        </w:numPr>
        <w:shd w:val="clear" w:color="auto" w:fill="B4C6E7" w:themeFill="accent1" w:themeFillTint="66"/>
        <w:spacing w:before="0"/>
        <w:ind w:left="0" w:firstLine="0"/>
        <w:rPr>
          <w:rFonts w:ascii="Arial Narrow" w:hAnsi="Arial Narrow"/>
          <w:b/>
          <w:bCs/>
          <w:color w:val="auto"/>
          <w:sz w:val="24"/>
          <w:szCs w:val="24"/>
        </w:rPr>
      </w:pPr>
      <w:bookmarkStart w:id="23" w:name="_Toc142925870"/>
      <w:bookmarkStart w:id="24" w:name="_Hlk158358343"/>
      <w:r w:rsidRPr="003238BF">
        <w:rPr>
          <w:rFonts w:ascii="Arial Narrow" w:hAnsi="Arial Narrow"/>
          <w:b/>
          <w:bCs/>
          <w:color w:val="auto"/>
          <w:sz w:val="24"/>
          <w:szCs w:val="24"/>
        </w:rPr>
        <w:t>INFRAÇÕES E SANÇÕES ADMINISTRATIVAS</w:t>
      </w:r>
      <w:bookmarkEnd w:id="23"/>
    </w:p>
    <w:p w14:paraId="56ECF723" w14:textId="13D5FA4E" w:rsidR="00D4535E" w:rsidRPr="003238BF" w:rsidRDefault="00D4535E">
      <w:pPr>
        <w:pStyle w:val="PargrafodaLista"/>
        <w:numPr>
          <w:ilvl w:val="1"/>
          <w:numId w:val="14"/>
        </w:numPr>
        <w:suppressAutoHyphens/>
        <w:ind w:left="0" w:firstLine="0"/>
        <w:jc w:val="both"/>
        <w:rPr>
          <w:rFonts w:ascii="Arial Narrow" w:hAnsi="Arial Narrow" w:cs="Arial"/>
          <w:b/>
          <w:sz w:val="24"/>
        </w:rPr>
      </w:pPr>
      <w:r w:rsidRPr="003238BF">
        <w:rPr>
          <w:rFonts w:ascii="Arial Narrow" w:hAnsi="Arial Narrow" w:cs="Arial"/>
          <w:sz w:val="24"/>
        </w:rPr>
        <w:t xml:space="preserve">Comete infração administrativa o fornecedor que praticar quaisquer das hipóteses previstas no </w:t>
      </w:r>
      <w:hyperlink r:id="rId30" w:anchor="art155" w:history="1">
        <w:r w:rsidRPr="003238BF">
          <w:rPr>
            <w:rStyle w:val="Hyperlink"/>
            <w:rFonts w:ascii="Arial Narrow" w:hAnsi="Arial Narrow" w:cs="Arial"/>
            <w:sz w:val="24"/>
          </w:rPr>
          <w:t>art. 155 da Lei</w:t>
        </w:r>
        <w:r w:rsidR="00C1082A">
          <w:rPr>
            <w:rStyle w:val="Hyperlink"/>
            <w:rFonts w:ascii="Arial Narrow" w:hAnsi="Arial Narrow" w:cs="Arial"/>
            <w:sz w:val="24"/>
          </w:rPr>
          <w:t xml:space="preserve"> </w:t>
        </w:r>
        <w:proofErr w:type="gramStart"/>
        <w:r w:rsidR="00C1082A">
          <w:rPr>
            <w:rStyle w:val="Hyperlink"/>
            <w:rFonts w:ascii="Arial Narrow" w:hAnsi="Arial Narrow" w:cs="Arial"/>
            <w:sz w:val="24"/>
          </w:rPr>
          <w:t xml:space="preserve">Federal </w:t>
        </w:r>
        <w:r w:rsidRPr="003238BF">
          <w:rPr>
            <w:rStyle w:val="Hyperlink"/>
            <w:rFonts w:ascii="Arial Narrow" w:hAnsi="Arial Narrow" w:cs="Arial"/>
            <w:sz w:val="24"/>
          </w:rPr>
          <w:t xml:space="preserve"> nº</w:t>
        </w:r>
        <w:proofErr w:type="gramEnd"/>
        <w:r w:rsidRPr="003238BF">
          <w:rPr>
            <w:rStyle w:val="Hyperlink"/>
            <w:rFonts w:ascii="Arial Narrow" w:hAnsi="Arial Narrow" w:cs="Arial"/>
            <w:sz w:val="24"/>
          </w:rPr>
          <w:t xml:space="preserve"> 14.133, de 2021</w:t>
        </w:r>
      </w:hyperlink>
      <w:r w:rsidRPr="003238BF">
        <w:rPr>
          <w:rFonts w:ascii="Arial Narrow" w:hAnsi="Arial Narrow" w:cs="Arial"/>
          <w:sz w:val="24"/>
        </w:rPr>
        <w:t xml:space="preserve">, quais sejam: </w:t>
      </w:r>
    </w:p>
    <w:p w14:paraId="5BD1DDBE" w14:textId="724AC89F" w:rsidR="00D4535E" w:rsidRPr="003238BF" w:rsidRDefault="00D4535E">
      <w:pPr>
        <w:pStyle w:val="PargrafodaLista"/>
        <w:numPr>
          <w:ilvl w:val="2"/>
          <w:numId w:val="14"/>
        </w:numPr>
        <w:suppressAutoHyphens/>
        <w:ind w:left="1134" w:firstLine="0"/>
        <w:jc w:val="both"/>
        <w:rPr>
          <w:rFonts w:ascii="Arial Narrow" w:hAnsi="Arial Narrow" w:cs="Arial"/>
          <w:sz w:val="24"/>
        </w:rPr>
      </w:pPr>
      <w:bookmarkStart w:id="25" w:name="_Ref143509900"/>
      <w:proofErr w:type="gramStart"/>
      <w:r w:rsidRPr="003238BF">
        <w:rPr>
          <w:rFonts w:ascii="Arial Narrow" w:hAnsi="Arial Narrow" w:cs="Arial"/>
          <w:color w:val="000000"/>
          <w:sz w:val="24"/>
        </w:rPr>
        <w:t>dar</w:t>
      </w:r>
      <w:proofErr w:type="gramEnd"/>
      <w:r w:rsidRPr="003238BF">
        <w:rPr>
          <w:rFonts w:ascii="Arial Narrow" w:hAnsi="Arial Narrow" w:cs="Arial"/>
          <w:color w:val="000000"/>
          <w:sz w:val="24"/>
        </w:rPr>
        <w:t xml:space="preserve"> causa à inexecução parcial do contrato</w:t>
      </w:r>
      <w:r w:rsidRPr="003238BF">
        <w:rPr>
          <w:rFonts w:ascii="Arial Narrow" w:hAnsi="Arial Narrow" w:cs="Arial"/>
          <w:sz w:val="24"/>
        </w:rPr>
        <w:t>;</w:t>
      </w:r>
      <w:bookmarkEnd w:id="25"/>
    </w:p>
    <w:p w14:paraId="1D34AEAC" w14:textId="77777777" w:rsidR="00D4535E" w:rsidRPr="003238BF" w:rsidRDefault="00D4535E">
      <w:pPr>
        <w:numPr>
          <w:ilvl w:val="2"/>
          <w:numId w:val="14"/>
        </w:numPr>
        <w:suppressAutoHyphens/>
        <w:ind w:left="1134" w:firstLine="0"/>
        <w:jc w:val="both"/>
        <w:rPr>
          <w:rFonts w:ascii="Arial Narrow" w:hAnsi="Arial Narrow" w:cs="Arial"/>
          <w:sz w:val="24"/>
        </w:rPr>
      </w:pPr>
      <w:bookmarkStart w:id="26" w:name="_Ref143510015"/>
      <w:proofErr w:type="gramStart"/>
      <w:r w:rsidRPr="003238BF">
        <w:rPr>
          <w:rFonts w:ascii="Arial Narrow" w:hAnsi="Arial Narrow" w:cs="Arial"/>
          <w:color w:val="000000"/>
          <w:sz w:val="24"/>
        </w:rPr>
        <w:t>dar</w:t>
      </w:r>
      <w:proofErr w:type="gramEnd"/>
      <w:r w:rsidRPr="003238BF">
        <w:rPr>
          <w:rFonts w:ascii="Arial Narrow" w:hAnsi="Arial Narrow" w:cs="Arial"/>
          <w:color w:val="000000"/>
          <w:sz w:val="24"/>
        </w:rPr>
        <w:t xml:space="preserve"> causa à inexecução parcial do contrato que cause grave dano à Administração, ao funcionamento dos serviços públicos ou ao interesse coletivo;</w:t>
      </w:r>
      <w:bookmarkEnd w:id="26"/>
    </w:p>
    <w:p w14:paraId="091DBE80" w14:textId="77777777" w:rsidR="00D4535E" w:rsidRPr="003238BF" w:rsidRDefault="00D4535E">
      <w:pPr>
        <w:numPr>
          <w:ilvl w:val="2"/>
          <w:numId w:val="14"/>
        </w:numPr>
        <w:suppressAutoHyphens/>
        <w:ind w:left="1134" w:firstLine="0"/>
        <w:jc w:val="both"/>
        <w:rPr>
          <w:rFonts w:ascii="Arial Narrow" w:hAnsi="Arial Narrow" w:cs="Arial"/>
          <w:sz w:val="24"/>
        </w:rPr>
      </w:pPr>
      <w:proofErr w:type="gramStart"/>
      <w:r w:rsidRPr="003238BF">
        <w:rPr>
          <w:rFonts w:ascii="Arial Narrow" w:hAnsi="Arial Narrow" w:cs="Arial"/>
          <w:color w:val="000000"/>
          <w:sz w:val="24"/>
        </w:rPr>
        <w:t>dar</w:t>
      </w:r>
      <w:proofErr w:type="gramEnd"/>
      <w:r w:rsidRPr="003238BF">
        <w:rPr>
          <w:rFonts w:ascii="Arial Narrow" w:hAnsi="Arial Narrow" w:cs="Arial"/>
          <w:color w:val="000000"/>
          <w:sz w:val="24"/>
        </w:rPr>
        <w:t xml:space="preserve"> causa à inexecução total do contrato;</w:t>
      </w:r>
    </w:p>
    <w:p w14:paraId="5521E8F3" w14:textId="77777777" w:rsidR="00D4535E" w:rsidRPr="003238BF" w:rsidRDefault="00D4535E">
      <w:pPr>
        <w:numPr>
          <w:ilvl w:val="2"/>
          <w:numId w:val="14"/>
        </w:numPr>
        <w:suppressAutoHyphens/>
        <w:ind w:left="1134" w:firstLine="0"/>
        <w:jc w:val="both"/>
        <w:rPr>
          <w:rFonts w:ascii="Arial Narrow" w:hAnsi="Arial Narrow" w:cs="Arial"/>
          <w:sz w:val="24"/>
        </w:rPr>
      </w:pPr>
      <w:proofErr w:type="gramStart"/>
      <w:r w:rsidRPr="003238BF">
        <w:rPr>
          <w:rFonts w:ascii="Arial Narrow" w:hAnsi="Arial Narrow" w:cs="Arial"/>
          <w:color w:val="000000"/>
          <w:sz w:val="24"/>
        </w:rPr>
        <w:t>deixar</w:t>
      </w:r>
      <w:proofErr w:type="gramEnd"/>
      <w:r w:rsidRPr="003238BF">
        <w:rPr>
          <w:rFonts w:ascii="Arial Narrow" w:hAnsi="Arial Narrow" w:cs="Arial"/>
          <w:color w:val="000000"/>
          <w:sz w:val="24"/>
        </w:rPr>
        <w:t xml:space="preserve"> de entregar a documentação exigida para o certame;</w:t>
      </w:r>
    </w:p>
    <w:p w14:paraId="10F291D0" w14:textId="77777777" w:rsidR="00D4535E" w:rsidRPr="003238BF" w:rsidRDefault="00D4535E">
      <w:pPr>
        <w:numPr>
          <w:ilvl w:val="2"/>
          <w:numId w:val="14"/>
        </w:numPr>
        <w:suppressAutoHyphens/>
        <w:ind w:left="1134" w:firstLine="0"/>
        <w:jc w:val="both"/>
        <w:rPr>
          <w:rFonts w:ascii="Arial Narrow" w:hAnsi="Arial Narrow" w:cs="Arial"/>
          <w:sz w:val="24"/>
        </w:rPr>
      </w:pPr>
      <w:proofErr w:type="gramStart"/>
      <w:r w:rsidRPr="003238BF">
        <w:rPr>
          <w:rFonts w:ascii="Arial Narrow" w:hAnsi="Arial Narrow" w:cs="Arial"/>
          <w:color w:val="000000"/>
          <w:sz w:val="24"/>
        </w:rPr>
        <w:t>não</w:t>
      </w:r>
      <w:proofErr w:type="gramEnd"/>
      <w:r w:rsidRPr="003238BF">
        <w:rPr>
          <w:rFonts w:ascii="Arial Narrow" w:hAnsi="Arial Narrow" w:cs="Arial"/>
          <w:color w:val="000000"/>
          <w:sz w:val="24"/>
        </w:rPr>
        <w:t xml:space="preserve"> manter a proposta, salvo em decorrência de fato superveniente devidamente justificado;</w:t>
      </w:r>
    </w:p>
    <w:p w14:paraId="44D0A2BE" w14:textId="77777777" w:rsidR="00D4535E" w:rsidRPr="003238BF" w:rsidRDefault="00D4535E">
      <w:pPr>
        <w:numPr>
          <w:ilvl w:val="2"/>
          <w:numId w:val="14"/>
        </w:numPr>
        <w:suppressAutoHyphens/>
        <w:ind w:left="1134" w:firstLine="0"/>
        <w:jc w:val="both"/>
        <w:rPr>
          <w:rFonts w:ascii="Arial Narrow" w:hAnsi="Arial Narrow" w:cs="Arial"/>
          <w:sz w:val="24"/>
        </w:rPr>
      </w:pPr>
      <w:proofErr w:type="gramStart"/>
      <w:r w:rsidRPr="003238BF">
        <w:rPr>
          <w:rFonts w:ascii="Arial Narrow" w:hAnsi="Arial Narrow" w:cs="Arial"/>
          <w:color w:val="000000"/>
          <w:sz w:val="24"/>
        </w:rPr>
        <w:t>não</w:t>
      </w:r>
      <w:proofErr w:type="gramEnd"/>
      <w:r w:rsidRPr="003238BF">
        <w:rPr>
          <w:rFonts w:ascii="Arial Narrow" w:hAnsi="Arial Narrow" w:cs="Arial"/>
          <w:color w:val="000000"/>
          <w:sz w:val="24"/>
        </w:rPr>
        <w:t xml:space="preserve"> celebrar o contrato ou não entregar a documentação exigida para a contratação, quando convocado dentro do prazo de validade de sua proposta;</w:t>
      </w:r>
    </w:p>
    <w:p w14:paraId="1300261F" w14:textId="77777777" w:rsidR="00D4535E" w:rsidRPr="003238BF" w:rsidRDefault="00D4535E">
      <w:pPr>
        <w:numPr>
          <w:ilvl w:val="2"/>
          <w:numId w:val="14"/>
        </w:numPr>
        <w:suppressAutoHyphens/>
        <w:ind w:left="1134" w:firstLine="0"/>
        <w:jc w:val="both"/>
        <w:rPr>
          <w:rFonts w:ascii="Arial Narrow" w:hAnsi="Arial Narrow" w:cs="Arial"/>
          <w:sz w:val="24"/>
        </w:rPr>
      </w:pPr>
      <w:r w:rsidRPr="003238BF">
        <w:rPr>
          <w:rFonts w:ascii="Arial Narrow" w:hAnsi="Arial Narrow" w:cs="Arial"/>
          <w:color w:val="000000"/>
          <w:sz w:val="24"/>
        </w:rPr>
        <w:t> </w:t>
      </w:r>
      <w:bookmarkStart w:id="27" w:name="_Ref143510046"/>
      <w:proofErr w:type="gramStart"/>
      <w:r w:rsidRPr="003238BF">
        <w:rPr>
          <w:rFonts w:ascii="Arial Narrow" w:hAnsi="Arial Narrow" w:cs="Arial"/>
          <w:color w:val="000000"/>
          <w:sz w:val="24"/>
        </w:rPr>
        <w:t>ensejar</w:t>
      </w:r>
      <w:proofErr w:type="gramEnd"/>
      <w:r w:rsidRPr="003238BF">
        <w:rPr>
          <w:rFonts w:ascii="Arial Narrow" w:hAnsi="Arial Narrow" w:cs="Arial"/>
          <w:color w:val="000000"/>
          <w:sz w:val="24"/>
        </w:rPr>
        <w:t xml:space="preserve"> o retardamento da execução ou da entrega do objeto da contratação direta sem motivo justificado;</w:t>
      </w:r>
      <w:bookmarkEnd w:id="27"/>
    </w:p>
    <w:p w14:paraId="07C3379A" w14:textId="77777777" w:rsidR="00D4535E" w:rsidRPr="003238BF" w:rsidRDefault="00D4535E">
      <w:pPr>
        <w:numPr>
          <w:ilvl w:val="2"/>
          <w:numId w:val="14"/>
        </w:numPr>
        <w:suppressAutoHyphens/>
        <w:ind w:left="1134" w:firstLine="0"/>
        <w:jc w:val="both"/>
        <w:rPr>
          <w:rFonts w:ascii="Arial Narrow" w:hAnsi="Arial Narrow" w:cs="Arial"/>
          <w:sz w:val="24"/>
        </w:rPr>
      </w:pPr>
      <w:bookmarkStart w:id="28" w:name="_Ref143510088"/>
      <w:proofErr w:type="gramStart"/>
      <w:r w:rsidRPr="003238BF">
        <w:rPr>
          <w:rFonts w:ascii="Arial Narrow" w:hAnsi="Arial Narrow" w:cs="Arial"/>
          <w:color w:val="000000"/>
          <w:sz w:val="24"/>
        </w:rPr>
        <w:t>apresentar</w:t>
      </w:r>
      <w:proofErr w:type="gramEnd"/>
      <w:r w:rsidRPr="003238BF">
        <w:rPr>
          <w:rFonts w:ascii="Arial Narrow" w:hAnsi="Arial Narrow" w:cs="Arial"/>
          <w:color w:val="000000"/>
          <w:sz w:val="24"/>
        </w:rPr>
        <w:t xml:space="preserve"> declaração ou documentação falsa exigida para o certame ou prestar declaração falsa durante a dispensa eletrônica ou a execução do contrato;</w:t>
      </w:r>
      <w:bookmarkEnd w:id="28"/>
    </w:p>
    <w:p w14:paraId="6738B53B" w14:textId="77777777" w:rsidR="00D4535E" w:rsidRPr="003238BF" w:rsidRDefault="00D4535E">
      <w:pPr>
        <w:numPr>
          <w:ilvl w:val="2"/>
          <w:numId w:val="14"/>
        </w:numPr>
        <w:suppressAutoHyphens/>
        <w:ind w:left="1134" w:firstLine="0"/>
        <w:jc w:val="both"/>
        <w:rPr>
          <w:rFonts w:ascii="Arial Narrow" w:hAnsi="Arial Narrow" w:cs="Arial"/>
          <w:sz w:val="24"/>
        </w:rPr>
      </w:pPr>
      <w:proofErr w:type="gramStart"/>
      <w:r w:rsidRPr="003238BF">
        <w:rPr>
          <w:rFonts w:ascii="Arial Narrow" w:hAnsi="Arial Narrow" w:cs="Arial"/>
          <w:color w:val="000000"/>
          <w:sz w:val="24"/>
        </w:rPr>
        <w:t>fraudar</w:t>
      </w:r>
      <w:proofErr w:type="gramEnd"/>
      <w:r w:rsidRPr="003238BF">
        <w:rPr>
          <w:rFonts w:ascii="Arial Narrow" w:hAnsi="Arial Narrow" w:cs="Arial"/>
          <w:color w:val="000000"/>
          <w:sz w:val="24"/>
        </w:rPr>
        <w:t xml:space="preserve"> a dispensa eletrônica ou praticar ato fraudulento na execução do contrato;</w:t>
      </w:r>
    </w:p>
    <w:p w14:paraId="058D91AC" w14:textId="77777777" w:rsidR="00D4535E" w:rsidRPr="003238BF" w:rsidRDefault="00D4535E">
      <w:pPr>
        <w:numPr>
          <w:ilvl w:val="2"/>
          <w:numId w:val="14"/>
        </w:numPr>
        <w:suppressAutoHyphens/>
        <w:ind w:left="1134" w:firstLine="0"/>
        <w:jc w:val="both"/>
        <w:rPr>
          <w:rFonts w:ascii="Arial Narrow" w:hAnsi="Arial Narrow" w:cs="Arial"/>
          <w:sz w:val="24"/>
        </w:rPr>
      </w:pPr>
      <w:r w:rsidRPr="003238BF">
        <w:rPr>
          <w:rFonts w:ascii="Arial Narrow" w:hAnsi="Arial Narrow" w:cs="Arial"/>
          <w:color w:val="000000"/>
          <w:sz w:val="24"/>
        </w:rPr>
        <w:t> </w:t>
      </w:r>
      <w:proofErr w:type="gramStart"/>
      <w:r w:rsidRPr="003238BF">
        <w:rPr>
          <w:rFonts w:ascii="Arial Narrow" w:hAnsi="Arial Narrow" w:cs="Arial"/>
          <w:color w:val="000000"/>
          <w:sz w:val="24"/>
        </w:rPr>
        <w:t>comportar</w:t>
      </w:r>
      <w:proofErr w:type="gramEnd"/>
      <w:r w:rsidRPr="003238BF">
        <w:rPr>
          <w:rFonts w:ascii="Arial Narrow" w:hAnsi="Arial Narrow" w:cs="Arial"/>
          <w:color w:val="000000"/>
          <w:sz w:val="24"/>
        </w:rPr>
        <w:t>-se de modo inidôneo ou cometer fraude de qualquer natureza;</w:t>
      </w:r>
    </w:p>
    <w:p w14:paraId="231A22EB" w14:textId="77777777" w:rsidR="00D4535E" w:rsidRPr="003238BF" w:rsidRDefault="00D4535E">
      <w:pPr>
        <w:pStyle w:val="PargrafodaLista"/>
        <w:numPr>
          <w:ilvl w:val="3"/>
          <w:numId w:val="14"/>
        </w:numPr>
        <w:suppressAutoHyphens/>
        <w:ind w:left="1134" w:firstLine="0"/>
        <w:jc w:val="both"/>
        <w:rPr>
          <w:rFonts w:ascii="Arial Narrow" w:hAnsi="Arial Narrow" w:cs="Arial"/>
          <w:sz w:val="24"/>
        </w:rPr>
      </w:pPr>
      <w:r w:rsidRPr="003238BF">
        <w:rPr>
          <w:rFonts w:ascii="Arial Narrow" w:hAnsi="Arial Narrow"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CBA4406" w14:textId="77777777" w:rsidR="00D4535E" w:rsidRPr="003238BF" w:rsidRDefault="00D4535E">
      <w:pPr>
        <w:numPr>
          <w:ilvl w:val="2"/>
          <w:numId w:val="14"/>
        </w:numPr>
        <w:suppressAutoHyphens/>
        <w:ind w:left="1134" w:firstLine="0"/>
        <w:jc w:val="both"/>
        <w:rPr>
          <w:rFonts w:ascii="Arial Narrow" w:hAnsi="Arial Narrow" w:cs="Arial"/>
          <w:sz w:val="24"/>
        </w:rPr>
      </w:pPr>
      <w:r w:rsidRPr="003238BF">
        <w:rPr>
          <w:rFonts w:ascii="Arial Narrow" w:hAnsi="Arial Narrow" w:cs="Arial"/>
          <w:color w:val="000000"/>
          <w:sz w:val="24"/>
        </w:rPr>
        <w:t> </w:t>
      </w:r>
      <w:proofErr w:type="gramStart"/>
      <w:r w:rsidRPr="003238BF">
        <w:rPr>
          <w:rFonts w:ascii="Arial Narrow" w:hAnsi="Arial Narrow" w:cs="Arial"/>
          <w:color w:val="000000"/>
          <w:sz w:val="24"/>
        </w:rPr>
        <w:t>praticar</w:t>
      </w:r>
      <w:proofErr w:type="gramEnd"/>
      <w:r w:rsidRPr="003238BF">
        <w:rPr>
          <w:rFonts w:ascii="Arial Narrow" w:hAnsi="Arial Narrow" w:cs="Arial"/>
          <w:color w:val="000000"/>
          <w:sz w:val="24"/>
        </w:rPr>
        <w:t xml:space="preserve"> atos ilícitos com vistas a frustrar os objetivos deste certame.</w:t>
      </w:r>
    </w:p>
    <w:p w14:paraId="50D06BED" w14:textId="533033C7" w:rsidR="00D4535E" w:rsidRPr="003238BF" w:rsidRDefault="00D4535E">
      <w:pPr>
        <w:numPr>
          <w:ilvl w:val="2"/>
          <w:numId w:val="14"/>
        </w:numPr>
        <w:suppressAutoHyphens/>
        <w:ind w:left="1134" w:firstLine="0"/>
        <w:jc w:val="both"/>
        <w:rPr>
          <w:rStyle w:val="Hyperlink"/>
          <w:rFonts w:ascii="Arial Narrow" w:hAnsi="Arial Narrow" w:cs="Arial"/>
          <w:sz w:val="24"/>
        </w:rPr>
      </w:pPr>
      <w:bookmarkStart w:id="29" w:name="_Ref143509952"/>
      <w:proofErr w:type="gramStart"/>
      <w:r w:rsidRPr="003238BF">
        <w:rPr>
          <w:rFonts w:ascii="Arial Narrow" w:hAnsi="Arial Narrow" w:cs="Arial"/>
          <w:color w:val="000000"/>
          <w:sz w:val="24"/>
        </w:rPr>
        <w:t>praticar</w:t>
      </w:r>
      <w:proofErr w:type="gramEnd"/>
      <w:r w:rsidRPr="003238BF">
        <w:rPr>
          <w:rFonts w:ascii="Arial Narrow" w:hAnsi="Arial Narrow" w:cs="Arial"/>
          <w:color w:val="000000"/>
          <w:sz w:val="24"/>
        </w:rPr>
        <w:t xml:space="preserve"> ato lesivo previsto no </w:t>
      </w:r>
      <w:r w:rsidRPr="003238BF">
        <w:rPr>
          <w:rFonts w:ascii="Arial Narrow" w:hAnsi="Arial Narrow"/>
          <w:color w:val="000000"/>
          <w:sz w:val="24"/>
        </w:rPr>
        <w:fldChar w:fldCharType="begin"/>
      </w:r>
      <w:r w:rsidRPr="003238BF">
        <w:rPr>
          <w:rFonts w:ascii="Arial Narrow" w:hAnsi="Arial Narrow"/>
          <w:color w:val="000000"/>
          <w:sz w:val="24"/>
        </w:rPr>
        <w:instrText xml:space="preserve"> HYPERLINK "http://www.planalto.gov.br/ccivil_03/_ato2019-2022/2021/lei/L14133.htm" \l "art5" </w:instrText>
      </w:r>
      <w:r w:rsidRPr="003238BF">
        <w:rPr>
          <w:rFonts w:ascii="Arial Narrow" w:hAnsi="Arial Narrow"/>
          <w:color w:val="000000"/>
          <w:sz w:val="24"/>
        </w:rPr>
        <w:fldChar w:fldCharType="separate"/>
      </w:r>
      <w:r w:rsidRPr="003238BF">
        <w:rPr>
          <w:rStyle w:val="Hyperlink"/>
          <w:rFonts w:ascii="Arial Narrow" w:hAnsi="Arial Narrow"/>
          <w:sz w:val="24"/>
        </w:rPr>
        <w:t xml:space="preserve">art. 5º da Lei </w:t>
      </w:r>
      <w:r w:rsidR="00C1082A">
        <w:rPr>
          <w:rStyle w:val="Hyperlink"/>
          <w:rFonts w:ascii="Arial Narrow" w:hAnsi="Arial Narrow"/>
          <w:sz w:val="24"/>
        </w:rPr>
        <w:t xml:space="preserve">Federal </w:t>
      </w:r>
      <w:r w:rsidRPr="003238BF">
        <w:rPr>
          <w:rStyle w:val="Hyperlink"/>
          <w:rFonts w:ascii="Arial Narrow" w:hAnsi="Arial Narrow"/>
          <w:sz w:val="24"/>
        </w:rPr>
        <w:t>nº 12.846, de 1º de agosto de 2013.</w:t>
      </w:r>
    </w:p>
    <w:p w14:paraId="66C94374" w14:textId="062C4F14" w:rsidR="00D4535E" w:rsidRPr="003238BF" w:rsidRDefault="00D4535E">
      <w:pPr>
        <w:pStyle w:val="PargrafodaLista"/>
        <w:numPr>
          <w:ilvl w:val="1"/>
          <w:numId w:val="14"/>
        </w:numPr>
        <w:ind w:left="0" w:firstLine="0"/>
        <w:jc w:val="both"/>
        <w:rPr>
          <w:rFonts w:ascii="Arial Narrow" w:hAnsi="Arial Narrow"/>
          <w:b/>
          <w:sz w:val="24"/>
        </w:rPr>
      </w:pPr>
      <w:r w:rsidRPr="003238BF">
        <w:rPr>
          <w:rFonts w:ascii="Arial Narrow" w:hAnsi="Arial Narrow"/>
          <w:color w:val="000000"/>
        </w:rPr>
        <w:fldChar w:fldCharType="end"/>
      </w:r>
      <w:bookmarkEnd w:id="29"/>
      <w:r w:rsidRPr="003238BF">
        <w:rPr>
          <w:rFonts w:ascii="Arial Narrow" w:hAnsi="Arial Narrow"/>
          <w:sz w:val="24"/>
        </w:rPr>
        <w:t>O fornecedor que cometer qualquer das infrações discriminadas nos subitens anteriores ficará sujeito, sem prejuízo da responsabilidade civil e criminal, às seguintes sanções:</w:t>
      </w:r>
    </w:p>
    <w:p w14:paraId="3BCA3284" w14:textId="77777777" w:rsidR="00B77A03" w:rsidRPr="00B77A03" w:rsidRDefault="00B77A03">
      <w:pPr>
        <w:numPr>
          <w:ilvl w:val="2"/>
          <w:numId w:val="14"/>
        </w:numPr>
        <w:suppressAutoHyphens/>
        <w:ind w:left="1134" w:firstLine="0"/>
        <w:contextualSpacing/>
        <w:jc w:val="both"/>
        <w:rPr>
          <w:rFonts w:ascii="Arial Narrow" w:eastAsia="Arial" w:hAnsi="Arial Narrow" w:cs="Arial"/>
          <w:sz w:val="24"/>
        </w:rPr>
      </w:pPr>
      <w:r w:rsidRPr="00B77A03">
        <w:rPr>
          <w:rFonts w:ascii="Arial Narrow" w:eastAsia="Arial" w:hAnsi="Arial Narrow" w:cs="Arial"/>
          <w:b/>
          <w:bCs/>
          <w:sz w:val="24"/>
          <w:u w:val="single"/>
        </w:rPr>
        <w:t>Advertência</w:t>
      </w:r>
      <w:r w:rsidRPr="00B77A03">
        <w:rPr>
          <w:rFonts w:ascii="Arial Narrow" w:eastAsia="Arial" w:hAnsi="Arial Narrow" w:cs="Arial"/>
          <w:sz w:val="24"/>
        </w:rPr>
        <w:t>: quando o contratado der causa à inexecução parcial do contrato, sempre que não se justificar a imposição de penalidade mais grave (</w:t>
      </w:r>
      <w:hyperlink r:id="rId31" w:anchor="art156§2" w:history="1">
        <w:r w:rsidRPr="00B77A03">
          <w:rPr>
            <w:rStyle w:val="Hyperlink"/>
            <w:rFonts w:ascii="Arial Narrow" w:eastAsia="Arial" w:hAnsi="Arial Narrow" w:cs="Arial"/>
            <w:sz w:val="24"/>
          </w:rPr>
          <w:t xml:space="preserve">art. 156, §2º, da </w:t>
        </w:r>
        <w:bookmarkStart w:id="30" w:name="_Hlk114504069"/>
        <w:r w:rsidRPr="00B77A03">
          <w:rPr>
            <w:rStyle w:val="Hyperlink"/>
            <w:rFonts w:ascii="Arial Narrow" w:eastAsia="Arial" w:hAnsi="Arial Narrow" w:cs="Arial"/>
            <w:sz w:val="24"/>
          </w:rPr>
          <w:t>Lei Federal nº 14.133/2021</w:t>
        </w:r>
        <w:bookmarkEnd w:id="30"/>
      </w:hyperlink>
      <w:r w:rsidRPr="00B77A03">
        <w:rPr>
          <w:rFonts w:ascii="Arial Narrow" w:eastAsia="Arial" w:hAnsi="Arial Narrow" w:cs="Arial"/>
          <w:sz w:val="24"/>
        </w:rPr>
        <w:t>);</w:t>
      </w:r>
    </w:p>
    <w:p w14:paraId="5700B995" w14:textId="77777777" w:rsidR="00B77A03" w:rsidRPr="00B77A03" w:rsidRDefault="00B77A03">
      <w:pPr>
        <w:numPr>
          <w:ilvl w:val="2"/>
          <w:numId w:val="14"/>
        </w:numPr>
        <w:suppressAutoHyphens/>
        <w:ind w:left="1134" w:firstLine="0"/>
        <w:contextualSpacing/>
        <w:jc w:val="both"/>
        <w:rPr>
          <w:rFonts w:ascii="Arial Narrow" w:eastAsia="Arial" w:hAnsi="Arial Narrow" w:cs="Arial"/>
          <w:sz w:val="24"/>
        </w:rPr>
      </w:pPr>
      <w:r w:rsidRPr="00B77A03">
        <w:rPr>
          <w:rFonts w:ascii="Arial Narrow" w:eastAsia="Arial" w:hAnsi="Arial Narrow" w:cs="Arial"/>
          <w:b/>
          <w:bCs/>
          <w:sz w:val="24"/>
          <w:u w:val="single"/>
        </w:rPr>
        <w:t>Impedimento de licitar e contratar</w:t>
      </w:r>
      <w:r w:rsidRPr="00B77A03">
        <w:rPr>
          <w:rFonts w:ascii="Arial Narrow" w:eastAsia="Arial" w:hAnsi="Arial Narrow" w:cs="Arial"/>
          <w:sz w:val="24"/>
        </w:rPr>
        <w:t>: quando praticadas as condutas descritas nas alíneas “b”, “c” e “d” do subitem acima deste Contrato, sempre que não se justificar a imposição de penalidade mais grave (</w:t>
      </w:r>
      <w:hyperlink r:id="rId32" w:anchor="art156§4" w:history="1">
        <w:r w:rsidRPr="00B77A03">
          <w:rPr>
            <w:rStyle w:val="Hyperlink"/>
            <w:rFonts w:ascii="Arial Narrow" w:eastAsia="Arial" w:hAnsi="Arial Narrow" w:cs="Arial"/>
            <w:sz w:val="24"/>
          </w:rPr>
          <w:t>art. 156, § 4º, da Lei Federal nº 14.133/2021</w:t>
        </w:r>
      </w:hyperlink>
      <w:r w:rsidRPr="00B77A03">
        <w:rPr>
          <w:rFonts w:ascii="Arial Narrow" w:eastAsia="Arial" w:hAnsi="Arial Narrow" w:cs="Arial"/>
          <w:sz w:val="24"/>
        </w:rPr>
        <w:t>);</w:t>
      </w:r>
    </w:p>
    <w:p w14:paraId="51DC7BD8" w14:textId="3235FBA0" w:rsidR="00B77A03" w:rsidRPr="00B77A03" w:rsidRDefault="00B77A03">
      <w:pPr>
        <w:numPr>
          <w:ilvl w:val="2"/>
          <w:numId w:val="14"/>
        </w:numPr>
        <w:suppressAutoHyphens/>
        <w:ind w:left="1134" w:firstLine="0"/>
        <w:contextualSpacing/>
        <w:jc w:val="both"/>
        <w:rPr>
          <w:rFonts w:ascii="Arial Narrow" w:eastAsia="Arial" w:hAnsi="Arial Narrow" w:cs="Arial"/>
          <w:sz w:val="24"/>
        </w:rPr>
      </w:pPr>
      <w:r w:rsidRPr="00B77A03">
        <w:rPr>
          <w:rFonts w:ascii="Arial Narrow" w:eastAsia="Arial" w:hAnsi="Arial Narrow" w:cs="Arial"/>
          <w:b/>
          <w:bCs/>
          <w:sz w:val="24"/>
          <w:u w:val="single"/>
        </w:rPr>
        <w:t>Declaração de inidoneidade para licitar e contratar</w:t>
      </w:r>
      <w:r w:rsidRPr="00B77A03">
        <w:rPr>
          <w:rFonts w:ascii="Arial Narrow" w:eastAsia="Arial" w:hAnsi="Arial Narrow" w:cs="Arial"/>
          <w:sz w:val="24"/>
        </w:rPr>
        <w:t>: quando praticadas as condutas descritas nas alíneas “e”, “f”, “g” e “h” do subitem acima deste Contrato, bem como nas alíneas “b”, “c” e “d”, que justifiquem a imposição de penalidade mais grave (</w:t>
      </w:r>
      <w:hyperlink r:id="rId33" w:anchor="art156§5" w:history="1">
        <w:r w:rsidRPr="00B77A03">
          <w:rPr>
            <w:rStyle w:val="Hyperlink"/>
            <w:rFonts w:ascii="Arial Narrow" w:eastAsia="Arial" w:hAnsi="Arial Narrow" w:cs="Arial"/>
            <w:sz w:val="24"/>
          </w:rPr>
          <w:t>art. 156, §5º, da Lei</w:t>
        </w:r>
        <w:r w:rsidR="00C1082A">
          <w:rPr>
            <w:rStyle w:val="Hyperlink"/>
            <w:rFonts w:ascii="Arial Narrow" w:eastAsia="Arial" w:hAnsi="Arial Narrow" w:cs="Arial"/>
            <w:sz w:val="24"/>
          </w:rPr>
          <w:t xml:space="preserve"> Federal</w:t>
        </w:r>
        <w:r w:rsidRPr="00B77A03">
          <w:rPr>
            <w:rStyle w:val="Hyperlink"/>
            <w:rFonts w:ascii="Arial Narrow" w:eastAsia="Arial" w:hAnsi="Arial Narrow" w:cs="Arial"/>
            <w:sz w:val="24"/>
          </w:rPr>
          <w:t xml:space="preserve"> nº 14.133, de 2021</w:t>
        </w:r>
      </w:hyperlink>
      <w:r w:rsidRPr="00B77A03">
        <w:rPr>
          <w:rFonts w:ascii="Arial Narrow" w:eastAsia="Arial" w:hAnsi="Arial Narrow" w:cs="Arial"/>
          <w:sz w:val="24"/>
        </w:rPr>
        <w:t>).</w:t>
      </w:r>
    </w:p>
    <w:p w14:paraId="1287EAD5" w14:textId="77777777" w:rsidR="00B77A03" w:rsidRPr="00B77A03" w:rsidRDefault="00B77A03">
      <w:pPr>
        <w:numPr>
          <w:ilvl w:val="2"/>
          <w:numId w:val="14"/>
        </w:numPr>
        <w:suppressAutoHyphens/>
        <w:ind w:left="1134" w:firstLine="0"/>
        <w:contextualSpacing/>
        <w:jc w:val="both"/>
        <w:rPr>
          <w:rFonts w:ascii="Arial Narrow" w:eastAsia="Arial" w:hAnsi="Arial Narrow" w:cs="Arial"/>
          <w:sz w:val="24"/>
          <w:u w:val="single"/>
        </w:rPr>
      </w:pPr>
      <w:r w:rsidRPr="00B77A03">
        <w:rPr>
          <w:rFonts w:ascii="Arial Narrow" w:eastAsia="Arial" w:hAnsi="Arial Narrow" w:cs="Arial"/>
          <w:b/>
          <w:bCs/>
          <w:sz w:val="24"/>
          <w:u w:val="single"/>
        </w:rPr>
        <w:t>Multa:</w:t>
      </w:r>
    </w:p>
    <w:p w14:paraId="0348AD4C" w14:textId="44E8D68B" w:rsidR="00B77A03" w:rsidRPr="00B77A03" w:rsidRDefault="00B77A03" w:rsidP="00B77A03">
      <w:pPr>
        <w:tabs>
          <w:tab w:val="left" w:pos="993"/>
        </w:tabs>
        <w:suppressAutoHyphens/>
        <w:ind w:left="1134"/>
        <w:jc w:val="both"/>
        <w:rPr>
          <w:rFonts w:ascii="Arial Narrow" w:eastAsia="Arial" w:hAnsi="Arial Narrow" w:cs="Arial"/>
          <w:sz w:val="24"/>
        </w:rPr>
      </w:pPr>
      <w:r w:rsidRPr="00B77A03">
        <w:rPr>
          <w:rFonts w:ascii="Arial Narrow" w:eastAsia="Arial" w:hAnsi="Arial Narrow" w:cs="Arial"/>
          <w:sz w:val="24"/>
        </w:rPr>
        <w:t>I - moratória de 0,5 % (meio por cento) por dia de atraso injustificado sobre o valor da parcela inadimplida, até o limite de 30 (trinta) dias;</w:t>
      </w:r>
    </w:p>
    <w:p w14:paraId="162CEDC4" w14:textId="491885E6" w:rsidR="00B77A03" w:rsidRPr="00B77A03" w:rsidRDefault="00B77A03" w:rsidP="00B77A03">
      <w:pPr>
        <w:tabs>
          <w:tab w:val="left" w:pos="993"/>
        </w:tabs>
        <w:suppressAutoHyphens/>
        <w:ind w:left="1134"/>
        <w:jc w:val="both"/>
        <w:rPr>
          <w:rFonts w:ascii="Arial Narrow" w:eastAsia="Arial" w:hAnsi="Arial Narrow" w:cs="Arial"/>
          <w:sz w:val="24"/>
        </w:rPr>
      </w:pPr>
      <w:r w:rsidRPr="00B77A03">
        <w:rPr>
          <w:rFonts w:ascii="Arial Narrow" w:eastAsia="Arial" w:hAnsi="Arial Narrow" w:cs="Arial"/>
          <w:iCs/>
          <w:sz w:val="24"/>
        </w:rPr>
        <w:t xml:space="preserve">II - O atraso superior a 30 (trinta) dias autoriza a Administração a promover a extinção do contrato por descumprimento ou cumprimento irregular de suas cláusulas, conforme dispõe o </w:t>
      </w:r>
      <w:hyperlink r:id="rId34" w:anchor="art137" w:history="1">
        <w:r w:rsidRPr="00B77A03">
          <w:rPr>
            <w:rStyle w:val="Hyperlink"/>
            <w:rFonts w:ascii="Arial Narrow" w:eastAsia="Arial" w:hAnsi="Arial Narrow" w:cs="Arial"/>
            <w:iCs/>
            <w:sz w:val="24"/>
          </w:rPr>
          <w:t>inciso I do art. 137 da Lei Federal nº 14.133/2021</w:t>
        </w:r>
      </w:hyperlink>
      <w:r w:rsidRPr="00B77A03">
        <w:rPr>
          <w:rStyle w:val="Hyperlink"/>
          <w:rFonts w:ascii="Arial Narrow" w:eastAsia="Arial" w:hAnsi="Arial Narrow" w:cs="Arial"/>
          <w:iCs/>
          <w:sz w:val="24"/>
        </w:rPr>
        <w:t>.</w:t>
      </w:r>
    </w:p>
    <w:p w14:paraId="54AA31AD" w14:textId="2563B8D5" w:rsidR="00B77A03" w:rsidRPr="00B77A03" w:rsidRDefault="00B77A03" w:rsidP="00B77A03">
      <w:pPr>
        <w:tabs>
          <w:tab w:val="left" w:pos="993"/>
        </w:tabs>
        <w:suppressAutoHyphens/>
        <w:ind w:left="1134"/>
        <w:jc w:val="both"/>
        <w:rPr>
          <w:rFonts w:ascii="Arial Narrow" w:eastAsia="Arial" w:hAnsi="Arial Narrow" w:cs="Arial"/>
          <w:sz w:val="24"/>
        </w:rPr>
      </w:pPr>
      <w:r w:rsidRPr="00B77A03">
        <w:rPr>
          <w:rFonts w:ascii="Arial Narrow" w:eastAsia="Arial" w:hAnsi="Arial Narrow" w:cs="Arial"/>
          <w:sz w:val="24"/>
        </w:rPr>
        <w:t>III - compensatória de 15 % (quinze por cento) sobre o valor total do contrato, no caso de inexecução total do objeto.</w:t>
      </w:r>
    </w:p>
    <w:p w14:paraId="444A5C0D" w14:textId="77777777" w:rsidR="00D4535E" w:rsidRPr="003238BF" w:rsidRDefault="00D4535E">
      <w:pPr>
        <w:numPr>
          <w:ilvl w:val="1"/>
          <w:numId w:val="14"/>
        </w:numPr>
        <w:suppressAutoHyphens/>
        <w:ind w:left="0" w:firstLine="0"/>
        <w:jc w:val="both"/>
        <w:rPr>
          <w:rFonts w:ascii="Arial Narrow" w:hAnsi="Arial Narrow" w:cs="Arial"/>
          <w:bCs/>
          <w:sz w:val="24"/>
        </w:rPr>
      </w:pPr>
      <w:r w:rsidRPr="003238BF">
        <w:rPr>
          <w:rFonts w:ascii="Arial Narrow" w:hAnsi="Arial Narrow" w:cs="Arial"/>
          <w:bCs/>
          <w:sz w:val="24"/>
        </w:rPr>
        <w:t>A aplicação das sanções previstas neste Aviso de Contratação Direta não exclui, em hipótese alguma, a obrigação de reparação integral do dano causado à Contratante (</w:t>
      </w:r>
      <w:hyperlink r:id="rId35" w:anchor="art156§9" w:history="1">
        <w:r w:rsidRPr="003238BF">
          <w:rPr>
            <w:rStyle w:val="Hyperlink"/>
            <w:rFonts w:ascii="Arial Narrow" w:hAnsi="Arial Narrow" w:cs="Arial"/>
            <w:bCs/>
            <w:sz w:val="24"/>
          </w:rPr>
          <w:t>art. 156, §9º</w:t>
        </w:r>
      </w:hyperlink>
      <w:r w:rsidRPr="003238BF">
        <w:rPr>
          <w:rFonts w:ascii="Arial Narrow" w:hAnsi="Arial Narrow" w:cs="Arial"/>
          <w:bCs/>
          <w:sz w:val="24"/>
        </w:rPr>
        <w:t>)</w:t>
      </w:r>
    </w:p>
    <w:p w14:paraId="73BA491E" w14:textId="77777777" w:rsidR="00D4535E" w:rsidRPr="003238BF" w:rsidRDefault="00D4535E">
      <w:pPr>
        <w:numPr>
          <w:ilvl w:val="1"/>
          <w:numId w:val="14"/>
        </w:numPr>
        <w:suppressAutoHyphens/>
        <w:ind w:left="0" w:firstLine="0"/>
        <w:jc w:val="both"/>
        <w:rPr>
          <w:rFonts w:ascii="Arial Narrow" w:hAnsi="Arial Narrow" w:cs="Arial"/>
          <w:bCs/>
          <w:sz w:val="24"/>
        </w:rPr>
      </w:pPr>
      <w:r w:rsidRPr="003238BF">
        <w:rPr>
          <w:rFonts w:ascii="Arial Narrow" w:hAnsi="Arial Narrow" w:cs="Arial"/>
          <w:bCs/>
          <w:sz w:val="24"/>
        </w:rPr>
        <w:t xml:space="preserve">Todas as sanções previstas neste Aviso poderão ser aplicadas cumulativamente com a multa </w:t>
      </w:r>
      <w:hyperlink r:id="rId36" w:anchor="art156§7" w:history="1">
        <w:r w:rsidRPr="003238BF">
          <w:rPr>
            <w:rStyle w:val="Hyperlink"/>
            <w:rFonts w:ascii="Arial Narrow" w:hAnsi="Arial Narrow" w:cs="Arial"/>
            <w:bCs/>
            <w:sz w:val="24"/>
          </w:rPr>
          <w:t>(art. 156, §7º</w:t>
        </w:r>
      </w:hyperlink>
      <w:r w:rsidRPr="003238BF">
        <w:rPr>
          <w:rFonts w:ascii="Arial Narrow" w:hAnsi="Arial Narrow" w:cs="Arial"/>
          <w:bCs/>
          <w:sz w:val="24"/>
        </w:rPr>
        <w:t>).</w:t>
      </w:r>
    </w:p>
    <w:p w14:paraId="4C940167" w14:textId="77777777" w:rsidR="00D4535E" w:rsidRPr="003238BF" w:rsidRDefault="00D4535E">
      <w:pPr>
        <w:numPr>
          <w:ilvl w:val="1"/>
          <w:numId w:val="14"/>
        </w:numPr>
        <w:suppressAutoHyphens/>
        <w:ind w:left="0" w:firstLine="0"/>
        <w:jc w:val="both"/>
        <w:rPr>
          <w:rFonts w:ascii="Arial Narrow" w:hAnsi="Arial Narrow" w:cs="Arial"/>
          <w:bCs/>
          <w:sz w:val="24"/>
        </w:rPr>
      </w:pPr>
      <w:r w:rsidRPr="003238BF">
        <w:rPr>
          <w:rFonts w:ascii="Arial Narrow" w:hAnsi="Arial Narrow" w:cs="Arial"/>
          <w:bCs/>
          <w:sz w:val="24"/>
        </w:rPr>
        <w:t>Antes da aplicação da multa, será facultada a defesa do interessado no prazo de 15 (quinze) dias úteis, contado da data de sua intimação (</w:t>
      </w:r>
      <w:hyperlink r:id="rId37" w:anchor="art157" w:history="1">
        <w:r w:rsidRPr="003238BF">
          <w:rPr>
            <w:rStyle w:val="Hyperlink"/>
            <w:rFonts w:ascii="Arial Narrow" w:hAnsi="Arial Narrow" w:cs="Arial"/>
            <w:bCs/>
            <w:sz w:val="24"/>
          </w:rPr>
          <w:t>art. 157</w:t>
        </w:r>
      </w:hyperlink>
      <w:r w:rsidRPr="003238BF">
        <w:rPr>
          <w:rFonts w:ascii="Arial Narrow" w:hAnsi="Arial Narrow" w:cs="Arial"/>
          <w:bCs/>
          <w:sz w:val="24"/>
        </w:rPr>
        <w:t>)</w:t>
      </w:r>
    </w:p>
    <w:p w14:paraId="6506AFD9" w14:textId="77777777" w:rsidR="00D4535E" w:rsidRPr="003238BF" w:rsidRDefault="00D4535E">
      <w:pPr>
        <w:numPr>
          <w:ilvl w:val="1"/>
          <w:numId w:val="14"/>
        </w:numPr>
        <w:suppressAutoHyphens/>
        <w:ind w:left="0" w:firstLine="0"/>
        <w:jc w:val="both"/>
        <w:rPr>
          <w:rFonts w:ascii="Arial Narrow" w:hAnsi="Arial Narrow" w:cs="Arial"/>
          <w:bCs/>
          <w:sz w:val="24"/>
        </w:rPr>
      </w:pPr>
      <w:r w:rsidRPr="003238BF">
        <w:rPr>
          <w:rFonts w:ascii="Arial Narrow" w:hAnsi="Arial Narrow" w:cs="Arial"/>
          <w:bCs/>
          <w:sz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8" w:anchor="art156§8" w:history="1">
        <w:r w:rsidRPr="003238BF">
          <w:rPr>
            <w:rStyle w:val="Hyperlink"/>
            <w:rFonts w:ascii="Arial Narrow" w:hAnsi="Arial Narrow" w:cs="Arial"/>
            <w:bCs/>
            <w:sz w:val="24"/>
          </w:rPr>
          <w:t>art. 156, §8º</w:t>
        </w:r>
      </w:hyperlink>
      <w:r w:rsidRPr="003238BF">
        <w:rPr>
          <w:rFonts w:ascii="Arial Narrow" w:hAnsi="Arial Narrow" w:cs="Arial"/>
          <w:bCs/>
          <w:sz w:val="24"/>
        </w:rPr>
        <w:t>).</w:t>
      </w:r>
    </w:p>
    <w:p w14:paraId="4C94F318" w14:textId="7419E5CA" w:rsidR="00D4535E" w:rsidRPr="00B77A03" w:rsidRDefault="00D4535E">
      <w:pPr>
        <w:numPr>
          <w:ilvl w:val="1"/>
          <w:numId w:val="14"/>
        </w:numPr>
        <w:suppressAutoHyphens/>
        <w:ind w:left="0" w:firstLine="0"/>
        <w:jc w:val="both"/>
        <w:rPr>
          <w:rFonts w:ascii="Arial Narrow" w:hAnsi="Arial Narrow" w:cs="Arial"/>
          <w:bCs/>
          <w:sz w:val="24"/>
        </w:rPr>
      </w:pPr>
      <w:r w:rsidRPr="00B77A03">
        <w:rPr>
          <w:rFonts w:ascii="Arial Narrow" w:hAnsi="Arial Narrow" w:cs="Arial"/>
          <w:bCs/>
          <w:sz w:val="24"/>
        </w:rPr>
        <w:t xml:space="preserve">Previamente ao encaminhamento à cobrança judicial, a multa poderá ser recolhida administrativamente no prazo máximo de </w:t>
      </w:r>
      <w:r w:rsidR="00B77A03" w:rsidRPr="00B77A03">
        <w:rPr>
          <w:rFonts w:ascii="Arial Narrow" w:hAnsi="Arial Narrow" w:cs="Arial"/>
          <w:b/>
          <w:bCs/>
          <w:iCs/>
          <w:sz w:val="24"/>
          <w:u w:val="single"/>
        </w:rPr>
        <w:t>60 (sessenta</w:t>
      </w:r>
      <w:r w:rsidRPr="00B77A03">
        <w:rPr>
          <w:rFonts w:ascii="Arial Narrow" w:hAnsi="Arial Narrow" w:cs="Arial"/>
          <w:b/>
          <w:bCs/>
          <w:iCs/>
          <w:sz w:val="24"/>
          <w:u w:val="single"/>
        </w:rPr>
        <w:t>) dias</w:t>
      </w:r>
      <w:r w:rsidRPr="00B77A03">
        <w:rPr>
          <w:rFonts w:ascii="Arial Narrow" w:hAnsi="Arial Narrow" w:cs="Arial"/>
          <w:bCs/>
          <w:sz w:val="24"/>
        </w:rPr>
        <w:t>, a contar da data do recebimento da comunicação enviada pela autoridade competente.</w:t>
      </w:r>
      <w:bookmarkStart w:id="31" w:name="_Hlk78351618"/>
      <w:bookmarkEnd w:id="31"/>
    </w:p>
    <w:p w14:paraId="093EC2B4" w14:textId="50D174A5" w:rsidR="00D4535E" w:rsidRPr="003238BF" w:rsidRDefault="00D4535E">
      <w:pPr>
        <w:numPr>
          <w:ilvl w:val="1"/>
          <w:numId w:val="14"/>
        </w:numPr>
        <w:suppressAutoHyphens/>
        <w:ind w:left="0" w:firstLine="0"/>
        <w:jc w:val="both"/>
        <w:rPr>
          <w:rFonts w:ascii="Arial Narrow" w:hAnsi="Arial Narrow" w:cs="Arial"/>
          <w:bCs/>
          <w:sz w:val="24"/>
        </w:rPr>
      </w:pPr>
      <w:r w:rsidRPr="003238BF">
        <w:rPr>
          <w:rFonts w:ascii="Arial Narrow" w:hAnsi="Arial Narrow" w:cs="Arial"/>
          <w:bCs/>
          <w:sz w:val="24"/>
        </w:rPr>
        <w:t xml:space="preserve">A aplicação das sanções realizar-se-á em processo administrativo que assegure o contraditório e a ampla defesa ao Contratado, observando-se o procedimento previsto no </w:t>
      </w:r>
      <w:r w:rsidRPr="003238BF">
        <w:rPr>
          <w:rFonts w:ascii="Arial Narrow" w:hAnsi="Arial Narrow" w:cs="Arial"/>
          <w:b/>
          <w:bCs/>
          <w:sz w:val="24"/>
        </w:rPr>
        <w:t xml:space="preserve">caput </w:t>
      </w:r>
      <w:r w:rsidRPr="003238BF">
        <w:rPr>
          <w:rFonts w:ascii="Arial Narrow" w:hAnsi="Arial Narrow" w:cs="Arial"/>
          <w:bCs/>
          <w:sz w:val="24"/>
        </w:rPr>
        <w:t xml:space="preserve">e parágrafos do </w:t>
      </w:r>
      <w:hyperlink r:id="rId39" w:anchor="art158" w:history="1">
        <w:r w:rsidRPr="003238BF">
          <w:rPr>
            <w:rStyle w:val="Hyperlink"/>
            <w:rFonts w:ascii="Arial Narrow" w:hAnsi="Arial Narrow" w:cs="Arial"/>
            <w:bCs/>
            <w:sz w:val="24"/>
          </w:rPr>
          <w:t xml:space="preserve">art. 158 da Lei </w:t>
        </w:r>
        <w:r w:rsidR="00C1082A">
          <w:rPr>
            <w:rStyle w:val="Hyperlink"/>
            <w:rFonts w:ascii="Arial Narrow" w:hAnsi="Arial Narrow" w:cs="Arial"/>
            <w:bCs/>
            <w:sz w:val="24"/>
          </w:rPr>
          <w:t xml:space="preserve">Federal </w:t>
        </w:r>
        <w:r w:rsidRPr="003238BF">
          <w:rPr>
            <w:rStyle w:val="Hyperlink"/>
            <w:rFonts w:ascii="Arial Narrow" w:hAnsi="Arial Narrow" w:cs="Arial"/>
            <w:bCs/>
            <w:sz w:val="24"/>
          </w:rPr>
          <w:t>nº 14.133, de 2021</w:t>
        </w:r>
      </w:hyperlink>
      <w:r w:rsidRPr="003238BF">
        <w:rPr>
          <w:rFonts w:ascii="Arial Narrow" w:hAnsi="Arial Narrow" w:cs="Arial"/>
          <w:bCs/>
          <w:sz w:val="24"/>
        </w:rPr>
        <w:t>, para as penalidades de impedimento de licitar e contratar e de declaração de inidoneidade para licitar ou contratar.</w:t>
      </w:r>
    </w:p>
    <w:p w14:paraId="47C024D8" w14:textId="77777777" w:rsidR="00D4535E" w:rsidRPr="003238BF" w:rsidRDefault="00D4535E">
      <w:pPr>
        <w:numPr>
          <w:ilvl w:val="1"/>
          <w:numId w:val="14"/>
        </w:numPr>
        <w:suppressAutoHyphens/>
        <w:ind w:left="0" w:firstLine="0"/>
        <w:jc w:val="both"/>
        <w:rPr>
          <w:rFonts w:ascii="Arial Narrow" w:hAnsi="Arial Narrow" w:cs="Arial"/>
          <w:bCs/>
          <w:sz w:val="24"/>
        </w:rPr>
      </w:pPr>
      <w:r w:rsidRPr="003238BF">
        <w:rPr>
          <w:rFonts w:ascii="Arial Narrow" w:hAnsi="Arial Narrow" w:cs="Arial"/>
          <w:bCs/>
          <w:sz w:val="24"/>
        </w:rPr>
        <w:t>Na aplicação das sanções serão considerados (</w:t>
      </w:r>
      <w:hyperlink r:id="rId40" w:anchor="art156§1" w:history="1">
        <w:r w:rsidRPr="003238BF">
          <w:rPr>
            <w:rStyle w:val="Hyperlink"/>
            <w:rFonts w:ascii="Arial Narrow" w:hAnsi="Arial Narrow" w:cs="Arial"/>
            <w:bCs/>
            <w:sz w:val="24"/>
          </w:rPr>
          <w:t>art. 156, §1º</w:t>
        </w:r>
      </w:hyperlink>
      <w:r w:rsidRPr="003238BF">
        <w:rPr>
          <w:rFonts w:ascii="Arial Narrow" w:hAnsi="Arial Narrow" w:cs="Arial"/>
          <w:bCs/>
          <w:sz w:val="24"/>
        </w:rPr>
        <w:t>):</w:t>
      </w:r>
    </w:p>
    <w:p w14:paraId="0A81EEF4" w14:textId="77777777" w:rsidR="00612111" w:rsidRDefault="00D4535E">
      <w:pPr>
        <w:pStyle w:val="PargrafodaLista"/>
        <w:numPr>
          <w:ilvl w:val="2"/>
          <w:numId w:val="14"/>
        </w:numPr>
        <w:suppressAutoHyphens/>
        <w:ind w:left="1134" w:firstLine="0"/>
        <w:jc w:val="both"/>
        <w:rPr>
          <w:rFonts w:ascii="Arial Narrow" w:hAnsi="Arial Narrow" w:cs="Arial"/>
          <w:bCs/>
          <w:sz w:val="24"/>
        </w:rPr>
      </w:pPr>
      <w:proofErr w:type="gramStart"/>
      <w:r w:rsidRPr="00612111">
        <w:rPr>
          <w:rFonts w:ascii="Arial Narrow" w:hAnsi="Arial Narrow" w:cs="Arial"/>
          <w:bCs/>
          <w:sz w:val="24"/>
        </w:rPr>
        <w:t>a</w:t>
      </w:r>
      <w:proofErr w:type="gramEnd"/>
      <w:r w:rsidRPr="00612111">
        <w:rPr>
          <w:rFonts w:ascii="Arial Narrow" w:hAnsi="Arial Narrow" w:cs="Arial"/>
          <w:bCs/>
          <w:sz w:val="24"/>
        </w:rPr>
        <w:t xml:space="preserve"> natureza e a gravidade da infração cometida;</w:t>
      </w:r>
    </w:p>
    <w:p w14:paraId="07EA70CD" w14:textId="77777777" w:rsidR="00612111" w:rsidRDefault="00D4535E">
      <w:pPr>
        <w:pStyle w:val="PargrafodaLista"/>
        <w:numPr>
          <w:ilvl w:val="2"/>
          <w:numId w:val="14"/>
        </w:numPr>
        <w:suppressAutoHyphens/>
        <w:ind w:left="1134" w:firstLine="0"/>
        <w:jc w:val="both"/>
        <w:rPr>
          <w:rFonts w:ascii="Arial Narrow" w:hAnsi="Arial Narrow" w:cs="Arial"/>
          <w:bCs/>
          <w:sz w:val="24"/>
        </w:rPr>
      </w:pPr>
      <w:proofErr w:type="gramStart"/>
      <w:r w:rsidRPr="00612111">
        <w:rPr>
          <w:rFonts w:ascii="Arial Narrow" w:hAnsi="Arial Narrow" w:cs="Arial"/>
          <w:bCs/>
          <w:sz w:val="24"/>
        </w:rPr>
        <w:t>as</w:t>
      </w:r>
      <w:proofErr w:type="gramEnd"/>
      <w:r w:rsidRPr="00612111">
        <w:rPr>
          <w:rFonts w:ascii="Arial Narrow" w:hAnsi="Arial Narrow" w:cs="Arial"/>
          <w:bCs/>
          <w:sz w:val="24"/>
        </w:rPr>
        <w:t xml:space="preserve"> peculiaridades do caso concreto;</w:t>
      </w:r>
    </w:p>
    <w:p w14:paraId="2293D4B9" w14:textId="77777777" w:rsidR="00612111" w:rsidRDefault="00D4535E">
      <w:pPr>
        <w:pStyle w:val="PargrafodaLista"/>
        <w:numPr>
          <w:ilvl w:val="2"/>
          <w:numId w:val="14"/>
        </w:numPr>
        <w:suppressAutoHyphens/>
        <w:ind w:left="1134" w:firstLine="0"/>
        <w:jc w:val="both"/>
        <w:rPr>
          <w:rFonts w:ascii="Arial Narrow" w:hAnsi="Arial Narrow" w:cs="Arial"/>
          <w:bCs/>
          <w:sz w:val="24"/>
        </w:rPr>
      </w:pPr>
      <w:proofErr w:type="gramStart"/>
      <w:r w:rsidRPr="00612111">
        <w:rPr>
          <w:rFonts w:ascii="Arial Narrow" w:hAnsi="Arial Narrow" w:cs="Arial"/>
          <w:bCs/>
          <w:sz w:val="24"/>
        </w:rPr>
        <w:t>as</w:t>
      </w:r>
      <w:proofErr w:type="gramEnd"/>
      <w:r w:rsidRPr="00612111">
        <w:rPr>
          <w:rFonts w:ascii="Arial Narrow" w:hAnsi="Arial Narrow" w:cs="Arial"/>
          <w:bCs/>
          <w:sz w:val="24"/>
        </w:rPr>
        <w:t xml:space="preserve"> circunstâncias agravantes ou atenuantes;</w:t>
      </w:r>
    </w:p>
    <w:p w14:paraId="4B903034" w14:textId="77777777" w:rsidR="00612111" w:rsidRDefault="00D4535E">
      <w:pPr>
        <w:pStyle w:val="PargrafodaLista"/>
        <w:numPr>
          <w:ilvl w:val="2"/>
          <w:numId w:val="14"/>
        </w:numPr>
        <w:suppressAutoHyphens/>
        <w:ind w:left="1134" w:firstLine="0"/>
        <w:jc w:val="both"/>
        <w:rPr>
          <w:rFonts w:ascii="Arial Narrow" w:hAnsi="Arial Narrow" w:cs="Arial"/>
          <w:bCs/>
          <w:sz w:val="24"/>
        </w:rPr>
      </w:pPr>
      <w:proofErr w:type="gramStart"/>
      <w:r w:rsidRPr="00612111">
        <w:rPr>
          <w:rFonts w:ascii="Arial Narrow" w:hAnsi="Arial Narrow" w:cs="Arial"/>
          <w:bCs/>
          <w:sz w:val="24"/>
        </w:rPr>
        <w:t>os</w:t>
      </w:r>
      <w:proofErr w:type="gramEnd"/>
      <w:r w:rsidRPr="00612111">
        <w:rPr>
          <w:rFonts w:ascii="Arial Narrow" w:hAnsi="Arial Narrow" w:cs="Arial"/>
          <w:bCs/>
          <w:sz w:val="24"/>
        </w:rPr>
        <w:t xml:space="preserve"> danos que dela provierem para o Contratante;</w:t>
      </w:r>
    </w:p>
    <w:p w14:paraId="0CE5EA0F" w14:textId="7B74D159" w:rsidR="00D4535E" w:rsidRPr="00612111" w:rsidRDefault="00D4535E">
      <w:pPr>
        <w:pStyle w:val="PargrafodaLista"/>
        <w:numPr>
          <w:ilvl w:val="2"/>
          <w:numId w:val="14"/>
        </w:numPr>
        <w:suppressAutoHyphens/>
        <w:ind w:left="1134" w:firstLine="0"/>
        <w:jc w:val="both"/>
        <w:rPr>
          <w:rFonts w:ascii="Arial Narrow" w:hAnsi="Arial Narrow" w:cs="Arial"/>
          <w:bCs/>
          <w:sz w:val="24"/>
        </w:rPr>
      </w:pPr>
      <w:proofErr w:type="gramStart"/>
      <w:r w:rsidRPr="00612111">
        <w:rPr>
          <w:rFonts w:ascii="Arial Narrow" w:hAnsi="Arial Narrow" w:cs="Arial"/>
          <w:bCs/>
          <w:sz w:val="24"/>
        </w:rPr>
        <w:t>a</w:t>
      </w:r>
      <w:proofErr w:type="gramEnd"/>
      <w:r w:rsidRPr="00612111">
        <w:rPr>
          <w:rFonts w:ascii="Arial Narrow" w:hAnsi="Arial Narrow" w:cs="Arial"/>
          <w:bCs/>
          <w:sz w:val="24"/>
        </w:rPr>
        <w:t xml:space="preserve"> implantação ou o aperfeiçoamento de programa de integridade, conforme normas e orientações dos órgãos de controle.</w:t>
      </w:r>
    </w:p>
    <w:p w14:paraId="6B50EFD4" w14:textId="6F76C3F0" w:rsidR="00D4535E" w:rsidRPr="003238BF" w:rsidRDefault="00D4535E">
      <w:pPr>
        <w:numPr>
          <w:ilvl w:val="1"/>
          <w:numId w:val="14"/>
        </w:numPr>
        <w:suppressAutoHyphens/>
        <w:ind w:left="0" w:firstLine="0"/>
        <w:jc w:val="both"/>
        <w:rPr>
          <w:rFonts w:ascii="Arial Narrow" w:hAnsi="Arial Narrow" w:cs="Arial"/>
          <w:bCs/>
          <w:sz w:val="24"/>
        </w:rPr>
      </w:pPr>
      <w:r w:rsidRPr="003238BF">
        <w:rPr>
          <w:rFonts w:ascii="Arial Narrow" w:hAnsi="Arial Narrow" w:cs="Arial"/>
          <w:bCs/>
          <w:sz w:val="24"/>
        </w:rPr>
        <w:t xml:space="preserve">Os atos previstos como infrações administrativas na </w:t>
      </w:r>
      <w:hyperlink r:id="rId41" w:history="1">
        <w:r w:rsidRPr="003238BF">
          <w:rPr>
            <w:rStyle w:val="Hyperlink"/>
            <w:rFonts w:ascii="Arial Narrow" w:hAnsi="Arial Narrow" w:cs="Arial"/>
            <w:bCs/>
            <w:sz w:val="24"/>
          </w:rPr>
          <w:t xml:space="preserve">Lei </w:t>
        </w:r>
        <w:r w:rsidR="00C1082A">
          <w:rPr>
            <w:rStyle w:val="Hyperlink"/>
            <w:rFonts w:ascii="Arial Narrow" w:hAnsi="Arial Narrow" w:cs="Arial"/>
            <w:bCs/>
            <w:sz w:val="24"/>
          </w:rPr>
          <w:t xml:space="preserve">Federal </w:t>
        </w:r>
        <w:r w:rsidRPr="003238BF">
          <w:rPr>
            <w:rStyle w:val="Hyperlink"/>
            <w:rFonts w:ascii="Arial Narrow" w:hAnsi="Arial Narrow" w:cs="Arial"/>
            <w:bCs/>
            <w:sz w:val="24"/>
          </w:rPr>
          <w:t>nº 14.133, de 2021</w:t>
        </w:r>
      </w:hyperlink>
      <w:r w:rsidRPr="003238BF">
        <w:rPr>
          <w:rFonts w:ascii="Arial Narrow" w:hAnsi="Arial Narrow" w:cs="Arial"/>
          <w:bCs/>
          <w:sz w:val="24"/>
        </w:rPr>
        <w:t xml:space="preserve">, ou em outras leis de licitações e contratos da Administração Pública que também sejam tipificados como atos lesivos na </w:t>
      </w:r>
      <w:hyperlink r:id="rId42" w:history="1">
        <w:r w:rsidRPr="003238BF">
          <w:rPr>
            <w:rStyle w:val="Hyperlink"/>
            <w:rFonts w:ascii="Arial Narrow" w:hAnsi="Arial Narrow" w:cs="Arial"/>
            <w:bCs/>
            <w:sz w:val="24"/>
          </w:rPr>
          <w:t>Lei</w:t>
        </w:r>
        <w:r w:rsidR="00C1082A">
          <w:rPr>
            <w:rStyle w:val="Hyperlink"/>
            <w:rFonts w:ascii="Arial Narrow" w:hAnsi="Arial Narrow" w:cs="Arial"/>
            <w:bCs/>
            <w:sz w:val="24"/>
          </w:rPr>
          <w:t xml:space="preserve"> Federal</w:t>
        </w:r>
        <w:r w:rsidRPr="003238BF">
          <w:rPr>
            <w:rStyle w:val="Hyperlink"/>
            <w:rFonts w:ascii="Arial Narrow" w:hAnsi="Arial Narrow" w:cs="Arial"/>
            <w:bCs/>
            <w:sz w:val="24"/>
          </w:rPr>
          <w:t xml:space="preserve"> nº 12.846, de 1º de agosto de 2013</w:t>
        </w:r>
      </w:hyperlink>
      <w:r w:rsidRPr="003238BF">
        <w:rPr>
          <w:rFonts w:ascii="Arial Narrow" w:hAnsi="Arial Narrow" w:cs="Arial"/>
          <w:bCs/>
          <w:sz w:val="24"/>
        </w:rPr>
        <w:t>, serão apurados e julgados conjuntamente, nos mesmos autos, observados o rito procedimental e autoridade competente definidos na referida Lei (</w:t>
      </w:r>
      <w:hyperlink r:id="rId43" w:anchor="art159" w:history="1">
        <w:r w:rsidRPr="003238BF">
          <w:rPr>
            <w:rStyle w:val="Hyperlink"/>
            <w:rFonts w:ascii="Arial Narrow" w:hAnsi="Arial Narrow" w:cs="Arial"/>
            <w:bCs/>
            <w:sz w:val="24"/>
          </w:rPr>
          <w:t>art. 159</w:t>
        </w:r>
      </w:hyperlink>
      <w:r w:rsidRPr="003238BF">
        <w:rPr>
          <w:rFonts w:ascii="Arial Narrow" w:hAnsi="Arial Narrow" w:cs="Arial"/>
          <w:bCs/>
          <w:sz w:val="24"/>
        </w:rPr>
        <w:t>).</w:t>
      </w:r>
    </w:p>
    <w:p w14:paraId="1B0D8291" w14:textId="77777777" w:rsidR="00D4535E" w:rsidRPr="003238BF" w:rsidRDefault="00D4535E">
      <w:pPr>
        <w:numPr>
          <w:ilvl w:val="1"/>
          <w:numId w:val="14"/>
        </w:numPr>
        <w:suppressAutoHyphens/>
        <w:ind w:left="0" w:firstLine="0"/>
        <w:jc w:val="both"/>
        <w:rPr>
          <w:rFonts w:ascii="Arial Narrow" w:hAnsi="Arial Narrow" w:cs="Arial"/>
          <w:bCs/>
          <w:i/>
          <w:sz w:val="24"/>
        </w:rPr>
      </w:pPr>
      <w:r w:rsidRPr="003238BF">
        <w:rPr>
          <w:rFonts w:ascii="Arial Narrow" w:hAnsi="Arial Narrow" w:cs="Arial"/>
          <w:bCs/>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4" w:anchor="art160" w:history="1">
        <w:r w:rsidRPr="003238BF">
          <w:rPr>
            <w:rStyle w:val="Hyperlink"/>
            <w:rFonts w:ascii="Arial Narrow" w:hAnsi="Arial Narrow" w:cs="Arial"/>
            <w:bCs/>
            <w:sz w:val="24"/>
          </w:rPr>
          <w:t>art. 160</w:t>
        </w:r>
      </w:hyperlink>
      <w:r w:rsidRPr="003238BF">
        <w:rPr>
          <w:rFonts w:ascii="Arial Narrow" w:hAnsi="Arial Narrow" w:cs="Arial"/>
          <w:bCs/>
          <w:sz w:val="24"/>
        </w:rPr>
        <w:t>)</w:t>
      </w:r>
    </w:p>
    <w:p w14:paraId="7056B38A" w14:textId="6FAD7389" w:rsidR="00D4535E" w:rsidRPr="003238BF" w:rsidRDefault="00D4535E">
      <w:pPr>
        <w:numPr>
          <w:ilvl w:val="1"/>
          <w:numId w:val="14"/>
        </w:numPr>
        <w:suppressAutoHyphens/>
        <w:ind w:left="0" w:firstLine="0"/>
        <w:jc w:val="both"/>
        <w:rPr>
          <w:rFonts w:ascii="Arial Narrow" w:hAnsi="Arial Narrow" w:cs="Arial"/>
          <w:bCs/>
          <w:i/>
          <w:sz w:val="24"/>
        </w:rPr>
      </w:pPr>
      <w:r w:rsidRPr="003238BF">
        <w:rPr>
          <w:rFonts w:ascii="Arial Narrow" w:hAnsi="Arial Narrow" w:cs="Arial"/>
          <w:bCs/>
          <w:sz w:val="24"/>
        </w:rPr>
        <w:t xml:space="preserve"> O Contratante deverá, no prazo máximo </w:t>
      </w:r>
      <w:r w:rsidRPr="00F577B6">
        <w:rPr>
          <w:rFonts w:ascii="Arial Narrow" w:hAnsi="Arial Narrow" w:cs="Arial"/>
          <w:b/>
          <w:sz w:val="24"/>
          <w:u w:val="single"/>
        </w:rPr>
        <w:t>15 (quinze) dias úteis</w:t>
      </w:r>
      <w:r w:rsidRPr="003238BF">
        <w:rPr>
          <w:rFonts w:ascii="Arial Narrow" w:hAnsi="Arial Narrow" w:cs="Arial"/>
          <w:bCs/>
          <w:sz w:val="24"/>
        </w:rPr>
        <w:t>, contado da data de aplicação da sanção, informar e manter atualizados os dados relativos às sanções por ele aplicadas, para fins de publicidade no Cadastro Nacional de Empresas Inidôneas e Suspensas (C</w:t>
      </w:r>
      <w:r w:rsidR="00F577B6">
        <w:rPr>
          <w:rFonts w:ascii="Arial Narrow" w:hAnsi="Arial Narrow" w:cs="Arial"/>
          <w:bCs/>
          <w:sz w:val="24"/>
        </w:rPr>
        <w:t>EIS</w:t>
      </w:r>
      <w:r w:rsidRPr="003238BF">
        <w:rPr>
          <w:rFonts w:ascii="Arial Narrow" w:hAnsi="Arial Narrow" w:cs="Arial"/>
          <w:bCs/>
          <w:sz w:val="24"/>
        </w:rPr>
        <w:t>) e no Cadastro Nacional de Empresas Punidas (C</w:t>
      </w:r>
      <w:r w:rsidR="00F577B6">
        <w:rPr>
          <w:rFonts w:ascii="Arial Narrow" w:hAnsi="Arial Narrow" w:cs="Arial"/>
          <w:bCs/>
          <w:sz w:val="24"/>
        </w:rPr>
        <w:t>NEP</w:t>
      </w:r>
      <w:r w:rsidRPr="003238BF">
        <w:rPr>
          <w:rFonts w:ascii="Arial Narrow" w:hAnsi="Arial Narrow" w:cs="Arial"/>
          <w:bCs/>
          <w:sz w:val="24"/>
        </w:rPr>
        <w:t>), instituídos no âmbito do Poder Executivo Federal. (</w:t>
      </w:r>
      <w:hyperlink r:id="rId45" w:anchor="art161" w:history="1">
        <w:r w:rsidRPr="003238BF">
          <w:rPr>
            <w:rStyle w:val="Hyperlink"/>
            <w:rFonts w:ascii="Arial Narrow" w:hAnsi="Arial Narrow" w:cs="Arial"/>
            <w:bCs/>
            <w:sz w:val="24"/>
          </w:rPr>
          <w:t>Art. 161</w:t>
        </w:r>
      </w:hyperlink>
      <w:r w:rsidRPr="003238BF">
        <w:rPr>
          <w:rFonts w:ascii="Arial Narrow" w:hAnsi="Arial Narrow" w:cs="Arial"/>
          <w:bCs/>
          <w:sz w:val="24"/>
        </w:rPr>
        <w:t>)</w:t>
      </w:r>
      <w:r w:rsidR="00B77A03">
        <w:rPr>
          <w:rFonts w:ascii="Arial Narrow" w:hAnsi="Arial Narrow" w:cs="Arial"/>
          <w:bCs/>
          <w:sz w:val="24"/>
        </w:rPr>
        <w:t xml:space="preserve">, </w:t>
      </w:r>
      <w:r w:rsidR="00B77A03" w:rsidRPr="00B77A03">
        <w:rPr>
          <w:rFonts w:ascii="Arial Narrow" w:hAnsi="Arial Narrow" w:cs="Arial"/>
          <w:bCs/>
          <w:sz w:val="24"/>
        </w:rPr>
        <w:t>assim como no Cadastros de infrações desenvolvido pelo TCE-PR.</w:t>
      </w:r>
    </w:p>
    <w:p w14:paraId="49329E2F" w14:textId="43FA6FE2" w:rsidR="00D4535E" w:rsidRPr="003238BF" w:rsidRDefault="00D4535E">
      <w:pPr>
        <w:numPr>
          <w:ilvl w:val="1"/>
          <w:numId w:val="14"/>
        </w:numPr>
        <w:suppressAutoHyphens/>
        <w:ind w:left="0" w:firstLine="0"/>
        <w:jc w:val="both"/>
        <w:rPr>
          <w:rFonts w:ascii="Arial Narrow" w:hAnsi="Arial Narrow" w:cs="Arial"/>
          <w:bCs/>
          <w:i/>
          <w:sz w:val="24"/>
        </w:rPr>
      </w:pPr>
      <w:r w:rsidRPr="003238BF">
        <w:rPr>
          <w:rFonts w:ascii="Arial Narrow" w:hAnsi="Arial Narrow" w:cs="Arial"/>
          <w:bCs/>
          <w:sz w:val="24"/>
        </w:rPr>
        <w:t xml:space="preserve">As sanções de impedimento de licitar e contratar e declaração de inidoneidade para licitar ou contratar são passíveis de reabilitação na forma do </w:t>
      </w:r>
      <w:hyperlink r:id="rId46" w:anchor="art163" w:history="1">
        <w:r w:rsidRPr="003238BF">
          <w:rPr>
            <w:rStyle w:val="Hyperlink"/>
            <w:rFonts w:ascii="Arial Narrow" w:hAnsi="Arial Narrow" w:cs="Arial"/>
            <w:bCs/>
            <w:sz w:val="24"/>
          </w:rPr>
          <w:t xml:space="preserve">art. 163 da Lei </w:t>
        </w:r>
        <w:r w:rsidR="00C1082A">
          <w:rPr>
            <w:rStyle w:val="Hyperlink"/>
            <w:rFonts w:ascii="Arial Narrow" w:hAnsi="Arial Narrow" w:cs="Arial"/>
            <w:bCs/>
            <w:sz w:val="24"/>
          </w:rPr>
          <w:t xml:space="preserve">Federal </w:t>
        </w:r>
        <w:r w:rsidRPr="003238BF">
          <w:rPr>
            <w:rStyle w:val="Hyperlink"/>
            <w:rFonts w:ascii="Arial Narrow" w:hAnsi="Arial Narrow" w:cs="Arial"/>
            <w:bCs/>
            <w:sz w:val="24"/>
          </w:rPr>
          <w:t>nº 14.133, de 2021.</w:t>
        </w:r>
      </w:hyperlink>
    </w:p>
    <w:p w14:paraId="3ECCF150" w14:textId="1DAD450F" w:rsidR="00D4535E" w:rsidRPr="0039081C" w:rsidRDefault="00D4535E">
      <w:pPr>
        <w:numPr>
          <w:ilvl w:val="1"/>
          <w:numId w:val="14"/>
        </w:numPr>
        <w:suppressAutoHyphens/>
        <w:ind w:left="0" w:firstLine="0"/>
        <w:jc w:val="both"/>
        <w:rPr>
          <w:rStyle w:val="Fontepargpadro1"/>
          <w:rFonts w:ascii="Arial Narrow" w:hAnsi="Arial Narrow" w:cs="Arial"/>
          <w:sz w:val="24"/>
        </w:rPr>
      </w:pPr>
      <w:r w:rsidRPr="003238BF">
        <w:rPr>
          <w:rFonts w:ascii="Arial Narrow" w:hAnsi="Arial Narrow" w:cs="Arial"/>
          <w:sz w:val="24"/>
        </w:rPr>
        <w:t>As sanções por atos praticados no decorrer da contratação estão previstas nos anexos a este Aviso.</w:t>
      </w:r>
    </w:p>
    <w:p w14:paraId="2FFE0B6C" w14:textId="77777777" w:rsidR="003238BF" w:rsidRDefault="003238BF" w:rsidP="00813FE7">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bookmarkStart w:id="32" w:name="_Toc104906824"/>
      <w:bookmarkEnd w:id="9"/>
      <w:bookmarkEnd w:id="24"/>
    </w:p>
    <w:p w14:paraId="2B2806BB" w14:textId="7622B294" w:rsidR="003238BF" w:rsidRPr="0039081C" w:rsidRDefault="003238BF">
      <w:pPr>
        <w:pStyle w:val="PargrafodaLista"/>
        <w:widowControl w:val="0"/>
        <w:numPr>
          <w:ilvl w:val="0"/>
          <w:numId w:val="14"/>
        </w:numPr>
        <w:shd w:val="clear" w:color="auto" w:fill="D9E2F3" w:themeFill="accent1" w:themeFillTint="33"/>
        <w:tabs>
          <w:tab w:val="left" w:pos="284"/>
          <w:tab w:val="left" w:pos="567"/>
          <w:tab w:val="left" w:pos="1418"/>
        </w:tabs>
        <w:autoSpaceDE w:val="0"/>
        <w:autoSpaceDN w:val="0"/>
        <w:adjustRightInd w:val="0"/>
        <w:snapToGrid w:val="0"/>
        <w:ind w:right="83"/>
        <w:jc w:val="both"/>
        <w:rPr>
          <w:rFonts w:ascii="Arial Narrow" w:hAnsi="Arial Narrow"/>
          <w:b/>
          <w:sz w:val="24"/>
        </w:rPr>
      </w:pPr>
      <w:r w:rsidRPr="0039081C">
        <w:rPr>
          <w:rFonts w:ascii="Arial Narrow" w:hAnsi="Arial Narrow" w:cs="Arial"/>
          <w:b/>
          <w:sz w:val="24"/>
          <w:shd w:val="clear" w:color="auto" w:fill="D9E2F3" w:themeFill="accent1" w:themeFillTint="33"/>
        </w:rPr>
        <w:t>DAS DISPOSIÇÕES GERAIS</w:t>
      </w:r>
    </w:p>
    <w:p w14:paraId="3996F4AC" w14:textId="43A19004" w:rsidR="003238BF" w:rsidRPr="005B5314" w:rsidRDefault="003238BF">
      <w:pPr>
        <w:pStyle w:val="PargrafodaLista"/>
        <w:widowControl w:val="0"/>
        <w:numPr>
          <w:ilvl w:val="1"/>
          <w:numId w:val="14"/>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4162A6">
        <w:rPr>
          <w:rFonts w:ascii="Arial Narrow" w:hAnsi="Arial Narrow" w:cs="Arial"/>
          <w:sz w:val="24"/>
        </w:rPr>
        <w:t xml:space="preserve">O procedimento será divulgado no Portal Nacional de Contratações Públicas </w:t>
      </w:r>
      <w:r>
        <w:rPr>
          <w:rFonts w:ascii="Arial Narrow" w:hAnsi="Arial Narrow" w:cs="Arial"/>
          <w:sz w:val="24"/>
        </w:rPr>
        <w:t>–</w:t>
      </w:r>
      <w:r w:rsidRPr="004162A6">
        <w:rPr>
          <w:rFonts w:ascii="Arial Narrow" w:hAnsi="Arial Narrow" w:cs="Arial"/>
          <w:sz w:val="24"/>
        </w:rPr>
        <w:t xml:space="preserve"> PNCP</w:t>
      </w:r>
      <w:r>
        <w:rPr>
          <w:rFonts w:ascii="Arial Narrow" w:hAnsi="Arial Narrow" w:cs="Arial"/>
          <w:sz w:val="24"/>
        </w:rPr>
        <w:t>, no Portal da Transparência e também no diário eletrônico desta entidade;</w:t>
      </w:r>
    </w:p>
    <w:p w14:paraId="6F3541EC" w14:textId="77777777" w:rsidR="003238BF" w:rsidRPr="00EA4BEF" w:rsidRDefault="003238BF">
      <w:pPr>
        <w:pStyle w:val="PargrafodaLista"/>
        <w:widowControl w:val="0"/>
        <w:numPr>
          <w:ilvl w:val="1"/>
          <w:numId w:val="14"/>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EA4BEF">
        <w:rPr>
          <w:rFonts w:ascii="Arial Narrow" w:hAnsi="Arial Narrow" w:cs="Arial"/>
          <w:color w:val="000000"/>
          <w:sz w:val="24"/>
        </w:rPr>
        <w:t>No caso de todos os fornecedores restarem desclassificados ou inabilitados (procedimento fracassado)</w:t>
      </w:r>
      <w:r>
        <w:rPr>
          <w:rFonts w:ascii="Arial Narrow" w:hAnsi="Arial Narrow" w:cs="Arial"/>
          <w:color w:val="000000"/>
          <w:sz w:val="24"/>
        </w:rPr>
        <w:t>, ou, ainda, deserto,</w:t>
      </w:r>
      <w:r w:rsidRPr="00EA4BEF">
        <w:rPr>
          <w:rFonts w:ascii="Arial Narrow" w:hAnsi="Arial Narrow" w:cs="Arial"/>
          <w:color w:val="000000"/>
          <w:sz w:val="24"/>
        </w:rPr>
        <w:t xml:space="preserve"> a Administração poderá:</w:t>
      </w:r>
    </w:p>
    <w:p w14:paraId="692EF9F6" w14:textId="77777777" w:rsidR="003238BF" w:rsidRPr="00BB2C2D" w:rsidRDefault="003238BF">
      <w:pPr>
        <w:numPr>
          <w:ilvl w:val="2"/>
          <w:numId w:val="14"/>
        </w:numPr>
        <w:tabs>
          <w:tab w:val="left" w:pos="851"/>
        </w:tabs>
        <w:ind w:left="567" w:firstLine="0"/>
        <w:jc w:val="both"/>
        <w:rPr>
          <w:rFonts w:ascii="Arial Narrow" w:hAnsi="Arial Narrow" w:cs="Arial"/>
          <w:color w:val="000000"/>
          <w:sz w:val="24"/>
        </w:rPr>
      </w:pPr>
      <w:proofErr w:type="gramStart"/>
      <w:r w:rsidRPr="00BB2C2D">
        <w:rPr>
          <w:rFonts w:ascii="Arial Narrow" w:hAnsi="Arial Narrow" w:cs="Arial"/>
          <w:color w:val="000000"/>
          <w:sz w:val="24"/>
        </w:rPr>
        <w:t>republicar</w:t>
      </w:r>
      <w:proofErr w:type="gramEnd"/>
      <w:r w:rsidRPr="00BB2C2D">
        <w:rPr>
          <w:rFonts w:ascii="Arial Narrow" w:hAnsi="Arial Narrow" w:cs="Arial"/>
          <w:color w:val="000000"/>
          <w:sz w:val="24"/>
        </w:rPr>
        <w:t xml:space="preserve"> o presente aviso com uma nova data;</w:t>
      </w:r>
    </w:p>
    <w:p w14:paraId="4A383CB1" w14:textId="77777777" w:rsidR="003238BF" w:rsidRDefault="003238BF">
      <w:pPr>
        <w:numPr>
          <w:ilvl w:val="2"/>
          <w:numId w:val="14"/>
        </w:numPr>
        <w:tabs>
          <w:tab w:val="left" w:pos="851"/>
        </w:tabs>
        <w:ind w:left="567" w:firstLine="0"/>
        <w:jc w:val="both"/>
        <w:rPr>
          <w:rFonts w:ascii="Arial Narrow" w:hAnsi="Arial Narrow" w:cs="Arial"/>
          <w:color w:val="000000"/>
          <w:sz w:val="24"/>
        </w:rPr>
      </w:pPr>
      <w:proofErr w:type="gramStart"/>
      <w:r w:rsidRPr="00BB2C2D">
        <w:rPr>
          <w:rFonts w:ascii="Arial Narrow" w:hAnsi="Arial Narrow" w:cs="Arial"/>
          <w:color w:val="000000"/>
          <w:sz w:val="24"/>
        </w:rPr>
        <w:t>fixar</w:t>
      </w:r>
      <w:proofErr w:type="gramEnd"/>
      <w:r w:rsidRPr="00BB2C2D">
        <w:rPr>
          <w:rFonts w:ascii="Arial Narrow" w:hAnsi="Arial Narrow" w:cs="Arial"/>
          <w:color w:val="000000"/>
          <w:sz w:val="24"/>
        </w:rPr>
        <w:t xml:space="preserve"> prazo para que possa haver adequação das propostas ou da documentação de habilitação, conforme o caso.</w:t>
      </w:r>
    </w:p>
    <w:p w14:paraId="6A7D2279" w14:textId="77777777" w:rsidR="003238BF" w:rsidRPr="00EA4BEF" w:rsidRDefault="003238BF">
      <w:pPr>
        <w:numPr>
          <w:ilvl w:val="2"/>
          <w:numId w:val="14"/>
        </w:numPr>
        <w:tabs>
          <w:tab w:val="left" w:pos="851"/>
        </w:tabs>
        <w:ind w:left="567" w:firstLine="0"/>
        <w:jc w:val="both"/>
        <w:rPr>
          <w:rFonts w:ascii="Arial Narrow" w:hAnsi="Arial Narrow" w:cs="Arial"/>
          <w:color w:val="000000"/>
          <w:sz w:val="24"/>
        </w:rPr>
      </w:pPr>
      <w:proofErr w:type="gramStart"/>
      <w:r w:rsidRPr="00BB2C2D">
        <w:rPr>
          <w:rFonts w:ascii="Arial Narrow" w:hAnsi="Arial Narrow" w:cs="Arial"/>
          <w:color w:val="000000"/>
          <w:sz w:val="24"/>
        </w:rPr>
        <w:t>valer</w:t>
      </w:r>
      <w:proofErr w:type="gramEnd"/>
      <w:r w:rsidRPr="00BB2C2D">
        <w:rPr>
          <w:rFonts w:ascii="Arial Narrow" w:hAnsi="Arial Narrow" w:cs="Arial"/>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5DA0636E" w14:textId="77777777" w:rsidR="003238BF" w:rsidRPr="00702921" w:rsidRDefault="003238BF">
      <w:pPr>
        <w:pStyle w:val="PargrafodaLista"/>
        <w:widowControl w:val="0"/>
        <w:numPr>
          <w:ilvl w:val="1"/>
          <w:numId w:val="14"/>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EA4BEF">
        <w:rPr>
          <w:rFonts w:ascii="Arial Narrow" w:hAnsi="Arial Narrow"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r>
        <w:rPr>
          <w:rFonts w:ascii="Arial Narrow" w:hAnsi="Arial Narrow" w:cs="Arial"/>
          <w:color w:val="000000"/>
          <w:sz w:val="24"/>
        </w:rPr>
        <w:t>;</w:t>
      </w:r>
    </w:p>
    <w:p w14:paraId="6D136D3E" w14:textId="77777777" w:rsidR="003238BF" w:rsidRPr="00702921" w:rsidRDefault="003238BF">
      <w:pPr>
        <w:pStyle w:val="PargrafodaLista"/>
        <w:widowControl w:val="0"/>
        <w:numPr>
          <w:ilvl w:val="1"/>
          <w:numId w:val="14"/>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r>
        <w:rPr>
          <w:rFonts w:ascii="Arial Narrow" w:hAnsi="Arial Narrow" w:cs="Arial"/>
          <w:color w:val="000000"/>
          <w:sz w:val="24"/>
        </w:rPr>
        <w:t>;</w:t>
      </w:r>
    </w:p>
    <w:p w14:paraId="1D52CE26" w14:textId="77777777" w:rsidR="003238BF" w:rsidRPr="00702921" w:rsidRDefault="003238BF">
      <w:pPr>
        <w:pStyle w:val="PargrafodaLista"/>
        <w:widowControl w:val="0"/>
        <w:numPr>
          <w:ilvl w:val="1"/>
          <w:numId w:val="14"/>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Os horários estabelecidos na divulgação deste procedimento observarão o horário de Brasília-DF</w:t>
      </w:r>
      <w:r>
        <w:rPr>
          <w:rFonts w:ascii="Arial Narrow" w:hAnsi="Arial Narrow" w:cs="Arial"/>
          <w:color w:val="000000"/>
          <w:sz w:val="24"/>
        </w:rPr>
        <w:t>;</w:t>
      </w:r>
    </w:p>
    <w:p w14:paraId="0CBB4D91" w14:textId="77777777" w:rsidR="003238BF" w:rsidRPr="00702921" w:rsidRDefault="003238BF">
      <w:pPr>
        <w:pStyle w:val="PargrafodaLista"/>
        <w:widowControl w:val="0"/>
        <w:numPr>
          <w:ilvl w:val="1"/>
          <w:numId w:val="14"/>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r>
        <w:rPr>
          <w:rFonts w:ascii="Arial Narrow" w:hAnsi="Arial Narrow" w:cs="Arial"/>
          <w:color w:val="000000" w:themeColor="text1"/>
          <w:sz w:val="24"/>
        </w:rPr>
        <w:t>;</w:t>
      </w:r>
    </w:p>
    <w:p w14:paraId="089B6B47" w14:textId="77777777" w:rsidR="003238BF" w:rsidRPr="00702921" w:rsidRDefault="003238BF">
      <w:pPr>
        <w:pStyle w:val="PargrafodaLista"/>
        <w:widowControl w:val="0"/>
        <w:numPr>
          <w:ilvl w:val="1"/>
          <w:numId w:val="14"/>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r>
        <w:rPr>
          <w:rFonts w:ascii="Arial Narrow" w:hAnsi="Arial Narrow" w:cs="Arial"/>
          <w:color w:val="000000"/>
          <w:sz w:val="24"/>
        </w:rPr>
        <w:t>;</w:t>
      </w:r>
    </w:p>
    <w:p w14:paraId="4D6F2DBA" w14:textId="77777777" w:rsidR="003238BF" w:rsidRPr="00702921" w:rsidRDefault="003238BF">
      <w:pPr>
        <w:pStyle w:val="PargrafodaLista"/>
        <w:widowControl w:val="0"/>
        <w:numPr>
          <w:ilvl w:val="1"/>
          <w:numId w:val="14"/>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3D3A157B" w14:textId="77777777" w:rsidR="003238BF" w:rsidRPr="00702921" w:rsidRDefault="003238BF">
      <w:pPr>
        <w:pStyle w:val="PargrafodaLista"/>
        <w:widowControl w:val="0"/>
        <w:numPr>
          <w:ilvl w:val="1"/>
          <w:numId w:val="14"/>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Em caso de divergência entre disposições deste Aviso de Contratação Direta e de seus anexos ou demais peças que compõem o processo, prevalecerá as deste Aviso.</w:t>
      </w:r>
    </w:p>
    <w:p w14:paraId="7856F283" w14:textId="77777777" w:rsidR="003238BF" w:rsidRPr="00702921" w:rsidRDefault="003238BF">
      <w:pPr>
        <w:pStyle w:val="PargrafodaLista"/>
        <w:widowControl w:val="0"/>
        <w:numPr>
          <w:ilvl w:val="1"/>
          <w:numId w:val="14"/>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Da sessão pública será divulgada Ata no sistema eletrônico.</w:t>
      </w:r>
    </w:p>
    <w:p w14:paraId="3AA27BD5" w14:textId="77777777" w:rsidR="003238BF" w:rsidRPr="0039081C" w:rsidRDefault="003238BF">
      <w:pPr>
        <w:pStyle w:val="PargrafodaLista"/>
        <w:widowControl w:val="0"/>
        <w:numPr>
          <w:ilvl w:val="1"/>
          <w:numId w:val="14"/>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Integram este Aviso de Contratação Direta, para todos os fins e efeitos, os seguintes anexos:</w:t>
      </w:r>
    </w:p>
    <w:p w14:paraId="0675781E" w14:textId="77777777" w:rsidR="003238BF" w:rsidRDefault="003238BF" w:rsidP="0039081C">
      <w:pPr>
        <w:numPr>
          <w:ilvl w:val="2"/>
          <w:numId w:val="1"/>
        </w:numPr>
        <w:pBdr>
          <w:top w:val="single" w:sz="4" w:space="1" w:color="auto"/>
          <w:left w:val="single" w:sz="4" w:space="4" w:color="auto"/>
          <w:bottom w:val="single" w:sz="4" w:space="1" w:color="auto"/>
          <w:right w:val="single" w:sz="4" w:space="4" w:color="auto"/>
        </w:pBdr>
        <w:ind w:right="4643"/>
        <w:jc w:val="both"/>
        <w:rPr>
          <w:rFonts w:ascii="Arial Narrow" w:hAnsi="Arial Narrow" w:cs="Arial"/>
          <w:color w:val="000000"/>
          <w:sz w:val="24"/>
        </w:rPr>
      </w:pPr>
      <w:r w:rsidRPr="00BB2C2D">
        <w:rPr>
          <w:rFonts w:ascii="Arial Narrow" w:hAnsi="Arial Narrow" w:cs="Arial"/>
          <w:color w:val="000000"/>
          <w:sz w:val="24"/>
        </w:rPr>
        <w:t>A</w:t>
      </w:r>
      <w:r>
        <w:rPr>
          <w:rFonts w:ascii="Arial Narrow" w:hAnsi="Arial Narrow" w:cs="Arial"/>
          <w:color w:val="000000"/>
          <w:sz w:val="24"/>
        </w:rPr>
        <w:t>nexo</w:t>
      </w:r>
      <w:r w:rsidRPr="00BB2C2D">
        <w:rPr>
          <w:rFonts w:ascii="Arial Narrow" w:hAnsi="Arial Narrow" w:cs="Arial"/>
          <w:color w:val="000000"/>
          <w:sz w:val="24"/>
        </w:rPr>
        <w:t xml:space="preserve"> I - Termo de Referência;</w:t>
      </w:r>
    </w:p>
    <w:p w14:paraId="638DD34A" w14:textId="77777777" w:rsidR="003238BF" w:rsidRDefault="003238BF" w:rsidP="0039081C">
      <w:pPr>
        <w:numPr>
          <w:ilvl w:val="2"/>
          <w:numId w:val="1"/>
        </w:numPr>
        <w:pBdr>
          <w:top w:val="single" w:sz="4" w:space="1" w:color="auto"/>
          <w:left w:val="single" w:sz="4" w:space="4" w:color="auto"/>
          <w:bottom w:val="single" w:sz="4" w:space="1" w:color="auto"/>
          <w:right w:val="single" w:sz="4" w:space="4" w:color="auto"/>
        </w:pBdr>
        <w:tabs>
          <w:tab w:val="left" w:pos="4962"/>
        </w:tabs>
        <w:ind w:right="4643"/>
        <w:jc w:val="both"/>
        <w:rPr>
          <w:rFonts w:ascii="Arial Narrow" w:hAnsi="Arial Narrow" w:cs="Arial"/>
          <w:color w:val="000000"/>
          <w:sz w:val="24"/>
        </w:rPr>
      </w:pPr>
      <w:r>
        <w:rPr>
          <w:rFonts w:ascii="Arial Narrow" w:hAnsi="Arial Narrow" w:cs="Arial"/>
          <w:color w:val="000000"/>
          <w:sz w:val="24"/>
        </w:rPr>
        <w:t>Anexo II – Modelo de Proposta de Preços;</w:t>
      </w:r>
    </w:p>
    <w:p w14:paraId="52EFA728" w14:textId="77777777" w:rsidR="003238BF" w:rsidRPr="00B627AD" w:rsidRDefault="003238BF" w:rsidP="0039081C">
      <w:pPr>
        <w:numPr>
          <w:ilvl w:val="2"/>
          <w:numId w:val="1"/>
        </w:numPr>
        <w:pBdr>
          <w:top w:val="single" w:sz="4" w:space="1" w:color="auto"/>
          <w:left w:val="single" w:sz="4" w:space="4" w:color="auto"/>
          <w:bottom w:val="single" w:sz="4" w:space="1" w:color="auto"/>
          <w:right w:val="single" w:sz="4" w:space="4" w:color="auto"/>
        </w:pBdr>
        <w:ind w:right="4643"/>
        <w:jc w:val="both"/>
        <w:rPr>
          <w:rFonts w:ascii="Arial Narrow" w:hAnsi="Arial Narrow" w:cs="Arial"/>
          <w:color w:val="000000"/>
          <w:sz w:val="24"/>
        </w:rPr>
      </w:pPr>
      <w:r>
        <w:rPr>
          <w:rFonts w:ascii="Arial Narrow" w:hAnsi="Arial Narrow" w:cs="Arial"/>
          <w:color w:val="000000"/>
          <w:sz w:val="24"/>
        </w:rPr>
        <w:t>Anexo III – Minuta do contrato.</w:t>
      </w:r>
    </w:p>
    <w:p w14:paraId="7AA362F9" w14:textId="359568AA" w:rsidR="002D1190" w:rsidRPr="0019701F" w:rsidRDefault="002D1190" w:rsidP="002D1190">
      <w:pPr>
        <w:pStyle w:val="Nivel2"/>
        <w:numPr>
          <w:ilvl w:val="0"/>
          <w:numId w:val="0"/>
        </w:numPr>
        <w:spacing w:before="0" w:after="0" w:line="240" w:lineRule="auto"/>
        <w:ind w:left="360"/>
        <w:jc w:val="right"/>
        <w:rPr>
          <w:rFonts w:ascii="Arial Narrow" w:hAnsi="Arial Narrow"/>
          <w:iCs/>
          <w:sz w:val="24"/>
          <w:szCs w:val="24"/>
        </w:rPr>
      </w:pPr>
      <w:r>
        <w:rPr>
          <w:rFonts w:ascii="Arial Narrow" w:hAnsi="Arial Narrow"/>
          <w:iCs/>
          <w:sz w:val="24"/>
          <w:szCs w:val="24"/>
        </w:rPr>
        <w:t xml:space="preserve"> </w:t>
      </w:r>
      <w:r w:rsidRPr="0019701F">
        <w:rPr>
          <w:rFonts w:ascii="Arial Narrow" w:hAnsi="Arial Narrow"/>
          <w:iCs/>
          <w:sz w:val="24"/>
          <w:szCs w:val="24"/>
        </w:rPr>
        <w:t xml:space="preserve">Mandaguari, </w:t>
      </w:r>
      <w:r w:rsidR="00194A30">
        <w:rPr>
          <w:rFonts w:ascii="Arial Narrow" w:hAnsi="Arial Narrow"/>
          <w:iCs/>
          <w:sz w:val="24"/>
          <w:szCs w:val="24"/>
        </w:rPr>
        <w:t>18</w:t>
      </w:r>
      <w:r>
        <w:rPr>
          <w:rFonts w:ascii="Arial Narrow" w:hAnsi="Arial Narrow"/>
          <w:iCs/>
          <w:sz w:val="24"/>
          <w:szCs w:val="24"/>
        </w:rPr>
        <w:t xml:space="preserve"> de março</w:t>
      </w:r>
      <w:r w:rsidRPr="0019701F">
        <w:rPr>
          <w:rFonts w:ascii="Arial Narrow" w:hAnsi="Arial Narrow"/>
          <w:iCs/>
          <w:sz w:val="24"/>
          <w:szCs w:val="24"/>
        </w:rPr>
        <w:t xml:space="preserve"> de 2024.</w:t>
      </w:r>
    </w:p>
    <w:p w14:paraId="327E1DFA" w14:textId="77777777" w:rsidR="0039081C" w:rsidRDefault="0039081C" w:rsidP="0039081C">
      <w:pPr>
        <w:rPr>
          <w:rFonts w:ascii="Arial Narrow" w:hAnsi="Arial Narrow" w:cs="Arial"/>
          <w:bCs/>
          <w:iCs/>
          <w:color w:val="000000"/>
          <w:sz w:val="24"/>
          <w:highlight w:val="yellow"/>
        </w:rPr>
      </w:pPr>
    </w:p>
    <w:p w14:paraId="37DD0E15" w14:textId="77777777" w:rsidR="00371D75" w:rsidRDefault="00371D75" w:rsidP="0039081C">
      <w:pPr>
        <w:rPr>
          <w:rFonts w:ascii="Arial Narrow" w:hAnsi="Arial Narrow" w:cs="Arial"/>
          <w:bCs/>
          <w:iCs/>
          <w:color w:val="000000"/>
          <w:sz w:val="24"/>
          <w:highlight w:val="yellow"/>
        </w:rPr>
      </w:pPr>
    </w:p>
    <w:p w14:paraId="367204D6" w14:textId="77777777" w:rsidR="00371D75" w:rsidRDefault="00371D75" w:rsidP="0039081C">
      <w:pPr>
        <w:rPr>
          <w:rFonts w:ascii="Arial Narrow" w:hAnsi="Arial Narrow" w:cs="Arial"/>
          <w:bCs/>
          <w:iCs/>
          <w:color w:val="000000"/>
          <w:sz w:val="24"/>
          <w:highlight w:val="yellow"/>
        </w:rPr>
      </w:pPr>
    </w:p>
    <w:p w14:paraId="00F51009" w14:textId="77777777" w:rsidR="002D1190" w:rsidRDefault="002D1190" w:rsidP="0039081C">
      <w:pPr>
        <w:rPr>
          <w:rFonts w:ascii="Arial Narrow" w:hAnsi="Arial Narrow" w:cs="Arial"/>
          <w:bCs/>
          <w:iCs/>
          <w:color w:val="000000"/>
          <w:sz w:val="24"/>
          <w:highlight w:val="yellow"/>
        </w:rPr>
      </w:pPr>
    </w:p>
    <w:p w14:paraId="5D6535F8" w14:textId="77777777" w:rsidR="002D1190" w:rsidRDefault="002D1190" w:rsidP="002D1190">
      <w:pPr>
        <w:jc w:val="center"/>
        <w:rPr>
          <w:rFonts w:ascii="Arial Narrow" w:hAnsi="Arial Narrow" w:cs="Arial"/>
          <w:bCs/>
          <w:iCs/>
          <w:color w:val="000000"/>
          <w:sz w:val="24"/>
        </w:rPr>
      </w:pPr>
      <w:r w:rsidRPr="00275149">
        <w:rPr>
          <w:rFonts w:ascii="Arial Narrow" w:hAnsi="Arial Narrow" w:cs="Arial"/>
          <w:bCs/>
          <w:iCs/>
          <w:color w:val="000000"/>
          <w:sz w:val="24"/>
        </w:rPr>
        <w:t>Alécio Bento da Silva Filho</w:t>
      </w:r>
    </w:p>
    <w:p w14:paraId="0ED448AF" w14:textId="77777777" w:rsidR="002D1190" w:rsidRDefault="002D1190" w:rsidP="002D1190">
      <w:pPr>
        <w:jc w:val="center"/>
        <w:rPr>
          <w:rFonts w:ascii="Arial Narrow" w:hAnsi="Arial Narrow" w:cs="Arial"/>
          <w:b/>
          <w:bCs/>
          <w:iCs/>
          <w:color w:val="000000"/>
          <w:sz w:val="24"/>
        </w:rPr>
      </w:pPr>
      <w:r w:rsidRPr="00275149">
        <w:rPr>
          <w:rFonts w:ascii="Arial Narrow" w:hAnsi="Arial Narrow" w:cs="Arial"/>
          <w:b/>
          <w:bCs/>
          <w:iCs/>
          <w:color w:val="000000"/>
          <w:sz w:val="24"/>
        </w:rPr>
        <w:t>Presidente da Câmara Municipal de Mandaguari</w:t>
      </w:r>
    </w:p>
    <w:p w14:paraId="3520173B" w14:textId="77777777" w:rsidR="003238BF" w:rsidRDefault="003238BF"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3CA1C3AA" w14:textId="77777777" w:rsidR="003238BF" w:rsidRDefault="003238BF"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3AD3670C" w14:textId="77777777" w:rsidR="003238BF" w:rsidRDefault="003238BF"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2C15EF17"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5E3CF1BA"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63125000"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5093EB43"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55B54C52"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273DBD9B"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069FB8A8"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387BB43D"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7CBE4C44"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2B80D12E"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07E58A96"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0C024ACD"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4EFC57B0"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41BCE423"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0688ED75"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4E0A53B5"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7D3A150D"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38468CCF"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0594A90F"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33265F58"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622483F7"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2DE78222"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25781F4E"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0C55BBB8" w14:textId="77777777" w:rsidR="001C5511" w:rsidRDefault="001C5511"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11ADB5C1" w14:textId="77777777" w:rsidR="004B3CEE" w:rsidRDefault="004B3CEE"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50E103E8" w14:textId="2E3D2412" w:rsidR="0083441A" w:rsidRPr="005A2BBB" w:rsidRDefault="00C86CD4" w:rsidP="005A2BBB">
      <w:pPr>
        <w:jc w:val="center"/>
        <w:rPr>
          <w:rFonts w:ascii="Arial Narrow" w:hAnsi="Arial Narrow" w:cs="Arial"/>
          <w:b/>
          <w:bCs/>
          <w:iCs/>
          <w:color w:val="000000"/>
          <w:sz w:val="24"/>
          <w:u w:val="single"/>
        </w:rPr>
      </w:pPr>
      <w:bookmarkStart w:id="33" w:name="_GoBack"/>
      <w:bookmarkEnd w:id="32"/>
      <w:bookmarkEnd w:id="33"/>
      <w:r w:rsidRPr="00C86CD4">
        <w:rPr>
          <w:rFonts w:ascii="Arial Narrow" w:hAnsi="Arial Narrow" w:cs="Arial"/>
          <w:b/>
          <w:bCs/>
          <w:iCs/>
          <w:color w:val="000000"/>
          <w:sz w:val="24"/>
          <w:u w:val="single"/>
        </w:rPr>
        <w:t>ANEXO I – TERMO DE REFERÊNCIA</w:t>
      </w:r>
      <w:bookmarkStart w:id="34" w:name="_Hlk82471863"/>
    </w:p>
    <w:p w14:paraId="635FAF80" w14:textId="77777777" w:rsidR="0083441A" w:rsidRDefault="0083441A" w:rsidP="0083441A">
      <w:pPr>
        <w:jc w:val="center"/>
        <w:rPr>
          <w:rFonts w:ascii="Arial Narrow" w:hAnsi="Arial Narrow" w:cs="Times New Roman"/>
          <w:bCs/>
          <w:sz w:val="28"/>
          <w:szCs w:val="28"/>
        </w:rPr>
      </w:pPr>
    </w:p>
    <w:p w14:paraId="68DCA1A1" w14:textId="77777777" w:rsidR="0083441A" w:rsidRPr="00E55B07" w:rsidRDefault="0083441A" w:rsidP="0083441A">
      <w:pPr>
        <w:jc w:val="center"/>
        <w:rPr>
          <w:rFonts w:ascii="Arial Narrow" w:hAnsi="Arial Narrow" w:cs="Times New Roman"/>
          <w:bCs/>
          <w:sz w:val="28"/>
          <w:szCs w:val="28"/>
        </w:rPr>
      </w:pPr>
    </w:p>
    <w:p w14:paraId="73319F69" w14:textId="0A7D46FD" w:rsidR="0083441A" w:rsidRPr="00F54A80" w:rsidRDefault="0083441A" w:rsidP="005A2BBB">
      <w:pPr>
        <w:pStyle w:val="Nivel01"/>
        <w:numPr>
          <w:ilvl w:val="0"/>
          <w:numId w:val="3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F54A80">
        <w:rPr>
          <w:rFonts w:ascii="Arial Narrow" w:hAnsi="Arial Narrow"/>
          <w:sz w:val="24"/>
          <w:szCs w:val="24"/>
        </w:rPr>
        <w:t>DEFINIÇÃO DO OBJETO E DESCRIÇÃO DA SOLUÇÃO</w:t>
      </w:r>
    </w:p>
    <w:p w14:paraId="6D978D67" w14:textId="77777777" w:rsidR="0083441A" w:rsidRPr="00F54A80" w:rsidRDefault="0083441A" w:rsidP="0083441A">
      <w:pPr>
        <w:pStyle w:val="Nivel2"/>
        <w:numPr>
          <w:ilvl w:val="1"/>
          <w:numId w:val="1"/>
        </w:numPr>
        <w:ind w:left="0" w:firstLine="0"/>
        <w:rPr>
          <w:rFonts w:ascii="Arial Narrow" w:hAnsi="Arial Narrow"/>
          <w:b/>
          <w:bCs/>
          <w:sz w:val="24"/>
          <w:szCs w:val="24"/>
        </w:rPr>
      </w:pPr>
      <w:r w:rsidRPr="00F54A80">
        <w:rPr>
          <w:rFonts w:ascii="Arial Narrow" w:hAnsi="Arial Narrow"/>
          <w:sz w:val="24"/>
          <w:szCs w:val="24"/>
        </w:rPr>
        <w:t>O objeto deste termo de referência consiste na contrata</w:t>
      </w:r>
      <w:r w:rsidRPr="00F54A80">
        <w:rPr>
          <w:rFonts w:ascii="Arial Narrow" w:hAnsi="Arial Narrow" w:hint="cs"/>
          <w:sz w:val="24"/>
          <w:szCs w:val="24"/>
        </w:rPr>
        <w:t>çã</w:t>
      </w:r>
      <w:r w:rsidRPr="00F54A80">
        <w:rPr>
          <w:rFonts w:ascii="Arial Narrow" w:hAnsi="Arial Narrow"/>
          <w:sz w:val="24"/>
          <w:szCs w:val="24"/>
        </w:rPr>
        <w:t>o de empresa para fornecimento de condicionadores de ar para as recep</w:t>
      </w:r>
      <w:r w:rsidRPr="00F54A80">
        <w:rPr>
          <w:rFonts w:ascii="Arial Narrow" w:hAnsi="Arial Narrow" w:hint="cs"/>
          <w:sz w:val="24"/>
          <w:szCs w:val="24"/>
        </w:rPr>
        <w:t>çõ</w:t>
      </w:r>
      <w:r w:rsidRPr="00F54A80">
        <w:rPr>
          <w:rFonts w:ascii="Arial Narrow" w:hAnsi="Arial Narrow"/>
          <w:sz w:val="24"/>
          <w:szCs w:val="24"/>
        </w:rPr>
        <w:t>es do Edif</w:t>
      </w:r>
      <w:r w:rsidRPr="00F54A80">
        <w:rPr>
          <w:rFonts w:ascii="Arial Narrow" w:hAnsi="Arial Narrow" w:hint="cs"/>
          <w:sz w:val="24"/>
          <w:szCs w:val="24"/>
        </w:rPr>
        <w:t>í</w:t>
      </w:r>
      <w:r w:rsidRPr="00F54A80">
        <w:rPr>
          <w:rFonts w:ascii="Arial Narrow" w:hAnsi="Arial Narrow"/>
          <w:sz w:val="24"/>
          <w:szCs w:val="24"/>
        </w:rPr>
        <w:t>cio da C</w:t>
      </w:r>
      <w:r w:rsidRPr="00F54A80">
        <w:rPr>
          <w:rFonts w:ascii="Arial Narrow" w:hAnsi="Arial Narrow" w:hint="cs"/>
          <w:sz w:val="24"/>
          <w:szCs w:val="24"/>
        </w:rPr>
        <w:t>â</w:t>
      </w:r>
      <w:r w:rsidRPr="00F54A80">
        <w:rPr>
          <w:rFonts w:ascii="Arial Narrow" w:hAnsi="Arial Narrow"/>
          <w:sz w:val="24"/>
          <w:szCs w:val="24"/>
        </w:rPr>
        <w:t>mara Municipal de Mandaguari, nos termos da planilha abaixo, conforme condições e exigências estabelecidas neste instrumento.</w:t>
      </w:r>
    </w:p>
    <w:p w14:paraId="6A18AC97" w14:textId="77777777" w:rsidR="0083441A" w:rsidRPr="00F54A80" w:rsidRDefault="0083441A" w:rsidP="0083441A">
      <w:pPr>
        <w:pStyle w:val="Nivel2"/>
        <w:numPr>
          <w:ilvl w:val="0"/>
          <w:numId w:val="0"/>
        </w:numPr>
        <w:spacing w:before="0" w:line="240" w:lineRule="auto"/>
        <w:ind w:left="2832" w:hanging="2832"/>
        <w:jc w:val="center"/>
        <w:rPr>
          <w:rFonts w:ascii="Arial Narrow" w:hAnsi="Arial Narrow"/>
          <w:b/>
          <w:bCs/>
          <w:sz w:val="24"/>
          <w:szCs w:val="24"/>
        </w:rPr>
      </w:pPr>
      <w:r w:rsidRPr="00F54A80">
        <w:rPr>
          <w:rFonts w:ascii="Arial Narrow" w:hAnsi="Arial Narrow"/>
          <w:b/>
          <w:bCs/>
          <w:sz w:val="24"/>
          <w:szCs w:val="24"/>
        </w:rPr>
        <w:t>Planilha 01 – Descrição detalhada dos itens</w:t>
      </w:r>
    </w:p>
    <w:p w14:paraId="5C4032CB" w14:textId="77777777" w:rsidR="0083441A" w:rsidRDefault="0083441A" w:rsidP="0083441A">
      <w:pPr>
        <w:pStyle w:val="Nivel2"/>
        <w:numPr>
          <w:ilvl w:val="0"/>
          <w:numId w:val="0"/>
        </w:numPr>
        <w:spacing w:before="0" w:line="240" w:lineRule="auto"/>
        <w:ind w:left="2832" w:hanging="2832"/>
        <w:jc w:val="center"/>
        <w:rPr>
          <w:rFonts w:ascii="Arial Narrow" w:hAnsi="Arial Narrow"/>
          <w:b/>
          <w:bCs/>
          <w:sz w:val="24"/>
          <w:szCs w:val="24"/>
        </w:rPr>
      </w:pPr>
    </w:p>
    <w:tbl>
      <w:tblPr>
        <w:tblW w:w="11056" w:type="dxa"/>
        <w:tblInd w:w="-575" w:type="dxa"/>
        <w:tblBorders>
          <w:top w:val="nil"/>
          <w:left w:val="nil"/>
          <w:bottom w:val="nil"/>
          <w:right w:val="nil"/>
          <w:insideH w:val="nil"/>
          <w:insideV w:val="nil"/>
        </w:tblBorders>
        <w:tblLayout w:type="fixed"/>
        <w:tblLook w:val="0600" w:firstRow="0" w:lastRow="0" w:firstColumn="0" w:lastColumn="0" w:noHBand="1" w:noVBand="1"/>
      </w:tblPr>
      <w:tblGrid>
        <w:gridCol w:w="720"/>
        <w:gridCol w:w="6084"/>
        <w:gridCol w:w="1134"/>
        <w:gridCol w:w="851"/>
        <w:gridCol w:w="1134"/>
        <w:gridCol w:w="1133"/>
      </w:tblGrid>
      <w:tr w:rsidR="0083441A" w14:paraId="15E340EC" w14:textId="6BA38D2C" w:rsidTr="00D32E5D">
        <w:trPr>
          <w:trHeight w:val="555"/>
        </w:trPr>
        <w:tc>
          <w:tcPr>
            <w:tcW w:w="11056" w:type="dxa"/>
            <w:gridSpan w:val="6"/>
            <w:tcBorders>
              <w:top w:val="single" w:sz="6" w:space="0" w:color="000000"/>
              <w:left w:val="single" w:sz="6" w:space="0" w:color="000000"/>
              <w:bottom w:val="single" w:sz="6" w:space="0" w:color="000000"/>
              <w:right w:val="single" w:sz="6" w:space="0" w:color="000000"/>
            </w:tcBorders>
            <w:shd w:val="clear" w:color="auto" w:fill="D9E2F3"/>
            <w:tcMar>
              <w:top w:w="0" w:type="dxa"/>
              <w:left w:w="100" w:type="dxa"/>
              <w:bottom w:w="0" w:type="dxa"/>
              <w:right w:w="100" w:type="dxa"/>
            </w:tcMar>
            <w:vAlign w:val="center"/>
          </w:tcPr>
          <w:p w14:paraId="7C6BCE30" w14:textId="09D6453C" w:rsidR="0083441A" w:rsidRDefault="0083441A" w:rsidP="00D32E5D">
            <w:pPr>
              <w:spacing w:before="20" w:after="20"/>
              <w:rPr>
                <w:rFonts w:ascii="Arial Narrow" w:eastAsia="Arial Narrow" w:hAnsi="Arial Narrow" w:cs="Arial Narrow"/>
                <w:b/>
              </w:rPr>
            </w:pPr>
            <w:r>
              <w:rPr>
                <w:rFonts w:ascii="Arial Narrow" w:eastAsia="Arial Narrow" w:hAnsi="Arial Narrow" w:cs="Arial Narrow"/>
                <w:b/>
              </w:rPr>
              <w:t>LOTE 01 - Condicionador de ar - Recepção Administrativa</w:t>
            </w:r>
          </w:p>
        </w:tc>
      </w:tr>
      <w:tr w:rsidR="0083441A" w14:paraId="7ABDE05F" w14:textId="4ED1F55B" w:rsidTr="00857CCE">
        <w:trPr>
          <w:trHeight w:val="555"/>
        </w:trPr>
        <w:tc>
          <w:tcPr>
            <w:tcW w:w="720" w:type="dxa"/>
            <w:tcBorders>
              <w:top w:val="single" w:sz="6" w:space="0" w:color="000000"/>
              <w:left w:val="single" w:sz="6" w:space="0" w:color="000000"/>
              <w:bottom w:val="single" w:sz="6" w:space="0" w:color="000000"/>
              <w:right w:val="single" w:sz="6" w:space="0" w:color="000000"/>
            </w:tcBorders>
            <w:shd w:val="clear" w:color="auto" w:fill="D9E2F3"/>
            <w:tcMar>
              <w:top w:w="0" w:type="dxa"/>
              <w:left w:w="100" w:type="dxa"/>
              <w:bottom w:w="0" w:type="dxa"/>
              <w:right w:w="100" w:type="dxa"/>
            </w:tcMar>
            <w:vAlign w:val="center"/>
          </w:tcPr>
          <w:p w14:paraId="4A3E5974" w14:textId="77777777" w:rsidR="0083441A" w:rsidRDefault="0083441A" w:rsidP="00D32E5D">
            <w:pPr>
              <w:spacing w:before="20" w:after="20"/>
              <w:jc w:val="center"/>
              <w:rPr>
                <w:rFonts w:ascii="Arial Narrow" w:eastAsia="Arial Narrow" w:hAnsi="Arial Narrow" w:cs="Arial Narrow"/>
                <w:b/>
              </w:rPr>
            </w:pPr>
            <w:r>
              <w:rPr>
                <w:rFonts w:ascii="Arial Narrow" w:eastAsia="Arial Narrow" w:hAnsi="Arial Narrow" w:cs="Arial Narrow"/>
                <w:b/>
              </w:rPr>
              <w:t>ITEM</w:t>
            </w:r>
          </w:p>
        </w:tc>
        <w:tc>
          <w:tcPr>
            <w:tcW w:w="6084" w:type="dxa"/>
            <w:tcBorders>
              <w:top w:val="single" w:sz="6" w:space="0" w:color="000000"/>
              <w:left w:val="nil"/>
              <w:bottom w:val="single" w:sz="6" w:space="0" w:color="000000"/>
              <w:right w:val="single" w:sz="6" w:space="0" w:color="000000"/>
            </w:tcBorders>
            <w:shd w:val="clear" w:color="auto" w:fill="D9E2F3"/>
            <w:tcMar>
              <w:top w:w="0" w:type="dxa"/>
              <w:left w:w="100" w:type="dxa"/>
              <w:bottom w:w="0" w:type="dxa"/>
              <w:right w:w="100" w:type="dxa"/>
            </w:tcMar>
            <w:vAlign w:val="center"/>
          </w:tcPr>
          <w:p w14:paraId="54FA8810" w14:textId="77777777" w:rsidR="0083441A" w:rsidRDefault="0083441A" w:rsidP="00D32E5D">
            <w:pPr>
              <w:spacing w:before="20" w:after="20"/>
              <w:jc w:val="center"/>
              <w:rPr>
                <w:rFonts w:ascii="Arial Narrow" w:eastAsia="Arial Narrow" w:hAnsi="Arial Narrow" w:cs="Arial Narrow"/>
                <w:b/>
              </w:rPr>
            </w:pPr>
            <w:r>
              <w:rPr>
                <w:rFonts w:ascii="Arial Narrow" w:eastAsia="Arial Narrow" w:hAnsi="Arial Narrow" w:cs="Arial Narrow"/>
                <w:b/>
              </w:rPr>
              <w:t>ESPECIFICAÇÃO</w:t>
            </w:r>
          </w:p>
        </w:tc>
        <w:tc>
          <w:tcPr>
            <w:tcW w:w="1134" w:type="dxa"/>
            <w:tcBorders>
              <w:top w:val="single" w:sz="6" w:space="0" w:color="000000"/>
              <w:left w:val="nil"/>
              <w:bottom w:val="single" w:sz="6" w:space="0" w:color="000000"/>
              <w:right w:val="single" w:sz="6" w:space="0" w:color="000000"/>
            </w:tcBorders>
            <w:shd w:val="clear" w:color="auto" w:fill="D9E2F3"/>
            <w:tcMar>
              <w:top w:w="0" w:type="dxa"/>
              <w:left w:w="100" w:type="dxa"/>
              <w:bottom w:w="0" w:type="dxa"/>
              <w:right w:w="100" w:type="dxa"/>
            </w:tcMar>
            <w:vAlign w:val="center"/>
          </w:tcPr>
          <w:p w14:paraId="2A42AE3F" w14:textId="77777777" w:rsidR="0083441A" w:rsidRDefault="0083441A" w:rsidP="00D32E5D">
            <w:pPr>
              <w:spacing w:before="20" w:after="20"/>
              <w:jc w:val="center"/>
              <w:rPr>
                <w:rFonts w:ascii="Arial Narrow" w:eastAsia="Arial Narrow" w:hAnsi="Arial Narrow" w:cs="Arial Narrow"/>
                <w:b/>
              </w:rPr>
            </w:pPr>
            <w:r>
              <w:rPr>
                <w:rFonts w:ascii="Arial Narrow" w:eastAsia="Arial Narrow" w:hAnsi="Arial Narrow" w:cs="Arial Narrow"/>
                <w:b/>
              </w:rPr>
              <w:t>UNIDADE DE MEDIDA</w:t>
            </w:r>
          </w:p>
        </w:tc>
        <w:tc>
          <w:tcPr>
            <w:tcW w:w="851" w:type="dxa"/>
            <w:tcBorders>
              <w:top w:val="single" w:sz="6" w:space="0" w:color="000000"/>
              <w:left w:val="nil"/>
              <w:bottom w:val="single" w:sz="6" w:space="0" w:color="000000"/>
              <w:right w:val="single" w:sz="6" w:space="0" w:color="000000"/>
            </w:tcBorders>
            <w:shd w:val="clear" w:color="auto" w:fill="D9E2F3"/>
            <w:tcMar>
              <w:top w:w="0" w:type="dxa"/>
              <w:left w:w="100" w:type="dxa"/>
              <w:bottom w:w="0" w:type="dxa"/>
              <w:right w:w="100" w:type="dxa"/>
            </w:tcMar>
            <w:vAlign w:val="center"/>
          </w:tcPr>
          <w:p w14:paraId="5B2377F5" w14:textId="77777777" w:rsidR="0083441A" w:rsidRDefault="0083441A" w:rsidP="00D32E5D">
            <w:pPr>
              <w:spacing w:before="20" w:after="20"/>
              <w:jc w:val="center"/>
              <w:rPr>
                <w:rFonts w:ascii="Arial Narrow" w:eastAsia="Arial Narrow" w:hAnsi="Arial Narrow" w:cs="Arial Narrow"/>
                <w:b/>
              </w:rPr>
            </w:pPr>
            <w:r>
              <w:rPr>
                <w:rFonts w:ascii="Arial Narrow" w:eastAsia="Arial Narrow" w:hAnsi="Arial Narrow" w:cs="Arial Narrow"/>
                <w:b/>
              </w:rPr>
              <w:t>QUANTIDADE</w:t>
            </w:r>
          </w:p>
        </w:tc>
        <w:tc>
          <w:tcPr>
            <w:tcW w:w="1134" w:type="dxa"/>
            <w:tcBorders>
              <w:top w:val="single" w:sz="6" w:space="0" w:color="000000"/>
              <w:left w:val="nil"/>
              <w:bottom w:val="single" w:sz="6" w:space="0" w:color="000000"/>
              <w:right w:val="single" w:sz="6" w:space="0" w:color="000000"/>
            </w:tcBorders>
            <w:shd w:val="clear" w:color="auto" w:fill="D9E2F3"/>
          </w:tcPr>
          <w:p w14:paraId="2D2AA185" w14:textId="42FB2D0A" w:rsidR="0083441A" w:rsidRDefault="00857CCE" w:rsidP="00857CCE">
            <w:pPr>
              <w:spacing w:before="20" w:after="20"/>
              <w:rPr>
                <w:rFonts w:ascii="Arial Narrow" w:eastAsia="Arial Narrow" w:hAnsi="Arial Narrow" w:cs="Arial Narrow"/>
                <w:b/>
              </w:rPr>
            </w:pPr>
            <w:r>
              <w:rPr>
                <w:rFonts w:ascii="Arial Narrow" w:eastAsia="Arial Narrow" w:hAnsi="Arial Narrow" w:cs="Arial Narrow"/>
                <w:b/>
              </w:rPr>
              <w:t>VALOR UNITÁRIO</w:t>
            </w:r>
          </w:p>
        </w:tc>
        <w:tc>
          <w:tcPr>
            <w:tcW w:w="1133" w:type="dxa"/>
            <w:tcBorders>
              <w:top w:val="single" w:sz="6" w:space="0" w:color="000000"/>
              <w:left w:val="nil"/>
              <w:bottom w:val="single" w:sz="6" w:space="0" w:color="000000"/>
              <w:right w:val="single" w:sz="6" w:space="0" w:color="000000"/>
            </w:tcBorders>
            <w:shd w:val="clear" w:color="auto" w:fill="D9E2F3"/>
          </w:tcPr>
          <w:p w14:paraId="67BE8FE1" w14:textId="5C30DCCF" w:rsidR="0083441A" w:rsidRDefault="00857CCE" w:rsidP="00D32E5D">
            <w:pPr>
              <w:spacing w:before="20" w:after="20"/>
              <w:jc w:val="center"/>
              <w:rPr>
                <w:rFonts w:ascii="Arial Narrow" w:eastAsia="Arial Narrow" w:hAnsi="Arial Narrow" w:cs="Arial Narrow"/>
                <w:b/>
              </w:rPr>
            </w:pPr>
            <w:r>
              <w:rPr>
                <w:rFonts w:ascii="Arial Narrow" w:eastAsia="Arial Narrow" w:hAnsi="Arial Narrow" w:cs="Arial Narrow"/>
                <w:b/>
              </w:rPr>
              <w:t>VALOR TOTAL</w:t>
            </w:r>
          </w:p>
        </w:tc>
      </w:tr>
      <w:tr w:rsidR="0083441A" w14:paraId="2A2BB420" w14:textId="14A29331" w:rsidTr="00857CCE">
        <w:trPr>
          <w:trHeight w:val="285"/>
        </w:trPr>
        <w:tc>
          <w:tcPr>
            <w:tcW w:w="720"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61558BB4" w14:textId="77777777" w:rsidR="0083441A" w:rsidRDefault="0083441A" w:rsidP="00D32E5D">
            <w:pPr>
              <w:spacing w:before="20" w:after="20"/>
              <w:jc w:val="center"/>
              <w:rPr>
                <w:rFonts w:ascii="Arial Narrow" w:eastAsia="Arial Narrow" w:hAnsi="Arial Narrow" w:cs="Arial Narrow"/>
                <w:b/>
              </w:rPr>
            </w:pPr>
            <w:r>
              <w:rPr>
                <w:rFonts w:ascii="Arial Narrow" w:eastAsia="Arial Narrow" w:hAnsi="Arial Narrow" w:cs="Arial Narrow"/>
                <w:b/>
              </w:rPr>
              <w:t>01</w:t>
            </w:r>
          </w:p>
        </w:tc>
        <w:tc>
          <w:tcPr>
            <w:tcW w:w="608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9DD6783" w14:textId="77777777" w:rsidR="0083441A" w:rsidRDefault="0083441A" w:rsidP="00D32E5D">
            <w:pPr>
              <w:spacing w:before="20" w:after="20"/>
              <w:jc w:val="both"/>
              <w:rPr>
                <w:rFonts w:ascii="Arial Narrow" w:eastAsia="Arial Narrow" w:hAnsi="Arial Narrow" w:cs="Arial Narrow"/>
                <w:b/>
                <w:szCs w:val="20"/>
              </w:rPr>
            </w:pPr>
            <w:r>
              <w:rPr>
                <w:rFonts w:ascii="Arial Narrow" w:eastAsia="Arial Narrow" w:hAnsi="Arial Narrow" w:cs="Arial Narrow"/>
                <w:b/>
              </w:rPr>
              <w:t xml:space="preserve"> </w:t>
            </w:r>
            <w:r>
              <w:rPr>
                <w:rFonts w:ascii="Arial Narrow" w:eastAsia="Arial Narrow" w:hAnsi="Arial Narrow" w:cs="Arial Narrow"/>
                <w:b/>
                <w:szCs w:val="20"/>
              </w:rPr>
              <w:t>APARELHO DE AR CONDICIONADO – RECEPÇÃO ADMINISTRATIVA</w:t>
            </w:r>
          </w:p>
          <w:p w14:paraId="2DD8CE61" w14:textId="77777777" w:rsidR="0083441A" w:rsidRDefault="0083441A" w:rsidP="00D32E5D">
            <w:pPr>
              <w:spacing w:before="20" w:after="20"/>
              <w:jc w:val="both"/>
              <w:rPr>
                <w:rFonts w:ascii="Arial Narrow" w:eastAsia="Arial Narrow" w:hAnsi="Arial Narrow" w:cs="Arial Narrow"/>
                <w:szCs w:val="20"/>
              </w:rPr>
            </w:pPr>
            <w:r>
              <w:rPr>
                <w:rFonts w:ascii="Arial Narrow" w:eastAsia="Arial Narrow" w:hAnsi="Arial Narrow" w:cs="Arial Narrow"/>
                <w:szCs w:val="20"/>
              </w:rPr>
              <w:t xml:space="preserve">Aparelho no modelo Cassete de 01 (uma) Via, para uma área de no mínimo 30 m² (metros quadrados), de capacidade de refrigeração mínima de 18.000 BTU/h; 5,27 </w:t>
            </w:r>
            <w:proofErr w:type="spellStart"/>
            <w:r>
              <w:rPr>
                <w:rFonts w:ascii="Arial Narrow" w:eastAsia="Arial Narrow" w:hAnsi="Arial Narrow" w:cs="Arial Narrow"/>
                <w:szCs w:val="20"/>
              </w:rPr>
              <w:t>Kw</w:t>
            </w:r>
            <w:proofErr w:type="spellEnd"/>
            <w:r>
              <w:rPr>
                <w:rFonts w:ascii="Arial Narrow" w:eastAsia="Arial Narrow" w:hAnsi="Arial Narrow" w:cs="Arial Narrow"/>
                <w:szCs w:val="20"/>
              </w:rPr>
              <w:t xml:space="preserve">/h; vazão mínima de ar: 933 m³/h dotado de Ciclo quente/frio; tecnologia </w:t>
            </w:r>
            <w:r>
              <w:rPr>
                <w:rFonts w:ascii="Arial Narrow" w:eastAsia="Arial Narrow" w:hAnsi="Arial Narrow" w:cs="Arial Narrow"/>
                <w:i/>
                <w:szCs w:val="20"/>
              </w:rPr>
              <w:t>inverter,</w:t>
            </w:r>
            <w:r>
              <w:rPr>
                <w:rFonts w:ascii="Arial Narrow" w:eastAsia="Arial Narrow" w:hAnsi="Arial Narrow" w:cs="Arial Narrow"/>
                <w:szCs w:val="20"/>
              </w:rPr>
              <w:t xml:space="preserve"> Cor branco; Frequência de 60 Hz. Condensadora do tipo vertical.</w:t>
            </w:r>
          </w:p>
          <w:p w14:paraId="71722525" w14:textId="77777777" w:rsidR="0083441A" w:rsidRDefault="0083441A" w:rsidP="00D32E5D">
            <w:pPr>
              <w:spacing w:before="20" w:after="20"/>
              <w:jc w:val="both"/>
              <w:rPr>
                <w:rFonts w:ascii="Arial Narrow" w:eastAsia="Arial Narrow" w:hAnsi="Arial Narrow" w:cs="Arial Narrow"/>
                <w:szCs w:val="20"/>
              </w:rPr>
            </w:pPr>
            <w:r>
              <w:rPr>
                <w:rFonts w:ascii="Arial Narrow" w:eastAsia="Arial Narrow" w:hAnsi="Arial Narrow" w:cs="Arial Narrow"/>
                <w:szCs w:val="20"/>
              </w:rPr>
              <w:t xml:space="preserve">Possui, no mínimo, as seguintes funções: </w:t>
            </w:r>
            <w:r>
              <w:rPr>
                <w:rFonts w:ascii="Arial Narrow" w:eastAsia="Arial Narrow" w:hAnsi="Arial Narrow" w:cs="Arial Narrow"/>
                <w:i/>
                <w:szCs w:val="20"/>
              </w:rPr>
              <w:t xml:space="preserve">Timer, Swing, Led, Clean e Eco – </w:t>
            </w:r>
            <w:r>
              <w:rPr>
                <w:rFonts w:ascii="Arial Narrow" w:eastAsia="Arial Narrow" w:hAnsi="Arial Narrow" w:cs="Arial Narrow"/>
                <w:szCs w:val="20"/>
              </w:rPr>
              <w:t xml:space="preserve">ou nomenclaturas semelhantes que executem as mesmas funções. Dotado de bomba de dreno incorporada que evita acúmulo de água na unidade interna. Modos: Refrigeração, Aquecimento, Ventilar. Desumidificar e Automático </w:t>
            </w:r>
            <w:r>
              <w:rPr>
                <w:rFonts w:ascii="Arial Narrow" w:eastAsia="Arial Narrow" w:hAnsi="Arial Narrow" w:cs="Arial Narrow"/>
                <w:i/>
                <w:szCs w:val="20"/>
              </w:rPr>
              <w:t xml:space="preserve">– </w:t>
            </w:r>
            <w:r>
              <w:rPr>
                <w:rFonts w:ascii="Arial Narrow" w:eastAsia="Arial Narrow" w:hAnsi="Arial Narrow" w:cs="Arial Narrow"/>
                <w:szCs w:val="20"/>
              </w:rPr>
              <w:t>ou nomenclaturas semelhantes que executem as mesmas funções. Voltagem:  Monofásico, com Voltagem 220 V.</w:t>
            </w:r>
          </w:p>
          <w:p w14:paraId="4307E857" w14:textId="77777777" w:rsidR="0083441A" w:rsidRDefault="0083441A" w:rsidP="00D32E5D">
            <w:pPr>
              <w:spacing w:before="20" w:after="20"/>
              <w:ind w:left="40"/>
              <w:jc w:val="both"/>
              <w:rPr>
                <w:rFonts w:ascii="Arial Narrow" w:eastAsia="Arial Narrow" w:hAnsi="Arial Narrow" w:cs="Arial Narrow"/>
                <w:szCs w:val="20"/>
              </w:rPr>
            </w:pPr>
            <w:r>
              <w:rPr>
                <w:rFonts w:ascii="Arial Narrow" w:eastAsia="Arial Narrow" w:hAnsi="Arial Narrow" w:cs="Arial Narrow"/>
                <w:szCs w:val="20"/>
              </w:rPr>
              <w:t xml:space="preserve"> </w:t>
            </w:r>
          </w:p>
          <w:p w14:paraId="21691AAA" w14:textId="77777777" w:rsidR="0083441A" w:rsidRDefault="0083441A" w:rsidP="00D32E5D">
            <w:pPr>
              <w:spacing w:before="20" w:after="20"/>
              <w:ind w:firstLine="40"/>
              <w:jc w:val="both"/>
              <w:rPr>
                <w:rFonts w:ascii="Arial Narrow" w:eastAsia="Arial Narrow" w:hAnsi="Arial Narrow" w:cs="Arial Narrow"/>
                <w:szCs w:val="20"/>
              </w:rPr>
            </w:pPr>
            <w:r>
              <w:rPr>
                <w:rFonts w:ascii="Arial Narrow" w:eastAsia="Arial Narrow" w:hAnsi="Arial Narrow" w:cs="Arial Narrow"/>
                <w:b/>
                <w:szCs w:val="20"/>
                <w:u w:val="single"/>
              </w:rPr>
              <w:t>·Especificações Técnicas:</w:t>
            </w:r>
            <w:r>
              <w:rPr>
                <w:rFonts w:ascii="Arial Narrow" w:eastAsia="Arial Narrow" w:hAnsi="Arial Narrow" w:cs="Arial Narrow"/>
                <w:szCs w:val="20"/>
              </w:rPr>
              <w:t xml:space="preserve">  Classificação Energética INMETRO no mínimo no padrão tipo A; gás Refrigerante R410-A; potência elétrica consumida mínima - (watts) 1.599 W; vazão aproximada de ar 15,55 m²/min; conexão de Tubulação Líquida 13,0 mm (1/2’’); conexão da Tubulação de Gás: 6,35 mm (1/4’’); serpentina da Condensadora em Cobre.</w:t>
            </w:r>
          </w:p>
          <w:p w14:paraId="5830A30E" w14:textId="77777777" w:rsidR="0083441A" w:rsidRDefault="0083441A" w:rsidP="00D32E5D">
            <w:pPr>
              <w:spacing w:before="20" w:after="20"/>
              <w:ind w:left="40"/>
              <w:jc w:val="both"/>
              <w:rPr>
                <w:rFonts w:ascii="Arial Narrow" w:eastAsia="Arial Narrow" w:hAnsi="Arial Narrow" w:cs="Arial Narrow"/>
                <w:b/>
                <w:szCs w:val="20"/>
                <w:u w:val="single"/>
              </w:rPr>
            </w:pPr>
            <w:r>
              <w:rPr>
                <w:rFonts w:ascii="Arial Narrow" w:eastAsia="Arial Narrow" w:hAnsi="Arial Narrow" w:cs="Arial Narrow"/>
                <w:b/>
                <w:szCs w:val="20"/>
                <w:u w:val="single"/>
              </w:rPr>
              <w:t>·Dimensões aproximadas:</w:t>
            </w:r>
          </w:p>
          <w:p w14:paraId="5CEC2BDF" w14:textId="77777777" w:rsidR="0083441A" w:rsidRDefault="0083441A" w:rsidP="00D32E5D">
            <w:pPr>
              <w:spacing w:before="20" w:after="20"/>
              <w:jc w:val="both"/>
              <w:rPr>
                <w:rFonts w:ascii="Arial Narrow" w:eastAsia="Arial Narrow" w:hAnsi="Arial Narrow" w:cs="Arial Narrow"/>
                <w:szCs w:val="20"/>
              </w:rPr>
            </w:pPr>
            <w:r>
              <w:rPr>
                <w:rFonts w:ascii="Arial Narrow" w:eastAsia="Arial Narrow" w:hAnsi="Arial Narrow" w:cs="Arial Narrow"/>
                <w:szCs w:val="20"/>
              </w:rPr>
              <w:t>- Unidade Interna Evaporadora: 1.204 mm (largura) x 189 mm (altura) x 443 mm (profundidade); Unidade Externa Condensadora: medindo 471 mm (largura) x 707 mm (altura) x 551 mm (profundidade); Painel medindo 1350 mm (largura) x 25 mm (altura) x 505 mm (profundidade).</w:t>
            </w:r>
          </w:p>
          <w:p w14:paraId="6B5BF768" w14:textId="77777777" w:rsidR="0083441A" w:rsidRDefault="0083441A" w:rsidP="00D32E5D">
            <w:pPr>
              <w:spacing w:before="20" w:after="20"/>
              <w:jc w:val="both"/>
              <w:rPr>
                <w:rFonts w:ascii="Arial Narrow" w:eastAsia="Arial Narrow" w:hAnsi="Arial Narrow" w:cs="Arial Narrow"/>
                <w:b/>
                <w:szCs w:val="20"/>
                <w:u w:val="single"/>
              </w:rPr>
            </w:pPr>
            <w:r>
              <w:rPr>
                <w:rFonts w:ascii="Arial Narrow" w:eastAsia="Arial Narrow" w:hAnsi="Arial Narrow" w:cs="Arial Narrow"/>
                <w:b/>
                <w:szCs w:val="20"/>
                <w:u w:val="single"/>
              </w:rPr>
              <w:t>·Display e controle remoto:</w:t>
            </w:r>
          </w:p>
          <w:p w14:paraId="422F321D" w14:textId="77777777" w:rsidR="0083441A" w:rsidRDefault="0083441A" w:rsidP="00D32E5D">
            <w:pPr>
              <w:spacing w:before="20" w:after="20"/>
              <w:jc w:val="both"/>
              <w:rPr>
                <w:rFonts w:ascii="Arial Narrow" w:eastAsia="Arial Narrow" w:hAnsi="Arial Narrow" w:cs="Arial Narrow"/>
                <w:szCs w:val="20"/>
              </w:rPr>
            </w:pPr>
            <w:r>
              <w:rPr>
                <w:rFonts w:ascii="Arial Narrow" w:eastAsia="Arial Narrow" w:hAnsi="Arial Narrow" w:cs="Arial Narrow"/>
                <w:szCs w:val="20"/>
              </w:rPr>
              <w:t>Display digital na unidade interna, que facilita a leitura das informações e funções escolhidas, além da opção de desligar o display através do controle remoto. Display digital no controle remoto iluminado que permite a exibição do modo de operação e a temperatura desejada.</w:t>
            </w:r>
          </w:p>
          <w:p w14:paraId="27A25A94" w14:textId="77777777" w:rsidR="0083441A" w:rsidRDefault="0083441A" w:rsidP="00D32E5D">
            <w:pPr>
              <w:spacing w:before="20" w:after="20"/>
              <w:jc w:val="both"/>
              <w:rPr>
                <w:rFonts w:ascii="Arial Narrow" w:eastAsia="Arial Narrow" w:hAnsi="Arial Narrow" w:cs="Arial Narrow"/>
                <w:szCs w:val="20"/>
                <w:u w:val="single"/>
              </w:rPr>
            </w:pPr>
            <w:r>
              <w:rPr>
                <w:rFonts w:ascii="Arial Narrow" w:eastAsia="Arial Narrow" w:hAnsi="Arial Narrow" w:cs="Arial Narrow"/>
                <w:szCs w:val="20"/>
                <w:u w:val="single"/>
              </w:rPr>
              <w:t xml:space="preserve"> </w:t>
            </w:r>
          </w:p>
          <w:p w14:paraId="1A79A3A7" w14:textId="77777777" w:rsidR="0083441A" w:rsidRDefault="0083441A" w:rsidP="00D32E5D">
            <w:pPr>
              <w:spacing w:before="20" w:after="20"/>
              <w:jc w:val="both"/>
              <w:rPr>
                <w:rFonts w:ascii="Arial Narrow" w:eastAsia="Arial Narrow" w:hAnsi="Arial Narrow" w:cs="Arial Narrow"/>
                <w:szCs w:val="20"/>
                <w:u w:val="single"/>
              </w:rPr>
            </w:pPr>
            <w:r>
              <w:rPr>
                <w:rFonts w:ascii="Arial Narrow" w:eastAsia="Arial Narrow" w:hAnsi="Arial Narrow" w:cs="Arial Narrow"/>
                <w:szCs w:val="20"/>
                <w:u w:val="single"/>
              </w:rPr>
              <w:t xml:space="preserve"> </w:t>
            </w:r>
          </w:p>
          <w:p w14:paraId="478806DF" w14:textId="77777777" w:rsidR="0083441A" w:rsidRDefault="0083441A" w:rsidP="00D32E5D">
            <w:pPr>
              <w:spacing w:before="20" w:after="20"/>
              <w:jc w:val="both"/>
              <w:rPr>
                <w:rFonts w:ascii="Arial Narrow" w:eastAsia="Arial Narrow" w:hAnsi="Arial Narrow" w:cs="Arial Narrow"/>
              </w:rPr>
            </w:pPr>
            <w:r>
              <w:rPr>
                <w:rFonts w:ascii="Arial Narrow" w:eastAsia="Arial Narrow" w:hAnsi="Arial Narrow" w:cs="Arial Narrow"/>
                <w:b/>
                <w:szCs w:val="20"/>
                <w:u w:val="single"/>
              </w:rPr>
              <w:t>Marca e modelo de referência do aparelho</w:t>
            </w:r>
            <w:r>
              <w:rPr>
                <w:rFonts w:ascii="Arial Narrow" w:eastAsia="Arial Narrow" w:hAnsi="Arial Narrow" w:cs="Arial Narrow"/>
                <w:b/>
                <w:szCs w:val="20"/>
              </w:rPr>
              <w:t xml:space="preserve">: </w:t>
            </w:r>
            <w:r>
              <w:rPr>
                <w:rFonts w:ascii="Arial Narrow" w:eastAsia="Arial Narrow" w:hAnsi="Arial Narrow" w:cs="Arial Narrow"/>
                <w:szCs w:val="20"/>
              </w:rPr>
              <w:t xml:space="preserve">Split Cassete Carrier 18.000 </w:t>
            </w:r>
            <w:proofErr w:type="spellStart"/>
            <w:r>
              <w:rPr>
                <w:rFonts w:ascii="Arial Narrow" w:eastAsia="Arial Narrow" w:hAnsi="Arial Narrow" w:cs="Arial Narrow"/>
                <w:szCs w:val="20"/>
              </w:rPr>
              <w:t>BTU’s</w:t>
            </w:r>
            <w:proofErr w:type="spellEnd"/>
            <w:r>
              <w:rPr>
                <w:rFonts w:ascii="Arial Narrow" w:eastAsia="Arial Narrow" w:hAnsi="Arial Narrow" w:cs="Arial Narrow"/>
                <w:szCs w:val="20"/>
              </w:rPr>
              <w:t xml:space="preserve"> QF Inverter; modelo 40KVQOA18C5 ou outro de qualidade igual ou superior.</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87C849C" w14:textId="77777777" w:rsidR="0083441A" w:rsidRDefault="0083441A" w:rsidP="00D32E5D">
            <w:pPr>
              <w:spacing w:before="20" w:after="20"/>
              <w:jc w:val="center"/>
              <w:rPr>
                <w:rFonts w:ascii="Arial Narrow" w:eastAsia="Arial Narrow" w:hAnsi="Arial Narrow" w:cs="Arial Narrow"/>
              </w:rPr>
            </w:pPr>
            <w:r>
              <w:rPr>
                <w:rFonts w:ascii="Arial Narrow" w:eastAsia="Arial Narrow" w:hAnsi="Arial Narrow" w:cs="Arial Narrow"/>
              </w:rPr>
              <w:t xml:space="preserve"> Unidade</w:t>
            </w:r>
          </w:p>
        </w:tc>
        <w:tc>
          <w:tcPr>
            <w:tcW w:w="851"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BF82837" w14:textId="77777777" w:rsidR="0083441A" w:rsidRDefault="0083441A" w:rsidP="00D32E5D">
            <w:pPr>
              <w:spacing w:before="20" w:after="20"/>
              <w:jc w:val="center"/>
              <w:rPr>
                <w:rFonts w:ascii="Arial Narrow" w:eastAsia="Arial Narrow" w:hAnsi="Arial Narrow" w:cs="Arial Narrow"/>
              </w:rPr>
            </w:pPr>
            <w:r>
              <w:rPr>
                <w:rFonts w:ascii="Arial Narrow" w:eastAsia="Arial Narrow" w:hAnsi="Arial Narrow" w:cs="Arial Narrow"/>
              </w:rPr>
              <w:t>01</w:t>
            </w:r>
          </w:p>
        </w:tc>
        <w:tc>
          <w:tcPr>
            <w:tcW w:w="1134" w:type="dxa"/>
            <w:tcBorders>
              <w:top w:val="nil"/>
              <w:left w:val="nil"/>
              <w:bottom w:val="single" w:sz="6" w:space="0" w:color="000000"/>
              <w:right w:val="single" w:sz="6" w:space="0" w:color="000000"/>
            </w:tcBorders>
          </w:tcPr>
          <w:p w14:paraId="62A1D9F6" w14:textId="7605EA55" w:rsidR="0083441A" w:rsidRDefault="00857CCE" w:rsidP="00D32E5D">
            <w:pPr>
              <w:spacing w:before="20" w:after="20"/>
              <w:jc w:val="center"/>
              <w:rPr>
                <w:rFonts w:ascii="Arial Narrow" w:eastAsia="Arial Narrow" w:hAnsi="Arial Narrow" w:cs="Arial Narrow"/>
              </w:rPr>
            </w:pPr>
            <w:r>
              <w:rPr>
                <w:rFonts w:ascii="Arial Narrow" w:eastAsia="Arial Narrow" w:hAnsi="Arial Narrow" w:cs="Arial Narrow"/>
              </w:rPr>
              <w:t>R$ 8.871,75</w:t>
            </w:r>
          </w:p>
        </w:tc>
        <w:tc>
          <w:tcPr>
            <w:tcW w:w="1133" w:type="dxa"/>
            <w:tcBorders>
              <w:top w:val="nil"/>
              <w:left w:val="nil"/>
              <w:bottom w:val="single" w:sz="6" w:space="0" w:color="000000"/>
              <w:right w:val="single" w:sz="6" w:space="0" w:color="000000"/>
            </w:tcBorders>
          </w:tcPr>
          <w:p w14:paraId="3BF57A38" w14:textId="62076B49" w:rsidR="0083441A" w:rsidRDefault="00857CCE" w:rsidP="00D32E5D">
            <w:pPr>
              <w:spacing w:before="20" w:after="20"/>
              <w:jc w:val="center"/>
              <w:rPr>
                <w:rFonts w:ascii="Arial Narrow" w:eastAsia="Arial Narrow" w:hAnsi="Arial Narrow" w:cs="Arial Narrow"/>
              </w:rPr>
            </w:pPr>
            <w:r>
              <w:rPr>
                <w:rFonts w:ascii="Arial Narrow" w:eastAsia="Arial Narrow" w:hAnsi="Arial Narrow" w:cs="Arial Narrow"/>
              </w:rPr>
              <w:t>R$ 8.871,75</w:t>
            </w:r>
          </w:p>
        </w:tc>
      </w:tr>
      <w:tr w:rsidR="0083441A" w14:paraId="3C97A61A" w14:textId="535E91C1" w:rsidTr="00857CCE">
        <w:trPr>
          <w:trHeight w:val="285"/>
        </w:trPr>
        <w:tc>
          <w:tcPr>
            <w:tcW w:w="720"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69AA0A10" w14:textId="77777777" w:rsidR="0083441A" w:rsidRDefault="0083441A" w:rsidP="00D32E5D">
            <w:pPr>
              <w:spacing w:before="20" w:after="20"/>
              <w:jc w:val="center"/>
              <w:rPr>
                <w:rFonts w:ascii="Arial Narrow" w:eastAsia="Arial Narrow" w:hAnsi="Arial Narrow" w:cs="Arial Narrow"/>
                <w:b/>
              </w:rPr>
            </w:pPr>
            <w:r>
              <w:rPr>
                <w:rFonts w:ascii="Arial Narrow" w:eastAsia="Arial Narrow" w:hAnsi="Arial Narrow" w:cs="Arial Narrow"/>
                <w:b/>
              </w:rPr>
              <w:t>02</w:t>
            </w:r>
          </w:p>
        </w:tc>
        <w:tc>
          <w:tcPr>
            <w:tcW w:w="608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B50EADE" w14:textId="77777777" w:rsidR="0083441A" w:rsidRDefault="0083441A" w:rsidP="00D32E5D">
            <w:pPr>
              <w:spacing w:before="20" w:after="20"/>
              <w:jc w:val="both"/>
              <w:rPr>
                <w:rFonts w:ascii="Arial Narrow" w:eastAsia="Arial Narrow" w:hAnsi="Arial Narrow" w:cs="Arial Narrow"/>
                <w:b/>
                <w:szCs w:val="20"/>
              </w:rPr>
            </w:pPr>
            <w:r>
              <w:rPr>
                <w:rFonts w:ascii="Arial Narrow" w:eastAsia="Arial Narrow" w:hAnsi="Arial Narrow" w:cs="Arial Narrow"/>
                <w:b/>
              </w:rPr>
              <w:t xml:space="preserve"> </w:t>
            </w:r>
            <w:r>
              <w:rPr>
                <w:rFonts w:ascii="Arial Narrow" w:eastAsia="Arial Narrow" w:hAnsi="Arial Narrow" w:cs="Arial Narrow"/>
                <w:b/>
                <w:szCs w:val="20"/>
              </w:rPr>
              <w:t>INSTALAÇÃO DO APARELHO DE AR CONDICIONADO - RECEPÇÃO ADMINISTRATIVA</w:t>
            </w:r>
          </w:p>
          <w:p w14:paraId="2A4F256F" w14:textId="77777777" w:rsidR="0083441A" w:rsidRDefault="0083441A" w:rsidP="00D32E5D">
            <w:pPr>
              <w:spacing w:before="20" w:after="20"/>
              <w:ind w:left="40"/>
              <w:jc w:val="both"/>
              <w:rPr>
                <w:rFonts w:ascii="Arial Narrow" w:eastAsia="Arial Narrow" w:hAnsi="Arial Narrow" w:cs="Arial Narrow"/>
                <w:szCs w:val="20"/>
              </w:rPr>
            </w:pPr>
            <w:r>
              <w:rPr>
                <w:rFonts w:ascii="Arial Narrow" w:eastAsia="Arial Narrow" w:hAnsi="Arial Narrow" w:cs="Arial Narrow"/>
                <w:szCs w:val="20"/>
              </w:rPr>
              <w:t xml:space="preserve">Serviços de instalação de ar condicionado de 18.000 </w:t>
            </w:r>
            <w:proofErr w:type="spellStart"/>
            <w:r>
              <w:rPr>
                <w:rFonts w:ascii="Arial Narrow" w:eastAsia="Arial Narrow" w:hAnsi="Arial Narrow" w:cs="Arial Narrow"/>
                <w:szCs w:val="20"/>
              </w:rPr>
              <w:t>BTU´s</w:t>
            </w:r>
            <w:proofErr w:type="spellEnd"/>
            <w:r>
              <w:rPr>
                <w:rFonts w:ascii="Arial Narrow" w:eastAsia="Arial Narrow" w:hAnsi="Arial Narrow" w:cs="Arial Narrow"/>
                <w:szCs w:val="20"/>
              </w:rPr>
              <w:t xml:space="preserve"> na Recepção Administrativa da Câmara Municipal, contemplando a instalação, fixação e suporte da unidade interna e externa (condensadora) no edifício, com fornecimento de todos os materiais necessários para a respectiva instalação, com fornecimento de toda a </w:t>
            </w:r>
            <w:r>
              <w:rPr>
                <w:rFonts w:ascii="Arial Narrow" w:eastAsia="Arial Narrow" w:hAnsi="Arial Narrow" w:cs="Arial Narrow"/>
                <w:b/>
                <w:szCs w:val="20"/>
                <w:u w:val="single"/>
              </w:rPr>
              <w:t>infraestrutura</w:t>
            </w:r>
            <w:r>
              <w:rPr>
                <w:rFonts w:ascii="Arial Narrow" w:eastAsia="Arial Narrow" w:hAnsi="Arial Narrow" w:cs="Arial Narrow"/>
                <w:szCs w:val="20"/>
              </w:rPr>
              <w:t xml:space="preserve"> pertinente com extensão de 07 metros lineares, em especial: tubo de cobre flexível 1/2 e 1/4 com isolamento e cabo pp 6x2.5mm, incluindo parafusos, reforços, etc.</w:t>
            </w:r>
          </w:p>
          <w:p w14:paraId="395BE48C" w14:textId="77777777" w:rsidR="0083441A" w:rsidRDefault="0083441A" w:rsidP="00D32E5D">
            <w:pPr>
              <w:spacing w:before="20" w:after="20"/>
              <w:ind w:left="40"/>
              <w:jc w:val="both"/>
              <w:rPr>
                <w:rFonts w:ascii="Arial Narrow" w:eastAsia="Arial Narrow" w:hAnsi="Arial Narrow" w:cs="Arial Narrow"/>
              </w:rPr>
            </w:pPr>
            <w:r>
              <w:rPr>
                <w:rFonts w:ascii="Arial Narrow" w:eastAsia="Arial Narrow" w:hAnsi="Arial Narrow" w:cs="Arial Narrow"/>
                <w:szCs w:val="20"/>
              </w:rPr>
              <w:t>Os serviços deverão ser executados por instalador devidamente certificado da marca do aparelho fornecido, para que a garantia do aparelho não seja minimizada.</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55BA4CE" w14:textId="77777777" w:rsidR="0083441A" w:rsidRDefault="0083441A" w:rsidP="00D32E5D">
            <w:pPr>
              <w:spacing w:before="20" w:after="20"/>
              <w:jc w:val="center"/>
              <w:rPr>
                <w:rFonts w:ascii="Arial Narrow" w:eastAsia="Arial Narrow" w:hAnsi="Arial Narrow" w:cs="Arial Narrow"/>
              </w:rPr>
            </w:pPr>
            <w:r>
              <w:rPr>
                <w:rFonts w:ascii="Arial Narrow" w:eastAsia="Arial Narrow" w:hAnsi="Arial Narrow" w:cs="Arial Narrow"/>
              </w:rPr>
              <w:t xml:space="preserve"> Unidade</w:t>
            </w:r>
          </w:p>
        </w:tc>
        <w:tc>
          <w:tcPr>
            <w:tcW w:w="851"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7CE336C" w14:textId="77777777" w:rsidR="0083441A" w:rsidRDefault="0083441A" w:rsidP="00D32E5D">
            <w:pPr>
              <w:spacing w:before="20" w:after="20"/>
              <w:jc w:val="center"/>
              <w:rPr>
                <w:rFonts w:ascii="Arial Narrow" w:eastAsia="Arial Narrow" w:hAnsi="Arial Narrow" w:cs="Arial Narrow"/>
              </w:rPr>
            </w:pPr>
            <w:r>
              <w:rPr>
                <w:rFonts w:ascii="Arial Narrow" w:eastAsia="Arial Narrow" w:hAnsi="Arial Narrow" w:cs="Arial Narrow"/>
              </w:rPr>
              <w:t>01</w:t>
            </w:r>
          </w:p>
        </w:tc>
        <w:tc>
          <w:tcPr>
            <w:tcW w:w="1134" w:type="dxa"/>
            <w:tcBorders>
              <w:top w:val="nil"/>
              <w:left w:val="nil"/>
              <w:bottom w:val="single" w:sz="6" w:space="0" w:color="000000"/>
              <w:right w:val="single" w:sz="6" w:space="0" w:color="000000"/>
            </w:tcBorders>
          </w:tcPr>
          <w:p w14:paraId="326E60BD" w14:textId="5DD4F0DA" w:rsidR="0083441A" w:rsidRDefault="00857CCE" w:rsidP="00D32E5D">
            <w:pPr>
              <w:spacing w:before="20" w:after="20"/>
              <w:jc w:val="center"/>
              <w:rPr>
                <w:rFonts w:ascii="Arial Narrow" w:eastAsia="Arial Narrow" w:hAnsi="Arial Narrow" w:cs="Arial Narrow"/>
              </w:rPr>
            </w:pPr>
            <w:r>
              <w:rPr>
                <w:rFonts w:ascii="Arial Narrow" w:eastAsia="Arial Narrow" w:hAnsi="Arial Narrow" w:cs="Arial Narrow"/>
              </w:rPr>
              <w:t>R$ 1.943,75</w:t>
            </w:r>
          </w:p>
        </w:tc>
        <w:tc>
          <w:tcPr>
            <w:tcW w:w="1133" w:type="dxa"/>
            <w:tcBorders>
              <w:top w:val="nil"/>
              <w:left w:val="nil"/>
              <w:bottom w:val="single" w:sz="6" w:space="0" w:color="000000"/>
              <w:right w:val="single" w:sz="6" w:space="0" w:color="000000"/>
            </w:tcBorders>
          </w:tcPr>
          <w:p w14:paraId="6E0A8A07" w14:textId="4D28BCD4" w:rsidR="0083441A" w:rsidRDefault="00857CCE" w:rsidP="00D32E5D">
            <w:pPr>
              <w:spacing w:before="20" w:after="20"/>
              <w:jc w:val="center"/>
              <w:rPr>
                <w:rFonts w:ascii="Arial Narrow" w:eastAsia="Arial Narrow" w:hAnsi="Arial Narrow" w:cs="Arial Narrow"/>
              </w:rPr>
            </w:pPr>
            <w:r>
              <w:rPr>
                <w:rFonts w:ascii="Arial Narrow" w:eastAsia="Arial Narrow" w:hAnsi="Arial Narrow" w:cs="Arial Narrow"/>
              </w:rPr>
              <w:t>R$ 1.943,75</w:t>
            </w:r>
          </w:p>
        </w:tc>
      </w:tr>
      <w:tr w:rsidR="0083441A" w14:paraId="50402E84" w14:textId="255E247B" w:rsidTr="00D32E5D">
        <w:trPr>
          <w:trHeight w:val="555"/>
        </w:trPr>
        <w:tc>
          <w:tcPr>
            <w:tcW w:w="11056" w:type="dxa"/>
            <w:gridSpan w:val="6"/>
            <w:tcBorders>
              <w:top w:val="single" w:sz="6" w:space="0" w:color="000000"/>
              <w:left w:val="single" w:sz="6" w:space="0" w:color="000000"/>
              <w:bottom w:val="single" w:sz="6" w:space="0" w:color="000000"/>
              <w:right w:val="single" w:sz="6" w:space="0" w:color="000000"/>
            </w:tcBorders>
            <w:shd w:val="clear" w:color="auto" w:fill="FCE5CD"/>
            <w:tcMar>
              <w:top w:w="0" w:type="dxa"/>
              <w:left w:w="100" w:type="dxa"/>
              <w:bottom w:w="0" w:type="dxa"/>
              <w:right w:w="100" w:type="dxa"/>
            </w:tcMar>
            <w:vAlign w:val="center"/>
          </w:tcPr>
          <w:p w14:paraId="27AA58EE" w14:textId="37D7EF5B" w:rsidR="0083441A" w:rsidRDefault="0083441A" w:rsidP="00D32E5D">
            <w:pPr>
              <w:spacing w:before="20" w:after="20"/>
              <w:rPr>
                <w:rFonts w:ascii="Arial Narrow" w:eastAsia="Arial Narrow" w:hAnsi="Arial Narrow" w:cs="Arial Narrow"/>
                <w:b/>
              </w:rPr>
            </w:pPr>
            <w:r>
              <w:rPr>
                <w:rFonts w:ascii="Arial Narrow" w:eastAsia="Arial Narrow" w:hAnsi="Arial Narrow" w:cs="Arial Narrow"/>
                <w:b/>
              </w:rPr>
              <w:t>LOTE 02 - Condicionador de ar - Recepção do Plenário</w:t>
            </w:r>
          </w:p>
        </w:tc>
      </w:tr>
      <w:tr w:rsidR="0083441A" w14:paraId="5B6A3383" w14:textId="4D22588F" w:rsidTr="00857CCE">
        <w:trPr>
          <w:trHeight w:val="555"/>
        </w:trPr>
        <w:tc>
          <w:tcPr>
            <w:tcW w:w="720" w:type="dxa"/>
            <w:tcBorders>
              <w:top w:val="single" w:sz="6" w:space="0" w:color="000000"/>
              <w:left w:val="single" w:sz="6" w:space="0" w:color="000000"/>
              <w:bottom w:val="single" w:sz="6" w:space="0" w:color="000000"/>
              <w:right w:val="single" w:sz="6" w:space="0" w:color="000000"/>
            </w:tcBorders>
            <w:shd w:val="clear" w:color="auto" w:fill="FCE5CD"/>
            <w:tcMar>
              <w:top w:w="0" w:type="dxa"/>
              <w:left w:w="100" w:type="dxa"/>
              <w:bottom w:w="0" w:type="dxa"/>
              <w:right w:w="100" w:type="dxa"/>
            </w:tcMar>
            <w:vAlign w:val="center"/>
          </w:tcPr>
          <w:p w14:paraId="4945697A" w14:textId="77777777" w:rsidR="0083441A" w:rsidRDefault="0083441A" w:rsidP="00D32E5D">
            <w:pPr>
              <w:spacing w:before="20" w:after="20"/>
              <w:jc w:val="center"/>
              <w:rPr>
                <w:rFonts w:ascii="Arial Narrow" w:eastAsia="Arial Narrow" w:hAnsi="Arial Narrow" w:cs="Arial Narrow"/>
                <w:b/>
              </w:rPr>
            </w:pPr>
            <w:r>
              <w:rPr>
                <w:rFonts w:ascii="Arial Narrow" w:eastAsia="Arial Narrow" w:hAnsi="Arial Narrow" w:cs="Arial Narrow"/>
                <w:b/>
              </w:rPr>
              <w:t>ITEM</w:t>
            </w:r>
          </w:p>
        </w:tc>
        <w:tc>
          <w:tcPr>
            <w:tcW w:w="6084" w:type="dxa"/>
            <w:tcBorders>
              <w:top w:val="single" w:sz="6" w:space="0" w:color="000000"/>
              <w:left w:val="nil"/>
              <w:bottom w:val="single" w:sz="6" w:space="0" w:color="000000"/>
              <w:right w:val="single" w:sz="6" w:space="0" w:color="000000"/>
            </w:tcBorders>
            <w:shd w:val="clear" w:color="auto" w:fill="FCE5CD"/>
            <w:tcMar>
              <w:top w:w="0" w:type="dxa"/>
              <w:left w:w="100" w:type="dxa"/>
              <w:bottom w:w="0" w:type="dxa"/>
              <w:right w:w="100" w:type="dxa"/>
            </w:tcMar>
            <w:vAlign w:val="center"/>
          </w:tcPr>
          <w:p w14:paraId="06EC39E7" w14:textId="77777777" w:rsidR="0083441A" w:rsidRDefault="0083441A" w:rsidP="00D32E5D">
            <w:pPr>
              <w:spacing w:before="20" w:after="20"/>
              <w:jc w:val="center"/>
              <w:rPr>
                <w:rFonts w:ascii="Arial Narrow" w:eastAsia="Arial Narrow" w:hAnsi="Arial Narrow" w:cs="Arial Narrow"/>
                <w:b/>
              </w:rPr>
            </w:pPr>
            <w:r>
              <w:rPr>
                <w:rFonts w:ascii="Arial Narrow" w:eastAsia="Arial Narrow" w:hAnsi="Arial Narrow" w:cs="Arial Narrow"/>
                <w:b/>
              </w:rPr>
              <w:t>ESPECIFICAÇÃO</w:t>
            </w:r>
          </w:p>
        </w:tc>
        <w:tc>
          <w:tcPr>
            <w:tcW w:w="1134" w:type="dxa"/>
            <w:tcBorders>
              <w:top w:val="single" w:sz="6" w:space="0" w:color="000000"/>
              <w:left w:val="nil"/>
              <w:bottom w:val="single" w:sz="6" w:space="0" w:color="000000"/>
              <w:right w:val="single" w:sz="6" w:space="0" w:color="000000"/>
            </w:tcBorders>
            <w:shd w:val="clear" w:color="auto" w:fill="FCE5CD"/>
            <w:tcMar>
              <w:top w:w="0" w:type="dxa"/>
              <w:left w:w="100" w:type="dxa"/>
              <w:bottom w:w="0" w:type="dxa"/>
              <w:right w:w="100" w:type="dxa"/>
            </w:tcMar>
            <w:vAlign w:val="center"/>
          </w:tcPr>
          <w:p w14:paraId="2F75F875" w14:textId="77777777" w:rsidR="0083441A" w:rsidRDefault="0083441A" w:rsidP="00D32E5D">
            <w:pPr>
              <w:spacing w:before="20" w:after="20"/>
              <w:jc w:val="center"/>
              <w:rPr>
                <w:rFonts w:ascii="Arial Narrow" w:eastAsia="Arial Narrow" w:hAnsi="Arial Narrow" w:cs="Arial Narrow"/>
                <w:b/>
              </w:rPr>
            </w:pPr>
            <w:r>
              <w:rPr>
                <w:rFonts w:ascii="Arial Narrow" w:eastAsia="Arial Narrow" w:hAnsi="Arial Narrow" w:cs="Arial Narrow"/>
                <w:b/>
              </w:rPr>
              <w:t>UNIDADE DE MEDIDA</w:t>
            </w:r>
          </w:p>
        </w:tc>
        <w:tc>
          <w:tcPr>
            <w:tcW w:w="851" w:type="dxa"/>
            <w:tcBorders>
              <w:top w:val="single" w:sz="6" w:space="0" w:color="000000"/>
              <w:left w:val="nil"/>
              <w:bottom w:val="single" w:sz="6" w:space="0" w:color="000000"/>
              <w:right w:val="single" w:sz="6" w:space="0" w:color="000000"/>
            </w:tcBorders>
            <w:shd w:val="clear" w:color="auto" w:fill="FCE5CD"/>
            <w:tcMar>
              <w:top w:w="0" w:type="dxa"/>
              <w:left w:w="100" w:type="dxa"/>
              <w:bottom w:w="0" w:type="dxa"/>
              <w:right w:w="100" w:type="dxa"/>
            </w:tcMar>
            <w:vAlign w:val="center"/>
          </w:tcPr>
          <w:p w14:paraId="5BC97A6B" w14:textId="77777777" w:rsidR="0083441A" w:rsidRDefault="0083441A" w:rsidP="00D32E5D">
            <w:pPr>
              <w:spacing w:before="20" w:after="20"/>
              <w:jc w:val="center"/>
              <w:rPr>
                <w:rFonts w:ascii="Arial Narrow" w:eastAsia="Arial Narrow" w:hAnsi="Arial Narrow" w:cs="Arial Narrow"/>
                <w:b/>
              </w:rPr>
            </w:pPr>
            <w:r>
              <w:rPr>
                <w:rFonts w:ascii="Arial Narrow" w:eastAsia="Arial Narrow" w:hAnsi="Arial Narrow" w:cs="Arial Narrow"/>
                <w:b/>
              </w:rPr>
              <w:t>QUANTIDADE</w:t>
            </w:r>
          </w:p>
        </w:tc>
        <w:tc>
          <w:tcPr>
            <w:tcW w:w="1134" w:type="dxa"/>
            <w:tcBorders>
              <w:top w:val="single" w:sz="6" w:space="0" w:color="000000"/>
              <w:left w:val="nil"/>
              <w:bottom w:val="single" w:sz="6" w:space="0" w:color="000000"/>
              <w:right w:val="single" w:sz="6" w:space="0" w:color="000000"/>
            </w:tcBorders>
            <w:shd w:val="clear" w:color="auto" w:fill="FCE5CD"/>
          </w:tcPr>
          <w:p w14:paraId="717A0561" w14:textId="77777777" w:rsidR="0083441A" w:rsidRDefault="0083441A" w:rsidP="00D32E5D">
            <w:pPr>
              <w:spacing w:before="20" w:after="20"/>
              <w:jc w:val="center"/>
              <w:rPr>
                <w:rFonts w:ascii="Arial Narrow" w:eastAsia="Arial Narrow" w:hAnsi="Arial Narrow" w:cs="Arial Narrow"/>
                <w:b/>
              </w:rPr>
            </w:pPr>
          </w:p>
        </w:tc>
        <w:tc>
          <w:tcPr>
            <w:tcW w:w="1133" w:type="dxa"/>
            <w:tcBorders>
              <w:top w:val="single" w:sz="6" w:space="0" w:color="000000"/>
              <w:left w:val="nil"/>
              <w:bottom w:val="single" w:sz="6" w:space="0" w:color="000000"/>
              <w:right w:val="single" w:sz="6" w:space="0" w:color="000000"/>
            </w:tcBorders>
            <w:shd w:val="clear" w:color="auto" w:fill="FCE5CD"/>
          </w:tcPr>
          <w:p w14:paraId="39AC4555" w14:textId="77777777" w:rsidR="0083441A" w:rsidRDefault="0083441A" w:rsidP="00D32E5D">
            <w:pPr>
              <w:spacing w:before="20" w:after="20"/>
              <w:jc w:val="center"/>
              <w:rPr>
                <w:rFonts w:ascii="Arial Narrow" w:eastAsia="Arial Narrow" w:hAnsi="Arial Narrow" w:cs="Arial Narrow"/>
                <w:b/>
              </w:rPr>
            </w:pPr>
          </w:p>
        </w:tc>
      </w:tr>
      <w:tr w:rsidR="0083441A" w14:paraId="61FC072E" w14:textId="20ECB07D" w:rsidTr="00857CCE">
        <w:trPr>
          <w:trHeight w:val="285"/>
        </w:trPr>
        <w:tc>
          <w:tcPr>
            <w:tcW w:w="720"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1446FDDC" w14:textId="77777777" w:rsidR="0083441A" w:rsidRDefault="0083441A" w:rsidP="00D32E5D">
            <w:pPr>
              <w:spacing w:before="20" w:after="20"/>
              <w:jc w:val="center"/>
              <w:rPr>
                <w:rFonts w:ascii="Arial Narrow" w:eastAsia="Arial Narrow" w:hAnsi="Arial Narrow" w:cs="Arial Narrow"/>
                <w:b/>
              </w:rPr>
            </w:pPr>
            <w:r>
              <w:rPr>
                <w:rFonts w:ascii="Arial Narrow" w:eastAsia="Arial Narrow" w:hAnsi="Arial Narrow" w:cs="Arial Narrow"/>
                <w:b/>
              </w:rPr>
              <w:t>01</w:t>
            </w:r>
          </w:p>
        </w:tc>
        <w:tc>
          <w:tcPr>
            <w:tcW w:w="608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285AF87" w14:textId="77777777" w:rsidR="0083441A" w:rsidRDefault="0083441A" w:rsidP="00D32E5D">
            <w:pPr>
              <w:spacing w:before="20" w:after="20"/>
              <w:jc w:val="both"/>
              <w:rPr>
                <w:rFonts w:ascii="Arial Narrow" w:eastAsia="Arial Narrow" w:hAnsi="Arial Narrow" w:cs="Arial Narrow"/>
                <w:b/>
                <w:szCs w:val="20"/>
              </w:rPr>
            </w:pPr>
            <w:r>
              <w:rPr>
                <w:rFonts w:ascii="Arial Narrow" w:eastAsia="Arial Narrow" w:hAnsi="Arial Narrow" w:cs="Arial Narrow"/>
                <w:b/>
                <w:szCs w:val="20"/>
              </w:rPr>
              <w:t>APARELHO DE AR CONDICIONADO – RECEPÇÃO DO PLENÁRIO</w:t>
            </w:r>
          </w:p>
          <w:p w14:paraId="5DAB6FE9" w14:textId="77777777" w:rsidR="0083441A" w:rsidRDefault="0083441A" w:rsidP="00D32E5D">
            <w:pPr>
              <w:spacing w:before="20" w:after="20"/>
              <w:jc w:val="both"/>
              <w:rPr>
                <w:rFonts w:ascii="Arial Narrow" w:eastAsia="Arial Narrow" w:hAnsi="Arial Narrow" w:cs="Arial Narrow"/>
                <w:szCs w:val="20"/>
              </w:rPr>
            </w:pPr>
            <w:r>
              <w:rPr>
                <w:rFonts w:ascii="Arial Narrow" w:eastAsia="Arial Narrow" w:hAnsi="Arial Narrow" w:cs="Arial Narrow"/>
                <w:szCs w:val="20"/>
              </w:rPr>
              <w:t xml:space="preserve">Aparelho no modelo Cassete de 04 (quatro) Vias, para uma área de no mínimo 45 m² (metros quadrados), de capacidade de refrigeração mínima de 36.000 BTU/h; 10,55 </w:t>
            </w:r>
            <w:proofErr w:type="spellStart"/>
            <w:r>
              <w:rPr>
                <w:rFonts w:ascii="Arial Narrow" w:eastAsia="Arial Narrow" w:hAnsi="Arial Narrow" w:cs="Arial Narrow"/>
                <w:szCs w:val="20"/>
              </w:rPr>
              <w:t>Kw</w:t>
            </w:r>
            <w:proofErr w:type="spellEnd"/>
            <w:r>
              <w:rPr>
                <w:rFonts w:ascii="Arial Narrow" w:eastAsia="Arial Narrow" w:hAnsi="Arial Narrow" w:cs="Arial Narrow"/>
                <w:szCs w:val="20"/>
              </w:rPr>
              <w:t xml:space="preserve">/h; Vazão (m³/h) mínima de 1.700, Ciclo frio; Funções: Timer, Swing, Auto, </w:t>
            </w:r>
            <w:proofErr w:type="spellStart"/>
            <w:r>
              <w:rPr>
                <w:rFonts w:ascii="Arial Narrow" w:eastAsia="Arial Narrow" w:hAnsi="Arial Narrow" w:cs="Arial Narrow"/>
                <w:szCs w:val="20"/>
              </w:rPr>
              <w:t>Fan</w:t>
            </w:r>
            <w:proofErr w:type="spellEnd"/>
            <w:r>
              <w:rPr>
                <w:rFonts w:ascii="Arial Narrow" w:eastAsia="Arial Narrow" w:hAnsi="Arial Narrow" w:cs="Arial Narrow"/>
                <w:szCs w:val="20"/>
              </w:rPr>
              <w:t>, Turbo, Clean e Eco; ou nomenclaturas semelhantes que executem as mesmas funções. Modos: Refrigeração, Ventilar, Desumidificar e Automático; ou nomenclaturas semelhantes que executem as mesmas funções. Cor branco; Frequência de 60 Hz. Condensadora do tipo vertical. Dotado de bomba de dreno incorporada que evita acúmulo de água na unidade interna.</w:t>
            </w:r>
          </w:p>
          <w:p w14:paraId="14F11B63" w14:textId="77777777" w:rsidR="0083441A" w:rsidRDefault="0083441A" w:rsidP="00D32E5D">
            <w:pPr>
              <w:spacing w:before="20" w:after="20"/>
              <w:jc w:val="both"/>
              <w:rPr>
                <w:rFonts w:ascii="Arial Narrow" w:eastAsia="Arial Narrow" w:hAnsi="Arial Narrow" w:cs="Arial Narrow"/>
                <w:szCs w:val="20"/>
              </w:rPr>
            </w:pPr>
            <w:r>
              <w:rPr>
                <w:rFonts w:ascii="Arial Narrow" w:eastAsia="Arial Narrow" w:hAnsi="Arial Narrow" w:cs="Arial Narrow"/>
                <w:szCs w:val="20"/>
              </w:rPr>
              <w:t>Defletores de ar individuais, com opção de permitir a abertura ou fechamento individual de cada um dos 04 defletores de saída de ar.</w:t>
            </w:r>
          </w:p>
          <w:p w14:paraId="00B45200" w14:textId="77777777" w:rsidR="0083441A" w:rsidRDefault="0083441A" w:rsidP="00D32E5D">
            <w:pPr>
              <w:spacing w:before="20" w:after="20"/>
              <w:jc w:val="both"/>
              <w:rPr>
                <w:rFonts w:ascii="Arial Narrow" w:eastAsia="Arial Narrow" w:hAnsi="Arial Narrow" w:cs="Arial Narrow"/>
                <w:szCs w:val="20"/>
              </w:rPr>
            </w:pPr>
            <w:r>
              <w:rPr>
                <w:rFonts w:ascii="Arial Narrow" w:eastAsia="Arial Narrow" w:hAnsi="Arial Narrow" w:cs="Arial Narrow"/>
                <w:szCs w:val="20"/>
              </w:rPr>
              <w:t>Voltagem:  Monofásico, com Voltagem 220 V.</w:t>
            </w:r>
          </w:p>
          <w:p w14:paraId="20BA83D9" w14:textId="77777777" w:rsidR="0083441A" w:rsidRDefault="0083441A" w:rsidP="00D32E5D">
            <w:pPr>
              <w:spacing w:before="20" w:after="20"/>
              <w:jc w:val="both"/>
              <w:rPr>
                <w:rFonts w:ascii="Arial Narrow" w:eastAsia="Arial Narrow" w:hAnsi="Arial Narrow" w:cs="Arial Narrow"/>
                <w:b/>
                <w:szCs w:val="20"/>
              </w:rPr>
            </w:pPr>
            <w:r>
              <w:rPr>
                <w:rFonts w:ascii="Arial Narrow" w:eastAsia="Arial Narrow" w:hAnsi="Arial Narrow" w:cs="Arial Narrow"/>
                <w:b/>
                <w:szCs w:val="20"/>
              </w:rPr>
              <w:t xml:space="preserve"> </w:t>
            </w:r>
          </w:p>
          <w:p w14:paraId="2E60D801" w14:textId="77777777" w:rsidR="0083441A" w:rsidRDefault="0083441A" w:rsidP="00D32E5D">
            <w:pPr>
              <w:spacing w:before="20" w:after="20"/>
              <w:ind w:firstLine="40"/>
              <w:jc w:val="both"/>
              <w:rPr>
                <w:rFonts w:ascii="Arial Narrow" w:eastAsia="Arial Narrow" w:hAnsi="Arial Narrow" w:cs="Arial Narrow"/>
                <w:szCs w:val="20"/>
              </w:rPr>
            </w:pPr>
            <w:r>
              <w:rPr>
                <w:rFonts w:ascii="Arial Narrow" w:eastAsia="Arial Narrow" w:hAnsi="Arial Narrow" w:cs="Arial Narrow"/>
                <w:szCs w:val="20"/>
                <w:u w:val="single"/>
              </w:rPr>
              <w:t>·</w:t>
            </w:r>
            <w:r>
              <w:rPr>
                <w:rFonts w:ascii="Arial Narrow" w:eastAsia="Arial Narrow" w:hAnsi="Arial Narrow" w:cs="Arial Narrow"/>
                <w:b/>
                <w:szCs w:val="20"/>
                <w:u w:val="single"/>
              </w:rPr>
              <w:t xml:space="preserve">Especificações Técnicas: </w:t>
            </w:r>
            <w:r>
              <w:rPr>
                <w:rFonts w:ascii="Arial Narrow" w:eastAsia="Arial Narrow" w:hAnsi="Arial Narrow" w:cs="Arial Narrow"/>
                <w:b/>
                <w:szCs w:val="20"/>
              </w:rPr>
              <w:t xml:space="preserve"> </w:t>
            </w:r>
            <w:r>
              <w:rPr>
                <w:rFonts w:ascii="Arial Narrow" w:eastAsia="Arial Narrow" w:hAnsi="Arial Narrow" w:cs="Arial Narrow"/>
                <w:szCs w:val="20"/>
              </w:rPr>
              <w:t>Classificação Energética INMETRO no mínimo do padrão tipo B; Gás Refrigerante R-410A; Potência Elétrica Consumida – Refrigeração (watts) 3480 W; Vazão de Ar 28,33 m³/min; Conexão de Tubulação Líquida 9,52 mm (3/8’’); Conexão da Tubulação de Gás: 15,87 mm (5/8’’); Serpentina da Condensadora em Cobre.</w:t>
            </w:r>
          </w:p>
          <w:p w14:paraId="544B57DF" w14:textId="77777777" w:rsidR="0083441A" w:rsidRDefault="0083441A" w:rsidP="00D32E5D">
            <w:pPr>
              <w:spacing w:before="20" w:after="20"/>
              <w:jc w:val="both"/>
              <w:rPr>
                <w:rFonts w:ascii="Arial Narrow" w:eastAsia="Arial Narrow" w:hAnsi="Arial Narrow" w:cs="Arial Narrow"/>
                <w:szCs w:val="20"/>
              </w:rPr>
            </w:pPr>
            <w:r>
              <w:rPr>
                <w:rFonts w:ascii="Arial Narrow" w:eastAsia="Arial Narrow" w:hAnsi="Arial Narrow" w:cs="Arial Narrow"/>
                <w:szCs w:val="20"/>
                <w:u w:val="single"/>
              </w:rPr>
              <w:t>·</w:t>
            </w:r>
            <w:r>
              <w:rPr>
                <w:rFonts w:ascii="Arial Narrow" w:eastAsia="Arial Narrow" w:hAnsi="Arial Narrow" w:cs="Arial Narrow"/>
                <w:b/>
                <w:szCs w:val="20"/>
                <w:u w:val="single"/>
              </w:rPr>
              <w:t>Dimensões aproximadas:</w:t>
            </w:r>
            <w:r>
              <w:rPr>
                <w:rFonts w:ascii="Arial Narrow" w:eastAsia="Arial Narrow" w:hAnsi="Arial Narrow" w:cs="Arial Narrow"/>
                <w:b/>
                <w:szCs w:val="20"/>
              </w:rPr>
              <w:t xml:space="preserve"> </w:t>
            </w:r>
            <w:r>
              <w:rPr>
                <w:rFonts w:ascii="Arial Narrow" w:eastAsia="Arial Narrow" w:hAnsi="Arial Narrow" w:cs="Arial Narrow"/>
                <w:szCs w:val="20"/>
              </w:rPr>
              <w:t>Unidade Interna Evaporadora medindo 830 mm (largura) x 245 mm (altura) x 830 mm (profundidade); Unidade Externa Condensadora medindo 623 mm (largura) x 759 mm (altura), 623 mm (profundidade); Painel medindo 950 mm (largura) X 55 mm (altura) X 950 mm (profundidade).</w:t>
            </w:r>
          </w:p>
          <w:p w14:paraId="6976DC5D" w14:textId="77777777" w:rsidR="0083441A" w:rsidRDefault="0083441A" w:rsidP="00D32E5D">
            <w:pPr>
              <w:spacing w:before="20" w:after="20"/>
              <w:jc w:val="both"/>
              <w:rPr>
                <w:rFonts w:ascii="Arial Narrow" w:eastAsia="Arial Narrow" w:hAnsi="Arial Narrow" w:cs="Arial Narrow"/>
                <w:b/>
                <w:szCs w:val="20"/>
                <w:u w:val="single"/>
              </w:rPr>
            </w:pPr>
            <w:r>
              <w:rPr>
                <w:rFonts w:ascii="Arial Narrow" w:eastAsia="Arial Narrow" w:hAnsi="Arial Narrow" w:cs="Arial Narrow"/>
                <w:szCs w:val="20"/>
                <w:u w:val="single"/>
              </w:rPr>
              <w:t>·</w:t>
            </w:r>
            <w:r>
              <w:rPr>
                <w:rFonts w:ascii="Arial Narrow" w:eastAsia="Arial Narrow" w:hAnsi="Arial Narrow" w:cs="Arial Narrow"/>
                <w:b/>
                <w:szCs w:val="20"/>
                <w:u w:val="single"/>
              </w:rPr>
              <w:t>Display e controle remoto:</w:t>
            </w:r>
          </w:p>
          <w:p w14:paraId="0FF0D5EC" w14:textId="77777777" w:rsidR="0083441A" w:rsidRDefault="0083441A" w:rsidP="00D32E5D">
            <w:pPr>
              <w:spacing w:before="20" w:after="20"/>
              <w:jc w:val="both"/>
              <w:rPr>
                <w:rFonts w:ascii="Arial Narrow" w:eastAsia="Arial Narrow" w:hAnsi="Arial Narrow" w:cs="Arial Narrow"/>
                <w:szCs w:val="20"/>
              </w:rPr>
            </w:pPr>
            <w:r>
              <w:rPr>
                <w:rFonts w:ascii="Arial Narrow" w:eastAsia="Arial Narrow" w:hAnsi="Arial Narrow" w:cs="Arial Narrow"/>
                <w:szCs w:val="20"/>
              </w:rPr>
              <w:t>Display digital na unidade interna, que facilita a leitura das informações e funções escolhidas, além da opção de desligar o display através do controle remoto. Display digital no controle remoto iluminado que permite a exibição do modo de operação e a temperatura desejada.</w:t>
            </w:r>
          </w:p>
          <w:p w14:paraId="254B750F" w14:textId="77777777" w:rsidR="0083441A" w:rsidRDefault="0083441A" w:rsidP="00D32E5D">
            <w:pPr>
              <w:spacing w:before="20" w:after="20"/>
              <w:jc w:val="both"/>
              <w:rPr>
                <w:rFonts w:ascii="Arial Narrow" w:eastAsia="Arial Narrow" w:hAnsi="Arial Narrow" w:cs="Arial Narrow"/>
                <w:b/>
                <w:szCs w:val="20"/>
              </w:rPr>
            </w:pPr>
            <w:r>
              <w:rPr>
                <w:rFonts w:ascii="Arial Narrow" w:eastAsia="Arial Narrow" w:hAnsi="Arial Narrow" w:cs="Arial Narrow"/>
                <w:b/>
                <w:szCs w:val="20"/>
              </w:rPr>
              <w:t xml:space="preserve"> </w:t>
            </w:r>
          </w:p>
          <w:p w14:paraId="5AD68E60" w14:textId="77777777" w:rsidR="0083441A" w:rsidRDefault="0083441A" w:rsidP="00D32E5D">
            <w:pPr>
              <w:spacing w:before="20" w:after="20"/>
              <w:jc w:val="both"/>
              <w:rPr>
                <w:rFonts w:ascii="Arial Narrow" w:eastAsia="Arial Narrow" w:hAnsi="Arial Narrow" w:cs="Arial Narrow"/>
                <w:b/>
                <w:szCs w:val="20"/>
                <w:u w:val="single"/>
              </w:rPr>
            </w:pPr>
            <w:r>
              <w:rPr>
                <w:rFonts w:ascii="Arial Narrow" w:eastAsia="Arial Narrow" w:hAnsi="Arial Narrow" w:cs="Arial Narrow"/>
                <w:b/>
                <w:szCs w:val="20"/>
                <w:u w:val="single"/>
              </w:rPr>
              <w:t xml:space="preserve"> </w:t>
            </w:r>
          </w:p>
          <w:p w14:paraId="7420CF1D" w14:textId="77777777" w:rsidR="0083441A" w:rsidRDefault="0083441A" w:rsidP="00D32E5D">
            <w:pPr>
              <w:spacing w:before="20" w:after="20"/>
              <w:jc w:val="both"/>
              <w:rPr>
                <w:rFonts w:ascii="Arial Narrow" w:eastAsia="Arial Narrow" w:hAnsi="Arial Narrow" w:cs="Arial Narrow"/>
                <w:b/>
              </w:rPr>
            </w:pPr>
            <w:r>
              <w:rPr>
                <w:rFonts w:ascii="Arial Narrow" w:eastAsia="Arial Narrow" w:hAnsi="Arial Narrow" w:cs="Arial Narrow"/>
                <w:b/>
                <w:szCs w:val="20"/>
                <w:u w:val="single"/>
              </w:rPr>
              <w:t>Marca e modelo de referência do aparelho</w:t>
            </w:r>
            <w:r>
              <w:rPr>
                <w:rFonts w:ascii="Arial Narrow" w:eastAsia="Arial Narrow" w:hAnsi="Arial Narrow" w:cs="Arial Narrow"/>
                <w:szCs w:val="20"/>
              </w:rPr>
              <w:t>: Ar-Condicionado Split Cassete 4 Vias Carrier 36.000 BTUs Frio 220V Monofásico; modelo 40KWQX36C5 ou outro de qualidade igual ou superior.</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9B68E5D" w14:textId="77777777" w:rsidR="0083441A" w:rsidRDefault="0083441A" w:rsidP="00D32E5D">
            <w:pPr>
              <w:spacing w:before="20" w:after="20"/>
              <w:jc w:val="center"/>
              <w:rPr>
                <w:rFonts w:ascii="Arial Narrow" w:eastAsia="Arial Narrow" w:hAnsi="Arial Narrow" w:cs="Arial Narrow"/>
              </w:rPr>
            </w:pPr>
            <w:r>
              <w:rPr>
                <w:rFonts w:ascii="Arial Narrow" w:eastAsia="Arial Narrow" w:hAnsi="Arial Narrow" w:cs="Arial Narrow"/>
              </w:rPr>
              <w:t xml:space="preserve"> Unidade</w:t>
            </w:r>
          </w:p>
        </w:tc>
        <w:tc>
          <w:tcPr>
            <w:tcW w:w="851"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B803EF4" w14:textId="77777777" w:rsidR="0083441A" w:rsidRDefault="0083441A" w:rsidP="00D32E5D">
            <w:pPr>
              <w:spacing w:before="20" w:after="20"/>
              <w:jc w:val="center"/>
              <w:rPr>
                <w:rFonts w:ascii="Arial Narrow" w:eastAsia="Arial Narrow" w:hAnsi="Arial Narrow" w:cs="Arial Narrow"/>
              </w:rPr>
            </w:pPr>
            <w:r>
              <w:rPr>
                <w:rFonts w:ascii="Arial Narrow" w:eastAsia="Arial Narrow" w:hAnsi="Arial Narrow" w:cs="Arial Narrow"/>
              </w:rPr>
              <w:t>01</w:t>
            </w:r>
          </w:p>
        </w:tc>
        <w:tc>
          <w:tcPr>
            <w:tcW w:w="1134" w:type="dxa"/>
            <w:tcBorders>
              <w:top w:val="nil"/>
              <w:left w:val="nil"/>
              <w:bottom w:val="single" w:sz="6" w:space="0" w:color="000000"/>
              <w:right w:val="single" w:sz="6" w:space="0" w:color="000000"/>
            </w:tcBorders>
          </w:tcPr>
          <w:p w14:paraId="711393E7" w14:textId="062007AC" w:rsidR="0083441A" w:rsidRDefault="00D32E5D" w:rsidP="00D32E5D">
            <w:pPr>
              <w:spacing w:before="20" w:after="20"/>
              <w:jc w:val="center"/>
              <w:rPr>
                <w:rFonts w:ascii="Arial Narrow" w:eastAsia="Arial Narrow" w:hAnsi="Arial Narrow" w:cs="Arial Narrow"/>
              </w:rPr>
            </w:pPr>
            <w:r>
              <w:rPr>
                <w:rFonts w:ascii="Arial Narrow" w:eastAsia="Arial Narrow" w:hAnsi="Arial Narrow" w:cs="Arial Narrow"/>
              </w:rPr>
              <w:t>R$ 14.369,98</w:t>
            </w:r>
          </w:p>
        </w:tc>
        <w:tc>
          <w:tcPr>
            <w:tcW w:w="1133" w:type="dxa"/>
            <w:tcBorders>
              <w:top w:val="nil"/>
              <w:left w:val="nil"/>
              <w:bottom w:val="single" w:sz="6" w:space="0" w:color="000000"/>
              <w:right w:val="single" w:sz="6" w:space="0" w:color="000000"/>
            </w:tcBorders>
          </w:tcPr>
          <w:p w14:paraId="333B6063" w14:textId="1339AA6F" w:rsidR="0083441A" w:rsidRDefault="00D32E5D" w:rsidP="00D32E5D">
            <w:pPr>
              <w:spacing w:before="20" w:after="20"/>
              <w:jc w:val="center"/>
              <w:rPr>
                <w:rFonts w:ascii="Arial Narrow" w:eastAsia="Arial Narrow" w:hAnsi="Arial Narrow" w:cs="Arial Narrow"/>
              </w:rPr>
            </w:pPr>
            <w:r>
              <w:rPr>
                <w:rFonts w:ascii="Arial Narrow" w:eastAsia="Arial Narrow" w:hAnsi="Arial Narrow" w:cs="Arial Narrow"/>
              </w:rPr>
              <w:t>R$ 14.369,98</w:t>
            </w:r>
          </w:p>
        </w:tc>
      </w:tr>
      <w:tr w:rsidR="0083441A" w14:paraId="476B5C21" w14:textId="07ED798E" w:rsidTr="00857CCE">
        <w:trPr>
          <w:trHeight w:val="285"/>
        </w:trPr>
        <w:tc>
          <w:tcPr>
            <w:tcW w:w="720" w:type="dxa"/>
            <w:tcBorders>
              <w:top w:val="nil"/>
              <w:left w:val="single" w:sz="6" w:space="0" w:color="000000"/>
              <w:bottom w:val="nil"/>
              <w:right w:val="single" w:sz="6" w:space="0" w:color="000000"/>
            </w:tcBorders>
            <w:tcMar>
              <w:top w:w="0" w:type="dxa"/>
              <w:left w:w="100" w:type="dxa"/>
              <w:bottom w:w="0" w:type="dxa"/>
              <w:right w:w="100" w:type="dxa"/>
            </w:tcMar>
            <w:vAlign w:val="center"/>
          </w:tcPr>
          <w:p w14:paraId="1CAC692C" w14:textId="77777777" w:rsidR="0083441A" w:rsidRDefault="0083441A" w:rsidP="00D32E5D">
            <w:pPr>
              <w:spacing w:before="20" w:after="20"/>
              <w:jc w:val="center"/>
              <w:rPr>
                <w:rFonts w:ascii="Arial Narrow" w:eastAsia="Arial Narrow" w:hAnsi="Arial Narrow" w:cs="Arial Narrow"/>
                <w:b/>
              </w:rPr>
            </w:pPr>
            <w:r>
              <w:rPr>
                <w:rFonts w:ascii="Arial Narrow" w:eastAsia="Arial Narrow" w:hAnsi="Arial Narrow" w:cs="Arial Narrow"/>
                <w:b/>
              </w:rPr>
              <w:t>02</w:t>
            </w:r>
          </w:p>
        </w:tc>
        <w:tc>
          <w:tcPr>
            <w:tcW w:w="6084" w:type="dxa"/>
            <w:tcBorders>
              <w:top w:val="nil"/>
              <w:left w:val="nil"/>
              <w:bottom w:val="nil"/>
              <w:right w:val="single" w:sz="6" w:space="0" w:color="000000"/>
            </w:tcBorders>
            <w:tcMar>
              <w:top w:w="0" w:type="dxa"/>
              <w:left w:w="100" w:type="dxa"/>
              <w:bottom w:w="0" w:type="dxa"/>
              <w:right w:w="100" w:type="dxa"/>
            </w:tcMar>
            <w:vAlign w:val="center"/>
          </w:tcPr>
          <w:p w14:paraId="1D4B8152" w14:textId="77777777" w:rsidR="0083441A" w:rsidRDefault="0083441A" w:rsidP="00D32E5D">
            <w:pPr>
              <w:spacing w:before="20" w:after="20"/>
              <w:jc w:val="both"/>
              <w:rPr>
                <w:rFonts w:ascii="Arial Narrow" w:eastAsia="Arial Narrow" w:hAnsi="Arial Narrow" w:cs="Arial Narrow"/>
                <w:b/>
                <w:szCs w:val="20"/>
              </w:rPr>
            </w:pPr>
            <w:r>
              <w:rPr>
                <w:rFonts w:ascii="Arial Narrow" w:eastAsia="Arial Narrow" w:hAnsi="Arial Narrow" w:cs="Arial Narrow"/>
                <w:b/>
              </w:rPr>
              <w:t xml:space="preserve"> </w:t>
            </w:r>
            <w:r>
              <w:rPr>
                <w:rFonts w:ascii="Arial Narrow" w:eastAsia="Arial Narrow" w:hAnsi="Arial Narrow" w:cs="Arial Narrow"/>
                <w:b/>
                <w:szCs w:val="20"/>
              </w:rPr>
              <w:t>INSTALAÇÃO DO APARELHO DE AR CONDICIONADO - RECEPÇÃO DO PLENÁRIO</w:t>
            </w:r>
          </w:p>
          <w:p w14:paraId="74ACF370" w14:textId="77777777" w:rsidR="0083441A" w:rsidRDefault="0083441A" w:rsidP="00D32E5D">
            <w:pPr>
              <w:spacing w:before="20" w:after="20"/>
              <w:ind w:left="40"/>
              <w:jc w:val="both"/>
              <w:rPr>
                <w:rFonts w:ascii="Arial Narrow" w:eastAsia="Arial Narrow" w:hAnsi="Arial Narrow" w:cs="Arial Narrow"/>
                <w:szCs w:val="20"/>
              </w:rPr>
            </w:pPr>
            <w:r>
              <w:rPr>
                <w:rFonts w:ascii="Arial Narrow" w:eastAsia="Arial Narrow" w:hAnsi="Arial Narrow" w:cs="Arial Narrow"/>
                <w:szCs w:val="20"/>
              </w:rPr>
              <w:t xml:space="preserve">Serviços de instalação de ar condicionado de 36.000 </w:t>
            </w:r>
            <w:proofErr w:type="spellStart"/>
            <w:r>
              <w:rPr>
                <w:rFonts w:ascii="Arial Narrow" w:eastAsia="Arial Narrow" w:hAnsi="Arial Narrow" w:cs="Arial Narrow"/>
                <w:szCs w:val="20"/>
              </w:rPr>
              <w:t>BTU´s</w:t>
            </w:r>
            <w:proofErr w:type="spellEnd"/>
            <w:r>
              <w:rPr>
                <w:rFonts w:ascii="Arial Narrow" w:eastAsia="Arial Narrow" w:hAnsi="Arial Narrow" w:cs="Arial Narrow"/>
                <w:szCs w:val="20"/>
              </w:rPr>
              <w:t xml:space="preserve"> na Recepção do Plenário da Câmara Municipal, contemplando a instalação, fixação e suporte da unidade interna e externa (condensadora) no edifício, com fornecimento de todos os materiais necessários para a respectiva instalação, com fornecimento de toda a </w:t>
            </w:r>
            <w:r>
              <w:rPr>
                <w:rFonts w:ascii="Arial Narrow" w:eastAsia="Arial Narrow" w:hAnsi="Arial Narrow" w:cs="Arial Narrow"/>
                <w:b/>
                <w:szCs w:val="20"/>
                <w:u w:val="single"/>
              </w:rPr>
              <w:t>infraestrutura</w:t>
            </w:r>
            <w:r>
              <w:rPr>
                <w:rFonts w:ascii="Arial Narrow" w:eastAsia="Arial Narrow" w:hAnsi="Arial Narrow" w:cs="Arial Narrow"/>
                <w:szCs w:val="20"/>
              </w:rPr>
              <w:t xml:space="preserve"> pertinente com extensão de 07 metros lineares, em especial: tubo de cobre flexível 5/8 e 1/4 com isolamento e cabo pp 6x2.5mm, incluindo buchas, parafusos, reforços, etc.</w:t>
            </w:r>
          </w:p>
          <w:p w14:paraId="2A0408EC" w14:textId="43763B94" w:rsidR="0083441A" w:rsidRDefault="0083441A" w:rsidP="0083441A">
            <w:pPr>
              <w:spacing w:before="20" w:after="20"/>
              <w:ind w:left="40"/>
              <w:jc w:val="both"/>
              <w:rPr>
                <w:rFonts w:ascii="Arial Narrow" w:eastAsia="Arial Narrow" w:hAnsi="Arial Narrow" w:cs="Arial Narrow"/>
                <w:szCs w:val="20"/>
              </w:rPr>
            </w:pPr>
            <w:r>
              <w:rPr>
                <w:rFonts w:ascii="Arial Narrow" w:eastAsia="Arial Narrow" w:hAnsi="Arial Narrow" w:cs="Arial Narrow"/>
                <w:szCs w:val="20"/>
              </w:rPr>
              <w:t>Os serviços deverão ser executados por instalador devidamente certificado da marca do aparelho fornecido, para que a garantia do aparelho não seja minimizada.</w:t>
            </w:r>
          </w:p>
        </w:tc>
        <w:tc>
          <w:tcPr>
            <w:tcW w:w="1134" w:type="dxa"/>
            <w:tcBorders>
              <w:top w:val="nil"/>
              <w:left w:val="nil"/>
              <w:bottom w:val="nil"/>
              <w:right w:val="single" w:sz="6" w:space="0" w:color="000000"/>
            </w:tcBorders>
            <w:tcMar>
              <w:top w:w="0" w:type="dxa"/>
              <w:left w:w="100" w:type="dxa"/>
              <w:bottom w:w="0" w:type="dxa"/>
              <w:right w:w="100" w:type="dxa"/>
            </w:tcMar>
            <w:vAlign w:val="center"/>
          </w:tcPr>
          <w:p w14:paraId="77D71BAD" w14:textId="77777777" w:rsidR="0083441A" w:rsidRDefault="0083441A" w:rsidP="00D32E5D">
            <w:pPr>
              <w:spacing w:before="20" w:after="20"/>
              <w:jc w:val="center"/>
              <w:rPr>
                <w:rFonts w:ascii="Arial Narrow" w:eastAsia="Arial Narrow" w:hAnsi="Arial Narrow" w:cs="Arial Narrow"/>
              </w:rPr>
            </w:pPr>
            <w:r>
              <w:rPr>
                <w:rFonts w:ascii="Arial Narrow" w:eastAsia="Arial Narrow" w:hAnsi="Arial Narrow" w:cs="Arial Narrow"/>
              </w:rPr>
              <w:t xml:space="preserve"> Unidade</w:t>
            </w:r>
          </w:p>
        </w:tc>
        <w:tc>
          <w:tcPr>
            <w:tcW w:w="851" w:type="dxa"/>
            <w:tcBorders>
              <w:top w:val="nil"/>
              <w:left w:val="nil"/>
              <w:bottom w:val="nil"/>
              <w:right w:val="single" w:sz="6" w:space="0" w:color="000000"/>
            </w:tcBorders>
            <w:tcMar>
              <w:top w:w="0" w:type="dxa"/>
              <w:left w:w="100" w:type="dxa"/>
              <w:bottom w:w="0" w:type="dxa"/>
              <w:right w:w="100" w:type="dxa"/>
            </w:tcMar>
            <w:vAlign w:val="center"/>
          </w:tcPr>
          <w:p w14:paraId="124DA2CD" w14:textId="77777777" w:rsidR="0083441A" w:rsidRDefault="0083441A" w:rsidP="00D32E5D">
            <w:pPr>
              <w:spacing w:before="20" w:after="20"/>
              <w:jc w:val="center"/>
              <w:rPr>
                <w:rFonts w:ascii="Arial Narrow" w:eastAsia="Arial Narrow" w:hAnsi="Arial Narrow" w:cs="Arial Narrow"/>
              </w:rPr>
            </w:pPr>
            <w:r>
              <w:rPr>
                <w:rFonts w:ascii="Arial Narrow" w:eastAsia="Arial Narrow" w:hAnsi="Arial Narrow" w:cs="Arial Narrow"/>
              </w:rPr>
              <w:t>01</w:t>
            </w:r>
          </w:p>
        </w:tc>
        <w:tc>
          <w:tcPr>
            <w:tcW w:w="1134" w:type="dxa"/>
            <w:tcBorders>
              <w:top w:val="nil"/>
              <w:left w:val="nil"/>
              <w:bottom w:val="nil"/>
              <w:right w:val="single" w:sz="6" w:space="0" w:color="000000"/>
            </w:tcBorders>
          </w:tcPr>
          <w:p w14:paraId="73D45DBB" w14:textId="3770DD77" w:rsidR="0083441A" w:rsidRDefault="00D32E5D" w:rsidP="00D32E5D">
            <w:pPr>
              <w:spacing w:before="20" w:after="20"/>
              <w:jc w:val="center"/>
              <w:rPr>
                <w:rFonts w:ascii="Arial Narrow" w:eastAsia="Arial Narrow" w:hAnsi="Arial Narrow" w:cs="Arial Narrow"/>
              </w:rPr>
            </w:pPr>
            <w:r>
              <w:rPr>
                <w:rFonts w:ascii="Arial Narrow" w:eastAsia="Arial Narrow" w:hAnsi="Arial Narrow" w:cs="Arial Narrow"/>
              </w:rPr>
              <w:t>R$ 2.341,25</w:t>
            </w:r>
          </w:p>
        </w:tc>
        <w:tc>
          <w:tcPr>
            <w:tcW w:w="1133" w:type="dxa"/>
            <w:tcBorders>
              <w:top w:val="nil"/>
              <w:left w:val="nil"/>
              <w:bottom w:val="nil"/>
              <w:right w:val="single" w:sz="6" w:space="0" w:color="000000"/>
            </w:tcBorders>
          </w:tcPr>
          <w:p w14:paraId="1A014249" w14:textId="77777777" w:rsidR="0083441A" w:rsidRDefault="00D32E5D" w:rsidP="00D32E5D">
            <w:pPr>
              <w:spacing w:before="20" w:after="20"/>
              <w:jc w:val="center"/>
              <w:rPr>
                <w:rFonts w:ascii="Arial Narrow" w:eastAsia="Arial Narrow" w:hAnsi="Arial Narrow" w:cs="Arial Narrow"/>
              </w:rPr>
            </w:pPr>
            <w:r>
              <w:rPr>
                <w:rFonts w:ascii="Arial Narrow" w:eastAsia="Arial Narrow" w:hAnsi="Arial Narrow" w:cs="Arial Narrow"/>
              </w:rPr>
              <w:t>R$ 2.341,25</w:t>
            </w:r>
          </w:p>
          <w:p w14:paraId="3C5CE9EB" w14:textId="3F2F70A5" w:rsidR="00D32E5D" w:rsidRDefault="00D32E5D" w:rsidP="00D32E5D">
            <w:pPr>
              <w:spacing w:before="20" w:after="20"/>
              <w:jc w:val="center"/>
              <w:rPr>
                <w:rFonts w:ascii="Arial Narrow" w:eastAsia="Arial Narrow" w:hAnsi="Arial Narrow" w:cs="Arial Narrow"/>
              </w:rPr>
            </w:pPr>
          </w:p>
        </w:tc>
      </w:tr>
      <w:tr w:rsidR="0083441A" w14:paraId="0FAF1672" w14:textId="77777777" w:rsidTr="00857CCE">
        <w:trPr>
          <w:trHeight w:val="285"/>
        </w:trPr>
        <w:tc>
          <w:tcPr>
            <w:tcW w:w="720"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03EC1A53" w14:textId="3D58A3EA" w:rsidR="0083441A" w:rsidRDefault="0083441A" w:rsidP="00D32E5D">
            <w:pPr>
              <w:spacing w:before="20" w:after="20"/>
              <w:jc w:val="center"/>
              <w:rPr>
                <w:rFonts w:ascii="Arial Narrow" w:eastAsia="Arial Narrow" w:hAnsi="Arial Narrow" w:cs="Arial Narrow"/>
                <w:b/>
              </w:rPr>
            </w:pPr>
          </w:p>
        </w:tc>
        <w:tc>
          <w:tcPr>
            <w:tcW w:w="608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3BAA6F1" w14:textId="77777777" w:rsidR="0083441A" w:rsidRDefault="0083441A" w:rsidP="00D32E5D">
            <w:pPr>
              <w:spacing w:before="20" w:after="20"/>
              <w:jc w:val="both"/>
              <w:rPr>
                <w:rFonts w:ascii="Arial Narrow" w:eastAsia="Arial Narrow" w:hAnsi="Arial Narrow" w:cs="Arial Narrow"/>
                <w:b/>
              </w:rPr>
            </w:pP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AA31548" w14:textId="77777777" w:rsidR="0083441A" w:rsidRDefault="0083441A" w:rsidP="00D32E5D">
            <w:pPr>
              <w:spacing w:before="20" w:after="20"/>
              <w:jc w:val="center"/>
              <w:rPr>
                <w:rFonts w:ascii="Arial Narrow" w:eastAsia="Arial Narrow" w:hAnsi="Arial Narrow" w:cs="Arial Narrow"/>
              </w:rPr>
            </w:pPr>
          </w:p>
        </w:tc>
        <w:tc>
          <w:tcPr>
            <w:tcW w:w="851"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D747207" w14:textId="77777777" w:rsidR="0083441A" w:rsidRDefault="0083441A" w:rsidP="00D32E5D">
            <w:pPr>
              <w:spacing w:before="20" w:after="20"/>
              <w:jc w:val="center"/>
              <w:rPr>
                <w:rFonts w:ascii="Arial Narrow" w:eastAsia="Arial Narrow" w:hAnsi="Arial Narrow" w:cs="Arial Narrow"/>
              </w:rPr>
            </w:pPr>
          </w:p>
        </w:tc>
        <w:tc>
          <w:tcPr>
            <w:tcW w:w="1134" w:type="dxa"/>
            <w:tcBorders>
              <w:top w:val="nil"/>
              <w:left w:val="nil"/>
              <w:bottom w:val="single" w:sz="6" w:space="0" w:color="000000"/>
              <w:right w:val="single" w:sz="6" w:space="0" w:color="000000"/>
            </w:tcBorders>
          </w:tcPr>
          <w:p w14:paraId="57474E95" w14:textId="77777777" w:rsidR="0083441A" w:rsidRDefault="0083441A" w:rsidP="00D32E5D">
            <w:pPr>
              <w:spacing w:before="20" w:after="20"/>
              <w:jc w:val="center"/>
              <w:rPr>
                <w:rFonts w:ascii="Arial Narrow" w:eastAsia="Arial Narrow" w:hAnsi="Arial Narrow" w:cs="Arial Narrow"/>
              </w:rPr>
            </w:pPr>
          </w:p>
        </w:tc>
        <w:tc>
          <w:tcPr>
            <w:tcW w:w="1133" w:type="dxa"/>
            <w:tcBorders>
              <w:top w:val="nil"/>
              <w:left w:val="nil"/>
              <w:bottom w:val="single" w:sz="6" w:space="0" w:color="000000"/>
              <w:right w:val="single" w:sz="6" w:space="0" w:color="000000"/>
            </w:tcBorders>
          </w:tcPr>
          <w:p w14:paraId="659E9460" w14:textId="77777777" w:rsidR="0083441A" w:rsidRDefault="0083441A" w:rsidP="00D32E5D">
            <w:pPr>
              <w:spacing w:before="20" w:after="20"/>
              <w:jc w:val="center"/>
              <w:rPr>
                <w:rFonts w:ascii="Arial Narrow" w:eastAsia="Arial Narrow" w:hAnsi="Arial Narrow" w:cs="Arial Narrow"/>
              </w:rPr>
            </w:pPr>
          </w:p>
        </w:tc>
      </w:tr>
    </w:tbl>
    <w:tbl>
      <w:tblPr>
        <w:tblStyle w:val="Tabelacomgrade"/>
        <w:tblpPr w:leftFromText="141" w:rightFromText="141" w:vertAnchor="text" w:horzAnchor="page" w:tblpX="5368" w:tblpY="114"/>
        <w:tblOverlap w:val="never"/>
        <w:tblW w:w="0" w:type="auto"/>
        <w:tblLayout w:type="fixed"/>
        <w:tblLook w:val="04A0" w:firstRow="1" w:lastRow="0" w:firstColumn="1" w:lastColumn="0" w:noHBand="0" w:noVBand="1"/>
      </w:tblPr>
      <w:tblGrid>
        <w:gridCol w:w="3969"/>
        <w:gridCol w:w="2235"/>
      </w:tblGrid>
      <w:tr w:rsidR="00D32E5D" w14:paraId="4BA992EC" w14:textId="77777777" w:rsidTr="00500151">
        <w:tc>
          <w:tcPr>
            <w:tcW w:w="3969" w:type="dxa"/>
          </w:tcPr>
          <w:p w14:paraId="40D7FEA8" w14:textId="77777777" w:rsidR="00D32E5D" w:rsidRPr="00500151" w:rsidRDefault="00D32E5D" w:rsidP="00500151">
            <w:pPr>
              <w:spacing w:before="20" w:after="20"/>
              <w:jc w:val="both"/>
              <w:rPr>
                <w:rFonts w:ascii="Arial Narrow" w:eastAsia="Arial Narrow" w:hAnsi="Arial Narrow" w:cs="Arial Narrow"/>
                <w:b/>
                <w:sz w:val="24"/>
              </w:rPr>
            </w:pPr>
            <w:r w:rsidRPr="00500151">
              <w:rPr>
                <w:rFonts w:ascii="Arial Narrow" w:eastAsia="Arial Narrow" w:hAnsi="Arial Narrow" w:cs="Arial Narrow"/>
                <w:b/>
                <w:sz w:val="24"/>
              </w:rPr>
              <w:t>VALOR TOTAL GLOBAL</w:t>
            </w:r>
          </w:p>
        </w:tc>
        <w:tc>
          <w:tcPr>
            <w:tcW w:w="2235" w:type="dxa"/>
          </w:tcPr>
          <w:p w14:paraId="47F98D2B" w14:textId="63665890" w:rsidR="00D32E5D" w:rsidRPr="00500151" w:rsidRDefault="00500151" w:rsidP="00500151">
            <w:pPr>
              <w:spacing w:before="20" w:after="20"/>
              <w:jc w:val="both"/>
              <w:rPr>
                <w:rFonts w:ascii="Arial Narrow" w:eastAsia="Arial Narrow" w:hAnsi="Arial Narrow" w:cs="Arial Narrow"/>
                <w:b/>
                <w:sz w:val="24"/>
              </w:rPr>
            </w:pPr>
            <w:r w:rsidRPr="00500151">
              <w:rPr>
                <w:rFonts w:ascii="Arial Narrow" w:eastAsia="Arial Narrow" w:hAnsi="Arial Narrow" w:cs="Arial Narrow"/>
                <w:b/>
                <w:sz w:val="24"/>
              </w:rPr>
              <w:t>R$ 27526,72</w:t>
            </w:r>
          </w:p>
        </w:tc>
      </w:tr>
    </w:tbl>
    <w:p w14:paraId="7CBA26AA" w14:textId="77777777" w:rsidR="0083441A" w:rsidRPr="00866E45" w:rsidRDefault="0083441A" w:rsidP="0083441A">
      <w:pPr>
        <w:pStyle w:val="Nivel2"/>
        <w:numPr>
          <w:ilvl w:val="0"/>
          <w:numId w:val="0"/>
        </w:numPr>
        <w:spacing w:before="0" w:line="240" w:lineRule="auto"/>
        <w:jc w:val="center"/>
        <w:rPr>
          <w:rFonts w:ascii="Arial Narrow" w:hAnsi="Arial Narrow"/>
          <w:b/>
          <w:bCs/>
          <w:sz w:val="24"/>
          <w:szCs w:val="24"/>
        </w:rPr>
      </w:pPr>
    </w:p>
    <w:p w14:paraId="0C6A4F4E" w14:textId="77777777" w:rsidR="0083441A" w:rsidRPr="00F54A80" w:rsidRDefault="0083441A" w:rsidP="0083441A">
      <w:pPr>
        <w:pStyle w:val="Nivel2"/>
        <w:numPr>
          <w:ilvl w:val="0"/>
          <w:numId w:val="0"/>
        </w:numPr>
        <w:spacing w:before="0" w:after="0" w:line="240" w:lineRule="auto"/>
        <w:jc w:val="center"/>
        <w:rPr>
          <w:rFonts w:ascii="Arial Narrow" w:hAnsi="Arial Narrow"/>
          <w:sz w:val="24"/>
          <w:szCs w:val="24"/>
        </w:rPr>
      </w:pPr>
    </w:p>
    <w:p w14:paraId="65712D70" w14:textId="77777777" w:rsidR="0083441A" w:rsidRPr="00F54A80" w:rsidRDefault="0083441A" w:rsidP="0083441A">
      <w:pPr>
        <w:pStyle w:val="Nivel2"/>
        <w:numPr>
          <w:ilvl w:val="1"/>
          <w:numId w:val="1"/>
        </w:numPr>
        <w:spacing w:before="0" w:after="0" w:line="240" w:lineRule="auto"/>
        <w:ind w:left="0" w:firstLine="0"/>
        <w:rPr>
          <w:rFonts w:ascii="Arial Narrow" w:hAnsi="Arial Narrow"/>
          <w:sz w:val="24"/>
          <w:szCs w:val="24"/>
        </w:rPr>
      </w:pPr>
      <w:r w:rsidRPr="00F54A80">
        <w:rPr>
          <w:rFonts w:ascii="Arial Narrow" w:hAnsi="Arial Narrow"/>
          <w:iCs/>
          <w:sz w:val="24"/>
          <w:szCs w:val="24"/>
        </w:rPr>
        <w:t>Os bens descritos nas planilhas acima serão adquiridos em parcela única, devendo ser fornecidos por apenas uma empresa para garantir a padronização de cores e materiais dos respectivos ambientes, razão pela qual o critério de julgamento será menor preço global.</w:t>
      </w:r>
    </w:p>
    <w:p w14:paraId="41E9142E" w14:textId="77777777" w:rsidR="0083441A" w:rsidRPr="00F54A80" w:rsidRDefault="0083441A" w:rsidP="0083441A">
      <w:pPr>
        <w:pStyle w:val="Nivel2"/>
        <w:numPr>
          <w:ilvl w:val="1"/>
          <w:numId w:val="1"/>
        </w:numPr>
        <w:spacing w:before="0" w:after="0" w:line="240" w:lineRule="auto"/>
        <w:ind w:left="0" w:firstLine="0"/>
        <w:rPr>
          <w:rFonts w:ascii="Arial Narrow" w:hAnsi="Arial Narrow"/>
          <w:sz w:val="24"/>
          <w:szCs w:val="24"/>
        </w:rPr>
      </w:pPr>
      <w:r w:rsidRPr="00F54A80">
        <w:rPr>
          <w:rFonts w:ascii="Arial Narrow" w:hAnsi="Arial Narrow"/>
          <w:sz w:val="24"/>
          <w:szCs w:val="24"/>
        </w:rPr>
        <w:t xml:space="preserve">O objeto desta contratação não se enquadra como sendo de bem de luxo, nos termos da definição do inciso I do art. 2º da Portaria nº 25/2024. </w:t>
      </w:r>
    </w:p>
    <w:p w14:paraId="25B7F12B" w14:textId="77777777" w:rsidR="0083441A" w:rsidRPr="00F54A80" w:rsidRDefault="0083441A" w:rsidP="0083441A">
      <w:pPr>
        <w:pStyle w:val="Nivel2"/>
        <w:numPr>
          <w:ilvl w:val="1"/>
          <w:numId w:val="1"/>
        </w:numPr>
        <w:spacing w:before="0" w:after="0" w:line="240" w:lineRule="auto"/>
        <w:ind w:left="0" w:firstLine="0"/>
        <w:rPr>
          <w:rFonts w:ascii="Arial Narrow" w:hAnsi="Arial Narrow"/>
          <w:sz w:val="24"/>
          <w:szCs w:val="24"/>
        </w:rPr>
      </w:pPr>
      <w:r w:rsidRPr="00F54A80">
        <w:rPr>
          <w:rFonts w:ascii="Arial Narrow" w:hAnsi="Arial Narrow"/>
          <w:sz w:val="24"/>
          <w:szCs w:val="24"/>
        </w:rPr>
        <w:t>Os bens objeto desta contratação são caracterizados como comuns, considerando que os mesmos possuem uma ou mais características previstas no inciso III do art. 2º da Portaria nº 25/2024.</w:t>
      </w:r>
    </w:p>
    <w:p w14:paraId="1CABCAE7" w14:textId="77777777" w:rsidR="0083441A" w:rsidRPr="00F54A80" w:rsidRDefault="0083441A" w:rsidP="0083441A">
      <w:pPr>
        <w:pStyle w:val="Nivel2"/>
        <w:numPr>
          <w:ilvl w:val="1"/>
          <w:numId w:val="1"/>
        </w:numPr>
        <w:spacing w:before="0" w:after="0" w:line="240" w:lineRule="auto"/>
        <w:ind w:left="0" w:firstLine="0"/>
        <w:rPr>
          <w:rFonts w:ascii="Arial Narrow" w:hAnsi="Arial Narrow"/>
          <w:sz w:val="24"/>
          <w:szCs w:val="24"/>
        </w:rPr>
      </w:pPr>
      <w:r w:rsidRPr="00F54A80">
        <w:rPr>
          <w:rFonts w:ascii="Arial Narrow" w:hAnsi="Arial Narrow"/>
          <w:sz w:val="24"/>
          <w:szCs w:val="24"/>
        </w:rPr>
        <w:t>O prazo de vigência da contratação é de 12 meses, nos termos do art. 105 da Lei Federal nº 14.133/2021, contados da celebração do contrato administrativo. Na hipótese de contratações que não for formalizado instrumento contratual, nas exceções previstas no art. 95 da Lei Federal nº 14.133/2021, o prazo de vigência será contado a partir da publicação da ratificação do procedimento de contratação direta.</w:t>
      </w:r>
    </w:p>
    <w:p w14:paraId="0593AFF3" w14:textId="77777777" w:rsidR="0083441A" w:rsidRPr="00F54A80" w:rsidRDefault="0083441A" w:rsidP="0083441A">
      <w:pPr>
        <w:pStyle w:val="Nivel2"/>
        <w:numPr>
          <w:ilvl w:val="1"/>
          <w:numId w:val="1"/>
        </w:numPr>
        <w:spacing w:before="0" w:after="0" w:line="240" w:lineRule="auto"/>
        <w:ind w:left="0" w:firstLine="0"/>
        <w:rPr>
          <w:rFonts w:ascii="Arial Narrow" w:hAnsi="Arial Narrow"/>
          <w:sz w:val="24"/>
          <w:szCs w:val="24"/>
        </w:rPr>
      </w:pPr>
      <w:r w:rsidRPr="00F54A80">
        <w:rPr>
          <w:rFonts w:ascii="Arial Narrow" w:hAnsi="Arial Narrow"/>
          <w:sz w:val="24"/>
          <w:szCs w:val="24"/>
        </w:rPr>
        <w:t>O fornecimento dos bens objeto deste termo de refer</w:t>
      </w:r>
      <w:r w:rsidRPr="00F54A80">
        <w:rPr>
          <w:rFonts w:ascii="Arial Narrow" w:hAnsi="Arial Narrow" w:hint="cs"/>
          <w:sz w:val="24"/>
          <w:szCs w:val="24"/>
        </w:rPr>
        <w:t>ê</w:t>
      </w:r>
      <w:r w:rsidRPr="00F54A80">
        <w:rPr>
          <w:rFonts w:ascii="Arial Narrow" w:hAnsi="Arial Narrow"/>
          <w:sz w:val="24"/>
          <w:szCs w:val="24"/>
        </w:rPr>
        <w:t xml:space="preserve">ncia </w:t>
      </w:r>
      <w:r w:rsidRPr="00F54A80">
        <w:rPr>
          <w:rFonts w:ascii="Arial Narrow" w:hAnsi="Arial Narrow" w:hint="cs"/>
          <w:sz w:val="24"/>
          <w:szCs w:val="24"/>
        </w:rPr>
        <w:t>é</w:t>
      </w:r>
      <w:r w:rsidRPr="00F54A80">
        <w:rPr>
          <w:rFonts w:ascii="Arial Narrow" w:hAnsi="Arial Narrow"/>
          <w:sz w:val="24"/>
          <w:szCs w:val="24"/>
        </w:rPr>
        <w:t xml:space="preserve"> enquadrado como imediato, tendo em vista que se dar</w:t>
      </w:r>
      <w:r w:rsidRPr="00F54A80">
        <w:rPr>
          <w:rFonts w:ascii="Arial Narrow" w:hAnsi="Arial Narrow" w:hint="cs"/>
          <w:sz w:val="24"/>
          <w:szCs w:val="24"/>
        </w:rPr>
        <w:t>á</w:t>
      </w:r>
      <w:r w:rsidRPr="00F54A80">
        <w:rPr>
          <w:rFonts w:ascii="Arial Narrow" w:hAnsi="Arial Narrow"/>
          <w:sz w:val="24"/>
          <w:szCs w:val="24"/>
        </w:rPr>
        <w:t xml:space="preserve"> de forma instant</w:t>
      </w:r>
      <w:r w:rsidRPr="00F54A80">
        <w:rPr>
          <w:rFonts w:ascii="Arial Narrow" w:hAnsi="Arial Narrow" w:hint="cs"/>
          <w:sz w:val="24"/>
          <w:szCs w:val="24"/>
        </w:rPr>
        <w:t>â</w:t>
      </w:r>
      <w:r w:rsidRPr="00F54A80">
        <w:rPr>
          <w:rFonts w:ascii="Arial Narrow" w:hAnsi="Arial Narrow"/>
          <w:sz w:val="24"/>
          <w:szCs w:val="24"/>
        </w:rPr>
        <w:t>nea ap</w:t>
      </w:r>
      <w:r w:rsidRPr="00F54A80">
        <w:rPr>
          <w:rFonts w:ascii="Arial Narrow" w:hAnsi="Arial Narrow" w:hint="cs"/>
          <w:sz w:val="24"/>
          <w:szCs w:val="24"/>
        </w:rPr>
        <w:t>ó</w:t>
      </w:r>
      <w:r w:rsidRPr="00F54A80">
        <w:rPr>
          <w:rFonts w:ascii="Arial Narrow" w:hAnsi="Arial Narrow"/>
          <w:sz w:val="24"/>
          <w:szCs w:val="24"/>
        </w:rPr>
        <w:t xml:space="preserve">s o envio da nota de empenho ao fornecedor, em parcela </w:t>
      </w:r>
      <w:r w:rsidRPr="00F54A80">
        <w:rPr>
          <w:rFonts w:ascii="Arial Narrow" w:hAnsi="Arial Narrow" w:hint="cs"/>
          <w:sz w:val="24"/>
          <w:szCs w:val="24"/>
        </w:rPr>
        <w:t>ú</w:t>
      </w:r>
      <w:r w:rsidRPr="00F54A80">
        <w:rPr>
          <w:rFonts w:ascii="Arial Narrow" w:hAnsi="Arial Narrow"/>
          <w:sz w:val="24"/>
          <w:szCs w:val="24"/>
        </w:rPr>
        <w:t>nica, atendendo imediatamente as necessidades da Administra</w:t>
      </w:r>
      <w:r w:rsidRPr="00F54A80">
        <w:rPr>
          <w:rFonts w:ascii="Arial Narrow" w:hAnsi="Arial Narrow" w:hint="cs"/>
          <w:sz w:val="24"/>
          <w:szCs w:val="24"/>
        </w:rPr>
        <w:t>çã</w:t>
      </w:r>
      <w:r w:rsidRPr="00F54A80">
        <w:rPr>
          <w:rFonts w:ascii="Arial Narrow" w:hAnsi="Arial Narrow"/>
          <w:sz w:val="24"/>
          <w:szCs w:val="24"/>
        </w:rPr>
        <w:t>o.</w:t>
      </w:r>
    </w:p>
    <w:p w14:paraId="0DD1C151" w14:textId="77777777" w:rsidR="0083441A" w:rsidRPr="00F54A80" w:rsidRDefault="0083441A" w:rsidP="0083441A">
      <w:pPr>
        <w:pStyle w:val="Nivel2"/>
        <w:numPr>
          <w:ilvl w:val="0"/>
          <w:numId w:val="0"/>
        </w:numPr>
        <w:spacing w:before="0" w:after="0" w:line="240" w:lineRule="auto"/>
        <w:ind w:left="709"/>
        <w:rPr>
          <w:rFonts w:ascii="Arial Narrow" w:hAnsi="Arial Narrow"/>
          <w:sz w:val="24"/>
          <w:szCs w:val="24"/>
        </w:rPr>
      </w:pPr>
    </w:p>
    <w:p w14:paraId="42F1F134" w14:textId="77777777" w:rsidR="0083441A" w:rsidRPr="00F54A80" w:rsidRDefault="0083441A" w:rsidP="0083441A">
      <w:pPr>
        <w:pStyle w:val="Nivel01"/>
        <w:numPr>
          <w:ilvl w:val="0"/>
          <w:numId w:val="1"/>
        </w:numPr>
        <w:shd w:val="clear" w:color="auto" w:fill="D9D9D9" w:themeFill="background1" w:themeFillShade="D9"/>
        <w:tabs>
          <w:tab w:val="left" w:pos="567"/>
        </w:tabs>
        <w:spacing w:before="0" w:after="0" w:line="240" w:lineRule="auto"/>
        <w:ind w:left="0" w:right="0" w:firstLine="0"/>
        <w:rPr>
          <w:rFonts w:ascii="Arial Narrow" w:hAnsi="Arial Narrow"/>
          <w:sz w:val="24"/>
          <w:szCs w:val="24"/>
        </w:rPr>
      </w:pPr>
      <w:r w:rsidRPr="00F54A80">
        <w:rPr>
          <w:rFonts w:ascii="Arial Narrow" w:hAnsi="Arial Narrow"/>
          <w:sz w:val="24"/>
          <w:szCs w:val="24"/>
        </w:rPr>
        <w:t>FUNDAMENTAÇÃO E DESCRIÇÃO DA NECESSIDADE DA CONTRATAÇÃO</w:t>
      </w:r>
    </w:p>
    <w:p w14:paraId="56BF3B3F" w14:textId="77777777" w:rsidR="0083441A" w:rsidRPr="00F54A80" w:rsidRDefault="0083441A" w:rsidP="0083441A">
      <w:pPr>
        <w:rPr>
          <w:sz w:val="24"/>
        </w:rPr>
      </w:pPr>
    </w:p>
    <w:p w14:paraId="0150B42F" w14:textId="77777777" w:rsidR="0083441A" w:rsidRPr="00F54A80" w:rsidRDefault="0083441A" w:rsidP="0083441A">
      <w:pPr>
        <w:pStyle w:val="Nvel2-Red"/>
        <w:rPr>
          <w:rFonts w:ascii="Arial Narrow" w:hAnsi="Arial Narrow"/>
          <w:i w:val="0"/>
          <w:iCs w:val="0"/>
          <w:color w:val="000000"/>
          <w:sz w:val="24"/>
          <w:szCs w:val="24"/>
        </w:rPr>
      </w:pPr>
      <w:r w:rsidRPr="00F54A80">
        <w:rPr>
          <w:rFonts w:ascii="Arial Narrow" w:hAnsi="Arial Narrow"/>
          <w:i w:val="0"/>
          <w:iCs w:val="0"/>
          <w:color w:val="000000"/>
          <w:sz w:val="24"/>
          <w:szCs w:val="24"/>
        </w:rPr>
        <w:t>A presente contrata</w:t>
      </w:r>
      <w:r w:rsidRPr="00F54A80">
        <w:rPr>
          <w:rFonts w:ascii="Arial Narrow" w:hAnsi="Arial Narrow" w:hint="cs"/>
          <w:i w:val="0"/>
          <w:iCs w:val="0"/>
          <w:color w:val="000000"/>
          <w:sz w:val="24"/>
          <w:szCs w:val="24"/>
        </w:rPr>
        <w:t>çã</w:t>
      </w:r>
      <w:r w:rsidRPr="00F54A80">
        <w:rPr>
          <w:rFonts w:ascii="Arial Narrow" w:hAnsi="Arial Narrow"/>
          <w:i w:val="0"/>
          <w:iCs w:val="0"/>
          <w:color w:val="000000"/>
          <w:sz w:val="24"/>
          <w:szCs w:val="24"/>
        </w:rPr>
        <w:t xml:space="preserve">o </w:t>
      </w:r>
      <w:r w:rsidRPr="00F54A80">
        <w:rPr>
          <w:rFonts w:ascii="Arial Narrow" w:hAnsi="Arial Narrow" w:hint="cs"/>
          <w:i w:val="0"/>
          <w:iCs w:val="0"/>
          <w:color w:val="000000"/>
          <w:sz w:val="24"/>
          <w:szCs w:val="24"/>
        </w:rPr>
        <w:t>é</w:t>
      </w:r>
      <w:r w:rsidRPr="00F54A80">
        <w:rPr>
          <w:rFonts w:ascii="Arial Narrow" w:hAnsi="Arial Narrow"/>
          <w:i w:val="0"/>
          <w:iCs w:val="0"/>
          <w:color w:val="000000"/>
          <w:sz w:val="24"/>
          <w:szCs w:val="24"/>
        </w:rPr>
        <w:t xml:space="preserve"> necess</w:t>
      </w:r>
      <w:r w:rsidRPr="00F54A80">
        <w:rPr>
          <w:rFonts w:ascii="Arial Narrow" w:hAnsi="Arial Narrow" w:hint="cs"/>
          <w:i w:val="0"/>
          <w:iCs w:val="0"/>
          <w:color w:val="000000"/>
          <w:sz w:val="24"/>
          <w:szCs w:val="24"/>
        </w:rPr>
        <w:t>á</w:t>
      </w:r>
      <w:r w:rsidRPr="00F54A80">
        <w:rPr>
          <w:rFonts w:ascii="Arial Narrow" w:hAnsi="Arial Narrow"/>
          <w:i w:val="0"/>
          <w:iCs w:val="0"/>
          <w:color w:val="000000"/>
          <w:sz w:val="24"/>
          <w:szCs w:val="24"/>
        </w:rPr>
        <w:t>ria a fim de finalizar a obra de reforma e atualiza</w:t>
      </w:r>
      <w:r w:rsidRPr="00F54A80">
        <w:rPr>
          <w:rFonts w:ascii="Arial Narrow" w:hAnsi="Arial Narrow" w:hint="cs"/>
          <w:i w:val="0"/>
          <w:iCs w:val="0"/>
          <w:color w:val="000000"/>
          <w:sz w:val="24"/>
          <w:szCs w:val="24"/>
        </w:rPr>
        <w:t>çã</w:t>
      </w:r>
      <w:r w:rsidRPr="00F54A80">
        <w:rPr>
          <w:rFonts w:ascii="Arial Narrow" w:hAnsi="Arial Narrow"/>
          <w:i w:val="0"/>
          <w:iCs w:val="0"/>
          <w:color w:val="000000"/>
          <w:sz w:val="24"/>
          <w:szCs w:val="24"/>
        </w:rPr>
        <w:t>o completa do edif</w:t>
      </w:r>
      <w:r w:rsidRPr="00F54A80">
        <w:rPr>
          <w:rFonts w:ascii="Arial Narrow" w:hAnsi="Arial Narrow" w:hint="cs"/>
          <w:i w:val="0"/>
          <w:iCs w:val="0"/>
          <w:color w:val="000000"/>
          <w:sz w:val="24"/>
          <w:szCs w:val="24"/>
        </w:rPr>
        <w:t>í</w:t>
      </w:r>
      <w:r w:rsidRPr="00F54A80">
        <w:rPr>
          <w:rFonts w:ascii="Arial Narrow" w:hAnsi="Arial Narrow"/>
          <w:i w:val="0"/>
          <w:iCs w:val="0"/>
          <w:color w:val="000000"/>
          <w:sz w:val="24"/>
          <w:szCs w:val="24"/>
        </w:rPr>
        <w:t>cio da C</w:t>
      </w:r>
      <w:r w:rsidRPr="00F54A80">
        <w:rPr>
          <w:rFonts w:ascii="Arial Narrow" w:hAnsi="Arial Narrow" w:hint="cs"/>
          <w:i w:val="0"/>
          <w:iCs w:val="0"/>
          <w:color w:val="000000"/>
          <w:sz w:val="24"/>
          <w:szCs w:val="24"/>
        </w:rPr>
        <w:t>â</w:t>
      </w:r>
      <w:r w:rsidRPr="00F54A80">
        <w:rPr>
          <w:rFonts w:ascii="Arial Narrow" w:hAnsi="Arial Narrow"/>
          <w:i w:val="0"/>
          <w:iCs w:val="0"/>
          <w:color w:val="000000"/>
          <w:sz w:val="24"/>
          <w:szCs w:val="24"/>
        </w:rPr>
        <w:t>mara Municipal de Mandaguari. No final do ano de 2023 foram efetuadas contrata</w:t>
      </w:r>
      <w:r w:rsidRPr="00F54A80">
        <w:rPr>
          <w:rFonts w:ascii="Arial Narrow" w:hAnsi="Arial Narrow" w:hint="cs"/>
          <w:i w:val="0"/>
          <w:iCs w:val="0"/>
          <w:color w:val="000000"/>
          <w:sz w:val="24"/>
          <w:szCs w:val="24"/>
        </w:rPr>
        <w:t>çõ</w:t>
      </w:r>
      <w:r w:rsidRPr="00F54A80">
        <w:rPr>
          <w:rFonts w:ascii="Arial Narrow" w:hAnsi="Arial Narrow"/>
          <w:i w:val="0"/>
          <w:iCs w:val="0"/>
          <w:color w:val="000000"/>
          <w:sz w:val="24"/>
          <w:szCs w:val="24"/>
        </w:rPr>
        <w:t>es de diversos objetos que tem por objetivo a reforma necess</w:t>
      </w:r>
      <w:r w:rsidRPr="00F54A80">
        <w:rPr>
          <w:rFonts w:ascii="Arial Narrow" w:hAnsi="Arial Narrow" w:hint="cs"/>
          <w:i w:val="0"/>
          <w:iCs w:val="0"/>
          <w:color w:val="000000"/>
          <w:sz w:val="24"/>
          <w:szCs w:val="24"/>
        </w:rPr>
        <w:t>á</w:t>
      </w:r>
      <w:r w:rsidRPr="00F54A80">
        <w:rPr>
          <w:rFonts w:ascii="Arial Narrow" w:hAnsi="Arial Narrow"/>
          <w:i w:val="0"/>
          <w:iCs w:val="0"/>
          <w:color w:val="000000"/>
          <w:sz w:val="24"/>
          <w:szCs w:val="24"/>
        </w:rPr>
        <w:t>ria que as duas recep</w:t>
      </w:r>
      <w:r w:rsidRPr="00F54A80">
        <w:rPr>
          <w:rFonts w:ascii="Arial Narrow" w:hAnsi="Arial Narrow" w:hint="cs"/>
          <w:i w:val="0"/>
          <w:iCs w:val="0"/>
          <w:color w:val="000000"/>
          <w:sz w:val="24"/>
          <w:szCs w:val="24"/>
        </w:rPr>
        <w:t>çõ</w:t>
      </w:r>
      <w:r w:rsidRPr="00F54A80">
        <w:rPr>
          <w:rFonts w:ascii="Arial Narrow" w:hAnsi="Arial Narrow"/>
          <w:i w:val="0"/>
          <w:iCs w:val="0"/>
          <w:color w:val="000000"/>
          <w:sz w:val="24"/>
          <w:szCs w:val="24"/>
        </w:rPr>
        <w:t>es necessitam. O edif</w:t>
      </w:r>
      <w:r w:rsidRPr="00F54A80">
        <w:rPr>
          <w:rFonts w:ascii="Arial Narrow" w:hAnsi="Arial Narrow" w:hint="cs"/>
          <w:i w:val="0"/>
          <w:iCs w:val="0"/>
          <w:color w:val="000000"/>
          <w:sz w:val="24"/>
          <w:szCs w:val="24"/>
        </w:rPr>
        <w:t>í</w:t>
      </w:r>
      <w:r w:rsidRPr="00F54A80">
        <w:rPr>
          <w:rFonts w:ascii="Arial Narrow" w:hAnsi="Arial Narrow"/>
          <w:i w:val="0"/>
          <w:iCs w:val="0"/>
          <w:color w:val="000000"/>
          <w:sz w:val="24"/>
          <w:szCs w:val="24"/>
        </w:rPr>
        <w:t>cio da C</w:t>
      </w:r>
      <w:r w:rsidRPr="00F54A80">
        <w:rPr>
          <w:rFonts w:ascii="Arial Narrow" w:hAnsi="Arial Narrow" w:hint="cs"/>
          <w:i w:val="0"/>
          <w:iCs w:val="0"/>
          <w:color w:val="000000"/>
          <w:sz w:val="24"/>
          <w:szCs w:val="24"/>
        </w:rPr>
        <w:t>â</w:t>
      </w:r>
      <w:r w:rsidRPr="00F54A80">
        <w:rPr>
          <w:rFonts w:ascii="Arial Narrow" w:hAnsi="Arial Narrow"/>
          <w:i w:val="0"/>
          <w:iCs w:val="0"/>
          <w:color w:val="000000"/>
          <w:sz w:val="24"/>
          <w:szCs w:val="24"/>
        </w:rPr>
        <w:t>mara Municipal, com mais de uma d</w:t>
      </w:r>
      <w:r w:rsidRPr="00F54A80">
        <w:rPr>
          <w:rFonts w:ascii="Arial Narrow" w:hAnsi="Arial Narrow" w:hint="cs"/>
          <w:i w:val="0"/>
          <w:iCs w:val="0"/>
          <w:color w:val="000000"/>
          <w:sz w:val="24"/>
          <w:szCs w:val="24"/>
        </w:rPr>
        <w:t>é</w:t>
      </w:r>
      <w:r w:rsidRPr="00F54A80">
        <w:rPr>
          <w:rFonts w:ascii="Arial Narrow" w:hAnsi="Arial Narrow"/>
          <w:i w:val="0"/>
          <w:iCs w:val="0"/>
          <w:color w:val="000000"/>
          <w:sz w:val="24"/>
          <w:szCs w:val="24"/>
        </w:rPr>
        <w:t>cada de constru</w:t>
      </w:r>
      <w:r w:rsidRPr="00F54A80">
        <w:rPr>
          <w:rFonts w:ascii="Arial Narrow" w:hAnsi="Arial Narrow" w:hint="cs"/>
          <w:i w:val="0"/>
          <w:iCs w:val="0"/>
          <w:color w:val="000000"/>
          <w:sz w:val="24"/>
          <w:szCs w:val="24"/>
        </w:rPr>
        <w:t>çã</w:t>
      </w:r>
      <w:r w:rsidRPr="00F54A80">
        <w:rPr>
          <w:rFonts w:ascii="Arial Narrow" w:hAnsi="Arial Narrow"/>
          <w:i w:val="0"/>
          <w:iCs w:val="0"/>
          <w:color w:val="000000"/>
          <w:sz w:val="24"/>
          <w:szCs w:val="24"/>
        </w:rPr>
        <w:t>o, necessita que os m</w:t>
      </w:r>
      <w:r w:rsidRPr="00F54A80">
        <w:rPr>
          <w:rFonts w:ascii="Arial Narrow" w:hAnsi="Arial Narrow" w:hint="cs"/>
          <w:i w:val="0"/>
          <w:iCs w:val="0"/>
          <w:color w:val="000000"/>
          <w:sz w:val="24"/>
          <w:szCs w:val="24"/>
        </w:rPr>
        <w:t>ó</w:t>
      </w:r>
      <w:r w:rsidRPr="00F54A80">
        <w:rPr>
          <w:rFonts w:ascii="Arial Narrow" w:hAnsi="Arial Narrow"/>
          <w:i w:val="0"/>
          <w:iCs w:val="0"/>
          <w:color w:val="000000"/>
          <w:sz w:val="24"/>
          <w:szCs w:val="24"/>
        </w:rPr>
        <w:t>veis e ambientes das recep</w:t>
      </w:r>
      <w:r w:rsidRPr="00F54A80">
        <w:rPr>
          <w:rFonts w:ascii="Arial Narrow" w:hAnsi="Arial Narrow" w:hint="cs"/>
          <w:i w:val="0"/>
          <w:iCs w:val="0"/>
          <w:color w:val="000000"/>
          <w:sz w:val="24"/>
          <w:szCs w:val="24"/>
        </w:rPr>
        <w:t>çõ</w:t>
      </w:r>
      <w:r w:rsidRPr="00F54A80">
        <w:rPr>
          <w:rFonts w:ascii="Arial Narrow" w:hAnsi="Arial Narrow"/>
          <w:i w:val="0"/>
          <w:iCs w:val="0"/>
          <w:color w:val="000000"/>
          <w:sz w:val="24"/>
          <w:szCs w:val="24"/>
        </w:rPr>
        <w:t>es, que s</w:t>
      </w:r>
      <w:r w:rsidRPr="00F54A80">
        <w:rPr>
          <w:rFonts w:ascii="Arial Narrow" w:hAnsi="Arial Narrow" w:hint="cs"/>
          <w:i w:val="0"/>
          <w:iCs w:val="0"/>
          <w:color w:val="000000"/>
          <w:sz w:val="24"/>
          <w:szCs w:val="24"/>
        </w:rPr>
        <w:t>ã</w:t>
      </w:r>
      <w:r w:rsidRPr="00F54A80">
        <w:rPr>
          <w:rFonts w:ascii="Arial Narrow" w:hAnsi="Arial Narrow"/>
          <w:i w:val="0"/>
          <w:iCs w:val="0"/>
          <w:color w:val="000000"/>
          <w:sz w:val="24"/>
          <w:szCs w:val="24"/>
        </w:rPr>
        <w:t>o o cart</w:t>
      </w:r>
      <w:r w:rsidRPr="00F54A80">
        <w:rPr>
          <w:rFonts w:ascii="Arial Narrow" w:hAnsi="Arial Narrow" w:hint="cs"/>
          <w:i w:val="0"/>
          <w:iCs w:val="0"/>
          <w:color w:val="000000"/>
          <w:sz w:val="24"/>
          <w:szCs w:val="24"/>
        </w:rPr>
        <w:t>ã</w:t>
      </w:r>
      <w:r w:rsidRPr="00F54A80">
        <w:rPr>
          <w:rFonts w:ascii="Arial Narrow" w:hAnsi="Arial Narrow"/>
          <w:i w:val="0"/>
          <w:iCs w:val="0"/>
          <w:color w:val="000000"/>
          <w:sz w:val="24"/>
          <w:szCs w:val="24"/>
        </w:rPr>
        <w:t>o de visita do Poder Legislativo, sejam revitalizados, uma vez que se encontram desgastados com o tempo e desatualizados, merecendo cuidado e investimentos para possibilitar uma melhor recep</w:t>
      </w:r>
      <w:r w:rsidRPr="00F54A80">
        <w:rPr>
          <w:rFonts w:ascii="Arial Narrow" w:hAnsi="Arial Narrow" w:hint="cs"/>
          <w:i w:val="0"/>
          <w:iCs w:val="0"/>
          <w:color w:val="000000"/>
          <w:sz w:val="24"/>
          <w:szCs w:val="24"/>
        </w:rPr>
        <w:t>çã</w:t>
      </w:r>
      <w:r w:rsidRPr="00F54A80">
        <w:rPr>
          <w:rFonts w:ascii="Arial Narrow" w:hAnsi="Arial Narrow"/>
          <w:i w:val="0"/>
          <w:iCs w:val="0"/>
          <w:color w:val="000000"/>
          <w:sz w:val="24"/>
          <w:szCs w:val="24"/>
        </w:rPr>
        <w:t>o dos muitos mandaguarienses e agentes externos que frequentam diariamente o edif</w:t>
      </w:r>
      <w:r w:rsidRPr="00F54A80">
        <w:rPr>
          <w:rFonts w:ascii="Arial Narrow" w:hAnsi="Arial Narrow" w:hint="cs"/>
          <w:i w:val="0"/>
          <w:iCs w:val="0"/>
          <w:color w:val="000000"/>
          <w:sz w:val="24"/>
          <w:szCs w:val="24"/>
        </w:rPr>
        <w:t>í</w:t>
      </w:r>
      <w:r w:rsidRPr="00F54A80">
        <w:rPr>
          <w:rFonts w:ascii="Arial Narrow" w:hAnsi="Arial Narrow"/>
          <w:i w:val="0"/>
          <w:iCs w:val="0"/>
          <w:color w:val="000000"/>
          <w:sz w:val="24"/>
          <w:szCs w:val="24"/>
        </w:rPr>
        <w:t>cio.</w:t>
      </w:r>
    </w:p>
    <w:p w14:paraId="101D2FD1" w14:textId="77777777" w:rsidR="0083441A" w:rsidRPr="00F54A80" w:rsidRDefault="0083441A" w:rsidP="0083441A">
      <w:pPr>
        <w:pStyle w:val="Nvel2-Red"/>
        <w:rPr>
          <w:rFonts w:ascii="Arial Narrow" w:hAnsi="Arial Narrow"/>
          <w:i w:val="0"/>
          <w:iCs w:val="0"/>
          <w:color w:val="000000"/>
          <w:sz w:val="24"/>
          <w:szCs w:val="24"/>
        </w:rPr>
      </w:pPr>
      <w:r w:rsidRPr="00F54A80">
        <w:rPr>
          <w:rFonts w:ascii="Arial Narrow" w:hAnsi="Arial Narrow"/>
          <w:i w:val="0"/>
          <w:iCs w:val="0"/>
          <w:color w:val="000000"/>
          <w:sz w:val="24"/>
          <w:szCs w:val="24"/>
        </w:rPr>
        <w:t>O objetivo geral da presente contrata</w:t>
      </w:r>
      <w:r w:rsidRPr="00F54A80">
        <w:rPr>
          <w:rFonts w:ascii="Arial Narrow" w:hAnsi="Arial Narrow" w:hint="cs"/>
          <w:i w:val="0"/>
          <w:iCs w:val="0"/>
          <w:color w:val="000000"/>
          <w:sz w:val="24"/>
          <w:szCs w:val="24"/>
        </w:rPr>
        <w:t>çã</w:t>
      </w:r>
      <w:r w:rsidRPr="00F54A80">
        <w:rPr>
          <w:rFonts w:ascii="Arial Narrow" w:hAnsi="Arial Narrow"/>
          <w:i w:val="0"/>
          <w:iCs w:val="0"/>
          <w:color w:val="000000"/>
          <w:sz w:val="24"/>
          <w:szCs w:val="24"/>
        </w:rPr>
        <w:t xml:space="preserve">o </w:t>
      </w:r>
      <w:r w:rsidRPr="00F54A80">
        <w:rPr>
          <w:rFonts w:ascii="Arial Narrow" w:hAnsi="Arial Narrow" w:hint="cs"/>
          <w:i w:val="0"/>
          <w:iCs w:val="0"/>
          <w:color w:val="000000"/>
          <w:sz w:val="24"/>
          <w:szCs w:val="24"/>
        </w:rPr>
        <w:t>é</w:t>
      </w:r>
      <w:r w:rsidRPr="00F54A80">
        <w:rPr>
          <w:rFonts w:ascii="Arial Narrow" w:hAnsi="Arial Narrow"/>
          <w:i w:val="0"/>
          <w:iCs w:val="0"/>
          <w:color w:val="000000"/>
          <w:sz w:val="24"/>
          <w:szCs w:val="24"/>
        </w:rPr>
        <w:t xml:space="preserve"> oferecer um ambiente mais digno e confort</w:t>
      </w:r>
      <w:r w:rsidRPr="00F54A80">
        <w:rPr>
          <w:rFonts w:ascii="Arial Narrow" w:hAnsi="Arial Narrow" w:hint="cs"/>
          <w:i w:val="0"/>
          <w:iCs w:val="0"/>
          <w:color w:val="000000"/>
          <w:sz w:val="24"/>
          <w:szCs w:val="24"/>
        </w:rPr>
        <w:t>á</w:t>
      </w:r>
      <w:r w:rsidRPr="00F54A80">
        <w:rPr>
          <w:rFonts w:ascii="Arial Narrow" w:hAnsi="Arial Narrow"/>
          <w:i w:val="0"/>
          <w:iCs w:val="0"/>
          <w:color w:val="000000"/>
          <w:sz w:val="24"/>
          <w:szCs w:val="24"/>
        </w:rPr>
        <w:t>vel aos visitantes, com visual mais moderno adequado, nos termos das solu</w:t>
      </w:r>
      <w:r w:rsidRPr="00F54A80">
        <w:rPr>
          <w:rFonts w:ascii="Arial Narrow" w:hAnsi="Arial Narrow" w:hint="cs"/>
          <w:i w:val="0"/>
          <w:iCs w:val="0"/>
          <w:color w:val="000000"/>
          <w:sz w:val="24"/>
          <w:szCs w:val="24"/>
        </w:rPr>
        <w:t>çõ</w:t>
      </w:r>
      <w:r w:rsidRPr="00F54A80">
        <w:rPr>
          <w:rFonts w:ascii="Arial Narrow" w:hAnsi="Arial Narrow"/>
          <w:i w:val="0"/>
          <w:iCs w:val="0"/>
          <w:color w:val="000000"/>
          <w:sz w:val="24"/>
          <w:szCs w:val="24"/>
        </w:rPr>
        <w:t xml:space="preserve">es propostas por profissionais devidamente habilitados na </w:t>
      </w:r>
      <w:r w:rsidRPr="00F54A80">
        <w:rPr>
          <w:rFonts w:ascii="Arial Narrow" w:hAnsi="Arial Narrow" w:hint="cs"/>
          <w:i w:val="0"/>
          <w:iCs w:val="0"/>
          <w:color w:val="000000"/>
          <w:sz w:val="24"/>
          <w:szCs w:val="24"/>
        </w:rPr>
        <w:t>á</w:t>
      </w:r>
      <w:r w:rsidRPr="00F54A80">
        <w:rPr>
          <w:rFonts w:ascii="Arial Narrow" w:hAnsi="Arial Narrow"/>
          <w:i w:val="0"/>
          <w:iCs w:val="0"/>
          <w:color w:val="000000"/>
          <w:sz w:val="24"/>
          <w:szCs w:val="24"/>
        </w:rPr>
        <w:t>rea.</w:t>
      </w:r>
    </w:p>
    <w:p w14:paraId="4AC01601" w14:textId="77777777" w:rsidR="0083441A" w:rsidRPr="00F54A80" w:rsidRDefault="0083441A" w:rsidP="0083441A">
      <w:pPr>
        <w:pStyle w:val="Nvel2-Red"/>
        <w:rPr>
          <w:rFonts w:ascii="Arial Narrow" w:hAnsi="Arial Narrow"/>
          <w:i w:val="0"/>
          <w:iCs w:val="0"/>
          <w:color w:val="000000"/>
          <w:sz w:val="24"/>
          <w:szCs w:val="24"/>
        </w:rPr>
      </w:pPr>
      <w:r w:rsidRPr="00F54A80">
        <w:rPr>
          <w:rFonts w:ascii="Arial Narrow" w:hAnsi="Arial Narrow"/>
          <w:i w:val="0"/>
          <w:iCs w:val="0"/>
          <w:color w:val="000000"/>
          <w:sz w:val="24"/>
          <w:szCs w:val="24"/>
        </w:rPr>
        <w:t>Neste horizonte, a contrata</w:t>
      </w:r>
      <w:r w:rsidRPr="00F54A80">
        <w:rPr>
          <w:rFonts w:ascii="Arial Narrow" w:hAnsi="Arial Narrow" w:hint="cs"/>
          <w:i w:val="0"/>
          <w:iCs w:val="0"/>
          <w:color w:val="000000"/>
          <w:sz w:val="24"/>
          <w:szCs w:val="24"/>
        </w:rPr>
        <w:t>çã</w:t>
      </w:r>
      <w:r w:rsidRPr="00F54A80">
        <w:rPr>
          <w:rFonts w:ascii="Arial Narrow" w:hAnsi="Arial Narrow"/>
          <w:i w:val="0"/>
          <w:iCs w:val="0"/>
          <w:color w:val="000000"/>
          <w:sz w:val="24"/>
          <w:szCs w:val="24"/>
        </w:rPr>
        <w:t>o em quest</w:t>
      </w:r>
      <w:r w:rsidRPr="00F54A80">
        <w:rPr>
          <w:rFonts w:ascii="Arial Narrow" w:hAnsi="Arial Narrow" w:hint="cs"/>
          <w:i w:val="0"/>
          <w:iCs w:val="0"/>
          <w:color w:val="000000"/>
          <w:sz w:val="24"/>
          <w:szCs w:val="24"/>
        </w:rPr>
        <w:t>ã</w:t>
      </w:r>
      <w:r w:rsidRPr="00F54A80">
        <w:rPr>
          <w:rFonts w:ascii="Arial Narrow" w:hAnsi="Arial Narrow"/>
          <w:i w:val="0"/>
          <w:iCs w:val="0"/>
          <w:color w:val="000000"/>
          <w:sz w:val="24"/>
          <w:szCs w:val="24"/>
        </w:rPr>
        <w:t>o possui o objetivo de efetivar o fornecimento de dois condicionadores de ar devidamente instalados em modelo diverso dos atualmente instalados, que compor</w:t>
      </w:r>
      <w:r w:rsidRPr="00F54A80">
        <w:rPr>
          <w:rFonts w:ascii="Arial Narrow" w:hAnsi="Arial Narrow" w:hint="cs"/>
          <w:i w:val="0"/>
          <w:iCs w:val="0"/>
          <w:color w:val="000000"/>
          <w:sz w:val="24"/>
          <w:szCs w:val="24"/>
        </w:rPr>
        <w:t>ã</w:t>
      </w:r>
      <w:r w:rsidRPr="00F54A80">
        <w:rPr>
          <w:rFonts w:ascii="Arial Narrow" w:hAnsi="Arial Narrow"/>
          <w:i w:val="0"/>
          <w:iCs w:val="0"/>
          <w:color w:val="000000"/>
          <w:sz w:val="24"/>
          <w:szCs w:val="24"/>
        </w:rPr>
        <w:t>o um ambiente est</w:t>
      </w:r>
      <w:r w:rsidRPr="00F54A80">
        <w:rPr>
          <w:rFonts w:ascii="Arial Narrow" w:hAnsi="Arial Narrow" w:hint="cs"/>
          <w:i w:val="0"/>
          <w:iCs w:val="0"/>
          <w:color w:val="000000"/>
          <w:sz w:val="24"/>
          <w:szCs w:val="24"/>
        </w:rPr>
        <w:t>é</w:t>
      </w:r>
      <w:r w:rsidRPr="00F54A80">
        <w:rPr>
          <w:rFonts w:ascii="Arial Narrow" w:hAnsi="Arial Narrow"/>
          <w:i w:val="0"/>
          <w:iCs w:val="0"/>
          <w:color w:val="000000"/>
          <w:sz w:val="24"/>
          <w:szCs w:val="24"/>
        </w:rPr>
        <w:t>tico e mais confort</w:t>
      </w:r>
      <w:r w:rsidRPr="00F54A80">
        <w:rPr>
          <w:rFonts w:ascii="Arial Narrow" w:hAnsi="Arial Narrow" w:hint="cs"/>
          <w:i w:val="0"/>
          <w:iCs w:val="0"/>
          <w:color w:val="000000"/>
          <w:sz w:val="24"/>
          <w:szCs w:val="24"/>
        </w:rPr>
        <w:t>á</w:t>
      </w:r>
      <w:r w:rsidRPr="00F54A80">
        <w:rPr>
          <w:rFonts w:ascii="Arial Narrow" w:hAnsi="Arial Narrow"/>
          <w:i w:val="0"/>
          <w:iCs w:val="0"/>
          <w:color w:val="000000"/>
          <w:sz w:val="24"/>
          <w:szCs w:val="24"/>
        </w:rPr>
        <w:t>vel, al</w:t>
      </w:r>
      <w:r w:rsidRPr="00F54A80">
        <w:rPr>
          <w:rFonts w:ascii="Arial Narrow" w:hAnsi="Arial Narrow" w:hint="cs"/>
          <w:i w:val="0"/>
          <w:iCs w:val="0"/>
          <w:color w:val="000000"/>
          <w:sz w:val="24"/>
          <w:szCs w:val="24"/>
        </w:rPr>
        <w:t>é</w:t>
      </w:r>
      <w:r w:rsidRPr="00F54A80">
        <w:rPr>
          <w:rFonts w:ascii="Arial Narrow" w:hAnsi="Arial Narrow"/>
          <w:i w:val="0"/>
          <w:iCs w:val="0"/>
          <w:color w:val="000000"/>
          <w:sz w:val="24"/>
          <w:szCs w:val="24"/>
        </w:rPr>
        <w:t xml:space="preserve">m de ser extremamente mais modernos e adequados </w:t>
      </w:r>
      <w:r w:rsidRPr="00F54A80">
        <w:rPr>
          <w:rFonts w:ascii="Arial Narrow" w:hAnsi="Arial Narrow" w:hint="cs"/>
          <w:i w:val="0"/>
          <w:iCs w:val="0"/>
          <w:color w:val="000000"/>
          <w:sz w:val="24"/>
          <w:szCs w:val="24"/>
        </w:rPr>
        <w:t>à</w:t>
      </w:r>
      <w:r w:rsidRPr="00F54A80">
        <w:rPr>
          <w:rFonts w:ascii="Arial Narrow" w:hAnsi="Arial Narrow"/>
          <w:i w:val="0"/>
          <w:iCs w:val="0"/>
          <w:color w:val="000000"/>
          <w:sz w:val="24"/>
          <w:szCs w:val="24"/>
        </w:rPr>
        <w:t>s necessidades atuais.</w:t>
      </w:r>
    </w:p>
    <w:p w14:paraId="461908BB" w14:textId="77777777" w:rsidR="0083441A" w:rsidRPr="00F54A80" w:rsidRDefault="0083441A" w:rsidP="0083441A">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F54A80">
        <w:rPr>
          <w:rFonts w:ascii="Arial Narrow" w:hAnsi="Arial Narrow"/>
          <w:sz w:val="24"/>
          <w:szCs w:val="24"/>
        </w:rPr>
        <w:t>REQUISITOS DA CONTRATAÇÃO</w:t>
      </w:r>
    </w:p>
    <w:p w14:paraId="4970C05B" w14:textId="77777777" w:rsidR="0083441A" w:rsidRPr="00F54A80" w:rsidRDefault="0083441A" w:rsidP="0083441A">
      <w:pPr>
        <w:rPr>
          <w:sz w:val="24"/>
        </w:rPr>
      </w:pPr>
    </w:p>
    <w:p w14:paraId="05903569" w14:textId="77777777" w:rsidR="0083441A" w:rsidRPr="00F54A80" w:rsidRDefault="0083441A" w:rsidP="005A2BBB">
      <w:pPr>
        <w:pStyle w:val="Nivel2"/>
        <w:numPr>
          <w:ilvl w:val="1"/>
          <w:numId w:val="1"/>
        </w:numPr>
        <w:tabs>
          <w:tab w:val="left" w:pos="284"/>
          <w:tab w:val="left" w:pos="426"/>
        </w:tabs>
        <w:spacing w:before="0" w:after="0" w:line="240" w:lineRule="auto"/>
        <w:ind w:left="0" w:firstLine="0"/>
        <w:rPr>
          <w:rFonts w:ascii="Arial Narrow" w:hAnsi="Arial Narrow"/>
          <w:sz w:val="24"/>
          <w:szCs w:val="24"/>
          <w:u w:val="single"/>
        </w:rPr>
      </w:pPr>
      <w:r w:rsidRPr="00F54A80">
        <w:rPr>
          <w:rFonts w:ascii="Arial Narrow" w:hAnsi="Arial Narrow"/>
          <w:b/>
          <w:bCs/>
          <w:sz w:val="24"/>
          <w:szCs w:val="24"/>
          <w:u w:val="single"/>
        </w:rPr>
        <w:t>Indicação de marcas ou modelos</w:t>
      </w:r>
    </w:p>
    <w:p w14:paraId="085DA22A" w14:textId="0C3D6A77" w:rsidR="0083441A" w:rsidRPr="00F54A80" w:rsidRDefault="005A2BBB" w:rsidP="005A2BBB">
      <w:pPr>
        <w:pStyle w:val="Nivel3"/>
        <w:numPr>
          <w:ilvl w:val="0"/>
          <w:numId w:val="0"/>
        </w:numPr>
        <w:spacing w:before="0" w:after="0" w:line="240" w:lineRule="auto"/>
        <w:rPr>
          <w:rFonts w:ascii="Arial Narrow" w:hAnsi="Arial Narrow"/>
          <w:sz w:val="24"/>
          <w:szCs w:val="24"/>
        </w:rPr>
      </w:pPr>
      <w:r w:rsidRPr="005A2BBB">
        <w:rPr>
          <w:rFonts w:ascii="Arial Narrow" w:hAnsi="Arial Narrow"/>
          <w:b/>
          <w:sz w:val="24"/>
          <w:szCs w:val="24"/>
        </w:rPr>
        <w:t>3.1.1.</w:t>
      </w:r>
      <w:r>
        <w:rPr>
          <w:rFonts w:ascii="Arial Narrow" w:hAnsi="Arial Narrow"/>
          <w:sz w:val="24"/>
          <w:szCs w:val="24"/>
        </w:rPr>
        <w:t xml:space="preserve"> </w:t>
      </w:r>
      <w:r w:rsidR="0083441A" w:rsidRPr="00F54A80">
        <w:rPr>
          <w:rFonts w:ascii="Arial Narrow" w:hAnsi="Arial Narrow"/>
          <w:sz w:val="24"/>
          <w:szCs w:val="24"/>
        </w:rPr>
        <w:t>Na presente contratação será admitida a indicação de marcas, características e modelos no descritivo dos itens descritos na Planilha 01, considerando as regras previstas no art. 41, inciso I da Lei Federal nº 14.133/2021, de acordo com as justificativas contidas no Documento de Formalização de Demanda expedido pela autoridade requisitante ou, ainda, em Estudo Técnico Preliminar.</w:t>
      </w:r>
    </w:p>
    <w:p w14:paraId="0B22CE66" w14:textId="7601C940" w:rsidR="0083441A" w:rsidRPr="00F54A80" w:rsidRDefault="0083441A" w:rsidP="005A2BBB">
      <w:pPr>
        <w:pStyle w:val="Nivel3"/>
        <w:numPr>
          <w:ilvl w:val="2"/>
          <w:numId w:val="35"/>
        </w:numPr>
        <w:spacing w:before="0" w:after="0" w:line="240" w:lineRule="auto"/>
        <w:ind w:left="0" w:firstLine="0"/>
        <w:rPr>
          <w:rFonts w:ascii="Arial Narrow" w:hAnsi="Arial Narrow"/>
          <w:sz w:val="24"/>
          <w:szCs w:val="24"/>
        </w:rPr>
      </w:pPr>
      <w:r w:rsidRPr="00F54A80">
        <w:rPr>
          <w:rFonts w:ascii="Arial Narrow" w:hAnsi="Arial Narrow"/>
          <w:sz w:val="24"/>
          <w:szCs w:val="24"/>
        </w:rPr>
        <w:t>A indicação será realizada diretamente na planilha onde estão descritos os itens a serem contratados.</w:t>
      </w:r>
    </w:p>
    <w:p w14:paraId="5154C7D1" w14:textId="77777777" w:rsidR="0083441A" w:rsidRPr="00F54A80" w:rsidRDefault="0083441A" w:rsidP="0083441A">
      <w:pPr>
        <w:pStyle w:val="Nivel3"/>
        <w:numPr>
          <w:ilvl w:val="0"/>
          <w:numId w:val="0"/>
        </w:numPr>
        <w:spacing w:before="0" w:after="0" w:line="240" w:lineRule="auto"/>
        <w:ind w:left="567"/>
        <w:rPr>
          <w:rFonts w:ascii="Arial Narrow" w:hAnsi="Arial Narrow"/>
          <w:sz w:val="24"/>
          <w:szCs w:val="24"/>
        </w:rPr>
      </w:pPr>
    </w:p>
    <w:p w14:paraId="3C826F92" w14:textId="77777777" w:rsidR="0083441A" w:rsidRPr="00F54A80" w:rsidRDefault="0083441A" w:rsidP="0083441A">
      <w:pPr>
        <w:pStyle w:val="Nivel2"/>
        <w:numPr>
          <w:ilvl w:val="1"/>
          <w:numId w:val="1"/>
        </w:numPr>
        <w:tabs>
          <w:tab w:val="left" w:pos="284"/>
          <w:tab w:val="left" w:pos="426"/>
        </w:tabs>
        <w:spacing w:before="0" w:after="0" w:line="240" w:lineRule="auto"/>
        <w:ind w:left="0" w:firstLine="0"/>
        <w:rPr>
          <w:rFonts w:ascii="Arial Narrow" w:hAnsi="Arial Narrow"/>
          <w:sz w:val="24"/>
          <w:szCs w:val="24"/>
          <w:u w:val="single"/>
        </w:rPr>
      </w:pPr>
      <w:r w:rsidRPr="00F54A80">
        <w:rPr>
          <w:rFonts w:ascii="Arial Narrow" w:hAnsi="Arial Narrow"/>
          <w:b/>
          <w:bCs/>
          <w:sz w:val="24"/>
          <w:szCs w:val="24"/>
          <w:u w:val="single"/>
        </w:rPr>
        <w:t>Exigência de amostras</w:t>
      </w:r>
    </w:p>
    <w:p w14:paraId="72FF1B4A" w14:textId="05A9C7C8" w:rsidR="0083441A" w:rsidRPr="00F54A80" w:rsidRDefault="0083441A" w:rsidP="005A2BBB">
      <w:pPr>
        <w:pStyle w:val="Nivel3"/>
        <w:numPr>
          <w:ilvl w:val="2"/>
          <w:numId w:val="32"/>
        </w:numPr>
        <w:spacing w:before="0" w:after="0" w:line="240" w:lineRule="auto"/>
        <w:ind w:left="0" w:firstLine="0"/>
        <w:rPr>
          <w:rFonts w:ascii="Arial Narrow" w:hAnsi="Arial Narrow"/>
          <w:sz w:val="24"/>
          <w:szCs w:val="24"/>
        </w:rPr>
      </w:pPr>
      <w:r w:rsidRPr="00F54A80">
        <w:rPr>
          <w:rFonts w:ascii="Arial Narrow" w:hAnsi="Arial Narrow"/>
          <w:sz w:val="24"/>
          <w:szCs w:val="24"/>
        </w:rPr>
        <w:t>Não será exigido amostras.</w:t>
      </w:r>
    </w:p>
    <w:p w14:paraId="3FC6CB43" w14:textId="77777777" w:rsidR="0083441A" w:rsidRPr="00F54A80" w:rsidRDefault="0083441A" w:rsidP="005A2BBB">
      <w:pPr>
        <w:pStyle w:val="Nivel3"/>
        <w:numPr>
          <w:ilvl w:val="0"/>
          <w:numId w:val="0"/>
        </w:numPr>
        <w:spacing w:before="0" w:after="0" w:line="240" w:lineRule="auto"/>
        <w:rPr>
          <w:rFonts w:ascii="Arial Narrow" w:hAnsi="Arial Narrow"/>
          <w:color w:val="auto"/>
          <w:sz w:val="24"/>
          <w:szCs w:val="24"/>
        </w:rPr>
      </w:pPr>
    </w:p>
    <w:p w14:paraId="48709A0A" w14:textId="77777777" w:rsidR="0083441A" w:rsidRPr="00F54A80" w:rsidRDefault="0083441A" w:rsidP="005A2BBB">
      <w:pPr>
        <w:pStyle w:val="Nivel2"/>
        <w:numPr>
          <w:ilvl w:val="1"/>
          <w:numId w:val="1"/>
        </w:numPr>
        <w:tabs>
          <w:tab w:val="left" w:pos="284"/>
          <w:tab w:val="left" w:pos="426"/>
        </w:tabs>
        <w:spacing w:before="0" w:after="0" w:line="240" w:lineRule="auto"/>
        <w:ind w:left="0" w:firstLine="0"/>
        <w:rPr>
          <w:rFonts w:ascii="Arial Narrow" w:hAnsi="Arial Narrow"/>
          <w:sz w:val="24"/>
          <w:szCs w:val="24"/>
          <w:u w:val="single"/>
        </w:rPr>
      </w:pPr>
      <w:bookmarkStart w:id="35" w:name="_Hlk156757023"/>
      <w:r w:rsidRPr="00F54A80">
        <w:rPr>
          <w:rFonts w:ascii="Arial Narrow" w:hAnsi="Arial Narrow"/>
          <w:b/>
          <w:bCs/>
          <w:sz w:val="24"/>
          <w:szCs w:val="24"/>
          <w:u w:val="single"/>
        </w:rPr>
        <w:t>Subcontratação</w:t>
      </w:r>
    </w:p>
    <w:p w14:paraId="22D23D2A" w14:textId="5BE123DF" w:rsidR="0083441A" w:rsidRPr="00F54A80" w:rsidRDefault="0083441A" w:rsidP="005A2BBB">
      <w:pPr>
        <w:pStyle w:val="Nivel3"/>
        <w:numPr>
          <w:ilvl w:val="2"/>
          <w:numId w:val="33"/>
        </w:numPr>
        <w:spacing w:before="0" w:after="0" w:line="240" w:lineRule="auto"/>
        <w:ind w:left="0" w:firstLine="0"/>
        <w:rPr>
          <w:rFonts w:ascii="Arial Narrow" w:hAnsi="Arial Narrow"/>
          <w:color w:val="auto"/>
          <w:sz w:val="24"/>
          <w:szCs w:val="24"/>
        </w:rPr>
      </w:pPr>
      <w:r w:rsidRPr="00F54A80">
        <w:rPr>
          <w:rFonts w:ascii="Arial Narrow" w:hAnsi="Arial Narrow"/>
          <w:color w:val="auto"/>
          <w:sz w:val="24"/>
          <w:szCs w:val="24"/>
        </w:rPr>
        <w:t>Não é admitida a subcontratação do objeto contratual.</w:t>
      </w:r>
    </w:p>
    <w:bookmarkEnd w:id="35"/>
    <w:p w14:paraId="76812B54" w14:textId="77777777" w:rsidR="0083441A" w:rsidRPr="00F54A80" w:rsidRDefault="0083441A" w:rsidP="005A2BBB">
      <w:pPr>
        <w:pStyle w:val="Nivel3"/>
        <w:numPr>
          <w:ilvl w:val="0"/>
          <w:numId w:val="0"/>
        </w:numPr>
        <w:spacing w:before="0" w:after="0" w:line="240" w:lineRule="auto"/>
        <w:rPr>
          <w:rFonts w:ascii="Arial Narrow" w:hAnsi="Arial Narrow"/>
          <w:color w:val="auto"/>
          <w:sz w:val="24"/>
          <w:szCs w:val="24"/>
        </w:rPr>
      </w:pPr>
    </w:p>
    <w:p w14:paraId="546822C3" w14:textId="77777777" w:rsidR="0083441A" w:rsidRPr="00F54A80" w:rsidRDefault="0083441A" w:rsidP="005A2BBB">
      <w:pPr>
        <w:pStyle w:val="Nivel3"/>
        <w:numPr>
          <w:ilvl w:val="0"/>
          <w:numId w:val="0"/>
        </w:numPr>
        <w:spacing w:before="0" w:after="0" w:line="240" w:lineRule="auto"/>
        <w:rPr>
          <w:rFonts w:ascii="Arial Narrow" w:hAnsi="Arial Narrow"/>
          <w:color w:val="auto"/>
          <w:sz w:val="24"/>
          <w:szCs w:val="24"/>
        </w:rPr>
      </w:pPr>
    </w:p>
    <w:p w14:paraId="3A0A6663" w14:textId="77777777" w:rsidR="0083441A" w:rsidRPr="00F54A80" w:rsidRDefault="0083441A" w:rsidP="005A2BBB">
      <w:pPr>
        <w:pStyle w:val="Nivel2"/>
        <w:numPr>
          <w:ilvl w:val="1"/>
          <w:numId w:val="1"/>
        </w:numPr>
        <w:tabs>
          <w:tab w:val="left" w:pos="284"/>
          <w:tab w:val="left" w:pos="426"/>
        </w:tabs>
        <w:spacing w:before="0" w:after="0" w:line="240" w:lineRule="auto"/>
        <w:ind w:left="0" w:firstLine="0"/>
        <w:rPr>
          <w:rFonts w:ascii="Arial Narrow" w:hAnsi="Arial Narrow"/>
          <w:sz w:val="24"/>
          <w:szCs w:val="24"/>
          <w:u w:val="single"/>
        </w:rPr>
      </w:pPr>
      <w:r w:rsidRPr="00F54A80">
        <w:rPr>
          <w:rFonts w:ascii="Arial Narrow" w:hAnsi="Arial Narrow"/>
          <w:b/>
          <w:bCs/>
          <w:sz w:val="24"/>
          <w:szCs w:val="24"/>
          <w:u w:val="single"/>
        </w:rPr>
        <w:t>Garantia da contratação</w:t>
      </w:r>
    </w:p>
    <w:p w14:paraId="3C06ABBF" w14:textId="147C23E7" w:rsidR="0083441A" w:rsidRPr="00F54A80" w:rsidRDefault="0083441A" w:rsidP="005A2BBB">
      <w:pPr>
        <w:pStyle w:val="Nivel3"/>
        <w:numPr>
          <w:ilvl w:val="2"/>
          <w:numId w:val="34"/>
        </w:numPr>
        <w:spacing w:before="0" w:after="0" w:line="240" w:lineRule="auto"/>
        <w:ind w:left="0" w:firstLine="0"/>
        <w:rPr>
          <w:rFonts w:ascii="Arial Narrow" w:hAnsi="Arial Narrow"/>
          <w:color w:val="auto"/>
          <w:sz w:val="24"/>
          <w:szCs w:val="24"/>
        </w:rPr>
      </w:pPr>
      <w:r w:rsidRPr="00F54A80">
        <w:rPr>
          <w:rFonts w:ascii="Arial Narrow" w:hAnsi="Arial Narrow"/>
          <w:sz w:val="24"/>
          <w:szCs w:val="24"/>
        </w:rPr>
        <w:t xml:space="preserve">Não haverá exigência da garantia da contratação dos </w:t>
      </w:r>
      <w:hyperlink r:id="rId47" w:anchor="art96" w:history="1">
        <w:r w:rsidRPr="00F54A80">
          <w:rPr>
            <w:rStyle w:val="Hyperlink"/>
            <w:rFonts w:ascii="Arial Narrow" w:hAnsi="Arial Narrow" w:cs="Times New Roman"/>
            <w:color w:val="auto"/>
            <w:sz w:val="24"/>
            <w:szCs w:val="24"/>
          </w:rPr>
          <w:t>artigos 96 e seguintes da Lei Federal nº 14.133/2021</w:t>
        </w:r>
      </w:hyperlink>
      <w:r w:rsidRPr="00F54A80">
        <w:rPr>
          <w:rFonts w:ascii="Arial Narrow" w:hAnsi="Arial Narrow"/>
          <w:color w:val="auto"/>
          <w:sz w:val="24"/>
          <w:szCs w:val="24"/>
        </w:rPr>
        <w:t>, em virtude da complexidade do objeto não exigir tal dispositivo.</w:t>
      </w:r>
    </w:p>
    <w:p w14:paraId="66F798AC" w14:textId="77777777" w:rsidR="0083441A" w:rsidRPr="00F54A80" w:rsidRDefault="0083441A" w:rsidP="0083441A">
      <w:pPr>
        <w:pStyle w:val="ou"/>
        <w:spacing w:before="0" w:after="0" w:line="240" w:lineRule="auto"/>
        <w:rPr>
          <w:rFonts w:ascii="Arial Narrow" w:hAnsi="Arial Narrow"/>
          <w:color w:val="auto"/>
        </w:rPr>
      </w:pPr>
    </w:p>
    <w:p w14:paraId="43A8F9F7" w14:textId="77777777" w:rsidR="0083441A" w:rsidRPr="00F54A80" w:rsidRDefault="0083441A" w:rsidP="0083441A">
      <w:pPr>
        <w:pStyle w:val="Nvel2-Red"/>
        <w:numPr>
          <w:ilvl w:val="0"/>
          <w:numId w:val="0"/>
        </w:numPr>
        <w:spacing w:before="0" w:after="0" w:line="240" w:lineRule="auto"/>
        <w:ind w:left="709"/>
        <w:rPr>
          <w:rFonts w:ascii="Arial Narrow" w:hAnsi="Arial Narrow" w:cs="Times New Roman"/>
          <w:sz w:val="24"/>
          <w:szCs w:val="24"/>
        </w:rPr>
      </w:pPr>
    </w:p>
    <w:p w14:paraId="448A5FC2" w14:textId="77777777" w:rsidR="0083441A" w:rsidRPr="00F54A80" w:rsidRDefault="0083441A" w:rsidP="0083441A">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F54A80">
        <w:rPr>
          <w:rFonts w:ascii="Arial Narrow" w:hAnsi="Arial Narrow"/>
          <w:sz w:val="24"/>
          <w:szCs w:val="24"/>
        </w:rPr>
        <w:t>MODELO DE EXECUÇÃO DO OBJETO</w:t>
      </w:r>
    </w:p>
    <w:p w14:paraId="0B8865F4" w14:textId="77777777" w:rsidR="0083441A" w:rsidRPr="00F54A80" w:rsidRDefault="0083441A" w:rsidP="0083441A">
      <w:pPr>
        <w:pStyle w:val="Nvel2-Red"/>
        <w:numPr>
          <w:ilvl w:val="0"/>
          <w:numId w:val="0"/>
        </w:numPr>
        <w:spacing w:before="0" w:after="0" w:line="240" w:lineRule="auto"/>
        <w:rPr>
          <w:rFonts w:ascii="Arial Narrow" w:hAnsi="Arial Narrow" w:cs="Times New Roman"/>
          <w:sz w:val="24"/>
          <w:szCs w:val="24"/>
        </w:rPr>
      </w:pPr>
    </w:p>
    <w:p w14:paraId="0ABBF844" w14:textId="77777777" w:rsidR="0083441A" w:rsidRPr="00F54A80" w:rsidRDefault="0083441A" w:rsidP="0083441A">
      <w:pPr>
        <w:pStyle w:val="Nvel2-Red"/>
        <w:spacing w:before="0" w:after="0" w:line="240" w:lineRule="auto"/>
        <w:rPr>
          <w:rFonts w:ascii="Arial Narrow" w:hAnsi="Arial Narrow" w:cs="Times New Roman"/>
          <w:i w:val="0"/>
          <w:color w:val="auto"/>
          <w:sz w:val="24"/>
          <w:szCs w:val="24"/>
        </w:rPr>
      </w:pPr>
      <w:r w:rsidRPr="00F54A80">
        <w:rPr>
          <w:rFonts w:ascii="Arial Narrow" w:hAnsi="Arial Narrow" w:cs="Times New Roman"/>
          <w:i w:val="0"/>
          <w:color w:val="auto"/>
          <w:sz w:val="24"/>
          <w:szCs w:val="24"/>
        </w:rPr>
        <w:t xml:space="preserve">O prazo de entrega e instalação dos bens é de </w:t>
      </w:r>
      <w:r w:rsidRPr="00F54A80">
        <w:rPr>
          <w:rFonts w:ascii="Arial Narrow" w:hAnsi="Arial Narrow" w:cs="Times New Roman"/>
          <w:b/>
          <w:i w:val="0"/>
          <w:color w:val="auto"/>
          <w:sz w:val="24"/>
          <w:szCs w:val="24"/>
          <w:u w:val="single"/>
        </w:rPr>
        <w:t>30 (trinta) dias</w:t>
      </w:r>
      <w:r w:rsidRPr="00F54A80">
        <w:rPr>
          <w:rFonts w:ascii="Arial Narrow" w:hAnsi="Arial Narrow" w:cs="Times New Roman"/>
          <w:i w:val="0"/>
          <w:color w:val="auto"/>
          <w:sz w:val="24"/>
          <w:szCs w:val="24"/>
        </w:rPr>
        <w:t>, contados do envio da nota de empenho, em remessa única.</w:t>
      </w:r>
    </w:p>
    <w:p w14:paraId="68300C23" w14:textId="77777777" w:rsidR="0083441A" w:rsidRPr="00F54A80" w:rsidRDefault="0083441A" w:rsidP="0083441A">
      <w:pPr>
        <w:pStyle w:val="Nivel2"/>
        <w:numPr>
          <w:ilvl w:val="1"/>
          <w:numId w:val="1"/>
        </w:numPr>
        <w:spacing w:before="0" w:after="0" w:line="240" w:lineRule="auto"/>
        <w:ind w:left="0" w:firstLine="0"/>
        <w:rPr>
          <w:rFonts w:ascii="Arial Narrow" w:hAnsi="Arial Narrow"/>
          <w:sz w:val="24"/>
          <w:szCs w:val="24"/>
        </w:rPr>
      </w:pPr>
      <w:r w:rsidRPr="00F54A80">
        <w:rPr>
          <w:rFonts w:ascii="Arial Narrow" w:hAnsi="Arial Narrow"/>
          <w:sz w:val="24"/>
          <w:szCs w:val="24"/>
        </w:rPr>
        <w:t xml:space="preserve">Os produtos serão entregues no Edifício da Câmara Municipal de </w:t>
      </w:r>
      <w:r w:rsidRPr="00F54A80">
        <w:rPr>
          <w:rFonts w:ascii="Arial Narrow" w:hAnsi="Arial Narrow"/>
          <w:iCs/>
          <w:sz w:val="24"/>
          <w:szCs w:val="24"/>
        </w:rPr>
        <w:t>Mandaguari,</w:t>
      </w:r>
      <w:r w:rsidRPr="00F54A80">
        <w:rPr>
          <w:rFonts w:ascii="Arial Narrow" w:hAnsi="Arial Narrow"/>
          <w:sz w:val="24"/>
          <w:szCs w:val="24"/>
        </w:rPr>
        <w:t xml:space="preserve"> situado na Rua Manoel Antunes Pereira, nº 297, centro, na cidade de </w:t>
      </w:r>
      <w:r w:rsidRPr="00F54A80">
        <w:rPr>
          <w:rFonts w:ascii="Arial Narrow" w:hAnsi="Arial Narrow"/>
          <w:iCs/>
          <w:sz w:val="24"/>
          <w:szCs w:val="24"/>
        </w:rPr>
        <w:t>Mandaguari</w:t>
      </w:r>
      <w:r w:rsidRPr="00F54A80">
        <w:rPr>
          <w:rFonts w:ascii="Arial Narrow" w:hAnsi="Arial Narrow"/>
          <w:sz w:val="24"/>
          <w:szCs w:val="24"/>
        </w:rPr>
        <w:t xml:space="preserve">, Estado do Paraná, CEP: 86.975-000. Endereço eletrônico da localização: </w:t>
      </w:r>
      <w:hyperlink r:id="rId48" w:history="1">
        <w:r w:rsidRPr="00F54A80">
          <w:rPr>
            <w:rStyle w:val="Hyperlink"/>
            <w:rFonts w:ascii="Arial Narrow" w:hAnsi="Arial Narrow"/>
            <w:sz w:val="24"/>
            <w:szCs w:val="24"/>
          </w:rPr>
          <w:t>https://goo.gl/maps/2PJHKtP5orPEcDo37</w:t>
        </w:r>
      </w:hyperlink>
      <w:r w:rsidRPr="00F54A80">
        <w:rPr>
          <w:rFonts w:ascii="Arial Narrow" w:hAnsi="Arial Narrow"/>
          <w:sz w:val="24"/>
          <w:szCs w:val="24"/>
        </w:rPr>
        <w:t xml:space="preserve">. </w:t>
      </w:r>
    </w:p>
    <w:p w14:paraId="164E86D7" w14:textId="77777777" w:rsidR="0083441A" w:rsidRPr="00F54A80" w:rsidRDefault="0083441A" w:rsidP="0083441A">
      <w:pPr>
        <w:pStyle w:val="Nivel2"/>
        <w:numPr>
          <w:ilvl w:val="1"/>
          <w:numId w:val="1"/>
        </w:numPr>
        <w:spacing w:before="0" w:after="0" w:line="240" w:lineRule="auto"/>
        <w:ind w:left="0" w:firstLine="0"/>
        <w:rPr>
          <w:rFonts w:ascii="Arial Narrow" w:hAnsi="Arial Narrow"/>
          <w:sz w:val="24"/>
          <w:szCs w:val="24"/>
        </w:rPr>
      </w:pPr>
      <w:r w:rsidRPr="00F54A80">
        <w:rPr>
          <w:rFonts w:ascii="Arial Narrow" w:hAnsi="Arial Narrow"/>
          <w:sz w:val="24"/>
          <w:szCs w:val="24"/>
        </w:rPr>
        <w:t>Os horários de entrega sempre serão em dias úteis, de segunda a sexta-feira, nos seguintes horários: manhã (08h00min às 11h00min) e tarde (14h00min às 16h00min), diretamente ao agente público indicado pelo gestor do contrato arrolado neste instrumento.</w:t>
      </w:r>
    </w:p>
    <w:p w14:paraId="5D979DB3" w14:textId="77777777" w:rsidR="0083441A" w:rsidRPr="00F54A80" w:rsidRDefault="0083441A" w:rsidP="0083441A">
      <w:pPr>
        <w:pStyle w:val="Nivel2"/>
        <w:numPr>
          <w:ilvl w:val="1"/>
          <w:numId w:val="1"/>
        </w:numPr>
        <w:spacing w:before="0" w:after="0" w:line="240" w:lineRule="auto"/>
        <w:ind w:left="0" w:firstLine="0"/>
        <w:rPr>
          <w:rFonts w:ascii="Arial Narrow" w:hAnsi="Arial Narrow"/>
          <w:sz w:val="24"/>
          <w:szCs w:val="24"/>
        </w:rPr>
      </w:pPr>
      <w:r w:rsidRPr="00F54A80">
        <w:rPr>
          <w:rFonts w:ascii="Arial Narrow" w:hAnsi="Arial Narrow"/>
          <w:sz w:val="24"/>
          <w:szCs w:val="24"/>
        </w:rPr>
        <w:t>Caso não seja possível a entrega no prazo assinalado, a empresa deverá comunicar as razões respectivas com pelo menos 02 (dois) dias de antecedência para que qualquer pleito de prorrogação de prazo seja analisado, ressalvadas situações de caso fortuito e força maior.</w:t>
      </w:r>
    </w:p>
    <w:p w14:paraId="1C89D3B1" w14:textId="77777777" w:rsidR="0083441A" w:rsidRPr="00F54A80" w:rsidRDefault="0083441A" w:rsidP="0083441A">
      <w:pPr>
        <w:pStyle w:val="Nivel2"/>
        <w:numPr>
          <w:ilvl w:val="0"/>
          <w:numId w:val="0"/>
        </w:numPr>
        <w:spacing w:before="0" w:after="0" w:line="240" w:lineRule="auto"/>
        <w:rPr>
          <w:rFonts w:ascii="Arial Narrow" w:hAnsi="Arial Narrow"/>
          <w:sz w:val="24"/>
          <w:szCs w:val="24"/>
        </w:rPr>
      </w:pPr>
    </w:p>
    <w:p w14:paraId="6E8AE3D9" w14:textId="77777777" w:rsidR="0083441A" w:rsidRPr="00F54A80" w:rsidRDefault="0083441A" w:rsidP="0083441A">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F54A80">
        <w:rPr>
          <w:rFonts w:ascii="Arial Narrow" w:hAnsi="Arial Narrow"/>
          <w:b/>
          <w:sz w:val="24"/>
          <w:szCs w:val="24"/>
          <w:u w:val="single"/>
        </w:rPr>
        <w:t xml:space="preserve">Garantia, manutenção e assistência técnica </w:t>
      </w:r>
    </w:p>
    <w:p w14:paraId="6153DEA9" w14:textId="579D26C3" w:rsidR="0083441A" w:rsidRPr="00F54A80" w:rsidRDefault="0083441A" w:rsidP="0018683E">
      <w:pPr>
        <w:pStyle w:val="Nivel3"/>
        <w:numPr>
          <w:ilvl w:val="2"/>
          <w:numId w:val="36"/>
        </w:numPr>
        <w:spacing w:before="0" w:after="0" w:line="240" w:lineRule="auto"/>
        <w:ind w:left="567" w:firstLine="0"/>
        <w:rPr>
          <w:rFonts w:ascii="Arial Narrow" w:hAnsi="Arial Narrow" w:cs="Times New Roman"/>
          <w:sz w:val="24"/>
          <w:szCs w:val="24"/>
        </w:rPr>
      </w:pPr>
      <w:r w:rsidRPr="00F54A80">
        <w:rPr>
          <w:rFonts w:ascii="Arial Narrow" w:hAnsi="Arial Narrow"/>
          <w:sz w:val="24"/>
          <w:szCs w:val="24"/>
        </w:rPr>
        <w:t xml:space="preserve">O prazo de garantia é aquele estabelecido na Lei Federal nº 8.078, de 11 de setembro de 1990 (Código de Defesa do Consumidor), </w:t>
      </w:r>
      <w:r w:rsidRPr="00F54A80">
        <w:rPr>
          <w:rFonts w:ascii="Arial Narrow" w:hAnsi="Arial Narrow" w:cs="Times New Roman"/>
          <w:color w:val="auto"/>
          <w:sz w:val="24"/>
          <w:szCs w:val="24"/>
        </w:rPr>
        <w:t xml:space="preserve">contado a partir do primeiro dia útil subsequente à data do recebimento definitivo do objeto. </w:t>
      </w:r>
    </w:p>
    <w:p w14:paraId="6991E9B6" w14:textId="662CBD3C" w:rsidR="0083441A" w:rsidRPr="00F54A80" w:rsidRDefault="0083441A" w:rsidP="0018683E">
      <w:pPr>
        <w:pStyle w:val="Nivel3"/>
        <w:numPr>
          <w:ilvl w:val="2"/>
          <w:numId w:val="36"/>
        </w:numPr>
        <w:spacing w:before="0" w:after="0" w:line="240" w:lineRule="auto"/>
        <w:ind w:left="567" w:firstLine="0"/>
        <w:rPr>
          <w:rFonts w:ascii="Arial Narrow" w:hAnsi="Arial Narrow" w:cs="Times New Roman"/>
          <w:sz w:val="24"/>
          <w:szCs w:val="24"/>
        </w:rPr>
      </w:pPr>
      <w:r w:rsidRPr="00F54A80">
        <w:rPr>
          <w:rFonts w:ascii="Arial Narrow" w:hAnsi="Arial Narrow" w:cs="Times New Roman" w:hint="eastAsia"/>
          <w:sz w:val="24"/>
          <w:szCs w:val="24"/>
        </w:rPr>
        <w:t>O prazo de garantia contratual dos bens, complementar à garantia legal</w:t>
      </w:r>
      <w:r w:rsidRPr="00F54A80">
        <w:rPr>
          <w:rFonts w:ascii="Arial Narrow" w:hAnsi="Arial Narrow" w:cs="Times New Roman"/>
          <w:sz w:val="24"/>
          <w:szCs w:val="24"/>
        </w:rPr>
        <w:t xml:space="preserve"> descrita no item anterior</w:t>
      </w:r>
      <w:r w:rsidRPr="00F54A80">
        <w:rPr>
          <w:rFonts w:ascii="Arial Narrow" w:hAnsi="Arial Narrow" w:cs="Times New Roman" w:hint="eastAsia"/>
          <w:sz w:val="24"/>
          <w:szCs w:val="24"/>
        </w:rPr>
        <w:t xml:space="preserve">, será de, no mínimo, </w:t>
      </w:r>
      <w:r w:rsidRPr="00F54A80">
        <w:rPr>
          <w:rFonts w:ascii="Arial Narrow" w:hAnsi="Arial Narrow" w:cs="Times New Roman"/>
          <w:sz w:val="24"/>
          <w:szCs w:val="24"/>
        </w:rPr>
        <w:t>12</w:t>
      </w:r>
      <w:r w:rsidRPr="00F54A80">
        <w:rPr>
          <w:rFonts w:ascii="Arial Narrow" w:hAnsi="Arial Narrow" w:cs="Times New Roman" w:hint="eastAsia"/>
          <w:sz w:val="24"/>
          <w:szCs w:val="24"/>
        </w:rPr>
        <w:t xml:space="preserve"> </w:t>
      </w:r>
      <w:r w:rsidRPr="00F54A80">
        <w:rPr>
          <w:rFonts w:ascii="Arial Narrow" w:hAnsi="Arial Narrow" w:cs="Times New Roman"/>
          <w:sz w:val="24"/>
          <w:szCs w:val="24"/>
        </w:rPr>
        <w:t>doze</w:t>
      </w:r>
      <w:r w:rsidRPr="00F54A80">
        <w:rPr>
          <w:rFonts w:ascii="Arial Narrow" w:hAnsi="Arial Narrow" w:cs="Times New Roman" w:hint="eastAsia"/>
          <w:sz w:val="24"/>
          <w:szCs w:val="24"/>
        </w:rPr>
        <w:t xml:space="preserve"> meses, contado a partir do primeiro dia útil subsequente à data do</w:t>
      </w:r>
      <w:r w:rsidRPr="00F54A80">
        <w:rPr>
          <w:rFonts w:ascii="Arial Narrow" w:hAnsi="Arial Narrow" w:cs="Times New Roman"/>
          <w:sz w:val="24"/>
          <w:szCs w:val="24"/>
        </w:rPr>
        <w:t xml:space="preserve"> </w:t>
      </w:r>
      <w:r w:rsidRPr="00F54A80">
        <w:rPr>
          <w:rFonts w:ascii="Arial Narrow" w:hAnsi="Arial Narrow" w:cs="Times New Roman" w:hint="eastAsia"/>
          <w:sz w:val="24"/>
          <w:szCs w:val="24"/>
        </w:rPr>
        <w:t xml:space="preserve">recebimento definitivo do objeto. </w:t>
      </w:r>
    </w:p>
    <w:p w14:paraId="1DBFCFAC" w14:textId="33A4AFD9" w:rsidR="0083441A" w:rsidRPr="00F54A80" w:rsidRDefault="0083441A" w:rsidP="0018683E">
      <w:pPr>
        <w:pStyle w:val="Nivel3"/>
        <w:numPr>
          <w:ilvl w:val="2"/>
          <w:numId w:val="36"/>
        </w:numPr>
        <w:spacing w:before="0" w:after="0" w:line="240" w:lineRule="auto"/>
        <w:ind w:left="567" w:firstLine="0"/>
        <w:rPr>
          <w:rFonts w:ascii="Arial Narrow" w:hAnsi="Arial Narrow" w:cs="Times New Roman"/>
          <w:sz w:val="24"/>
          <w:szCs w:val="24"/>
        </w:rPr>
      </w:pPr>
      <w:r w:rsidRPr="00F54A80">
        <w:rPr>
          <w:rFonts w:ascii="Arial Narrow" w:hAnsi="Arial Narrow" w:cs="Times New Roman"/>
          <w:sz w:val="24"/>
          <w:szCs w:val="24"/>
        </w:rPr>
        <w:t>A fim de cumprir as exigências do fabricante, será obrigatório, por parte do contratado, que a instalação do objeto do presente termo de referência seja feita por Técnico Credenciado pelo fabricante, com emissão de ART do serviço realizado.</w:t>
      </w:r>
    </w:p>
    <w:p w14:paraId="628ECA2E" w14:textId="77777777" w:rsidR="0083441A" w:rsidRPr="00F54A80" w:rsidRDefault="0083441A" w:rsidP="0018683E">
      <w:pPr>
        <w:pStyle w:val="Nivel3"/>
        <w:numPr>
          <w:ilvl w:val="2"/>
          <w:numId w:val="36"/>
        </w:numPr>
        <w:spacing w:before="0" w:after="0" w:line="240" w:lineRule="auto"/>
        <w:ind w:left="567" w:firstLine="0"/>
        <w:rPr>
          <w:rFonts w:ascii="Arial Narrow" w:hAnsi="Arial Narrow" w:cs="Times New Roman"/>
          <w:sz w:val="24"/>
          <w:szCs w:val="24"/>
        </w:rPr>
      </w:pPr>
      <w:r w:rsidRPr="00F54A80">
        <w:rPr>
          <w:rFonts w:ascii="Arial Narrow" w:hAnsi="Arial Narrow" w:cs="Times New Roman"/>
          <w:sz w:val="24"/>
          <w:szCs w:val="24"/>
        </w:rPr>
        <w:t xml:space="preserve">Caso o prazo da garantia oferecida pelo fabricante seja inferior ao estabelecido nesta cláusula, o fornecedor deverá complementar a garantia do bem ofertado pelo período restante. </w:t>
      </w:r>
    </w:p>
    <w:p w14:paraId="1AEF389B" w14:textId="77777777" w:rsidR="0083441A" w:rsidRPr="00F54A80" w:rsidRDefault="0083441A" w:rsidP="0018683E">
      <w:pPr>
        <w:pStyle w:val="Nivel3"/>
        <w:numPr>
          <w:ilvl w:val="2"/>
          <w:numId w:val="36"/>
        </w:numPr>
        <w:spacing w:before="0" w:after="0" w:line="240" w:lineRule="auto"/>
        <w:ind w:left="567" w:firstLine="0"/>
        <w:rPr>
          <w:rFonts w:ascii="Arial Narrow" w:hAnsi="Arial Narrow" w:cs="Times New Roman"/>
          <w:sz w:val="24"/>
          <w:szCs w:val="24"/>
        </w:rPr>
      </w:pPr>
      <w:r w:rsidRPr="00F54A80">
        <w:rPr>
          <w:rFonts w:ascii="Arial Narrow" w:hAnsi="Arial Narrow" w:cs="Times New Roman"/>
          <w:sz w:val="24"/>
          <w:szCs w:val="24"/>
        </w:rPr>
        <w:t xml:space="preserve">A garantia será prestada com vistas a manter os itens a serem fornecidos em perfeitas condições de uso, sem qualquer ônus ou custo adicional para a Câmara Municipal. </w:t>
      </w:r>
    </w:p>
    <w:p w14:paraId="665B4961" w14:textId="77777777" w:rsidR="0083441A" w:rsidRPr="00F54A80" w:rsidRDefault="0083441A" w:rsidP="0018683E">
      <w:pPr>
        <w:pStyle w:val="Nivel3"/>
        <w:numPr>
          <w:ilvl w:val="2"/>
          <w:numId w:val="36"/>
        </w:numPr>
        <w:spacing w:before="0" w:after="0" w:line="240" w:lineRule="auto"/>
        <w:ind w:left="567" w:firstLine="0"/>
        <w:rPr>
          <w:rFonts w:ascii="Arial Narrow" w:hAnsi="Arial Narrow" w:cs="Times New Roman"/>
          <w:sz w:val="24"/>
          <w:szCs w:val="24"/>
        </w:rPr>
      </w:pPr>
      <w:r w:rsidRPr="00F54A80">
        <w:rPr>
          <w:rFonts w:ascii="Arial Narrow" w:hAnsi="Arial Narrow" w:cs="Times New Roman"/>
          <w:sz w:val="24"/>
          <w:szCs w:val="24"/>
        </w:rPr>
        <w:t xml:space="preserve">A garantia abrange a realização da manutenção corretiva dos bens pelo próprio Contratado, ou, se for o caso, por meio de assistência técnica autorizada, de acordo com as normas técnicas específicas. </w:t>
      </w:r>
    </w:p>
    <w:p w14:paraId="571AFB7C" w14:textId="77777777" w:rsidR="0083441A" w:rsidRPr="00F54A80" w:rsidRDefault="0083441A" w:rsidP="0018683E">
      <w:pPr>
        <w:pStyle w:val="Nivel3"/>
        <w:numPr>
          <w:ilvl w:val="2"/>
          <w:numId w:val="36"/>
        </w:numPr>
        <w:spacing w:before="0" w:after="0" w:line="240" w:lineRule="auto"/>
        <w:ind w:left="567" w:firstLine="0"/>
        <w:rPr>
          <w:rFonts w:ascii="Arial Narrow" w:hAnsi="Arial Narrow" w:cs="Times New Roman"/>
          <w:sz w:val="24"/>
          <w:szCs w:val="24"/>
        </w:rPr>
      </w:pPr>
      <w:r w:rsidRPr="00F54A80">
        <w:rPr>
          <w:rFonts w:ascii="Arial Narrow" w:hAnsi="Arial Narrow" w:cs="Times New Roman"/>
          <w:sz w:val="24"/>
          <w:szCs w:val="24"/>
        </w:rPr>
        <w:t xml:space="preserve">Entende-se por manutenção corretiva aquela destinada a corrigir os defeitos apresentados pelos bens, compreendendo a substituição de peças, a realização de ajustes, reparos e correções necessárias. </w:t>
      </w:r>
    </w:p>
    <w:p w14:paraId="412E9771" w14:textId="77777777" w:rsidR="0083441A" w:rsidRPr="00F54A80" w:rsidRDefault="0083441A" w:rsidP="0018683E">
      <w:pPr>
        <w:pStyle w:val="Nivel3"/>
        <w:numPr>
          <w:ilvl w:val="2"/>
          <w:numId w:val="36"/>
        </w:numPr>
        <w:spacing w:before="0" w:after="0" w:line="240" w:lineRule="auto"/>
        <w:ind w:left="567" w:firstLine="0"/>
        <w:rPr>
          <w:rFonts w:ascii="Arial Narrow" w:hAnsi="Arial Narrow" w:cs="Times New Roman"/>
          <w:sz w:val="24"/>
          <w:szCs w:val="24"/>
        </w:rPr>
      </w:pPr>
      <w:r w:rsidRPr="00F54A80">
        <w:rPr>
          <w:rFonts w:ascii="Arial Narrow" w:hAnsi="Arial Narrow" w:cs="Times New Roman"/>
          <w:sz w:val="24"/>
          <w:szCs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3374AA43" w14:textId="77777777" w:rsidR="0083441A" w:rsidRPr="00F54A80" w:rsidRDefault="0083441A" w:rsidP="0018683E">
      <w:pPr>
        <w:pStyle w:val="Nivel3"/>
        <w:numPr>
          <w:ilvl w:val="2"/>
          <w:numId w:val="36"/>
        </w:numPr>
        <w:spacing w:before="0" w:after="0" w:line="240" w:lineRule="auto"/>
        <w:ind w:left="567" w:firstLine="0"/>
        <w:rPr>
          <w:rFonts w:ascii="Arial Narrow" w:hAnsi="Arial Narrow" w:cs="Times New Roman"/>
          <w:sz w:val="24"/>
          <w:szCs w:val="24"/>
        </w:rPr>
      </w:pPr>
      <w:r w:rsidRPr="00F54A80">
        <w:rPr>
          <w:rFonts w:ascii="Arial Narrow" w:hAnsi="Arial Narrow" w:cs="Times New Roman"/>
          <w:sz w:val="24"/>
          <w:szCs w:val="24"/>
        </w:rPr>
        <w:t xml:space="preserve">Uma vez notificada, a contratada realizará a reparação ou substituição dos bens que apresentarem vício ou defeito no prazo de até </w:t>
      </w:r>
      <w:r w:rsidRPr="00F54A80">
        <w:rPr>
          <w:rFonts w:ascii="Arial Narrow" w:hAnsi="Arial Narrow" w:cs="Times New Roman"/>
          <w:b/>
          <w:sz w:val="24"/>
          <w:szCs w:val="24"/>
        </w:rPr>
        <w:t>15 (quinze)</w:t>
      </w:r>
      <w:r w:rsidRPr="00F54A80">
        <w:rPr>
          <w:rFonts w:ascii="Arial Narrow" w:hAnsi="Arial Narrow" w:cs="Times New Roman"/>
          <w:sz w:val="24"/>
          <w:szCs w:val="24"/>
        </w:rPr>
        <w:t xml:space="preserve"> dias, contados a partir da data de retirada do equipamento das dependências da Câmara Municipal pela contratada ou pela assistência técnica autorizada. </w:t>
      </w:r>
    </w:p>
    <w:p w14:paraId="1DB48882" w14:textId="77777777" w:rsidR="0083441A" w:rsidRPr="00F54A80" w:rsidRDefault="0083441A" w:rsidP="0018683E">
      <w:pPr>
        <w:pStyle w:val="Nivel3"/>
        <w:numPr>
          <w:ilvl w:val="2"/>
          <w:numId w:val="36"/>
        </w:numPr>
        <w:spacing w:before="0" w:after="0" w:line="240" w:lineRule="auto"/>
        <w:ind w:left="567" w:firstLine="0"/>
        <w:rPr>
          <w:rFonts w:ascii="Arial Narrow" w:hAnsi="Arial Narrow" w:cs="Times New Roman"/>
          <w:sz w:val="24"/>
          <w:szCs w:val="24"/>
        </w:rPr>
      </w:pPr>
      <w:r w:rsidRPr="00F54A80">
        <w:rPr>
          <w:rFonts w:ascii="Arial Narrow" w:hAnsi="Arial Narrow" w:cs="Times New Roman"/>
          <w:sz w:val="24"/>
          <w:szCs w:val="24"/>
        </w:rPr>
        <w:t xml:space="preserve">O prazo indicado no subitem anterior, durante seu transcurso, poderá ser prorrogado uma única vez, por igual período, mediante solicitação escrita e justificada da contratada, aceita pela contratante. </w:t>
      </w:r>
    </w:p>
    <w:p w14:paraId="31E5B799" w14:textId="77777777" w:rsidR="0083441A" w:rsidRPr="00F54A80" w:rsidRDefault="0083441A" w:rsidP="0018683E">
      <w:pPr>
        <w:pStyle w:val="Nivel3"/>
        <w:numPr>
          <w:ilvl w:val="2"/>
          <w:numId w:val="36"/>
        </w:numPr>
        <w:spacing w:before="0" w:after="0" w:line="240" w:lineRule="auto"/>
        <w:ind w:left="567" w:firstLine="0"/>
        <w:rPr>
          <w:rFonts w:ascii="Arial Narrow" w:hAnsi="Arial Narrow" w:cs="Times New Roman"/>
          <w:sz w:val="24"/>
          <w:szCs w:val="24"/>
        </w:rPr>
      </w:pPr>
      <w:r w:rsidRPr="00F54A80">
        <w:rPr>
          <w:rFonts w:ascii="Arial Narrow" w:hAnsi="Arial Narrow" w:cs="Times New Roman"/>
          <w:sz w:val="24"/>
          <w:szCs w:val="24"/>
        </w:rPr>
        <w:t xml:space="preserve">Na hipótese do subitem acima, a contratada deverá disponibilizar equipamento equivalente, de especificação igual ou superior ao anteriormente fornecido, para utilização em caráter provisório pela contratante, de modo a garantir a continuidade dos trabalhos administrativos durante a execução dos reparos. </w:t>
      </w:r>
    </w:p>
    <w:p w14:paraId="54C1304A" w14:textId="77777777" w:rsidR="0083441A" w:rsidRPr="00F54A80" w:rsidRDefault="0083441A" w:rsidP="0018683E">
      <w:pPr>
        <w:pStyle w:val="Nivel3"/>
        <w:numPr>
          <w:ilvl w:val="2"/>
          <w:numId w:val="36"/>
        </w:numPr>
        <w:spacing w:before="0" w:after="0" w:line="240" w:lineRule="auto"/>
        <w:ind w:left="567" w:firstLine="0"/>
        <w:rPr>
          <w:rFonts w:ascii="Arial Narrow" w:hAnsi="Arial Narrow" w:cs="Times New Roman"/>
          <w:sz w:val="24"/>
          <w:szCs w:val="24"/>
        </w:rPr>
      </w:pPr>
      <w:r w:rsidRPr="00F54A80">
        <w:rPr>
          <w:rFonts w:ascii="Arial Narrow" w:hAnsi="Arial Narrow" w:cs="Times New Roman"/>
          <w:sz w:val="24"/>
          <w:szCs w:val="24"/>
        </w:rPr>
        <w:t xml:space="preserve">Decorrido o prazo para reparos e substituições sem o atendimento da solicitação da contratante ou a apresentação de justificativas pela contratada, fica a contratante autorizada a contratar empresa diversa para executar os reparos, ajustes ou a substituição do bem ou de seus componentes, bem como a exigir da contratada o reembolso pelos custos respectivos, sem que tal fato acarrete a perda da garantia dos equipamentos. </w:t>
      </w:r>
    </w:p>
    <w:p w14:paraId="12665A35" w14:textId="77777777" w:rsidR="0083441A" w:rsidRPr="00F54A80" w:rsidRDefault="0083441A" w:rsidP="0018683E">
      <w:pPr>
        <w:pStyle w:val="Nivel3"/>
        <w:numPr>
          <w:ilvl w:val="2"/>
          <w:numId w:val="36"/>
        </w:numPr>
        <w:spacing w:before="0" w:after="0" w:line="240" w:lineRule="auto"/>
        <w:ind w:left="567" w:firstLine="0"/>
        <w:rPr>
          <w:rFonts w:ascii="Arial Narrow" w:hAnsi="Arial Narrow" w:cs="Times New Roman"/>
          <w:sz w:val="24"/>
          <w:szCs w:val="24"/>
        </w:rPr>
      </w:pPr>
      <w:r w:rsidRPr="00F54A80">
        <w:rPr>
          <w:rFonts w:ascii="Arial Narrow" w:hAnsi="Arial Narrow" w:cs="Times New Roman"/>
          <w:sz w:val="24"/>
          <w:szCs w:val="24"/>
        </w:rPr>
        <w:t xml:space="preserve">O custo referente ao transporte dos equipamentos cobertos pela garantia será de responsabilidade da contratada. </w:t>
      </w:r>
    </w:p>
    <w:p w14:paraId="7B9F5620" w14:textId="77777777" w:rsidR="0083441A" w:rsidRPr="00F54A80" w:rsidRDefault="0083441A" w:rsidP="0018683E">
      <w:pPr>
        <w:pStyle w:val="Nivel3"/>
        <w:numPr>
          <w:ilvl w:val="2"/>
          <w:numId w:val="36"/>
        </w:numPr>
        <w:spacing w:before="0" w:after="0" w:line="240" w:lineRule="auto"/>
        <w:ind w:left="567" w:firstLine="0"/>
        <w:rPr>
          <w:rFonts w:ascii="Arial Narrow" w:hAnsi="Arial Narrow" w:cs="Times New Roman"/>
          <w:sz w:val="24"/>
          <w:szCs w:val="24"/>
        </w:rPr>
      </w:pPr>
      <w:r w:rsidRPr="00F54A80">
        <w:rPr>
          <w:rFonts w:ascii="Arial Narrow" w:hAnsi="Arial Narrow" w:cs="Times New Roman"/>
          <w:sz w:val="24"/>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AB816A4" w14:textId="77777777" w:rsidR="0083441A" w:rsidRPr="00F54A80" w:rsidRDefault="0083441A" w:rsidP="0083441A">
      <w:pPr>
        <w:pStyle w:val="Nvel2-Red"/>
        <w:numPr>
          <w:ilvl w:val="0"/>
          <w:numId w:val="0"/>
        </w:numPr>
        <w:spacing w:before="0" w:after="0" w:line="240" w:lineRule="auto"/>
        <w:ind w:left="709"/>
        <w:rPr>
          <w:rFonts w:ascii="Arial Narrow" w:hAnsi="Arial Narrow" w:cs="Times New Roman"/>
          <w:i w:val="0"/>
          <w:iCs w:val="0"/>
          <w:sz w:val="24"/>
          <w:szCs w:val="24"/>
        </w:rPr>
      </w:pPr>
    </w:p>
    <w:p w14:paraId="734965B8" w14:textId="77777777" w:rsidR="0083441A" w:rsidRPr="00F54A80" w:rsidRDefault="0083441A" w:rsidP="0018683E">
      <w:pPr>
        <w:pStyle w:val="Nivel01"/>
        <w:numPr>
          <w:ilvl w:val="0"/>
          <w:numId w:val="36"/>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F54A80">
        <w:rPr>
          <w:rFonts w:ascii="Arial Narrow" w:hAnsi="Arial Narrow"/>
          <w:sz w:val="24"/>
          <w:szCs w:val="24"/>
        </w:rPr>
        <w:t>MODELO DE GESTÃO E FISCALIZAÇÃO DO CONTRATO</w:t>
      </w:r>
    </w:p>
    <w:p w14:paraId="61D0435F" w14:textId="77777777" w:rsidR="0083441A" w:rsidRPr="00F54A80" w:rsidRDefault="0083441A" w:rsidP="0083441A">
      <w:pPr>
        <w:pStyle w:val="Nivel2"/>
        <w:numPr>
          <w:ilvl w:val="0"/>
          <w:numId w:val="0"/>
        </w:numPr>
        <w:spacing w:before="0" w:after="0" w:line="240" w:lineRule="auto"/>
        <w:ind w:left="709"/>
        <w:rPr>
          <w:rFonts w:ascii="Arial Narrow" w:hAnsi="Arial Narrow"/>
          <w:sz w:val="24"/>
          <w:szCs w:val="24"/>
        </w:rPr>
      </w:pPr>
    </w:p>
    <w:p w14:paraId="0DB57359" w14:textId="789F4500" w:rsidR="0083441A" w:rsidRPr="00F54A80" w:rsidRDefault="0083441A" w:rsidP="0018683E">
      <w:pPr>
        <w:pStyle w:val="Nivel2"/>
        <w:numPr>
          <w:ilvl w:val="1"/>
          <w:numId w:val="37"/>
        </w:numPr>
        <w:spacing w:before="0" w:after="0" w:line="240" w:lineRule="auto"/>
        <w:ind w:left="0" w:firstLine="0"/>
        <w:rPr>
          <w:rFonts w:ascii="Arial Narrow" w:hAnsi="Arial Narrow"/>
          <w:sz w:val="24"/>
          <w:szCs w:val="24"/>
        </w:rPr>
      </w:pPr>
      <w:r w:rsidRPr="00F54A80">
        <w:rPr>
          <w:rFonts w:ascii="Arial Narrow" w:eastAsia="Arial" w:hAnsi="Arial Narrow"/>
          <w:sz w:val="24"/>
          <w:szCs w:val="24"/>
        </w:rPr>
        <w:t>O contrato deverá ser executado fielmente pelas partes, de acordo com as cláusulas avençadas e as normas da Lei federal nº 14.133/2021 e cada parte responderá pelas consequências de sua inexecução total ou parcial.</w:t>
      </w:r>
    </w:p>
    <w:p w14:paraId="0516DD06" w14:textId="77777777" w:rsidR="0083441A" w:rsidRPr="00F54A80" w:rsidRDefault="0083441A" w:rsidP="0018683E">
      <w:pPr>
        <w:pStyle w:val="Nivel2"/>
        <w:numPr>
          <w:ilvl w:val="1"/>
          <w:numId w:val="37"/>
        </w:numPr>
        <w:spacing w:before="0" w:after="0" w:line="240" w:lineRule="auto"/>
        <w:ind w:left="0" w:firstLine="0"/>
        <w:rPr>
          <w:rFonts w:ascii="Arial Narrow" w:hAnsi="Arial Narrow"/>
          <w:sz w:val="24"/>
          <w:szCs w:val="24"/>
        </w:rPr>
      </w:pPr>
      <w:r w:rsidRPr="00F54A80">
        <w:rPr>
          <w:rFonts w:ascii="Arial Narrow" w:hAnsi="Arial Narrow"/>
          <w:sz w:val="24"/>
          <w:szCs w:val="24"/>
        </w:rPr>
        <w:t>Em caso de impedimento, ordem de paralisação ou suspensão do contrato, o cronograma de execução será prorrogado automaticamente pelo tempo correspondente, anotadas tais circunstâncias mediante simples apostila.</w:t>
      </w:r>
    </w:p>
    <w:p w14:paraId="5929F1CA" w14:textId="77777777" w:rsidR="0083441A" w:rsidRPr="00F54A80" w:rsidRDefault="0083441A" w:rsidP="0018683E">
      <w:pPr>
        <w:pStyle w:val="Nivel2"/>
        <w:numPr>
          <w:ilvl w:val="1"/>
          <w:numId w:val="37"/>
        </w:numPr>
        <w:spacing w:before="0" w:after="0" w:line="240" w:lineRule="auto"/>
        <w:ind w:left="0" w:firstLine="0"/>
        <w:rPr>
          <w:rFonts w:ascii="Arial Narrow" w:hAnsi="Arial Narrow"/>
          <w:sz w:val="24"/>
          <w:szCs w:val="24"/>
        </w:rPr>
      </w:pPr>
      <w:r w:rsidRPr="00F54A80">
        <w:rPr>
          <w:rFonts w:ascii="Arial Narrow" w:hAnsi="Arial Narrow"/>
          <w:sz w:val="24"/>
          <w:szCs w:val="24"/>
        </w:rPr>
        <w:t>As comunicações entre a Câmara Municipal e a contratada devem ser realizadas por escrito sempre que o ato exigir tal formalidade, admitindo-se o uso de mensagem eletrônica para esse fim.</w:t>
      </w:r>
    </w:p>
    <w:p w14:paraId="392DBE94" w14:textId="77777777" w:rsidR="0083441A" w:rsidRPr="00F54A80" w:rsidRDefault="0083441A" w:rsidP="0018683E">
      <w:pPr>
        <w:pStyle w:val="Nivel2"/>
        <w:numPr>
          <w:ilvl w:val="1"/>
          <w:numId w:val="37"/>
        </w:numPr>
        <w:spacing w:before="0" w:after="0" w:line="240" w:lineRule="auto"/>
        <w:ind w:left="0" w:firstLine="0"/>
        <w:rPr>
          <w:rFonts w:ascii="Arial Narrow" w:hAnsi="Arial Narrow"/>
          <w:sz w:val="24"/>
          <w:szCs w:val="24"/>
        </w:rPr>
      </w:pPr>
      <w:r w:rsidRPr="00F54A80">
        <w:rPr>
          <w:rFonts w:ascii="Arial Narrow" w:hAnsi="Arial Narrow"/>
          <w:sz w:val="24"/>
          <w:szCs w:val="24"/>
        </w:rPr>
        <w:t>A Câmara Municipal poderá convocar representante da empresa para adoção de providências que devam ser cumpridas de imediato.</w:t>
      </w:r>
    </w:p>
    <w:p w14:paraId="2AF518B2" w14:textId="77777777" w:rsidR="0083441A" w:rsidRPr="00F54A80" w:rsidRDefault="0083441A" w:rsidP="0018683E">
      <w:pPr>
        <w:pStyle w:val="Nvel2-Red"/>
        <w:numPr>
          <w:ilvl w:val="1"/>
          <w:numId w:val="37"/>
        </w:numPr>
        <w:spacing w:before="0" w:after="0" w:line="240" w:lineRule="auto"/>
        <w:ind w:left="0" w:firstLine="0"/>
        <w:rPr>
          <w:rFonts w:ascii="Arial Narrow" w:hAnsi="Arial Narrow" w:cs="Times New Roman"/>
          <w:i w:val="0"/>
          <w:color w:val="auto"/>
          <w:sz w:val="24"/>
          <w:szCs w:val="24"/>
        </w:rPr>
      </w:pPr>
      <w:r w:rsidRPr="00F54A80">
        <w:rPr>
          <w:rFonts w:ascii="Arial Narrow" w:hAnsi="Arial Narrow" w:cs="Times New Roman"/>
          <w:i w:val="0"/>
          <w:color w:val="auto"/>
          <w:sz w:val="24"/>
          <w:szCs w:val="24"/>
        </w:rPr>
        <w:t>Após a assinatura do contrato ou instrumento equivalente</w:t>
      </w:r>
      <w:r w:rsidRPr="00F54A80">
        <w:rPr>
          <w:rFonts w:ascii="Arial Narrow" w:hAnsi="Arial Narrow" w:cs="Times New Roman"/>
          <w:i w:val="0"/>
          <w:strike/>
          <w:color w:val="auto"/>
          <w:sz w:val="24"/>
          <w:szCs w:val="24"/>
        </w:rPr>
        <w:t>,</w:t>
      </w:r>
      <w:r w:rsidRPr="00F54A80">
        <w:rPr>
          <w:rFonts w:ascii="Arial Narrow" w:hAnsi="Arial Narrow" w:cs="Times New Roman"/>
          <w:i w:val="0"/>
          <w:color w:val="auto"/>
          <w:sz w:val="24"/>
          <w:szCs w:val="24"/>
        </w:rPr>
        <w:t xml:space="preserve"> a Câmara Municipal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7C131D8" w14:textId="77777777" w:rsidR="0083441A" w:rsidRPr="00F54A80" w:rsidRDefault="0083441A" w:rsidP="0018683E">
      <w:pPr>
        <w:pStyle w:val="Nvel2-Red"/>
        <w:numPr>
          <w:ilvl w:val="1"/>
          <w:numId w:val="37"/>
        </w:numPr>
        <w:spacing w:before="0" w:after="0" w:line="240" w:lineRule="auto"/>
        <w:ind w:left="0" w:firstLine="0"/>
        <w:rPr>
          <w:rFonts w:ascii="Arial Narrow" w:hAnsi="Arial Narrow" w:cs="Times New Roman"/>
          <w:i w:val="0"/>
          <w:sz w:val="24"/>
          <w:szCs w:val="24"/>
        </w:rPr>
      </w:pPr>
      <w:r w:rsidRPr="00F54A80">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69A1E264" w14:textId="77777777" w:rsidR="0083441A" w:rsidRPr="00F54A80" w:rsidRDefault="0083441A" w:rsidP="0083441A">
      <w:pPr>
        <w:pStyle w:val="Nvel2-Red"/>
        <w:numPr>
          <w:ilvl w:val="0"/>
          <w:numId w:val="0"/>
        </w:numPr>
        <w:spacing w:before="0" w:after="0" w:line="240" w:lineRule="auto"/>
        <w:rPr>
          <w:rFonts w:ascii="Arial Narrow" w:hAnsi="Arial Narrow" w:cs="Times New Roman"/>
          <w:sz w:val="24"/>
          <w:szCs w:val="24"/>
        </w:rPr>
      </w:pPr>
    </w:p>
    <w:p w14:paraId="0276F5A4" w14:textId="77777777" w:rsidR="0083441A" w:rsidRPr="00F54A80" w:rsidRDefault="0083441A" w:rsidP="0018683E">
      <w:pPr>
        <w:pStyle w:val="Nivel2"/>
        <w:numPr>
          <w:ilvl w:val="1"/>
          <w:numId w:val="37"/>
        </w:numPr>
        <w:tabs>
          <w:tab w:val="left" w:pos="567"/>
        </w:tabs>
        <w:spacing w:before="0" w:after="0" w:line="240" w:lineRule="auto"/>
        <w:ind w:left="0" w:firstLine="0"/>
        <w:rPr>
          <w:rFonts w:ascii="Arial Narrow" w:hAnsi="Arial Narrow"/>
          <w:b/>
          <w:sz w:val="24"/>
          <w:szCs w:val="24"/>
          <w:u w:val="single"/>
        </w:rPr>
      </w:pPr>
      <w:r w:rsidRPr="00F54A80">
        <w:rPr>
          <w:rFonts w:ascii="Arial Narrow" w:hAnsi="Arial Narrow"/>
          <w:b/>
          <w:sz w:val="24"/>
          <w:szCs w:val="24"/>
          <w:u w:val="single"/>
        </w:rPr>
        <w:t xml:space="preserve">Gestão do contrato: </w:t>
      </w:r>
    </w:p>
    <w:p w14:paraId="28BA49DB" w14:textId="77777777" w:rsidR="0083441A" w:rsidRPr="00F54A80" w:rsidRDefault="0083441A" w:rsidP="0018683E">
      <w:pPr>
        <w:pStyle w:val="Nivel3"/>
        <w:numPr>
          <w:ilvl w:val="2"/>
          <w:numId w:val="37"/>
        </w:numPr>
        <w:spacing w:before="0" w:after="0" w:line="240" w:lineRule="auto"/>
        <w:ind w:left="567" w:firstLine="0"/>
        <w:rPr>
          <w:rFonts w:ascii="Arial Narrow" w:hAnsi="Arial Narrow"/>
          <w:sz w:val="24"/>
          <w:szCs w:val="24"/>
        </w:rPr>
      </w:pPr>
      <w:r w:rsidRPr="00F54A80">
        <w:rPr>
          <w:rFonts w:ascii="Arial Narrow" w:hAnsi="Arial Narrow"/>
          <w:sz w:val="24"/>
          <w:szCs w:val="24"/>
        </w:rPr>
        <w:t xml:space="preserve">O Gestor do contrato possuirá as seguintes atribuições de acordo com o art. 19 da </w:t>
      </w:r>
      <w:r w:rsidRPr="00F54A80">
        <w:rPr>
          <w:rFonts w:ascii="Arial Narrow" w:hAnsi="Arial Narrow" w:cs="Times New Roman"/>
          <w:sz w:val="24"/>
          <w:szCs w:val="24"/>
        </w:rPr>
        <w:t>Portaria nº 26/2024</w:t>
      </w:r>
      <w:r w:rsidRPr="00F54A80">
        <w:rPr>
          <w:rFonts w:ascii="Arial Narrow" w:hAnsi="Arial Narrow"/>
          <w:sz w:val="24"/>
          <w:szCs w:val="24"/>
        </w:rPr>
        <w:t xml:space="preserve"> da Câmara Municipal, não obstante outras atividades adicionais descritas na respectiva norma:</w:t>
      </w:r>
    </w:p>
    <w:p w14:paraId="0DB00FA9" w14:textId="77777777" w:rsidR="0083441A" w:rsidRPr="00F54A80" w:rsidRDefault="0083441A" w:rsidP="0083441A">
      <w:pPr>
        <w:pStyle w:val="Nivel3"/>
        <w:numPr>
          <w:ilvl w:val="0"/>
          <w:numId w:val="0"/>
        </w:numPr>
        <w:spacing w:before="0" w:after="0" w:line="240" w:lineRule="auto"/>
        <w:ind w:left="567"/>
        <w:rPr>
          <w:rFonts w:ascii="Arial Narrow" w:hAnsi="Arial Narrow"/>
          <w:sz w:val="24"/>
          <w:szCs w:val="24"/>
        </w:rPr>
      </w:pPr>
      <w:r w:rsidRPr="00F54A80">
        <w:rPr>
          <w:rFonts w:ascii="Arial Narrow" w:hAnsi="Arial Narrow"/>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36557A3F" w14:textId="77777777" w:rsidR="0083441A" w:rsidRPr="00F54A80" w:rsidRDefault="0083441A" w:rsidP="0083441A">
      <w:pPr>
        <w:pStyle w:val="Nivel3"/>
        <w:numPr>
          <w:ilvl w:val="0"/>
          <w:numId w:val="0"/>
        </w:numPr>
        <w:spacing w:before="0" w:after="0" w:line="240" w:lineRule="auto"/>
        <w:ind w:left="567"/>
        <w:rPr>
          <w:rFonts w:ascii="Arial Narrow" w:hAnsi="Arial Narrow"/>
          <w:sz w:val="24"/>
          <w:szCs w:val="24"/>
        </w:rPr>
      </w:pPr>
      <w:r w:rsidRPr="00F54A80">
        <w:rPr>
          <w:rFonts w:ascii="Arial Narrow" w:hAnsi="Arial Narrow"/>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083F910A" w14:textId="77777777" w:rsidR="0083441A" w:rsidRPr="00F54A80" w:rsidRDefault="0083441A" w:rsidP="0083441A">
      <w:pPr>
        <w:pStyle w:val="Nivel3"/>
        <w:numPr>
          <w:ilvl w:val="0"/>
          <w:numId w:val="0"/>
        </w:numPr>
        <w:spacing w:before="0" w:after="0" w:line="240" w:lineRule="auto"/>
        <w:ind w:left="567"/>
        <w:rPr>
          <w:rFonts w:ascii="Arial Narrow" w:hAnsi="Arial Narrow"/>
          <w:sz w:val="24"/>
          <w:szCs w:val="24"/>
        </w:rPr>
      </w:pPr>
      <w:r w:rsidRPr="00F54A80">
        <w:rPr>
          <w:rFonts w:ascii="Arial Narrow" w:hAnsi="Arial Narrow"/>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9ABF16C" w14:textId="77777777" w:rsidR="0083441A" w:rsidRPr="00F54A80" w:rsidRDefault="0083441A" w:rsidP="0083441A">
      <w:pPr>
        <w:pStyle w:val="Nivel3"/>
        <w:numPr>
          <w:ilvl w:val="0"/>
          <w:numId w:val="0"/>
        </w:numPr>
        <w:spacing w:before="0" w:after="0" w:line="240" w:lineRule="auto"/>
        <w:ind w:left="567"/>
        <w:rPr>
          <w:rFonts w:ascii="Arial Narrow" w:hAnsi="Arial Narrow"/>
          <w:sz w:val="24"/>
          <w:szCs w:val="24"/>
        </w:rPr>
      </w:pPr>
      <w:r w:rsidRPr="00F54A80">
        <w:rPr>
          <w:rFonts w:ascii="Arial Narrow" w:hAnsi="Arial Narrow"/>
          <w:sz w:val="24"/>
          <w:szCs w:val="24"/>
        </w:rPr>
        <w:t>IV - elaborar relatório final com informações sobre a consecução dos objetivos que tenham justificado a contratação e eventuais condutas a serem adotadas para o aprimoramento das atividades da Administração.</w:t>
      </w:r>
    </w:p>
    <w:p w14:paraId="245965F9" w14:textId="77777777" w:rsidR="0083441A" w:rsidRPr="00F54A80" w:rsidRDefault="0083441A" w:rsidP="0083441A">
      <w:pPr>
        <w:pStyle w:val="Nivel3"/>
        <w:numPr>
          <w:ilvl w:val="0"/>
          <w:numId w:val="0"/>
        </w:numPr>
        <w:spacing w:before="0" w:after="0" w:line="240" w:lineRule="auto"/>
        <w:ind w:left="567"/>
        <w:rPr>
          <w:rFonts w:ascii="Arial Narrow" w:hAnsi="Arial Narrow"/>
          <w:sz w:val="24"/>
          <w:szCs w:val="24"/>
        </w:rPr>
      </w:pPr>
      <w:r w:rsidRPr="00F54A80">
        <w:rPr>
          <w:rFonts w:ascii="Arial Narrow" w:hAnsi="Arial Narrow" w:cs="Times New Roman"/>
          <w:sz w:val="24"/>
          <w:szCs w:val="24"/>
        </w:rPr>
        <w:t>V - coordenar a atualização contínua do relatório de riscos durante a gestão do contrato, com apoio dos fiscais técnico, administrativo e setorial.</w:t>
      </w:r>
    </w:p>
    <w:p w14:paraId="14A9BB9B" w14:textId="77777777" w:rsidR="0083441A" w:rsidRPr="00F54A80" w:rsidRDefault="0083441A" w:rsidP="0083441A">
      <w:pPr>
        <w:pStyle w:val="Nivel3"/>
        <w:numPr>
          <w:ilvl w:val="0"/>
          <w:numId w:val="0"/>
        </w:numPr>
        <w:spacing w:before="0" w:after="0" w:line="240" w:lineRule="auto"/>
        <w:ind w:left="567"/>
        <w:rPr>
          <w:rFonts w:ascii="Arial Narrow" w:hAnsi="Arial Narrow"/>
          <w:sz w:val="24"/>
          <w:szCs w:val="24"/>
        </w:rPr>
      </w:pPr>
      <w:r w:rsidRPr="00F54A80">
        <w:rPr>
          <w:rFonts w:ascii="Arial Narrow" w:hAnsi="Arial Narrow"/>
          <w:sz w:val="24"/>
          <w:szCs w:val="24"/>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E8EDAFC" w14:textId="77777777" w:rsidR="0083441A" w:rsidRPr="00F54A80" w:rsidRDefault="0083441A" w:rsidP="0083441A">
      <w:pPr>
        <w:pStyle w:val="Nivel3"/>
        <w:numPr>
          <w:ilvl w:val="0"/>
          <w:numId w:val="0"/>
        </w:numPr>
        <w:spacing w:before="0" w:after="0" w:line="240" w:lineRule="auto"/>
        <w:ind w:left="567"/>
        <w:rPr>
          <w:rFonts w:ascii="Arial Narrow" w:hAnsi="Arial Narrow" w:cs="Times New Roman"/>
          <w:sz w:val="24"/>
          <w:szCs w:val="24"/>
        </w:rPr>
      </w:pPr>
      <w:r w:rsidRPr="00F54A80">
        <w:rPr>
          <w:rFonts w:ascii="Arial Narrow" w:hAnsi="Arial Narrow"/>
          <w:sz w:val="24"/>
          <w:szCs w:val="24"/>
        </w:rPr>
        <w:t>VII - realizar o recebimento definitivo do objeto do contrato, mediante termo detalhado que comprove o atendimento das exigências contratuais</w:t>
      </w:r>
    </w:p>
    <w:p w14:paraId="5973DFCB" w14:textId="77777777" w:rsidR="0083441A" w:rsidRPr="00F54A80" w:rsidRDefault="0083441A" w:rsidP="0083441A">
      <w:pPr>
        <w:pStyle w:val="Nivel3"/>
        <w:numPr>
          <w:ilvl w:val="0"/>
          <w:numId w:val="0"/>
        </w:numPr>
        <w:spacing w:before="0" w:after="0" w:line="240" w:lineRule="auto"/>
        <w:ind w:left="567"/>
        <w:rPr>
          <w:rFonts w:ascii="Arial Narrow" w:hAnsi="Arial Narrow" w:cs="Times New Roman"/>
          <w:sz w:val="24"/>
          <w:szCs w:val="24"/>
        </w:rPr>
      </w:pPr>
      <w:r w:rsidRPr="00F54A80">
        <w:rPr>
          <w:rFonts w:ascii="Arial Narrow" w:hAnsi="Arial Narrow"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4D5D5E50" w14:textId="77777777" w:rsidR="0083441A" w:rsidRPr="00F54A80" w:rsidRDefault="0083441A" w:rsidP="0083441A">
      <w:pPr>
        <w:pStyle w:val="Nivel3"/>
        <w:numPr>
          <w:ilvl w:val="0"/>
          <w:numId w:val="0"/>
        </w:numPr>
        <w:spacing w:before="0" w:after="0" w:line="240" w:lineRule="auto"/>
        <w:ind w:left="567"/>
        <w:rPr>
          <w:rFonts w:ascii="Arial Narrow" w:hAnsi="Arial Narrow" w:cs="Times New Roman"/>
          <w:sz w:val="24"/>
          <w:szCs w:val="24"/>
        </w:rPr>
      </w:pPr>
    </w:p>
    <w:p w14:paraId="11F80EAA" w14:textId="77777777" w:rsidR="0083441A" w:rsidRPr="00F54A80" w:rsidRDefault="0083441A" w:rsidP="0018683E">
      <w:pPr>
        <w:pStyle w:val="Nivel2"/>
        <w:numPr>
          <w:ilvl w:val="1"/>
          <w:numId w:val="37"/>
        </w:numPr>
        <w:tabs>
          <w:tab w:val="left" w:pos="567"/>
        </w:tabs>
        <w:spacing w:before="0" w:after="0" w:line="240" w:lineRule="auto"/>
        <w:ind w:left="0" w:firstLine="0"/>
        <w:rPr>
          <w:rFonts w:ascii="Arial Narrow" w:hAnsi="Arial Narrow"/>
          <w:b/>
          <w:sz w:val="24"/>
          <w:szCs w:val="24"/>
          <w:u w:val="single"/>
        </w:rPr>
      </w:pPr>
      <w:r w:rsidRPr="00F54A80">
        <w:rPr>
          <w:rFonts w:ascii="Arial Narrow" w:hAnsi="Arial Narrow"/>
          <w:b/>
          <w:sz w:val="24"/>
          <w:szCs w:val="24"/>
          <w:u w:val="single"/>
        </w:rPr>
        <w:t xml:space="preserve">Fiscalização técnica: </w:t>
      </w:r>
    </w:p>
    <w:p w14:paraId="74573CF0" w14:textId="77777777" w:rsidR="0083441A" w:rsidRPr="00F54A80" w:rsidRDefault="0083441A" w:rsidP="0018683E">
      <w:pPr>
        <w:pStyle w:val="Nivel3"/>
        <w:numPr>
          <w:ilvl w:val="2"/>
          <w:numId w:val="37"/>
        </w:numPr>
        <w:spacing w:before="0" w:after="0" w:line="240" w:lineRule="auto"/>
        <w:ind w:left="567" w:firstLine="0"/>
        <w:rPr>
          <w:rFonts w:ascii="Arial Narrow" w:hAnsi="Arial Narrow"/>
          <w:sz w:val="24"/>
          <w:szCs w:val="24"/>
        </w:rPr>
      </w:pPr>
      <w:r w:rsidRPr="00F54A80">
        <w:rPr>
          <w:rFonts w:ascii="Arial Narrow" w:hAnsi="Arial Narrow"/>
          <w:sz w:val="24"/>
          <w:szCs w:val="24"/>
        </w:rPr>
        <w:t xml:space="preserve">O Fiscal técnico do contrato possuirá as seguintes atribuições de acordo com o art. 20 da </w:t>
      </w:r>
      <w:r w:rsidRPr="00F54A80">
        <w:rPr>
          <w:rFonts w:ascii="Arial Narrow" w:hAnsi="Arial Narrow" w:cs="Times New Roman"/>
          <w:sz w:val="24"/>
          <w:szCs w:val="24"/>
        </w:rPr>
        <w:t>Portaria nº 26/2024</w:t>
      </w:r>
      <w:r w:rsidRPr="00F54A80">
        <w:rPr>
          <w:rFonts w:ascii="Arial Narrow" w:hAnsi="Arial Narrow"/>
          <w:sz w:val="24"/>
          <w:szCs w:val="24"/>
        </w:rPr>
        <w:t xml:space="preserve"> da Câmara Municipal, não obstante outras atividades adicionais descritas na respectiva norma:</w:t>
      </w:r>
    </w:p>
    <w:p w14:paraId="51C9B155" w14:textId="77777777" w:rsidR="0083441A" w:rsidRPr="00F54A80" w:rsidRDefault="0083441A" w:rsidP="0083441A">
      <w:pPr>
        <w:pStyle w:val="Nivel3"/>
        <w:numPr>
          <w:ilvl w:val="0"/>
          <w:numId w:val="0"/>
        </w:numPr>
        <w:spacing w:before="0" w:after="0" w:line="240" w:lineRule="auto"/>
        <w:ind w:left="567"/>
        <w:rPr>
          <w:rFonts w:ascii="Arial Narrow" w:hAnsi="Arial Narrow" w:cs="Times New Roman"/>
          <w:sz w:val="24"/>
          <w:szCs w:val="24"/>
        </w:rPr>
      </w:pPr>
      <w:r w:rsidRPr="00F54A80">
        <w:rPr>
          <w:rFonts w:ascii="Arial Narrow" w:hAnsi="Arial Narrow"/>
          <w:sz w:val="24"/>
          <w:szCs w:val="24"/>
        </w:rPr>
        <w:t xml:space="preserve">I - </w:t>
      </w:r>
      <w:r w:rsidRPr="00F54A80">
        <w:rPr>
          <w:rFonts w:ascii="Arial Narrow" w:hAnsi="Arial Narrow" w:cs="Times New Roman"/>
          <w:sz w:val="24"/>
          <w:szCs w:val="24"/>
        </w:rPr>
        <w:t>anotar no histórico de gerenciamento do contrato todas as ocorrências relacionadas à execução do contrato, com a descrição do que for necessário para a regularização das faltas ou dos defeitos observados.</w:t>
      </w:r>
    </w:p>
    <w:p w14:paraId="41A4E451" w14:textId="77777777" w:rsidR="0083441A" w:rsidRPr="00F54A80" w:rsidRDefault="0083441A" w:rsidP="0083441A">
      <w:pPr>
        <w:pStyle w:val="Nivel3"/>
        <w:numPr>
          <w:ilvl w:val="0"/>
          <w:numId w:val="0"/>
        </w:numPr>
        <w:spacing w:before="0" w:after="0" w:line="240" w:lineRule="auto"/>
        <w:ind w:left="567"/>
        <w:rPr>
          <w:rFonts w:ascii="Arial Narrow" w:hAnsi="Arial Narrow"/>
          <w:sz w:val="24"/>
          <w:szCs w:val="24"/>
        </w:rPr>
      </w:pPr>
      <w:r w:rsidRPr="00F54A80">
        <w:rPr>
          <w:rFonts w:ascii="Arial Narrow" w:hAnsi="Arial Narrow"/>
          <w:sz w:val="24"/>
          <w:szCs w:val="24"/>
        </w:rPr>
        <w:t>II - emitir notificações para a correção de rotinas ou de qualquer inexatidão ou irregularidade constatada, com a definição de prazo para a correção.</w:t>
      </w:r>
    </w:p>
    <w:p w14:paraId="6DD7DA7A" w14:textId="77777777" w:rsidR="0083441A" w:rsidRPr="00F54A80" w:rsidRDefault="0083441A" w:rsidP="0083441A">
      <w:pPr>
        <w:pStyle w:val="Nivel3"/>
        <w:numPr>
          <w:ilvl w:val="0"/>
          <w:numId w:val="0"/>
        </w:numPr>
        <w:spacing w:before="0" w:after="0" w:line="240" w:lineRule="auto"/>
        <w:ind w:left="567"/>
        <w:rPr>
          <w:rFonts w:ascii="Arial Narrow" w:hAnsi="Arial Narrow" w:cs="Times New Roman"/>
          <w:sz w:val="24"/>
          <w:szCs w:val="24"/>
        </w:rPr>
      </w:pPr>
      <w:r w:rsidRPr="00F54A80">
        <w:rPr>
          <w:rFonts w:ascii="Arial Narrow" w:hAnsi="Arial Narrow"/>
          <w:sz w:val="24"/>
          <w:szCs w:val="24"/>
        </w:rPr>
        <w:t xml:space="preserve">III - </w:t>
      </w:r>
      <w:r w:rsidRPr="00F54A80">
        <w:rPr>
          <w:rFonts w:ascii="Arial Narrow" w:hAnsi="Arial Narrow" w:cs="Times New Roman"/>
          <w:sz w:val="24"/>
          <w:szCs w:val="24"/>
        </w:rPr>
        <w:t>informar ao gestor do contato, em tempo hábil, a situação que demandar decisão ou adoção de medidas que ultrapassem sua competência, para que adote as medidas necessárias e saneadoras, se for o caso.</w:t>
      </w:r>
    </w:p>
    <w:p w14:paraId="0CE57F79" w14:textId="77777777" w:rsidR="0083441A" w:rsidRPr="00F54A80" w:rsidRDefault="0083441A" w:rsidP="0083441A">
      <w:pPr>
        <w:pStyle w:val="Nivel3"/>
        <w:numPr>
          <w:ilvl w:val="0"/>
          <w:numId w:val="0"/>
        </w:numPr>
        <w:spacing w:before="0" w:after="0" w:line="240" w:lineRule="auto"/>
        <w:ind w:left="567"/>
        <w:rPr>
          <w:rFonts w:ascii="Arial Narrow" w:hAnsi="Arial Narrow"/>
          <w:sz w:val="24"/>
          <w:szCs w:val="24"/>
        </w:rPr>
      </w:pPr>
      <w:r w:rsidRPr="00F54A80">
        <w:rPr>
          <w:rFonts w:ascii="Arial Narrow" w:hAnsi="Arial Narrow"/>
          <w:sz w:val="24"/>
          <w:szCs w:val="24"/>
        </w:rPr>
        <w:t>IV - comunicar imediatamente ao gestor do contrato quaisquer ocorrências que possam inviabilizar a execução do contrato nas datas estabelecidas.</w:t>
      </w:r>
    </w:p>
    <w:p w14:paraId="5B57EFE4" w14:textId="77777777" w:rsidR="0083441A" w:rsidRPr="00F54A80" w:rsidRDefault="0083441A" w:rsidP="0083441A">
      <w:pPr>
        <w:pStyle w:val="Nivel3"/>
        <w:numPr>
          <w:ilvl w:val="0"/>
          <w:numId w:val="0"/>
        </w:numPr>
        <w:spacing w:before="0" w:after="0" w:line="240" w:lineRule="auto"/>
        <w:ind w:left="567"/>
        <w:rPr>
          <w:rFonts w:ascii="Arial Narrow" w:hAnsi="Arial Narrow"/>
          <w:sz w:val="24"/>
          <w:szCs w:val="24"/>
        </w:rPr>
      </w:pPr>
      <w:r w:rsidRPr="00F54A80">
        <w:rPr>
          <w:rFonts w:ascii="Arial Narrow" w:hAnsi="Arial Narrow"/>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579ADABD" w14:textId="77777777" w:rsidR="0083441A" w:rsidRPr="00F54A80" w:rsidRDefault="0083441A" w:rsidP="0083441A">
      <w:pPr>
        <w:pStyle w:val="Nivel3"/>
        <w:numPr>
          <w:ilvl w:val="0"/>
          <w:numId w:val="0"/>
        </w:numPr>
        <w:spacing w:before="0" w:after="0" w:line="240" w:lineRule="auto"/>
        <w:ind w:left="567"/>
        <w:rPr>
          <w:rFonts w:ascii="Arial Narrow" w:hAnsi="Arial Narrow"/>
          <w:sz w:val="24"/>
          <w:szCs w:val="24"/>
        </w:rPr>
      </w:pPr>
      <w:r w:rsidRPr="00F54A80">
        <w:rPr>
          <w:rFonts w:ascii="Arial Narrow" w:hAnsi="Arial Narrow"/>
          <w:sz w:val="24"/>
          <w:szCs w:val="24"/>
        </w:rPr>
        <w:t>VI - comunicar ao gestor do contrato, em tempo hábil, o término do contrato sob sua responsabilidade, com vistas à renovação tempestiva ou à prorrogação contratual;</w:t>
      </w:r>
    </w:p>
    <w:p w14:paraId="6AC6677D" w14:textId="77777777" w:rsidR="0083441A" w:rsidRPr="00F54A80" w:rsidRDefault="0083441A" w:rsidP="0083441A">
      <w:pPr>
        <w:pStyle w:val="Nivel3"/>
        <w:numPr>
          <w:ilvl w:val="0"/>
          <w:numId w:val="0"/>
        </w:numPr>
        <w:spacing w:before="0" w:after="0" w:line="240" w:lineRule="auto"/>
        <w:ind w:left="567"/>
        <w:rPr>
          <w:rFonts w:ascii="Arial Narrow" w:hAnsi="Arial Narrow"/>
          <w:sz w:val="24"/>
          <w:szCs w:val="24"/>
        </w:rPr>
      </w:pPr>
      <w:r w:rsidRPr="00F54A80">
        <w:rPr>
          <w:rFonts w:ascii="Arial Narrow" w:hAnsi="Arial Narrow"/>
          <w:sz w:val="24"/>
          <w:szCs w:val="24"/>
        </w:rPr>
        <w:t>VII - realizar o recebimento provisório do objeto do contrato, mediante termo detalhado que comprove o cumprimento das exigências de caráter técnico.</w:t>
      </w:r>
    </w:p>
    <w:p w14:paraId="587D16A7" w14:textId="77777777" w:rsidR="0083441A" w:rsidRPr="00F54A80" w:rsidRDefault="0083441A" w:rsidP="0083441A">
      <w:pPr>
        <w:pStyle w:val="Nivel3"/>
        <w:numPr>
          <w:ilvl w:val="0"/>
          <w:numId w:val="0"/>
        </w:numPr>
        <w:spacing w:before="0" w:after="0" w:line="240" w:lineRule="auto"/>
        <w:ind w:left="567"/>
        <w:rPr>
          <w:rFonts w:ascii="Arial Narrow" w:hAnsi="Arial Narrow" w:cs="Times New Roman"/>
          <w:sz w:val="24"/>
          <w:szCs w:val="24"/>
        </w:rPr>
      </w:pPr>
    </w:p>
    <w:p w14:paraId="51DAE267" w14:textId="77777777" w:rsidR="0083441A" w:rsidRPr="00F54A80" w:rsidRDefault="0083441A" w:rsidP="0018683E">
      <w:pPr>
        <w:pStyle w:val="Nivel2"/>
        <w:numPr>
          <w:ilvl w:val="1"/>
          <w:numId w:val="37"/>
        </w:numPr>
        <w:tabs>
          <w:tab w:val="left" w:pos="567"/>
        </w:tabs>
        <w:spacing w:before="0" w:after="0" w:line="240" w:lineRule="auto"/>
        <w:ind w:left="0" w:firstLine="0"/>
        <w:rPr>
          <w:rFonts w:ascii="Arial Narrow" w:hAnsi="Arial Narrow"/>
          <w:b/>
          <w:sz w:val="24"/>
          <w:szCs w:val="24"/>
          <w:u w:val="single"/>
        </w:rPr>
      </w:pPr>
      <w:r w:rsidRPr="00F54A80">
        <w:rPr>
          <w:rFonts w:ascii="Arial Narrow" w:hAnsi="Arial Narrow"/>
          <w:b/>
          <w:sz w:val="24"/>
          <w:szCs w:val="24"/>
          <w:u w:val="single"/>
        </w:rPr>
        <w:t xml:space="preserve">Fiscalização administrativa: </w:t>
      </w:r>
    </w:p>
    <w:p w14:paraId="552C6C2C" w14:textId="77777777" w:rsidR="0083441A" w:rsidRPr="00F54A80" w:rsidRDefault="0083441A" w:rsidP="0018683E">
      <w:pPr>
        <w:pStyle w:val="Nivel3"/>
        <w:numPr>
          <w:ilvl w:val="2"/>
          <w:numId w:val="37"/>
        </w:numPr>
        <w:spacing w:before="0" w:after="0" w:line="240" w:lineRule="auto"/>
        <w:ind w:left="567" w:firstLine="0"/>
        <w:rPr>
          <w:rFonts w:ascii="Arial Narrow" w:hAnsi="Arial Narrow" w:cs="Times New Roman"/>
          <w:sz w:val="24"/>
          <w:szCs w:val="24"/>
        </w:rPr>
      </w:pPr>
      <w:r w:rsidRPr="00F54A80">
        <w:rPr>
          <w:rFonts w:ascii="Arial Narrow" w:hAnsi="Arial Narrow"/>
          <w:sz w:val="24"/>
          <w:szCs w:val="24"/>
        </w:rPr>
        <w:t xml:space="preserve">O Fiscal administrativo do contrato possuirá as seguintes atribuições de acordo com o art. 20 da </w:t>
      </w:r>
      <w:r w:rsidRPr="00F54A80">
        <w:rPr>
          <w:rFonts w:ascii="Arial Narrow" w:hAnsi="Arial Narrow" w:cs="Times New Roman"/>
          <w:sz w:val="24"/>
          <w:szCs w:val="24"/>
        </w:rPr>
        <w:t>Portaria nº 26/2024</w:t>
      </w:r>
      <w:r w:rsidRPr="00F54A80">
        <w:rPr>
          <w:rFonts w:ascii="Arial Narrow" w:hAnsi="Arial Narrow"/>
          <w:sz w:val="24"/>
          <w:szCs w:val="24"/>
        </w:rPr>
        <w:t xml:space="preserve"> da Câmara Municipal, não obstante outras atividades adicionais descritas na respectiva norma:</w:t>
      </w:r>
    </w:p>
    <w:p w14:paraId="243EBD43" w14:textId="77777777" w:rsidR="0083441A" w:rsidRPr="00F54A80" w:rsidRDefault="0083441A" w:rsidP="0083441A">
      <w:pPr>
        <w:pStyle w:val="Nivel3"/>
        <w:numPr>
          <w:ilvl w:val="0"/>
          <w:numId w:val="0"/>
        </w:numPr>
        <w:spacing w:before="0" w:after="0" w:line="240" w:lineRule="auto"/>
        <w:ind w:left="567"/>
        <w:rPr>
          <w:rFonts w:ascii="Arial Narrow" w:hAnsi="Arial Narrow" w:cs="Times New Roman"/>
          <w:sz w:val="24"/>
          <w:szCs w:val="24"/>
        </w:rPr>
      </w:pPr>
      <w:r w:rsidRPr="00F54A80">
        <w:rPr>
          <w:rFonts w:ascii="Arial Narrow" w:hAnsi="Arial Narrow" w:cs="Times New Roman"/>
          <w:sz w:val="24"/>
          <w:szCs w:val="24"/>
        </w:rPr>
        <w:t xml:space="preserve">I - Verificar a manutenção das condições de habilitação da contratada, acompanhará o empenho, o pagamento, as garantias, as glosas e a formalização de </w:t>
      </w:r>
      <w:proofErr w:type="spellStart"/>
      <w:r w:rsidRPr="00F54A80">
        <w:rPr>
          <w:rFonts w:ascii="Arial Narrow" w:hAnsi="Arial Narrow" w:cs="Times New Roman"/>
          <w:sz w:val="24"/>
          <w:szCs w:val="24"/>
        </w:rPr>
        <w:t>apostilamento</w:t>
      </w:r>
      <w:proofErr w:type="spellEnd"/>
      <w:r w:rsidRPr="00F54A80">
        <w:rPr>
          <w:rFonts w:ascii="Arial Narrow" w:hAnsi="Arial Narrow" w:cs="Times New Roman"/>
          <w:sz w:val="24"/>
          <w:szCs w:val="24"/>
        </w:rPr>
        <w:t xml:space="preserve"> e termos aditivos, solicitando quaisquer documentos comprobatórios pertinentes, caso necessário.</w:t>
      </w:r>
    </w:p>
    <w:p w14:paraId="15EF6EB0" w14:textId="77777777" w:rsidR="0083441A" w:rsidRPr="00F54A80" w:rsidRDefault="0083441A" w:rsidP="0083441A">
      <w:pPr>
        <w:pStyle w:val="Nivel3"/>
        <w:numPr>
          <w:ilvl w:val="0"/>
          <w:numId w:val="0"/>
        </w:numPr>
        <w:spacing w:before="0" w:after="0" w:line="240" w:lineRule="auto"/>
        <w:ind w:left="567"/>
        <w:rPr>
          <w:rFonts w:ascii="Arial Narrow" w:hAnsi="Arial Narrow" w:cs="Times New Roman"/>
          <w:sz w:val="24"/>
          <w:szCs w:val="24"/>
        </w:rPr>
      </w:pPr>
      <w:r w:rsidRPr="00F54A80">
        <w:rPr>
          <w:rFonts w:ascii="Arial Narrow" w:hAnsi="Arial Narrow" w:cs="Times New Roman"/>
          <w:sz w:val="24"/>
          <w:szCs w:val="24"/>
        </w:rPr>
        <w:t>II - atuar tempestivamente na solução de eventuais problemas relacionados ao descumprimento das obrigações contratuais e reportar ao gestor do contrato para que tome as providências cabíveis, quando ultrapassar a sua competência</w:t>
      </w:r>
    </w:p>
    <w:p w14:paraId="1D760405" w14:textId="77777777" w:rsidR="0083441A" w:rsidRPr="00F54A80" w:rsidRDefault="0083441A" w:rsidP="0083441A">
      <w:pPr>
        <w:pStyle w:val="Nivel3"/>
        <w:numPr>
          <w:ilvl w:val="0"/>
          <w:numId w:val="0"/>
        </w:numPr>
        <w:spacing w:before="0" w:after="0" w:line="240" w:lineRule="auto"/>
        <w:ind w:left="567"/>
        <w:rPr>
          <w:rFonts w:ascii="Arial Narrow" w:hAnsi="Arial Narrow" w:cs="Times New Roman"/>
          <w:sz w:val="24"/>
          <w:szCs w:val="24"/>
        </w:rPr>
      </w:pPr>
      <w:r w:rsidRPr="00F54A80">
        <w:rPr>
          <w:rFonts w:ascii="Arial Narrow" w:hAnsi="Arial Narrow" w:cs="Times New Roman"/>
          <w:sz w:val="24"/>
          <w:szCs w:val="24"/>
        </w:rPr>
        <w:t>III - Comunicar ao gestor do contrato, em tempo hábil, o término do contrato sob sua responsabilidade, com vistas à tempestiva renovação ou prorrogação contratual.</w:t>
      </w:r>
    </w:p>
    <w:p w14:paraId="5385027E" w14:textId="77777777" w:rsidR="0083441A" w:rsidRPr="00F54A80" w:rsidRDefault="0083441A" w:rsidP="0083441A">
      <w:pPr>
        <w:pStyle w:val="Nvel3-R"/>
        <w:tabs>
          <w:tab w:val="clear" w:pos="0"/>
        </w:tabs>
        <w:spacing w:before="0" w:after="0" w:line="240" w:lineRule="auto"/>
        <w:ind w:left="0"/>
        <w:rPr>
          <w:rFonts w:ascii="Arial Narrow" w:hAnsi="Arial Narrow" w:cs="Times New Roman"/>
          <w:i w:val="0"/>
          <w:sz w:val="24"/>
          <w:szCs w:val="24"/>
        </w:rPr>
      </w:pPr>
    </w:p>
    <w:p w14:paraId="30BD6AF9" w14:textId="77777777" w:rsidR="0083441A" w:rsidRPr="00F54A80" w:rsidRDefault="0083441A" w:rsidP="0018683E">
      <w:pPr>
        <w:pStyle w:val="Nivel2"/>
        <w:numPr>
          <w:ilvl w:val="1"/>
          <w:numId w:val="37"/>
        </w:numPr>
        <w:spacing w:before="0" w:after="0" w:line="240" w:lineRule="auto"/>
        <w:ind w:left="0" w:firstLine="0"/>
        <w:rPr>
          <w:rFonts w:ascii="Arial Narrow" w:hAnsi="Arial Narrow"/>
          <w:sz w:val="24"/>
          <w:szCs w:val="24"/>
        </w:rPr>
      </w:pPr>
      <w:r w:rsidRPr="00F54A80">
        <w:rPr>
          <w:rFonts w:ascii="Arial Narrow" w:hAnsi="Arial Narrow"/>
          <w:sz w:val="24"/>
          <w:szCs w:val="24"/>
        </w:rPr>
        <w:t>As funções de gestão e fiscalização do contrato serão aglutinadas e exercidas por um mesmo servidor, considerando o reduzido grau de complexidade e valor do objeto contratado, nos termos das justificativas apresentadas no Documento de Formalização de Demanda expedido pela Direção desta entidade, considerando a estrutura administrativa desta entidade, nos termos do § 4º, art. 18 da Portaria nº 26/2024 da Câmara Municipal.</w:t>
      </w:r>
    </w:p>
    <w:p w14:paraId="6DBDAC12" w14:textId="77777777" w:rsidR="0083441A" w:rsidRPr="00F54A80" w:rsidRDefault="0083441A" w:rsidP="0018683E">
      <w:pPr>
        <w:pStyle w:val="Nivel2"/>
        <w:numPr>
          <w:ilvl w:val="1"/>
          <w:numId w:val="37"/>
        </w:numPr>
        <w:spacing w:before="0" w:after="0" w:line="240" w:lineRule="auto"/>
        <w:ind w:left="0" w:firstLine="0"/>
        <w:rPr>
          <w:rFonts w:ascii="Arial Narrow" w:hAnsi="Arial Narrow"/>
          <w:sz w:val="24"/>
          <w:szCs w:val="24"/>
        </w:rPr>
      </w:pPr>
      <w:r w:rsidRPr="00F54A80">
        <w:rPr>
          <w:rFonts w:ascii="Arial Narrow" w:hAnsi="Arial Narrow"/>
          <w:sz w:val="24"/>
          <w:szCs w:val="24"/>
        </w:rPr>
        <w:t>Não obstante a gestão e fiscalização ser exercida por um único servidor, a Direção Geral poderá, de ofício ou considerado solicitação do servidor nomeado devidamente fundamentada, indicar outro servidor para exercer a gestão e/ou fiscalização da contratação, dividindo as responsabilidades pertinentes.</w:t>
      </w:r>
    </w:p>
    <w:p w14:paraId="207F11AC" w14:textId="77777777" w:rsidR="0083441A" w:rsidRPr="00F54A80" w:rsidRDefault="0083441A" w:rsidP="0018683E">
      <w:pPr>
        <w:pStyle w:val="Nivel2"/>
        <w:numPr>
          <w:ilvl w:val="1"/>
          <w:numId w:val="37"/>
        </w:numPr>
        <w:spacing w:before="0" w:after="0" w:line="240" w:lineRule="auto"/>
        <w:ind w:left="0" w:firstLine="0"/>
        <w:rPr>
          <w:rFonts w:ascii="Arial Narrow" w:hAnsi="Arial Narrow"/>
          <w:sz w:val="24"/>
          <w:szCs w:val="24"/>
        </w:rPr>
      </w:pPr>
      <w:r w:rsidRPr="00F54A80">
        <w:rPr>
          <w:rFonts w:ascii="Arial Narrow" w:hAnsi="Arial Narrow"/>
          <w:sz w:val="24"/>
          <w:szCs w:val="24"/>
        </w:rPr>
        <w:t xml:space="preserve">Fica designado(a) para exercer a gestão e fiscalização desta contratação, o(a) servidor(a) </w:t>
      </w:r>
      <w:r w:rsidRPr="00F54A80">
        <w:rPr>
          <w:rFonts w:ascii="Arial Narrow" w:hAnsi="Arial Narrow"/>
          <w:b/>
          <w:sz w:val="24"/>
          <w:szCs w:val="24"/>
          <w:u w:val="single"/>
        </w:rPr>
        <w:t>Carlos Henrique Bredariol Batista</w:t>
      </w:r>
      <w:r w:rsidRPr="00F54A80">
        <w:rPr>
          <w:rFonts w:ascii="Arial Narrow" w:hAnsi="Arial Narrow"/>
          <w:sz w:val="24"/>
          <w:szCs w:val="24"/>
        </w:rPr>
        <w:t xml:space="preserve">, ocupante do cargo de Diretor.  </w:t>
      </w:r>
    </w:p>
    <w:p w14:paraId="45D5B2F3" w14:textId="77777777" w:rsidR="0083441A" w:rsidRPr="00F54A80" w:rsidRDefault="0083441A" w:rsidP="0083441A">
      <w:pPr>
        <w:pStyle w:val="Nvel3-R"/>
        <w:tabs>
          <w:tab w:val="clear" w:pos="0"/>
        </w:tabs>
        <w:spacing w:before="0" w:after="0" w:line="240" w:lineRule="auto"/>
        <w:ind w:left="170"/>
        <w:rPr>
          <w:rFonts w:ascii="Arial Narrow" w:hAnsi="Arial Narrow" w:cs="Times New Roman"/>
          <w:i w:val="0"/>
          <w:sz w:val="24"/>
          <w:szCs w:val="24"/>
        </w:rPr>
      </w:pPr>
    </w:p>
    <w:p w14:paraId="323EE859" w14:textId="77777777" w:rsidR="0083441A" w:rsidRPr="00F54A80" w:rsidRDefault="0083441A" w:rsidP="0083441A">
      <w:pPr>
        <w:pStyle w:val="Nvel3-R"/>
        <w:tabs>
          <w:tab w:val="clear" w:pos="0"/>
        </w:tabs>
        <w:spacing w:before="0" w:after="0" w:line="240" w:lineRule="auto"/>
        <w:ind w:left="170"/>
        <w:rPr>
          <w:rFonts w:ascii="Arial Narrow" w:hAnsi="Arial Narrow" w:cs="Times New Roman"/>
          <w:i w:val="0"/>
          <w:sz w:val="24"/>
          <w:szCs w:val="24"/>
        </w:rPr>
      </w:pPr>
    </w:p>
    <w:p w14:paraId="32647088" w14:textId="77777777" w:rsidR="0083441A" w:rsidRPr="00F54A80" w:rsidRDefault="0083441A" w:rsidP="0018683E">
      <w:pPr>
        <w:pStyle w:val="Nivel01"/>
        <w:numPr>
          <w:ilvl w:val="0"/>
          <w:numId w:val="37"/>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F54A80">
        <w:rPr>
          <w:rFonts w:ascii="Arial Narrow" w:hAnsi="Arial Narrow"/>
          <w:sz w:val="24"/>
          <w:szCs w:val="24"/>
        </w:rPr>
        <w:t>CRITÉRIOS DE MEDIÇÃO E DE PAGAMENTO</w:t>
      </w:r>
    </w:p>
    <w:p w14:paraId="523DCED9" w14:textId="77777777" w:rsidR="0083441A" w:rsidRPr="00F54A80" w:rsidRDefault="0083441A" w:rsidP="0083441A">
      <w:pPr>
        <w:pStyle w:val="Nvel1-SemNum"/>
        <w:spacing w:before="0"/>
        <w:rPr>
          <w:rFonts w:ascii="Arial Narrow" w:hAnsi="Arial Narrow" w:cs="Times New Roman"/>
          <w:color w:val="auto"/>
          <w:sz w:val="24"/>
          <w:szCs w:val="24"/>
          <w:lang w:eastAsia="en-US"/>
        </w:rPr>
      </w:pPr>
    </w:p>
    <w:p w14:paraId="28353293" w14:textId="77777777" w:rsidR="0083441A" w:rsidRPr="00F54A80" w:rsidRDefault="0083441A" w:rsidP="0018683E">
      <w:pPr>
        <w:pStyle w:val="Nivel2"/>
        <w:numPr>
          <w:ilvl w:val="1"/>
          <w:numId w:val="37"/>
        </w:numPr>
        <w:tabs>
          <w:tab w:val="left" w:pos="567"/>
        </w:tabs>
        <w:spacing w:before="0" w:after="0" w:line="240" w:lineRule="auto"/>
        <w:ind w:left="0" w:firstLine="0"/>
        <w:rPr>
          <w:rFonts w:ascii="Arial Narrow" w:hAnsi="Arial Narrow"/>
          <w:b/>
          <w:sz w:val="24"/>
          <w:szCs w:val="24"/>
          <w:u w:val="single"/>
        </w:rPr>
      </w:pPr>
      <w:r w:rsidRPr="00F54A80">
        <w:rPr>
          <w:rFonts w:ascii="Arial Narrow" w:hAnsi="Arial Narrow"/>
          <w:b/>
          <w:sz w:val="24"/>
          <w:szCs w:val="24"/>
          <w:u w:val="single"/>
          <w:lang w:eastAsia="en-US"/>
        </w:rPr>
        <w:t>Recebimento do Objeto</w:t>
      </w:r>
    </w:p>
    <w:p w14:paraId="1BE1FFC8" w14:textId="77777777" w:rsidR="0083441A" w:rsidRPr="00F54A80" w:rsidRDefault="0083441A" w:rsidP="0018683E">
      <w:pPr>
        <w:pStyle w:val="Nivel3"/>
        <w:numPr>
          <w:ilvl w:val="2"/>
          <w:numId w:val="37"/>
        </w:numPr>
        <w:spacing w:before="0" w:after="0" w:line="240" w:lineRule="auto"/>
        <w:ind w:left="425" w:firstLine="0"/>
        <w:rPr>
          <w:rFonts w:ascii="Arial Narrow" w:hAnsi="Arial Narrow"/>
          <w:sz w:val="24"/>
          <w:szCs w:val="24"/>
          <w:lang w:eastAsia="en-US"/>
        </w:rPr>
      </w:pPr>
      <w:r w:rsidRPr="00F54A80">
        <w:rPr>
          <w:rFonts w:ascii="Arial Narrow" w:hAnsi="Arial Narrow"/>
          <w:sz w:val="24"/>
          <w:szCs w:val="24"/>
          <w:lang w:eastAsia="en-US"/>
        </w:rPr>
        <w:t xml:space="preserve">Os bens serão recebidos provisoriamente, de forma sumária, no ato da entrega, juntamente com a </w:t>
      </w:r>
      <w:r w:rsidRPr="00F54A80">
        <w:rPr>
          <w:rFonts w:ascii="Arial Narrow" w:eastAsia="Calibri" w:hAnsi="Arial Narrow"/>
          <w:sz w:val="24"/>
          <w:szCs w:val="24"/>
          <w:lang w:eastAsia="en-US"/>
        </w:rPr>
        <w:t>nota</w:t>
      </w:r>
      <w:r w:rsidRPr="00F54A80">
        <w:rPr>
          <w:rFonts w:ascii="Arial Narrow" w:hAnsi="Arial Narrow"/>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F54A80">
        <w:rPr>
          <w:rFonts w:ascii="Arial Narrow" w:hAnsi="Arial Narrow"/>
          <w:color w:val="FF0000"/>
          <w:sz w:val="24"/>
          <w:szCs w:val="24"/>
          <w:lang w:eastAsia="en-US"/>
        </w:rPr>
        <w:t xml:space="preserve"> </w:t>
      </w:r>
      <w:r w:rsidRPr="00F54A80">
        <w:rPr>
          <w:rFonts w:ascii="Arial Narrow" w:hAnsi="Arial Narrow"/>
          <w:sz w:val="24"/>
          <w:szCs w:val="24"/>
          <w:lang w:eastAsia="en-US"/>
        </w:rPr>
        <w:t>e na proposta.</w:t>
      </w:r>
    </w:p>
    <w:p w14:paraId="481E4EFB" w14:textId="77777777" w:rsidR="0083441A" w:rsidRPr="00F54A80" w:rsidRDefault="0083441A" w:rsidP="0018683E">
      <w:pPr>
        <w:pStyle w:val="Nivel3"/>
        <w:numPr>
          <w:ilvl w:val="2"/>
          <w:numId w:val="37"/>
        </w:numPr>
        <w:spacing w:before="0" w:after="0" w:line="240" w:lineRule="auto"/>
        <w:ind w:left="425" w:firstLine="0"/>
        <w:rPr>
          <w:rFonts w:ascii="Arial Narrow" w:hAnsi="Arial Narrow"/>
          <w:sz w:val="24"/>
          <w:szCs w:val="24"/>
          <w:lang w:eastAsia="en-US"/>
        </w:rPr>
      </w:pPr>
      <w:r w:rsidRPr="00F54A80">
        <w:rPr>
          <w:rFonts w:ascii="Arial Narrow" w:hAnsi="Arial Narrow" w:cs="Times New Roman"/>
          <w:sz w:val="24"/>
          <w:szCs w:val="24"/>
          <w:lang w:eastAsia="en-US"/>
        </w:rPr>
        <w:t>Os bens poderão ser rejeitados, no todo ou em parte, inclusive antes do recebimento provisório, quando em desacordo com as especificações constantes no Termo de Referência</w:t>
      </w:r>
      <w:r w:rsidRPr="00F54A80">
        <w:rPr>
          <w:rFonts w:ascii="Arial Narrow" w:hAnsi="Arial Narrow" w:cs="Times New Roman"/>
          <w:color w:val="FF0000"/>
          <w:sz w:val="24"/>
          <w:szCs w:val="24"/>
          <w:lang w:eastAsia="en-US"/>
        </w:rPr>
        <w:t xml:space="preserve"> </w:t>
      </w:r>
      <w:r w:rsidRPr="00F54A80">
        <w:rPr>
          <w:rFonts w:ascii="Arial Narrow" w:hAnsi="Arial Narrow" w:cs="Times New Roman"/>
          <w:sz w:val="24"/>
          <w:szCs w:val="24"/>
          <w:lang w:eastAsia="en-US"/>
        </w:rPr>
        <w:t xml:space="preserve">e na proposta, devendo ser substituídos no prazo de </w:t>
      </w:r>
      <w:r w:rsidRPr="00F54A80">
        <w:rPr>
          <w:rFonts w:ascii="Arial Narrow" w:hAnsi="Arial Narrow" w:cs="Times New Roman"/>
          <w:b/>
          <w:color w:val="auto"/>
          <w:sz w:val="24"/>
          <w:szCs w:val="24"/>
          <w:u w:val="single"/>
          <w:lang w:eastAsia="en-US"/>
        </w:rPr>
        <w:t xml:space="preserve">15 (quinze) </w:t>
      </w:r>
      <w:r w:rsidRPr="00F54A80">
        <w:rPr>
          <w:rFonts w:ascii="Arial Narrow" w:hAnsi="Arial Narrow" w:cs="Times New Roman"/>
          <w:b/>
          <w:sz w:val="24"/>
          <w:szCs w:val="24"/>
          <w:u w:val="single"/>
          <w:lang w:eastAsia="en-US"/>
        </w:rPr>
        <w:t>dias</w:t>
      </w:r>
      <w:r w:rsidRPr="00F54A80">
        <w:rPr>
          <w:rFonts w:ascii="Arial Narrow" w:hAnsi="Arial Narrow" w:cs="Times New Roman"/>
          <w:sz w:val="24"/>
          <w:szCs w:val="24"/>
          <w:lang w:eastAsia="en-US"/>
        </w:rPr>
        <w:t>, a contar da notificação da contratada, seja verbal ou escrita, às suas custas, sem prejuízo da aplicação das penalidades.</w:t>
      </w:r>
    </w:p>
    <w:p w14:paraId="4DC8DD48" w14:textId="77777777" w:rsidR="0083441A" w:rsidRPr="00F54A80" w:rsidRDefault="0083441A" w:rsidP="0018683E">
      <w:pPr>
        <w:pStyle w:val="Nivel3"/>
        <w:numPr>
          <w:ilvl w:val="2"/>
          <w:numId w:val="37"/>
        </w:numPr>
        <w:spacing w:before="0" w:after="0" w:line="240" w:lineRule="auto"/>
        <w:ind w:left="425" w:firstLine="0"/>
        <w:rPr>
          <w:rFonts w:ascii="Arial Narrow" w:hAnsi="Arial Narrow"/>
          <w:sz w:val="24"/>
          <w:szCs w:val="24"/>
          <w:lang w:eastAsia="en-US"/>
        </w:rPr>
      </w:pPr>
      <w:r w:rsidRPr="00F54A80">
        <w:rPr>
          <w:rFonts w:ascii="Arial Narrow" w:hAnsi="Arial Narrow" w:cs="Times New Roman"/>
          <w:sz w:val="24"/>
          <w:szCs w:val="24"/>
          <w:lang w:eastAsia="en-US"/>
        </w:rPr>
        <w:t xml:space="preserve">O recebimento definitivo ocorrerá no prazo de </w:t>
      </w:r>
      <w:r w:rsidRPr="00F54A80">
        <w:rPr>
          <w:rFonts w:ascii="Arial Narrow" w:hAnsi="Arial Narrow" w:cs="Times New Roman"/>
          <w:b/>
          <w:color w:val="auto"/>
          <w:sz w:val="24"/>
          <w:szCs w:val="24"/>
          <w:u w:val="single"/>
          <w:lang w:eastAsia="en-US"/>
        </w:rPr>
        <w:t xml:space="preserve">15 (quinze) </w:t>
      </w:r>
      <w:r w:rsidRPr="00F54A80">
        <w:rPr>
          <w:rFonts w:ascii="Arial Narrow" w:hAnsi="Arial Narrow" w:cs="Times New Roman"/>
          <w:b/>
          <w:sz w:val="24"/>
          <w:szCs w:val="24"/>
          <w:u w:val="single"/>
          <w:lang w:eastAsia="en-US"/>
        </w:rPr>
        <w:t>dias</w:t>
      </w:r>
      <w:r w:rsidRPr="00F54A80">
        <w:rPr>
          <w:rFonts w:ascii="Arial Narrow" w:hAnsi="Arial Narrow" w:cs="Times New Roman"/>
          <w:color w:val="auto"/>
          <w:sz w:val="24"/>
          <w:szCs w:val="24"/>
          <w:lang w:eastAsia="en-US"/>
        </w:rPr>
        <w:t xml:space="preserve">, </w:t>
      </w:r>
      <w:r w:rsidRPr="00F54A80">
        <w:rPr>
          <w:rFonts w:ascii="Arial Narrow" w:hAnsi="Arial Narrow" w:cs="Times New Roman"/>
          <w:sz w:val="24"/>
          <w:szCs w:val="24"/>
          <w:lang w:eastAsia="en-US"/>
        </w:rPr>
        <w:t>a contar do recebimento da nota fiscal ou instrumento de cobrança equivalente pela Administração, após a verificação da qualidade e quantidade do material e consequente aceitação mediante termo detalhado.</w:t>
      </w:r>
    </w:p>
    <w:p w14:paraId="2DDDF4CA" w14:textId="77777777" w:rsidR="0083441A" w:rsidRPr="00F54A80" w:rsidRDefault="0083441A" w:rsidP="0018683E">
      <w:pPr>
        <w:pStyle w:val="Nivel3"/>
        <w:numPr>
          <w:ilvl w:val="2"/>
          <w:numId w:val="37"/>
        </w:numPr>
        <w:spacing w:before="0" w:after="0" w:line="240" w:lineRule="auto"/>
        <w:ind w:left="425" w:firstLine="0"/>
        <w:rPr>
          <w:rFonts w:ascii="Arial Narrow" w:hAnsi="Arial Narrow"/>
          <w:sz w:val="24"/>
          <w:szCs w:val="24"/>
          <w:lang w:eastAsia="en-US"/>
        </w:rPr>
      </w:pPr>
      <w:r w:rsidRPr="00F54A80">
        <w:rPr>
          <w:rFonts w:ascii="Arial Narrow" w:hAnsi="Arial Narrow" w:cs="Times New Roman"/>
          <w:sz w:val="24"/>
          <w:szCs w:val="24"/>
          <w:lang w:eastAsia="en-US"/>
        </w:rPr>
        <w:t xml:space="preserve">O prazo para recebimento definitivo poderá ser excepcionalmente prorrogado, </w:t>
      </w:r>
      <w:r w:rsidRPr="00F54A80">
        <w:rPr>
          <w:rFonts w:ascii="Arial Narrow" w:hAnsi="Arial Narrow" w:cs="Times New Roman"/>
          <w:color w:val="auto"/>
          <w:sz w:val="24"/>
          <w:szCs w:val="24"/>
          <w:lang w:eastAsia="en-US"/>
        </w:rPr>
        <w:t>de forma justificada, por igual período, quando houver necessidade de diligências para a aferição do ate</w:t>
      </w:r>
      <w:r w:rsidRPr="00F54A80">
        <w:rPr>
          <w:rFonts w:ascii="Arial Narrow" w:hAnsi="Arial Narrow" w:cs="Times New Roman"/>
          <w:sz w:val="24"/>
          <w:szCs w:val="24"/>
          <w:lang w:eastAsia="en-US"/>
        </w:rPr>
        <w:t>ndimento das exigências contratuais.</w:t>
      </w:r>
    </w:p>
    <w:p w14:paraId="3704B6DC" w14:textId="77777777" w:rsidR="0083441A" w:rsidRPr="00F54A80" w:rsidRDefault="0083441A" w:rsidP="0018683E">
      <w:pPr>
        <w:pStyle w:val="Nivel3"/>
        <w:numPr>
          <w:ilvl w:val="2"/>
          <w:numId w:val="37"/>
        </w:numPr>
        <w:spacing w:before="0" w:after="0" w:line="240" w:lineRule="auto"/>
        <w:ind w:left="425" w:firstLine="0"/>
        <w:rPr>
          <w:rFonts w:ascii="Arial Narrow" w:hAnsi="Arial Narrow"/>
          <w:sz w:val="24"/>
          <w:szCs w:val="24"/>
          <w:lang w:eastAsia="en-US"/>
        </w:rPr>
      </w:pPr>
      <w:r w:rsidRPr="00F54A80">
        <w:rPr>
          <w:rFonts w:ascii="Arial Narrow" w:hAnsi="Arial Narrow" w:cs="Times New Roman"/>
          <w:bCs/>
          <w:sz w:val="24"/>
          <w:szCs w:val="24"/>
          <w:lang w:eastAsia="en-US"/>
        </w:rPr>
        <w:t xml:space="preserve">No caso de controvérsia sobre a execução do objeto, quanto à dimensão, qualidade e quantidade, deverá ser observado o teor do </w:t>
      </w:r>
      <w:hyperlink r:id="rId49" w:anchor="art143" w:history="1">
        <w:r w:rsidRPr="00F54A80">
          <w:rPr>
            <w:rStyle w:val="Hyperlink"/>
            <w:rFonts w:ascii="Arial Narrow" w:hAnsi="Arial Narrow" w:cs="Times New Roman"/>
            <w:bCs/>
            <w:color w:val="auto"/>
            <w:sz w:val="24"/>
            <w:szCs w:val="24"/>
            <w:lang w:eastAsia="en-US"/>
          </w:rPr>
          <w:t>art. 143 da Lei Federal nº 14.133/2021</w:t>
        </w:r>
      </w:hyperlink>
      <w:r w:rsidRPr="00F54A80">
        <w:rPr>
          <w:rFonts w:ascii="Arial Narrow" w:hAnsi="Arial Narrow" w:cs="Times New Roman"/>
          <w:bCs/>
          <w:color w:val="auto"/>
          <w:sz w:val="24"/>
          <w:szCs w:val="24"/>
          <w:lang w:eastAsia="en-US"/>
        </w:rPr>
        <w:t xml:space="preserve">, comunicando-se à empresa para emissão de Nota </w:t>
      </w:r>
      <w:r w:rsidRPr="00F54A80">
        <w:rPr>
          <w:rFonts w:ascii="Arial Narrow" w:hAnsi="Arial Narrow" w:cs="Times New Roman"/>
          <w:bCs/>
          <w:sz w:val="24"/>
          <w:szCs w:val="24"/>
          <w:lang w:eastAsia="en-US"/>
        </w:rPr>
        <w:t xml:space="preserve">Fiscal no que </w:t>
      </w:r>
      <w:proofErr w:type="spellStart"/>
      <w:r w:rsidRPr="00F54A80">
        <w:rPr>
          <w:rFonts w:ascii="Arial Narrow" w:hAnsi="Arial Narrow" w:cs="Times New Roman"/>
          <w:bCs/>
          <w:sz w:val="24"/>
          <w:szCs w:val="24"/>
          <w:lang w:eastAsia="en-US"/>
        </w:rPr>
        <w:t>pertine</w:t>
      </w:r>
      <w:proofErr w:type="spellEnd"/>
      <w:r w:rsidRPr="00F54A80">
        <w:rPr>
          <w:rFonts w:ascii="Arial Narrow" w:hAnsi="Arial Narrow" w:cs="Times New Roman"/>
          <w:bCs/>
          <w:sz w:val="24"/>
          <w:szCs w:val="24"/>
          <w:lang w:eastAsia="en-US"/>
        </w:rPr>
        <w:t xml:space="preserve"> à parcela incontroversa da execução do objeto, para efeito de liquidação e pagamento.</w:t>
      </w:r>
    </w:p>
    <w:p w14:paraId="4AE7E8B8" w14:textId="77777777" w:rsidR="0083441A" w:rsidRPr="00F54A80" w:rsidRDefault="0083441A" w:rsidP="0018683E">
      <w:pPr>
        <w:pStyle w:val="Nivel3"/>
        <w:numPr>
          <w:ilvl w:val="2"/>
          <w:numId w:val="37"/>
        </w:numPr>
        <w:spacing w:before="0" w:after="0" w:line="240" w:lineRule="auto"/>
        <w:ind w:left="425" w:firstLine="0"/>
        <w:rPr>
          <w:rFonts w:ascii="Arial Narrow" w:hAnsi="Arial Narrow"/>
          <w:sz w:val="24"/>
          <w:szCs w:val="24"/>
          <w:lang w:eastAsia="en-US"/>
        </w:rPr>
      </w:pPr>
      <w:r w:rsidRPr="00F54A80">
        <w:rPr>
          <w:rFonts w:ascii="Arial Narrow" w:hAnsi="Arial Narrow"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DD7A9AB" w14:textId="77777777" w:rsidR="0083441A" w:rsidRPr="00F54A80" w:rsidRDefault="0083441A" w:rsidP="0018683E">
      <w:pPr>
        <w:pStyle w:val="Nivel3"/>
        <w:numPr>
          <w:ilvl w:val="2"/>
          <w:numId w:val="37"/>
        </w:numPr>
        <w:spacing w:before="0" w:after="0" w:line="240" w:lineRule="auto"/>
        <w:ind w:left="425" w:firstLine="0"/>
        <w:rPr>
          <w:rFonts w:ascii="Arial Narrow" w:hAnsi="Arial Narrow"/>
          <w:sz w:val="24"/>
          <w:szCs w:val="24"/>
          <w:lang w:eastAsia="en-US"/>
        </w:rPr>
      </w:pPr>
      <w:r w:rsidRPr="00F54A80">
        <w:rPr>
          <w:rFonts w:ascii="Arial Narrow" w:hAnsi="Arial Narrow"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1594E243" w14:textId="77777777" w:rsidR="0083441A" w:rsidRPr="00F54A80" w:rsidRDefault="0083441A" w:rsidP="0083441A">
      <w:pPr>
        <w:pStyle w:val="Nivel3"/>
        <w:numPr>
          <w:ilvl w:val="0"/>
          <w:numId w:val="0"/>
        </w:numPr>
        <w:spacing w:before="0" w:after="0" w:line="240" w:lineRule="auto"/>
        <w:ind w:left="425"/>
        <w:rPr>
          <w:rFonts w:ascii="Arial Narrow" w:hAnsi="Arial Narrow"/>
          <w:sz w:val="24"/>
          <w:szCs w:val="24"/>
          <w:lang w:eastAsia="en-US"/>
        </w:rPr>
      </w:pPr>
    </w:p>
    <w:p w14:paraId="0BB8CF5A" w14:textId="77777777" w:rsidR="0083441A" w:rsidRPr="00F54A80" w:rsidRDefault="0083441A" w:rsidP="0018683E">
      <w:pPr>
        <w:pStyle w:val="Nivel2"/>
        <w:numPr>
          <w:ilvl w:val="1"/>
          <w:numId w:val="37"/>
        </w:numPr>
        <w:tabs>
          <w:tab w:val="left" w:pos="567"/>
        </w:tabs>
        <w:spacing w:before="0" w:after="0" w:line="240" w:lineRule="auto"/>
        <w:ind w:left="0" w:firstLine="0"/>
        <w:rPr>
          <w:rFonts w:ascii="Arial Narrow" w:hAnsi="Arial Narrow"/>
          <w:b/>
          <w:sz w:val="24"/>
          <w:szCs w:val="24"/>
          <w:u w:val="single"/>
        </w:rPr>
      </w:pPr>
      <w:r w:rsidRPr="00F54A80">
        <w:rPr>
          <w:rFonts w:ascii="Arial Narrow" w:hAnsi="Arial Narrow"/>
          <w:b/>
          <w:sz w:val="24"/>
          <w:szCs w:val="24"/>
          <w:u w:val="single"/>
          <w:lang w:eastAsia="en-US"/>
        </w:rPr>
        <w:t>Liquidação</w:t>
      </w:r>
    </w:p>
    <w:p w14:paraId="4BF76D36" w14:textId="77777777" w:rsidR="0083441A" w:rsidRPr="00F54A80" w:rsidRDefault="0083441A" w:rsidP="0018683E">
      <w:pPr>
        <w:pStyle w:val="Nivel3"/>
        <w:numPr>
          <w:ilvl w:val="2"/>
          <w:numId w:val="37"/>
        </w:numPr>
        <w:spacing w:before="0" w:after="0" w:line="240" w:lineRule="auto"/>
        <w:ind w:left="567" w:firstLine="0"/>
        <w:rPr>
          <w:rFonts w:ascii="Arial Narrow" w:hAnsi="Arial Narrow"/>
          <w:sz w:val="24"/>
          <w:szCs w:val="24"/>
        </w:rPr>
      </w:pPr>
      <w:r w:rsidRPr="00F54A80">
        <w:rPr>
          <w:rFonts w:ascii="Arial Narrow" w:hAnsi="Arial Narrow"/>
          <w:sz w:val="24"/>
          <w:szCs w:val="24"/>
          <w:lang w:eastAsia="en-US"/>
        </w:rPr>
        <w:t xml:space="preserve">Recebida a Nota Fiscal ou documento de cobrança equivalente, correrá o prazo de </w:t>
      </w:r>
      <w:r w:rsidRPr="00F54A80">
        <w:rPr>
          <w:rFonts w:ascii="Arial Narrow" w:hAnsi="Arial Narrow"/>
          <w:b/>
          <w:sz w:val="24"/>
          <w:szCs w:val="24"/>
          <w:u w:val="single"/>
          <w:lang w:eastAsia="en-US"/>
        </w:rPr>
        <w:t>05 (cinco) dias</w:t>
      </w:r>
      <w:r w:rsidRPr="00F54A80">
        <w:rPr>
          <w:rFonts w:ascii="Arial Narrow" w:hAnsi="Arial Narrow"/>
          <w:sz w:val="24"/>
          <w:szCs w:val="24"/>
          <w:lang w:eastAsia="en-US"/>
        </w:rPr>
        <w:t xml:space="preserve"> para fins de liquidação, na forma desta seção, prorrogáveis por igual período, quando houver necessidade de diligências para a aferição do atendimento das exigências contratuais.</w:t>
      </w:r>
    </w:p>
    <w:p w14:paraId="6E258F53" w14:textId="77777777" w:rsidR="0083441A" w:rsidRPr="00F54A80" w:rsidRDefault="0083441A" w:rsidP="0018683E">
      <w:pPr>
        <w:pStyle w:val="Nivel3"/>
        <w:numPr>
          <w:ilvl w:val="2"/>
          <w:numId w:val="37"/>
        </w:numPr>
        <w:spacing w:before="0" w:after="0" w:line="240" w:lineRule="auto"/>
        <w:ind w:left="567" w:firstLine="0"/>
        <w:rPr>
          <w:rFonts w:ascii="Arial Narrow" w:hAnsi="Arial Narrow"/>
          <w:sz w:val="24"/>
          <w:szCs w:val="24"/>
          <w:lang w:eastAsia="en-US"/>
        </w:rPr>
      </w:pPr>
      <w:r w:rsidRPr="00F54A80">
        <w:rPr>
          <w:rFonts w:ascii="Arial Narrow" w:hAnsi="Arial Narrow"/>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31F853C5" w14:textId="77777777" w:rsidR="0083441A" w:rsidRPr="00F54A80" w:rsidRDefault="0083441A" w:rsidP="0083441A">
      <w:pPr>
        <w:suppressAutoHyphens/>
        <w:ind w:left="567"/>
        <w:contextualSpacing/>
        <w:jc w:val="both"/>
        <w:rPr>
          <w:rFonts w:ascii="Arial Narrow" w:eastAsia="Calibri" w:hAnsi="Arial Narrow" w:cs="Times New Roman"/>
          <w:color w:val="000000"/>
          <w:sz w:val="24"/>
          <w:lang w:eastAsia="en-US"/>
        </w:rPr>
      </w:pPr>
      <w:r w:rsidRPr="00F54A80">
        <w:rPr>
          <w:rFonts w:ascii="Arial Narrow" w:eastAsia="Calibri" w:hAnsi="Arial Narrow" w:cs="Times New Roman"/>
          <w:color w:val="000000"/>
          <w:sz w:val="24"/>
          <w:lang w:eastAsia="en-US"/>
        </w:rPr>
        <w:t>I - o prazo de validade;</w:t>
      </w:r>
    </w:p>
    <w:p w14:paraId="1EB286B5" w14:textId="77777777" w:rsidR="0083441A" w:rsidRPr="00F54A80" w:rsidRDefault="0083441A" w:rsidP="0083441A">
      <w:pPr>
        <w:suppressAutoHyphens/>
        <w:ind w:left="567"/>
        <w:contextualSpacing/>
        <w:jc w:val="both"/>
        <w:rPr>
          <w:rFonts w:ascii="Arial Narrow" w:eastAsia="Calibri" w:hAnsi="Arial Narrow" w:cs="Times New Roman"/>
          <w:color w:val="000000"/>
          <w:sz w:val="24"/>
          <w:lang w:eastAsia="en-US"/>
        </w:rPr>
      </w:pPr>
      <w:r w:rsidRPr="00F54A80">
        <w:rPr>
          <w:rFonts w:ascii="Arial Narrow" w:eastAsia="Calibri" w:hAnsi="Arial Narrow" w:cs="Times New Roman"/>
          <w:color w:val="000000"/>
          <w:sz w:val="24"/>
          <w:lang w:eastAsia="en-US"/>
        </w:rPr>
        <w:t xml:space="preserve">II - a data da emissão; </w:t>
      </w:r>
    </w:p>
    <w:p w14:paraId="41E694F0" w14:textId="77777777" w:rsidR="0083441A" w:rsidRPr="00F54A80" w:rsidRDefault="0083441A" w:rsidP="0083441A">
      <w:pPr>
        <w:suppressAutoHyphens/>
        <w:ind w:left="567"/>
        <w:contextualSpacing/>
        <w:jc w:val="both"/>
        <w:rPr>
          <w:rFonts w:ascii="Arial Narrow" w:eastAsia="Calibri" w:hAnsi="Arial Narrow" w:cs="Times New Roman"/>
          <w:color w:val="000000"/>
          <w:sz w:val="24"/>
          <w:lang w:eastAsia="en-US"/>
        </w:rPr>
      </w:pPr>
      <w:r w:rsidRPr="00F54A80">
        <w:rPr>
          <w:rFonts w:ascii="Arial Narrow" w:eastAsia="Calibri" w:hAnsi="Arial Narrow" w:cs="Times New Roman"/>
          <w:color w:val="000000"/>
          <w:sz w:val="24"/>
          <w:lang w:eastAsia="en-US"/>
        </w:rPr>
        <w:t xml:space="preserve">III - os dados do contrato/contratação e do órgão contratante; </w:t>
      </w:r>
    </w:p>
    <w:p w14:paraId="45EC8418" w14:textId="77777777" w:rsidR="0083441A" w:rsidRPr="00F54A80" w:rsidRDefault="0083441A" w:rsidP="0083441A">
      <w:pPr>
        <w:suppressAutoHyphens/>
        <w:ind w:left="567"/>
        <w:contextualSpacing/>
        <w:jc w:val="both"/>
        <w:rPr>
          <w:rFonts w:ascii="Arial Narrow" w:eastAsia="Calibri" w:hAnsi="Arial Narrow" w:cs="Times New Roman"/>
          <w:color w:val="000000"/>
          <w:sz w:val="24"/>
          <w:lang w:eastAsia="en-US"/>
        </w:rPr>
      </w:pPr>
      <w:r w:rsidRPr="00F54A80">
        <w:rPr>
          <w:rFonts w:ascii="Arial Narrow" w:eastAsia="Calibri" w:hAnsi="Arial Narrow" w:cs="Times New Roman"/>
          <w:color w:val="000000"/>
          <w:sz w:val="24"/>
          <w:lang w:eastAsia="en-US"/>
        </w:rPr>
        <w:t xml:space="preserve">IV - o período respectivo de execução do contrato; </w:t>
      </w:r>
    </w:p>
    <w:p w14:paraId="1D945C72" w14:textId="77777777" w:rsidR="0083441A" w:rsidRPr="00F54A80" w:rsidRDefault="0083441A" w:rsidP="0083441A">
      <w:pPr>
        <w:suppressAutoHyphens/>
        <w:ind w:left="567"/>
        <w:contextualSpacing/>
        <w:jc w:val="both"/>
        <w:rPr>
          <w:rFonts w:ascii="Arial Narrow" w:eastAsia="Calibri" w:hAnsi="Arial Narrow" w:cs="Times New Roman"/>
          <w:color w:val="000000"/>
          <w:sz w:val="24"/>
          <w:lang w:eastAsia="en-US"/>
        </w:rPr>
      </w:pPr>
      <w:r w:rsidRPr="00F54A80">
        <w:rPr>
          <w:rFonts w:ascii="Arial Narrow" w:eastAsia="Calibri" w:hAnsi="Arial Narrow" w:cs="Times New Roman"/>
          <w:color w:val="000000"/>
          <w:sz w:val="24"/>
          <w:lang w:eastAsia="en-US"/>
        </w:rPr>
        <w:t xml:space="preserve">V - o valor a pagar; e </w:t>
      </w:r>
    </w:p>
    <w:p w14:paraId="5FAB3F14" w14:textId="77777777" w:rsidR="0083441A" w:rsidRPr="00F54A80" w:rsidRDefault="0083441A" w:rsidP="0083441A">
      <w:pPr>
        <w:suppressAutoHyphens/>
        <w:ind w:left="567"/>
        <w:contextualSpacing/>
        <w:jc w:val="both"/>
        <w:rPr>
          <w:rFonts w:ascii="Arial Narrow" w:eastAsia="Calibri" w:hAnsi="Arial Narrow" w:cs="Times New Roman"/>
          <w:color w:val="000000"/>
          <w:sz w:val="24"/>
          <w:lang w:eastAsia="en-US"/>
        </w:rPr>
      </w:pPr>
      <w:r w:rsidRPr="00F54A80">
        <w:rPr>
          <w:rFonts w:ascii="Arial Narrow" w:eastAsia="Calibri" w:hAnsi="Arial Narrow" w:cs="Times New Roman"/>
          <w:color w:val="000000"/>
          <w:sz w:val="24"/>
          <w:lang w:eastAsia="en-US"/>
        </w:rPr>
        <w:t>VI - eventual destaque do valor de retenções tributárias cabíveis.</w:t>
      </w:r>
    </w:p>
    <w:p w14:paraId="479FCEE9" w14:textId="77777777" w:rsidR="0083441A" w:rsidRPr="00F54A80" w:rsidRDefault="0083441A" w:rsidP="0018683E">
      <w:pPr>
        <w:pStyle w:val="Nivel3"/>
        <w:numPr>
          <w:ilvl w:val="2"/>
          <w:numId w:val="37"/>
        </w:numPr>
        <w:spacing w:before="0" w:after="0" w:line="240" w:lineRule="auto"/>
        <w:ind w:left="567" w:firstLine="0"/>
        <w:rPr>
          <w:rFonts w:ascii="Arial Narrow" w:hAnsi="Arial Narrow"/>
          <w:sz w:val="24"/>
          <w:szCs w:val="24"/>
          <w:lang w:eastAsia="en-US"/>
        </w:rPr>
      </w:pPr>
      <w:r w:rsidRPr="00F54A80">
        <w:rPr>
          <w:rFonts w:ascii="Arial Narrow" w:eastAsia="Calibri" w:hAnsi="Arial Narrow"/>
          <w:sz w:val="24"/>
          <w:szCs w:val="24"/>
          <w:lang w:eastAsia="en-US"/>
        </w:rPr>
        <w:t xml:space="preserve"> Havendo erro na apresentação da nota fiscal ou instrumento de cobrança equivalente, ou circunstância que impeça a </w:t>
      </w:r>
      <w:r w:rsidRPr="00F54A80">
        <w:rPr>
          <w:rFonts w:ascii="Arial Narrow" w:hAnsi="Arial Narrow"/>
          <w:sz w:val="24"/>
          <w:szCs w:val="24"/>
          <w:lang w:eastAsia="en-US"/>
        </w:rPr>
        <w:t>liquidação da despesa, esta ficará sobrestada até que o contratado providencie as medidas saneadoras, reiniciando-se o prazo após a comprovação da regularização da situação, sem ônus ao contratante;</w:t>
      </w:r>
    </w:p>
    <w:p w14:paraId="58D1A905" w14:textId="77777777" w:rsidR="0083441A" w:rsidRPr="00F54A80" w:rsidRDefault="0083441A" w:rsidP="0018683E">
      <w:pPr>
        <w:pStyle w:val="Nivel3"/>
        <w:numPr>
          <w:ilvl w:val="2"/>
          <w:numId w:val="37"/>
        </w:numPr>
        <w:spacing w:before="0" w:after="0" w:line="240" w:lineRule="auto"/>
        <w:ind w:left="567" w:firstLine="0"/>
        <w:rPr>
          <w:rFonts w:ascii="Arial Narrow" w:hAnsi="Arial Narrow"/>
          <w:sz w:val="24"/>
          <w:szCs w:val="24"/>
          <w:lang w:eastAsia="en-US"/>
        </w:rPr>
      </w:pPr>
      <w:r w:rsidRPr="00F54A80">
        <w:rPr>
          <w:rFonts w:ascii="Arial Narrow" w:hAnsi="Arial Narrow"/>
          <w:sz w:val="24"/>
          <w:szCs w:val="24"/>
          <w:lang w:eastAsia="en-US"/>
        </w:rPr>
        <w:t xml:space="preserve"> A nota fiscal ou instrumento de cobrança equivalente deverá ser obrigatoriamente acompanhado da comprovação da regularidade fiscal, constatada por meio de consulta </w:t>
      </w:r>
      <w:r w:rsidRPr="00F54A80">
        <w:rPr>
          <w:rFonts w:ascii="Arial Narrow" w:hAnsi="Arial Narrow"/>
          <w:i/>
          <w:iCs/>
          <w:sz w:val="24"/>
          <w:szCs w:val="24"/>
          <w:lang w:eastAsia="en-US"/>
        </w:rPr>
        <w:t>on-line</w:t>
      </w:r>
      <w:r w:rsidRPr="00F54A80">
        <w:rPr>
          <w:rFonts w:ascii="Arial Narrow" w:hAnsi="Arial Narrow"/>
          <w:sz w:val="24"/>
          <w:szCs w:val="24"/>
          <w:lang w:eastAsia="en-US"/>
        </w:rPr>
        <w:t xml:space="preserve"> ao SICAF ou, na impossibilidade de acesso ao referido Sistema, mediante consulta aos </w:t>
      </w:r>
      <w:r w:rsidRPr="00F54A80">
        <w:rPr>
          <w:rFonts w:ascii="Arial Narrow" w:hAnsi="Arial Narrow"/>
          <w:color w:val="auto"/>
          <w:sz w:val="24"/>
          <w:szCs w:val="24"/>
          <w:lang w:eastAsia="en-US"/>
        </w:rPr>
        <w:t xml:space="preserve">sítios eletrônicos oficiais ou à documentação mencionada no </w:t>
      </w:r>
      <w:hyperlink r:id="rId50" w:anchor="art143" w:history="1">
        <w:r w:rsidRPr="00F54A80">
          <w:rPr>
            <w:rStyle w:val="Hyperlink"/>
            <w:rFonts w:ascii="Arial Narrow" w:hAnsi="Arial Narrow" w:cs="Times New Roman"/>
            <w:bCs/>
            <w:color w:val="auto"/>
            <w:sz w:val="24"/>
            <w:szCs w:val="24"/>
            <w:lang w:eastAsia="en-US"/>
          </w:rPr>
          <w:t>art. 68 da Lei Federal nº 14.133/2021</w:t>
        </w:r>
      </w:hyperlink>
      <w:r w:rsidRPr="00F54A80">
        <w:rPr>
          <w:rFonts w:ascii="Arial Narrow" w:hAnsi="Arial Narrow"/>
          <w:color w:val="auto"/>
          <w:sz w:val="24"/>
          <w:szCs w:val="24"/>
          <w:lang w:eastAsia="en-US"/>
        </w:rPr>
        <w:t>;</w:t>
      </w:r>
    </w:p>
    <w:p w14:paraId="7E4DFFA0" w14:textId="77777777" w:rsidR="0083441A" w:rsidRPr="00F54A80" w:rsidRDefault="0083441A" w:rsidP="0018683E">
      <w:pPr>
        <w:pStyle w:val="Nivel3"/>
        <w:numPr>
          <w:ilvl w:val="2"/>
          <w:numId w:val="37"/>
        </w:numPr>
        <w:spacing w:before="0" w:after="0" w:line="240" w:lineRule="auto"/>
        <w:ind w:left="567" w:firstLine="0"/>
        <w:rPr>
          <w:rFonts w:ascii="Arial Narrow" w:hAnsi="Arial Narrow"/>
          <w:sz w:val="24"/>
          <w:szCs w:val="24"/>
          <w:lang w:eastAsia="en-US"/>
        </w:rPr>
      </w:pPr>
      <w:r w:rsidRPr="00F54A80">
        <w:rPr>
          <w:rFonts w:ascii="Arial Narrow" w:hAnsi="Arial Narrow" w:hint="eastAsia"/>
          <w:sz w:val="24"/>
          <w:szCs w:val="24"/>
          <w:lang w:eastAsia="en-US"/>
        </w:rPr>
        <w:t>A Administração deverá realizar consulta ao SICAF para: verificar a manutenção das condições de habilitação exigidas</w:t>
      </w:r>
      <w:r w:rsidRPr="00F54A80">
        <w:rPr>
          <w:rFonts w:ascii="Arial Narrow" w:hAnsi="Arial Narrow"/>
          <w:sz w:val="24"/>
          <w:szCs w:val="24"/>
          <w:lang w:eastAsia="en-US"/>
        </w:rPr>
        <w:t xml:space="preserve"> e </w:t>
      </w:r>
      <w:r w:rsidRPr="00F54A80">
        <w:rPr>
          <w:rFonts w:ascii="Arial Narrow" w:hAnsi="Arial Narrow" w:hint="eastAsia"/>
          <w:sz w:val="24"/>
          <w:szCs w:val="24"/>
          <w:lang w:eastAsia="en-US"/>
        </w:rPr>
        <w:t>identificar possível razão que impeça a contratação no âmbito do órgão ou entidade, tais como a proibição de contratar com a Administração ou com o Poder Público, bem como ocorrências impeditivas indiretas</w:t>
      </w:r>
      <w:r w:rsidRPr="00F54A80">
        <w:rPr>
          <w:rFonts w:ascii="Arial Narrow" w:hAnsi="Arial Narrow"/>
          <w:sz w:val="24"/>
          <w:szCs w:val="24"/>
          <w:lang w:eastAsia="en-US"/>
        </w:rPr>
        <w:t>;</w:t>
      </w:r>
    </w:p>
    <w:p w14:paraId="1154A306" w14:textId="77777777" w:rsidR="0083441A" w:rsidRPr="00F54A80" w:rsidRDefault="0083441A" w:rsidP="0018683E">
      <w:pPr>
        <w:pStyle w:val="Nivel3"/>
        <w:numPr>
          <w:ilvl w:val="2"/>
          <w:numId w:val="37"/>
        </w:numPr>
        <w:spacing w:before="0" w:after="0" w:line="240" w:lineRule="auto"/>
        <w:ind w:left="567" w:firstLine="0"/>
        <w:rPr>
          <w:rFonts w:ascii="Arial Narrow" w:hAnsi="Arial Narrow"/>
          <w:sz w:val="24"/>
          <w:szCs w:val="24"/>
          <w:lang w:eastAsia="en-US"/>
        </w:rPr>
      </w:pPr>
      <w:r w:rsidRPr="00F54A80">
        <w:rPr>
          <w:rFonts w:ascii="Arial Narrow" w:hAnsi="Arial Narrow"/>
          <w:sz w:val="24"/>
          <w:szCs w:val="24"/>
          <w:lang w:eastAsia="en-US"/>
        </w:rPr>
        <w:t xml:space="preserve">Constatando-se, a situação de irregularidade do contratado, será providenciada sua notificação, por escrito, para que, no prazo de </w:t>
      </w:r>
      <w:r w:rsidRPr="00F54A80">
        <w:rPr>
          <w:rFonts w:ascii="Arial Narrow" w:hAnsi="Arial Narrow"/>
          <w:b/>
          <w:sz w:val="24"/>
          <w:szCs w:val="24"/>
          <w:u w:val="single"/>
          <w:lang w:eastAsia="en-US"/>
        </w:rPr>
        <w:t>05 (cinco) dias</w:t>
      </w:r>
      <w:r w:rsidRPr="00F54A80">
        <w:rPr>
          <w:rFonts w:ascii="Arial Narrow" w:hAnsi="Arial Narrow"/>
          <w:sz w:val="24"/>
          <w:szCs w:val="24"/>
          <w:lang w:eastAsia="en-US"/>
        </w:rPr>
        <w:t>, regularize sua situação ou, no mesmo prazo, apresente sua defesa. O prazo poderá ser prorrogado uma vez, por igual período, a critério do contratante.</w:t>
      </w:r>
    </w:p>
    <w:p w14:paraId="76FEE76E" w14:textId="77777777" w:rsidR="0083441A" w:rsidRPr="00F54A80" w:rsidRDefault="0083441A" w:rsidP="0018683E">
      <w:pPr>
        <w:pStyle w:val="Nivel3"/>
        <w:numPr>
          <w:ilvl w:val="2"/>
          <w:numId w:val="37"/>
        </w:numPr>
        <w:spacing w:before="0" w:after="0" w:line="240" w:lineRule="auto"/>
        <w:ind w:left="567" w:firstLine="0"/>
        <w:rPr>
          <w:rFonts w:ascii="Arial Narrow" w:hAnsi="Arial Narrow"/>
          <w:sz w:val="24"/>
          <w:szCs w:val="24"/>
          <w:lang w:eastAsia="en-US"/>
        </w:rPr>
      </w:pPr>
      <w:r w:rsidRPr="00F54A80">
        <w:rPr>
          <w:rFonts w:ascii="Arial Narrow" w:hAnsi="Arial Narrow"/>
          <w:sz w:val="24"/>
          <w:szCs w:val="24"/>
          <w:lang w:eastAsia="en-US"/>
        </w:rPr>
        <w:t xml:space="preserve">Persistindo a irregularidade, o contratante deverá adotar as medidas necessárias à rescisão contratual nos autos do processo administrativo correspondente, assegurada ao contratado o contraditório e ampla defesa. </w:t>
      </w:r>
    </w:p>
    <w:p w14:paraId="2C016764" w14:textId="77777777" w:rsidR="0083441A" w:rsidRPr="00F54A80" w:rsidRDefault="0083441A" w:rsidP="0018683E">
      <w:pPr>
        <w:pStyle w:val="Nivel3"/>
        <w:numPr>
          <w:ilvl w:val="2"/>
          <w:numId w:val="37"/>
        </w:numPr>
        <w:spacing w:before="0" w:after="0" w:line="240" w:lineRule="auto"/>
        <w:ind w:left="567" w:firstLine="0"/>
        <w:rPr>
          <w:rFonts w:ascii="Arial Narrow" w:hAnsi="Arial Narrow"/>
          <w:sz w:val="24"/>
          <w:szCs w:val="24"/>
          <w:lang w:eastAsia="en-US"/>
        </w:rPr>
      </w:pPr>
      <w:r w:rsidRPr="00F54A80">
        <w:rPr>
          <w:rFonts w:ascii="Arial Narrow" w:hAnsi="Arial Narrow"/>
          <w:sz w:val="24"/>
          <w:szCs w:val="24"/>
          <w:lang w:eastAsia="en-US"/>
        </w:rPr>
        <w:t>Havendo a efetiva execução do objeto, os pagamentos serão realizados normalmente, até que se decida pela rescisão do contrato, caso o contratado não regularize sua irregularidade fiscal.</w:t>
      </w:r>
    </w:p>
    <w:p w14:paraId="4CE827B1" w14:textId="77777777" w:rsidR="0083441A" w:rsidRPr="00F54A80" w:rsidRDefault="0083441A" w:rsidP="0083441A">
      <w:pPr>
        <w:pStyle w:val="Nivel3"/>
        <w:numPr>
          <w:ilvl w:val="0"/>
          <w:numId w:val="0"/>
        </w:numPr>
        <w:spacing w:before="0" w:after="0" w:line="240" w:lineRule="auto"/>
        <w:ind w:left="567"/>
        <w:rPr>
          <w:rFonts w:ascii="Arial Narrow" w:hAnsi="Arial Narrow"/>
          <w:sz w:val="24"/>
          <w:szCs w:val="24"/>
          <w:lang w:eastAsia="en-US"/>
        </w:rPr>
      </w:pPr>
    </w:p>
    <w:p w14:paraId="01478C45" w14:textId="77777777" w:rsidR="0083441A" w:rsidRPr="00F54A80" w:rsidRDefault="0083441A" w:rsidP="0018683E">
      <w:pPr>
        <w:pStyle w:val="Nivel2"/>
        <w:numPr>
          <w:ilvl w:val="1"/>
          <w:numId w:val="37"/>
        </w:numPr>
        <w:tabs>
          <w:tab w:val="left" w:pos="567"/>
        </w:tabs>
        <w:spacing w:before="0" w:after="0" w:line="240" w:lineRule="auto"/>
        <w:ind w:left="0" w:firstLine="0"/>
        <w:rPr>
          <w:rFonts w:ascii="Arial Narrow" w:hAnsi="Arial Narrow"/>
          <w:b/>
          <w:sz w:val="24"/>
          <w:szCs w:val="24"/>
          <w:u w:val="single"/>
        </w:rPr>
      </w:pPr>
      <w:r w:rsidRPr="00F54A80">
        <w:rPr>
          <w:rFonts w:ascii="Arial Narrow" w:hAnsi="Arial Narrow"/>
          <w:b/>
          <w:sz w:val="24"/>
          <w:szCs w:val="24"/>
          <w:u w:val="single"/>
          <w:lang w:eastAsia="en-US"/>
        </w:rPr>
        <w:t>Prazo de Pagamento</w:t>
      </w:r>
    </w:p>
    <w:p w14:paraId="30DCD3D0" w14:textId="77777777" w:rsidR="0083441A" w:rsidRPr="00F54A80" w:rsidRDefault="0083441A" w:rsidP="0018683E">
      <w:pPr>
        <w:pStyle w:val="Nivel3"/>
        <w:numPr>
          <w:ilvl w:val="2"/>
          <w:numId w:val="37"/>
        </w:numPr>
        <w:spacing w:before="0" w:after="0" w:line="240" w:lineRule="auto"/>
        <w:ind w:left="567" w:firstLine="0"/>
        <w:rPr>
          <w:rFonts w:ascii="Arial Narrow" w:hAnsi="Arial Narrow"/>
          <w:sz w:val="24"/>
          <w:szCs w:val="24"/>
        </w:rPr>
      </w:pPr>
      <w:r w:rsidRPr="00F54A80">
        <w:rPr>
          <w:rFonts w:ascii="Arial Narrow" w:hAnsi="Arial Narrow"/>
          <w:sz w:val="24"/>
          <w:szCs w:val="24"/>
        </w:rPr>
        <w:t xml:space="preserve">O pagamento será efetuado no prazo de até </w:t>
      </w:r>
      <w:r w:rsidRPr="00F54A80">
        <w:rPr>
          <w:rFonts w:ascii="Arial Narrow" w:hAnsi="Arial Narrow"/>
          <w:b/>
          <w:sz w:val="24"/>
          <w:szCs w:val="24"/>
          <w:u w:val="single"/>
        </w:rPr>
        <w:t>10 (dez) dias</w:t>
      </w:r>
      <w:r w:rsidRPr="00F54A80">
        <w:rPr>
          <w:rFonts w:ascii="Arial Narrow" w:hAnsi="Arial Narrow"/>
          <w:sz w:val="24"/>
          <w:szCs w:val="24"/>
        </w:rPr>
        <w:t xml:space="preserve"> contados da finalização da liquidação da despesa, conforme seção anterior.</w:t>
      </w:r>
    </w:p>
    <w:p w14:paraId="22B69481" w14:textId="77777777" w:rsidR="0083441A" w:rsidRPr="00F54A80" w:rsidRDefault="0083441A" w:rsidP="0018683E">
      <w:pPr>
        <w:pStyle w:val="Nivel3"/>
        <w:numPr>
          <w:ilvl w:val="2"/>
          <w:numId w:val="37"/>
        </w:numPr>
        <w:spacing w:before="0" w:after="0" w:line="240" w:lineRule="auto"/>
        <w:ind w:left="567" w:firstLine="0"/>
        <w:rPr>
          <w:rFonts w:ascii="Arial Narrow" w:hAnsi="Arial Narrow"/>
          <w:sz w:val="24"/>
          <w:szCs w:val="24"/>
        </w:rPr>
      </w:pPr>
      <w:r w:rsidRPr="00F54A80">
        <w:rPr>
          <w:rFonts w:ascii="Arial Narrow" w:hAnsi="Arial Narrow"/>
          <w:sz w:val="24"/>
          <w:szCs w:val="24"/>
        </w:rPr>
        <w:t>Dever</w:t>
      </w:r>
      <w:r w:rsidRPr="00F54A80">
        <w:rPr>
          <w:rFonts w:ascii="Arial Narrow" w:hAnsi="Arial Narrow" w:hint="cs"/>
          <w:sz w:val="24"/>
          <w:szCs w:val="24"/>
        </w:rPr>
        <w:t>á</w:t>
      </w:r>
      <w:r w:rsidRPr="00F54A80">
        <w:rPr>
          <w:rFonts w:ascii="Arial Narrow" w:hAnsi="Arial Narrow"/>
          <w:sz w:val="24"/>
          <w:szCs w:val="24"/>
        </w:rPr>
        <w:t xml:space="preserve"> ser apresentada junto com a nota fiscal, a Anota</w:t>
      </w:r>
      <w:r w:rsidRPr="00F54A80">
        <w:rPr>
          <w:rFonts w:ascii="Arial Narrow" w:hAnsi="Arial Narrow" w:hint="cs"/>
          <w:sz w:val="24"/>
          <w:szCs w:val="24"/>
        </w:rPr>
        <w:t>çã</w:t>
      </w:r>
      <w:r w:rsidRPr="00F54A80">
        <w:rPr>
          <w:rFonts w:ascii="Arial Narrow" w:hAnsi="Arial Narrow"/>
          <w:sz w:val="24"/>
          <w:szCs w:val="24"/>
        </w:rPr>
        <w:t>o de Responsabilidade T</w:t>
      </w:r>
      <w:r w:rsidRPr="00F54A80">
        <w:rPr>
          <w:rFonts w:ascii="Arial Narrow" w:hAnsi="Arial Narrow" w:hint="cs"/>
          <w:sz w:val="24"/>
          <w:szCs w:val="24"/>
        </w:rPr>
        <w:t>é</w:t>
      </w:r>
      <w:r w:rsidRPr="00F54A80">
        <w:rPr>
          <w:rFonts w:ascii="Arial Narrow" w:hAnsi="Arial Narrow"/>
          <w:sz w:val="24"/>
          <w:szCs w:val="24"/>
        </w:rPr>
        <w:t>cnica (ART) devidamente recolhida pelo respons</w:t>
      </w:r>
      <w:r w:rsidRPr="00F54A80">
        <w:rPr>
          <w:rFonts w:ascii="Arial Narrow" w:hAnsi="Arial Narrow" w:hint="cs"/>
          <w:sz w:val="24"/>
          <w:szCs w:val="24"/>
        </w:rPr>
        <w:t>á</w:t>
      </w:r>
      <w:r w:rsidRPr="00F54A80">
        <w:rPr>
          <w:rFonts w:ascii="Arial Narrow" w:hAnsi="Arial Narrow"/>
          <w:sz w:val="24"/>
          <w:szCs w:val="24"/>
        </w:rPr>
        <w:t>vel t</w:t>
      </w:r>
      <w:r w:rsidRPr="00F54A80">
        <w:rPr>
          <w:rFonts w:ascii="Arial Narrow" w:hAnsi="Arial Narrow" w:hint="cs"/>
          <w:sz w:val="24"/>
          <w:szCs w:val="24"/>
        </w:rPr>
        <w:t>é</w:t>
      </w:r>
      <w:r w:rsidRPr="00F54A80">
        <w:rPr>
          <w:rFonts w:ascii="Arial Narrow" w:hAnsi="Arial Narrow"/>
          <w:sz w:val="24"/>
          <w:szCs w:val="24"/>
        </w:rPr>
        <w:t>cnico da contratada, referente aos servi</w:t>
      </w:r>
      <w:r w:rsidRPr="00F54A80">
        <w:rPr>
          <w:rFonts w:ascii="Arial Narrow" w:hAnsi="Arial Narrow" w:hint="cs"/>
          <w:sz w:val="24"/>
          <w:szCs w:val="24"/>
        </w:rPr>
        <w:t>ç</w:t>
      </w:r>
      <w:r w:rsidRPr="00F54A80">
        <w:rPr>
          <w:rFonts w:ascii="Arial Narrow" w:hAnsi="Arial Narrow"/>
          <w:sz w:val="24"/>
          <w:szCs w:val="24"/>
        </w:rPr>
        <w:t>os executados, sendo tal documento indispens</w:t>
      </w:r>
      <w:r w:rsidRPr="00F54A80">
        <w:rPr>
          <w:rFonts w:ascii="Arial Narrow" w:hAnsi="Arial Narrow" w:hint="cs"/>
          <w:sz w:val="24"/>
          <w:szCs w:val="24"/>
        </w:rPr>
        <w:t>á</w:t>
      </w:r>
      <w:r w:rsidRPr="00F54A80">
        <w:rPr>
          <w:rFonts w:ascii="Arial Narrow" w:hAnsi="Arial Narrow"/>
          <w:sz w:val="24"/>
          <w:szCs w:val="24"/>
        </w:rPr>
        <w:t>vel para a autoriza</w:t>
      </w:r>
      <w:r w:rsidRPr="00F54A80">
        <w:rPr>
          <w:rFonts w:ascii="Arial Narrow" w:hAnsi="Arial Narrow" w:hint="cs"/>
          <w:sz w:val="24"/>
          <w:szCs w:val="24"/>
        </w:rPr>
        <w:t>çã</w:t>
      </w:r>
      <w:r w:rsidRPr="00F54A80">
        <w:rPr>
          <w:rFonts w:ascii="Arial Narrow" w:hAnsi="Arial Narrow"/>
          <w:sz w:val="24"/>
          <w:szCs w:val="24"/>
        </w:rPr>
        <w:t>o de pagamento.</w:t>
      </w:r>
    </w:p>
    <w:p w14:paraId="516BD1D8" w14:textId="77777777" w:rsidR="0083441A" w:rsidRPr="00F54A80" w:rsidRDefault="0083441A" w:rsidP="0018683E">
      <w:pPr>
        <w:pStyle w:val="Nivel3"/>
        <w:numPr>
          <w:ilvl w:val="2"/>
          <w:numId w:val="37"/>
        </w:numPr>
        <w:spacing w:before="0" w:after="0" w:line="240" w:lineRule="auto"/>
        <w:ind w:left="567" w:firstLine="0"/>
        <w:rPr>
          <w:rFonts w:ascii="Arial Narrow" w:hAnsi="Arial Narrow"/>
          <w:sz w:val="24"/>
          <w:szCs w:val="24"/>
        </w:rPr>
      </w:pPr>
      <w:r w:rsidRPr="00F54A80">
        <w:rPr>
          <w:rFonts w:ascii="Arial Narrow" w:hAnsi="Arial Narrow" w:cs="Times New Roman"/>
          <w:sz w:val="24"/>
          <w:szCs w:val="24"/>
          <w:lang w:eastAsia="en-US"/>
        </w:rPr>
        <w:t xml:space="preserve">No caso de atraso pelo contratante, os valores devidos ao contratado serão atualizados monetariamente entre o termo final do prazo de pagamento até a data de sua efetiva realização, </w:t>
      </w:r>
      <w:r w:rsidRPr="00F54A80">
        <w:rPr>
          <w:rFonts w:ascii="Arial Narrow" w:hAnsi="Arial Narrow"/>
          <w:sz w:val="24"/>
          <w:szCs w:val="24"/>
        </w:rPr>
        <w:t xml:space="preserve">em que os juros de mora serão calculados à taxa de 0,5% (meio por cento) ao mês, ou 6% (seis por cento) ao ano, mediante a aplicação das seguintes fórmulas: </w:t>
      </w:r>
    </w:p>
    <w:p w14:paraId="305E3DC6" w14:textId="77777777" w:rsidR="0083441A" w:rsidRPr="00F54A80" w:rsidRDefault="0083441A" w:rsidP="0083441A">
      <w:pPr>
        <w:pStyle w:val="Nivel3"/>
        <w:numPr>
          <w:ilvl w:val="0"/>
          <w:numId w:val="0"/>
        </w:numPr>
        <w:spacing w:before="0" w:after="0" w:line="240" w:lineRule="auto"/>
        <w:ind w:left="567"/>
        <w:rPr>
          <w:rFonts w:ascii="Arial Narrow" w:hAnsi="Arial Narrow"/>
          <w:sz w:val="24"/>
          <w:szCs w:val="24"/>
        </w:rPr>
      </w:pPr>
    </w:p>
    <w:p w14:paraId="2A749F1C" w14:textId="77777777" w:rsidR="0083441A" w:rsidRPr="00F54A80" w:rsidRDefault="0083441A" w:rsidP="0083441A">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F54A80">
        <w:rPr>
          <w:rFonts w:ascii="Arial Narrow" w:hAnsi="Arial Narrow"/>
          <w:sz w:val="24"/>
          <w:szCs w:val="24"/>
        </w:rPr>
        <w:t xml:space="preserve">I = (TX / 100) / 365 EM = I x N x VP, onde: </w:t>
      </w:r>
    </w:p>
    <w:p w14:paraId="5708C844" w14:textId="77777777" w:rsidR="0083441A" w:rsidRPr="00F54A80" w:rsidRDefault="0083441A" w:rsidP="0083441A">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F54A80">
        <w:rPr>
          <w:rFonts w:ascii="Arial Narrow" w:hAnsi="Arial Narrow"/>
          <w:sz w:val="24"/>
          <w:szCs w:val="24"/>
        </w:rPr>
        <w:t xml:space="preserve">I = Índice de atualização financeira; </w:t>
      </w:r>
    </w:p>
    <w:p w14:paraId="06F7C368" w14:textId="77777777" w:rsidR="0083441A" w:rsidRPr="00F54A80" w:rsidRDefault="0083441A" w:rsidP="0083441A">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F54A80">
        <w:rPr>
          <w:rFonts w:ascii="Arial Narrow" w:hAnsi="Arial Narrow"/>
          <w:sz w:val="24"/>
          <w:szCs w:val="24"/>
        </w:rPr>
        <w:t xml:space="preserve">TX = Percentual da taxa de juros de mora anual; </w:t>
      </w:r>
    </w:p>
    <w:p w14:paraId="6A101311" w14:textId="77777777" w:rsidR="0083441A" w:rsidRPr="00F54A80" w:rsidRDefault="0083441A" w:rsidP="0083441A">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F54A80">
        <w:rPr>
          <w:rFonts w:ascii="Arial Narrow" w:hAnsi="Arial Narrow"/>
          <w:sz w:val="24"/>
          <w:szCs w:val="24"/>
        </w:rPr>
        <w:t xml:space="preserve">EM = Encargos moratórios; </w:t>
      </w:r>
    </w:p>
    <w:p w14:paraId="05B86C6A" w14:textId="77777777" w:rsidR="0083441A" w:rsidRPr="00F54A80" w:rsidRDefault="0083441A" w:rsidP="0083441A">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F54A80">
        <w:rPr>
          <w:rFonts w:ascii="Arial Narrow" w:hAnsi="Arial Narrow"/>
          <w:sz w:val="24"/>
          <w:szCs w:val="24"/>
        </w:rPr>
        <w:t xml:space="preserve">N = N. de dias entre a data prevista para pagamento e a do efetivo pagamento; </w:t>
      </w:r>
    </w:p>
    <w:p w14:paraId="0F23CDF1" w14:textId="77777777" w:rsidR="0083441A" w:rsidRPr="00F54A80" w:rsidRDefault="0083441A" w:rsidP="0083441A">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F54A80">
        <w:rPr>
          <w:rFonts w:ascii="Arial Narrow" w:hAnsi="Arial Narrow"/>
          <w:sz w:val="24"/>
          <w:szCs w:val="24"/>
        </w:rPr>
        <w:t>VP = Valor da parcela em atraso.</w:t>
      </w:r>
    </w:p>
    <w:p w14:paraId="6BA04933" w14:textId="77777777" w:rsidR="0083441A" w:rsidRPr="00F54A80" w:rsidRDefault="0083441A" w:rsidP="0083441A">
      <w:pPr>
        <w:pStyle w:val="Nivel2"/>
        <w:numPr>
          <w:ilvl w:val="0"/>
          <w:numId w:val="0"/>
        </w:numPr>
        <w:spacing w:before="0" w:after="0" w:line="240" w:lineRule="auto"/>
        <w:ind w:left="709"/>
        <w:rPr>
          <w:rFonts w:ascii="Arial Narrow" w:hAnsi="Arial Narrow"/>
          <w:sz w:val="24"/>
          <w:szCs w:val="24"/>
          <w:lang w:eastAsia="en-US"/>
        </w:rPr>
      </w:pPr>
    </w:p>
    <w:p w14:paraId="7F2521A2" w14:textId="77777777" w:rsidR="0083441A" w:rsidRPr="00F54A80" w:rsidRDefault="0083441A" w:rsidP="0083441A">
      <w:pPr>
        <w:pStyle w:val="Nivel2"/>
        <w:numPr>
          <w:ilvl w:val="0"/>
          <w:numId w:val="0"/>
        </w:numPr>
        <w:spacing w:before="0" w:after="0" w:line="240" w:lineRule="auto"/>
        <w:ind w:left="709"/>
        <w:rPr>
          <w:rFonts w:ascii="Arial Narrow" w:hAnsi="Arial Narrow"/>
          <w:sz w:val="24"/>
          <w:szCs w:val="24"/>
          <w:lang w:eastAsia="en-US"/>
        </w:rPr>
      </w:pPr>
    </w:p>
    <w:p w14:paraId="4E884AA6" w14:textId="77777777" w:rsidR="0083441A" w:rsidRPr="00F54A80" w:rsidRDefault="0083441A" w:rsidP="0018683E">
      <w:pPr>
        <w:pStyle w:val="Nivel2"/>
        <w:numPr>
          <w:ilvl w:val="1"/>
          <w:numId w:val="37"/>
        </w:numPr>
        <w:tabs>
          <w:tab w:val="left" w:pos="567"/>
        </w:tabs>
        <w:spacing w:before="0" w:after="0" w:line="240" w:lineRule="auto"/>
        <w:ind w:left="0" w:firstLine="0"/>
        <w:rPr>
          <w:rFonts w:ascii="Arial Narrow" w:hAnsi="Arial Narrow"/>
          <w:b/>
          <w:sz w:val="24"/>
          <w:szCs w:val="24"/>
          <w:u w:val="single"/>
        </w:rPr>
      </w:pPr>
      <w:r w:rsidRPr="00F54A80">
        <w:rPr>
          <w:rFonts w:ascii="Arial Narrow" w:hAnsi="Arial Narrow"/>
          <w:b/>
          <w:sz w:val="24"/>
          <w:szCs w:val="24"/>
          <w:u w:val="single"/>
          <w:lang w:eastAsia="en-US"/>
        </w:rPr>
        <w:t>Forma de Pagamento</w:t>
      </w:r>
    </w:p>
    <w:p w14:paraId="5DA49373" w14:textId="77777777" w:rsidR="0083441A" w:rsidRPr="00F54A80" w:rsidRDefault="0083441A" w:rsidP="0018683E">
      <w:pPr>
        <w:pStyle w:val="Nivel3"/>
        <w:numPr>
          <w:ilvl w:val="2"/>
          <w:numId w:val="37"/>
        </w:numPr>
        <w:spacing w:before="0" w:after="0" w:line="240" w:lineRule="auto"/>
        <w:ind w:left="567" w:firstLine="0"/>
        <w:rPr>
          <w:rFonts w:ascii="Arial Narrow" w:hAnsi="Arial Narrow"/>
          <w:color w:val="auto"/>
          <w:sz w:val="24"/>
          <w:szCs w:val="24"/>
          <w:lang w:eastAsia="en-US"/>
        </w:rPr>
      </w:pPr>
      <w:bookmarkStart w:id="36" w:name="_Hlk156760053"/>
      <w:r w:rsidRPr="00F54A80">
        <w:rPr>
          <w:rFonts w:ascii="Arial Narrow" w:hAnsi="Arial Narrow"/>
          <w:color w:val="auto"/>
          <w:sz w:val="24"/>
          <w:szCs w:val="24"/>
          <w:lang w:eastAsia="en-US"/>
        </w:rPr>
        <w:t>O pagamento será realizado por meio de cartão de pagamento, ordem bancária, para crédito em banco, agência e conta corrente indicados pelo contratado.</w:t>
      </w:r>
    </w:p>
    <w:p w14:paraId="0DB9981E" w14:textId="77777777" w:rsidR="0083441A" w:rsidRPr="00F54A80" w:rsidRDefault="0083441A" w:rsidP="0018683E">
      <w:pPr>
        <w:pStyle w:val="Nivel3"/>
        <w:numPr>
          <w:ilvl w:val="2"/>
          <w:numId w:val="37"/>
        </w:numPr>
        <w:spacing w:before="0" w:after="0" w:line="240" w:lineRule="auto"/>
        <w:ind w:left="567" w:firstLine="0"/>
        <w:rPr>
          <w:rFonts w:ascii="Arial Narrow" w:hAnsi="Arial Narrow"/>
          <w:color w:val="auto"/>
          <w:sz w:val="24"/>
          <w:szCs w:val="24"/>
          <w:lang w:eastAsia="en-US"/>
        </w:rPr>
      </w:pPr>
      <w:r w:rsidRPr="00F54A80">
        <w:rPr>
          <w:rFonts w:ascii="Arial Narrow" w:hAnsi="Arial Narrow"/>
          <w:color w:val="auto"/>
          <w:sz w:val="24"/>
          <w:szCs w:val="24"/>
          <w:lang w:eastAsia="en-US"/>
        </w:rPr>
        <w:t>Será considerada data do pagamento o dia em que constar como emitida a ordem bancária para pagamento.</w:t>
      </w:r>
    </w:p>
    <w:p w14:paraId="240D7B9C" w14:textId="77777777" w:rsidR="0083441A" w:rsidRPr="00F54A80" w:rsidRDefault="0083441A" w:rsidP="0018683E">
      <w:pPr>
        <w:pStyle w:val="Nivel3"/>
        <w:numPr>
          <w:ilvl w:val="2"/>
          <w:numId w:val="37"/>
        </w:numPr>
        <w:spacing w:before="0" w:after="0" w:line="240" w:lineRule="auto"/>
        <w:ind w:left="567" w:firstLine="0"/>
        <w:rPr>
          <w:rFonts w:ascii="Arial Narrow" w:hAnsi="Arial Narrow"/>
          <w:color w:val="auto"/>
          <w:sz w:val="24"/>
          <w:szCs w:val="24"/>
          <w:lang w:eastAsia="en-US"/>
        </w:rPr>
      </w:pPr>
      <w:r w:rsidRPr="00F54A80">
        <w:rPr>
          <w:rFonts w:ascii="Arial Narrow" w:hAnsi="Arial Narrow"/>
          <w:color w:val="auto"/>
          <w:sz w:val="24"/>
          <w:szCs w:val="24"/>
          <w:lang w:eastAsia="en-US"/>
        </w:rPr>
        <w:t>Quando do pagamento, será efetuada a retenção tributária prevista na legislação aplicável.</w:t>
      </w:r>
    </w:p>
    <w:p w14:paraId="344BD8CE" w14:textId="77777777" w:rsidR="0083441A" w:rsidRPr="00F54A80" w:rsidRDefault="0083441A" w:rsidP="0018683E">
      <w:pPr>
        <w:pStyle w:val="Nivel3"/>
        <w:numPr>
          <w:ilvl w:val="2"/>
          <w:numId w:val="37"/>
        </w:numPr>
        <w:spacing w:before="0" w:after="0" w:line="240" w:lineRule="auto"/>
        <w:ind w:left="567" w:firstLine="0"/>
        <w:rPr>
          <w:rFonts w:ascii="Arial Narrow" w:hAnsi="Arial Narrow"/>
          <w:color w:val="auto"/>
          <w:sz w:val="24"/>
          <w:szCs w:val="24"/>
          <w:lang w:eastAsia="en-US"/>
        </w:rPr>
      </w:pPr>
      <w:r w:rsidRPr="00F54A80">
        <w:rPr>
          <w:rFonts w:ascii="Arial Narrow" w:hAnsi="Arial Narrow"/>
          <w:color w:val="auto"/>
          <w:sz w:val="24"/>
          <w:szCs w:val="24"/>
          <w:lang w:eastAsia="en-US"/>
        </w:rPr>
        <w:t>Independentemente do percentual de tributo inserido na planilha, quando houver, serão retidos na fonte, quando da realização do pagamento, os percentuais estabelecidos na legislação vigente.</w:t>
      </w:r>
    </w:p>
    <w:p w14:paraId="5CC9151A" w14:textId="77777777" w:rsidR="0083441A" w:rsidRPr="00F54A80" w:rsidRDefault="0083441A" w:rsidP="0018683E">
      <w:pPr>
        <w:pStyle w:val="Nivel3"/>
        <w:numPr>
          <w:ilvl w:val="2"/>
          <w:numId w:val="37"/>
        </w:numPr>
        <w:spacing w:before="0" w:after="0" w:line="240" w:lineRule="auto"/>
        <w:ind w:left="567" w:firstLine="0"/>
        <w:rPr>
          <w:rFonts w:ascii="Arial Narrow" w:hAnsi="Arial Narrow"/>
          <w:color w:val="auto"/>
          <w:sz w:val="24"/>
          <w:szCs w:val="24"/>
          <w:lang w:eastAsia="en-US"/>
        </w:rPr>
      </w:pPr>
      <w:r w:rsidRPr="00F54A80">
        <w:rPr>
          <w:rFonts w:ascii="Arial Narrow" w:hAnsi="Arial Narrow"/>
          <w:color w:val="auto"/>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36"/>
    <w:p w14:paraId="293B5E1D" w14:textId="77777777" w:rsidR="0083441A" w:rsidRPr="00F54A80" w:rsidRDefault="0083441A" w:rsidP="0083441A">
      <w:pPr>
        <w:pStyle w:val="Nivel2"/>
        <w:numPr>
          <w:ilvl w:val="0"/>
          <w:numId w:val="0"/>
        </w:numPr>
        <w:spacing w:before="0" w:after="0" w:line="240" w:lineRule="auto"/>
        <w:rPr>
          <w:rFonts w:ascii="Arial Narrow" w:hAnsi="Arial Narrow"/>
          <w:sz w:val="24"/>
          <w:szCs w:val="24"/>
          <w:lang w:eastAsia="en-US"/>
        </w:rPr>
      </w:pPr>
    </w:p>
    <w:p w14:paraId="659645F1" w14:textId="77777777" w:rsidR="0083441A" w:rsidRPr="00F54A80" w:rsidRDefault="0083441A" w:rsidP="0018683E">
      <w:pPr>
        <w:pStyle w:val="Nivel2"/>
        <w:numPr>
          <w:ilvl w:val="1"/>
          <w:numId w:val="37"/>
        </w:numPr>
        <w:tabs>
          <w:tab w:val="left" w:pos="567"/>
        </w:tabs>
        <w:spacing w:before="0" w:after="0" w:line="240" w:lineRule="auto"/>
        <w:ind w:left="0" w:firstLine="0"/>
        <w:rPr>
          <w:rFonts w:ascii="Arial Narrow" w:hAnsi="Arial Narrow"/>
          <w:b/>
          <w:sz w:val="24"/>
          <w:szCs w:val="24"/>
          <w:u w:val="single"/>
        </w:rPr>
      </w:pPr>
      <w:r w:rsidRPr="00F54A80">
        <w:rPr>
          <w:rFonts w:ascii="Arial Narrow" w:hAnsi="Arial Narrow"/>
          <w:b/>
          <w:sz w:val="24"/>
          <w:szCs w:val="24"/>
          <w:u w:val="single"/>
          <w:lang w:eastAsia="en-US"/>
        </w:rPr>
        <w:t>Antecipação do Pagamento</w:t>
      </w:r>
    </w:p>
    <w:p w14:paraId="51060C5C" w14:textId="77777777" w:rsidR="0083441A" w:rsidRPr="00F54A80" w:rsidRDefault="0083441A" w:rsidP="0018683E">
      <w:pPr>
        <w:pStyle w:val="Nivel3"/>
        <w:numPr>
          <w:ilvl w:val="2"/>
          <w:numId w:val="37"/>
        </w:numPr>
        <w:spacing w:before="0" w:after="0" w:line="240" w:lineRule="auto"/>
        <w:ind w:left="567" w:firstLine="0"/>
        <w:rPr>
          <w:rFonts w:ascii="Arial Narrow" w:hAnsi="Arial Narrow" w:cs="Times New Roman"/>
          <w:b/>
          <w:color w:val="FF0000"/>
          <w:sz w:val="24"/>
          <w:szCs w:val="24"/>
          <w:shd w:val="clear" w:color="auto" w:fill="FFFFFF"/>
        </w:rPr>
      </w:pPr>
      <w:r w:rsidRPr="00F54A80">
        <w:rPr>
          <w:rFonts w:ascii="Arial Narrow" w:hAnsi="Arial Narrow"/>
          <w:sz w:val="24"/>
          <w:szCs w:val="24"/>
          <w:lang w:eastAsia="en-US"/>
        </w:rPr>
        <w:t>A presente contratação não permite a antecipação de pagamento total ou parcial.</w:t>
      </w:r>
    </w:p>
    <w:p w14:paraId="70150F25" w14:textId="77777777" w:rsidR="0083441A" w:rsidRPr="00F54A80" w:rsidRDefault="0083441A" w:rsidP="0083441A">
      <w:pPr>
        <w:pStyle w:val="Nivel3"/>
        <w:numPr>
          <w:ilvl w:val="0"/>
          <w:numId w:val="0"/>
        </w:numPr>
        <w:spacing w:before="0" w:after="0" w:line="240" w:lineRule="auto"/>
        <w:ind w:left="567"/>
        <w:rPr>
          <w:rFonts w:ascii="Arial Narrow" w:hAnsi="Arial Narrow" w:cs="Times New Roman"/>
          <w:b/>
          <w:color w:val="FF0000"/>
          <w:sz w:val="24"/>
          <w:szCs w:val="24"/>
          <w:shd w:val="clear" w:color="auto" w:fill="FFFFFF"/>
        </w:rPr>
      </w:pPr>
    </w:p>
    <w:p w14:paraId="72F2E398" w14:textId="77777777" w:rsidR="0083441A" w:rsidRPr="00F54A80" w:rsidRDefault="0083441A" w:rsidP="0018683E">
      <w:pPr>
        <w:pStyle w:val="Nivel01"/>
        <w:numPr>
          <w:ilvl w:val="0"/>
          <w:numId w:val="37"/>
        </w:numPr>
        <w:shd w:val="clear" w:color="auto" w:fill="D9D9D9" w:themeFill="background1" w:themeFillShade="D9"/>
        <w:tabs>
          <w:tab w:val="left" w:pos="567"/>
        </w:tabs>
        <w:spacing w:before="0" w:after="0" w:line="240" w:lineRule="auto"/>
        <w:ind w:left="357" w:right="0" w:hanging="357"/>
        <w:rPr>
          <w:rFonts w:ascii="Arial Narrow" w:hAnsi="Arial Narrow"/>
          <w:sz w:val="24"/>
          <w:szCs w:val="24"/>
        </w:rPr>
      </w:pPr>
      <w:r w:rsidRPr="00F54A80">
        <w:rPr>
          <w:rFonts w:ascii="Arial Narrow" w:hAnsi="Arial Narrow"/>
          <w:sz w:val="24"/>
          <w:szCs w:val="24"/>
        </w:rPr>
        <w:t>FORMA E CRITÉRIOS DE SELEÇÃO DO FORNECEDOR</w:t>
      </w:r>
    </w:p>
    <w:p w14:paraId="6B122073" w14:textId="77777777" w:rsidR="0083441A" w:rsidRPr="00F54A80" w:rsidRDefault="0083441A" w:rsidP="0083441A">
      <w:pPr>
        <w:pStyle w:val="Nvel1-SemNum"/>
        <w:spacing w:before="0"/>
        <w:rPr>
          <w:rFonts w:ascii="Arial Narrow" w:hAnsi="Arial Narrow" w:cs="Times New Roman"/>
          <w:color w:val="auto"/>
          <w:sz w:val="24"/>
          <w:szCs w:val="24"/>
          <w:lang w:eastAsia="en-US"/>
        </w:rPr>
      </w:pPr>
    </w:p>
    <w:p w14:paraId="3173BAB6" w14:textId="77777777" w:rsidR="0083441A" w:rsidRPr="00F54A80" w:rsidRDefault="0083441A" w:rsidP="0018683E">
      <w:pPr>
        <w:pStyle w:val="Nivel2"/>
        <w:numPr>
          <w:ilvl w:val="1"/>
          <w:numId w:val="37"/>
        </w:numPr>
        <w:tabs>
          <w:tab w:val="left" w:pos="567"/>
        </w:tabs>
        <w:spacing w:before="0" w:after="0" w:line="240" w:lineRule="auto"/>
        <w:ind w:left="0" w:firstLine="0"/>
        <w:rPr>
          <w:rFonts w:ascii="Arial Narrow" w:hAnsi="Arial Narrow"/>
          <w:b/>
          <w:sz w:val="24"/>
          <w:szCs w:val="24"/>
          <w:u w:val="single"/>
        </w:rPr>
      </w:pPr>
      <w:bookmarkStart w:id="37" w:name="_Hlk156762388"/>
      <w:r w:rsidRPr="00F54A80">
        <w:rPr>
          <w:rFonts w:ascii="Arial Narrow" w:hAnsi="Arial Narrow"/>
          <w:b/>
          <w:sz w:val="24"/>
          <w:szCs w:val="24"/>
          <w:u w:val="single"/>
          <w:lang w:eastAsia="en-US"/>
        </w:rPr>
        <w:t>Forma de seleção</w:t>
      </w:r>
    </w:p>
    <w:p w14:paraId="3FCEB75A" w14:textId="77777777" w:rsidR="0083441A" w:rsidRPr="00F54A80" w:rsidRDefault="0083441A" w:rsidP="0018683E">
      <w:pPr>
        <w:pStyle w:val="Nivel3"/>
        <w:numPr>
          <w:ilvl w:val="2"/>
          <w:numId w:val="37"/>
        </w:numPr>
        <w:spacing w:before="0" w:after="0" w:line="240" w:lineRule="auto"/>
        <w:ind w:left="0" w:firstLine="0"/>
        <w:rPr>
          <w:rFonts w:ascii="Arial Narrow" w:hAnsi="Arial Narrow"/>
          <w:sz w:val="24"/>
          <w:szCs w:val="24"/>
        </w:rPr>
      </w:pPr>
      <w:r w:rsidRPr="00F54A80">
        <w:rPr>
          <w:rFonts w:ascii="Arial Narrow" w:hAnsi="Arial Narrow"/>
          <w:sz w:val="24"/>
          <w:szCs w:val="24"/>
        </w:rPr>
        <w:t>O fornecedor será selecionado por meio da realização de procedimento de contratação direta, com fundamento na hipótese do art. 75, inciso II, da Lei Federal nº 14.133/2021.</w:t>
      </w:r>
    </w:p>
    <w:p w14:paraId="785CCC5C" w14:textId="77777777" w:rsidR="0083441A" w:rsidRPr="00F54A80" w:rsidRDefault="0083441A" w:rsidP="0083441A">
      <w:pPr>
        <w:pStyle w:val="Nivel3"/>
        <w:numPr>
          <w:ilvl w:val="0"/>
          <w:numId w:val="0"/>
        </w:numPr>
        <w:spacing w:before="0" w:after="0" w:line="240" w:lineRule="auto"/>
        <w:rPr>
          <w:rFonts w:ascii="Arial Narrow" w:hAnsi="Arial Narrow"/>
          <w:iCs/>
          <w:sz w:val="24"/>
          <w:szCs w:val="24"/>
        </w:rPr>
      </w:pPr>
    </w:p>
    <w:p w14:paraId="1B18EF5E" w14:textId="77777777" w:rsidR="0083441A" w:rsidRPr="00F54A80" w:rsidRDefault="0083441A" w:rsidP="0018683E">
      <w:pPr>
        <w:pStyle w:val="Nivel2"/>
        <w:numPr>
          <w:ilvl w:val="1"/>
          <w:numId w:val="37"/>
        </w:numPr>
        <w:tabs>
          <w:tab w:val="left" w:pos="567"/>
        </w:tabs>
        <w:spacing w:before="0" w:after="0" w:line="240" w:lineRule="auto"/>
        <w:ind w:left="0" w:firstLine="0"/>
        <w:rPr>
          <w:rFonts w:ascii="Arial Narrow" w:hAnsi="Arial Narrow"/>
          <w:b/>
          <w:sz w:val="24"/>
          <w:szCs w:val="24"/>
          <w:u w:val="single"/>
        </w:rPr>
      </w:pPr>
      <w:r w:rsidRPr="00F54A80">
        <w:rPr>
          <w:rFonts w:ascii="Arial Narrow" w:hAnsi="Arial Narrow"/>
          <w:b/>
          <w:sz w:val="24"/>
          <w:szCs w:val="24"/>
          <w:u w:val="single"/>
          <w:lang w:eastAsia="en-US"/>
        </w:rPr>
        <w:t>Consultas prévias antes da celebração do contrato</w:t>
      </w:r>
    </w:p>
    <w:p w14:paraId="26A3AC10" w14:textId="77777777" w:rsidR="0083441A" w:rsidRPr="00F54A80" w:rsidRDefault="0083441A" w:rsidP="0018683E">
      <w:pPr>
        <w:pStyle w:val="Nivel3"/>
        <w:numPr>
          <w:ilvl w:val="2"/>
          <w:numId w:val="37"/>
        </w:numPr>
        <w:spacing w:before="0" w:after="0" w:line="240" w:lineRule="auto"/>
        <w:ind w:left="0" w:firstLine="0"/>
        <w:rPr>
          <w:rFonts w:ascii="Arial Narrow" w:hAnsi="Arial Narrow"/>
          <w:b/>
          <w:sz w:val="24"/>
          <w:szCs w:val="24"/>
          <w:u w:val="single"/>
          <w:lang w:eastAsia="zh-CN" w:bidi="hi-IN"/>
        </w:rPr>
      </w:pPr>
      <w:r w:rsidRPr="00F54A80">
        <w:rPr>
          <w:rFonts w:ascii="Arial Narrow" w:hAnsi="Arial Narrow"/>
          <w:sz w:val="24"/>
          <w:szCs w:val="24"/>
        </w:rPr>
        <w:t>Previamente à celebração do contrato, a Administração verificará o eventual descumprimento das condições para contratação, especialmente quanto à existência de sanção que a impeça, mediante a consulta a cadastros informativos oficiais, em conformidade com o § 4º do art. 91 da Lei Federal nº 14.133/2021, tais como:</w:t>
      </w:r>
    </w:p>
    <w:p w14:paraId="700C9D27" w14:textId="77777777" w:rsidR="0083441A" w:rsidRPr="00F54A80" w:rsidRDefault="0083441A" w:rsidP="0083441A">
      <w:pPr>
        <w:pStyle w:val="Default"/>
        <w:numPr>
          <w:ilvl w:val="0"/>
          <w:numId w:val="24"/>
        </w:numPr>
        <w:tabs>
          <w:tab w:val="left" w:pos="284"/>
        </w:tabs>
        <w:ind w:left="0" w:firstLine="0"/>
        <w:jc w:val="both"/>
        <w:rPr>
          <w:rFonts w:ascii="Arial Narrow" w:eastAsia="Times New Roman" w:hAnsi="Arial Narrow" w:cs="Times New Roman"/>
          <w:color w:val="000000" w:themeColor="text1"/>
          <w:lang w:eastAsia="pt-BR"/>
        </w:rPr>
      </w:pPr>
      <w:r w:rsidRPr="00F54A80">
        <w:rPr>
          <w:rFonts w:ascii="Arial Narrow" w:eastAsia="Times New Roman" w:hAnsi="Arial Narrow" w:cs="Times New Roman"/>
          <w:color w:val="000000" w:themeColor="text1"/>
          <w:lang w:eastAsia="pt-BR"/>
        </w:rPr>
        <w:t>Consulta aos Impedidos de Licitar do Tribunal de Contas do Estado do Paraná (http://servicos.tce.pr.gov.br/tcepr/municipal/ail/ConsultarImpedidosWeb.aspx);</w:t>
      </w:r>
    </w:p>
    <w:p w14:paraId="2EF5DBFA" w14:textId="77777777" w:rsidR="0083441A" w:rsidRPr="00F54A80" w:rsidRDefault="0083441A" w:rsidP="0083441A">
      <w:pPr>
        <w:pStyle w:val="Default"/>
        <w:numPr>
          <w:ilvl w:val="0"/>
          <w:numId w:val="24"/>
        </w:numPr>
        <w:tabs>
          <w:tab w:val="left" w:pos="284"/>
        </w:tabs>
        <w:ind w:left="0" w:firstLine="0"/>
        <w:jc w:val="both"/>
        <w:rPr>
          <w:rFonts w:ascii="Arial Narrow" w:eastAsia="Times New Roman" w:hAnsi="Arial Narrow" w:cs="Times New Roman"/>
          <w:color w:val="000000" w:themeColor="text1"/>
          <w:lang w:eastAsia="pt-BR"/>
        </w:rPr>
      </w:pPr>
      <w:r w:rsidRPr="00F54A80">
        <w:rPr>
          <w:rFonts w:ascii="Arial Narrow" w:eastAsia="Times New Roman" w:hAnsi="Arial Narrow" w:cs="Times New Roman"/>
          <w:color w:val="000000" w:themeColor="text1"/>
          <w:lang w:eastAsia="pt-BR"/>
        </w:rPr>
        <w:t>Consulta Consolidada TCU, CNJ, CEIS, CNEP: (https://certidoes-apf.apps.tcu.gov.br/).</w:t>
      </w:r>
    </w:p>
    <w:p w14:paraId="2904D492" w14:textId="77777777" w:rsidR="0083441A" w:rsidRPr="00F54A80" w:rsidRDefault="0083441A" w:rsidP="0083441A">
      <w:pPr>
        <w:pStyle w:val="Nivel2"/>
        <w:numPr>
          <w:ilvl w:val="0"/>
          <w:numId w:val="0"/>
        </w:numPr>
        <w:spacing w:before="0" w:after="0" w:line="240" w:lineRule="auto"/>
        <w:rPr>
          <w:rFonts w:ascii="Arial Narrow" w:hAnsi="Arial Narrow"/>
          <w:color w:val="000000" w:themeColor="text1"/>
          <w:sz w:val="24"/>
          <w:szCs w:val="24"/>
          <w:lang w:eastAsia="zh-CN" w:bidi="hi-IN"/>
        </w:rPr>
      </w:pPr>
    </w:p>
    <w:p w14:paraId="395BBB35" w14:textId="77777777" w:rsidR="0083441A" w:rsidRPr="00F54A80" w:rsidRDefault="0083441A" w:rsidP="0018683E">
      <w:pPr>
        <w:pStyle w:val="Nivel3"/>
        <w:numPr>
          <w:ilvl w:val="2"/>
          <w:numId w:val="37"/>
        </w:numPr>
        <w:spacing w:before="0" w:after="0" w:line="240" w:lineRule="auto"/>
        <w:ind w:left="0" w:firstLine="0"/>
        <w:rPr>
          <w:rFonts w:ascii="Arial Narrow" w:hAnsi="Arial Narrow"/>
          <w:color w:val="000000" w:themeColor="text1"/>
          <w:sz w:val="24"/>
          <w:szCs w:val="24"/>
        </w:rPr>
      </w:pPr>
      <w:r w:rsidRPr="00F54A80">
        <w:rPr>
          <w:rFonts w:ascii="Arial Narrow" w:hAnsi="Arial Narrow"/>
          <w:color w:val="000000" w:themeColor="text1"/>
          <w:sz w:val="24"/>
          <w:szCs w:val="24"/>
        </w:rPr>
        <w:t>A consulta aos cadastros será realizada em nome da empresa fornecedora e de seu sócio majoritário, por força do art. 12 da Lei Federal n° 8.429, de 1992, que prevê, dentre as sanções impostas ao responsável pela prática de ato de improbidade administrativa, a proibição de contratar com o Poder Público, inclusive por intermédio de pessoa jurídica da qual seja sócio majoritário.</w:t>
      </w:r>
    </w:p>
    <w:p w14:paraId="0F29B5C0" w14:textId="77777777" w:rsidR="0083441A" w:rsidRPr="00F54A80" w:rsidRDefault="0083441A" w:rsidP="0018683E">
      <w:pPr>
        <w:pStyle w:val="Nivel2"/>
        <w:numPr>
          <w:ilvl w:val="1"/>
          <w:numId w:val="37"/>
        </w:numPr>
        <w:spacing w:before="0" w:after="0" w:line="240" w:lineRule="auto"/>
        <w:ind w:left="0" w:firstLine="0"/>
        <w:rPr>
          <w:rFonts w:ascii="Arial Narrow" w:hAnsi="Arial Narrow"/>
          <w:sz w:val="24"/>
          <w:szCs w:val="24"/>
        </w:rPr>
      </w:pPr>
      <w:r w:rsidRPr="00F54A80">
        <w:rPr>
          <w:rFonts w:ascii="Arial Narrow" w:hAnsi="Arial Narrow"/>
          <w:sz w:val="24"/>
          <w:szCs w:val="24"/>
        </w:rPr>
        <w:t>Caso conste na Consulta de Situação do interessado a existência de Ocorrências Impeditivas Indiretas, o gestor diligenciará para verificar se houve fraude por parte das empresas apontadas no Relatório de Ocorrências Impeditivas Indiretas.</w:t>
      </w:r>
    </w:p>
    <w:p w14:paraId="4E2E43E4" w14:textId="77777777" w:rsidR="0083441A" w:rsidRPr="00F54A80" w:rsidRDefault="0083441A" w:rsidP="0018683E">
      <w:pPr>
        <w:pStyle w:val="Nivel2"/>
        <w:numPr>
          <w:ilvl w:val="1"/>
          <w:numId w:val="37"/>
        </w:numPr>
        <w:spacing w:before="0" w:after="0" w:line="240" w:lineRule="auto"/>
        <w:ind w:left="0" w:firstLine="0"/>
        <w:rPr>
          <w:rFonts w:ascii="Arial Narrow" w:hAnsi="Arial Narrow"/>
          <w:sz w:val="24"/>
          <w:szCs w:val="24"/>
        </w:rPr>
      </w:pPr>
      <w:r w:rsidRPr="00F54A80">
        <w:rPr>
          <w:rFonts w:ascii="Arial Narrow" w:hAnsi="Arial Narrow"/>
          <w:sz w:val="24"/>
          <w:szCs w:val="24"/>
        </w:rPr>
        <w:t>A tentativa de burla será verificada por meio dos vínculos societários, linhas de fornecimento similares, dentre outros.</w:t>
      </w:r>
    </w:p>
    <w:p w14:paraId="5FEF640F" w14:textId="77777777" w:rsidR="0083441A" w:rsidRPr="00F54A80" w:rsidRDefault="0083441A" w:rsidP="0018683E">
      <w:pPr>
        <w:pStyle w:val="Nivel3"/>
        <w:numPr>
          <w:ilvl w:val="2"/>
          <w:numId w:val="37"/>
        </w:numPr>
        <w:spacing w:before="0" w:after="0" w:line="240" w:lineRule="auto"/>
        <w:ind w:left="0" w:firstLine="0"/>
        <w:rPr>
          <w:rFonts w:ascii="Arial Narrow" w:hAnsi="Arial Narrow"/>
          <w:color w:val="000000" w:themeColor="text1"/>
          <w:sz w:val="24"/>
          <w:szCs w:val="24"/>
        </w:rPr>
      </w:pPr>
      <w:r w:rsidRPr="00F54A80">
        <w:rPr>
          <w:rFonts w:ascii="Arial Narrow" w:hAnsi="Arial Narrow"/>
          <w:iCs/>
          <w:color w:val="000000" w:themeColor="text1"/>
          <w:sz w:val="24"/>
          <w:szCs w:val="24"/>
        </w:rPr>
        <w:t>O interessado será convocado para manifestação previamente a uma eventual negativa de contratação.</w:t>
      </w:r>
    </w:p>
    <w:p w14:paraId="7DDE724E" w14:textId="77777777" w:rsidR="0083441A" w:rsidRPr="00F54A80" w:rsidRDefault="0083441A" w:rsidP="0083441A">
      <w:pPr>
        <w:pStyle w:val="Nivel3"/>
        <w:numPr>
          <w:ilvl w:val="0"/>
          <w:numId w:val="0"/>
        </w:numPr>
        <w:spacing w:before="0" w:after="0" w:line="240" w:lineRule="auto"/>
        <w:ind w:left="567"/>
        <w:rPr>
          <w:rFonts w:ascii="Arial Narrow" w:hAnsi="Arial Narrow"/>
          <w:sz w:val="24"/>
          <w:szCs w:val="24"/>
        </w:rPr>
      </w:pPr>
    </w:p>
    <w:p w14:paraId="59D418E3" w14:textId="77777777" w:rsidR="0083441A" w:rsidRPr="00F54A80" w:rsidRDefault="0083441A" w:rsidP="0018683E">
      <w:pPr>
        <w:pStyle w:val="Nivel2"/>
        <w:numPr>
          <w:ilvl w:val="1"/>
          <w:numId w:val="37"/>
        </w:numPr>
        <w:tabs>
          <w:tab w:val="left" w:pos="567"/>
        </w:tabs>
        <w:spacing w:before="0" w:after="0" w:line="240" w:lineRule="auto"/>
        <w:ind w:left="0" w:firstLine="0"/>
        <w:rPr>
          <w:rFonts w:ascii="Arial Narrow" w:hAnsi="Arial Narrow"/>
          <w:b/>
          <w:sz w:val="24"/>
          <w:szCs w:val="24"/>
          <w:u w:val="single"/>
        </w:rPr>
      </w:pPr>
      <w:r w:rsidRPr="00F54A80">
        <w:rPr>
          <w:rFonts w:ascii="Arial Narrow" w:hAnsi="Arial Narrow"/>
          <w:b/>
          <w:sz w:val="24"/>
          <w:szCs w:val="24"/>
          <w:u w:val="single"/>
          <w:lang w:eastAsia="en-US"/>
        </w:rPr>
        <w:t>Exigências de habilitação</w:t>
      </w:r>
    </w:p>
    <w:p w14:paraId="38CBB4BA" w14:textId="77777777" w:rsidR="0083441A" w:rsidRPr="00F54A80" w:rsidRDefault="0083441A" w:rsidP="0083441A">
      <w:pPr>
        <w:pStyle w:val="Nivel3"/>
        <w:numPr>
          <w:ilvl w:val="0"/>
          <w:numId w:val="0"/>
        </w:numPr>
        <w:spacing w:before="0" w:after="0" w:line="240" w:lineRule="auto"/>
        <w:ind w:left="567"/>
        <w:rPr>
          <w:rFonts w:ascii="Arial Narrow" w:eastAsiaTheme="majorEastAsia" w:hAnsi="Arial Narrow" w:cs="Times New Roman"/>
          <w:b/>
          <w:bCs/>
          <w:color w:val="auto"/>
          <w:sz w:val="24"/>
          <w:szCs w:val="24"/>
          <w:lang w:eastAsia="en-US"/>
        </w:rPr>
      </w:pPr>
      <w:r w:rsidRPr="00F54A80">
        <w:rPr>
          <w:rFonts w:ascii="Arial Narrow" w:hAnsi="Arial Narrow" w:cs="Times New Roman"/>
          <w:sz w:val="24"/>
          <w:szCs w:val="24"/>
        </w:rPr>
        <w:t>Para fins de habilitação, deverá o interessado comprovar os seguintes requisitos:</w:t>
      </w:r>
      <w:r w:rsidRPr="00F54A80">
        <w:rPr>
          <w:rFonts w:ascii="Arial Narrow" w:hAnsi="Arial Narrow"/>
          <w:sz w:val="24"/>
          <w:szCs w:val="24"/>
        </w:rPr>
        <w:br/>
      </w:r>
    </w:p>
    <w:p w14:paraId="79E10B80" w14:textId="77777777" w:rsidR="0083441A" w:rsidRPr="00F54A80" w:rsidRDefault="0083441A" w:rsidP="0018683E">
      <w:pPr>
        <w:pStyle w:val="Nivel3"/>
        <w:numPr>
          <w:ilvl w:val="2"/>
          <w:numId w:val="37"/>
        </w:numPr>
        <w:spacing w:before="0" w:after="0" w:line="240" w:lineRule="auto"/>
        <w:ind w:left="0" w:firstLine="0"/>
        <w:rPr>
          <w:rFonts w:ascii="Arial Narrow" w:hAnsi="Arial Narrow"/>
          <w:b/>
          <w:sz w:val="24"/>
          <w:szCs w:val="24"/>
          <w:u w:val="single"/>
          <w:lang w:eastAsia="zh-CN" w:bidi="hi-IN"/>
        </w:rPr>
      </w:pPr>
      <w:r w:rsidRPr="00F54A80">
        <w:rPr>
          <w:rFonts w:ascii="Arial Narrow" w:hAnsi="Arial Narrow"/>
          <w:b/>
          <w:sz w:val="24"/>
          <w:szCs w:val="24"/>
          <w:u w:val="single"/>
          <w:lang w:eastAsia="zh-CN" w:bidi="hi-IN"/>
        </w:rPr>
        <w:t>Habilitação jurídica</w:t>
      </w:r>
    </w:p>
    <w:p w14:paraId="498315BA" w14:textId="77777777" w:rsidR="0083441A" w:rsidRPr="00F54A80" w:rsidRDefault="0083441A" w:rsidP="0083441A">
      <w:pPr>
        <w:pStyle w:val="Nivel2"/>
        <w:numPr>
          <w:ilvl w:val="0"/>
          <w:numId w:val="0"/>
        </w:numPr>
        <w:spacing w:before="0" w:after="0" w:line="240" w:lineRule="auto"/>
        <w:ind w:left="567"/>
        <w:rPr>
          <w:rFonts w:ascii="Arial Narrow" w:hAnsi="Arial Narrow"/>
          <w:sz w:val="24"/>
          <w:szCs w:val="24"/>
        </w:rPr>
      </w:pPr>
      <w:bookmarkStart w:id="38" w:name="_Ref115800561"/>
      <w:r w:rsidRPr="00F54A80">
        <w:rPr>
          <w:rFonts w:ascii="Arial Narrow" w:hAnsi="Arial Narrow"/>
          <w:bCs/>
          <w:sz w:val="24"/>
          <w:szCs w:val="24"/>
        </w:rPr>
        <w:t>I -</w:t>
      </w:r>
      <w:r w:rsidRPr="00F54A80">
        <w:rPr>
          <w:rFonts w:ascii="Arial Narrow" w:hAnsi="Arial Narrow"/>
          <w:b/>
          <w:bCs/>
          <w:sz w:val="24"/>
          <w:szCs w:val="24"/>
        </w:rPr>
        <w:t xml:space="preserve"> Pessoa física:</w:t>
      </w:r>
      <w:r w:rsidRPr="00F54A80">
        <w:rPr>
          <w:rFonts w:ascii="Arial Narrow" w:hAnsi="Arial Narrow"/>
          <w:sz w:val="24"/>
          <w:szCs w:val="24"/>
        </w:rPr>
        <w:t xml:space="preserve"> cédula de identidade (RG) ou documento equivalente que, por força de lei, tenha validade para fins de identificação em todo o território nacional;</w:t>
      </w:r>
      <w:bookmarkEnd w:id="38"/>
    </w:p>
    <w:p w14:paraId="44E54D86" w14:textId="77777777" w:rsidR="0083441A" w:rsidRPr="00F54A80" w:rsidRDefault="0083441A" w:rsidP="0083441A">
      <w:pPr>
        <w:pStyle w:val="Nivel2"/>
        <w:numPr>
          <w:ilvl w:val="0"/>
          <w:numId w:val="0"/>
        </w:numPr>
        <w:spacing w:before="0" w:after="0" w:line="240" w:lineRule="auto"/>
        <w:ind w:left="567"/>
        <w:rPr>
          <w:rFonts w:ascii="Arial Narrow" w:hAnsi="Arial Narrow"/>
          <w:sz w:val="24"/>
          <w:szCs w:val="24"/>
        </w:rPr>
      </w:pPr>
      <w:r w:rsidRPr="00F54A80">
        <w:rPr>
          <w:rFonts w:ascii="Arial Narrow" w:hAnsi="Arial Narrow"/>
          <w:bCs/>
          <w:sz w:val="24"/>
          <w:szCs w:val="24"/>
        </w:rPr>
        <w:t>II -</w:t>
      </w:r>
      <w:r w:rsidRPr="00F54A80">
        <w:rPr>
          <w:rFonts w:ascii="Arial Narrow" w:hAnsi="Arial Narrow"/>
          <w:b/>
          <w:bCs/>
          <w:sz w:val="24"/>
          <w:szCs w:val="24"/>
        </w:rPr>
        <w:t xml:space="preserve"> Empresário individual:</w:t>
      </w:r>
      <w:r w:rsidRPr="00F54A80">
        <w:rPr>
          <w:rFonts w:ascii="Arial Narrow" w:hAnsi="Arial Narrow"/>
          <w:sz w:val="24"/>
          <w:szCs w:val="24"/>
        </w:rPr>
        <w:t xml:space="preserve"> inscrição no Registro Público de Empresas Mercantis, a cargo da Junta Comercial da respectiva sede; </w:t>
      </w:r>
    </w:p>
    <w:p w14:paraId="2BDBD610" w14:textId="77777777" w:rsidR="0083441A" w:rsidRPr="00F54A80" w:rsidRDefault="0083441A" w:rsidP="0083441A">
      <w:pPr>
        <w:pStyle w:val="Nivel2"/>
        <w:numPr>
          <w:ilvl w:val="0"/>
          <w:numId w:val="0"/>
        </w:numPr>
        <w:spacing w:before="0" w:after="0" w:line="240" w:lineRule="auto"/>
        <w:ind w:left="567"/>
        <w:rPr>
          <w:rFonts w:ascii="Arial Narrow" w:hAnsi="Arial Narrow"/>
          <w:sz w:val="24"/>
          <w:szCs w:val="24"/>
        </w:rPr>
      </w:pPr>
      <w:r w:rsidRPr="00F54A80">
        <w:rPr>
          <w:rFonts w:ascii="Arial Narrow" w:hAnsi="Arial Narrow"/>
          <w:bCs/>
          <w:sz w:val="24"/>
          <w:szCs w:val="24"/>
        </w:rPr>
        <w:t>III -</w:t>
      </w:r>
      <w:r w:rsidRPr="00F54A80">
        <w:rPr>
          <w:rFonts w:ascii="Arial Narrow" w:hAnsi="Arial Narrow"/>
          <w:b/>
          <w:bCs/>
          <w:sz w:val="24"/>
          <w:szCs w:val="24"/>
        </w:rPr>
        <w:t xml:space="preserve"> Microempreendedor Individual - MEI:</w:t>
      </w:r>
      <w:r w:rsidRPr="00F54A80">
        <w:rPr>
          <w:rFonts w:ascii="Arial Narrow" w:hAnsi="Arial Narrow"/>
          <w:sz w:val="24"/>
          <w:szCs w:val="24"/>
        </w:rPr>
        <w:t xml:space="preserve"> Certificado da Condição de Microempreendedor Individual - CCMEI, cuja aceitação ficará condicionada à verificação da autenticidade no sítio </w:t>
      </w:r>
      <w:hyperlink r:id="rId51" w:history="1">
        <w:r w:rsidRPr="00F54A80">
          <w:rPr>
            <w:rStyle w:val="Hyperlink"/>
            <w:rFonts w:ascii="Arial Narrow" w:hAnsi="Arial Narrow"/>
            <w:sz w:val="24"/>
            <w:szCs w:val="24"/>
          </w:rPr>
          <w:t>https://www.gov.br/empresas-e-negocios/pt-br/empreendedor</w:t>
        </w:r>
      </w:hyperlink>
      <w:r w:rsidRPr="00F54A80">
        <w:rPr>
          <w:rFonts w:ascii="Arial Narrow" w:hAnsi="Arial Narrow"/>
          <w:sz w:val="24"/>
          <w:szCs w:val="24"/>
        </w:rPr>
        <w:t xml:space="preserve">; </w:t>
      </w:r>
    </w:p>
    <w:p w14:paraId="2BAFE91F" w14:textId="77777777" w:rsidR="0083441A" w:rsidRPr="00F54A80" w:rsidRDefault="0083441A" w:rsidP="0083441A">
      <w:pPr>
        <w:pStyle w:val="Nivel2"/>
        <w:numPr>
          <w:ilvl w:val="0"/>
          <w:numId w:val="0"/>
        </w:numPr>
        <w:spacing w:before="0" w:after="0" w:line="240" w:lineRule="auto"/>
        <w:ind w:left="567"/>
        <w:rPr>
          <w:rFonts w:ascii="Arial Narrow" w:hAnsi="Arial Narrow"/>
          <w:sz w:val="24"/>
          <w:szCs w:val="24"/>
        </w:rPr>
      </w:pPr>
      <w:r w:rsidRPr="00F54A80">
        <w:rPr>
          <w:rFonts w:ascii="Arial Narrow" w:hAnsi="Arial Narrow"/>
          <w:bCs/>
          <w:sz w:val="24"/>
          <w:szCs w:val="24"/>
        </w:rPr>
        <w:t>IV -</w:t>
      </w:r>
      <w:r w:rsidRPr="00F54A80">
        <w:rPr>
          <w:rFonts w:ascii="Arial Narrow" w:hAnsi="Arial Narrow"/>
          <w:b/>
          <w:bCs/>
          <w:sz w:val="24"/>
          <w:szCs w:val="24"/>
        </w:rPr>
        <w:t xml:space="preserve"> Sociedade empresária, sociedade limitada unipessoal – SLU ou sociedade identificada como empresa individual de responsabilidade limitada - EIRELI:</w:t>
      </w:r>
      <w:r w:rsidRPr="00F54A80">
        <w:rPr>
          <w:rFonts w:ascii="Arial Narrow" w:hAnsi="Arial Narrow"/>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68F24C7" w14:textId="77777777" w:rsidR="0083441A" w:rsidRPr="00F54A80" w:rsidRDefault="0083441A" w:rsidP="0083441A">
      <w:pPr>
        <w:pStyle w:val="Nivel2"/>
        <w:numPr>
          <w:ilvl w:val="0"/>
          <w:numId w:val="0"/>
        </w:numPr>
        <w:spacing w:before="0" w:after="0" w:line="240" w:lineRule="auto"/>
        <w:ind w:left="567"/>
        <w:rPr>
          <w:rFonts w:ascii="Arial Narrow" w:hAnsi="Arial Narrow"/>
          <w:sz w:val="24"/>
          <w:szCs w:val="24"/>
        </w:rPr>
      </w:pPr>
      <w:r w:rsidRPr="00F54A80">
        <w:rPr>
          <w:rFonts w:ascii="Arial Narrow" w:hAnsi="Arial Narrow"/>
          <w:bCs/>
          <w:sz w:val="24"/>
          <w:szCs w:val="24"/>
        </w:rPr>
        <w:t>V -</w:t>
      </w:r>
      <w:r w:rsidRPr="00F54A80">
        <w:rPr>
          <w:rFonts w:ascii="Arial Narrow" w:hAnsi="Arial Narrow"/>
          <w:b/>
          <w:bCs/>
          <w:sz w:val="24"/>
          <w:szCs w:val="24"/>
        </w:rPr>
        <w:t xml:space="preserve"> Sociedade empresária estrangeira:</w:t>
      </w:r>
      <w:r w:rsidRPr="00F54A80">
        <w:rPr>
          <w:rFonts w:ascii="Arial Narrow" w:hAnsi="Arial Narrow"/>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2" w:history="1">
        <w:r w:rsidRPr="00F54A80">
          <w:rPr>
            <w:rStyle w:val="Hyperlink"/>
            <w:rFonts w:ascii="Arial Narrow" w:hAnsi="Arial Narrow"/>
            <w:sz w:val="24"/>
            <w:szCs w:val="24"/>
          </w:rPr>
          <w:t>Normativa DREI/ME n.º 77, de 18 de março de 2020</w:t>
        </w:r>
      </w:hyperlink>
      <w:r w:rsidRPr="00F54A80">
        <w:rPr>
          <w:rFonts w:ascii="Arial Narrow" w:hAnsi="Arial Narrow"/>
          <w:sz w:val="24"/>
          <w:szCs w:val="24"/>
        </w:rPr>
        <w:t>.</w:t>
      </w:r>
    </w:p>
    <w:p w14:paraId="0C82A9F5" w14:textId="77777777" w:rsidR="0083441A" w:rsidRPr="00F54A80" w:rsidRDefault="0083441A" w:rsidP="0083441A">
      <w:pPr>
        <w:pStyle w:val="Nivel2"/>
        <w:numPr>
          <w:ilvl w:val="0"/>
          <w:numId w:val="0"/>
        </w:numPr>
        <w:spacing w:before="0" w:after="0" w:line="240" w:lineRule="auto"/>
        <w:ind w:left="567"/>
        <w:rPr>
          <w:rFonts w:ascii="Arial Narrow" w:hAnsi="Arial Narrow"/>
          <w:sz w:val="24"/>
          <w:szCs w:val="24"/>
        </w:rPr>
      </w:pPr>
      <w:r w:rsidRPr="00F54A80">
        <w:rPr>
          <w:rFonts w:ascii="Arial Narrow" w:hAnsi="Arial Narrow"/>
          <w:bCs/>
          <w:sz w:val="24"/>
          <w:szCs w:val="24"/>
        </w:rPr>
        <w:t>VI -</w:t>
      </w:r>
      <w:r w:rsidRPr="00F54A80">
        <w:rPr>
          <w:rFonts w:ascii="Arial Narrow" w:hAnsi="Arial Narrow"/>
          <w:b/>
          <w:bCs/>
          <w:sz w:val="24"/>
          <w:szCs w:val="24"/>
        </w:rPr>
        <w:t xml:space="preserve"> Sociedade simples: </w:t>
      </w:r>
      <w:r w:rsidRPr="00F54A80">
        <w:rPr>
          <w:rFonts w:ascii="Arial Narrow" w:hAnsi="Arial Narrow"/>
          <w:sz w:val="24"/>
          <w:szCs w:val="24"/>
        </w:rPr>
        <w:t>inscrição do ato constitutivo no Registro Civil de Pessoas Jurídicas do local de sua sede, acompanhada de documento comprobatório de seus administradores;</w:t>
      </w:r>
    </w:p>
    <w:p w14:paraId="0BBED04F" w14:textId="77777777" w:rsidR="0083441A" w:rsidRPr="00F54A80" w:rsidRDefault="0083441A" w:rsidP="0083441A">
      <w:pPr>
        <w:pStyle w:val="Nivel2"/>
        <w:numPr>
          <w:ilvl w:val="0"/>
          <w:numId w:val="0"/>
        </w:numPr>
        <w:spacing w:before="0" w:after="0" w:line="240" w:lineRule="auto"/>
        <w:ind w:left="567"/>
        <w:rPr>
          <w:rFonts w:ascii="Arial Narrow" w:hAnsi="Arial Narrow"/>
          <w:sz w:val="24"/>
          <w:szCs w:val="24"/>
        </w:rPr>
      </w:pPr>
      <w:r w:rsidRPr="00F54A80">
        <w:rPr>
          <w:rFonts w:ascii="Arial Narrow" w:hAnsi="Arial Narrow"/>
          <w:bCs/>
          <w:sz w:val="24"/>
          <w:szCs w:val="24"/>
        </w:rPr>
        <w:t>VII -</w:t>
      </w:r>
      <w:r w:rsidRPr="00F54A80">
        <w:rPr>
          <w:rFonts w:ascii="Arial Narrow" w:hAnsi="Arial Narrow"/>
          <w:b/>
          <w:bCs/>
          <w:sz w:val="24"/>
          <w:szCs w:val="24"/>
        </w:rPr>
        <w:t xml:space="preserve"> Filial, sucursal ou agência de sociedade simples ou empresária:</w:t>
      </w:r>
      <w:r w:rsidRPr="00F54A80">
        <w:rPr>
          <w:rFonts w:ascii="Arial Narrow" w:hAnsi="Arial Narrow"/>
          <w:sz w:val="24"/>
          <w:szCs w:val="24"/>
        </w:rPr>
        <w:t xml:space="preserve"> inscrição do ato constitutivo da filial, sucursal ou agência da sociedade simples ou empresária, respectivamente, no Registro Civil das Pessoas Jurídicas ou no Registro Público de Empresas </w:t>
      </w:r>
      <w:bookmarkStart w:id="39" w:name="_Int_ySfCXwr4"/>
      <w:r w:rsidRPr="00F54A80">
        <w:rPr>
          <w:rFonts w:ascii="Arial Narrow" w:hAnsi="Arial Narrow"/>
          <w:sz w:val="24"/>
          <w:szCs w:val="24"/>
        </w:rPr>
        <w:t>Mercantis onde</w:t>
      </w:r>
      <w:bookmarkEnd w:id="39"/>
      <w:r w:rsidRPr="00F54A80">
        <w:rPr>
          <w:rFonts w:ascii="Arial Narrow" w:hAnsi="Arial Narrow"/>
          <w:sz w:val="24"/>
          <w:szCs w:val="24"/>
        </w:rPr>
        <w:t xml:space="preserve"> opera, com averbação no Registro onde tem sede a matriz</w:t>
      </w:r>
    </w:p>
    <w:p w14:paraId="324A11EF" w14:textId="77777777" w:rsidR="0083441A" w:rsidRPr="00F54A80" w:rsidRDefault="0083441A" w:rsidP="0083441A">
      <w:pPr>
        <w:pStyle w:val="Nivel2"/>
        <w:numPr>
          <w:ilvl w:val="0"/>
          <w:numId w:val="0"/>
        </w:numPr>
        <w:spacing w:before="0" w:after="0" w:line="240" w:lineRule="auto"/>
        <w:ind w:left="567"/>
        <w:rPr>
          <w:rFonts w:ascii="Arial Narrow" w:hAnsi="Arial Narrow"/>
          <w:sz w:val="24"/>
          <w:szCs w:val="24"/>
        </w:rPr>
      </w:pPr>
      <w:r w:rsidRPr="00F54A80">
        <w:rPr>
          <w:rFonts w:ascii="Arial Narrow" w:hAnsi="Arial Narrow"/>
          <w:bCs/>
          <w:sz w:val="24"/>
          <w:szCs w:val="24"/>
        </w:rPr>
        <w:t>VIII -</w:t>
      </w:r>
      <w:r w:rsidRPr="00F54A80">
        <w:rPr>
          <w:rFonts w:ascii="Arial Narrow" w:hAnsi="Arial Narrow"/>
          <w:b/>
          <w:bCs/>
          <w:sz w:val="24"/>
          <w:szCs w:val="24"/>
        </w:rPr>
        <w:t xml:space="preserve"> Sociedade cooperativa:</w:t>
      </w:r>
      <w:r w:rsidRPr="00F54A80">
        <w:rPr>
          <w:rFonts w:ascii="Arial Narrow" w:hAnsi="Arial Narrow"/>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53" w:anchor="art107" w:history="1">
        <w:r w:rsidRPr="00F54A80">
          <w:rPr>
            <w:rStyle w:val="Hyperlink"/>
            <w:rFonts w:ascii="Arial Narrow" w:hAnsi="Arial Narrow"/>
            <w:sz w:val="24"/>
            <w:szCs w:val="24"/>
          </w:rPr>
          <w:t>art. 107 da Lei nº 5.764, de 16 de dezembro 1971</w:t>
        </w:r>
      </w:hyperlink>
      <w:r w:rsidRPr="00F54A80">
        <w:rPr>
          <w:rFonts w:ascii="Arial Narrow" w:hAnsi="Arial Narrow"/>
          <w:sz w:val="24"/>
          <w:szCs w:val="24"/>
        </w:rPr>
        <w:t>.</w:t>
      </w:r>
    </w:p>
    <w:p w14:paraId="5E9ED03E" w14:textId="77777777" w:rsidR="0083441A" w:rsidRPr="00F54A80" w:rsidRDefault="0083441A" w:rsidP="0083441A">
      <w:pPr>
        <w:pStyle w:val="Nivel2"/>
        <w:numPr>
          <w:ilvl w:val="0"/>
          <w:numId w:val="0"/>
        </w:numPr>
        <w:spacing w:before="0" w:after="0" w:line="240" w:lineRule="auto"/>
        <w:ind w:left="567"/>
        <w:rPr>
          <w:rFonts w:ascii="Arial Narrow" w:hAnsi="Arial Narrow"/>
          <w:sz w:val="24"/>
          <w:szCs w:val="24"/>
        </w:rPr>
      </w:pPr>
      <w:r w:rsidRPr="00F54A80">
        <w:rPr>
          <w:rFonts w:ascii="Arial Narrow" w:hAnsi="Arial Narrow"/>
          <w:bCs/>
          <w:sz w:val="24"/>
          <w:szCs w:val="24"/>
        </w:rPr>
        <w:t>IX -</w:t>
      </w:r>
      <w:r w:rsidRPr="00F54A80">
        <w:rPr>
          <w:rFonts w:ascii="Arial Narrow" w:hAnsi="Arial Narrow"/>
          <w:b/>
          <w:bCs/>
          <w:sz w:val="24"/>
          <w:szCs w:val="24"/>
        </w:rPr>
        <w:t xml:space="preserve"> Agricultor familiar:</w:t>
      </w:r>
      <w:r w:rsidRPr="00F54A80">
        <w:rPr>
          <w:rFonts w:ascii="Arial Narrow" w:hAnsi="Arial Narrow"/>
          <w:sz w:val="24"/>
          <w:szCs w:val="24"/>
        </w:rPr>
        <w:t xml:space="preserve"> Declaração de Aptidão ao Pronaf – DAP ou DAP-P válida, ou, ainda, outros documentos definidos pela Secretaria Especial de Agricultura Familiar e do Desenvolvimento Agrário, nos termos do</w:t>
      </w:r>
      <w:hyperlink r:id="rId54" w:anchor="art4§2" w:history="1">
        <w:r w:rsidRPr="00F54A80">
          <w:rPr>
            <w:rStyle w:val="Hyperlink"/>
            <w:rFonts w:ascii="Arial Narrow" w:hAnsi="Arial Narrow"/>
            <w:color w:val="auto"/>
            <w:sz w:val="24"/>
            <w:szCs w:val="24"/>
          </w:rPr>
          <w:t xml:space="preserve"> art. 4º, §2º do Decreto nº 10.880, de 2 de dezembro de 2021</w:t>
        </w:r>
      </w:hyperlink>
      <w:r w:rsidRPr="00F54A80">
        <w:rPr>
          <w:rFonts w:ascii="Arial Narrow" w:hAnsi="Arial Narrow"/>
          <w:sz w:val="24"/>
          <w:szCs w:val="24"/>
        </w:rPr>
        <w:t>.</w:t>
      </w:r>
    </w:p>
    <w:p w14:paraId="0DA7D33C" w14:textId="77777777" w:rsidR="0083441A" w:rsidRPr="00F54A80" w:rsidRDefault="0083441A" w:rsidP="0083441A">
      <w:pPr>
        <w:pStyle w:val="Nivel2"/>
        <w:numPr>
          <w:ilvl w:val="0"/>
          <w:numId w:val="0"/>
        </w:numPr>
        <w:spacing w:before="0" w:after="0" w:line="240" w:lineRule="auto"/>
        <w:ind w:left="567"/>
        <w:rPr>
          <w:rFonts w:ascii="Arial Narrow" w:hAnsi="Arial Narrow"/>
          <w:sz w:val="24"/>
          <w:szCs w:val="24"/>
        </w:rPr>
      </w:pPr>
      <w:r w:rsidRPr="00F54A80">
        <w:rPr>
          <w:rFonts w:ascii="Arial Narrow" w:hAnsi="Arial Narrow"/>
          <w:bCs/>
          <w:sz w:val="24"/>
          <w:szCs w:val="24"/>
        </w:rPr>
        <w:t>X -</w:t>
      </w:r>
      <w:r w:rsidRPr="00F54A80">
        <w:rPr>
          <w:rFonts w:ascii="Arial Narrow" w:hAnsi="Arial Narrow"/>
          <w:b/>
          <w:bCs/>
          <w:sz w:val="24"/>
          <w:szCs w:val="24"/>
        </w:rPr>
        <w:t xml:space="preserve"> Produtor Rural:</w:t>
      </w:r>
      <w:r w:rsidRPr="00F54A80">
        <w:rPr>
          <w:rFonts w:ascii="Arial Narrow" w:hAnsi="Arial Narrow"/>
          <w:sz w:val="24"/>
          <w:szCs w:val="24"/>
        </w:rPr>
        <w:t xml:space="preserve"> matrícula no Cadastro Específico do INSS – CEI, que comprove a qualificação como produtor rural pessoa física, nos termos da </w:t>
      </w:r>
      <w:hyperlink r:id="rId55" w:history="1">
        <w:r w:rsidRPr="00F54A80">
          <w:rPr>
            <w:rStyle w:val="Hyperlink"/>
            <w:rFonts w:ascii="Arial Narrow" w:hAnsi="Arial Narrow"/>
            <w:color w:val="auto"/>
            <w:sz w:val="24"/>
            <w:szCs w:val="24"/>
          </w:rPr>
          <w:t>Instrução Normativa RFB n. 971, de 13 de novembro de 2009</w:t>
        </w:r>
      </w:hyperlink>
      <w:r w:rsidRPr="00F54A80">
        <w:rPr>
          <w:rFonts w:ascii="Arial Narrow" w:hAnsi="Arial Narrow"/>
          <w:sz w:val="24"/>
          <w:szCs w:val="24"/>
        </w:rPr>
        <w:t xml:space="preserve"> (</w:t>
      </w:r>
      <w:proofErr w:type="spellStart"/>
      <w:r w:rsidRPr="00F54A80">
        <w:rPr>
          <w:rFonts w:ascii="Arial Narrow" w:hAnsi="Arial Narrow"/>
          <w:sz w:val="24"/>
          <w:szCs w:val="24"/>
        </w:rPr>
        <w:t>arts</w:t>
      </w:r>
      <w:proofErr w:type="spellEnd"/>
      <w:r w:rsidRPr="00F54A80">
        <w:rPr>
          <w:rFonts w:ascii="Arial Narrow" w:hAnsi="Arial Narrow"/>
          <w:sz w:val="24"/>
          <w:szCs w:val="24"/>
        </w:rPr>
        <w:t>. 17 a 19 e 165).</w:t>
      </w:r>
    </w:p>
    <w:p w14:paraId="7A5F702C" w14:textId="77777777" w:rsidR="0083441A" w:rsidRPr="00F54A80" w:rsidRDefault="0083441A" w:rsidP="0018683E">
      <w:pPr>
        <w:pStyle w:val="Nivel4"/>
        <w:numPr>
          <w:ilvl w:val="3"/>
          <w:numId w:val="37"/>
        </w:numPr>
        <w:spacing w:before="0" w:after="0" w:line="240" w:lineRule="auto"/>
        <w:ind w:left="567" w:firstLine="0"/>
        <w:rPr>
          <w:rFonts w:ascii="Arial Narrow" w:hAnsi="Arial Narrow"/>
          <w:sz w:val="24"/>
          <w:szCs w:val="24"/>
        </w:rPr>
      </w:pPr>
      <w:r w:rsidRPr="00F54A80">
        <w:rPr>
          <w:rFonts w:ascii="Arial Narrow" w:hAnsi="Arial Narrow"/>
          <w:sz w:val="24"/>
          <w:szCs w:val="24"/>
        </w:rPr>
        <w:t>Os documentos apresentados deverão estar acompanhados de todas as alterações ou da consolidação respectiva.</w:t>
      </w:r>
    </w:p>
    <w:p w14:paraId="3A5F3DD9" w14:textId="77777777" w:rsidR="0083441A" w:rsidRPr="00F54A80" w:rsidRDefault="0083441A" w:rsidP="0083441A">
      <w:pPr>
        <w:pStyle w:val="Nivel2"/>
        <w:numPr>
          <w:ilvl w:val="0"/>
          <w:numId w:val="0"/>
        </w:numPr>
        <w:spacing w:before="0" w:after="0" w:line="240" w:lineRule="auto"/>
        <w:ind w:left="709"/>
        <w:rPr>
          <w:rFonts w:ascii="Arial Narrow" w:hAnsi="Arial Narrow"/>
          <w:sz w:val="24"/>
          <w:szCs w:val="24"/>
        </w:rPr>
      </w:pPr>
    </w:p>
    <w:p w14:paraId="72D47D07" w14:textId="77777777" w:rsidR="0083441A" w:rsidRPr="00F54A80" w:rsidRDefault="0083441A" w:rsidP="0018683E">
      <w:pPr>
        <w:pStyle w:val="Nivel3"/>
        <w:numPr>
          <w:ilvl w:val="2"/>
          <w:numId w:val="37"/>
        </w:numPr>
        <w:spacing w:before="0" w:after="0" w:line="240" w:lineRule="auto"/>
        <w:ind w:left="0" w:firstLine="0"/>
        <w:rPr>
          <w:rFonts w:ascii="Arial Narrow" w:hAnsi="Arial Narrow"/>
          <w:b/>
          <w:sz w:val="24"/>
          <w:szCs w:val="24"/>
          <w:u w:val="single"/>
          <w:lang w:eastAsia="zh-CN" w:bidi="hi-IN"/>
        </w:rPr>
      </w:pPr>
      <w:r w:rsidRPr="00F54A80">
        <w:rPr>
          <w:rFonts w:ascii="Arial Narrow" w:hAnsi="Arial Narrow"/>
          <w:b/>
          <w:sz w:val="24"/>
          <w:szCs w:val="24"/>
          <w:u w:val="single"/>
          <w:lang w:eastAsia="zh-CN" w:bidi="hi-IN"/>
        </w:rPr>
        <w:t>Habilitação fiscal, social e trabalhista</w:t>
      </w:r>
    </w:p>
    <w:p w14:paraId="5CCD7585" w14:textId="77777777" w:rsidR="0083441A" w:rsidRPr="00F54A80" w:rsidRDefault="0083441A" w:rsidP="0083441A">
      <w:pPr>
        <w:pStyle w:val="Nivel2"/>
        <w:numPr>
          <w:ilvl w:val="0"/>
          <w:numId w:val="0"/>
        </w:numPr>
        <w:spacing w:before="0" w:after="0" w:line="240" w:lineRule="auto"/>
        <w:ind w:left="567"/>
        <w:rPr>
          <w:rFonts w:ascii="Arial Narrow" w:hAnsi="Arial Narrow"/>
          <w:sz w:val="24"/>
          <w:szCs w:val="24"/>
        </w:rPr>
      </w:pPr>
      <w:r w:rsidRPr="00F54A80">
        <w:rPr>
          <w:rFonts w:ascii="Arial Narrow" w:hAnsi="Arial Narrow"/>
          <w:sz w:val="24"/>
          <w:szCs w:val="24"/>
        </w:rPr>
        <w:t>I - Prova de inscrição no Cadastro Nacional de Pessoas Jurídicas ou no Cadastro de Pessoas Físicas, conforme o caso;</w:t>
      </w:r>
    </w:p>
    <w:p w14:paraId="51225272" w14:textId="77777777" w:rsidR="0083441A" w:rsidRPr="00F54A80" w:rsidRDefault="0083441A" w:rsidP="0083441A">
      <w:pPr>
        <w:pStyle w:val="Nivel2"/>
        <w:numPr>
          <w:ilvl w:val="0"/>
          <w:numId w:val="0"/>
        </w:numPr>
        <w:spacing w:before="0" w:after="0" w:line="240" w:lineRule="auto"/>
        <w:ind w:left="567"/>
        <w:rPr>
          <w:rFonts w:ascii="Arial Narrow" w:hAnsi="Arial Narrow"/>
          <w:sz w:val="24"/>
          <w:szCs w:val="24"/>
        </w:rPr>
      </w:pPr>
      <w:r w:rsidRPr="00F54A80">
        <w:rPr>
          <w:rFonts w:ascii="Arial Narrow" w:hAnsi="Arial Narrow"/>
          <w:sz w:val="24"/>
          <w:szCs w:val="24"/>
        </w:rPr>
        <w:t>II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CC1C52B" w14:textId="77777777" w:rsidR="0083441A" w:rsidRPr="00F54A80" w:rsidRDefault="0083441A" w:rsidP="0083441A">
      <w:pPr>
        <w:pStyle w:val="Nivel2"/>
        <w:numPr>
          <w:ilvl w:val="0"/>
          <w:numId w:val="0"/>
        </w:numPr>
        <w:spacing w:before="0" w:after="0" w:line="240" w:lineRule="auto"/>
        <w:ind w:left="567"/>
        <w:rPr>
          <w:rFonts w:ascii="Arial Narrow" w:hAnsi="Arial Narrow"/>
          <w:sz w:val="24"/>
          <w:szCs w:val="24"/>
        </w:rPr>
      </w:pPr>
      <w:r w:rsidRPr="00F54A80">
        <w:rPr>
          <w:rFonts w:ascii="Arial Narrow" w:hAnsi="Arial Narrow"/>
          <w:sz w:val="24"/>
          <w:szCs w:val="24"/>
        </w:rPr>
        <w:t>III - Prova de regularidade com o Fundo de Garantia do Tempo de Serviço (FGTS);</w:t>
      </w:r>
    </w:p>
    <w:p w14:paraId="20B5CFB9" w14:textId="77777777" w:rsidR="0083441A" w:rsidRPr="00F54A80" w:rsidRDefault="0083441A" w:rsidP="0083441A">
      <w:pPr>
        <w:pStyle w:val="Nivel2"/>
        <w:numPr>
          <w:ilvl w:val="0"/>
          <w:numId w:val="0"/>
        </w:numPr>
        <w:spacing w:before="0" w:after="0" w:line="240" w:lineRule="auto"/>
        <w:ind w:left="567"/>
        <w:rPr>
          <w:rFonts w:ascii="Arial Narrow" w:hAnsi="Arial Narrow"/>
          <w:sz w:val="24"/>
          <w:szCs w:val="24"/>
        </w:rPr>
      </w:pPr>
      <w:r w:rsidRPr="00F54A80">
        <w:rPr>
          <w:rFonts w:ascii="Arial Narrow" w:hAnsi="Arial Narrow"/>
          <w:sz w:val="24"/>
          <w:szCs w:val="24"/>
        </w:rPr>
        <w:t>IV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9EEC285" w14:textId="77777777" w:rsidR="0083441A" w:rsidRPr="00F54A80" w:rsidRDefault="0083441A" w:rsidP="0083441A">
      <w:pPr>
        <w:pStyle w:val="Nivel2"/>
        <w:numPr>
          <w:ilvl w:val="0"/>
          <w:numId w:val="0"/>
        </w:numPr>
        <w:spacing w:before="0" w:after="0" w:line="240" w:lineRule="auto"/>
        <w:ind w:left="567"/>
        <w:rPr>
          <w:rFonts w:ascii="Arial Narrow" w:hAnsi="Arial Narrow"/>
          <w:sz w:val="24"/>
          <w:szCs w:val="24"/>
        </w:rPr>
      </w:pPr>
      <w:r w:rsidRPr="00F54A80">
        <w:rPr>
          <w:rFonts w:ascii="Arial Narrow" w:hAnsi="Arial Narrow"/>
          <w:sz w:val="24"/>
          <w:szCs w:val="24"/>
        </w:rPr>
        <w:t xml:space="preserve">V - Prova de inscrição no cadastro de contribuintes </w:t>
      </w:r>
      <w:r w:rsidRPr="00F54A80">
        <w:rPr>
          <w:rFonts w:ascii="Arial Narrow" w:hAnsi="Arial Narrow"/>
          <w:iCs/>
          <w:sz w:val="24"/>
          <w:szCs w:val="24"/>
        </w:rPr>
        <w:t>Estadual/Distrital</w:t>
      </w:r>
      <w:r w:rsidRPr="00F54A80">
        <w:rPr>
          <w:rFonts w:ascii="Arial Narrow" w:hAnsi="Arial Narrow"/>
          <w:sz w:val="24"/>
          <w:szCs w:val="24"/>
        </w:rPr>
        <w:t xml:space="preserve"> ou </w:t>
      </w:r>
      <w:r w:rsidRPr="00F54A80">
        <w:rPr>
          <w:rFonts w:ascii="Arial Narrow" w:hAnsi="Arial Narrow"/>
          <w:iCs/>
          <w:sz w:val="24"/>
          <w:szCs w:val="24"/>
        </w:rPr>
        <w:t>Municipal/Distrital</w:t>
      </w:r>
      <w:r w:rsidRPr="00F54A80">
        <w:rPr>
          <w:rFonts w:ascii="Arial Narrow" w:hAnsi="Arial Narrow"/>
          <w:sz w:val="24"/>
          <w:szCs w:val="24"/>
        </w:rPr>
        <w:t xml:space="preserve"> relativo ao domicílio ou sede do fornecedor, pertinente ao seu ramo de atividade e compatível com o objeto contratual; </w:t>
      </w:r>
    </w:p>
    <w:p w14:paraId="57A9721C" w14:textId="77777777" w:rsidR="0083441A" w:rsidRPr="00F54A80" w:rsidRDefault="0083441A" w:rsidP="0083441A">
      <w:pPr>
        <w:pStyle w:val="Nivel2"/>
        <w:numPr>
          <w:ilvl w:val="0"/>
          <w:numId w:val="0"/>
        </w:numPr>
        <w:spacing w:before="0" w:after="0" w:line="240" w:lineRule="auto"/>
        <w:ind w:left="567"/>
        <w:rPr>
          <w:rFonts w:ascii="Arial Narrow" w:hAnsi="Arial Narrow"/>
          <w:sz w:val="24"/>
          <w:szCs w:val="24"/>
        </w:rPr>
      </w:pPr>
      <w:r w:rsidRPr="00F54A80">
        <w:rPr>
          <w:rFonts w:ascii="Arial Narrow" w:hAnsi="Arial Narrow"/>
          <w:sz w:val="24"/>
          <w:szCs w:val="24"/>
        </w:rPr>
        <w:t xml:space="preserve">VI - </w:t>
      </w:r>
      <w:r w:rsidRPr="00F54A80">
        <w:rPr>
          <w:rFonts w:ascii="Arial Narrow" w:hAnsi="Arial Narrow" w:hint="eastAsia"/>
          <w:sz w:val="24"/>
          <w:szCs w:val="24"/>
        </w:rPr>
        <w:t xml:space="preserve">Prova de regularidade para com a Fazenda Estadual do domicílio ou sede da licitante, relativa aos tributos relacionados com o objeto licitado; </w:t>
      </w:r>
    </w:p>
    <w:p w14:paraId="1A8B7783" w14:textId="77777777" w:rsidR="0083441A" w:rsidRPr="00F54A80" w:rsidRDefault="0083441A" w:rsidP="0083441A">
      <w:pPr>
        <w:pStyle w:val="Nivel2"/>
        <w:numPr>
          <w:ilvl w:val="0"/>
          <w:numId w:val="0"/>
        </w:numPr>
        <w:spacing w:before="0" w:after="0" w:line="240" w:lineRule="auto"/>
        <w:ind w:left="567"/>
        <w:rPr>
          <w:rFonts w:ascii="Arial Narrow" w:hAnsi="Arial Narrow"/>
          <w:sz w:val="24"/>
          <w:szCs w:val="24"/>
        </w:rPr>
      </w:pPr>
      <w:r w:rsidRPr="00F54A80">
        <w:rPr>
          <w:rFonts w:ascii="Arial Narrow" w:hAnsi="Arial Narrow"/>
          <w:sz w:val="24"/>
          <w:szCs w:val="24"/>
        </w:rPr>
        <w:t xml:space="preserve">VII - </w:t>
      </w:r>
      <w:r w:rsidRPr="00F54A80">
        <w:rPr>
          <w:rFonts w:ascii="Arial Narrow" w:hAnsi="Arial Narrow" w:hint="eastAsia"/>
          <w:sz w:val="24"/>
          <w:szCs w:val="24"/>
        </w:rPr>
        <w:t xml:space="preserve">Prova de regularidade para com a Fazenda Municipal, relativa aos tributos relacionados com o objeto licitado; </w:t>
      </w:r>
    </w:p>
    <w:p w14:paraId="7374A02C" w14:textId="77777777" w:rsidR="0083441A" w:rsidRPr="00F54A80" w:rsidRDefault="0083441A" w:rsidP="0083441A">
      <w:pPr>
        <w:pStyle w:val="Nivel2"/>
        <w:numPr>
          <w:ilvl w:val="0"/>
          <w:numId w:val="0"/>
        </w:numPr>
        <w:spacing w:before="0" w:after="0" w:line="240" w:lineRule="auto"/>
        <w:ind w:left="567"/>
        <w:rPr>
          <w:rFonts w:ascii="Arial Narrow" w:hAnsi="Arial Narrow"/>
          <w:sz w:val="24"/>
          <w:szCs w:val="24"/>
        </w:rPr>
      </w:pPr>
      <w:r w:rsidRPr="00F54A80">
        <w:rPr>
          <w:rFonts w:ascii="Arial Narrow" w:hAnsi="Arial Narrow"/>
          <w:sz w:val="24"/>
          <w:szCs w:val="24"/>
        </w:rPr>
        <w:t>VIII - D</w:t>
      </w:r>
      <w:r w:rsidRPr="00F54A80">
        <w:rPr>
          <w:rFonts w:ascii="Arial Narrow" w:hAnsi="Arial Narrow" w:hint="eastAsia"/>
          <w:sz w:val="24"/>
          <w:szCs w:val="24"/>
        </w:rPr>
        <w:t>eclaração</w:t>
      </w:r>
      <w:r w:rsidRPr="00F54A80">
        <w:rPr>
          <w:rFonts w:ascii="Arial Narrow" w:hAnsi="Arial Narrow"/>
          <w:sz w:val="24"/>
          <w:szCs w:val="24"/>
        </w:rPr>
        <w:t xml:space="preserve"> </w:t>
      </w:r>
      <w:r w:rsidRPr="00F54A80">
        <w:rPr>
          <w:rFonts w:ascii="Arial Narrow" w:hAnsi="Arial Narrow" w:hint="eastAsia"/>
          <w:sz w:val="24"/>
          <w:szCs w:val="24"/>
        </w:rPr>
        <w:t xml:space="preserve">de que não emprega menor de 18 anos em trabalho noturno, perigoso ou insalubre e não emprega menor de 16 anos, salvo menor, a partir de 14 anos, na condição de aprendiz, nos termos do artigo </w:t>
      </w:r>
      <w:r w:rsidRPr="00F54A80">
        <w:rPr>
          <w:rFonts w:ascii="Arial Narrow" w:hAnsi="Arial Narrow"/>
          <w:sz w:val="24"/>
          <w:szCs w:val="24"/>
        </w:rPr>
        <w:t>7º</w:t>
      </w:r>
      <w:r w:rsidRPr="00F54A80">
        <w:rPr>
          <w:rFonts w:ascii="Arial Narrow" w:hAnsi="Arial Narrow" w:hint="eastAsia"/>
          <w:sz w:val="24"/>
          <w:szCs w:val="24"/>
        </w:rPr>
        <w:t>, XXXIII, da Constituição;</w:t>
      </w:r>
    </w:p>
    <w:p w14:paraId="5C31B20B" w14:textId="77777777" w:rsidR="0083441A" w:rsidRPr="00F54A80" w:rsidRDefault="0083441A" w:rsidP="0018683E">
      <w:pPr>
        <w:pStyle w:val="Nivel4"/>
        <w:numPr>
          <w:ilvl w:val="3"/>
          <w:numId w:val="37"/>
        </w:numPr>
        <w:spacing w:before="0" w:after="0" w:line="240" w:lineRule="auto"/>
        <w:ind w:left="567" w:firstLine="0"/>
        <w:rPr>
          <w:rFonts w:ascii="Arial Narrow" w:hAnsi="Arial Narrow"/>
          <w:sz w:val="24"/>
          <w:szCs w:val="24"/>
        </w:rPr>
      </w:pPr>
      <w:r w:rsidRPr="00F54A80">
        <w:rPr>
          <w:rFonts w:ascii="Arial Narrow" w:hAnsi="Arial Narrow"/>
          <w:sz w:val="24"/>
          <w:szCs w:val="24"/>
        </w:rPr>
        <w:t xml:space="preserve"> Caso o fornecedor seja considerado isento dos tributos </w:t>
      </w:r>
      <w:r w:rsidRPr="00F54A80">
        <w:rPr>
          <w:rFonts w:ascii="Arial Narrow" w:hAnsi="Arial Narrow"/>
          <w:iCs/>
          <w:sz w:val="24"/>
          <w:szCs w:val="24"/>
        </w:rPr>
        <w:t>[Estadual/Distrital] ou [Municipal/Distrital]</w:t>
      </w:r>
      <w:r w:rsidRPr="00F54A80">
        <w:rPr>
          <w:rFonts w:ascii="Arial Narrow" w:hAnsi="Arial Narrow"/>
          <w:color w:val="FF0000"/>
          <w:sz w:val="24"/>
          <w:szCs w:val="24"/>
        </w:rPr>
        <w:t xml:space="preserve"> </w:t>
      </w:r>
      <w:r w:rsidRPr="00F54A80">
        <w:rPr>
          <w:rFonts w:ascii="Arial Narrow" w:hAnsi="Arial Narrow"/>
          <w:sz w:val="24"/>
          <w:szCs w:val="24"/>
        </w:rPr>
        <w:t>relacionados ao objeto contratual, deverá comprovar tal condição mediante a apresentação de declaração da Fazenda respectiva do seu domicílio ou sede, ou outra equivalente, na forma da lei.</w:t>
      </w:r>
    </w:p>
    <w:p w14:paraId="798825C9" w14:textId="77777777" w:rsidR="0083441A" w:rsidRPr="00F54A80" w:rsidRDefault="0083441A" w:rsidP="0018683E">
      <w:pPr>
        <w:pStyle w:val="Nivel4"/>
        <w:numPr>
          <w:ilvl w:val="3"/>
          <w:numId w:val="37"/>
        </w:numPr>
        <w:spacing w:before="0" w:after="0" w:line="240" w:lineRule="auto"/>
        <w:ind w:left="567" w:firstLine="0"/>
        <w:rPr>
          <w:rFonts w:ascii="Arial Narrow" w:hAnsi="Arial Narrow"/>
          <w:sz w:val="24"/>
          <w:szCs w:val="24"/>
        </w:rPr>
      </w:pPr>
      <w:r w:rsidRPr="00F54A80">
        <w:rPr>
          <w:rFonts w:ascii="Arial Narrow" w:hAnsi="Arial Narrow"/>
          <w:sz w:val="24"/>
          <w:szCs w:val="24"/>
        </w:rPr>
        <w:t>O fornecedor enquadrado como microempreendedor individual que pretenda auferir os benefícios do tratamento diferenciado previstos na Lei Complementar Federal n. 123, de 2006, estará dispensado da prova de inscrição nos cadastros de contribuintes estadual e municipal.</w:t>
      </w:r>
    </w:p>
    <w:p w14:paraId="771E8F65" w14:textId="77777777" w:rsidR="0083441A" w:rsidRPr="00F54A80" w:rsidRDefault="0083441A" w:rsidP="0083441A">
      <w:pPr>
        <w:pStyle w:val="Nivel4"/>
        <w:numPr>
          <w:ilvl w:val="0"/>
          <w:numId w:val="0"/>
        </w:numPr>
        <w:spacing w:before="0" w:after="0" w:line="240" w:lineRule="auto"/>
        <w:ind w:left="567"/>
        <w:rPr>
          <w:rFonts w:ascii="Arial Narrow" w:hAnsi="Arial Narrow"/>
          <w:sz w:val="24"/>
          <w:szCs w:val="24"/>
        </w:rPr>
      </w:pPr>
    </w:p>
    <w:p w14:paraId="6A700DCD" w14:textId="77777777" w:rsidR="0083441A" w:rsidRPr="00F54A80" w:rsidRDefault="0083441A" w:rsidP="0018683E">
      <w:pPr>
        <w:pStyle w:val="Nivel3"/>
        <w:numPr>
          <w:ilvl w:val="2"/>
          <w:numId w:val="37"/>
        </w:numPr>
        <w:spacing w:before="0" w:after="0" w:line="240" w:lineRule="auto"/>
        <w:ind w:left="0" w:firstLine="0"/>
        <w:rPr>
          <w:rFonts w:ascii="Arial Narrow" w:hAnsi="Arial Narrow"/>
          <w:b/>
          <w:sz w:val="24"/>
          <w:szCs w:val="24"/>
          <w:u w:val="single"/>
          <w:lang w:eastAsia="zh-CN" w:bidi="hi-IN"/>
        </w:rPr>
      </w:pPr>
      <w:r w:rsidRPr="00F54A80">
        <w:rPr>
          <w:rFonts w:ascii="Arial Narrow" w:hAnsi="Arial Narrow"/>
          <w:b/>
          <w:sz w:val="24"/>
          <w:szCs w:val="24"/>
          <w:u w:val="single"/>
          <w:lang w:eastAsia="zh-CN" w:bidi="hi-IN"/>
        </w:rPr>
        <w:t>Qualificação técnica</w:t>
      </w:r>
    </w:p>
    <w:p w14:paraId="67CE51E7" w14:textId="287F94E4" w:rsidR="0083441A" w:rsidRPr="00F54A80" w:rsidRDefault="0083441A" w:rsidP="00035883">
      <w:pPr>
        <w:pStyle w:val="Nivel4"/>
        <w:numPr>
          <w:ilvl w:val="3"/>
          <w:numId w:val="37"/>
        </w:numPr>
        <w:spacing w:before="0" w:after="0" w:line="240" w:lineRule="auto"/>
        <w:ind w:left="709" w:firstLine="0"/>
        <w:rPr>
          <w:rFonts w:ascii="Arial Narrow" w:hAnsi="Arial Narrow" w:cs="Times New Roman"/>
          <w:sz w:val="24"/>
          <w:szCs w:val="24"/>
        </w:rPr>
      </w:pPr>
      <w:r w:rsidRPr="00F54A80">
        <w:rPr>
          <w:rFonts w:ascii="Arial Narrow" w:hAnsi="Arial Narrow" w:cs="Times New Roman"/>
          <w:sz w:val="24"/>
          <w:szCs w:val="24"/>
        </w:rPr>
        <w:t xml:space="preserve"> Os eventuais interessados em participar do procedimento de compra, poder</w:t>
      </w:r>
      <w:r w:rsidRPr="00F54A80">
        <w:rPr>
          <w:rFonts w:ascii="Arial Narrow" w:hAnsi="Arial Narrow" w:cs="Times New Roman" w:hint="cs"/>
          <w:sz w:val="24"/>
          <w:szCs w:val="24"/>
        </w:rPr>
        <w:t>ã</w:t>
      </w:r>
      <w:r w:rsidRPr="00F54A80">
        <w:rPr>
          <w:rFonts w:ascii="Arial Narrow" w:hAnsi="Arial Narrow" w:cs="Times New Roman"/>
          <w:sz w:val="24"/>
          <w:szCs w:val="24"/>
        </w:rPr>
        <w:t>o realizar visita técnica</w:t>
      </w:r>
      <w:r w:rsidRPr="00F54A80">
        <w:rPr>
          <w:rFonts w:ascii="Arial Narrow" w:hAnsi="Arial Narrow" w:cs="Times New Roman" w:hint="eastAsia"/>
          <w:sz w:val="24"/>
          <w:szCs w:val="24"/>
        </w:rPr>
        <w:t xml:space="preserve"> </w:t>
      </w:r>
      <w:r w:rsidRPr="00F54A80">
        <w:rPr>
          <w:rFonts w:ascii="Arial Narrow" w:hAnsi="Arial Narrow" w:cs="Times New Roman" w:hint="eastAsia"/>
          <w:sz w:val="24"/>
          <w:szCs w:val="24"/>
        </w:rPr>
        <w:t>“</w:t>
      </w:r>
      <w:r w:rsidRPr="00F54A80">
        <w:rPr>
          <w:rFonts w:ascii="Arial Narrow" w:hAnsi="Arial Narrow" w:cs="Times New Roman"/>
          <w:sz w:val="24"/>
          <w:szCs w:val="24"/>
        </w:rPr>
        <w:t>in loco” para averiguar quaisquer circunstâncias para o fornecimento dos equipamentos e, em especial, os serviços de instalação e estrutura do edifício, a fim de tomarem conhecimento das condi</w:t>
      </w:r>
      <w:r w:rsidRPr="00F54A80">
        <w:rPr>
          <w:rFonts w:ascii="Arial Narrow" w:hAnsi="Arial Narrow" w:cs="Times New Roman" w:hint="cs"/>
          <w:sz w:val="24"/>
          <w:szCs w:val="24"/>
        </w:rPr>
        <w:t>çõ</w:t>
      </w:r>
      <w:r w:rsidRPr="00F54A80">
        <w:rPr>
          <w:rFonts w:ascii="Arial Narrow" w:hAnsi="Arial Narrow" w:cs="Times New Roman"/>
          <w:sz w:val="24"/>
          <w:szCs w:val="24"/>
        </w:rPr>
        <w:t>es do local e do vulto dos mesmos. A visita t</w:t>
      </w:r>
      <w:r w:rsidRPr="00F54A80">
        <w:rPr>
          <w:rFonts w:ascii="Arial Narrow" w:hAnsi="Arial Narrow" w:cs="Times New Roman" w:hint="cs"/>
          <w:sz w:val="24"/>
          <w:szCs w:val="24"/>
        </w:rPr>
        <w:t>é</w:t>
      </w:r>
      <w:r w:rsidRPr="00F54A80">
        <w:rPr>
          <w:rFonts w:ascii="Arial Narrow" w:hAnsi="Arial Narrow" w:cs="Times New Roman"/>
          <w:sz w:val="24"/>
          <w:szCs w:val="24"/>
        </w:rPr>
        <w:t>cnica ser</w:t>
      </w:r>
      <w:r w:rsidRPr="00F54A80">
        <w:rPr>
          <w:rFonts w:ascii="Arial Narrow" w:hAnsi="Arial Narrow" w:cs="Times New Roman" w:hint="cs"/>
          <w:sz w:val="24"/>
          <w:szCs w:val="24"/>
        </w:rPr>
        <w:t>á</w:t>
      </w:r>
      <w:r w:rsidRPr="00F54A80">
        <w:rPr>
          <w:rFonts w:ascii="Arial Narrow" w:hAnsi="Arial Narrow" w:cs="Times New Roman"/>
          <w:sz w:val="24"/>
          <w:szCs w:val="24"/>
        </w:rPr>
        <w:t xml:space="preserve"> acompanhada por servidor designado que dever</w:t>
      </w:r>
      <w:r w:rsidRPr="00F54A80">
        <w:rPr>
          <w:rFonts w:ascii="Arial Narrow" w:hAnsi="Arial Narrow" w:cs="Times New Roman" w:hint="cs"/>
          <w:sz w:val="24"/>
          <w:szCs w:val="24"/>
        </w:rPr>
        <w:t>á</w:t>
      </w:r>
      <w:r w:rsidRPr="00F54A80">
        <w:rPr>
          <w:rFonts w:ascii="Arial Narrow" w:hAnsi="Arial Narrow" w:cs="Times New Roman"/>
          <w:sz w:val="24"/>
          <w:szCs w:val="24"/>
        </w:rPr>
        <w:t xml:space="preserve"> emitir atestado de vistoria ao proponente. O Atestado de vistoria fornecido dever</w:t>
      </w:r>
      <w:r w:rsidRPr="00F54A80">
        <w:rPr>
          <w:rFonts w:ascii="Arial Narrow" w:hAnsi="Arial Narrow" w:cs="Times New Roman" w:hint="cs"/>
          <w:sz w:val="24"/>
          <w:szCs w:val="24"/>
        </w:rPr>
        <w:t>á</w:t>
      </w:r>
      <w:r w:rsidRPr="00F54A80">
        <w:rPr>
          <w:rFonts w:ascii="Arial Narrow" w:hAnsi="Arial Narrow" w:cs="Times New Roman"/>
          <w:sz w:val="24"/>
          <w:szCs w:val="24"/>
        </w:rPr>
        <w:t xml:space="preserve"> ser apresentado juntamente com a documenta</w:t>
      </w:r>
      <w:r w:rsidRPr="00F54A80">
        <w:rPr>
          <w:rFonts w:ascii="Arial Narrow" w:hAnsi="Arial Narrow" w:cs="Times New Roman" w:hint="cs"/>
          <w:sz w:val="24"/>
          <w:szCs w:val="24"/>
        </w:rPr>
        <w:t>çã</w:t>
      </w:r>
      <w:r w:rsidRPr="00F54A80">
        <w:rPr>
          <w:rFonts w:ascii="Arial Narrow" w:hAnsi="Arial Narrow" w:cs="Times New Roman"/>
          <w:sz w:val="24"/>
          <w:szCs w:val="24"/>
        </w:rPr>
        <w:t>o de habilita</w:t>
      </w:r>
      <w:r w:rsidRPr="00F54A80">
        <w:rPr>
          <w:rFonts w:ascii="Arial Narrow" w:hAnsi="Arial Narrow" w:cs="Times New Roman" w:hint="cs"/>
          <w:sz w:val="24"/>
          <w:szCs w:val="24"/>
        </w:rPr>
        <w:t>çã</w:t>
      </w:r>
      <w:r w:rsidRPr="00F54A80">
        <w:rPr>
          <w:rFonts w:ascii="Arial Narrow" w:hAnsi="Arial Narrow" w:cs="Times New Roman"/>
          <w:sz w:val="24"/>
          <w:szCs w:val="24"/>
        </w:rPr>
        <w:t>o, documento que implica pleno conhecimento pelos participantes das condi</w:t>
      </w:r>
      <w:r w:rsidRPr="00F54A80">
        <w:rPr>
          <w:rFonts w:ascii="Arial Narrow" w:hAnsi="Arial Narrow" w:cs="Times New Roman" w:hint="cs"/>
          <w:sz w:val="24"/>
          <w:szCs w:val="24"/>
        </w:rPr>
        <w:t>çõ</w:t>
      </w:r>
      <w:r w:rsidRPr="00F54A80">
        <w:rPr>
          <w:rFonts w:ascii="Arial Narrow" w:hAnsi="Arial Narrow" w:cs="Times New Roman"/>
          <w:sz w:val="24"/>
          <w:szCs w:val="24"/>
        </w:rPr>
        <w:t>es locais e de todos os elementos t</w:t>
      </w:r>
      <w:r w:rsidRPr="00F54A80">
        <w:rPr>
          <w:rFonts w:ascii="Arial Narrow" w:hAnsi="Arial Narrow" w:cs="Times New Roman" w:hint="cs"/>
          <w:sz w:val="24"/>
          <w:szCs w:val="24"/>
        </w:rPr>
        <w:t>é</w:t>
      </w:r>
      <w:r w:rsidRPr="00F54A80">
        <w:rPr>
          <w:rFonts w:ascii="Arial Narrow" w:hAnsi="Arial Narrow" w:cs="Times New Roman"/>
          <w:sz w:val="24"/>
          <w:szCs w:val="24"/>
        </w:rPr>
        <w:t>cnicos necess</w:t>
      </w:r>
      <w:r w:rsidRPr="00F54A80">
        <w:rPr>
          <w:rFonts w:ascii="Arial Narrow" w:hAnsi="Arial Narrow" w:cs="Times New Roman" w:hint="cs"/>
          <w:sz w:val="24"/>
          <w:szCs w:val="24"/>
        </w:rPr>
        <w:t>á</w:t>
      </w:r>
      <w:r w:rsidRPr="00F54A80">
        <w:rPr>
          <w:rFonts w:ascii="Arial Narrow" w:hAnsi="Arial Narrow" w:cs="Times New Roman"/>
          <w:sz w:val="24"/>
          <w:szCs w:val="24"/>
        </w:rPr>
        <w:t>rios ao cumprimento das obriga</w:t>
      </w:r>
      <w:r w:rsidRPr="00F54A80">
        <w:rPr>
          <w:rFonts w:ascii="Arial Narrow" w:hAnsi="Arial Narrow" w:cs="Times New Roman" w:hint="cs"/>
          <w:sz w:val="24"/>
          <w:szCs w:val="24"/>
        </w:rPr>
        <w:t>çõ</w:t>
      </w:r>
      <w:r w:rsidRPr="00F54A80">
        <w:rPr>
          <w:rFonts w:ascii="Arial Narrow" w:hAnsi="Arial Narrow" w:cs="Times New Roman"/>
          <w:sz w:val="24"/>
          <w:szCs w:val="24"/>
        </w:rPr>
        <w:t>es. Caso o eventual interessado opte por n</w:t>
      </w:r>
      <w:r w:rsidRPr="00F54A80">
        <w:rPr>
          <w:rFonts w:ascii="Arial Narrow" w:hAnsi="Arial Narrow" w:cs="Times New Roman" w:hint="cs"/>
          <w:sz w:val="24"/>
          <w:szCs w:val="24"/>
        </w:rPr>
        <w:t>ã</w:t>
      </w:r>
      <w:r w:rsidRPr="00F54A80">
        <w:rPr>
          <w:rFonts w:ascii="Arial Narrow" w:hAnsi="Arial Narrow" w:cs="Times New Roman"/>
          <w:sz w:val="24"/>
          <w:szCs w:val="24"/>
        </w:rPr>
        <w:t>o realizar a vistoria, dever</w:t>
      </w:r>
      <w:r w:rsidRPr="00F54A80">
        <w:rPr>
          <w:rFonts w:ascii="Arial Narrow" w:hAnsi="Arial Narrow" w:cs="Times New Roman" w:hint="cs"/>
          <w:sz w:val="24"/>
          <w:szCs w:val="24"/>
        </w:rPr>
        <w:t>á</w:t>
      </w:r>
      <w:r w:rsidRPr="00F54A80">
        <w:rPr>
          <w:rFonts w:ascii="Arial Narrow" w:hAnsi="Arial Narrow" w:cs="Times New Roman"/>
          <w:sz w:val="24"/>
          <w:szCs w:val="24"/>
        </w:rPr>
        <w:t xml:space="preserve"> apresentar declara</w:t>
      </w:r>
      <w:r w:rsidRPr="00F54A80">
        <w:rPr>
          <w:rFonts w:ascii="Arial Narrow" w:hAnsi="Arial Narrow" w:cs="Times New Roman" w:hint="cs"/>
          <w:sz w:val="24"/>
          <w:szCs w:val="24"/>
        </w:rPr>
        <w:t>çã</w:t>
      </w:r>
      <w:r w:rsidRPr="00F54A80">
        <w:rPr>
          <w:rFonts w:ascii="Arial Narrow" w:hAnsi="Arial Narrow" w:cs="Times New Roman"/>
          <w:sz w:val="24"/>
          <w:szCs w:val="24"/>
        </w:rPr>
        <w:t>o assinada pelo representante legal que possui pleno conhecimento do objeto, das condi</w:t>
      </w:r>
      <w:r w:rsidRPr="00F54A80">
        <w:rPr>
          <w:rFonts w:ascii="Arial Narrow" w:hAnsi="Arial Narrow" w:cs="Times New Roman" w:hint="cs"/>
          <w:sz w:val="24"/>
          <w:szCs w:val="24"/>
        </w:rPr>
        <w:t>çõ</w:t>
      </w:r>
      <w:r w:rsidRPr="00F54A80">
        <w:rPr>
          <w:rFonts w:ascii="Arial Narrow" w:hAnsi="Arial Narrow" w:cs="Times New Roman"/>
          <w:sz w:val="24"/>
          <w:szCs w:val="24"/>
        </w:rPr>
        <w:t xml:space="preserve">es e peculiaridades inerentes </w:t>
      </w:r>
      <w:r w:rsidRPr="00F54A80">
        <w:rPr>
          <w:rFonts w:ascii="Arial Narrow" w:hAnsi="Arial Narrow" w:cs="Times New Roman" w:hint="cs"/>
          <w:sz w:val="24"/>
          <w:szCs w:val="24"/>
        </w:rPr>
        <w:t>à</w:t>
      </w:r>
      <w:r w:rsidRPr="00F54A80">
        <w:rPr>
          <w:rFonts w:ascii="Arial Narrow" w:hAnsi="Arial Narrow" w:cs="Times New Roman"/>
          <w:sz w:val="24"/>
          <w:szCs w:val="24"/>
        </w:rPr>
        <w:t xml:space="preserve"> execu</w:t>
      </w:r>
      <w:r w:rsidRPr="00F54A80">
        <w:rPr>
          <w:rFonts w:ascii="Arial Narrow" w:hAnsi="Arial Narrow" w:cs="Times New Roman" w:hint="cs"/>
          <w:sz w:val="24"/>
          <w:szCs w:val="24"/>
        </w:rPr>
        <w:t>çã</w:t>
      </w:r>
      <w:r w:rsidRPr="00F54A80">
        <w:rPr>
          <w:rFonts w:ascii="Arial Narrow" w:hAnsi="Arial Narrow" w:cs="Times New Roman"/>
          <w:sz w:val="24"/>
          <w:szCs w:val="24"/>
        </w:rPr>
        <w:t>o dos servi</w:t>
      </w:r>
      <w:r w:rsidRPr="00F54A80">
        <w:rPr>
          <w:rFonts w:ascii="Arial Narrow" w:hAnsi="Arial Narrow" w:cs="Times New Roman" w:hint="cs"/>
          <w:sz w:val="24"/>
          <w:szCs w:val="24"/>
        </w:rPr>
        <w:t>ç</w:t>
      </w:r>
      <w:r w:rsidRPr="00F54A80">
        <w:rPr>
          <w:rFonts w:ascii="Arial Narrow" w:hAnsi="Arial Narrow" w:cs="Times New Roman"/>
          <w:sz w:val="24"/>
          <w:szCs w:val="24"/>
        </w:rPr>
        <w:t>os contratados;</w:t>
      </w:r>
    </w:p>
    <w:p w14:paraId="7129025A" w14:textId="40DD4F16" w:rsidR="0083441A" w:rsidRPr="00F54A80" w:rsidRDefault="0083441A" w:rsidP="00035883">
      <w:pPr>
        <w:pStyle w:val="Nivel4"/>
        <w:numPr>
          <w:ilvl w:val="3"/>
          <w:numId w:val="37"/>
        </w:numPr>
        <w:spacing w:before="0" w:after="0" w:line="240" w:lineRule="auto"/>
        <w:ind w:left="709" w:firstLine="0"/>
        <w:rPr>
          <w:rFonts w:ascii="Arial Narrow" w:hAnsi="Arial Narrow" w:cs="Times New Roman"/>
          <w:sz w:val="24"/>
          <w:szCs w:val="24"/>
        </w:rPr>
      </w:pPr>
      <w:r w:rsidRPr="00F54A80">
        <w:rPr>
          <w:rFonts w:ascii="Arial Narrow" w:hAnsi="Arial Narrow" w:cs="Times New Roman"/>
          <w:sz w:val="24"/>
          <w:szCs w:val="24"/>
        </w:rPr>
        <w:t>Declara</w:t>
      </w:r>
      <w:r w:rsidRPr="00F54A80">
        <w:rPr>
          <w:rFonts w:ascii="Arial Narrow" w:hAnsi="Arial Narrow" w:cs="Times New Roman" w:hint="cs"/>
          <w:sz w:val="24"/>
          <w:szCs w:val="24"/>
        </w:rPr>
        <w:t>çã</w:t>
      </w:r>
      <w:r w:rsidRPr="00F54A80">
        <w:rPr>
          <w:rFonts w:ascii="Arial Narrow" w:hAnsi="Arial Narrow" w:cs="Times New Roman"/>
          <w:sz w:val="24"/>
          <w:szCs w:val="24"/>
        </w:rPr>
        <w:t>o expressa da proponente, indicando o(s) respons</w:t>
      </w:r>
      <w:r w:rsidRPr="00F54A80">
        <w:rPr>
          <w:rFonts w:ascii="Arial Narrow" w:hAnsi="Arial Narrow" w:cs="Times New Roman" w:hint="cs"/>
          <w:sz w:val="24"/>
          <w:szCs w:val="24"/>
        </w:rPr>
        <w:t>á</w:t>
      </w:r>
      <w:r w:rsidRPr="00F54A80">
        <w:rPr>
          <w:rFonts w:ascii="Arial Narrow" w:hAnsi="Arial Narrow" w:cs="Times New Roman"/>
          <w:sz w:val="24"/>
          <w:szCs w:val="24"/>
        </w:rPr>
        <w:t>vel(eis) t</w:t>
      </w:r>
      <w:r w:rsidRPr="00F54A80">
        <w:rPr>
          <w:rFonts w:ascii="Arial Narrow" w:hAnsi="Arial Narrow" w:cs="Times New Roman" w:hint="cs"/>
          <w:sz w:val="24"/>
          <w:szCs w:val="24"/>
        </w:rPr>
        <w:t>é</w:t>
      </w:r>
      <w:r w:rsidRPr="00F54A80">
        <w:rPr>
          <w:rFonts w:ascii="Arial Narrow" w:hAnsi="Arial Narrow" w:cs="Times New Roman"/>
          <w:sz w:val="24"/>
          <w:szCs w:val="24"/>
        </w:rPr>
        <w:t>cnico(s) pela eventual execu</w:t>
      </w:r>
      <w:r w:rsidRPr="00F54A80">
        <w:rPr>
          <w:rFonts w:ascii="Arial Narrow" w:hAnsi="Arial Narrow" w:cs="Times New Roman" w:hint="cs"/>
          <w:sz w:val="24"/>
          <w:szCs w:val="24"/>
        </w:rPr>
        <w:t>çã</w:t>
      </w:r>
      <w:r w:rsidRPr="00F54A80">
        <w:rPr>
          <w:rFonts w:ascii="Arial Narrow" w:hAnsi="Arial Narrow" w:cs="Times New Roman"/>
          <w:sz w:val="24"/>
          <w:szCs w:val="24"/>
        </w:rPr>
        <w:t>o dos serviços de instalação at</w:t>
      </w:r>
      <w:r w:rsidRPr="00F54A80">
        <w:rPr>
          <w:rFonts w:ascii="Arial Narrow" w:hAnsi="Arial Narrow" w:cs="Times New Roman" w:hint="cs"/>
          <w:sz w:val="24"/>
          <w:szCs w:val="24"/>
        </w:rPr>
        <w:t>é</w:t>
      </w:r>
      <w:r w:rsidRPr="00F54A80">
        <w:rPr>
          <w:rFonts w:ascii="Arial Narrow" w:hAnsi="Arial Narrow" w:cs="Times New Roman"/>
          <w:sz w:val="24"/>
          <w:szCs w:val="24"/>
        </w:rPr>
        <w:t xml:space="preserve"> o seu recebimento definitivo pela contratante. O(s) mesmo(s) n</w:t>
      </w:r>
      <w:r w:rsidRPr="00F54A80">
        <w:rPr>
          <w:rFonts w:ascii="Arial Narrow" w:hAnsi="Arial Narrow" w:cs="Times New Roman" w:hint="cs"/>
          <w:sz w:val="24"/>
          <w:szCs w:val="24"/>
        </w:rPr>
        <w:t>ã</w:t>
      </w:r>
      <w:r w:rsidRPr="00F54A80">
        <w:rPr>
          <w:rFonts w:ascii="Arial Narrow" w:hAnsi="Arial Narrow" w:cs="Times New Roman"/>
          <w:sz w:val="24"/>
          <w:szCs w:val="24"/>
        </w:rPr>
        <w:t>o poder</w:t>
      </w:r>
      <w:r w:rsidRPr="00F54A80">
        <w:rPr>
          <w:rFonts w:ascii="Arial Narrow" w:hAnsi="Arial Narrow" w:cs="Times New Roman" w:hint="cs"/>
          <w:sz w:val="24"/>
          <w:szCs w:val="24"/>
        </w:rPr>
        <w:t>á</w:t>
      </w:r>
      <w:r w:rsidRPr="00F54A80">
        <w:rPr>
          <w:rFonts w:ascii="Arial Narrow" w:hAnsi="Arial Narrow" w:cs="Times New Roman"/>
          <w:sz w:val="24"/>
          <w:szCs w:val="24"/>
        </w:rPr>
        <w:t>(</w:t>
      </w:r>
      <w:proofErr w:type="spellStart"/>
      <w:r w:rsidRPr="00F54A80">
        <w:rPr>
          <w:rFonts w:ascii="Arial Narrow" w:hAnsi="Arial Narrow" w:cs="Times New Roman" w:hint="cs"/>
          <w:sz w:val="24"/>
          <w:szCs w:val="24"/>
        </w:rPr>
        <w:t>ã</w:t>
      </w:r>
      <w:r w:rsidRPr="00F54A80">
        <w:rPr>
          <w:rFonts w:ascii="Arial Narrow" w:hAnsi="Arial Narrow" w:cs="Times New Roman"/>
          <w:sz w:val="24"/>
          <w:szCs w:val="24"/>
        </w:rPr>
        <w:t>o</w:t>
      </w:r>
      <w:proofErr w:type="spellEnd"/>
      <w:r w:rsidRPr="00F54A80">
        <w:rPr>
          <w:rFonts w:ascii="Arial Narrow" w:hAnsi="Arial Narrow" w:cs="Times New Roman"/>
          <w:sz w:val="24"/>
          <w:szCs w:val="24"/>
        </w:rPr>
        <w:t>) ser substitu</w:t>
      </w:r>
      <w:r w:rsidRPr="00F54A80">
        <w:rPr>
          <w:rFonts w:ascii="Arial Narrow" w:hAnsi="Arial Narrow" w:cs="Times New Roman" w:hint="cs"/>
          <w:sz w:val="24"/>
          <w:szCs w:val="24"/>
        </w:rPr>
        <w:t>í</w:t>
      </w:r>
      <w:r w:rsidRPr="00F54A80">
        <w:rPr>
          <w:rFonts w:ascii="Arial Narrow" w:hAnsi="Arial Narrow" w:cs="Times New Roman"/>
          <w:sz w:val="24"/>
          <w:szCs w:val="24"/>
        </w:rPr>
        <w:t>dos sem autoriza</w:t>
      </w:r>
      <w:r w:rsidRPr="00F54A80">
        <w:rPr>
          <w:rFonts w:ascii="Arial Narrow" w:hAnsi="Arial Narrow" w:cs="Times New Roman" w:hint="cs"/>
          <w:sz w:val="24"/>
          <w:szCs w:val="24"/>
        </w:rPr>
        <w:t>çã</w:t>
      </w:r>
      <w:r w:rsidRPr="00F54A80">
        <w:rPr>
          <w:rFonts w:ascii="Arial Narrow" w:hAnsi="Arial Narrow" w:cs="Times New Roman"/>
          <w:sz w:val="24"/>
          <w:szCs w:val="24"/>
        </w:rPr>
        <w:t xml:space="preserve">o da contratante. </w:t>
      </w:r>
      <w:r w:rsidRPr="00F54A80">
        <w:rPr>
          <w:rFonts w:ascii="Arial Narrow" w:hAnsi="Arial Narrow" w:cs="Times New Roman" w:hint="cs"/>
          <w:sz w:val="24"/>
          <w:szCs w:val="24"/>
        </w:rPr>
        <w:t>É</w:t>
      </w:r>
      <w:r w:rsidRPr="00F54A80">
        <w:rPr>
          <w:rFonts w:ascii="Arial Narrow" w:hAnsi="Arial Narrow" w:cs="Times New Roman"/>
          <w:sz w:val="24"/>
          <w:szCs w:val="24"/>
        </w:rPr>
        <w:t xml:space="preserve"> vedada, sob pena, de inabilita</w:t>
      </w:r>
      <w:r w:rsidRPr="00F54A80">
        <w:rPr>
          <w:rFonts w:ascii="Arial Narrow" w:hAnsi="Arial Narrow" w:cs="Times New Roman" w:hint="cs"/>
          <w:sz w:val="24"/>
          <w:szCs w:val="24"/>
        </w:rPr>
        <w:t>çã</w:t>
      </w:r>
      <w:r w:rsidRPr="00F54A80">
        <w:rPr>
          <w:rFonts w:ascii="Arial Narrow" w:hAnsi="Arial Narrow" w:cs="Times New Roman"/>
          <w:sz w:val="24"/>
          <w:szCs w:val="24"/>
        </w:rPr>
        <w:t>o, a indica</w:t>
      </w:r>
      <w:r w:rsidRPr="00F54A80">
        <w:rPr>
          <w:rFonts w:ascii="Arial Narrow" w:hAnsi="Arial Narrow" w:cs="Times New Roman" w:hint="cs"/>
          <w:sz w:val="24"/>
          <w:szCs w:val="24"/>
        </w:rPr>
        <w:t>çã</w:t>
      </w:r>
      <w:r w:rsidRPr="00F54A80">
        <w:rPr>
          <w:rFonts w:ascii="Arial Narrow" w:hAnsi="Arial Narrow" w:cs="Times New Roman"/>
          <w:sz w:val="24"/>
          <w:szCs w:val="24"/>
        </w:rPr>
        <w:t>o de um mesmo t</w:t>
      </w:r>
      <w:r w:rsidRPr="00F54A80">
        <w:rPr>
          <w:rFonts w:ascii="Arial Narrow" w:hAnsi="Arial Narrow" w:cs="Times New Roman" w:hint="cs"/>
          <w:sz w:val="24"/>
          <w:szCs w:val="24"/>
        </w:rPr>
        <w:t>é</w:t>
      </w:r>
      <w:r w:rsidRPr="00F54A80">
        <w:rPr>
          <w:rFonts w:ascii="Arial Narrow" w:hAnsi="Arial Narrow" w:cs="Times New Roman"/>
          <w:sz w:val="24"/>
          <w:szCs w:val="24"/>
        </w:rPr>
        <w:t>cnico como respons</w:t>
      </w:r>
      <w:r w:rsidRPr="00F54A80">
        <w:rPr>
          <w:rFonts w:ascii="Arial Narrow" w:hAnsi="Arial Narrow" w:cs="Times New Roman" w:hint="cs"/>
          <w:sz w:val="24"/>
          <w:szCs w:val="24"/>
        </w:rPr>
        <w:t>á</w:t>
      </w:r>
      <w:r w:rsidRPr="00F54A80">
        <w:rPr>
          <w:rFonts w:ascii="Arial Narrow" w:hAnsi="Arial Narrow" w:cs="Times New Roman"/>
          <w:sz w:val="24"/>
          <w:szCs w:val="24"/>
        </w:rPr>
        <w:t>vel t</w:t>
      </w:r>
      <w:r w:rsidRPr="00F54A80">
        <w:rPr>
          <w:rFonts w:ascii="Arial Narrow" w:hAnsi="Arial Narrow" w:cs="Times New Roman" w:hint="cs"/>
          <w:sz w:val="24"/>
          <w:szCs w:val="24"/>
        </w:rPr>
        <w:t>é</w:t>
      </w:r>
      <w:r w:rsidRPr="00F54A80">
        <w:rPr>
          <w:rFonts w:ascii="Arial Narrow" w:hAnsi="Arial Narrow" w:cs="Times New Roman"/>
          <w:sz w:val="24"/>
          <w:szCs w:val="24"/>
        </w:rPr>
        <w:t>cnico por mais de uma proponente.</w:t>
      </w:r>
    </w:p>
    <w:p w14:paraId="4D4C2510" w14:textId="6D6935A1" w:rsidR="0083441A" w:rsidRPr="00F54A80" w:rsidRDefault="0083441A" w:rsidP="00035883">
      <w:pPr>
        <w:pStyle w:val="Nivel4"/>
        <w:numPr>
          <w:ilvl w:val="3"/>
          <w:numId w:val="37"/>
        </w:numPr>
        <w:spacing w:before="0" w:after="0" w:line="240" w:lineRule="auto"/>
        <w:ind w:left="709" w:firstLine="0"/>
        <w:rPr>
          <w:rFonts w:ascii="Arial Narrow" w:hAnsi="Arial Narrow" w:cs="Times New Roman"/>
          <w:sz w:val="24"/>
          <w:szCs w:val="24"/>
        </w:rPr>
      </w:pPr>
      <w:r w:rsidRPr="00F54A80">
        <w:rPr>
          <w:rFonts w:ascii="Arial Narrow" w:hAnsi="Arial Narrow" w:cs="Times New Roman"/>
          <w:sz w:val="24"/>
          <w:szCs w:val="24"/>
        </w:rPr>
        <w:t xml:space="preserve"> Comprova</w:t>
      </w:r>
      <w:r w:rsidRPr="00F54A80">
        <w:rPr>
          <w:rFonts w:ascii="Arial Narrow" w:hAnsi="Arial Narrow" w:cs="Times New Roman" w:hint="cs"/>
          <w:sz w:val="24"/>
          <w:szCs w:val="24"/>
        </w:rPr>
        <w:t>çã</w:t>
      </w:r>
      <w:r w:rsidRPr="00F54A80">
        <w:rPr>
          <w:rFonts w:ascii="Arial Narrow" w:hAnsi="Arial Narrow" w:cs="Times New Roman"/>
          <w:sz w:val="24"/>
          <w:szCs w:val="24"/>
        </w:rPr>
        <w:t>o de v</w:t>
      </w:r>
      <w:r w:rsidRPr="00F54A80">
        <w:rPr>
          <w:rFonts w:ascii="Arial Narrow" w:hAnsi="Arial Narrow" w:cs="Times New Roman" w:hint="cs"/>
          <w:sz w:val="24"/>
          <w:szCs w:val="24"/>
        </w:rPr>
        <w:t>í</w:t>
      </w:r>
      <w:r w:rsidRPr="00F54A80">
        <w:rPr>
          <w:rFonts w:ascii="Arial Narrow" w:hAnsi="Arial Narrow" w:cs="Times New Roman"/>
          <w:sz w:val="24"/>
          <w:szCs w:val="24"/>
        </w:rPr>
        <w:t>nculo empregat</w:t>
      </w:r>
      <w:r w:rsidRPr="00F54A80">
        <w:rPr>
          <w:rFonts w:ascii="Arial Narrow" w:hAnsi="Arial Narrow" w:cs="Times New Roman" w:hint="cs"/>
          <w:sz w:val="24"/>
          <w:szCs w:val="24"/>
        </w:rPr>
        <w:t>í</w:t>
      </w:r>
      <w:r w:rsidRPr="00F54A80">
        <w:rPr>
          <w:rFonts w:ascii="Arial Narrow" w:hAnsi="Arial Narrow" w:cs="Times New Roman"/>
          <w:sz w:val="24"/>
          <w:szCs w:val="24"/>
        </w:rPr>
        <w:t>cio entre o respons</w:t>
      </w:r>
      <w:r w:rsidRPr="00F54A80">
        <w:rPr>
          <w:rFonts w:ascii="Arial Narrow" w:hAnsi="Arial Narrow" w:cs="Times New Roman" w:hint="cs"/>
          <w:sz w:val="24"/>
          <w:szCs w:val="24"/>
        </w:rPr>
        <w:t>á</w:t>
      </w:r>
      <w:r w:rsidRPr="00F54A80">
        <w:rPr>
          <w:rFonts w:ascii="Arial Narrow" w:hAnsi="Arial Narrow" w:cs="Times New Roman"/>
          <w:sz w:val="24"/>
          <w:szCs w:val="24"/>
        </w:rPr>
        <w:t>vel t</w:t>
      </w:r>
      <w:r w:rsidRPr="00F54A80">
        <w:rPr>
          <w:rFonts w:ascii="Arial Narrow" w:hAnsi="Arial Narrow" w:cs="Times New Roman" w:hint="cs"/>
          <w:sz w:val="24"/>
          <w:szCs w:val="24"/>
        </w:rPr>
        <w:t>é</w:t>
      </w:r>
      <w:r w:rsidRPr="00F54A80">
        <w:rPr>
          <w:rFonts w:ascii="Arial Narrow" w:hAnsi="Arial Narrow" w:cs="Times New Roman"/>
          <w:sz w:val="24"/>
          <w:szCs w:val="24"/>
        </w:rPr>
        <w:t>cnico, elencado acima e a proponente, mediante registro em carteira de trabalho e ficha de registro da empresa ou contrato de presta</w:t>
      </w:r>
      <w:r w:rsidRPr="00F54A80">
        <w:rPr>
          <w:rFonts w:ascii="Arial Narrow" w:hAnsi="Arial Narrow" w:cs="Times New Roman" w:hint="cs"/>
          <w:sz w:val="24"/>
          <w:szCs w:val="24"/>
        </w:rPr>
        <w:t>çã</w:t>
      </w:r>
      <w:r w:rsidRPr="00F54A80">
        <w:rPr>
          <w:rFonts w:ascii="Arial Narrow" w:hAnsi="Arial Narrow" w:cs="Times New Roman"/>
          <w:sz w:val="24"/>
          <w:szCs w:val="24"/>
        </w:rPr>
        <w:t>o de servi</w:t>
      </w:r>
      <w:r w:rsidRPr="00F54A80">
        <w:rPr>
          <w:rFonts w:ascii="Arial Narrow" w:hAnsi="Arial Narrow" w:cs="Times New Roman" w:hint="cs"/>
          <w:sz w:val="24"/>
          <w:szCs w:val="24"/>
        </w:rPr>
        <w:t>ç</w:t>
      </w:r>
      <w:r w:rsidRPr="00F54A80">
        <w:rPr>
          <w:rFonts w:ascii="Arial Narrow" w:hAnsi="Arial Narrow" w:cs="Times New Roman"/>
          <w:sz w:val="24"/>
          <w:szCs w:val="24"/>
        </w:rPr>
        <w:t>os para empreita específica. Para dirigente ou s</w:t>
      </w:r>
      <w:r w:rsidRPr="00F54A80">
        <w:rPr>
          <w:rFonts w:ascii="Arial Narrow" w:hAnsi="Arial Narrow" w:cs="Times New Roman" w:hint="cs"/>
          <w:sz w:val="24"/>
          <w:szCs w:val="24"/>
        </w:rPr>
        <w:t>ó</w:t>
      </w:r>
      <w:r w:rsidRPr="00F54A80">
        <w:rPr>
          <w:rFonts w:ascii="Arial Narrow" w:hAnsi="Arial Narrow" w:cs="Times New Roman"/>
          <w:sz w:val="24"/>
          <w:szCs w:val="24"/>
        </w:rPr>
        <w:t>cio de empresa, tal comprovação poderá ser feita através de cópia da ata da assembleia de sua investidura no cargo ou contrato social.</w:t>
      </w:r>
    </w:p>
    <w:p w14:paraId="7D36C614" w14:textId="77777777" w:rsidR="0083441A" w:rsidRPr="00F54A80" w:rsidRDefault="0083441A" w:rsidP="00035883">
      <w:pPr>
        <w:pStyle w:val="Nivel4"/>
        <w:numPr>
          <w:ilvl w:val="3"/>
          <w:numId w:val="37"/>
        </w:numPr>
        <w:spacing w:before="0" w:after="0" w:line="240" w:lineRule="auto"/>
        <w:ind w:left="709" w:firstLine="0"/>
        <w:rPr>
          <w:rFonts w:ascii="Arial Narrow" w:hAnsi="Arial Narrow"/>
          <w:sz w:val="24"/>
          <w:szCs w:val="24"/>
        </w:rPr>
      </w:pPr>
      <w:r w:rsidRPr="00F54A80">
        <w:rPr>
          <w:rFonts w:ascii="Arial Narrow" w:hAnsi="Arial Narrow"/>
          <w:sz w:val="24"/>
          <w:szCs w:val="24"/>
        </w:rPr>
        <w:t xml:space="preserve">A visita poderá ser agendada no seguinte telefone (44) 3233-1184, presencialmente no edifício da Câmara Municipal ou pelo e-mail </w:t>
      </w:r>
      <w:hyperlink r:id="rId56" w:history="1">
        <w:r w:rsidRPr="00F54A80">
          <w:rPr>
            <w:rStyle w:val="Hyperlink"/>
            <w:rFonts w:ascii="Arial Narrow" w:hAnsi="Arial Narrow"/>
            <w:sz w:val="24"/>
            <w:szCs w:val="24"/>
          </w:rPr>
          <w:t>seclegislativacmm@gmail.com</w:t>
        </w:r>
      </w:hyperlink>
      <w:r w:rsidRPr="00F54A80">
        <w:rPr>
          <w:rFonts w:ascii="Arial Narrow" w:hAnsi="Arial Narrow"/>
          <w:sz w:val="24"/>
          <w:szCs w:val="24"/>
        </w:rPr>
        <w:t>, até o último dia útil que anteceder a data de abertura do certame consignada no edital.</w:t>
      </w:r>
    </w:p>
    <w:p w14:paraId="3959E35A" w14:textId="77777777" w:rsidR="0083441A" w:rsidRPr="00F54A80" w:rsidRDefault="0083441A" w:rsidP="0083441A">
      <w:pPr>
        <w:pStyle w:val="Nivel4"/>
        <w:numPr>
          <w:ilvl w:val="0"/>
          <w:numId w:val="0"/>
        </w:numPr>
        <w:spacing w:before="0" w:after="0" w:line="240" w:lineRule="auto"/>
        <w:ind w:left="567"/>
        <w:rPr>
          <w:rFonts w:ascii="Arial Narrow" w:hAnsi="Arial Narrow"/>
          <w:sz w:val="24"/>
          <w:szCs w:val="24"/>
        </w:rPr>
      </w:pPr>
    </w:p>
    <w:p w14:paraId="4873D7B9" w14:textId="77777777" w:rsidR="0083441A" w:rsidRPr="00F54A80" w:rsidRDefault="0083441A" w:rsidP="0018683E">
      <w:pPr>
        <w:pStyle w:val="Nivel2"/>
        <w:numPr>
          <w:ilvl w:val="1"/>
          <w:numId w:val="37"/>
        </w:numPr>
        <w:spacing w:before="0" w:after="0" w:line="240" w:lineRule="auto"/>
        <w:ind w:left="0" w:firstLine="0"/>
        <w:rPr>
          <w:rFonts w:ascii="Arial Narrow" w:hAnsi="Arial Narrow"/>
          <w:color w:val="000000" w:themeColor="text1"/>
          <w:sz w:val="24"/>
          <w:szCs w:val="24"/>
        </w:rPr>
      </w:pPr>
      <w:r w:rsidRPr="00F54A80">
        <w:rPr>
          <w:rFonts w:ascii="Arial Narrow" w:hAnsi="Arial Narrow"/>
          <w:color w:val="000000" w:themeColor="text1"/>
          <w:sz w:val="24"/>
          <w:szCs w:val="24"/>
        </w:rPr>
        <w:t>Não serão aceitos documentos de habilitação com indicação de CNPJ/CPF diferentes, salvo aqueles legalmente permitidos.</w:t>
      </w:r>
    </w:p>
    <w:p w14:paraId="1F27C0DB" w14:textId="77777777" w:rsidR="0083441A" w:rsidRPr="00F54A80" w:rsidRDefault="0083441A" w:rsidP="0018683E">
      <w:pPr>
        <w:pStyle w:val="Nivel2"/>
        <w:numPr>
          <w:ilvl w:val="1"/>
          <w:numId w:val="37"/>
        </w:numPr>
        <w:spacing w:before="0" w:after="0" w:line="240" w:lineRule="auto"/>
        <w:ind w:left="0" w:firstLine="0"/>
        <w:rPr>
          <w:rFonts w:ascii="Arial Narrow" w:hAnsi="Arial Narrow"/>
          <w:iCs/>
          <w:color w:val="000000" w:themeColor="text1"/>
          <w:sz w:val="24"/>
          <w:szCs w:val="24"/>
        </w:rPr>
      </w:pPr>
      <w:r w:rsidRPr="00F54A80">
        <w:rPr>
          <w:rFonts w:ascii="Arial Narrow" w:hAnsi="Arial Narrow"/>
          <w:iCs/>
          <w:color w:val="000000" w:themeColor="text1"/>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31E5392" w14:textId="77777777" w:rsidR="0083441A" w:rsidRPr="00F54A80" w:rsidRDefault="0083441A" w:rsidP="0018683E">
      <w:pPr>
        <w:pStyle w:val="Nivel2"/>
        <w:numPr>
          <w:ilvl w:val="1"/>
          <w:numId w:val="37"/>
        </w:numPr>
        <w:spacing w:before="0" w:after="0" w:line="240" w:lineRule="auto"/>
        <w:ind w:left="0" w:firstLine="0"/>
        <w:rPr>
          <w:rFonts w:ascii="Arial Narrow" w:hAnsi="Arial Narrow"/>
          <w:iCs/>
          <w:color w:val="000000" w:themeColor="text1"/>
          <w:sz w:val="24"/>
          <w:szCs w:val="24"/>
        </w:rPr>
      </w:pPr>
      <w:r w:rsidRPr="00F54A80">
        <w:rPr>
          <w:rFonts w:ascii="Arial Narrow" w:hAnsi="Arial Narrow" w:hint="eastAsia"/>
          <w:iCs/>
          <w:color w:val="000000" w:themeColor="text1"/>
          <w:sz w:val="24"/>
          <w:szCs w:val="24"/>
        </w:rPr>
        <w:t xml:space="preserve">Caso atendidas as condições para contratação, a habilitação do interessado </w:t>
      </w:r>
      <w:r w:rsidRPr="00F54A80">
        <w:rPr>
          <w:rFonts w:ascii="Arial Narrow" w:hAnsi="Arial Narrow"/>
          <w:iCs/>
          <w:color w:val="000000" w:themeColor="text1"/>
          <w:sz w:val="24"/>
          <w:szCs w:val="24"/>
        </w:rPr>
        <w:t>poderá ser</w:t>
      </w:r>
      <w:r w:rsidRPr="00F54A80">
        <w:rPr>
          <w:rFonts w:ascii="Arial Narrow" w:hAnsi="Arial Narrow" w:hint="eastAsia"/>
          <w:iCs/>
          <w:color w:val="000000" w:themeColor="text1"/>
          <w:sz w:val="24"/>
          <w:szCs w:val="24"/>
        </w:rPr>
        <w:t xml:space="preserve"> verificada por meio do SICAF, nos documentos por ele abrangidos.</w:t>
      </w:r>
    </w:p>
    <w:p w14:paraId="4D78E2DA" w14:textId="77777777" w:rsidR="0083441A" w:rsidRPr="00F54A80" w:rsidRDefault="0083441A" w:rsidP="0018683E">
      <w:pPr>
        <w:pStyle w:val="Nivel2"/>
        <w:numPr>
          <w:ilvl w:val="1"/>
          <w:numId w:val="37"/>
        </w:numPr>
        <w:spacing w:before="0" w:after="0" w:line="240" w:lineRule="auto"/>
        <w:ind w:left="0" w:firstLine="0"/>
        <w:rPr>
          <w:rFonts w:ascii="Arial Narrow" w:hAnsi="Arial Narrow"/>
          <w:iCs/>
          <w:color w:val="000000" w:themeColor="text1"/>
          <w:sz w:val="24"/>
          <w:szCs w:val="24"/>
        </w:rPr>
      </w:pPr>
      <w:r w:rsidRPr="00F54A80">
        <w:rPr>
          <w:rFonts w:ascii="Arial Narrow" w:hAnsi="Arial Narrow" w:hint="eastAsia"/>
          <w:iCs/>
          <w:color w:val="000000" w:themeColor="text1"/>
          <w:sz w:val="24"/>
          <w:szCs w:val="24"/>
        </w:rPr>
        <w:t>É dever do interessado manter atualizada a respectiva documentação constante do SICAF, ou encaminhar, quando solicitado pela Administração, a respectiva documentação atualizada.</w:t>
      </w:r>
    </w:p>
    <w:p w14:paraId="31A3A4BB" w14:textId="77777777" w:rsidR="0083441A" w:rsidRPr="00F54A80" w:rsidRDefault="0083441A" w:rsidP="0018683E">
      <w:pPr>
        <w:pStyle w:val="Nivel2"/>
        <w:numPr>
          <w:ilvl w:val="1"/>
          <w:numId w:val="37"/>
        </w:numPr>
        <w:spacing w:before="0" w:after="0" w:line="240" w:lineRule="auto"/>
        <w:ind w:left="0" w:firstLine="0"/>
        <w:rPr>
          <w:rFonts w:ascii="Arial Narrow" w:hAnsi="Arial Narrow"/>
          <w:iCs/>
          <w:color w:val="000000" w:themeColor="text1"/>
          <w:sz w:val="24"/>
          <w:szCs w:val="24"/>
        </w:rPr>
      </w:pPr>
      <w:r w:rsidRPr="00F54A80">
        <w:rPr>
          <w:rFonts w:ascii="Arial Narrow" w:hAnsi="Arial Narrow"/>
          <w:iCs/>
          <w:color w:val="000000" w:themeColor="text1"/>
          <w:sz w:val="24"/>
          <w:szCs w:val="24"/>
        </w:rPr>
        <w:t>O eventual interessado poderá atestar que</w:t>
      </w:r>
      <w:r w:rsidRPr="00F54A80">
        <w:rPr>
          <w:rFonts w:ascii="Arial Narrow" w:hAnsi="Arial Narrow" w:hint="eastAsia"/>
          <w:iCs/>
          <w:color w:val="000000" w:themeColor="text1"/>
          <w:sz w:val="24"/>
          <w:szCs w:val="24"/>
        </w:rPr>
        <w:t xml:space="preserve"> cumpre os requisitos estabelecidos no artigo 3</w:t>
      </w:r>
      <w:r w:rsidRPr="00F54A80">
        <w:rPr>
          <w:rFonts w:ascii="Arial Narrow" w:hAnsi="Arial Narrow" w:hint="eastAsia"/>
          <w:iCs/>
          <w:color w:val="000000" w:themeColor="text1"/>
          <w:sz w:val="24"/>
          <w:szCs w:val="24"/>
        </w:rPr>
        <w:t>º</w:t>
      </w:r>
      <w:r w:rsidRPr="00F54A80">
        <w:rPr>
          <w:rFonts w:ascii="Arial Narrow" w:hAnsi="Arial Narrow" w:hint="eastAsia"/>
          <w:iCs/>
          <w:color w:val="000000" w:themeColor="text1"/>
          <w:sz w:val="24"/>
          <w:szCs w:val="24"/>
        </w:rPr>
        <w:t xml:space="preserve"> da Lei Complementar</w:t>
      </w:r>
      <w:r w:rsidRPr="00F54A80">
        <w:rPr>
          <w:rFonts w:ascii="Arial Narrow" w:hAnsi="Arial Narrow"/>
          <w:iCs/>
          <w:color w:val="000000" w:themeColor="text1"/>
          <w:sz w:val="24"/>
          <w:szCs w:val="24"/>
        </w:rPr>
        <w:t xml:space="preserve"> Federal</w:t>
      </w:r>
      <w:r w:rsidRPr="00F54A80">
        <w:rPr>
          <w:rFonts w:ascii="Arial Narrow" w:hAnsi="Arial Narrow" w:hint="eastAsia"/>
          <w:iCs/>
          <w:color w:val="000000" w:themeColor="text1"/>
          <w:sz w:val="24"/>
          <w:szCs w:val="24"/>
        </w:rPr>
        <w:t xml:space="preserve"> n</w:t>
      </w:r>
      <w:r w:rsidRPr="00F54A80">
        <w:rPr>
          <w:rFonts w:ascii="Arial Narrow" w:hAnsi="Arial Narrow"/>
          <w:iCs/>
          <w:color w:val="000000" w:themeColor="text1"/>
          <w:sz w:val="24"/>
          <w:szCs w:val="24"/>
        </w:rPr>
        <w:t>º</w:t>
      </w:r>
      <w:r w:rsidRPr="00F54A80">
        <w:rPr>
          <w:rFonts w:ascii="Arial Narrow" w:hAnsi="Arial Narrow" w:hint="eastAsia"/>
          <w:iCs/>
          <w:color w:val="000000" w:themeColor="text1"/>
          <w:sz w:val="24"/>
          <w:szCs w:val="24"/>
        </w:rPr>
        <w:t xml:space="preserve"> 123, de 2006, estando apt</w:t>
      </w:r>
      <w:r w:rsidRPr="00F54A80">
        <w:rPr>
          <w:rFonts w:ascii="Arial Narrow" w:hAnsi="Arial Narrow"/>
          <w:iCs/>
          <w:color w:val="000000" w:themeColor="text1"/>
          <w:sz w:val="24"/>
          <w:szCs w:val="24"/>
        </w:rPr>
        <w:t>o</w:t>
      </w:r>
      <w:r w:rsidRPr="00F54A80">
        <w:rPr>
          <w:rFonts w:ascii="Arial Narrow" w:hAnsi="Arial Narrow" w:hint="eastAsia"/>
          <w:iCs/>
          <w:color w:val="000000" w:themeColor="text1"/>
          <w:sz w:val="24"/>
          <w:szCs w:val="24"/>
        </w:rPr>
        <w:t xml:space="preserve"> a usufruir do tratamento favorecido estabelecido em seus artigos 42 a 49</w:t>
      </w:r>
      <w:r w:rsidRPr="00F54A80">
        <w:rPr>
          <w:rFonts w:ascii="Arial Narrow" w:hAnsi="Arial Narrow"/>
          <w:iCs/>
          <w:color w:val="000000" w:themeColor="text1"/>
          <w:sz w:val="24"/>
          <w:szCs w:val="24"/>
        </w:rPr>
        <w:t>.</w:t>
      </w:r>
    </w:p>
    <w:bookmarkEnd w:id="37"/>
    <w:p w14:paraId="6DF3641C" w14:textId="77777777" w:rsidR="0083441A" w:rsidRPr="00F54A80" w:rsidRDefault="0083441A" w:rsidP="0083441A">
      <w:pPr>
        <w:pStyle w:val="Nivel3"/>
        <w:numPr>
          <w:ilvl w:val="0"/>
          <w:numId w:val="0"/>
        </w:numPr>
        <w:spacing w:before="0" w:after="0" w:line="240" w:lineRule="auto"/>
        <w:ind w:left="879"/>
        <w:rPr>
          <w:rFonts w:ascii="Arial Narrow" w:hAnsi="Arial Narrow" w:cs="Times New Roman"/>
          <w:sz w:val="24"/>
          <w:szCs w:val="24"/>
        </w:rPr>
      </w:pPr>
    </w:p>
    <w:p w14:paraId="2D547FA2" w14:textId="77777777" w:rsidR="0083441A" w:rsidRPr="00F54A80" w:rsidRDefault="0083441A" w:rsidP="0018683E">
      <w:pPr>
        <w:pStyle w:val="Nivel01"/>
        <w:numPr>
          <w:ilvl w:val="0"/>
          <w:numId w:val="37"/>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F54A80">
        <w:rPr>
          <w:rFonts w:ascii="Arial Narrow" w:hAnsi="Arial Narrow"/>
          <w:sz w:val="24"/>
          <w:szCs w:val="24"/>
        </w:rPr>
        <w:t>VALOR DA CONTRATAÇÃO</w:t>
      </w:r>
    </w:p>
    <w:p w14:paraId="1DB12E43" w14:textId="77777777" w:rsidR="0083441A" w:rsidRPr="00F54A80" w:rsidRDefault="0083441A" w:rsidP="0083441A">
      <w:pPr>
        <w:rPr>
          <w:sz w:val="24"/>
        </w:rPr>
      </w:pPr>
    </w:p>
    <w:p w14:paraId="314893F6" w14:textId="1B086D22" w:rsidR="0083441A" w:rsidRPr="00F54A80" w:rsidRDefault="0083441A" w:rsidP="0018683E">
      <w:pPr>
        <w:pStyle w:val="Nivel2"/>
        <w:numPr>
          <w:ilvl w:val="1"/>
          <w:numId w:val="37"/>
        </w:numPr>
        <w:spacing w:before="0" w:after="0" w:line="240" w:lineRule="auto"/>
        <w:ind w:left="0" w:firstLine="0"/>
        <w:rPr>
          <w:rFonts w:ascii="Arial Narrow" w:hAnsi="Arial Narrow"/>
          <w:sz w:val="24"/>
          <w:szCs w:val="24"/>
        </w:rPr>
      </w:pPr>
      <w:r w:rsidRPr="00F54A80">
        <w:rPr>
          <w:rFonts w:ascii="Arial Narrow" w:hAnsi="Arial Narrow"/>
          <w:sz w:val="24"/>
          <w:szCs w:val="24"/>
        </w:rPr>
        <w:t>O custo estimado total da contratação será fixado em certidão anexa ao presente instrumento, parte integrante do termo de referência, que possuirá os elementos mínimos descri</w:t>
      </w:r>
      <w:r w:rsidR="00035883">
        <w:rPr>
          <w:rFonts w:ascii="Arial Narrow" w:hAnsi="Arial Narrow"/>
          <w:sz w:val="24"/>
          <w:szCs w:val="24"/>
        </w:rPr>
        <w:t>tos no art. 3º da Portaria nº 22</w:t>
      </w:r>
      <w:r w:rsidRPr="00F54A80">
        <w:rPr>
          <w:rFonts w:ascii="Arial Narrow" w:hAnsi="Arial Narrow"/>
          <w:sz w:val="24"/>
          <w:szCs w:val="24"/>
        </w:rPr>
        <w:t>/2024 da Câmara Municipal, acompanhada da pesquisa de preços que será efetuada;</w:t>
      </w:r>
    </w:p>
    <w:p w14:paraId="4861131E" w14:textId="77777777" w:rsidR="0083441A" w:rsidRPr="00F54A80" w:rsidRDefault="0083441A" w:rsidP="0018683E">
      <w:pPr>
        <w:pStyle w:val="Nivel2"/>
        <w:numPr>
          <w:ilvl w:val="1"/>
          <w:numId w:val="37"/>
        </w:numPr>
        <w:spacing w:before="0" w:after="0" w:line="240" w:lineRule="auto"/>
        <w:ind w:left="0" w:firstLine="0"/>
        <w:rPr>
          <w:rFonts w:ascii="Arial Narrow" w:hAnsi="Arial Narrow"/>
          <w:sz w:val="24"/>
          <w:szCs w:val="24"/>
        </w:rPr>
      </w:pPr>
      <w:r w:rsidRPr="00F54A80">
        <w:rPr>
          <w:rFonts w:ascii="Arial Narrow" w:hAnsi="Arial Narrow"/>
          <w:sz w:val="24"/>
          <w:szCs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F273C11" w14:textId="77777777" w:rsidR="0083441A" w:rsidRPr="00F54A80" w:rsidRDefault="0083441A" w:rsidP="0018683E">
      <w:pPr>
        <w:pStyle w:val="Nivel2"/>
        <w:numPr>
          <w:ilvl w:val="1"/>
          <w:numId w:val="37"/>
        </w:numPr>
        <w:spacing w:before="0" w:after="0" w:line="240" w:lineRule="auto"/>
        <w:ind w:left="0" w:firstLine="0"/>
        <w:rPr>
          <w:rFonts w:ascii="Arial Narrow" w:hAnsi="Arial Narrow"/>
          <w:sz w:val="24"/>
          <w:szCs w:val="24"/>
        </w:rPr>
      </w:pPr>
      <w:r w:rsidRPr="00F54A80">
        <w:rPr>
          <w:rFonts w:ascii="Arial Narrow" w:hAnsi="Arial Narrow"/>
          <w:sz w:val="24"/>
          <w:szCs w:val="24"/>
        </w:rPr>
        <w:t>Os preços inicialmente contratados são fixos e irreajustáveis no prazo de um ano contado da data do orçamento estimado;</w:t>
      </w:r>
    </w:p>
    <w:p w14:paraId="2F382DAC" w14:textId="77777777" w:rsidR="0083441A" w:rsidRPr="00F54A80" w:rsidRDefault="0083441A" w:rsidP="0018683E">
      <w:pPr>
        <w:pStyle w:val="Nivel2"/>
        <w:numPr>
          <w:ilvl w:val="1"/>
          <w:numId w:val="37"/>
        </w:numPr>
        <w:spacing w:before="0" w:after="0" w:line="240" w:lineRule="auto"/>
        <w:ind w:left="0" w:firstLine="0"/>
        <w:rPr>
          <w:rFonts w:ascii="Arial Narrow" w:hAnsi="Arial Narrow"/>
          <w:sz w:val="24"/>
          <w:szCs w:val="24"/>
        </w:rPr>
      </w:pPr>
      <w:r w:rsidRPr="00F54A80">
        <w:rPr>
          <w:rFonts w:ascii="Arial Narrow" w:hAnsi="Arial Narrow"/>
          <w:sz w:val="24"/>
          <w:szCs w:val="24"/>
        </w:rPr>
        <w:t>Após o interregno de um ano e, independentemente de pedido do contratado, os preços iniciais serão reajustados, mediante a aplicação, pelo contratante, do Índice Nacional de Preços ao Consumidor – INPC, calculado pelo Instituto Brasileiro de Geografia e Estatística – IBGE ou o índice oficial que vier a substituí-lo, exclusivamente para as obrigações iniciadas e concluídas após a ocorrência da anualidade;</w:t>
      </w:r>
    </w:p>
    <w:p w14:paraId="193CDCA1" w14:textId="77777777" w:rsidR="0083441A" w:rsidRPr="00F54A80" w:rsidRDefault="0083441A" w:rsidP="0018683E">
      <w:pPr>
        <w:pStyle w:val="Nivel2"/>
        <w:numPr>
          <w:ilvl w:val="1"/>
          <w:numId w:val="37"/>
        </w:numPr>
        <w:spacing w:before="0" w:after="0" w:line="240" w:lineRule="auto"/>
        <w:ind w:left="0" w:firstLine="0"/>
        <w:rPr>
          <w:rFonts w:ascii="Arial Narrow" w:hAnsi="Arial Narrow"/>
          <w:sz w:val="24"/>
          <w:szCs w:val="24"/>
        </w:rPr>
      </w:pPr>
      <w:r w:rsidRPr="00F54A80">
        <w:rPr>
          <w:rFonts w:ascii="Arial Narrow" w:hAnsi="Arial Narrow"/>
          <w:sz w:val="24"/>
          <w:szCs w:val="24"/>
        </w:rPr>
        <w:t>Nos reajustes subsequentes ao primeiro, o interregno mínimo de um ano será contado a partir dos efeitos financeiros do último reajuste;</w:t>
      </w:r>
    </w:p>
    <w:p w14:paraId="4EE8C85B" w14:textId="77777777" w:rsidR="0083441A" w:rsidRPr="00F54A80" w:rsidRDefault="0083441A" w:rsidP="0018683E">
      <w:pPr>
        <w:pStyle w:val="Nivel2"/>
        <w:numPr>
          <w:ilvl w:val="1"/>
          <w:numId w:val="37"/>
        </w:numPr>
        <w:spacing w:before="0" w:after="0" w:line="240" w:lineRule="auto"/>
        <w:ind w:left="0" w:firstLine="0"/>
        <w:rPr>
          <w:rFonts w:ascii="Arial Narrow" w:hAnsi="Arial Narrow"/>
          <w:sz w:val="24"/>
          <w:szCs w:val="24"/>
        </w:rPr>
      </w:pPr>
      <w:r w:rsidRPr="00F54A80">
        <w:rPr>
          <w:rFonts w:ascii="Arial Narrow" w:hAnsi="Arial Narrow"/>
          <w:sz w:val="24"/>
          <w:szCs w:val="24"/>
        </w:rPr>
        <w:t>No caso de atraso ou não divulgação do índice de reajustamento, o contratante pagará ao contratado a importância calculada pela última variação conhecida, liquidando a diferença correspondente tão logo seja divulgado o índice definitivo;</w:t>
      </w:r>
    </w:p>
    <w:p w14:paraId="535B29EB" w14:textId="77777777" w:rsidR="0083441A" w:rsidRPr="00F54A80" w:rsidRDefault="0083441A" w:rsidP="0018683E">
      <w:pPr>
        <w:pStyle w:val="Nivel2"/>
        <w:numPr>
          <w:ilvl w:val="1"/>
          <w:numId w:val="37"/>
        </w:numPr>
        <w:spacing w:before="0" w:after="0" w:line="240" w:lineRule="auto"/>
        <w:ind w:left="0" w:firstLine="0"/>
        <w:rPr>
          <w:rFonts w:ascii="Arial Narrow" w:hAnsi="Arial Narrow"/>
          <w:sz w:val="24"/>
          <w:szCs w:val="24"/>
        </w:rPr>
      </w:pPr>
      <w:r w:rsidRPr="00F54A80">
        <w:rPr>
          <w:rFonts w:ascii="Arial Narrow" w:hAnsi="Arial Narrow"/>
          <w:sz w:val="24"/>
          <w:szCs w:val="24"/>
        </w:rPr>
        <w:t>Nas aferições finais, o índice utilizado para reajuste será, obrigatoriamente, o definitivo;</w:t>
      </w:r>
    </w:p>
    <w:p w14:paraId="6B63F48F" w14:textId="77777777" w:rsidR="0083441A" w:rsidRPr="00F54A80" w:rsidRDefault="0083441A" w:rsidP="0018683E">
      <w:pPr>
        <w:pStyle w:val="Nivel2"/>
        <w:numPr>
          <w:ilvl w:val="1"/>
          <w:numId w:val="37"/>
        </w:numPr>
        <w:spacing w:before="0" w:after="0" w:line="240" w:lineRule="auto"/>
        <w:ind w:left="0" w:firstLine="0"/>
        <w:rPr>
          <w:rFonts w:ascii="Arial Narrow" w:hAnsi="Arial Narrow"/>
          <w:sz w:val="24"/>
          <w:szCs w:val="24"/>
        </w:rPr>
      </w:pPr>
      <w:r w:rsidRPr="00F54A80">
        <w:rPr>
          <w:rFonts w:ascii="Arial Narrow" w:hAnsi="Arial Narrow"/>
          <w:sz w:val="24"/>
          <w:szCs w:val="24"/>
        </w:rPr>
        <w:t>Caso o índice estabelecido para reajustamento venha a ser extinto ou de qualquer forma não possa mais ser utilizado, será adotado, em substituição, que vier a ser determinado pela legislação então em vigor;</w:t>
      </w:r>
    </w:p>
    <w:p w14:paraId="74AA0A22" w14:textId="77777777" w:rsidR="0083441A" w:rsidRPr="00F54A80" w:rsidRDefault="0083441A" w:rsidP="0018683E">
      <w:pPr>
        <w:pStyle w:val="Nivel2"/>
        <w:numPr>
          <w:ilvl w:val="1"/>
          <w:numId w:val="37"/>
        </w:numPr>
        <w:spacing w:before="0" w:after="0" w:line="240" w:lineRule="auto"/>
        <w:ind w:left="0" w:firstLine="0"/>
        <w:rPr>
          <w:rFonts w:ascii="Arial Narrow" w:hAnsi="Arial Narrow"/>
          <w:sz w:val="24"/>
          <w:szCs w:val="24"/>
        </w:rPr>
      </w:pPr>
      <w:r w:rsidRPr="00F54A80">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3A53A1AE" w14:textId="77777777" w:rsidR="0083441A" w:rsidRPr="00F54A80" w:rsidRDefault="0083441A" w:rsidP="0018683E">
      <w:pPr>
        <w:pStyle w:val="Nivel2"/>
        <w:numPr>
          <w:ilvl w:val="1"/>
          <w:numId w:val="37"/>
        </w:numPr>
        <w:spacing w:before="0" w:after="0" w:line="240" w:lineRule="auto"/>
        <w:ind w:left="0" w:firstLine="0"/>
        <w:rPr>
          <w:rFonts w:ascii="Arial Narrow" w:hAnsi="Arial Narrow"/>
          <w:sz w:val="24"/>
          <w:szCs w:val="24"/>
        </w:rPr>
      </w:pPr>
      <w:r w:rsidRPr="00F54A80">
        <w:rPr>
          <w:rFonts w:ascii="Arial Narrow" w:hAnsi="Arial Narrow"/>
          <w:sz w:val="24"/>
          <w:szCs w:val="24"/>
        </w:rPr>
        <w:t xml:space="preserve">O reajuste será realizado por </w:t>
      </w:r>
      <w:proofErr w:type="spellStart"/>
      <w:r w:rsidRPr="00F54A80">
        <w:rPr>
          <w:rFonts w:ascii="Arial Narrow" w:hAnsi="Arial Narrow"/>
          <w:sz w:val="24"/>
          <w:szCs w:val="24"/>
        </w:rPr>
        <w:t>apostilamento</w:t>
      </w:r>
      <w:proofErr w:type="spellEnd"/>
      <w:r w:rsidRPr="00F54A80">
        <w:rPr>
          <w:rFonts w:ascii="Arial Narrow" w:hAnsi="Arial Narrow"/>
          <w:sz w:val="24"/>
          <w:szCs w:val="24"/>
        </w:rPr>
        <w:t>.</w:t>
      </w:r>
    </w:p>
    <w:p w14:paraId="356E5645" w14:textId="77777777" w:rsidR="0083441A" w:rsidRPr="00F54A80" w:rsidRDefault="0083441A" w:rsidP="0083441A">
      <w:pPr>
        <w:pStyle w:val="ou"/>
        <w:spacing w:before="0" w:after="0" w:line="240" w:lineRule="auto"/>
        <w:rPr>
          <w:rFonts w:ascii="Arial Narrow" w:hAnsi="Arial Narrow" w:cs="Times New Roman"/>
        </w:rPr>
      </w:pPr>
    </w:p>
    <w:p w14:paraId="64F06889" w14:textId="77777777" w:rsidR="0083441A" w:rsidRPr="00F54A80" w:rsidRDefault="0083441A" w:rsidP="0018683E">
      <w:pPr>
        <w:pStyle w:val="Nivel01"/>
        <w:numPr>
          <w:ilvl w:val="0"/>
          <w:numId w:val="37"/>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F54A80">
        <w:rPr>
          <w:rFonts w:ascii="Arial Narrow" w:hAnsi="Arial Narrow"/>
          <w:sz w:val="24"/>
          <w:szCs w:val="24"/>
        </w:rPr>
        <w:t>ADEQUAÇÃO ORÇAMENTÁRIA</w:t>
      </w:r>
    </w:p>
    <w:p w14:paraId="75E736F1" w14:textId="77777777" w:rsidR="0083441A" w:rsidRPr="00F54A80" w:rsidRDefault="0083441A" w:rsidP="0083441A">
      <w:pPr>
        <w:rPr>
          <w:sz w:val="24"/>
        </w:rPr>
      </w:pPr>
    </w:p>
    <w:p w14:paraId="4233C053" w14:textId="77777777" w:rsidR="0083441A" w:rsidRPr="00F54A80" w:rsidRDefault="0083441A" w:rsidP="0018683E">
      <w:pPr>
        <w:pStyle w:val="Nivel2"/>
        <w:numPr>
          <w:ilvl w:val="1"/>
          <w:numId w:val="37"/>
        </w:numPr>
        <w:spacing w:before="0" w:after="0" w:line="240" w:lineRule="auto"/>
        <w:ind w:left="0" w:firstLine="0"/>
        <w:rPr>
          <w:rFonts w:ascii="Arial Narrow" w:hAnsi="Arial Narrow"/>
          <w:sz w:val="24"/>
          <w:szCs w:val="24"/>
        </w:rPr>
      </w:pPr>
      <w:r w:rsidRPr="00F54A80">
        <w:rPr>
          <w:rFonts w:ascii="Arial Narrow" w:eastAsia="Arial" w:hAnsi="Arial Narrow"/>
          <w:sz w:val="24"/>
          <w:szCs w:val="24"/>
        </w:rPr>
        <w:t>As despesas decorrentes da presente contratação correrão à conta de recursos específicos consignados no Orçamento Público da Câmara Municipal de</w:t>
      </w:r>
      <w:r w:rsidRPr="00F54A80">
        <w:rPr>
          <w:rFonts w:ascii="Arial Narrow" w:hAnsi="Arial Narrow"/>
          <w:iCs/>
          <w:sz w:val="24"/>
          <w:szCs w:val="24"/>
        </w:rPr>
        <w:t xml:space="preserve"> Mandaguari.</w:t>
      </w:r>
    </w:p>
    <w:p w14:paraId="566604E5" w14:textId="77777777" w:rsidR="0083441A" w:rsidRPr="00F54A80" w:rsidRDefault="0083441A" w:rsidP="0018683E">
      <w:pPr>
        <w:pStyle w:val="Nivel2"/>
        <w:numPr>
          <w:ilvl w:val="1"/>
          <w:numId w:val="37"/>
        </w:numPr>
        <w:spacing w:before="0" w:after="0" w:line="240" w:lineRule="auto"/>
        <w:ind w:left="0" w:firstLine="0"/>
        <w:rPr>
          <w:rFonts w:ascii="Arial Narrow" w:hAnsi="Arial Narrow"/>
          <w:sz w:val="24"/>
          <w:szCs w:val="24"/>
        </w:rPr>
      </w:pPr>
      <w:r w:rsidRPr="00F54A80">
        <w:rPr>
          <w:rFonts w:ascii="Arial Narrow" w:hAnsi="Arial Narrow"/>
          <w:sz w:val="24"/>
          <w:szCs w:val="24"/>
        </w:rPr>
        <w:t>A contratação será atendida pela seguinte dotação</w:t>
      </w:r>
      <w:bookmarkEnd w:id="34"/>
      <w:r w:rsidRPr="00F54A80">
        <w:rPr>
          <w:rFonts w:ascii="Arial Narrow" w:hAnsi="Arial Narrow"/>
          <w:sz w:val="24"/>
          <w:szCs w:val="24"/>
        </w:rPr>
        <w:t xml:space="preserve"> especificada na consulta ao departamento de contabilidade que consta como anexa ao presente instrumento.</w:t>
      </w:r>
    </w:p>
    <w:p w14:paraId="3F3CC5A9" w14:textId="1977C02F" w:rsidR="00C86CD4" w:rsidRDefault="00C86CD4" w:rsidP="002B27FF">
      <w:pPr>
        <w:rPr>
          <w:rFonts w:ascii="Arial Narrow" w:hAnsi="Arial Narrow" w:cs="Arial"/>
          <w:b/>
          <w:bCs/>
          <w:iCs/>
          <w:color w:val="000000"/>
          <w:sz w:val="24"/>
        </w:rPr>
      </w:pPr>
    </w:p>
    <w:p w14:paraId="77468153" w14:textId="77777777" w:rsidR="002A308C" w:rsidRDefault="002A308C" w:rsidP="002B27FF">
      <w:pPr>
        <w:rPr>
          <w:rFonts w:ascii="Arial Narrow" w:hAnsi="Arial Narrow" w:cs="Arial"/>
          <w:b/>
          <w:bCs/>
          <w:iCs/>
          <w:color w:val="000000"/>
          <w:sz w:val="24"/>
        </w:rPr>
      </w:pPr>
    </w:p>
    <w:p w14:paraId="66DC47CF" w14:textId="77777777" w:rsidR="002A308C" w:rsidRDefault="002A308C" w:rsidP="002B27FF">
      <w:pPr>
        <w:rPr>
          <w:rFonts w:ascii="Arial Narrow" w:hAnsi="Arial Narrow" w:cs="Arial"/>
          <w:b/>
          <w:bCs/>
          <w:iCs/>
          <w:color w:val="000000"/>
          <w:sz w:val="24"/>
        </w:rPr>
      </w:pPr>
    </w:p>
    <w:p w14:paraId="2BBBB761" w14:textId="77777777" w:rsidR="002A308C" w:rsidRDefault="002A308C" w:rsidP="002B27FF">
      <w:pPr>
        <w:rPr>
          <w:rFonts w:ascii="Arial Narrow" w:hAnsi="Arial Narrow" w:cs="Arial"/>
          <w:b/>
          <w:bCs/>
          <w:iCs/>
          <w:color w:val="000000"/>
          <w:sz w:val="24"/>
        </w:rPr>
      </w:pPr>
    </w:p>
    <w:p w14:paraId="5B76BC49" w14:textId="77777777" w:rsidR="002A308C" w:rsidRDefault="002A308C" w:rsidP="002B27FF">
      <w:pPr>
        <w:rPr>
          <w:rFonts w:ascii="Arial Narrow" w:hAnsi="Arial Narrow" w:cs="Arial"/>
          <w:b/>
          <w:bCs/>
          <w:iCs/>
          <w:color w:val="000000"/>
          <w:sz w:val="24"/>
        </w:rPr>
      </w:pPr>
    </w:p>
    <w:p w14:paraId="75221143" w14:textId="77777777" w:rsidR="002A308C" w:rsidRDefault="002A308C" w:rsidP="002B27FF">
      <w:pPr>
        <w:rPr>
          <w:rFonts w:ascii="Arial Narrow" w:hAnsi="Arial Narrow" w:cs="Arial"/>
          <w:b/>
          <w:bCs/>
          <w:iCs/>
          <w:color w:val="000000"/>
          <w:sz w:val="24"/>
        </w:rPr>
      </w:pPr>
    </w:p>
    <w:p w14:paraId="36FD21E4" w14:textId="77777777" w:rsidR="002A308C" w:rsidRDefault="002A308C" w:rsidP="002B27FF">
      <w:pPr>
        <w:rPr>
          <w:rFonts w:ascii="Arial Narrow" w:hAnsi="Arial Narrow" w:cs="Arial"/>
          <w:b/>
          <w:bCs/>
          <w:iCs/>
          <w:color w:val="000000"/>
          <w:sz w:val="24"/>
        </w:rPr>
      </w:pPr>
    </w:p>
    <w:p w14:paraId="2809E6B2" w14:textId="77777777" w:rsidR="002A308C" w:rsidRDefault="002A308C" w:rsidP="002B27FF">
      <w:pPr>
        <w:rPr>
          <w:rFonts w:ascii="Arial Narrow" w:hAnsi="Arial Narrow" w:cs="Arial"/>
          <w:b/>
          <w:bCs/>
          <w:iCs/>
          <w:color w:val="000000"/>
          <w:sz w:val="24"/>
        </w:rPr>
      </w:pPr>
    </w:p>
    <w:p w14:paraId="1EE3FD5A" w14:textId="77777777" w:rsidR="002A308C" w:rsidRDefault="002A308C" w:rsidP="002B27FF">
      <w:pPr>
        <w:rPr>
          <w:rFonts w:ascii="Arial Narrow" w:hAnsi="Arial Narrow" w:cs="Arial"/>
          <w:b/>
          <w:bCs/>
          <w:iCs/>
          <w:color w:val="000000"/>
          <w:sz w:val="24"/>
        </w:rPr>
      </w:pPr>
    </w:p>
    <w:p w14:paraId="2B7B3280" w14:textId="77777777" w:rsidR="002A308C" w:rsidRDefault="002A308C" w:rsidP="002B27FF">
      <w:pPr>
        <w:rPr>
          <w:rFonts w:ascii="Arial Narrow" w:hAnsi="Arial Narrow" w:cs="Arial"/>
          <w:b/>
          <w:bCs/>
          <w:iCs/>
          <w:color w:val="000000"/>
          <w:sz w:val="24"/>
        </w:rPr>
      </w:pPr>
    </w:p>
    <w:p w14:paraId="304D12F2" w14:textId="77777777" w:rsidR="002A308C" w:rsidRDefault="002A308C" w:rsidP="002B27FF">
      <w:pPr>
        <w:rPr>
          <w:rFonts w:ascii="Arial Narrow" w:hAnsi="Arial Narrow" w:cs="Arial"/>
          <w:b/>
          <w:bCs/>
          <w:iCs/>
          <w:color w:val="000000"/>
          <w:sz w:val="24"/>
        </w:rPr>
      </w:pPr>
    </w:p>
    <w:p w14:paraId="17DC9B78" w14:textId="77777777" w:rsidR="002A308C" w:rsidRDefault="002A308C" w:rsidP="002B27FF">
      <w:pPr>
        <w:rPr>
          <w:rFonts w:ascii="Arial Narrow" w:hAnsi="Arial Narrow" w:cs="Arial"/>
          <w:b/>
          <w:bCs/>
          <w:iCs/>
          <w:color w:val="000000"/>
          <w:sz w:val="24"/>
        </w:rPr>
      </w:pPr>
    </w:p>
    <w:p w14:paraId="0544FE00" w14:textId="77777777" w:rsidR="002A308C" w:rsidRDefault="002A308C" w:rsidP="002B27FF">
      <w:pPr>
        <w:rPr>
          <w:rFonts w:ascii="Arial Narrow" w:hAnsi="Arial Narrow" w:cs="Arial"/>
          <w:b/>
          <w:bCs/>
          <w:iCs/>
          <w:color w:val="000000"/>
          <w:sz w:val="24"/>
        </w:rPr>
      </w:pPr>
    </w:p>
    <w:p w14:paraId="42D0EA57" w14:textId="77777777" w:rsidR="002A308C" w:rsidRDefault="002A308C" w:rsidP="002B27FF">
      <w:pPr>
        <w:rPr>
          <w:rFonts w:ascii="Arial Narrow" w:hAnsi="Arial Narrow" w:cs="Arial"/>
          <w:b/>
          <w:bCs/>
          <w:iCs/>
          <w:color w:val="000000"/>
          <w:sz w:val="24"/>
        </w:rPr>
      </w:pPr>
    </w:p>
    <w:p w14:paraId="63BAE91D" w14:textId="77777777" w:rsidR="002A308C" w:rsidRDefault="002A308C" w:rsidP="002B27FF">
      <w:pPr>
        <w:rPr>
          <w:rFonts w:ascii="Arial Narrow" w:hAnsi="Arial Narrow" w:cs="Arial"/>
          <w:b/>
          <w:bCs/>
          <w:iCs/>
          <w:color w:val="000000"/>
          <w:sz w:val="24"/>
        </w:rPr>
      </w:pPr>
    </w:p>
    <w:p w14:paraId="148DF1C0" w14:textId="77777777" w:rsidR="002A308C" w:rsidRDefault="002A308C" w:rsidP="002B27FF">
      <w:pPr>
        <w:rPr>
          <w:rFonts w:ascii="Arial Narrow" w:hAnsi="Arial Narrow" w:cs="Arial"/>
          <w:b/>
          <w:bCs/>
          <w:iCs/>
          <w:color w:val="000000"/>
          <w:sz w:val="24"/>
        </w:rPr>
      </w:pPr>
    </w:p>
    <w:p w14:paraId="24802207" w14:textId="77777777" w:rsidR="002A308C" w:rsidRDefault="002A308C" w:rsidP="002B27FF">
      <w:pPr>
        <w:rPr>
          <w:rFonts w:ascii="Arial Narrow" w:hAnsi="Arial Narrow" w:cs="Arial"/>
          <w:b/>
          <w:bCs/>
          <w:iCs/>
          <w:color w:val="000000"/>
          <w:sz w:val="24"/>
        </w:rPr>
      </w:pPr>
    </w:p>
    <w:p w14:paraId="2214921C" w14:textId="0A35F725" w:rsidR="00C86CD4" w:rsidRDefault="00C86CD4" w:rsidP="002B27FF">
      <w:pPr>
        <w:rPr>
          <w:rFonts w:ascii="Arial Narrow" w:hAnsi="Arial Narrow" w:cs="Arial"/>
          <w:b/>
          <w:bCs/>
          <w:iCs/>
          <w:color w:val="000000"/>
          <w:sz w:val="24"/>
        </w:rPr>
      </w:pPr>
    </w:p>
    <w:p w14:paraId="5356F80B" w14:textId="4A76A147" w:rsidR="00C86CD4" w:rsidRDefault="00C86CD4" w:rsidP="002B27FF">
      <w:pPr>
        <w:rPr>
          <w:rFonts w:ascii="Arial Narrow" w:hAnsi="Arial Narrow" w:cs="Arial"/>
          <w:b/>
          <w:bCs/>
          <w:iCs/>
          <w:color w:val="000000"/>
          <w:sz w:val="24"/>
        </w:rPr>
      </w:pPr>
    </w:p>
    <w:p w14:paraId="4415EE1E" w14:textId="185CE020" w:rsidR="00C86CD4" w:rsidRDefault="00C86CD4" w:rsidP="002B27FF">
      <w:pPr>
        <w:rPr>
          <w:rFonts w:ascii="Arial Narrow" w:hAnsi="Arial Narrow" w:cs="Arial"/>
          <w:b/>
          <w:bCs/>
          <w:iCs/>
          <w:color w:val="000000"/>
          <w:sz w:val="24"/>
        </w:rPr>
      </w:pPr>
    </w:p>
    <w:p w14:paraId="3E0EDC54" w14:textId="5B275EE7" w:rsidR="00C86CD4" w:rsidRDefault="00C86CD4" w:rsidP="002B27FF">
      <w:pPr>
        <w:rPr>
          <w:rFonts w:ascii="Arial Narrow" w:hAnsi="Arial Narrow" w:cs="Arial"/>
          <w:b/>
          <w:bCs/>
          <w:iCs/>
          <w:color w:val="000000"/>
          <w:sz w:val="24"/>
        </w:rPr>
      </w:pPr>
    </w:p>
    <w:p w14:paraId="10709C56" w14:textId="4B2A4F9B" w:rsidR="00C86CD4" w:rsidRDefault="00C86CD4" w:rsidP="002B27FF">
      <w:pPr>
        <w:rPr>
          <w:rFonts w:ascii="Arial Narrow" w:hAnsi="Arial Narrow" w:cs="Arial"/>
          <w:b/>
          <w:bCs/>
          <w:iCs/>
          <w:color w:val="000000"/>
          <w:sz w:val="24"/>
        </w:rPr>
      </w:pPr>
    </w:p>
    <w:p w14:paraId="313CC846" w14:textId="03DBEC8A" w:rsidR="00C86CD4" w:rsidRDefault="00C86CD4" w:rsidP="002B27FF">
      <w:pPr>
        <w:rPr>
          <w:rFonts w:ascii="Arial Narrow" w:hAnsi="Arial Narrow" w:cs="Arial"/>
          <w:b/>
          <w:bCs/>
          <w:iCs/>
          <w:color w:val="000000"/>
          <w:sz w:val="24"/>
        </w:rPr>
      </w:pPr>
    </w:p>
    <w:p w14:paraId="270E2C12" w14:textId="65BD8262" w:rsidR="00C86CD4" w:rsidRDefault="00C86CD4" w:rsidP="002B27FF">
      <w:pPr>
        <w:rPr>
          <w:rFonts w:ascii="Arial Narrow" w:hAnsi="Arial Narrow" w:cs="Arial"/>
          <w:b/>
          <w:bCs/>
          <w:iCs/>
          <w:color w:val="000000"/>
          <w:sz w:val="24"/>
        </w:rPr>
      </w:pPr>
    </w:p>
    <w:p w14:paraId="323FCD42" w14:textId="54B226C8" w:rsidR="00C86CD4" w:rsidRDefault="00C86CD4" w:rsidP="002B27FF">
      <w:pPr>
        <w:rPr>
          <w:rFonts w:ascii="Arial Narrow" w:hAnsi="Arial Narrow" w:cs="Arial"/>
          <w:b/>
          <w:bCs/>
          <w:iCs/>
          <w:color w:val="000000"/>
          <w:sz w:val="24"/>
        </w:rPr>
      </w:pPr>
    </w:p>
    <w:p w14:paraId="51869D46" w14:textId="344C5F5F" w:rsidR="00C86CD4" w:rsidRDefault="00C86CD4" w:rsidP="002B27FF">
      <w:pPr>
        <w:rPr>
          <w:rFonts w:ascii="Arial Narrow" w:hAnsi="Arial Narrow" w:cs="Arial"/>
          <w:b/>
          <w:bCs/>
          <w:iCs/>
          <w:color w:val="000000"/>
          <w:sz w:val="24"/>
        </w:rPr>
      </w:pPr>
    </w:p>
    <w:p w14:paraId="70F38A4A" w14:textId="4A0D1D5D" w:rsidR="00C86CD4" w:rsidRDefault="00C86CD4" w:rsidP="002B27FF">
      <w:pPr>
        <w:rPr>
          <w:rFonts w:ascii="Arial Narrow" w:hAnsi="Arial Narrow" w:cs="Arial"/>
          <w:b/>
          <w:bCs/>
          <w:iCs/>
          <w:color w:val="000000"/>
          <w:sz w:val="24"/>
        </w:rPr>
      </w:pPr>
    </w:p>
    <w:p w14:paraId="742C4296" w14:textId="61037179" w:rsidR="00C86CD4" w:rsidRDefault="00C86CD4" w:rsidP="002B27FF">
      <w:pPr>
        <w:rPr>
          <w:rFonts w:ascii="Arial Narrow" w:hAnsi="Arial Narrow" w:cs="Arial"/>
          <w:b/>
          <w:bCs/>
          <w:iCs/>
          <w:color w:val="000000"/>
          <w:sz w:val="24"/>
        </w:rPr>
      </w:pPr>
    </w:p>
    <w:p w14:paraId="2D4F7131" w14:textId="77777777" w:rsidR="00035883" w:rsidRDefault="00035883" w:rsidP="002B27FF">
      <w:pPr>
        <w:rPr>
          <w:rFonts w:ascii="Arial Narrow" w:hAnsi="Arial Narrow" w:cs="Arial"/>
          <w:b/>
          <w:bCs/>
          <w:iCs/>
          <w:color w:val="000000"/>
          <w:sz w:val="24"/>
        </w:rPr>
      </w:pPr>
    </w:p>
    <w:p w14:paraId="5BB63559" w14:textId="77777777" w:rsidR="00035883" w:rsidRDefault="00035883" w:rsidP="002B27FF">
      <w:pPr>
        <w:rPr>
          <w:rFonts w:ascii="Arial Narrow" w:hAnsi="Arial Narrow" w:cs="Arial"/>
          <w:b/>
          <w:bCs/>
          <w:iCs/>
          <w:color w:val="000000"/>
          <w:sz w:val="24"/>
        </w:rPr>
      </w:pPr>
    </w:p>
    <w:p w14:paraId="78297B49" w14:textId="77777777" w:rsidR="00035883" w:rsidRDefault="00035883" w:rsidP="002B27FF">
      <w:pPr>
        <w:rPr>
          <w:rFonts w:ascii="Arial Narrow" w:hAnsi="Arial Narrow" w:cs="Arial"/>
          <w:b/>
          <w:bCs/>
          <w:iCs/>
          <w:color w:val="000000"/>
          <w:sz w:val="24"/>
        </w:rPr>
      </w:pPr>
    </w:p>
    <w:p w14:paraId="6A6B8532" w14:textId="77777777" w:rsidR="00035883" w:rsidRDefault="00035883" w:rsidP="002B27FF">
      <w:pPr>
        <w:rPr>
          <w:rFonts w:ascii="Arial Narrow" w:hAnsi="Arial Narrow" w:cs="Arial"/>
          <w:b/>
          <w:bCs/>
          <w:iCs/>
          <w:color w:val="000000"/>
          <w:sz w:val="24"/>
        </w:rPr>
      </w:pPr>
    </w:p>
    <w:p w14:paraId="39E1BBBC" w14:textId="77777777" w:rsidR="00035883" w:rsidRDefault="00035883" w:rsidP="002B27FF">
      <w:pPr>
        <w:rPr>
          <w:rFonts w:ascii="Arial Narrow" w:hAnsi="Arial Narrow" w:cs="Arial"/>
          <w:b/>
          <w:bCs/>
          <w:iCs/>
          <w:color w:val="000000"/>
          <w:sz w:val="24"/>
        </w:rPr>
      </w:pPr>
    </w:p>
    <w:p w14:paraId="23EBFCB5" w14:textId="77777777" w:rsidR="00035883" w:rsidRDefault="00035883" w:rsidP="002B27FF">
      <w:pPr>
        <w:rPr>
          <w:rFonts w:ascii="Arial Narrow" w:hAnsi="Arial Narrow" w:cs="Arial"/>
          <w:b/>
          <w:bCs/>
          <w:iCs/>
          <w:color w:val="000000"/>
          <w:sz w:val="24"/>
        </w:rPr>
      </w:pPr>
    </w:p>
    <w:p w14:paraId="5C2507E5" w14:textId="13ACCD56" w:rsidR="00C86CD4" w:rsidRDefault="00C86CD4" w:rsidP="002B27FF">
      <w:pPr>
        <w:rPr>
          <w:rFonts w:ascii="Arial Narrow" w:hAnsi="Arial Narrow" w:cs="Arial"/>
          <w:b/>
          <w:bCs/>
          <w:iCs/>
          <w:color w:val="000000"/>
          <w:sz w:val="24"/>
        </w:rPr>
      </w:pPr>
    </w:p>
    <w:p w14:paraId="674E1A5B" w14:textId="3A560527" w:rsidR="00C86CD4" w:rsidRDefault="00C86CD4" w:rsidP="002B27FF">
      <w:pPr>
        <w:rPr>
          <w:rFonts w:ascii="Arial Narrow" w:hAnsi="Arial Narrow" w:cs="Arial"/>
          <w:b/>
          <w:bCs/>
          <w:iCs/>
          <w:color w:val="000000"/>
          <w:sz w:val="24"/>
        </w:rPr>
      </w:pPr>
    </w:p>
    <w:p w14:paraId="2D2126CC" w14:textId="77777777" w:rsidR="0039081C" w:rsidRDefault="0039081C" w:rsidP="002B27FF">
      <w:pPr>
        <w:rPr>
          <w:rFonts w:ascii="Arial Narrow" w:hAnsi="Arial Narrow" w:cs="Arial"/>
          <w:b/>
          <w:bCs/>
          <w:iCs/>
          <w:color w:val="000000"/>
          <w:sz w:val="24"/>
        </w:rPr>
      </w:pPr>
    </w:p>
    <w:p w14:paraId="52171729" w14:textId="4782F32C" w:rsidR="00107D87" w:rsidRPr="00C86CD4" w:rsidRDefault="00107D87" w:rsidP="00107D87">
      <w:pPr>
        <w:pStyle w:val="TTULOSEDITAL"/>
        <w:rPr>
          <w:rFonts w:ascii="Arial Narrow" w:hAnsi="Arial Narrow"/>
        </w:rPr>
      </w:pPr>
      <w:bookmarkStart w:id="40" w:name="_Toc169493922"/>
      <w:r w:rsidRPr="00C86CD4">
        <w:rPr>
          <w:rFonts w:ascii="Arial Narrow" w:hAnsi="Arial Narrow"/>
        </w:rPr>
        <w:t xml:space="preserve">ANEXO II – </w:t>
      </w:r>
      <w:r w:rsidR="00C86CD4" w:rsidRPr="00C86CD4">
        <w:rPr>
          <w:rFonts w:ascii="Arial Narrow" w:hAnsi="Arial Narrow"/>
        </w:rPr>
        <w:t>MODELO DE PROPOSTA DE PREÇOS</w:t>
      </w:r>
      <w:r w:rsidR="00F577B6">
        <w:rPr>
          <w:rFonts w:ascii="Arial Narrow" w:hAnsi="Arial Narrow"/>
        </w:rPr>
        <w:t xml:space="preserve"> AJUSTADA</w:t>
      </w:r>
    </w:p>
    <w:p w14:paraId="5AE05113" w14:textId="23575CD1" w:rsidR="00107D87" w:rsidRDefault="00107D87" w:rsidP="00107D87">
      <w:pPr>
        <w:rPr>
          <w:rFonts w:ascii="Arial Narrow" w:hAnsi="Arial Narrow"/>
          <w:b/>
          <w:spacing w:val="4"/>
          <w:sz w:val="24"/>
        </w:rPr>
      </w:pPr>
    </w:p>
    <w:p w14:paraId="69907239" w14:textId="657AECAA" w:rsidR="007215E2" w:rsidRDefault="007215E2" w:rsidP="00107D87">
      <w:pPr>
        <w:rPr>
          <w:rFonts w:ascii="Arial Narrow" w:hAnsi="Arial Narrow"/>
          <w:b/>
          <w:spacing w:val="4"/>
          <w:sz w:val="24"/>
        </w:rPr>
      </w:pPr>
    </w:p>
    <w:p w14:paraId="37D62E8B" w14:textId="77777777" w:rsidR="007215E2" w:rsidRDefault="007215E2" w:rsidP="00107D87">
      <w:pPr>
        <w:rPr>
          <w:rFonts w:ascii="Arial Narrow" w:hAnsi="Arial Narrow"/>
          <w:b/>
          <w:spacing w:val="4"/>
          <w:sz w:val="24"/>
        </w:rPr>
      </w:pPr>
    </w:p>
    <w:p w14:paraId="5A9938C3" w14:textId="74136F2C" w:rsidR="00B30A7D" w:rsidRDefault="00DB35F1" w:rsidP="00B30A7D">
      <w:pPr>
        <w:rPr>
          <w:rFonts w:ascii="Arial Narrow" w:hAnsi="Arial Narrow"/>
          <w:b/>
          <w:spacing w:val="4"/>
          <w:sz w:val="24"/>
        </w:rPr>
      </w:pPr>
      <w:r>
        <w:rPr>
          <w:rFonts w:ascii="Arial Narrow" w:hAnsi="Arial Narrow"/>
          <w:b/>
          <w:spacing w:val="4"/>
          <w:sz w:val="24"/>
        </w:rPr>
        <w:t>Proposta de preços à Câmara Municipal de Mandaguari</w:t>
      </w:r>
    </w:p>
    <w:p w14:paraId="6E853B67" w14:textId="77777777" w:rsidR="00500424" w:rsidRDefault="00500424" w:rsidP="00107D87">
      <w:pPr>
        <w:rPr>
          <w:rFonts w:ascii="Arial Narrow" w:hAnsi="Arial Narrow"/>
          <w:b/>
          <w:spacing w:val="4"/>
          <w:sz w:val="24"/>
        </w:rPr>
      </w:pPr>
    </w:p>
    <w:p w14:paraId="4D26817E" w14:textId="112C0999" w:rsidR="00E11025" w:rsidRDefault="00E11025" w:rsidP="00E11025">
      <w:pPr>
        <w:pBdr>
          <w:top w:val="single" w:sz="4" w:space="1" w:color="auto"/>
          <w:left w:val="single" w:sz="4" w:space="4" w:color="auto"/>
          <w:bottom w:val="single" w:sz="4" w:space="1" w:color="auto"/>
          <w:right w:val="single" w:sz="4" w:space="4" w:color="auto"/>
        </w:pBdr>
        <w:ind w:right="3083"/>
        <w:rPr>
          <w:rFonts w:ascii="Arial Narrow" w:hAnsi="Arial Narrow" w:cs="Arial"/>
          <w:b/>
          <w:bCs/>
          <w:color w:val="000000" w:themeColor="text1"/>
          <w:sz w:val="24"/>
        </w:rPr>
      </w:pPr>
      <w:r>
        <w:rPr>
          <w:rFonts w:ascii="Arial Narrow" w:hAnsi="Arial Narrow" w:cs="Arial"/>
          <w:b/>
          <w:bCs/>
          <w:color w:val="000000" w:themeColor="text1"/>
          <w:sz w:val="24"/>
        </w:rPr>
        <w:t xml:space="preserve">Dispensa de Licitação nº </w:t>
      </w:r>
      <w:r w:rsidR="00DB35F1">
        <w:rPr>
          <w:rFonts w:ascii="Arial Narrow" w:hAnsi="Arial Narrow" w:cs="Arial"/>
          <w:b/>
          <w:bCs/>
          <w:color w:val="000000" w:themeColor="text1"/>
          <w:sz w:val="24"/>
        </w:rPr>
        <w:t>06/2024</w:t>
      </w:r>
    </w:p>
    <w:p w14:paraId="24B8935F" w14:textId="734A9ED6" w:rsidR="00500424" w:rsidRPr="00BB2C2D" w:rsidRDefault="00500424" w:rsidP="00500424">
      <w:pPr>
        <w:pBdr>
          <w:top w:val="single" w:sz="4" w:space="1" w:color="auto"/>
          <w:left w:val="single" w:sz="4" w:space="4" w:color="auto"/>
          <w:bottom w:val="single" w:sz="4" w:space="1" w:color="auto"/>
          <w:right w:val="single" w:sz="4" w:space="4" w:color="auto"/>
        </w:pBdr>
        <w:ind w:right="3083"/>
        <w:jc w:val="both"/>
        <w:rPr>
          <w:rFonts w:ascii="Arial Narrow" w:hAnsi="Arial Narrow" w:cs="Arial"/>
          <w:bCs/>
          <w:color w:val="000000" w:themeColor="text1"/>
          <w:sz w:val="24"/>
        </w:rPr>
      </w:pPr>
      <w:r w:rsidRPr="00BB2C2D">
        <w:rPr>
          <w:rFonts w:ascii="Arial Narrow" w:hAnsi="Arial Narrow" w:cs="Arial"/>
          <w:b/>
          <w:bCs/>
          <w:color w:val="000000" w:themeColor="text1"/>
          <w:sz w:val="24"/>
        </w:rPr>
        <w:t xml:space="preserve">Objeto: </w:t>
      </w:r>
      <w:r w:rsidR="00DB35F1" w:rsidRPr="00BB2C2D">
        <w:rPr>
          <w:rFonts w:ascii="Arial Narrow" w:hAnsi="Arial Narrow" w:cs="Arial"/>
          <w:bCs/>
          <w:color w:val="000000" w:themeColor="text1"/>
          <w:sz w:val="24"/>
        </w:rPr>
        <w:t>Contratação de empresa para</w:t>
      </w:r>
      <w:r w:rsidR="00DB35F1">
        <w:rPr>
          <w:rFonts w:ascii="Arial Narrow" w:hAnsi="Arial Narrow" w:cs="Arial"/>
          <w:bCs/>
          <w:color w:val="000000" w:themeColor="text1"/>
          <w:sz w:val="24"/>
        </w:rPr>
        <w:t xml:space="preserve"> </w:t>
      </w:r>
      <w:r w:rsidR="00DB35F1" w:rsidRPr="00B4416C">
        <w:rPr>
          <w:rFonts w:ascii="Arial Narrow" w:hAnsi="Arial Narrow" w:cs="Arial"/>
          <w:bCs/>
          <w:color w:val="000000" w:themeColor="text1"/>
          <w:sz w:val="24"/>
        </w:rPr>
        <w:t>fornecimento de condicionadores de ar para as recepções do Edifício da Câmara Municipal de Mandaguari</w:t>
      </w:r>
      <w:r w:rsidR="00DB35F1">
        <w:rPr>
          <w:rFonts w:ascii="Arial Narrow" w:hAnsi="Arial Narrow" w:cs="Arial"/>
          <w:bCs/>
          <w:color w:val="000000" w:themeColor="text1"/>
          <w:sz w:val="24"/>
        </w:rPr>
        <w:t>.</w:t>
      </w:r>
    </w:p>
    <w:p w14:paraId="57FA68AB" w14:textId="77777777" w:rsidR="00500424" w:rsidRPr="00BB2C2D" w:rsidRDefault="00500424" w:rsidP="00500424">
      <w:pPr>
        <w:pBdr>
          <w:top w:val="single" w:sz="4" w:space="1" w:color="auto"/>
          <w:left w:val="single" w:sz="4" w:space="4" w:color="auto"/>
          <w:bottom w:val="single" w:sz="4" w:space="1" w:color="auto"/>
          <w:right w:val="single" w:sz="4" w:space="4" w:color="auto"/>
        </w:pBdr>
        <w:ind w:right="3083"/>
        <w:rPr>
          <w:rFonts w:ascii="Arial Narrow" w:hAnsi="Arial Narrow" w:cs="Arial"/>
          <w:b/>
          <w:bCs/>
          <w:color w:val="000000" w:themeColor="text1"/>
          <w:sz w:val="24"/>
        </w:rPr>
      </w:pPr>
      <w:r w:rsidRPr="00BB2C2D">
        <w:rPr>
          <w:rFonts w:ascii="Arial Narrow" w:hAnsi="Arial Narrow" w:cs="Arial"/>
          <w:b/>
          <w:bCs/>
          <w:color w:val="000000" w:themeColor="text1"/>
          <w:sz w:val="24"/>
        </w:rPr>
        <w:t xml:space="preserve">Fundamento Jurídico: </w:t>
      </w:r>
      <w:r w:rsidRPr="00BB2C2D">
        <w:rPr>
          <w:rFonts w:ascii="Arial Narrow" w:hAnsi="Arial Narrow" w:cs="Arial"/>
          <w:bCs/>
          <w:color w:val="000000" w:themeColor="text1"/>
          <w:sz w:val="24"/>
        </w:rPr>
        <w:t>Art. 75, § 3º da Lei Federal nº 14.133/2021.</w:t>
      </w:r>
    </w:p>
    <w:bookmarkEnd w:id="40"/>
    <w:p w14:paraId="09E23929" w14:textId="77777777" w:rsidR="00C86CD4" w:rsidRPr="00C86CD4" w:rsidRDefault="00C86CD4" w:rsidP="00500424">
      <w:pPr>
        <w:rPr>
          <w:rFonts w:ascii="Arial Narrow" w:hAnsi="Arial Narrow"/>
          <w:b/>
          <w:spacing w:val="4"/>
          <w:sz w:val="24"/>
        </w:rPr>
      </w:pPr>
    </w:p>
    <w:p w14:paraId="46B79696" w14:textId="77777777" w:rsidR="00C86CD4" w:rsidRPr="00C86CD4" w:rsidRDefault="00C86CD4" w:rsidP="004A64F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noProof/>
          <w:spacing w:val="4"/>
          <w:sz w:val="24"/>
        </w:rPr>
      </w:pPr>
      <w:r w:rsidRPr="00C86CD4">
        <w:rPr>
          <w:rFonts w:ascii="Arial Narrow" w:hAnsi="Arial Narrow"/>
          <w:noProof/>
          <w:spacing w:val="4"/>
          <w:sz w:val="24"/>
        </w:rPr>
        <w:t>Razão Social:</w:t>
      </w:r>
    </w:p>
    <w:p w14:paraId="0C18D748" w14:textId="77777777" w:rsidR="00C86CD4" w:rsidRPr="00C86CD4" w:rsidRDefault="00C86CD4" w:rsidP="004A64F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noProof/>
          <w:spacing w:val="4"/>
          <w:sz w:val="24"/>
        </w:rPr>
      </w:pPr>
      <w:r w:rsidRPr="00C86CD4">
        <w:rPr>
          <w:rFonts w:ascii="Arial Narrow" w:hAnsi="Arial Narrow"/>
          <w:noProof/>
          <w:spacing w:val="4"/>
          <w:sz w:val="24"/>
        </w:rPr>
        <w:t>Nome de Fantasia (se houver):</w:t>
      </w:r>
    </w:p>
    <w:p w14:paraId="30079004" w14:textId="77777777" w:rsidR="00C86CD4" w:rsidRPr="00C86CD4" w:rsidRDefault="00C86CD4" w:rsidP="004A64F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3900"/>
          <w:tab w:val="left" w:pos="9071"/>
        </w:tabs>
        <w:rPr>
          <w:rFonts w:ascii="Arial Narrow" w:hAnsi="Arial Narrow"/>
          <w:noProof/>
          <w:spacing w:val="4"/>
          <w:sz w:val="24"/>
        </w:rPr>
      </w:pPr>
      <w:r w:rsidRPr="00C86CD4">
        <w:rPr>
          <w:rFonts w:ascii="Arial Narrow" w:hAnsi="Arial Narrow"/>
          <w:noProof/>
          <w:spacing w:val="4"/>
          <w:sz w:val="24"/>
        </w:rPr>
        <w:t>CNPJ nº</w:t>
      </w:r>
      <w:r w:rsidRPr="00C86CD4">
        <w:rPr>
          <w:rFonts w:ascii="Arial Narrow" w:hAnsi="Arial Narrow"/>
          <w:noProof/>
          <w:spacing w:val="4"/>
          <w:sz w:val="24"/>
        </w:rPr>
        <w:tab/>
      </w:r>
    </w:p>
    <w:p w14:paraId="2D2CBF66" w14:textId="77777777" w:rsidR="00C86CD4" w:rsidRPr="00C86CD4" w:rsidRDefault="00C86CD4" w:rsidP="004A64F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spacing w:val="4"/>
          <w:sz w:val="24"/>
        </w:rPr>
      </w:pPr>
      <w:r w:rsidRPr="00C86CD4">
        <w:rPr>
          <w:rFonts w:ascii="Arial Narrow" w:hAnsi="Arial Narrow"/>
          <w:spacing w:val="4"/>
          <w:sz w:val="24"/>
        </w:rPr>
        <w:t>Endereço:</w:t>
      </w:r>
    </w:p>
    <w:p w14:paraId="28B76CA5" w14:textId="6C5E0B48" w:rsidR="00C86CD4" w:rsidRPr="00C86CD4" w:rsidRDefault="00C86CD4" w:rsidP="004A64F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spacing w:val="4"/>
          <w:sz w:val="24"/>
        </w:rPr>
      </w:pPr>
      <w:r w:rsidRPr="00C86CD4">
        <w:rPr>
          <w:rFonts w:ascii="Arial Narrow" w:hAnsi="Arial Narrow"/>
          <w:spacing w:val="4"/>
          <w:sz w:val="24"/>
        </w:rPr>
        <w:t>Telefone:</w:t>
      </w:r>
      <w:r w:rsidR="004A64F2">
        <w:rPr>
          <w:rFonts w:ascii="Arial Narrow" w:hAnsi="Arial Narrow"/>
          <w:spacing w:val="4"/>
          <w:sz w:val="24"/>
        </w:rPr>
        <w:tab/>
      </w:r>
    </w:p>
    <w:p w14:paraId="1FCFBF73" w14:textId="41A8B37B" w:rsidR="00C86CD4" w:rsidRDefault="004A64F2" w:rsidP="004A64F2">
      <w:pPr>
        <w:pBdr>
          <w:top w:val="single" w:sz="4" w:space="1" w:color="auto"/>
          <w:left w:val="single" w:sz="4" w:space="1" w:color="auto"/>
          <w:bottom w:val="single" w:sz="4" w:space="1" w:color="auto"/>
          <w:right w:val="single" w:sz="4" w:space="1" w:color="auto"/>
          <w:between w:val="single" w:sz="4" w:space="1" w:color="auto"/>
          <w:bar w:val="single" w:sz="4" w:color="auto"/>
        </w:pBdr>
        <w:rPr>
          <w:rFonts w:ascii="Arial Narrow" w:hAnsi="Arial Narrow"/>
          <w:sz w:val="24"/>
        </w:rPr>
      </w:pPr>
      <w:r>
        <w:rPr>
          <w:rFonts w:ascii="Arial Narrow" w:hAnsi="Arial Narrow"/>
          <w:sz w:val="24"/>
        </w:rPr>
        <w:t>E-mail:</w:t>
      </w:r>
    </w:p>
    <w:p w14:paraId="15DB0923" w14:textId="08258590" w:rsidR="004A64F2" w:rsidRDefault="004A64F2" w:rsidP="00C86CD4">
      <w:pPr>
        <w:rPr>
          <w:rFonts w:ascii="Arial Narrow" w:hAnsi="Arial Narrow"/>
          <w:sz w:val="24"/>
        </w:rPr>
      </w:pPr>
    </w:p>
    <w:tbl>
      <w:tblPr>
        <w:tblW w:w="11056" w:type="dxa"/>
        <w:tblInd w:w="-575" w:type="dxa"/>
        <w:tblBorders>
          <w:top w:val="nil"/>
          <w:left w:val="nil"/>
          <w:bottom w:val="nil"/>
          <w:right w:val="nil"/>
          <w:insideH w:val="nil"/>
          <w:insideV w:val="nil"/>
        </w:tblBorders>
        <w:tblLayout w:type="fixed"/>
        <w:tblLook w:val="0600" w:firstRow="0" w:lastRow="0" w:firstColumn="0" w:lastColumn="0" w:noHBand="1" w:noVBand="1"/>
      </w:tblPr>
      <w:tblGrid>
        <w:gridCol w:w="720"/>
        <w:gridCol w:w="6084"/>
        <w:gridCol w:w="1134"/>
        <w:gridCol w:w="851"/>
        <w:gridCol w:w="1134"/>
        <w:gridCol w:w="1133"/>
      </w:tblGrid>
      <w:tr w:rsidR="00DB35F1" w14:paraId="7C07212A" w14:textId="77777777" w:rsidTr="0018683E">
        <w:trPr>
          <w:trHeight w:val="555"/>
        </w:trPr>
        <w:tc>
          <w:tcPr>
            <w:tcW w:w="11056" w:type="dxa"/>
            <w:gridSpan w:val="6"/>
            <w:tcBorders>
              <w:top w:val="single" w:sz="6" w:space="0" w:color="000000"/>
              <w:left w:val="single" w:sz="6" w:space="0" w:color="000000"/>
              <w:bottom w:val="single" w:sz="6" w:space="0" w:color="000000"/>
              <w:right w:val="single" w:sz="6" w:space="0" w:color="000000"/>
            </w:tcBorders>
            <w:shd w:val="clear" w:color="auto" w:fill="D9E2F3"/>
            <w:tcMar>
              <w:top w:w="0" w:type="dxa"/>
              <w:left w:w="100" w:type="dxa"/>
              <w:bottom w:w="0" w:type="dxa"/>
              <w:right w:w="100" w:type="dxa"/>
            </w:tcMar>
            <w:vAlign w:val="center"/>
          </w:tcPr>
          <w:p w14:paraId="0DEA9948" w14:textId="77777777" w:rsidR="00DB35F1" w:rsidRDefault="00DB35F1" w:rsidP="0018683E">
            <w:pPr>
              <w:spacing w:before="20" w:after="20"/>
              <w:rPr>
                <w:rFonts w:ascii="Arial Narrow" w:eastAsia="Arial Narrow" w:hAnsi="Arial Narrow" w:cs="Arial Narrow"/>
                <w:b/>
              </w:rPr>
            </w:pPr>
            <w:r>
              <w:rPr>
                <w:rFonts w:ascii="Arial Narrow" w:eastAsia="Arial Narrow" w:hAnsi="Arial Narrow" w:cs="Arial Narrow"/>
                <w:b/>
              </w:rPr>
              <w:t>LOTE 01 - Condicionador de ar - Recepção Administrativa</w:t>
            </w:r>
          </w:p>
        </w:tc>
      </w:tr>
      <w:tr w:rsidR="00DB35F1" w14:paraId="5A25BDC7" w14:textId="77777777" w:rsidTr="0018683E">
        <w:trPr>
          <w:trHeight w:val="555"/>
        </w:trPr>
        <w:tc>
          <w:tcPr>
            <w:tcW w:w="720" w:type="dxa"/>
            <w:tcBorders>
              <w:top w:val="single" w:sz="6" w:space="0" w:color="000000"/>
              <w:left w:val="single" w:sz="6" w:space="0" w:color="000000"/>
              <w:bottom w:val="single" w:sz="6" w:space="0" w:color="000000"/>
              <w:right w:val="single" w:sz="6" w:space="0" w:color="000000"/>
            </w:tcBorders>
            <w:shd w:val="clear" w:color="auto" w:fill="D9E2F3"/>
            <w:tcMar>
              <w:top w:w="0" w:type="dxa"/>
              <w:left w:w="100" w:type="dxa"/>
              <w:bottom w:w="0" w:type="dxa"/>
              <w:right w:w="100" w:type="dxa"/>
            </w:tcMar>
            <w:vAlign w:val="center"/>
          </w:tcPr>
          <w:p w14:paraId="3890496F" w14:textId="77777777" w:rsidR="00DB35F1" w:rsidRDefault="00DB35F1" w:rsidP="0018683E">
            <w:pPr>
              <w:spacing w:before="20" w:after="20"/>
              <w:jc w:val="center"/>
              <w:rPr>
                <w:rFonts w:ascii="Arial Narrow" w:eastAsia="Arial Narrow" w:hAnsi="Arial Narrow" w:cs="Arial Narrow"/>
                <w:b/>
              </w:rPr>
            </w:pPr>
            <w:r>
              <w:rPr>
                <w:rFonts w:ascii="Arial Narrow" w:eastAsia="Arial Narrow" w:hAnsi="Arial Narrow" w:cs="Arial Narrow"/>
                <w:b/>
              </w:rPr>
              <w:t>ITEM</w:t>
            </w:r>
          </w:p>
        </w:tc>
        <w:tc>
          <w:tcPr>
            <w:tcW w:w="6084" w:type="dxa"/>
            <w:tcBorders>
              <w:top w:val="single" w:sz="6" w:space="0" w:color="000000"/>
              <w:left w:val="nil"/>
              <w:bottom w:val="single" w:sz="6" w:space="0" w:color="000000"/>
              <w:right w:val="single" w:sz="6" w:space="0" w:color="000000"/>
            </w:tcBorders>
            <w:shd w:val="clear" w:color="auto" w:fill="D9E2F3"/>
            <w:tcMar>
              <w:top w:w="0" w:type="dxa"/>
              <w:left w:w="100" w:type="dxa"/>
              <w:bottom w:w="0" w:type="dxa"/>
              <w:right w:w="100" w:type="dxa"/>
            </w:tcMar>
            <w:vAlign w:val="center"/>
          </w:tcPr>
          <w:p w14:paraId="125E06DC" w14:textId="77777777" w:rsidR="00DB35F1" w:rsidRDefault="00DB35F1" w:rsidP="0018683E">
            <w:pPr>
              <w:spacing w:before="20" w:after="20"/>
              <w:jc w:val="center"/>
              <w:rPr>
                <w:rFonts w:ascii="Arial Narrow" w:eastAsia="Arial Narrow" w:hAnsi="Arial Narrow" w:cs="Arial Narrow"/>
                <w:b/>
              </w:rPr>
            </w:pPr>
            <w:r>
              <w:rPr>
                <w:rFonts w:ascii="Arial Narrow" w:eastAsia="Arial Narrow" w:hAnsi="Arial Narrow" w:cs="Arial Narrow"/>
                <w:b/>
              </w:rPr>
              <w:t>ESPECIFICAÇÃO</w:t>
            </w:r>
          </w:p>
        </w:tc>
        <w:tc>
          <w:tcPr>
            <w:tcW w:w="1134" w:type="dxa"/>
            <w:tcBorders>
              <w:top w:val="single" w:sz="6" w:space="0" w:color="000000"/>
              <w:left w:val="nil"/>
              <w:bottom w:val="single" w:sz="6" w:space="0" w:color="000000"/>
              <w:right w:val="single" w:sz="6" w:space="0" w:color="000000"/>
            </w:tcBorders>
            <w:shd w:val="clear" w:color="auto" w:fill="D9E2F3"/>
            <w:tcMar>
              <w:top w:w="0" w:type="dxa"/>
              <w:left w:w="100" w:type="dxa"/>
              <w:bottom w:w="0" w:type="dxa"/>
              <w:right w:w="100" w:type="dxa"/>
            </w:tcMar>
            <w:vAlign w:val="center"/>
          </w:tcPr>
          <w:p w14:paraId="3C39F01A" w14:textId="77777777" w:rsidR="00DB35F1" w:rsidRDefault="00DB35F1" w:rsidP="0018683E">
            <w:pPr>
              <w:spacing w:before="20" w:after="20"/>
              <w:jc w:val="center"/>
              <w:rPr>
                <w:rFonts w:ascii="Arial Narrow" w:eastAsia="Arial Narrow" w:hAnsi="Arial Narrow" w:cs="Arial Narrow"/>
                <w:b/>
              </w:rPr>
            </w:pPr>
            <w:r>
              <w:rPr>
                <w:rFonts w:ascii="Arial Narrow" w:eastAsia="Arial Narrow" w:hAnsi="Arial Narrow" w:cs="Arial Narrow"/>
                <w:b/>
              </w:rPr>
              <w:t>UNIDADE DE MEDIDA</w:t>
            </w:r>
          </w:p>
        </w:tc>
        <w:tc>
          <w:tcPr>
            <w:tcW w:w="851" w:type="dxa"/>
            <w:tcBorders>
              <w:top w:val="single" w:sz="6" w:space="0" w:color="000000"/>
              <w:left w:val="nil"/>
              <w:bottom w:val="single" w:sz="6" w:space="0" w:color="000000"/>
              <w:right w:val="single" w:sz="6" w:space="0" w:color="000000"/>
            </w:tcBorders>
            <w:shd w:val="clear" w:color="auto" w:fill="D9E2F3"/>
            <w:tcMar>
              <w:top w:w="0" w:type="dxa"/>
              <w:left w:w="100" w:type="dxa"/>
              <w:bottom w:w="0" w:type="dxa"/>
              <w:right w:w="100" w:type="dxa"/>
            </w:tcMar>
            <w:vAlign w:val="center"/>
          </w:tcPr>
          <w:p w14:paraId="15BCE88B" w14:textId="77777777" w:rsidR="00DB35F1" w:rsidRDefault="00DB35F1" w:rsidP="0018683E">
            <w:pPr>
              <w:spacing w:before="20" w:after="20"/>
              <w:jc w:val="center"/>
              <w:rPr>
                <w:rFonts w:ascii="Arial Narrow" w:eastAsia="Arial Narrow" w:hAnsi="Arial Narrow" w:cs="Arial Narrow"/>
                <w:b/>
              </w:rPr>
            </w:pPr>
            <w:r>
              <w:rPr>
                <w:rFonts w:ascii="Arial Narrow" w:eastAsia="Arial Narrow" w:hAnsi="Arial Narrow" w:cs="Arial Narrow"/>
                <w:b/>
              </w:rPr>
              <w:t>QUANTIDADE</w:t>
            </w:r>
          </w:p>
        </w:tc>
        <w:tc>
          <w:tcPr>
            <w:tcW w:w="1134" w:type="dxa"/>
            <w:tcBorders>
              <w:top w:val="single" w:sz="6" w:space="0" w:color="000000"/>
              <w:left w:val="nil"/>
              <w:bottom w:val="single" w:sz="6" w:space="0" w:color="000000"/>
              <w:right w:val="single" w:sz="6" w:space="0" w:color="000000"/>
            </w:tcBorders>
            <w:shd w:val="clear" w:color="auto" w:fill="D9E2F3"/>
          </w:tcPr>
          <w:p w14:paraId="0B31E0D6" w14:textId="77777777" w:rsidR="00DB35F1" w:rsidRDefault="00DB35F1" w:rsidP="0018683E">
            <w:pPr>
              <w:spacing w:before="20" w:after="20"/>
              <w:rPr>
                <w:rFonts w:ascii="Arial Narrow" w:eastAsia="Arial Narrow" w:hAnsi="Arial Narrow" w:cs="Arial Narrow"/>
                <w:b/>
              </w:rPr>
            </w:pPr>
            <w:r>
              <w:rPr>
                <w:rFonts w:ascii="Arial Narrow" w:eastAsia="Arial Narrow" w:hAnsi="Arial Narrow" w:cs="Arial Narrow"/>
                <w:b/>
              </w:rPr>
              <w:t>VALOR UNITÁRIO</w:t>
            </w:r>
          </w:p>
        </w:tc>
        <w:tc>
          <w:tcPr>
            <w:tcW w:w="1133" w:type="dxa"/>
            <w:tcBorders>
              <w:top w:val="single" w:sz="6" w:space="0" w:color="000000"/>
              <w:left w:val="nil"/>
              <w:bottom w:val="single" w:sz="6" w:space="0" w:color="000000"/>
              <w:right w:val="single" w:sz="6" w:space="0" w:color="000000"/>
            </w:tcBorders>
            <w:shd w:val="clear" w:color="auto" w:fill="D9E2F3"/>
          </w:tcPr>
          <w:p w14:paraId="138B1809" w14:textId="77777777" w:rsidR="00DB35F1" w:rsidRDefault="00DB35F1" w:rsidP="0018683E">
            <w:pPr>
              <w:spacing w:before="20" w:after="20"/>
              <w:jc w:val="center"/>
              <w:rPr>
                <w:rFonts w:ascii="Arial Narrow" w:eastAsia="Arial Narrow" w:hAnsi="Arial Narrow" w:cs="Arial Narrow"/>
                <w:b/>
              </w:rPr>
            </w:pPr>
            <w:r>
              <w:rPr>
                <w:rFonts w:ascii="Arial Narrow" w:eastAsia="Arial Narrow" w:hAnsi="Arial Narrow" w:cs="Arial Narrow"/>
                <w:b/>
              </w:rPr>
              <w:t>VALOR TOTAL</w:t>
            </w:r>
          </w:p>
        </w:tc>
      </w:tr>
      <w:tr w:rsidR="00DB35F1" w14:paraId="5AD51ED6" w14:textId="77777777" w:rsidTr="0018683E">
        <w:trPr>
          <w:trHeight w:val="285"/>
        </w:trPr>
        <w:tc>
          <w:tcPr>
            <w:tcW w:w="720"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74EE5115" w14:textId="77777777" w:rsidR="00DB35F1" w:rsidRDefault="00DB35F1" w:rsidP="0018683E">
            <w:pPr>
              <w:spacing w:before="20" w:after="20"/>
              <w:jc w:val="center"/>
              <w:rPr>
                <w:rFonts w:ascii="Arial Narrow" w:eastAsia="Arial Narrow" w:hAnsi="Arial Narrow" w:cs="Arial Narrow"/>
                <w:b/>
              </w:rPr>
            </w:pPr>
            <w:r>
              <w:rPr>
                <w:rFonts w:ascii="Arial Narrow" w:eastAsia="Arial Narrow" w:hAnsi="Arial Narrow" w:cs="Arial Narrow"/>
                <w:b/>
              </w:rPr>
              <w:t>01</w:t>
            </w:r>
          </w:p>
        </w:tc>
        <w:tc>
          <w:tcPr>
            <w:tcW w:w="608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5A99201" w14:textId="77777777" w:rsidR="00DB35F1" w:rsidRDefault="00DB35F1" w:rsidP="0018683E">
            <w:pPr>
              <w:spacing w:before="20" w:after="20"/>
              <w:jc w:val="both"/>
              <w:rPr>
                <w:rFonts w:ascii="Arial Narrow" w:eastAsia="Arial Narrow" w:hAnsi="Arial Narrow" w:cs="Arial Narrow"/>
                <w:b/>
                <w:szCs w:val="20"/>
              </w:rPr>
            </w:pPr>
            <w:r>
              <w:rPr>
                <w:rFonts w:ascii="Arial Narrow" w:eastAsia="Arial Narrow" w:hAnsi="Arial Narrow" w:cs="Arial Narrow"/>
                <w:b/>
              </w:rPr>
              <w:t xml:space="preserve"> </w:t>
            </w:r>
            <w:r>
              <w:rPr>
                <w:rFonts w:ascii="Arial Narrow" w:eastAsia="Arial Narrow" w:hAnsi="Arial Narrow" w:cs="Arial Narrow"/>
                <w:b/>
                <w:szCs w:val="20"/>
              </w:rPr>
              <w:t>APARELHO DE AR CONDICIONADO – RECEPÇÃO ADMINISTRATIVA</w:t>
            </w:r>
          </w:p>
          <w:p w14:paraId="0553287A" w14:textId="77777777" w:rsidR="00DB35F1" w:rsidRDefault="00DB35F1" w:rsidP="0018683E">
            <w:pPr>
              <w:spacing w:before="20" w:after="20"/>
              <w:jc w:val="both"/>
              <w:rPr>
                <w:rFonts w:ascii="Arial Narrow" w:eastAsia="Arial Narrow" w:hAnsi="Arial Narrow" w:cs="Arial Narrow"/>
                <w:szCs w:val="20"/>
              </w:rPr>
            </w:pPr>
            <w:r>
              <w:rPr>
                <w:rFonts w:ascii="Arial Narrow" w:eastAsia="Arial Narrow" w:hAnsi="Arial Narrow" w:cs="Arial Narrow"/>
                <w:szCs w:val="20"/>
              </w:rPr>
              <w:t xml:space="preserve">Aparelho no modelo Cassete de 01 (uma) Via, para uma área de no mínimo 30 m² (metros quadrados), de capacidade de refrigeração mínima de 18.000 BTU/h; 5,27 </w:t>
            </w:r>
            <w:proofErr w:type="spellStart"/>
            <w:r>
              <w:rPr>
                <w:rFonts w:ascii="Arial Narrow" w:eastAsia="Arial Narrow" w:hAnsi="Arial Narrow" w:cs="Arial Narrow"/>
                <w:szCs w:val="20"/>
              </w:rPr>
              <w:t>Kw</w:t>
            </w:r>
            <w:proofErr w:type="spellEnd"/>
            <w:r>
              <w:rPr>
                <w:rFonts w:ascii="Arial Narrow" w:eastAsia="Arial Narrow" w:hAnsi="Arial Narrow" w:cs="Arial Narrow"/>
                <w:szCs w:val="20"/>
              </w:rPr>
              <w:t xml:space="preserve">/h; vazão mínima de ar: 933 m³/h dotado de Ciclo quente/frio; tecnologia </w:t>
            </w:r>
            <w:r>
              <w:rPr>
                <w:rFonts w:ascii="Arial Narrow" w:eastAsia="Arial Narrow" w:hAnsi="Arial Narrow" w:cs="Arial Narrow"/>
                <w:i/>
                <w:szCs w:val="20"/>
              </w:rPr>
              <w:t>inverter,</w:t>
            </w:r>
            <w:r>
              <w:rPr>
                <w:rFonts w:ascii="Arial Narrow" w:eastAsia="Arial Narrow" w:hAnsi="Arial Narrow" w:cs="Arial Narrow"/>
                <w:szCs w:val="20"/>
              </w:rPr>
              <w:t xml:space="preserve"> Cor branco; Frequência de 60 Hz. Condensadora do tipo vertical.</w:t>
            </w:r>
          </w:p>
          <w:p w14:paraId="62448A63" w14:textId="77777777" w:rsidR="00DB35F1" w:rsidRDefault="00DB35F1" w:rsidP="0018683E">
            <w:pPr>
              <w:spacing w:before="20" w:after="20"/>
              <w:jc w:val="both"/>
              <w:rPr>
                <w:rFonts w:ascii="Arial Narrow" w:eastAsia="Arial Narrow" w:hAnsi="Arial Narrow" w:cs="Arial Narrow"/>
                <w:szCs w:val="20"/>
              </w:rPr>
            </w:pPr>
            <w:r>
              <w:rPr>
                <w:rFonts w:ascii="Arial Narrow" w:eastAsia="Arial Narrow" w:hAnsi="Arial Narrow" w:cs="Arial Narrow"/>
                <w:szCs w:val="20"/>
              </w:rPr>
              <w:t xml:space="preserve">Possui, no mínimo, as seguintes funções: </w:t>
            </w:r>
            <w:r>
              <w:rPr>
                <w:rFonts w:ascii="Arial Narrow" w:eastAsia="Arial Narrow" w:hAnsi="Arial Narrow" w:cs="Arial Narrow"/>
                <w:i/>
                <w:szCs w:val="20"/>
              </w:rPr>
              <w:t xml:space="preserve">Timer, Swing, Led, Clean e Eco – </w:t>
            </w:r>
            <w:r>
              <w:rPr>
                <w:rFonts w:ascii="Arial Narrow" w:eastAsia="Arial Narrow" w:hAnsi="Arial Narrow" w:cs="Arial Narrow"/>
                <w:szCs w:val="20"/>
              </w:rPr>
              <w:t xml:space="preserve">ou nomenclaturas semelhantes que executem as mesmas funções. Dotado de bomba de dreno incorporada que evita acúmulo de água na unidade interna. Modos: Refrigeração, Aquecimento, Ventilar. Desumidificar e Automático </w:t>
            </w:r>
            <w:r>
              <w:rPr>
                <w:rFonts w:ascii="Arial Narrow" w:eastAsia="Arial Narrow" w:hAnsi="Arial Narrow" w:cs="Arial Narrow"/>
                <w:i/>
                <w:szCs w:val="20"/>
              </w:rPr>
              <w:t xml:space="preserve">– </w:t>
            </w:r>
            <w:r>
              <w:rPr>
                <w:rFonts w:ascii="Arial Narrow" w:eastAsia="Arial Narrow" w:hAnsi="Arial Narrow" w:cs="Arial Narrow"/>
                <w:szCs w:val="20"/>
              </w:rPr>
              <w:t>ou nomenclaturas semelhantes que executem as mesmas funções. Voltagem:  Monofásico, com Voltagem 220 V.</w:t>
            </w:r>
          </w:p>
          <w:p w14:paraId="7A7DEF66" w14:textId="77777777" w:rsidR="00DB35F1" w:rsidRDefault="00DB35F1" w:rsidP="0018683E">
            <w:pPr>
              <w:spacing w:before="20" w:after="20"/>
              <w:ind w:left="40"/>
              <w:jc w:val="both"/>
              <w:rPr>
                <w:rFonts w:ascii="Arial Narrow" w:eastAsia="Arial Narrow" w:hAnsi="Arial Narrow" w:cs="Arial Narrow"/>
                <w:szCs w:val="20"/>
              </w:rPr>
            </w:pPr>
            <w:r>
              <w:rPr>
                <w:rFonts w:ascii="Arial Narrow" w:eastAsia="Arial Narrow" w:hAnsi="Arial Narrow" w:cs="Arial Narrow"/>
                <w:szCs w:val="20"/>
              </w:rPr>
              <w:t xml:space="preserve"> </w:t>
            </w:r>
          </w:p>
          <w:p w14:paraId="4C560A6C" w14:textId="77777777" w:rsidR="00DB35F1" w:rsidRDefault="00DB35F1" w:rsidP="0018683E">
            <w:pPr>
              <w:spacing w:before="20" w:after="20"/>
              <w:ind w:firstLine="40"/>
              <w:jc w:val="both"/>
              <w:rPr>
                <w:rFonts w:ascii="Arial Narrow" w:eastAsia="Arial Narrow" w:hAnsi="Arial Narrow" w:cs="Arial Narrow"/>
                <w:szCs w:val="20"/>
              </w:rPr>
            </w:pPr>
            <w:r>
              <w:rPr>
                <w:rFonts w:ascii="Arial Narrow" w:eastAsia="Arial Narrow" w:hAnsi="Arial Narrow" w:cs="Arial Narrow"/>
                <w:b/>
                <w:szCs w:val="20"/>
                <w:u w:val="single"/>
              </w:rPr>
              <w:t>·Especificações Técnicas:</w:t>
            </w:r>
            <w:r>
              <w:rPr>
                <w:rFonts w:ascii="Arial Narrow" w:eastAsia="Arial Narrow" w:hAnsi="Arial Narrow" w:cs="Arial Narrow"/>
                <w:szCs w:val="20"/>
              </w:rPr>
              <w:t xml:space="preserve">  Classificação Energética INMETRO no mínimo no padrão tipo A; gás Refrigerante R410-A; potência elétrica consumida mínima - (watts) 1.599 W; vazão aproximada de ar 15,55 m²/min; conexão de Tubulação Líquida 13,0 mm (1/2’’); conexão da Tubulação de Gás: 6,35 mm (1/4’’); serpentina da Condensadora em Cobre.</w:t>
            </w:r>
          </w:p>
          <w:p w14:paraId="1BDAC081" w14:textId="77777777" w:rsidR="00DB35F1" w:rsidRDefault="00DB35F1" w:rsidP="0018683E">
            <w:pPr>
              <w:spacing w:before="20" w:after="20"/>
              <w:ind w:left="40"/>
              <w:jc w:val="both"/>
              <w:rPr>
                <w:rFonts w:ascii="Arial Narrow" w:eastAsia="Arial Narrow" w:hAnsi="Arial Narrow" w:cs="Arial Narrow"/>
                <w:b/>
                <w:szCs w:val="20"/>
                <w:u w:val="single"/>
              </w:rPr>
            </w:pPr>
            <w:r>
              <w:rPr>
                <w:rFonts w:ascii="Arial Narrow" w:eastAsia="Arial Narrow" w:hAnsi="Arial Narrow" w:cs="Arial Narrow"/>
                <w:b/>
                <w:szCs w:val="20"/>
                <w:u w:val="single"/>
              </w:rPr>
              <w:t>·Dimensões aproximadas:</w:t>
            </w:r>
          </w:p>
          <w:p w14:paraId="3217E497" w14:textId="77777777" w:rsidR="00DB35F1" w:rsidRDefault="00DB35F1" w:rsidP="0018683E">
            <w:pPr>
              <w:spacing w:before="20" w:after="20"/>
              <w:jc w:val="both"/>
              <w:rPr>
                <w:rFonts w:ascii="Arial Narrow" w:eastAsia="Arial Narrow" w:hAnsi="Arial Narrow" w:cs="Arial Narrow"/>
                <w:szCs w:val="20"/>
              </w:rPr>
            </w:pPr>
            <w:r>
              <w:rPr>
                <w:rFonts w:ascii="Arial Narrow" w:eastAsia="Arial Narrow" w:hAnsi="Arial Narrow" w:cs="Arial Narrow"/>
                <w:szCs w:val="20"/>
              </w:rPr>
              <w:t>- Unidade Interna Evaporadora: 1.204 mm (largura) x 189 mm (altura) x 443 mm (profundidade); Unidade Externa Condensadora: medindo 471 mm (largura) x 707 mm (altura) x 551 mm (profundidade); Painel medindo 1350 mm (largura) x 25 mm (altura) x 505 mm (profundidade).</w:t>
            </w:r>
          </w:p>
          <w:p w14:paraId="59A93285" w14:textId="77777777" w:rsidR="00DB35F1" w:rsidRDefault="00DB35F1" w:rsidP="0018683E">
            <w:pPr>
              <w:spacing w:before="20" w:after="20"/>
              <w:jc w:val="both"/>
              <w:rPr>
                <w:rFonts w:ascii="Arial Narrow" w:eastAsia="Arial Narrow" w:hAnsi="Arial Narrow" w:cs="Arial Narrow"/>
                <w:b/>
                <w:szCs w:val="20"/>
                <w:u w:val="single"/>
              </w:rPr>
            </w:pPr>
            <w:r>
              <w:rPr>
                <w:rFonts w:ascii="Arial Narrow" w:eastAsia="Arial Narrow" w:hAnsi="Arial Narrow" w:cs="Arial Narrow"/>
                <w:b/>
                <w:szCs w:val="20"/>
                <w:u w:val="single"/>
              </w:rPr>
              <w:t>·Display e controle remoto:</w:t>
            </w:r>
          </w:p>
          <w:p w14:paraId="4B0404F6" w14:textId="77777777" w:rsidR="00DB35F1" w:rsidRDefault="00DB35F1" w:rsidP="0018683E">
            <w:pPr>
              <w:spacing w:before="20" w:after="20"/>
              <w:jc w:val="both"/>
              <w:rPr>
                <w:rFonts w:ascii="Arial Narrow" w:eastAsia="Arial Narrow" w:hAnsi="Arial Narrow" w:cs="Arial Narrow"/>
                <w:szCs w:val="20"/>
              </w:rPr>
            </w:pPr>
            <w:r>
              <w:rPr>
                <w:rFonts w:ascii="Arial Narrow" w:eastAsia="Arial Narrow" w:hAnsi="Arial Narrow" w:cs="Arial Narrow"/>
                <w:szCs w:val="20"/>
              </w:rPr>
              <w:t>Display digital na unidade interna, que facilita a leitura das informações e funções escolhidas, além da opção de desligar o display através do controle remoto. Display digital no controle remoto iluminado que permite a exibição do modo de operação e a temperatura desejada.</w:t>
            </w:r>
          </w:p>
          <w:p w14:paraId="743F39BD" w14:textId="77777777" w:rsidR="00DB35F1" w:rsidRDefault="00DB35F1" w:rsidP="0018683E">
            <w:pPr>
              <w:spacing w:before="20" w:after="20"/>
              <w:jc w:val="both"/>
              <w:rPr>
                <w:rFonts w:ascii="Arial Narrow" w:eastAsia="Arial Narrow" w:hAnsi="Arial Narrow" w:cs="Arial Narrow"/>
                <w:szCs w:val="20"/>
                <w:u w:val="single"/>
              </w:rPr>
            </w:pPr>
            <w:r>
              <w:rPr>
                <w:rFonts w:ascii="Arial Narrow" w:eastAsia="Arial Narrow" w:hAnsi="Arial Narrow" w:cs="Arial Narrow"/>
                <w:szCs w:val="20"/>
                <w:u w:val="single"/>
              </w:rPr>
              <w:t xml:space="preserve"> </w:t>
            </w:r>
          </w:p>
          <w:p w14:paraId="389708D6" w14:textId="77777777" w:rsidR="00DB35F1" w:rsidRDefault="00DB35F1" w:rsidP="0018683E">
            <w:pPr>
              <w:spacing w:before="20" w:after="20"/>
              <w:jc w:val="both"/>
              <w:rPr>
                <w:rFonts w:ascii="Arial Narrow" w:eastAsia="Arial Narrow" w:hAnsi="Arial Narrow" w:cs="Arial Narrow"/>
                <w:szCs w:val="20"/>
                <w:u w:val="single"/>
              </w:rPr>
            </w:pPr>
            <w:r>
              <w:rPr>
                <w:rFonts w:ascii="Arial Narrow" w:eastAsia="Arial Narrow" w:hAnsi="Arial Narrow" w:cs="Arial Narrow"/>
                <w:szCs w:val="20"/>
                <w:u w:val="single"/>
              </w:rPr>
              <w:t xml:space="preserve"> </w:t>
            </w:r>
          </w:p>
          <w:p w14:paraId="153AD947" w14:textId="77777777" w:rsidR="00DB35F1" w:rsidRDefault="00DB35F1" w:rsidP="0018683E">
            <w:pPr>
              <w:spacing w:before="20" w:after="20"/>
              <w:jc w:val="both"/>
              <w:rPr>
                <w:rFonts w:ascii="Arial Narrow" w:eastAsia="Arial Narrow" w:hAnsi="Arial Narrow" w:cs="Arial Narrow"/>
              </w:rPr>
            </w:pPr>
            <w:r>
              <w:rPr>
                <w:rFonts w:ascii="Arial Narrow" w:eastAsia="Arial Narrow" w:hAnsi="Arial Narrow" w:cs="Arial Narrow"/>
                <w:b/>
                <w:szCs w:val="20"/>
                <w:u w:val="single"/>
              </w:rPr>
              <w:t>Marca e modelo de referência do aparelho</w:t>
            </w:r>
            <w:r>
              <w:rPr>
                <w:rFonts w:ascii="Arial Narrow" w:eastAsia="Arial Narrow" w:hAnsi="Arial Narrow" w:cs="Arial Narrow"/>
                <w:b/>
                <w:szCs w:val="20"/>
              </w:rPr>
              <w:t xml:space="preserve">: </w:t>
            </w:r>
            <w:r>
              <w:rPr>
                <w:rFonts w:ascii="Arial Narrow" w:eastAsia="Arial Narrow" w:hAnsi="Arial Narrow" w:cs="Arial Narrow"/>
                <w:szCs w:val="20"/>
              </w:rPr>
              <w:t xml:space="preserve">Split Cassete Carrier 18.000 </w:t>
            </w:r>
            <w:proofErr w:type="spellStart"/>
            <w:r>
              <w:rPr>
                <w:rFonts w:ascii="Arial Narrow" w:eastAsia="Arial Narrow" w:hAnsi="Arial Narrow" w:cs="Arial Narrow"/>
                <w:szCs w:val="20"/>
              </w:rPr>
              <w:t>BTU’s</w:t>
            </w:r>
            <w:proofErr w:type="spellEnd"/>
            <w:r>
              <w:rPr>
                <w:rFonts w:ascii="Arial Narrow" w:eastAsia="Arial Narrow" w:hAnsi="Arial Narrow" w:cs="Arial Narrow"/>
                <w:szCs w:val="20"/>
              </w:rPr>
              <w:t xml:space="preserve"> QF Inverter; modelo 40KVQOA18C5 ou outro de qualidade igual ou superior.</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DAE42FA" w14:textId="6CE1D1AF" w:rsidR="00DB35F1" w:rsidRDefault="00DB35F1" w:rsidP="0018683E">
            <w:pPr>
              <w:spacing w:before="20" w:after="20"/>
              <w:jc w:val="center"/>
              <w:rPr>
                <w:rFonts w:ascii="Arial Narrow" w:eastAsia="Arial Narrow" w:hAnsi="Arial Narrow" w:cs="Arial Narrow"/>
              </w:rPr>
            </w:pPr>
          </w:p>
        </w:tc>
        <w:tc>
          <w:tcPr>
            <w:tcW w:w="851"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14C1D8D" w14:textId="04452D27" w:rsidR="00DB35F1" w:rsidRDefault="00DB35F1" w:rsidP="0018683E">
            <w:pPr>
              <w:spacing w:before="20" w:after="20"/>
              <w:jc w:val="center"/>
              <w:rPr>
                <w:rFonts w:ascii="Arial Narrow" w:eastAsia="Arial Narrow" w:hAnsi="Arial Narrow" w:cs="Arial Narrow"/>
              </w:rPr>
            </w:pPr>
          </w:p>
        </w:tc>
        <w:tc>
          <w:tcPr>
            <w:tcW w:w="1134" w:type="dxa"/>
            <w:tcBorders>
              <w:top w:val="nil"/>
              <w:left w:val="nil"/>
              <w:bottom w:val="single" w:sz="6" w:space="0" w:color="000000"/>
              <w:right w:val="single" w:sz="6" w:space="0" w:color="000000"/>
            </w:tcBorders>
          </w:tcPr>
          <w:p w14:paraId="101694EC" w14:textId="50CDB629" w:rsidR="00DB35F1" w:rsidRDefault="00DB35F1" w:rsidP="00DB35F1">
            <w:pPr>
              <w:spacing w:before="20" w:after="20"/>
              <w:jc w:val="center"/>
              <w:rPr>
                <w:rFonts w:ascii="Arial Narrow" w:eastAsia="Arial Narrow" w:hAnsi="Arial Narrow" w:cs="Arial Narrow"/>
              </w:rPr>
            </w:pPr>
          </w:p>
        </w:tc>
        <w:tc>
          <w:tcPr>
            <w:tcW w:w="1133" w:type="dxa"/>
            <w:tcBorders>
              <w:top w:val="nil"/>
              <w:left w:val="nil"/>
              <w:bottom w:val="single" w:sz="6" w:space="0" w:color="000000"/>
              <w:right w:val="single" w:sz="6" w:space="0" w:color="000000"/>
            </w:tcBorders>
          </w:tcPr>
          <w:p w14:paraId="4D5BEE63" w14:textId="60AA672E" w:rsidR="00DB35F1" w:rsidRDefault="00DB35F1" w:rsidP="00DB35F1">
            <w:pPr>
              <w:spacing w:before="20" w:after="20"/>
              <w:jc w:val="center"/>
              <w:rPr>
                <w:rFonts w:ascii="Arial Narrow" w:eastAsia="Arial Narrow" w:hAnsi="Arial Narrow" w:cs="Arial Narrow"/>
              </w:rPr>
            </w:pPr>
          </w:p>
        </w:tc>
      </w:tr>
      <w:tr w:rsidR="00DB35F1" w14:paraId="6824D20C" w14:textId="77777777" w:rsidTr="0018683E">
        <w:trPr>
          <w:trHeight w:val="285"/>
        </w:trPr>
        <w:tc>
          <w:tcPr>
            <w:tcW w:w="720"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3D0CCD89" w14:textId="77777777" w:rsidR="00DB35F1" w:rsidRDefault="00DB35F1" w:rsidP="0018683E">
            <w:pPr>
              <w:spacing w:before="20" w:after="20"/>
              <w:jc w:val="center"/>
              <w:rPr>
                <w:rFonts w:ascii="Arial Narrow" w:eastAsia="Arial Narrow" w:hAnsi="Arial Narrow" w:cs="Arial Narrow"/>
                <w:b/>
              </w:rPr>
            </w:pPr>
            <w:r>
              <w:rPr>
                <w:rFonts w:ascii="Arial Narrow" w:eastAsia="Arial Narrow" w:hAnsi="Arial Narrow" w:cs="Arial Narrow"/>
                <w:b/>
              </w:rPr>
              <w:t>02</w:t>
            </w:r>
          </w:p>
        </w:tc>
        <w:tc>
          <w:tcPr>
            <w:tcW w:w="608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F35D9C9" w14:textId="77777777" w:rsidR="00DB35F1" w:rsidRDefault="00DB35F1" w:rsidP="0018683E">
            <w:pPr>
              <w:spacing w:before="20" w:after="20"/>
              <w:jc w:val="both"/>
              <w:rPr>
                <w:rFonts w:ascii="Arial Narrow" w:eastAsia="Arial Narrow" w:hAnsi="Arial Narrow" w:cs="Arial Narrow"/>
                <w:b/>
                <w:szCs w:val="20"/>
              </w:rPr>
            </w:pPr>
            <w:r>
              <w:rPr>
                <w:rFonts w:ascii="Arial Narrow" w:eastAsia="Arial Narrow" w:hAnsi="Arial Narrow" w:cs="Arial Narrow"/>
                <w:b/>
              </w:rPr>
              <w:t xml:space="preserve"> </w:t>
            </w:r>
            <w:r>
              <w:rPr>
                <w:rFonts w:ascii="Arial Narrow" w:eastAsia="Arial Narrow" w:hAnsi="Arial Narrow" w:cs="Arial Narrow"/>
                <w:b/>
                <w:szCs w:val="20"/>
              </w:rPr>
              <w:t>INSTALAÇÃO DO APARELHO DE AR CONDICIONADO - RECEPÇÃO ADMINISTRATIVA</w:t>
            </w:r>
          </w:p>
          <w:p w14:paraId="3FF0C5C4" w14:textId="77777777" w:rsidR="00DB35F1" w:rsidRDefault="00DB35F1" w:rsidP="0018683E">
            <w:pPr>
              <w:spacing w:before="20" w:after="20"/>
              <w:ind w:left="40"/>
              <w:jc w:val="both"/>
              <w:rPr>
                <w:rFonts w:ascii="Arial Narrow" w:eastAsia="Arial Narrow" w:hAnsi="Arial Narrow" w:cs="Arial Narrow"/>
                <w:szCs w:val="20"/>
              </w:rPr>
            </w:pPr>
            <w:r>
              <w:rPr>
                <w:rFonts w:ascii="Arial Narrow" w:eastAsia="Arial Narrow" w:hAnsi="Arial Narrow" w:cs="Arial Narrow"/>
                <w:szCs w:val="20"/>
              </w:rPr>
              <w:t xml:space="preserve">Serviços de instalação de ar condicionado de 18.000 </w:t>
            </w:r>
            <w:proofErr w:type="spellStart"/>
            <w:r>
              <w:rPr>
                <w:rFonts w:ascii="Arial Narrow" w:eastAsia="Arial Narrow" w:hAnsi="Arial Narrow" w:cs="Arial Narrow"/>
                <w:szCs w:val="20"/>
              </w:rPr>
              <w:t>BTU´s</w:t>
            </w:r>
            <w:proofErr w:type="spellEnd"/>
            <w:r>
              <w:rPr>
                <w:rFonts w:ascii="Arial Narrow" w:eastAsia="Arial Narrow" w:hAnsi="Arial Narrow" w:cs="Arial Narrow"/>
                <w:szCs w:val="20"/>
              </w:rPr>
              <w:t xml:space="preserve"> na Recepção Administrativa da Câmara Municipal, contemplando a instalação, fixação e suporte da unidade interna e externa (condensadora) no edifício, com fornecimento de todos os materiais necessários para a respectiva instalação, com fornecimento de toda a </w:t>
            </w:r>
            <w:r>
              <w:rPr>
                <w:rFonts w:ascii="Arial Narrow" w:eastAsia="Arial Narrow" w:hAnsi="Arial Narrow" w:cs="Arial Narrow"/>
                <w:b/>
                <w:szCs w:val="20"/>
                <w:u w:val="single"/>
              </w:rPr>
              <w:t>infraestrutura</w:t>
            </w:r>
            <w:r>
              <w:rPr>
                <w:rFonts w:ascii="Arial Narrow" w:eastAsia="Arial Narrow" w:hAnsi="Arial Narrow" w:cs="Arial Narrow"/>
                <w:szCs w:val="20"/>
              </w:rPr>
              <w:t xml:space="preserve"> pertinente com extensão de 07 metros lineares, em especial: tubo de cobre flexível 1/2 e 1/4 com isolamento e cabo pp 6x2.5mm, incluindo parafusos, reforços, etc.</w:t>
            </w:r>
          </w:p>
          <w:p w14:paraId="12DFD090" w14:textId="77777777" w:rsidR="00DB35F1" w:rsidRDefault="00DB35F1" w:rsidP="0018683E">
            <w:pPr>
              <w:spacing w:before="20" w:after="20"/>
              <w:ind w:left="40"/>
              <w:jc w:val="both"/>
              <w:rPr>
                <w:rFonts w:ascii="Arial Narrow" w:eastAsia="Arial Narrow" w:hAnsi="Arial Narrow" w:cs="Arial Narrow"/>
              </w:rPr>
            </w:pPr>
            <w:r>
              <w:rPr>
                <w:rFonts w:ascii="Arial Narrow" w:eastAsia="Arial Narrow" w:hAnsi="Arial Narrow" w:cs="Arial Narrow"/>
                <w:szCs w:val="20"/>
              </w:rPr>
              <w:t>Os serviços deverão ser executados por instalador devidamente certificado da marca do aparelho fornecido, para que a garantia do aparelho não seja minimizada.</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F50EE6B" w14:textId="282FEDF1" w:rsidR="00DB35F1" w:rsidRDefault="00DB35F1" w:rsidP="0018683E">
            <w:pPr>
              <w:spacing w:before="20" w:after="20"/>
              <w:jc w:val="center"/>
              <w:rPr>
                <w:rFonts w:ascii="Arial Narrow" w:eastAsia="Arial Narrow" w:hAnsi="Arial Narrow" w:cs="Arial Narrow"/>
              </w:rPr>
            </w:pPr>
          </w:p>
        </w:tc>
        <w:tc>
          <w:tcPr>
            <w:tcW w:w="851"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ED74AFF" w14:textId="5ECE3764" w:rsidR="00DB35F1" w:rsidRDefault="00DB35F1" w:rsidP="0018683E">
            <w:pPr>
              <w:spacing w:before="20" w:after="20"/>
              <w:jc w:val="center"/>
              <w:rPr>
                <w:rFonts w:ascii="Arial Narrow" w:eastAsia="Arial Narrow" w:hAnsi="Arial Narrow" w:cs="Arial Narrow"/>
              </w:rPr>
            </w:pPr>
          </w:p>
        </w:tc>
        <w:tc>
          <w:tcPr>
            <w:tcW w:w="1134" w:type="dxa"/>
            <w:tcBorders>
              <w:top w:val="nil"/>
              <w:left w:val="nil"/>
              <w:bottom w:val="single" w:sz="6" w:space="0" w:color="000000"/>
              <w:right w:val="single" w:sz="6" w:space="0" w:color="000000"/>
            </w:tcBorders>
          </w:tcPr>
          <w:p w14:paraId="34650775" w14:textId="6D833D29" w:rsidR="00DB35F1" w:rsidRDefault="00DB35F1" w:rsidP="0018683E">
            <w:pPr>
              <w:spacing w:before="20" w:after="20"/>
              <w:jc w:val="center"/>
              <w:rPr>
                <w:rFonts w:ascii="Arial Narrow" w:eastAsia="Arial Narrow" w:hAnsi="Arial Narrow" w:cs="Arial Narrow"/>
              </w:rPr>
            </w:pPr>
          </w:p>
        </w:tc>
        <w:tc>
          <w:tcPr>
            <w:tcW w:w="1133" w:type="dxa"/>
            <w:tcBorders>
              <w:top w:val="nil"/>
              <w:left w:val="nil"/>
              <w:bottom w:val="single" w:sz="6" w:space="0" w:color="000000"/>
              <w:right w:val="single" w:sz="6" w:space="0" w:color="000000"/>
            </w:tcBorders>
          </w:tcPr>
          <w:p w14:paraId="22DBDFC8" w14:textId="2E362056" w:rsidR="00DB35F1" w:rsidRDefault="00DB35F1" w:rsidP="0018683E">
            <w:pPr>
              <w:spacing w:before="20" w:after="20"/>
              <w:jc w:val="center"/>
              <w:rPr>
                <w:rFonts w:ascii="Arial Narrow" w:eastAsia="Arial Narrow" w:hAnsi="Arial Narrow" w:cs="Arial Narrow"/>
              </w:rPr>
            </w:pPr>
          </w:p>
        </w:tc>
      </w:tr>
      <w:tr w:rsidR="00DB35F1" w14:paraId="4078E99E" w14:textId="77777777" w:rsidTr="0018683E">
        <w:trPr>
          <w:trHeight w:val="555"/>
        </w:trPr>
        <w:tc>
          <w:tcPr>
            <w:tcW w:w="11056" w:type="dxa"/>
            <w:gridSpan w:val="6"/>
            <w:tcBorders>
              <w:top w:val="single" w:sz="6" w:space="0" w:color="000000"/>
              <w:left w:val="single" w:sz="6" w:space="0" w:color="000000"/>
              <w:bottom w:val="single" w:sz="6" w:space="0" w:color="000000"/>
              <w:right w:val="single" w:sz="6" w:space="0" w:color="000000"/>
            </w:tcBorders>
            <w:shd w:val="clear" w:color="auto" w:fill="FCE5CD"/>
            <w:tcMar>
              <w:top w:w="0" w:type="dxa"/>
              <w:left w:w="100" w:type="dxa"/>
              <w:bottom w:w="0" w:type="dxa"/>
              <w:right w:w="100" w:type="dxa"/>
            </w:tcMar>
            <w:vAlign w:val="center"/>
          </w:tcPr>
          <w:p w14:paraId="679B00C1" w14:textId="77777777" w:rsidR="00DB35F1" w:rsidRDefault="00DB35F1" w:rsidP="0018683E">
            <w:pPr>
              <w:spacing w:before="20" w:after="20"/>
              <w:rPr>
                <w:rFonts w:ascii="Arial Narrow" w:eastAsia="Arial Narrow" w:hAnsi="Arial Narrow" w:cs="Arial Narrow"/>
                <w:b/>
              </w:rPr>
            </w:pPr>
            <w:r>
              <w:rPr>
                <w:rFonts w:ascii="Arial Narrow" w:eastAsia="Arial Narrow" w:hAnsi="Arial Narrow" w:cs="Arial Narrow"/>
                <w:b/>
              </w:rPr>
              <w:t>LOTE 02 - Condicionador de ar - Recepção do Plenário</w:t>
            </w:r>
          </w:p>
        </w:tc>
      </w:tr>
      <w:tr w:rsidR="00DB35F1" w14:paraId="0EB51531" w14:textId="77777777" w:rsidTr="0018683E">
        <w:trPr>
          <w:trHeight w:val="555"/>
        </w:trPr>
        <w:tc>
          <w:tcPr>
            <w:tcW w:w="720" w:type="dxa"/>
            <w:tcBorders>
              <w:top w:val="single" w:sz="6" w:space="0" w:color="000000"/>
              <w:left w:val="single" w:sz="6" w:space="0" w:color="000000"/>
              <w:bottom w:val="single" w:sz="6" w:space="0" w:color="000000"/>
              <w:right w:val="single" w:sz="6" w:space="0" w:color="000000"/>
            </w:tcBorders>
            <w:shd w:val="clear" w:color="auto" w:fill="FCE5CD"/>
            <w:tcMar>
              <w:top w:w="0" w:type="dxa"/>
              <w:left w:w="100" w:type="dxa"/>
              <w:bottom w:w="0" w:type="dxa"/>
              <w:right w:w="100" w:type="dxa"/>
            </w:tcMar>
            <w:vAlign w:val="center"/>
          </w:tcPr>
          <w:p w14:paraId="79A735C0" w14:textId="77777777" w:rsidR="00DB35F1" w:rsidRDefault="00DB35F1" w:rsidP="0018683E">
            <w:pPr>
              <w:spacing w:before="20" w:after="20"/>
              <w:jc w:val="center"/>
              <w:rPr>
                <w:rFonts w:ascii="Arial Narrow" w:eastAsia="Arial Narrow" w:hAnsi="Arial Narrow" w:cs="Arial Narrow"/>
                <w:b/>
              </w:rPr>
            </w:pPr>
            <w:r>
              <w:rPr>
                <w:rFonts w:ascii="Arial Narrow" w:eastAsia="Arial Narrow" w:hAnsi="Arial Narrow" w:cs="Arial Narrow"/>
                <w:b/>
              </w:rPr>
              <w:t>ITEM</w:t>
            </w:r>
          </w:p>
        </w:tc>
        <w:tc>
          <w:tcPr>
            <w:tcW w:w="6084" w:type="dxa"/>
            <w:tcBorders>
              <w:top w:val="single" w:sz="6" w:space="0" w:color="000000"/>
              <w:left w:val="nil"/>
              <w:bottom w:val="single" w:sz="6" w:space="0" w:color="000000"/>
              <w:right w:val="single" w:sz="6" w:space="0" w:color="000000"/>
            </w:tcBorders>
            <w:shd w:val="clear" w:color="auto" w:fill="FCE5CD"/>
            <w:tcMar>
              <w:top w:w="0" w:type="dxa"/>
              <w:left w:w="100" w:type="dxa"/>
              <w:bottom w:w="0" w:type="dxa"/>
              <w:right w:w="100" w:type="dxa"/>
            </w:tcMar>
            <w:vAlign w:val="center"/>
          </w:tcPr>
          <w:p w14:paraId="1EC60169" w14:textId="77777777" w:rsidR="00DB35F1" w:rsidRDefault="00DB35F1" w:rsidP="0018683E">
            <w:pPr>
              <w:spacing w:before="20" w:after="20"/>
              <w:jc w:val="center"/>
              <w:rPr>
                <w:rFonts w:ascii="Arial Narrow" w:eastAsia="Arial Narrow" w:hAnsi="Arial Narrow" w:cs="Arial Narrow"/>
                <w:b/>
              </w:rPr>
            </w:pPr>
            <w:r>
              <w:rPr>
                <w:rFonts w:ascii="Arial Narrow" w:eastAsia="Arial Narrow" w:hAnsi="Arial Narrow" w:cs="Arial Narrow"/>
                <w:b/>
              </w:rPr>
              <w:t>ESPECIFICAÇÃO</w:t>
            </w:r>
          </w:p>
        </w:tc>
        <w:tc>
          <w:tcPr>
            <w:tcW w:w="1134" w:type="dxa"/>
            <w:tcBorders>
              <w:top w:val="single" w:sz="6" w:space="0" w:color="000000"/>
              <w:left w:val="nil"/>
              <w:bottom w:val="single" w:sz="6" w:space="0" w:color="000000"/>
              <w:right w:val="single" w:sz="6" w:space="0" w:color="000000"/>
            </w:tcBorders>
            <w:shd w:val="clear" w:color="auto" w:fill="FCE5CD"/>
            <w:tcMar>
              <w:top w:w="0" w:type="dxa"/>
              <w:left w:w="100" w:type="dxa"/>
              <w:bottom w:w="0" w:type="dxa"/>
              <w:right w:w="100" w:type="dxa"/>
            </w:tcMar>
            <w:vAlign w:val="center"/>
          </w:tcPr>
          <w:p w14:paraId="2D30D9F5" w14:textId="77777777" w:rsidR="00DB35F1" w:rsidRDefault="00DB35F1" w:rsidP="0018683E">
            <w:pPr>
              <w:spacing w:before="20" w:after="20"/>
              <w:jc w:val="center"/>
              <w:rPr>
                <w:rFonts w:ascii="Arial Narrow" w:eastAsia="Arial Narrow" w:hAnsi="Arial Narrow" w:cs="Arial Narrow"/>
                <w:b/>
              </w:rPr>
            </w:pPr>
            <w:r>
              <w:rPr>
                <w:rFonts w:ascii="Arial Narrow" w:eastAsia="Arial Narrow" w:hAnsi="Arial Narrow" w:cs="Arial Narrow"/>
                <w:b/>
              </w:rPr>
              <w:t>UNIDADE DE MEDIDA</w:t>
            </w:r>
          </w:p>
        </w:tc>
        <w:tc>
          <w:tcPr>
            <w:tcW w:w="851" w:type="dxa"/>
            <w:tcBorders>
              <w:top w:val="single" w:sz="6" w:space="0" w:color="000000"/>
              <w:left w:val="nil"/>
              <w:bottom w:val="single" w:sz="6" w:space="0" w:color="000000"/>
              <w:right w:val="single" w:sz="6" w:space="0" w:color="000000"/>
            </w:tcBorders>
            <w:shd w:val="clear" w:color="auto" w:fill="FCE5CD"/>
            <w:tcMar>
              <w:top w:w="0" w:type="dxa"/>
              <w:left w:w="100" w:type="dxa"/>
              <w:bottom w:w="0" w:type="dxa"/>
              <w:right w:w="100" w:type="dxa"/>
            </w:tcMar>
            <w:vAlign w:val="center"/>
          </w:tcPr>
          <w:p w14:paraId="46266A6A" w14:textId="77777777" w:rsidR="00DB35F1" w:rsidRDefault="00DB35F1" w:rsidP="0018683E">
            <w:pPr>
              <w:spacing w:before="20" w:after="20"/>
              <w:jc w:val="center"/>
              <w:rPr>
                <w:rFonts w:ascii="Arial Narrow" w:eastAsia="Arial Narrow" w:hAnsi="Arial Narrow" w:cs="Arial Narrow"/>
                <w:b/>
              </w:rPr>
            </w:pPr>
            <w:r>
              <w:rPr>
                <w:rFonts w:ascii="Arial Narrow" w:eastAsia="Arial Narrow" w:hAnsi="Arial Narrow" w:cs="Arial Narrow"/>
                <w:b/>
              </w:rPr>
              <w:t>QUANTIDADE</w:t>
            </w:r>
          </w:p>
        </w:tc>
        <w:tc>
          <w:tcPr>
            <w:tcW w:w="1134" w:type="dxa"/>
            <w:tcBorders>
              <w:top w:val="single" w:sz="6" w:space="0" w:color="000000"/>
              <w:left w:val="nil"/>
              <w:bottom w:val="single" w:sz="6" w:space="0" w:color="000000"/>
              <w:right w:val="single" w:sz="6" w:space="0" w:color="000000"/>
            </w:tcBorders>
            <w:shd w:val="clear" w:color="auto" w:fill="FCE5CD"/>
          </w:tcPr>
          <w:p w14:paraId="4ACD3940" w14:textId="77777777" w:rsidR="00DB35F1" w:rsidRDefault="00DB35F1" w:rsidP="0018683E">
            <w:pPr>
              <w:spacing w:before="20" w:after="20"/>
              <w:jc w:val="center"/>
              <w:rPr>
                <w:rFonts w:ascii="Arial Narrow" w:eastAsia="Arial Narrow" w:hAnsi="Arial Narrow" w:cs="Arial Narrow"/>
                <w:b/>
              </w:rPr>
            </w:pPr>
          </w:p>
        </w:tc>
        <w:tc>
          <w:tcPr>
            <w:tcW w:w="1133" w:type="dxa"/>
            <w:tcBorders>
              <w:top w:val="single" w:sz="6" w:space="0" w:color="000000"/>
              <w:left w:val="nil"/>
              <w:bottom w:val="single" w:sz="6" w:space="0" w:color="000000"/>
              <w:right w:val="single" w:sz="6" w:space="0" w:color="000000"/>
            </w:tcBorders>
            <w:shd w:val="clear" w:color="auto" w:fill="FCE5CD"/>
          </w:tcPr>
          <w:p w14:paraId="3E1A36CC" w14:textId="77777777" w:rsidR="00DB35F1" w:rsidRDefault="00DB35F1" w:rsidP="0018683E">
            <w:pPr>
              <w:spacing w:before="20" w:after="20"/>
              <w:jc w:val="center"/>
              <w:rPr>
                <w:rFonts w:ascii="Arial Narrow" w:eastAsia="Arial Narrow" w:hAnsi="Arial Narrow" w:cs="Arial Narrow"/>
                <w:b/>
              </w:rPr>
            </w:pPr>
          </w:p>
        </w:tc>
      </w:tr>
      <w:tr w:rsidR="00DB35F1" w14:paraId="27A3CFFB" w14:textId="77777777" w:rsidTr="0018683E">
        <w:trPr>
          <w:trHeight w:val="285"/>
        </w:trPr>
        <w:tc>
          <w:tcPr>
            <w:tcW w:w="720"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53FAAD8D" w14:textId="77777777" w:rsidR="00DB35F1" w:rsidRDefault="00DB35F1" w:rsidP="0018683E">
            <w:pPr>
              <w:spacing w:before="20" w:after="20"/>
              <w:jc w:val="center"/>
              <w:rPr>
                <w:rFonts w:ascii="Arial Narrow" w:eastAsia="Arial Narrow" w:hAnsi="Arial Narrow" w:cs="Arial Narrow"/>
                <w:b/>
              </w:rPr>
            </w:pPr>
            <w:r>
              <w:rPr>
                <w:rFonts w:ascii="Arial Narrow" w:eastAsia="Arial Narrow" w:hAnsi="Arial Narrow" w:cs="Arial Narrow"/>
                <w:b/>
              </w:rPr>
              <w:t>01</w:t>
            </w:r>
          </w:p>
        </w:tc>
        <w:tc>
          <w:tcPr>
            <w:tcW w:w="608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2E0CF44" w14:textId="77777777" w:rsidR="00DB35F1" w:rsidRDefault="00DB35F1" w:rsidP="0018683E">
            <w:pPr>
              <w:spacing w:before="20" w:after="20"/>
              <w:jc w:val="both"/>
              <w:rPr>
                <w:rFonts w:ascii="Arial Narrow" w:eastAsia="Arial Narrow" w:hAnsi="Arial Narrow" w:cs="Arial Narrow"/>
                <w:b/>
                <w:szCs w:val="20"/>
              </w:rPr>
            </w:pPr>
            <w:r>
              <w:rPr>
                <w:rFonts w:ascii="Arial Narrow" w:eastAsia="Arial Narrow" w:hAnsi="Arial Narrow" w:cs="Arial Narrow"/>
                <w:b/>
                <w:szCs w:val="20"/>
              </w:rPr>
              <w:t>APARELHO DE AR CONDICIONADO – RECEPÇÃO DO PLENÁRIO</w:t>
            </w:r>
          </w:p>
          <w:p w14:paraId="157C43C4" w14:textId="77777777" w:rsidR="00DB35F1" w:rsidRDefault="00DB35F1" w:rsidP="0018683E">
            <w:pPr>
              <w:spacing w:before="20" w:after="20"/>
              <w:jc w:val="both"/>
              <w:rPr>
                <w:rFonts w:ascii="Arial Narrow" w:eastAsia="Arial Narrow" w:hAnsi="Arial Narrow" w:cs="Arial Narrow"/>
                <w:szCs w:val="20"/>
              </w:rPr>
            </w:pPr>
            <w:r>
              <w:rPr>
                <w:rFonts w:ascii="Arial Narrow" w:eastAsia="Arial Narrow" w:hAnsi="Arial Narrow" w:cs="Arial Narrow"/>
                <w:szCs w:val="20"/>
              </w:rPr>
              <w:t xml:space="preserve">Aparelho no modelo Cassete de 04 (quatro) Vias, para uma área de no mínimo 45 m² (metros quadrados), de capacidade de refrigeração mínima de 36.000 BTU/h; 10,55 </w:t>
            </w:r>
            <w:proofErr w:type="spellStart"/>
            <w:r>
              <w:rPr>
                <w:rFonts w:ascii="Arial Narrow" w:eastAsia="Arial Narrow" w:hAnsi="Arial Narrow" w:cs="Arial Narrow"/>
                <w:szCs w:val="20"/>
              </w:rPr>
              <w:t>Kw</w:t>
            </w:r>
            <w:proofErr w:type="spellEnd"/>
            <w:r>
              <w:rPr>
                <w:rFonts w:ascii="Arial Narrow" w:eastAsia="Arial Narrow" w:hAnsi="Arial Narrow" w:cs="Arial Narrow"/>
                <w:szCs w:val="20"/>
              </w:rPr>
              <w:t xml:space="preserve">/h; Vazão (m³/h) mínima de 1.700, Ciclo frio; Funções: Timer, Swing, Auto, </w:t>
            </w:r>
            <w:proofErr w:type="spellStart"/>
            <w:r>
              <w:rPr>
                <w:rFonts w:ascii="Arial Narrow" w:eastAsia="Arial Narrow" w:hAnsi="Arial Narrow" w:cs="Arial Narrow"/>
                <w:szCs w:val="20"/>
              </w:rPr>
              <w:t>Fan</w:t>
            </w:r>
            <w:proofErr w:type="spellEnd"/>
            <w:r>
              <w:rPr>
                <w:rFonts w:ascii="Arial Narrow" w:eastAsia="Arial Narrow" w:hAnsi="Arial Narrow" w:cs="Arial Narrow"/>
                <w:szCs w:val="20"/>
              </w:rPr>
              <w:t>, Turbo, Clean e Eco; ou nomenclaturas semelhantes que executem as mesmas funções. Modos: Refrigeração, Ventilar, Desumidificar e Automático; ou nomenclaturas semelhantes que executem as mesmas funções. Cor branco; Frequência de 60 Hz. Condensadora do tipo vertical. Dotado de bomba de dreno incorporada que evita acúmulo de água na unidade interna.</w:t>
            </w:r>
          </w:p>
          <w:p w14:paraId="5B40646F" w14:textId="77777777" w:rsidR="00DB35F1" w:rsidRDefault="00DB35F1" w:rsidP="0018683E">
            <w:pPr>
              <w:spacing w:before="20" w:after="20"/>
              <w:jc w:val="both"/>
              <w:rPr>
                <w:rFonts w:ascii="Arial Narrow" w:eastAsia="Arial Narrow" w:hAnsi="Arial Narrow" w:cs="Arial Narrow"/>
                <w:szCs w:val="20"/>
              </w:rPr>
            </w:pPr>
            <w:r>
              <w:rPr>
                <w:rFonts w:ascii="Arial Narrow" w:eastAsia="Arial Narrow" w:hAnsi="Arial Narrow" w:cs="Arial Narrow"/>
                <w:szCs w:val="20"/>
              </w:rPr>
              <w:t>Defletores de ar individuais, com opção de permitir a abertura ou fechamento individual de cada um dos 04 defletores de saída de ar.</w:t>
            </w:r>
          </w:p>
          <w:p w14:paraId="5059D2EF" w14:textId="77777777" w:rsidR="00DB35F1" w:rsidRDefault="00DB35F1" w:rsidP="0018683E">
            <w:pPr>
              <w:spacing w:before="20" w:after="20"/>
              <w:jc w:val="both"/>
              <w:rPr>
                <w:rFonts w:ascii="Arial Narrow" w:eastAsia="Arial Narrow" w:hAnsi="Arial Narrow" w:cs="Arial Narrow"/>
                <w:szCs w:val="20"/>
              </w:rPr>
            </w:pPr>
            <w:r>
              <w:rPr>
                <w:rFonts w:ascii="Arial Narrow" w:eastAsia="Arial Narrow" w:hAnsi="Arial Narrow" w:cs="Arial Narrow"/>
                <w:szCs w:val="20"/>
              </w:rPr>
              <w:t>Voltagem:  Monofásico, com Voltagem 220 V.</w:t>
            </w:r>
          </w:p>
          <w:p w14:paraId="20FE0826" w14:textId="77777777" w:rsidR="00DB35F1" w:rsidRDefault="00DB35F1" w:rsidP="0018683E">
            <w:pPr>
              <w:spacing w:before="20" w:after="20"/>
              <w:jc w:val="both"/>
              <w:rPr>
                <w:rFonts w:ascii="Arial Narrow" w:eastAsia="Arial Narrow" w:hAnsi="Arial Narrow" w:cs="Arial Narrow"/>
                <w:b/>
                <w:szCs w:val="20"/>
              </w:rPr>
            </w:pPr>
            <w:r>
              <w:rPr>
                <w:rFonts w:ascii="Arial Narrow" w:eastAsia="Arial Narrow" w:hAnsi="Arial Narrow" w:cs="Arial Narrow"/>
                <w:b/>
                <w:szCs w:val="20"/>
              </w:rPr>
              <w:t xml:space="preserve"> </w:t>
            </w:r>
          </w:p>
          <w:p w14:paraId="4C8B4DCE" w14:textId="77777777" w:rsidR="00DB35F1" w:rsidRDefault="00DB35F1" w:rsidP="0018683E">
            <w:pPr>
              <w:spacing w:before="20" w:after="20"/>
              <w:ind w:firstLine="40"/>
              <w:jc w:val="both"/>
              <w:rPr>
                <w:rFonts w:ascii="Arial Narrow" w:eastAsia="Arial Narrow" w:hAnsi="Arial Narrow" w:cs="Arial Narrow"/>
                <w:szCs w:val="20"/>
              </w:rPr>
            </w:pPr>
            <w:r>
              <w:rPr>
                <w:rFonts w:ascii="Arial Narrow" w:eastAsia="Arial Narrow" w:hAnsi="Arial Narrow" w:cs="Arial Narrow"/>
                <w:szCs w:val="20"/>
                <w:u w:val="single"/>
              </w:rPr>
              <w:t>·</w:t>
            </w:r>
            <w:r>
              <w:rPr>
                <w:rFonts w:ascii="Arial Narrow" w:eastAsia="Arial Narrow" w:hAnsi="Arial Narrow" w:cs="Arial Narrow"/>
                <w:b/>
                <w:szCs w:val="20"/>
                <w:u w:val="single"/>
              </w:rPr>
              <w:t xml:space="preserve">Especificações Técnicas: </w:t>
            </w:r>
            <w:r>
              <w:rPr>
                <w:rFonts w:ascii="Arial Narrow" w:eastAsia="Arial Narrow" w:hAnsi="Arial Narrow" w:cs="Arial Narrow"/>
                <w:b/>
                <w:szCs w:val="20"/>
              </w:rPr>
              <w:t xml:space="preserve"> </w:t>
            </w:r>
            <w:r>
              <w:rPr>
                <w:rFonts w:ascii="Arial Narrow" w:eastAsia="Arial Narrow" w:hAnsi="Arial Narrow" w:cs="Arial Narrow"/>
                <w:szCs w:val="20"/>
              </w:rPr>
              <w:t>Classificação Energética INMETRO no mínimo do padrão tipo B; Gás Refrigerante R-410A; Potência Elétrica Consumida – Refrigeração (watts) 3480 W; Vazão de Ar 28,33 m³/min; Conexão de Tubulação Líquida 9,52 mm (3/8’’); Conexão da Tubulação de Gás: 15,87 mm (5/8’’); Serpentina da Condensadora em Cobre.</w:t>
            </w:r>
          </w:p>
          <w:p w14:paraId="1734B3ED" w14:textId="77777777" w:rsidR="00DB35F1" w:rsidRDefault="00DB35F1" w:rsidP="0018683E">
            <w:pPr>
              <w:spacing w:before="20" w:after="20"/>
              <w:jc w:val="both"/>
              <w:rPr>
                <w:rFonts w:ascii="Arial Narrow" w:eastAsia="Arial Narrow" w:hAnsi="Arial Narrow" w:cs="Arial Narrow"/>
                <w:szCs w:val="20"/>
              </w:rPr>
            </w:pPr>
            <w:r>
              <w:rPr>
                <w:rFonts w:ascii="Arial Narrow" w:eastAsia="Arial Narrow" w:hAnsi="Arial Narrow" w:cs="Arial Narrow"/>
                <w:szCs w:val="20"/>
                <w:u w:val="single"/>
              </w:rPr>
              <w:t>·</w:t>
            </w:r>
            <w:r>
              <w:rPr>
                <w:rFonts w:ascii="Arial Narrow" w:eastAsia="Arial Narrow" w:hAnsi="Arial Narrow" w:cs="Arial Narrow"/>
                <w:b/>
                <w:szCs w:val="20"/>
                <w:u w:val="single"/>
              </w:rPr>
              <w:t>Dimensões aproximadas:</w:t>
            </w:r>
            <w:r>
              <w:rPr>
                <w:rFonts w:ascii="Arial Narrow" w:eastAsia="Arial Narrow" w:hAnsi="Arial Narrow" w:cs="Arial Narrow"/>
                <w:b/>
                <w:szCs w:val="20"/>
              </w:rPr>
              <w:t xml:space="preserve"> </w:t>
            </w:r>
            <w:r>
              <w:rPr>
                <w:rFonts w:ascii="Arial Narrow" w:eastAsia="Arial Narrow" w:hAnsi="Arial Narrow" w:cs="Arial Narrow"/>
                <w:szCs w:val="20"/>
              </w:rPr>
              <w:t>Unidade Interna Evaporadora medindo 830 mm (largura) x 245 mm (altura) x 830 mm (profundidade); Unidade Externa Condensadora medindo 623 mm (largura) x 759 mm (altura), 623 mm (profundidade); Painel medindo 950 mm (largura) X 55 mm (altura) X 950 mm (profundidade).</w:t>
            </w:r>
          </w:p>
          <w:p w14:paraId="5BE747A3" w14:textId="77777777" w:rsidR="00DB35F1" w:rsidRDefault="00DB35F1" w:rsidP="0018683E">
            <w:pPr>
              <w:spacing w:before="20" w:after="20"/>
              <w:jc w:val="both"/>
              <w:rPr>
                <w:rFonts w:ascii="Arial Narrow" w:eastAsia="Arial Narrow" w:hAnsi="Arial Narrow" w:cs="Arial Narrow"/>
                <w:b/>
                <w:szCs w:val="20"/>
                <w:u w:val="single"/>
              </w:rPr>
            </w:pPr>
            <w:r>
              <w:rPr>
                <w:rFonts w:ascii="Arial Narrow" w:eastAsia="Arial Narrow" w:hAnsi="Arial Narrow" w:cs="Arial Narrow"/>
                <w:szCs w:val="20"/>
                <w:u w:val="single"/>
              </w:rPr>
              <w:t>·</w:t>
            </w:r>
            <w:r>
              <w:rPr>
                <w:rFonts w:ascii="Arial Narrow" w:eastAsia="Arial Narrow" w:hAnsi="Arial Narrow" w:cs="Arial Narrow"/>
                <w:b/>
                <w:szCs w:val="20"/>
                <w:u w:val="single"/>
              </w:rPr>
              <w:t>Display e controle remoto:</w:t>
            </w:r>
          </w:p>
          <w:p w14:paraId="52B42F6D" w14:textId="77777777" w:rsidR="00DB35F1" w:rsidRDefault="00DB35F1" w:rsidP="0018683E">
            <w:pPr>
              <w:spacing w:before="20" w:after="20"/>
              <w:jc w:val="both"/>
              <w:rPr>
                <w:rFonts w:ascii="Arial Narrow" w:eastAsia="Arial Narrow" w:hAnsi="Arial Narrow" w:cs="Arial Narrow"/>
                <w:szCs w:val="20"/>
              </w:rPr>
            </w:pPr>
            <w:r>
              <w:rPr>
                <w:rFonts w:ascii="Arial Narrow" w:eastAsia="Arial Narrow" w:hAnsi="Arial Narrow" w:cs="Arial Narrow"/>
                <w:szCs w:val="20"/>
              </w:rPr>
              <w:t>Display digital na unidade interna, que facilita a leitura das informações e funções escolhidas, além da opção de desligar o display através do controle remoto. Display digital no controle remoto iluminado que permite a exibição do modo de operação e a temperatura desejada.</w:t>
            </w:r>
          </w:p>
          <w:p w14:paraId="658C420F" w14:textId="77777777" w:rsidR="00DB35F1" w:rsidRDefault="00DB35F1" w:rsidP="0018683E">
            <w:pPr>
              <w:spacing w:before="20" w:after="20"/>
              <w:jc w:val="both"/>
              <w:rPr>
                <w:rFonts w:ascii="Arial Narrow" w:eastAsia="Arial Narrow" w:hAnsi="Arial Narrow" w:cs="Arial Narrow"/>
                <w:b/>
                <w:szCs w:val="20"/>
              </w:rPr>
            </w:pPr>
            <w:r>
              <w:rPr>
                <w:rFonts w:ascii="Arial Narrow" w:eastAsia="Arial Narrow" w:hAnsi="Arial Narrow" w:cs="Arial Narrow"/>
                <w:b/>
                <w:szCs w:val="20"/>
              </w:rPr>
              <w:t xml:space="preserve"> </w:t>
            </w:r>
          </w:p>
          <w:p w14:paraId="50CF3501" w14:textId="77777777" w:rsidR="00DB35F1" w:rsidRDefault="00DB35F1" w:rsidP="0018683E">
            <w:pPr>
              <w:spacing w:before="20" w:after="20"/>
              <w:jc w:val="both"/>
              <w:rPr>
                <w:rFonts w:ascii="Arial Narrow" w:eastAsia="Arial Narrow" w:hAnsi="Arial Narrow" w:cs="Arial Narrow"/>
                <w:b/>
                <w:szCs w:val="20"/>
                <w:u w:val="single"/>
              </w:rPr>
            </w:pPr>
            <w:r>
              <w:rPr>
                <w:rFonts w:ascii="Arial Narrow" w:eastAsia="Arial Narrow" w:hAnsi="Arial Narrow" w:cs="Arial Narrow"/>
                <w:b/>
                <w:szCs w:val="20"/>
                <w:u w:val="single"/>
              </w:rPr>
              <w:t xml:space="preserve"> </w:t>
            </w:r>
          </w:p>
          <w:p w14:paraId="3831555C" w14:textId="77777777" w:rsidR="00DB35F1" w:rsidRDefault="00DB35F1" w:rsidP="0018683E">
            <w:pPr>
              <w:spacing w:before="20" w:after="20"/>
              <w:jc w:val="both"/>
              <w:rPr>
                <w:rFonts w:ascii="Arial Narrow" w:eastAsia="Arial Narrow" w:hAnsi="Arial Narrow" w:cs="Arial Narrow"/>
                <w:b/>
              </w:rPr>
            </w:pPr>
            <w:r>
              <w:rPr>
                <w:rFonts w:ascii="Arial Narrow" w:eastAsia="Arial Narrow" w:hAnsi="Arial Narrow" w:cs="Arial Narrow"/>
                <w:b/>
                <w:szCs w:val="20"/>
                <w:u w:val="single"/>
              </w:rPr>
              <w:t>Marca e modelo de referência do aparelho</w:t>
            </w:r>
            <w:r>
              <w:rPr>
                <w:rFonts w:ascii="Arial Narrow" w:eastAsia="Arial Narrow" w:hAnsi="Arial Narrow" w:cs="Arial Narrow"/>
                <w:szCs w:val="20"/>
              </w:rPr>
              <w:t>: Ar-Condicionado Split Cassete 4 Vias Carrier 36.000 BTUs Frio 220V Monofásico; modelo 40KWQX36C5 ou outro de qualidade igual ou superior.</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7A476C6" w14:textId="60A96D7F" w:rsidR="00DB35F1" w:rsidRDefault="00DB35F1" w:rsidP="0018683E">
            <w:pPr>
              <w:spacing w:before="20" w:after="20"/>
              <w:jc w:val="center"/>
              <w:rPr>
                <w:rFonts w:ascii="Arial Narrow" w:eastAsia="Arial Narrow" w:hAnsi="Arial Narrow" w:cs="Arial Narrow"/>
              </w:rPr>
            </w:pPr>
          </w:p>
        </w:tc>
        <w:tc>
          <w:tcPr>
            <w:tcW w:w="851"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B6D674A" w14:textId="576F374D" w:rsidR="00DB35F1" w:rsidRDefault="00DB35F1" w:rsidP="0018683E">
            <w:pPr>
              <w:spacing w:before="20" w:after="20"/>
              <w:jc w:val="center"/>
              <w:rPr>
                <w:rFonts w:ascii="Arial Narrow" w:eastAsia="Arial Narrow" w:hAnsi="Arial Narrow" w:cs="Arial Narrow"/>
              </w:rPr>
            </w:pPr>
          </w:p>
        </w:tc>
        <w:tc>
          <w:tcPr>
            <w:tcW w:w="1134" w:type="dxa"/>
            <w:tcBorders>
              <w:top w:val="nil"/>
              <w:left w:val="nil"/>
              <w:bottom w:val="single" w:sz="6" w:space="0" w:color="000000"/>
              <w:right w:val="single" w:sz="6" w:space="0" w:color="000000"/>
            </w:tcBorders>
          </w:tcPr>
          <w:p w14:paraId="0F20682A" w14:textId="00805CA8" w:rsidR="00DB35F1" w:rsidRDefault="00DB35F1" w:rsidP="0018683E">
            <w:pPr>
              <w:spacing w:before="20" w:after="20"/>
              <w:jc w:val="center"/>
              <w:rPr>
                <w:rFonts w:ascii="Arial Narrow" w:eastAsia="Arial Narrow" w:hAnsi="Arial Narrow" w:cs="Arial Narrow"/>
              </w:rPr>
            </w:pPr>
          </w:p>
        </w:tc>
        <w:tc>
          <w:tcPr>
            <w:tcW w:w="1133" w:type="dxa"/>
            <w:tcBorders>
              <w:top w:val="nil"/>
              <w:left w:val="nil"/>
              <w:bottom w:val="single" w:sz="6" w:space="0" w:color="000000"/>
              <w:right w:val="single" w:sz="6" w:space="0" w:color="000000"/>
            </w:tcBorders>
          </w:tcPr>
          <w:p w14:paraId="6948C469" w14:textId="51C7FEA2" w:rsidR="00DB35F1" w:rsidRDefault="00DB35F1" w:rsidP="0018683E">
            <w:pPr>
              <w:spacing w:before="20" w:after="20"/>
              <w:jc w:val="center"/>
              <w:rPr>
                <w:rFonts w:ascii="Arial Narrow" w:eastAsia="Arial Narrow" w:hAnsi="Arial Narrow" w:cs="Arial Narrow"/>
              </w:rPr>
            </w:pPr>
          </w:p>
        </w:tc>
      </w:tr>
      <w:tr w:rsidR="00DB35F1" w14:paraId="693A078E" w14:textId="77777777" w:rsidTr="0018683E">
        <w:trPr>
          <w:trHeight w:val="285"/>
        </w:trPr>
        <w:tc>
          <w:tcPr>
            <w:tcW w:w="720" w:type="dxa"/>
            <w:tcBorders>
              <w:top w:val="nil"/>
              <w:left w:val="single" w:sz="6" w:space="0" w:color="000000"/>
              <w:bottom w:val="nil"/>
              <w:right w:val="single" w:sz="6" w:space="0" w:color="000000"/>
            </w:tcBorders>
            <w:tcMar>
              <w:top w:w="0" w:type="dxa"/>
              <w:left w:w="100" w:type="dxa"/>
              <w:bottom w:w="0" w:type="dxa"/>
              <w:right w:w="100" w:type="dxa"/>
            </w:tcMar>
            <w:vAlign w:val="center"/>
          </w:tcPr>
          <w:p w14:paraId="526E8FDF" w14:textId="77777777" w:rsidR="00DB35F1" w:rsidRDefault="00DB35F1" w:rsidP="0018683E">
            <w:pPr>
              <w:spacing w:before="20" w:after="20"/>
              <w:jc w:val="center"/>
              <w:rPr>
                <w:rFonts w:ascii="Arial Narrow" w:eastAsia="Arial Narrow" w:hAnsi="Arial Narrow" w:cs="Arial Narrow"/>
                <w:b/>
              </w:rPr>
            </w:pPr>
            <w:r>
              <w:rPr>
                <w:rFonts w:ascii="Arial Narrow" w:eastAsia="Arial Narrow" w:hAnsi="Arial Narrow" w:cs="Arial Narrow"/>
                <w:b/>
              </w:rPr>
              <w:t>02</w:t>
            </w:r>
          </w:p>
        </w:tc>
        <w:tc>
          <w:tcPr>
            <w:tcW w:w="6084" w:type="dxa"/>
            <w:tcBorders>
              <w:top w:val="nil"/>
              <w:left w:val="nil"/>
              <w:bottom w:val="nil"/>
              <w:right w:val="single" w:sz="6" w:space="0" w:color="000000"/>
            </w:tcBorders>
            <w:tcMar>
              <w:top w:w="0" w:type="dxa"/>
              <w:left w:w="100" w:type="dxa"/>
              <w:bottom w:w="0" w:type="dxa"/>
              <w:right w:w="100" w:type="dxa"/>
            </w:tcMar>
            <w:vAlign w:val="center"/>
          </w:tcPr>
          <w:p w14:paraId="769246FC" w14:textId="77777777" w:rsidR="00DB35F1" w:rsidRDefault="00DB35F1" w:rsidP="0018683E">
            <w:pPr>
              <w:spacing w:before="20" w:after="20"/>
              <w:jc w:val="both"/>
              <w:rPr>
                <w:rFonts w:ascii="Arial Narrow" w:eastAsia="Arial Narrow" w:hAnsi="Arial Narrow" w:cs="Arial Narrow"/>
                <w:b/>
                <w:szCs w:val="20"/>
              </w:rPr>
            </w:pPr>
            <w:r>
              <w:rPr>
                <w:rFonts w:ascii="Arial Narrow" w:eastAsia="Arial Narrow" w:hAnsi="Arial Narrow" w:cs="Arial Narrow"/>
                <w:b/>
              </w:rPr>
              <w:t xml:space="preserve"> </w:t>
            </w:r>
            <w:r>
              <w:rPr>
                <w:rFonts w:ascii="Arial Narrow" w:eastAsia="Arial Narrow" w:hAnsi="Arial Narrow" w:cs="Arial Narrow"/>
                <w:b/>
                <w:szCs w:val="20"/>
              </w:rPr>
              <w:t>INSTALAÇÃO DO APARELHO DE AR CONDICIONADO - RECEPÇÃO DO PLENÁRIO</w:t>
            </w:r>
          </w:p>
          <w:p w14:paraId="64BA1DBE" w14:textId="77777777" w:rsidR="00DB35F1" w:rsidRDefault="00DB35F1" w:rsidP="0018683E">
            <w:pPr>
              <w:spacing w:before="20" w:after="20"/>
              <w:ind w:left="40"/>
              <w:jc w:val="both"/>
              <w:rPr>
                <w:rFonts w:ascii="Arial Narrow" w:eastAsia="Arial Narrow" w:hAnsi="Arial Narrow" w:cs="Arial Narrow"/>
                <w:szCs w:val="20"/>
              </w:rPr>
            </w:pPr>
            <w:r>
              <w:rPr>
                <w:rFonts w:ascii="Arial Narrow" w:eastAsia="Arial Narrow" w:hAnsi="Arial Narrow" w:cs="Arial Narrow"/>
                <w:szCs w:val="20"/>
              </w:rPr>
              <w:t xml:space="preserve">Serviços de instalação de ar condicionado de 36.000 </w:t>
            </w:r>
            <w:proofErr w:type="spellStart"/>
            <w:r>
              <w:rPr>
                <w:rFonts w:ascii="Arial Narrow" w:eastAsia="Arial Narrow" w:hAnsi="Arial Narrow" w:cs="Arial Narrow"/>
                <w:szCs w:val="20"/>
              </w:rPr>
              <w:t>BTU´s</w:t>
            </w:r>
            <w:proofErr w:type="spellEnd"/>
            <w:r>
              <w:rPr>
                <w:rFonts w:ascii="Arial Narrow" w:eastAsia="Arial Narrow" w:hAnsi="Arial Narrow" w:cs="Arial Narrow"/>
                <w:szCs w:val="20"/>
              </w:rPr>
              <w:t xml:space="preserve"> na Recepção do Plenário da Câmara Municipal, contemplando a instalação, fixação e suporte da unidade interna e externa (condensadora) no edifício, com fornecimento de todos os materiais necessários para a respectiva instalação, com fornecimento de toda a </w:t>
            </w:r>
            <w:r>
              <w:rPr>
                <w:rFonts w:ascii="Arial Narrow" w:eastAsia="Arial Narrow" w:hAnsi="Arial Narrow" w:cs="Arial Narrow"/>
                <w:b/>
                <w:szCs w:val="20"/>
                <w:u w:val="single"/>
              </w:rPr>
              <w:t>infraestrutura</w:t>
            </w:r>
            <w:r>
              <w:rPr>
                <w:rFonts w:ascii="Arial Narrow" w:eastAsia="Arial Narrow" w:hAnsi="Arial Narrow" w:cs="Arial Narrow"/>
                <w:szCs w:val="20"/>
              </w:rPr>
              <w:t xml:space="preserve"> pertinente com extensão de 07 metros lineares, em especial: tubo de cobre flexível 5/8 e 1/4 com isolamento e cabo pp 6x2.5mm, incluindo buchas, parafusos, reforços, etc.</w:t>
            </w:r>
          </w:p>
          <w:p w14:paraId="5313E6F3" w14:textId="77777777" w:rsidR="00DB35F1" w:rsidRDefault="00DB35F1" w:rsidP="0018683E">
            <w:pPr>
              <w:spacing w:before="20" w:after="20"/>
              <w:ind w:left="40"/>
              <w:jc w:val="both"/>
              <w:rPr>
                <w:rFonts w:ascii="Arial Narrow" w:eastAsia="Arial Narrow" w:hAnsi="Arial Narrow" w:cs="Arial Narrow"/>
                <w:szCs w:val="20"/>
              </w:rPr>
            </w:pPr>
            <w:r>
              <w:rPr>
                <w:rFonts w:ascii="Arial Narrow" w:eastAsia="Arial Narrow" w:hAnsi="Arial Narrow" w:cs="Arial Narrow"/>
                <w:szCs w:val="20"/>
              </w:rPr>
              <w:t>Os serviços deverão ser executados por instalador devidamente certificado da marca do aparelho fornecido, para que a garantia do aparelho não seja minimizada.</w:t>
            </w:r>
          </w:p>
        </w:tc>
        <w:tc>
          <w:tcPr>
            <w:tcW w:w="1134" w:type="dxa"/>
            <w:tcBorders>
              <w:top w:val="nil"/>
              <w:left w:val="nil"/>
              <w:bottom w:val="nil"/>
              <w:right w:val="single" w:sz="6" w:space="0" w:color="000000"/>
            </w:tcBorders>
            <w:tcMar>
              <w:top w:w="0" w:type="dxa"/>
              <w:left w:w="100" w:type="dxa"/>
              <w:bottom w:w="0" w:type="dxa"/>
              <w:right w:w="100" w:type="dxa"/>
            </w:tcMar>
            <w:vAlign w:val="center"/>
          </w:tcPr>
          <w:p w14:paraId="3D8FEBD1" w14:textId="5F8146AD" w:rsidR="00DB35F1" w:rsidRDefault="00DB35F1" w:rsidP="0018683E">
            <w:pPr>
              <w:spacing w:before="20" w:after="20"/>
              <w:jc w:val="center"/>
              <w:rPr>
                <w:rFonts w:ascii="Arial Narrow" w:eastAsia="Arial Narrow" w:hAnsi="Arial Narrow" w:cs="Arial Narrow"/>
              </w:rPr>
            </w:pPr>
          </w:p>
        </w:tc>
        <w:tc>
          <w:tcPr>
            <w:tcW w:w="851" w:type="dxa"/>
            <w:tcBorders>
              <w:top w:val="nil"/>
              <w:left w:val="nil"/>
              <w:bottom w:val="nil"/>
              <w:right w:val="single" w:sz="6" w:space="0" w:color="000000"/>
            </w:tcBorders>
            <w:tcMar>
              <w:top w:w="0" w:type="dxa"/>
              <w:left w:w="100" w:type="dxa"/>
              <w:bottom w:w="0" w:type="dxa"/>
              <w:right w:w="100" w:type="dxa"/>
            </w:tcMar>
            <w:vAlign w:val="center"/>
          </w:tcPr>
          <w:p w14:paraId="55568E36" w14:textId="02A06CF9" w:rsidR="00DB35F1" w:rsidRDefault="00DB35F1" w:rsidP="0018683E">
            <w:pPr>
              <w:spacing w:before="20" w:after="20"/>
              <w:jc w:val="center"/>
              <w:rPr>
                <w:rFonts w:ascii="Arial Narrow" w:eastAsia="Arial Narrow" w:hAnsi="Arial Narrow" w:cs="Arial Narrow"/>
              </w:rPr>
            </w:pPr>
          </w:p>
        </w:tc>
        <w:tc>
          <w:tcPr>
            <w:tcW w:w="1134" w:type="dxa"/>
            <w:tcBorders>
              <w:top w:val="nil"/>
              <w:left w:val="nil"/>
              <w:bottom w:val="nil"/>
              <w:right w:val="single" w:sz="6" w:space="0" w:color="000000"/>
            </w:tcBorders>
          </w:tcPr>
          <w:p w14:paraId="749A8CEC" w14:textId="5EDA9559" w:rsidR="00DB35F1" w:rsidRDefault="00DB35F1" w:rsidP="0018683E">
            <w:pPr>
              <w:spacing w:before="20" w:after="20"/>
              <w:jc w:val="center"/>
              <w:rPr>
                <w:rFonts w:ascii="Arial Narrow" w:eastAsia="Arial Narrow" w:hAnsi="Arial Narrow" w:cs="Arial Narrow"/>
              </w:rPr>
            </w:pPr>
          </w:p>
        </w:tc>
        <w:tc>
          <w:tcPr>
            <w:tcW w:w="1133" w:type="dxa"/>
            <w:tcBorders>
              <w:top w:val="nil"/>
              <w:left w:val="nil"/>
              <w:bottom w:val="nil"/>
              <w:right w:val="single" w:sz="6" w:space="0" w:color="000000"/>
            </w:tcBorders>
          </w:tcPr>
          <w:p w14:paraId="44897AD5" w14:textId="77777777" w:rsidR="00DB35F1" w:rsidRDefault="00DB35F1" w:rsidP="0018683E">
            <w:pPr>
              <w:spacing w:before="20" w:after="20"/>
              <w:jc w:val="center"/>
              <w:rPr>
                <w:rFonts w:ascii="Arial Narrow" w:eastAsia="Arial Narrow" w:hAnsi="Arial Narrow" w:cs="Arial Narrow"/>
              </w:rPr>
            </w:pPr>
          </w:p>
        </w:tc>
      </w:tr>
      <w:tr w:rsidR="00DB35F1" w14:paraId="35123012" w14:textId="77777777" w:rsidTr="0018683E">
        <w:trPr>
          <w:trHeight w:val="285"/>
        </w:trPr>
        <w:tc>
          <w:tcPr>
            <w:tcW w:w="720"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14:paraId="7240CC0B" w14:textId="77777777" w:rsidR="00DB35F1" w:rsidRDefault="00DB35F1" w:rsidP="0018683E">
            <w:pPr>
              <w:spacing w:before="20" w:after="20"/>
              <w:jc w:val="center"/>
              <w:rPr>
                <w:rFonts w:ascii="Arial Narrow" w:eastAsia="Arial Narrow" w:hAnsi="Arial Narrow" w:cs="Arial Narrow"/>
                <w:b/>
              </w:rPr>
            </w:pPr>
          </w:p>
        </w:tc>
        <w:tc>
          <w:tcPr>
            <w:tcW w:w="608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AE0ACB2" w14:textId="77777777" w:rsidR="00DB35F1" w:rsidRDefault="00DB35F1" w:rsidP="0018683E">
            <w:pPr>
              <w:spacing w:before="20" w:after="20"/>
              <w:jc w:val="both"/>
              <w:rPr>
                <w:rFonts w:ascii="Arial Narrow" w:eastAsia="Arial Narrow" w:hAnsi="Arial Narrow" w:cs="Arial Narrow"/>
                <w:b/>
              </w:rPr>
            </w:pP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84DF551" w14:textId="77777777" w:rsidR="00DB35F1" w:rsidRDefault="00DB35F1" w:rsidP="0018683E">
            <w:pPr>
              <w:spacing w:before="20" w:after="20"/>
              <w:jc w:val="center"/>
              <w:rPr>
                <w:rFonts w:ascii="Arial Narrow" w:eastAsia="Arial Narrow" w:hAnsi="Arial Narrow" w:cs="Arial Narrow"/>
              </w:rPr>
            </w:pPr>
          </w:p>
        </w:tc>
        <w:tc>
          <w:tcPr>
            <w:tcW w:w="851"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1C8F74C" w14:textId="77777777" w:rsidR="00DB35F1" w:rsidRDefault="00DB35F1" w:rsidP="0018683E">
            <w:pPr>
              <w:spacing w:before="20" w:after="20"/>
              <w:jc w:val="center"/>
              <w:rPr>
                <w:rFonts w:ascii="Arial Narrow" w:eastAsia="Arial Narrow" w:hAnsi="Arial Narrow" w:cs="Arial Narrow"/>
              </w:rPr>
            </w:pPr>
          </w:p>
        </w:tc>
        <w:tc>
          <w:tcPr>
            <w:tcW w:w="1134" w:type="dxa"/>
            <w:tcBorders>
              <w:top w:val="nil"/>
              <w:left w:val="nil"/>
              <w:bottom w:val="single" w:sz="6" w:space="0" w:color="000000"/>
              <w:right w:val="single" w:sz="6" w:space="0" w:color="000000"/>
            </w:tcBorders>
          </w:tcPr>
          <w:p w14:paraId="55C3F467" w14:textId="77777777" w:rsidR="00DB35F1" w:rsidRDefault="00DB35F1" w:rsidP="0018683E">
            <w:pPr>
              <w:spacing w:before="20" w:after="20"/>
              <w:jc w:val="center"/>
              <w:rPr>
                <w:rFonts w:ascii="Arial Narrow" w:eastAsia="Arial Narrow" w:hAnsi="Arial Narrow" w:cs="Arial Narrow"/>
              </w:rPr>
            </w:pPr>
          </w:p>
        </w:tc>
        <w:tc>
          <w:tcPr>
            <w:tcW w:w="1133" w:type="dxa"/>
            <w:tcBorders>
              <w:top w:val="nil"/>
              <w:left w:val="nil"/>
              <w:bottom w:val="single" w:sz="6" w:space="0" w:color="000000"/>
              <w:right w:val="single" w:sz="6" w:space="0" w:color="000000"/>
            </w:tcBorders>
          </w:tcPr>
          <w:p w14:paraId="5983EC6E" w14:textId="77777777" w:rsidR="00DB35F1" w:rsidRDefault="00DB35F1" w:rsidP="0018683E">
            <w:pPr>
              <w:spacing w:before="20" w:after="20"/>
              <w:jc w:val="center"/>
              <w:rPr>
                <w:rFonts w:ascii="Arial Narrow" w:eastAsia="Arial Narrow" w:hAnsi="Arial Narrow" w:cs="Arial Narrow"/>
              </w:rPr>
            </w:pPr>
          </w:p>
        </w:tc>
      </w:tr>
    </w:tbl>
    <w:tbl>
      <w:tblPr>
        <w:tblStyle w:val="Tabelacomgrade"/>
        <w:tblpPr w:leftFromText="141" w:rightFromText="141" w:vertAnchor="text" w:horzAnchor="page" w:tblpX="5368" w:tblpY="114"/>
        <w:tblOverlap w:val="never"/>
        <w:tblW w:w="0" w:type="auto"/>
        <w:tblLayout w:type="fixed"/>
        <w:tblLook w:val="04A0" w:firstRow="1" w:lastRow="0" w:firstColumn="1" w:lastColumn="0" w:noHBand="0" w:noVBand="1"/>
      </w:tblPr>
      <w:tblGrid>
        <w:gridCol w:w="3969"/>
        <w:gridCol w:w="2235"/>
      </w:tblGrid>
      <w:tr w:rsidR="00DB35F1" w14:paraId="79D54E85" w14:textId="77777777" w:rsidTr="0018683E">
        <w:tc>
          <w:tcPr>
            <w:tcW w:w="3969" w:type="dxa"/>
          </w:tcPr>
          <w:p w14:paraId="15CB02E6" w14:textId="77777777" w:rsidR="00DB35F1" w:rsidRPr="00500151" w:rsidRDefault="00DB35F1" w:rsidP="0018683E">
            <w:pPr>
              <w:spacing w:before="20" w:after="20"/>
              <w:jc w:val="both"/>
              <w:rPr>
                <w:rFonts w:ascii="Arial Narrow" w:eastAsia="Arial Narrow" w:hAnsi="Arial Narrow" w:cs="Arial Narrow"/>
                <w:b/>
                <w:sz w:val="24"/>
              </w:rPr>
            </w:pPr>
            <w:r w:rsidRPr="00500151">
              <w:rPr>
                <w:rFonts w:ascii="Arial Narrow" w:eastAsia="Arial Narrow" w:hAnsi="Arial Narrow" w:cs="Arial Narrow"/>
                <w:b/>
                <w:sz w:val="24"/>
              </w:rPr>
              <w:t>VALOR TOTAL GLOBAL</w:t>
            </w:r>
          </w:p>
        </w:tc>
        <w:tc>
          <w:tcPr>
            <w:tcW w:w="2235" w:type="dxa"/>
          </w:tcPr>
          <w:p w14:paraId="283AFBA9" w14:textId="33693857" w:rsidR="00DB35F1" w:rsidRPr="00500151" w:rsidRDefault="00DB35F1" w:rsidP="00035883">
            <w:pPr>
              <w:spacing w:before="20" w:after="20"/>
              <w:jc w:val="both"/>
              <w:rPr>
                <w:rFonts w:ascii="Arial Narrow" w:eastAsia="Arial Narrow" w:hAnsi="Arial Narrow" w:cs="Arial Narrow"/>
                <w:b/>
                <w:sz w:val="24"/>
              </w:rPr>
            </w:pPr>
          </w:p>
        </w:tc>
      </w:tr>
    </w:tbl>
    <w:p w14:paraId="07323324" w14:textId="77777777" w:rsidR="00DB35F1" w:rsidRPr="00866E45" w:rsidRDefault="00DB35F1" w:rsidP="00DB35F1">
      <w:pPr>
        <w:pStyle w:val="Nivel2"/>
        <w:numPr>
          <w:ilvl w:val="0"/>
          <w:numId w:val="0"/>
        </w:numPr>
        <w:spacing w:before="0" w:line="240" w:lineRule="auto"/>
        <w:jc w:val="center"/>
        <w:rPr>
          <w:rFonts w:ascii="Arial Narrow" w:hAnsi="Arial Narrow"/>
          <w:b/>
          <w:bCs/>
          <w:sz w:val="24"/>
          <w:szCs w:val="24"/>
        </w:rPr>
      </w:pPr>
    </w:p>
    <w:p w14:paraId="2BE09211" w14:textId="77777777" w:rsidR="00DB35F1" w:rsidRDefault="00DB35F1" w:rsidP="00983D2C">
      <w:pPr>
        <w:ind w:left="-709"/>
        <w:rPr>
          <w:rFonts w:ascii="Arial Narrow" w:hAnsi="Arial Narrow"/>
          <w:szCs w:val="20"/>
        </w:rPr>
      </w:pPr>
    </w:p>
    <w:p w14:paraId="4E2BF1EB" w14:textId="5D7CDD94" w:rsidR="00C86CD4" w:rsidRPr="00983D2C" w:rsidRDefault="004508A3" w:rsidP="00983D2C">
      <w:pPr>
        <w:ind w:left="-709"/>
        <w:rPr>
          <w:rFonts w:ascii="Arial Narrow" w:hAnsi="Arial Narrow"/>
          <w:szCs w:val="20"/>
        </w:rPr>
      </w:pPr>
      <w:r w:rsidRPr="00983D2C">
        <w:rPr>
          <w:rFonts w:ascii="Arial Narrow" w:hAnsi="Arial Narrow"/>
          <w:szCs w:val="20"/>
        </w:rPr>
        <w:t xml:space="preserve">* O preço proposto deverá ser expresso em moeda corrente nacional (Real), </w:t>
      </w:r>
      <w:r w:rsidRPr="00983D2C">
        <w:rPr>
          <w:rFonts w:ascii="Arial Narrow" w:hAnsi="Arial Narrow"/>
          <w:b/>
          <w:bCs/>
          <w:szCs w:val="20"/>
        </w:rPr>
        <w:t>com até duas casas decimais (0,00)</w:t>
      </w:r>
      <w:r w:rsidR="00983D2C">
        <w:rPr>
          <w:rFonts w:ascii="Arial Narrow" w:hAnsi="Arial Narrow"/>
          <w:szCs w:val="20"/>
        </w:rPr>
        <w:t>.</w:t>
      </w:r>
    </w:p>
    <w:p w14:paraId="0DB62CC9" w14:textId="77777777" w:rsidR="004508A3" w:rsidRPr="00C86CD4" w:rsidRDefault="004508A3" w:rsidP="00C86CD4">
      <w:pPr>
        <w:rPr>
          <w:rFonts w:ascii="Arial Narrow" w:hAnsi="Arial Narrow"/>
          <w:sz w:val="24"/>
        </w:rPr>
      </w:pPr>
    </w:p>
    <w:p w14:paraId="06ECA170" w14:textId="6443E392" w:rsidR="00C86CD4" w:rsidRPr="00C86CD4" w:rsidRDefault="00C86CD4" w:rsidP="004508A3">
      <w:pPr>
        <w:jc w:val="both"/>
        <w:rPr>
          <w:rFonts w:ascii="Arial Narrow" w:hAnsi="Arial Narrow"/>
          <w:sz w:val="24"/>
        </w:rPr>
      </w:pPr>
      <w:r w:rsidRPr="00C86CD4">
        <w:rPr>
          <w:rFonts w:ascii="Arial Narrow" w:hAnsi="Arial Narrow"/>
          <w:sz w:val="24"/>
        </w:rPr>
        <w:t xml:space="preserve">Cumpre-nos informar-lhes </w:t>
      </w:r>
      <w:r w:rsidR="00CE19B1">
        <w:rPr>
          <w:rFonts w:ascii="Arial Narrow" w:hAnsi="Arial Narrow"/>
          <w:sz w:val="24"/>
        </w:rPr>
        <w:t>q</w:t>
      </w:r>
      <w:r w:rsidRPr="00C86CD4">
        <w:rPr>
          <w:rFonts w:ascii="Arial Narrow" w:hAnsi="Arial Narrow"/>
          <w:sz w:val="24"/>
        </w:rPr>
        <w:t xml:space="preserve">ue examinamos </w:t>
      </w:r>
      <w:r w:rsidR="00CE19B1">
        <w:rPr>
          <w:rFonts w:ascii="Arial Narrow" w:hAnsi="Arial Narrow"/>
          <w:sz w:val="24"/>
        </w:rPr>
        <w:t>as exigências relativas ao Aviso de Dispensa de Licitação em comento</w:t>
      </w:r>
      <w:r w:rsidRPr="00C86CD4">
        <w:rPr>
          <w:rFonts w:ascii="Arial Narrow" w:hAnsi="Arial Narrow"/>
          <w:sz w:val="24"/>
        </w:rPr>
        <w:t>, inteirando-nos d</w:t>
      </w:r>
      <w:r w:rsidR="00CE19B1">
        <w:rPr>
          <w:rFonts w:ascii="Arial Narrow" w:hAnsi="Arial Narrow"/>
          <w:sz w:val="24"/>
        </w:rPr>
        <w:t>a</w:t>
      </w:r>
      <w:r w:rsidRPr="00C86CD4">
        <w:rPr>
          <w:rFonts w:ascii="Arial Narrow" w:hAnsi="Arial Narrow"/>
          <w:sz w:val="24"/>
        </w:rPr>
        <w:t>s mesm</w:t>
      </w:r>
      <w:r w:rsidR="00CE19B1">
        <w:rPr>
          <w:rFonts w:ascii="Arial Narrow" w:hAnsi="Arial Narrow"/>
          <w:sz w:val="24"/>
        </w:rPr>
        <w:t>a</w:t>
      </w:r>
      <w:r w:rsidRPr="00C86CD4">
        <w:rPr>
          <w:rFonts w:ascii="Arial Narrow" w:hAnsi="Arial Narrow"/>
          <w:sz w:val="24"/>
        </w:rPr>
        <w:t>s para elaboração da presente proposta.</w:t>
      </w:r>
      <w:r w:rsidR="00CE19B1">
        <w:rPr>
          <w:rFonts w:ascii="Arial Narrow" w:hAnsi="Arial Narrow"/>
          <w:sz w:val="24"/>
        </w:rPr>
        <w:t xml:space="preserve"> Ainda ressaltamos:</w:t>
      </w:r>
    </w:p>
    <w:p w14:paraId="7CC53EBB" w14:textId="360474D6" w:rsidR="00CE19B1" w:rsidRDefault="00CE19B1" w:rsidP="00C86CD4">
      <w:pPr>
        <w:rPr>
          <w:rFonts w:ascii="Arial Narrow" w:hAnsi="Arial Narrow"/>
          <w:sz w:val="24"/>
        </w:rPr>
      </w:pPr>
    </w:p>
    <w:p w14:paraId="19744350" w14:textId="4BA47EB1" w:rsidR="00CE19B1" w:rsidRPr="00BB2C2D" w:rsidRDefault="00CE19B1">
      <w:pPr>
        <w:pStyle w:val="PargrafodaLista"/>
        <w:numPr>
          <w:ilvl w:val="0"/>
          <w:numId w:val="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Que cumpr</w:t>
      </w:r>
      <w:r>
        <w:rPr>
          <w:rFonts w:ascii="Arial Narrow" w:hAnsi="Arial Narrow"/>
          <w:spacing w:val="4"/>
          <w:sz w:val="24"/>
        </w:rPr>
        <w:t>imos</w:t>
      </w:r>
      <w:r w:rsidRPr="00BB2C2D">
        <w:rPr>
          <w:rFonts w:ascii="Arial Narrow" w:hAnsi="Arial Narrow"/>
          <w:spacing w:val="4"/>
          <w:sz w:val="24"/>
        </w:rPr>
        <w:t xml:space="preserve"> os requisitos estabelecidos no artigo 3º da Lei Complementar n.º 123, de 2006, estando apt</w:t>
      </w:r>
      <w:r>
        <w:rPr>
          <w:rFonts w:ascii="Arial Narrow" w:hAnsi="Arial Narrow"/>
          <w:spacing w:val="4"/>
          <w:sz w:val="24"/>
        </w:rPr>
        <w:t>os</w:t>
      </w:r>
      <w:r w:rsidRPr="00BB2C2D">
        <w:rPr>
          <w:rFonts w:ascii="Arial Narrow" w:hAnsi="Arial Narrow"/>
          <w:spacing w:val="4"/>
          <w:sz w:val="24"/>
        </w:rPr>
        <w:t xml:space="preserve"> a usufruir do tratamento favorecido estabelecido em seus artigos 42 a 49</w:t>
      </w:r>
      <w:r w:rsidRPr="00CE19B1">
        <w:rPr>
          <w:rFonts w:ascii="Arial Narrow" w:hAnsi="Arial Narrow"/>
          <w:b/>
          <w:spacing w:val="4"/>
          <w:sz w:val="24"/>
        </w:rPr>
        <w:t>*</w:t>
      </w:r>
      <w:r w:rsidRPr="00BB2C2D">
        <w:rPr>
          <w:rFonts w:ascii="Arial Narrow" w:hAnsi="Arial Narrow"/>
          <w:spacing w:val="4"/>
          <w:sz w:val="24"/>
        </w:rPr>
        <w:t xml:space="preserve">; </w:t>
      </w:r>
    </w:p>
    <w:p w14:paraId="1C4721EA" w14:textId="53862DF7" w:rsidR="00CE19B1" w:rsidRPr="00BB2C2D" w:rsidRDefault="00CE19B1">
      <w:pPr>
        <w:pStyle w:val="PargrafodaLista"/>
        <w:numPr>
          <w:ilvl w:val="0"/>
          <w:numId w:val="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w:t>
      </w:r>
      <w:r>
        <w:rPr>
          <w:rFonts w:ascii="Arial Narrow" w:hAnsi="Arial Narrow"/>
          <w:spacing w:val="4"/>
          <w:sz w:val="24"/>
        </w:rPr>
        <w:t>estamos cientes</w:t>
      </w:r>
      <w:r w:rsidRPr="00BB2C2D">
        <w:rPr>
          <w:rFonts w:ascii="Arial Narrow" w:hAnsi="Arial Narrow"/>
          <w:spacing w:val="4"/>
          <w:sz w:val="24"/>
        </w:rPr>
        <w:t xml:space="preserve"> e concorda</w:t>
      </w:r>
      <w:r>
        <w:rPr>
          <w:rFonts w:ascii="Arial Narrow" w:hAnsi="Arial Narrow"/>
          <w:spacing w:val="4"/>
          <w:sz w:val="24"/>
        </w:rPr>
        <w:t>mos</w:t>
      </w:r>
      <w:r w:rsidRPr="00BB2C2D">
        <w:rPr>
          <w:rFonts w:ascii="Arial Narrow" w:hAnsi="Arial Narrow"/>
          <w:spacing w:val="4"/>
          <w:sz w:val="24"/>
        </w:rPr>
        <w:t xml:space="preserve"> com as condições contidas no Edital e seus anexos, bem como de que cumpr</w:t>
      </w:r>
      <w:r>
        <w:rPr>
          <w:rFonts w:ascii="Arial Narrow" w:hAnsi="Arial Narrow"/>
          <w:spacing w:val="4"/>
          <w:sz w:val="24"/>
        </w:rPr>
        <w:t xml:space="preserve">imos </w:t>
      </w:r>
      <w:r w:rsidRPr="00BB2C2D">
        <w:rPr>
          <w:rFonts w:ascii="Arial Narrow" w:hAnsi="Arial Narrow"/>
          <w:spacing w:val="4"/>
          <w:sz w:val="24"/>
        </w:rPr>
        <w:t xml:space="preserve">plenamente os requisitos de habilitação definidos neste Edital; </w:t>
      </w:r>
    </w:p>
    <w:p w14:paraId="6FECDD48" w14:textId="553A95E9" w:rsidR="00CE19B1" w:rsidRPr="00BB2C2D" w:rsidRDefault="00CE19B1">
      <w:pPr>
        <w:pStyle w:val="PargrafodaLista"/>
        <w:numPr>
          <w:ilvl w:val="0"/>
          <w:numId w:val="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inexistem fatos impeditivos para </w:t>
      </w:r>
      <w:r>
        <w:rPr>
          <w:rFonts w:ascii="Arial Narrow" w:hAnsi="Arial Narrow"/>
          <w:spacing w:val="4"/>
          <w:sz w:val="24"/>
        </w:rPr>
        <w:t>nossa</w:t>
      </w:r>
      <w:r w:rsidRPr="00BB2C2D">
        <w:rPr>
          <w:rFonts w:ascii="Arial Narrow" w:hAnsi="Arial Narrow"/>
          <w:spacing w:val="4"/>
          <w:sz w:val="24"/>
        </w:rPr>
        <w:t xml:space="preserve"> habilitação </w:t>
      </w:r>
      <w:r>
        <w:rPr>
          <w:rFonts w:ascii="Arial Narrow" w:hAnsi="Arial Narrow"/>
          <w:spacing w:val="4"/>
          <w:sz w:val="24"/>
        </w:rPr>
        <w:t xml:space="preserve">neste procedimento e que estamos cientes </w:t>
      </w:r>
      <w:r w:rsidRPr="00BB2C2D">
        <w:rPr>
          <w:rFonts w:ascii="Arial Narrow" w:hAnsi="Arial Narrow"/>
          <w:spacing w:val="4"/>
          <w:sz w:val="24"/>
        </w:rPr>
        <w:t xml:space="preserve">da obrigatoriedade de declarar ocorrências posteriores; </w:t>
      </w:r>
    </w:p>
    <w:p w14:paraId="6CF1F3BD" w14:textId="748FEF5B" w:rsidR="00CE19B1" w:rsidRPr="00BB2C2D" w:rsidRDefault="00CE19B1">
      <w:pPr>
        <w:pStyle w:val="PargrafodaLista"/>
        <w:numPr>
          <w:ilvl w:val="0"/>
          <w:numId w:val="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Que não emprega</w:t>
      </w:r>
      <w:r>
        <w:rPr>
          <w:rFonts w:ascii="Arial Narrow" w:hAnsi="Arial Narrow"/>
          <w:spacing w:val="4"/>
          <w:sz w:val="24"/>
        </w:rPr>
        <w:t>mos</w:t>
      </w:r>
      <w:r w:rsidRPr="00BB2C2D">
        <w:rPr>
          <w:rFonts w:ascii="Arial Narrow" w:hAnsi="Arial Narrow"/>
          <w:spacing w:val="4"/>
          <w:sz w:val="24"/>
        </w:rPr>
        <w:t xml:space="preserve"> menor de 18 (dezoito) anos em trabalho noturno, perigoso ou insalubre e não emprega</w:t>
      </w:r>
      <w:r>
        <w:rPr>
          <w:rFonts w:ascii="Arial Narrow" w:hAnsi="Arial Narrow"/>
          <w:spacing w:val="4"/>
          <w:sz w:val="24"/>
        </w:rPr>
        <w:t>mos</w:t>
      </w:r>
      <w:r w:rsidRPr="00BB2C2D">
        <w:rPr>
          <w:rFonts w:ascii="Arial Narrow" w:hAnsi="Arial Narrow"/>
          <w:spacing w:val="4"/>
          <w:sz w:val="24"/>
        </w:rPr>
        <w:t xml:space="preserve"> menor de 16 (dezesseis) anos, salvo menor, a partir de 14 (quatorze) anos, na condição de aprendiz, nos termos do artigo 7º, inciso XXXIII, da Constituição Federal; </w:t>
      </w:r>
    </w:p>
    <w:p w14:paraId="192078BF" w14:textId="77777777" w:rsidR="00CE19B1" w:rsidRPr="00BB2C2D" w:rsidRDefault="00CE19B1">
      <w:pPr>
        <w:pStyle w:val="PargrafodaLista"/>
        <w:numPr>
          <w:ilvl w:val="0"/>
          <w:numId w:val="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a proposta foi elaborada de forma independente; </w:t>
      </w:r>
    </w:p>
    <w:p w14:paraId="0DC4FE33" w14:textId="46310F58" w:rsidR="00CE19B1" w:rsidRDefault="00CE19B1">
      <w:pPr>
        <w:pStyle w:val="PargrafodaLista"/>
        <w:numPr>
          <w:ilvl w:val="0"/>
          <w:numId w:val="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Que não possuí</w:t>
      </w:r>
      <w:r>
        <w:rPr>
          <w:rFonts w:ascii="Arial Narrow" w:hAnsi="Arial Narrow"/>
          <w:spacing w:val="4"/>
          <w:sz w:val="24"/>
        </w:rPr>
        <w:t>mos</w:t>
      </w:r>
      <w:r w:rsidRPr="00BB2C2D">
        <w:rPr>
          <w:rFonts w:ascii="Arial Narrow" w:hAnsi="Arial Narrow"/>
          <w:spacing w:val="4"/>
          <w:sz w:val="24"/>
        </w:rPr>
        <w:t xml:space="preserve">, em </w:t>
      </w:r>
      <w:r>
        <w:rPr>
          <w:rFonts w:ascii="Arial Narrow" w:hAnsi="Arial Narrow"/>
          <w:spacing w:val="4"/>
          <w:sz w:val="24"/>
        </w:rPr>
        <w:t>nossa</w:t>
      </w:r>
      <w:r w:rsidRPr="00BB2C2D">
        <w:rPr>
          <w:rFonts w:ascii="Arial Narrow" w:hAnsi="Arial Narrow"/>
          <w:spacing w:val="4"/>
          <w:sz w:val="24"/>
        </w:rPr>
        <w:t xml:space="preserve"> cadeia produtiva, empregados executando trabalho degradante ou forçado, observando o disposto nos incisos III e IV do artigo 1º e no inciso III do artigo 5º da Constituição Federal.</w:t>
      </w:r>
    </w:p>
    <w:p w14:paraId="6402F49B" w14:textId="5E1D5A13" w:rsidR="00CE19B1" w:rsidRPr="00CE19B1" w:rsidRDefault="00CE19B1" w:rsidP="00CE19B1">
      <w:pPr>
        <w:pBdr>
          <w:top w:val="single" w:sz="4" w:space="1" w:color="auto"/>
          <w:left w:val="single" w:sz="4" w:space="4" w:color="auto"/>
          <w:bottom w:val="single" w:sz="4" w:space="1" w:color="auto"/>
          <w:right w:val="single" w:sz="4" w:space="4" w:color="auto"/>
        </w:pBdr>
        <w:ind w:left="1701"/>
        <w:rPr>
          <w:rFonts w:ascii="Arial Narrow" w:hAnsi="Arial Narrow"/>
          <w:b/>
          <w:sz w:val="24"/>
        </w:rPr>
      </w:pPr>
      <w:r w:rsidRPr="00CE19B1">
        <w:rPr>
          <w:rFonts w:ascii="Arial Narrow" w:hAnsi="Arial Narrow"/>
          <w:b/>
          <w:sz w:val="24"/>
        </w:rPr>
        <w:t>*Assinalar se a empresa estiver classificada nesta condição.</w:t>
      </w:r>
    </w:p>
    <w:p w14:paraId="3EF9E9BA" w14:textId="46F12F75" w:rsidR="00C86CD4" w:rsidRPr="00C86CD4" w:rsidRDefault="00C86CD4" w:rsidP="00C86CD4">
      <w:pPr>
        <w:rPr>
          <w:rFonts w:ascii="Arial Narrow" w:hAnsi="Arial Narrow"/>
          <w:sz w:val="24"/>
        </w:rPr>
      </w:pPr>
      <w:r w:rsidRPr="00C86CD4">
        <w:rPr>
          <w:rFonts w:ascii="Arial Narrow" w:hAnsi="Arial Narrow"/>
          <w:sz w:val="24"/>
        </w:rPr>
        <w:t xml:space="preserve">E em consonância </w:t>
      </w:r>
      <w:r w:rsidR="00CE19B1">
        <w:rPr>
          <w:rFonts w:ascii="Arial Narrow" w:hAnsi="Arial Narrow"/>
          <w:sz w:val="24"/>
        </w:rPr>
        <w:t>com tais afirmações</w:t>
      </w:r>
      <w:r w:rsidRPr="00C86CD4">
        <w:rPr>
          <w:rFonts w:ascii="Arial Narrow" w:hAnsi="Arial Narrow"/>
          <w:sz w:val="24"/>
        </w:rPr>
        <w:t>, declaramos que:</w:t>
      </w:r>
    </w:p>
    <w:p w14:paraId="6D0EC6E7" w14:textId="7FD821A4" w:rsidR="00983D2C" w:rsidRPr="00CE19B1" w:rsidRDefault="00C86CD4">
      <w:pPr>
        <w:pStyle w:val="WW-Corpodetexto2"/>
        <w:numPr>
          <w:ilvl w:val="0"/>
          <w:numId w:val="5"/>
        </w:numPr>
        <w:spacing w:after="0" w:line="240" w:lineRule="auto"/>
        <w:rPr>
          <w:rStyle w:val="Fontepargpadro1"/>
          <w:rFonts w:ascii="Arial Narrow" w:hAnsi="Arial Narrow" w:cs="Times New Roman"/>
          <w:bCs/>
          <w:color w:val="000000"/>
          <w:sz w:val="24"/>
          <w:szCs w:val="24"/>
        </w:rPr>
      </w:pPr>
      <w:r w:rsidRPr="00C86CD4">
        <w:rPr>
          <w:rStyle w:val="Fontepargpadro1"/>
          <w:rFonts w:ascii="Arial Narrow" w:hAnsi="Arial Narrow" w:cs="Times New Roman"/>
          <w:b w:val="0"/>
          <w:color w:val="000000"/>
          <w:sz w:val="24"/>
          <w:szCs w:val="24"/>
        </w:rPr>
        <w:t>A validade da proposta é de 60 (noventa) dias, no mínimo.</w:t>
      </w:r>
    </w:p>
    <w:p w14:paraId="50B9FB60" w14:textId="4529BB99" w:rsidR="00C86CD4" w:rsidRPr="00CE19B1" w:rsidRDefault="00C86CD4">
      <w:pPr>
        <w:pStyle w:val="PargrafodaLista"/>
        <w:numPr>
          <w:ilvl w:val="0"/>
          <w:numId w:val="5"/>
        </w:numPr>
        <w:jc w:val="both"/>
        <w:rPr>
          <w:rFonts w:ascii="Arial Narrow" w:hAnsi="Arial Narrow"/>
          <w:sz w:val="24"/>
        </w:rPr>
      </w:pPr>
      <w:r w:rsidRPr="00CE19B1">
        <w:rPr>
          <w:rStyle w:val="Fontepargpadro1"/>
          <w:rFonts w:ascii="Arial Narrow" w:hAnsi="Arial Narrow"/>
          <w:color w:val="000000"/>
          <w:sz w:val="24"/>
        </w:rPr>
        <w:t xml:space="preserve">No preço proposto já estão incluídos todos </w:t>
      </w:r>
      <w:r w:rsidRPr="00CE19B1">
        <w:rPr>
          <w:rFonts w:ascii="Arial Narrow" w:hAnsi="Arial Narrow"/>
          <w:sz w:val="24"/>
        </w:rPr>
        <w:t xml:space="preserve">os tributos, fretes, taxas, seguros, encargos sociais, trabalhistas e todas as demais despesas necessárias à execução do objeto; </w:t>
      </w:r>
    </w:p>
    <w:p w14:paraId="0004A22A" w14:textId="77777777" w:rsidR="00C86CD4" w:rsidRPr="00C86CD4" w:rsidRDefault="00C86CD4" w:rsidP="00C86CD4">
      <w:pPr>
        <w:rPr>
          <w:rFonts w:ascii="Arial Narrow" w:hAnsi="Arial Narrow"/>
          <w:sz w:val="24"/>
        </w:rPr>
      </w:pPr>
      <w:r w:rsidRPr="00C86CD4">
        <w:rPr>
          <w:rFonts w:ascii="Arial Narrow" w:hAnsi="Arial Narrow"/>
          <w:sz w:val="24"/>
        </w:rPr>
        <w:t>Local e data ________________________________</w:t>
      </w:r>
    </w:p>
    <w:p w14:paraId="4CCDDD87" w14:textId="77777777" w:rsidR="00C86CD4" w:rsidRPr="00C86CD4" w:rsidRDefault="00C86CD4" w:rsidP="00C86CD4">
      <w:pPr>
        <w:tabs>
          <w:tab w:val="left" w:pos="9071"/>
        </w:tabs>
        <w:ind w:firstLine="360"/>
        <w:rPr>
          <w:rFonts w:ascii="Arial Narrow" w:hAnsi="Arial Narrow"/>
          <w:b/>
          <w:spacing w:val="4"/>
          <w:sz w:val="24"/>
        </w:rPr>
      </w:pPr>
    </w:p>
    <w:p w14:paraId="10B86DB2" w14:textId="72414EE7" w:rsidR="00C86CD4" w:rsidRDefault="00C86CD4" w:rsidP="00C86CD4">
      <w:pPr>
        <w:tabs>
          <w:tab w:val="left" w:pos="9071"/>
        </w:tabs>
        <w:ind w:firstLine="360"/>
        <w:rPr>
          <w:rFonts w:ascii="Arial Narrow" w:hAnsi="Arial Narrow"/>
          <w:b/>
          <w:spacing w:val="4"/>
          <w:sz w:val="24"/>
        </w:rPr>
      </w:pPr>
    </w:p>
    <w:p w14:paraId="4E7CDCD1" w14:textId="77777777" w:rsidR="00CE19B1" w:rsidRPr="00C86CD4" w:rsidRDefault="00CE19B1" w:rsidP="00C86CD4">
      <w:pPr>
        <w:tabs>
          <w:tab w:val="left" w:pos="9071"/>
        </w:tabs>
        <w:ind w:firstLine="360"/>
        <w:rPr>
          <w:rFonts w:ascii="Arial Narrow" w:hAnsi="Arial Narrow"/>
          <w:b/>
          <w:spacing w:val="4"/>
          <w:sz w:val="24"/>
        </w:rPr>
      </w:pPr>
    </w:p>
    <w:p w14:paraId="0E550B5A" w14:textId="77777777" w:rsidR="00C86CD4" w:rsidRPr="00C86CD4" w:rsidRDefault="00C86CD4" w:rsidP="00C86CD4">
      <w:pPr>
        <w:tabs>
          <w:tab w:val="left" w:pos="9071"/>
        </w:tabs>
        <w:jc w:val="center"/>
        <w:rPr>
          <w:rFonts w:ascii="Arial Narrow" w:hAnsi="Arial Narrow"/>
          <w:b/>
          <w:i/>
          <w:spacing w:val="4"/>
          <w:sz w:val="24"/>
        </w:rPr>
      </w:pPr>
      <w:r w:rsidRPr="00C86CD4">
        <w:rPr>
          <w:rFonts w:ascii="Arial Narrow" w:hAnsi="Arial Narrow"/>
          <w:b/>
          <w:i/>
          <w:spacing w:val="4"/>
          <w:sz w:val="24"/>
        </w:rPr>
        <w:t>_________________________________________</w:t>
      </w:r>
    </w:p>
    <w:p w14:paraId="628EDC3E" w14:textId="672DC2BC" w:rsidR="004508A3" w:rsidRPr="004508A3" w:rsidRDefault="004508A3" w:rsidP="00C86CD4">
      <w:pPr>
        <w:tabs>
          <w:tab w:val="left" w:pos="9071"/>
        </w:tabs>
        <w:jc w:val="center"/>
        <w:rPr>
          <w:rFonts w:ascii="Arial Narrow" w:hAnsi="Arial Narrow"/>
          <w:spacing w:val="4"/>
          <w:sz w:val="24"/>
        </w:rPr>
      </w:pPr>
      <w:r w:rsidRPr="004508A3">
        <w:rPr>
          <w:rFonts w:ascii="Arial Narrow" w:hAnsi="Arial Narrow"/>
          <w:spacing w:val="4"/>
          <w:sz w:val="24"/>
        </w:rPr>
        <w:t>Assinatura</w:t>
      </w:r>
    </w:p>
    <w:p w14:paraId="52160B2F" w14:textId="7E2AE5D9" w:rsidR="00FA59E8" w:rsidRDefault="00C86CD4" w:rsidP="00E909F5">
      <w:pPr>
        <w:tabs>
          <w:tab w:val="left" w:pos="9071"/>
        </w:tabs>
        <w:jc w:val="center"/>
        <w:rPr>
          <w:rFonts w:ascii="Arial Narrow" w:hAnsi="Arial Narrow" w:cs="Arial"/>
          <w:b/>
          <w:bCs/>
          <w:iCs/>
          <w:color w:val="000000"/>
          <w:sz w:val="24"/>
        </w:rPr>
      </w:pPr>
      <w:r w:rsidRPr="00C86CD4">
        <w:rPr>
          <w:rFonts w:ascii="Arial Narrow" w:hAnsi="Arial Narrow"/>
          <w:b/>
          <w:i/>
          <w:spacing w:val="4"/>
          <w:sz w:val="24"/>
        </w:rPr>
        <w:t>Nome, cargo e dados do representante comercial</w:t>
      </w:r>
    </w:p>
    <w:p w14:paraId="0F92B730" w14:textId="6842B528" w:rsidR="00FA59E8" w:rsidRPr="004049F6" w:rsidRDefault="00FA59E8" w:rsidP="00FA59E8">
      <w:pPr>
        <w:pStyle w:val="TTULOSEDITAL"/>
        <w:rPr>
          <w:rFonts w:ascii="Arial Narrow" w:hAnsi="Arial Narrow"/>
        </w:rPr>
      </w:pPr>
      <w:r w:rsidRPr="004049F6">
        <w:rPr>
          <w:rFonts w:ascii="Arial Narrow" w:hAnsi="Arial Narrow"/>
        </w:rPr>
        <w:t>ANEXO III – MINUTA DE CONTRATO</w:t>
      </w:r>
    </w:p>
    <w:p w14:paraId="5E7CA5EA" w14:textId="77777777" w:rsidR="00D9114E" w:rsidRPr="004049F6" w:rsidRDefault="00D9114E" w:rsidP="00D9114E">
      <w:pPr>
        <w:rPr>
          <w:rFonts w:ascii="Arial Narrow" w:hAnsi="Arial Narrow"/>
          <w:sz w:val="24"/>
        </w:rPr>
      </w:pPr>
    </w:p>
    <w:p w14:paraId="6EF5F4F2" w14:textId="32BBFE83" w:rsidR="00D9114E" w:rsidRPr="004049F6" w:rsidRDefault="00D9114E" w:rsidP="00D9114E">
      <w:pPr>
        <w:pBdr>
          <w:top w:val="single" w:sz="4" w:space="1" w:color="auto"/>
          <w:left w:val="single" w:sz="4" w:space="4" w:color="auto"/>
          <w:bottom w:val="single" w:sz="4" w:space="1" w:color="auto"/>
          <w:right w:val="single" w:sz="4" w:space="4" w:color="auto"/>
        </w:pBdr>
        <w:ind w:right="5244"/>
        <w:rPr>
          <w:rFonts w:ascii="Arial Narrow" w:hAnsi="Arial Narrow"/>
          <w:sz w:val="24"/>
        </w:rPr>
      </w:pPr>
      <w:r w:rsidRPr="004049F6">
        <w:rPr>
          <w:rFonts w:ascii="Arial Narrow" w:hAnsi="Arial Narrow"/>
          <w:sz w:val="24"/>
        </w:rPr>
        <w:t>Processo Administrativo nº: 0</w:t>
      </w:r>
      <w:r w:rsidR="00D754C2" w:rsidRPr="004049F6">
        <w:rPr>
          <w:rFonts w:ascii="Arial Narrow" w:hAnsi="Arial Narrow"/>
          <w:sz w:val="24"/>
        </w:rPr>
        <w:t>7</w:t>
      </w:r>
      <w:r w:rsidRPr="004049F6">
        <w:rPr>
          <w:rFonts w:ascii="Arial Narrow" w:hAnsi="Arial Narrow"/>
          <w:sz w:val="24"/>
        </w:rPr>
        <w:t>/2024</w:t>
      </w:r>
    </w:p>
    <w:p w14:paraId="6CC2DA2D" w14:textId="684CC1A7" w:rsidR="00D9114E" w:rsidRPr="004049F6" w:rsidRDefault="00D754C2" w:rsidP="00D9114E">
      <w:pPr>
        <w:pBdr>
          <w:top w:val="single" w:sz="4" w:space="1" w:color="auto"/>
          <w:left w:val="single" w:sz="4" w:space="4" w:color="auto"/>
          <w:bottom w:val="single" w:sz="4" w:space="1" w:color="auto"/>
          <w:right w:val="single" w:sz="4" w:space="4" w:color="auto"/>
        </w:pBdr>
        <w:ind w:right="5244"/>
        <w:rPr>
          <w:rFonts w:ascii="Arial Narrow" w:hAnsi="Arial Narrow"/>
          <w:sz w:val="24"/>
        </w:rPr>
      </w:pPr>
      <w:r w:rsidRPr="004049F6">
        <w:rPr>
          <w:rFonts w:ascii="Arial Narrow" w:hAnsi="Arial Narrow"/>
          <w:sz w:val="24"/>
        </w:rPr>
        <w:t>Dispensa de Licitação nº 06</w:t>
      </w:r>
      <w:r w:rsidR="00D9114E" w:rsidRPr="004049F6">
        <w:rPr>
          <w:rFonts w:ascii="Arial Narrow" w:hAnsi="Arial Narrow"/>
          <w:sz w:val="24"/>
        </w:rPr>
        <w:t>/2024</w:t>
      </w:r>
    </w:p>
    <w:p w14:paraId="0A38F0B4" w14:textId="77777777" w:rsidR="00D9114E" w:rsidRPr="004049F6" w:rsidRDefault="00D9114E" w:rsidP="00D9114E">
      <w:pPr>
        <w:pBdr>
          <w:top w:val="single" w:sz="4" w:space="1" w:color="auto"/>
          <w:left w:val="single" w:sz="4" w:space="4" w:color="auto"/>
          <w:bottom w:val="single" w:sz="4" w:space="1" w:color="auto"/>
          <w:right w:val="single" w:sz="4" w:space="4" w:color="auto"/>
        </w:pBdr>
        <w:ind w:right="5244"/>
        <w:rPr>
          <w:rFonts w:ascii="Arial Narrow" w:hAnsi="Arial Narrow"/>
          <w:sz w:val="24"/>
        </w:rPr>
      </w:pPr>
      <w:r w:rsidRPr="004049F6">
        <w:rPr>
          <w:rFonts w:ascii="Arial Narrow" w:hAnsi="Arial Narrow"/>
          <w:sz w:val="24"/>
        </w:rPr>
        <w:t>Contrato nº _____/ano</w:t>
      </w:r>
    </w:p>
    <w:p w14:paraId="4576E2B6" w14:textId="77777777" w:rsidR="00D9114E" w:rsidRPr="004049F6" w:rsidRDefault="00D9114E" w:rsidP="00D9114E">
      <w:pPr>
        <w:rPr>
          <w:rFonts w:ascii="Arial Narrow" w:hAnsi="Arial Narrow"/>
          <w:sz w:val="24"/>
        </w:rPr>
      </w:pPr>
    </w:p>
    <w:p w14:paraId="7CE4383B" w14:textId="77777777" w:rsidR="00D9114E" w:rsidRPr="004049F6" w:rsidRDefault="00D9114E" w:rsidP="00D9114E">
      <w:pPr>
        <w:rPr>
          <w:rFonts w:ascii="Arial Narrow" w:hAnsi="Arial Narrow"/>
          <w:b/>
          <w:sz w:val="24"/>
          <w:u w:val="single"/>
        </w:rPr>
      </w:pPr>
      <w:r w:rsidRPr="004049F6">
        <w:rPr>
          <w:rFonts w:ascii="Arial Narrow" w:hAnsi="Arial Narrow"/>
          <w:b/>
          <w:sz w:val="24"/>
          <w:u w:val="single"/>
        </w:rPr>
        <w:t xml:space="preserve">I – DAS PARTES: </w:t>
      </w:r>
    </w:p>
    <w:p w14:paraId="5A4E20A6" w14:textId="77777777" w:rsidR="00D9114E" w:rsidRPr="004049F6" w:rsidRDefault="00D9114E" w:rsidP="00D9114E">
      <w:pPr>
        <w:jc w:val="both"/>
        <w:rPr>
          <w:rFonts w:ascii="Arial Narrow" w:hAnsi="Arial Narrow"/>
          <w:b/>
          <w:sz w:val="24"/>
        </w:rPr>
      </w:pPr>
      <w:r w:rsidRPr="004049F6">
        <w:rPr>
          <w:rFonts w:ascii="Arial Narrow" w:hAnsi="Arial Narrow"/>
          <w:sz w:val="24"/>
        </w:rPr>
        <w:t xml:space="preserve">Ao _____ dia do mês de _________ </w:t>
      </w:r>
      <w:proofErr w:type="spellStart"/>
      <w:r w:rsidRPr="004049F6">
        <w:rPr>
          <w:rFonts w:ascii="Arial Narrow" w:hAnsi="Arial Narrow"/>
          <w:sz w:val="24"/>
        </w:rPr>
        <w:t>de</w:t>
      </w:r>
      <w:proofErr w:type="spellEnd"/>
      <w:r w:rsidRPr="004049F6">
        <w:rPr>
          <w:rFonts w:ascii="Arial Narrow" w:hAnsi="Arial Narrow"/>
          <w:sz w:val="24"/>
        </w:rPr>
        <w:t xml:space="preserve"> ____, na sede do Poder Legislativo Municipal, a </w:t>
      </w:r>
      <w:r w:rsidRPr="004049F6">
        <w:rPr>
          <w:rFonts w:ascii="Arial Narrow" w:hAnsi="Arial Narrow"/>
          <w:b/>
          <w:sz w:val="24"/>
        </w:rPr>
        <w:t>CÂMARA MUNICIPAL DE MANDAGUARI,</w:t>
      </w:r>
      <w:r w:rsidRPr="004049F6">
        <w:rPr>
          <w:rFonts w:ascii="Arial Narrow" w:hAnsi="Arial Narrow"/>
          <w:sz w:val="24"/>
        </w:rPr>
        <w:t xml:space="preserve"> inscrita no CNPJ nº 95.639.548/0001-92, situada na Rua Manoel Antunes Pereira nº 297, CEP: 86.975-000, na cidade de Mandaguari, Estado do Paraná, representada neste ato pelo </w:t>
      </w:r>
      <w:r w:rsidRPr="004049F6">
        <w:rPr>
          <w:rFonts w:ascii="Arial Narrow" w:eastAsia="Calibri" w:hAnsi="Arial Narrow"/>
          <w:sz w:val="24"/>
        </w:rPr>
        <w:t xml:space="preserve">Presidente, Sr. </w:t>
      </w:r>
      <w:r w:rsidRPr="004049F6">
        <w:rPr>
          <w:rFonts w:ascii="Arial Narrow" w:eastAsia="Calibri" w:hAnsi="Arial Narrow"/>
          <w:b/>
          <w:sz w:val="24"/>
        </w:rPr>
        <w:t>ALÉCIO BENTO DA SILVA FILHO</w:t>
      </w:r>
      <w:r w:rsidRPr="004049F6">
        <w:rPr>
          <w:rFonts w:ascii="Arial Narrow" w:eastAsia="Calibri" w:hAnsi="Arial Narrow"/>
          <w:sz w:val="24"/>
        </w:rPr>
        <w:t>, brasileiro, casado, agente público, portador da R.G. nº. 18.700.084-0 e do CPF sob o nº. 389.425.429-72</w:t>
      </w:r>
      <w:r w:rsidRPr="004049F6">
        <w:rPr>
          <w:rFonts w:ascii="Arial Narrow" w:hAnsi="Arial Narrow"/>
          <w:sz w:val="24"/>
        </w:rPr>
        <w:t xml:space="preserve">, residente e domiciliado na cidade de Mandaguari, Estado do Paraná e, do outro lado, a proponente ___________________ inscrita no CNPJ sob n. ______________ com sede na Rua __________________, n. ____, Bairro _____, na cidade de ____________, representada neste ato pelo representante legal </w:t>
      </w:r>
      <w:r w:rsidRPr="004049F6">
        <w:rPr>
          <w:rFonts w:ascii="Arial Narrow" w:hAnsi="Arial Narrow"/>
          <w:b/>
          <w:sz w:val="24"/>
        </w:rPr>
        <w:t>NOME</w:t>
      </w:r>
      <w:r w:rsidRPr="004049F6">
        <w:rPr>
          <w:rFonts w:ascii="Arial Narrow" w:hAnsi="Arial Narrow"/>
          <w:sz w:val="24"/>
        </w:rPr>
        <w:t xml:space="preserve">, brasileiro, estado civil, portador da cédula de identidade n. _____________, e inscrito no Cadastro de Pessoas Físicas sob o n. ____________, residente e domiciliado no endereço _______, na cidade de cidade – UF, todos representados conforme documento de identificação inserido nos autos, resolvem formalizar o presente contrato, conforme decisão exarada no processo administrativo supracitado devidamente </w:t>
      </w:r>
      <w:r w:rsidRPr="004049F6">
        <w:rPr>
          <w:rFonts w:ascii="Arial Narrow" w:hAnsi="Arial Narrow"/>
          <w:b/>
          <w:sz w:val="24"/>
        </w:rPr>
        <w:t>RATIFICADA</w:t>
      </w:r>
      <w:r w:rsidRPr="004049F6">
        <w:rPr>
          <w:rFonts w:ascii="Arial Narrow" w:hAnsi="Arial Narrow"/>
          <w:sz w:val="24"/>
        </w:rPr>
        <w:t xml:space="preserve"> e </w:t>
      </w:r>
      <w:r w:rsidRPr="004049F6">
        <w:rPr>
          <w:rFonts w:ascii="Arial Narrow" w:hAnsi="Arial Narrow"/>
          <w:b/>
          <w:bCs/>
          <w:sz w:val="24"/>
        </w:rPr>
        <w:t>HOMOLOGADA</w:t>
      </w:r>
      <w:r w:rsidRPr="004049F6">
        <w:rPr>
          <w:rFonts w:ascii="Arial Narrow" w:hAnsi="Arial Narrow"/>
          <w:sz w:val="24"/>
        </w:rPr>
        <w:t>, consoante as seguintes cláusulas e condições:</w:t>
      </w:r>
    </w:p>
    <w:p w14:paraId="02476BD5" w14:textId="77777777" w:rsidR="00D9114E" w:rsidRPr="004049F6" w:rsidRDefault="00D9114E" w:rsidP="00D9114E">
      <w:pPr>
        <w:rPr>
          <w:rFonts w:ascii="Arial Narrow" w:hAnsi="Arial Narrow"/>
          <w:sz w:val="24"/>
        </w:rPr>
      </w:pPr>
    </w:p>
    <w:p w14:paraId="09007099" w14:textId="77777777" w:rsidR="00D9114E" w:rsidRPr="004049F6" w:rsidRDefault="00D9114E" w:rsidP="00D9114E">
      <w:pPr>
        <w:outlineLvl w:val="0"/>
        <w:rPr>
          <w:rFonts w:ascii="Arial Narrow" w:hAnsi="Arial Narrow"/>
          <w:b/>
          <w:sz w:val="24"/>
          <w:u w:val="single"/>
        </w:rPr>
      </w:pPr>
      <w:r w:rsidRPr="004049F6">
        <w:rPr>
          <w:rFonts w:ascii="Arial Narrow" w:hAnsi="Arial Narrow"/>
          <w:b/>
          <w:sz w:val="24"/>
          <w:u w:val="single"/>
        </w:rPr>
        <w:t>II – DA FUNDAMENTAÇÃO LEGAL:</w:t>
      </w:r>
    </w:p>
    <w:p w14:paraId="70EC431F" w14:textId="1B065C96" w:rsidR="00D9114E" w:rsidRPr="004049F6" w:rsidRDefault="00D9114E" w:rsidP="00D9114E">
      <w:pPr>
        <w:jc w:val="both"/>
        <w:rPr>
          <w:rFonts w:ascii="Arial Narrow" w:hAnsi="Arial Narrow"/>
          <w:sz w:val="24"/>
        </w:rPr>
      </w:pPr>
      <w:r w:rsidRPr="004049F6">
        <w:rPr>
          <w:rFonts w:ascii="Arial Narrow" w:hAnsi="Arial Narrow"/>
          <w:sz w:val="24"/>
        </w:rPr>
        <w:t xml:space="preserve">Este Contrato Administrativo decorre do contido no processo administrativo nº </w:t>
      </w:r>
      <w:r w:rsidR="00134E75" w:rsidRPr="004049F6">
        <w:rPr>
          <w:rFonts w:ascii="Arial Narrow" w:hAnsi="Arial Narrow"/>
          <w:sz w:val="24"/>
        </w:rPr>
        <w:t>07</w:t>
      </w:r>
      <w:r w:rsidRPr="004049F6">
        <w:rPr>
          <w:rFonts w:ascii="Arial Narrow" w:hAnsi="Arial Narrow"/>
          <w:sz w:val="24"/>
        </w:rPr>
        <w:t>/2024, dispensa de licitação com fulcro no art. 75, inciso II da Lei Federal nº 14.133/2021, contrato nº______/2023 e será regido pelas disposições constantes nas Portarias nº 19 e 22/2024 e, subsidiariamente, pela Lei Federal nº 14.133, de 1º de abril de 2021 bem como suas alterações posteriores e, no que couber, demais legislações complementares aplicáveis e em conformidade com as cláusulas e demais condições a seguir estipuladas:</w:t>
      </w:r>
    </w:p>
    <w:p w14:paraId="32D7ED2C" w14:textId="77777777" w:rsidR="00D9114E" w:rsidRPr="004049F6" w:rsidRDefault="00D9114E" w:rsidP="00D9114E">
      <w:pPr>
        <w:rPr>
          <w:rFonts w:ascii="Arial Narrow" w:hAnsi="Arial Narrow"/>
          <w:spacing w:val="4"/>
          <w:sz w:val="24"/>
        </w:rPr>
      </w:pPr>
    </w:p>
    <w:p w14:paraId="20B2715A" w14:textId="77777777" w:rsidR="00D9114E" w:rsidRPr="004049F6" w:rsidRDefault="00D9114E" w:rsidP="00D9114E">
      <w:pPr>
        <w:rPr>
          <w:rFonts w:ascii="Arial Narrow" w:hAnsi="Arial Narrow"/>
          <w:spacing w:val="4"/>
          <w:sz w:val="24"/>
        </w:rPr>
      </w:pPr>
    </w:p>
    <w:p w14:paraId="78B33E4B" w14:textId="77777777" w:rsidR="00D9114E" w:rsidRPr="004049F6" w:rsidRDefault="00D9114E" w:rsidP="00D9114E">
      <w:pPr>
        <w:pStyle w:val="PargrafodaLista"/>
        <w:numPr>
          <w:ilvl w:val="0"/>
          <w:numId w:val="25"/>
        </w:numPr>
        <w:shd w:val="clear" w:color="auto" w:fill="D9E2F3" w:themeFill="accent1" w:themeFillTint="33"/>
        <w:tabs>
          <w:tab w:val="left" w:pos="567"/>
        </w:tabs>
        <w:autoSpaceDE w:val="0"/>
        <w:autoSpaceDN w:val="0"/>
        <w:adjustRightInd w:val="0"/>
        <w:ind w:left="0" w:firstLine="0"/>
        <w:contextualSpacing w:val="0"/>
        <w:jc w:val="both"/>
        <w:rPr>
          <w:rFonts w:ascii="Arial Narrow" w:hAnsi="Arial Narrow"/>
          <w:b/>
          <w:bCs/>
          <w:sz w:val="24"/>
          <w:u w:val="single"/>
        </w:rPr>
      </w:pPr>
      <w:r w:rsidRPr="004049F6">
        <w:rPr>
          <w:rFonts w:ascii="Arial Narrow" w:hAnsi="Arial Narrow"/>
          <w:b/>
          <w:bCs/>
          <w:sz w:val="24"/>
          <w:u w:val="single"/>
        </w:rPr>
        <w:t>CLÁUSULA PRIMEIRA - DO OBJETO</w:t>
      </w:r>
    </w:p>
    <w:p w14:paraId="0F69B0B8" w14:textId="5BB3E483" w:rsidR="00D9114E" w:rsidRPr="004049F6" w:rsidRDefault="00D9114E" w:rsidP="00D9114E">
      <w:pPr>
        <w:pStyle w:val="PargrafodaLista"/>
        <w:numPr>
          <w:ilvl w:val="1"/>
          <w:numId w:val="25"/>
        </w:numPr>
        <w:tabs>
          <w:tab w:val="left" w:pos="851"/>
          <w:tab w:val="left" w:pos="993"/>
          <w:tab w:val="left" w:pos="1701"/>
        </w:tabs>
        <w:autoSpaceDE w:val="0"/>
        <w:autoSpaceDN w:val="0"/>
        <w:adjustRightInd w:val="0"/>
        <w:ind w:left="0" w:firstLine="0"/>
        <w:contextualSpacing w:val="0"/>
        <w:jc w:val="both"/>
        <w:rPr>
          <w:rFonts w:ascii="Arial Narrow" w:hAnsi="Arial Narrow"/>
          <w:b/>
          <w:bCs/>
          <w:sz w:val="24"/>
        </w:rPr>
      </w:pPr>
      <w:r w:rsidRPr="004049F6">
        <w:rPr>
          <w:rFonts w:ascii="Arial Narrow" w:hAnsi="Arial Narrow"/>
          <w:sz w:val="24"/>
        </w:rPr>
        <w:t xml:space="preserve">O objeto do presente contrato é a </w:t>
      </w:r>
      <w:r w:rsidRPr="004049F6">
        <w:rPr>
          <w:rStyle w:val="Fontepargpadro1"/>
          <w:rFonts w:ascii="Arial Narrow" w:hAnsi="Arial Narrow"/>
          <w:sz w:val="24"/>
          <w:shd w:val="clear" w:color="auto" w:fill="FFFFFF"/>
        </w:rPr>
        <w:t xml:space="preserve">contratação de empresa para </w:t>
      </w:r>
      <w:r w:rsidR="00035883" w:rsidRPr="00B4416C">
        <w:rPr>
          <w:rFonts w:ascii="Arial Narrow" w:hAnsi="Arial Narrow" w:cs="Arial"/>
          <w:bCs/>
          <w:color w:val="000000" w:themeColor="text1"/>
          <w:sz w:val="24"/>
        </w:rPr>
        <w:t>fornecimento de condicionadores de ar para as recepções do Edifício da Câmara Municipal de Mandaguari</w:t>
      </w:r>
      <w:r w:rsidRPr="004049F6">
        <w:rPr>
          <w:rStyle w:val="Fontepargpadro1"/>
          <w:rFonts w:ascii="Arial Narrow" w:hAnsi="Arial Narrow"/>
          <w:sz w:val="24"/>
          <w:shd w:val="clear" w:color="auto" w:fill="FFFFFF"/>
        </w:rPr>
        <w:t xml:space="preserve">, </w:t>
      </w:r>
      <w:r w:rsidRPr="004049F6">
        <w:rPr>
          <w:rFonts w:ascii="Arial Narrow" w:hAnsi="Arial Narrow"/>
          <w:bCs/>
          <w:sz w:val="24"/>
        </w:rPr>
        <w:t xml:space="preserve">nas quantidades, forma e condições estabelecidas no Edital em epígrafe e seus anexos, </w:t>
      </w:r>
      <w:r w:rsidRPr="004049F6">
        <w:rPr>
          <w:rFonts w:ascii="Arial Narrow" w:hAnsi="Arial Narrow"/>
          <w:sz w:val="24"/>
        </w:rPr>
        <w:t>com o objetivo de contratar o produto adiante arrolado no presente termo contratual.</w:t>
      </w:r>
    </w:p>
    <w:p w14:paraId="64AD44DB" w14:textId="77777777" w:rsidR="00D9114E" w:rsidRPr="004049F6" w:rsidRDefault="00D9114E" w:rsidP="00D9114E">
      <w:pPr>
        <w:pStyle w:val="PargrafodaLista"/>
        <w:numPr>
          <w:ilvl w:val="1"/>
          <w:numId w:val="25"/>
        </w:numPr>
        <w:tabs>
          <w:tab w:val="left" w:pos="851"/>
          <w:tab w:val="left" w:pos="993"/>
          <w:tab w:val="left" w:pos="1701"/>
        </w:tabs>
        <w:autoSpaceDE w:val="0"/>
        <w:autoSpaceDN w:val="0"/>
        <w:adjustRightInd w:val="0"/>
        <w:ind w:left="0" w:firstLine="0"/>
        <w:contextualSpacing w:val="0"/>
        <w:jc w:val="both"/>
        <w:rPr>
          <w:rFonts w:ascii="Arial Narrow" w:hAnsi="Arial Narrow"/>
          <w:bCs/>
          <w:sz w:val="24"/>
        </w:rPr>
      </w:pPr>
      <w:r w:rsidRPr="004049F6">
        <w:rPr>
          <w:rFonts w:ascii="Arial Narrow" w:hAnsi="Arial Narrow"/>
          <w:bCs/>
          <w:sz w:val="24"/>
        </w:rPr>
        <w:t>A descrição detalhada dos itens consta na cláusula sexta do contrato, com os respectivos valores a serem firmados.</w:t>
      </w:r>
    </w:p>
    <w:p w14:paraId="6637605F" w14:textId="77777777" w:rsidR="00D9114E" w:rsidRPr="004049F6" w:rsidRDefault="00D9114E" w:rsidP="00D9114E">
      <w:pPr>
        <w:pStyle w:val="PargrafodaLista"/>
        <w:numPr>
          <w:ilvl w:val="1"/>
          <w:numId w:val="25"/>
        </w:numPr>
        <w:tabs>
          <w:tab w:val="left" w:pos="851"/>
          <w:tab w:val="left" w:pos="993"/>
          <w:tab w:val="left" w:pos="1701"/>
        </w:tabs>
        <w:autoSpaceDE w:val="0"/>
        <w:autoSpaceDN w:val="0"/>
        <w:adjustRightInd w:val="0"/>
        <w:ind w:left="0" w:firstLine="0"/>
        <w:contextualSpacing w:val="0"/>
        <w:jc w:val="both"/>
        <w:rPr>
          <w:rFonts w:ascii="Arial Narrow" w:hAnsi="Arial Narrow"/>
          <w:bCs/>
          <w:sz w:val="24"/>
        </w:rPr>
      </w:pPr>
      <w:r w:rsidRPr="004049F6">
        <w:rPr>
          <w:rFonts w:ascii="Arial Narrow" w:hAnsi="Arial Narrow"/>
          <w:bCs/>
          <w:sz w:val="24"/>
        </w:rPr>
        <w:t>São anexos a este instrumento e vinculam esta contratação, independentemente de transcrição:</w:t>
      </w:r>
    </w:p>
    <w:p w14:paraId="7578FC0B" w14:textId="77777777" w:rsidR="00D9114E" w:rsidRPr="004049F6" w:rsidRDefault="00D9114E" w:rsidP="00D9114E">
      <w:pPr>
        <w:pStyle w:val="PargrafodaLista"/>
        <w:tabs>
          <w:tab w:val="left" w:pos="851"/>
          <w:tab w:val="left" w:pos="993"/>
          <w:tab w:val="left" w:pos="1701"/>
        </w:tabs>
        <w:autoSpaceDE w:val="0"/>
        <w:autoSpaceDN w:val="0"/>
        <w:adjustRightInd w:val="0"/>
        <w:ind w:left="0"/>
        <w:contextualSpacing w:val="0"/>
        <w:rPr>
          <w:rFonts w:ascii="Arial Narrow" w:hAnsi="Arial Narrow"/>
          <w:bCs/>
          <w:sz w:val="24"/>
        </w:rPr>
      </w:pPr>
    </w:p>
    <w:p w14:paraId="3D6A228A" w14:textId="77777777" w:rsidR="00D9114E" w:rsidRPr="004049F6" w:rsidRDefault="00D9114E" w:rsidP="00D9114E">
      <w:pPr>
        <w:pStyle w:val="PargrafodaLista"/>
        <w:numPr>
          <w:ilvl w:val="0"/>
          <w:numId w:val="26"/>
        </w:numPr>
        <w:pBdr>
          <w:top w:val="single" w:sz="4" w:space="1" w:color="auto"/>
          <w:left w:val="single" w:sz="4" w:space="4" w:color="auto"/>
          <w:bottom w:val="single" w:sz="4" w:space="1" w:color="auto"/>
          <w:right w:val="single" w:sz="4" w:space="9" w:color="auto"/>
        </w:pBdr>
        <w:tabs>
          <w:tab w:val="left" w:pos="284"/>
        </w:tabs>
        <w:autoSpaceDE w:val="0"/>
        <w:autoSpaceDN w:val="0"/>
        <w:adjustRightInd w:val="0"/>
        <w:ind w:left="0" w:right="1984" w:firstLine="0"/>
        <w:jc w:val="both"/>
        <w:rPr>
          <w:rFonts w:ascii="Arial Narrow" w:hAnsi="Arial Narrow"/>
          <w:bCs/>
          <w:sz w:val="24"/>
        </w:rPr>
      </w:pPr>
      <w:r w:rsidRPr="004049F6">
        <w:rPr>
          <w:rFonts w:ascii="Arial Narrow" w:hAnsi="Arial Narrow"/>
          <w:bCs/>
          <w:sz w:val="24"/>
        </w:rPr>
        <w:t>O Termo de Referência e Estudo Técnico Preliminar que embasaram a contratação, caso existentes;</w:t>
      </w:r>
    </w:p>
    <w:p w14:paraId="2BBBDB61" w14:textId="77777777" w:rsidR="00D9114E" w:rsidRPr="004049F6" w:rsidRDefault="00D9114E" w:rsidP="00D9114E">
      <w:pPr>
        <w:pStyle w:val="PargrafodaLista"/>
        <w:numPr>
          <w:ilvl w:val="0"/>
          <w:numId w:val="26"/>
        </w:numPr>
        <w:pBdr>
          <w:top w:val="single" w:sz="4" w:space="1" w:color="auto"/>
          <w:left w:val="single" w:sz="4" w:space="4" w:color="auto"/>
          <w:bottom w:val="single" w:sz="4" w:space="1" w:color="auto"/>
          <w:right w:val="single" w:sz="4" w:space="9" w:color="auto"/>
        </w:pBdr>
        <w:tabs>
          <w:tab w:val="left" w:pos="284"/>
        </w:tabs>
        <w:autoSpaceDE w:val="0"/>
        <w:autoSpaceDN w:val="0"/>
        <w:adjustRightInd w:val="0"/>
        <w:ind w:left="0" w:right="1984" w:firstLine="0"/>
        <w:jc w:val="both"/>
        <w:rPr>
          <w:rFonts w:ascii="Arial Narrow" w:hAnsi="Arial Narrow"/>
          <w:bCs/>
          <w:sz w:val="24"/>
        </w:rPr>
      </w:pPr>
      <w:r w:rsidRPr="004049F6">
        <w:rPr>
          <w:rFonts w:ascii="Arial Narrow" w:hAnsi="Arial Narrow"/>
          <w:bCs/>
          <w:sz w:val="24"/>
        </w:rPr>
        <w:t xml:space="preserve">O Edital de Licitação, a Autorização de Contratação Direta e/ou o Aviso de Dispensa de Licitação, caso existentes; </w:t>
      </w:r>
    </w:p>
    <w:p w14:paraId="60DBEA82" w14:textId="77777777" w:rsidR="00D9114E" w:rsidRPr="004049F6" w:rsidRDefault="00D9114E" w:rsidP="00D9114E">
      <w:pPr>
        <w:pStyle w:val="PargrafodaLista"/>
        <w:numPr>
          <w:ilvl w:val="0"/>
          <w:numId w:val="26"/>
        </w:numPr>
        <w:pBdr>
          <w:top w:val="single" w:sz="4" w:space="1" w:color="auto"/>
          <w:left w:val="single" w:sz="4" w:space="4" w:color="auto"/>
          <w:bottom w:val="single" w:sz="4" w:space="1" w:color="auto"/>
          <w:right w:val="single" w:sz="4" w:space="9" w:color="auto"/>
        </w:pBdr>
        <w:tabs>
          <w:tab w:val="left" w:pos="284"/>
        </w:tabs>
        <w:autoSpaceDE w:val="0"/>
        <w:autoSpaceDN w:val="0"/>
        <w:adjustRightInd w:val="0"/>
        <w:ind w:left="0" w:right="1984" w:firstLine="0"/>
        <w:jc w:val="both"/>
        <w:rPr>
          <w:rFonts w:ascii="Arial Narrow" w:hAnsi="Arial Narrow"/>
          <w:bCs/>
          <w:sz w:val="24"/>
        </w:rPr>
      </w:pPr>
      <w:r w:rsidRPr="004049F6">
        <w:rPr>
          <w:rFonts w:ascii="Arial Narrow" w:hAnsi="Arial Narrow"/>
          <w:bCs/>
          <w:sz w:val="24"/>
        </w:rPr>
        <w:t>A Proposta do Contratado e seus complementos;</w:t>
      </w:r>
    </w:p>
    <w:p w14:paraId="6FC067FF" w14:textId="77777777" w:rsidR="00D9114E" w:rsidRPr="004049F6" w:rsidRDefault="00D9114E" w:rsidP="00D9114E">
      <w:pPr>
        <w:pStyle w:val="PargrafodaLista"/>
        <w:numPr>
          <w:ilvl w:val="0"/>
          <w:numId w:val="26"/>
        </w:numPr>
        <w:pBdr>
          <w:top w:val="single" w:sz="4" w:space="1" w:color="auto"/>
          <w:left w:val="single" w:sz="4" w:space="4" w:color="auto"/>
          <w:bottom w:val="single" w:sz="4" w:space="1" w:color="auto"/>
          <w:right w:val="single" w:sz="4" w:space="9" w:color="auto"/>
        </w:pBdr>
        <w:tabs>
          <w:tab w:val="left" w:pos="284"/>
        </w:tabs>
        <w:autoSpaceDE w:val="0"/>
        <w:autoSpaceDN w:val="0"/>
        <w:adjustRightInd w:val="0"/>
        <w:ind w:left="0" w:right="1984" w:firstLine="0"/>
        <w:jc w:val="both"/>
        <w:rPr>
          <w:rFonts w:ascii="Arial Narrow" w:hAnsi="Arial Narrow"/>
          <w:bCs/>
          <w:sz w:val="24"/>
        </w:rPr>
      </w:pPr>
      <w:r w:rsidRPr="004049F6">
        <w:rPr>
          <w:rFonts w:ascii="Arial Narrow" w:hAnsi="Arial Narrow"/>
          <w:bCs/>
          <w:sz w:val="24"/>
        </w:rPr>
        <w:t>Eventuais anexos dos documentos supracitados.</w:t>
      </w:r>
    </w:p>
    <w:p w14:paraId="43629B9F" w14:textId="77777777" w:rsidR="00D9114E" w:rsidRDefault="00D9114E" w:rsidP="00D9114E">
      <w:pPr>
        <w:pStyle w:val="PargrafodaLista"/>
        <w:autoSpaceDE w:val="0"/>
        <w:autoSpaceDN w:val="0"/>
        <w:adjustRightInd w:val="0"/>
        <w:ind w:left="0"/>
        <w:contextualSpacing w:val="0"/>
        <w:rPr>
          <w:rFonts w:ascii="Arial Narrow" w:hAnsi="Arial Narrow"/>
          <w:b/>
          <w:bCs/>
          <w:sz w:val="24"/>
        </w:rPr>
      </w:pPr>
    </w:p>
    <w:p w14:paraId="6BCEEE89" w14:textId="77777777" w:rsidR="004049F6" w:rsidRPr="004049F6" w:rsidRDefault="004049F6" w:rsidP="00D9114E">
      <w:pPr>
        <w:pStyle w:val="PargrafodaLista"/>
        <w:autoSpaceDE w:val="0"/>
        <w:autoSpaceDN w:val="0"/>
        <w:adjustRightInd w:val="0"/>
        <w:ind w:left="0"/>
        <w:contextualSpacing w:val="0"/>
        <w:rPr>
          <w:rFonts w:ascii="Arial Narrow" w:hAnsi="Arial Narrow"/>
          <w:b/>
          <w:bCs/>
          <w:sz w:val="24"/>
        </w:rPr>
      </w:pPr>
    </w:p>
    <w:p w14:paraId="38F8F183" w14:textId="77777777" w:rsidR="00D9114E" w:rsidRPr="004049F6" w:rsidRDefault="00D9114E" w:rsidP="00D9114E">
      <w:pPr>
        <w:pStyle w:val="PargrafodaLista"/>
        <w:autoSpaceDE w:val="0"/>
        <w:autoSpaceDN w:val="0"/>
        <w:adjustRightInd w:val="0"/>
        <w:ind w:left="0"/>
        <w:contextualSpacing w:val="0"/>
        <w:rPr>
          <w:rFonts w:ascii="Arial Narrow" w:hAnsi="Arial Narrow"/>
          <w:b/>
          <w:bCs/>
          <w:sz w:val="24"/>
        </w:rPr>
      </w:pPr>
    </w:p>
    <w:p w14:paraId="415604C2" w14:textId="77777777" w:rsidR="00D9114E" w:rsidRPr="004049F6" w:rsidRDefault="00D9114E" w:rsidP="00D9114E">
      <w:pPr>
        <w:pStyle w:val="PargrafodaLista"/>
        <w:numPr>
          <w:ilvl w:val="0"/>
          <w:numId w:val="25"/>
        </w:numPr>
        <w:shd w:val="clear" w:color="auto" w:fill="D9E2F3" w:themeFill="accent1" w:themeFillTint="33"/>
        <w:autoSpaceDE w:val="0"/>
        <w:autoSpaceDN w:val="0"/>
        <w:adjustRightInd w:val="0"/>
        <w:contextualSpacing w:val="0"/>
        <w:jc w:val="both"/>
        <w:rPr>
          <w:rFonts w:ascii="Arial Narrow" w:hAnsi="Arial Narrow"/>
          <w:b/>
          <w:bCs/>
          <w:sz w:val="24"/>
          <w:u w:val="single"/>
        </w:rPr>
      </w:pPr>
      <w:r w:rsidRPr="004049F6">
        <w:rPr>
          <w:rFonts w:ascii="Arial Narrow" w:hAnsi="Arial Narrow"/>
          <w:b/>
          <w:bCs/>
          <w:sz w:val="24"/>
          <w:u w:val="single"/>
        </w:rPr>
        <w:t>CLÁUSULA SEGUNDA - DA VIGÊNCIA DO CONTRATO</w:t>
      </w:r>
    </w:p>
    <w:p w14:paraId="1C015BF9"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O prazo de vigência da contratação é de </w:t>
      </w:r>
      <w:r w:rsidRPr="004049F6">
        <w:rPr>
          <w:rFonts w:ascii="Arial Narrow" w:hAnsi="Arial Narrow"/>
          <w:b/>
          <w:sz w:val="24"/>
          <w:szCs w:val="24"/>
          <w:u w:val="single"/>
        </w:rPr>
        <w:t>12 (doze) meses</w:t>
      </w:r>
      <w:r w:rsidRPr="004049F6">
        <w:rPr>
          <w:rFonts w:ascii="Arial Narrow" w:hAnsi="Arial Narrow"/>
          <w:sz w:val="24"/>
          <w:szCs w:val="24"/>
        </w:rPr>
        <w:t>, nos termos do art. 105 da Lei Federal nº 14.133/2021, contados da celebração do contrato administrativo.</w:t>
      </w:r>
    </w:p>
    <w:p w14:paraId="7B321C98"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O fornecimento dos bens objeto deste termo de referência é enquadrado como imediato, tendo em vista que se dará de forma instantânea após o envio da nota de empenho ao fornecedor, em parcela única, atendendo imediatamente as necessidades da Administração.</w:t>
      </w:r>
    </w:p>
    <w:p w14:paraId="4C7FFBD0" w14:textId="77777777" w:rsidR="00D9114E" w:rsidRPr="004049F6" w:rsidRDefault="00D9114E" w:rsidP="00D9114E">
      <w:pPr>
        <w:pStyle w:val="PargrafodaLista"/>
        <w:numPr>
          <w:ilvl w:val="1"/>
          <w:numId w:val="25"/>
        </w:numPr>
        <w:ind w:left="0" w:right="-5" w:firstLine="0"/>
        <w:jc w:val="both"/>
        <w:rPr>
          <w:rFonts w:ascii="Arial Narrow" w:hAnsi="Arial Narrow"/>
          <w:sz w:val="24"/>
        </w:rPr>
      </w:pPr>
      <w:r w:rsidRPr="004049F6">
        <w:rPr>
          <w:rFonts w:ascii="Arial Narrow" w:hAnsi="Arial Narrow"/>
          <w:color w:val="000000"/>
          <w:sz w:val="24"/>
        </w:rPr>
        <w:t xml:space="preserve">A adjudicatária deverá assinar o contrato dentro do prazo de </w:t>
      </w:r>
      <w:r w:rsidRPr="004049F6">
        <w:rPr>
          <w:rFonts w:ascii="Arial Narrow" w:hAnsi="Arial Narrow"/>
          <w:b/>
          <w:color w:val="000000"/>
          <w:sz w:val="24"/>
          <w:u w:val="single"/>
        </w:rPr>
        <w:t>05 (cinco) dias úteis</w:t>
      </w:r>
      <w:r w:rsidRPr="004049F6">
        <w:rPr>
          <w:rFonts w:ascii="Arial Narrow" w:hAnsi="Arial Narrow"/>
          <w:color w:val="000000"/>
          <w:sz w:val="24"/>
        </w:rPr>
        <w:t>, contados da notificação enviada pela Câmara Municipal, na forma definida por esta Administração em conformidade com o disciplinado no procedimento administrativo</w:t>
      </w:r>
      <w:r w:rsidRPr="004049F6">
        <w:rPr>
          <w:rFonts w:ascii="Arial Narrow" w:hAnsi="Arial Narrow"/>
          <w:b/>
          <w:color w:val="000000"/>
          <w:sz w:val="24"/>
        </w:rPr>
        <w:t>.</w:t>
      </w:r>
    </w:p>
    <w:p w14:paraId="64EC397F" w14:textId="77777777" w:rsidR="00D9114E" w:rsidRPr="004049F6" w:rsidRDefault="00D9114E" w:rsidP="00D9114E">
      <w:pPr>
        <w:pStyle w:val="PargrafodaLista"/>
        <w:numPr>
          <w:ilvl w:val="1"/>
          <w:numId w:val="25"/>
        </w:numPr>
        <w:autoSpaceDE w:val="0"/>
        <w:autoSpaceDN w:val="0"/>
        <w:adjustRightInd w:val="0"/>
        <w:ind w:left="0" w:right="-5" w:firstLine="0"/>
        <w:contextualSpacing w:val="0"/>
        <w:jc w:val="both"/>
        <w:rPr>
          <w:rFonts w:ascii="Arial Narrow" w:hAnsi="Arial Narrow"/>
          <w:sz w:val="24"/>
        </w:rPr>
      </w:pPr>
      <w:r w:rsidRPr="004049F6">
        <w:rPr>
          <w:rFonts w:ascii="Arial Narrow" w:hAnsi="Arial Narrow"/>
          <w:color w:val="000000"/>
          <w:sz w:val="24"/>
        </w:rPr>
        <w:t>O prazo concedido para assinatura do contrato poderá ser prorrogado uma única vez, por igual período e desde que ocorra motivo justificado e aceito pela Administração.</w:t>
      </w:r>
    </w:p>
    <w:p w14:paraId="55669C4B" w14:textId="77777777" w:rsidR="00D9114E" w:rsidRPr="004049F6" w:rsidRDefault="00D9114E" w:rsidP="00D9114E">
      <w:pPr>
        <w:pStyle w:val="PargrafodaLista"/>
        <w:numPr>
          <w:ilvl w:val="1"/>
          <w:numId w:val="25"/>
        </w:numPr>
        <w:autoSpaceDE w:val="0"/>
        <w:autoSpaceDN w:val="0"/>
        <w:adjustRightInd w:val="0"/>
        <w:ind w:left="0" w:right="-5" w:firstLine="0"/>
        <w:contextualSpacing w:val="0"/>
        <w:jc w:val="both"/>
        <w:rPr>
          <w:rFonts w:ascii="Arial Narrow" w:hAnsi="Arial Narrow"/>
          <w:sz w:val="24"/>
        </w:rPr>
      </w:pPr>
      <w:r w:rsidRPr="004049F6">
        <w:rPr>
          <w:rFonts w:ascii="Arial Narrow" w:hAnsi="Arial Narrow"/>
          <w:sz w:val="24"/>
        </w:rPr>
        <w:t xml:space="preserve">O presente instrumento ficará disponível até </w:t>
      </w:r>
      <w:r w:rsidRPr="004049F6">
        <w:rPr>
          <w:rFonts w:ascii="Arial Narrow" w:hAnsi="Arial Narrow"/>
          <w:b/>
          <w:sz w:val="24"/>
          <w:u w:val="single"/>
        </w:rPr>
        <w:t>30 (trinta) dias</w:t>
      </w:r>
      <w:r w:rsidRPr="004049F6">
        <w:rPr>
          <w:rFonts w:ascii="Arial Narrow" w:hAnsi="Arial Narrow"/>
          <w:sz w:val="24"/>
        </w:rPr>
        <w:t xml:space="preserve"> no edifício da Câmara Municipal após a data de sua assinatura para que a contratada retire sua via assinada. Findo o referido prazo, o mesmo será descartado.</w:t>
      </w:r>
    </w:p>
    <w:p w14:paraId="5C86DD4F"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rPr>
      </w:pPr>
    </w:p>
    <w:p w14:paraId="3CE50767"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rPr>
      </w:pPr>
    </w:p>
    <w:p w14:paraId="3959BCE1" w14:textId="77777777" w:rsidR="00D9114E" w:rsidRPr="004049F6" w:rsidRDefault="00D9114E" w:rsidP="00D9114E">
      <w:pPr>
        <w:pStyle w:val="PargrafodaLista"/>
        <w:numPr>
          <w:ilvl w:val="0"/>
          <w:numId w:val="25"/>
        </w:numPr>
        <w:shd w:val="clear" w:color="auto" w:fill="D9E2F3" w:themeFill="accent1" w:themeFillTint="33"/>
        <w:autoSpaceDE w:val="0"/>
        <w:autoSpaceDN w:val="0"/>
        <w:adjustRightInd w:val="0"/>
        <w:contextualSpacing w:val="0"/>
        <w:jc w:val="both"/>
        <w:rPr>
          <w:rFonts w:ascii="Arial Narrow" w:hAnsi="Arial Narrow"/>
          <w:b/>
          <w:bCs/>
          <w:sz w:val="24"/>
          <w:u w:val="single"/>
        </w:rPr>
      </w:pPr>
      <w:r w:rsidRPr="004049F6">
        <w:rPr>
          <w:rFonts w:ascii="Arial Narrow" w:hAnsi="Arial Narrow"/>
          <w:b/>
          <w:bCs/>
          <w:sz w:val="24"/>
          <w:u w:val="single"/>
        </w:rPr>
        <w:t>CLÁUSULA TERCEIRA - DOS USUÁRIOS DO CONTRATO</w:t>
      </w:r>
    </w:p>
    <w:p w14:paraId="42AFE200" w14:textId="77777777" w:rsidR="00D9114E" w:rsidRPr="004049F6" w:rsidRDefault="00D9114E" w:rsidP="00D9114E">
      <w:pPr>
        <w:pStyle w:val="PargrafodaLista"/>
        <w:numPr>
          <w:ilvl w:val="1"/>
          <w:numId w:val="25"/>
        </w:numPr>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O contrato será utilizado por todos departamento da Câmara Municipal.</w:t>
      </w:r>
    </w:p>
    <w:p w14:paraId="707DE0CE" w14:textId="77777777" w:rsidR="00D9114E" w:rsidRPr="004049F6" w:rsidRDefault="00D9114E" w:rsidP="00D9114E">
      <w:pPr>
        <w:pStyle w:val="PargrafodaLista"/>
        <w:numPr>
          <w:ilvl w:val="1"/>
          <w:numId w:val="25"/>
        </w:numPr>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Caberá à gestão e fiscalização do contrato, no limite de suas responsabilidades, a assinatura deste instrumento, pelo controle do cumprimento de todas as obrigações relativas ao fornecimento, inclusive aplicação das sanções previstas neste contrato.</w:t>
      </w:r>
    </w:p>
    <w:p w14:paraId="282631A1"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rPr>
      </w:pPr>
    </w:p>
    <w:p w14:paraId="5C4AAB74"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rPr>
      </w:pPr>
    </w:p>
    <w:p w14:paraId="37A0634C" w14:textId="77777777" w:rsidR="00D9114E" w:rsidRPr="004049F6" w:rsidRDefault="00D9114E" w:rsidP="00D9114E">
      <w:pPr>
        <w:pStyle w:val="PargrafodaLista"/>
        <w:numPr>
          <w:ilvl w:val="0"/>
          <w:numId w:val="25"/>
        </w:numPr>
        <w:shd w:val="clear" w:color="auto" w:fill="D9E2F3" w:themeFill="accent1" w:themeFillTint="33"/>
        <w:tabs>
          <w:tab w:val="left" w:pos="284"/>
        </w:tabs>
        <w:autoSpaceDE w:val="0"/>
        <w:autoSpaceDN w:val="0"/>
        <w:adjustRightInd w:val="0"/>
        <w:ind w:left="0" w:firstLine="0"/>
        <w:contextualSpacing w:val="0"/>
        <w:jc w:val="both"/>
        <w:rPr>
          <w:rFonts w:ascii="Arial Narrow" w:hAnsi="Arial Narrow"/>
          <w:b/>
          <w:bCs/>
          <w:sz w:val="24"/>
          <w:u w:val="single"/>
        </w:rPr>
      </w:pPr>
      <w:r w:rsidRPr="004049F6">
        <w:rPr>
          <w:rFonts w:ascii="Arial Narrow" w:hAnsi="Arial Narrow"/>
          <w:b/>
          <w:bCs/>
          <w:sz w:val="24"/>
          <w:u w:val="single"/>
        </w:rPr>
        <w:t>CLÁUSULA QUARTA - MODELO DE EXECUÇÃO E GESTÃO CONTRATUAL</w:t>
      </w:r>
    </w:p>
    <w:p w14:paraId="1F0E3281" w14:textId="77777777" w:rsidR="00D9114E" w:rsidRPr="004049F6" w:rsidRDefault="00D9114E" w:rsidP="00D9114E">
      <w:pPr>
        <w:pStyle w:val="PargrafodaLista"/>
        <w:numPr>
          <w:ilvl w:val="1"/>
          <w:numId w:val="25"/>
        </w:numPr>
        <w:shd w:val="clear" w:color="auto" w:fill="FFFFFF" w:themeFill="background1"/>
        <w:tabs>
          <w:tab w:val="left" w:pos="426"/>
        </w:tabs>
        <w:ind w:left="0" w:right="139" w:firstLine="0"/>
        <w:contextualSpacing w:val="0"/>
        <w:jc w:val="both"/>
        <w:rPr>
          <w:rFonts w:ascii="Arial Narrow" w:hAnsi="Arial Narrow"/>
          <w:sz w:val="24"/>
        </w:rPr>
      </w:pPr>
      <w:r w:rsidRPr="004049F6">
        <w:rPr>
          <w:rFonts w:ascii="Arial Narrow" w:hAnsi="Arial Narrow"/>
          <w:sz w:val="24"/>
        </w:rPr>
        <w:t>O regime de execução contratual, os modelos de gestão e de execução, assim como os prazos e condições de conclusão, entrega, observação e recebimento do objeto constam no Termo de Referência, parte integrante deste Contrato.</w:t>
      </w:r>
    </w:p>
    <w:p w14:paraId="7EB434CF" w14:textId="790756B8" w:rsidR="00D9114E" w:rsidRPr="004049F6" w:rsidRDefault="00F32E93" w:rsidP="00D9114E">
      <w:pPr>
        <w:pStyle w:val="PargrafodaLista"/>
        <w:autoSpaceDE w:val="0"/>
        <w:autoSpaceDN w:val="0"/>
        <w:adjustRightInd w:val="0"/>
        <w:ind w:left="0"/>
        <w:contextualSpacing w:val="0"/>
        <w:rPr>
          <w:rFonts w:ascii="Arial Narrow" w:hAnsi="Arial Narrow"/>
          <w:sz w:val="24"/>
        </w:rPr>
      </w:pPr>
      <w:r>
        <w:rPr>
          <w:rFonts w:ascii="Arial Narrow" w:hAnsi="Arial Narrow"/>
          <w:sz w:val="24"/>
        </w:rPr>
        <w:t>0</w:t>
      </w:r>
    </w:p>
    <w:p w14:paraId="625AE102"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rPr>
      </w:pPr>
    </w:p>
    <w:p w14:paraId="5376F4A6" w14:textId="77777777" w:rsidR="00D9114E" w:rsidRPr="004049F6" w:rsidRDefault="00D9114E" w:rsidP="00D9114E">
      <w:pPr>
        <w:pStyle w:val="PargrafodaLista"/>
        <w:numPr>
          <w:ilvl w:val="0"/>
          <w:numId w:val="25"/>
        </w:numPr>
        <w:shd w:val="clear" w:color="auto" w:fill="D9E2F3" w:themeFill="accent1" w:themeFillTint="33"/>
        <w:autoSpaceDE w:val="0"/>
        <w:autoSpaceDN w:val="0"/>
        <w:adjustRightInd w:val="0"/>
        <w:contextualSpacing w:val="0"/>
        <w:jc w:val="both"/>
        <w:rPr>
          <w:rFonts w:ascii="Arial Narrow" w:hAnsi="Arial Narrow"/>
          <w:b/>
          <w:bCs/>
          <w:sz w:val="24"/>
          <w:u w:val="single"/>
        </w:rPr>
      </w:pPr>
      <w:r w:rsidRPr="004049F6">
        <w:rPr>
          <w:rFonts w:ascii="Arial Narrow" w:hAnsi="Arial Narrow"/>
          <w:b/>
          <w:bCs/>
          <w:sz w:val="24"/>
          <w:u w:val="single"/>
        </w:rPr>
        <w:t>CLÁUSULA QUINTA - DA SUBCONTRATAÇÃO E GARANTIA CONTRATUAL</w:t>
      </w:r>
    </w:p>
    <w:p w14:paraId="159465DD" w14:textId="77777777" w:rsidR="00D9114E" w:rsidRPr="004049F6" w:rsidRDefault="00D9114E" w:rsidP="00D9114E">
      <w:pPr>
        <w:pStyle w:val="PargrafodaLista"/>
        <w:numPr>
          <w:ilvl w:val="1"/>
          <w:numId w:val="25"/>
        </w:numPr>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Não é admitida a subcontratação do objeto contratual.</w:t>
      </w:r>
    </w:p>
    <w:p w14:paraId="791495CA"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rPr>
      </w:pPr>
    </w:p>
    <w:p w14:paraId="25C363AA"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rPr>
      </w:pPr>
    </w:p>
    <w:p w14:paraId="53D33F35" w14:textId="77777777" w:rsidR="00D9114E" w:rsidRPr="004049F6" w:rsidRDefault="00D9114E" w:rsidP="00D9114E">
      <w:pPr>
        <w:pStyle w:val="PargrafodaLista"/>
        <w:numPr>
          <w:ilvl w:val="1"/>
          <w:numId w:val="25"/>
        </w:numPr>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Não haverá exigência da garantia da contratação dos </w:t>
      </w:r>
      <w:hyperlink r:id="rId57" w:anchor="art96" w:history="1">
        <w:r w:rsidRPr="004049F6">
          <w:rPr>
            <w:rStyle w:val="Hyperlink"/>
            <w:rFonts w:ascii="Arial Narrow" w:hAnsi="Arial Narrow"/>
            <w:sz w:val="24"/>
          </w:rPr>
          <w:t>artigos 96 e seguintes da Lei Federal nº 14.133/2021</w:t>
        </w:r>
      </w:hyperlink>
      <w:r w:rsidRPr="004049F6">
        <w:rPr>
          <w:rFonts w:ascii="Arial Narrow" w:hAnsi="Arial Narrow"/>
          <w:sz w:val="24"/>
        </w:rPr>
        <w:t xml:space="preserve">, em virtude da complexidade do objeto não exigir tal dispositivo. </w:t>
      </w:r>
    </w:p>
    <w:p w14:paraId="6A2CB4E9" w14:textId="77777777" w:rsidR="00D9114E" w:rsidRPr="004049F6" w:rsidRDefault="00D9114E" w:rsidP="00D9114E">
      <w:pPr>
        <w:pStyle w:val="PargrafodaLista"/>
        <w:numPr>
          <w:ilvl w:val="0"/>
          <w:numId w:val="25"/>
        </w:numPr>
        <w:shd w:val="clear" w:color="auto" w:fill="D9E2F3" w:themeFill="accent1" w:themeFillTint="33"/>
        <w:tabs>
          <w:tab w:val="left" w:pos="284"/>
        </w:tabs>
        <w:autoSpaceDE w:val="0"/>
        <w:autoSpaceDN w:val="0"/>
        <w:adjustRightInd w:val="0"/>
        <w:ind w:left="0" w:firstLine="0"/>
        <w:contextualSpacing w:val="0"/>
        <w:jc w:val="both"/>
        <w:rPr>
          <w:rFonts w:ascii="Arial Narrow" w:hAnsi="Arial Narrow"/>
          <w:sz w:val="24"/>
        </w:rPr>
      </w:pPr>
      <w:r w:rsidRPr="004049F6">
        <w:rPr>
          <w:rFonts w:ascii="Arial Narrow" w:hAnsi="Arial Narrow"/>
          <w:b/>
          <w:sz w:val="24"/>
        </w:rPr>
        <w:t>CLÁUSULA SEXTA - DO PREÇO CONTRATADO E SEU REAJUSTE</w:t>
      </w:r>
    </w:p>
    <w:p w14:paraId="5025349F" w14:textId="77777777" w:rsidR="00D9114E" w:rsidRPr="004049F6" w:rsidRDefault="00D9114E" w:rsidP="00D9114E">
      <w:pPr>
        <w:pStyle w:val="PargrafodaLista"/>
        <w:numPr>
          <w:ilvl w:val="1"/>
          <w:numId w:val="25"/>
        </w:numPr>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Considerando todo o teor do procedimento de contratação em comento, o valor a ser pago pelos itens a serem adquiridos será o seguinte:</w:t>
      </w:r>
    </w:p>
    <w:p w14:paraId="7CA1E6E4" w14:textId="77777777" w:rsidR="004049F6" w:rsidRDefault="004049F6" w:rsidP="00D9114E">
      <w:pPr>
        <w:tabs>
          <w:tab w:val="left" w:pos="851"/>
          <w:tab w:val="left" w:pos="993"/>
          <w:tab w:val="left" w:pos="1701"/>
        </w:tabs>
        <w:autoSpaceDE w:val="0"/>
        <w:autoSpaceDN w:val="0"/>
        <w:adjustRightInd w:val="0"/>
        <w:spacing w:after="120"/>
        <w:jc w:val="center"/>
        <w:rPr>
          <w:rFonts w:ascii="Arial Narrow" w:hAnsi="Arial Narrow"/>
          <w:b/>
          <w:bCs/>
          <w:sz w:val="24"/>
        </w:rPr>
      </w:pPr>
    </w:p>
    <w:p w14:paraId="1AF7E486" w14:textId="77777777" w:rsidR="00D9114E" w:rsidRPr="004049F6" w:rsidRDefault="00D9114E" w:rsidP="00D9114E">
      <w:pPr>
        <w:tabs>
          <w:tab w:val="left" w:pos="851"/>
          <w:tab w:val="left" w:pos="993"/>
          <w:tab w:val="left" w:pos="1701"/>
        </w:tabs>
        <w:autoSpaceDE w:val="0"/>
        <w:autoSpaceDN w:val="0"/>
        <w:adjustRightInd w:val="0"/>
        <w:spacing w:after="120"/>
        <w:jc w:val="center"/>
        <w:rPr>
          <w:rFonts w:ascii="Arial Narrow" w:hAnsi="Arial Narrow"/>
          <w:b/>
          <w:bCs/>
          <w:sz w:val="24"/>
        </w:rPr>
      </w:pPr>
      <w:r w:rsidRPr="004049F6">
        <w:rPr>
          <w:rFonts w:ascii="Arial Narrow" w:hAnsi="Arial Narrow"/>
          <w:b/>
          <w:bCs/>
          <w:sz w:val="24"/>
        </w:rPr>
        <w:t>Planilha 01</w:t>
      </w: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253"/>
        <w:gridCol w:w="1275"/>
        <w:gridCol w:w="1418"/>
        <w:gridCol w:w="1276"/>
        <w:gridCol w:w="1275"/>
      </w:tblGrid>
      <w:tr w:rsidR="00D9114E" w:rsidRPr="004049F6" w14:paraId="47BDDE0E" w14:textId="77777777" w:rsidTr="0018683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306A6DF" w14:textId="77777777" w:rsidR="00D9114E" w:rsidRPr="004049F6" w:rsidRDefault="00D9114E" w:rsidP="0018683E">
            <w:pPr>
              <w:widowControl w:val="0"/>
              <w:suppressAutoHyphens/>
              <w:jc w:val="center"/>
              <w:rPr>
                <w:rFonts w:ascii="Arial Narrow" w:eastAsia="Arial" w:hAnsi="Arial Narrow"/>
                <w:b/>
                <w:bCs/>
                <w:color w:val="000000"/>
                <w:sz w:val="24"/>
              </w:rPr>
            </w:pPr>
            <w:r w:rsidRPr="004049F6">
              <w:rPr>
                <w:rFonts w:ascii="Arial Narrow" w:eastAsia="Arial" w:hAnsi="Arial Narrow"/>
                <w:b/>
                <w:bCs/>
                <w:color w:val="000000" w:themeColor="text1"/>
                <w:sz w:val="24"/>
              </w:rPr>
              <w:t>ITEM</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3C89B6" w14:textId="77777777" w:rsidR="00D9114E" w:rsidRPr="004049F6" w:rsidRDefault="00D9114E" w:rsidP="0018683E">
            <w:pPr>
              <w:widowControl w:val="0"/>
              <w:suppressAutoHyphens/>
              <w:jc w:val="center"/>
              <w:rPr>
                <w:rFonts w:ascii="Arial Narrow" w:eastAsia="Arial" w:hAnsi="Arial Narrow"/>
                <w:color w:val="000000"/>
                <w:sz w:val="24"/>
              </w:rPr>
            </w:pPr>
            <w:r w:rsidRPr="004049F6">
              <w:rPr>
                <w:rFonts w:ascii="Arial Narrow" w:eastAsia="Arial" w:hAnsi="Arial Narrow"/>
                <w:b/>
                <w:bCs/>
                <w:color w:val="000000" w:themeColor="text1"/>
                <w:sz w:val="24"/>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A7BD6A6" w14:textId="77777777" w:rsidR="00D9114E" w:rsidRPr="004049F6" w:rsidRDefault="00D9114E" w:rsidP="0018683E">
            <w:pPr>
              <w:widowControl w:val="0"/>
              <w:suppressAutoHyphens/>
              <w:jc w:val="center"/>
              <w:rPr>
                <w:rFonts w:ascii="Arial Narrow" w:eastAsia="Arial" w:hAnsi="Arial Narrow"/>
                <w:color w:val="000000"/>
                <w:sz w:val="24"/>
              </w:rPr>
            </w:pPr>
            <w:r w:rsidRPr="004049F6">
              <w:rPr>
                <w:rFonts w:ascii="Arial Narrow" w:eastAsia="Arial" w:hAnsi="Arial Narrow"/>
                <w:b/>
                <w:bCs/>
                <w:color w:val="000000" w:themeColor="text1"/>
                <w:sz w:val="24"/>
              </w:rPr>
              <w:t>UNIDADE DE MEDIDA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BE65560" w14:textId="77777777" w:rsidR="00D9114E" w:rsidRPr="004049F6" w:rsidRDefault="00D9114E" w:rsidP="0018683E">
            <w:pPr>
              <w:widowControl w:val="0"/>
              <w:suppressAutoHyphens/>
              <w:jc w:val="center"/>
              <w:rPr>
                <w:rFonts w:ascii="Arial Narrow" w:eastAsia="Arial" w:hAnsi="Arial Narrow"/>
                <w:b/>
                <w:bCs/>
                <w:sz w:val="24"/>
              </w:rPr>
            </w:pPr>
            <w:r w:rsidRPr="004049F6">
              <w:rPr>
                <w:rFonts w:ascii="Arial Narrow" w:eastAsia="Arial" w:hAnsi="Arial Narrow"/>
                <w:b/>
                <w:bCs/>
                <w:sz w:val="24"/>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E66311E" w14:textId="77777777" w:rsidR="00D9114E" w:rsidRPr="004049F6" w:rsidRDefault="00D9114E" w:rsidP="0018683E">
            <w:pPr>
              <w:widowControl w:val="0"/>
              <w:suppressAutoHyphens/>
              <w:jc w:val="center"/>
              <w:rPr>
                <w:rFonts w:ascii="Arial Narrow" w:eastAsia="Arial" w:hAnsi="Arial Narrow"/>
                <w:b/>
                <w:bCs/>
                <w:sz w:val="24"/>
              </w:rPr>
            </w:pPr>
            <w:r w:rsidRPr="004049F6">
              <w:rPr>
                <w:rFonts w:ascii="Arial Narrow" w:eastAsia="Arial" w:hAnsi="Arial Narrow"/>
                <w:b/>
                <w:bCs/>
                <w:sz w:val="24"/>
              </w:rPr>
              <w:t>VALOR UNITÁRIO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17745CF" w14:textId="77777777" w:rsidR="00D9114E" w:rsidRPr="004049F6" w:rsidRDefault="00D9114E" w:rsidP="0018683E">
            <w:pPr>
              <w:widowControl w:val="0"/>
              <w:suppressAutoHyphens/>
              <w:jc w:val="center"/>
              <w:rPr>
                <w:rFonts w:ascii="Arial Narrow" w:eastAsia="Arial" w:hAnsi="Arial Narrow"/>
                <w:b/>
                <w:bCs/>
                <w:sz w:val="24"/>
              </w:rPr>
            </w:pPr>
            <w:r w:rsidRPr="004049F6">
              <w:rPr>
                <w:rFonts w:ascii="Arial Narrow" w:eastAsia="Arial" w:hAnsi="Arial Narrow"/>
                <w:b/>
                <w:bCs/>
                <w:sz w:val="24"/>
              </w:rPr>
              <w:t>VALOR TOTAL</w:t>
            </w:r>
          </w:p>
        </w:tc>
      </w:tr>
      <w:tr w:rsidR="00D9114E" w:rsidRPr="004049F6" w14:paraId="19E5D6AF" w14:textId="77777777" w:rsidTr="0018683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CA057" w14:textId="77777777" w:rsidR="00D9114E" w:rsidRPr="004049F6" w:rsidRDefault="00D9114E" w:rsidP="0018683E">
            <w:pPr>
              <w:widowControl w:val="0"/>
              <w:suppressAutoHyphens/>
              <w:jc w:val="center"/>
              <w:rPr>
                <w:rFonts w:ascii="Arial Narrow" w:eastAsia="Arial" w:hAnsi="Arial Narrow"/>
                <w:b/>
                <w:bCs/>
                <w:color w:val="000000"/>
                <w:sz w:val="24"/>
              </w:rPr>
            </w:pPr>
            <w:r w:rsidRPr="004049F6">
              <w:rPr>
                <w:rFonts w:ascii="Arial Narrow" w:eastAsia="Arial" w:hAnsi="Arial Narrow"/>
                <w:b/>
                <w:bCs/>
                <w:color w:val="000000" w:themeColor="text1"/>
                <w:sz w:val="24"/>
              </w:rPr>
              <w:t>1</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A020F7" w14:textId="77777777" w:rsidR="00D9114E" w:rsidRPr="004049F6" w:rsidRDefault="00D9114E" w:rsidP="0018683E">
            <w:pPr>
              <w:widowControl w:val="0"/>
              <w:suppressAutoHyphens/>
              <w:rPr>
                <w:rFonts w:ascii="Arial Narrow" w:eastAsia="Arial" w:hAnsi="Arial Narrow"/>
                <w:color w:val="000000"/>
                <w:sz w:val="24"/>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1D8B21" w14:textId="77777777" w:rsidR="00D9114E" w:rsidRPr="004049F6" w:rsidRDefault="00D9114E" w:rsidP="0018683E">
            <w:pPr>
              <w:widowControl w:val="0"/>
              <w:suppressAutoHyphens/>
              <w:rPr>
                <w:rFonts w:ascii="Arial Narrow" w:eastAsia="Arial" w:hAnsi="Arial Narrow"/>
                <w:color w:val="000000"/>
                <w:sz w:val="24"/>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6F644D" w14:textId="77777777" w:rsidR="00D9114E" w:rsidRPr="004049F6" w:rsidRDefault="00D9114E" w:rsidP="0018683E">
            <w:pPr>
              <w:widowControl w:val="0"/>
              <w:suppressAutoHyphens/>
              <w:rPr>
                <w:rFonts w:ascii="Arial Narrow" w:eastAsia="Arial" w:hAnsi="Arial Narrow"/>
                <w:color w:val="000000"/>
                <w:sz w:val="24"/>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67CCB8" w14:textId="77777777" w:rsidR="00D9114E" w:rsidRPr="004049F6" w:rsidRDefault="00D9114E" w:rsidP="0018683E">
            <w:pPr>
              <w:widowControl w:val="0"/>
              <w:suppressAutoHyphens/>
              <w:rPr>
                <w:rFonts w:ascii="Arial Narrow" w:eastAsia="Arial" w:hAnsi="Arial Narrow"/>
                <w:color w:val="000000"/>
                <w:sz w:val="24"/>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257427" w14:textId="77777777" w:rsidR="00D9114E" w:rsidRPr="004049F6" w:rsidRDefault="00D9114E" w:rsidP="0018683E">
            <w:pPr>
              <w:widowControl w:val="0"/>
              <w:suppressAutoHyphens/>
              <w:rPr>
                <w:rFonts w:ascii="Arial Narrow" w:eastAsia="Arial" w:hAnsi="Arial Narrow"/>
                <w:color w:val="000000"/>
                <w:sz w:val="24"/>
              </w:rPr>
            </w:pPr>
          </w:p>
        </w:tc>
      </w:tr>
      <w:tr w:rsidR="00D9114E" w:rsidRPr="004049F6" w14:paraId="44358E0E" w14:textId="77777777" w:rsidTr="0018683E">
        <w:tc>
          <w:tcPr>
            <w:tcW w:w="765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0E45BD4E" w14:textId="77777777" w:rsidR="00D9114E" w:rsidRPr="004049F6" w:rsidRDefault="00D9114E" w:rsidP="0018683E">
            <w:pPr>
              <w:widowControl w:val="0"/>
              <w:suppressAutoHyphens/>
              <w:jc w:val="center"/>
              <w:rPr>
                <w:rFonts w:ascii="Arial Narrow" w:eastAsia="Arial" w:hAnsi="Arial Narrow"/>
                <w:color w:val="000000"/>
                <w:sz w:val="24"/>
              </w:rPr>
            </w:pPr>
            <w:r w:rsidRPr="004049F6">
              <w:rPr>
                <w:rFonts w:ascii="Arial Narrow" w:eastAsia="Arial" w:hAnsi="Arial Narrow"/>
                <w:b/>
                <w:bCs/>
                <w:color w:val="000000" w:themeColor="text1"/>
                <w:sz w:val="24"/>
              </w:rPr>
              <w:t>VALOR TOTAL</w:t>
            </w:r>
          </w:p>
        </w:tc>
        <w:tc>
          <w:tcPr>
            <w:tcW w:w="25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47C00C0" w14:textId="77777777" w:rsidR="00D9114E" w:rsidRPr="004049F6" w:rsidRDefault="00D9114E" w:rsidP="0018683E">
            <w:pPr>
              <w:widowControl w:val="0"/>
              <w:suppressAutoHyphens/>
              <w:rPr>
                <w:rFonts w:ascii="Arial Narrow" w:eastAsia="Arial" w:hAnsi="Arial Narrow"/>
                <w:color w:val="000000"/>
                <w:sz w:val="24"/>
              </w:rPr>
            </w:pPr>
          </w:p>
        </w:tc>
      </w:tr>
    </w:tbl>
    <w:p w14:paraId="559793CA"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rPr>
      </w:pPr>
    </w:p>
    <w:p w14:paraId="330D8B05" w14:textId="77777777" w:rsidR="00D9114E" w:rsidRPr="004049F6" w:rsidRDefault="00D9114E" w:rsidP="00D9114E">
      <w:pPr>
        <w:pStyle w:val="PargrafodaLista"/>
        <w:numPr>
          <w:ilvl w:val="1"/>
          <w:numId w:val="25"/>
        </w:numPr>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99B021B" w14:textId="6386147E" w:rsidR="00D9114E" w:rsidRPr="004049F6" w:rsidRDefault="00D9114E" w:rsidP="00D9114E">
      <w:pPr>
        <w:pStyle w:val="PargrafodaLista"/>
        <w:numPr>
          <w:ilvl w:val="1"/>
          <w:numId w:val="25"/>
        </w:numPr>
        <w:shd w:val="clear" w:color="auto" w:fill="FFFFFF"/>
        <w:ind w:left="0" w:right="139" w:firstLine="0"/>
        <w:contextualSpacing w:val="0"/>
        <w:jc w:val="both"/>
        <w:rPr>
          <w:rFonts w:ascii="Arial Narrow" w:hAnsi="Arial Narrow"/>
          <w:sz w:val="24"/>
        </w:rPr>
      </w:pPr>
      <w:r w:rsidRPr="004049F6">
        <w:rPr>
          <w:rFonts w:ascii="Arial Narrow" w:hAnsi="Arial Narrow"/>
          <w:sz w:val="24"/>
        </w:rPr>
        <w:t xml:space="preserve">Os preços inicialmente contratados são fixos e irreajustáveis no prazo de um ano contado da data do orçamento estimado, em </w:t>
      </w:r>
      <w:r w:rsidR="00134E75" w:rsidRPr="004049F6">
        <w:rPr>
          <w:rFonts w:ascii="Arial Narrow" w:hAnsi="Arial Narrow"/>
          <w:sz w:val="24"/>
        </w:rPr>
        <w:t>11/03</w:t>
      </w:r>
      <w:r w:rsidRPr="004049F6">
        <w:rPr>
          <w:rFonts w:ascii="Arial Narrow" w:hAnsi="Arial Narrow"/>
          <w:sz w:val="24"/>
        </w:rPr>
        <w:t>/2024.</w:t>
      </w:r>
    </w:p>
    <w:p w14:paraId="3AAC7DA1" w14:textId="77777777" w:rsidR="00D9114E" w:rsidRPr="004049F6" w:rsidRDefault="00D9114E" w:rsidP="00D9114E">
      <w:pPr>
        <w:pStyle w:val="PargrafodaLista"/>
        <w:numPr>
          <w:ilvl w:val="1"/>
          <w:numId w:val="25"/>
        </w:numPr>
        <w:shd w:val="clear" w:color="auto" w:fill="FFFFFF"/>
        <w:ind w:left="0" w:right="139" w:firstLine="0"/>
        <w:contextualSpacing w:val="0"/>
        <w:jc w:val="both"/>
        <w:rPr>
          <w:rFonts w:ascii="Arial Narrow" w:hAnsi="Arial Narrow"/>
          <w:sz w:val="24"/>
        </w:rPr>
      </w:pPr>
      <w:r w:rsidRPr="004049F6">
        <w:rPr>
          <w:rFonts w:ascii="Arial Narrow" w:hAnsi="Arial Narrow"/>
          <w:sz w:val="24"/>
        </w:rPr>
        <w:t>Após o interregno de um ano e independentemente de pedido do contratado, os preços iniciais serão reajustados, mediante a aplicação, pelo contratante, do Índice Nacional de Preços ao Consumidor – INPC, calculado pelo Instituto Brasileiro de Geografia e Estatística – IBGE ou o índice oficial que vier a substituí-lo, exclusivamente para as obrigações iniciadas e concluídas após a ocorrência da anualidade.</w:t>
      </w:r>
    </w:p>
    <w:p w14:paraId="065C6FB2" w14:textId="77777777" w:rsidR="00D9114E" w:rsidRPr="004049F6" w:rsidRDefault="00D9114E" w:rsidP="00D9114E">
      <w:pPr>
        <w:pStyle w:val="PargrafodaLista"/>
        <w:numPr>
          <w:ilvl w:val="1"/>
          <w:numId w:val="25"/>
        </w:numPr>
        <w:shd w:val="clear" w:color="auto" w:fill="FFFFFF"/>
        <w:ind w:left="0" w:right="139" w:firstLine="0"/>
        <w:contextualSpacing w:val="0"/>
        <w:jc w:val="both"/>
        <w:rPr>
          <w:rFonts w:ascii="Arial Narrow" w:hAnsi="Arial Narrow"/>
          <w:sz w:val="24"/>
        </w:rPr>
      </w:pPr>
      <w:r w:rsidRPr="004049F6">
        <w:rPr>
          <w:rFonts w:ascii="Arial Narrow" w:hAnsi="Arial Narrow"/>
          <w:sz w:val="24"/>
        </w:rPr>
        <w:t>Nos reajustes subsequentes ao primeiro, o interregno mínimo de um ano será contado a partir dos efeitos financeiros do último reajuste.</w:t>
      </w:r>
    </w:p>
    <w:p w14:paraId="2335A9DA" w14:textId="77777777" w:rsidR="00D9114E" w:rsidRPr="004049F6" w:rsidRDefault="00D9114E" w:rsidP="00D9114E">
      <w:pPr>
        <w:pStyle w:val="PargrafodaLista"/>
        <w:numPr>
          <w:ilvl w:val="1"/>
          <w:numId w:val="25"/>
        </w:numPr>
        <w:shd w:val="clear" w:color="auto" w:fill="FFFFFF"/>
        <w:ind w:left="0" w:right="139" w:firstLine="0"/>
        <w:contextualSpacing w:val="0"/>
        <w:jc w:val="both"/>
        <w:rPr>
          <w:rFonts w:ascii="Arial Narrow" w:hAnsi="Arial Narrow"/>
          <w:sz w:val="24"/>
        </w:rPr>
      </w:pPr>
      <w:r w:rsidRPr="004049F6">
        <w:rPr>
          <w:rFonts w:ascii="Arial Narrow" w:hAnsi="Arial Narrow"/>
          <w:sz w:val="24"/>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5CC1CDC9" w14:textId="77777777" w:rsidR="00D9114E" w:rsidRPr="004049F6" w:rsidRDefault="00D9114E" w:rsidP="00D9114E">
      <w:pPr>
        <w:pStyle w:val="PargrafodaLista"/>
        <w:numPr>
          <w:ilvl w:val="1"/>
          <w:numId w:val="25"/>
        </w:numPr>
        <w:shd w:val="clear" w:color="auto" w:fill="FFFFFF"/>
        <w:ind w:left="0" w:right="139" w:firstLine="0"/>
        <w:contextualSpacing w:val="0"/>
        <w:jc w:val="both"/>
        <w:rPr>
          <w:rFonts w:ascii="Arial Narrow" w:hAnsi="Arial Narrow"/>
          <w:sz w:val="24"/>
        </w:rPr>
      </w:pPr>
      <w:r w:rsidRPr="004049F6">
        <w:rPr>
          <w:rFonts w:ascii="Arial Narrow" w:hAnsi="Arial Narrow"/>
          <w:sz w:val="24"/>
        </w:rPr>
        <w:t>Nas aferições finais, o índice utilizado para reajuste será, obrigatoriamente, o definitivo.</w:t>
      </w:r>
    </w:p>
    <w:p w14:paraId="12007DB3" w14:textId="77777777" w:rsidR="00D9114E" w:rsidRPr="004049F6" w:rsidRDefault="00D9114E" w:rsidP="00D9114E">
      <w:pPr>
        <w:pStyle w:val="PargrafodaLista"/>
        <w:numPr>
          <w:ilvl w:val="1"/>
          <w:numId w:val="25"/>
        </w:numPr>
        <w:shd w:val="clear" w:color="auto" w:fill="FFFFFF"/>
        <w:ind w:left="0" w:right="139" w:firstLine="0"/>
        <w:contextualSpacing w:val="0"/>
        <w:jc w:val="both"/>
        <w:rPr>
          <w:rFonts w:ascii="Arial Narrow" w:hAnsi="Arial Narrow"/>
          <w:sz w:val="24"/>
        </w:rPr>
      </w:pPr>
      <w:r w:rsidRPr="004049F6">
        <w:rPr>
          <w:rFonts w:ascii="Arial Narrow" w:hAnsi="Arial Narrow"/>
          <w:sz w:val="24"/>
        </w:rPr>
        <w:t>Caso o índice estabelecido para reajustamento venha a ser extinto ou de qualquer forma não possa mais ser utilizado, será adotado, em substituição, que vier a ser determinado pela legislação então em vigor.</w:t>
      </w:r>
    </w:p>
    <w:p w14:paraId="37E30229" w14:textId="77777777" w:rsidR="00D9114E" w:rsidRPr="004049F6" w:rsidRDefault="00D9114E" w:rsidP="00D9114E">
      <w:pPr>
        <w:pStyle w:val="PargrafodaLista"/>
        <w:numPr>
          <w:ilvl w:val="1"/>
          <w:numId w:val="25"/>
        </w:numPr>
        <w:shd w:val="clear" w:color="auto" w:fill="FFFFFF"/>
        <w:ind w:left="0" w:right="139" w:firstLine="0"/>
        <w:contextualSpacing w:val="0"/>
        <w:jc w:val="both"/>
        <w:rPr>
          <w:rFonts w:ascii="Arial Narrow" w:hAnsi="Arial Narrow"/>
          <w:sz w:val="24"/>
        </w:rPr>
      </w:pPr>
      <w:r w:rsidRPr="004049F6">
        <w:rPr>
          <w:rFonts w:ascii="Arial Narrow" w:hAnsi="Arial Narrow"/>
          <w:sz w:val="24"/>
        </w:rPr>
        <w:t xml:space="preserve">Na ausência de previsão legal quanto ao índice substituto, as partes elegerão novo índice oficial, para reajustamento do preço do valor remanescente, por meio de termo aditivo. </w:t>
      </w:r>
    </w:p>
    <w:p w14:paraId="1AD6B956" w14:textId="77777777" w:rsidR="00D9114E" w:rsidRPr="004049F6" w:rsidRDefault="00D9114E" w:rsidP="00D9114E">
      <w:pPr>
        <w:pStyle w:val="PargrafodaLista"/>
        <w:numPr>
          <w:ilvl w:val="1"/>
          <w:numId w:val="25"/>
        </w:numPr>
        <w:shd w:val="clear" w:color="auto" w:fill="FFFFFF"/>
        <w:ind w:left="0" w:right="139" w:firstLine="0"/>
        <w:contextualSpacing w:val="0"/>
        <w:jc w:val="both"/>
        <w:rPr>
          <w:rFonts w:ascii="Arial Narrow" w:hAnsi="Arial Narrow"/>
          <w:sz w:val="24"/>
        </w:rPr>
      </w:pPr>
      <w:r w:rsidRPr="004049F6">
        <w:rPr>
          <w:rFonts w:ascii="Arial Narrow" w:hAnsi="Arial Narrow"/>
          <w:sz w:val="24"/>
        </w:rPr>
        <w:t xml:space="preserve">O reajuste será realizado por </w:t>
      </w:r>
      <w:proofErr w:type="spellStart"/>
      <w:r w:rsidRPr="004049F6">
        <w:rPr>
          <w:rFonts w:ascii="Arial Narrow" w:hAnsi="Arial Narrow"/>
          <w:sz w:val="24"/>
        </w:rPr>
        <w:t>apostilamento</w:t>
      </w:r>
      <w:proofErr w:type="spellEnd"/>
      <w:r w:rsidRPr="004049F6">
        <w:rPr>
          <w:rFonts w:ascii="Arial Narrow" w:hAnsi="Arial Narrow"/>
          <w:sz w:val="24"/>
        </w:rPr>
        <w:t>.</w:t>
      </w:r>
    </w:p>
    <w:p w14:paraId="3A90D4EF" w14:textId="77777777" w:rsidR="00D9114E" w:rsidRPr="004049F6" w:rsidRDefault="00D9114E" w:rsidP="00D9114E">
      <w:pPr>
        <w:pStyle w:val="PargrafodaLista"/>
        <w:shd w:val="clear" w:color="auto" w:fill="FFFFFF"/>
        <w:ind w:left="0" w:right="139"/>
        <w:contextualSpacing w:val="0"/>
        <w:rPr>
          <w:rFonts w:ascii="Arial Narrow" w:hAnsi="Arial Narrow"/>
          <w:sz w:val="24"/>
        </w:rPr>
      </w:pPr>
    </w:p>
    <w:p w14:paraId="6145B39B"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highlight w:val="yellow"/>
        </w:rPr>
      </w:pPr>
    </w:p>
    <w:p w14:paraId="4A0838E5" w14:textId="77777777" w:rsidR="00D9114E" w:rsidRPr="004049F6" w:rsidRDefault="00D9114E" w:rsidP="00D9114E">
      <w:pPr>
        <w:pStyle w:val="Corpodetexto31"/>
        <w:numPr>
          <w:ilvl w:val="0"/>
          <w:numId w:val="25"/>
        </w:numPr>
        <w:shd w:val="clear" w:color="auto" w:fill="D9E2F3" w:themeFill="accent1" w:themeFillTint="33"/>
        <w:tabs>
          <w:tab w:val="left" w:pos="284"/>
          <w:tab w:val="left" w:pos="840"/>
        </w:tabs>
        <w:ind w:left="0" w:right="120" w:firstLine="0"/>
        <w:rPr>
          <w:rFonts w:ascii="Arial Narrow" w:hAnsi="Arial Narrow" w:cs="Times New Roman"/>
          <w:b/>
          <w:bCs/>
        </w:rPr>
      </w:pPr>
      <w:r w:rsidRPr="004049F6">
        <w:rPr>
          <w:rFonts w:ascii="Arial Narrow" w:hAnsi="Arial Narrow" w:cs="Times New Roman"/>
          <w:b/>
          <w:bCs/>
        </w:rPr>
        <w:t>CLÁUSULA SÉTIMA - DO PAGAMENTO</w:t>
      </w:r>
    </w:p>
    <w:p w14:paraId="387B7F23" w14:textId="77777777" w:rsidR="00D9114E" w:rsidRPr="004049F6" w:rsidRDefault="00D9114E" w:rsidP="00D9114E">
      <w:pPr>
        <w:pStyle w:val="PargrafodaLista"/>
        <w:numPr>
          <w:ilvl w:val="1"/>
          <w:numId w:val="25"/>
        </w:numPr>
        <w:ind w:left="0" w:firstLine="0"/>
        <w:jc w:val="both"/>
        <w:rPr>
          <w:rFonts w:ascii="Arial Narrow" w:hAnsi="Arial Narrow"/>
          <w:sz w:val="24"/>
        </w:rPr>
      </w:pPr>
      <w:r w:rsidRPr="004049F6">
        <w:rPr>
          <w:rFonts w:ascii="Arial Narrow" w:hAnsi="Arial Narrow"/>
          <w:sz w:val="24"/>
        </w:rPr>
        <w:t>O prazo para pagamento ao contratado e demais condições a ele referentes encontram-se definidos no Termo de Referência, parte integrante deste Contrato, devendo ser observadas para efetivação deste, inobstante demais regras previstas nesta cláusula.</w:t>
      </w:r>
    </w:p>
    <w:p w14:paraId="74C9224D" w14:textId="77777777" w:rsidR="00D9114E" w:rsidRPr="004049F6" w:rsidRDefault="00D9114E" w:rsidP="00D9114E">
      <w:pPr>
        <w:pStyle w:val="Default"/>
        <w:numPr>
          <w:ilvl w:val="1"/>
          <w:numId w:val="25"/>
        </w:numPr>
        <w:tabs>
          <w:tab w:val="left" w:pos="426"/>
        </w:tabs>
        <w:ind w:left="0" w:firstLine="0"/>
        <w:jc w:val="both"/>
        <w:rPr>
          <w:rFonts w:ascii="Arial Narrow" w:hAnsi="Arial Narrow" w:cs="Times New Roman"/>
        </w:rPr>
      </w:pPr>
      <w:r w:rsidRPr="004049F6">
        <w:rPr>
          <w:rFonts w:ascii="Arial Narrow" w:hAnsi="Arial Narrow"/>
        </w:rPr>
        <w:t>Havendo erro na Nota Fiscal ou circunstância que impeça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a Câmara Municipal.</w:t>
      </w:r>
    </w:p>
    <w:p w14:paraId="6335D3D7" w14:textId="77777777" w:rsidR="00D9114E" w:rsidRPr="004049F6" w:rsidRDefault="00D9114E" w:rsidP="00D9114E">
      <w:pPr>
        <w:pStyle w:val="Default"/>
        <w:numPr>
          <w:ilvl w:val="1"/>
          <w:numId w:val="25"/>
        </w:numPr>
        <w:tabs>
          <w:tab w:val="left" w:pos="426"/>
        </w:tabs>
        <w:ind w:left="0" w:firstLine="0"/>
        <w:jc w:val="both"/>
        <w:rPr>
          <w:rFonts w:ascii="Arial Narrow" w:hAnsi="Arial Narrow" w:cs="Times New Roman"/>
        </w:rPr>
      </w:pPr>
      <w:r w:rsidRPr="004049F6">
        <w:rPr>
          <w:rFonts w:ascii="Arial Narrow" w:hAnsi="Arial Narrow"/>
        </w:rPr>
        <w:t>Em caso de irregularidade na emissão dos documentos fiscais, o prazo de pagamento será contado a partir de sua reapresentação, desde que devidamente regularizados.</w:t>
      </w:r>
    </w:p>
    <w:p w14:paraId="230CC04A" w14:textId="77777777" w:rsidR="00D9114E" w:rsidRPr="004049F6" w:rsidRDefault="00D9114E" w:rsidP="00D9114E">
      <w:pPr>
        <w:pStyle w:val="Default"/>
        <w:numPr>
          <w:ilvl w:val="1"/>
          <w:numId w:val="25"/>
        </w:numPr>
        <w:tabs>
          <w:tab w:val="left" w:pos="426"/>
        </w:tabs>
        <w:ind w:left="0" w:firstLine="0"/>
        <w:jc w:val="both"/>
        <w:rPr>
          <w:rFonts w:ascii="Arial Narrow" w:hAnsi="Arial Narrow" w:cs="Times New Roman"/>
        </w:rPr>
      </w:pPr>
      <w:r w:rsidRPr="004049F6">
        <w:rPr>
          <w:rFonts w:ascii="Arial Narrow" w:hAnsi="Arial Narrow"/>
        </w:rPr>
        <w:t>Nenhum pagamento será efetuado à contratada, enquanto pendente de liquidação qualquer obrigação financeira decorrente de penalidade ou inadimplência, sem que isso gere direito a reajustamento de preços.</w:t>
      </w:r>
    </w:p>
    <w:p w14:paraId="3B39A0EA" w14:textId="77777777" w:rsidR="00D9114E" w:rsidRPr="004049F6" w:rsidRDefault="00D9114E" w:rsidP="00D9114E">
      <w:pPr>
        <w:pStyle w:val="Default"/>
        <w:numPr>
          <w:ilvl w:val="1"/>
          <w:numId w:val="25"/>
        </w:numPr>
        <w:tabs>
          <w:tab w:val="left" w:pos="426"/>
        </w:tabs>
        <w:ind w:left="0" w:firstLine="0"/>
        <w:jc w:val="both"/>
        <w:rPr>
          <w:rFonts w:ascii="Arial Narrow" w:hAnsi="Arial Narrow" w:cs="Times New Roman"/>
        </w:rPr>
      </w:pPr>
      <w:r w:rsidRPr="004049F6">
        <w:rPr>
          <w:rFonts w:ascii="Arial Narrow" w:hAnsi="Arial Narrow"/>
        </w:rPr>
        <w:t>A Câmara Municipal, para garantir o fiel pagamento das multas, reserva-se o direito de reter o valor contra qualquer crédito gerado pela licitante vencedora, independentemente de notificação judicial ou extrajudicial.</w:t>
      </w:r>
    </w:p>
    <w:p w14:paraId="2CDEF62B" w14:textId="77777777" w:rsidR="00D9114E" w:rsidRPr="004049F6" w:rsidRDefault="00D9114E" w:rsidP="00D9114E">
      <w:pPr>
        <w:pStyle w:val="Default"/>
        <w:tabs>
          <w:tab w:val="left" w:pos="426"/>
        </w:tabs>
        <w:jc w:val="both"/>
        <w:rPr>
          <w:rFonts w:ascii="Arial Narrow" w:hAnsi="Arial Narrow" w:cs="Times New Roman"/>
        </w:rPr>
      </w:pPr>
    </w:p>
    <w:p w14:paraId="00969C34" w14:textId="77777777" w:rsidR="00D9114E" w:rsidRPr="004049F6" w:rsidRDefault="00D9114E" w:rsidP="00D9114E">
      <w:pPr>
        <w:pStyle w:val="Default"/>
        <w:tabs>
          <w:tab w:val="left" w:pos="426"/>
        </w:tabs>
        <w:jc w:val="both"/>
        <w:rPr>
          <w:rFonts w:ascii="Arial Narrow" w:hAnsi="Arial Narrow" w:cs="Times New Roman"/>
        </w:rPr>
      </w:pPr>
    </w:p>
    <w:p w14:paraId="2CF31C6E" w14:textId="77777777" w:rsidR="00D9114E" w:rsidRPr="004049F6" w:rsidRDefault="00D9114E" w:rsidP="00D9114E">
      <w:pPr>
        <w:pStyle w:val="PargrafodaLista"/>
        <w:numPr>
          <w:ilvl w:val="0"/>
          <w:numId w:val="25"/>
        </w:numPr>
        <w:shd w:val="clear" w:color="auto" w:fill="D9E2F3" w:themeFill="accent1" w:themeFillTint="33"/>
        <w:tabs>
          <w:tab w:val="left" w:pos="-426"/>
          <w:tab w:val="left" w:pos="426"/>
        </w:tabs>
        <w:ind w:left="0" w:right="-5" w:firstLine="0"/>
        <w:jc w:val="both"/>
        <w:rPr>
          <w:rFonts w:ascii="Arial Narrow" w:hAnsi="Arial Narrow"/>
          <w:b/>
          <w:sz w:val="24"/>
        </w:rPr>
      </w:pPr>
      <w:r w:rsidRPr="004049F6">
        <w:rPr>
          <w:rFonts w:ascii="Arial Narrow" w:hAnsi="Arial Narrow"/>
          <w:b/>
          <w:sz w:val="24"/>
        </w:rPr>
        <w:t>CLÁUSULA OITAVA - DAS OBRIGAÇÕES DA CONTRATANTE</w:t>
      </w:r>
    </w:p>
    <w:p w14:paraId="059681E1" w14:textId="77777777" w:rsidR="00D9114E" w:rsidRPr="004049F6" w:rsidRDefault="00D9114E" w:rsidP="00D9114E">
      <w:pPr>
        <w:pStyle w:val="PargrafodaLista"/>
        <w:numPr>
          <w:ilvl w:val="1"/>
          <w:numId w:val="25"/>
        </w:numPr>
        <w:ind w:left="0" w:right="139" w:firstLine="0"/>
        <w:contextualSpacing w:val="0"/>
        <w:jc w:val="both"/>
        <w:rPr>
          <w:rFonts w:ascii="Arial Narrow" w:hAnsi="Arial Narrow"/>
          <w:sz w:val="24"/>
        </w:rPr>
      </w:pPr>
      <w:r w:rsidRPr="004049F6">
        <w:rPr>
          <w:rFonts w:ascii="Arial Narrow" w:hAnsi="Arial Narrow"/>
          <w:sz w:val="24"/>
        </w:rPr>
        <w:t>Prestar as informações e esclarecimentos necessários ao fornecimento do objeto contratado, de forma completa e legível ou utilizável;</w:t>
      </w:r>
    </w:p>
    <w:p w14:paraId="7A015283" w14:textId="77777777" w:rsidR="00D9114E" w:rsidRPr="004049F6" w:rsidRDefault="00D9114E" w:rsidP="00D9114E">
      <w:pPr>
        <w:pStyle w:val="PargrafodaLista"/>
        <w:numPr>
          <w:ilvl w:val="1"/>
          <w:numId w:val="25"/>
        </w:numPr>
        <w:ind w:left="0" w:right="139" w:firstLine="0"/>
        <w:contextualSpacing w:val="0"/>
        <w:jc w:val="both"/>
        <w:rPr>
          <w:rFonts w:ascii="Arial Narrow" w:hAnsi="Arial Narrow"/>
          <w:sz w:val="24"/>
        </w:rPr>
      </w:pPr>
      <w:r w:rsidRPr="004049F6">
        <w:rPr>
          <w:rFonts w:ascii="Arial Narrow" w:hAnsi="Arial Narrow"/>
          <w:sz w:val="24"/>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1FC775DF"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Exigir o cumprimento de todas as obrigações assumidas pelo Contratado, de acordo com o contrato e seus anexos;</w:t>
      </w:r>
    </w:p>
    <w:p w14:paraId="4201BB10"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Receber o objeto no prazo e condições estabelecidas no Termo de Referência;</w:t>
      </w:r>
    </w:p>
    <w:p w14:paraId="5772207D"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14:paraId="505546C8"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Comunicar a empresa para emissão de Nota Fiscal no que </w:t>
      </w:r>
      <w:proofErr w:type="spellStart"/>
      <w:r w:rsidRPr="004049F6">
        <w:rPr>
          <w:rFonts w:ascii="Arial Narrow" w:hAnsi="Arial Narrow"/>
          <w:sz w:val="24"/>
          <w:szCs w:val="24"/>
        </w:rPr>
        <w:t>pertine</w:t>
      </w:r>
      <w:proofErr w:type="spellEnd"/>
      <w:r w:rsidRPr="004049F6">
        <w:rPr>
          <w:rFonts w:ascii="Arial Narrow" w:hAnsi="Arial Narrow"/>
          <w:sz w:val="24"/>
          <w:szCs w:val="24"/>
        </w:rPr>
        <w:t xml:space="preserve"> à parcela incontroversa da execução do objeto, para efeito de liquidação e pagamento, quando houver controvérsia sobre a execução do objeto, quanto à dimensão, qualidade e quantidade, conforme o art. 143 da Lei Federal nº 14.133/2021;</w:t>
      </w:r>
    </w:p>
    <w:p w14:paraId="72894BA8"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Efetuar o pagamento ao Contratado do valor correspondente à execução do objeto, no prazo, forma e condições estabelecidos no presente Contrato e no Termo de Referência;</w:t>
      </w:r>
    </w:p>
    <w:p w14:paraId="1828668B"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Aplicar ao Contratado as sanções previstas na legislação vigente e neste Contrato; </w:t>
      </w:r>
    </w:p>
    <w:p w14:paraId="60F2955F"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559442A"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Responder eventuais pedidos de repactuação e reestabelecimento do equilíbrio econômico-financeiro feitos pelo contratado no prazo máximo de </w:t>
      </w:r>
      <w:r w:rsidRPr="004049F6">
        <w:rPr>
          <w:rFonts w:ascii="Arial Narrow" w:hAnsi="Arial Narrow"/>
          <w:b/>
          <w:sz w:val="24"/>
          <w:szCs w:val="24"/>
          <w:u w:val="single"/>
        </w:rPr>
        <w:t>10 (dez) dias úteis</w:t>
      </w:r>
      <w:r w:rsidRPr="004049F6">
        <w:rPr>
          <w:rFonts w:ascii="Arial Narrow" w:hAnsi="Arial Narrow"/>
          <w:sz w:val="24"/>
          <w:szCs w:val="24"/>
        </w:rPr>
        <w:t>, nos termos do art. 92, inciso XI da Lei Federal nº 14.133/2021;</w:t>
      </w:r>
    </w:p>
    <w:p w14:paraId="5C98D340"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Notificar os emitentes das garantias quanto ao início de processo administrativo para apuração de descumprimento de cláusulas contratuais.</w:t>
      </w:r>
    </w:p>
    <w:p w14:paraId="6DED2FD7"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bookmarkStart w:id="41" w:name="_Hlk114499841"/>
      <w:bookmarkEnd w:id="41"/>
      <w:r w:rsidRPr="004049F6">
        <w:rPr>
          <w:rFonts w:ascii="Arial Narrow" w:hAnsi="Arial Narrow"/>
          <w:sz w:val="24"/>
          <w:szCs w:val="24"/>
        </w:rPr>
        <w:t xml:space="preserve">Comunicar o Contratado na hipótese de posterior alteração do projeto pelo Contratante, no caso </w:t>
      </w:r>
      <w:hyperlink r:id="rId58" w:anchor="art93§2" w:history="1">
        <w:r w:rsidRPr="004049F6">
          <w:rPr>
            <w:rStyle w:val="Hyperlink"/>
            <w:rFonts w:ascii="Arial Narrow" w:hAnsi="Arial Narrow"/>
            <w:sz w:val="24"/>
            <w:szCs w:val="24"/>
          </w:rPr>
          <w:t>do art. 93, §2º, da Lei Federal nº 14.133, de 2021</w:t>
        </w:r>
      </w:hyperlink>
      <w:r w:rsidRPr="004049F6">
        <w:rPr>
          <w:rFonts w:ascii="Arial Narrow" w:hAnsi="Arial Narrow"/>
          <w:sz w:val="24"/>
          <w:szCs w:val="24"/>
        </w:rPr>
        <w:t>;</w:t>
      </w:r>
    </w:p>
    <w:p w14:paraId="3F513308"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91F9159" w14:textId="77777777" w:rsidR="00D9114E" w:rsidRPr="004049F6" w:rsidRDefault="00D9114E" w:rsidP="00D9114E">
      <w:pPr>
        <w:pStyle w:val="Default"/>
        <w:tabs>
          <w:tab w:val="left" w:pos="426"/>
        </w:tabs>
        <w:jc w:val="both"/>
        <w:rPr>
          <w:rFonts w:ascii="Arial Narrow" w:eastAsiaTheme="minorEastAsia" w:hAnsi="Arial Narrow"/>
          <w:lang w:eastAsia="pt-BR"/>
        </w:rPr>
      </w:pPr>
    </w:p>
    <w:p w14:paraId="3B17DC33" w14:textId="77777777" w:rsidR="00D9114E" w:rsidRPr="004049F6" w:rsidRDefault="00D9114E" w:rsidP="00D9114E">
      <w:pPr>
        <w:pStyle w:val="Default"/>
        <w:tabs>
          <w:tab w:val="left" w:pos="426"/>
        </w:tabs>
        <w:jc w:val="both"/>
        <w:rPr>
          <w:rFonts w:ascii="Arial Narrow" w:hAnsi="Arial Narrow" w:cs="Times New Roman"/>
        </w:rPr>
      </w:pPr>
    </w:p>
    <w:p w14:paraId="1D675457" w14:textId="77777777" w:rsidR="00D9114E" w:rsidRPr="004049F6" w:rsidRDefault="00D9114E" w:rsidP="00D9114E">
      <w:pPr>
        <w:pStyle w:val="PargrafodaLista"/>
        <w:numPr>
          <w:ilvl w:val="0"/>
          <w:numId w:val="25"/>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b/>
          <w:sz w:val="24"/>
        </w:rPr>
        <w:t>CLÁUSULA NONA - DAS OBRIGAÇÕES DA CONTRATADA</w:t>
      </w:r>
    </w:p>
    <w:p w14:paraId="201B4FD8"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O Contratado deve cumprir todas as obrigações constantes deste Contrato e de seus anexos, assumindo como exclusivamente seus os riscos e as despesas decorrentes da boa e perfeita execução do objeto, observando, ainda, as obrigações dispostas nos subitens a seguir.</w:t>
      </w:r>
    </w:p>
    <w:p w14:paraId="52D2DAD3"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Atender às determinações regulares emitidas pelo fiscal ou gestor do contrato ou autoridade superior, nos termos do art. 137, II, da Lei Federal n.º 14.133, de 2021 e prestar todo esclarecimento ou informação por eles solicitados;</w:t>
      </w:r>
    </w:p>
    <w:p w14:paraId="7E21A3D2"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B96A0F4"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Reparar, corrigir, remover, reconstruir ou substituir, às suas expensas, no total ou em parte, no prazo fixado pelo fiscal do contrato, os itens nos quais se verificarem vícios, defeitos ou incorreções resultantes da execução ou dos materiais empregados;</w:t>
      </w:r>
    </w:p>
    <w:p w14:paraId="0CA99F9D"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 xml:space="preserve">Responsabilizar-se pelos vícios e danos decorrentes da execução do objeto, de acordo com o </w:t>
      </w:r>
      <w:hyperlink r:id="rId59" w:history="1">
        <w:r w:rsidRPr="004049F6">
          <w:rPr>
            <w:rStyle w:val="Hyperlink"/>
            <w:rFonts w:ascii="Arial Narrow" w:hAnsi="Arial Narrow"/>
            <w:sz w:val="24"/>
          </w:rPr>
          <w:t>Código de Defesa do Consumidor (Lei Federal nº 8.078/1990</w:t>
        </w:r>
      </w:hyperlink>
      <w:r w:rsidRPr="004049F6">
        <w:rPr>
          <w:rFonts w:ascii="Arial Narrow" w:hAnsi="Arial Narrow"/>
          <w:sz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25CFDF5"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 xml:space="preserve">Não contratar, durante a vigência do contrato, cônjuge, companheiro ou parente em linha reta, colateral ou por afinidade, até o terceiro grau, de dirigente do contratante ou do fiscal ou gestor do contrato, nos termos do </w:t>
      </w:r>
      <w:hyperlink r:id="rId60" w:anchor="art48" w:history="1">
        <w:r w:rsidRPr="004049F6">
          <w:rPr>
            <w:rStyle w:val="Hyperlink"/>
            <w:rFonts w:ascii="Arial Narrow" w:hAnsi="Arial Narrow"/>
            <w:sz w:val="24"/>
          </w:rPr>
          <w:t>art. 48, parágrafo único, da Lei Federal nº 14.133/2021</w:t>
        </w:r>
      </w:hyperlink>
      <w:r w:rsidRPr="004049F6">
        <w:rPr>
          <w:rFonts w:ascii="Arial Narrow" w:hAnsi="Arial Narrow"/>
          <w:sz w:val="24"/>
        </w:rPr>
        <w:t>;</w:t>
      </w:r>
    </w:p>
    <w:p w14:paraId="24879B7D"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164CB14"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Comunicar ao Gestor/Fiscal do contrato, no prazo de 24 (vinte e quatro) horas, qualquer ocorrência anormal ou acidente que se verifique no fornecimento;</w:t>
      </w:r>
    </w:p>
    <w:p w14:paraId="12CF6861"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Prestar todo esclarecimento ou informação solicitada pelo Contratante ou por seus prepostos, garantindo-lhes o acesso, a qualquer tempo, ao local dos trabalhos, bem como aos documentos relativos à execução do empreendimento;</w:t>
      </w:r>
    </w:p>
    <w:p w14:paraId="39E407DD" w14:textId="77777777" w:rsidR="00D9114E" w:rsidRPr="004049F6" w:rsidRDefault="00D9114E" w:rsidP="00D9114E">
      <w:pPr>
        <w:pStyle w:val="PargrafodaLista"/>
        <w:numPr>
          <w:ilvl w:val="2"/>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A indicação ou a manutenção do preposto da empresa poderá ser recusada pela Câmara Municipal, desde que devidamente justificada, devendo a empresa designar outro para o exercício da atividade;</w:t>
      </w:r>
    </w:p>
    <w:p w14:paraId="7C0E7838"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Paralisar, por determinação do Contratante, qualquer atividade que não esteja sendo executada de acordo com a boa técnica ou que ponha em risco a segurança de pessoas ou bens de terceiros;</w:t>
      </w:r>
    </w:p>
    <w:p w14:paraId="5226F713"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Promover a guarda, manutenção e vigilância de materiais, ferramentas, e tudo o que for necessário à execução do objeto, durante a vigência do contrato;</w:t>
      </w:r>
    </w:p>
    <w:p w14:paraId="3BE1821F"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Conduzir os trabalhos com estrita observância às normas da legislação pertinente, cumprindo as determinações dos Poderes Públicos;</w:t>
      </w:r>
    </w:p>
    <w:p w14:paraId="5549C085"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Submeter previamente, por escrito, ao Contratante, para análise e aprovação, quaisquer mudanças nos métodos executivos que fujam às especificações do memorial descritivo ou instrumento congênere;</w:t>
      </w:r>
    </w:p>
    <w:p w14:paraId="096B7F51"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7C000776"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 xml:space="preserve"> Manter durante toda a vigência do contrato, em compatibilidade com as obrigações assumidas, todas as condições exigidas para habilitação no processo de contratação; </w:t>
      </w:r>
    </w:p>
    <w:p w14:paraId="282B2D2F" w14:textId="77777777" w:rsidR="00D9114E" w:rsidRPr="004049F6" w:rsidRDefault="00D9114E" w:rsidP="00D9114E">
      <w:pPr>
        <w:pStyle w:val="PargrafodaLista"/>
        <w:numPr>
          <w:ilvl w:val="2"/>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color w:val="000000" w:themeColor="text1"/>
          <w:sz w:val="24"/>
        </w:rPr>
        <w:t xml:space="preserve">Quando não for possível a verificação da regularidade por servidor da Câmara Municipal, o contratado deverá entregar ao setor responsável pela fiscalização do contrato </w:t>
      </w:r>
      <w:r w:rsidRPr="004049F6">
        <w:rPr>
          <w:rFonts w:ascii="Arial Narrow" w:hAnsi="Arial Narrow"/>
          <w:sz w:val="24"/>
        </w:rPr>
        <w:t>até o dia trinta do mês seguinte ao do fornecimento, as certidões de regularidade fiscal exigidas para fins de habilitação neste procedimento;</w:t>
      </w:r>
    </w:p>
    <w:p w14:paraId="1B712C88" w14:textId="77777777" w:rsidR="00D9114E" w:rsidRPr="004049F6" w:rsidRDefault="00D9114E" w:rsidP="00D9114E">
      <w:pPr>
        <w:pStyle w:val="PargrafodaLista"/>
        <w:numPr>
          <w:ilvl w:val="1"/>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Cumprir, durante todo o período de execução do contrato, a reserva de cargos prevista em lei para pessoa com deficiência, para reabilitado da Previdência Social ou para aprendiz, bem como as reservas de cargos previstas na legislação;</w:t>
      </w:r>
    </w:p>
    <w:p w14:paraId="5FC629AE" w14:textId="77777777" w:rsidR="00D9114E" w:rsidRPr="004049F6" w:rsidRDefault="00D9114E" w:rsidP="00D9114E">
      <w:pPr>
        <w:pStyle w:val="PargrafodaLista"/>
        <w:numPr>
          <w:ilvl w:val="2"/>
          <w:numId w:val="25"/>
        </w:numPr>
        <w:shd w:val="clear" w:color="auto" w:fill="FFFFFF" w:themeFill="background1"/>
        <w:tabs>
          <w:tab w:val="left" w:pos="709"/>
        </w:tabs>
        <w:ind w:left="0" w:right="139" w:firstLine="0"/>
        <w:contextualSpacing w:val="0"/>
        <w:jc w:val="both"/>
        <w:rPr>
          <w:rFonts w:ascii="Arial Narrow" w:hAnsi="Arial Narrow"/>
          <w:color w:val="00000A"/>
          <w:sz w:val="24"/>
        </w:rPr>
      </w:pPr>
      <w:r w:rsidRPr="004049F6">
        <w:rPr>
          <w:rFonts w:ascii="Arial Narrow" w:hAnsi="Arial Narrow"/>
          <w:sz w:val="24"/>
        </w:rPr>
        <w:t>Comprovar a reserva de cargos a que se refere a cláusula acima, sempre que solicitado, no prazo fixado pelo fiscal do contrato, com a indicação dos empregados que preencheram as referidas vagas.</w:t>
      </w:r>
    </w:p>
    <w:p w14:paraId="5039F4F7" w14:textId="77777777" w:rsidR="00D9114E" w:rsidRPr="004049F6" w:rsidRDefault="00D9114E" w:rsidP="00D9114E">
      <w:pPr>
        <w:pStyle w:val="PargrafodaLista"/>
        <w:numPr>
          <w:ilvl w:val="1"/>
          <w:numId w:val="25"/>
        </w:numPr>
        <w:ind w:left="0" w:firstLine="0"/>
        <w:jc w:val="both"/>
        <w:rPr>
          <w:rFonts w:ascii="Arial Narrow" w:hAnsi="Arial Narrow"/>
          <w:sz w:val="24"/>
        </w:rPr>
      </w:pPr>
      <w:r w:rsidRPr="004049F6">
        <w:rPr>
          <w:rFonts w:ascii="Arial Narrow" w:hAnsi="Arial Narrow"/>
          <w:sz w:val="24"/>
        </w:rPr>
        <w:t>Guardar sigilo sobre todas as informações obtidas em decorrência do cumprimento do contrato, orientando e treinando seus empregados sobre os deveres previstos na Lei Federal nº 13.709, de 14 de agosto de 2018, adotando medidas eficazes para proteção de dados pessoais a que tenha acesso por força da execução deste contrato;</w:t>
      </w:r>
    </w:p>
    <w:p w14:paraId="5A779221" w14:textId="77777777" w:rsidR="00D9114E" w:rsidRPr="004049F6" w:rsidRDefault="00D9114E" w:rsidP="00D9114E">
      <w:pPr>
        <w:pStyle w:val="PargrafodaLista"/>
        <w:numPr>
          <w:ilvl w:val="1"/>
          <w:numId w:val="25"/>
        </w:numPr>
        <w:shd w:val="clear" w:color="auto" w:fill="FFFFFF" w:themeFill="background1"/>
        <w:tabs>
          <w:tab w:val="left" w:pos="709"/>
        </w:tabs>
        <w:ind w:left="0" w:right="142" w:firstLine="0"/>
        <w:contextualSpacing w:val="0"/>
        <w:jc w:val="both"/>
        <w:rPr>
          <w:rFonts w:ascii="Arial Narrow" w:hAnsi="Arial Narrow"/>
          <w:color w:val="00000A"/>
          <w:sz w:val="24"/>
        </w:rPr>
      </w:pPr>
      <w:r w:rsidRPr="004049F6">
        <w:rPr>
          <w:rFonts w:ascii="Arial Narrow" w:hAnsi="Arial Narrow"/>
          <w:sz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1" w:anchor="art124" w:history="1">
        <w:r w:rsidRPr="004049F6">
          <w:rPr>
            <w:rStyle w:val="Hyperlink"/>
            <w:rFonts w:ascii="Arial Narrow" w:hAnsi="Arial Narrow"/>
            <w:sz w:val="24"/>
          </w:rPr>
          <w:t>art. 124, II, alínea d, da Lei Federal nº 14.133/2021</w:t>
        </w:r>
      </w:hyperlink>
      <w:r w:rsidRPr="004049F6">
        <w:rPr>
          <w:rFonts w:ascii="Arial Narrow" w:hAnsi="Arial Narrow"/>
          <w:sz w:val="24"/>
        </w:rPr>
        <w:t>;</w:t>
      </w:r>
    </w:p>
    <w:p w14:paraId="382DD321" w14:textId="77777777" w:rsidR="00D9114E" w:rsidRPr="004049F6" w:rsidRDefault="00D9114E" w:rsidP="00D9114E">
      <w:pPr>
        <w:pStyle w:val="PargrafodaLista"/>
        <w:numPr>
          <w:ilvl w:val="1"/>
          <w:numId w:val="25"/>
        </w:numPr>
        <w:shd w:val="clear" w:color="auto" w:fill="FFFFFF" w:themeFill="background1"/>
        <w:tabs>
          <w:tab w:val="left" w:pos="709"/>
        </w:tabs>
        <w:ind w:left="0" w:right="142" w:firstLine="0"/>
        <w:contextualSpacing w:val="0"/>
        <w:jc w:val="both"/>
        <w:rPr>
          <w:rFonts w:ascii="Arial Narrow" w:hAnsi="Arial Narrow"/>
          <w:sz w:val="24"/>
        </w:rPr>
      </w:pPr>
      <w:r w:rsidRPr="004049F6">
        <w:rPr>
          <w:rFonts w:ascii="Arial Narrow" w:hAnsi="Arial Narrow"/>
          <w:sz w:val="24"/>
        </w:rPr>
        <w:t>Cumprir, além dos postulados legais vigentes de âmbito federal, estadual ou municipal, as normas de segurança do Contratante;</w:t>
      </w:r>
    </w:p>
    <w:p w14:paraId="51097C58" w14:textId="77777777" w:rsidR="00D9114E" w:rsidRPr="004049F6" w:rsidRDefault="00D9114E" w:rsidP="00D9114E">
      <w:pPr>
        <w:pStyle w:val="PargrafodaLista"/>
        <w:numPr>
          <w:ilvl w:val="1"/>
          <w:numId w:val="25"/>
        </w:numPr>
        <w:shd w:val="clear" w:color="auto" w:fill="FFFFFF" w:themeFill="background1"/>
        <w:tabs>
          <w:tab w:val="left" w:pos="709"/>
        </w:tabs>
        <w:ind w:left="0" w:right="142" w:firstLine="0"/>
        <w:jc w:val="both"/>
        <w:rPr>
          <w:rFonts w:ascii="Arial Narrow" w:hAnsi="Arial Narrow"/>
          <w:sz w:val="24"/>
        </w:rPr>
      </w:pPr>
      <w:r w:rsidRPr="004049F6">
        <w:rPr>
          <w:rFonts w:ascii="Arial Narrow" w:hAnsi="Arial Narrow"/>
          <w:sz w:val="24"/>
        </w:rPr>
        <w:t>Entregar o objeto acompanhado do manual do usuário (quando cabível, de acordo com a solicitação da contratante), com uma versão em português, e da relação da rede de assistência técnica autorizada;</w:t>
      </w:r>
    </w:p>
    <w:p w14:paraId="73F41043" w14:textId="77777777" w:rsidR="00D9114E" w:rsidRPr="004049F6" w:rsidRDefault="00D9114E" w:rsidP="00D9114E">
      <w:pPr>
        <w:pStyle w:val="PargrafodaLista"/>
        <w:numPr>
          <w:ilvl w:val="1"/>
          <w:numId w:val="25"/>
        </w:numPr>
        <w:shd w:val="clear" w:color="auto" w:fill="FFFFFF" w:themeFill="background1"/>
        <w:tabs>
          <w:tab w:val="left" w:pos="709"/>
        </w:tabs>
        <w:ind w:left="0" w:right="142" w:firstLine="0"/>
        <w:contextualSpacing w:val="0"/>
        <w:jc w:val="both"/>
        <w:rPr>
          <w:rFonts w:ascii="Arial Narrow" w:hAnsi="Arial Narrow"/>
          <w:color w:val="00000A"/>
          <w:sz w:val="24"/>
        </w:rPr>
      </w:pPr>
      <w:r w:rsidRPr="004049F6">
        <w:rPr>
          <w:rFonts w:ascii="Arial Narrow" w:hAnsi="Arial Narrow"/>
          <w:color w:val="00000A"/>
          <w:sz w:val="24"/>
        </w:rPr>
        <w:t>Em tudo agir de acordo com as diretrizes da Contratante.</w:t>
      </w:r>
    </w:p>
    <w:p w14:paraId="7520C170" w14:textId="77777777" w:rsidR="00D9114E" w:rsidRPr="004049F6" w:rsidRDefault="00D9114E" w:rsidP="00D9114E">
      <w:pPr>
        <w:pStyle w:val="Default"/>
        <w:tabs>
          <w:tab w:val="left" w:pos="426"/>
        </w:tabs>
        <w:jc w:val="both"/>
        <w:rPr>
          <w:rFonts w:ascii="Arial Narrow" w:hAnsi="Arial Narrow" w:cs="Times New Roman"/>
        </w:rPr>
      </w:pPr>
    </w:p>
    <w:p w14:paraId="04A9E37F" w14:textId="77777777" w:rsidR="00D9114E" w:rsidRPr="004049F6" w:rsidRDefault="00D9114E" w:rsidP="00D9114E">
      <w:pPr>
        <w:pStyle w:val="Default"/>
        <w:tabs>
          <w:tab w:val="left" w:pos="426"/>
        </w:tabs>
        <w:jc w:val="both"/>
        <w:rPr>
          <w:rFonts w:ascii="Arial Narrow" w:hAnsi="Arial Narrow" w:cs="Times New Roman"/>
        </w:rPr>
      </w:pPr>
    </w:p>
    <w:p w14:paraId="048931B8" w14:textId="77777777" w:rsidR="00D9114E" w:rsidRPr="004049F6" w:rsidRDefault="00D9114E" w:rsidP="00D9114E">
      <w:pPr>
        <w:pStyle w:val="PargrafodaLista"/>
        <w:numPr>
          <w:ilvl w:val="0"/>
          <w:numId w:val="25"/>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b/>
          <w:sz w:val="24"/>
        </w:rPr>
        <w:t>CLÁUSULA DÉCIMA - OBRIGAÇÕES PERTINENTES À LGPD</w:t>
      </w:r>
    </w:p>
    <w:p w14:paraId="1E450443"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As partes deverão cumprir a </w:t>
      </w:r>
      <w:hyperlink r:id="rId62" w:history="1">
        <w:r w:rsidRPr="004049F6">
          <w:rPr>
            <w:rStyle w:val="Hyperlink"/>
            <w:rFonts w:ascii="Arial Narrow" w:hAnsi="Arial Narrow"/>
            <w:sz w:val="24"/>
          </w:rPr>
          <w:t xml:space="preserve">Lei </w:t>
        </w:r>
        <w:proofErr w:type="gramStart"/>
        <w:r w:rsidRPr="004049F6">
          <w:rPr>
            <w:rStyle w:val="Hyperlink"/>
            <w:rFonts w:ascii="Arial Narrow" w:hAnsi="Arial Narrow"/>
            <w:sz w:val="24"/>
          </w:rPr>
          <w:t>Federal  nº</w:t>
        </w:r>
        <w:proofErr w:type="gramEnd"/>
        <w:r w:rsidRPr="004049F6">
          <w:rPr>
            <w:rStyle w:val="Hyperlink"/>
            <w:rFonts w:ascii="Arial Narrow" w:hAnsi="Arial Narrow"/>
            <w:sz w:val="24"/>
          </w:rPr>
          <w:t xml:space="preserve"> 13.709, de 14 de agosto de 2018 (LGPD)</w:t>
        </w:r>
      </w:hyperlink>
      <w:r w:rsidRPr="004049F6">
        <w:rPr>
          <w:rFonts w:ascii="Arial Narrow" w:hAnsi="Arial Narrow"/>
          <w:sz w:val="24"/>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58C13C74"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Os dados obtidos somente poderão ser utilizados para as finalidades que justificaram seu acesso e de acordo com a boa-fé e com os princípios do </w:t>
      </w:r>
      <w:hyperlink r:id="rId63" w:anchor="art6" w:history="1">
        <w:r w:rsidRPr="004049F6">
          <w:rPr>
            <w:rStyle w:val="Hyperlink"/>
            <w:rFonts w:ascii="Arial Narrow" w:hAnsi="Arial Narrow"/>
            <w:sz w:val="24"/>
          </w:rPr>
          <w:t>art. 6º da LGPD</w:t>
        </w:r>
      </w:hyperlink>
      <w:r w:rsidRPr="004049F6">
        <w:rPr>
          <w:rFonts w:ascii="Arial Narrow" w:hAnsi="Arial Narrow"/>
          <w:sz w:val="24"/>
        </w:rPr>
        <w:t xml:space="preserve">. </w:t>
      </w:r>
    </w:p>
    <w:p w14:paraId="08391E3D"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É vedado o compartilhamento com terceiros dos dados obtidos fora das hipóteses permitidas em Lei.</w:t>
      </w:r>
    </w:p>
    <w:p w14:paraId="1249B373"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A Administração deverá ser informada no prazo de </w:t>
      </w:r>
      <w:r w:rsidRPr="004049F6">
        <w:rPr>
          <w:rFonts w:ascii="Arial Narrow" w:hAnsi="Arial Narrow"/>
          <w:b/>
          <w:sz w:val="24"/>
          <w:u w:val="single"/>
        </w:rPr>
        <w:t>05 (cinco) dias úteis</w:t>
      </w:r>
      <w:r w:rsidRPr="004049F6">
        <w:rPr>
          <w:rFonts w:ascii="Arial Narrow" w:hAnsi="Arial Narrow"/>
          <w:sz w:val="24"/>
        </w:rPr>
        <w:t xml:space="preserve"> sobre todos os contratos de </w:t>
      </w:r>
      <w:proofErr w:type="spellStart"/>
      <w:r w:rsidRPr="004049F6">
        <w:rPr>
          <w:rFonts w:ascii="Arial Narrow" w:hAnsi="Arial Narrow"/>
          <w:sz w:val="24"/>
        </w:rPr>
        <w:t>suboperação</w:t>
      </w:r>
      <w:proofErr w:type="spellEnd"/>
      <w:r w:rsidRPr="004049F6">
        <w:rPr>
          <w:rFonts w:ascii="Arial Narrow" w:hAnsi="Arial Narrow"/>
          <w:sz w:val="24"/>
        </w:rPr>
        <w:t xml:space="preserve"> firmados ou que venham a ser celebrados pelo Contratado.</w:t>
      </w:r>
    </w:p>
    <w:p w14:paraId="3075F97A"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Terminado o tratamento dos dados nos termos do </w:t>
      </w:r>
      <w:hyperlink r:id="rId64" w:anchor="art15" w:history="1">
        <w:r w:rsidRPr="004049F6">
          <w:rPr>
            <w:rStyle w:val="Hyperlink"/>
            <w:rFonts w:ascii="Arial Narrow" w:hAnsi="Arial Narrow"/>
            <w:sz w:val="24"/>
          </w:rPr>
          <w:t>art. 15 da LGPD</w:t>
        </w:r>
      </w:hyperlink>
      <w:r w:rsidRPr="004049F6">
        <w:rPr>
          <w:rFonts w:ascii="Arial Narrow" w:hAnsi="Arial Narrow"/>
          <w:sz w:val="24"/>
        </w:rPr>
        <w:t xml:space="preserve">, é dever do contratado eliminá-los, com exceção das hipóteses do </w:t>
      </w:r>
      <w:hyperlink r:id="rId65" w:anchor="art16" w:history="1">
        <w:r w:rsidRPr="004049F6">
          <w:rPr>
            <w:rStyle w:val="Hyperlink"/>
            <w:rFonts w:ascii="Arial Narrow" w:hAnsi="Arial Narrow"/>
            <w:sz w:val="24"/>
          </w:rPr>
          <w:t>art. 16 da LGPD</w:t>
        </w:r>
      </w:hyperlink>
      <w:r w:rsidRPr="004049F6">
        <w:rPr>
          <w:rFonts w:ascii="Arial Narrow" w:hAnsi="Arial Narrow"/>
          <w:sz w:val="24"/>
        </w:rPr>
        <w:t xml:space="preserve">, incluindo aquelas em que houver necessidade de guarda de documentação para fins de comprovação do cumprimento de obrigações legais ou contratuais e somente enquanto não prescritas essas obrigações. </w:t>
      </w:r>
    </w:p>
    <w:p w14:paraId="38F087BA"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É dever do contratado orientar e treinar seus empregados sobre os deveres, requisitos e responsabilidades decorrentes da LGPD.</w:t>
      </w:r>
    </w:p>
    <w:p w14:paraId="7E93AC34"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O Contratado deverá exigir de </w:t>
      </w:r>
      <w:proofErr w:type="spellStart"/>
      <w:r w:rsidRPr="004049F6">
        <w:rPr>
          <w:rFonts w:ascii="Arial Narrow" w:hAnsi="Arial Narrow"/>
          <w:sz w:val="24"/>
        </w:rPr>
        <w:t>suboperadores</w:t>
      </w:r>
      <w:proofErr w:type="spellEnd"/>
      <w:r w:rsidRPr="004049F6">
        <w:rPr>
          <w:rFonts w:ascii="Arial Narrow" w:hAnsi="Arial Narrow"/>
          <w:sz w:val="24"/>
        </w:rPr>
        <w:t xml:space="preserve"> e subcontratados o cumprimento dos deveres da presente cláusula, permanecendo integralmente responsável por garantir sua observância.</w:t>
      </w:r>
    </w:p>
    <w:p w14:paraId="02424B98"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O Contratante poderá realizar diligência para aferir o cumprimento dessa cláusula, devendo o Contratado atender prontamente eventuais pedidos de comprovação formulados.</w:t>
      </w:r>
    </w:p>
    <w:p w14:paraId="445AADB5"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O Contratado deverá prestar, no prazo fixado pelo Contratante, prorrogável justificadamente, quaisquer informações acerca dos dados pessoais para cumprimento da LGPD, inclusive quanto a eventual descarte realizado. </w:t>
      </w:r>
    </w:p>
    <w:p w14:paraId="65C6C807"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Bancos de dados formados a partir de contratos administrativos, notadamente aqueles que se proponham a armazenar dados pessoais, devem ser mantidos em ambiente virtual controlado, com registro individual </w:t>
      </w:r>
      <w:proofErr w:type="spellStart"/>
      <w:r w:rsidRPr="004049F6">
        <w:rPr>
          <w:rFonts w:ascii="Arial Narrow" w:hAnsi="Arial Narrow"/>
          <w:sz w:val="24"/>
        </w:rPr>
        <w:t>rastreável</w:t>
      </w:r>
      <w:proofErr w:type="spellEnd"/>
      <w:r w:rsidRPr="004049F6">
        <w:rPr>
          <w:rFonts w:ascii="Arial Narrow" w:hAnsi="Arial Narrow"/>
          <w:sz w:val="24"/>
        </w:rPr>
        <w:t xml:space="preserve"> de tratamentos realizados nos termos do art. 37 da LGPD, com cada acesso, data, horário e registro da finalidade, para efeito de responsabilização, em caso de eventuais omissões, desvios ou abusos.</w:t>
      </w:r>
    </w:p>
    <w:p w14:paraId="15F4AC22" w14:textId="77777777" w:rsidR="00D9114E" w:rsidRPr="004049F6" w:rsidRDefault="00D9114E" w:rsidP="00D9114E">
      <w:pPr>
        <w:pStyle w:val="PargrafodaLista"/>
        <w:numPr>
          <w:ilvl w:val="2"/>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Os referidos bancos de dados devem ser desenvolvidos em formato </w:t>
      </w:r>
      <w:proofErr w:type="spellStart"/>
      <w:r w:rsidRPr="004049F6">
        <w:rPr>
          <w:rFonts w:ascii="Arial Narrow" w:hAnsi="Arial Narrow"/>
          <w:sz w:val="24"/>
        </w:rPr>
        <w:t>interoperável</w:t>
      </w:r>
      <w:proofErr w:type="spellEnd"/>
      <w:r w:rsidRPr="004049F6">
        <w:rPr>
          <w:rFonts w:ascii="Arial Narrow" w:hAnsi="Arial Narrow"/>
          <w:sz w:val="24"/>
        </w:rPr>
        <w:t>, a fim de garantir a reutilização desses dados pela Administração nas hipóteses previstas na LGPD.</w:t>
      </w:r>
    </w:p>
    <w:p w14:paraId="667C43EE"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O contrato está sujeito a ser alterado nos procedimentos pertinentes ao tratamento de dados pessoais, quando indicado pela autoridade competente, em especial a ANPD por meio de opiniões técnicas ou recomendações, editadas na forma da LGPD.</w:t>
      </w:r>
    </w:p>
    <w:p w14:paraId="4846E86A"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highlight w:val="yellow"/>
        </w:rPr>
      </w:pPr>
    </w:p>
    <w:p w14:paraId="634EF403"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highlight w:val="yellow"/>
        </w:rPr>
      </w:pPr>
    </w:p>
    <w:p w14:paraId="66F3F832" w14:textId="77777777" w:rsidR="00D9114E" w:rsidRPr="004049F6" w:rsidRDefault="00D9114E" w:rsidP="00D9114E">
      <w:pPr>
        <w:pStyle w:val="PargrafodaLista"/>
        <w:numPr>
          <w:ilvl w:val="0"/>
          <w:numId w:val="25"/>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b/>
          <w:sz w:val="24"/>
        </w:rPr>
        <w:t>CLÁUSULA DÉCIMA PRIMEIRA - INFRAÇÕES E SANÇÕES ADMINISTRATIVAS</w:t>
      </w:r>
    </w:p>
    <w:p w14:paraId="38857F97"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Comete infração administrativa, nos termos da </w:t>
      </w:r>
      <w:hyperlink r:id="rId66" w:history="1">
        <w:r w:rsidRPr="004049F6">
          <w:rPr>
            <w:rStyle w:val="Hyperlink"/>
            <w:rFonts w:ascii="Arial Narrow" w:hAnsi="Arial Narrow"/>
            <w:sz w:val="24"/>
          </w:rPr>
          <w:t>Lei Federal nº 14.133/2021</w:t>
        </w:r>
      </w:hyperlink>
      <w:r w:rsidRPr="004049F6">
        <w:rPr>
          <w:rFonts w:ascii="Arial Narrow" w:hAnsi="Arial Narrow"/>
          <w:sz w:val="24"/>
        </w:rPr>
        <w:t>, o contratado que:</w:t>
      </w:r>
    </w:p>
    <w:p w14:paraId="747C8D22" w14:textId="77777777" w:rsidR="00D9114E" w:rsidRPr="004049F6" w:rsidRDefault="00D9114E" w:rsidP="00D9114E">
      <w:pPr>
        <w:numPr>
          <w:ilvl w:val="2"/>
          <w:numId w:val="28"/>
        </w:numPr>
        <w:tabs>
          <w:tab w:val="left" w:pos="851"/>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der</w:t>
      </w:r>
      <w:proofErr w:type="gramEnd"/>
      <w:r w:rsidRPr="004049F6">
        <w:rPr>
          <w:rFonts w:ascii="Arial Narrow" w:eastAsia="Arial" w:hAnsi="Arial Narrow" w:cs="Arial"/>
          <w:sz w:val="24"/>
        </w:rPr>
        <w:t xml:space="preserve"> causa à inexecução parcial do contrato;</w:t>
      </w:r>
    </w:p>
    <w:p w14:paraId="693F43EA" w14:textId="77777777" w:rsidR="00D9114E" w:rsidRPr="004049F6" w:rsidRDefault="00D9114E" w:rsidP="00D9114E">
      <w:pPr>
        <w:numPr>
          <w:ilvl w:val="2"/>
          <w:numId w:val="28"/>
        </w:numPr>
        <w:tabs>
          <w:tab w:val="left" w:pos="851"/>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der</w:t>
      </w:r>
      <w:proofErr w:type="gramEnd"/>
      <w:r w:rsidRPr="004049F6">
        <w:rPr>
          <w:rFonts w:ascii="Arial Narrow" w:eastAsia="Arial" w:hAnsi="Arial Narrow" w:cs="Arial"/>
          <w:sz w:val="24"/>
        </w:rPr>
        <w:t xml:space="preserve"> causa à inexecução parcial do contrato que cause grave dano à Administração ou ao funcionamento dos serviços públicos ou ao interesse coletivo;</w:t>
      </w:r>
    </w:p>
    <w:p w14:paraId="3B1D5DDF" w14:textId="77777777" w:rsidR="00D9114E" w:rsidRPr="004049F6" w:rsidRDefault="00D9114E" w:rsidP="00D9114E">
      <w:pPr>
        <w:numPr>
          <w:ilvl w:val="2"/>
          <w:numId w:val="28"/>
        </w:numPr>
        <w:tabs>
          <w:tab w:val="left" w:pos="851"/>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der</w:t>
      </w:r>
      <w:proofErr w:type="gramEnd"/>
      <w:r w:rsidRPr="004049F6">
        <w:rPr>
          <w:rFonts w:ascii="Arial Narrow" w:eastAsia="Arial" w:hAnsi="Arial Narrow" w:cs="Arial"/>
          <w:sz w:val="24"/>
        </w:rPr>
        <w:t xml:space="preserve"> causa à inexecução total do contrato;</w:t>
      </w:r>
    </w:p>
    <w:p w14:paraId="70A70322" w14:textId="77777777" w:rsidR="00D9114E" w:rsidRPr="004049F6" w:rsidRDefault="00D9114E" w:rsidP="00D9114E">
      <w:pPr>
        <w:numPr>
          <w:ilvl w:val="2"/>
          <w:numId w:val="28"/>
        </w:numPr>
        <w:tabs>
          <w:tab w:val="left" w:pos="851"/>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ensejar</w:t>
      </w:r>
      <w:proofErr w:type="gramEnd"/>
      <w:r w:rsidRPr="004049F6">
        <w:rPr>
          <w:rFonts w:ascii="Arial Narrow" w:eastAsia="Arial" w:hAnsi="Arial Narrow" w:cs="Arial"/>
          <w:sz w:val="24"/>
        </w:rPr>
        <w:t xml:space="preserve"> o retardamento da execução ou da entrega do objeto da contratação sem motivo justificado;</w:t>
      </w:r>
    </w:p>
    <w:p w14:paraId="5230285C" w14:textId="77777777" w:rsidR="00D9114E" w:rsidRPr="004049F6" w:rsidRDefault="00D9114E" w:rsidP="00D9114E">
      <w:pPr>
        <w:numPr>
          <w:ilvl w:val="2"/>
          <w:numId w:val="28"/>
        </w:numPr>
        <w:tabs>
          <w:tab w:val="left" w:pos="851"/>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apresentar</w:t>
      </w:r>
      <w:proofErr w:type="gramEnd"/>
      <w:r w:rsidRPr="004049F6">
        <w:rPr>
          <w:rFonts w:ascii="Arial Narrow" w:eastAsia="Arial" w:hAnsi="Arial Narrow" w:cs="Arial"/>
          <w:sz w:val="24"/>
        </w:rPr>
        <w:t xml:space="preserve"> documentação falsa ou prestar declaração falsa durante a execução do contrato;</w:t>
      </w:r>
    </w:p>
    <w:p w14:paraId="1C8938C0" w14:textId="77777777" w:rsidR="00D9114E" w:rsidRPr="004049F6" w:rsidRDefault="00D9114E" w:rsidP="00D9114E">
      <w:pPr>
        <w:numPr>
          <w:ilvl w:val="2"/>
          <w:numId w:val="28"/>
        </w:numPr>
        <w:tabs>
          <w:tab w:val="left" w:pos="851"/>
          <w:tab w:val="left" w:pos="993"/>
        </w:tabs>
        <w:suppressAutoHyphens/>
        <w:ind w:left="1701" w:firstLine="0"/>
        <w:jc w:val="both"/>
        <w:rPr>
          <w:rFonts w:ascii="Arial Narrow" w:eastAsia="Arial" w:hAnsi="Arial Narrow" w:cs="Arial"/>
          <w:sz w:val="24"/>
        </w:rPr>
      </w:pPr>
      <w:r w:rsidRPr="004049F6">
        <w:rPr>
          <w:rFonts w:ascii="Arial Narrow" w:eastAsia="Arial" w:hAnsi="Arial Narrow" w:cs="Arial"/>
          <w:sz w:val="24"/>
        </w:rPr>
        <w:t xml:space="preserve"> </w:t>
      </w:r>
      <w:proofErr w:type="gramStart"/>
      <w:r w:rsidRPr="004049F6">
        <w:rPr>
          <w:rFonts w:ascii="Arial Narrow" w:eastAsia="Arial" w:hAnsi="Arial Narrow" w:cs="Arial"/>
          <w:sz w:val="24"/>
        </w:rPr>
        <w:t>praticar</w:t>
      </w:r>
      <w:proofErr w:type="gramEnd"/>
      <w:r w:rsidRPr="004049F6">
        <w:rPr>
          <w:rFonts w:ascii="Arial Narrow" w:eastAsia="Arial" w:hAnsi="Arial Narrow" w:cs="Arial"/>
          <w:sz w:val="24"/>
        </w:rPr>
        <w:t xml:space="preserve"> ato fraudulento na execução do contrato;</w:t>
      </w:r>
    </w:p>
    <w:p w14:paraId="5752E3BB" w14:textId="77777777" w:rsidR="00D9114E" w:rsidRPr="004049F6" w:rsidRDefault="00D9114E" w:rsidP="00D9114E">
      <w:pPr>
        <w:numPr>
          <w:ilvl w:val="2"/>
          <w:numId w:val="28"/>
        </w:numPr>
        <w:tabs>
          <w:tab w:val="left" w:pos="851"/>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comportar</w:t>
      </w:r>
      <w:proofErr w:type="gramEnd"/>
      <w:r w:rsidRPr="004049F6">
        <w:rPr>
          <w:rFonts w:ascii="Arial Narrow" w:eastAsia="Arial" w:hAnsi="Arial Narrow" w:cs="Arial"/>
          <w:sz w:val="24"/>
        </w:rPr>
        <w:t>-se de modo inidôneo ou cometer fraude de qualquer natureza;</w:t>
      </w:r>
    </w:p>
    <w:p w14:paraId="21F76FCD" w14:textId="77777777" w:rsidR="00D9114E" w:rsidRPr="004049F6" w:rsidRDefault="00D9114E" w:rsidP="00D9114E">
      <w:pPr>
        <w:numPr>
          <w:ilvl w:val="2"/>
          <w:numId w:val="28"/>
        </w:numPr>
        <w:tabs>
          <w:tab w:val="left" w:pos="851"/>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praticar</w:t>
      </w:r>
      <w:proofErr w:type="gramEnd"/>
      <w:r w:rsidRPr="004049F6">
        <w:rPr>
          <w:rFonts w:ascii="Arial Narrow" w:eastAsia="Arial" w:hAnsi="Arial Narrow" w:cs="Arial"/>
          <w:sz w:val="24"/>
        </w:rPr>
        <w:t xml:space="preserve"> ato lesivo previsto no art. 5º da Lei Federal nº 12.846, de 1º de agosto de 2013.</w:t>
      </w:r>
    </w:p>
    <w:p w14:paraId="2C88D068" w14:textId="77777777" w:rsidR="00D9114E" w:rsidRPr="004049F6" w:rsidRDefault="00D9114E" w:rsidP="00D9114E">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sz w:val="24"/>
        </w:rPr>
      </w:pPr>
    </w:p>
    <w:p w14:paraId="17B003D2" w14:textId="77777777" w:rsidR="00D9114E" w:rsidRPr="004049F6" w:rsidRDefault="00D9114E" w:rsidP="00D9114E">
      <w:pPr>
        <w:pStyle w:val="PargrafodaLista"/>
        <w:numPr>
          <w:ilvl w:val="1"/>
          <w:numId w:val="25"/>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Serão aplicadas ao contratado que incorrer nas infrações acima descritas as seguintes sanções:</w:t>
      </w:r>
    </w:p>
    <w:p w14:paraId="568F4131" w14:textId="77777777" w:rsidR="00D9114E" w:rsidRPr="004049F6" w:rsidRDefault="00D9114E" w:rsidP="00D9114E">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sz w:val="24"/>
        </w:rPr>
      </w:pPr>
    </w:p>
    <w:p w14:paraId="50C4CD97" w14:textId="77777777" w:rsidR="00D9114E" w:rsidRPr="004049F6" w:rsidRDefault="00D9114E" w:rsidP="00D9114E">
      <w:pPr>
        <w:numPr>
          <w:ilvl w:val="2"/>
          <w:numId w:val="29"/>
        </w:numPr>
        <w:tabs>
          <w:tab w:val="clear" w:pos="0"/>
        </w:tabs>
        <w:suppressAutoHyphens/>
        <w:ind w:left="1701" w:firstLine="0"/>
        <w:contextualSpacing/>
        <w:jc w:val="both"/>
        <w:rPr>
          <w:rFonts w:ascii="Arial Narrow" w:eastAsia="Arial" w:hAnsi="Arial Narrow" w:cs="Arial"/>
          <w:sz w:val="24"/>
        </w:rPr>
      </w:pPr>
      <w:r w:rsidRPr="004049F6">
        <w:rPr>
          <w:rFonts w:ascii="Arial Narrow" w:eastAsia="Arial" w:hAnsi="Arial Narrow" w:cs="Arial"/>
          <w:b/>
          <w:bCs/>
          <w:sz w:val="24"/>
          <w:u w:val="single"/>
        </w:rPr>
        <w:t>Advertência</w:t>
      </w:r>
      <w:r w:rsidRPr="004049F6">
        <w:rPr>
          <w:rFonts w:ascii="Arial Narrow" w:eastAsia="Arial" w:hAnsi="Arial Narrow" w:cs="Arial"/>
          <w:sz w:val="24"/>
        </w:rPr>
        <w:t>: quando o contratado der causa à inexecução parcial do contrato, sempre que não se justificar a imposição de penalidade mais grave (</w:t>
      </w:r>
      <w:hyperlink r:id="rId67" w:anchor="art156§2" w:history="1">
        <w:r w:rsidRPr="004049F6">
          <w:rPr>
            <w:rStyle w:val="Hyperlink"/>
            <w:rFonts w:ascii="Arial Narrow" w:eastAsia="Arial" w:hAnsi="Arial Narrow" w:cs="Arial"/>
            <w:sz w:val="24"/>
          </w:rPr>
          <w:t>art. 156, §2º, da Lei Federal nº 14.133/2021</w:t>
        </w:r>
      </w:hyperlink>
      <w:r w:rsidRPr="004049F6">
        <w:rPr>
          <w:rFonts w:ascii="Arial Narrow" w:eastAsia="Arial" w:hAnsi="Arial Narrow" w:cs="Arial"/>
          <w:sz w:val="24"/>
        </w:rPr>
        <w:t>);</w:t>
      </w:r>
    </w:p>
    <w:p w14:paraId="290FFD10" w14:textId="77777777" w:rsidR="00D9114E" w:rsidRPr="004049F6" w:rsidRDefault="00D9114E" w:rsidP="00D9114E">
      <w:pPr>
        <w:numPr>
          <w:ilvl w:val="2"/>
          <w:numId w:val="29"/>
        </w:numPr>
        <w:tabs>
          <w:tab w:val="clear" w:pos="0"/>
        </w:tabs>
        <w:suppressAutoHyphens/>
        <w:ind w:left="1701" w:firstLine="0"/>
        <w:contextualSpacing/>
        <w:jc w:val="both"/>
        <w:rPr>
          <w:rFonts w:ascii="Arial Narrow" w:eastAsia="Arial" w:hAnsi="Arial Narrow" w:cs="Arial"/>
          <w:sz w:val="24"/>
        </w:rPr>
      </w:pPr>
      <w:r w:rsidRPr="004049F6">
        <w:rPr>
          <w:rFonts w:ascii="Arial Narrow" w:eastAsia="Arial" w:hAnsi="Arial Narrow" w:cs="Arial"/>
          <w:b/>
          <w:bCs/>
          <w:sz w:val="24"/>
          <w:u w:val="single"/>
        </w:rPr>
        <w:t>Impedimento de licitar e contratar</w:t>
      </w:r>
      <w:r w:rsidRPr="004049F6">
        <w:rPr>
          <w:rFonts w:ascii="Arial Narrow" w:eastAsia="Arial" w:hAnsi="Arial Narrow" w:cs="Arial"/>
          <w:sz w:val="24"/>
        </w:rPr>
        <w:t>: quando praticadas as condutas descritas nas alíneas “b”, “c” e “d” do subitem acima deste Contrato, sempre que não se justificar a imposição de penalidade mais grave (</w:t>
      </w:r>
      <w:hyperlink r:id="rId68" w:anchor="art156§4" w:history="1">
        <w:r w:rsidRPr="004049F6">
          <w:rPr>
            <w:rStyle w:val="Hyperlink"/>
            <w:rFonts w:ascii="Arial Narrow" w:eastAsia="Arial" w:hAnsi="Arial Narrow" w:cs="Arial"/>
            <w:sz w:val="24"/>
          </w:rPr>
          <w:t>art. 156, § 4º, da Lei Federal nº 14.133/2021</w:t>
        </w:r>
      </w:hyperlink>
      <w:r w:rsidRPr="004049F6">
        <w:rPr>
          <w:rFonts w:ascii="Arial Narrow" w:eastAsia="Arial" w:hAnsi="Arial Narrow" w:cs="Arial"/>
          <w:sz w:val="24"/>
        </w:rPr>
        <w:t>);</w:t>
      </w:r>
    </w:p>
    <w:p w14:paraId="656C152B" w14:textId="77777777" w:rsidR="00D9114E" w:rsidRPr="004049F6" w:rsidRDefault="00D9114E" w:rsidP="00D9114E">
      <w:pPr>
        <w:numPr>
          <w:ilvl w:val="2"/>
          <w:numId w:val="29"/>
        </w:numPr>
        <w:tabs>
          <w:tab w:val="clear" w:pos="0"/>
        </w:tabs>
        <w:suppressAutoHyphens/>
        <w:ind w:left="1701" w:firstLine="0"/>
        <w:contextualSpacing/>
        <w:jc w:val="both"/>
        <w:rPr>
          <w:rFonts w:ascii="Arial Narrow" w:eastAsia="Arial" w:hAnsi="Arial Narrow" w:cs="Arial"/>
          <w:sz w:val="24"/>
        </w:rPr>
      </w:pPr>
      <w:r w:rsidRPr="004049F6">
        <w:rPr>
          <w:rFonts w:ascii="Arial Narrow" w:eastAsia="Arial" w:hAnsi="Arial Narrow" w:cs="Arial"/>
          <w:b/>
          <w:bCs/>
          <w:sz w:val="24"/>
          <w:u w:val="single"/>
        </w:rPr>
        <w:t>Declaração de inidoneidade para licitar e contratar</w:t>
      </w:r>
      <w:r w:rsidRPr="004049F6">
        <w:rPr>
          <w:rFonts w:ascii="Arial Narrow" w:eastAsia="Arial" w:hAnsi="Arial Narrow" w:cs="Arial"/>
          <w:sz w:val="24"/>
        </w:rPr>
        <w:t>: quando praticadas as condutas descritas nas alíneas “e”, “f”, “g” e “h” do subitem acima deste Contrato, bem como nas alíneas “b”, “c” e “d”, que justifiquem a imposição de penalidade mais grave (</w:t>
      </w:r>
      <w:hyperlink r:id="rId69" w:anchor="art156§5" w:history="1">
        <w:r w:rsidRPr="004049F6">
          <w:rPr>
            <w:rStyle w:val="Hyperlink"/>
            <w:rFonts w:ascii="Arial Narrow" w:eastAsia="Arial" w:hAnsi="Arial Narrow" w:cs="Arial"/>
            <w:sz w:val="24"/>
          </w:rPr>
          <w:t>art. 156, §5º, da Lei nº 14.133, de 2021</w:t>
        </w:r>
      </w:hyperlink>
      <w:r w:rsidRPr="004049F6">
        <w:rPr>
          <w:rFonts w:ascii="Arial Narrow" w:eastAsia="Arial" w:hAnsi="Arial Narrow" w:cs="Arial"/>
          <w:sz w:val="24"/>
        </w:rPr>
        <w:t>).</w:t>
      </w:r>
    </w:p>
    <w:p w14:paraId="7E7501F6" w14:textId="77777777" w:rsidR="00D9114E" w:rsidRPr="004049F6" w:rsidRDefault="00D9114E" w:rsidP="00D9114E">
      <w:pPr>
        <w:numPr>
          <w:ilvl w:val="2"/>
          <w:numId w:val="29"/>
        </w:numPr>
        <w:tabs>
          <w:tab w:val="clear" w:pos="0"/>
        </w:tabs>
        <w:suppressAutoHyphens/>
        <w:ind w:left="1701" w:firstLine="0"/>
        <w:contextualSpacing/>
        <w:jc w:val="both"/>
        <w:rPr>
          <w:rFonts w:ascii="Arial Narrow" w:eastAsia="Arial" w:hAnsi="Arial Narrow" w:cs="Arial"/>
          <w:sz w:val="24"/>
          <w:u w:val="single"/>
        </w:rPr>
      </w:pPr>
      <w:r w:rsidRPr="004049F6">
        <w:rPr>
          <w:rFonts w:ascii="Arial Narrow" w:eastAsia="Arial" w:hAnsi="Arial Narrow" w:cs="Arial"/>
          <w:b/>
          <w:bCs/>
          <w:sz w:val="24"/>
          <w:u w:val="single"/>
        </w:rPr>
        <w:t>Multa:</w:t>
      </w:r>
    </w:p>
    <w:p w14:paraId="69D9376C" w14:textId="77777777" w:rsidR="00D9114E" w:rsidRPr="004049F6" w:rsidRDefault="00D9114E" w:rsidP="00D9114E">
      <w:pPr>
        <w:pStyle w:val="PargrafodaLista"/>
        <w:numPr>
          <w:ilvl w:val="3"/>
          <w:numId w:val="29"/>
        </w:numPr>
        <w:tabs>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moratória</w:t>
      </w:r>
      <w:proofErr w:type="gramEnd"/>
      <w:r w:rsidRPr="004049F6">
        <w:rPr>
          <w:rFonts w:ascii="Arial Narrow" w:eastAsia="Arial" w:hAnsi="Arial Narrow" w:cs="Arial"/>
          <w:sz w:val="24"/>
        </w:rPr>
        <w:t xml:space="preserve"> de 0,5 % (meio por cento) por dia de atraso injustificado sobre o valor da parcela inadimplida, até o limite de 30 (trinta) dias;</w:t>
      </w:r>
    </w:p>
    <w:p w14:paraId="4D300A38" w14:textId="77777777" w:rsidR="00D9114E" w:rsidRPr="004049F6" w:rsidRDefault="00D9114E" w:rsidP="00D9114E">
      <w:pPr>
        <w:pStyle w:val="PargrafodaLista"/>
        <w:numPr>
          <w:ilvl w:val="3"/>
          <w:numId w:val="29"/>
        </w:numPr>
        <w:tabs>
          <w:tab w:val="left" w:pos="993"/>
        </w:tabs>
        <w:suppressAutoHyphens/>
        <w:ind w:left="1701" w:firstLine="0"/>
        <w:jc w:val="both"/>
        <w:rPr>
          <w:rFonts w:ascii="Arial Narrow" w:eastAsia="Arial" w:hAnsi="Arial Narrow" w:cs="Arial"/>
          <w:sz w:val="24"/>
        </w:rPr>
      </w:pPr>
      <w:r w:rsidRPr="004049F6">
        <w:rPr>
          <w:rFonts w:ascii="Arial Narrow" w:eastAsia="Arial" w:hAnsi="Arial Narrow" w:cs="Arial"/>
          <w:iCs/>
          <w:sz w:val="24"/>
        </w:rPr>
        <w:t xml:space="preserve">O atraso superior a 30 (trinta) dias autoriza a Administração a promover a extinção do contrato por descumprimento ou cumprimento irregular de suas cláusulas, conforme dispõe o </w:t>
      </w:r>
      <w:hyperlink r:id="rId70" w:anchor="art137" w:history="1">
        <w:r w:rsidRPr="004049F6">
          <w:rPr>
            <w:rStyle w:val="Hyperlink"/>
            <w:rFonts w:ascii="Arial Narrow" w:eastAsia="Arial" w:hAnsi="Arial Narrow" w:cs="Arial"/>
            <w:iCs/>
            <w:sz w:val="24"/>
          </w:rPr>
          <w:t>inciso I do art. 137 da Lei Federal nº 14.133/2021</w:t>
        </w:r>
      </w:hyperlink>
      <w:r w:rsidRPr="004049F6">
        <w:rPr>
          <w:rStyle w:val="Hyperlink"/>
          <w:rFonts w:ascii="Arial Narrow" w:eastAsia="Arial" w:hAnsi="Arial Narrow" w:cs="Arial"/>
          <w:iCs/>
          <w:sz w:val="24"/>
        </w:rPr>
        <w:t>.</w:t>
      </w:r>
    </w:p>
    <w:p w14:paraId="4704D3F8" w14:textId="77777777" w:rsidR="00D9114E" w:rsidRPr="004049F6" w:rsidRDefault="00D9114E" w:rsidP="00D9114E">
      <w:pPr>
        <w:pStyle w:val="PargrafodaLista"/>
        <w:numPr>
          <w:ilvl w:val="3"/>
          <w:numId w:val="29"/>
        </w:numPr>
        <w:tabs>
          <w:tab w:val="left" w:pos="993"/>
        </w:tabs>
        <w:suppressAutoHyphens/>
        <w:ind w:left="1701" w:firstLine="0"/>
        <w:jc w:val="both"/>
        <w:rPr>
          <w:rFonts w:ascii="Arial Narrow" w:eastAsia="Arial" w:hAnsi="Arial Narrow" w:cs="Arial"/>
          <w:sz w:val="24"/>
        </w:rPr>
      </w:pPr>
      <w:proofErr w:type="gramStart"/>
      <w:r w:rsidRPr="004049F6">
        <w:rPr>
          <w:rFonts w:ascii="Arial Narrow" w:eastAsia="Arial" w:hAnsi="Arial Narrow" w:cs="Arial"/>
          <w:sz w:val="24"/>
        </w:rPr>
        <w:t>compensatória</w:t>
      </w:r>
      <w:proofErr w:type="gramEnd"/>
      <w:r w:rsidRPr="004049F6">
        <w:rPr>
          <w:rFonts w:ascii="Arial Narrow" w:eastAsia="Arial" w:hAnsi="Arial Narrow" w:cs="Arial"/>
          <w:sz w:val="24"/>
        </w:rPr>
        <w:t xml:space="preserve"> de 15 % (quinze por cento) sobre o valor total do contrato, no caso de inexecução total do objeto.</w:t>
      </w:r>
    </w:p>
    <w:p w14:paraId="1F44B1D4" w14:textId="77777777" w:rsidR="00D9114E" w:rsidRPr="004049F6" w:rsidRDefault="00D9114E" w:rsidP="00D9114E">
      <w:pPr>
        <w:pStyle w:val="Nivel2"/>
        <w:numPr>
          <w:ilvl w:val="0"/>
          <w:numId w:val="0"/>
        </w:numPr>
        <w:spacing w:before="0" w:after="0" w:line="240" w:lineRule="auto"/>
        <w:rPr>
          <w:rFonts w:ascii="Arial Narrow" w:hAnsi="Arial Narrow"/>
          <w:sz w:val="24"/>
          <w:szCs w:val="24"/>
        </w:rPr>
      </w:pPr>
    </w:p>
    <w:p w14:paraId="2966D89A"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A aplicação das sanções previstas neste Contrato não exclui, em hipótese alguma, a obrigação de reparação integral do dano causado ao Contratante, conforme disciplina o </w:t>
      </w:r>
      <w:hyperlink r:id="rId71" w:anchor="art156§9" w:history="1">
        <w:r w:rsidRPr="004049F6">
          <w:rPr>
            <w:rStyle w:val="Hyperlink"/>
            <w:rFonts w:ascii="Arial Narrow" w:hAnsi="Arial Narrow"/>
            <w:sz w:val="24"/>
            <w:szCs w:val="24"/>
          </w:rPr>
          <w:t>art. 156, §9º, da Lei Federal nº 14.133/2021</w:t>
        </w:r>
      </w:hyperlink>
      <w:r w:rsidRPr="004049F6">
        <w:rPr>
          <w:rFonts w:ascii="Arial Narrow" w:hAnsi="Arial Narrow"/>
          <w:sz w:val="24"/>
          <w:szCs w:val="24"/>
        </w:rPr>
        <w:t>.</w:t>
      </w:r>
    </w:p>
    <w:p w14:paraId="69904377"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Todas as sanções previstas neste Contrato poderão ser aplicadas cumulativamente com a multa (</w:t>
      </w:r>
      <w:hyperlink r:id="rId72" w:anchor="art156§7" w:history="1">
        <w:r w:rsidRPr="004049F6">
          <w:rPr>
            <w:rStyle w:val="Hyperlink"/>
            <w:rFonts w:ascii="Arial Narrow" w:hAnsi="Arial Narrow"/>
            <w:sz w:val="24"/>
            <w:szCs w:val="24"/>
          </w:rPr>
          <w:t>art. 156, §7º, da Lei Federal nº 14.133/2021</w:t>
        </w:r>
      </w:hyperlink>
      <w:r w:rsidRPr="004049F6">
        <w:rPr>
          <w:rFonts w:ascii="Arial Narrow" w:hAnsi="Arial Narrow"/>
          <w:sz w:val="24"/>
          <w:szCs w:val="24"/>
        </w:rPr>
        <w:t>).</w:t>
      </w:r>
    </w:p>
    <w:p w14:paraId="5E791CEC" w14:textId="77777777" w:rsidR="00D9114E" w:rsidRPr="004049F6" w:rsidRDefault="00D9114E" w:rsidP="00D9114E">
      <w:pPr>
        <w:pStyle w:val="Nivel2"/>
        <w:numPr>
          <w:ilvl w:val="2"/>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Antes da aplicação da multa será facultada a defesa do interessado no prazo de 15 (quinze) dias úteis, contado da data de sua intimação (</w:t>
      </w:r>
      <w:hyperlink r:id="rId73" w:anchor="art157" w:history="1">
        <w:r w:rsidRPr="004049F6">
          <w:rPr>
            <w:rStyle w:val="Hyperlink"/>
            <w:rFonts w:ascii="Arial Narrow" w:hAnsi="Arial Narrow"/>
            <w:sz w:val="24"/>
            <w:szCs w:val="24"/>
          </w:rPr>
          <w:t xml:space="preserve">art. 157, da Lei </w:t>
        </w:r>
        <w:proofErr w:type="gramStart"/>
        <w:r w:rsidRPr="004049F6">
          <w:rPr>
            <w:rStyle w:val="Hyperlink"/>
            <w:rFonts w:ascii="Arial Narrow" w:hAnsi="Arial Narrow"/>
            <w:sz w:val="24"/>
            <w:szCs w:val="24"/>
          </w:rPr>
          <w:t>Federal  nº</w:t>
        </w:r>
        <w:proofErr w:type="gramEnd"/>
        <w:r w:rsidRPr="004049F6">
          <w:rPr>
            <w:rStyle w:val="Hyperlink"/>
            <w:rFonts w:ascii="Arial Narrow" w:hAnsi="Arial Narrow"/>
            <w:sz w:val="24"/>
            <w:szCs w:val="24"/>
          </w:rPr>
          <w:t xml:space="preserve"> 14.133/2021</w:t>
        </w:r>
      </w:hyperlink>
      <w:r w:rsidRPr="004049F6">
        <w:rPr>
          <w:rFonts w:ascii="Arial Narrow" w:hAnsi="Arial Narrow"/>
          <w:sz w:val="24"/>
          <w:szCs w:val="24"/>
        </w:rPr>
        <w:t>).</w:t>
      </w:r>
    </w:p>
    <w:p w14:paraId="67576AC4" w14:textId="77777777" w:rsidR="00D9114E" w:rsidRPr="004049F6" w:rsidRDefault="00D9114E" w:rsidP="00D9114E">
      <w:pPr>
        <w:pStyle w:val="Nivel2"/>
        <w:numPr>
          <w:ilvl w:val="2"/>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4" w:anchor="art156§8" w:history="1">
        <w:r w:rsidRPr="004049F6">
          <w:rPr>
            <w:rStyle w:val="Hyperlink"/>
            <w:rFonts w:ascii="Arial Narrow" w:hAnsi="Arial Narrow"/>
            <w:sz w:val="24"/>
            <w:szCs w:val="24"/>
          </w:rPr>
          <w:t>art. 156, §8º, da Lei Federal nº 14.133/2021</w:t>
        </w:r>
      </w:hyperlink>
      <w:r w:rsidRPr="004049F6">
        <w:rPr>
          <w:rFonts w:ascii="Arial Narrow" w:hAnsi="Arial Narrow"/>
          <w:sz w:val="24"/>
          <w:szCs w:val="24"/>
        </w:rPr>
        <w:t>).</w:t>
      </w:r>
    </w:p>
    <w:p w14:paraId="1FA7C3A9"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Previamente ao encaminhamento à cobrança judicial, a multa poderá ser recolhida administrativamente no prazo máximo de </w:t>
      </w:r>
      <w:r w:rsidRPr="004049F6">
        <w:rPr>
          <w:rFonts w:ascii="Arial Narrow" w:hAnsi="Arial Narrow"/>
          <w:b/>
          <w:iCs/>
          <w:sz w:val="24"/>
          <w:szCs w:val="24"/>
          <w:u w:val="single"/>
        </w:rPr>
        <w:t xml:space="preserve">60 (sessenta) </w:t>
      </w:r>
      <w:r w:rsidRPr="004049F6">
        <w:rPr>
          <w:rFonts w:ascii="Arial Narrow" w:hAnsi="Arial Narrow"/>
          <w:b/>
          <w:sz w:val="24"/>
          <w:szCs w:val="24"/>
          <w:u w:val="single"/>
        </w:rPr>
        <w:t>dias</w:t>
      </w:r>
      <w:r w:rsidRPr="004049F6">
        <w:rPr>
          <w:rFonts w:ascii="Arial Narrow" w:hAnsi="Arial Narrow"/>
          <w:sz w:val="24"/>
          <w:szCs w:val="24"/>
        </w:rPr>
        <w:t>, a contar da data do recebimento da comunicação enviada pela autoridade competente.</w:t>
      </w:r>
    </w:p>
    <w:p w14:paraId="0209F7CD"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A aplicação das sanções realizar-se-á em processo administrativo que assegure o contraditório e a ampla defesa ao Contratado, observando-se o procedimento previsto no </w:t>
      </w:r>
      <w:r w:rsidRPr="004049F6">
        <w:rPr>
          <w:rFonts w:ascii="Arial Narrow" w:hAnsi="Arial Narrow"/>
          <w:bCs/>
          <w:sz w:val="24"/>
          <w:szCs w:val="24"/>
        </w:rPr>
        <w:t>caput</w:t>
      </w:r>
      <w:r w:rsidRPr="004049F6">
        <w:rPr>
          <w:rFonts w:ascii="Arial Narrow" w:hAnsi="Arial Narrow"/>
          <w:b/>
          <w:bCs/>
          <w:sz w:val="24"/>
          <w:szCs w:val="24"/>
        </w:rPr>
        <w:t xml:space="preserve"> </w:t>
      </w:r>
      <w:r w:rsidRPr="004049F6">
        <w:rPr>
          <w:rFonts w:ascii="Arial Narrow" w:hAnsi="Arial Narrow"/>
          <w:sz w:val="24"/>
          <w:szCs w:val="24"/>
        </w:rPr>
        <w:t xml:space="preserve">e parágrafos do </w:t>
      </w:r>
      <w:hyperlink r:id="rId75" w:anchor="art158" w:history="1">
        <w:r w:rsidRPr="004049F6">
          <w:rPr>
            <w:rStyle w:val="Hyperlink"/>
            <w:rFonts w:ascii="Arial Narrow" w:hAnsi="Arial Narrow"/>
            <w:sz w:val="24"/>
            <w:szCs w:val="24"/>
          </w:rPr>
          <w:t>art. 158 da Lei Federal nº 14.133/2021</w:t>
        </w:r>
      </w:hyperlink>
      <w:r w:rsidRPr="004049F6">
        <w:rPr>
          <w:rFonts w:ascii="Arial Narrow" w:hAnsi="Arial Narrow"/>
          <w:sz w:val="24"/>
          <w:szCs w:val="24"/>
        </w:rPr>
        <w:t>, para as penalidades de impedimento de licitar e contratar e de declaração de inidoneidade para licitar ou contratar.</w:t>
      </w:r>
    </w:p>
    <w:p w14:paraId="537418F0"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Na aplicação das sanções serão considerados:</w:t>
      </w:r>
    </w:p>
    <w:p w14:paraId="27ED8223" w14:textId="77777777" w:rsidR="00D9114E" w:rsidRPr="004049F6" w:rsidRDefault="00D9114E" w:rsidP="00D9114E">
      <w:pPr>
        <w:pStyle w:val="Nivel2"/>
        <w:numPr>
          <w:ilvl w:val="0"/>
          <w:numId w:val="0"/>
        </w:numPr>
        <w:spacing w:before="0" w:after="0" w:line="240" w:lineRule="auto"/>
        <w:ind w:left="1701"/>
        <w:rPr>
          <w:rFonts w:ascii="Arial Narrow" w:hAnsi="Arial Narrow"/>
          <w:sz w:val="24"/>
          <w:szCs w:val="24"/>
        </w:rPr>
      </w:pPr>
    </w:p>
    <w:p w14:paraId="5DA6461D" w14:textId="77777777" w:rsidR="00D9114E" w:rsidRPr="004049F6" w:rsidRDefault="00D9114E" w:rsidP="00D9114E">
      <w:pPr>
        <w:numPr>
          <w:ilvl w:val="0"/>
          <w:numId w:val="27"/>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4049F6">
        <w:rPr>
          <w:rFonts w:ascii="Arial Narrow" w:eastAsia="Arial" w:hAnsi="Arial Narrow" w:cs="Arial"/>
          <w:sz w:val="24"/>
        </w:rPr>
        <w:t>a</w:t>
      </w:r>
      <w:proofErr w:type="gramEnd"/>
      <w:r w:rsidRPr="004049F6">
        <w:rPr>
          <w:rFonts w:ascii="Arial Narrow" w:eastAsia="Arial" w:hAnsi="Arial Narrow" w:cs="Arial"/>
          <w:sz w:val="24"/>
        </w:rPr>
        <w:t xml:space="preserve"> natureza e a gravidade da infração cometida;</w:t>
      </w:r>
    </w:p>
    <w:p w14:paraId="4EDCB8BA" w14:textId="77777777" w:rsidR="00D9114E" w:rsidRPr="004049F6" w:rsidRDefault="00D9114E" w:rsidP="00D9114E">
      <w:pPr>
        <w:numPr>
          <w:ilvl w:val="0"/>
          <w:numId w:val="27"/>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4049F6">
        <w:rPr>
          <w:rFonts w:ascii="Arial Narrow" w:eastAsia="Arial" w:hAnsi="Arial Narrow" w:cs="Arial"/>
          <w:sz w:val="24"/>
        </w:rPr>
        <w:t>as</w:t>
      </w:r>
      <w:proofErr w:type="gramEnd"/>
      <w:r w:rsidRPr="004049F6">
        <w:rPr>
          <w:rFonts w:ascii="Arial Narrow" w:eastAsia="Arial" w:hAnsi="Arial Narrow" w:cs="Arial"/>
          <w:sz w:val="24"/>
        </w:rPr>
        <w:t xml:space="preserve"> peculiaridades do caso concreto;</w:t>
      </w:r>
    </w:p>
    <w:p w14:paraId="04A78A85" w14:textId="77777777" w:rsidR="00D9114E" w:rsidRPr="004049F6" w:rsidRDefault="00D9114E" w:rsidP="00D9114E">
      <w:pPr>
        <w:numPr>
          <w:ilvl w:val="0"/>
          <w:numId w:val="27"/>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4049F6">
        <w:rPr>
          <w:rFonts w:ascii="Arial Narrow" w:eastAsia="Arial" w:hAnsi="Arial Narrow" w:cs="Arial"/>
          <w:sz w:val="24"/>
        </w:rPr>
        <w:t>as</w:t>
      </w:r>
      <w:proofErr w:type="gramEnd"/>
      <w:r w:rsidRPr="004049F6">
        <w:rPr>
          <w:rFonts w:ascii="Arial Narrow" w:eastAsia="Arial" w:hAnsi="Arial Narrow" w:cs="Arial"/>
          <w:sz w:val="24"/>
        </w:rPr>
        <w:t xml:space="preserve"> circunstâncias agravantes ou atenuantes;</w:t>
      </w:r>
    </w:p>
    <w:p w14:paraId="2A79C6B7" w14:textId="77777777" w:rsidR="00D9114E" w:rsidRPr="004049F6" w:rsidRDefault="00D9114E" w:rsidP="00D9114E">
      <w:pPr>
        <w:numPr>
          <w:ilvl w:val="0"/>
          <w:numId w:val="27"/>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4049F6">
        <w:rPr>
          <w:rFonts w:ascii="Arial Narrow" w:eastAsia="Arial" w:hAnsi="Arial Narrow" w:cs="Arial"/>
          <w:sz w:val="24"/>
        </w:rPr>
        <w:t>os</w:t>
      </w:r>
      <w:proofErr w:type="gramEnd"/>
      <w:r w:rsidRPr="004049F6">
        <w:rPr>
          <w:rFonts w:ascii="Arial Narrow" w:eastAsia="Arial" w:hAnsi="Arial Narrow" w:cs="Arial"/>
          <w:sz w:val="24"/>
        </w:rPr>
        <w:t xml:space="preserve"> danos que dela provierem para o Contratante;</w:t>
      </w:r>
    </w:p>
    <w:p w14:paraId="1CC92F60" w14:textId="77777777" w:rsidR="00D9114E" w:rsidRPr="004049F6" w:rsidRDefault="00D9114E" w:rsidP="00D9114E">
      <w:pPr>
        <w:numPr>
          <w:ilvl w:val="0"/>
          <w:numId w:val="27"/>
        </w:numPr>
        <w:tabs>
          <w:tab w:val="clear" w:pos="0"/>
          <w:tab w:val="num" w:pos="709"/>
          <w:tab w:val="left" w:pos="993"/>
        </w:tabs>
        <w:suppressAutoHyphens/>
        <w:ind w:left="1701" w:firstLine="0"/>
        <w:contextualSpacing/>
        <w:jc w:val="both"/>
        <w:rPr>
          <w:rFonts w:ascii="Arial Narrow" w:eastAsia="Arial" w:hAnsi="Arial Narrow" w:cs="Arial"/>
          <w:sz w:val="24"/>
        </w:rPr>
      </w:pPr>
      <w:proofErr w:type="gramStart"/>
      <w:r w:rsidRPr="004049F6">
        <w:rPr>
          <w:rFonts w:ascii="Arial Narrow" w:eastAsia="Arial" w:hAnsi="Arial Narrow" w:cs="Arial"/>
          <w:sz w:val="24"/>
        </w:rPr>
        <w:t>a</w:t>
      </w:r>
      <w:proofErr w:type="gramEnd"/>
      <w:r w:rsidRPr="004049F6">
        <w:rPr>
          <w:rFonts w:ascii="Arial Narrow" w:eastAsia="Arial" w:hAnsi="Arial Narrow" w:cs="Arial"/>
          <w:sz w:val="24"/>
        </w:rPr>
        <w:t xml:space="preserve"> implantação ou o aperfeiçoamento de programa de integridade, conforme normas e orientações dos órgãos de controle.</w:t>
      </w:r>
    </w:p>
    <w:p w14:paraId="6D2B47FE" w14:textId="77777777" w:rsidR="00D9114E" w:rsidRPr="004049F6" w:rsidRDefault="00D9114E" w:rsidP="00D9114E">
      <w:pPr>
        <w:tabs>
          <w:tab w:val="num" w:pos="709"/>
          <w:tab w:val="left" w:pos="993"/>
        </w:tabs>
        <w:suppressAutoHyphens/>
        <w:ind w:left="709"/>
        <w:contextualSpacing/>
        <w:rPr>
          <w:rFonts w:ascii="Arial Narrow" w:eastAsia="Arial" w:hAnsi="Arial Narrow" w:cs="Arial"/>
          <w:sz w:val="24"/>
        </w:rPr>
      </w:pPr>
    </w:p>
    <w:p w14:paraId="3075DE79"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Os atos previstos como infrações administrativas na </w:t>
      </w:r>
      <w:hyperlink r:id="rId76" w:history="1">
        <w:r w:rsidRPr="004049F6">
          <w:rPr>
            <w:rStyle w:val="Hyperlink"/>
            <w:rFonts w:ascii="Arial Narrow" w:hAnsi="Arial Narrow"/>
            <w:sz w:val="24"/>
            <w:szCs w:val="24"/>
          </w:rPr>
          <w:t>Lei Federal nº 14.133/2021</w:t>
        </w:r>
      </w:hyperlink>
      <w:r w:rsidRPr="004049F6">
        <w:rPr>
          <w:rFonts w:ascii="Arial Narrow" w:hAnsi="Arial Narrow"/>
          <w:sz w:val="24"/>
          <w:szCs w:val="24"/>
        </w:rPr>
        <w:t xml:space="preserve">, que sejam tipificadas como atos lesivos </w:t>
      </w:r>
      <w:hyperlink r:id="rId77" w:history="1">
        <w:r w:rsidRPr="004049F6">
          <w:rPr>
            <w:rStyle w:val="Hyperlink"/>
            <w:rFonts w:ascii="Arial Narrow" w:hAnsi="Arial Narrow"/>
            <w:sz w:val="24"/>
            <w:szCs w:val="24"/>
          </w:rPr>
          <w:t>na Lei Federal nº 12.846/2013</w:t>
        </w:r>
      </w:hyperlink>
      <w:r w:rsidRPr="004049F6">
        <w:rPr>
          <w:rFonts w:ascii="Arial Narrow" w:hAnsi="Arial Narrow"/>
          <w:sz w:val="24"/>
          <w:szCs w:val="24"/>
        </w:rPr>
        <w:t>, serão apurados e julgados conjuntamente, nos mesmos autos, observados o rito procedimental e autoridade competente definidos na referida Lei.</w:t>
      </w:r>
    </w:p>
    <w:p w14:paraId="34E4A3E5"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8" w:anchor="art160" w:history="1">
        <w:r w:rsidRPr="004049F6">
          <w:rPr>
            <w:rStyle w:val="Hyperlink"/>
            <w:rFonts w:ascii="Arial Narrow" w:hAnsi="Arial Narrow"/>
            <w:sz w:val="24"/>
            <w:szCs w:val="24"/>
          </w:rPr>
          <w:t>art. 160, da Lei Federal nº 14.133/2021</w:t>
        </w:r>
      </w:hyperlink>
      <w:r w:rsidRPr="004049F6">
        <w:rPr>
          <w:rFonts w:ascii="Arial Narrow" w:hAnsi="Arial Narrow"/>
          <w:sz w:val="24"/>
          <w:szCs w:val="24"/>
        </w:rPr>
        <w:t>).</w:t>
      </w:r>
    </w:p>
    <w:p w14:paraId="42705D29"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O Contratante deverá, no prazo máximo </w:t>
      </w:r>
      <w:r w:rsidRPr="004049F6">
        <w:rPr>
          <w:rFonts w:ascii="Arial Narrow" w:hAnsi="Arial Narrow"/>
          <w:b/>
          <w:sz w:val="24"/>
          <w:szCs w:val="24"/>
          <w:u w:val="single"/>
        </w:rPr>
        <w:t>15 (quinze) dias úteis</w:t>
      </w:r>
      <w:r w:rsidRPr="004049F6">
        <w:rPr>
          <w:rFonts w:ascii="Arial Narrow" w:hAnsi="Arial Narrow"/>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6BB2C6FB" w14:textId="77777777" w:rsidR="00D9114E" w:rsidRPr="004049F6" w:rsidRDefault="00D9114E" w:rsidP="00D9114E">
      <w:pPr>
        <w:pStyle w:val="Nivel2"/>
        <w:numPr>
          <w:ilvl w:val="1"/>
          <w:numId w:val="25"/>
        </w:numPr>
        <w:spacing w:before="0" w:after="0" w:line="240" w:lineRule="auto"/>
        <w:ind w:left="0" w:firstLine="0"/>
        <w:rPr>
          <w:rFonts w:ascii="Arial Narrow" w:hAnsi="Arial Narrow"/>
          <w:sz w:val="24"/>
          <w:szCs w:val="24"/>
        </w:rPr>
      </w:pPr>
      <w:r w:rsidRPr="004049F6">
        <w:rPr>
          <w:rFonts w:ascii="Arial Narrow" w:hAnsi="Arial Narrow"/>
          <w:sz w:val="24"/>
          <w:szCs w:val="24"/>
        </w:rPr>
        <w:t xml:space="preserve">As sanções de impedimento de licitar e contratar e declaração de inidoneidade para licitar ou contratar são passíveis de reabilitação na forma do </w:t>
      </w:r>
      <w:hyperlink r:id="rId79" w:anchor="art163" w:history="1">
        <w:r w:rsidRPr="004049F6">
          <w:rPr>
            <w:rStyle w:val="Hyperlink"/>
            <w:rFonts w:ascii="Arial Narrow" w:hAnsi="Arial Narrow"/>
            <w:sz w:val="24"/>
            <w:szCs w:val="24"/>
          </w:rPr>
          <w:t>art. 163 da Lei Federal nº 14.133/2021.</w:t>
        </w:r>
      </w:hyperlink>
    </w:p>
    <w:p w14:paraId="44888A43" w14:textId="77777777" w:rsidR="00D9114E" w:rsidRPr="004049F6" w:rsidRDefault="00D9114E" w:rsidP="00D9114E">
      <w:pPr>
        <w:pStyle w:val="PargrafodaLista"/>
        <w:ind w:left="0" w:right="-5"/>
        <w:rPr>
          <w:rFonts w:ascii="Arial Narrow" w:hAnsi="Arial Narrow"/>
          <w:sz w:val="24"/>
          <w:highlight w:val="yellow"/>
        </w:rPr>
      </w:pPr>
    </w:p>
    <w:p w14:paraId="452D0894" w14:textId="77777777" w:rsidR="00D9114E" w:rsidRPr="004049F6" w:rsidRDefault="00D9114E" w:rsidP="00D9114E">
      <w:pPr>
        <w:pStyle w:val="PargrafodaLista"/>
        <w:ind w:left="0" w:right="-5"/>
        <w:rPr>
          <w:rFonts w:ascii="Arial Narrow" w:hAnsi="Arial Narrow"/>
          <w:sz w:val="24"/>
          <w:highlight w:val="yellow"/>
        </w:rPr>
      </w:pPr>
    </w:p>
    <w:p w14:paraId="6BAEE03E" w14:textId="77777777" w:rsidR="00D9114E" w:rsidRPr="004049F6" w:rsidRDefault="00D9114E" w:rsidP="00D9114E">
      <w:pPr>
        <w:pStyle w:val="PargrafodaLista"/>
        <w:numPr>
          <w:ilvl w:val="0"/>
          <w:numId w:val="25"/>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4049F6">
        <w:rPr>
          <w:rFonts w:ascii="Arial Narrow" w:hAnsi="Arial Narrow"/>
          <w:b/>
          <w:bCs/>
          <w:sz w:val="24"/>
          <w:u w:val="single"/>
        </w:rPr>
        <w:t>CLÁUSULA DÉCIMA SEGUNDA – DAS ALTERAÇÕES CONTRATUAIS</w:t>
      </w:r>
    </w:p>
    <w:p w14:paraId="2EDD997E" w14:textId="77777777" w:rsidR="00D9114E" w:rsidRPr="004049F6" w:rsidRDefault="00D9114E" w:rsidP="00D9114E">
      <w:pPr>
        <w:pStyle w:val="PargrafodaLista"/>
        <w:numPr>
          <w:ilvl w:val="1"/>
          <w:numId w:val="25"/>
        </w:numPr>
        <w:shd w:val="clear" w:color="auto" w:fill="FFFFFF" w:themeFill="background1"/>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Eventuais alterações contratuais reger-se-ão pela disciplina dos </w:t>
      </w:r>
      <w:hyperlink r:id="rId80" w:anchor="art124" w:history="1">
        <w:proofErr w:type="spellStart"/>
        <w:r w:rsidRPr="004049F6">
          <w:rPr>
            <w:rStyle w:val="Hyperlink"/>
            <w:rFonts w:ascii="Arial Narrow" w:hAnsi="Arial Narrow"/>
            <w:sz w:val="24"/>
          </w:rPr>
          <w:t>arts</w:t>
        </w:r>
        <w:proofErr w:type="spellEnd"/>
        <w:r w:rsidRPr="004049F6">
          <w:rPr>
            <w:rStyle w:val="Hyperlink"/>
            <w:rFonts w:ascii="Arial Narrow" w:hAnsi="Arial Narrow"/>
            <w:sz w:val="24"/>
          </w:rPr>
          <w:t>. 124 e seguintes da Lei Federal nº 14.133/2021</w:t>
        </w:r>
      </w:hyperlink>
      <w:r w:rsidRPr="004049F6">
        <w:rPr>
          <w:rFonts w:ascii="Arial Narrow" w:hAnsi="Arial Narrow"/>
          <w:sz w:val="24"/>
        </w:rPr>
        <w:t>.</w:t>
      </w:r>
    </w:p>
    <w:p w14:paraId="06565111" w14:textId="77777777" w:rsidR="00D9114E" w:rsidRPr="004049F6" w:rsidRDefault="00D9114E" w:rsidP="00D9114E">
      <w:pPr>
        <w:pStyle w:val="PargrafodaLista"/>
        <w:numPr>
          <w:ilvl w:val="1"/>
          <w:numId w:val="25"/>
        </w:numPr>
        <w:shd w:val="clear" w:color="auto" w:fill="FFFFFF" w:themeFill="background1"/>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O contratado é obrigado a aceitar, nas mesmas condições contratuais, os acréscimos ou supressões que se fizerem necessários, até o limite de 25% (vinte e cinco por cento) do valor inicial atualizado do contrato.</w:t>
      </w:r>
    </w:p>
    <w:p w14:paraId="3870A7EF" w14:textId="77777777" w:rsidR="00D9114E" w:rsidRPr="004049F6" w:rsidRDefault="00D9114E" w:rsidP="00D9114E">
      <w:pPr>
        <w:pStyle w:val="PargrafodaLista"/>
        <w:numPr>
          <w:ilvl w:val="1"/>
          <w:numId w:val="25"/>
        </w:numPr>
        <w:shd w:val="clear" w:color="auto" w:fill="FFFFFF" w:themeFill="background1"/>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nº 14.133/2021).</w:t>
      </w:r>
    </w:p>
    <w:p w14:paraId="54E73C7D" w14:textId="77777777" w:rsidR="00D9114E" w:rsidRPr="004049F6" w:rsidRDefault="00D9114E" w:rsidP="00D9114E">
      <w:pPr>
        <w:pStyle w:val="PargrafodaLista"/>
        <w:numPr>
          <w:ilvl w:val="1"/>
          <w:numId w:val="25"/>
        </w:numPr>
        <w:shd w:val="clear" w:color="auto" w:fill="FFFFFF" w:themeFill="background1"/>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Registros que não caracterizam alteração do contrato podem ser realizados por simples apostila, dispensada a celebração de termo aditivo, na forma do art. 136 da Lei Federal nº 14.133/2021.</w:t>
      </w:r>
    </w:p>
    <w:p w14:paraId="460857E2" w14:textId="77777777" w:rsidR="00D9114E" w:rsidRPr="004049F6" w:rsidRDefault="00D9114E" w:rsidP="00D9114E">
      <w:pPr>
        <w:pStyle w:val="PargrafodaLista"/>
        <w:numPr>
          <w:ilvl w:val="1"/>
          <w:numId w:val="25"/>
        </w:numPr>
        <w:shd w:val="clear" w:color="auto" w:fill="FFFFFF" w:themeFill="background1"/>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Registros que não caracterizam alteração do contrato podem ser realizados por simples apostila, dispensada a celebração de termo aditivo, na forma do </w:t>
      </w:r>
      <w:hyperlink r:id="rId81" w:anchor="art136" w:history="1">
        <w:r w:rsidRPr="004049F6">
          <w:rPr>
            <w:rStyle w:val="Hyperlink"/>
            <w:rFonts w:ascii="Arial Narrow" w:hAnsi="Arial Narrow"/>
            <w:sz w:val="24"/>
          </w:rPr>
          <w:t>art. 136 da Lei Federal nº 14.133/2021</w:t>
        </w:r>
      </w:hyperlink>
      <w:r w:rsidRPr="004049F6">
        <w:rPr>
          <w:rFonts w:ascii="Arial Narrow" w:hAnsi="Arial Narrow"/>
          <w:sz w:val="24"/>
        </w:rPr>
        <w:t>.</w:t>
      </w:r>
    </w:p>
    <w:p w14:paraId="49205616" w14:textId="77777777" w:rsidR="00D9114E" w:rsidRPr="004049F6" w:rsidRDefault="00D9114E" w:rsidP="00D9114E">
      <w:pPr>
        <w:pStyle w:val="PargrafodaLista"/>
        <w:ind w:left="0" w:right="-5"/>
        <w:rPr>
          <w:rFonts w:ascii="Arial Narrow" w:hAnsi="Arial Narrow"/>
          <w:sz w:val="24"/>
          <w:highlight w:val="yellow"/>
        </w:rPr>
      </w:pPr>
    </w:p>
    <w:p w14:paraId="789373CA" w14:textId="77777777" w:rsidR="00D9114E" w:rsidRPr="004049F6" w:rsidRDefault="00D9114E" w:rsidP="00D9114E">
      <w:pPr>
        <w:pStyle w:val="PargrafodaLista"/>
        <w:ind w:left="0" w:right="-5"/>
        <w:rPr>
          <w:rFonts w:ascii="Arial Narrow" w:hAnsi="Arial Narrow"/>
          <w:sz w:val="24"/>
          <w:highlight w:val="yellow"/>
        </w:rPr>
      </w:pPr>
    </w:p>
    <w:p w14:paraId="4BCDF881" w14:textId="77777777" w:rsidR="00D9114E" w:rsidRPr="004049F6" w:rsidRDefault="00D9114E" w:rsidP="00D9114E">
      <w:pPr>
        <w:pStyle w:val="PargrafodaLista"/>
        <w:numPr>
          <w:ilvl w:val="0"/>
          <w:numId w:val="25"/>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4"/>
        </w:rPr>
      </w:pPr>
      <w:r w:rsidRPr="004049F6">
        <w:rPr>
          <w:rFonts w:ascii="Arial Narrow" w:hAnsi="Arial Narrow"/>
          <w:b/>
          <w:sz w:val="24"/>
        </w:rPr>
        <w:t>CLÁUSULA DÉCIMA TERCEIRA - DA EXTINÇÃO CONTRATUAL</w:t>
      </w:r>
    </w:p>
    <w:p w14:paraId="37C34AE6" w14:textId="77777777" w:rsidR="00D9114E" w:rsidRPr="004049F6" w:rsidRDefault="00D9114E" w:rsidP="00D9114E">
      <w:pPr>
        <w:pStyle w:val="PargrafodaLista"/>
        <w:numPr>
          <w:ilvl w:val="1"/>
          <w:numId w:val="2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O contrato se extingue quando cumpridas as obrigações de ambas as partes, ainda que isso ocorra antes do prazo estipulado para tanto.</w:t>
      </w:r>
    </w:p>
    <w:p w14:paraId="5A1D31D2" w14:textId="77777777" w:rsidR="00D9114E" w:rsidRPr="004049F6" w:rsidRDefault="00D9114E" w:rsidP="00D9114E">
      <w:pPr>
        <w:pStyle w:val="Nivel2"/>
        <w:numPr>
          <w:ilvl w:val="2"/>
          <w:numId w:val="25"/>
        </w:numPr>
        <w:tabs>
          <w:tab w:val="left" w:pos="360"/>
        </w:tabs>
        <w:spacing w:before="0" w:after="0" w:line="240" w:lineRule="auto"/>
        <w:ind w:left="0" w:firstLine="0"/>
        <w:rPr>
          <w:rFonts w:ascii="Arial Narrow" w:hAnsi="Arial Narrow"/>
          <w:sz w:val="24"/>
          <w:szCs w:val="24"/>
        </w:rPr>
      </w:pPr>
      <w:r w:rsidRPr="004049F6">
        <w:rPr>
          <w:rFonts w:ascii="Arial Narrow" w:hAnsi="Arial Narrow"/>
          <w:sz w:val="24"/>
          <w:szCs w:val="24"/>
        </w:rPr>
        <w:t>A extinção nesta hipótese ocorrerá na próxima data de aniversário do contrato, desde que haja a notificação do contratado pelo contratante nesse sentido com pelo menos 2 (dois) meses de antecedência desse dia.</w:t>
      </w:r>
    </w:p>
    <w:p w14:paraId="2D0D1E15" w14:textId="77777777" w:rsidR="00D9114E" w:rsidRPr="004049F6" w:rsidRDefault="00D9114E" w:rsidP="00D9114E">
      <w:pPr>
        <w:pStyle w:val="Nivel2"/>
        <w:numPr>
          <w:ilvl w:val="2"/>
          <w:numId w:val="25"/>
        </w:numPr>
        <w:tabs>
          <w:tab w:val="left" w:pos="360"/>
        </w:tabs>
        <w:spacing w:before="0" w:after="0" w:line="240" w:lineRule="auto"/>
        <w:ind w:left="0" w:firstLine="0"/>
        <w:rPr>
          <w:rFonts w:ascii="Arial Narrow" w:hAnsi="Arial Narrow"/>
          <w:sz w:val="24"/>
          <w:szCs w:val="24"/>
        </w:rPr>
      </w:pPr>
      <w:r w:rsidRPr="004049F6">
        <w:rPr>
          <w:rFonts w:ascii="Arial Narrow" w:hAnsi="Arial Narrow"/>
          <w:sz w:val="24"/>
          <w:szCs w:val="24"/>
        </w:rPr>
        <w:t>Caso a notificação da não-continuidade do contrato de que trata este subitem ocorra com menos de 02 (dois) meses da data de aniversário, a extinção contratual ocorrerá após 2 (dois) meses da data da comunicação.</w:t>
      </w:r>
    </w:p>
    <w:p w14:paraId="6B47C878" w14:textId="77777777" w:rsidR="00D9114E" w:rsidRPr="004049F6" w:rsidRDefault="00D9114E" w:rsidP="00D9114E">
      <w:pPr>
        <w:pStyle w:val="PargrafodaLista"/>
        <w:numPr>
          <w:ilvl w:val="1"/>
          <w:numId w:val="2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Se as obrigações não forem cumpridas no prazo estipulado, a vigência ficará prorrogada até a conclusão do objeto, caso em que deverá a Administração providenciar a readequação do cronograma fixado para o contrato.</w:t>
      </w:r>
    </w:p>
    <w:p w14:paraId="3BE29051" w14:textId="77777777" w:rsidR="00D9114E" w:rsidRPr="004049F6" w:rsidRDefault="00D9114E" w:rsidP="00D9114E">
      <w:pPr>
        <w:pStyle w:val="PargrafodaLista"/>
        <w:numPr>
          <w:ilvl w:val="1"/>
          <w:numId w:val="2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Quando a não conclusão do contrato referida no item anterior decorrer de culpa do contratado:</w:t>
      </w:r>
    </w:p>
    <w:p w14:paraId="7DC73C7A" w14:textId="77777777" w:rsidR="00D9114E" w:rsidRPr="004049F6" w:rsidRDefault="00D9114E" w:rsidP="00D9114E">
      <w:pPr>
        <w:pStyle w:val="PargrafodaLista"/>
        <w:numPr>
          <w:ilvl w:val="0"/>
          <w:numId w:val="30"/>
        </w:numPr>
        <w:tabs>
          <w:tab w:val="clear" w:pos="0"/>
          <w:tab w:val="left" w:pos="360"/>
          <w:tab w:val="num" w:pos="709"/>
          <w:tab w:val="left" w:pos="993"/>
        </w:tabs>
        <w:suppressAutoHyphens/>
        <w:ind w:left="0" w:firstLine="0"/>
        <w:jc w:val="both"/>
        <w:rPr>
          <w:rFonts w:ascii="Arial Narrow" w:eastAsia="Arial" w:hAnsi="Arial Narrow" w:cs="Arial"/>
          <w:iCs/>
          <w:sz w:val="24"/>
        </w:rPr>
      </w:pPr>
      <w:proofErr w:type="gramStart"/>
      <w:r w:rsidRPr="004049F6">
        <w:rPr>
          <w:rFonts w:ascii="Arial Narrow" w:eastAsia="Arial" w:hAnsi="Arial Narrow" w:cs="Arial"/>
          <w:iCs/>
          <w:sz w:val="24"/>
        </w:rPr>
        <w:t>ficará</w:t>
      </w:r>
      <w:proofErr w:type="gramEnd"/>
      <w:r w:rsidRPr="004049F6">
        <w:rPr>
          <w:rFonts w:ascii="Arial Narrow" w:eastAsia="Arial" w:hAnsi="Arial Narrow" w:cs="Arial"/>
          <w:iCs/>
          <w:sz w:val="24"/>
        </w:rPr>
        <w:t xml:space="preserve"> ele constituído em mora, sendo-lhe aplicáveis as respectivas sanções administrativas; e  </w:t>
      </w:r>
    </w:p>
    <w:p w14:paraId="5F681858" w14:textId="77777777" w:rsidR="00D9114E" w:rsidRPr="004049F6" w:rsidRDefault="00D9114E" w:rsidP="00D9114E">
      <w:pPr>
        <w:pStyle w:val="PargrafodaLista"/>
        <w:numPr>
          <w:ilvl w:val="0"/>
          <w:numId w:val="30"/>
        </w:numPr>
        <w:tabs>
          <w:tab w:val="clear" w:pos="0"/>
          <w:tab w:val="left" w:pos="360"/>
          <w:tab w:val="num" w:pos="709"/>
          <w:tab w:val="left" w:pos="993"/>
        </w:tabs>
        <w:suppressAutoHyphens/>
        <w:ind w:left="0" w:firstLine="0"/>
        <w:jc w:val="both"/>
        <w:rPr>
          <w:rFonts w:ascii="Arial Narrow" w:eastAsia="Arial" w:hAnsi="Arial Narrow" w:cs="Arial"/>
          <w:iCs/>
          <w:sz w:val="24"/>
        </w:rPr>
      </w:pPr>
      <w:proofErr w:type="gramStart"/>
      <w:r w:rsidRPr="004049F6">
        <w:rPr>
          <w:rFonts w:ascii="Arial Narrow" w:eastAsia="Arial" w:hAnsi="Arial Narrow" w:cs="Arial"/>
          <w:iCs/>
          <w:sz w:val="24"/>
        </w:rPr>
        <w:t>poderá</w:t>
      </w:r>
      <w:proofErr w:type="gramEnd"/>
      <w:r w:rsidRPr="004049F6">
        <w:rPr>
          <w:rFonts w:ascii="Arial Narrow" w:eastAsia="Arial" w:hAnsi="Arial Narrow" w:cs="Arial"/>
          <w:iCs/>
          <w:sz w:val="24"/>
        </w:rPr>
        <w:t xml:space="preserve"> a Administração optar pela extinção do contrato e, nesse caso, adotará as medidas admitidas em lei para a continuidade da execução contratual.</w:t>
      </w:r>
    </w:p>
    <w:p w14:paraId="377AC3E8" w14:textId="77777777" w:rsidR="00D9114E" w:rsidRPr="004049F6" w:rsidRDefault="00D9114E" w:rsidP="00D9114E">
      <w:pPr>
        <w:pStyle w:val="PargrafodaLista"/>
        <w:numPr>
          <w:ilvl w:val="1"/>
          <w:numId w:val="2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O contrato pode ser extinto antes do prazo nele fixado, sem ônus para o contratante, quando esta não dispuser de créditos orçamentários para sua continuidade ou quando entender que o contrato não mais lhe oferece vantagem.</w:t>
      </w:r>
    </w:p>
    <w:p w14:paraId="7BBA703F" w14:textId="77777777" w:rsidR="00D9114E" w:rsidRPr="004049F6" w:rsidRDefault="00D9114E" w:rsidP="00D9114E">
      <w:pPr>
        <w:pStyle w:val="PargrafodaLista"/>
        <w:numPr>
          <w:ilvl w:val="1"/>
          <w:numId w:val="2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O contrato pode ser extinto antes de cumpridas as obrigações nele estipuladas, ou antes do prazo nele fixado, por algum dos motivos previstos no </w:t>
      </w:r>
      <w:hyperlink r:id="rId82" w:anchor="art137" w:history="1">
        <w:r w:rsidRPr="004049F6">
          <w:rPr>
            <w:rStyle w:val="Hyperlink"/>
            <w:rFonts w:ascii="Arial Narrow" w:hAnsi="Arial Narrow"/>
            <w:sz w:val="24"/>
          </w:rPr>
          <w:t>art. 137 da Lei Federal nº 14.133/2021</w:t>
        </w:r>
      </w:hyperlink>
      <w:r w:rsidRPr="004049F6">
        <w:rPr>
          <w:rFonts w:ascii="Arial Narrow" w:hAnsi="Arial Narrow"/>
          <w:sz w:val="24"/>
        </w:rPr>
        <w:t>, bem como amigavelmente, assegurados o contraditório e a ampla defesa.</w:t>
      </w:r>
    </w:p>
    <w:p w14:paraId="3A712057" w14:textId="77777777" w:rsidR="00D9114E" w:rsidRPr="004049F6" w:rsidRDefault="00D9114E" w:rsidP="00D9114E">
      <w:pPr>
        <w:pStyle w:val="PargrafodaLista"/>
        <w:numPr>
          <w:ilvl w:val="2"/>
          <w:numId w:val="2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Nesta hipótese, aplicam-se também os </w:t>
      </w:r>
      <w:hyperlink r:id="rId83" w:anchor="art138" w:history="1">
        <w:r w:rsidRPr="004049F6">
          <w:rPr>
            <w:rStyle w:val="Hyperlink"/>
            <w:rFonts w:ascii="Arial Narrow" w:hAnsi="Arial Narrow"/>
            <w:sz w:val="24"/>
          </w:rPr>
          <w:t>artigos 138 e 139</w:t>
        </w:r>
      </w:hyperlink>
      <w:r w:rsidRPr="004049F6">
        <w:rPr>
          <w:rFonts w:ascii="Arial Narrow" w:hAnsi="Arial Narrow"/>
          <w:sz w:val="24"/>
        </w:rPr>
        <w:t xml:space="preserve"> da mesma Lei.</w:t>
      </w:r>
    </w:p>
    <w:p w14:paraId="20F28266" w14:textId="77777777" w:rsidR="00D9114E" w:rsidRPr="004049F6" w:rsidRDefault="00D9114E" w:rsidP="00D9114E">
      <w:pPr>
        <w:pStyle w:val="PargrafodaLista"/>
        <w:numPr>
          <w:ilvl w:val="2"/>
          <w:numId w:val="2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A alteração social ou a modificação da finalidade ou da estrutura da empresa não ensejará a rescisão se não restringir sua capacidade de concluir o contrato.</w:t>
      </w:r>
    </w:p>
    <w:p w14:paraId="12813FE6" w14:textId="77777777" w:rsidR="00D9114E" w:rsidRPr="004049F6" w:rsidRDefault="00D9114E" w:rsidP="00D9114E">
      <w:pPr>
        <w:pStyle w:val="PargrafodaLista"/>
        <w:numPr>
          <w:ilvl w:val="2"/>
          <w:numId w:val="2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Se a operação implicar mudança da pessoa jurídica contratada, deverá ser formalizado termo aditivo para alteração subjetiva.</w:t>
      </w:r>
    </w:p>
    <w:p w14:paraId="037D20EB" w14:textId="77777777" w:rsidR="00D9114E" w:rsidRPr="004049F6" w:rsidRDefault="00D9114E" w:rsidP="00D9114E">
      <w:pPr>
        <w:pStyle w:val="PargrafodaLista"/>
        <w:numPr>
          <w:ilvl w:val="1"/>
          <w:numId w:val="25"/>
        </w:numPr>
        <w:shd w:val="clear" w:color="auto" w:fill="FFFFFF" w:themeFill="background1"/>
        <w:tabs>
          <w:tab w:val="left" w:pos="360"/>
          <w:tab w:val="left" w:pos="426"/>
        </w:tabs>
        <w:autoSpaceDE w:val="0"/>
        <w:autoSpaceDN w:val="0"/>
        <w:adjustRightInd w:val="0"/>
        <w:ind w:left="0" w:firstLine="0"/>
        <w:jc w:val="both"/>
        <w:rPr>
          <w:rFonts w:ascii="Arial Narrow" w:hAnsi="Arial Narrow"/>
          <w:sz w:val="24"/>
        </w:rPr>
      </w:pPr>
      <w:r w:rsidRPr="004049F6">
        <w:rPr>
          <w:rFonts w:ascii="Arial Narrow" w:hAnsi="Arial Narrow"/>
          <w:sz w:val="24"/>
        </w:rPr>
        <w:t>O contrato ainda poderá ser extinto:</w:t>
      </w:r>
    </w:p>
    <w:p w14:paraId="726479FC" w14:textId="77777777" w:rsidR="00D9114E" w:rsidRPr="004049F6" w:rsidRDefault="00D9114E" w:rsidP="00D9114E">
      <w:pPr>
        <w:pStyle w:val="Nivel3"/>
        <w:numPr>
          <w:ilvl w:val="2"/>
          <w:numId w:val="25"/>
        </w:numPr>
        <w:spacing w:before="0" w:after="0" w:line="240" w:lineRule="auto"/>
        <w:ind w:left="1701" w:firstLine="0"/>
        <w:rPr>
          <w:rFonts w:ascii="Arial Narrow" w:hAnsi="Arial Narrow"/>
          <w:sz w:val="24"/>
          <w:szCs w:val="24"/>
        </w:rPr>
      </w:pPr>
      <w:proofErr w:type="gramStart"/>
      <w:r w:rsidRPr="004049F6">
        <w:rPr>
          <w:rFonts w:ascii="Arial Narrow" w:hAnsi="Arial Narrow"/>
          <w:sz w:val="24"/>
          <w:szCs w:val="24"/>
        </w:rPr>
        <w:t>caso</w:t>
      </w:r>
      <w:proofErr w:type="gramEnd"/>
      <w:r w:rsidRPr="004049F6">
        <w:rPr>
          <w:rFonts w:ascii="Arial Narrow" w:hAnsi="Arial Narrow"/>
          <w:sz w:val="24"/>
          <w:szCs w:val="24"/>
        </w:rPr>
        <w:t xml:space="preserve"> se constate que o contratado mantém vínculo de natureza técnica, comercial, econômica, financeira, trabalhista ou civil com dirigente do órgão ou entidade contratante ou com agente público que tenha desempenhado função </w:t>
      </w:r>
      <w:r w:rsidRPr="004049F6">
        <w:rPr>
          <w:rFonts w:ascii="Arial Narrow" w:hAnsi="Arial Narrow"/>
          <w:strike/>
          <w:sz w:val="24"/>
          <w:szCs w:val="24"/>
        </w:rPr>
        <w:t>na licitação</w:t>
      </w:r>
      <w:r w:rsidRPr="004049F6">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13A8B59B" w14:textId="77777777" w:rsidR="00D9114E" w:rsidRPr="004049F6" w:rsidRDefault="00D9114E" w:rsidP="00D9114E">
      <w:pPr>
        <w:pStyle w:val="Nivel3"/>
        <w:numPr>
          <w:ilvl w:val="2"/>
          <w:numId w:val="25"/>
        </w:numPr>
        <w:spacing w:before="0" w:after="0" w:line="240" w:lineRule="auto"/>
        <w:ind w:left="1701" w:firstLine="0"/>
        <w:rPr>
          <w:rFonts w:ascii="Arial Narrow" w:hAnsi="Arial Narrow"/>
          <w:sz w:val="24"/>
          <w:szCs w:val="24"/>
        </w:rPr>
      </w:pPr>
      <w:proofErr w:type="gramStart"/>
      <w:r w:rsidRPr="004049F6">
        <w:rPr>
          <w:rFonts w:ascii="Arial Narrow" w:hAnsi="Arial Narrow"/>
          <w:sz w:val="24"/>
          <w:szCs w:val="24"/>
        </w:rPr>
        <w:t>caso</w:t>
      </w:r>
      <w:proofErr w:type="gramEnd"/>
      <w:r w:rsidRPr="004049F6">
        <w:rPr>
          <w:rFonts w:ascii="Arial Narrow" w:hAnsi="Arial Narrow"/>
          <w:sz w:val="24"/>
          <w:szCs w:val="24"/>
        </w:rPr>
        <w:t xml:space="preserve">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4A4BB4EE" w14:textId="77777777" w:rsidR="00D9114E" w:rsidRPr="004049F6" w:rsidRDefault="00D9114E" w:rsidP="00D9114E">
      <w:pPr>
        <w:pStyle w:val="PargrafodaLista"/>
        <w:numPr>
          <w:ilvl w:val="1"/>
          <w:numId w:val="2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O termo de rescisão, sempre que possível, será precedido:</w:t>
      </w:r>
    </w:p>
    <w:p w14:paraId="5568DC16" w14:textId="77777777" w:rsidR="00D9114E" w:rsidRPr="004049F6" w:rsidRDefault="00D9114E" w:rsidP="00D9114E">
      <w:pPr>
        <w:pStyle w:val="PargrafodaLista"/>
        <w:shd w:val="clear" w:color="auto" w:fill="FFFFFF" w:themeFill="background1"/>
        <w:tabs>
          <w:tab w:val="left" w:pos="360"/>
          <w:tab w:val="left" w:pos="426"/>
        </w:tabs>
        <w:autoSpaceDE w:val="0"/>
        <w:autoSpaceDN w:val="0"/>
        <w:adjustRightInd w:val="0"/>
        <w:ind w:left="0"/>
        <w:contextualSpacing w:val="0"/>
        <w:rPr>
          <w:rFonts w:ascii="Arial Narrow" w:hAnsi="Arial Narrow"/>
          <w:sz w:val="24"/>
        </w:rPr>
      </w:pPr>
    </w:p>
    <w:p w14:paraId="32D018BA" w14:textId="77777777" w:rsidR="00D9114E" w:rsidRPr="004049F6" w:rsidRDefault="00D9114E" w:rsidP="00D9114E">
      <w:pPr>
        <w:pStyle w:val="Nivel3"/>
        <w:numPr>
          <w:ilvl w:val="2"/>
          <w:numId w:val="25"/>
        </w:numPr>
        <w:tabs>
          <w:tab w:val="left" w:pos="993"/>
        </w:tabs>
        <w:spacing w:before="0" w:after="0" w:line="240" w:lineRule="auto"/>
        <w:ind w:left="1701" w:firstLine="0"/>
        <w:rPr>
          <w:rFonts w:ascii="Arial Narrow" w:hAnsi="Arial Narrow"/>
          <w:sz w:val="24"/>
          <w:szCs w:val="24"/>
        </w:rPr>
      </w:pPr>
      <w:r w:rsidRPr="004049F6">
        <w:rPr>
          <w:rFonts w:ascii="Arial Narrow" w:hAnsi="Arial Narrow"/>
          <w:sz w:val="24"/>
          <w:szCs w:val="24"/>
        </w:rPr>
        <w:t>Balanço dos eventos contratuais já cumpridos ou parcialmente cumpridos;</w:t>
      </w:r>
    </w:p>
    <w:p w14:paraId="74515E26" w14:textId="77777777" w:rsidR="00D9114E" w:rsidRPr="004049F6" w:rsidRDefault="00D9114E" w:rsidP="00D9114E">
      <w:pPr>
        <w:pStyle w:val="Nivel3"/>
        <w:numPr>
          <w:ilvl w:val="2"/>
          <w:numId w:val="25"/>
        </w:numPr>
        <w:tabs>
          <w:tab w:val="left" w:pos="360"/>
          <w:tab w:val="left" w:pos="993"/>
        </w:tabs>
        <w:spacing w:before="0" w:after="0" w:line="240" w:lineRule="auto"/>
        <w:ind w:left="1701" w:firstLine="0"/>
        <w:rPr>
          <w:rFonts w:ascii="Arial Narrow" w:hAnsi="Arial Narrow"/>
          <w:color w:val="auto"/>
          <w:sz w:val="24"/>
          <w:szCs w:val="24"/>
        </w:rPr>
      </w:pPr>
      <w:r w:rsidRPr="004049F6">
        <w:rPr>
          <w:rFonts w:ascii="Arial Narrow" w:hAnsi="Arial Narrow"/>
          <w:color w:val="auto"/>
          <w:sz w:val="24"/>
          <w:szCs w:val="24"/>
        </w:rPr>
        <w:t>Relação dos pagamentos já efetuados e ainda devidos;</w:t>
      </w:r>
    </w:p>
    <w:p w14:paraId="7095DC0D" w14:textId="77777777" w:rsidR="00D9114E" w:rsidRPr="004049F6" w:rsidRDefault="00D9114E" w:rsidP="00D9114E">
      <w:pPr>
        <w:pStyle w:val="Nivel3"/>
        <w:numPr>
          <w:ilvl w:val="2"/>
          <w:numId w:val="25"/>
        </w:numPr>
        <w:tabs>
          <w:tab w:val="left" w:pos="360"/>
          <w:tab w:val="left" w:pos="993"/>
        </w:tabs>
        <w:spacing w:before="0" w:after="0" w:line="240" w:lineRule="auto"/>
        <w:ind w:left="1701" w:firstLine="0"/>
        <w:rPr>
          <w:rFonts w:ascii="Arial Narrow" w:hAnsi="Arial Narrow"/>
          <w:color w:val="auto"/>
          <w:sz w:val="24"/>
          <w:szCs w:val="24"/>
        </w:rPr>
      </w:pPr>
      <w:r w:rsidRPr="004049F6">
        <w:rPr>
          <w:rFonts w:ascii="Arial Narrow" w:hAnsi="Arial Narrow"/>
          <w:color w:val="auto"/>
          <w:sz w:val="24"/>
          <w:szCs w:val="24"/>
        </w:rPr>
        <w:t>Indenizações e multas.</w:t>
      </w:r>
    </w:p>
    <w:p w14:paraId="4027CF7D" w14:textId="77777777" w:rsidR="00D9114E" w:rsidRPr="004049F6" w:rsidRDefault="00D9114E" w:rsidP="00D9114E">
      <w:pPr>
        <w:pStyle w:val="Nivel3"/>
        <w:numPr>
          <w:ilvl w:val="0"/>
          <w:numId w:val="0"/>
        </w:numPr>
        <w:tabs>
          <w:tab w:val="left" w:pos="360"/>
          <w:tab w:val="left" w:pos="993"/>
        </w:tabs>
        <w:spacing w:before="0" w:after="0" w:line="240" w:lineRule="auto"/>
        <w:ind w:left="709"/>
        <w:rPr>
          <w:rFonts w:ascii="Arial Narrow" w:hAnsi="Arial Narrow"/>
          <w:color w:val="auto"/>
          <w:sz w:val="24"/>
          <w:szCs w:val="24"/>
        </w:rPr>
      </w:pPr>
    </w:p>
    <w:p w14:paraId="524FD67C" w14:textId="77777777" w:rsidR="00D9114E" w:rsidRPr="004049F6" w:rsidRDefault="00D9114E" w:rsidP="00D9114E">
      <w:pPr>
        <w:pStyle w:val="PargrafodaLista"/>
        <w:numPr>
          <w:ilvl w:val="1"/>
          <w:numId w:val="25"/>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A extinção do contrato não configura óbice para o reconhecimento do desequilíbrio econômico-financeiro, hipótese em que será concedida indenização por meio de termo indenizatório (</w:t>
      </w:r>
      <w:hyperlink r:id="rId84" w:anchor="art131" w:history="1">
        <w:r w:rsidRPr="004049F6">
          <w:rPr>
            <w:rStyle w:val="Hyperlink"/>
            <w:rFonts w:ascii="Arial Narrow" w:hAnsi="Arial Narrow"/>
            <w:sz w:val="24"/>
          </w:rPr>
          <w:t xml:space="preserve">art. 131, </w:t>
        </w:r>
        <w:r w:rsidRPr="004049F6">
          <w:rPr>
            <w:rStyle w:val="Hyperlink"/>
            <w:rFonts w:ascii="Arial Narrow" w:hAnsi="Arial Narrow"/>
            <w:iCs/>
            <w:sz w:val="24"/>
          </w:rPr>
          <w:t xml:space="preserve">caput, </w:t>
        </w:r>
        <w:r w:rsidRPr="004049F6">
          <w:rPr>
            <w:rStyle w:val="Hyperlink"/>
            <w:rFonts w:ascii="Arial Narrow" w:hAnsi="Arial Narrow"/>
            <w:sz w:val="24"/>
          </w:rPr>
          <w:t xml:space="preserve">da Lei </w:t>
        </w:r>
        <w:proofErr w:type="gramStart"/>
        <w:r w:rsidRPr="004049F6">
          <w:rPr>
            <w:rStyle w:val="Hyperlink"/>
            <w:rFonts w:ascii="Arial Narrow" w:hAnsi="Arial Narrow"/>
            <w:sz w:val="24"/>
          </w:rPr>
          <w:t>Federal  n.º</w:t>
        </w:r>
        <w:proofErr w:type="gramEnd"/>
        <w:r w:rsidRPr="004049F6">
          <w:rPr>
            <w:rStyle w:val="Hyperlink"/>
            <w:rFonts w:ascii="Arial Narrow" w:hAnsi="Arial Narrow"/>
            <w:sz w:val="24"/>
          </w:rPr>
          <w:t xml:space="preserve"> 14.133/2021).</w:t>
        </w:r>
      </w:hyperlink>
      <w:r w:rsidRPr="004049F6">
        <w:rPr>
          <w:rFonts w:ascii="Arial Narrow" w:hAnsi="Arial Narrow"/>
          <w:sz w:val="24"/>
        </w:rPr>
        <w:t xml:space="preserve"> </w:t>
      </w:r>
    </w:p>
    <w:p w14:paraId="5BE43859"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rPr>
      </w:pPr>
    </w:p>
    <w:p w14:paraId="5D529E59" w14:textId="77777777" w:rsidR="00D9114E" w:rsidRPr="004049F6" w:rsidRDefault="00D9114E" w:rsidP="00D9114E">
      <w:pPr>
        <w:pStyle w:val="PargrafodaLista"/>
        <w:autoSpaceDE w:val="0"/>
        <w:autoSpaceDN w:val="0"/>
        <w:adjustRightInd w:val="0"/>
        <w:ind w:left="0"/>
        <w:contextualSpacing w:val="0"/>
        <w:rPr>
          <w:rFonts w:ascii="Arial Narrow" w:hAnsi="Arial Narrow"/>
          <w:sz w:val="24"/>
        </w:rPr>
      </w:pPr>
    </w:p>
    <w:p w14:paraId="4591AB60" w14:textId="77777777" w:rsidR="00D9114E" w:rsidRPr="004049F6" w:rsidRDefault="00D9114E" w:rsidP="00D9114E">
      <w:pPr>
        <w:pStyle w:val="PargrafodaLista"/>
        <w:numPr>
          <w:ilvl w:val="0"/>
          <w:numId w:val="25"/>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4049F6">
        <w:rPr>
          <w:rFonts w:ascii="Arial Narrow" w:hAnsi="Arial Narrow"/>
          <w:b/>
          <w:bCs/>
          <w:sz w:val="24"/>
          <w:u w:val="single"/>
        </w:rPr>
        <w:t>CLÁUSULA DÉCIMA QUARTA - DA DOTAÇÃO ORÇAMENTÁRIA</w:t>
      </w:r>
    </w:p>
    <w:p w14:paraId="00686310" w14:textId="77777777" w:rsidR="00D9114E" w:rsidRPr="004049F6" w:rsidRDefault="00D9114E" w:rsidP="00D9114E">
      <w:pPr>
        <w:pStyle w:val="PargrafodaLista"/>
        <w:numPr>
          <w:ilvl w:val="1"/>
          <w:numId w:val="25"/>
        </w:numPr>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As despesas decorrentes da contratação da presente dispensa de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8.666/93 e alterações, descritas igualmente e seguir: </w:t>
      </w:r>
    </w:p>
    <w:p w14:paraId="3FAD007B" w14:textId="77777777" w:rsidR="00D9114E" w:rsidRPr="004049F6" w:rsidRDefault="00D9114E" w:rsidP="00D9114E">
      <w:pPr>
        <w:pStyle w:val="PargrafodaLista"/>
        <w:numPr>
          <w:ilvl w:val="1"/>
          <w:numId w:val="25"/>
        </w:numPr>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Os recursos orçamentários correrão por conta da seguinte dotação: Projeto atividade: 01.001.01.031.0001.2001- MANUTENÇÃO DAS ATIVIDADES ADMINISTRATIVAS – elemento da despesa 4.4.90.52.00.00 – EQUIPAMENTOS E MATERIAL PERMANENTE.</w:t>
      </w:r>
    </w:p>
    <w:p w14:paraId="6AF833D7" w14:textId="77777777" w:rsidR="00D9114E" w:rsidRPr="004049F6" w:rsidRDefault="00D9114E" w:rsidP="00D9114E">
      <w:pPr>
        <w:pStyle w:val="PargrafodaLista"/>
        <w:shd w:val="clear" w:color="auto" w:fill="FFFFFF"/>
        <w:tabs>
          <w:tab w:val="left" w:pos="2505"/>
        </w:tabs>
        <w:ind w:left="0" w:right="-5"/>
        <w:rPr>
          <w:rFonts w:ascii="Arial Narrow" w:hAnsi="Arial Narrow"/>
          <w:sz w:val="24"/>
        </w:rPr>
      </w:pPr>
    </w:p>
    <w:p w14:paraId="4EE9C06E" w14:textId="77777777" w:rsidR="00D9114E" w:rsidRPr="004049F6" w:rsidRDefault="00D9114E" w:rsidP="00D9114E">
      <w:pPr>
        <w:pStyle w:val="PargrafodaLista"/>
        <w:shd w:val="clear" w:color="auto" w:fill="FFFFFF"/>
        <w:tabs>
          <w:tab w:val="left" w:pos="2505"/>
        </w:tabs>
        <w:ind w:left="0" w:right="-5"/>
        <w:rPr>
          <w:rFonts w:ascii="Arial Narrow" w:hAnsi="Arial Narrow"/>
          <w:sz w:val="24"/>
        </w:rPr>
      </w:pPr>
    </w:p>
    <w:p w14:paraId="78882994" w14:textId="77777777" w:rsidR="00D9114E" w:rsidRPr="004049F6" w:rsidRDefault="00D9114E" w:rsidP="00D9114E">
      <w:pPr>
        <w:pStyle w:val="PargrafodaLista"/>
        <w:numPr>
          <w:ilvl w:val="0"/>
          <w:numId w:val="25"/>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4049F6">
        <w:rPr>
          <w:rFonts w:ascii="Arial Narrow" w:hAnsi="Arial Narrow"/>
          <w:b/>
          <w:bCs/>
          <w:sz w:val="24"/>
          <w:u w:val="single"/>
        </w:rPr>
        <w:t>CLÁUSULA DÉCIMA QUINTA - PRÁTICAS FRAUDULENTAS E DE CORRUPÇÃO</w:t>
      </w:r>
    </w:p>
    <w:p w14:paraId="1AB00901" w14:textId="77777777" w:rsidR="00D9114E" w:rsidRPr="004049F6" w:rsidRDefault="00D9114E" w:rsidP="00D9114E">
      <w:pPr>
        <w:pStyle w:val="Default"/>
        <w:numPr>
          <w:ilvl w:val="1"/>
          <w:numId w:val="25"/>
        </w:numPr>
        <w:tabs>
          <w:tab w:val="left" w:pos="426"/>
        </w:tabs>
        <w:ind w:left="0" w:firstLine="0"/>
        <w:jc w:val="both"/>
        <w:rPr>
          <w:rFonts w:ascii="Arial Narrow" w:hAnsi="Arial Narrow" w:cs="Times New Roman"/>
        </w:rPr>
      </w:pPr>
      <w:r w:rsidRPr="004049F6">
        <w:rPr>
          <w:rFonts w:ascii="Arial Narrow" w:hAnsi="Arial Narrow" w:cs="Times New Roman"/>
        </w:rPr>
        <w:t xml:space="preserve">O contratado deve observar e fazer observar, por seus fornecedores e subcontratados, se admitida subcontratação, o mais alto padrão de ética durante todo o processo de contratação e de execução do objeto contratual. </w:t>
      </w:r>
    </w:p>
    <w:p w14:paraId="6E56371D" w14:textId="77777777" w:rsidR="00D9114E" w:rsidRPr="004049F6" w:rsidRDefault="00D9114E" w:rsidP="00D9114E">
      <w:pPr>
        <w:pStyle w:val="Default"/>
        <w:numPr>
          <w:ilvl w:val="1"/>
          <w:numId w:val="25"/>
        </w:numPr>
        <w:tabs>
          <w:tab w:val="left" w:pos="426"/>
        </w:tabs>
        <w:ind w:left="0" w:firstLine="0"/>
        <w:jc w:val="both"/>
        <w:rPr>
          <w:rFonts w:ascii="Arial Narrow" w:hAnsi="Arial Narrow" w:cs="Times New Roman"/>
        </w:rPr>
      </w:pPr>
      <w:r w:rsidRPr="004049F6">
        <w:rPr>
          <w:rFonts w:ascii="Arial Narrow" w:hAnsi="Arial Narrow" w:cs="Times New Roman"/>
        </w:rPr>
        <w:t xml:space="preserve">Define, para os fins desta disposição, os termos indicados a seguir: </w:t>
      </w:r>
    </w:p>
    <w:p w14:paraId="7C8D45DF"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rPr>
        <w:t xml:space="preserve">I. </w:t>
      </w:r>
      <w:r w:rsidRPr="004049F6">
        <w:rPr>
          <w:rFonts w:ascii="Arial Narrow" w:hAnsi="Arial Narrow" w:cs="Times New Roman"/>
          <w:b/>
          <w:bCs/>
        </w:rPr>
        <w:t xml:space="preserve">"prática corrupta": </w:t>
      </w:r>
      <w:r w:rsidRPr="004049F6">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52BE8368"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rPr>
        <w:t xml:space="preserve">II. </w:t>
      </w:r>
      <w:r w:rsidRPr="004049F6">
        <w:rPr>
          <w:rFonts w:ascii="Arial Narrow" w:hAnsi="Arial Narrow" w:cs="Times New Roman"/>
          <w:b/>
          <w:bCs/>
        </w:rPr>
        <w:t xml:space="preserve">"prática fraudulenta": </w:t>
      </w:r>
      <w:r w:rsidRPr="004049F6">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71C40F4F"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rPr>
        <w:t xml:space="preserve">III. </w:t>
      </w:r>
      <w:r w:rsidRPr="004049F6">
        <w:rPr>
          <w:rFonts w:ascii="Arial Narrow" w:hAnsi="Arial Narrow" w:cs="Times New Roman"/>
          <w:b/>
          <w:bCs/>
        </w:rPr>
        <w:t xml:space="preserve">"prática </w:t>
      </w:r>
      <w:proofErr w:type="spellStart"/>
      <w:r w:rsidRPr="004049F6">
        <w:rPr>
          <w:rFonts w:ascii="Arial Narrow" w:hAnsi="Arial Narrow" w:cs="Times New Roman"/>
          <w:b/>
          <w:bCs/>
        </w:rPr>
        <w:t>colusiva</w:t>
      </w:r>
      <w:proofErr w:type="spellEnd"/>
      <w:r w:rsidRPr="004049F6">
        <w:rPr>
          <w:rFonts w:ascii="Arial Narrow" w:hAnsi="Arial Narrow" w:cs="Times New Roman"/>
          <w:b/>
          <w:bCs/>
        </w:rPr>
        <w:t xml:space="preserve">": </w:t>
      </w:r>
      <w:r w:rsidRPr="004049F6">
        <w:rPr>
          <w:rFonts w:ascii="Arial Narrow" w:hAnsi="Arial Narrow" w:cs="Times New Roman"/>
        </w:rPr>
        <w:t xml:space="preserve">significa uma combinação entre duas ou mais partes visando alcançar um objetivo indevido, inclusive influenciar indevidamente as ações de outra parte; </w:t>
      </w:r>
    </w:p>
    <w:p w14:paraId="098C446F"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rPr>
        <w:t xml:space="preserve">IV. </w:t>
      </w:r>
      <w:r w:rsidRPr="004049F6">
        <w:rPr>
          <w:rFonts w:ascii="Arial Narrow" w:hAnsi="Arial Narrow" w:cs="Times New Roman"/>
          <w:b/>
          <w:bCs/>
        </w:rPr>
        <w:t xml:space="preserve">"prática coercitiva": </w:t>
      </w:r>
      <w:r w:rsidRPr="004049F6">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652A1E2E"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rPr>
        <w:t xml:space="preserve">V. </w:t>
      </w:r>
      <w:r w:rsidRPr="004049F6">
        <w:rPr>
          <w:rFonts w:ascii="Arial Narrow" w:hAnsi="Arial Narrow" w:cs="Times New Roman"/>
          <w:b/>
          <w:bCs/>
        </w:rPr>
        <w:t xml:space="preserve">"prática obstrutiva": </w:t>
      </w:r>
      <w:r w:rsidRPr="004049F6">
        <w:rPr>
          <w:rFonts w:ascii="Arial Narrow" w:hAnsi="Arial Narrow" w:cs="Times New Roman"/>
        </w:rPr>
        <w:t xml:space="preserve">significa: </w:t>
      </w:r>
    </w:p>
    <w:p w14:paraId="1BD4ABF8"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w:t>
      </w:r>
      <w:proofErr w:type="spellStart"/>
      <w:r w:rsidRPr="004049F6">
        <w:rPr>
          <w:rFonts w:ascii="Arial Narrow" w:hAnsi="Arial Narrow" w:cs="Times New Roman"/>
        </w:rPr>
        <w:t>colusiva</w:t>
      </w:r>
      <w:proofErr w:type="spellEnd"/>
      <w:r w:rsidRPr="004049F6">
        <w:rPr>
          <w:rFonts w:ascii="Arial Narrow" w:hAnsi="Arial Narrow" w:cs="Times New Roman"/>
        </w:rPr>
        <w:t xml:space="preserve">; e/ou ameaçar, perseguir ou intimidar qualquer parte interessada, para impedi-la de mostrar seu conhecimento sobre assuntos relevantes à investigação ou ao seu prosseguimento, ou </w:t>
      </w:r>
    </w:p>
    <w:p w14:paraId="48D61A17"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58B3CBC1"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b/>
        </w:rPr>
        <w:t>a)</w:t>
      </w:r>
      <w:r w:rsidRPr="004049F6">
        <w:rPr>
          <w:rFonts w:ascii="Arial Narrow" w:hAnsi="Arial Narrow" w:cs="Times New Roman"/>
        </w:rPr>
        <w:t xml:space="preserve">  Rejeitará uma proposta de outorga se determinar que o licitante recomendado para a outorga do contrato, ou qualquer do seu pessoal, ou seus agentes, </w:t>
      </w:r>
      <w:proofErr w:type="spellStart"/>
      <w:r w:rsidRPr="004049F6">
        <w:rPr>
          <w:rFonts w:ascii="Arial Narrow" w:hAnsi="Arial Narrow" w:cs="Times New Roman"/>
        </w:rPr>
        <w:t>subconsultores</w:t>
      </w:r>
      <w:proofErr w:type="spellEnd"/>
      <w:r w:rsidRPr="004049F6">
        <w:rPr>
          <w:rFonts w:ascii="Arial Narrow" w:hAnsi="Arial Narrow" w:cs="Times New Roman"/>
        </w:rPr>
        <w:t xml:space="preserve">, subempreiteiros, prestadores de serviço, fornecedores e/ou funcionários, envolveu-se, direta ou indiretamente, em práticas corruptas, fraudulentas, </w:t>
      </w:r>
      <w:proofErr w:type="spellStart"/>
      <w:r w:rsidRPr="004049F6">
        <w:rPr>
          <w:rFonts w:ascii="Arial Narrow" w:hAnsi="Arial Narrow" w:cs="Times New Roman"/>
        </w:rPr>
        <w:t>colusivas</w:t>
      </w:r>
      <w:proofErr w:type="spellEnd"/>
      <w:r w:rsidRPr="004049F6">
        <w:rPr>
          <w:rFonts w:ascii="Arial Narrow" w:hAnsi="Arial Narrow" w:cs="Times New Roman"/>
        </w:rPr>
        <w:t xml:space="preserve">, coercitivas ou obstrutivas ao concorrer para o contrato em questão; </w:t>
      </w:r>
    </w:p>
    <w:p w14:paraId="049C9E6F"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b/>
        </w:rPr>
        <w:t>b)</w:t>
      </w:r>
      <w:r w:rsidRPr="004049F6">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w:t>
      </w:r>
      <w:proofErr w:type="spellStart"/>
      <w:r w:rsidRPr="004049F6">
        <w:rPr>
          <w:rFonts w:ascii="Arial Narrow" w:hAnsi="Arial Narrow" w:cs="Times New Roman"/>
        </w:rPr>
        <w:t>colusivas</w:t>
      </w:r>
      <w:proofErr w:type="spellEnd"/>
      <w:r w:rsidRPr="004049F6">
        <w:rPr>
          <w:rFonts w:ascii="Arial Narrow" w:hAnsi="Arial Narrow" w:cs="Times New Roman"/>
        </w:rPr>
        <w:t xml:space="preserve">,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0776AA58"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b/>
        </w:rPr>
        <w:t>c)</w:t>
      </w:r>
      <w:r w:rsidRPr="004049F6">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w:t>
      </w:r>
      <w:proofErr w:type="spellStart"/>
      <w:r w:rsidRPr="004049F6">
        <w:rPr>
          <w:rFonts w:ascii="Arial Narrow" w:hAnsi="Arial Narrow" w:cs="Times New Roman"/>
        </w:rPr>
        <w:t>ii</w:t>
      </w:r>
      <w:proofErr w:type="spellEnd"/>
      <w:r w:rsidRPr="004049F6">
        <w:rPr>
          <w:rFonts w:ascii="Arial Narrow" w:hAnsi="Arial Narrow" w:cs="Times New Roman"/>
        </w:rPr>
        <w:t xml:space="preserve">) para ser designado subempreiteiro, consultor, fornecedor ou prestador de serviço de uma empresa elegível que esteja recebendo a outorga de um contrato financiado pelo Banco; </w:t>
      </w:r>
    </w:p>
    <w:p w14:paraId="6E71B746" w14:textId="77777777" w:rsidR="00D9114E" w:rsidRPr="004049F6" w:rsidRDefault="00D9114E" w:rsidP="00D9114E">
      <w:pPr>
        <w:pStyle w:val="Default"/>
        <w:ind w:left="1701"/>
        <w:jc w:val="both"/>
        <w:rPr>
          <w:rFonts w:ascii="Arial Narrow" w:hAnsi="Arial Narrow" w:cs="Times New Roman"/>
        </w:rPr>
      </w:pPr>
      <w:r w:rsidRPr="004049F6">
        <w:rPr>
          <w:rFonts w:ascii="Arial Narrow" w:hAnsi="Arial Narrow" w:cs="Times New Roman"/>
          <w:b/>
        </w:rPr>
        <w:t>d)</w:t>
      </w:r>
      <w:r w:rsidRPr="004049F6">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1B90F94F" w14:textId="77777777" w:rsidR="00D9114E" w:rsidRPr="004049F6" w:rsidRDefault="00D9114E" w:rsidP="00D9114E">
      <w:pPr>
        <w:pStyle w:val="PargrafodaLista"/>
        <w:shd w:val="clear" w:color="auto" w:fill="FFFFFF"/>
        <w:tabs>
          <w:tab w:val="left" w:pos="2505"/>
        </w:tabs>
        <w:ind w:left="0" w:right="-5"/>
        <w:rPr>
          <w:rFonts w:ascii="Arial Narrow" w:hAnsi="Arial Narrow"/>
          <w:sz w:val="24"/>
        </w:rPr>
      </w:pPr>
    </w:p>
    <w:p w14:paraId="23B90F5D" w14:textId="77777777" w:rsidR="00D9114E" w:rsidRPr="004049F6" w:rsidRDefault="00D9114E" w:rsidP="00D9114E">
      <w:pPr>
        <w:pStyle w:val="PargrafodaLista"/>
        <w:shd w:val="clear" w:color="auto" w:fill="FFFFFF"/>
        <w:tabs>
          <w:tab w:val="left" w:pos="2505"/>
        </w:tabs>
        <w:ind w:left="0" w:right="-5"/>
        <w:rPr>
          <w:rFonts w:ascii="Arial Narrow" w:hAnsi="Arial Narrow"/>
          <w:sz w:val="24"/>
        </w:rPr>
      </w:pPr>
    </w:p>
    <w:p w14:paraId="0D8F1717" w14:textId="77777777" w:rsidR="00D9114E" w:rsidRPr="004049F6" w:rsidRDefault="00D9114E" w:rsidP="00D9114E">
      <w:pPr>
        <w:pStyle w:val="PargrafodaLista"/>
        <w:numPr>
          <w:ilvl w:val="0"/>
          <w:numId w:val="25"/>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4049F6">
        <w:rPr>
          <w:rFonts w:ascii="Arial Narrow" w:hAnsi="Arial Narrow"/>
          <w:b/>
          <w:bCs/>
          <w:sz w:val="24"/>
          <w:u w:val="single"/>
        </w:rPr>
        <w:t>CLÁUSULA DÉCIMA SEXTA - DOS CASOS OMISSOS</w:t>
      </w:r>
    </w:p>
    <w:p w14:paraId="45757897" w14:textId="77777777" w:rsidR="00D9114E" w:rsidRPr="004049F6" w:rsidRDefault="00D9114E" w:rsidP="00D9114E">
      <w:pPr>
        <w:pStyle w:val="PargrafodaLista"/>
        <w:numPr>
          <w:ilvl w:val="1"/>
          <w:numId w:val="25"/>
        </w:numPr>
        <w:shd w:val="clear" w:color="auto" w:fill="FFFFFF" w:themeFill="background1"/>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Os casos omissos serão decididos pelo contratante, segundo as disposições contidas na </w:t>
      </w:r>
      <w:hyperlink r:id="rId85" w:history="1">
        <w:r w:rsidRPr="004049F6">
          <w:rPr>
            <w:rStyle w:val="Hyperlink"/>
            <w:rFonts w:ascii="Arial Narrow" w:hAnsi="Arial Narrow"/>
            <w:sz w:val="24"/>
          </w:rPr>
          <w:t>Lei Federal nº 14.133/2021</w:t>
        </w:r>
      </w:hyperlink>
      <w:r w:rsidRPr="004049F6">
        <w:rPr>
          <w:rFonts w:ascii="Arial Narrow" w:hAnsi="Arial Narrow"/>
          <w:sz w:val="24"/>
        </w:rPr>
        <w:t xml:space="preserve">, e demais normas federais aplicáveis e, subsidiariamente, segundo as disposições contidas na </w:t>
      </w:r>
      <w:hyperlink r:id="rId86" w:history="1">
        <w:r w:rsidRPr="004049F6">
          <w:rPr>
            <w:rStyle w:val="Hyperlink"/>
            <w:rFonts w:ascii="Arial Narrow" w:hAnsi="Arial Narrow"/>
            <w:sz w:val="24"/>
          </w:rPr>
          <w:t>Lei nº 8.078, de 1990 – Código de Defesa do Consumidor</w:t>
        </w:r>
      </w:hyperlink>
      <w:r w:rsidRPr="004049F6">
        <w:rPr>
          <w:rFonts w:ascii="Arial Narrow" w:hAnsi="Arial Narrow"/>
          <w:sz w:val="24"/>
        </w:rPr>
        <w:t xml:space="preserve"> – e normas e princípios gerais dos contratos.</w:t>
      </w:r>
    </w:p>
    <w:p w14:paraId="04DD7525" w14:textId="77777777" w:rsidR="00D9114E" w:rsidRPr="004049F6" w:rsidRDefault="00D9114E" w:rsidP="00D9114E">
      <w:pPr>
        <w:pStyle w:val="PargrafodaLista"/>
        <w:shd w:val="clear" w:color="auto" w:fill="FFFFFF"/>
        <w:tabs>
          <w:tab w:val="left" w:pos="2505"/>
        </w:tabs>
        <w:ind w:left="0" w:right="-5"/>
        <w:rPr>
          <w:rFonts w:ascii="Arial Narrow" w:hAnsi="Arial Narrow"/>
          <w:sz w:val="24"/>
        </w:rPr>
      </w:pPr>
    </w:p>
    <w:p w14:paraId="3EE3B175" w14:textId="77777777" w:rsidR="00D9114E" w:rsidRPr="004049F6" w:rsidRDefault="00D9114E" w:rsidP="00D9114E">
      <w:pPr>
        <w:pStyle w:val="PargrafodaLista"/>
        <w:numPr>
          <w:ilvl w:val="0"/>
          <w:numId w:val="25"/>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4049F6">
        <w:rPr>
          <w:rFonts w:ascii="Arial Narrow" w:hAnsi="Arial Narrow"/>
          <w:b/>
          <w:bCs/>
          <w:sz w:val="24"/>
          <w:u w:val="single"/>
        </w:rPr>
        <w:t>CLÁUSULA DÉCIMA SÉTIMA - DA PUBLICAÇÃO</w:t>
      </w:r>
    </w:p>
    <w:p w14:paraId="401BA501" w14:textId="77777777" w:rsidR="00D9114E" w:rsidRPr="004049F6" w:rsidRDefault="00D9114E" w:rsidP="00D9114E">
      <w:pPr>
        <w:pStyle w:val="PargrafodaLista"/>
        <w:numPr>
          <w:ilvl w:val="1"/>
          <w:numId w:val="25"/>
        </w:numPr>
        <w:shd w:val="clear" w:color="auto" w:fill="FFFFFF" w:themeFill="background1"/>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7F95E67C" w14:textId="77777777" w:rsidR="00D9114E" w:rsidRPr="004049F6" w:rsidRDefault="00D9114E" w:rsidP="00D9114E">
      <w:pPr>
        <w:pStyle w:val="PargrafodaLista"/>
        <w:shd w:val="clear" w:color="auto" w:fill="FFFFFF"/>
        <w:ind w:left="0" w:right="-5"/>
        <w:rPr>
          <w:rFonts w:ascii="Arial Narrow" w:hAnsi="Arial Narrow"/>
          <w:sz w:val="24"/>
          <w:highlight w:val="yellow"/>
        </w:rPr>
      </w:pPr>
    </w:p>
    <w:p w14:paraId="16192C6A" w14:textId="77777777" w:rsidR="00D9114E" w:rsidRPr="004049F6" w:rsidRDefault="00D9114E" w:rsidP="00D9114E">
      <w:pPr>
        <w:pStyle w:val="PargrafodaLista"/>
        <w:numPr>
          <w:ilvl w:val="0"/>
          <w:numId w:val="25"/>
        </w:numPr>
        <w:shd w:val="clear" w:color="auto" w:fill="D9E2F3" w:themeFill="accent1" w:themeFillTint="33"/>
        <w:autoSpaceDE w:val="0"/>
        <w:autoSpaceDN w:val="0"/>
        <w:adjustRightInd w:val="0"/>
        <w:ind w:left="0" w:firstLine="0"/>
        <w:contextualSpacing w:val="0"/>
        <w:jc w:val="both"/>
        <w:rPr>
          <w:rFonts w:ascii="Arial Narrow" w:hAnsi="Arial Narrow"/>
          <w:sz w:val="24"/>
        </w:rPr>
      </w:pPr>
      <w:r w:rsidRPr="004049F6">
        <w:rPr>
          <w:rFonts w:ascii="Arial Narrow" w:hAnsi="Arial Narrow"/>
          <w:b/>
          <w:bCs/>
          <w:sz w:val="24"/>
          <w:u w:val="single"/>
        </w:rPr>
        <w:t>CLÁUSULA DÉCIMA OITAVA - DO FORO</w:t>
      </w:r>
    </w:p>
    <w:p w14:paraId="5EC9A47D" w14:textId="77777777" w:rsidR="00D9114E" w:rsidRPr="004049F6" w:rsidRDefault="00D9114E" w:rsidP="00D9114E">
      <w:pPr>
        <w:pStyle w:val="PargrafodaLista"/>
        <w:numPr>
          <w:ilvl w:val="1"/>
          <w:numId w:val="25"/>
        </w:numPr>
        <w:shd w:val="clear" w:color="auto" w:fill="FFFFFF" w:themeFill="background1"/>
        <w:autoSpaceDE w:val="0"/>
        <w:autoSpaceDN w:val="0"/>
        <w:adjustRightInd w:val="0"/>
        <w:ind w:left="0" w:firstLine="0"/>
        <w:contextualSpacing w:val="0"/>
        <w:jc w:val="both"/>
        <w:rPr>
          <w:rFonts w:ascii="Arial Narrow" w:hAnsi="Arial Narrow"/>
          <w:sz w:val="24"/>
        </w:rPr>
      </w:pPr>
      <w:r w:rsidRPr="004049F6">
        <w:rPr>
          <w:rFonts w:ascii="Arial Narrow" w:hAnsi="Arial Narrow"/>
          <w:sz w:val="24"/>
        </w:rPr>
        <w:t xml:space="preserve">Fica eleito o Foro da Comarca de Mandaguari, Estado do Paraná, para dirimir os litígios que decorrerem da execução deste Termo de Contrato que não puderem ser compostos pela conciliação, conforme </w:t>
      </w:r>
      <w:hyperlink r:id="rId87" w:anchor="art92§1" w:history="1">
        <w:r w:rsidRPr="004049F6">
          <w:rPr>
            <w:rStyle w:val="Hyperlink"/>
            <w:rFonts w:ascii="Arial Narrow" w:hAnsi="Arial Narrow"/>
            <w:sz w:val="24"/>
          </w:rPr>
          <w:t>art. 92, §1º, da Lei Federal nº 14.133/2021.</w:t>
        </w:r>
      </w:hyperlink>
    </w:p>
    <w:p w14:paraId="78B84246" w14:textId="77777777" w:rsidR="00D9114E" w:rsidRPr="004049F6" w:rsidRDefault="00D9114E" w:rsidP="00D9114E">
      <w:pPr>
        <w:pStyle w:val="Nivel2"/>
        <w:numPr>
          <w:ilvl w:val="0"/>
          <w:numId w:val="0"/>
        </w:numPr>
        <w:spacing w:before="0" w:after="0" w:line="240" w:lineRule="auto"/>
        <w:jc w:val="right"/>
        <w:rPr>
          <w:rFonts w:ascii="Arial Narrow" w:hAnsi="Arial Narrow"/>
          <w:iCs/>
          <w:sz w:val="24"/>
          <w:szCs w:val="24"/>
        </w:rPr>
      </w:pPr>
    </w:p>
    <w:p w14:paraId="4FD362BA" w14:textId="77777777" w:rsidR="00D9114E" w:rsidRPr="004049F6" w:rsidRDefault="00D9114E" w:rsidP="00D9114E">
      <w:pPr>
        <w:pStyle w:val="Nivel2"/>
        <w:numPr>
          <w:ilvl w:val="0"/>
          <w:numId w:val="0"/>
        </w:numPr>
        <w:spacing w:before="0" w:after="0" w:line="240" w:lineRule="auto"/>
        <w:jc w:val="right"/>
        <w:rPr>
          <w:rFonts w:ascii="Arial Narrow" w:hAnsi="Arial Narrow"/>
          <w:iCs/>
          <w:sz w:val="24"/>
          <w:szCs w:val="24"/>
        </w:rPr>
      </w:pPr>
      <w:r w:rsidRPr="004049F6">
        <w:rPr>
          <w:rFonts w:ascii="Arial Narrow" w:hAnsi="Arial Narrow"/>
          <w:iCs/>
          <w:sz w:val="24"/>
          <w:szCs w:val="24"/>
        </w:rPr>
        <w:t xml:space="preserve">Mandaguari, __ de __________ </w:t>
      </w:r>
      <w:proofErr w:type="spellStart"/>
      <w:r w:rsidRPr="004049F6">
        <w:rPr>
          <w:rFonts w:ascii="Arial Narrow" w:hAnsi="Arial Narrow"/>
          <w:iCs/>
          <w:sz w:val="24"/>
          <w:szCs w:val="24"/>
        </w:rPr>
        <w:t>de</w:t>
      </w:r>
      <w:proofErr w:type="spellEnd"/>
      <w:r w:rsidRPr="004049F6">
        <w:rPr>
          <w:rFonts w:ascii="Arial Narrow" w:hAnsi="Arial Narrow"/>
          <w:iCs/>
          <w:sz w:val="24"/>
          <w:szCs w:val="24"/>
        </w:rPr>
        <w:t xml:space="preserve"> ____.</w:t>
      </w:r>
    </w:p>
    <w:p w14:paraId="7B7F579A" w14:textId="77777777" w:rsidR="00D9114E" w:rsidRPr="004049F6" w:rsidRDefault="00D9114E" w:rsidP="00D9114E">
      <w:pPr>
        <w:pStyle w:val="PargrafodaLista"/>
        <w:shd w:val="clear" w:color="auto" w:fill="FFFFFF" w:themeFill="background1"/>
        <w:autoSpaceDE w:val="0"/>
        <w:autoSpaceDN w:val="0"/>
        <w:adjustRightInd w:val="0"/>
        <w:ind w:left="0"/>
        <w:contextualSpacing w:val="0"/>
        <w:rPr>
          <w:rFonts w:ascii="Arial Narrow" w:hAnsi="Arial Narrow"/>
          <w:sz w:val="24"/>
        </w:rPr>
      </w:pPr>
    </w:p>
    <w:p w14:paraId="5F50AD93" w14:textId="77777777" w:rsidR="00D9114E" w:rsidRPr="004049F6" w:rsidRDefault="00D9114E" w:rsidP="00D9114E">
      <w:pPr>
        <w:overflowPunct w:val="0"/>
        <w:autoSpaceDE w:val="0"/>
        <w:autoSpaceDN w:val="0"/>
        <w:adjustRightInd w:val="0"/>
        <w:rPr>
          <w:rFonts w:ascii="Arial Narrow" w:hAnsi="Arial Narrow"/>
          <w:sz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D9114E" w:rsidRPr="004049F6" w14:paraId="47D9C59A" w14:textId="77777777" w:rsidTr="0018683E">
        <w:trPr>
          <w:trHeight w:val="567"/>
          <w:jc w:val="center"/>
        </w:trPr>
        <w:tc>
          <w:tcPr>
            <w:tcW w:w="3969" w:type="dxa"/>
            <w:tcBorders>
              <w:top w:val="single" w:sz="4" w:space="0" w:color="auto"/>
              <w:left w:val="nil"/>
              <w:bottom w:val="nil"/>
              <w:right w:val="nil"/>
            </w:tcBorders>
            <w:vAlign w:val="center"/>
          </w:tcPr>
          <w:p w14:paraId="351FB958" w14:textId="77777777" w:rsidR="00D9114E" w:rsidRPr="004049F6" w:rsidRDefault="00D9114E" w:rsidP="0018683E">
            <w:pPr>
              <w:suppressAutoHyphens/>
              <w:jc w:val="center"/>
              <w:rPr>
                <w:rFonts w:ascii="Arial Narrow" w:hAnsi="Arial Narrow"/>
                <w:b/>
                <w:kern w:val="2"/>
                <w:sz w:val="24"/>
              </w:rPr>
            </w:pPr>
            <w:r w:rsidRPr="004049F6">
              <w:rPr>
                <w:rFonts w:ascii="Arial Narrow" w:hAnsi="Arial Narrow"/>
                <w:b/>
                <w:kern w:val="2"/>
                <w:sz w:val="24"/>
              </w:rPr>
              <w:t>Alécio Bento da Silva Filho</w:t>
            </w:r>
          </w:p>
          <w:p w14:paraId="1D162FC0" w14:textId="77777777" w:rsidR="00D9114E" w:rsidRPr="004049F6" w:rsidRDefault="00D9114E" w:rsidP="0018683E">
            <w:pPr>
              <w:suppressAutoHyphens/>
              <w:jc w:val="center"/>
              <w:rPr>
                <w:rFonts w:ascii="Arial Narrow" w:hAnsi="Arial Narrow"/>
                <w:kern w:val="2"/>
                <w:sz w:val="24"/>
              </w:rPr>
            </w:pPr>
            <w:r w:rsidRPr="004049F6">
              <w:rPr>
                <w:rFonts w:ascii="Arial Narrow" w:hAnsi="Arial Narrow"/>
                <w:kern w:val="2"/>
                <w:sz w:val="24"/>
              </w:rPr>
              <w:t>Presidente da Câmara Municipal de Mandaguari</w:t>
            </w:r>
          </w:p>
        </w:tc>
        <w:tc>
          <w:tcPr>
            <w:tcW w:w="567" w:type="dxa"/>
            <w:tcBorders>
              <w:top w:val="nil"/>
              <w:left w:val="nil"/>
              <w:bottom w:val="nil"/>
              <w:right w:val="nil"/>
            </w:tcBorders>
            <w:vAlign w:val="center"/>
          </w:tcPr>
          <w:p w14:paraId="773296DD" w14:textId="77777777" w:rsidR="00D9114E" w:rsidRPr="004049F6" w:rsidRDefault="00D9114E" w:rsidP="0018683E">
            <w:pPr>
              <w:suppressAutoHyphens/>
              <w:rPr>
                <w:rFonts w:ascii="Arial Narrow" w:hAnsi="Arial Narrow"/>
                <w:kern w:val="2"/>
                <w:sz w:val="24"/>
              </w:rPr>
            </w:pPr>
          </w:p>
        </w:tc>
        <w:tc>
          <w:tcPr>
            <w:tcW w:w="3969" w:type="dxa"/>
            <w:tcBorders>
              <w:top w:val="single" w:sz="4" w:space="0" w:color="auto"/>
              <w:left w:val="nil"/>
              <w:bottom w:val="nil"/>
              <w:right w:val="nil"/>
            </w:tcBorders>
            <w:vAlign w:val="center"/>
          </w:tcPr>
          <w:p w14:paraId="6AD28C60" w14:textId="77777777" w:rsidR="00D9114E" w:rsidRPr="004049F6" w:rsidRDefault="00D9114E" w:rsidP="0018683E">
            <w:pPr>
              <w:suppressAutoHyphens/>
              <w:jc w:val="center"/>
              <w:rPr>
                <w:rFonts w:ascii="Arial Narrow" w:hAnsi="Arial Narrow"/>
                <w:kern w:val="2"/>
                <w:sz w:val="24"/>
              </w:rPr>
            </w:pPr>
            <w:r w:rsidRPr="004049F6">
              <w:rPr>
                <w:rFonts w:ascii="Arial Narrow" w:hAnsi="Arial Narrow"/>
                <w:kern w:val="2"/>
                <w:sz w:val="24"/>
              </w:rPr>
              <w:t>Nome</w:t>
            </w:r>
          </w:p>
          <w:p w14:paraId="2A6034E4" w14:textId="77777777" w:rsidR="00D9114E" w:rsidRPr="004049F6" w:rsidRDefault="00D9114E" w:rsidP="0018683E">
            <w:pPr>
              <w:suppressAutoHyphens/>
              <w:jc w:val="center"/>
              <w:rPr>
                <w:rFonts w:ascii="Arial Narrow" w:hAnsi="Arial Narrow"/>
                <w:kern w:val="2"/>
                <w:sz w:val="24"/>
              </w:rPr>
            </w:pPr>
            <w:r w:rsidRPr="004049F6">
              <w:rPr>
                <w:rFonts w:ascii="Arial Narrow" w:hAnsi="Arial Narrow"/>
                <w:kern w:val="2"/>
                <w:sz w:val="24"/>
              </w:rPr>
              <w:t>Empresa contratada</w:t>
            </w:r>
          </w:p>
        </w:tc>
      </w:tr>
    </w:tbl>
    <w:p w14:paraId="087E7652" w14:textId="77777777" w:rsidR="00D9114E" w:rsidRPr="004049F6" w:rsidRDefault="00D9114E" w:rsidP="00D9114E">
      <w:pPr>
        <w:rPr>
          <w:rFonts w:ascii="Arial Narrow" w:hAnsi="Arial Narrow"/>
          <w:b/>
          <w:sz w:val="24"/>
          <w:u w:val="single"/>
        </w:rPr>
      </w:pPr>
    </w:p>
    <w:p w14:paraId="768DE54D" w14:textId="77777777" w:rsidR="00D9114E" w:rsidRPr="004049F6" w:rsidRDefault="00D9114E" w:rsidP="00D9114E">
      <w:pPr>
        <w:rPr>
          <w:rFonts w:ascii="Arial Narrow" w:hAnsi="Arial Narrow"/>
          <w:b/>
          <w:sz w:val="24"/>
          <w:u w:val="single"/>
        </w:rPr>
      </w:pPr>
      <w:r w:rsidRPr="004049F6">
        <w:rPr>
          <w:rFonts w:ascii="Arial Narrow" w:hAnsi="Arial Narrow"/>
          <w:b/>
          <w:sz w:val="24"/>
          <w:u w:val="single"/>
        </w:rPr>
        <w:t>TESTEMUNHAS:</w:t>
      </w:r>
    </w:p>
    <w:p w14:paraId="3CA2C00C" w14:textId="77777777" w:rsidR="00D9114E" w:rsidRPr="004049F6" w:rsidRDefault="00D9114E" w:rsidP="00D9114E">
      <w:pPr>
        <w:rPr>
          <w:rFonts w:ascii="Arial Narrow" w:hAnsi="Arial Narrow"/>
          <w:sz w:val="24"/>
        </w:rPr>
      </w:pPr>
    </w:p>
    <w:p w14:paraId="4AAE569D" w14:textId="77777777" w:rsidR="00D9114E" w:rsidRPr="004049F6" w:rsidRDefault="00D9114E" w:rsidP="00D9114E">
      <w:pPr>
        <w:rPr>
          <w:rFonts w:ascii="Arial Narrow" w:hAnsi="Arial Narrow"/>
          <w:sz w:val="24"/>
        </w:rPr>
      </w:pPr>
      <w:r w:rsidRPr="004049F6">
        <w:rPr>
          <w:rFonts w:ascii="Arial Narrow" w:hAnsi="Arial Narrow"/>
          <w:sz w:val="24"/>
        </w:rPr>
        <w:t xml:space="preserve">Nome: ___________________ </w:t>
      </w:r>
      <w:r w:rsidRPr="004049F6">
        <w:rPr>
          <w:rFonts w:ascii="Arial Narrow" w:hAnsi="Arial Narrow"/>
          <w:sz w:val="24"/>
        </w:rPr>
        <w:tab/>
      </w:r>
      <w:r w:rsidRPr="004049F6">
        <w:rPr>
          <w:rFonts w:ascii="Arial Narrow" w:hAnsi="Arial Narrow"/>
          <w:sz w:val="24"/>
        </w:rPr>
        <w:tab/>
      </w:r>
      <w:r w:rsidRPr="004049F6">
        <w:rPr>
          <w:rFonts w:ascii="Arial Narrow" w:hAnsi="Arial Narrow"/>
          <w:sz w:val="24"/>
        </w:rPr>
        <w:tab/>
        <w:t>Nome: ___________________</w:t>
      </w:r>
    </w:p>
    <w:p w14:paraId="1D3D9F1A" w14:textId="77777777" w:rsidR="00D9114E" w:rsidRPr="004049F6" w:rsidRDefault="00D9114E" w:rsidP="00D9114E">
      <w:pPr>
        <w:rPr>
          <w:rFonts w:ascii="Arial Narrow" w:hAnsi="Arial Narrow"/>
          <w:spacing w:val="4"/>
          <w:sz w:val="24"/>
        </w:rPr>
      </w:pPr>
      <w:r w:rsidRPr="004049F6">
        <w:rPr>
          <w:rFonts w:ascii="Arial Narrow" w:hAnsi="Arial Narrow"/>
          <w:sz w:val="24"/>
        </w:rPr>
        <w:t>RG: _____________________</w:t>
      </w:r>
      <w:r w:rsidRPr="004049F6">
        <w:rPr>
          <w:rFonts w:ascii="Arial Narrow" w:hAnsi="Arial Narrow"/>
          <w:sz w:val="24"/>
        </w:rPr>
        <w:tab/>
      </w:r>
      <w:r w:rsidRPr="004049F6">
        <w:rPr>
          <w:rFonts w:ascii="Arial Narrow" w:hAnsi="Arial Narrow"/>
          <w:sz w:val="24"/>
        </w:rPr>
        <w:tab/>
      </w:r>
      <w:r w:rsidRPr="004049F6">
        <w:rPr>
          <w:rFonts w:ascii="Arial Narrow" w:hAnsi="Arial Narrow"/>
          <w:sz w:val="24"/>
        </w:rPr>
        <w:tab/>
        <w:t>RG: _____________________</w:t>
      </w:r>
    </w:p>
    <w:p w14:paraId="600D68A8" w14:textId="77777777" w:rsidR="00D9114E" w:rsidRPr="004049F6" w:rsidRDefault="00D9114E" w:rsidP="00D9114E">
      <w:pPr>
        <w:pStyle w:val="PargrafodaLista"/>
        <w:autoSpaceDE w:val="0"/>
        <w:autoSpaceDN w:val="0"/>
        <w:adjustRightInd w:val="0"/>
        <w:ind w:left="0"/>
        <w:contextualSpacing w:val="0"/>
        <w:rPr>
          <w:rFonts w:ascii="Arial Narrow" w:hAnsi="Arial Narrow"/>
          <w:spacing w:val="4"/>
          <w:sz w:val="24"/>
        </w:rPr>
      </w:pPr>
    </w:p>
    <w:p w14:paraId="7D74E86B" w14:textId="77777777" w:rsidR="00D9114E" w:rsidRPr="004049F6" w:rsidRDefault="00D9114E" w:rsidP="00D9114E">
      <w:pPr>
        <w:pStyle w:val="TTULOSEDITAL"/>
        <w:rPr>
          <w:rFonts w:ascii="Arial Narrow" w:hAnsi="Arial Narrow"/>
        </w:rPr>
      </w:pPr>
    </w:p>
    <w:p w14:paraId="09054696" w14:textId="77777777" w:rsidR="00D9114E" w:rsidRPr="004049F6" w:rsidRDefault="00D9114E" w:rsidP="00D9114E">
      <w:pPr>
        <w:rPr>
          <w:rFonts w:ascii="Arial Narrow" w:hAnsi="Arial Narrow" w:cs="Arial"/>
          <w:b/>
          <w:bCs/>
          <w:iCs/>
          <w:color w:val="000000"/>
          <w:sz w:val="24"/>
        </w:rPr>
      </w:pPr>
    </w:p>
    <w:p w14:paraId="4FAE8CCF" w14:textId="77777777" w:rsidR="00FA59E8" w:rsidRPr="00BB2C2D" w:rsidRDefault="00FA59E8" w:rsidP="002B27FF">
      <w:pPr>
        <w:rPr>
          <w:rFonts w:ascii="Arial Narrow" w:hAnsi="Arial Narrow" w:cs="Arial"/>
          <w:b/>
          <w:bCs/>
          <w:iCs/>
          <w:color w:val="000000"/>
          <w:sz w:val="24"/>
        </w:rPr>
      </w:pPr>
    </w:p>
    <w:sectPr w:rsidR="00FA59E8" w:rsidRPr="00BB2C2D" w:rsidSect="007864B6">
      <w:headerReference w:type="default" r:id="rId88"/>
      <w:footerReference w:type="default" r:id="rId89"/>
      <w:headerReference w:type="first" r:id="rId90"/>
      <w:footerReference w:type="first" r:id="rId91"/>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77D43A" w14:textId="77777777" w:rsidR="00F63A32" w:rsidRDefault="00F63A32" w:rsidP="00805244">
      <w:r>
        <w:separator/>
      </w:r>
    </w:p>
  </w:endnote>
  <w:endnote w:type="continuationSeparator" w:id="0">
    <w:p w14:paraId="08CC651D" w14:textId="77777777" w:rsidR="00F63A32" w:rsidRDefault="00F63A32" w:rsidP="00805244">
      <w:r>
        <w:continuationSeparator/>
      </w:r>
    </w:p>
  </w:endnote>
  <w:endnote w:type="continuationNotice" w:id="1">
    <w:p w14:paraId="21411734" w14:textId="77777777" w:rsidR="00F63A32" w:rsidRDefault="00F63A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yriad Pro">
    <w:altName w:val="Arial"/>
    <w:panose1 w:val="00000000000000000000"/>
    <w:charset w:val="00"/>
    <w:family w:val="swiss"/>
    <w:notTrueType/>
    <w:pitch w:val="variable"/>
    <w:sig w:usb0="A00002AF" w:usb1="5000204B" w:usb2="0000000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2E75F4" w14:textId="6B848666" w:rsidR="00F63A32" w:rsidRDefault="00F63A32" w:rsidP="00333F6F">
    <w:pPr>
      <w:pStyle w:val="Rodap"/>
      <w:tabs>
        <w:tab w:val="clear" w:pos="4252"/>
        <w:tab w:val="clear" w:pos="8504"/>
        <w:tab w:val="right" w:pos="9746"/>
      </w:tabs>
    </w:pPr>
    <w:r>
      <w:rPr>
        <w:noProof/>
      </w:rPr>
      <w:drawing>
        <wp:anchor distT="0" distB="0" distL="114300" distR="114300" simplePos="0" relativeHeight="251677696" behindDoc="1" locked="0" layoutInCell="1" allowOverlap="1" wp14:anchorId="5624DAC9" wp14:editId="593933C9">
          <wp:simplePos x="0" y="0"/>
          <wp:positionH relativeFrom="page">
            <wp:posOffset>1464310</wp:posOffset>
          </wp:positionH>
          <wp:positionV relativeFrom="paragraph">
            <wp:posOffset>-723900</wp:posOffset>
          </wp:positionV>
          <wp:extent cx="6093460" cy="1304925"/>
          <wp:effectExtent l="0" t="0" r="2540" b="952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4_page-0001 rodapé.jpg"/>
                  <pic:cNvPicPr/>
                </pic:nvPicPr>
                <pic:blipFill>
                  <a:blip r:embed="rId1">
                    <a:extLst>
                      <a:ext uri="{28A0092B-C50C-407E-A947-70E740481C1C}">
                        <a14:useLocalDpi xmlns:a14="http://schemas.microsoft.com/office/drawing/2010/main" val="0"/>
                      </a:ext>
                    </a:extLst>
                  </a:blip>
                  <a:stretch>
                    <a:fillRect/>
                  </a:stretch>
                </pic:blipFill>
                <pic:spPr>
                  <a:xfrm>
                    <a:off x="0" y="0"/>
                    <a:ext cx="6093460" cy="1304925"/>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3D1BA3" w14:textId="47D3DB9A" w:rsidR="00F63A32" w:rsidRDefault="00F63A32">
    <w:pPr>
      <w:pStyle w:val="Rodap"/>
    </w:pPr>
    <w:r>
      <w:rPr>
        <w:noProof/>
      </w:rPr>
      <w:drawing>
        <wp:anchor distT="0" distB="0" distL="114300" distR="114300" simplePos="0" relativeHeight="251673600" behindDoc="1" locked="0" layoutInCell="1" allowOverlap="1" wp14:anchorId="259C761E" wp14:editId="14EAB085">
          <wp:simplePos x="0" y="0"/>
          <wp:positionH relativeFrom="page">
            <wp:posOffset>1438275</wp:posOffset>
          </wp:positionH>
          <wp:positionV relativeFrom="paragraph">
            <wp:posOffset>-733425</wp:posOffset>
          </wp:positionV>
          <wp:extent cx="6093460" cy="1304925"/>
          <wp:effectExtent l="0" t="0" r="2540" b="9525"/>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4_page-0001 rodapé.jpg"/>
                  <pic:cNvPicPr/>
                </pic:nvPicPr>
                <pic:blipFill>
                  <a:blip r:embed="rId1">
                    <a:extLst>
                      <a:ext uri="{28A0092B-C50C-407E-A947-70E740481C1C}">
                        <a14:useLocalDpi xmlns:a14="http://schemas.microsoft.com/office/drawing/2010/main" val="0"/>
                      </a:ext>
                    </a:extLst>
                  </a:blip>
                  <a:stretch>
                    <a:fillRect/>
                  </a:stretch>
                </pic:blipFill>
                <pic:spPr>
                  <a:xfrm>
                    <a:off x="0" y="0"/>
                    <a:ext cx="6093460" cy="13049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731E11" w14:textId="77777777" w:rsidR="00F63A32" w:rsidRDefault="00F63A32" w:rsidP="00805244">
      <w:r>
        <w:separator/>
      </w:r>
    </w:p>
  </w:footnote>
  <w:footnote w:type="continuationSeparator" w:id="0">
    <w:p w14:paraId="682D56D8" w14:textId="77777777" w:rsidR="00F63A32" w:rsidRDefault="00F63A32" w:rsidP="00805244">
      <w:r>
        <w:continuationSeparator/>
      </w:r>
    </w:p>
  </w:footnote>
  <w:footnote w:type="continuationNotice" w:id="1">
    <w:p w14:paraId="22873CDC" w14:textId="77777777" w:rsidR="00F63A32" w:rsidRDefault="00F63A3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A734A" w14:textId="33B36781" w:rsidR="00F63A32" w:rsidRPr="00E03C6F" w:rsidRDefault="00F63A32" w:rsidP="00E03C6F">
    <w:pPr>
      <w:pStyle w:val="Cabealho"/>
    </w:pPr>
    <w:r>
      <w:rPr>
        <w:noProof/>
      </w:rPr>
      <w:drawing>
        <wp:anchor distT="0" distB="0" distL="114300" distR="114300" simplePos="0" relativeHeight="251675648" behindDoc="0" locked="0" layoutInCell="1" allowOverlap="1" wp14:anchorId="049683D4" wp14:editId="3DB8E5D1">
          <wp:simplePos x="0" y="0"/>
          <wp:positionH relativeFrom="page">
            <wp:align>right</wp:align>
          </wp:positionH>
          <wp:positionV relativeFrom="paragraph">
            <wp:posOffset>-429260</wp:posOffset>
          </wp:positionV>
          <wp:extent cx="7543800" cy="1288415"/>
          <wp:effectExtent l="0" t="0" r="0" b="698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_page-0001 - Cabeçalho.jpg"/>
                  <pic:cNvPicPr/>
                </pic:nvPicPr>
                <pic:blipFill>
                  <a:blip r:embed="rId1">
                    <a:extLst>
                      <a:ext uri="{28A0092B-C50C-407E-A947-70E740481C1C}">
                        <a14:useLocalDpi xmlns:a14="http://schemas.microsoft.com/office/drawing/2010/main" val="0"/>
                      </a:ext>
                    </a:extLst>
                  </a:blip>
                  <a:stretch>
                    <a:fillRect/>
                  </a:stretch>
                </pic:blipFill>
                <pic:spPr>
                  <a:xfrm>
                    <a:off x="0" y="0"/>
                    <a:ext cx="7543800" cy="128841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83680" w14:textId="46ACB066" w:rsidR="00F63A32" w:rsidRDefault="00F63A32" w:rsidP="004B3CEE">
    <w:pPr>
      <w:pStyle w:val="Cabealho"/>
      <w:tabs>
        <w:tab w:val="clear" w:pos="4252"/>
        <w:tab w:val="clear" w:pos="8504"/>
        <w:tab w:val="left" w:pos="5676"/>
      </w:tabs>
    </w:pPr>
    <w:r>
      <w:rPr>
        <w:noProof/>
      </w:rPr>
      <w:drawing>
        <wp:anchor distT="0" distB="0" distL="114300" distR="114300" simplePos="0" relativeHeight="251671552" behindDoc="0" locked="0" layoutInCell="1" allowOverlap="1" wp14:anchorId="69F80CF9" wp14:editId="532B62B3">
          <wp:simplePos x="0" y="0"/>
          <wp:positionH relativeFrom="page">
            <wp:align>right</wp:align>
          </wp:positionH>
          <wp:positionV relativeFrom="paragraph">
            <wp:posOffset>-448310</wp:posOffset>
          </wp:positionV>
          <wp:extent cx="7543800" cy="1288415"/>
          <wp:effectExtent l="0" t="0" r="0" b="698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_page-0001 - Cabeçalho.jpg"/>
                  <pic:cNvPicPr/>
                </pic:nvPicPr>
                <pic:blipFill>
                  <a:blip r:embed="rId1">
                    <a:extLst>
                      <a:ext uri="{28A0092B-C50C-407E-A947-70E740481C1C}">
                        <a14:useLocalDpi xmlns:a14="http://schemas.microsoft.com/office/drawing/2010/main" val="0"/>
                      </a:ext>
                    </a:extLst>
                  </a:blip>
                  <a:stretch>
                    <a:fillRect/>
                  </a:stretch>
                </pic:blipFill>
                <pic:spPr>
                  <a:xfrm>
                    <a:off x="0" y="0"/>
                    <a:ext cx="7543800" cy="1288415"/>
                  </a:xfrm>
                  <a:prstGeom prst="rect">
                    <a:avLst/>
                  </a:prstGeom>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9B3C5"/>
    <w:multiLevelType w:val="multilevel"/>
    <w:tmpl w:val="C218B5A4"/>
    <w:lvl w:ilvl="0">
      <w:start w:val="1"/>
      <w:numFmt w:val="lowerLetter"/>
      <w:lvlText w:val="%1)"/>
      <w:lvlJc w:val="left"/>
      <w:pPr>
        <w:tabs>
          <w:tab w:val="num" w:pos="0"/>
        </w:tabs>
        <w:ind w:left="1436" w:hanging="360"/>
      </w:pPr>
      <w:rPr>
        <w:b/>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2F94B4B"/>
    <w:multiLevelType w:val="multilevel"/>
    <w:tmpl w:val="4A168BE6"/>
    <w:lvl w:ilvl="0">
      <w:start w:val="9"/>
      <w:numFmt w:val="decimal"/>
      <w:lvlText w:val="%1."/>
      <w:lvlJc w:val="left"/>
      <w:pPr>
        <w:ind w:left="504" w:hanging="504"/>
      </w:pPr>
      <w:rPr>
        <w:rFonts w:hint="default"/>
      </w:rPr>
    </w:lvl>
    <w:lvl w:ilvl="1">
      <w:start w:val="1"/>
      <w:numFmt w:val="decimal"/>
      <w:lvlText w:val="%1.%2."/>
      <w:lvlJc w:val="left"/>
      <w:pPr>
        <w:ind w:left="684" w:hanging="504"/>
      </w:pPr>
      <w:rPr>
        <w:rFonts w:ascii="Arial Narrow" w:hAnsi="Arial Narrow" w:hint="default"/>
        <w:b/>
        <w:bCs/>
        <w:i w:val="0"/>
        <w:iCs/>
        <w:sz w:val="24"/>
        <w:szCs w:val="24"/>
      </w:rPr>
    </w:lvl>
    <w:lvl w:ilvl="2">
      <w:start w:val="1"/>
      <w:numFmt w:val="lowerLetter"/>
      <w:lvlText w:val="%3)"/>
      <w:lvlJc w:val="left"/>
      <w:pPr>
        <w:ind w:left="1080" w:hanging="720"/>
      </w:pPr>
      <w:rPr>
        <w:rFonts w:ascii="Arial Narrow" w:eastAsia="Times New Roman" w:hAnsi="Arial Narrow" w:cs="Arial"/>
        <w:b/>
        <w:bCs/>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nsid w:val="03EC1976"/>
    <w:multiLevelType w:val="multilevel"/>
    <w:tmpl w:val="E3D4C65A"/>
    <w:lvl w:ilvl="0">
      <w:start w:val="7"/>
      <w:numFmt w:val="decimal"/>
      <w:lvlText w:val="%1."/>
      <w:lvlJc w:val="left"/>
      <w:pPr>
        <w:ind w:left="495" w:hanging="495"/>
      </w:pPr>
      <w:rPr>
        <w:rFonts w:cs="Arial" w:hint="default"/>
      </w:rPr>
    </w:lvl>
    <w:lvl w:ilvl="1">
      <w:start w:val="3"/>
      <w:numFmt w:val="decimal"/>
      <w:lvlText w:val="%1.%2."/>
      <w:lvlJc w:val="left"/>
      <w:pPr>
        <w:ind w:left="675" w:hanging="495"/>
      </w:pPr>
      <w:rPr>
        <w:rFonts w:cs="Arial" w:hint="default"/>
        <w:b/>
      </w:rPr>
    </w:lvl>
    <w:lvl w:ilvl="2">
      <w:start w:val="1"/>
      <w:numFmt w:val="decimal"/>
      <w:lvlText w:val="%1.%2.%3."/>
      <w:lvlJc w:val="left"/>
      <w:pPr>
        <w:ind w:left="1080" w:hanging="720"/>
      </w:pPr>
      <w:rPr>
        <w:rFonts w:cs="Arial" w:hint="default"/>
        <w:b/>
      </w:rPr>
    </w:lvl>
    <w:lvl w:ilvl="3">
      <w:start w:val="1"/>
      <w:numFmt w:val="decimal"/>
      <w:lvlText w:val="%1.%2.%3.%4."/>
      <w:lvlJc w:val="left"/>
      <w:pPr>
        <w:ind w:left="1260" w:hanging="720"/>
      </w:pPr>
      <w:rPr>
        <w:rFonts w:cs="Arial" w:hint="default"/>
      </w:rPr>
    </w:lvl>
    <w:lvl w:ilvl="4">
      <w:start w:val="1"/>
      <w:numFmt w:val="decimal"/>
      <w:lvlText w:val="%1.%2.%3.%4.%5."/>
      <w:lvlJc w:val="left"/>
      <w:pPr>
        <w:ind w:left="1800" w:hanging="1080"/>
      </w:pPr>
      <w:rPr>
        <w:rFonts w:cs="Arial" w:hint="default"/>
      </w:rPr>
    </w:lvl>
    <w:lvl w:ilvl="5">
      <w:start w:val="1"/>
      <w:numFmt w:val="decimal"/>
      <w:lvlText w:val="%1.%2.%3.%4.%5.%6."/>
      <w:lvlJc w:val="left"/>
      <w:pPr>
        <w:ind w:left="1980" w:hanging="1080"/>
      </w:pPr>
      <w:rPr>
        <w:rFonts w:cs="Arial" w:hint="default"/>
      </w:rPr>
    </w:lvl>
    <w:lvl w:ilvl="6">
      <w:start w:val="1"/>
      <w:numFmt w:val="decimal"/>
      <w:lvlText w:val="%1.%2.%3.%4.%5.%6.%7."/>
      <w:lvlJc w:val="left"/>
      <w:pPr>
        <w:ind w:left="2520" w:hanging="1440"/>
      </w:pPr>
      <w:rPr>
        <w:rFonts w:cs="Arial" w:hint="default"/>
      </w:rPr>
    </w:lvl>
    <w:lvl w:ilvl="7">
      <w:start w:val="1"/>
      <w:numFmt w:val="decimal"/>
      <w:lvlText w:val="%1.%2.%3.%4.%5.%6.%7.%8."/>
      <w:lvlJc w:val="left"/>
      <w:pPr>
        <w:ind w:left="2700" w:hanging="1440"/>
      </w:pPr>
      <w:rPr>
        <w:rFonts w:cs="Arial" w:hint="default"/>
      </w:rPr>
    </w:lvl>
    <w:lvl w:ilvl="8">
      <w:start w:val="1"/>
      <w:numFmt w:val="decimal"/>
      <w:lvlText w:val="%1.%2.%3.%4.%5.%6.%7.%8.%9."/>
      <w:lvlJc w:val="left"/>
      <w:pPr>
        <w:ind w:left="3240" w:hanging="1800"/>
      </w:pPr>
      <w:rPr>
        <w:rFonts w:cs="Arial" w:hint="default"/>
      </w:rPr>
    </w:lvl>
  </w:abstractNum>
  <w:abstractNum w:abstractNumId="3">
    <w:nsid w:val="05B80559"/>
    <w:multiLevelType w:val="multilevel"/>
    <w:tmpl w:val="ED36C7B2"/>
    <w:lvl w:ilvl="0">
      <w:start w:val="9"/>
      <w:numFmt w:val="decimal"/>
      <w:lvlText w:val="%1."/>
      <w:lvlJc w:val="left"/>
      <w:pPr>
        <w:ind w:left="504" w:hanging="504"/>
      </w:pPr>
      <w:rPr>
        <w:rFonts w:hint="default"/>
        <w:color w:val="auto"/>
      </w:rPr>
    </w:lvl>
    <w:lvl w:ilvl="1">
      <w:start w:val="8"/>
      <w:numFmt w:val="decimal"/>
      <w:lvlText w:val="%1.%2."/>
      <w:lvlJc w:val="left"/>
      <w:pPr>
        <w:ind w:left="684" w:hanging="504"/>
      </w:pPr>
      <w:rPr>
        <w:rFonts w:hint="default"/>
        <w:color w:val="auto"/>
      </w:rPr>
    </w:lvl>
    <w:lvl w:ilvl="2">
      <w:start w:val="1"/>
      <w:numFmt w:val="decimal"/>
      <w:lvlText w:val="%1.%2.%3."/>
      <w:lvlJc w:val="left"/>
      <w:pPr>
        <w:ind w:left="1080" w:hanging="720"/>
      </w:pPr>
      <w:rPr>
        <w:rFonts w:hint="default"/>
        <w:b/>
        <w:bCs/>
        <w:color w:val="auto"/>
      </w:rPr>
    </w:lvl>
    <w:lvl w:ilvl="3">
      <w:start w:val="1"/>
      <w:numFmt w:val="decimal"/>
      <w:lvlText w:val="%1.%2.%3.%4."/>
      <w:lvlJc w:val="left"/>
      <w:pPr>
        <w:ind w:left="1260" w:hanging="720"/>
      </w:pPr>
      <w:rPr>
        <w:rFonts w:hint="default"/>
        <w:color w:val="auto"/>
      </w:rPr>
    </w:lvl>
    <w:lvl w:ilvl="4">
      <w:start w:val="1"/>
      <w:numFmt w:val="decimal"/>
      <w:lvlText w:val="%1.%2.%3.%4.%5."/>
      <w:lvlJc w:val="left"/>
      <w:pPr>
        <w:ind w:left="1800" w:hanging="1080"/>
      </w:pPr>
      <w:rPr>
        <w:rFonts w:hint="default"/>
        <w:color w:val="auto"/>
      </w:rPr>
    </w:lvl>
    <w:lvl w:ilvl="5">
      <w:start w:val="1"/>
      <w:numFmt w:val="decimal"/>
      <w:lvlText w:val="%1.%2.%3.%4.%5.%6."/>
      <w:lvlJc w:val="left"/>
      <w:pPr>
        <w:ind w:left="1980" w:hanging="1080"/>
      </w:pPr>
      <w:rPr>
        <w:rFonts w:hint="default"/>
        <w:color w:val="auto"/>
      </w:rPr>
    </w:lvl>
    <w:lvl w:ilvl="6">
      <w:start w:val="1"/>
      <w:numFmt w:val="decimal"/>
      <w:lvlText w:val="%1.%2.%3.%4.%5.%6.%7."/>
      <w:lvlJc w:val="left"/>
      <w:pPr>
        <w:ind w:left="2520" w:hanging="1440"/>
      </w:pPr>
      <w:rPr>
        <w:rFonts w:hint="default"/>
        <w:color w:val="auto"/>
      </w:rPr>
    </w:lvl>
    <w:lvl w:ilvl="7">
      <w:start w:val="1"/>
      <w:numFmt w:val="decimal"/>
      <w:lvlText w:val="%1.%2.%3.%4.%5.%6.%7.%8."/>
      <w:lvlJc w:val="left"/>
      <w:pPr>
        <w:ind w:left="2700" w:hanging="1440"/>
      </w:pPr>
      <w:rPr>
        <w:rFonts w:hint="default"/>
        <w:color w:val="auto"/>
      </w:rPr>
    </w:lvl>
    <w:lvl w:ilvl="8">
      <w:start w:val="1"/>
      <w:numFmt w:val="decimal"/>
      <w:lvlText w:val="%1.%2.%3.%4.%5.%6.%7.%8.%9."/>
      <w:lvlJc w:val="left"/>
      <w:pPr>
        <w:ind w:left="3240" w:hanging="1800"/>
      </w:pPr>
      <w:rPr>
        <w:rFonts w:hint="default"/>
        <w:color w:val="auto"/>
      </w:rPr>
    </w:lvl>
  </w:abstractNum>
  <w:abstractNum w:abstractNumId="4">
    <w:nsid w:val="06285C33"/>
    <w:multiLevelType w:val="hybridMultilevel"/>
    <w:tmpl w:val="82CEB998"/>
    <w:lvl w:ilvl="0" w:tplc="744E714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93C7307"/>
    <w:multiLevelType w:val="multilevel"/>
    <w:tmpl w:val="3DFA2E10"/>
    <w:lvl w:ilvl="0">
      <w:start w:val="8"/>
      <w:numFmt w:val="decimal"/>
      <w:lvlText w:val="%1."/>
      <w:lvlJc w:val="left"/>
      <w:pPr>
        <w:ind w:left="504" w:hanging="504"/>
      </w:pPr>
      <w:rPr>
        <w:rFonts w:hint="default"/>
      </w:rPr>
    </w:lvl>
    <w:lvl w:ilvl="1">
      <w:start w:val="7"/>
      <w:numFmt w:val="decimal"/>
      <w:lvlText w:val="%1.%2."/>
      <w:lvlJc w:val="left"/>
      <w:pPr>
        <w:ind w:left="756" w:hanging="504"/>
      </w:pPr>
      <w:rPr>
        <w:rFonts w:hint="default"/>
      </w:rPr>
    </w:lvl>
    <w:lvl w:ilvl="2">
      <w:start w:val="1"/>
      <w:numFmt w:val="lowerLetter"/>
      <w:lvlText w:val="%3)"/>
      <w:lvlJc w:val="left"/>
      <w:pPr>
        <w:ind w:left="1224" w:hanging="720"/>
      </w:pPr>
      <w:rPr>
        <w:rFonts w:ascii="Arial Narrow" w:eastAsia="Times New Roman" w:hAnsi="Arial Narrow" w:cs="Arial"/>
        <w:b/>
        <w:bCs/>
      </w:rPr>
    </w:lvl>
    <w:lvl w:ilvl="3">
      <w:start w:val="1"/>
      <w:numFmt w:val="decimal"/>
      <w:lvlText w:val="%1.%2.%3.%4."/>
      <w:lvlJc w:val="left"/>
      <w:pPr>
        <w:ind w:left="1476" w:hanging="720"/>
      </w:pPr>
      <w:rPr>
        <w:rFonts w:hint="default"/>
      </w:rPr>
    </w:lvl>
    <w:lvl w:ilvl="4">
      <w:start w:val="1"/>
      <w:numFmt w:val="decimal"/>
      <w:lvlText w:val="%1.%2.%3.%4.%5."/>
      <w:lvlJc w:val="left"/>
      <w:pPr>
        <w:ind w:left="2088"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952" w:hanging="1440"/>
      </w:pPr>
      <w:rPr>
        <w:rFonts w:hint="default"/>
      </w:rPr>
    </w:lvl>
    <w:lvl w:ilvl="7">
      <w:start w:val="1"/>
      <w:numFmt w:val="decimal"/>
      <w:lvlText w:val="%1.%2.%3.%4.%5.%6.%7.%8."/>
      <w:lvlJc w:val="left"/>
      <w:pPr>
        <w:ind w:left="3204" w:hanging="1440"/>
      </w:pPr>
      <w:rPr>
        <w:rFonts w:hint="default"/>
      </w:rPr>
    </w:lvl>
    <w:lvl w:ilvl="8">
      <w:start w:val="1"/>
      <w:numFmt w:val="decimal"/>
      <w:lvlText w:val="%1.%2.%3.%4.%5.%6.%7.%8.%9."/>
      <w:lvlJc w:val="left"/>
      <w:pPr>
        <w:ind w:left="3816" w:hanging="1800"/>
      </w:pPr>
      <w:rPr>
        <w:rFonts w:hint="default"/>
      </w:rPr>
    </w:lvl>
  </w:abstractNum>
  <w:abstractNum w:abstractNumId="7">
    <w:nsid w:val="09B750E0"/>
    <w:multiLevelType w:val="multilevel"/>
    <w:tmpl w:val="2B828AA6"/>
    <w:lvl w:ilvl="0">
      <w:start w:val="6"/>
      <w:numFmt w:val="decimal"/>
      <w:lvlText w:val="%1."/>
      <w:lvlJc w:val="left"/>
      <w:pPr>
        <w:ind w:left="504" w:hanging="504"/>
      </w:pPr>
      <w:rPr>
        <w:rFonts w:cs="Arial" w:hint="default"/>
      </w:rPr>
    </w:lvl>
    <w:lvl w:ilvl="1">
      <w:start w:val="1"/>
      <w:numFmt w:val="decimal"/>
      <w:lvlText w:val="%1.%2."/>
      <w:lvlJc w:val="left"/>
      <w:pPr>
        <w:ind w:left="504" w:hanging="504"/>
      </w:pPr>
      <w:rPr>
        <w:rFonts w:cs="Arial" w:hint="default"/>
        <w:b/>
        <w:bCs/>
        <w:i w:val="0"/>
        <w:iCs w:val="0"/>
      </w:rPr>
    </w:lvl>
    <w:lvl w:ilvl="2">
      <w:start w:val="1"/>
      <w:numFmt w:val="lowerLetter"/>
      <w:lvlText w:val="%3)"/>
      <w:lvlJc w:val="left"/>
      <w:pPr>
        <w:ind w:left="720" w:hanging="720"/>
      </w:pPr>
      <w:rPr>
        <w:rFonts w:ascii="Arial Narrow" w:eastAsia="Arial Unicode MS" w:hAnsi="Arial Narrow" w:cs="Arial"/>
        <w:b/>
        <w:bCs/>
        <w:i w:val="0"/>
        <w:iCs/>
        <w:color w:val="000000" w:themeColor="text1"/>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8">
    <w:nsid w:val="11262410"/>
    <w:multiLevelType w:val="multilevel"/>
    <w:tmpl w:val="82FEB456"/>
    <w:lvl w:ilvl="0">
      <w:start w:val="5"/>
      <w:numFmt w:val="decimal"/>
      <w:lvlText w:val="%1."/>
      <w:lvlJc w:val="left"/>
      <w:pPr>
        <w:ind w:left="360" w:hanging="360"/>
      </w:pPr>
      <w:rPr>
        <w:rFonts w:eastAsia="Arial" w:hint="default"/>
      </w:rPr>
    </w:lvl>
    <w:lvl w:ilvl="1">
      <w:start w:val="1"/>
      <w:numFmt w:val="decimal"/>
      <w:lvlText w:val="%1.%2."/>
      <w:lvlJc w:val="left"/>
      <w:pPr>
        <w:ind w:left="720" w:hanging="360"/>
      </w:pPr>
      <w:rPr>
        <w:rFonts w:eastAsia="Arial" w:hint="default"/>
        <w:b/>
        <w:color w:val="auto"/>
      </w:rPr>
    </w:lvl>
    <w:lvl w:ilvl="2">
      <w:start w:val="1"/>
      <w:numFmt w:val="decimal"/>
      <w:lvlText w:val="%1.%2.%3."/>
      <w:lvlJc w:val="left"/>
      <w:pPr>
        <w:ind w:left="1440" w:hanging="720"/>
      </w:pPr>
      <w:rPr>
        <w:rFonts w:eastAsia="Arial" w:hint="default"/>
        <w:b/>
        <w:color w:val="auto"/>
      </w:rPr>
    </w:lvl>
    <w:lvl w:ilvl="3">
      <w:start w:val="1"/>
      <w:numFmt w:val="decimal"/>
      <w:lvlText w:val="%1.%2.%3.%4."/>
      <w:lvlJc w:val="left"/>
      <w:pPr>
        <w:ind w:left="1800" w:hanging="720"/>
      </w:pPr>
      <w:rPr>
        <w:rFonts w:eastAsia="Arial" w:hint="default"/>
        <w:b/>
      </w:rPr>
    </w:lvl>
    <w:lvl w:ilvl="4">
      <w:start w:val="1"/>
      <w:numFmt w:val="decimal"/>
      <w:lvlText w:val="%1.%2.%3.%4.%5."/>
      <w:lvlJc w:val="left"/>
      <w:pPr>
        <w:ind w:left="2520" w:hanging="1080"/>
      </w:pPr>
      <w:rPr>
        <w:rFonts w:eastAsia="Arial" w:hint="default"/>
      </w:rPr>
    </w:lvl>
    <w:lvl w:ilvl="5">
      <w:start w:val="1"/>
      <w:numFmt w:val="decimal"/>
      <w:lvlText w:val="%1.%2.%3.%4.%5.%6."/>
      <w:lvlJc w:val="left"/>
      <w:pPr>
        <w:ind w:left="2880" w:hanging="108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3960" w:hanging="1440"/>
      </w:pPr>
      <w:rPr>
        <w:rFonts w:eastAsia="Arial" w:hint="default"/>
      </w:rPr>
    </w:lvl>
    <w:lvl w:ilvl="8">
      <w:start w:val="1"/>
      <w:numFmt w:val="decimal"/>
      <w:lvlText w:val="%1.%2.%3.%4.%5.%6.%7.%8.%9."/>
      <w:lvlJc w:val="left"/>
      <w:pPr>
        <w:ind w:left="4680" w:hanging="1800"/>
      </w:pPr>
      <w:rPr>
        <w:rFonts w:eastAsia="Arial" w:hint="default"/>
      </w:rPr>
    </w:lvl>
  </w:abstractNum>
  <w:abstractNum w:abstractNumId="9">
    <w:nsid w:val="18814F9D"/>
    <w:multiLevelType w:val="multilevel"/>
    <w:tmpl w:val="4B3A4FF0"/>
    <w:lvl w:ilvl="0">
      <w:start w:val="6"/>
      <w:numFmt w:val="decimal"/>
      <w:lvlText w:val="%1."/>
      <w:lvlJc w:val="left"/>
      <w:pPr>
        <w:ind w:left="360" w:hanging="360"/>
      </w:pPr>
      <w:rPr>
        <w:rFonts w:cs="Arial" w:hint="default"/>
        <w:color w:val="000000" w:themeColor="text1"/>
      </w:rPr>
    </w:lvl>
    <w:lvl w:ilvl="1">
      <w:start w:val="1"/>
      <w:numFmt w:val="decimal"/>
      <w:lvlText w:val="%1.%2."/>
      <w:lvlJc w:val="left"/>
      <w:pPr>
        <w:ind w:left="928" w:hanging="360"/>
      </w:pPr>
      <w:rPr>
        <w:rFonts w:cs="Arial" w:hint="default"/>
        <w:b/>
        <w:color w:val="000000" w:themeColor="text1"/>
      </w:rPr>
    </w:lvl>
    <w:lvl w:ilvl="2">
      <w:start w:val="1"/>
      <w:numFmt w:val="decimal"/>
      <w:lvlText w:val="%1.%2.%3."/>
      <w:lvlJc w:val="left"/>
      <w:pPr>
        <w:ind w:left="1856" w:hanging="720"/>
      </w:pPr>
      <w:rPr>
        <w:rFonts w:cs="Arial" w:hint="default"/>
        <w:b/>
        <w:color w:val="000000" w:themeColor="text1"/>
      </w:rPr>
    </w:lvl>
    <w:lvl w:ilvl="3">
      <w:start w:val="1"/>
      <w:numFmt w:val="decimal"/>
      <w:lvlText w:val="%1.%2.%3.%4."/>
      <w:lvlJc w:val="left"/>
      <w:pPr>
        <w:ind w:left="2424" w:hanging="720"/>
      </w:pPr>
      <w:rPr>
        <w:rFonts w:cs="Arial" w:hint="default"/>
        <w:color w:val="000000" w:themeColor="text1"/>
      </w:rPr>
    </w:lvl>
    <w:lvl w:ilvl="4">
      <w:start w:val="1"/>
      <w:numFmt w:val="decimal"/>
      <w:lvlText w:val="%1.%2.%3.%4.%5."/>
      <w:lvlJc w:val="left"/>
      <w:pPr>
        <w:ind w:left="3352" w:hanging="1080"/>
      </w:pPr>
      <w:rPr>
        <w:rFonts w:cs="Arial" w:hint="default"/>
        <w:color w:val="000000" w:themeColor="text1"/>
      </w:rPr>
    </w:lvl>
    <w:lvl w:ilvl="5">
      <w:start w:val="1"/>
      <w:numFmt w:val="decimal"/>
      <w:lvlText w:val="%1.%2.%3.%4.%5.%6."/>
      <w:lvlJc w:val="left"/>
      <w:pPr>
        <w:ind w:left="3920" w:hanging="1080"/>
      </w:pPr>
      <w:rPr>
        <w:rFonts w:cs="Arial" w:hint="default"/>
        <w:color w:val="000000" w:themeColor="text1"/>
      </w:rPr>
    </w:lvl>
    <w:lvl w:ilvl="6">
      <w:start w:val="1"/>
      <w:numFmt w:val="decimal"/>
      <w:lvlText w:val="%1.%2.%3.%4.%5.%6.%7."/>
      <w:lvlJc w:val="left"/>
      <w:pPr>
        <w:ind w:left="4848" w:hanging="1440"/>
      </w:pPr>
      <w:rPr>
        <w:rFonts w:cs="Arial" w:hint="default"/>
        <w:color w:val="000000" w:themeColor="text1"/>
      </w:rPr>
    </w:lvl>
    <w:lvl w:ilvl="7">
      <w:start w:val="1"/>
      <w:numFmt w:val="decimal"/>
      <w:lvlText w:val="%1.%2.%3.%4.%5.%6.%7.%8."/>
      <w:lvlJc w:val="left"/>
      <w:pPr>
        <w:ind w:left="5416" w:hanging="1440"/>
      </w:pPr>
      <w:rPr>
        <w:rFonts w:cs="Arial" w:hint="default"/>
        <w:color w:val="000000" w:themeColor="text1"/>
      </w:rPr>
    </w:lvl>
    <w:lvl w:ilvl="8">
      <w:start w:val="1"/>
      <w:numFmt w:val="decimal"/>
      <w:lvlText w:val="%1.%2.%3.%4.%5.%6.%7.%8.%9."/>
      <w:lvlJc w:val="left"/>
      <w:pPr>
        <w:ind w:left="6344" w:hanging="1800"/>
      </w:pPr>
      <w:rPr>
        <w:rFonts w:cs="Arial" w:hint="default"/>
        <w:color w:val="000000" w:themeColor="text1"/>
      </w:rPr>
    </w:lvl>
  </w:abstractNum>
  <w:abstractNum w:abstractNumId="10">
    <w:nsid w:val="1A130405"/>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nsid w:val="1B24729B"/>
    <w:multiLevelType w:val="multilevel"/>
    <w:tmpl w:val="C108EB64"/>
    <w:lvl w:ilvl="0">
      <w:start w:val="8"/>
      <w:numFmt w:val="decimal"/>
      <w:lvlText w:val="%1."/>
      <w:lvlJc w:val="left"/>
      <w:pPr>
        <w:ind w:left="360" w:hanging="360"/>
      </w:pPr>
      <w:rPr>
        <w:rFonts w:hint="default"/>
        <w:i w:val="0"/>
      </w:rPr>
    </w:lvl>
    <w:lvl w:ilvl="1">
      <w:start w:val="1"/>
      <w:numFmt w:val="decimal"/>
      <w:lvlText w:val="%1.%2."/>
      <w:lvlJc w:val="left"/>
      <w:pPr>
        <w:ind w:left="540" w:hanging="360"/>
      </w:pPr>
      <w:rPr>
        <w:rFonts w:hint="default"/>
        <w:b/>
        <w:i w:val="0"/>
      </w:rPr>
    </w:lvl>
    <w:lvl w:ilvl="2">
      <w:start w:val="1"/>
      <w:numFmt w:val="decimal"/>
      <w:lvlText w:val="%1.%2.%3."/>
      <w:lvlJc w:val="left"/>
      <w:pPr>
        <w:ind w:left="1080" w:hanging="720"/>
      </w:pPr>
      <w:rPr>
        <w:rFonts w:hint="default"/>
        <w:b/>
        <w:i w:val="0"/>
      </w:rPr>
    </w:lvl>
    <w:lvl w:ilvl="3">
      <w:start w:val="1"/>
      <w:numFmt w:val="decimal"/>
      <w:lvlText w:val="%1.%2.%3.%4."/>
      <w:lvlJc w:val="left"/>
      <w:pPr>
        <w:ind w:left="1260" w:hanging="720"/>
      </w:pPr>
      <w:rPr>
        <w:rFonts w:hint="default"/>
        <w:i w:val="0"/>
      </w:rPr>
    </w:lvl>
    <w:lvl w:ilvl="4">
      <w:start w:val="1"/>
      <w:numFmt w:val="decimal"/>
      <w:lvlText w:val="%1.%2.%3.%4.%5."/>
      <w:lvlJc w:val="left"/>
      <w:pPr>
        <w:ind w:left="1800" w:hanging="1080"/>
      </w:pPr>
      <w:rPr>
        <w:rFonts w:hint="default"/>
        <w:i w:val="0"/>
      </w:rPr>
    </w:lvl>
    <w:lvl w:ilvl="5">
      <w:start w:val="1"/>
      <w:numFmt w:val="decimal"/>
      <w:lvlText w:val="%1.%2.%3.%4.%5.%6."/>
      <w:lvlJc w:val="left"/>
      <w:pPr>
        <w:ind w:left="1980" w:hanging="1080"/>
      </w:pPr>
      <w:rPr>
        <w:rFonts w:hint="default"/>
        <w:i w:val="0"/>
      </w:rPr>
    </w:lvl>
    <w:lvl w:ilvl="6">
      <w:start w:val="1"/>
      <w:numFmt w:val="decimal"/>
      <w:lvlText w:val="%1.%2.%3.%4.%5.%6.%7."/>
      <w:lvlJc w:val="left"/>
      <w:pPr>
        <w:ind w:left="2520" w:hanging="1440"/>
      </w:pPr>
      <w:rPr>
        <w:rFonts w:hint="default"/>
        <w:i w:val="0"/>
      </w:rPr>
    </w:lvl>
    <w:lvl w:ilvl="7">
      <w:start w:val="1"/>
      <w:numFmt w:val="decimal"/>
      <w:lvlText w:val="%1.%2.%3.%4.%5.%6.%7.%8."/>
      <w:lvlJc w:val="left"/>
      <w:pPr>
        <w:ind w:left="2700" w:hanging="1440"/>
      </w:pPr>
      <w:rPr>
        <w:rFonts w:hint="default"/>
        <w:i w:val="0"/>
      </w:rPr>
    </w:lvl>
    <w:lvl w:ilvl="8">
      <w:start w:val="1"/>
      <w:numFmt w:val="decimal"/>
      <w:lvlText w:val="%1.%2.%3.%4.%5.%6.%7.%8.%9."/>
      <w:lvlJc w:val="left"/>
      <w:pPr>
        <w:ind w:left="3240" w:hanging="1800"/>
      </w:pPr>
      <w:rPr>
        <w:rFonts w:hint="default"/>
        <w:i w:val="0"/>
      </w:rPr>
    </w:lvl>
  </w:abstractNum>
  <w:abstractNum w:abstractNumId="12">
    <w:nsid w:val="1D5C100D"/>
    <w:multiLevelType w:val="multilevel"/>
    <w:tmpl w:val="C9DEE686"/>
    <w:lvl w:ilvl="0">
      <w:start w:val="1"/>
      <w:numFmt w:val="decimal"/>
      <w:lvlText w:val="%1."/>
      <w:lvlJc w:val="left"/>
      <w:pPr>
        <w:ind w:left="360" w:hanging="360"/>
      </w:pPr>
      <w:rPr>
        <w:rFonts w:hint="default"/>
        <w:b/>
      </w:rPr>
    </w:lvl>
    <w:lvl w:ilvl="1">
      <w:start w:val="1"/>
      <w:numFmt w:val="decimal"/>
      <w:pStyle w:val="Nvel2-Red"/>
      <w:lvlText w:val="%1.%2."/>
      <w:lvlJc w:val="left"/>
      <w:pPr>
        <w:ind w:left="792" w:hanging="432"/>
      </w:pPr>
      <w:rPr>
        <w:rFonts w:hint="default"/>
        <w:b/>
        <w:i w:val="0"/>
        <w:iCs/>
      </w:rPr>
    </w:lvl>
    <w:lvl w:ilvl="2">
      <w:start w:val="1"/>
      <w:numFmt w:val="lowerLetter"/>
      <w:lvlText w:val="%3)"/>
      <w:lvlJc w:val="left"/>
      <w:pPr>
        <w:ind w:left="1224" w:hanging="504"/>
      </w:pPr>
      <w:rPr>
        <w:rFonts w:ascii="Arial Narrow" w:eastAsia="Times New Roman" w:hAnsi="Arial Narrow" w:cs="Arial"/>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2F8C4FB2"/>
    <w:multiLevelType w:val="multilevel"/>
    <w:tmpl w:val="8B802EB6"/>
    <w:lvl w:ilvl="0">
      <w:start w:val="9"/>
      <w:numFmt w:val="decimal"/>
      <w:lvlText w:val="%1."/>
      <w:lvlJc w:val="left"/>
      <w:pPr>
        <w:ind w:left="495" w:hanging="495"/>
      </w:pPr>
      <w:rPr>
        <w:rFonts w:hint="default"/>
      </w:rPr>
    </w:lvl>
    <w:lvl w:ilvl="1">
      <w:start w:val="1"/>
      <w:numFmt w:val="decimal"/>
      <w:lvlText w:val="%1.%2."/>
      <w:lvlJc w:val="left"/>
      <w:pPr>
        <w:ind w:left="675" w:hanging="495"/>
      </w:pPr>
      <w:rPr>
        <w:rFonts w:hint="default"/>
        <w:b/>
      </w:rPr>
    </w:lvl>
    <w:lvl w:ilvl="2">
      <w:start w:val="1"/>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nsid w:val="32703ECB"/>
    <w:multiLevelType w:val="multilevel"/>
    <w:tmpl w:val="90AA66E8"/>
    <w:lvl w:ilvl="0">
      <w:start w:val="4"/>
      <w:numFmt w:val="decimal"/>
      <w:lvlText w:val="%1."/>
      <w:lvlJc w:val="left"/>
      <w:pPr>
        <w:ind w:left="720" w:hanging="360"/>
      </w:pPr>
      <w:rPr>
        <w:rFonts w:hint="default"/>
        <w:b/>
      </w:rPr>
    </w:lvl>
    <w:lvl w:ilvl="1">
      <w:start w:val="6"/>
      <w:numFmt w:val="decimal"/>
      <w:isLgl/>
      <w:lvlText w:val="%1.%2."/>
      <w:lvlJc w:val="left"/>
      <w:pPr>
        <w:ind w:left="928" w:hanging="360"/>
      </w:pPr>
      <w:rPr>
        <w:rFonts w:eastAsia="Calibri" w:hint="default"/>
        <w:b/>
      </w:rPr>
    </w:lvl>
    <w:lvl w:ilvl="2">
      <w:start w:val="1"/>
      <w:numFmt w:val="lowerLetter"/>
      <w:lvlText w:val="%3)"/>
      <w:lvlJc w:val="left"/>
      <w:pPr>
        <w:ind w:left="1080" w:hanging="720"/>
      </w:pPr>
      <w:rPr>
        <w:rFonts w:hint="default"/>
        <w:b/>
      </w:rPr>
    </w:lvl>
    <w:lvl w:ilvl="3">
      <w:start w:val="1"/>
      <w:numFmt w:val="decimal"/>
      <w:isLgl/>
      <w:lvlText w:val="%1.%2.%3.%4."/>
      <w:lvlJc w:val="left"/>
      <w:pPr>
        <w:ind w:left="1080" w:hanging="72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440" w:hanging="108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1800" w:hanging="1440"/>
      </w:pPr>
      <w:rPr>
        <w:rFonts w:eastAsia="Calibri" w:hint="default"/>
        <w:b/>
      </w:rPr>
    </w:lvl>
    <w:lvl w:ilvl="8">
      <w:start w:val="1"/>
      <w:numFmt w:val="decimal"/>
      <w:isLgl/>
      <w:lvlText w:val="%1.%2.%3.%4.%5.%6.%7.%8.%9."/>
      <w:lvlJc w:val="left"/>
      <w:pPr>
        <w:ind w:left="2160" w:hanging="1800"/>
      </w:pPr>
      <w:rPr>
        <w:rFonts w:eastAsia="Calibri" w:hint="default"/>
        <w:b/>
      </w:rPr>
    </w:lvl>
  </w:abstractNum>
  <w:abstractNum w:abstractNumId="16">
    <w:nsid w:val="33632072"/>
    <w:multiLevelType w:val="multilevel"/>
    <w:tmpl w:val="31ACEBD2"/>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lowerLetter"/>
      <w:lvlText w:val="%3)"/>
      <w:lvlJc w:val="left"/>
      <w:pPr>
        <w:tabs>
          <w:tab w:val="num" w:pos="0"/>
        </w:tabs>
        <w:ind w:left="1224" w:hanging="504"/>
      </w:pPr>
      <w:rPr>
        <w:rFonts w:ascii="Arial Narrow" w:eastAsia="Times New Roman" w:hAnsi="Arial Narrow" w:cs="Arial" w:hint="default"/>
        <w:b/>
        <w:bCs/>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nsid w:val="3C1827D1"/>
    <w:multiLevelType w:val="multilevel"/>
    <w:tmpl w:val="D88623CA"/>
    <w:lvl w:ilvl="0">
      <w:start w:val="6"/>
      <w:numFmt w:val="decimal"/>
      <w:lvlText w:val="%1."/>
      <w:lvlJc w:val="left"/>
      <w:pPr>
        <w:ind w:left="504" w:hanging="504"/>
      </w:pPr>
      <w:rPr>
        <w:rFonts w:ascii="Arial Narrow" w:hAnsi="Arial Narrow" w:cs="Arial" w:hint="default"/>
        <w:b/>
        <w:bCs/>
        <w:i w:val="0"/>
        <w:iCs/>
        <w:color w:val="auto"/>
        <w:sz w:val="24"/>
        <w:szCs w:val="24"/>
      </w:rPr>
    </w:lvl>
    <w:lvl w:ilvl="1">
      <w:start w:val="1"/>
      <w:numFmt w:val="decimal"/>
      <w:lvlText w:val="%1.%2."/>
      <w:lvlJc w:val="left"/>
      <w:pPr>
        <w:ind w:left="1044" w:hanging="504"/>
      </w:pPr>
      <w:rPr>
        <w:rFonts w:ascii="Arial Narrow" w:hAnsi="Arial Narrow" w:cs="Arial" w:hint="default"/>
        <w:b/>
        <w:bCs/>
        <w:i w:val="0"/>
        <w:iCs/>
        <w:color w:val="auto"/>
        <w:sz w:val="24"/>
        <w:szCs w:val="24"/>
      </w:rPr>
    </w:lvl>
    <w:lvl w:ilvl="2">
      <w:start w:val="1"/>
      <w:numFmt w:val="lowerLetter"/>
      <w:lvlText w:val="%3)"/>
      <w:lvlJc w:val="left"/>
      <w:pPr>
        <w:ind w:left="1800" w:hanging="720"/>
      </w:pPr>
      <w:rPr>
        <w:rFonts w:ascii="Arial Narrow" w:eastAsia="Times New Roman" w:hAnsi="Arial Narrow" w:cs="Arial"/>
        <w:b/>
        <w:bCs/>
        <w:i w:val="0"/>
        <w:iCs/>
        <w:color w:val="auto"/>
        <w:sz w:val="24"/>
        <w:szCs w:val="24"/>
      </w:rPr>
    </w:lvl>
    <w:lvl w:ilvl="3">
      <w:start w:val="1"/>
      <w:numFmt w:val="decimal"/>
      <w:lvlText w:val="%1.%2.%3.%4."/>
      <w:lvlJc w:val="left"/>
      <w:pPr>
        <w:ind w:left="2340" w:hanging="720"/>
      </w:pPr>
      <w:rPr>
        <w:rFonts w:ascii="Arial Narrow" w:hAnsi="Arial Narrow" w:cs="Arial" w:hint="default"/>
        <w:b/>
        <w:bCs/>
        <w:i w:val="0"/>
        <w:iCs w:val="0"/>
        <w:color w:val="auto"/>
        <w:sz w:val="24"/>
        <w:szCs w:val="24"/>
      </w:rPr>
    </w:lvl>
    <w:lvl w:ilvl="4">
      <w:start w:val="1"/>
      <w:numFmt w:val="decimal"/>
      <w:lvlText w:val="%1.%2.%3.%4.%5."/>
      <w:lvlJc w:val="left"/>
      <w:pPr>
        <w:ind w:left="3240" w:hanging="1080"/>
      </w:pPr>
      <w:rPr>
        <w:rFonts w:ascii="Arial" w:hAnsi="Arial" w:cs="Arial" w:hint="default"/>
        <w:i/>
        <w:color w:val="FF0000"/>
        <w:sz w:val="20"/>
      </w:rPr>
    </w:lvl>
    <w:lvl w:ilvl="5">
      <w:start w:val="1"/>
      <w:numFmt w:val="decimal"/>
      <w:lvlText w:val="%1.%2.%3.%4.%5.%6."/>
      <w:lvlJc w:val="left"/>
      <w:pPr>
        <w:ind w:left="3780" w:hanging="1080"/>
      </w:pPr>
      <w:rPr>
        <w:rFonts w:ascii="Arial" w:hAnsi="Arial" w:cs="Arial" w:hint="default"/>
        <w:i/>
        <w:color w:val="FF0000"/>
        <w:sz w:val="20"/>
      </w:rPr>
    </w:lvl>
    <w:lvl w:ilvl="6">
      <w:start w:val="1"/>
      <w:numFmt w:val="decimal"/>
      <w:lvlText w:val="%1.%2.%3.%4.%5.%6.%7."/>
      <w:lvlJc w:val="left"/>
      <w:pPr>
        <w:ind w:left="4680" w:hanging="1440"/>
      </w:pPr>
      <w:rPr>
        <w:rFonts w:ascii="Arial" w:hAnsi="Arial" w:cs="Arial" w:hint="default"/>
        <w:i/>
        <w:color w:val="FF0000"/>
        <w:sz w:val="20"/>
      </w:rPr>
    </w:lvl>
    <w:lvl w:ilvl="7">
      <w:start w:val="1"/>
      <w:numFmt w:val="decimal"/>
      <w:lvlText w:val="%1.%2.%3.%4.%5.%6.%7.%8."/>
      <w:lvlJc w:val="left"/>
      <w:pPr>
        <w:ind w:left="5220" w:hanging="1440"/>
      </w:pPr>
      <w:rPr>
        <w:rFonts w:ascii="Arial" w:hAnsi="Arial" w:cs="Arial" w:hint="default"/>
        <w:i/>
        <w:color w:val="FF0000"/>
        <w:sz w:val="20"/>
      </w:rPr>
    </w:lvl>
    <w:lvl w:ilvl="8">
      <w:start w:val="1"/>
      <w:numFmt w:val="decimal"/>
      <w:lvlText w:val="%1.%2.%3.%4.%5.%6.%7.%8.%9."/>
      <w:lvlJc w:val="left"/>
      <w:pPr>
        <w:ind w:left="6120" w:hanging="1800"/>
      </w:pPr>
      <w:rPr>
        <w:rFonts w:ascii="Arial" w:hAnsi="Arial" w:cs="Arial" w:hint="default"/>
        <w:i/>
        <w:color w:val="FF0000"/>
        <w:sz w:val="20"/>
      </w:rPr>
    </w:lvl>
  </w:abstractNum>
  <w:abstractNum w:abstractNumId="19">
    <w:nsid w:val="3D9239E2"/>
    <w:multiLevelType w:val="multilevel"/>
    <w:tmpl w:val="1E8E793A"/>
    <w:lvl w:ilvl="0">
      <w:start w:val="3"/>
      <w:numFmt w:val="decimal"/>
      <w:lvlText w:val="%1."/>
      <w:lvlJc w:val="left"/>
      <w:pPr>
        <w:ind w:left="495" w:hanging="495"/>
      </w:pPr>
      <w:rPr>
        <w:rFonts w:hint="default"/>
      </w:rPr>
    </w:lvl>
    <w:lvl w:ilvl="1">
      <w:start w:val="1"/>
      <w:numFmt w:val="decimal"/>
      <w:lvlText w:val="%1.%2."/>
      <w:lvlJc w:val="left"/>
      <w:pPr>
        <w:ind w:left="778" w:hanging="495"/>
      </w:pPr>
      <w:rPr>
        <w:rFonts w:hint="default"/>
      </w:rPr>
    </w:lvl>
    <w:lvl w:ilvl="2">
      <w:start w:val="2"/>
      <w:numFmt w:val="decimal"/>
      <w:lvlText w:val="%1.%2.%3."/>
      <w:lvlJc w:val="left"/>
      <w:pPr>
        <w:ind w:left="1286" w:hanging="720"/>
      </w:pPr>
      <w:rPr>
        <w:rFonts w:hint="default"/>
        <w:b/>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0">
    <w:nsid w:val="4109460B"/>
    <w:multiLevelType w:val="multilevel"/>
    <w:tmpl w:val="DB7A6122"/>
    <w:lvl w:ilvl="0">
      <w:start w:val="4"/>
      <w:numFmt w:val="decimal"/>
      <w:lvlText w:val="%1."/>
      <w:lvlJc w:val="left"/>
      <w:pPr>
        <w:ind w:left="504" w:hanging="504"/>
      </w:pPr>
      <w:rPr>
        <w:rFonts w:hint="default"/>
      </w:rPr>
    </w:lvl>
    <w:lvl w:ilvl="1">
      <w:start w:val="5"/>
      <w:numFmt w:val="decimal"/>
      <w:lvlText w:val="%1.%2."/>
      <w:lvlJc w:val="left"/>
      <w:pPr>
        <w:ind w:left="788" w:hanging="504"/>
      </w:pPr>
      <w:rPr>
        <w:rFonts w:hint="default"/>
        <w:b/>
        <w:bCs/>
      </w:rPr>
    </w:lvl>
    <w:lvl w:ilvl="2">
      <w:start w:val="1"/>
      <w:numFmt w:val="decimal"/>
      <w:lvlText w:val="%1.%2.%3."/>
      <w:lvlJc w:val="left"/>
      <w:pPr>
        <w:ind w:left="1288" w:hanging="720"/>
      </w:pPr>
      <w:rPr>
        <w:rFonts w:hint="default"/>
        <w:b/>
        <w:bCs/>
      </w:rPr>
    </w:lvl>
    <w:lvl w:ilvl="3">
      <w:start w:val="1"/>
      <w:numFmt w:val="decimal"/>
      <w:lvlText w:val="%1.%2.%3.%4."/>
      <w:lvlJc w:val="left"/>
      <w:pPr>
        <w:ind w:left="1572" w:hanging="720"/>
      </w:pPr>
      <w:rPr>
        <w:rFonts w:hint="default"/>
        <w:b/>
        <w:bCs/>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nsid w:val="41853B60"/>
    <w:multiLevelType w:val="multilevel"/>
    <w:tmpl w:val="3578984A"/>
    <w:lvl w:ilvl="0">
      <w:start w:val="9"/>
      <w:numFmt w:val="decimal"/>
      <w:lvlText w:val="%1."/>
      <w:lvlJc w:val="left"/>
      <w:pPr>
        <w:ind w:left="612" w:hanging="612"/>
      </w:pPr>
      <w:rPr>
        <w:rFonts w:hint="default"/>
      </w:rPr>
    </w:lvl>
    <w:lvl w:ilvl="1">
      <w:start w:val="10"/>
      <w:numFmt w:val="decimal"/>
      <w:lvlText w:val="%1.%2."/>
      <w:lvlJc w:val="left"/>
      <w:pPr>
        <w:ind w:left="792" w:hanging="612"/>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nsid w:val="42E46323"/>
    <w:multiLevelType w:val="multilevel"/>
    <w:tmpl w:val="45540008"/>
    <w:lvl w:ilvl="0">
      <w:start w:val="4"/>
      <w:numFmt w:val="decimal"/>
      <w:lvlText w:val="%1."/>
      <w:lvlJc w:val="left"/>
      <w:pPr>
        <w:ind w:left="495" w:hanging="495"/>
      </w:pPr>
      <w:rPr>
        <w:rFonts w:cs="Arial" w:hint="default"/>
      </w:rPr>
    </w:lvl>
    <w:lvl w:ilvl="1">
      <w:start w:val="5"/>
      <w:numFmt w:val="decimal"/>
      <w:lvlText w:val="%1.%2."/>
      <w:lvlJc w:val="left"/>
      <w:pPr>
        <w:ind w:left="855" w:hanging="495"/>
      </w:pPr>
      <w:rPr>
        <w:rFonts w:cs="Arial" w:hint="default"/>
      </w:rPr>
    </w:lvl>
    <w:lvl w:ilvl="2">
      <w:start w:val="1"/>
      <w:numFmt w:val="decimal"/>
      <w:lvlText w:val="%1.%2.%3."/>
      <w:lvlJc w:val="left"/>
      <w:pPr>
        <w:ind w:left="1440" w:hanging="720"/>
      </w:pPr>
      <w:rPr>
        <w:rFonts w:cs="Arial" w:hint="default"/>
        <w:b/>
      </w:rPr>
    </w:lvl>
    <w:lvl w:ilvl="3">
      <w:start w:val="1"/>
      <w:numFmt w:val="decimal"/>
      <w:lvlText w:val="%1.%2.%3.%4."/>
      <w:lvlJc w:val="left"/>
      <w:pPr>
        <w:ind w:left="1800" w:hanging="720"/>
      </w:pPr>
      <w:rPr>
        <w:rFonts w:cs="Arial" w:hint="default"/>
      </w:rPr>
    </w:lvl>
    <w:lvl w:ilvl="4">
      <w:start w:val="1"/>
      <w:numFmt w:val="decimal"/>
      <w:lvlText w:val="%1.%2.%3.%4.%5."/>
      <w:lvlJc w:val="left"/>
      <w:pPr>
        <w:ind w:left="2520" w:hanging="1080"/>
      </w:pPr>
      <w:rPr>
        <w:rFonts w:cs="Arial" w:hint="default"/>
      </w:rPr>
    </w:lvl>
    <w:lvl w:ilvl="5">
      <w:start w:val="1"/>
      <w:numFmt w:val="decimal"/>
      <w:lvlText w:val="%1.%2.%3.%4.%5.%6."/>
      <w:lvlJc w:val="left"/>
      <w:pPr>
        <w:ind w:left="2880" w:hanging="1080"/>
      </w:pPr>
      <w:rPr>
        <w:rFonts w:cs="Arial" w:hint="default"/>
      </w:rPr>
    </w:lvl>
    <w:lvl w:ilvl="6">
      <w:start w:val="1"/>
      <w:numFmt w:val="decimal"/>
      <w:lvlText w:val="%1.%2.%3.%4.%5.%6.%7."/>
      <w:lvlJc w:val="left"/>
      <w:pPr>
        <w:ind w:left="3600" w:hanging="1440"/>
      </w:pPr>
      <w:rPr>
        <w:rFonts w:cs="Arial" w:hint="default"/>
      </w:rPr>
    </w:lvl>
    <w:lvl w:ilvl="7">
      <w:start w:val="1"/>
      <w:numFmt w:val="decimal"/>
      <w:lvlText w:val="%1.%2.%3.%4.%5.%6.%7.%8."/>
      <w:lvlJc w:val="left"/>
      <w:pPr>
        <w:ind w:left="3960" w:hanging="1440"/>
      </w:pPr>
      <w:rPr>
        <w:rFonts w:cs="Arial" w:hint="default"/>
      </w:rPr>
    </w:lvl>
    <w:lvl w:ilvl="8">
      <w:start w:val="1"/>
      <w:numFmt w:val="decimal"/>
      <w:lvlText w:val="%1.%2.%3.%4.%5.%6.%7.%8.%9."/>
      <w:lvlJc w:val="left"/>
      <w:pPr>
        <w:ind w:left="4680" w:hanging="1800"/>
      </w:pPr>
      <w:rPr>
        <w:rFonts w:cs="Arial" w:hint="default"/>
      </w:rPr>
    </w:lvl>
  </w:abstractNum>
  <w:abstractNum w:abstractNumId="24">
    <w:nsid w:val="47E60810"/>
    <w:multiLevelType w:val="multilevel"/>
    <w:tmpl w:val="87FC69A2"/>
    <w:lvl w:ilvl="0">
      <w:start w:val="4"/>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25">
    <w:nsid w:val="49B979B0"/>
    <w:multiLevelType w:val="multilevel"/>
    <w:tmpl w:val="7A98ABE2"/>
    <w:lvl w:ilvl="0">
      <w:start w:val="3"/>
      <w:numFmt w:val="decimal"/>
      <w:lvlText w:val="%1."/>
      <w:lvlJc w:val="left"/>
      <w:pPr>
        <w:ind w:left="495" w:hanging="495"/>
      </w:pPr>
      <w:rPr>
        <w:rFonts w:hint="default"/>
        <w:b/>
      </w:rPr>
    </w:lvl>
    <w:lvl w:ilvl="1">
      <w:start w:val="1"/>
      <w:numFmt w:val="decimal"/>
      <w:lvlText w:val="%1.%2."/>
      <w:lvlJc w:val="left"/>
      <w:pPr>
        <w:ind w:left="675" w:hanging="495"/>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nsid w:val="4BE6094D"/>
    <w:multiLevelType w:val="multilevel"/>
    <w:tmpl w:val="8244D34C"/>
    <w:lvl w:ilvl="0">
      <w:start w:val="4"/>
      <w:numFmt w:val="decimal"/>
      <w:lvlText w:val="%1."/>
      <w:lvlJc w:val="left"/>
      <w:pPr>
        <w:ind w:left="504" w:hanging="504"/>
      </w:pPr>
      <w:rPr>
        <w:rFonts w:hint="default"/>
      </w:rPr>
    </w:lvl>
    <w:lvl w:ilvl="1">
      <w:start w:val="4"/>
      <w:numFmt w:val="decimal"/>
      <w:lvlText w:val="%1.%2."/>
      <w:lvlJc w:val="left"/>
      <w:pPr>
        <w:ind w:left="1044" w:hanging="504"/>
      </w:pPr>
      <w:rPr>
        <w:rFonts w:hint="default"/>
        <w:b/>
        <w:bCs/>
      </w:rPr>
    </w:lvl>
    <w:lvl w:ilvl="2">
      <w:start w:val="1"/>
      <w:numFmt w:val="decimal"/>
      <w:lvlText w:val="%1.%2.%3."/>
      <w:lvlJc w:val="left"/>
      <w:pPr>
        <w:ind w:left="180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7">
    <w:nsid w:val="519452EC"/>
    <w:multiLevelType w:val="multilevel"/>
    <w:tmpl w:val="CA188CD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nsid w:val="520F70B1"/>
    <w:multiLevelType w:val="multilevel"/>
    <w:tmpl w:val="F2FEAE24"/>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rPr>
        <w:b/>
      </w:rPr>
    </w:lvl>
    <w:lvl w:ilvl="3">
      <w:start w:val="1"/>
      <w:numFmt w:val="lowerLetter"/>
      <w:lvlText w:val="%4)"/>
      <w:lvlJc w:val="left"/>
      <w:pPr>
        <w:tabs>
          <w:tab w:val="num" w:pos="0"/>
        </w:tabs>
        <w:ind w:left="1440" w:hanging="360"/>
      </w:pPr>
      <w:rPr>
        <w:rFonts w:ascii="Arial Narrow" w:eastAsia="Arial" w:hAnsi="Arial Narrow" w:cs="Arial"/>
        <w:b/>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rPr>
        <w:b/>
      </w:rPr>
    </w:lvl>
    <w:lvl w:ilvl="7">
      <w:start w:val="1"/>
      <w:numFmt w:val="decimal"/>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9">
    <w:nsid w:val="52595586"/>
    <w:multiLevelType w:val="multilevel"/>
    <w:tmpl w:val="25F8F3D2"/>
    <w:lvl w:ilvl="0">
      <w:start w:val="8"/>
      <w:numFmt w:val="decimal"/>
      <w:lvlText w:val="%1."/>
      <w:lvlJc w:val="left"/>
      <w:pPr>
        <w:ind w:left="504" w:hanging="504"/>
      </w:pPr>
      <w:rPr>
        <w:rFonts w:hint="default"/>
      </w:rPr>
    </w:lvl>
    <w:lvl w:ilvl="1">
      <w:start w:val="8"/>
      <w:numFmt w:val="decimal"/>
      <w:lvlText w:val="%1.%2."/>
      <w:lvlJc w:val="left"/>
      <w:pPr>
        <w:ind w:left="756" w:hanging="504"/>
      </w:pPr>
      <w:rPr>
        <w:rFonts w:hint="default"/>
        <w:b/>
        <w:bCs/>
      </w:rPr>
    </w:lvl>
    <w:lvl w:ilvl="2">
      <w:start w:val="1"/>
      <w:numFmt w:val="decimal"/>
      <w:lvlText w:val="%1.%2.%3."/>
      <w:lvlJc w:val="left"/>
      <w:pPr>
        <w:ind w:left="1224" w:hanging="720"/>
      </w:pPr>
      <w:rPr>
        <w:rFonts w:hint="default"/>
        <w:b/>
        <w:bCs/>
      </w:rPr>
    </w:lvl>
    <w:lvl w:ilvl="3">
      <w:start w:val="1"/>
      <w:numFmt w:val="lowerLetter"/>
      <w:lvlText w:val="%4)"/>
      <w:lvlJc w:val="left"/>
      <w:pPr>
        <w:ind w:left="1476" w:hanging="720"/>
      </w:pPr>
      <w:rPr>
        <w:rFonts w:ascii="Arial Narrow" w:eastAsia="Times New Roman" w:hAnsi="Arial Narrow" w:cs="Arial"/>
        <w:b/>
        <w:bCs/>
      </w:rPr>
    </w:lvl>
    <w:lvl w:ilvl="4">
      <w:start w:val="1"/>
      <w:numFmt w:val="decimal"/>
      <w:lvlText w:val="%1.%2.%3.%4.%5."/>
      <w:lvlJc w:val="left"/>
      <w:pPr>
        <w:ind w:left="2088"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952" w:hanging="1440"/>
      </w:pPr>
      <w:rPr>
        <w:rFonts w:hint="default"/>
      </w:rPr>
    </w:lvl>
    <w:lvl w:ilvl="7">
      <w:start w:val="1"/>
      <w:numFmt w:val="decimal"/>
      <w:lvlText w:val="%1.%2.%3.%4.%5.%6.%7.%8."/>
      <w:lvlJc w:val="left"/>
      <w:pPr>
        <w:ind w:left="3204" w:hanging="1440"/>
      </w:pPr>
      <w:rPr>
        <w:rFonts w:hint="default"/>
      </w:rPr>
    </w:lvl>
    <w:lvl w:ilvl="8">
      <w:start w:val="1"/>
      <w:numFmt w:val="decimal"/>
      <w:lvlText w:val="%1.%2.%3.%4.%5.%6.%7.%8.%9."/>
      <w:lvlJc w:val="left"/>
      <w:pPr>
        <w:ind w:left="3816" w:hanging="1800"/>
      </w:pPr>
      <w:rPr>
        <w:rFonts w:hint="default"/>
      </w:rPr>
    </w:lvl>
  </w:abstractNum>
  <w:abstractNum w:abstractNumId="30">
    <w:nsid w:val="53E545BA"/>
    <w:multiLevelType w:val="multilevel"/>
    <w:tmpl w:val="45764E1A"/>
    <w:lvl w:ilvl="0">
      <w:start w:val="10"/>
      <w:numFmt w:val="decimal"/>
      <w:lvlText w:val="%1"/>
      <w:lvlJc w:val="left"/>
      <w:pPr>
        <w:ind w:left="552" w:hanging="552"/>
      </w:pPr>
      <w:rPr>
        <w:rFonts w:hint="default"/>
      </w:rPr>
    </w:lvl>
    <w:lvl w:ilvl="1">
      <w:start w:val="3"/>
      <w:numFmt w:val="decimal"/>
      <w:lvlText w:val="%1.%2"/>
      <w:lvlJc w:val="left"/>
      <w:pPr>
        <w:ind w:left="642" w:hanging="552"/>
      </w:pPr>
      <w:rPr>
        <w:rFonts w:hint="default"/>
      </w:rPr>
    </w:lvl>
    <w:lvl w:ilvl="2">
      <w:start w:val="1"/>
      <w:numFmt w:val="decimal"/>
      <w:lvlText w:val="%1.%2.%3"/>
      <w:lvlJc w:val="left"/>
      <w:pPr>
        <w:ind w:left="900" w:hanging="720"/>
      </w:pPr>
      <w:rPr>
        <w:rFonts w:hint="default"/>
        <w:b/>
        <w:bCs/>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160" w:hanging="1440"/>
      </w:pPr>
      <w:rPr>
        <w:rFonts w:hint="default"/>
      </w:rPr>
    </w:lvl>
  </w:abstractNum>
  <w:abstractNum w:abstractNumId="31">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2">
    <w:nsid w:val="58C70088"/>
    <w:multiLevelType w:val="multilevel"/>
    <w:tmpl w:val="8050E5B4"/>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b/>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D6114B1"/>
    <w:multiLevelType w:val="multilevel"/>
    <w:tmpl w:val="6CE4DF2C"/>
    <w:lvl w:ilvl="0">
      <w:start w:val="3"/>
      <w:numFmt w:val="decimal"/>
      <w:lvlText w:val="%1."/>
      <w:lvlJc w:val="left"/>
      <w:pPr>
        <w:ind w:left="495" w:hanging="495"/>
      </w:pPr>
      <w:rPr>
        <w:rFonts w:hint="default"/>
      </w:rPr>
    </w:lvl>
    <w:lvl w:ilvl="1">
      <w:start w:val="2"/>
      <w:numFmt w:val="decimal"/>
      <w:lvlText w:val="%1.%2."/>
      <w:lvlJc w:val="left"/>
      <w:pPr>
        <w:ind w:left="855" w:hanging="495"/>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nsid w:val="5EAD591B"/>
    <w:multiLevelType w:val="multilevel"/>
    <w:tmpl w:val="202EEA56"/>
    <w:lvl w:ilvl="0">
      <w:start w:val="8"/>
      <w:numFmt w:val="decimal"/>
      <w:lvlText w:val="%1."/>
      <w:lvlJc w:val="left"/>
      <w:pPr>
        <w:ind w:left="504" w:hanging="504"/>
      </w:pPr>
      <w:rPr>
        <w:rFonts w:hint="default"/>
      </w:rPr>
    </w:lvl>
    <w:lvl w:ilvl="1">
      <w:start w:val="4"/>
      <w:numFmt w:val="decimal"/>
      <w:lvlText w:val="%1.%2."/>
      <w:lvlJc w:val="left"/>
      <w:pPr>
        <w:ind w:left="864" w:hanging="504"/>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nsid w:val="6729533E"/>
    <w:multiLevelType w:val="multilevel"/>
    <w:tmpl w:val="2804A97C"/>
    <w:lvl w:ilvl="0">
      <w:start w:val="3"/>
      <w:numFmt w:val="decimal"/>
      <w:lvlText w:val="%1."/>
      <w:lvlJc w:val="left"/>
      <w:pPr>
        <w:ind w:left="495" w:hanging="495"/>
      </w:pPr>
      <w:rPr>
        <w:rFonts w:hint="default"/>
      </w:rPr>
    </w:lvl>
    <w:lvl w:ilvl="1">
      <w:start w:val="3"/>
      <w:numFmt w:val="decimal"/>
      <w:lvlText w:val="%1.%2."/>
      <w:lvlJc w:val="left"/>
      <w:pPr>
        <w:ind w:left="855" w:hanging="495"/>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736E0E57"/>
    <w:multiLevelType w:val="multilevel"/>
    <w:tmpl w:val="6FD0F002"/>
    <w:lvl w:ilvl="0">
      <w:start w:val="1"/>
      <w:numFmt w:val="decimal"/>
      <w:lvlText w:val="%1."/>
      <w:lvlJc w:val="left"/>
      <w:pPr>
        <w:ind w:left="720" w:hanging="360"/>
      </w:pPr>
      <w:rPr>
        <w:b/>
      </w:rPr>
    </w:lvl>
    <w:lvl w:ilvl="1">
      <w:start w:val="1"/>
      <w:numFmt w:val="decimal"/>
      <w:isLgl/>
      <w:lvlText w:val="%1.%2."/>
      <w:lvlJc w:val="left"/>
      <w:pPr>
        <w:ind w:left="928" w:hanging="360"/>
      </w:pPr>
      <w:rPr>
        <w:rFonts w:eastAsia="Calibri"/>
        <w:b/>
      </w:rPr>
    </w:lvl>
    <w:lvl w:ilvl="2">
      <w:start w:val="1"/>
      <w:numFmt w:val="lowerLetter"/>
      <w:lvlText w:val="%3)"/>
      <w:lvlJc w:val="left"/>
      <w:pPr>
        <w:ind w:left="1080" w:hanging="720"/>
      </w:pPr>
      <w:rPr>
        <w:b/>
      </w:rPr>
    </w:lvl>
    <w:lvl w:ilvl="3">
      <w:start w:val="1"/>
      <w:numFmt w:val="decimal"/>
      <w:isLgl/>
      <w:lvlText w:val="%1.%2.%3.%4."/>
      <w:lvlJc w:val="left"/>
      <w:pPr>
        <w:ind w:left="1080" w:hanging="720"/>
      </w:pPr>
      <w:rPr>
        <w:rFonts w:eastAsia="Calibri"/>
        <w:b/>
      </w:rPr>
    </w:lvl>
    <w:lvl w:ilvl="4">
      <w:start w:val="1"/>
      <w:numFmt w:val="decimal"/>
      <w:isLgl/>
      <w:lvlText w:val="%1.%2.%3.%4.%5."/>
      <w:lvlJc w:val="left"/>
      <w:pPr>
        <w:ind w:left="1440" w:hanging="1080"/>
      </w:pPr>
      <w:rPr>
        <w:rFonts w:eastAsia="Calibri"/>
        <w:b/>
      </w:rPr>
    </w:lvl>
    <w:lvl w:ilvl="5">
      <w:start w:val="1"/>
      <w:numFmt w:val="decimal"/>
      <w:isLgl/>
      <w:lvlText w:val="%1.%2.%3.%4.%5.%6."/>
      <w:lvlJc w:val="left"/>
      <w:pPr>
        <w:ind w:left="1440" w:hanging="1080"/>
      </w:pPr>
      <w:rPr>
        <w:rFonts w:eastAsia="Calibri"/>
        <w:b/>
      </w:rPr>
    </w:lvl>
    <w:lvl w:ilvl="6">
      <w:start w:val="1"/>
      <w:numFmt w:val="decimal"/>
      <w:isLgl/>
      <w:lvlText w:val="%1.%2.%3.%4.%5.%6.%7."/>
      <w:lvlJc w:val="left"/>
      <w:pPr>
        <w:ind w:left="1800" w:hanging="1440"/>
      </w:pPr>
      <w:rPr>
        <w:rFonts w:eastAsia="Calibri"/>
        <w:b/>
      </w:rPr>
    </w:lvl>
    <w:lvl w:ilvl="7">
      <w:start w:val="1"/>
      <w:numFmt w:val="decimal"/>
      <w:isLgl/>
      <w:lvlText w:val="%1.%2.%3.%4.%5.%6.%7.%8."/>
      <w:lvlJc w:val="left"/>
      <w:pPr>
        <w:ind w:left="1800" w:hanging="1440"/>
      </w:pPr>
      <w:rPr>
        <w:rFonts w:eastAsia="Calibri"/>
        <w:b/>
      </w:rPr>
    </w:lvl>
    <w:lvl w:ilvl="8">
      <w:start w:val="1"/>
      <w:numFmt w:val="decimal"/>
      <w:isLgl/>
      <w:lvlText w:val="%1.%2.%3.%4.%5.%6.%7.%8.%9."/>
      <w:lvlJc w:val="left"/>
      <w:pPr>
        <w:ind w:left="2160" w:hanging="1800"/>
      </w:pPr>
      <w:rPr>
        <w:rFonts w:eastAsia="Calibri"/>
        <w:b/>
      </w:rPr>
    </w:lvl>
  </w:abstractNum>
  <w:abstractNum w:abstractNumId="37">
    <w:nsid w:val="79795AC8"/>
    <w:multiLevelType w:val="multilevel"/>
    <w:tmpl w:val="72E67F18"/>
    <w:lvl w:ilvl="0">
      <w:start w:val="3"/>
      <w:numFmt w:val="decimal"/>
      <w:lvlText w:val="%1."/>
      <w:lvlJc w:val="left"/>
      <w:pPr>
        <w:ind w:left="495" w:hanging="495"/>
      </w:pPr>
      <w:rPr>
        <w:rFonts w:hint="default"/>
        <w:color w:val="000000"/>
      </w:rPr>
    </w:lvl>
    <w:lvl w:ilvl="1">
      <w:start w:val="4"/>
      <w:numFmt w:val="decimal"/>
      <w:lvlText w:val="%1.%2."/>
      <w:lvlJc w:val="left"/>
      <w:pPr>
        <w:ind w:left="855" w:hanging="495"/>
      </w:pPr>
      <w:rPr>
        <w:rFonts w:hint="default"/>
        <w:color w:val="000000"/>
      </w:rPr>
    </w:lvl>
    <w:lvl w:ilvl="2">
      <w:start w:val="1"/>
      <w:numFmt w:val="decimal"/>
      <w:lvlText w:val="%1.%2.%3."/>
      <w:lvlJc w:val="left"/>
      <w:pPr>
        <w:ind w:left="1440" w:hanging="720"/>
      </w:pPr>
      <w:rPr>
        <w:rFonts w:hint="default"/>
        <w:b/>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38">
    <w:nsid w:val="7A8B6BA4"/>
    <w:multiLevelType w:val="multilevel"/>
    <w:tmpl w:val="D22438E2"/>
    <w:lvl w:ilvl="0">
      <w:start w:val="1"/>
      <w:numFmt w:val="decimal"/>
      <w:lvlText w:val="%1."/>
      <w:lvlJc w:val="left"/>
      <w:pPr>
        <w:ind w:left="360" w:hanging="360"/>
      </w:pPr>
      <w:rPr>
        <w:b/>
      </w:rPr>
    </w:lvl>
    <w:lvl w:ilvl="1">
      <w:start w:val="1"/>
      <w:numFmt w:val="decimal"/>
      <w:lvlText w:val="%1.%2."/>
      <w:lvlJc w:val="left"/>
      <w:pPr>
        <w:ind w:left="792" w:hanging="432"/>
      </w:pPr>
      <w:rPr>
        <w:rFonts w:ascii="Arial Narrow" w:hAnsi="Arial Narrow" w:hint="default"/>
        <w:b/>
        <w:sz w:val="24"/>
        <w:szCs w:val="24"/>
      </w:rPr>
    </w:lvl>
    <w:lvl w:ilvl="2">
      <w:start w:val="1"/>
      <w:numFmt w:val="decimal"/>
      <w:lvlText w:val="%1.%2.%3."/>
      <w:lvlJc w:val="left"/>
      <w:pPr>
        <w:ind w:left="1224" w:hanging="504"/>
      </w:pPr>
      <w:rPr>
        <w:rFonts w:ascii="Arial Narrow" w:hAnsi="Arial Narrow" w:hint="default"/>
        <w:b/>
        <w:sz w:val="28"/>
        <w:szCs w:val="28"/>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2"/>
  </w:num>
  <w:num w:numId="2">
    <w:abstractNumId w:val="32"/>
  </w:num>
  <w:num w:numId="3">
    <w:abstractNumId w:val="36"/>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7"/>
  </w:num>
  <w:num w:numId="7">
    <w:abstractNumId w:val="16"/>
  </w:num>
  <w:num w:numId="8">
    <w:abstractNumId w:val="26"/>
  </w:num>
  <w:num w:numId="9">
    <w:abstractNumId w:val="27"/>
  </w:num>
  <w:num w:numId="10">
    <w:abstractNumId w:val="31"/>
  </w:num>
  <w:num w:numId="11">
    <w:abstractNumId w:val="18"/>
  </w:num>
  <w:num w:numId="12">
    <w:abstractNumId w:val="6"/>
  </w:num>
  <w:num w:numId="13">
    <w:abstractNumId w:val="29"/>
  </w:num>
  <w:num w:numId="14">
    <w:abstractNumId w:val="1"/>
  </w:num>
  <w:num w:numId="15">
    <w:abstractNumId w:val="30"/>
  </w:num>
  <w:num w:numId="16">
    <w:abstractNumId w:val="7"/>
  </w:num>
  <w:num w:numId="17">
    <w:abstractNumId w:val="3"/>
  </w:num>
  <w:num w:numId="18">
    <w:abstractNumId w:val="21"/>
  </w:num>
  <w:num w:numId="19">
    <w:abstractNumId w:val="34"/>
  </w:num>
  <w:num w:numId="20">
    <w:abstractNumId w:val="20"/>
  </w:num>
  <w:num w:numId="21">
    <w:abstractNumId w:val="24"/>
  </w:num>
  <w:num w:numId="22">
    <w:abstractNumId w:val="10"/>
  </w:num>
  <w:num w:numId="23">
    <w:abstractNumId w:val="15"/>
  </w:num>
  <w:num w:numId="24">
    <w:abstractNumId w:val="4"/>
  </w:num>
  <w:num w:numId="25">
    <w:abstractNumId w:val="38"/>
  </w:num>
  <w:num w:numId="26">
    <w:abstractNumId w:val="22"/>
  </w:num>
  <w:num w:numId="27">
    <w:abstractNumId w:val="0"/>
  </w:num>
  <w:num w:numId="28">
    <w:abstractNumId w:val="39"/>
  </w:num>
  <w:num w:numId="29">
    <w:abstractNumId w:val="28"/>
  </w:num>
  <w:num w:numId="30">
    <w:abstractNumId w:val="5"/>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num>
  <w:num w:numId="33">
    <w:abstractNumId w:val="35"/>
  </w:num>
  <w:num w:numId="34">
    <w:abstractNumId w:val="37"/>
  </w:num>
  <w:num w:numId="35">
    <w:abstractNumId w:val="19"/>
  </w:num>
  <w:num w:numId="36">
    <w:abstractNumId w:val="23"/>
  </w:num>
  <w:num w:numId="37">
    <w:abstractNumId w:val="8"/>
  </w:num>
  <w:num w:numId="38">
    <w:abstractNumId w:val="2"/>
  </w:num>
  <w:num w:numId="39">
    <w:abstractNumId w:val="25"/>
  </w:num>
  <w:num w:numId="40">
    <w:abstractNumId w:val="9"/>
  </w:num>
  <w:num w:numId="41">
    <w:abstractNumId w:val="11"/>
  </w:num>
  <w:num w:numId="42">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12CA9"/>
    <w:rsid w:val="000147AA"/>
    <w:rsid w:val="0001683E"/>
    <w:rsid w:val="00021F8A"/>
    <w:rsid w:val="00022663"/>
    <w:rsid w:val="00031257"/>
    <w:rsid w:val="00035883"/>
    <w:rsid w:val="00040021"/>
    <w:rsid w:val="000419D5"/>
    <w:rsid w:val="000453AB"/>
    <w:rsid w:val="00047934"/>
    <w:rsid w:val="0005189C"/>
    <w:rsid w:val="00052B60"/>
    <w:rsid w:val="00055A84"/>
    <w:rsid w:val="000627F5"/>
    <w:rsid w:val="000629C1"/>
    <w:rsid w:val="000655D5"/>
    <w:rsid w:val="00077679"/>
    <w:rsid w:val="00082366"/>
    <w:rsid w:val="00097F7F"/>
    <w:rsid w:val="000A1E1F"/>
    <w:rsid w:val="000A35C5"/>
    <w:rsid w:val="000A3EC0"/>
    <w:rsid w:val="000A4B48"/>
    <w:rsid w:val="000A58FB"/>
    <w:rsid w:val="000A6C61"/>
    <w:rsid w:val="000B02DD"/>
    <w:rsid w:val="000B2881"/>
    <w:rsid w:val="000B3084"/>
    <w:rsid w:val="000B4F19"/>
    <w:rsid w:val="000B541C"/>
    <w:rsid w:val="000C0DCD"/>
    <w:rsid w:val="000C243F"/>
    <w:rsid w:val="000C4B11"/>
    <w:rsid w:val="000C6754"/>
    <w:rsid w:val="000C6A4E"/>
    <w:rsid w:val="000C7D88"/>
    <w:rsid w:val="000C7F26"/>
    <w:rsid w:val="000D1E00"/>
    <w:rsid w:val="000D22F3"/>
    <w:rsid w:val="000D6389"/>
    <w:rsid w:val="000E19AC"/>
    <w:rsid w:val="000E322B"/>
    <w:rsid w:val="000E58E5"/>
    <w:rsid w:val="000E6C76"/>
    <w:rsid w:val="000E7DE2"/>
    <w:rsid w:val="000F053B"/>
    <w:rsid w:val="000F0802"/>
    <w:rsid w:val="000F1C45"/>
    <w:rsid w:val="000F5AD3"/>
    <w:rsid w:val="000F65F6"/>
    <w:rsid w:val="001031C8"/>
    <w:rsid w:val="00103280"/>
    <w:rsid w:val="00106CF1"/>
    <w:rsid w:val="00107D87"/>
    <w:rsid w:val="0011427B"/>
    <w:rsid w:val="0011688E"/>
    <w:rsid w:val="00123BE9"/>
    <w:rsid w:val="001272A1"/>
    <w:rsid w:val="00131491"/>
    <w:rsid w:val="00134E75"/>
    <w:rsid w:val="001402FB"/>
    <w:rsid w:val="00141307"/>
    <w:rsid w:val="00141AB7"/>
    <w:rsid w:val="00146E34"/>
    <w:rsid w:val="00147041"/>
    <w:rsid w:val="00152018"/>
    <w:rsid w:val="001529AF"/>
    <w:rsid w:val="00154AC3"/>
    <w:rsid w:val="00161FEF"/>
    <w:rsid w:val="001630C8"/>
    <w:rsid w:val="00170042"/>
    <w:rsid w:val="00171837"/>
    <w:rsid w:val="001774E2"/>
    <w:rsid w:val="0018683E"/>
    <w:rsid w:val="00193C17"/>
    <w:rsid w:val="00194A30"/>
    <w:rsid w:val="00196F9E"/>
    <w:rsid w:val="001A03C8"/>
    <w:rsid w:val="001A31DC"/>
    <w:rsid w:val="001A5846"/>
    <w:rsid w:val="001A7346"/>
    <w:rsid w:val="001B3B40"/>
    <w:rsid w:val="001B51A5"/>
    <w:rsid w:val="001B70DC"/>
    <w:rsid w:val="001B7D6A"/>
    <w:rsid w:val="001C08BF"/>
    <w:rsid w:val="001C5511"/>
    <w:rsid w:val="001C7DF6"/>
    <w:rsid w:val="001D10F8"/>
    <w:rsid w:val="001D1310"/>
    <w:rsid w:val="001D347D"/>
    <w:rsid w:val="001D6C6E"/>
    <w:rsid w:val="001E1103"/>
    <w:rsid w:val="001E594E"/>
    <w:rsid w:val="001E67D9"/>
    <w:rsid w:val="001F0B47"/>
    <w:rsid w:val="001F0CF7"/>
    <w:rsid w:val="001F2832"/>
    <w:rsid w:val="00205EEA"/>
    <w:rsid w:val="0021150E"/>
    <w:rsid w:val="002118DC"/>
    <w:rsid w:val="00212C04"/>
    <w:rsid w:val="002139B8"/>
    <w:rsid w:val="00214615"/>
    <w:rsid w:val="0022225C"/>
    <w:rsid w:val="00222E53"/>
    <w:rsid w:val="002236A5"/>
    <w:rsid w:val="002261A5"/>
    <w:rsid w:val="0022668E"/>
    <w:rsid w:val="0023221F"/>
    <w:rsid w:val="002325E5"/>
    <w:rsid w:val="0023612A"/>
    <w:rsid w:val="00237552"/>
    <w:rsid w:val="00241184"/>
    <w:rsid w:val="002437C0"/>
    <w:rsid w:val="00244485"/>
    <w:rsid w:val="00251226"/>
    <w:rsid w:val="00254C6B"/>
    <w:rsid w:val="0025582F"/>
    <w:rsid w:val="0025762B"/>
    <w:rsid w:val="002629A1"/>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94C81"/>
    <w:rsid w:val="002A308C"/>
    <w:rsid w:val="002A76E2"/>
    <w:rsid w:val="002B27FF"/>
    <w:rsid w:val="002B2C30"/>
    <w:rsid w:val="002B3076"/>
    <w:rsid w:val="002B440D"/>
    <w:rsid w:val="002B735E"/>
    <w:rsid w:val="002C2141"/>
    <w:rsid w:val="002C29D3"/>
    <w:rsid w:val="002D023C"/>
    <w:rsid w:val="002D1190"/>
    <w:rsid w:val="002D38AE"/>
    <w:rsid w:val="002E2B2B"/>
    <w:rsid w:val="002E3D37"/>
    <w:rsid w:val="002E5329"/>
    <w:rsid w:val="002E6625"/>
    <w:rsid w:val="002F0FC0"/>
    <w:rsid w:val="002F1026"/>
    <w:rsid w:val="002F1EF7"/>
    <w:rsid w:val="002F2965"/>
    <w:rsid w:val="002F5EFF"/>
    <w:rsid w:val="002F6E56"/>
    <w:rsid w:val="002F7941"/>
    <w:rsid w:val="0030014A"/>
    <w:rsid w:val="003005EA"/>
    <w:rsid w:val="00300729"/>
    <w:rsid w:val="003100F2"/>
    <w:rsid w:val="00312AE4"/>
    <w:rsid w:val="00312D57"/>
    <w:rsid w:val="00313FBD"/>
    <w:rsid w:val="003176B7"/>
    <w:rsid w:val="003238BF"/>
    <w:rsid w:val="0033312B"/>
    <w:rsid w:val="0033363C"/>
    <w:rsid w:val="00333F6F"/>
    <w:rsid w:val="00345ECC"/>
    <w:rsid w:val="00350DB8"/>
    <w:rsid w:val="00360AF2"/>
    <w:rsid w:val="00362CF5"/>
    <w:rsid w:val="00371D75"/>
    <w:rsid w:val="003726D9"/>
    <w:rsid w:val="00381381"/>
    <w:rsid w:val="00381460"/>
    <w:rsid w:val="00383054"/>
    <w:rsid w:val="0038550E"/>
    <w:rsid w:val="00385ECB"/>
    <w:rsid w:val="0039081C"/>
    <w:rsid w:val="00394423"/>
    <w:rsid w:val="003A3A4D"/>
    <w:rsid w:val="003A72FB"/>
    <w:rsid w:val="003B262C"/>
    <w:rsid w:val="003C6E58"/>
    <w:rsid w:val="003D08AF"/>
    <w:rsid w:val="003D0E1A"/>
    <w:rsid w:val="003D14BF"/>
    <w:rsid w:val="003D3CFA"/>
    <w:rsid w:val="003D5C97"/>
    <w:rsid w:val="003D5F26"/>
    <w:rsid w:val="003D7AE8"/>
    <w:rsid w:val="003F0560"/>
    <w:rsid w:val="003F2EBE"/>
    <w:rsid w:val="003F59CE"/>
    <w:rsid w:val="003F7A94"/>
    <w:rsid w:val="004049F6"/>
    <w:rsid w:val="00413937"/>
    <w:rsid w:val="004162A6"/>
    <w:rsid w:val="004176E1"/>
    <w:rsid w:val="00421D5D"/>
    <w:rsid w:val="00424CA2"/>
    <w:rsid w:val="00426D9A"/>
    <w:rsid w:val="00427F05"/>
    <w:rsid w:val="00430151"/>
    <w:rsid w:val="00430768"/>
    <w:rsid w:val="00434384"/>
    <w:rsid w:val="004365B4"/>
    <w:rsid w:val="00440823"/>
    <w:rsid w:val="00441059"/>
    <w:rsid w:val="00450282"/>
    <w:rsid w:val="004508A3"/>
    <w:rsid w:val="004544FC"/>
    <w:rsid w:val="00461C6C"/>
    <w:rsid w:val="0046447F"/>
    <w:rsid w:val="0047336D"/>
    <w:rsid w:val="00474D28"/>
    <w:rsid w:val="0048022F"/>
    <w:rsid w:val="00484B4C"/>
    <w:rsid w:val="004853CC"/>
    <w:rsid w:val="004904D7"/>
    <w:rsid w:val="00490EAC"/>
    <w:rsid w:val="00491657"/>
    <w:rsid w:val="004933C0"/>
    <w:rsid w:val="00494B68"/>
    <w:rsid w:val="004A1062"/>
    <w:rsid w:val="004A2042"/>
    <w:rsid w:val="004A452F"/>
    <w:rsid w:val="004A5008"/>
    <w:rsid w:val="004A64F2"/>
    <w:rsid w:val="004B3CEE"/>
    <w:rsid w:val="004B6261"/>
    <w:rsid w:val="004B7338"/>
    <w:rsid w:val="004C0606"/>
    <w:rsid w:val="004C3FCE"/>
    <w:rsid w:val="004C4F6E"/>
    <w:rsid w:val="004C5205"/>
    <w:rsid w:val="004D50D4"/>
    <w:rsid w:val="004E6DBB"/>
    <w:rsid w:val="004F010A"/>
    <w:rsid w:val="004F1270"/>
    <w:rsid w:val="004F2028"/>
    <w:rsid w:val="004F4417"/>
    <w:rsid w:val="004F5DD9"/>
    <w:rsid w:val="00500151"/>
    <w:rsid w:val="00500424"/>
    <w:rsid w:val="005013DC"/>
    <w:rsid w:val="00503F74"/>
    <w:rsid w:val="00507305"/>
    <w:rsid w:val="00510F4D"/>
    <w:rsid w:val="005132B9"/>
    <w:rsid w:val="005160E8"/>
    <w:rsid w:val="0052473E"/>
    <w:rsid w:val="0053040B"/>
    <w:rsid w:val="00530DA3"/>
    <w:rsid w:val="0053704D"/>
    <w:rsid w:val="0053784C"/>
    <w:rsid w:val="00540167"/>
    <w:rsid w:val="005408C5"/>
    <w:rsid w:val="0054099B"/>
    <w:rsid w:val="005417A5"/>
    <w:rsid w:val="00546E81"/>
    <w:rsid w:val="0055168F"/>
    <w:rsid w:val="00552FFC"/>
    <w:rsid w:val="00553CBA"/>
    <w:rsid w:val="00570721"/>
    <w:rsid w:val="00570C4C"/>
    <w:rsid w:val="005714E4"/>
    <w:rsid w:val="00572BCD"/>
    <w:rsid w:val="00573983"/>
    <w:rsid w:val="005747BF"/>
    <w:rsid w:val="00574E8B"/>
    <w:rsid w:val="00580668"/>
    <w:rsid w:val="00584870"/>
    <w:rsid w:val="00597AAC"/>
    <w:rsid w:val="005A2BBB"/>
    <w:rsid w:val="005A45A8"/>
    <w:rsid w:val="005A5E9A"/>
    <w:rsid w:val="005A68C5"/>
    <w:rsid w:val="005B15FC"/>
    <w:rsid w:val="005B5314"/>
    <w:rsid w:val="005B63F8"/>
    <w:rsid w:val="005B702E"/>
    <w:rsid w:val="005B7B36"/>
    <w:rsid w:val="005B7E9F"/>
    <w:rsid w:val="005C0411"/>
    <w:rsid w:val="005C33B1"/>
    <w:rsid w:val="005C3AC7"/>
    <w:rsid w:val="005C7667"/>
    <w:rsid w:val="005D018D"/>
    <w:rsid w:val="005D4A74"/>
    <w:rsid w:val="005E0042"/>
    <w:rsid w:val="005E0251"/>
    <w:rsid w:val="005E3F88"/>
    <w:rsid w:val="005E4BCD"/>
    <w:rsid w:val="005F0F8F"/>
    <w:rsid w:val="005F2123"/>
    <w:rsid w:val="005F5F6D"/>
    <w:rsid w:val="0060036A"/>
    <w:rsid w:val="00611991"/>
    <w:rsid w:val="00612111"/>
    <w:rsid w:val="00614A63"/>
    <w:rsid w:val="00614AA9"/>
    <w:rsid w:val="006178C3"/>
    <w:rsid w:val="00621426"/>
    <w:rsid w:val="00621930"/>
    <w:rsid w:val="0062472B"/>
    <w:rsid w:val="00627D2B"/>
    <w:rsid w:val="00630C69"/>
    <w:rsid w:val="006312BF"/>
    <w:rsid w:val="0064175F"/>
    <w:rsid w:val="0064318D"/>
    <w:rsid w:val="0064346D"/>
    <w:rsid w:val="00653990"/>
    <w:rsid w:val="00653BFD"/>
    <w:rsid w:val="00654762"/>
    <w:rsid w:val="00657391"/>
    <w:rsid w:val="006578D1"/>
    <w:rsid w:val="00666A34"/>
    <w:rsid w:val="0067063D"/>
    <w:rsid w:val="006724BD"/>
    <w:rsid w:val="00683C3A"/>
    <w:rsid w:val="006861DE"/>
    <w:rsid w:val="00686344"/>
    <w:rsid w:val="00696097"/>
    <w:rsid w:val="006A07A6"/>
    <w:rsid w:val="006A70C8"/>
    <w:rsid w:val="006B2115"/>
    <w:rsid w:val="006B5D53"/>
    <w:rsid w:val="006B6F0D"/>
    <w:rsid w:val="006C0299"/>
    <w:rsid w:val="006C4DD5"/>
    <w:rsid w:val="006C55FF"/>
    <w:rsid w:val="006D00E8"/>
    <w:rsid w:val="006D1C55"/>
    <w:rsid w:val="006D67F2"/>
    <w:rsid w:val="006E1FC5"/>
    <w:rsid w:val="006E4F86"/>
    <w:rsid w:val="006E6D2D"/>
    <w:rsid w:val="006F2DF0"/>
    <w:rsid w:val="007000B4"/>
    <w:rsid w:val="00702921"/>
    <w:rsid w:val="00703281"/>
    <w:rsid w:val="00707BBC"/>
    <w:rsid w:val="00711D24"/>
    <w:rsid w:val="00714652"/>
    <w:rsid w:val="007215E2"/>
    <w:rsid w:val="007313BA"/>
    <w:rsid w:val="007318E3"/>
    <w:rsid w:val="00731D60"/>
    <w:rsid w:val="007430ED"/>
    <w:rsid w:val="00743AD2"/>
    <w:rsid w:val="00744227"/>
    <w:rsid w:val="007448DA"/>
    <w:rsid w:val="0075050C"/>
    <w:rsid w:val="007579EF"/>
    <w:rsid w:val="00762D8D"/>
    <w:rsid w:val="007636F6"/>
    <w:rsid w:val="007669B3"/>
    <w:rsid w:val="007672DF"/>
    <w:rsid w:val="00767D04"/>
    <w:rsid w:val="00770F01"/>
    <w:rsid w:val="007713B1"/>
    <w:rsid w:val="007720B1"/>
    <w:rsid w:val="007806C5"/>
    <w:rsid w:val="007834C8"/>
    <w:rsid w:val="007864B6"/>
    <w:rsid w:val="0078721C"/>
    <w:rsid w:val="00787A26"/>
    <w:rsid w:val="00790510"/>
    <w:rsid w:val="00790C11"/>
    <w:rsid w:val="007933E0"/>
    <w:rsid w:val="0079368D"/>
    <w:rsid w:val="007950FB"/>
    <w:rsid w:val="0079533D"/>
    <w:rsid w:val="007965C7"/>
    <w:rsid w:val="007A18CB"/>
    <w:rsid w:val="007A5127"/>
    <w:rsid w:val="007C27EE"/>
    <w:rsid w:val="007C2DB3"/>
    <w:rsid w:val="007D2059"/>
    <w:rsid w:val="007D5B71"/>
    <w:rsid w:val="007E4B5B"/>
    <w:rsid w:val="007E58B1"/>
    <w:rsid w:val="007F1DC9"/>
    <w:rsid w:val="007F35E8"/>
    <w:rsid w:val="007F3C11"/>
    <w:rsid w:val="007F4037"/>
    <w:rsid w:val="007F436F"/>
    <w:rsid w:val="007F4CEF"/>
    <w:rsid w:val="008041F8"/>
    <w:rsid w:val="00804545"/>
    <w:rsid w:val="00804E03"/>
    <w:rsid w:val="00804F40"/>
    <w:rsid w:val="00805244"/>
    <w:rsid w:val="00810B70"/>
    <w:rsid w:val="00813FE7"/>
    <w:rsid w:val="00821973"/>
    <w:rsid w:val="00833801"/>
    <w:rsid w:val="0083441A"/>
    <w:rsid w:val="00835A92"/>
    <w:rsid w:val="0084569A"/>
    <w:rsid w:val="00850838"/>
    <w:rsid w:val="00850A72"/>
    <w:rsid w:val="008510B3"/>
    <w:rsid w:val="008563B5"/>
    <w:rsid w:val="00857CCE"/>
    <w:rsid w:val="00861E80"/>
    <w:rsid w:val="008702C9"/>
    <w:rsid w:val="00876BAE"/>
    <w:rsid w:val="00883308"/>
    <w:rsid w:val="008843A0"/>
    <w:rsid w:val="0088553A"/>
    <w:rsid w:val="00894E7C"/>
    <w:rsid w:val="00897191"/>
    <w:rsid w:val="00897E34"/>
    <w:rsid w:val="008A07B1"/>
    <w:rsid w:val="008A09C2"/>
    <w:rsid w:val="008A3038"/>
    <w:rsid w:val="008A3407"/>
    <w:rsid w:val="008A52CB"/>
    <w:rsid w:val="008A6E16"/>
    <w:rsid w:val="008A7823"/>
    <w:rsid w:val="008B31D5"/>
    <w:rsid w:val="008B5D14"/>
    <w:rsid w:val="008B6982"/>
    <w:rsid w:val="008C10F0"/>
    <w:rsid w:val="008C37EF"/>
    <w:rsid w:val="008C5AB9"/>
    <w:rsid w:val="008C74E1"/>
    <w:rsid w:val="008C76D7"/>
    <w:rsid w:val="008D0718"/>
    <w:rsid w:val="008D0AED"/>
    <w:rsid w:val="008D1B9A"/>
    <w:rsid w:val="008E1B3F"/>
    <w:rsid w:val="008E389E"/>
    <w:rsid w:val="008E3DB8"/>
    <w:rsid w:val="008E5E04"/>
    <w:rsid w:val="008F017B"/>
    <w:rsid w:val="008F6CDD"/>
    <w:rsid w:val="008F75CE"/>
    <w:rsid w:val="009074F5"/>
    <w:rsid w:val="00912281"/>
    <w:rsid w:val="009160A8"/>
    <w:rsid w:val="009161A1"/>
    <w:rsid w:val="009171D1"/>
    <w:rsid w:val="0092153F"/>
    <w:rsid w:val="00924106"/>
    <w:rsid w:val="00934F36"/>
    <w:rsid w:val="00935BAB"/>
    <w:rsid w:val="009364B4"/>
    <w:rsid w:val="009365A1"/>
    <w:rsid w:val="00943EFD"/>
    <w:rsid w:val="00945D9C"/>
    <w:rsid w:val="009540A9"/>
    <w:rsid w:val="0095619B"/>
    <w:rsid w:val="00957A45"/>
    <w:rsid w:val="00962790"/>
    <w:rsid w:val="009653DA"/>
    <w:rsid w:val="00974287"/>
    <w:rsid w:val="00980981"/>
    <w:rsid w:val="00983D2C"/>
    <w:rsid w:val="00986F9B"/>
    <w:rsid w:val="00992023"/>
    <w:rsid w:val="009A3E0F"/>
    <w:rsid w:val="009A3EC1"/>
    <w:rsid w:val="009A49B4"/>
    <w:rsid w:val="009A58EF"/>
    <w:rsid w:val="009B0AD8"/>
    <w:rsid w:val="009B104C"/>
    <w:rsid w:val="009B3E25"/>
    <w:rsid w:val="009B7B96"/>
    <w:rsid w:val="009C0E3A"/>
    <w:rsid w:val="009C2BD5"/>
    <w:rsid w:val="009C6E29"/>
    <w:rsid w:val="009D10E8"/>
    <w:rsid w:val="009D2633"/>
    <w:rsid w:val="009D2E64"/>
    <w:rsid w:val="009E584F"/>
    <w:rsid w:val="009F14B6"/>
    <w:rsid w:val="009F415C"/>
    <w:rsid w:val="009F7713"/>
    <w:rsid w:val="00A023BD"/>
    <w:rsid w:val="00A02D7C"/>
    <w:rsid w:val="00A03280"/>
    <w:rsid w:val="00A03321"/>
    <w:rsid w:val="00A11083"/>
    <w:rsid w:val="00A12AB8"/>
    <w:rsid w:val="00A2146C"/>
    <w:rsid w:val="00A22767"/>
    <w:rsid w:val="00A22FA7"/>
    <w:rsid w:val="00A23106"/>
    <w:rsid w:val="00A2439B"/>
    <w:rsid w:val="00A25B3A"/>
    <w:rsid w:val="00A279B0"/>
    <w:rsid w:val="00A40D0B"/>
    <w:rsid w:val="00A502D2"/>
    <w:rsid w:val="00A54449"/>
    <w:rsid w:val="00A57A23"/>
    <w:rsid w:val="00A60564"/>
    <w:rsid w:val="00A657A7"/>
    <w:rsid w:val="00A676FD"/>
    <w:rsid w:val="00A71DC8"/>
    <w:rsid w:val="00A728B9"/>
    <w:rsid w:val="00A87163"/>
    <w:rsid w:val="00A91E14"/>
    <w:rsid w:val="00A962FF"/>
    <w:rsid w:val="00A96A20"/>
    <w:rsid w:val="00AA20AA"/>
    <w:rsid w:val="00AA3E01"/>
    <w:rsid w:val="00AA5581"/>
    <w:rsid w:val="00AB5DDF"/>
    <w:rsid w:val="00AB6411"/>
    <w:rsid w:val="00AB6744"/>
    <w:rsid w:val="00AC2EEB"/>
    <w:rsid w:val="00AC3E5C"/>
    <w:rsid w:val="00AC5DDF"/>
    <w:rsid w:val="00AC677E"/>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4AB2"/>
    <w:rsid w:val="00B27DE4"/>
    <w:rsid w:val="00B308CF"/>
    <w:rsid w:val="00B30A7D"/>
    <w:rsid w:val="00B34502"/>
    <w:rsid w:val="00B3483E"/>
    <w:rsid w:val="00B40D4A"/>
    <w:rsid w:val="00B4416C"/>
    <w:rsid w:val="00B46001"/>
    <w:rsid w:val="00B500C6"/>
    <w:rsid w:val="00B54EF3"/>
    <w:rsid w:val="00B564FD"/>
    <w:rsid w:val="00B61934"/>
    <w:rsid w:val="00B6213C"/>
    <w:rsid w:val="00B627AD"/>
    <w:rsid w:val="00B67ABC"/>
    <w:rsid w:val="00B70673"/>
    <w:rsid w:val="00B716F5"/>
    <w:rsid w:val="00B734BB"/>
    <w:rsid w:val="00B75BC1"/>
    <w:rsid w:val="00B75F7A"/>
    <w:rsid w:val="00B77A03"/>
    <w:rsid w:val="00B83054"/>
    <w:rsid w:val="00B862E4"/>
    <w:rsid w:val="00B876E5"/>
    <w:rsid w:val="00B876EC"/>
    <w:rsid w:val="00B878E3"/>
    <w:rsid w:val="00B9166D"/>
    <w:rsid w:val="00B92F22"/>
    <w:rsid w:val="00B93546"/>
    <w:rsid w:val="00B9452C"/>
    <w:rsid w:val="00B965D0"/>
    <w:rsid w:val="00BA2BBD"/>
    <w:rsid w:val="00BA7201"/>
    <w:rsid w:val="00BB2C2D"/>
    <w:rsid w:val="00BB3861"/>
    <w:rsid w:val="00BB3F1D"/>
    <w:rsid w:val="00BB475B"/>
    <w:rsid w:val="00BB659E"/>
    <w:rsid w:val="00BB761E"/>
    <w:rsid w:val="00BC2A3B"/>
    <w:rsid w:val="00BC6F0C"/>
    <w:rsid w:val="00BD247B"/>
    <w:rsid w:val="00BD3CFF"/>
    <w:rsid w:val="00BD4EF1"/>
    <w:rsid w:val="00BD51CE"/>
    <w:rsid w:val="00BD6135"/>
    <w:rsid w:val="00BD658E"/>
    <w:rsid w:val="00BF2826"/>
    <w:rsid w:val="00BF3D09"/>
    <w:rsid w:val="00BF7E5D"/>
    <w:rsid w:val="00C00187"/>
    <w:rsid w:val="00C02F21"/>
    <w:rsid w:val="00C03871"/>
    <w:rsid w:val="00C06687"/>
    <w:rsid w:val="00C076C5"/>
    <w:rsid w:val="00C1082A"/>
    <w:rsid w:val="00C12193"/>
    <w:rsid w:val="00C1353B"/>
    <w:rsid w:val="00C21655"/>
    <w:rsid w:val="00C220EA"/>
    <w:rsid w:val="00C2325C"/>
    <w:rsid w:val="00C26B0E"/>
    <w:rsid w:val="00C26EAF"/>
    <w:rsid w:val="00C30526"/>
    <w:rsid w:val="00C3404C"/>
    <w:rsid w:val="00C35475"/>
    <w:rsid w:val="00C35921"/>
    <w:rsid w:val="00C401C9"/>
    <w:rsid w:val="00C40A77"/>
    <w:rsid w:val="00C43A1F"/>
    <w:rsid w:val="00C4411B"/>
    <w:rsid w:val="00C46E81"/>
    <w:rsid w:val="00C50C43"/>
    <w:rsid w:val="00C525CC"/>
    <w:rsid w:val="00C60199"/>
    <w:rsid w:val="00C6110A"/>
    <w:rsid w:val="00C650CE"/>
    <w:rsid w:val="00C6579F"/>
    <w:rsid w:val="00C748B4"/>
    <w:rsid w:val="00C77264"/>
    <w:rsid w:val="00C779C0"/>
    <w:rsid w:val="00C80999"/>
    <w:rsid w:val="00C818A9"/>
    <w:rsid w:val="00C81EB2"/>
    <w:rsid w:val="00C86CD4"/>
    <w:rsid w:val="00C87A8A"/>
    <w:rsid w:val="00C94251"/>
    <w:rsid w:val="00CA123B"/>
    <w:rsid w:val="00CA71B0"/>
    <w:rsid w:val="00CC08E8"/>
    <w:rsid w:val="00CC118E"/>
    <w:rsid w:val="00CC4CF2"/>
    <w:rsid w:val="00CC4D39"/>
    <w:rsid w:val="00CC535D"/>
    <w:rsid w:val="00CC54BC"/>
    <w:rsid w:val="00CE19B1"/>
    <w:rsid w:val="00CE39FC"/>
    <w:rsid w:val="00CE5B72"/>
    <w:rsid w:val="00CF0614"/>
    <w:rsid w:val="00CF352A"/>
    <w:rsid w:val="00CF4BFC"/>
    <w:rsid w:val="00CF698F"/>
    <w:rsid w:val="00CF73DF"/>
    <w:rsid w:val="00D003F8"/>
    <w:rsid w:val="00D0392B"/>
    <w:rsid w:val="00D044C7"/>
    <w:rsid w:val="00D046F4"/>
    <w:rsid w:val="00D06BBC"/>
    <w:rsid w:val="00D07602"/>
    <w:rsid w:val="00D07AD7"/>
    <w:rsid w:val="00D149C0"/>
    <w:rsid w:val="00D1518B"/>
    <w:rsid w:val="00D15456"/>
    <w:rsid w:val="00D173A9"/>
    <w:rsid w:val="00D24ABE"/>
    <w:rsid w:val="00D31491"/>
    <w:rsid w:val="00D32E5D"/>
    <w:rsid w:val="00D4013A"/>
    <w:rsid w:val="00D4535E"/>
    <w:rsid w:val="00D47859"/>
    <w:rsid w:val="00D54AF7"/>
    <w:rsid w:val="00D56E66"/>
    <w:rsid w:val="00D6358F"/>
    <w:rsid w:val="00D66B0D"/>
    <w:rsid w:val="00D71239"/>
    <w:rsid w:val="00D71C04"/>
    <w:rsid w:val="00D72E76"/>
    <w:rsid w:val="00D74256"/>
    <w:rsid w:val="00D754C2"/>
    <w:rsid w:val="00D76727"/>
    <w:rsid w:val="00D808C1"/>
    <w:rsid w:val="00D82056"/>
    <w:rsid w:val="00D8282F"/>
    <w:rsid w:val="00D851F4"/>
    <w:rsid w:val="00D872F9"/>
    <w:rsid w:val="00D9114E"/>
    <w:rsid w:val="00D91810"/>
    <w:rsid w:val="00D96F4D"/>
    <w:rsid w:val="00DA13B9"/>
    <w:rsid w:val="00DA1E56"/>
    <w:rsid w:val="00DA2532"/>
    <w:rsid w:val="00DB35F1"/>
    <w:rsid w:val="00DC30B3"/>
    <w:rsid w:val="00DD0C8D"/>
    <w:rsid w:val="00DD29B3"/>
    <w:rsid w:val="00DE1E25"/>
    <w:rsid w:val="00DE4EBF"/>
    <w:rsid w:val="00DE5DEB"/>
    <w:rsid w:val="00DF1277"/>
    <w:rsid w:val="00E002DD"/>
    <w:rsid w:val="00E02059"/>
    <w:rsid w:val="00E03C6F"/>
    <w:rsid w:val="00E04DDE"/>
    <w:rsid w:val="00E05056"/>
    <w:rsid w:val="00E05E86"/>
    <w:rsid w:val="00E0639A"/>
    <w:rsid w:val="00E11025"/>
    <w:rsid w:val="00E16540"/>
    <w:rsid w:val="00E20561"/>
    <w:rsid w:val="00E232FF"/>
    <w:rsid w:val="00E23C09"/>
    <w:rsid w:val="00E23CC8"/>
    <w:rsid w:val="00E24528"/>
    <w:rsid w:val="00E34DEC"/>
    <w:rsid w:val="00E37F40"/>
    <w:rsid w:val="00E41522"/>
    <w:rsid w:val="00E4287B"/>
    <w:rsid w:val="00E47986"/>
    <w:rsid w:val="00E5012C"/>
    <w:rsid w:val="00E5075F"/>
    <w:rsid w:val="00E51422"/>
    <w:rsid w:val="00E51B2C"/>
    <w:rsid w:val="00E52CDC"/>
    <w:rsid w:val="00E62A6E"/>
    <w:rsid w:val="00E64C9A"/>
    <w:rsid w:val="00E6501A"/>
    <w:rsid w:val="00E6672C"/>
    <w:rsid w:val="00E71E97"/>
    <w:rsid w:val="00E73217"/>
    <w:rsid w:val="00E8508E"/>
    <w:rsid w:val="00E86FCA"/>
    <w:rsid w:val="00E909F5"/>
    <w:rsid w:val="00E94E11"/>
    <w:rsid w:val="00EA36B7"/>
    <w:rsid w:val="00EA4479"/>
    <w:rsid w:val="00EA4BEF"/>
    <w:rsid w:val="00EC1253"/>
    <w:rsid w:val="00ED1352"/>
    <w:rsid w:val="00ED13D5"/>
    <w:rsid w:val="00ED3520"/>
    <w:rsid w:val="00ED3FAF"/>
    <w:rsid w:val="00ED434E"/>
    <w:rsid w:val="00ED47E2"/>
    <w:rsid w:val="00ED58D0"/>
    <w:rsid w:val="00ED65AF"/>
    <w:rsid w:val="00ED75B5"/>
    <w:rsid w:val="00ED7E28"/>
    <w:rsid w:val="00EE4C60"/>
    <w:rsid w:val="00EF0716"/>
    <w:rsid w:val="00EF0858"/>
    <w:rsid w:val="00EF5CC7"/>
    <w:rsid w:val="00F07EE9"/>
    <w:rsid w:val="00F15894"/>
    <w:rsid w:val="00F30D4F"/>
    <w:rsid w:val="00F32E93"/>
    <w:rsid w:val="00F35DB1"/>
    <w:rsid w:val="00F444FE"/>
    <w:rsid w:val="00F4546D"/>
    <w:rsid w:val="00F528F8"/>
    <w:rsid w:val="00F533A0"/>
    <w:rsid w:val="00F53754"/>
    <w:rsid w:val="00F547DA"/>
    <w:rsid w:val="00F54A80"/>
    <w:rsid w:val="00F577B6"/>
    <w:rsid w:val="00F62486"/>
    <w:rsid w:val="00F6264F"/>
    <w:rsid w:val="00F63A32"/>
    <w:rsid w:val="00F70ADD"/>
    <w:rsid w:val="00F70DDA"/>
    <w:rsid w:val="00F710B7"/>
    <w:rsid w:val="00F74F5F"/>
    <w:rsid w:val="00F758CF"/>
    <w:rsid w:val="00F86716"/>
    <w:rsid w:val="00F86B85"/>
    <w:rsid w:val="00F91AE7"/>
    <w:rsid w:val="00F95D85"/>
    <w:rsid w:val="00F9619B"/>
    <w:rsid w:val="00FA28E6"/>
    <w:rsid w:val="00FA4D46"/>
    <w:rsid w:val="00FA4EF2"/>
    <w:rsid w:val="00FA5988"/>
    <w:rsid w:val="00FA59E8"/>
    <w:rsid w:val="00FA5F18"/>
    <w:rsid w:val="00FA700D"/>
    <w:rsid w:val="00FA7ACC"/>
    <w:rsid w:val="00FB0D80"/>
    <w:rsid w:val="00FB3BC6"/>
    <w:rsid w:val="00FB4A56"/>
    <w:rsid w:val="00FB6EA3"/>
    <w:rsid w:val="00FB7039"/>
    <w:rsid w:val="00FC3687"/>
    <w:rsid w:val="00FC6778"/>
    <w:rsid w:val="00FD0927"/>
    <w:rsid w:val="00FD395C"/>
    <w:rsid w:val="00FD58F5"/>
    <w:rsid w:val="00FD69F6"/>
    <w:rsid w:val="00FD73AC"/>
    <w:rsid w:val="00FD78CF"/>
    <w:rsid w:val="00FE00E3"/>
    <w:rsid w:val="00FE4DDE"/>
    <w:rsid w:val="00FE533F"/>
    <w:rsid w:val="00FE7605"/>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qFormat/>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qFormat/>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List I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nhideWhenUsed/>
    <w:qFormat/>
    <w:rsid w:val="003D08AF"/>
    <w:rPr>
      <w:szCs w:val="20"/>
    </w:rPr>
  </w:style>
  <w:style w:type="character" w:customStyle="1" w:styleId="TextodecomentrioChar">
    <w:name w:val="Texto de comentário Char"/>
    <w:basedOn w:val="Fontepargpadro"/>
    <w:link w:val="Textodecomentrio"/>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MenoPendente2">
    <w:name w:val="Menção Pendente2"/>
    <w:basedOn w:val="Fontepargpadro"/>
    <w:uiPriority w:val="99"/>
    <w:semiHidden/>
    <w:unhideWhenUsed/>
    <w:rsid w:val="002B27FF"/>
    <w:rPr>
      <w:color w:val="605E5C"/>
      <w:shd w:val="clear" w:color="auto" w:fill="E1DFDD"/>
    </w:rPr>
  </w:style>
  <w:style w:type="paragraph" w:customStyle="1" w:styleId="TTULOSEDITAL">
    <w:name w:val="TÍTULOS EDITAL"/>
    <w:basedOn w:val="Normal"/>
    <w:autoRedefine/>
    <w:rsid w:val="00107D87"/>
    <w:pPr>
      <w:shd w:val="clear" w:color="auto" w:fill="FFFFFF" w:themeFill="background1"/>
      <w:jc w:val="center"/>
    </w:pPr>
    <w:rPr>
      <w:rFonts w:ascii="Times New Roman" w:hAnsi="Times New Roman" w:cs="Times New Roman"/>
      <w:b/>
      <w:kern w:val="16"/>
      <w:sz w:val="24"/>
      <w:u w:val="single"/>
    </w:rPr>
  </w:style>
  <w:style w:type="paragraph" w:styleId="SemEspaamento">
    <w:name w:val="No Spacing"/>
    <w:basedOn w:val="Normal"/>
    <w:uiPriority w:val="1"/>
    <w:qFormat/>
    <w:rsid w:val="00107D87"/>
    <w:rPr>
      <w:rFonts w:ascii="Times New Roman" w:hAnsi="Times New Roman" w:cs="Times New Roman"/>
      <w:sz w:val="24"/>
    </w:rPr>
  </w:style>
  <w:style w:type="character" w:customStyle="1" w:styleId="PargrafodaListaChar">
    <w:name w:val="Parágrafo da Lista Char"/>
    <w:aliases w:val="List I Paragraph Char"/>
    <w:link w:val="PargrafodaLista"/>
    <w:uiPriority w:val="34"/>
    <w:locked/>
    <w:rsid w:val="00BB2C2D"/>
    <w:rPr>
      <w:rFonts w:ascii="Arial" w:eastAsia="Times New Roman" w:hAnsi="Arial" w:cs="Tahoma"/>
      <w:sz w:val="20"/>
      <w:szCs w:val="24"/>
      <w:lang w:eastAsia="pt-BR"/>
    </w:rPr>
  </w:style>
  <w:style w:type="paragraph" w:customStyle="1" w:styleId="Recuodecorpodetexto31">
    <w:name w:val="Recuo de corpo de texto 31"/>
    <w:basedOn w:val="Normal"/>
    <w:rsid w:val="00BB2C2D"/>
    <w:pPr>
      <w:widowControl w:val="0"/>
      <w:suppressAutoHyphens/>
      <w:autoSpaceDE w:val="0"/>
      <w:ind w:firstLine="850"/>
      <w:jc w:val="both"/>
    </w:pPr>
    <w:rPr>
      <w:rFonts w:ascii="Courier New" w:hAnsi="Courier New" w:cs="Courier New"/>
      <w:color w:val="000000"/>
      <w:szCs w:val="20"/>
      <w:lang w:eastAsia="zh-CN"/>
    </w:rPr>
  </w:style>
  <w:style w:type="character" w:customStyle="1" w:styleId="Fontepargpadro1">
    <w:name w:val="Fonte parág. padrão1"/>
    <w:rsid w:val="00BB2C2D"/>
  </w:style>
  <w:style w:type="paragraph" w:customStyle="1" w:styleId="Default">
    <w:name w:val="Default"/>
    <w:rsid w:val="004C4F6E"/>
    <w:pPr>
      <w:autoSpaceDE w:val="0"/>
      <w:autoSpaceDN w:val="0"/>
      <w:adjustRightInd w:val="0"/>
      <w:spacing w:after="0" w:line="240" w:lineRule="auto"/>
    </w:pPr>
    <w:rPr>
      <w:rFonts w:ascii="Arial" w:eastAsia="Calibri" w:hAnsi="Arial" w:cs="Arial"/>
      <w:color w:val="000000"/>
      <w:sz w:val="24"/>
      <w:szCs w:val="24"/>
    </w:rPr>
  </w:style>
  <w:style w:type="paragraph" w:customStyle="1" w:styleId="WW-Corpodetexto2">
    <w:name w:val="WW-Corpo de texto 2"/>
    <w:basedOn w:val="Normal"/>
    <w:rsid w:val="00C86CD4"/>
    <w:pPr>
      <w:suppressAutoHyphens/>
      <w:spacing w:after="200" w:line="300" w:lineRule="auto"/>
      <w:jc w:val="both"/>
      <w:textAlignment w:val="baseline"/>
    </w:pPr>
    <w:rPr>
      <w:rFonts w:ascii="Verdana" w:eastAsia="Calibri" w:hAnsi="Verdana" w:cs="Verdana"/>
      <w:b/>
      <w:kern w:val="1"/>
      <w:sz w:val="22"/>
      <w:szCs w:val="22"/>
      <w:lang w:eastAsia="zh-CN"/>
    </w:rPr>
  </w:style>
  <w:style w:type="character" w:customStyle="1" w:styleId="Nivel2Char">
    <w:name w:val="Nivel 2 Char"/>
    <w:basedOn w:val="Fontepargpadro"/>
    <w:link w:val="Nivel2"/>
    <w:locked/>
    <w:rsid w:val="00B627AD"/>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AC677E"/>
    <w:pPr>
      <w:numPr>
        <w:ilvl w:val="0"/>
        <w:numId w:val="0"/>
      </w:numPr>
      <w:tabs>
        <w:tab w:val="num" w:pos="0"/>
      </w:tabs>
      <w:ind w:left="284"/>
    </w:pPr>
    <w:rPr>
      <w:rFonts w:ascii="Arial" w:eastAsiaTheme="minorEastAsia" w:hAnsi="Arial"/>
      <w:i/>
      <w:iCs/>
      <w:color w:val="FF0000"/>
    </w:rPr>
  </w:style>
  <w:style w:type="paragraph" w:customStyle="1" w:styleId="Nvel4-R">
    <w:name w:val="Nível 4-R"/>
    <w:basedOn w:val="Nivel4"/>
    <w:qFormat/>
    <w:rsid w:val="00AC677E"/>
    <w:pPr>
      <w:numPr>
        <w:ilvl w:val="0"/>
        <w:numId w:val="0"/>
      </w:numPr>
      <w:tabs>
        <w:tab w:val="num" w:pos="0"/>
      </w:tabs>
      <w:ind w:left="567"/>
    </w:pPr>
    <w:rPr>
      <w:rFonts w:ascii="Arial" w:eastAsiaTheme="minorEastAsia" w:hAnsi="Arial"/>
      <w:i/>
      <w:iCs/>
      <w:color w:val="FF0000"/>
    </w:rPr>
  </w:style>
  <w:style w:type="character" w:customStyle="1" w:styleId="LinkdaInternet">
    <w:name w:val="Link da Internet"/>
    <w:rsid w:val="00CC535D"/>
    <w:rPr>
      <w:color w:val="000080"/>
      <w:u w:val="single"/>
    </w:rPr>
  </w:style>
  <w:style w:type="character" w:customStyle="1" w:styleId="UnresolvedMention">
    <w:name w:val="Unresolved Mention"/>
    <w:basedOn w:val="Fontepargpadro"/>
    <w:uiPriority w:val="99"/>
    <w:semiHidden/>
    <w:unhideWhenUsed/>
    <w:rsid w:val="00D4535E"/>
    <w:rPr>
      <w:color w:val="605E5C"/>
      <w:shd w:val="clear" w:color="auto" w:fill="E1DFDD"/>
    </w:rPr>
  </w:style>
  <w:style w:type="character" w:styleId="HiperlinkVisitado">
    <w:name w:val="FollowedHyperlink"/>
    <w:basedOn w:val="Fontepargpadro"/>
    <w:uiPriority w:val="99"/>
    <w:semiHidden/>
    <w:unhideWhenUsed/>
    <w:rsid w:val="00B77A03"/>
    <w:rPr>
      <w:color w:val="954F72" w:themeColor="followedHyperlink"/>
      <w:u w:val="single"/>
    </w:rPr>
  </w:style>
  <w:style w:type="character" w:customStyle="1" w:styleId="Nivel3Char">
    <w:name w:val="Nivel 3 Char"/>
    <w:basedOn w:val="Fontepargpadro"/>
    <w:link w:val="Nivel3"/>
    <w:rsid w:val="00BA2BBD"/>
    <w:rPr>
      <w:rFonts w:ascii="Ecofont_Spranq_eco_Sans" w:eastAsia="Arial Unicode MS" w:hAnsi="Ecofont_Spranq_eco_Sans" w:cs="Arial"/>
      <w:color w:val="000000"/>
      <w:sz w:val="20"/>
      <w:szCs w:val="20"/>
      <w:lang w:eastAsia="pt-BR"/>
    </w:rPr>
  </w:style>
  <w:style w:type="paragraph" w:customStyle="1" w:styleId="ou">
    <w:name w:val="ou"/>
    <w:basedOn w:val="PargrafodaLista"/>
    <w:link w:val="ouChar"/>
    <w:qFormat/>
    <w:rsid w:val="0083441A"/>
    <w:pPr>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PargrafodaListaChar"/>
    <w:link w:val="ou"/>
    <w:rsid w:val="0083441A"/>
    <w:rPr>
      <w:rFonts w:ascii="Arial" w:eastAsia="Times New Roman" w:hAnsi="Arial" w:cs="Arial"/>
      <w:b/>
      <w:bCs/>
      <w:i/>
      <w:iCs/>
      <w:color w:val="FF0000"/>
      <w:sz w:val="24"/>
      <w:szCs w:val="24"/>
      <w:u w:val="single"/>
      <w:lang w:eastAsia="pt-BR"/>
    </w:rPr>
  </w:style>
  <w:style w:type="paragraph" w:customStyle="1" w:styleId="Nvel2-Red">
    <w:name w:val="Nível 2 -Red"/>
    <w:basedOn w:val="Nivel2"/>
    <w:link w:val="Nvel2-RedChar"/>
    <w:qFormat/>
    <w:rsid w:val="0083441A"/>
    <w:pPr>
      <w:numPr>
        <w:numId w:val="1"/>
      </w:numPr>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83441A"/>
    <w:rPr>
      <w:rFonts w:ascii="Arial" w:eastAsiaTheme="minorEastAsia" w:hAnsi="Arial" w:cs="Arial"/>
      <w:i/>
      <w:iCs/>
      <w:color w:val="FF0000"/>
      <w:sz w:val="20"/>
      <w:szCs w:val="20"/>
      <w:lang w:eastAsia="pt-BR"/>
    </w:rPr>
  </w:style>
  <w:style w:type="character" w:customStyle="1" w:styleId="Nvel3-RChar">
    <w:name w:val="Nível 3-R Char"/>
    <w:basedOn w:val="Nivel3Char"/>
    <w:link w:val="Nvel3-R"/>
    <w:rsid w:val="0083441A"/>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83441A"/>
    <w:pPr>
      <w:tabs>
        <w:tab w:val="left" w:pos="567"/>
      </w:tabs>
      <w:spacing w:before="240" w:after="0" w:line="240" w:lineRule="auto"/>
      <w:ind w:left="357" w:right="0"/>
      <w:outlineLvl w:val="1"/>
    </w:pPr>
    <w:rPr>
      <w:rFonts w:cs="Arial"/>
      <w:color w:val="FF0000"/>
    </w:rPr>
  </w:style>
  <w:style w:type="character" w:customStyle="1" w:styleId="Nvel1-SemNumChar">
    <w:name w:val="Nível 1-Sem Num Char"/>
    <w:basedOn w:val="Nivel01Char"/>
    <w:link w:val="Nvel1-SemNum"/>
    <w:rsid w:val="0083441A"/>
    <w:rPr>
      <w:rFonts w:ascii="Arial" w:eastAsiaTheme="majorEastAsia" w:hAnsi="Arial" w:cs="Arial"/>
      <w:b/>
      <w:bCs/>
      <w:color w:val="FF0000"/>
      <w:sz w:val="20"/>
      <w:szCs w:val="20"/>
      <w:lang w:eastAsia="pt-BR"/>
    </w:rPr>
  </w:style>
  <w:style w:type="paragraph" w:customStyle="1" w:styleId="Corpodetexto31">
    <w:name w:val="Corpo de texto 31"/>
    <w:basedOn w:val="Normal"/>
    <w:rsid w:val="00D9114E"/>
    <w:pPr>
      <w:widowControl w:val="0"/>
      <w:suppressAutoHyphens/>
      <w:autoSpaceDE w:val="0"/>
      <w:jc w:val="both"/>
    </w:pPr>
    <w:rPr>
      <w:rFonts w:eastAsia="Arial" w:cs="Arial"/>
      <w:kern w:val="2"/>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6541791">
      <w:bodyDiv w:val="1"/>
      <w:marLeft w:val="0"/>
      <w:marRight w:val="0"/>
      <w:marTop w:val="0"/>
      <w:marBottom w:val="0"/>
      <w:divBdr>
        <w:top w:val="none" w:sz="0" w:space="0" w:color="auto"/>
        <w:left w:val="none" w:sz="0" w:space="0" w:color="auto"/>
        <w:bottom w:val="none" w:sz="0" w:space="0" w:color="auto"/>
        <w:right w:val="none" w:sz="0" w:space="0" w:color="auto"/>
      </w:divBdr>
    </w:div>
    <w:div w:id="1742799214">
      <w:bodyDiv w:val="1"/>
      <w:marLeft w:val="0"/>
      <w:marRight w:val="0"/>
      <w:marTop w:val="0"/>
      <w:marBottom w:val="0"/>
      <w:divBdr>
        <w:top w:val="none" w:sz="0" w:space="0" w:color="auto"/>
        <w:left w:val="none" w:sz="0" w:space="0" w:color="auto"/>
        <w:bottom w:val="none" w:sz="0" w:space="0" w:color="auto"/>
        <w:right w:val="none" w:sz="0" w:space="0" w:color="auto"/>
      </w:divBdr>
    </w:div>
    <w:div w:id="1894121898">
      <w:bodyDiv w:val="1"/>
      <w:marLeft w:val="0"/>
      <w:marRight w:val="0"/>
      <w:marTop w:val="0"/>
      <w:marBottom w:val="0"/>
      <w:divBdr>
        <w:top w:val="none" w:sz="0" w:space="0" w:color="auto"/>
        <w:left w:val="none" w:sz="0" w:space="0" w:color="auto"/>
        <w:bottom w:val="none" w:sz="0" w:space="0" w:color="auto"/>
        <w:right w:val="none" w:sz="0" w:space="0" w:color="auto"/>
      </w:divBdr>
    </w:div>
    <w:div w:id="1921601523">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213cons.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5-2018/2018/lei/l13709.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footer" Target="footer1.xml"/><Relationship Id="rId16" Type="http://schemas.openxmlformats.org/officeDocument/2006/relationships/hyperlink" Target="http://www.pncp.gov.br" TargetMode="External"/><Relationship Id="rId11" Type="http://schemas.openxmlformats.org/officeDocument/2006/relationships/hyperlink" Target="http://www.comprasnet.gov.br/seguro/loginPortal.asp"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5764.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eader" Target="header2.xml"/><Relationship Id="rId22" Type="http://schemas.openxmlformats.org/officeDocument/2006/relationships/hyperlink" Target="https://normas.leg.br/?urn=urn:lex:br:federal:constituicao:1988-10-05;1988"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goo.gl/maps/2PJHKtP5orPEcDo37" TargetMode="External"/><Relationship Id="rId64" Type="http://schemas.openxmlformats.org/officeDocument/2006/relationships/hyperlink" Target="https://www.planalto.gov.br/ccivil_03/_ato2015-2018/2018/lei/l13709.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gov.br/empresas-e-negocios/pt-br/empreendedo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mandaguari.eloweb.net/portaltransparencia/6/licitacaoes" TargetMode="External"/><Relationship Id="rId17" Type="http://schemas.openxmlformats.org/officeDocument/2006/relationships/hyperlink" Target="https://www.gov.br/compras/pt-br/sistemas/conheca-o-compras/aplicativo-compras"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7/lei/l11488.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1/decreto/d10880.htm" TargetMode="External"/><Relationship Id="rId62" Type="http://schemas.openxmlformats.org/officeDocument/2006/relationships/hyperlink" Target="https://www.planalto.gov.br/ccivil_03/_ato2015-2018/2018/lei/l13709.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eader" Target="header1.xml"/><Relationship Id="rId9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economia/pt-br/assuntos/drei/legislacao/arquivos/legislacoes-federais/indrei772020.pdf"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5-2018/2018/lei/l13709.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leis/l8078compilado.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andaguari.eloweb.net/portaltransparencia/6/licitacoes" TargetMode="External"/><Relationship Id="rId18" Type="http://schemas.openxmlformats.org/officeDocument/2006/relationships/hyperlink" Target="http://www.planalto.gov.br/ccivil_03/LEIS/L6404consol.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trabalho-e-previdencia/pt-br/servicos/empregador/programa-de-alimentacao-do-trabalhador-pat/arquivos-legislacao/instrucoes-normativas/pat_in_971_2009.pdf"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mailto:seclegislativacmm@gmail.co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mailto:seclegislativacmm@gmail.com" TargetMode="External"/><Relationship Id="rId77" Type="http://schemas.openxmlformats.org/officeDocument/2006/relationships/hyperlink" Target="https://www.planalto.gov.br/ccivil_03/_ato2011-2014/2013/lei/l12846.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A67972-F695-4155-835F-B1246378C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21212</Words>
  <Characters>114547</Characters>
  <Application>Microsoft Office Word</Application>
  <DocSecurity>0</DocSecurity>
  <Lines>954</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135489</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2023-10-19T12:15:00Z</dcterms:created>
  <dcterms:modified xsi:type="dcterms:W3CDTF">2024-03-20T13:23:00Z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