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0C3086" w14:textId="60BEA16C" w:rsidR="008B5327" w:rsidRPr="00F736B4" w:rsidRDefault="00CB5DD4" w:rsidP="008B5327">
      <w:pPr>
        <w:jc w:val="center"/>
        <w:rPr>
          <w:rFonts w:ascii="Arial Narrow" w:hAnsi="Arial Narrow" w:cs="Arial"/>
          <w:b/>
          <w:bCs/>
          <w:color w:val="000000"/>
          <w:sz w:val="36"/>
          <w:szCs w:val="36"/>
          <w:u w:val="single"/>
        </w:rPr>
      </w:pPr>
      <w:r w:rsidRPr="00BB28D8">
        <w:rPr>
          <w:rFonts w:ascii="Arial Narrow" w:hAnsi="Arial Narrow" w:cs="Arial"/>
          <w:b/>
          <w:bCs/>
          <w:color w:val="000000"/>
          <w:sz w:val="36"/>
          <w:szCs w:val="36"/>
          <w:u w:val="single"/>
        </w:rPr>
        <w:t>EDITAL</w:t>
      </w:r>
      <w:r>
        <w:rPr>
          <w:rFonts w:ascii="Arial Narrow" w:hAnsi="Arial Narrow" w:cs="Arial"/>
          <w:b/>
          <w:bCs/>
          <w:color w:val="000000"/>
          <w:sz w:val="36"/>
          <w:szCs w:val="36"/>
          <w:u w:val="single"/>
        </w:rPr>
        <w:t xml:space="preserve"> DE LICITAÇÃO</w:t>
      </w:r>
      <w:r w:rsidR="00DB4616">
        <w:rPr>
          <w:rFonts w:ascii="Arial Narrow" w:hAnsi="Arial Narrow" w:cs="Arial"/>
          <w:b/>
          <w:bCs/>
          <w:color w:val="000000"/>
          <w:sz w:val="36"/>
          <w:szCs w:val="36"/>
          <w:u w:val="single"/>
        </w:rPr>
        <w:t xml:space="preserve"> – PREGÃO ELETRÔNICO Nº</w:t>
      </w:r>
      <w:r w:rsidR="0014371F">
        <w:rPr>
          <w:rFonts w:ascii="Arial Narrow" w:hAnsi="Arial Narrow" w:cs="Arial"/>
          <w:b/>
          <w:bCs/>
          <w:color w:val="000000"/>
          <w:sz w:val="36"/>
          <w:szCs w:val="36"/>
          <w:u w:val="single"/>
        </w:rPr>
        <w:t xml:space="preserve"> 003</w:t>
      </w:r>
      <w:r w:rsidR="00825515">
        <w:rPr>
          <w:rFonts w:ascii="Arial Narrow" w:hAnsi="Arial Narrow" w:cs="Arial"/>
          <w:b/>
          <w:bCs/>
          <w:color w:val="000000"/>
          <w:sz w:val="36"/>
          <w:szCs w:val="36"/>
          <w:u w:val="single"/>
        </w:rPr>
        <w:t>/202</w:t>
      </w:r>
      <w:r w:rsidR="008018AB">
        <w:rPr>
          <w:rFonts w:ascii="Arial Narrow" w:hAnsi="Arial Narrow" w:cs="Arial"/>
          <w:b/>
          <w:bCs/>
          <w:color w:val="000000"/>
          <w:sz w:val="36"/>
          <w:szCs w:val="36"/>
          <w:u w:val="single"/>
        </w:rPr>
        <w:t>6</w:t>
      </w:r>
    </w:p>
    <w:p w14:paraId="7066CF39" w14:textId="77777777" w:rsidR="008B5327" w:rsidRPr="00F736B4" w:rsidRDefault="008B5327" w:rsidP="008B5327">
      <w:pPr>
        <w:jc w:val="center"/>
        <w:rPr>
          <w:rFonts w:ascii="Arial Narrow" w:hAnsi="Arial Narrow" w:cs="Arial"/>
          <w:b/>
          <w:bCs/>
          <w:color w:val="000000"/>
          <w:sz w:val="24"/>
        </w:rPr>
      </w:pPr>
    </w:p>
    <w:p w14:paraId="06B918BC" w14:textId="144C6760" w:rsidR="0063461D" w:rsidRDefault="0063461D" w:rsidP="008B5327">
      <w:pPr>
        <w:pBdr>
          <w:top w:val="single" w:sz="4" w:space="1" w:color="auto"/>
          <w:left w:val="single" w:sz="4" w:space="4" w:color="auto"/>
          <w:bottom w:val="single" w:sz="4" w:space="1" w:color="auto"/>
          <w:right w:val="single" w:sz="4" w:space="3" w:color="auto"/>
        </w:pBdr>
        <w:ind w:right="3083"/>
        <w:jc w:val="both"/>
        <w:rPr>
          <w:rFonts w:ascii="Arial Narrow" w:hAnsi="Arial Narrow" w:cs="Arial"/>
          <w:b/>
          <w:bCs/>
          <w:color w:val="000000"/>
          <w:sz w:val="24"/>
        </w:rPr>
      </w:pPr>
      <w:r w:rsidRPr="0063461D">
        <w:rPr>
          <w:rFonts w:ascii="Arial Narrow" w:hAnsi="Arial Narrow" w:cs="Arial"/>
          <w:b/>
          <w:bCs/>
          <w:color w:val="000000"/>
          <w:sz w:val="24"/>
        </w:rPr>
        <w:t>Processo Administra</w:t>
      </w:r>
      <w:r w:rsidR="0010080E">
        <w:rPr>
          <w:rFonts w:ascii="Arial Narrow" w:hAnsi="Arial Narrow" w:cs="Arial"/>
          <w:b/>
          <w:bCs/>
          <w:color w:val="000000"/>
          <w:sz w:val="24"/>
        </w:rPr>
        <w:t xml:space="preserve">tivo de Contratação Pública </w:t>
      </w:r>
    </w:p>
    <w:p w14:paraId="3D831FF6" w14:textId="4E070049" w:rsidR="008B5327" w:rsidRDefault="008B5327" w:rsidP="0063461D">
      <w:pPr>
        <w:pBdr>
          <w:top w:val="single" w:sz="4" w:space="1" w:color="auto"/>
          <w:left w:val="single" w:sz="4" w:space="4" w:color="auto"/>
          <w:bottom w:val="single" w:sz="4" w:space="1" w:color="auto"/>
          <w:right w:val="single" w:sz="4" w:space="3" w:color="auto"/>
        </w:pBdr>
        <w:ind w:right="3083"/>
        <w:jc w:val="both"/>
        <w:rPr>
          <w:rFonts w:ascii="Arial Narrow" w:hAnsi="Arial Narrow" w:cs="Times New Roman"/>
          <w:sz w:val="24"/>
        </w:rPr>
      </w:pPr>
      <w:r w:rsidRPr="00F736B4">
        <w:rPr>
          <w:rFonts w:ascii="Arial Narrow" w:hAnsi="Arial Narrow" w:cs="Arial"/>
          <w:b/>
          <w:bCs/>
          <w:color w:val="000000"/>
          <w:sz w:val="24"/>
        </w:rPr>
        <w:t>Objeto</w:t>
      </w:r>
      <w:r w:rsidR="00C22B21">
        <w:rPr>
          <w:rFonts w:ascii="Arial Narrow" w:hAnsi="Arial Narrow" w:cs="Arial"/>
          <w:b/>
          <w:bCs/>
          <w:color w:val="000000"/>
          <w:sz w:val="24"/>
        </w:rPr>
        <w:t>:</w:t>
      </w:r>
      <w:r w:rsidRPr="00F736B4">
        <w:rPr>
          <w:rFonts w:ascii="Arial Narrow" w:hAnsi="Arial Narrow" w:cs="Arial"/>
          <w:b/>
          <w:bCs/>
          <w:color w:val="000000"/>
          <w:sz w:val="24"/>
        </w:rPr>
        <w:t xml:space="preserve"> </w:t>
      </w:r>
      <w:r w:rsidR="00F61CFD">
        <w:rPr>
          <w:rFonts w:ascii="Arial Narrow" w:eastAsia="Arial Narrow" w:hAnsi="Arial Narrow" w:cs="Arial Narrow"/>
          <w:sz w:val="24"/>
        </w:rPr>
        <w:t>C</w:t>
      </w:r>
      <w:r w:rsidR="00F61CFD" w:rsidRPr="00F61CFD">
        <w:rPr>
          <w:rFonts w:ascii="Arial Narrow" w:eastAsia="Arial Narrow" w:hAnsi="Arial Narrow" w:cs="Arial Narrow"/>
          <w:sz w:val="24"/>
        </w:rPr>
        <w:t>ontratação de empresa especializada para o fornecimento, instalação, configuração e treinamento de solução tecnológica composta por painéis de LED e demais equipamentos, materiais e serviços necessários à implementação da Galeria dos Presidentes e da Galeria Lilás em formato digital nas dependências da Câmara Municipal de Mandaguari – PR</w:t>
      </w:r>
      <w:r w:rsidR="00721FD3">
        <w:rPr>
          <w:rFonts w:ascii="Arial Narrow" w:eastAsia="Arial Narrow" w:hAnsi="Arial Narrow" w:cs="Arial Narrow"/>
          <w:sz w:val="24"/>
        </w:rPr>
        <w:t xml:space="preserve">, </w:t>
      </w:r>
      <w:r w:rsidR="009C06CF" w:rsidRPr="009C06CF">
        <w:rPr>
          <w:rFonts w:ascii="Arial Narrow" w:eastAsia="Arial Narrow" w:hAnsi="Arial Narrow" w:cs="Arial Narrow"/>
          <w:sz w:val="24"/>
        </w:rPr>
        <w:t>nos termos da planilha abaixo</w:t>
      </w:r>
      <w:r w:rsidR="009C06CF">
        <w:rPr>
          <w:rFonts w:ascii="Arial Narrow" w:eastAsia="Arial Narrow" w:hAnsi="Arial Narrow" w:cs="Arial Narrow"/>
          <w:sz w:val="24"/>
        </w:rPr>
        <w:t>.</w:t>
      </w:r>
    </w:p>
    <w:p w14:paraId="162D8B90" w14:textId="1DBE89B6" w:rsidR="008B5327" w:rsidRPr="00F736B4" w:rsidRDefault="008B5327" w:rsidP="008B5327">
      <w:pPr>
        <w:pBdr>
          <w:top w:val="single" w:sz="4" w:space="1" w:color="auto"/>
          <w:left w:val="single" w:sz="4" w:space="4" w:color="auto"/>
          <w:bottom w:val="single" w:sz="4" w:space="1" w:color="auto"/>
          <w:right w:val="single" w:sz="4" w:space="3" w:color="auto"/>
        </w:pBdr>
        <w:ind w:right="3083"/>
        <w:jc w:val="both"/>
        <w:rPr>
          <w:rFonts w:ascii="Arial Narrow" w:hAnsi="Arial Narrow" w:cs="Arial"/>
          <w:b/>
          <w:bCs/>
          <w:color w:val="000000"/>
          <w:sz w:val="24"/>
        </w:rPr>
      </w:pPr>
      <w:r w:rsidRPr="00F736B4">
        <w:rPr>
          <w:rFonts w:ascii="Arial Narrow" w:hAnsi="Arial Narrow" w:cs="Arial"/>
          <w:b/>
          <w:bCs/>
          <w:color w:val="000000"/>
          <w:sz w:val="24"/>
        </w:rPr>
        <w:t xml:space="preserve">Fundamento Jurídico: </w:t>
      </w:r>
      <w:r w:rsidR="002E4C0F">
        <w:rPr>
          <w:rFonts w:ascii="Arial Narrow" w:hAnsi="Arial Narrow" w:cs="Arial"/>
          <w:bCs/>
          <w:color w:val="000000"/>
          <w:sz w:val="24"/>
        </w:rPr>
        <w:t>Ar</w:t>
      </w:r>
      <w:r w:rsidR="00DB4616">
        <w:rPr>
          <w:rFonts w:ascii="Arial Narrow" w:hAnsi="Arial Narrow" w:cs="Arial"/>
          <w:bCs/>
          <w:color w:val="000000"/>
          <w:sz w:val="24"/>
        </w:rPr>
        <w:t>t. 6, inciso XLI e a</w:t>
      </w:r>
      <w:r w:rsidR="002E4C0F">
        <w:rPr>
          <w:rFonts w:ascii="Arial Narrow" w:hAnsi="Arial Narrow" w:cs="Arial"/>
          <w:bCs/>
          <w:color w:val="000000"/>
          <w:sz w:val="24"/>
        </w:rPr>
        <w:t>rt. 17 da Lei Federal nº 14.133/2021.</w:t>
      </w:r>
    </w:p>
    <w:p w14:paraId="6C4FBE9E" w14:textId="77777777" w:rsidR="008B5327" w:rsidRPr="00BB2C2D" w:rsidRDefault="008B5327" w:rsidP="008B5327">
      <w:pPr>
        <w:rPr>
          <w:rFonts w:ascii="Arial Narrow" w:hAnsi="Arial Narrow" w:cs="Arial"/>
          <w:sz w:val="24"/>
        </w:rPr>
      </w:pPr>
    </w:p>
    <w:p w14:paraId="4A50B327" w14:textId="19EDA55D" w:rsidR="008B5327" w:rsidRDefault="008B5327" w:rsidP="008018AB">
      <w:pPr>
        <w:snapToGrid w:val="0"/>
        <w:ind w:left="142" w:right="-30" w:firstLine="143"/>
        <w:jc w:val="both"/>
        <w:rPr>
          <w:rFonts w:ascii="Arial Narrow" w:hAnsi="Arial Narrow" w:cs="Arial"/>
          <w:bCs/>
          <w:sz w:val="24"/>
        </w:rPr>
      </w:pPr>
      <w:bookmarkStart w:id="0" w:name="_Hlk157399609"/>
      <w:r w:rsidRPr="00BB2C2D">
        <w:rPr>
          <w:rFonts w:ascii="Arial Narrow" w:hAnsi="Arial Narrow" w:cs="Arial"/>
          <w:sz w:val="24"/>
        </w:rPr>
        <w:t xml:space="preserve">A </w:t>
      </w:r>
      <w:bookmarkEnd w:id="0"/>
      <w:r w:rsidRPr="00B45D9C">
        <w:rPr>
          <w:rFonts w:ascii="Arial Narrow" w:hAnsi="Arial Narrow" w:cs="Arial"/>
          <w:sz w:val="24"/>
        </w:rPr>
        <w:t>CÂMARA MUNICIPAL DE MANDAGUARI, inscrita no CNPJ nº 95.639.548/0001-92, situada na Rua Manoel Antunes Pereira nº 297, CEP: 86.975-000, na cidade de Mandaguari, Estado do Paraná</w:t>
      </w:r>
      <w:r w:rsidRPr="00BB2C2D">
        <w:rPr>
          <w:rFonts w:ascii="Arial Narrow" w:hAnsi="Arial Narrow" w:cs="Arial"/>
          <w:sz w:val="24"/>
        </w:rPr>
        <w:t>, por meio de seu Departamento Administrativo, torna público que realizará</w:t>
      </w:r>
      <w:r w:rsidR="00083A01">
        <w:rPr>
          <w:rFonts w:ascii="Arial Narrow" w:hAnsi="Arial Narrow" w:cs="Arial"/>
          <w:sz w:val="24"/>
        </w:rPr>
        <w:t xml:space="preserve"> licitação na modalidade</w:t>
      </w:r>
      <w:r w:rsidRPr="00BB2C2D">
        <w:rPr>
          <w:rFonts w:ascii="Arial Narrow" w:hAnsi="Arial Narrow" w:cs="Arial"/>
          <w:sz w:val="24"/>
        </w:rPr>
        <w:t xml:space="preserve"> </w:t>
      </w:r>
      <w:r w:rsidR="00083A01">
        <w:rPr>
          <w:rFonts w:ascii="Arial Narrow" w:hAnsi="Arial Narrow" w:cs="Arial"/>
          <w:b/>
          <w:sz w:val="24"/>
          <w:u w:val="single"/>
        </w:rPr>
        <w:t>PREGÃO ELETRÔNICO</w:t>
      </w:r>
      <w:r>
        <w:rPr>
          <w:rFonts w:ascii="Arial Narrow" w:hAnsi="Arial Narrow" w:cs="Arial"/>
          <w:sz w:val="24"/>
        </w:rPr>
        <w:t xml:space="preserve">, </w:t>
      </w:r>
      <w:r w:rsidRPr="002D3A1D">
        <w:rPr>
          <w:rFonts w:ascii="Arial Narrow" w:hAnsi="Arial Narrow" w:cs="Arial"/>
          <w:sz w:val="24"/>
        </w:rPr>
        <w:t>n°</w:t>
      </w:r>
      <w:r w:rsidR="0014371F">
        <w:rPr>
          <w:rFonts w:ascii="Arial Narrow" w:hAnsi="Arial Narrow" w:cs="Arial"/>
          <w:b/>
          <w:sz w:val="24"/>
        </w:rPr>
        <w:t>003/</w:t>
      </w:r>
      <w:r>
        <w:rPr>
          <w:rFonts w:ascii="Arial Narrow" w:hAnsi="Arial Narrow" w:cs="Arial"/>
          <w:b/>
          <w:sz w:val="24"/>
        </w:rPr>
        <w:t>2</w:t>
      </w:r>
      <w:r w:rsidR="000C5E7C">
        <w:rPr>
          <w:rFonts w:ascii="Arial Narrow" w:hAnsi="Arial Narrow" w:cs="Arial"/>
          <w:b/>
          <w:sz w:val="24"/>
        </w:rPr>
        <w:t>02</w:t>
      </w:r>
      <w:r w:rsidR="008018AB">
        <w:rPr>
          <w:rFonts w:ascii="Arial Narrow" w:hAnsi="Arial Narrow" w:cs="Arial"/>
          <w:b/>
          <w:sz w:val="24"/>
        </w:rPr>
        <w:t>6</w:t>
      </w:r>
      <w:r w:rsidRPr="002D3A1D">
        <w:rPr>
          <w:rFonts w:ascii="Arial Narrow" w:hAnsi="Arial Narrow" w:cs="Arial"/>
          <w:b/>
          <w:sz w:val="24"/>
        </w:rPr>
        <w:t>,</w:t>
      </w:r>
      <w:r>
        <w:rPr>
          <w:rFonts w:ascii="Arial Narrow" w:hAnsi="Arial Narrow" w:cs="Arial"/>
          <w:sz w:val="24"/>
        </w:rPr>
        <w:t xml:space="preserve"> </w:t>
      </w:r>
      <w:r w:rsidRPr="00BB2C2D">
        <w:rPr>
          <w:rFonts w:ascii="Arial Narrow" w:hAnsi="Arial Narrow" w:cs="Arial"/>
          <w:bCs/>
          <w:sz w:val="24"/>
        </w:rPr>
        <w:t>com critério de julgamento</w:t>
      </w:r>
      <w:r w:rsidRPr="00BB2C2D">
        <w:rPr>
          <w:rFonts w:ascii="Arial Narrow" w:hAnsi="Arial Narrow" w:cs="Arial"/>
          <w:b/>
          <w:bCs/>
          <w:sz w:val="24"/>
        </w:rPr>
        <w:t xml:space="preserve"> </w:t>
      </w:r>
      <w:r w:rsidRPr="00BB2C2D">
        <w:rPr>
          <w:rFonts w:ascii="Arial Narrow" w:hAnsi="Arial Narrow" w:cs="Arial"/>
          <w:b/>
          <w:sz w:val="24"/>
          <w:u w:val="single"/>
        </w:rPr>
        <w:t>menor preço</w:t>
      </w:r>
      <w:r w:rsidR="00F61CFD">
        <w:rPr>
          <w:rFonts w:ascii="Arial Narrow" w:hAnsi="Arial Narrow" w:cs="Arial"/>
          <w:b/>
          <w:sz w:val="24"/>
          <w:u w:val="single"/>
        </w:rPr>
        <w:t xml:space="preserve"> global</w:t>
      </w:r>
      <w:r w:rsidRPr="00BB2C2D">
        <w:rPr>
          <w:rFonts w:ascii="Arial Narrow" w:hAnsi="Arial Narrow" w:cs="Arial"/>
          <w:i/>
          <w:sz w:val="24"/>
        </w:rPr>
        <w:t>,</w:t>
      </w:r>
      <w:r w:rsidRPr="00BB2C2D">
        <w:rPr>
          <w:rFonts w:ascii="Arial Narrow" w:hAnsi="Arial Narrow" w:cs="Arial"/>
          <w:b/>
          <w:bCs/>
          <w:i/>
          <w:sz w:val="24"/>
        </w:rPr>
        <w:t xml:space="preserve"> </w:t>
      </w:r>
      <w:r>
        <w:rPr>
          <w:rFonts w:ascii="Arial Narrow" w:hAnsi="Arial Narrow" w:cs="Arial"/>
          <w:sz w:val="24"/>
        </w:rPr>
        <w:t xml:space="preserve"> </w:t>
      </w:r>
      <w:r w:rsidRPr="00BB2C2D">
        <w:rPr>
          <w:rFonts w:ascii="Arial Narrow" w:hAnsi="Arial Narrow" w:cs="Arial"/>
          <w:sz w:val="24"/>
        </w:rPr>
        <w:t xml:space="preserve">na hipótese do </w:t>
      </w:r>
      <w:r w:rsidR="00083A01" w:rsidRPr="00083A01">
        <w:rPr>
          <w:rFonts w:ascii="Arial Narrow" w:hAnsi="Arial Narrow" w:cs="Arial"/>
          <w:sz w:val="24"/>
        </w:rPr>
        <w:t>Art. 6, inciso XLI</w:t>
      </w:r>
      <w:r w:rsidR="002E4C0F">
        <w:rPr>
          <w:rFonts w:ascii="Arial Narrow" w:hAnsi="Arial Narrow" w:cs="Arial"/>
          <w:sz w:val="24"/>
        </w:rPr>
        <w:t xml:space="preserve"> e</w:t>
      </w:r>
      <w:r w:rsidR="00083A01" w:rsidRPr="00083A01">
        <w:rPr>
          <w:rFonts w:ascii="Arial Narrow" w:hAnsi="Arial Narrow" w:cs="Arial"/>
          <w:sz w:val="24"/>
        </w:rPr>
        <w:t xml:space="preserve"> Art. 17</w:t>
      </w:r>
      <w:r w:rsidR="00083A01">
        <w:rPr>
          <w:rFonts w:ascii="Arial Narrow" w:hAnsi="Arial Narrow" w:cs="Arial"/>
          <w:sz w:val="24"/>
        </w:rPr>
        <w:t xml:space="preserve"> da Lei Federal nº 14.133/2021</w:t>
      </w:r>
      <w:r w:rsidRPr="00BB2C2D">
        <w:rPr>
          <w:rFonts w:ascii="Arial Narrow" w:hAnsi="Arial Narrow" w:cs="Arial"/>
          <w:bCs/>
          <w:sz w:val="24"/>
        </w:rPr>
        <w:t xml:space="preserve">, </w:t>
      </w:r>
      <w:r>
        <w:rPr>
          <w:rFonts w:ascii="Arial Narrow" w:hAnsi="Arial Narrow" w:cs="Arial"/>
          <w:bCs/>
          <w:sz w:val="24"/>
        </w:rPr>
        <w:t>eventuais regulamentos expedidos por esta Entidade da respectiva Lei</w:t>
      </w:r>
      <w:r w:rsidRPr="00BB2C2D">
        <w:rPr>
          <w:rFonts w:ascii="Arial Narrow" w:hAnsi="Arial Narrow" w:cs="Arial"/>
          <w:bCs/>
          <w:sz w:val="24"/>
        </w:rPr>
        <w:t>, demais normas aplicáveis e também das exigências estabelecidas neste edital e seus eventuais anexos, consoante os critérios e exigências estabelecidas a seguir, nos seguintes termos:</w:t>
      </w:r>
    </w:p>
    <w:p w14:paraId="12C01B12" w14:textId="77777777" w:rsidR="008018AB" w:rsidRPr="00BB2C2D" w:rsidRDefault="008018AB" w:rsidP="008018AB">
      <w:pPr>
        <w:snapToGrid w:val="0"/>
        <w:ind w:left="142" w:right="-30" w:firstLine="143"/>
        <w:jc w:val="both"/>
        <w:rPr>
          <w:rFonts w:ascii="Arial Narrow" w:hAnsi="Arial Narrow" w:cs="Arial"/>
          <w:bCs/>
          <w:sz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6067"/>
      </w:tblGrid>
      <w:tr w:rsidR="008B5327" w:rsidRPr="00BB2C2D" w14:paraId="707B9648" w14:textId="77777777" w:rsidTr="00FB79A7">
        <w:tc>
          <w:tcPr>
            <w:tcW w:w="3964" w:type="dxa"/>
            <w:shd w:val="clear" w:color="auto" w:fill="DEEAF6"/>
          </w:tcPr>
          <w:p w14:paraId="14F5AD79" w14:textId="26A23A4E" w:rsidR="008B5327" w:rsidRPr="0014371F" w:rsidRDefault="008B5327" w:rsidP="00915E54">
            <w:pPr>
              <w:snapToGrid w:val="0"/>
              <w:ind w:right="-30"/>
              <w:jc w:val="both"/>
              <w:rPr>
                <w:rFonts w:ascii="Arial Narrow" w:hAnsi="Arial Narrow" w:cs="Arial"/>
                <w:sz w:val="24"/>
              </w:rPr>
            </w:pPr>
            <w:r w:rsidRPr="0014371F">
              <w:rPr>
                <w:rFonts w:ascii="Arial Narrow" w:hAnsi="Arial Narrow" w:cs="Arial"/>
                <w:sz w:val="24"/>
              </w:rPr>
              <w:t>Data e horário limite para apresentação da proposta de preços</w:t>
            </w:r>
            <w:r w:rsidR="00083A01" w:rsidRPr="0014371F">
              <w:rPr>
                <w:rFonts w:ascii="Arial Narrow" w:hAnsi="Arial Narrow" w:cs="Arial"/>
                <w:sz w:val="24"/>
              </w:rPr>
              <w:t>:</w:t>
            </w:r>
          </w:p>
        </w:tc>
        <w:tc>
          <w:tcPr>
            <w:tcW w:w="6067" w:type="dxa"/>
            <w:shd w:val="clear" w:color="auto" w:fill="auto"/>
            <w:vAlign w:val="center"/>
          </w:tcPr>
          <w:p w14:paraId="300CA751" w14:textId="0F24CB6D" w:rsidR="008B5327" w:rsidRPr="0014371F" w:rsidRDefault="008B5327" w:rsidP="0014371F">
            <w:pPr>
              <w:snapToGrid w:val="0"/>
              <w:ind w:right="-30"/>
              <w:jc w:val="both"/>
              <w:rPr>
                <w:rFonts w:ascii="Arial Narrow" w:hAnsi="Arial Narrow" w:cs="Arial"/>
                <w:sz w:val="24"/>
              </w:rPr>
            </w:pPr>
            <w:r w:rsidRPr="0014371F">
              <w:rPr>
                <w:rFonts w:ascii="Arial Narrow" w:hAnsi="Arial Narrow" w:cs="Arial"/>
                <w:sz w:val="24"/>
              </w:rPr>
              <w:t>Até o dia</w:t>
            </w:r>
            <w:r w:rsidR="0014371F" w:rsidRPr="0014371F">
              <w:rPr>
                <w:rFonts w:ascii="Arial Narrow" w:hAnsi="Arial Narrow" w:cs="Arial"/>
                <w:sz w:val="24"/>
              </w:rPr>
              <w:t xml:space="preserve"> 22/10/</w:t>
            </w:r>
            <w:r w:rsidRPr="0014371F">
              <w:rPr>
                <w:rFonts w:ascii="Arial Narrow" w:hAnsi="Arial Narrow" w:cs="Arial"/>
                <w:sz w:val="24"/>
              </w:rPr>
              <w:t>202</w:t>
            </w:r>
            <w:r w:rsidR="008018AB" w:rsidRPr="0014371F">
              <w:rPr>
                <w:rFonts w:ascii="Arial Narrow" w:hAnsi="Arial Narrow" w:cs="Arial"/>
                <w:sz w:val="24"/>
              </w:rPr>
              <w:t>6</w:t>
            </w:r>
            <w:r w:rsidRPr="0014371F">
              <w:rPr>
                <w:rFonts w:ascii="Arial Narrow" w:hAnsi="Arial Narrow" w:cs="Arial"/>
                <w:sz w:val="24"/>
              </w:rPr>
              <w:t xml:space="preserve">, antes da sessão </w:t>
            </w:r>
            <w:r w:rsidR="00D32B17" w:rsidRPr="0014371F">
              <w:rPr>
                <w:rFonts w:ascii="Arial Narrow" w:hAnsi="Arial Narrow" w:cs="Arial"/>
                <w:sz w:val="24"/>
              </w:rPr>
              <w:t>eletrônica</w:t>
            </w:r>
            <w:r w:rsidRPr="0014371F">
              <w:rPr>
                <w:rFonts w:ascii="Arial Narrow" w:hAnsi="Arial Narrow" w:cs="Arial"/>
                <w:sz w:val="24"/>
              </w:rPr>
              <w:t>.</w:t>
            </w:r>
          </w:p>
        </w:tc>
      </w:tr>
      <w:tr w:rsidR="008B5327" w:rsidRPr="00BB2C2D" w14:paraId="663EF595" w14:textId="77777777" w:rsidTr="00FB79A7">
        <w:tc>
          <w:tcPr>
            <w:tcW w:w="3964" w:type="dxa"/>
            <w:shd w:val="clear" w:color="auto" w:fill="DEEAF6"/>
          </w:tcPr>
          <w:p w14:paraId="5041296A" w14:textId="0920C798" w:rsidR="008B5327" w:rsidRPr="0014371F" w:rsidRDefault="008B5327" w:rsidP="00083A01">
            <w:pPr>
              <w:snapToGrid w:val="0"/>
              <w:ind w:right="-30"/>
              <w:jc w:val="both"/>
              <w:rPr>
                <w:rFonts w:ascii="Arial Narrow" w:hAnsi="Arial Narrow" w:cs="Arial"/>
                <w:sz w:val="24"/>
              </w:rPr>
            </w:pPr>
            <w:r w:rsidRPr="0014371F">
              <w:rPr>
                <w:rFonts w:ascii="Arial Narrow" w:hAnsi="Arial Narrow" w:cs="Arial"/>
                <w:sz w:val="24"/>
              </w:rPr>
              <w:t>Realização de</w:t>
            </w:r>
            <w:r w:rsidR="00BD511D" w:rsidRPr="0014371F">
              <w:rPr>
                <w:rFonts w:ascii="Arial Narrow" w:hAnsi="Arial Narrow" w:cs="Arial"/>
                <w:sz w:val="24"/>
              </w:rPr>
              <w:t xml:space="preserve"> sessão pública eletrônica:</w:t>
            </w:r>
          </w:p>
        </w:tc>
        <w:tc>
          <w:tcPr>
            <w:tcW w:w="6067" w:type="dxa"/>
            <w:shd w:val="clear" w:color="auto" w:fill="auto"/>
            <w:vAlign w:val="center"/>
          </w:tcPr>
          <w:p w14:paraId="67C6B10D" w14:textId="23467E9B" w:rsidR="005C2D2E" w:rsidRPr="0014371F" w:rsidRDefault="0014371F" w:rsidP="005C2D2E">
            <w:pPr>
              <w:snapToGrid w:val="0"/>
              <w:ind w:right="-30"/>
              <w:jc w:val="both"/>
              <w:rPr>
                <w:rFonts w:ascii="Arial Narrow" w:hAnsi="Arial Narrow" w:cs="Arial"/>
                <w:sz w:val="24"/>
              </w:rPr>
            </w:pPr>
            <w:r w:rsidRPr="0014371F">
              <w:rPr>
                <w:rFonts w:ascii="Arial Narrow" w:hAnsi="Arial Narrow" w:cs="Arial"/>
                <w:sz w:val="24"/>
              </w:rPr>
              <w:t>22</w:t>
            </w:r>
            <w:r w:rsidR="00DB4616" w:rsidRPr="0014371F">
              <w:rPr>
                <w:rFonts w:ascii="Arial Narrow" w:hAnsi="Arial Narrow" w:cs="Arial"/>
                <w:sz w:val="24"/>
              </w:rPr>
              <w:t>/</w:t>
            </w:r>
            <w:r w:rsidRPr="0014371F">
              <w:rPr>
                <w:rFonts w:ascii="Arial Narrow" w:hAnsi="Arial Narrow" w:cs="Arial"/>
                <w:sz w:val="24"/>
              </w:rPr>
              <w:t>10</w:t>
            </w:r>
            <w:r w:rsidR="00DB4616" w:rsidRPr="0014371F">
              <w:rPr>
                <w:rFonts w:ascii="Arial Narrow" w:hAnsi="Arial Narrow" w:cs="Arial"/>
                <w:sz w:val="24"/>
              </w:rPr>
              <w:t>/2026</w:t>
            </w:r>
            <w:r w:rsidR="008B5327" w:rsidRPr="0014371F">
              <w:rPr>
                <w:rFonts w:ascii="Arial Narrow" w:hAnsi="Arial Narrow" w:cs="Arial"/>
                <w:sz w:val="24"/>
              </w:rPr>
              <w:t xml:space="preserve">, a partir das </w:t>
            </w:r>
            <w:r w:rsidR="00BD511D" w:rsidRPr="0014371F">
              <w:rPr>
                <w:rFonts w:ascii="Arial Narrow" w:hAnsi="Arial Narrow" w:cs="Arial"/>
                <w:sz w:val="24"/>
              </w:rPr>
              <w:t>09</w:t>
            </w:r>
            <w:r w:rsidR="008B5327" w:rsidRPr="0014371F">
              <w:rPr>
                <w:rFonts w:ascii="Arial Narrow" w:hAnsi="Arial Narrow" w:cs="Arial"/>
                <w:sz w:val="24"/>
              </w:rPr>
              <w:t>:</w:t>
            </w:r>
            <w:r w:rsidR="008D041A" w:rsidRPr="0014371F">
              <w:rPr>
                <w:rFonts w:ascii="Arial Narrow" w:hAnsi="Arial Narrow" w:cs="Arial"/>
                <w:sz w:val="24"/>
              </w:rPr>
              <w:t>00</w:t>
            </w:r>
            <w:r w:rsidR="00BD511D" w:rsidRPr="0014371F">
              <w:rPr>
                <w:rFonts w:ascii="Arial Narrow" w:hAnsi="Arial Narrow" w:cs="Arial"/>
                <w:sz w:val="24"/>
              </w:rPr>
              <w:t>hrs</w:t>
            </w:r>
            <w:r w:rsidR="008B5327" w:rsidRPr="0014371F">
              <w:rPr>
                <w:rFonts w:ascii="Arial Narrow" w:hAnsi="Arial Narrow" w:cs="Arial"/>
                <w:sz w:val="24"/>
              </w:rPr>
              <w:t xml:space="preserve">, eletronicamente pelo site: </w:t>
            </w:r>
            <w:hyperlink r:id="rId11" w:history="1">
              <w:r w:rsidR="005C2D2E" w:rsidRPr="0014371F">
                <w:rPr>
                  <w:rStyle w:val="Hyperlink"/>
                  <w:rFonts w:ascii="Arial Narrow" w:hAnsi="Arial Narrow" w:cs="Arial"/>
                  <w:sz w:val="24"/>
                </w:rPr>
                <w:t>https://www.gov.br/compras/pt-br</w:t>
              </w:r>
            </w:hyperlink>
          </w:p>
          <w:p w14:paraId="6C933401" w14:textId="4C833057" w:rsidR="008B5327" w:rsidRPr="0014371F" w:rsidRDefault="008B5327" w:rsidP="005C2D2E">
            <w:pPr>
              <w:snapToGrid w:val="0"/>
              <w:ind w:right="-30"/>
              <w:jc w:val="both"/>
              <w:rPr>
                <w:rFonts w:ascii="Arial Narrow" w:hAnsi="Arial Narrow" w:cs="Arial"/>
                <w:sz w:val="24"/>
              </w:rPr>
            </w:pPr>
            <w:r w:rsidRPr="0014371F">
              <w:rPr>
                <w:rFonts w:ascii="Arial Narrow" w:hAnsi="Arial Narrow" w:cs="Arial"/>
                <w:sz w:val="24"/>
              </w:rPr>
              <w:t>Não havendo expediente ou ocorrendo qualquer fato superveniente que impeça a abertura do certame na data marcada, a sessão será automaticamente transferida para o primeiro dia útil subsequente, no mesmo horário e local estabelecidos no preâmbulo deste Edital, desde que não haja comunicação contrário.</w:t>
            </w:r>
            <w:bookmarkStart w:id="1" w:name="_GoBack"/>
            <w:bookmarkEnd w:id="1"/>
          </w:p>
        </w:tc>
      </w:tr>
      <w:tr w:rsidR="00BD511D" w:rsidRPr="00BB2C2D" w14:paraId="421B37DD" w14:textId="77777777" w:rsidTr="00BD511D">
        <w:trPr>
          <w:trHeight w:val="421"/>
        </w:trPr>
        <w:tc>
          <w:tcPr>
            <w:tcW w:w="3964" w:type="dxa"/>
            <w:shd w:val="clear" w:color="auto" w:fill="DEEAF6"/>
          </w:tcPr>
          <w:p w14:paraId="49E48CE8" w14:textId="690898E2" w:rsidR="00BD511D" w:rsidRPr="00A9511C" w:rsidRDefault="00BD511D" w:rsidP="00A11993">
            <w:pPr>
              <w:rPr>
                <w:rFonts w:ascii="Arial Narrow" w:hAnsi="Arial Narrow" w:cs="Arial"/>
                <w:sz w:val="24"/>
              </w:rPr>
            </w:pPr>
            <w:r w:rsidRPr="00A9511C">
              <w:rPr>
                <w:rFonts w:ascii="Arial Narrow" w:hAnsi="Arial Narrow" w:cs="Arial"/>
                <w:sz w:val="24"/>
              </w:rPr>
              <w:t>Modo de disputa/ duração</w:t>
            </w:r>
            <w:r w:rsidR="000950F6" w:rsidRPr="00A9511C">
              <w:rPr>
                <w:rFonts w:ascii="Arial Narrow" w:hAnsi="Arial Narrow" w:cs="Arial"/>
                <w:sz w:val="24"/>
              </w:rPr>
              <w:t xml:space="preserve"> da </w:t>
            </w:r>
            <w:r w:rsidR="00A11993">
              <w:rPr>
                <w:rFonts w:ascii="Arial Narrow" w:hAnsi="Arial Narrow" w:cs="Arial"/>
                <w:sz w:val="24"/>
              </w:rPr>
              <w:t>sessão pública</w:t>
            </w:r>
            <w:r w:rsidRPr="00A9511C">
              <w:rPr>
                <w:rFonts w:ascii="Arial Narrow" w:hAnsi="Arial Narrow" w:cs="Arial"/>
                <w:sz w:val="24"/>
              </w:rPr>
              <w:t>:</w:t>
            </w:r>
          </w:p>
        </w:tc>
        <w:tc>
          <w:tcPr>
            <w:tcW w:w="6067" w:type="dxa"/>
            <w:shd w:val="clear" w:color="auto" w:fill="auto"/>
            <w:vAlign w:val="center"/>
          </w:tcPr>
          <w:p w14:paraId="5FFE8402" w14:textId="3F075CAF" w:rsidR="00BD511D" w:rsidRPr="00A9511C" w:rsidRDefault="009667DD" w:rsidP="000950F6">
            <w:pPr>
              <w:snapToGrid w:val="0"/>
              <w:ind w:right="-30"/>
              <w:jc w:val="both"/>
              <w:rPr>
                <w:rFonts w:ascii="Arial Narrow" w:hAnsi="Arial Narrow" w:cs="Arial"/>
                <w:sz w:val="24"/>
              </w:rPr>
            </w:pPr>
            <w:r w:rsidRPr="00A9511C">
              <w:rPr>
                <w:rFonts w:ascii="Arial Narrow" w:hAnsi="Arial Narrow" w:cs="Arial"/>
                <w:sz w:val="24"/>
              </w:rPr>
              <w:t xml:space="preserve">Sistema aberto / </w:t>
            </w:r>
            <w:r w:rsidR="00647024" w:rsidRPr="00647024">
              <w:rPr>
                <w:rFonts w:ascii="Arial Narrow" w:hAnsi="Arial Narrow" w:cs="Arial"/>
                <w:sz w:val="24"/>
              </w:rPr>
              <w:t>sessão pública com duração de até 06 (seis) horas.</w:t>
            </w:r>
          </w:p>
        </w:tc>
      </w:tr>
      <w:tr w:rsidR="008B5327" w:rsidRPr="00BB2C2D" w14:paraId="69FB698C" w14:textId="77777777" w:rsidTr="00FB79A7">
        <w:tc>
          <w:tcPr>
            <w:tcW w:w="3964" w:type="dxa"/>
            <w:shd w:val="clear" w:color="auto" w:fill="DEEAF6"/>
          </w:tcPr>
          <w:p w14:paraId="186052A3" w14:textId="45536FAF" w:rsidR="008B5327" w:rsidRPr="00F736B4" w:rsidRDefault="008B5327" w:rsidP="005C2D2E">
            <w:pPr>
              <w:snapToGrid w:val="0"/>
              <w:ind w:right="-30"/>
              <w:jc w:val="both"/>
              <w:rPr>
                <w:rFonts w:ascii="Arial Narrow" w:hAnsi="Arial Narrow" w:cs="Arial"/>
                <w:sz w:val="24"/>
              </w:rPr>
            </w:pPr>
            <w:r>
              <w:rPr>
                <w:rFonts w:ascii="Arial Narrow" w:hAnsi="Arial Narrow" w:cs="Arial"/>
                <w:sz w:val="24"/>
              </w:rPr>
              <w:t>Código Unidade Compradora COMPRAS</w:t>
            </w:r>
            <w:r w:rsidR="005C2D2E">
              <w:rPr>
                <w:rFonts w:ascii="Arial Narrow" w:hAnsi="Arial Narrow" w:cs="Arial"/>
                <w:sz w:val="24"/>
              </w:rPr>
              <w:t>GOV</w:t>
            </w:r>
            <w:r>
              <w:rPr>
                <w:rFonts w:ascii="Arial Narrow" w:hAnsi="Arial Narrow" w:cs="Arial"/>
                <w:sz w:val="24"/>
              </w:rPr>
              <w:t>.</w:t>
            </w:r>
          </w:p>
        </w:tc>
        <w:tc>
          <w:tcPr>
            <w:tcW w:w="6067" w:type="dxa"/>
            <w:shd w:val="clear" w:color="auto" w:fill="auto"/>
            <w:vAlign w:val="center"/>
          </w:tcPr>
          <w:p w14:paraId="424EF435" w14:textId="77777777" w:rsidR="008B5327" w:rsidRPr="00307D4E" w:rsidRDefault="008B5327" w:rsidP="000950F6">
            <w:pPr>
              <w:snapToGrid w:val="0"/>
              <w:ind w:right="-30"/>
              <w:jc w:val="both"/>
              <w:rPr>
                <w:rFonts w:ascii="Arial Narrow" w:hAnsi="Arial Narrow" w:cs="Arial"/>
                <w:b/>
                <w:sz w:val="24"/>
              </w:rPr>
            </w:pPr>
            <w:r w:rsidRPr="00307D4E">
              <w:rPr>
                <w:rFonts w:ascii="Arial Narrow" w:hAnsi="Arial Narrow" w:cs="Arial"/>
                <w:b/>
                <w:sz w:val="24"/>
              </w:rPr>
              <w:t>928198</w:t>
            </w:r>
          </w:p>
        </w:tc>
      </w:tr>
      <w:tr w:rsidR="008B5327" w:rsidRPr="00BB2C2D" w14:paraId="1399F824" w14:textId="77777777" w:rsidTr="00FB79A7">
        <w:tc>
          <w:tcPr>
            <w:tcW w:w="3964" w:type="dxa"/>
            <w:shd w:val="clear" w:color="auto" w:fill="DEEAF6"/>
            <w:vAlign w:val="center"/>
          </w:tcPr>
          <w:p w14:paraId="6D0D06F5" w14:textId="77777777" w:rsidR="008B5327" w:rsidRPr="00F736B4" w:rsidRDefault="008B5327" w:rsidP="00915E54">
            <w:pPr>
              <w:snapToGrid w:val="0"/>
              <w:ind w:right="-30"/>
              <w:jc w:val="both"/>
              <w:rPr>
                <w:rFonts w:ascii="Arial Narrow" w:hAnsi="Arial Narrow" w:cs="Arial"/>
                <w:sz w:val="24"/>
              </w:rPr>
            </w:pPr>
            <w:r w:rsidRPr="00F736B4">
              <w:rPr>
                <w:rFonts w:ascii="Arial Narrow" w:hAnsi="Arial Narrow" w:cs="Arial"/>
                <w:sz w:val="24"/>
                <w:lang w:eastAsia="en-US"/>
              </w:rPr>
              <w:t>Referência de tempo</w:t>
            </w:r>
          </w:p>
        </w:tc>
        <w:tc>
          <w:tcPr>
            <w:tcW w:w="6067" w:type="dxa"/>
            <w:shd w:val="clear" w:color="auto" w:fill="auto"/>
            <w:vAlign w:val="center"/>
          </w:tcPr>
          <w:p w14:paraId="27D0E2CF" w14:textId="3F40A0C2" w:rsidR="008B5327" w:rsidRPr="00F736B4" w:rsidRDefault="008B5327" w:rsidP="005C2D2E">
            <w:pPr>
              <w:snapToGrid w:val="0"/>
              <w:ind w:right="-30"/>
              <w:jc w:val="both"/>
              <w:rPr>
                <w:rFonts w:ascii="Arial Narrow" w:hAnsi="Arial Narrow" w:cs="Arial"/>
                <w:sz w:val="24"/>
              </w:rPr>
            </w:pPr>
            <w:r w:rsidRPr="00F736B4">
              <w:rPr>
                <w:rFonts w:ascii="Arial Narrow" w:hAnsi="Arial Narrow"/>
                <w:sz w:val="24"/>
                <w:lang w:eastAsia="en-US"/>
              </w:rPr>
              <w:t>Horário de Brasília-DF. Na data, horário e endereço eletrônico abaixo indicado será realizada a abertura da Sessão Pública d</w:t>
            </w:r>
            <w:r w:rsidR="00483571">
              <w:rPr>
                <w:rFonts w:ascii="Arial Narrow" w:hAnsi="Arial Narrow"/>
                <w:sz w:val="24"/>
                <w:lang w:eastAsia="en-US"/>
              </w:rPr>
              <w:t>o Pregão Eletrônico</w:t>
            </w:r>
            <w:r w:rsidRPr="00F736B4">
              <w:rPr>
                <w:rFonts w:ascii="Arial Narrow" w:hAnsi="Arial Narrow"/>
                <w:sz w:val="24"/>
                <w:lang w:eastAsia="en-US"/>
              </w:rPr>
              <w:t>, por meio do sistema COMPRAS</w:t>
            </w:r>
            <w:r w:rsidR="005C2D2E">
              <w:rPr>
                <w:rFonts w:ascii="Arial Narrow" w:hAnsi="Arial Narrow"/>
                <w:sz w:val="24"/>
                <w:lang w:eastAsia="en-US"/>
              </w:rPr>
              <w:t>GOV</w:t>
            </w:r>
            <w:r w:rsidRPr="00F736B4">
              <w:rPr>
                <w:rFonts w:ascii="Arial Narrow" w:hAnsi="Arial Narrow"/>
                <w:sz w:val="24"/>
                <w:lang w:eastAsia="en-US"/>
              </w:rPr>
              <w:t>.</w:t>
            </w:r>
          </w:p>
        </w:tc>
      </w:tr>
      <w:tr w:rsidR="008B5327" w:rsidRPr="00BB2C2D" w14:paraId="1669265D" w14:textId="77777777" w:rsidTr="00FB79A7">
        <w:tc>
          <w:tcPr>
            <w:tcW w:w="3964" w:type="dxa"/>
            <w:shd w:val="clear" w:color="auto" w:fill="DEEAF6"/>
          </w:tcPr>
          <w:p w14:paraId="14D147DC" w14:textId="77777777" w:rsidR="008B5327" w:rsidRPr="00F736B4" w:rsidRDefault="008B5327" w:rsidP="00915E54">
            <w:pPr>
              <w:snapToGrid w:val="0"/>
              <w:ind w:right="-30"/>
              <w:jc w:val="both"/>
              <w:rPr>
                <w:rFonts w:ascii="Arial Narrow" w:hAnsi="Arial Narrow" w:cs="Arial"/>
                <w:sz w:val="24"/>
              </w:rPr>
            </w:pPr>
            <w:r w:rsidRPr="00F736B4">
              <w:rPr>
                <w:rFonts w:ascii="Arial Narrow" w:hAnsi="Arial Narrow" w:cs="Arial"/>
                <w:sz w:val="24"/>
              </w:rPr>
              <w:t>Link para acesso à íntegra desse edital</w:t>
            </w:r>
          </w:p>
        </w:tc>
        <w:tc>
          <w:tcPr>
            <w:tcW w:w="6067" w:type="dxa"/>
            <w:shd w:val="clear" w:color="auto" w:fill="auto"/>
            <w:vAlign w:val="center"/>
          </w:tcPr>
          <w:p w14:paraId="3BBE810A" w14:textId="77777777" w:rsidR="008B5327" w:rsidRPr="00E7651B" w:rsidRDefault="0014371F" w:rsidP="000950F6">
            <w:pPr>
              <w:snapToGrid w:val="0"/>
              <w:ind w:right="-30"/>
              <w:jc w:val="both"/>
              <w:rPr>
                <w:rFonts w:ascii="Arial Narrow" w:hAnsi="Arial Narrow"/>
                <w:sz w:val="24"/>
              </w:rPr>
            </w:pPr>
            <w:hyperlink r:id="rId12" w:history="1">
              <w:r w:rsidR="008B5327" w:rsidRPr="004076F4">
                <w:rPr>
                  <w:rStyle w:val="Hyperlink"/>
                  <w:rFonts w:ascii="Arial Narrow" w:hAnsi="Arial Narrow"/>
                  <w:sz w:val="24"/>
                </w:rPr>
                <w:t>https://mandaguari.oxy.elotech.com.br/portaltransparencia/6/</w:t>
              </w:r>
            </w:hyperlink>
            <w:r w:rsidR="008B5327" w:rsidRPr="00F736B4">
              <w:rPr>
                <w:rFonts w:ascii="Arial Narrow" w:hAnsi="Arial Narrow"/>
                <w:sz w:val="24"/>
              </w:rPr>
              <w:t xml:space="preserve"> </w:t>
            </w:r>
          </w:p>
        </w:tc>
      </w:tr>
    </w:tbl>
    <w:p w14:paraId="5AF18D6F" w14:textId="1EAC4C4B" w:rsidR="008B5327" w:rsidRPr="000950F6" w:rsidRDefault="008B5327" w:rsidP="008B5327">
      <w:pPr>
        <w:pBdr>
          <w:top w:val="single" w:sz="4" w:space="0" w:color="auto"/>
          <w:left w:val="single" w:sz="4" w:space="4" w:color="auto"/>
          <w:bottom w:val="single" w:sz="4" w:space="1" w:color="auto"/>
          <w:right w:val="single" w:sz="4" w:space="4" w:color="auto"/>
        </w:pBdr>
        <w:rPr>
          <w:rFonts w:ascii="Arial Narrow" w:hAnsi="Arial Narrow"/>
          <w:b/>
          <w:bCs/>
          <w:spacing w:val="4"/>
          <w:sz w:val="24"/>
        </w:rPr>
      </w:pPr>
      <w:r w:rsidRPr="000950F6">
        <w:rPr>
          <w:rFonts w:ascii="Arial Narrow" w:hAnsi="Arial Narrow"/>
          <w:b/>
          <w:bCs/>
          <w:spacing w:val="4"/>
          <w:sz w:val="24"/>
        </w:rPr>
        <w:t xml:space="preserve">VALOR MÁXIMO </w:t>
      </w:r>
      <w:r w:rsidR="00AB59B7" w:rsidRPr="000950F6">
        <w:rPr>
          <w:rFonts w:ascii="Arial Narrow" w:hAnsi="Arial Narrow"/>
          <w:b/>
          <w:bCs/>
          <w:spacing w:val="4"/>
          <w:sz w:val="24"/>
        </w:rPr>
        <w:t>DO PREGÃO ELETRÔNICO</w:t>
      </w:r>
      <w:r w:rsidRPr="000950F6">
        <w:rPr>
          <w:rFonts w:ascii="Arial Narrow" w:hAnsi="Arial Narrow"/>
          <w:b/>
          <w:bCs/>
          <w:spacing w:val="4"/>
          <w:sz w:val="24"/>
        </w:rPr>
        <w:t>:</w:t>
      </w:r>
    </w:p>
    <w:p w14:paraId="7FCBB862" w14:textId="3EB330D5" w:rsidR="008B5327" w:rsidRPr="000950F6" w:rsidRDefault="008B5327" w:rsidP="004B0E09">
      <w:pPr>
        <w:pBdr>
          <w:top w:val="single" w:sz="4" w:space="0" w:color="auto"/>
          <w:left w:val="single" w:sz="4" w:space="4" w:color="auto"/>
          <w:bottom w:val="single" w:sz="4" w:space="1" w:color="auto"/>
          <w:right w:val="single" w:sz="4" w:space="4" w:color="auto"/>
        </w:pBdr>
        <w:jc w:val="both"/>
        <w:rPr>
          <w:rFonts w:ascii="Arial Narrow" w:hAnsi="Arial Narrow"/>
          <w:b/>
          <w:bCs/>
          <w:spacing w:val="4"/>
          <w:sz w:val="24"/>
        </w:rPr>
      </w:pPr>
      <w:r w:rsidRPr="000950F6">
        <w:rPr>
          <w:rFonts w:ascii="Arial Narrow" w:hAnsi="Arial Narrow"/>
          <w:bCs/>
          <w:spacing w:val="4"/>
          <w:sz w:val="24"/>
        </w:rPr>
        <w:t>O preço global máximo estimado p</w:t>
      </w:r>
      <w:r w:rsidR="00083A01" w:rsidRPr="000950F6">
        <w:rPr>
          <w:rFonts w:ascii="Arial Narrow" w:hAnsi="Arial Narrow"/>
          <w:bCs/>
          <w:spacing w:val="4"/>
          <w:sz w:val="24"/>
        </w:rPr>
        <w:t xml:space="preserve">ara o presente procedimento de licitação é </w:t>
      </w:r>
      <w:r w:rsidR="008018AB">
        <w:rPr>
          <w:rFonts w:ascii="Arial Narrow" w:hAnsi="Arial Narrow"/>
          <w:b/>
          <w:bCs/>
          <w:spacing w:val="4"/>
          <w:sz w:val="24"/>
        </w:rPr>
        <w:t>R$</w:t>
      </w:r>
      <w:r w:rsidR="00D70124">
        <w:rPr>
          <w:rFonts w:ascii="Arial Narrow" w:hAnsi="Arial Narrow"/>
          <w:b/>
          <w:bCs/>
          <w:spacing w:val="4"/>
          <w:sz w:val="24"/>
        </w:rPr>
        <w:t xml:space="preserve"> 82</w:t>
      </w:r>
      <w:r w:rsidR="00F61CFD">
        <w:rPr>
          <w:rFonts w:ascii="Arial Narrow" w:hAnsi="Arial Narrow"/>
          <w:b/>
          <w:bCs/>
          <w:spacing w:val="4"/>
          <w:sz w:val="24"/>
        </w:rPr>
        <w:t>.</w:t>
      </w:r>
      <w:r w:rsidR="00D70124">
        <w:rPr>
          <w:rFonts w:ascii="Arial Narrow" w:hAnsi="Arial Narrow"/>
          <w:b/>
          <w:bCs/>
          <w:spacing w:val="4"/>
          <w:sz w:val="24"/>
        </w:rPr>
        <w:t>1</w:t>
      </w:r>
      <w:r w:rsidR="00F61CFD">
        <w:rPr>
          <w:rFonts w:ascii="Arial Narrow" w:hAnsi="Arial Narrow"/>
          <w:b/>
          <w:bCs/>
          <w:spacing w:val="4"/>
          <w:sz w:val="24"/>
        </w:rPr>
        <w:t>00,00</w:t>
      </w:r>
      <w:r w:rsidR="00083A01" w:rsidRPr="000950F6">
        <w:rPr>
          <w:rFonts w:ascii="Arial Narrow" w:hAnsi="Arial Narrow"/>
          <w:b/>
          <w:bCs/>
          <w:spacing w:val="4"/>
          <w:sz w:val="24"/>
        </w:rPr>
        <w:t xml:space="preserve"> (</w:t>
      </w:r>
      <w:r w:rsidR="00D70124">
        <w:rPr>
          <w:rFonts w:ascii="Arial Narrow" w:hAnsi="Arial Narrow"/>
          <w:b/>
          <w:bCs/>
          <w:spacing w:val="4"/>
          <w:sz w:val="24"/>
        </w:rPr>
        <w:t>oitenta e dois m</w:t>
      </w:r>
      <w:r w:rsidR="00C3592D">
        <w:rPr>
          <w:rFonts w:ascii="Arial Narrow" w:hAnsi="Arial Narrow"/>
          <w:b/>
          <w:bCs/>
          <w:spacing w:val="4"/>
          <w:sz w:val="24"/>
        </w:rPr>
        <w:t xml:space="preserve">il e </w:t>
      </w:r>
      <w:r w:rsidR="00D70124">
        <w:rPr>
          <w:rFonts w:ascii="Arial Narrow" w:hAnsi="Arial Narrow"/>
          <w:b/>
          <w:bCs/>
          <w:spacing w:val="4"/>
          <w:sz w:val="24"/>
        </w:rPr>
        <w:t>cem</w:t>
      </w:r>
      <w:r w:rsidR="008018AB">
        <w:rPr>
          <w:rFonts w:ascii="Arial Narrow" w:hAnsi="Arial Narrow"/>
          <w:b/>
          <w:bCs/>
          <w:spacing w:val="4"/>
          <w:sz w:val="24"/>
        </w:rPr>
        <w:t xml:space="preserve"> </w:t>
      </w:r>
      <w:r w:rsidR="00C3592D">
        <w:rPr>
          <w:rFonts w:ascii="Arial Narrow" w:hAnsi="Arial Narrow"/>
          <w:b/>
          <w:bCs/>
          <w:spacing w:val="4"/>
          <w:sz w:val="24"/>
        </w:rPr>
        <w:t>reais</w:t>
      </w:r>
      <w:r w:rsidR="000950F6">
        <w:rPr>
          <w:rFonts w:ascii="Arial Narrow" w:hAnsi="Arial Narrow"/>
          <w:b/>
          <w:bCs/>
          <w:spacing w:val="4"/>
          <w:sz w:val="24"/>
        </w:rPr>
        <w:t>)</w:t>
      </w:r>
      <w:r w:rsidR="00FB79A7" w:rsidRPr="000950F6">
        <w:rPr>
          <w:rFonts w:ascii="Arial Narrow" w:hAnsi="Arial Narrow"/>
          <w:b/>
          <w:bCs/>
          <w:spacing w:val="4"/>
          <w:sz w:val="24"/>
        </w:rPr>
        <w:t>.</w:t>
      </w:r>
      <w:r w:rsidRPr="000950F6">
        <w:rPr>
          <w:rFonts w:ascii="Arial Narrow" w:hAnsi="Arial Narrow"/>
          <w:b/>
          <w:bCs/>
          <w:spacing w:val="4"/>
          <w:sz w:val="24"/>
        </w:rPr>
        <w:t xml:space="preserve"> Descrição completa dos itens no Anexo I –Termo de Referência.</w:t>
      </w:r>
    </w:p>
    <w:p w14:paraId="5A87D18C" w14:textId="744AC276" w:rsidR="00287EF1" w:rsidRPr="000950F6" w:rsidRDefault="00287EF1" w:rsidP="008B5327">
      <w:pPr>
        <w:pBdr>
          <w:top w:val="single" w:sz="4" w:space="0" w:color="auto"/>
          <w:left w:val="single" w:sz="4" w:space="4" w:color="auto"/>
          <w:bottom w:val="single" w:sz="4" w:space="1" w:color="auto"/>
          <w:right w:val="single" w:sz="4" w:space="4" w:color="auto"/>
        </w:pBdr>
        <w:jc w:val="both"/>
        <w:rPr>
          <w:rFonts w:ascii="Arial Narrow" w:hAnsi="Arial Narrow"/>
          <w:spacing w:val="4"/>
          <w:sz w:val="24"/>
        </w:rPr>
      </w:pPr>
      <w:r w:rsidRPr="000950F6">
        <w:rPr>
          <w:rFonts w:ascii="Arial Narrow" w:hAnsi="Arial Narrow"/>
          <w:spacing w:val="4"/>
          <w:sz w:val="24"/>
        </w:rPr>
        <w:t>- Ampla Concorrência</w:t>
      </w:r>
    </w:p>
    <w:p w14:paraId="255E65A5" w14:textId="77777777" w:rsidR="000D15D1" w:rsidRPr="000950F6" w:rsidRDefault="000D15D1" w:rsidP="008B5327">
      <w:pPr>
        <w:pBdr>
          <w:top w:val="single" w:sz="4" w:space="0" w:color="auto"/>
          <w:left w:val="single" w:sz="4" w:space="4" w:color="auto"/>
          <w:bottom w:val="single" w:sz="4" w:space="1" w:color="auto"/>
          <w:right w:val="single" w:sz="4" w:space="4" w:color="auto"/>
        </w:pBdr>
        <w:jc w:val="both"/>
        <w:rPr>
          <w:rFonts w:ascii="Arial Narrow" w:hAnsi="Arial Narrow"/>
          <w:spacing w:val="4"/>
          <w:sz w:val="24"/>
        </w:rPr>
      </w:pPr>
    </w:p>
    <w:p w14:paraId="13AF963A" w14:textId="69EE4156" w:rsidR="008B5327" w:rsidRPr="000950F6" w:rsidRDefault="008B5327" w:rsidP="008B5327">
      <w:pPr>
        <w:pBdr>
          <w:top w:val="single" w:sz="4" w:space="0" w:color="auto"/>
          <w:left w:val="single" w:sz="4" w:space="4" w:color="auto"/>
          <w:bottom w:val="single" w:sz="4" w:space="1" w:color="auto"/>
          <w:right w:val="single" w:sz="4" w:space="4" w:color="auto"/>
        </w:pBdr>
        <w:jc w:val="both"/>
        <w:rPr>
          <w:rFonts w:ascii="Arial Narrow" w:hAnsi="Arial Narrow"/>
          <w:b/>
          <w:spacing w:val="4"/>
          <w:sz w:val="24"/>
        </w:rPr>
      </w:pPr>
      <w:r w:rsidRPr="000950F6">
        <w:rPr>
          <w:rFonts w:ascii="Arial Narrow" w:hAnsi="Arial Narrow"/>
          <w:b/>
          <w:spacing w:val="4"/>
          <w:sz w:val="24"/>
        </w:rPr>
        <w:t>PRAZO DE</w:t>
      </w:r>
      <w:r w:rsidR="00466485">
        <w:rPr>
          <w:rFonts w:ascii="Arial Narrow" w:hAnsi="Arial Narrow"/>
          <w:b/>
          <w:spacing w:val="4"/>
          <w:sz w:val="24"/>
        </w:rPr>
        <w:t xml:space="preserve"> VIG</w:t>
      </w:r>
      <w:r w:rsidR="00466485">
        <w:rPr>
          <w:rFonts w:ascii="Arial Narrow" w:hAnsi="Arial Narrow" w:cs="Arial"/>
          <w:b/>
          <w:sz w:val="24"/>
        </w:rPr>
        <w:t>Ê</w:t>
      </w:r>
      <w:r w:rsidR="00466485">
        <w:rPr>
          <w:rFonts w:ascii="Arial Narrow" w:hAnsi="Arial Narrow"/>
          <w:b/>
          <w:spacing w:val="4"/>
          <w:sz w:val="24"/>
        </w:rPr>
        <w:t>NCIA</w:t>
      </w:r>
      <w:r w:rsidRPr="000950F6">
        <w:rPr>
          <w:rFonts w:ascii="Arial Narrow" w:hAnsi="Arial Narrow"/>
          <w:b/>
          <w:spacing w:val="4"/>
          <w:sz w:val="24"/>
        </w:rPr>
        <w:t xml:space="preserve">: </w:t>
      </w:r>
      <w:r w:rsidRPr="000950F6">
        <w:rPr>
          <w:rFonts w:ascii="Arial Narrow" w:hAnsi="Arial Narrow"/>
          <w:spacing w:val="4"/>
          <w:sz w:val="24"/>
        </w:rPr>
        <w:t>12 (doze) meses.</w:t>
      </w:r>
    </w:p>
    <w:p w14:paraId="5222EE02" w14:textId="77777777" w:rsidR="008B5327" w:rsidRPr="000950F6" w:rsidRDefault="008B5327" w:rsidP="008B5327">
      <w:pPr>
        <w:pBdr>
          <w:top w:val="single" w:sz="4" w:space="0" w:color="auto"/>
          <w:left w:val="single" w:sz="4" w:space="4" w:color="auto"/>
          <w:bottom w:val="single" w:sz="4" w:space="1" w:color="auto"/>
          <w:right w:val="single" w:sz="4" w:space="4" w:color="auto"/>
        </w:pBdr>
        <w:jc w:val="both"/>
        <w:rPr>
          <w:rFonts w:ascii="Arial Narrow" w:hAnsi="Arial Narrow"/>
          <w:spacing w:val="4"/>
          <w:sz w:val="24"/>
        </w:rPr>
      </w:pPr>
      <w:r w:rsidRPr="000950F6">
        <w:rPr>
          <w:rFonts w:ascii="Arial Narrow" w:hAnsi="Arial Narrow"/>
          <w:b/>
          <w:spacing w:val="4"/>
          <w:sz w:val="24"/>
        </w:rPr>
        <w:sym w:font="Wingdings" w:char="F0D8"/>
      </w:r>
      <w:r w:rsidRPr="000950F6">
        <w:rPr>
          <w:rFonts w:ascii="Arial Narrow" w:hAnsi="Arial Narrow"/>
          <w:b/>
          <w:spacing w:val="4"/>
          <w:sz w:val="24"/>
        </w:rPr>
        <w:t xml:space="preserve"> REFERÊNCIA DE TEMPO: </w:t>
      </w:r>
      <w:r w:rsidRPr="000950F6">
        <w:rPr>
          <w:rFonts w:ascii="Arial Narrow" w:hAnsi="Arial Narrow"/>
          <w:spacing w:val="4"/>
          <w:sz w:val="24"/>
        </w:rPr>
        <w:t xml:space="preserve">Horário de Brasília-DF. </w:t>
      </w:r>
    </w:p>
    <w:p w14:paraId="324A66C8" w14:textId="77777777" w:rsidR="00466485" w:rsidRDefault="00466485" w:rsidP="008B5327">
      <w:pPr>
        <w:pStyle w:val="PADRO"/>
        <w:keepNext w:val="0"/>
        <w:widowControl/>
        <w:shd w:val="clear" w:color="auto" w:fill="auto"/>
        <w:spacing w:before="0" w:after="0" w:line="240" w:lineRule="auto"/>
        <w:ind w:left="360" w:firstLine="0"/>
        <w:rPr>
          <w:rFonts w:ascii="Arial Narrow" w:hAnsi="Arial Narrow" w:cs="Arial"/>
          <w:b/>
          <w:sz w:val="24"/>
        </w:rPr>
      </w:pPr>
    </w:p>
    <w:p w14:paraId="233661DE" w14:textId="77777777" w:rsidR="00C3592D" w:rsidRPr="00BB2C2D" w:rsidRDefault="00C3592D" w:rsidP="008B5327">
      <w:pPr>
        <w:pStyle w:val="PADRO"/>
        <w:keepNext w:val="0"/>
        <w:widowControl/>
        <w:shd w:val="clear" w:color="auto" w:fill="auto"/>
        <w:spacing w:before="0" w:after="0" w:line="240" w:lineRule="auto"/>
        <w:ind w:left="360" w:firstLine="0"/>
        <w:rPr>
          <w:rFonts w:ascii="Arial Narrow" w:hAnsi="Arial Narrow" w:cs="Arial"/>
          <w:b/>
          <w:sz w:val="24"/>
        </w:rPr>
      </w:pPr>
    </w:p>
    <w:p w14:paraId="3F031211" w14:textId="77777777" w:rsidR="008B5327" w:rsidRPr="00BB2C2D" w:rsidRDefault="008B5327" w:rsidP="008B5327">
      <w:pPr>
        <w:pStyle w:val="Recuodecorpodetexto31"/>
        <w:numPr>
          <w:ilvl w:val="0"/>
          <w:numId w:val="3"/>
        </w:numPr>
        <w:shd w:val="clear" w:color="auto" w:fill="C5D3FF"/>
        <w:tabs>
          <w:tab w:val="left" w:pos="426"/>
          <w:tab w:val="left" w:pos="1418"/>
        </w:tabs>
        <w:ind w:left="0" w:firstLine="0"/>
        <w:rPr>
          <w:rFonts w:ascii="Arial Narrow" w:hAnsi="Arial Narrow" w:cs="Times New Roman"/>
          <w:b/>
          <w:color w:val="auto"/>
          <w:sz w:val="24"/>
          <w:szCs w:val="24"/>
        </w:rPr>
      </w:pPr>
      <w:r w:rsidRPr="00BB2C2D">
        <w:rPr>
          <w:rFonts w:ascii="Arial Narrow" w:hAnsi="Arial Narrow" w:cs="Times New Roman"/>
          <w:b/>
          <w:color w:val="auto"/>
          <w:sz w:val="24"/>
          <w:szCs w:val="24"/>
        </w:rPr>
        <w:t>DAS DISPOSIÇÕES PRELIMINARES</w:t>
      </w:r>
    </w:p>
    <w:p w14:paraId="73D8F75B" w14:textId="2BEEC1C5" w:rsidR="008B5327" w:rsidRPr="008A2FC7" w:rsidRDefault="008B5327" w:rsidP="00C512D8">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bookmarkStart w:id="2" w:name="_Hlk157399790"/>
      <w:r w:rsidRPr="008A2FC7">
        <w:rPr>
          <w:rFonts w:ascii="Arial Narrow" w:hAnsi="Arial Narrow"/>
          <w:spacing w:val="4"/>
          <w:sz w:val="24"/>
        </w:rPr>
        <w:t xml:space="preserve">Este instrumento está disponível para consulta na sede do Poder Legislativo Municipal de </w:t>
      </w:r>
      <w:r w:rsidRPr="008A2FC7">
        <w:rPr>
          <w:rFonts w:ascii="Arial Narrow" w:hAnsi="Arial Narrow" w:cs="Arial"/>
          <w:sz w:val="24"/>
        </w:rPr>
        <w:t>Mandaguari, situada na Rua Manoel Antunes Pereira nº 297, CEP: 86.975-000, na cidade de Mandaguari, Estado do Paraná</w:t>
      </w:r>
      <w:r w:rsidRPr="008A2FC7">
        <w:rPr>
          <w:rFonts w:ascii="Arial Narrow" w:hAnsi="Arial Narrow"/>
          <w:spacing w:val="4"/>
          <w:sz w:val="24"/>
        </w:rPr>
        <w:t xml:space="preserve"> e na internet, no site oficial da Câmara Municipal de Mandaguari, no Portal da Transparência: </w:t>
      </w:r>
      <w:r w:rsidR="00C512D8" w:rsidRPr="00C512D8">
        <w:rPr>
          <w:rFonts w:ascii="Arial Narrow" w:hAnsi="Arial Narrow"/>
          <w:spacing w:val="4"/>
          <w:sz w:val="24"/>
        </w:rPr>
        <w:t>https://mandaguari.oxy.elotech.com.br/portaltransparencia/6/licitacoes</w:t>
      </w:r>
      <w:r>
        <w:rPr>
          <w:rFonts w:ascii="Arial Narrow" w:hAnsi="Arial Narrow"/>
          <w:spacing w:val="4"/>
          <w:sz w:val="24"/>
        </w:rPr>
        <w:t xml:space="preserve">, PNCP e </w:t>
      </w:r>
      <w:proofErr w:type="spellStart"/>
      <w:r>
        <w:rPr>
          <w:rFonts w:ascii="Arial Narrow" w:hAnsi="Arial Narrow"/>
          <w:spacing w:val="4"/>
          <w:sz w:val="24"/>
        </w:rPr>
        <w:t>Compras</w:t>
      </w:r>
      <w:r w:rsidR="005C2D2E">
        <w:rPr>
          <w:rFonts w:ascii="Arial Narrow" w:hAnsi="Arial Narrow"/>
          <w:spacing w:val="4"/>
          <w:sz w:val="24"/>
        </w:rPr>
        <w:t>Gov</w:t>
      </w:r>
      <w:proofErr w:type="spellEnd"/>
      <w:r w:rsidRPr="008A2FC7">
        <w:rPr>
          <w:rFonts w:ascii="Arial Narrow" w:hAnsi="Arial Narrow"/>
          <w:spacing w:val="4"/>
          <w:sz w:val="24"/>
        </w:rPr>
        <w:t>.</w:t>
      </w:r>
    </w:p>
    <w:bookmarkEnd w:id="2"/>
    <w:p w14:paraId="65964E73" w14:textId="0D31DA6F" w:rsidR="008B5327" w:rsidRPr="008A2FC7" w:rsidRDefault="008B5327" w:rsidP="008B5327">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sidRPr="008A2FC7">
        <w:rPr>
          <w:rFonts w:ascii="Arial Narrow" w:hAnsi="Arial Narrow"/>
          <w:spacing w:val="4"/>
          <w:sz w:val="24"/>
        </w:rPr>
        <w:t xml:space="preserve">Os trabalhos serão conduzidos pelo (a) servidor (a) </w:t>
      </w:r>
      <w:r w:rsidR="00DB4616">
        <w:rPr>
          <w:rFonts w:ascii="Arial Narrow" w:hAnsi="Arial Narrow"/>
          <w:b/>
          <w:spacing w:val="4"/>
          <w:sz w:val="24"/>
        </w:rPr>
        <w:t>Gustavo Henrique Conde.</w:t>
      </w:r>
    </w:p>
    <w:p w14:paraId="5B6FBF8C" w14:textId="3A57EB7A" w:rsidR="008B5327" w:rsidRPr="00FB79A7" w:rsidRDefault="008B5327" w:rsidP="008455A9">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sidRPr="00FB79A7">
        <w:rPr>
          <w:rFonts w:ascii="Arial Narrow" w:hAnsi="Arial Narrow"/>
          <w:spacing w:val="4"/>
          <w:sz w:val="24"/>
        </w:rPr>
        <w:t xml:space="preserve">A </w:t>
      </w:r>
      <w:r w:rsidRPr="00FB79A7">
        <w:rPr>
          <w:rFonts w:ascii="Arial Narrow" w:hAnsi="Arial Narrow"/>
          <w:b/>
          <w:spacing w:val="4"/>
          <w:sz w:val="24"/>
        </w:rPr>
        <w:t>forma</w:t>
      </w:r>
      <w:r w:rsidRPr="00FB79A7">
        <w:rPr>
          <w:rFonts w:ascii="Arial Narrow" w:hAnsi="Arial Narrow"/>
          <w:spacing w:val="4"/>
          <w:sz w:val="24"/>
        </w:rPr>
        <w:t xml:space="preserve"> </w:t>
      </w:r>
      <w:r w:rsidRPr="00FB79A7">
        <w:rPr>
          <w:rFonts w:ascii="Arial Narrow" w:hAnsi="Arial Narrow"/>
          <w:b/>
          <w:spacing w:val="4"/>
          <w:sz w:val="24"/>
        </w:rPr>
        <w:t>eletrônica</w:t>
      </w:r>
      <w:r w:rsidRPr="00FB79A7">
        <w:rPr>
          <w:rFonts w:ascii="Arial Narrow" w:hAnsi="Arial Narrow"/>
          <w:spacing w:val="4"/>
          <w:sz w:val="24"/>
        </w:rPr>
        <w:t xml:space="preserve"> da sessão pública foi adotada buscando o maior alcance e competi</w:t>
      </w:r>
      <w:r w:rsidR="00D41347">
        <w:rPr>
          <w:rFonts w:ascii="Arial Narrow" w:hAnsi="Arial Narrow"/>
          <w:spacing w:val="4"/>
          <w:sz w:val="24"/>
        </w:rPr>
        <w:t>ti</w:t>
      </w:r>
      <w:r w:rsidRPr="00FB79A7">
        <w:rPr>
          <w:rFonts w:ascii="Arial Narrow" w:hAnsi="Arial Narrow"/>
          <w:spacing w:val="4"/>
          <w:sz w:val="24"/>
        </w:rPr>
        <w:t>vidade para o fornecimento dos</w:t>
      </w:r>
      <w:r w:rsidRPr="00FB79A7">
        <w:rPr>
          <w:rFonts w:ascii="Arial Narrow" w:eastAsia="Arial Narrow" w:hAnsi="Arial Narrow" w:cs="Arial Narrow"/>
          <w:sz w:val="24"/>
        </w:rPr>
        <w:t xml:space="preserve"> itens objeto desta </w:t>
      </w:r>
      <w:r w:rsidR="00736E7B">
        <w:rPr>
          <w:rFonts w:ascii="Arial Narrow" w:eastAsia="Arial Narrow" w:hAnsi="Arial Narrow" w:cs="Arial Narrow"/>
          <w:sz w:val="24"/>
        </w:rPr>
        <w:t>contratação.</w:t>
      </w:r>
    </w:p>
    <w:p w14:paraId="4B52B58A" w14:textId="77777777" w:rsidR="008B5327" w:rsidRPr="00180175" w:rsidRDefault="008B5327" w:rsidP="008B5327">
      <w:pPr>
        <w:pBdr>
          <w:top w:val="single" w:sz="4" w:space="1" w:color="auto"/>
          <w:left w:val="single" w:sz="4" w:space="4" w:color="auto"/>
          <w:bottom w:val="single" w:sz="4" w:space="1" w:color="auto"/>
          <w:right w:val="single" w:sz="4" w:space="4" w:color="auto"/>
        </w:pBdr>
        <w:rPr>
          <w:rFonts w:ascii="Arial Narrow" w:hAnsi="Arial Narrow"/>
          <w:b/>
          <w:bCs/>
          <w:spacing w:val="4"/>
          <w:sz w:val="24"/>
        </w:rPr>
      </w:pPr>
      <w:r w:rsidRPr="00180175">
        <w:rPr>
          <w:rFonts w:ascii="Arial Narrow" w:hAnsi="Arial Narrow"/>
          <w:b/>
          <w:bCs/>
          <w:spacing w:val="4"/>
          <w:sz w:val="24"/>
        </w:rPr>
        <w:t>Dados para contato:</w:t>
      </w:r>
    </w:p>
    <w:p w14:paraId="3F0B47C6" w14:textId="586405C8" w:rsidR="008B5327" w:rsidRPr="00180175" w:rsidRDefault="008B5327" w:rsidP="008B5327">
      <w:pPr>
        <w:pBdr>
          <w:top w:val="single" w:sz="4" w:space="1" w:color="auto"/>
          <w:left w:val="single" w:sz="4" w:space="4" w:color="auto"/>
          <w:bottom w:val="single" w:sz="4" w:space="1" w:color="auto"/>
          <w:right w:val="single" w:sz="4" w:space="4" w:color="auto"/>
        </w:pBdr>
        <w:rPr>
          <w:rFonts w:ascii="Arial Narrow" w:hAnsi="Arial Narrow"/>
          <w:spacing w:val="4"/>
          <w:sz w:val="24"/>
        </w:rPr>
      </w:pPr>
      <w:r w:rsidRPr="00180175">
        <w:rPr>
          <w:rFonts w:ascii="Arial Narrow" w:hAnsi="Arial Narrow"/>
          <w:spacing w:val="4"/>
          <w:sz w:val="24"/>
        </w:rPr>
        <w:t xml:space="preserve">- E-mail: </w:t>
      </w:r>
      <w:r w:rsidR="0063461D">
        <w:rPr>
          <w:rFonts w:ascii="Arial Narrow" w:hAnsi="Arial Narrow"/>
          <w:sz w:val="24"/>
        </w:rPr>
        <w:t>contratacoescmm@gmail.com</w:t>
      </w:r>
    </w:p>
    <w:p w14:paraId="2ECD4C33" w14:textId="77777777" w:rsidR="008B5327" w:rsidRPr="00180175" w:rsidRDefault="008B5327" w:rsidP="008B5327">
      <w:pPr>
        <w:pBdr>
          <w:top w:val="single" w:sz="4" w:space="1" w:color="auto"/>
          <w:left w:val="single" w:sz="4" w:space="4" w:color="auto"/>
          <w:bottom w:val="single" w:sz="4" w:space="1" w:color="auto"/>
          <w:right w:val="single" w:sz="4" w:space="4" w:color="auto"/>
        </w:pBdr>
        <w:rPr>
          <w:rFonts w:ascii="Arial Narrow" w:hAnsi="Arial Narrow"/>
          <w:spacing w:val="4"/>
          <w:sz w:val="24"/>
          <w:highlight w:val="yellow"/>
        </w:rPr>
      </w:pPr>
      <w:r w:rsidRPr="00180175">
        <w:rPr>
          <w:rFonts w:ascii="Arial Narrow" w:hAnsi="Arial Narrow"/>
          <w:spacing w:val="4"/>
          <w:sz w:val="24"/>
        </w:rPr>
        <w:t>- Telefones: (44) 3233-1184</w:t>
      </w:r>
    </w:p>
    <w:p w14:paraId="14F10F21" w14:textId="77777777" w:rsidR="008B5327" w:rsidRPr="00180175" w:rsidRDefault="008B5327" w:rsidP="008B5327">
      <w:pPr>
        <w:pBdr>
          <w:top w:val="single" w:sz="4" w:space="1" w:color="auto"/>
          <w:left w:val="single" w:sz="4" w:space="4" w:color="auto"/>
          <w:bottom w:val="single" w:sz="4" w:space="1" w:color="auto"/>
          <w:right w:val="single" w:sz="4" w:space="4" w:color="auto"/>
        </w:pBdr>
        <w:rPr>
          <w:rFonts w:ascii="Arial Narrow" w:hAnsi="Arial Narrow"/>
          <w:spacing w:val="4"/>
          <w:sz w:val="24"/>
        </w:rPr>
      </w:pPr>
      <w:r w:rsidRPr="00180175">
        <w:rPr>
          <w:rFonts w:ascii="Arial Narrow" w:hAnsi="Arial Narrow"/>
          <w:spacing w:val="4"/>
          <w:sz w:val="24"/>
        </w:rPr>
        <w:t xml:space="preserve">- Endereço: </w:t>
      </w:r>
      <w:r w:rsidRPr="00180175">
        <w:rPr>
          <w:rFonts w:ascii="Arial Narrow" w:hAnsi="Arial Narrow" w:cs="Arial"/>
          <w:sz w:val="24"/>
        </w:rPr>
        <w:t>Rua Manoel Antunes Pereira nº 297, CEP: 86.975-000, Mandaguari-PR.</w:t>
      </w:r>
    </w:p>
    <w:p w14:paraId="7EDE2D37" w14:textId="77777777" w:rsidR="008B5327" w:rsidRPr="00180175" w:rsidRDefault="008B5327" w:rsidP="008B5327">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sidRPr="00180175">
        <w:rPr>
          <w:rFonts w:ascii="Arial Narrow" w:hAnsi="Arial Narrow"/>
          <w:spacing w:val="4"/>
          <w:sz w:val="24"/>
        </w:rPr>
        <w:t xml:space="preserve">O atendimento para questões relativas a este instrumento será feito </w:t>
      </w:r>
      <w:r>
        <w:rPr>
          <w:rFonts w:ascii="Arial Narrow" w:hAnsi="Arial Narrow"/>
          <w:spacing w:val="4"/>
          <w:sz w:val="24"/>
        </w:rPr>
        <w:t xml:space="preserve">presencialmente, pelo telefone, e-mail </w:t>
      </w:r>
      <w:r w:rsidRPr="00180175">
        <w:rPr>
          <w:rFonts w:ascii="Arial Narrow" w:hAnsi="Arial Narrow"/>
          <w:spacing w:val="4"/>
          <w:sz w:val="24"/>
        </w:rPr>
        <w:t>arrolados anteriormente no seguinte horário: das 08h00min às 11h00min e das 14h00min às 17h00min.</w:t>
      </w:r>
    </w:p>
    <w:p w14:paraId="2C799B15" w14:textId="77777777" w:rsidR="008B5327" w:rsidRPr="00180175" w:rsidRDefault="008B5327" w:rsidP="008B532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spacing w:val="4"/>
          <w:sz w:val="24"/>
        </w:rPr>
      </w:pPr>
    </w:p>
    <w:p w14:paraId="503F3118" w14:textId="77777777" w:rsidR="008B5327" w:rsidRPr="00BB2C2D" w:rsidRDefault="008B5327" w:rsidP="008B5327">
      <w:pPr>
        <w:pStyle w:val="PargrafodaLista"/>
        <w:widowControl w:val="0"/>
        <w:numPr>
          <w:ilvl w:val="0"/>
          <w:numId w:val="3"/>
        </w:numPr>
        <w:shd w:val="clear" w:color="auto" w:fill="C5D3FF"/>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sidRPr="00BB2C2D">
        <w:rPr>
          <w:rFonts w:ascii="Arial Narrow" w:hAnsi="Arial Narrow"/>
          <w:b/>
          <w:spacing w:val="4"/>
          <w:sz w:val="24"/>
        </w:rPr>
        <w:t>DO OBJETO</w:t>
      </w:r>
    </w:p>
    <w:p w14:paraId="234B55F7" w14:textId="657A1671" w:rsidR="008B5327" w:rsidRDefault="00826A80" w:rsidP="00FB79A7">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Pr>
          <w:rFonts w:ascii="Arial Narrow" w:hAnsi="Arial Narrow"/>
          <w:spacing w:val="4"/>
          <w:sz w:val="24"/>
        </w:rPr>
        <w:t>O presente processo licitatório</w:t>
      </w:r>
      <w:r w:rsidR="008B5327" w:rsidRPr="002B3639">
        <w:rPr>
          <w:rFonts w:ascii="Arial Narrow" w:hAnsi="Arial Narrow"/>
          <w:spacing w:val="4"/>
          <w:sz w:val="24"/>
        </w:rPr>
        <w:t xml:space="preserve"> tem por objeto a </w:t>
      </w:r>
      <w:r w:rsidR="00F61CFD">
        <w:rPr>
          <w:rFonts w:ascii="Arial Narrow" w:hAnsi="Arial Narrow"/>
          <w:sz w:val="24"/>
        </w:rPr>
        <w:t>c</w:t>
      </w:r>
      <w:r w:rsidR="00F61CFD" w:rsidRPr="00F400F3">
        <w:rPr>
          <w:rFonts w:ascii="Arial Narrow" w:hAnsi="Arial Narrow"/>
          <w:sz w:val="24"/>
        </w:rPr>
        <w:t>ontratação de empresa especializada para o fornecimento, instalação, configuração e treinamento de solução tecnológi</w:t>
      </w:r>
      <w:r w:rsidR="00F61CFD">
        <w:rPr>
          <w:rFonts w:ascii="Arial Narrow" w:hAnsi="Arial Narrow"/>
          <w:sz w:val="24"/>
        </w:rPr>
        <w:t xml:space="preserve">ca composta por painéis de LED e </w:t>
      </w:r>
      <w:r w:rsidR="00F61CFD" w:rsidRPr="00F400F3">
        <w:rPr>
          <w:rFonts w:ascii="Arial Narrow" w:hAnsi="Arial Narrow"/>
          <w:sz w:val="24"/>
        </w:rPr>
        <w:t>demais equipamentos, materiais e serviços necessários à implementação da Galeria dos Presidentes e da Galeria Lilás em formato digital nas dependências da Câma</w:t>
      </w:r>
      <w:r w:rsidR="00F61CFD">
        <w:rPr>
          <w:rFonts w:ascii="Arial Narrow" w:hAnsi="Arial Narrow"/>
          <w:sz w:val="24"/>
        </w:rPr>
        <w:t>ra Municipal de Mandaguari – PR</w:t>
      </w:r>
      <w:r w:rsidR="008B5327" w:rsidRPr="002B3639">
        <w:rPr>
          <w:rStyle w:val="Fontepargpadro1"/>
          <w:rFonts w:ascii="Arial Narrow" w:hAnsi="Arial Narrow"/>
          <w:sz w:val="24"/>
          <w:shd w:val="clear" w:color="auto" w:fill="FFFFFF"/>
        </w:rPr>
        <w:t>, descritivo e condições previstas neste instrumento</w:t>
      </w:r>
      <w:r w:rsidR="00C512D8">
        <w:rPr>
          <w:rFonts w:ascii="Arial Narrow" w:hAnsi="Arial Narrow"/>
          <w:spacing w:val="4"/>
          <w:sz w:val="24"/>
        </w:rPr>
        <w:t>, cuja descrição consta</w:t>
      </w:r>
      <w:r w:rsidR="008B5327" w:rsidRPr="002B3639">
        <w:rPr>
          <w:rFonts w:ascii="Arial Narrow" w:hAnsi="Arial Narrow"/>
          <w:spacing w:val="4"/>
          <w:sz w:val="24"/>
        </w:rPr>
        <w:t xml:space="preserve"> no Termo de Referência – Anexo I;</w:t>
      </w:r>
    </w:p>
    <w:p w14:paraId="1C2D9BF5" w14:textId="7243FFD0" w:rsidR="008B5327" w:rsidRPr="002B3639" w:rsidRDefault="008B5327" w:rsidP="008B5327">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sidRPr="002B3639">
        <w:rPr>
          <w:rFonts w:ascii="Arial Narrow" w:hAnsi="Arial Narrow"/>
          <w:spacing w:val="4"/>
          <w:sz w:val="24"/>
        </w:rPr>
        <w:t xml:space="preserve">O critério de julgamento adotado será o </w:t>
      </w:r>
      <w:r w:rsidRPr="002B3639">
        <w:rPr>
          <w:rFonts w:ascii="Arial Narrow" w:hAnsi="Arial Narrow"/>
          <w:b/>
          <w:bCs/>
          <w:spacing w:val="4"/>
          <w:sz w:val="24"/>
          <w:u w:val="single"/>
        </w:rPr>
        <w:t>menor preço</w:t>
      </w:r>
      <w:r w:rsidR="00F61CFD">
        <w:rPr>
          <w:rFonts w:ascii="Arial Narrow" w:hAnsi="Arial Narrow"/>
          <w:b/>
          <w:bCs/>
          <w:spacing w:val="4"/>
          <w:sz w:val="24"/>
          <w:u w:val="single"/>
        </w:rPr>
        <w:t xml:space="preserve"> global</w:t>
      </w:r>
      <w:r w:rsidRPr="002B3639">
        <w:rPr>
          <w:rFonts w:ascii="Arial Narrow" w:hAnsi="Arial Narrow"/>
          <w:spacing w:val="4"/>
          <w:sz w:val="24"/>
        </w:rPr>
        <w:t xml:space="preserve">, observadas as exigências contidas neste </w:t>
      </w:r>
      <w:r w:rsidR="00890E3E">
        <w:rPr>
          <w:rFonts w:ascii="Arial Narrow" w:hAnsi="Arial Narrow"/>
          <w:spacing w:val="4"/>
          <w:sz w:val="24"/>
        </w:rPr>
        <w:t xml:space="preserve">Edital de Licitação </w:t>
      </w:r>
      <w:r w:rsidRPr="002B3639">
        <w:rPr>
          <w:rFonts w:ascii="Arial Narrow" w:hAnsi="Arial Narrow"/>
          <w:spacing w:val="4"/>
          <w:sz w:val="24"/>
        </w:rPr>
        <w:t xml:space="preserve">e seus Anexos quanto às especificações do objeto. </w:t>
      </w:r>
    </w:p>
    <w:p w14:paraId="6F18A8A1" w14:textId="77777777" w:rsidR="00BB2C2D" w:rsidRPr="00BB2C2D" w:rsidRDefault="00BB2C2D" w:rsidP="00BB2C2D">
      <w:pPr>
        <w:pStyle w:val="PargrafodaLista"/>
        <w:widowControl w:val="0"/>
        <w:tabs>
          <w:tab w:val="left" w:pos="284"/>
          <w:tab w:val="left" w:pos="567"/>
          <w:tab w:val="left" w:pos="1418"/>
        </w:tabs>
        <w:autoSpaceDE w:val="0"/>
        <w:autoSpaceDN w:val="0"/>
        <w:adjustRightInd w:val="0"/>
        <w:snapToGrid w:val="0"/>
        <w:ind w:left="0" w:right="83"/>
        <w:rPr>
          <w:rFonts w:ascii="Arial Narrow" w:hAnsi="Arial Narrow"/>
          <w:spacing w:val="4"/>
          <w:sz w:val="24"/>
        </w:rPr>
      </w:pPr>
    </w:p>
    <w:p w14:paraId="200A209A" w14:textId="188A6F52" w:rsidR="00BB2C2D" w:rsidRPr="00A9511C" w:rsidRDefault="00BB2C2D">
      <w:pPr>
        <w:pStyle w:val="PargrafodaLista"/>
        <w:widowControl w:val="0"/>
        <w:numPr>
          <w:ilvl w:val="0"/>
          <w:numId w:val="3"/>
        </w:numPr>
        <w:shd w:val="clear" w:color="auto" w:fill="C5D3FF"/>
        <w:tabs>
          <w:tab w:val="left" w:pos="284"/>
          <w:tab w:val="left" w:pos="567"/>
          <w:tab w:val="left" w:pos="1418"/>
        </w:tabs>
        <w:autoSpaceDE w:val="0"/>
        <w:autoSpaceDN w:val="0"/>
        <w:adjustRightInd w:val="0"/>
        <w:snapToGrid w:val="0"/>
        <w:ind w:left="0" w:right="83" w:firstLine="0"/>
        <w:jc w:val="both"/>
        <w:rPr>
          <w:rFonts w:ascii="Arial Narrow" w:hAnsi="Arial Narrow"/>
          <w:kern w:val="16"/>
          <w:sz w:val="24"/>
        </w:rPr>
      </w:pPr>
      <w:r w:rsidRPr="00A9511C">
        <w:rPr>
          <w:rFonts w:ascii="Arial Narrow" w:hAnsi="Arial Narrow"/>
          <w:b/>
          <w:spacing w:val="4"/>
          <w:sz w:val="24"/>
        </w:rPr>
        <w:t xml:space="preserve">DOS ESCLARECIMENTOS E IMPUGNAÇÃO AO </w:t>
      </w:r>
      <w:r w:rsidR="0001538F" w:rsidRPr="00A9511C">
        <w:rPr>
          <w:rFonts w:ascii="Arial Narrow" w:hAnsi="Arial Narrow"/>
          <w:b/>
          <w:spacing w:val="4"/>
          <w:sz w:val="24"/>
        </w:rPr>
        <w:t>EDITAL DE LICITAÇÃO</w:t>
      </w:r>
    </w:p>
    <w:p w14:paraId="3F916E04" w14:textId="65FCA2D3" w:rsidR="00BB2C2D" w:rsidRPr="00A9511C" w:rsidRDefault="002A72B3" w:rsidP="00605D33">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2A72B3">
        <w:rPr>
          <w:rFonts w:ascii="Arial Narrow" w:hAnsi="Arial Narrow"/>
          <w:sz w:val="24"/>
        </w:rPr>
        <w:t>Os pedidos de esclarecimentos referentes a este Edital deverão ser enviados até 3 (três) dias úteis antes da data de abertura do certame, por meio eletrônico, pelo endereço indicado neste Edital</w:t>
      </w:r>
      <w:r w:rsidR="00530DA3" w:rsidRPr="00A9511C">
        <w:rPr>
          <w:rFonts w:ascii="Arial Narrow" w:hAnsi="Arial Narrow"/>
          <w:spacing w:val="4"/>
          <w:sz w:val="24"/>
        </w:rPr>
        <w:t>;</w:t>
      </w:r>
    </w:p>
    <w:p w14:paraId="49366086" w14:textId="46CDAA44" w:rsidR="00BB2C2D" w:rsidRPr="00A9511C" w:rsidRDefault="002A72B3" w:rsidP="0053362D">
      <w:pPr>
        <w:pStyle w:val="PargrafodaLista"/>
        <w:widowControl w:val="0"/>
        <w:numPr>
          <w:ilvl w:val="2"/>
          <w:numId w:val="25"/>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2A72B3">
        <w:rPr>
          <w:rFonts w:ascii="Arial Narrow" w:hAnsi="Arial Narrow"/>
          <w:sz w:val="24"/>
        </w:rPr>
        <w:t>Os pedidos de esclarecimentos serão respondidos no prazo previsto no art. 164 da Lei Federal nº 14.133/2021, sendo as respostas divulgadas no sítio eletrônico oficial e no sistema eletrônico utilizado para a realização do certame, quando aplicável</w:t>
      </w:r>
      <w:r w:rsidR="00BB2C2D" w:rsidRPr="00A9511C">
        <w:rPr>
          <w:rFonts w:ascii="Arial Narrow" w:hAnsi="Arial Narrow"/>
          <w:sz w:val="24"/>
        </w:rPr>
        <w:t>;</w:t>
      </w:r>
    </w:p>
    <w:p w14:paraId="4621E30D" w14:textId="077333C3" w:rsidR="00BB2C2D" w:rsidRPr="00A9511C" w:rsidRDefault="00BB2C2D" w:rsidP="0053362D">
      <w:pPr>
        <w:pStyle w:val="PargrafodaLista"/>
        <w:widowControl w:val="0"/>
        <w:numPr>
          <w:ilvl w:val="2"/>
          <w:numId w:val="25"/>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A9511C">
        <w:rPr>
          <w:rFonts w:ascii="Arial Narrow" w:hAnsi="Arial Narrow"/>
          <w:sz w:val="24"/>
        </w:rPr>
        <w:t xml:space="preserve">As respostas aos pedidos de esclarecimentos serão divulgadas </w:t>
      </w:r>
      <w:r w:rsidR="00894E7C" w:rsidRPr="00A9511C">
        <w:rPr>
          <w:rFonts w:ascii="Arial Narrow" w:hAnsi="Arial Narrow"/>
          <w:sz w:val="24"/>
        </w:rPr>
        <w:t>no sítio eletrônico oficial</w:t>
      </w:r>
      <w:r w:rsidR="0075050C" w:rsidRPr="00A9511C">
        <w:rPr>
          <w:rFonts w:ascii="Arial Narrow" w:hAnsi="Arial Narrow"/>
          <w:sz w:val="24"/>
        </w:rPr>
        <w:t xml:space="preserve"> </w:t>
      </w:r>
      <w:r w:rsidRPr="00A9511C">
        <w:rPr>
          <w:rFonts w:ascii="Arial Narrow" w:hAnsi="Arial Narrow"/>
          <w:sz w:val="24"/>
        </w:rPr>
        <w:t xml:space="preserve">e vincularão os </w:t>
      </w:r>
      <w:r w:rsidR="00894E7C" w:rsidRPr="00A9511C">
        <w:rPr>
          <w:rFonts w:ascii="Arial Narrow" w:hAnsi="Arial Narrow"/>
          <w:sz w:val="24"/>
        </w:rPr>
        <w:t xml:space="preserve">eventuais interessados </w:t>
      </w:r>
      <w:r w:rsidRPr="00A9511C">
        <w:rPr>
          <w:rFonts w:ascii="Arial Narrow" w:hAnsi="Arial Narrow"/>
          <w:sz w:val="24"/>
        </w:rPr>
        <w:t>e a Administração;</w:t>
      </w:r>
    </w:p>
    <w:p w14:paraId="1D10328E" w14:textId="5473A49D" w:rsidR="00BB2C2D" w:rsidRPr="00A9511C" w:rsidRDefault="002A72B3" w:rsidP="0053362D">
      <w:pPr>
        <w:pStyle w:val="PargrafodaLista"/>
        <w:widowControl w:val="0"/>
        <w:numPr>
          <w:ilvl w:val="1"/>
          <w:numId w:val="25"/>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2A72B3">
        <w:rPr>
          <w:rFonts w:ascii="Arial Narrow" w:hAnsi="Arial Narrow"/>
          <w:sz w:val="24"/>
        </w:rPr>
        <w:t>Qualquer pessoa é parte legítima para impugnar este Edital por irregularidade na aplicação da Lei Federal nº 14.133/2021 ou para solicitar esclarecimentos sobre seus termos, devendo protocolar o pedido até 3 (três) dias úteis antes da data de abertura do certame</w:t>
      </w:r>
      <w:r w:rsidR="00894E7C" w:rsidRPr="00A9511C">
        <w:rPr>
          <w:rFonts w:ascii="Arial Narrow" w:hAnsi="Arial Narrow"/>
          <w:sz w:val="24"/>
        </w:rPr>
        <w:t>;</w:t>
      </w:r>
    </w:p>
    <w:p w14:paraId="11703A58" w14:textId="2FC00B2A" w:rsidR="00BB2C2D" w:rsidRPr="008A3038" w:rsidRDefault="00BB2C2D" w:rsidP="0053362D">
      <w:pPr>
        <w:pStyle w:val="PargrafodaLista"/>
        <w:widowControl w:val="0"/>
        <w:numPr>
          <w:ilvl w:val="2"/>
          <w:numId w:val="25"/>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pacing w:val="4"/>
          <w:sz w:val="24"/>
        </w:rPr>
        <w:t xml:space="preserve">As impugnações ao Edital deverão ser dirigidas </w:t>
      </w:r>
      <w:r w:rsidR="00894E7C">
        <w:rPr>
          <w:rFonts w:ascii="Arial Narrow" w:hAnsi="Arial Narrow"/>
          <w:spacing w:val="4"/>
          <w:sz w:val="24"/>
        </w:rPr>
        <w:t>à autoridade competente que subscreve este instrumento</w:t>
      </w:r>
      <w:r w:rsidRPr="00BB2C2D">
        <w:rPr>
          <w:rFonts w:ascii="Arial Narrow" w:hAnsi="Arial Narrow"/>
          <w:spacing w:val="4"/>
          <w:sz w:val="24"/>
        </w:rPr>
        <w:t xml:space="preserve"> por </w:t>
      </w:r>
      <w:r w:rsidRPr="00FB3BC6">
        <w:rPr>
          <w:rFonts w:ascii="Arial Narrow" w:hAnsi="Arial Narrow"/>
          <w:spacing w:val="4"/>
          <w:sz w:val="24"/>
        </w:rPr>
        <w:t>meio eletrônico através do e-mail:</w:t>
      </w:r>
      <w:r w:rsidR="00FB3BC6" w:rsidRPr="00FB3BC6">
        <w:rPr>
          <w:rFonts w:ascii="Arial Narrow" w:hAnsi="Arial Narrow"/>
          <w:spacing w:val="4"/>
          <w:sz w:val="24"/>
        </w:rPr>
        <w:t xml:space="preserve"> </w:t>
      </w:r>
      <w:r w:rsidR="0063461D">
        <w:rPr>
          <w:rFonts w:ascii="Arial Narrow" w:hAnsi="Arial Narrow"/>
          <w:spacing w:val="4"/>
          <w:sz w:val="24"/>
        </w:rPr>
        <w:t>contratacoescmm@gmail.com</w:t>
      </w:r>
      <w:r w:rsidRPr="00FB3BC6">
        <w:rPr>
          <w:rFonts w:ascii="Arial Narrow" w:hAnsi="Arial Narrow"/>
          <w:spacing w:val="4"/>
          <w:sz w:val="24"/>
        </w:rPr>
        <w:t>, ou protocoladas em dias úteis, das 07h30min às 11h30min e 13h30min às 17h00min,</w:t>
      </w:r>
      <w:r w:rsidRPr="00BB2C2D">
        <w:rPr>
          <w:rFonts w:ascii="Arial Narrow" w:hAnsi="Arial Narrow"/>
          <w:spacing w:val="4"/>
          <w:sz w:val="24"/>
        </w:rPr>
        <w:t xml:space="preserve"> n</w:t>
      </w:r>
      <w:r w:rsidR="00D872F9">
        <w:rPr>
          <w:rFonts w:ascii="Arial Narrow" w:hAnsi="Arial Narrow"/>
          <w:spacing w:val="4"/>
          <w:sz w:val="24"/>
        </w:rPr>
        <w:t>o seguinte endereço</w:t>
      </w:r>
      <w:r w:rsidR="00FB3BC6" w:rsidRPr="0090540C">
        <w:rPr>
          <w:rFonts w:ascii="Arial Narrow" w:hAnsi="Arial Narrow"/>
          <w:spacing w:val="4"/>
          <w:sz w:val="24"/>
        </w:rPr>
        <w:t xml:space="preserve">: </w:t>
      </w:r>
      <w:r w:rsidR="00FB3BC6" w:rsidRPr="0090540C">
        <w:rPr>
          <w:rFonts w:ascii="Arial Narrow" w:hAnsi="Arial Narrow" w:cs="Arial"/>
          <w:sz w:val="24"/>
        </w:rPr>
        <w:t>Rua Manoel Antunes Pereira nº 297, CEP: 86.975-000, na</w:t>
      </w:r>
      <w:r w:rsidR="00FB3BC6" w:rsidRPr="00B45D9C">
        <w:rPr>
          <w:rFonts w:ascii="Arial Narrow" w:hAnsi="Arial Narrow" w:cs="Arial"/>
          <w:sz w:val="24"/>
        </w:rPr>
        <w:t xml:space="preserve"> cidade de Mandaguari, Estado do Paraná</w:t>
      </w:r>
      <w:r w:rsidR="00FB3BC6">
        <w:rPr>
          <w:rFonts w:ascii="Arial Narrow" w:hAnsi="Arial Narrow"/>
          <w:spacing w:val="4"/>
          <w:sz w:val="24"/>
        </w:rPr>
        <w:t>.</w:t>
      </w:r>
    </w:p>
    <w:p w14:paraId="4FA82059" w14:textId="467E13AA" w:rsidR="008A3038" w:rsidRPr="00BB2C2D" w:rsidRDefault="008A3038" w:rsidP="0053362D">
      <w:pPr>
        <w:pStyle w:val="PargrafodaLista"/>
        <w:widowControl w:val="0"/>
        <w:numPr>
          <w:ilvl w:val="2"/>
          <w:numId w:val="25"/>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Pr>
          <w:rFonts w:ascii="Arial Narrow" w:hAnsi="Arial Narrow"/>
          <w:spacing w:val="4"/>
          <w:sz w:val="24"/>
        </w:rPr>
        <w:t>Caso a plataforma eletrônica permita o protocolo de impugnação em campo próprio no sistema, a mesma também poderá ser apresentada desta forma;</w:t>
      </w:r>
    </w:p>
    <w:p w14:paraId="197B03C2" w14:textId="07C50BCA" w:rsidR="00BB2C2D" w:rsidRPr="00BB2C2D" w:rsidRDefault="00BB2C2D" w:rsidP="0053362D">
      <w:pPr>
        <w:pStyle w:val="PargrafodaLista"/>
        <w:widowControl w:val="0"/>
        <w:numPr>
          <w:ilvl w:val="2"/>
          <w:numId w:val="25"/>
        </w:numPr>
        <w:tabs>
          <w:tab w:val="left" w:pos="284"/>
          <w:tab w:val="left" w:pos="567"/>
          <w:tab w:val="left" w:pos="1418"/>
        </w:tabs>
        <w:autoSpaceDE w:val="0"/>
        <w:autoSpaceDN w:val="0"/>
        <w:adjustRightInd w:val="0"/>
        <w:snapToGrid w:val="0"/>
        <w:ind w:left="0" w:right="83" w:firstLine="0"/>
        <w:jc w:val="both"/>
        <w:rPr>
          <w:rStyle w:val="Fontepargpadro1"/>
          <w:rFonts w:ascii="Arial Narrow" w:hAnsi="Arial Narrow"/>
          <w:sz w:val="24"/>
        </w:rPr>
      </w:pPr>
      <w:r w:rsidRPr="00BB2C2D">
        <w:rPr>
          <w:rStyle w:val="Fontepargpadro1"/>
          <w:rFonts w:ascii="Arial Narrow" w:eastAsia="MS Mincho" w:hAnsi="Arial Narrow"/>
          <w:sz w:val="24"/>
          <w:shd w:val="clear" w:color="auto" w:fill="FFFFFF"/>
        </w:rPr>
        <w:t xml:space="preserve">A impugnação não possui efeito suspensivo e caberá </w:t>
      </w:r>
      <w:r w:rsidR="005408C5">
        <w:rPr>
          <w:rStyle w:val="Fontepargpadro1"/>
          <w:rFonts w:ascii="Arial Narrow" w:eastAsia="MS Mincho" w:hAnsi="Arial Narrow"/>
          <w:sz w:val="24"/>
          <w:shd w:val="clear" w:color="auto" w:fill="FFFFFF"/>
        </w:rPr>
        <w:t>ao(a)</w:t>
      </w:r>
      <w:r w:rsidR="00894E7C">
        <w:rPr>
          <w:rStyle w:val="Fontepargpadro1"/>
          <w:rFonts w:ascii="Arial Narrow" w:eastAsia="MS Mincho" w:hAnsi="Arial Narrow"/>
          <w:sz w:val="24"/>
          <w:shd w:val="clear" w:color="auto" w:fill="FFFFFF"/>
        </w:rPr>
        <w:t xml:space="preserve"> </w:t>
      </w:r>
      <w:r w:rsidR="0022668E">
        <w:rPr>
          <w:rStyle w:val="Fontepargpadro1"/>
          <w:rFonts w:ascii="Arial Narrow" w:eastAsia="MS Mincho" w:hAnsi="Arial Narrow"/>
          <w:sz w:val="24"/>
          <w:shd w:val="clear" w:color="auto" w:fill="FFFFFF"/>
        </w:rPr>
        <w:t>servidor(a) responsável pela condução do certame</w:t>
      </w:r>
      <w:r w:rsidRPr="00BB2C2D">
        <w:rPr>
          <w:rStyle w:val="Fontepargpadro1"/>
          <w:rFonts w:ascii="Arial Narrow" w:eastAsia="MS Mincho" w:hAnsi="Arial Narrow"/>
          <w:sz w:val="24"/>
          <w:shd w:val="clear" w:color="auto" w:fill="FFFFFF"/>
        </w:rPr>
        <w:t>, auxiliad</w:t>
      </w:r>
      <w:r w:rsidR="005408C5">
        <w:rPr>
          <w:rStyle w:val="Fontepargpadro1"/>
          <w:rFonts w:ascii="Arial Narrow" w:eastAsia="MS Mincho" w:hAnsi="Arial Narrow"/>
          <w:sz w:val="24"/>
          <w:shd w:val="clear" w:color="auto" w:fill="FFFFFF"/>
        </w:rPr>
        <w:t>o (a)</w:t>
      </w:r>
      <w:r w:rsidRPr="00BB2C2D">
        <w:rPr>
          <w:rStyle w:val="Fontepargpadro1"/>
          <w:rFonts w:ascii="Arial Narrow" w:eastAsia="MS Mincho" w:hAnsi="Arial Narrow"/>
          <w:sz w:val="24"/>
          <w:shd w:val="clear" w:color="auto" w:fill="FFFFFF"/>
        </w:rPr>
        <w:t xml:space="preserve"> pelos responsáveis pela elaboração do edital e dos anexos, decidir sobre a impugnação no prazo de até </w:t>
      </w:r>
      <w:r w:rsidR="00335D7D">
        <w:rPr>
          <w:rStyle w:val="Fontepargpadro1"/>
          <w:rFonts w:ascii="Arial Narrow" w:eastAsia="MS Mincho" w:hAnsi="Arial Narrow"/>
          <w:b/>
          <w:bCs/>
          <w:sz w:val="24"/>
          <w:u w:val="single"/>
          <w:shd w:val="clear" w:color="auto" w:fill="FFFFFF"/>
        </w:rPr>
        <w:t xml:space="preserve">03 </w:t>
      </w:r>
      <w:r w:rsidR="008B1C35">
        <w:rPr>
          <w:rStyle w:val="Fontepargpadro1"/>
          <w:rFonts w:ascii="Arial Narrow" w:eastAsia="MS Mincho" w:hAnsi="Arial Narrow"/>
          <w:b/>
          <w:bCs/>
          <w:sz w:val="24"/>
          <w:u w:val="single"/>
          <w:shd w:val="clear" w:color="auto" w:fill="FFFFFF"/>
        </w:rPr>
        <w:t>(trê</w:t>
      </w:r>
      <w:r w:rsidRPr="00D872F9">
        <w:rPr>
          <w:rStyle w:val="Fontepargpadro1"/>
          <w:rFonts w:ascii="Arial Narrow" w:eastAsia="MS Mincho" w:hAnsi="Arial Narrow"/>
          <w:b/>
          <w:bCs/>
          <w:sz w:val="24"/>
          <w:u w:val="single"/>
          <w:shd w:val="clear" w:color="auto" w:fill="FFFFFF"/>
        </w:rPr>
        <w:t>s) dias úteis</w:t>
      </w:r>
      <w:r w:rsidRPr="00BB2C2D">
        <w:rPr>
          <w:rStyle w:val="Fontepargpadro1"/>
          <w:rFonts w:ascii="Arial Narrow" w:eastAsia="MS Mincho" w:hAnsi="Arial Narrow"/>
          <w:sz w:val="24"/>
          <w:shd w:val="clear" w:color="auto" w:fill="FFFFFF"/>
        </w:rPr>
        <w:t>, contado da data de recebimento da impugnação;</w:t>
      </w:r>
    </w:p>
    <w:p w14:paraId="1F4BEF63" w14:textId="69C9A28D" w:rsidR="00BB2C2D" w:rsidRPr="00BB2C2D" w:rsidRDefault="00BB2C2D" w:rsidP="0053362D">
      <w:pPr>
        <w:pStyle w:val="PargrafodaLista"/>
        <w:widowControl w:val="0"/>
        <w:numPr>
          <w:ilvl w:val="2"/>
          <w:numId w:val="25"/>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z w:val="24"/>
        </w:rPr>
        <w:lastRenderedPageBreak/>
        <w:t>Acolhida a impugnação contra o ato convocatório,</w:t>
      </w:r>
      <w:r w:rsidR="005408C5">
        <w:rPr>
          <w:rFonts w:ascii="Arial Narrow" w:hAnsi="Arial Narrow"/>
          <w:sz w:val="24"/>
        </w:rPr>
        <w:t xml:space="preserve"> sendo necessário sua alteração,</w:t>
      </w:r>
      <w:r w:rsidRPr="00BB2C2D">
        <w:rPr>
          <w:rFonts w:ascii="Arial Narrow" w:hAnsi="Arial Narrow"/>
          <w:sz w:val="24"/>
        </w:rPr>
        <w:t xml:space="preserve"> será definida e publicada no Diário Oficial Eletrônico do órgão Licitante nova data para </w:t>
      </w:r>
      <w:r w:rsidR="00894E7C">
        <w:rPr>
          <w:rFonts w:ascii="Arial Narrow" w:hAnsi="Arial Narrow"/>
          <w:sz w:val="24"/>
        </w:rPr>
        <w:t>entrega das propostas;</w:t>
      </w:r>
    </w:p>
    <w:p w14:paraId="3F2B6E80" w14:textId="77777777" w:rsidR="00BB2C2D" w:rsidRPr="00BB2C2D" w:rsidRDefault="00BB2C2D" w:rsidP="0053362D">
      <w:pPr>
        <w:pStyle w:val="PargrafodaLista"/>
        <w:widowControl w:val="0"/>
        <w:numPr>
          <w:ilvl w:val="1"/>
          <w:numId w:val="25"/>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pacing w:val="4"/>
          <w:sz w:val="24"/>
        </w:rPr>
        <w:t>A impugnação deverá, obrigatoriamente, estar acompanhada de CPF ou RG, em se tratando de pessoa física, ou de CNPJ, em se tratando de pessoa jurídica (por documento original ou cópia), bem como do respectivo ato constitutivo e procuração, na hipótese de procurador, que comprove que o signatário, efetivamente, representa e possui poderes de representação da impugnante;</w:t>
      </w:r>
    </w:p>
    <w:p w14:paraId="003AED8F" w14:textId="3A285DC0" w:rsidR="00BB2C2D" w:rsidRPr="00AB5DDF" w:rsidRDefault="00C512D8" w:rsidP="0053362D">
      <w:pPr>
        <w:pStyle w:val="PargrafodaLista"/>
        <w:widowControl w:val="0"/>
        <w:numPr>
          <w:ilvl w:val="1"/>
          <w:numId w:val="25"/>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C512D8">
        <w:rPr>
          <w:rFonts w:ascii="Arial Narrow" w:hAnsi="Arial Narrow"/>
          <w:spacing w:val="4"/>
          <w:sz w:val="24"/>
        </w:rPr>
        <w:t>Os pedidos de esclarecimento e as impugnações apresentados em desacordo com os prazos e condições estabelecidos neste Edital serão analisados quanto à sua admissibilidade, observada a legislação aplicável</w:t>
      </w:r>
      <w:r w:rsidR="00894E7C">
        <w:rPr>
          <w:rFonts w:ascii="Arial Narrow" w:hAnsi="Arial Narrow"/>
          <w:spacing w:val="4"/>
          <w:sz w:val="24"/>
        </w:rPr>
        <w:t>.</w:t>
      </w:r>
    </w:p>
    <w:p w14:paraId="08D0FEF0" w14:textId="77777777" w:rsidR="000A3B81" w:rsidRDefault="000A3B81" w:rsidP="00BB2C2D">
      <w:pPr>
        <w:pStyle w:val="PargrafodaLista"/>
        <w:widowControl w:val="0"/>
        <w:tabs>
          <w:tab w:val="left" w:pos="284"/>
          <w:tab w:val="left" w:pos="567"/>
          <w:tab w:val="left" w:pos="1418"/>
        </w:tabs>
        <w:autoSpaceDE w:val="0"/>
        <w:autoSpaceDN w:val="0"/>
        <w:adjustRightInd w:val="0"/>
        <w:snapToGrid w:val="0"/>
        <w:ind w:left="0" w:right="83"/>
        <w:rPr>
          <w:rFonts w:ascii="Arial Narrow" w:hAnsi="Arial Narrow"/>
          <w:sz w:val="24"/>
        </w:rPr>
      </w:pPr>
    </w:p>
    <w:p w14:paraId="40F70C57" w14:textId="77777777" w:rsidR="00BB2C2D" w:rsidRPr="00BB2C2D" w:rsidRDefault="00BB2C2D" w:rsidP="0053362D">
      <w:pPr>
        <w:pStyle w:val="PargrafodaLista"/>
        <w:widowControl w:val="0"/>
        <w:numPr>
          <w:ilvl w:val="0"/>
          <w:numId w:val="25"/>
        </w:numPr>
        <w:shd w:val="clear" w:color="auto" w:fill="C5D3FF"/>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b/>
          <w:spacing w:val="4"/>
          <w:sz w:val="24"/>
        </w:rPr>
        <w:t>DAS CONDIÇÕES DE PARTICIPAÇÃO</w:t>
      </w:r>
    </w:p>
    <w:p w14:paraId="66C4BD08" w14:textId="778F934D" w:rsidR="00AC677E" w:rsidRPr="00F547DA" w:rsidRDefault="00C512D8" w:rsidP="0053362D">
      <w:pPr>
        <w:pStyle w:val="PargrafodaLista"/>
        <w:widowControl w:val="0"/>
        <w:numPr>
          <w:ilvl w:val="1"/>
          <w:numId w:val="25"/>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C512D8">
        <w:rPr>
          <w:rFonts w:ascii="Arial Narrow" w:hAnsi="Arial Narrow"/>
          <w:spacing w:val="4"/>
          <w:sz w:val="24"/>
        </w:rPr>
        <w:t>A participação neste processo de contratação é destinada a pessoas jurídicas cujo ramo de atividade seja compatível com o objeto desta contratação</w:t>
      </w:r>
      <w:r w:rsidR="004F1270" w:rsidRPr="00F547DA">
        <w:rPr>
          <w:rFonts w:ascii="Arial Narrow" w:hAnsi="Arial Narrow"/>
          <w:spacing w:val="4"/>
          <w:sz w:val="24"/>
        </w:rPr>
        <w:t>;</w:t>
      </w:r>
    </w:p>
    <w:p w14:paraId="1B648D08" w14:textId="278EBFBC" w:rsidR="00AC677E" w:rsidRPr="00F547DA" w:rsidRDefault="00AC677E" w:rsidP="0053362D">
      <w:pPr>
        <w:pStyle w:val="PargrafodaLista"/>
        <w:widowControl w:val="0"/>
        <w:numPr>
          <w:ilvl w:val="1"/>
          <w:numId w:val="25"/>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F547DA">
        <w:rPr>
          <w:rFonts w:ascii="Arial Narrow" w:hAnsi="Arial Narrow" w:cs="Arial"/>
          <w:sz w:val="24"/>
        </w:rPr>
        <w:t xml:space="preserve">A </w:t>
      </w:r>
      <w:r w:rsidRPr="00F547DA">
        <w:rPr>
          <w:rFonts w:ascii="Arial Narrow" w:hAnsi="Arial Narrow" w:cs="Arial"/>
          <w:color w:val="000000" w:themeColor="text1"/>
          <w:sz w:val="24"/>
        </w:rPr>
        <w:t>participação</w:t>
      </w:r>
      <w:r w:rsidRPr="00F547DA">
        <w:rPr>
          <w:rFonts w:ascii="Arial Narrow" w:hAnsi="Arial Narrow" w:cs="Arial"/>
          <w:sz w:val="24"/>
        </w:rPr>
        <w:t xml:space="preserve"> na presente </w:t>
      </w:r>
      <w:r w:rsidR="00AB59B7">
        <w:rPr>
          <w:rFonts w:ascii="Arial Narrow" w:hAnsi="Arial Narrow" w:cs="Arial"/>
          <w:sz w:val="24"/>
        </w:rPr>
        <w:t>contratação</w:t>
      </w:r>
      <w:r w:rsidRPr="00F547DA">
        <w:rPr>
          <w:rFonts w:ascii="Arial Narrow" w:hAnsi="Arial Narrow" w:cs="Arial"/>
          <w:sz w:val="24"/>
        </w:rPr>
        <w:t xml:space="preserve"> ocorrerá por meio do </w:t>
      </w:r>
      <w:r w:rsidRPr="00F547DA">
        <w:rPr>
          <w:rFonts w:ascii="Arial Narrow" w:hAnsi="Arial Narrow" w:cs="Arial"/>
          <w:b/>
          <w:sz w:val="24"/>
          <w:u w:val="single"/>
        </w:rPr>
        <w:t xml:space="preserve">Sistema de </w:t>
      </w:r>
      <w:r w:rsidR="0001538F">
        <w:rPr>
          <w:rFonts w:ascii="Arial Narrow" w:hAnsi="Arial Narrow" w:cs="Arial"/>
          <w:b/>
          <w:sz w:val="24"/>
          <w:u w:val="single"/>
        </w:rPr>
        <w:t>Pregão</w:t>
      </w:r>
      <w:r w:rsidRPr="00F547DA">
        <w:rPr>
          <w:rFonts w:ascii="Arial Narrow" w:hAnsi="Arial Narrow" w:cs="Arial"/>
          <w:b/>
          <w:sz w:val="24"/>
          <w:u w:val="single"/>
        </w:rPr>
        <w:t xml:space="preserve"> Eletrônic</w:t>
      </w:r>
      <w:r w:rsidR="0001538F">
        <w:rPr>
          <w:rFonts w:ascii="Arial Narrow" w:hAnsi="Arial Narrow" w:cs="Arial"/>
          <w:b/>
          <w:sz w:val="24"/>
          <w:u w:val="single"/>
        </w:rPr>
        <w:t>o</w:t>
      </w:r>
      <w:r w:rsidRPr="00F547DA">
        <w:rPr>
          <w:rFonts w:ascii="Arial Narrow" w:hAnsi="Arial Narrow" w:cs="Arial"/>
          <w:bCs/>
          <w:sz w:val="24"/>
        </w:rPr>
        <w:t>, ferramenta informatizada</w:t>
      </w:r>
      <w:r w:rsidRPr="00F547DA">
        <w:rPr>
          <w:rFonts w:ascii="Arial Narrow" w:hAnsi="Arial Narrow" w:cs="Arial"/>
          <w:sz w:val="24"/>
        </w:rPr>
        <w:t xml:space="preserve"> integrante do Sistema de Compras do Governo Federal – Compras.gov.br, disponível no </w:t>
      </w:r>
      <w:r w:rsidRPr="00F547DA">
        <w:rPr>
          <w:rFonts w:ascii="Arial Narrow" w:hAnsi="Arial Narrow" w:cs="Arial"/>
          <w:bCs/>
          <w:sz w:val="24"/>
        </w:rPr>
        <w:t xml:space="preserve">Portal de Compras do Governo Federal, no endereço eletrônico </w:t>
      </w:r>
      <w:hyperlink r:id="rId13" w:history="1">
        <w:r w:rsidRPr="00F547DA">
          <w:rPr>
            <w:rStyle w:val="Hyperlink"/>
            <w:rFonts w:ascii="Arial Narrow" w:hAnsi="Arial Narrow" w:cs="Arial"/>
            <w:bCs/>
            <w:sz w:val="24"/>
          </w:rPr>
          <w:t>www.gov.br/compras</w:t>
        </w:r>
      </w:hyperlink>
      <w:r w:rsidRPr="00F547DA">
        <w:rPr>
          <w:rFonts w:ascii="Arial Narrow" w:hAnsi="Arial Narrow" w:cs="Arial"/>
          <w:bCs/>
          <w:sz w:val="24"/>
        </w:rPr>
        <w:t>.</w:t>
      </w:r>
      <w:r w:rsidRPr="00F547DA">
        <w:rPr>
          <w:rFonts w:ascii="Arial Narrow" w:hAnsi="Arial Narrow" w:cs="Arial"/>
          <w:sz w:val="24"/>
        </w:rPr>
        <w:t xml:space="preserve"> </w:t>
      </w:r>
    </w:p>
    <w:p w14:paraId="7B831D81" w14:textId="1A803F0A" w:rsidR="00AC677E" w:rsidRPr="00F547DA" w:rsidRDefault="00AC677E" w:rsidP="0053362D">
      <w:pPr>
        <w:numPr>
          <w:ilvl w:val="2"/>
          <w:numId w:val="25"/>
        </w:numPr>
        <w:suppressAutoHyphens/>
        <w:ind w:left="851" w:firstLine="0"/>
        <w:jc w:val="both"/>
        <w:rPr>
          <w:rFonts w:ascii="Arial Narrow" w:hAnsi="Arial Narrow" w:cs="Arial"/>
          <w:sz w:val="24"/>
        </w:rPr>
      </w:pPr>
      <w:r w:rsidRPr="00F547DA">
        <w:rPr>
          <w:rFonts w:ascii="Arial Narrow" w:hAnsi="Arial Narrow" w:cs="Arial"/>
          <w:sz w:val="24"/>
        </w:rPr>
        <w:t xml:space="preserve">O procedimento será divulgado no Compras.gov.br e no </w:t>
      </w:r>
      <w:hyperlink r:id="rId14" w:history="1">
        <w:r w:rsidRPr="00F547DA">
          <w:rPr>
            <w:rStyle w:val="Hyperlink"/>
            <w:rFonts w:ascii="Arial Narrow" w:hAnsi="Arial Narrow" w:cs="Arial"/>
            <w:sz w:val="24"/>
          </w:rPr>
          <w:t>Portal Nacional de Contratações Públicas - PNCP</w:t>
        </w:r>
      </w:hyperlink>
      <w:r w:rsidRPr="00F547DA">
        <w:rPr>
          <w:rFonts w:ascii="Arial Narrow" w:hAnsi="Arial Narrow" w:cs="Arial"/>
          <w:sz w:val="24"/>
        </w:rPr>
        <w:t>, e encaminhado automaticamente aos fornecedores registrados no Sistema de Registro Cadastral Unificado - SICAF, por mensagem eletrônica, na correspondente linha de fornecimento que pretende atender.</w:t>
      </w:r>
    </w:p>
    <w:p w14:paraId="700FE781" w14:textId="77777777" w:rsidR="00AC677E" w:rsidRPr="00F547DA" w:rsidRDefault="00AC677E" w:rsidP="0053362D">
      <w:pPr>
        <w:numPr>
          <w:ilvl w:val="2"/>
          <w:numId w:val="25"/>
        </w:numPr>
        <w:suppressAutoHyphens/>
        <w:ind w:left="851" w:firstLine="0"/>
        <w:jc w:val="both"/>
        <w:rPr>
          <w:rFonts w:ascii="Arial Narrow" w:hAnsi="Arial Narrow" w:cs="Arial"/>
          <w:sz w:val="24"/>
        </w:rPr>
      </w:pPr>
      <w:r w:rsidRPr="00F547DA">
        <w:rPr>
          <w:rFonts w:ascii="Arial Narrow" w:hAnsi="Arial Narrow" w:cs="Arial"/>
          <w:sz w:val="24"/>
        </w:rPr>
        <w:t xml:space="preserve">O Compras.gov.br poderá ser acessado pela web ou pelo </w:t>
      </w:r>
      <w:hyperlink r:id="rId15" w:history="1">
        <w:r w:rsidRPr="00F547DA">
          <w:rPr>
            <w:rStyle w:val="Hyperlink"/>
            <w:rFonts w:ascii="Arial Narrow" w:hAnsi="Arial Narrow" w:cs="Arial"/>
            <w:sz w:val="24"/>
          </w:rPr>
          <w:t>aplicativo Compras.gov.br.</w:t>
        </w:r>
      </w:hyperlink>
    </w:p>
    <w:p w14:paraId="2091FB5B" w14:textId="12D086A1" w:rsidR="00AC677E" w:rsidRPr="00F547DA" w:rsidRDefault="00AC677E" w:rsidP="0053362D">
      <w:pPr>
        <w:numPr>
          <w:ilvl w:val="2"/>
          <w:numId w:val="25"/>
        </w:numPr>
        <w:suppressAutoHyphens/>
        <w:snapToGrid w:val="0"/>
        <w:ind w:left="851" w:firstLine="0"/>
        <w:jc w:val="both"/>
        <w:rPr>
          <w:rFonts w:ascii="Arial Narrow" w:hAnsi="Arial Narrow" w:cs="Arial"/>
          <w:sz w:val="24"/>
        </w:rPr>
      </w:pPr>
      <w:r w:rsidRPr="00F547DA">
        <w:rPr>
          <w:rFonts w:ascii="Arial Narrow" w:hAnsi="Arial Narrow" w:cs="Arial"/>
          <w:sz w:val="24"/>
        </w:rPr>
        <w:t xml:space="preserve">O fornecedor é o responsável por qualquer transação efetuada diretamente ou por seu representante no Sistema de </w:t>
      </w:r>
      <w:r w:rsidR="00F63078">
        <w:rPr>
          <w:rFonts w:ascii="Arial Narrow" w:hAnsi="Arial Narrow" w:cs="Arial"/>
          <w:sz w:val="24"/>
        </w:rPr>
        <w:t>Pregão Eletrônico</w:t>
      </w:r>
      <w:r w:rsidRPr="00F547DA">
        <w:rPr>
          <w:rFonts w:ascii="Arial Narrow" w:hAnsi="Arial Narrow" w:cs="Arial"/>
          <w:sz w:val="24"/>
        </w:rPr>
        <w:t>, não cabendo ao provedor do Sistema ou ao órgão entidade promotor do procedimento a responsabilidade por eventuais danos decorrentes de uso indevido da senha, ainda que por terceiros não autorizados.</w:t>
      </w:r>
    </w:p>
    <w:p w14:paraId="4A3F2079" w14:textId="5F55E416" w:rsidR="00BB2C2D" w:rsidRDefault="00C06687" w:rsidP="0053362D">
      <w:pPr>
        <w:pStyle w:val="PargrafodaLista"/>
        <w:widowControl w:val="0"/>
        <w:numPr>
          <w:ilvl w:val="1"/>
          <w:numId w:val="25"/>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sidRPr="00F63A32">
        <w:rPr>
          <w:rFonts w:ascii="Arial Narrow" w:hAnsi="Arial Narrow"/>
          <w:spacing w:val="4"/>
          <w:sz w:val="24"/>
        </w:rPr>
        <w:t xml:space="preserve">A participação neste procedimento de </w:t>
      </w:r>
      <w:r w:rsidR="00F63078">
        <w:rPr>
          <w:rFonts w:ascii="Arial Narrow" w:hAnsi="Arial Narrow"/>
          <w:spacing w:val="4"/>
          <w:sz w:val="24"/>
        </w:rPr>
        <w:t>contratação</w:t>
      </w:r>
      <w:r w:rsidRPr="00F63A32">
        <w:rPr>
          <w:rFonts w:ascii="Arial Narrow" w:hAnsi="Arial Narrow"/>
          <w:spacing w:val="4"/>
          <w:sz w:val="24"/>
        </w:rPr>
        <w:t xml:space="preserve"> importa ao eventual interessado, </w:t>
      </w:r>
      <w:r w:rsidR="001F0B47" w:rsidRPr="00F63A32">
        <w:rPr>
          <w:rFonts w:ascii="Arial Narrow" w:hAnsi="Arial Narrow"/>
          <w:spacing w:val="4"/>
          <w:sz w:val="24"/>
        </w:rPr>
        <w:t>o atendimento às seguintes declarações:</w:t>
      </w:r>
    </w:p>
    <w:p w14:paraId="57A4B2D6" w14:textId="77777777" w:rsidR="00BB2C2D" w:rsidRPr="00F63A32" w:rsidRDefault="00BB2C2D">
      <w:pPr>
        <w:pStyle w:val="PargrafodaLista"/>
        <w:numPr>
          <w:ilvl w:val="0"/>
          <w:numId w:val="4"/>
        </w:numPr>
        <w:tabs>
          <w:tab w:val="left" w:pos="1276"/>
          <w:tab w:val="left" w:pos="1560"/>
          <w:tab w:val="left" w:pos="1985"/>
          <w:tab w:val="left" w:pos="8789"/>
        </w:tabs>
        <w:ind w:left="1134" w:firstLine="0"/>
        <w:jc w:val="both"/>
        <w:rPr>
          <w:rFonts w:ascii="Arial Narrow" w:hAnsi="Arial Narrow" w:cs="Arial"/>
          <w:sz w:val="24"/>
        </w:rPr>
      </w:pPr>
      <w:r w:rsidRPr="00F63A32">
        <w:rPr>
          <w:rFonts w:ascii="Arial Narrow" w:hAnsi="Arial Narrow" w:cs="Arial"/>
          <w:sz w:val="24"/>
        </w:rPr>
        <w:t xml:space="preserve">Que está ciente e concorda com as condições contidas no Edital e seus anexos, bem como de que cumpre plenamente os requisitos de habilitação definidos neste Edital; </w:t>
      </w:r>
    </w:p>
    <w:p w14:paraId="646DA71D" w14:textId="0BAA5D3D" w:rsidR="00BB2C2D" w:rsidRPr="00F63A32" w:rsidRDefault="00BB2C2D">
      <w:pPr>
        <w:pStyle w:val="PargrafodaLista"/>
        <w:numPr>
          <w:ilvl w:val="0"/>
          <w:numId w:val="4"/>
        </w:numPr>
        <w:tabs>
          <w:tab w:val="left" w:pos="1276"/>
          <w:tab w:val="left" w:pos="1560"/>
          <w:tab w:val="left" w:pos="1985"/>
          <w:tab w:val="left" w:pos="8789"/>
        </w:tabs>
        <w:ind w:left="1134" w:firstLine="0"/>
        <w:jc w:val="both"/>
        <w:rPr>
          <w:rFonts w:ascii="Arial Narrow" w:hAnsi="Arial Narrow" w:cs="Arial"/>
          <w:sz w:val="24"/>
        </w:rPr>
      </w:pPr>
      <w:r w:rsidRPr="00F63A32">
        <w:rPr>
          <w:rFonts w:ascii="Arial Narrow" w:hAnsi="Arial Narrow" w:cs="Arial"/>
          <w:sz w:val="24"/>
        </w:rPr>
        <w:t xml:space="preserve">Que inexistem fatos impeditivos para sua habilitação </w:t>
      </w:r>
      <w:r w:rsidR="00F95D85" w:rsidRPr="00F63A32">
        <w:rPr>
          <w:rFonts w:ascii="Arial Narrow" w:hAnsi="Arial Narrow" w:cs="Arial"/>
          <w:sz w:val="24"/>
        </w:rPr>
        <w:t>neste procedimento</w:t>
      </w:r>
      <w:r w:rsidRPr="00F63A32">
        <w:rPr>
          <w:rFonts w:ascii="Arial Narrow" w:hAnsi="Arial Narrow" w:cs="Arial"/>
          <w:sz w:val="24"/>
        </w:rPr>
        <w:t xml:space="preserve">, ciente da obrigatoriedade de declarar ocorrências posteriores; </w:t>
      </w:r>
    </w:p>
    <w:p w14:paraId="5DB0E889" w14:textId="77777777" w:rsidR="00BB2C2D" w:rsidRPr="00F63A32" w:rsidRDefault="00BB2C2D">
      <w:pPr>
        <w:pStyle w:val="PargrafodaLista"/>
        <w:numPr>
          <w:ilvl w:val="0"/>
          <w:numId w:val="4"/>
        </w:numPr>
        <w:tabs>
          <w:tab w:val="left" w:pos="1276"/>
          <w:tab w:val="left" w:pos="1560"/>
          <w:tab w:val="left" w:pos="1985"/>
          <w:tab w:val="left" w:pos="8789"/>
        </w:tabs>
        <w:ind w:left="1134" w:firstLine="0"/>
        <w:jc w:val="both"/>
        <w:rPr>
          <w:rFonts w:ascii="Arial Narrow" w:hAnsi="Arial Narrow" w:cs="Arial"/>
          <w:sz w:val="24"/>
        </w:rPr>
      </w:pPr>
      <w:r w:rsidRPr="00F63A32">
        <w:rPr>
          <w:rFonts w:ascii="Arial Narrow" w:hAnsi="Arial Narrow" w:cs="Arial"/>
          <w:sz w:val="24"/>
        </w:rPr>
        <w:t xml:space="preserve">Que não emprega menor de 18 (dezoito) anos em trabalho noturno, perigoso ou insalubre e não emprega menor de 16 (dezesseis) anos, salvo menor, a partir de 14 (quatorze) anos, na condição de aprendiz, nos termos do artigo 7º, inciso XXXIII, da Constituição Federal; </w:t>
      </w:r>
    </w:p>
    <w:p w14:paraId="375C0E27" w14:textId="77777777" w:rsidR="002261A5" w:rsidRPr="00F63A32" w:rsidRDefault="00BB2C2D">
      <w:pPr>
        <w:pStyle w:val="PargrafodaLista"/>
        <w:numPr>
          <w:ilvl w:val="0"/>
          <w:numId w:val="4"/>
        </w:numPr>
        <w:tabs>
          <w:tab w:val="left" w:pos="1276"/>
          <w:tab w:val="left" w:pos="1560"/>
          <w:tab w:val="left" w:pos="1985"/>
          <w:tab w:val="left" w:pos="8789"/>
        </w:tabs>
        <w:ind w:left="1134" w:firstLine="0"/>
        <w:jc w:val="both"/>
        <w:rPr>
          <w:rFonts w:ascii="Arial Narrow" w:hAnsi="Arial Narrow" w:cs="Arial"/>
          <w:sz w:val="24"/>
        </w:rPr>
      </w:pPr>
      <w:r w:rsidRPr="00F63A32">
        <w:rPr>
          <w:rFonts w:ascii="Arial Narrow" w:hAnsi="Arial Narrow" w:cs="Arial"/>
          <w:sz w:val="24"/>
        </w:rPr>
        <w:t xml:space="preserve">Que a proposta foi elaborada de forma independente; </w:t>
      </w:r>
    </w:p>
    <w:p w14:paraId="32BDDEF5" w14:textId="0A3825C5" w:rsidR="00BB2C2D" w:rsidRPr="002261A5" w:rsidRDefault="002261A5">
      <w:pPr>
        <w:pStyle w:val="PargrafodaLista"/>
        <w:numPr>
          <w:ilvl w:val="0"/>
          <w:numId w:val="4"/>
        </w:numPr>
        <w:tabs>
          <w:tab w:val="left" w:pos="1276"/>
          <w:tab w:val="left" w:pos="1560"/>
          <w:tab w:val="left" w:pos="1985"/>
          <w:tab w:val="left" w:pos="8789"/>
        </w:tabs>
        <w:ind w:left="1134" w:firstLine="0"/>
        <w:jc w:val="both"/>
        <w:rPr>
          <w:rFonts w:ascii="Arial Narrow" w:hAnsi="Arial Narrow"/>
          <w:spacing w:val="4"/>
          <w:sz w:val="24"/>
        </w:rPr>
      </w:pPr>
      <w:r w:rsidRPr="00F63A32">
        <w:rPr>
          <w:rFonts w:ascii="Arial Narrow" w:hAnsi="Arial Narrow" w:cs="Arial"/>
          <w:sz w:val="24"/>
        </w:rPr>
        <w:t xml:space="preserve">     </w:t>
      </w:r>
      <w:r w:rsidR="00BB2C2D" w:rsidRPr="00F63A32">
        <w:rPr>
          <w:rFonts w:ascii="Arial Narrow" w:hAnsi="Arial Narrow" w:cs="Arial"/>
          <w:sz w:val="24"/>
        </w:rPr>
        <w:t>Que não possui, em sua cadeia produtiva, empregados executando trabalho degradante ou forçado, observando o disposto nos incisos III e IV do artigo 1º e no inciso III do artigo 5º da Constituição</w:t>
      </w:r>
      <w:r w:rsidR="00BB2C2D" w:rsidRPr="002261A5">
        <w:rPr>
          <w:rFonts w:ascii="Arial Narrow" w:hAnsi="Arial Narrow"/>
          <w:spacing w:val="4"/>
          <w:sz w:val="24"/>
        </w:rPr>
        <w:t xml:space="preserve"> Federal.</w:t>
      </w:r>
    </w:p>
    <w:p w14:paraId="7E68040D" w14:textId="6A5CBE93" w:rsidR="00BB2C2D" w:rsidRPr="00F547DA" w:rsidRDefault="00BB2C2D" w:rsidP="0053362D">
      <w:pPr>
        <w:pStyle w:val="PargrafodaLista"/>
        <w:widowControl w:val="0"/>
        <w:numPr>
          <w:ilvl w:val="1"/>
          <w:numId w:val="25"/>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bookmarkStart w:id="3" w:name="_Hlk158349875"/>
      <w:r w:rsidRPr="00F547DA">
        <w:rPr>
          <w:rFonts w:ascii="Arial Narrow" w:hAnsi="Arial Narrow"/>
          <w:spacing w:val="4"/>
          <w:sz w:val="24"/>
        </w:rPr>
        <w:t xml:space="preserve">Não poderão participar desta </w:t>
      </w:r>
      <w:r w:rsidR="00736E7B">
        <w:rPr>
          <w:rFonts w:ascii="Arial Narrow" w:hAnsi="Arial Narrow"/>
          <w:spacing w:val="4"/>
          <w:sz w:val="24"/>
        </w:rPr>
        <w:t>contratação</w:t>
      </w:r>
      <w:r w:rsidRPr="00F547DA">
        <w:rPr>
          <w:rFonts w:ascii="Arial Narrow" w:hAnsi="Arial Narrow"/>
          <w:spacing w:val="4"/>
          <w:sz w:val="24"/>
        </w:rPr>
        <w:t xml:space="preserve"> pessoas físicas ou jurídicas que:</w:t>
      </w:r>
    </w:p>
    <w:p w14:paraId="205FE38B" w14:textId="116D1C5A" w:rsidR="00CC535D" w:rsidRPr="00F547DA" w:rsidRDefault="00AD7D1C">
      <w:pPr>
        <w:pStyle w:val="PargrafodaLista"/>
        <w:numPr>
          <w:ilvl w:val="2"/>
          <w:numId w:val="8"/>
        </w:numPr>
        <w:tabs>
          <w:tab w:val="left" w:pos="0"/>
          <w:tab w:val="left" w:pos="284"/>
          <w:tab w:val="left" w:pos="567"/>
          <w:tab w:val="left" w:pos="709"/>
          <w:tab w:val="left" w:pos="1985"/>
          <w:tab w:val="left" w:pos="2268"/>
          <w:tab w:val="left" w:pos="8789"/>
        </w:tabs>
        <w:ind w:left="0" w:firstLine="0"/>
        <w:jc w:val="both"/>
        <w:rPr>
          <w:rFonts w:ascii="Arial Narrow" w:hAnsi="Arial Narrow"/>
          <w:spacing w:val="4"/>
          <w:sz w:val="24"/>
        </w:rPr>
      </w:pPr>
      <w:r w:rsidRPr="00AD7D1C">
        <w:rPr>
          <w:rFonts w:ascii="Arial Narrow" w:hAnsi="Arial Narrow"/>
          <w:spacing w:val="4"/>
          <w:sz w:val="24"/>
        </w:rPr>
        <w:t>Não atendam às condições estabelecidas neste Edital e em seus anexos;</w:t>
      </w:r>
    </w:p>
    <w:p w14:paraId="5FD9A817" w14:textId="5FD9C1CF" w:rsidR="00CC535D" w:rsidRPr="00F547DA" w:rsidRDefault="00F63078">
      <w:pPr>
        <w:pStyle w:val="PargrafodaLista"/>
        <w:numPr>
          <w:ilvl w:val="2"/>
          <w:numId w:val="8"/>
        </w:numPr>
        <w:tabs>
          <w:tab w:val="left" w:pos="0"/>
          <w:tab w:val="left" w:pos="284"/>
          <w:tab w:val="left" w:pos="567"/>
          <w:tab w:val="left" w:pos="709"/>
          <w:tab w:val="left" w:pos="1985"/>
          <w:tab w:val="left" w:pos="2268"/>
          <w:tab w:val="left" w:pos="8789"/>
        </w:tabs>
        <w:suppressAutoHyphens/>
        <w:ind w:left="0" w:firstLine="0"/>
        <w:jc w:val="both"/>
        <w:rPr>
          <w:rFonts w:ascii="Arial Narrow" w:hAnsi="Arial Narrow" w:cs="Arial"/>
          <w:color w:val="000000" w:themeColor="text1"/>
          <w:sz w:val="24"/>
        </w:rPr>
      </w:pPr>
      <w:r w:rsidRPr="00F547DA">
        <w:rPr>
          <w:rFonts w:ascii="Arial Narrow" w:hAnsi="Arial Narrow"/>
          <w:spacing w:val="4"/>
          <w:sz w:val="24"/>
        </w:rPr>
        <w:t>Estrangeiros</w:t>
      </w:r>
      <w:r w:rsidR="00CC535D" w:rsidRPr="00F547DA">
        <w:rPr>
          <w:rFonts w:ascii="Arial Narrow" w:hAnsi="Arial Narrow"/>
          <w:spacing w:val="4"/>
          <w:sz w:val="24"/>
        </w:rPr>
        <w:t xml:space="preserve"> que não tenham representação legal no Brasil com poderes expressos para receber citação e responder administrativa ou judicialmente; </w:t>
      </w:r>
    </w:p>
    <w:p w14:paraId="28B425EC" w14:textId="04C3F852" w:rsidR="00CC535D" w:rsidRPr="00F547DA" w:rsidRDefault="00F63078">
      <w:pPr>
        <w:pStyle w:val="PargrafodaLista"/>
        <w:numPr>
          <w:ilvl w:val="2"/>
          <w:numId w:val="8"/>
        </w:numPr>
        <w:tabs>
          <w:tab w:val="left" w:pos="0"/>
          <w:tab w:val="left" w:pos="284"/>
          <w:tab w:val="left" w:pos="567"/>
          <w:tab w:val="left" w:pos="709"/>
          <w:tab w:val="left" w:pos="1985"/>
          <w:tab w:val="left" w:pos="2268"/>
          <w:tab w:val="left" w:pos="8789"/>
        </w:tabs>
        <w:suppressAutoHyphens/>
        <w:ind w:left="0" w:firstLine="0"/>
        <w:jc w:val="both"/>
        <w:rPr>
          <w:rFonts w:ascii="Arial Narrow" w:hAnsi="Arial Narrow" w:cs="Arial"/>
          <w:color w:val="000000" w:themeColor="text1"/>
          <w:sz w:val="24"/>
        </w:rPr>
      </w:pPr>
      <w:bookmarkStart w:id="4" w:name="_Hlk158349859"/>
      <w:bookmarkEnd w:id="3"/>
      <w:r w:rsidRPr="00F547DA">
        <w:rPr>
          <w:rFonts w:ascii="Arial Narrow" w:hAnsi="Arial Narrow" w:cs="Arial"/>
          <w:color w:val="000000" w:themeColor="text1"/>
          <w:sz w:val="24"/>
        </w:rPr>
        <w:t>Que</w:t>
      </w:r>
      <w:r w:rsidR="00CC535D" w:rsidRPr="00F547DA">
        <w:rPr>
          <w:rFonts w:ascii="Arial Narrow" w:hAnsi="Arial Narrow" w:cs="Arial"/>
          <w:color w:val="000000" w:themeColor="text1"/>
          <w:sz w:val="24"/>
        </w:rPr>
        <w:t xml:space="preserve"> se enquadrem nas seguintes vedações:</w:t>
      </w:r>
    </w:p>
    <w:p w14:paraId="221F9C83" w14:textId="77777777" w:rsidR="00CC535D" w:rsidRPr="00F547DA" w:rsidRDefault="00CC535D">
      <w:pPr>
        <w:numPr>
          <w:ilvl w:val="3"/>
          <w:numId w:val="9"/>
        </w:numPr>
        <w:tabs>
          <w:tab w:val="left" w:pos="1134"/>
          <w:tab w:val="left" w:pos="1418"/>
          <w:tab w:val="left" w:pos="1985"/>
          <w:tab w:val="left" w:pos="2268"/>
        </w:tabs>
        <w:suppressAutoHyphens/>
        <w:ind w:left="1134" w:firstLine="0"/>
        <w:jc w:val="both"/>
        <w:rPr>
          <w:rFonts w:ascii="Arial Narrow" w:hAnsi="Arial Narrow" w:cs="Arial"/>
          <w:color w:val="000000" w:themeColor="text1"/>
          <w:sz w:val="24"/>
        </w:rPr>
      </w:pPr>
      <w:proofErr w:type="gramStart"/>
      <w:r w:rsidRPr="00F547DA">
        <w:rPr>
          <w:rFonts w:ascii="Arial Narrow" w:hAnsi="Arial Narrow" w:cs="Arial"/>
          <w:color w:val="000000"/>
          <w:sz w:val="24"/>
        </w:rPr>
        <w:t>autor</w:t>
      </w:r>
      <w:proofErr w:type="gramEnd"/>
      <w:r w:rsidRPr="00F547DA">
        <w:rPr>
          <w:rFonts w:ascii="Arial Narrow" w:hAnsi="Arial Narrow" w:cs="Arial"/>
          <w:color w:val="000000"/>
          <w:sz w:val="24"/>
        </w:rPr>
        <w:t xml:space="preserve"> do anteprojeto, do projeto básico ou do projeto executivo, pessoa física ou jurídica, quando a contratação versar sobre obra, serviços ou fornecimento de bens a ele relacionados;</w:t>
      </w:r>
    </w:p>
    <w:p w14:paraId="31C415E6" w14:textId="77777777" w:rsidR="00CC535D" w:rsidRPr="00F547DA" w:rsidRDefault="00CC535D">
      <w:pPr>
        <w:numPr>
          <w:ilvl w:val="3"/>
          <w:numId w:val="9"/>
        </w:numPr>
        <w:tabs>
          <w:tab w:val="left" w:pos="1134"/>
          <w:tab w:val="left" w:pos="1418"/>
          <w:tab w:val="left" w:pos="1985"/>
          <w:tab w:val="left" w:pos="2268"/>
        </w:tabs>
        <w:suppressAutoHyphens/>
        <w:ind w:left="1134" w:firstLine="0"/>
        <w:jc w:val="both"/>
        <w:rPr>
          <w:rFonts w:ascii="Arial Narrow" w:hAnsi="Arial Narrow" w:cs="Arial"/>
          <w:color w:val="000000" w:themeColor="text1"/>
          <w:sz w:val="24"/>
        </w:rPr>
      </w:pPr>
      <w:proofErr w:type="gramStart"/>
      <w:r w:rsidRPr="00F547DA">
        <w:rPr>
          <w:rFonts w:ascii="Arial Narrow" w:hAnsi="Arial Narrow" w:cs="Arial"/>
          <w:color w:val="000000"/>
          <w:sz w:val="24"/>
        </w:rPr>
        <w:t>empresa</w:t>
      </w:r>
      <w:proofErr w:type="gramEnd"/>
      <w:r w:rsidRPr="00F547DA">
        <w:rPr>
          <w:rFonts w:ascii="Arial Narrow" w:hAnsi="Arial Narrow" w:cs="Arial"/>
          <w:color w:val="000000"/>
          <w:sz w:val="24"/>
        </w:rPr>
        <w:t xml:space="preserve">, isoladamente ou em consórcio, responsável pela elaboração do projeto básico ou do projeto executivo, ou empresa da qual o autor do projeto seja dirigente, gerente, controlador, </w:t>
      </w:r>
      <w:r w:rsidRPr="00F547DA">
        <w:rPr>
          <w:rFonts w:ascii="Arial Narrow" w:hAnsi="Arial Narrow" w:cs="Arial"/>
          <w:color w:val="000000"/>
          <w:sz w:val="24"/>
        </w:rPr>
        <w:lastRenderedPageBreak/>
        <w:t>acionista ou detentor de mais de 5% (cinco por cento) do capital com direito a voto, responsável técnico ou subcontratado, quando a contratação versar sobre obra, serviços ou fornecimento de bens a ela necessários;</w:t>
      </w:r>
    </w:p>
    <w:p w14:paraId="4A88D6E5" w14:textId="49FC053F" w:rsidR="00CC535D" w:rsidRPr="00F547DA" w:rsidRDefault="00000490">
      <w:pPr>
        <w:numPr>
          <w:ilvl w:val="3"/>
          <w:numId w:val="9"/>
        </w:numPr>
        <w:tabs>
          <w:tab w:val="left" w:pos="1134"/>
          <w:tab w:val="left" w:pos="1418"/>
          <w:tab w:val="left" w:pos="1985"/>
          <w:tab w:val="left" w:pos="2268"/>
        </w:tabs>
        <w:suppressAutoHyphens/>
        <w:ind w:left="1134" w:firstLine="0"/>
        <w:jc w:val="both"/>
        <w:rPr>
          <w:rFonts w:ascii="Arial Narrow" w:hAnsi="Arial Narrow" w:cs="Arial"/>
          <w:color w:val="000000" w:themeColor="text1"/>
          <w:sz w:val="24"/>
        </w:rPr>
      </w:pPr>
      <w:r w:rsidRPr="00F547DA">
        <w:rPr>
          <w:rFonts w:ascii="Arial Narrow" w:hAnsi="Arial Narrow" w:cs="Arial"/>
          <w:color w:val="000000"/>
          <w:sz w:val="24"/>
        </w:rPr>
        <w:t>Pessoa</w:t>
      </w:r>
      <w:r w:rsidR="00CC535D" w:rsidRPr="00F547DA">
        <w:rPr>
          <w:rFonts w:ascii="Arial Narrow" w:hAnsi="Arial Narrow" w:cs="Arial"/>
          <w:color w:val="000000"/>
          <w:sz w:val="24"/>
        </w:rPr>
        <w:t xml:space="preserve"> física ou jurídica que se encontre, ao tempo da contratação, impossibilitada de contratar em decorrência de sanção que lhe foi imposta;</w:t>
      </w:r>
    </w:p>
    <w:p w14:paraId="7EA8EDD3" w14:textId="21E561B8" w:rsidR="00CC535D" w:rsidRPr="00F547DA" w:rsidRDefault="00000490">
      <w:pPr>
        <w:numPr>
          <w:ilvl w:val="3"/>
          <w:numId w:val="9"/>
        </w:numPr>
        <w:tabs>
          <w:tab w:val="left" w:pos="1134"/>
          <w:tab w:val="left" w:pos="1418"/>
          <w:tab w:val="left" w:pos="1985"/>
          <w:tab w:val="left" w:pos="2268"/>
        </w:tabs>
        <w:suppressAutoHyphens/>
        <w:ind w:left="1134" w:firstLine="0"/>
        <w:jc w:val="both"/>
        <w:rPr>
          <w:rFonts w:ascii="Arial Narrow" w:hAnsi="Arial Narrow" w:cs="Arial"/>
          <w:color w:val="000000" w:themeColor="text1"/>
          <w:sz w:val="24"/>
        </w:rPr>
      </w:pPr>
      <w:r w:rsidRPr="00F547DA">
        <w:rPr>
          <w:rFonts w:ascii="Arial Narrow" w:hAnsi="Arial Narrow" w:cs="Arial"/>
          <w:color w:val="000000"/>
          <w:sz w:val="24"/>
        </w:rPr>
        <w:t>Aquele</w:t>
      </w:r>
      <w:r w:rsidR="00CC535D" w:rsidRPr="00F547DA">
        <w:rPr>
          <w:rFonts w:ascii="Arial Narrow" w:hAnsi="Arial Narrow" w:cs="Arial"/>
          <w:color w:val="000000"/>
          <w:sz w:val="24"/>
        </w:rPr>
        <w:t xml:space="preserve"> que mantenha vínculo de natureza técnica, comercial, econômica, financeira, trabalhista ou civil com dirigente do órgão ou entidade contratante ou com agente público que desempenhe função na </w:t>
      </w:r>
      <w:r w:rsidR="00AB59B7">
        <w:rPr>
          <w:rFonts w:ascii="Arial Narrow" w:hAnsi="Arial Narrow" w:cs="Arial"/>
          <w:color w:val="000000"/>
          <w:sz w:val="24"/>
        </w:rPr>
        <w:t>contra</w:t>
      </w:r>
      <w:r w:rsidR="00AD7D1C">
        <w:rPr>
          <w:rFonts w:ascii="Arial Narrow" w:hAnsi="Arial Narrow" w:cs="Arial"/>
          <w:color w:val="000000"/>
          <w:sz w:val="24"/>
        </w:rPr>
        <w:t>ta</w:t>
      </w:r>
      <w:r w:rsidR="00AB59B7">
        <w:rPr>
          <w:rFonts w:ascii="Arial Narrow" w:hAnsi="Arial Narrow" w:cs="Arial"/>
          <w:color w:val="000000"/>
          <w:sz w:val="24"/>
        </w:rPr>
        <w:t>ção</w:t>
      </w:r>
      <w:r w:rsidR="00CC535D" w:rsidRPr="00F547DA">
        <w:rPr>
          <w:rFonts w:ascii="Arial Narrow" w:hAnsi="Arial Narrow" w:cs="Arial"/>
          <w:color w:val="000000"/>
          <w:sz w:val="24"/>
        </w:rPr>
        <w:t xml:space="preserve"> ou atue na fiscalização ou na gestão </w:t>
      </w:r>
      <w:r w:rsidR="00D41347">
        <w:rPr>
          <w:rFonts w:ascii="Arial Narrow" w:hAnsi="Arial Narrow" w:cs="Arial"/>
          <w:color w:val="000000"/>
          <w:sz w:val="24"/>
        </w:rPr>
        <w:t>do contrato</w:t>
      </w:r>
      <w:r w:rsidR="00CC535D" w:rsidRPr="00F547DA">
        <w:rPr>
          <w:rFonts w:ascii="Arial Narrow" w:hAnsi="Arial Narrow" w:cs="Arial"/>
          <w:color w:val="000000"/>
          <w:sz w:val="24"/>
        </w:rPr>
        <w:t>, ou que deles seja cônjuge, companheiro ou parente em linha reta, colateral ou por afinidade, até o terceiro grau;</w:t>
      </w:r>
    </w:p>
    <w:p w14:paraId="31B8A14D" w14:textId="4DDE6A82" w:rsidR="00CC535D" w:rsidRPr="00F547DA" w:rsidRDefault="00000490">
      <w:pPr>
        <w:numPr>
          <w:ilvl w:val="3"/>
          <w:numId w:val="9"/>
        </w:numPr>
        <w:tabs>
          <w:tab w:val="left" w:pos="1134"/>
          <w:tab w:val="left" w:pos="1418"/>
          <w:tab w:val="left" w:pos="1985"/>
          <w:tab w:val="left" w:pos="2268"/>
        </w:tabs>
        <w:suppressAutoHyphens/>
        <w:ind w:left="1134" w:firstLine="0"/>
        <w:jc w:val="both"/>
        <w:rPr>
          <w:rFonts w:ascii="Arial Narrow" w:hAnsi="Arial Narrow" w:cs="Arial"/>
          <w:color w:val="000000" w:themeColor="text1"/>
          <w:sz w:val="24"/>
        </w:rPr>
      </w:pPr>
      <w:r w:rsidRPr="00F547DA">
        <w:rPr>
          <w:rFonts w:ascii="Arial Narrow" w:hAnsi="Arial Narrow" w:cs="Arial"/>
          <w:color w:val="000000"/>
          <w:sz w:val="24"/>
        </w:rPr>
        <w:t>Empresas</w:t>
      </w:r>
      <w:r w:rsidR="00CC535D" w:rsidRPr="00F547DA">
        <w:rPr>
          <w:rFonts w:ascii="Arial Narrow" w:hAnsi="Arial Narrow" w:cs="Arial"/>
          <w:color w:val="000000"/>
          <w:sz w:val="24"/>
        </w:rPr>
        <w:t xml:space="preserve"> controladoras, controladas ou coligadas, nos termos da </w:t>
      </w:r>
      <w:hyperlink r:id="rId16">
        <w:r w:rsidR="00CC535D" w:rsidRPr="00F547DA">
          <w:rPr>
            <w:rStyle w:val="LinkdaInternet"/>
            <w:rFonts w:ascii="Arial Narrow" w:eastAsia="Calibri" w:hAnsi="Arial Narrow" w:cs="Arial"/>
            <w:sz w:val="24"/>
          </w:rPr>
          <w:t>Lei</w:t>
        </w:r>
        <w:r w:rsidR="00714652">
          <w:rPr>
            <w:rStyle w:val="LinkdaInternet"/>
            <w:rFonts w:ascii="Arial Narrow" w:eastAsia="Calibri" w:hAnsi="Arial Narrow" w:cs="Arial"/>
            <w:sz w:val="24"/>
          </w:rPr>
          <w:t xml:space="preserve"> Federal</w:t>
        </w:r>
        <w:r w:rsidR="00CC535D" w:rsidRPr="00F547DA">
          <w:rPr>
            <w:rStyle w:val="LinkdaInternet"/>
            <w:rFonts w:ascii="Arial Narrow" w:eastAsia="Calibri" w:hAnsi="Arial Narrow" w:cs="Arial"/>
            <w:sz w:val="24"/>
          </w:rPr>
          <w:t xml:space="preserve"> nº 6.404, de 15 de dezembro de 1976</w:t>
        </w:r>
      </w:hyperlink>
      <w:r w:rsidR="00CC535D" w:rsidRPr="00F547DA">
        <w:rPr>
          <w:rFonts w:ascii="Arial Narrow" w:hAnsi="Arial Narrow" w:cs="Arial"/>
          <w:color w:val="000000"/>
          <w:sz w:val="24"/>
        </w:rPr>
        <w:t>, concorrendo entre si;</w:t>
      </w:r>
    </w:p>
    <w:p w14:paraId="42F3D1C8" w14:textId="147B7D00" w:rsidR="002261A5" w:rsidRDefault="00000490">
      <w:pPr>
        <w:numPr>
          <w:ilvl w:val="3"/>
          <w:numId w:val="9"/>
        </w:numPr>
        <w:tabs>
          <w:tab w:val="left" w:pos="1134"/>
          <w:tab w:val="left" w:pos="1418"/>
          <w:tab w:val="left" w:pos="1985"/>
          <w:tab w:val="left" w:pos="2268"/>
        </w:tabs>
        <w:suppressAutoHyphens/>
        <w:ind w:left="1134" w:firstLine="0"/>
        <w:jc w:val="both"/>
        <w:rPr>
          <w:rFonts w:ascii="Arial Narrow" w:hAnsi="Arial Narrow" w:cs="Arial"/>
          <w:color w:val="000000" w:themeColor="text1"/>
          <w:sz w:val="24"/>
        </w:rPr>
      </w:pPr>
      <w:r w:rsidRPr="00F547DA">
        <w:rPr>
          <w:rFonts w:ascii="Arial Narrow" w:hAnsi="Arial Narrow" w:cs="Arial"/>
          <w:color w:val="000000"/>
          <w:sz w:val="24"/>
        </w:rPr>
        <w:t>Pessoa</w:t>
      </w:r>
      <w:r w:rsidR="00CC535D" w:rsidRPr="00F547DA">
        <w:rPr>
          <w:rFonts w:ascii="Arial Narrow" w:hAnsi="Arial Narrow" w:cs="Arial"/>
          <w:color w:val="000000"/>
          <w:sz w:val="24"/>
        </w:rPr>
        <w:t xml:space="preserve"> física ou jurídica que, nos 5 (cinco) anos anteriores à divulgação do </w:t>
      </w:r>
      <w:r w:rsidR="00D41347">
        <w:rPr>
          <w:rFonts w:ascii="Arial Narrow" w:hAnsi="Arial Narrow" w:cs="Arial"/>
          <w:color w:val="000000"/>
          <w:sz w:val="24"/>
        </w:rPr>
        <w:t>edital</w:t>
      </w:r>
      <w:r w:rsidR="00CC535D" w:rsidRPr="00F547DA">
        <w:rPr>
          <w:rFonts w:ascii="Arial Narrow" w:hAnsi="Arial Narrow" w:cs="Arial"/>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r w:rsidR="002261A5">
        <w:rPr>
          <w:rFonts w:ascii="Arial Narrow" w:hAnsi="Arial Narrow" w:cs="Arial"/>
          <w:color w:val="000000"/>
          <w:sz w:val="24"/>
        </w:rPr>
        <w:t>;</w:t>
      </w:r>
    </w:p>
    <w:p w14:paraId="4B6967B5" w14:textId="49921CED" w:rsidR="002261A5" w:rsidRPr="002261A5" w:rsidRDefault="002261A5">
      <w:pPr>
        <w:numPr>
          <w:ilvl w:val="3"/>
          <w:numId w:val="9"/>
        </w:numPr>
        <w:tabs>
          <w:tab w:val="left" w:pos="1134"/>
          <w:tab w:val="left" w:pos="1418"/>
          <w:tab w:val="left" w:pos="1985"/>
          <w:tab w:val="left" w:pos="2268"/>
        </w:tabs>
        <w:suppressAutoHyphens/>
        <w:ind w:left="1134" w:firstLine="0"/>
        <w:jc w:val="both"/>
        <w:rPr>
          <w:rFonts w:ascii="Arial Narrow" w:hAnsi="Arial Narrow" w:cs="Arial"/>
          <w:color w:val="000000" w:themeColor="text1"/>
          <w:sz w:val="24"/>
        </w:rPr>
      </w:pPr>
      <w:r w:rsidRPr="002261A5">
        <w:rPr>
          <w:rFonts w:ascii="Arial Narrow" w:hAnsi="Arial Narrow" w:cs="Arial"/>
          <w:color w:val="000000" w:themeColor="text1"/>
          <w:sz w:val="24"/>
        </w:rPr>
        <w:t xml:space="preserve">Não poderá participar, direta ou indiretamente, </w:t>
      </w:r>
      <w:r w:rsidR="00DA3AD0">
        <w:rPr>
          <w:rFonts w:ascii="Arial Narrow" w:hAnsi="Arial Narrow" w:cs="Arial"/>
          <w:color w:val="000000" w:themeColor="text1"/>
          <w:sz w:val="24"/>
        </w:rPr>
        <w:t>do Pregão Eletrônico</w:t>
      </w:r>
      <w:r w:rsidRPr="002261A5">
        <w:rPr>
          <w:rFonts w:ascii="Arial Narrow" w:hAnsi="Arial Narrow" w:cs="Arial"/>
          <w:color w:val="000000" w:themeColor="text1"/>
          <w:sz w:val="24"/>
        </w:rPr>
        <w:t xml:space="preserve"> ou da execução </w:t>
      </w:r>
      <w:r w:rsidR="00D41347">
        <w:rPr>
          <w:rFonts w:ascii="Arial Narrow" w:hAnsi="Arial Narrow" w:cs="Arial"/>
          <w:color w:val="000000" w:themeColor="text1"/>
          <w:sz w:val="24"/>
        </w:rPr>
        <w:t>do contrato</w:t>
      </w:r>
      <w:r w:rsidRPr="002261A5">
        <w:rPr>
          <w:rFonts w:ascii="Arial Narrow" w:hAnsi="Arial Narrow" w:cs="Arial"/>
          <w:color w:val="000000" w:themeColor="text1"/>
          <w:sz w:val="24"/>
        </w:rPr>
        <w:t xml:space="preserve"> agente público do órgão ou entidade contratante, devendo ser observadas as situações que possam configurar conflito de interesses no exercício ou após o exercício do cargo ou emprego, nos termos da legislação que disciplina a matéria, conforme § 1º do art. 9º da Lei</w:t>
      </w:r>
      <w:r w:rsidR="00714652">
        <w:rPr>
          <w:rFonts w:ascii="Arial Narrow" w:hAnsi="Arial Narrow" w:cs="Arial"/>
          <w:color w:val="000000" w:themeColor="text1"/>
          <w:sz w:val="24"/>
        </w:rPr>
        <w:t xml:space="preserve"> Federal</w:t>
      </w:r>
      <w:r w:rsidRPr="002261A5">
        <w:rPr>
          <w:rFonts w:ascii="Arial Narrow" w:hAnsi="Arial Narrow" w:cs="Arial"/>
          <w:color w:val="000000" w:themeColor="text1"/>
          <w:sz w:val="24"/>
        </w:rPr>
        <w:t xml:space="preserve"> n.º 14.133, de 2021.</w:t>
      </w:r>
    </w:p>
    <w:p w14:paraId="2813102C" w14:textId="77E28C15" w:rsidR="00CC535D" w:rsidRPr="00F547DA" w:rsidRDefault="00CC535D">
      <w:pPr>
        <w:numPr>
          <w:ilvl w:val="3"/>
          <w:numId w:val="8"/>
        </w:numPr>
        <w:tabs>
          <w:tab w:val="left" w:pos="709"/>
          <w:tab w:val="left" w:pos="1985"/>
          <w:tab w:val="left" w:pos="2127"/>
          <w:tab w:val="left" w:pos="2410"/>
        </w:tabs>
        <w:suppressAutoHyphens/>
        <w:ind w:left="0" w:firstLine="0"/>
        <w:jc w:val="both"/>
        <w:rPr>
          <w:rFonts w:ascii="Arial Narrow" w:hAnsi="Arial Narrow" w:cs="Arial"/>
          <w:sz w:val="24"/>
        </w:rPr>
      </w:pPr>
      <w:bookmarkStart w:id="5" w:name="_Hlk158349907"/>
      <w:bookmarkEnd w:id="4"/>
      <w:r w:rsidRPr="00F547DA">
        <w:rPr>
          <w:rFonts w:ascii="Arial Narrow" w:hAnsi="Arial Narrow" w:cs="Arial"/>
          <w:sz w:val="24"/>
        </w:rPr>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D8F1AB9" w14:textId="3F8DE704" w:rsidR="00CC535D" w:rsidRPr="00F547DA" w:rsidRDefault="004C63A2">
      <w:pPr>
        <w:numPr>
          <w:ilvl w:val="2"/>
          <w:numId w:val="8"/>
        </w:numPr>
        <w:tabs>
          <w:tab w:val="left" w:pos="709"/>
          <w:tab w:val="left" w:pos="1985"/>
          <w:tab w:val="left" w:pos="2127"/>
          <w:tab w:val="left" w:pos="2410"/>
        </w:tabs>
        <w:suppressAutoHyphens/>
        <w:ind w:left="0" w:firstLine="0"/>
        <w:jc w:val="both"/>
        <w:rPr>
          <w:rFonts w:ascii="Arial Narrow" w:hAnsi="Arial Narrow" w:cs="Arial"/>
          <w:sz w:val="24"/>
        </w:rPr>
      </w:pPr>
      <w:r>
        <w:rPr>
          <w:rFonts w:ascii="Arial Narrow" w:hAnsi="Arial Narrow" w:cs="Arial"/>
          <w:sz w:val="24"/>
        </w:rPr>
        <w:t>O</w:t>
      </w:r>
      <w:r w:rsidR="00CC535D" w:rsidRPr="00F547DA">
        <w:rPr>
          <w:rFonts w:ascii="Arial Narrow" w:hAnsi="Arial Narrow" w:cs="Arial"/>
          <w:sz w:val="24"/>
        </w:rPr>
        <w:t>rganizações da Sociedade Civil de Interesse Público - OSCIP, atuando nessa condição (Acórdão nº 746/2014-TCU-Plenário); e</w:t>
      </w:r>
    </w:p>
    <w:p w14:paraId="7B8A0477" w14:textId="77777777" w:rsidR="00FA5988" w:rsidRPr="00FA5988" w:rsidRDefault="00FA5988" w:rsidP="0053362D">
      <w:pPr>
        <w:widowControl w:val="0"/>
        <w:numPr>
          <w:ilvl w:val="1"/>
          <w:numId w:val="16"/>
        </w:numPr>
        <w:suppressAutoHyphens/>
        <w:autoSpaceDE w:val="0"/>
        <w:autoSpaceDN w:val="0"/>
        <w:adjustRightInd w:val="0"/>
        <w:snapToGrid w:val="0"/>
        <w:ind w:left="0" w:right="83" w:firstLine="0"/>
        <w:jc w:val="both"/>
        <w:rPr>
          <w:rFonts w:ascii="Arial Narrow" w:hAnsi="Arial Narrow"/>
          <w:sz w:val="24"/>
        </w:rPr>
      </w:pPr>
      <w:bookmarkStart w:id="6" w:name="_Hlk158355435"/>
      <w:bookmarkEnd w:id="5"/>
      <w:r w:rsidRPr="00FA5988">
        <w:rPr>
          <w:rFonts w:ascii="Arial Narrow" w:hAnsi="Arial Narrow" w:cs="Arial"/>
          <w:color w:val="000000" w:themeColor="text1"/>
          <w:sz w:val="24"/>
        </w:rPr>
        <w:t xml:space="preserve">Será permitida a participação de cooperativas, desde que apresentem demonstrativo de atuação em regime cooperado, com repartição de receitas e despesas entre os cooperados e atendam ao </w:t>
      </w:r>
      <w:hyperlink r:id="rId17" w:anchor="art16" w:history="1">
        <w:r w:rsidRPr="00FA5988">
          <w:rPr>
            <w:rStyle w:val="Hyperlink"/>
            <w:rFonts w:ascii="Arial Narrow" w:hAnsi="Arial Narrow" w:cs="Arial"/>
            <w:color w:val="000000" w:themeColor="text1"/>
            <w:sz w:val="24"/>
            <w:u w:val="none"/>
          </w:rPr>
          <w:t>art. 16 da Lei Federal nº 14.133, de 2021</w:t>
        </w:r>
      </w:hyperlink>
      <w:r w:rsidRPr="00FA5988">
        <w:rPr>
          <w:rFonts w:ascii="Arial Narrow" w:hAnsi="Arial Narrow" w:cs="Arial"/>
          <w:color w:val="000000" w:themeColor="text1"/>
          <w:sz w:val="24"/>
        </w:rPr>
        <w:t>.</w:t>
      </w:r>
    </w:p>
    <w:p w14:paraId="3C28E2BE" w14:textId="77777777" w:rsidR="00FA5988" w:rsidRPr="00FA5988" w:rsidRDefault="00FA5988" w:rsidP="00FA7ACC">
      <w:pPr>
        <w:pStyle w:val="PargrafodaLista"/>
        <w:numPr>
          <w:ilvl w:val="0"/>
          <w:numId w:val="2"/>
        </w:numPr>
        <w:contextualSpacing w:val="0"/>
        <w:jc w:val="both"/>
        <w:rPr>
          <w:rStyle w:val="Nivel3Char"/>
          <w:b/>
          <w:vanish/>
        </w:rPr>
      </w:pPr>
    </w:p>
    <w:p w14:paraId="20E37367" w14:textId="77777777" w:rsidR="00FA5988" w:rsidRPr="00FA5988" w:rsidRDefault="00FA5988" w:rsidP="00FA7ACC">
      <w:pPr>
        <w:pStyle w:val="PargrafodaLista"/>
        <w:numPr>
          <w:ilvl w:val="0"/>
          <w:numId w:val="2"/>
        </w:numPr>
        <w:contextualSpacing w:val="0"/>
        <w:jc w:val="both"/>
        <w:rPr>
          <w:rStyle w:val="Nivel3Char"/>
          <w:b/>
          <w:vanish/>
        </w:rPr>
      </w:pPr>
    </w:p>
    <w:p w14:paraId="31427613" w14:textId="77777777" w:rsidR="00FA5988" w:rsidRPr="00FA5988" w:rsidRDefault="00FA5988" w:rsidP="00FA7ACC">
      <w:pPr>
        <w:pStyle w:val="PargrafodaLista"/>
        <w:numPr>
          <w:ilvl w:val="0"/>
          <w:numId w:val="2"/>
        </w:numPr>
        <w:contextualSpacing w:val="0"/>
        <w:jc w:val="both"/>
        <w:rPr>
          <w:rStyle w:val="Nivel3Char"/>
          <w:b/>
          <w:vanish/>
        </w:rPr>
      </w:pPr>
    </w:p>
    <w:p w14:paraId="0A765324" w14:textId="77777777" w:rsidR="00FA5988" w:rsidRPr="00FA5988" w:rsidRDefault="00FA5988" w:rsidP="00FA7ACC">
      <w:pPr>
        <w:pStyle w:val="PargrafodaLista"/>
        <w:numPr>
          <w:ilvl w:val="0"/>
          <w:numId w:val="2"/>
        </w:numPr>
        <w:contextualSpacing w:val="0"/>
        <w:jc w:val="both"/>
        <w:rPr>
          <w:rStyle w:val="Nivel3Char"/>
          <w:b/>
          <w:vanish/>
        </w:rPr>
      </w:pPr>
    </w:p>
    <w:p w14:paraId="77574B7E" w14:textId="77777777" w:rsidR="00FA5988" w:rsidRPr="00FA5988" w:rsidRDefault="00FA5988" w:rsidP="00FA7ACC">
      <w:pPr>
        <w:pStyle w:val="PargrafodaLista"/>
        <w:numPr>
          <w:ilvl w:val="1"/>
          <w:numId w:val="2"/>
        </w:numPr>
        <w:contextualSpacing w:val="0"/>
        <w:jc w:val="both"/>
        <w:rPr>
          <w:rStyle w:val="Nivel3Char"/>
          <w:vanish/>
        </w:rPr>
      </w:pPr>
    </w:p>
    <w:p w14:paraId="4BB70CE9" w14:textId="77777777" w:rsidR="00FA5988" w:rsidRPr="00FA5988" w:rsidRDefault="00FA5988" w:rsidP="00FA7ACC">
      <w:pPr>
        <w:pStyle w:val="PargrafodaLista"/>
        <w:numPr>
          <w:ilvl w:val="1"/>
          <w:numId w:val="2"/>
        </w:numPr>
        <w:contextualSpacing w:val="0"/>
        <w:jc w:val="both"/>
        <w:rPr>
          <w:rStyle w:val="Nivel3Char"/>
          <w:vanish/>
        </w:rPr>
      </w:pPr>
    </w:p>
    <w:p w14:paraId="1C908D72" w14:textId="77777777" w:rsidR="00FA5988" w:rsidRPr="00FA5988" w:rsidRDefault="00FA5988" w:rsidP="00FA7ACC">
      <w:pPr>
        <w:pStyle w:val="PargrafodaLista"/>
        <w:numPr>
          <w:ilvl w:val="1"/>
          <w:numId w:val="2"/>
        </w:numPr>
        <w:contextualSpacing w:val="0"/>
        <w:jc w:val="both"/>
        <w:rPr>
          <w:rStyle w:val="Nivel3Char"/>
          <w:vanish/>
        </w:rPr>
      </w:pPr>
    </w:p>
    <w:p w14:paraId="3C95737B" w14:textId="77777777" w:rsidR="00FA5988" w:rsidRPr="00FA5988" w:rsidRDefault="00FA5988" w:rsidP="00FA7ACC">
      <w:pPr>
        <w:pStyle w:val="PargrafodaLista"/>
        <w:numPr>
          <w:ilvl w:val="1"/>
          <w:numId w:val="2"/>
        </w:numPr>
        <w:contextualSpacing w:val="0"/>
        <w:jc w:val="both"/>
        <w:rPr>
          <w:rStyle w:val="Nivel3Char"/>
          <w:vanish/>
        </w:rPr>
      </w:pPr>
    </w:p>
    <w:p w14:paraId="4B0280AB" w14:textId="77777777" w:rsidR="00FA5988" w:rsidRPr="00FA5988" w:rsidRDefault="00FA5988" w:rsidP="00FA7ACC">
      <w:pPr>
        <w:pStyle w:val="PargrafodaLista"/>
        <w:numPr>
          <w:ilvl w:val="1"/>
          <w:numId w:val="2"/>
        </w:numPr>
        <w:contextualSpacing w:val="0"/>
        <w:jc w:val="both"/>
        <w:rPr>
          <w:rStyle w:val="Nivel3Char"/>
          <w:vanish/>
        </w:rPr>
      </w:pPr>
    </w:p>
    <w:p w14:paraId="2D02F56F" w14:textId="4C7BF8BE" w:rsidR="00FA5988" w:rsidRPr="00FA5988" w:rsidRDefault="00FA5988" w:rsidP="00FA7ACC">
      <w:pPr>
        <w:pStyle w:val="Nivel3"/>
        <w:spacing w:before="0" w:after="0" w:line="240" w:lineRule="auto"/>
        <w:ind w:left="0" w:firstLine="0"/>
        <w:rPr>
          <w:rFonts w:ascii="Arial Narrow" w:hAnsi="Arial Narrow" w:cs="Tahoma"/>
          <w:color w:val="auto"/>
          <w:sz w:val="24"/>
        </w:rPr>
      </w:pPr>
      <w:r w:rsidRPr="00FA5988">
        <w:rPr>
          <w:rFonts w:ascii="Arial Narrow" w:eastAsia="Times New Roman" w:hAnsi="Arial Narrow"/>
          <w:color w:val="000000" w:themeColor="text1"/>
          <w:sz w:val="24"/>
          <w:szCs w:val="24"/>
        </w:rPr>
        <w:t xml:space="preserve">Em sendo permitida a participação de cooperativas, serão estendidas a elas os benefícios previstos para as microempresas e empresas de pequeno porte quando elas atenderem ao disposto </w:t>
      </w:r>
      <w:hyperlink r:id="rId18" w:anchor="art34">
        <w:r w:rsidRPr="00FA5988">
          <w:rPr>
            <w:rFonts w:ascii="Arial Narrow" w:eastAsia="Times New Roman" w:hAnsi="Arial Narrow"/>
            <w:color w:val="000000" w:themeColor="text1"/>
            <w:sz w:val="24"/>
            <w:szCs w:val="24"/>
          </w:rPr>
          <w:t>no art. 34 da Lei Federal n.º 11.488, de 15 de junho de 2007</w:t>
        </w:r>
      </w:hyperlink>
      <w:r w:rsidRPr="00FA5988">
        <w:rPr>
          <w:rFonts w:ascii="Arial Narrow" w:hAnsi="Arial Narrow"/>
          <w:color w:val="000000" w:themeColor="text1"/>
          <w:sz w:val="24"/>
        </w:rPr>
        <w:t>.</w:t>
      </w:r>
    </w:p>
    <w:p w14:paraId="7F0B2EB1" w14:textId="63E77EF3" w:rsidR="00FA5988" w:rsidRDefault="00FA5988" w:rsidP="00FA7ACC">
      <w:pPr>
        <w:pStyle w:val="Nivel3"/>
        <w:spacing w:before="0" w:after="0" w:line="240" w:lineRule="auto"/>
        <w:ind w:left="0" w:hanging="2"/>
        <w:rPr>
          <w:rFonts w:ascii="Arial Narrow" w:hAnsi="Arial Narrow" w:cs="Tahoma"/>
          <w:color w:val="auto"/>
          <w:sz w:val="24"/>
        </w:rPr>
      </w:pPr>
      <w:r w:rsidRPr="00FA5988">
        <w:rPr>
          <w:rFonts w:ascii="Arial Narrow" w:hAnsi="Arial Narrow" w:cs="Tahoma"/>
          <w:color w:val="auto"/>
          <w:sz w:val="24"/>
        </w:rPr>
        <w:t xml:space="preserve">Além destas condições gerais, deverão ser obedecidas as exigências específicas de participação eventualmente fixadas neste </w:t>
      </w:r>
      <w:r w:rsidR="00F528D4">
        <w:rPr>
          <w:rFonts w:ascii="Arial Narrow" w:hAnsi="Arial Narrow" w:cs="Tahoma"/>
          <w:color w:val="auto"/>
          <w:sz w:val="24"/>
        </w:rPr>
        <w:t>edital de licitação</w:t>
      </w:r>
      <w:r>
        <w:rPr>
          <w:rFonts w:ascii="Arial Narrow" w:hAnsi="Arial Narrow" w:cs="Tahoma"/>
          <w:color w:val="auto"/>
          <w:sz w:val="24"/>
        </w:rPr>
        <w:t>;</w:t>
      </w:r>
    </w:p>
    <w:p w14:paraId="2F43A217" w14:textId="7AC9FC8F" w:rsidR="00BB2C2D" w:rsidRPr="00F547DA" w:rsidRDefault="00171B0E" w:rsidP="0053362D">
      <w:pPr>
        <w:pStyle w:val="PargrafodaLista"/>
        <w:widowControl w:val="0"/>
        <w:numPr>
          <w:ilvl w:val="1"/>
          <w:numId w:val="17"/>
        </w:numPr>
        <w:tabs>
          <w:tab w:val="left" w:pos="284"/>
          <w:tab w:val="left" w:pos="567"/>
          <w:tab w:val="left" w:pos="1418"/>
        </w:tabs>
        <w:autoSpaceDE w:val="0"/>
        <w:autoSpaceDN w:val="0"/>
        <w:adjustRightInd w:val="0"/>
        <w:snapToGrid w:val="0"/>
        <w:ind w:left="0" w:right="83" w:firstLine="0"/>
        <w:jc w:val="both"/>
        <w:rPr>
          <w:rStyle w:val="Fontepargpadro1"/>
          <w:rFonts w:ascii="Arial Narrow" w:hAnsi="Arial Narrow"/>
          <w:sz w:val="24"/>
        </w:rPr>
      </w:pPr>
      <w:bookmarkStart w:id="7" w:name="_Hlk158350035"/>
      <w:bookmarkEnd w:id="6"/>
      <w:r w:rsidRPr="00171B0E">
        <w:rPr>
          <w:rFonts w:ascii="Arial Narrow" w:hAnsi="Arial Narrow"/>
          <w:color w:val="000000"/>
          <w:sz w:val="24"/>
        </w:rPr>
        <w:t>A participação nesta contratação implica a aceitação das condições estabelecidas no Edital, na legislação aplicável e, em especial, das declarações contidas no item 4.3 deste instrumento</w:t>
      </w:r>
    </w:p>
    <w:p w14:paraId="116ACF9D" w14:textId="7844773A" w:rsidR="00AC677E" w:rsidRPr="00736E7B" w:rsidRDefault="008A3407" w:rsidP="0053362D">
      <w:pPr>
        <w:pStyle w:val="PargrafodaLista"/>
        <w:widowControl w:val="0"/>
        <w:numPr>
          <w:ilvl w:val="1"/>
          <w:numId w:val="17"/>
        </w:numPr>
        <w:tabs>
          <w:tab w:val="left" w:pos="284"/>
          <w:tab w:val="left" w:pos="567"/>
          <w:tab w:val="left" w:pos="1418"/>
        </w:tabs>
        <w:autoSpaceDE w:val="0"/>
        <w:autoSpaceDN w:val="0"/>
        <w:adjustRightInd w:val="0"/>
        <w:snapToGrid w:val="0"/>
        <w:ind w:left="0" w:right="83" w:firstLine="0"/>
        <w:jc w:val="both"/>
        <w:rPr>
          <w:rStyle w:val="Fontepargpadro1"/>
          <w:rFonts w:ascii="Arial Narrow" w:hAnsi="Arial Narrow"/>
          <w:sz w:val="24"/>
        </w:rPr>
      </w:pPr>
      <w:r w:rsidRPr="00F547DA">
        <w:rPr>
          <w:rStyle w:val="Fontepargpadro1"/>
          <w:rFonts w:ascii="Arial Narrow" w:hAnsi="Arial Narrow"/>
          <w:color w:val="000000"/>
          <w:sz w:val="24"/>
        </w:rPr>
        <w:t xml:space="preserve">O (a) </w:t>
      </w:r>
      <w:r w:rsidR="00714652">
        <w:rPr>
          <w:rStyle w:val="Fontepargpadro1"/>
          <w:rFonts w:ascii="Arial Narrow" w:hAnsi="Arial Narrow"/>
          <w:color w:val="000000"/>
          <w:sz w:val="24"/>
        </w:rPr>
        <w:t>servidor(a) responsável pela condução do procedimento</w:t>
      </w:r>
      <w:r w:rsidR="00BB2C2D" w:rsidRPr="00F547DA">
        <w:rPr>
          <w:rStyle w:val="Fontepargpadro1"/>
          <w:rFonts w:ascii="Arial Narrow" w:hAnsi="Arial Narrow"/>
          <w:color w:val="000000"/>
          <w:sz w:val="24"/>
        </w:rPr>
        <w:t xml:space="preserve"> verificará o eventual descumprimento das condições de participação, especialmente quanto à existência de sanção que impeça a participação no certame ou a futura contratação.</w:t>
      </w:r>
      <w:bookmarkStart w:id="8" w:name="_Toc104906822"/>
    </w:p>
    <w:p w14:paraId="0C943DD6" w14:textId="77777777" w:rsidR="00736E7B" w:rsidRDefault="00736E7B" w:rsidP="00736E7B">
      <w:pPr>
        <w:pStyle w:val="PargrafodaLista"/>
        <w:widowControl w:val="0"/>
        <w:tabs>
          <w:tab w:val="left" w:pos="284"/>
          <w:tab w:val="left" w:pos="567"/>
          <w:tab w:val="left" w:pos="1418"/>
        </w:tabs>
        <w:autoSpaceDE w:val="0"/>
        <w:autoSpaceDN w:val="0"/>
        <w:adjustRightInd w:val="0"/>
        <w:snapToGrid w:val="0"/>
        <w:ind w:left="0" w:right="83"/>
        <w:jc w:val="both"/>
        <w:rPr>
          <w:rStyle w:val="Fontepargpadro1"/>
          <w:rFonts w:ascii="Arial Narrow" w:hAnsi="Arial Narrow"/>
          <w:color w:val="000000"/>
          <w:sz w:val="24"/>
        </w:rPr>
      </w:pPr>
    </w:p>
    <w:p w14:paraId="22BA4A53" w14:textId="77777777" w:rsidR="00314B12" w:rsidRDefault="00314B12" w:rsidP="00736E7B">
      <w:pPr>
        <w:pStyle w:val="PargrafodaLista"/>
        <w:widowControl w:val="0"/>
        <w:tabs>
          <w:tab w:val="left" w:pos="284"/>
          <w:tab w:val="left" w:pos="567"/>
          <w:tab w:val="left" w:pos="1418"/>
        </w:tabs>
        <w:autoSpaceDE w:val="0"/>
        <w:autoSpaceDN w:val="0"/>
        <w:adjustRightInd w:val="0"/>
        <w:snapToGrid w:val="0"/>
        <w:ind w:left="0" w:right="83"/>
        <w:jc w:val="both"/>
        <w:rPr>
          <w:rStyle w:val="Fontepargpadro1"/>
          <w:rFonts w:ascii="Arial Narrow" w:hAnsi="Arial Narrow"/>
          <w:color w:val="000000"/>
          <w:sz w:val="24"/>
        </w:rPr>
      </w:pPr>
    </w:p>
    <w:p w14:paraId="1359D09B" w14:textId="77777777" w:rsidR="00314B12" w:rsidRDefault="00314B12" w:rsidP="00736E7B">
      <w:pPr>
        <w:pStyle w:val="PargrafodaLista"/>
        <w:widowControl w:val="0"/>
        <w:tabs>
          <w:tab w:val="left" w:pos="284"/>
          <w:tab w:val="left" w:pos="567"/>
          <w:tab w:val="left" w:pos="1418"/>
        </w:tabs>
        <w:autoSpaceDE w:val="0"/>
        <w:autoSpaceDN w:val="0"/>
        <w:adjustRightInd w:val="0"/>
        <w:snapToGrid w:val="0"/>
        <w:ind w:left="0" w:right="83"/>
        <w:jc w:val="both"/>
        <w:rPr>
          <w:rStyle w:val="Fontepargpadro1"/>
          <w:rFonts w:ascii="Arial Narrow" w:hAnsi="Arial Narrow"/>
          <w:color w:val="000000"/>
          <w:sz w:val="24"/>
        </w:rPr>
      </w:pPr>
    </w:p>
    <w:bookmarkEnd w:id="7"/>
    <w:p w14:paraId="4BB098D9" w14:textId="0166FD5E" w:rsidR="005132B9" w:rsidRPr="00F547DA" w:rsidRDefault="005132B9" w:rsidP="0053362D">
      <w:pPr>
        <w:pStyle w:val="PargrafodaLista"/>
        <w:widowControl w:val="0"/>
        <w:numPr>
          <w:ilvl w:val="0"/>
          <w:numId w:val="17"/>
        </w:numPr>
        <w:shd w:val="clear" w:color="auto" w:fill="D9E2F3" w:themeFill="accent1" w:themeFillTint="33"/>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F547DA">
        <w:rPr>
          <w:rFonts w:ascii="Arial Narrow" w:hAnsi="Arial Narrow"/>
          <w:b/>
          <w:spacing w:val="4"/>
          <w:sz w:val="24"/>
        </w:rPr>
        <w:t>TRATAMENTO FAVORECIDO DA LEI COMPLEMENTAR Nº 123/2006</w:t>
      </w:r>
    </w:p>
    <w:p w14:paraId="3AAC624B" w14:textId="0A694BE7" w:rsidR="00BB659E" w:rsidRDefault="005132B9" w:rsidP="00F528D4">
      <w:pPr>
        <w:pStyle w:val="PargrafodaLista"/>
        <w:numPr>
          <w:ilvl w:val="1"/>
          <w:numId w:val="40"/>
        </w:numPr>
        <w:ind w:left="0" w:firstLine="0"/>
        <w:jc w:val="both"/>
        <w:rPr>
          <w:rFonts w:ascii="Arial Narrow" w:hAnsi="Arial Narrow"/>
          <w:spacing w:val="4"/>
          <w:sz w:val="24"/>
        </w:rPr>
      </w:pPr>
      <w:r w:rsidRPr="00F547DA">
        <w:rPr>
          <w:rFonts w:ascii="Arial Narrow" w:hAnsi="Arial Narrow"/>
          <w:spacing w:val="4"/>
          <w:sz w:val="24"/>
        </w:rPr>
        <w:t xml:space="preserve">Será concedido tratamento favorecido para as microempresas e empresas de pequeno porte, para as sociedades cooperativas mencionadas no artigo 16 da Lei </w:t>
      </w:r>
      <w:r w:rsidR="00714652">
        <w:rPr>
          <w:rFonts w:ascii="Arial Narrow" w:hAnsi="Arial Narrow"/>
          <w:spacing w:val="4"/>
          <w:sz w:val="24"/>
        </w:rPr>
        <w:t xml:space="preserve">Federal </w:t>
      </w:r>
      <w:r w:rsidRPr="00F547DA">
        <w:rPr>
          <w:rFonts w:ascii="Arial Narrow" w:hAnsi="Arial Narrow"/>
          <w:spacing w:val="4"/>
          <w:sz w:val="24"/>
        </w:rPr>
        <w:t xml:space="preserve">nº 14.133, de 2021, para o agricultor familiar, o produtor rural pessoa física e para o microempreendedor individual - MEI, nos limites previstos da Lei Complementar </w:t>
      </w:r>
      <w:r w:rsidR="00714652">
        <w:rPr>
          <w:rFonts w:ascii="Arial Narrow" w:hAnsi="Arial Narrow"/>
          <w:spacing w:val="4"/>
          <w:sz w:val="24"/>
        </w:rPr>
        <w:t xml:space="preserve">Federal </w:t>
      </w:r>
      <w:r w:rsidRPr="00F547DA">
        <w:rPr>
          <w:rFonts w:ascii="Arial Narrow" w:hAnsi="Arial Narrow"/>
          <w:spacing w:val="4"/>
          <w:sz w:val="24"/>
        </w:rPr>
        <w:t>nº 123, de 2006.</w:t>
      </w:r>
    </w:p>
    <w:p w14:paraId="4CB6CF90" w14:textId="7D6AF35D" w:rsidR="00BB659E" w:rsidRPr="00BB659E" w:rsidRDefault="00BB659E" w:rsidP="00F528D4">
      <w:pPr>
        <w:pStyle w:val="PargrafodaLista"/>
        <w:numPr>
          <w:ilvl w:val="1"/>
          <w:numId w:val="40"/>
        </w:numPr>
        <w:ind w:left="0" w:firstLine="0"/>
        <w:jc w:val="both"/>
        <w:rPr>
          <w:rFonts w:ascii="Arial Narrow" w:hAnsi="Arial Narrow"/>
          <w:spacing w:val="4"/>
          <w:sz w:val="24"/>
        </w:rPr>
      </w:pPr>
      <w:r w:rsidRPr="00BB659E">
        <w:rPr>
          <w:rFonts w:ascii="Arial Narrow" w:hAnsi="Arial Narrow"/>
          <w:spacing w:val="4"/>
          <w:sz w:val="24"/>
        </w:rPr>
        <w:lastRenderedPageBreak/>
        <w:t xml:space="preserve">O benefício somente será concedido à empresa que firmar declaração, no momento oportuno no certame, que cumpre os requisitos estabelecidos no artigo 3º da Lei Complementar </w:t>
      </w:r>
      <w:r w:rsidR="00714652">
        <w:rPr>
          <w:rFonts w:ascii="Arial Narrow" w:hAnsi="Arial Narrow"/>
          <w:spacing w:val="4"/>
          <w:sz w:val="24"/>
        </w:rPr>
        <w:t xml:space="preserve">Federal </w:t>
      </w:r>
      <w:r w:rsidRPr="00BB659E">
        <w:rPr>
          <w:rFonts w:ascii="Arial Narrow" w:hAnsi="Arial Narrow"/>
          <w:spacing w:val="4"/>
          <w:sz w:val="24"/>
        </w:rPr>
        <w:t xml:space="preserve">n.º 123, de 2006, estando apta a usufruir do tratamento favorecido estabelecido em seus artigos 42 a 49; </w:t>
      </w:r>
    </w:p>
    <w:p w14:paraId="50F6D8C0" w14:textId="62FDBD98" w:rsidR="001C0E01" w:rsidRPr="00BD2826" w:rsidRDefault="00BD2826" w:rsidP="00F528D4">
      <w:pPr>
        <w:pStyle w:val="PargrafodaLista"/>
        <w:numPr>
          <w:ilvl w:val="1"/>
          <w:numId w:val="40"/>
        </w:numPr>
        <w:ind w:left="0" w:firstLine="0"/>
        <w:jc w:val="both"/>
        <w:rPr>
          <w:rFonts w:ascii="Arial Narrow" w:hAnsi="Arial Narrow"/>
          <w:spacing w:val="4"/>
          <w:sz w:val="24"/>
        </w:rPr>
      </w:pPr>
      <w:bookmarkStart w:id="9" w:name="_Toc142925863"/>
      <w:r>
        <w:rPr>
          <w:rFonts w:ascii="Arial Narrow" w:hAnsi="Arial Narrow" w:cs="Arial"/>
          <w:sz w:val="24"/>
        </w:rPr>
        <w:t>A</w:t>
      </w:r>
      <w:r w:rsidR="001C0E01">
        <w:rPr>
          <w:rFonts w:ascii="Arial Narrow" w:hAnsi="Arial Narrow" w:cs="Arial"/>
          <w:sz w:val="24"/>
        </w:rPr>
        <w:t xml:space="preserve"> participação será aberta </w:t>
      </w:r>
      <w:r w:rsidR="001C0E01" w:rsidRPr="00BD2826">
        <w:rPr>
          <w:rFonts w:ascii="Arial Narrow" w:hAnsi="Arial Narrow" w:cs="Arial"/>
          <w:sz w:val="24"/>
        </w:rPr>
        <w:t xml:space="preserve">para </w:t>
      </w:r>
      <w:r w:rsidRPr="00BD2826">
        <w:rPr>
          <w:rFonts w:ascii="Arial Narrow" w:hAnsi="Arial Narrow" w:cs="Arial"/>
          <w:sz w:val="24"/>
        </w:rPr>
        <w:t>ampla concorrência, porém serão concedidos os benefícios que tra</w:t>
      </w:r>
      <w:r>
        <w:rPr>
          <w:rFonts w:ascii="Arial Narrow" w:hAnsi="Arial Narrow" w:cs="Arial"/>
          <w:sz w:val="24"/>
        </w:rPr>
        <w:t xml:space="preserve">ta a </w:t>
      </w:r>
      <w:r w:rsidRPr="00F547DA">
        <w:rPr>
          <w:rFonts w:ascii="Arial Narrow" w:hAnsi="Arial Narrow"/>
          <w:spacing w:val="4"/>
          <w:sz w:val="24"/>
        </w:rPr>
        <w:t xml:space="preserve">Lei Complementar </w:t>
      </w:r>
      <w:r>
        <w:rPr>
          <w:rFonts w:ascii="Arial Narrow" w:hAnsi="Arial Narrow"/>
          <w:spacing w:val="4"/>
          <w:sz w:val="24"/>
        </w:rPr>
        <w:t xml:space="preserve">Federal </w:t>
      </w:r>
      <w:r w:rsidRPr="00F547DA">
        <w:rPr>
          <w:rFonts w:ascii="Arial Narrow" w:hAnsi="Arial Narrow"/>
          <w:spacing w:val="4"/>
          <w:sz w:val="24"/>
        </w:rPr>
        <w:t>nº 123, de 2006.</w:t>
      </w:r>
    </w:p>
    <w:p w14:paraId="5C1FBD02" w14:textId="77777777" w:rsidR="005132B9" w:rsidRDefault="005132B9" w:rsidP="005132B9">
      <w:pPr>
        <w:pStyle w:val="PargrafodaLista"/>
        <w:ind w:left="0"/>
        <w:jc w:val="both"/>
        <w:rPr>
          <w:rFonts w:ascii="Arial Narrow" w:hAnsi="Arial Narrow"/>
          <w:spacing w:val="4"/>
          <w:sz w:val="24"/>
        </w:rPr>
      </w:pPr>
    </w:p>
    <w:p w14:paraId="6598BCBD" w14:textId="5C895087" w:rsidR="005132B9" w:rsidRPr="00C748B4" w:rsidRDefault="00CC535D" w:rsidP="00F528D4">
      <w:pPr>
        <w:pStyle w:val="PargrafodaLista"/>
        <w:numPr>
          <w:ilvl w:val="0"/>
          <w:numId w:val="40"/>
        </w:numPr>
        <w:shd w:val="clear" w:color="auto" w:fill="D9E2F3" w:themeFill="accent1" w:themeFillTint="33"/>
        <w:tabs>
          <w:tab w:val="left" w:pos="284"/>
        </w:tabs>
        <w:ind w:left="0" w:firstLine="0"/>
        <w:jc w:val="both"/>
        <w:rPr>
          <w:rFonts w:ascii="Arial Narrow" w:hAnsi="Arial Narrow"/>
          <w:b/>
          <w:bCs/>
          <w:spacing w:val="4"/>
          <w:sz w:val="24"/>
        </w:rPr>
      </w:pPr>
      <w:r w:rsidRPr="00B24AB2">
        <w:rPr>
          <w:rFonts w:ascii="Arial Narrow" w:hAnsi="Arial Narrow"/>
          <w:b/>
          <w:bCs/>
          <w:sz w:val="24"/>
          <w:shd w:val="clear" w:color="auto" w:fill="D9E2F3" w:themeFill="accent1" w:themeFillTint="33"/>
        </w:rPr>
        <w:t xml:space="preserve">INGRESSO </w:t>
      </w:r>
      <w:r w:rsidR="008455A9">
        <w:rPr>
          <w:rFonts w:ascii="Arial Narrow" w:hAnsi="Arial Narrow"/>
          <w:b/>
          <w:bCs/>
          <w:sz w:val="24"/>
          <w:shd w:val="clear" w:color="auto" w:fill="D9E2F3" w:themeFill="accent1" w:themeFillTint="33"/>
        </w:rPr>
        <w:t>NO PREGÃO ELETRONICO</w:t>
      </w:r>
      <w:r w:rsidRPr="00B24AB2">
        <w:rPr>
          <w:rFonts w:ascii="Arial Narrow" w:hAnsi="Arial Narrow"/>
          <w:b/>
          <w:bCs/>
          <w:sz w:val="24"/>
          <w:shd w:val="clear" w:color="auto" w:fill="D9E2F3" w:themeFill="accent1" w:themeFillTint="33"/>
        </w:rPr>
        <w:t xml:space="preserve"> E CADASTRAMENTO DA PROPOSTA INICIA</w:t>
      </w:r>
      <w:bookmarkEnd w:id="9"/>
      <w:r w:rsidR="005132B9" w:rsidRPr="00B24AB2">
        <w:rPr>
          <w:rFonts w:ascii="Arial Narrow" w:hAnsi="Arial Narrow"/>
          <w:b/>
          <w:bCs/>
          <w:sz w:val="24"/>
          <w:shd w:val="clear" w:color="auto" w:fill="D9E2F3" w:themeFill="accent1" w:themeFillTint="33"/>
        </w:rPr>
        <w:t>L</w:t>
      </w:r>
    </w:p>
    <w:p w14:paraId="34876138" w14:textId="6BDC9E32" w:rsidR="005132B9" w:rsidRPr="005E0042" w:rsidRDefault="00CC535D" w:rsidP="0053362D">
      <w:pPr>
        <w:pStyle w:val="PargrafodaLista"/>
        <w:numPr>
          <w:ilvl w:val="1"/>
          <w:numId w:val="26"/>
        </w:numPr>
        <w:ind w:left="0" w:firstLine="0"/>
        <w:jc w:val="both"/>
        <w:rPr>
          <w:rFonts w:ascii="Arial Narrow" w:hAnsi="Arial Narrow"/>
          <w:spacing w:val="4"/>
          <w:sz w:val="24"/>
        </w:rPr>
      </w:pPr>
      <w:r w:rsidRPr="005E0042">
        <w:rPr>
          <w:rFonts w:ascii="Arial Narrow" w:hAnsi="Arial Narrow" w:cs="Arial"/>
          <w:color w:val="000000" w:themeColor="text1"/>
          <w:sz w:val="24"/>
        </w:rPr>
        <w:t>O ingr</w:t>
      </w:r>
      <w:r w:rsidR="00E61134">
        <w:rPr>
          <w:rFonts w:ascii="Arial Narrow" w:hAnsi="Arial Narrow" w:cs="Arial"/>
          <w:color w:val="000000" w:themeColor="text1"/>
          <w:sz w:val="24"/>
        </w:rPr>
        <w:t>esso do fornecedor na disputa do Pregão Eletrônico</w:t>
      </w:r>
      <w:r w:rsidRPr="005E0042">
        <w:rPr>
          <w:rFonts w:ascii="Arial Narrow" w:hAnsi="Arial Narrow" w:cs="Arial"/>
          <w:color w:val="000000" w:themeColor="text1"/>
          <w:sz w:val="24"/>
        </w:rPr>
        <w:t xml:space="preserve"> ocorrerá com o cadastramento de sua proposta inicial, na forma deste item.</w:t>
      </w:r>
    </w:p>
    <w:p w14:paraId="4F433132" w14:textId="0ECE81BB" w:rsidR="005132B9" w:rsidRPr="00C748B4" w:rsidRDefault="00CC535D" w:rsidP="0053362D">
      <w:pPr>
        <w:pStyle w:val="PargrafodaLista"/>
        <w:numPr>
          <w:ilvl w:val="1"/>
          <w:numId w:val="26"/>
        </w:numPr>
        <w:ind w:left="0" w:firstLine="0"/>
        <w:jc w:val="both"/>
        <w:rPr>
          <w:rFonts w:ascii="Arial Narrow" w:hAnsi="Arial Narrow"/>
          <w:spacing w:val="4"/>
          <w:sz w:val="24"/>
        </w:rPr>
      </w:pPr>
      <w:r w:rsidRPr="00C748B4">
        <w:rPr>
          <w:rFonts w:ascii="Arial Narrow" w:hAnsi="Arial Narrow" w:cs="Arial"/>
          <w:color w:val="000000" w:themeColor="text1"/>
          <w:sz w:val="24"/>
        </w:rPr>
        <w:t xml:space="preserve">O fornecedor interessado, após a divulgação do </w:t>
      </w:r>
      <w:r w:rsidR="00F528D4">
        <w:rPr>
          <w:rFonts w:ascii="Arial Narrow" w:hAnsi="Arial Narrow" w:cs="Arial"/>
          <w:color w:val="000000" w:themeColor="text1"/>
          <w:sz w:val="24"/>
        </w:rPr>
        <w:t>Edital de licitação</w:t>
      </w:r>
      <w:r w:rsidRPr="00C748B4">
        <w:rPr>
          <w:rFonts w:ascii="Arial Narrow" w:hAnsi="Arial Narrow" w:cs="Arial"/>
          <w:color w:val="000000" w:themeColor="text1"/>
          <w:sz w:val="24"/>
        </w:rPr>
        <w:t xml:space="preserve">, encaminhará, exclusivamente por meio do Sistema de </w:t>
      </w:r>
      <w:r w:rsidR="008308F8">
        <w:rPr>
          <w:rFonts w:ascii="Arial Narrow" w:hAnsi="Arial Narrow" w:cs="Arial"/>
          <w:color w:val="000000" w:themeColor="text1"/>
          <w:sz w:val="24"/>
        </w:rPr>
        <w:t>Pregão Eletrônico</w:t>
      </w:r>
      <w:r w:rsidRPr="00C748B4">
        <w:rPr>
          <w:rFonts w:ascii="Arial Narrow" w:hAnsi="Arial Narrow" w:cs="Arial"/>
          <w:color w:val="000000" w:themeColor="text1"/>
          <w:sz w:val="24"/>
        </w:rPr>
        <w:t>, a proposta com a descrição do objeto ofertado, a marca do produto, quando for o caso, e o preço ou o desconto, até a data e o horário estabelecidos para abertura do procedimento.</w:t>
      </w:r>
    </w:p>
    <w:p w14:paraId="758C818D" w14:textId="77777777" w:rsidR="00B876EC" w:rsidRPr="00B876EC" w:rsidRDefault="00CC535D" w:rsidP="0053362D">
      <w:pPr>
        <w:pStyle w:val="PargrafodaLista"/>
        <w:numPr>
          <w:ilvl w:val="1"/>
          <w:numId w:val="26"/>
        </w:numPr>
        <w:ind w:left="0" w:firstLine="0"/>
        <w:jc w:val="both"/>
        <w:rPr>
          <w:rFonts w:ascii="Arial Narrow" w:hAnsi="Arial Narrow"/>
          <w:spacing w:val="4"/>
          <w:sz w:val="24"/>
        </w:rPr>
      </w:pPr>
      <w:bookmarkStart w:id="10" w:name="_Hlk158356129"/>
      <w:r w:rsidRPr="00B876EC">
        <w:rPr>
          <w:rFonts w:ascii="Arial Narrow" w:hAnsi="Arial Narrow" w:cs="Arial"/>
          <w:sz w:val="24"/>
        </w:rPr>
        <w:t xml:space="preserve">Todas as especificações do </w:t>
      </w:r>
      <w:r w:rsidRPr="00B876EC">
        <w:rPr>
          <w:rFonts w:ascii="Arial Narrow" w:hAnsi="Arial Narrow" w:cs="Arial"/>
          <w:color w:val="000000" w:themeColor="text1"/>
          <w:sz w:val="24"/>
        </w:rPr>
        <w:t>objeto</w:t>
      </w:r>
      <w:r w:rsidRPr="00B876EC">
        <w:rPr>
          <w:rFonts w:ascii="Arial Narrow" w:hAnsi="Arial Narrow" w:cs="Arial"/>
          <w:sz w:val="24"/>
        </w:rPr>
        <w:t xml:space="preserve"> contidas na proposta, em especial o preço ou o </w:t>
      </w:r>
      <w:r w:rsidR="00C748B4" w:rsidRPr="00B876EC">
        <w:rPr>
          <w:rFonts w:ascii="Arial Narrow" w:hAnsi="Arial Narrow" w:cs="Arial"/>
          <w:sz w:val="24"/>
        </w:rPr>
        <w:t>desconto ofertado</w:t>
      </w:r>
      <w:r w:rsidRPr="00B876EC">
        <w:rPr>
          <w:rFonts w:ascii="Arial Narrow" w:hAnsi="Arial Narrow" w:cs="Arial"/>
          <w:sz w:val="24"/>
        </w:rPr>
        <w:t>, vinculam a Contratada.</w:t>
      </w:r>
    </w:p>
    <w:p w14:paraId="2A5031E8" w14:textId="77777777" w:rsidR="005E0042" w:rsidRDefault="00CC535D" w:rsidP="0053362D">
      <w:pPr>
        <w:pStyle w:val="PargrafodaLista"/>
        <w:numPr>
          <w:ilvl w:val="1"/>
          <w:numId w:val="26"/>
        </w:numPr>
        <w:ind w:left="0" w:firstLine="0"/>
        <w:jc w:val="both"/>
        <w:rPr>
          <w:rFonts w:ascii="Arial Narrow" w:hAnsi="Arial Narrow"/>
          <w:spacing w:val="4"/>
          <w:sz w:val="24"/>
        </w:rPr>
      </w:pPr>
      <w:r w:rsidRPr="00B876EC">
        <w:rPr>
          <w:rFonts w:ascii="Arial Narrow" w:hAnsi="Arial Narrow" w:cs="Arial"/>
          <w:sz w:val="24"/>
        </w:rPr>
        <w:t>Nos valores propostos estarão inclusos todos os custos operacionais, encargos previdenciários, trabalhistas, tributários, comerciais e quaisquer outros que incidam direta ou indiretamente na execução do objeto;</w:t>
      </w:r>
    </w:p>
    <w:p w14:paraId="55F7CFE1" w14:textId="77777777" w:rsidR="005E0042" w:rsidRDefault="00CC535D" w:rsidP="0053362D">
      <w:pPr>
        <w:pStyle w:val="PargrafodaLista"/>
        <w:numPr>
          <w:ilvl w:val="2"/>
          <w:numId w:val="26"/>
        </w:numPr>
        <w:ind w:left="0" w:firstLine="0"/>
        <w:jc w:val="both"/>
        <w:rPr>
          <w:rFonts w:ascii="Arial Narrow" w:hAnsi="Arial Narrow"/>
          <w:spacing w:val="4"/>
          <w:sz w:val="24"/>
        </w:rPr>
      </w:pPr>
      <w:r w:rsidRPr="005E0042">
        <w:rPr>
          <w:rFonts w:ascii="Arial Narrow" w:hAnsi="Arial Narrow" w:cs="Arial"/>
          <w:sz w:val="24"/>
        </w:rPr>
        <w:t xml:space="preserve">A proposta deverá conter declaração de que compreende a integralidade dos custos para atendimento dos direitos trabalhistas assegurados na Constituição Federal, nas leis trabalhistas, nas normas </w:t>
      </w:r>
      <w:proofErr w:type="spellStart"/>
      <w:r w:rsidRPr="005E0042">
        <w:rPr>
          <w:rFonts w:ascii="Arial Narrow" w:hAnsi="Arial Narrow" w:cs="Arial"/>
          <w:sz w:val="24"/>
        </w:rPr>
        <w:t>infralegais</w:t>
      </w:r>
      <w:proofErr w:type="spellEnd"/>
      <w:r w:rsidRPr="005E0042">
        <w:rPr>
          <w:rFonts w:ascii="Arial Narrow" w:hAnsi="Arial Narrow" w:cs="Arial"/>
          <w:sz w:val="24"/>
        </w:rPr>
        <w:t>, nas convenções coletivas de trabalho e nos termos de ajustamento de conduta vigentes na data de entrega das propostas.</w:t>
      </w:r>
    </w:p>
    <w:p w14:paraId="4304505A" w14:textId="1EEEDECE" w:rsidR="00C748B4" w:rsidRPr="005E0042" w:rsidRDefault="00CC535D" w:rsidP="0053362D">
      <w:pPr>
        <w:pStyle w:val="PargrafodaLista"/>
        <w:numPr>
          <w:ilvl w:val="2"/>
          <w:numId w:val="26"/>
        </w:numPr>
        <w:ind w:left="0" w:firstLine="0"/>
        <w:jc w:val="both"/>
        <w:rPr>
          <w:rFonts w:ascii="Arial Narrow" w:hAnsi="Arial Narrow"/>
          <w:spacing w:val="4"/>
          <w:sz w:val="24"/>
        </w:rPr>
      </w:pPr>
      <w:r w:rsidRPr="005E0042">
        <w:rPr>
          <w:rFonts w:ascii="Arial Narrow" w:hAnsi="Arial Narrow" w:cs="Arial"/>
          <w:sz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01675CFB" w14:textId="77777777" w:rsidR="00C748B4" w:rsidRPr="008E1B3F" w:rsidRDefault="00CC535D" w:rsidP="0053362D">
      <w:pPr>
        <w:pStyle w:val="PargrafodaLista"/>
        <w:numPr>
          <w:ilvl w:val="1"/>
          <w:numId w:val="26"/>
        </w:numPr>
        <w:ind w:left="0" w:firstLine="0"/>
        <w:jc w:val="both"/>
        <w:rPr>
          <w:rFonts w:ascii="Arial Narrow" w:hAnsi="Arial Narrow"/>
          <w:spacing w:val="4"/>
          <w:sz w:val="24"/>
        </w:rPr>
      </w:pPr>
      <w:r w:rsidRPr="00C748B4">
        <w:rPr>
          <w:rFonts w:ascii="Arial Narrow" w:hAnsi="Arial Narrow" w:cs="Arial"/>
          <w:sz w:val="24"/>
        </w:rPr>
        <w:t xml:space="preserve">Independentemente do percentual do tributo que constar da planilha, no pagamento serão retidos na </w:t>
      </w:r>
      <w:r w:rsidRPr="008E1B3F">
        <w:rPr>
          <w:rFonts w:ascii="Arial Narrow" w:hAnsi="Arial Narrow" w:cs="Arial"/>
          <w:sz w:val="24"/>
        </w:rPr>
        <w:t>fonte os percentuais estabelecidos pela legislação vigente.</w:t>
      </w:r>
    </w:p>
    <w:p w14:paraId="618DCF3E" w14:textId="3518A06C" w:rsidR="008E1B3F" w:rsidRPr="008E1B3F" w:rsidRDefault="00171B0E" w:rsidP="0053362D">
      <w:pPr>
        <w:pStyle w:val="PargrafodaLista"/>
        <w:numPr>
          <w:ilvl w:val="1"/>
          <w:numId w:val="26"/>
        </w:numPr>
        <w:ind w:left="0" w:firstLine="0"/>
        <w:jc w:val="both"/>
        <w:rPr>
          <w:rFonts w:ascii="Arial Narrow" w:hAnsi="Arial Narrow"/>
          <w:spacing w:val="4"/>
          <w:sz w:val="24"/>
        </w:rPr>
      </w:pPr>
      <w:r w:rsidRPr="00171B0E">
        <w:rPr>
          <w:rFonts w:ascii="Arial Narrow" w:hAnsi="Arial Narrow" w:cs="Arial"/>
          <w:sz w:val="24"/>
        </w:rPr>
        <w:t>A apresentação das propostas implica a obrigatoriedade do cumprimento das disposições nelas contidas, em conformidade com o que dispõe o Termo de Referência, assumindo o proponente o compromisso de executar o objeto nos seus termos, bem como de fornecer e instalar os equipamentos, materiais e demais componentes necessários à sua perfeita execução, promovendo, quando requerido, sua substituição.</w:t>
      </w:r>
    </w:p>
    <w:bookmarkEnd w:id="10"/>
    <w:p w14:paraId="00DA01C1" w14:textId="25076723" w:rsidR="008E1B3F" w:rsidRPr="008E1B3F" w:rsidRDefault="008E1B3F" w:rsidP="0053362D">
      <w:pPr>
        <w:pStyle w:val="PargrafodaLista"/>
        <w:numPr>
          <w:ilvl w:val="1"/>
          <w:numId w:val="26"/>
        </w:numPr>
        <w:ind w:left="0" w:firstLine="0"/>
        <w:jc w:val="both"/>
        <w:rPr>
          <w:rFonts w:ascii="Arial Narrow" w:hAnsi="Arial Narrow"/>
          <w:spacing w:val="4"/>
          <w:sz w:val="24"/>
        </w:rPr>
      </w:pPr>
      <w:r w:rsidRPr="008E1B3F">
        <w:rPr>
          <w:rFonts w:ascii="Arial Narrow" w:hAnsi="Arial Narrow"/>
          <w:sz w:val="24"/>
        </w:rPr>
        <w:t>Incumbirá a licitante acompanhar as operações no sistema eletrônico durante a sessão pública, ficando responsável pelo ônus decorrente da perda de negócios, diante da inobservância de quaisquer mensagens emitidas pelo sistema ou de sua desconexão;</w:t>
      </w:r>
    </w:p>
    <w:p w14:paraId="4B7605C9" w14:textId="77777777" w:rsidR="008E1B3F" w:rsidRPr="008E1B3F" w:rsidRDefault="008E1B3F" w:rsidP="0053362D">
      <w:pPr>
        <w:pStyle w:val="PargrafodaLista"/>
        <w:numPr>
          <w:ilvl w:val="1"/>
          <w:numId w:val="26"/>
        </w:numPr>
        <w:ind w:left="0" w:firstLine="0"/>
        <w:jc w:val="both"/>
        <w:rPr>
          <w:rFonts w:ascii="Arial Narrow" w:hAnsi="Arial Narrow"/>
          <w:spacing w:val="4"/>
          <w:sz w:val="24"/>
        </w:rPr>
      </w:pPr>
      <w:r w:rsidRPr="008E1B3F">
        <w:rPr>
          <w:rFonts w:ascii="Arial Narrow" w:hAnsi="Arial Narrow"/>
          <w:bCs/>
          <w:sz w:val="24"/>
        </w:rPr>
        <w:t>Até a abertura da sessão pública, as licitantes poderão retirar ou substituir a proposta e os documentos de habilitação anteriormente inseridos no sistema;</w:t>
      </w:r>
    </w:p>
    <w:p w14:paraId="7CD22EB6" w14:textId="15600C7B" w:rsidR="008E1B3F" w:rsidRPr="00D81C48" w:rsidRDefault="008E1B3F" w:rsidP="0053362D">
      <w:pPr>
        <w:pStyle w:val="PargrafodaLista"/>
        <w:numPr>
          <w:ilvl w:val="1"/>
          <w:numId w:val="26"/>
        </w:numPr>
        <w:ind w:left="0" w:firstLine="0"/>
        <w:jc w:val="both"/>
        <w:rPr>
          <w:rFonts w:ascii="Arial Narrow" w:eastAsiaTheme="minorHAnsi" w:hAnsi="Arial Narrow"/>
          <w:bCs/>
          <w:color w:val="000000"/>
          <w:sz w:val="24"/>
          <w:lang w:eastAsia="en-US"/>
        </w:rPr>
      </w:pPr>
      <w:r w:rsidRPr="008E1B3F">
        <w:rPr>
          <w:rFonts w:ascii="Arial Narrow" w:eastAsiaTheme="minorHAnsi" w:hAnsi="Arial Narrow"/>
          <w:color w:val="000000"/>
          <w:sz w:val="24"/>
          <w:lang w:eastAsia="en-US"/>
        </w:rPr>
        <w:t xml:space="preserve">Ao oferecer sua proposta no sistema eletrônico, o fornecedor deverá observar rigorosamente a descrição dos itens e considerar as condições estabelecidas </w:t>
      </w:r>
      <w:r w:rsidR="005E0042">
        <w:rPr>
          <w:rFonts w:ascii="Arial Narrow" w:eastAsiaTheme="minorHAnsi" w:hAnsi="Arial Narrow"/>
          <w:color w:val="000000"/>
          <w:sz w:val="24"/>
          <w:lang w:eastAsia="en-US"/>
        </w:rPr>
        <w:t xml:space="preserve">neste </w:t>
      </w:r>
      <w:r w:rsidR="00772B49">
        <w:rPr>
          <w:rFonts w:ascii="Arial Narrow" w:eastAsiaTheme="minorHAnsi" w:hAnsi="Arial Narrow"/>
          <w:color w:val="000000"/>
          <w:sz w:val="24"/>
          <w:lang w:eastAsia="en-US"/>
        </w:rPr>
        <w:t xml:space="preserve">Edital </w:t>
      </w:r>
      <w:r w:rsidRPr="008E1B3F">
        <w:rPr>
          <w:rFonts w:ascii="Arial Narrow" w:eastAsiaTheme="minorHAnsi" w:hAnsi="Arial Narrow"/>
          <w:color w:val="000000"/>
          <w:sz w:val="24"/>
          <w:lang w:eastAsia="en-US"/>
        </w:rPr>
        <w:t xml:space="preserve">e seus anexos, </w:t>
      </w:r>
      <w:r w:rsidRPr="008E1B3F">
        <w:rPr>
          <w:rFonts w:ascii="Arial Narrow" w:eastAsiaTheme="minorHAnsi" w:hAnsi="Arial Narrow"/>
          <w:bCs/>
          <w:color w:val="000000"/>
          <w:sz w:val="24"/>
          <w:lang w:eastAsia="en-US"/>
        </w:rPr>
        <w:t>descrevendo detalhadamente as características do objeto cotado, informando marca/fabricante (se for o caso) em campo próprio do sistema, preço unitário por item, com até duas casas decimais após a vírgula</w:t>
      </w:r>
      <w:r w:rsidR="005C2D2E">
        <w:rPr>
          <w:rFonts w:ascii="Arial Narrow" w:eastAsiaTheme="minorHAnsi" w:hAnsi="Arial Narrow"/>
          <w:bCs/>
          <w:color w:val="000000"/>
          <w:sz w:val="24"/>
          <w:lang w:eastAsia="en-US"/>
        </w:rPr>
        <w:t xml:space="preserve">, </w:t>
      </w:r>
      <w:r w:rsidR="005C2D2E" w:rsidRPr="00D81C48">
        <w:rPr>
          <w:rFonts w:ascii="Arial Narrow" w:eastAsiaTheme="minorHAnsi" w:hAnsi="Arial Narrow"/>
          <w:bCs/>
          <w:color w:val="000000"/>
          <w:sz w:val="24"/>
          <w:lang w:eastAsia="en-US"/>
        </w:rPr>
        <w:t>sem prejuízo de o julgamento ocorrer pelo menor preço global</w:t>
      </w:r>
      <w:r w:rsidRPr="008E1B3F">
        <w:rPr>
          <w:rFonts w:ascii="Arial Narrow" w:eastAsiaTheme="minorHAnsi" w:hAnsi="Arial Narrow"/>
          <w:bCs/>
          <w:color w:val="000000"/>
          <w:sz w:val="24"/>
          <w:lang w:eastAsia="en-US"/>
        </w:rPr>
        <w:t>;</w:t>
      </w:r>
    </w:p>
    <w:p w14:paraId="650343EC" w14:textId="1810B042" w:rsidR="00AC2EEB" w:rsidRPr="00A502D2" w:rsidRDefault="00AC2EEB" w:rsidP="0053362D">
      <w:pPr>
        <w:pStyle w:val="PargrafodaLista"/>
        <w:widowControl w:val="0"/>
        <w:numPr>
          <w:ilvl w:val="1"/>
          <w:numId w:val="26"/>
        </w:numPr>
        <w:tabs>
          <w:tab w:val="left" w:pos="851"/>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sz w:val="24"/>
        </w:rPr>
        <w:t xml:space="preserve">No caso de o preço da proposta </w:t>
      </w:r>
      <w:r w:rsidR="005E0042">
        <w:rPr>
          <w:rFonts w:ascii="Arial Narrow" w:hAnsi="Arial Narrow" w:cs="Arial"/>
          <w:sz w:val="24"/>
        </w:rPr>
        <w:t>de menor valor</w:t>
      </w:r>
      <w:r w:rsidRPr="00A502D2">
        <w:rPr>
          <w:rFonts w:ascii="Arial Narrow" w:hAnsi="Arial Narrow" w:cs="Arial"/>
          <w:sz w:val="24"/>
        </w:rPr>
        <w:t xml:space="preserve"> estar acima do estimado pela Administração, ou querendo o</w:t>
      </w:r>
      <w:r>
        <w:rPr>
          <w:rFonts w:ascii="Arial Narrow" w:hAnsi="Arial Narrow" w:cs="Arial"/>
          <w:sz w:val="24"/>
        </w:rPr>
        <w:t xml:space="preserve"> (a)</w:t>
      </w:r>
      <w:r w:rsidRPr="00A502D2">
        <w:rPr>
          <w:rFonts w:ascii="Arial Narrow" w:hAnsi="Arial Narrow" w:cs="Arial"/>
          <w:sz w:val="24"/>
        </w:rPr>
        <w:t xml:space="preserve"> </w:t>
      </w:r>
      <w:r w:rsidR="00CC54BC">
        <w:rPr>
          <w:rFonts w:ascii="Arial Narrow" w:hAnsi="Arial Narrow" w:cs="Arial"/>
          <w:sz w:val="24"/>
        </w:rPr>
        <w:t>servidor(a) responsável pela condução do procedimento</w:t>
      </w:r>
      <w:r w:rsidRPr="00A502D2">
        <w:rPr>
          <w:rFonts w:ascii="Arial Narrow" w:hAnsi="Arial Narrow" w:cs="Arial"/>
          <w:sz w:val="24"/>
        </w:rPr>
        <w:t xml:space="preserve"> obter melhor</w:t>
      </w:r>
      <w:r>
        <w:rPr>
          <w:rFonts w:ascii="Arial Narrow" w:hAnsi="Arial Narrow" w:cs="Arial"/>
          <w:sz w:val="24"/>
        </w:rPr>
        <w:t>es</w:t>
      </w:r>
      <w:r w:rsidRPr="00A502D2">
        <w:rPr>
          <w:rFonts w:ascii="Arial Narrow" w:hAnsi="Arial Narrow" w:cs="Arial"/>
          <w:sz w:val="24"/>
        </w:rPr>
        <w:t xml:space="preserve"> preços, poderá haver a negociação de condições mais vantajosas</w:t>
      </w:r>
      <w:r>
        <w:rPr>
          <w:rFonts w:ascii="Arial Narrow" w:hAnsi="Arial Narrow" w:cs="Arial"/>
          <w:sz w:val="24"/>
        </w:rPr>
        <w:t>;</w:t>
      </w:r>
    </w:p>
    <w:p w14:paraId="495190AC" w14:textId="77777777" w:rsidR="00AC2EEB" w:rsidRPr="00A502D2" w:rsidRDefault="00AC2EEB" w:rsidP="0053362D">
      <w:pPr>
        <w:pStyle w:val="PargrafodaLista"/>
        <w:widowControl w:val="0"/>
        <w:numPr>
          <w:ilvl w:val="2"/>
          <w:numId w:val="26"/>
        </w:numPr>
        <w:tabs>
          <w:tab w:val="left" w:pos="851"/>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sz w:val="24"/>
        </w:rPr>
        <w:t>Neste caso, será encaminhada contraproposta ao fornecedor que tenha apresentado o melhor preço, para que seja obtida melhor proposta com preço compatível ao estimado pela Administração ou mais vantajoso;</w:t>
      </w:r>
    </w:p>
    <w:p w14:paraId="5927EB74" w14:textId="77777777" w:rsidR="00AC2EEB" w:rsidRPr="00A502D2" w:rsidRDefault="00AC2EEB" w:rsidP="0053362D">
      <w:pPr>
        <w:pStyle w:val="PargrafodaLista"/>
        <w:widowControl w:val="0"/>
        <w:numPr>
          <w:ilvl w:val="2"/>
          <w:numId w:val="26"/>
        </w:numPr>
        <w:tabs>
          <w:tab w:val="left" w:pos="851"/>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sz w:val="24"/>
        </w:rPr>
        <w:t xml:space="preserve">A negociação poderá ser feita com os demais fornecedores classificados, respeitada a ordem de classificação, quando o primeiro colocado, mesmo após a negociação, for desclassificado em razão de sua </w:t>
      </w:r>
      <w:r w:rsidRPr="00A502D2">
        <w:rPr>
          <w:rFonts w:ascii="Arial Narrow" w:hAnsi="Arial Narrow" w:cs="Arial"/>
          <w:sz w:val="24"/>
        </w:rPr>
        <w:lastRenderedPageBreak/>
        <w:t>proposta permanecer acima do preço máximo definido para a contratação</w:t>
      </w:r>
      <w:r>
        <w:rPr>
          <w:rFonts w:ascii="Arial Narrow" w:hAnsi="Arial Narrow" w:cs="Arial"/>
          <w:sz w:val="24"/>
        </w:rPr>
        <w:t>;</w:t>
      </w:r>
    </w:p>
    <w:p w14:paraId="6B809A3A" w14:textId="1558DE23" w:rsidR="00AC2EEB" w:rsidRPr="00A502D2" w:rsidRDefault="00AC2EEB" w:rsidP="0053362D">
      <w:pPr>
        <w:pStyle w:val="PargrafodaLista"/>
        <w:widowControl w:val="0"/>
        <w:numPr>
          <w:ilvl w:val="2"/>
          <w:numId w:val="26"/>
        </w:numPr>
        <w:tabs>
          <w:tab w:val="left" w:pos="851"/>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sz w:val="24"/>
        </w:rPr>
        <w:t xml:space="preserve">Em qualquer caso, concluída a negociação, o resultado será registrado </w:t>
      </w:r>
      <w:r>
        <w:rPr>
          <w:rFonts w:ascii="Arial Narrow" w:hAnsi="Arial Narrow" w:cs="Arial"/>
          <w:sz w:val="24"/>
        </w:rPr>
        <w:t>em</w:t>
      </w:r>
      <w:r w:rsidRPr="00A502D2">
        <w:rPr>
          <w:rFonts w:ascii="Arial Narrow" w:hAnsi="Arial Narrow" w:cs="Arial"/>
          <w:sz w:val="24"/>
        </w:rPr>
        <w:t xml:space="preserve"> ata do procedimento </w:t>
      </w:r>
      <w:r w:rsidR="00DA3AD0">
        <w:rPr>
          <w:rFonts w:ascii="Arial Narrow" w:hAnsi="Arial Narrow" w:cs="Arial"/>
          <w:sz w:val="24"/>
        </w:rPr>
        <w:t>do Pregão Eletrônico.</w:t>
      </w:r>
    </w:p>
    <w:p w14:paraId="735905A1" w14:textId="77777777" w:rsidR="00C748B4" w:rsidRPr="00C748B4" w:rsidRDefault="00CC535D" w:rsidP="0053362D">
      <w:pPr>
        <w:pStyle w:val="PargrafodaLista"/>
        <w:numPr>
          <w:ilvl w:val="1"/>
          <w:numId w:val="26"/>
        </w:numPr>
        <w:ind w:left="0" w:firstLine="0"/>
        <w:jc w:val="both"/>
        <w:rPr>
          <w:rFonts w:ascii="Arial Narrow" w:hAnsi="Arial Narrow"/>
          <w:spacing w:val="4"/>
          <w:sz w:val="24"/>
        </w:rPr>
      </w:pPr>
      <w:r w:rsidRPr="00C748B4">
        <w:rPr>
          <w:rFonts w:ascii="Arial Narrow" w:hAnsi="Arial Narrow" w:cs="Arial"/>
          <w:color w:val="000000" w:themeColor="text1"/>
          <w:sz w:val="24"/>
        </w:rPr>
        <w:t xml:space="preserve">O </w:t>
      </w:r>
      <w:r w:rsidRPr="00C748B4">
        <w:rPr>
          <w:rFonts w:ascii="Arial Narrow" w:hAnsi="Arial Narrow" w:cs="Arial"/>
          <w:sz w:val="24"/>
        </w:rPr>
        <w:t>prazo</w:t>
      </w:r>
      <w:r w:rsidRPr="00C748B4">
        <w:rPr>
          <w:rFonts w:ascii="Arial Narrow" w:hAnsi="Arial Narrow" w:cs="Arial"/>
          <w:color w:val="000000" w:themeColor="text1"/>
          <w:sz w:val="24"/>
        </w:rPr>
        <w:t xml:space="preserve"> de validade </w:t>
      </w:r>
      <w:r w:rsidRPr="00C748B4">
        <w:rPr>
          <w:rFonts w:ascii="Arial Narrow" w:hAnsi="Arial Narrow" w:cs="Arial"/>
          <w:sz w:val="24"/>
        </w:rPr>
        <w:t>da</w:t>
      </w:r>
      <w:r w:rsidRPr="00C748B4">
        <w:rPr>
          <w:rFonts w:ascii="Arial Narrow" w:hAnsi="Arial Narrow" w:cs="Arial"/>
          <w:color w:val="000000" w:themeColor="text1"/>
          <w:sz w:val="24"/>
        </w:rPr>
        <w:t xml:space="preserve"> proposta não será inferior a </w:t>
      </w:r>
      <w:r w:rsidR="00C748B4" w:rsidRPr="00C748B4">
        <w:rPr>
          <w:rFonts w:ascii="Arial Narrow" w:hAnsi="Arial Narrow" w:cs="Arial"/>
          <w:b/>
          <w:bCs/>
          <w:sz w:val="24"/>
          <w:u w:val="single"/>
        </w:rPr>
        <w:t xml:space="preserve">60 (sessenta) </w:t>
      </w:r>
      <w:r w:rsidRPr="00C748B4">
        <w:rPr>
          <w:rFonts w:ascii="Arial Narrow" w:hAnsi="Arial Narrow" w:cs="Arial"/>
          <w:b/>
          <w:bCs/>
          <w:sz w:val="24"/>
          <w:u w:val="single"/>
        </w:rPr>
        <w:t>dias</w:t>
      </w:r>
      <w:r w:rsidRPr="00C748B4">
        <w:rPr>
          <w:rFonts w:ascii="Arial Narrow" w:hAnsi="Arial Narrow" w:cs="Arial"/>
          <w:b/>
          <w:bCs/>
          <w:color w:val="000000" w:themeColor="text1"/>
          <w:sz w:val="24"/>
        </w:rPr>
        <w:t>,</w:t>
      </w:r>
      <w:r w:rsidRPr="00C748B4">
        <w:rPr>
          <w:rFonts w:ascii="Arial Narrow" w:hAnsi="Arial Narrow" w:cs="Arial"/>
          <w:color w:val="000000" w:themeColor="text1"/>
          <w:sz w:val="24"/>
        </w:rPr>
        <w:t xml:space="preserve"> a contar da data de sua apresentação.</w:t>
      </w:r>
    </w:p>
    <w:p w14:paraId="23172912" w14:textId="168B26B7" w:rsidR="00CC535D" w:rsidRPr="00C748B4" w:rsidRDefault="00CC535D" w:rsidP="0053362D">
      <w:pPr>
        <w:pStyle w:val="PargrafodaLista"/>
        <w:numPr>
          <w:ilvl w:val="1"/>
          <w:numId w:val="26"/>
        </w:numPr>
        <w:ind w:left="0" w:firstLine="0"/>
        <w:jc w:val="both"/>
        <w:rPr>
          <w:rFonts w:ascii="Arial Narrow" w:hAnsi="Arial Narrow"/>
          <w:spacing w:val="4"/>
          <w:sz w:val="24"/>
        </w:rPr>
      </w:pPr>
      <w:bookmarkStart w:id="11" w:name="_Hlk158356234"/>
      <w:r w:rsidRPr="00C748B4">
        <w:rPr>
          <w:rFonts w:ascii="Arial Narrow" w:hAnsi="Arial Narrow" w:cs="Arial"/>
          <w:color w:val="000000" w:themeColor="text1"/>
          <w:sz w:val="24"/>
        </w:rPr>
        <w:t>No cadastramento da proposta inicial, o fornecedor deverá, também, assinalar Termo de Aceitação, em campo próprio do sistema eletrônico, relativo às seguintes declarações:</w:t>
      </w:r>
      <w:r w:rsidRPr="00C748B4">
        <w:rPr>
          <w:rFonts w:ascii="Arial Narrow" w:eastAsia="Zurich BT" w:hAnsi="Arial Narrow" w:cs="Arial"/>
          <w:color w:val="000000" w:themeColor="text1"/>
          <w:sz w:val="24"/>
        </w:rPr>
        <w:t xml:space="preserve"> </w:t>
      </w:r>
    </w:p>
    <w:p w14:paraId="4A8F591A" w14:textId="77777777" w:rsidR="00CC535D" w:rsidRPr="00C748B4" w:rsidRDefault="00CC535D">
      <w:pPr>
        <w:pStyle w:val="PargrafodaLista"/>
        <w:numPr>
          <w:ilvl w:val="0"/>
          <w:numId w:val="10"/>
        </w:numPr>
        <w:tabs>
          <w:tab w:val="left" w:pos="1440"/>
        </w:tabs>
        <w:suppressAutoHyphens/>
        <w:snapToGrid w:val="0"/>
        <w:ind w:left="0" w:firstLine="0"/>
        <w:jc w:val="both"/>
        <w:rPr>
          <w:rFonts w:ascii="Arial Narrow" w:hAnsi="Arial Narrow" w:cs="Arial"/>
          <w:bCs/>
          <w:vanish/>
          <w:color w:val="000000" w:themeColor="text1"/>
          <w:sz w:val="24"/>
        </w:rPr>
      </w:pPr>
    </w:p>
    <w:p w14:paraId="785A11CF" w14:textId="77777777" w:rsidR="00CC535D" w:rsidRPr="00C748B4" w:rsidRDefault="00CC535D">
      <w:pPr>
        <w:pStyle w:val="PargrafodaLista"/>
        <w:numPr>
          <w:ilvl w:val="1"/>
          <w:numId w:val="10"/>
        </w:numPr>
        <w:tabs>
          <w:tab w:val="left" w:pos="1440"/>
        </w:tabs>
        <w:suppressAutoHyphens/>
        <w:snapToGrid w:val="0"/>
        <w:ind w:left="0" w:firstLine="0"/>
        <w:jc w:val="both"/>
        <w:rPr>
          <w:rFonts w:ascii="Arial Narrow" w:hAnsi="Arial Narrow" w:cs="Arial"/>
          <w:bCs/>
          <w:vanish/>
          <w:color w:val="000000" w:themeColor="text1"/>
          <w:sz w:val="24"/>
        </w:rPr>
      </w:pPr>
    </w:p>
    <w:p w14:paraId="326A2A76" w14:textId="77777777" w:rsidR="00CC535D" w:rsidRPr="00C748B4" w:rsidRDefault="00CC535D">
      <w:pPr>
        <w:pStyle w:val="PargrafodaLista"/>
        <w:numPr>
          <w:ilvl w:val="1"/>
          <w:numId w:val="10"/>
        </w:numPr>
        <w:tabs>
          <w:tab w:val="left" w:pos="1440"/>
        </w:tabs>
        <w:suppressAutoHyphens/>
        <w:snapToGrid w:val="0"/>
        <w:ind w:left="0" w:firstLine="0"/>
        <w:jc w:val="both"/>
        <w:rPr>
          <w:rFonts w:ascii="Arial Narrow" w:hAnsi="Arial Narrow" w:cs="Arial"/>
          <w:bCs/>
          <w:vanish/>
          <w:color w:val="000000" w:themeColor="text1"/>
          <w:sz w:val="24"/>
        </w:rPr>
      </w:pPr>
    </w:p>
    <w:p w14:paraId="2DEBB8E0" w14:textId="77777777" w:rsidR="00CC535D" w:rsidRPr="00C748B4" w:rsidRDefault="00CC535D">
      <w:pPr>
        <w:pStyle w:val="PargrafodaLista"/>
        <w:numPr>
          <w:ilvl w:val="1"/>
          <w:numId w:val="10"/>
        </w:numPr>
        <w:tabs>
          <w:tab w:val="left" w:pos="1440"/>
        </w:tabs>
        <w:suppressAutoHyphens/>
        <w:snapToGrid w:val="0"/>
        <w:ind w:left="0" w:firstLine="0"/>
        <w:jc w:val="both"/>
        <w:rPr>
          <w:rFonts w:ascii="Arial Narrow" w:hAnsi="Arial Narrow" w:cs="Arial"/>
          <w:bCs/>
          <w:vanish/>
          <w:color w:val="000000" w:themeColor="text1"/>
          <w:sz w:val="24"/>
        </w:rPr>
      </w:pPr>
    </w:p>
    <w:p w14:paraId="47203235" w14:textId="71EFB2D2" w:rsidR="00CC535D" w:rsidRPr="00C748B4" w:rsidRDefault="00821053">
      <w:pPr>
        <w:pStyle w:val="PargrafodaLista"/>
        <w:numPr>
          <w:ilvl w:val="2"/>
          <w:numId w:val="7"/>
        </w:numPr>
        <w:tabs>
          <w:tab w:val="clear" w:pos="0"/>
          <w:tab w:val="num" w:pos="1134"/>
        </w:tabs>
        <w:suppressAutoHyphens/>
        <w:ind w:left="1134" w:firstLine="0"/>
        <w:jc w:val="both"/>
        <w:rPr>
          <w:rFonts w:ascii="Arial Narrow" w:hAnsi="Arial Narrow" w:cs="Arial"/>
          <w:color w:val="000000" w:themeColor="text1"/>
          <w:sz w:val="24"/>
        </w:rPr>
      </w:pPr>
      <w:r w:rsidRPr="00C748B4">
        <w:rPr>
          <w:rFonts w:ascii="Arial Narrow" w:hAnsi="Arial Narrow" w:cs="Arial"/>
          <w:color w:val="000000" w:themeColor="text1"/>
          <w:sz w:val="24"/>
        </w:rPr>
        <w:t>Que</w:t>
      </w:r>
      <w:r w:rsidR="00CC535D" w:rsidRPr="00C748B4">
        <w:rPr>
          <w:rFonts w:ascii="Arial Narrow" w:hAnsi="Arial Narrow" w:cs="Arial"/>
          <w:color w:val="000000" w:themeColor="text1"/>
          <w:sz w:val="24"/>
        </w:rPr>
        <w:t xml:space="preserve"> inexistem fatos impeditivos para sua habilitação no certame, ciente da obrigatoriedade de declarar ocorrências posteriores;</w:t>
      </w:r>
    </w:p>
    <w:p w14:paraId="3932E403" w14:textId="42C8E246" w:rsidR="00CC535D" w:rsidRPr="00C748B4" w:rsidRDefault="00821053">
      <w:pPr>
        <w:numPr>
          <w:ilvl w:val="2"/>
          <w:numId w:val="7"/>
        </w:numPr>
        <w:tabs>
          <w:tab w:val="clear" w:pos="0"/>
          <w:tab w:val="num" w:pos="1134"/>
        </w:tabs>
        <w:suppressAutoHyphens/>
        <w:ind w:left="1134" w:firstLine="0"/>
        <w:jc w:val="both"/>
        <w:rPr>
          <w:rFonts w:ascii="Arial Narrow" w:hAnsi="Arial Narrow" w:cs="Arial"/>
          <w:color w:val="000000" w:themeColor="text1"/>
          <w:sz w:val="24"/>
        </w:rPr>
      </w:pPr>
      <w:r w:rsidRPr="00C748B4">
        <w:rPr>
          <w:rFonts w:ascii="Arial Narrow" w:hAnsi="Arial Narrow" w:cs="Arial"/>
          <w:color w:val="000000" w:themeColor="text1"/>
          <w:sz w:val="24"/>
        </w:rPr>
        <w:t>Que</w:t>
      </w:r>
      <w:r w:rsidR="00CC535D" w:rsidRPr="00C748B4">
        <w:rPr>
          <w:rFonts w:ascii="Arial Narrow" w:hAnsi="Arial Narrow" w:cs="Arial"/>
          <w:color w:val="000000" w:themeColor="text1"/>
          <w:sz w:val="24"/>
        </w:rPr>
        <w:t xml:space="preserve"> está ciente e concorda com as condições contidas no </w:t>
      </w:r>
      <w:r w:rsidR="00890E3E">
        <w:rPr>
          <w:rFonts w:ascii="Arial Narrow" w:hAnsi="Arial Narrow"/>
          <w:spacing w:val="4"/>
          <w:sz w:val="24"/>
        </w:rPr>
        <w:t xml:space="preserve">Edital de Licitação </w:t>
      </w:r>
      <w:r w:rsidR="00CC535D" w:rsidRPr="00C748B4">
        <w:rPr>
          <w:rFonts w:ascii="Arial Narrow" w:hAnsi="Arial Narrow" w:cs="Arial"/>
          <w:color w:val="000000" w:themeColor="text1"/>
          <w:sz w:val="24"/>
        </w:rPr>
        <w:t>e seus anexos;</w:t>
      </w:r>
    </w:p>
    <w:p w14:paraId="706208E0" w14:textId="2910CAFA" w:rsidR="00CC535D" w:rsidRPr="00C748B4" w:rsidRDefault="00821053">
      <w:pPr>
        <w:numPr>
          <w:ilvl w:val="2"/>
          <w:numId w:val="7"/>
        </w:numPr>
        <w:tabs>
          <w:tab w:val="clear" w:pos="0"/>
          <w:tab w:val="num" w:pos="1134"/>
        </w:tabs>
        <w:suppressAutoHyphens/>
        <w:ind w:left="1134" w:firstLine="0"/>
        <w:jc w:val="both"/>
        <w:rPr>
          <w:rFonts w:ascii="Arial Narrow" w:hAnsi="Arial Narrow" w:cs="Arial"/>
          <w:color w:val="000000" w:themeColor="text1"/>
          <w:sz w:val="24"/>
        </w:rPr>
      </w:pPr>
      <w:r w:rsidRPr="00C748B4">
        <w:rPr>
          <w:rFonts w:ascii="Arial Narrow" w:hAnsi="Arial Narrow" w:cs="Arial"/>
          <w:color w:val="000000" w:themeColor="text1"/>
          <w:sz w:val="24"/>
        </w:rPr>
        <w:t>Que</w:t>
      </w:r>
      <w:r w:rsidR="00CC535D" w:rsidRPr="00C748B4">
        <w:rPr>
          <w:rFonts w:ascii="Arial Narrow" w:hAnsi="Arial Narrow" w:cs="Arial"/>
          <w:color w:val="000000" w:themeColor="text1"/>
          <w:sz w:val="24"/>
        </w:rPr>
        <w:t xml:space="preserve"> se responsabiliza pelas transações que forem efetuadas no sistema, assumindo-as como firmes e verdadeiras;</w:t>
      </w:r>
    </w:p>
    <w:p w14:paraId="7BFB65A5" w14:textId="7A8D96DA" w:rsidR="00CC535D" w:rsidRPr="00AC2EEB" w:rsidRDefault="00821053">
      <w:pPr>
        <w:numPr>
          <w:ilvl w:val="2"/>
          <w:numId w:val="7"/>
        </w:numPr>
        <w:tabs>
          <w:tab w:val="clear" w:pos="0"/>
          <w:tab w:val="num" w:pos="1134"/>
        </w:tabs>
        <w:suppressAutoHyphens/>
        <w:ind w:left="1134" w:firstLine="0"/>
        <w:jc w:val="both"/>
        <w:rPr>
          <w:rFonts w:ascii="Arial Narrow" w:hAnsi="Arial Narrow" w:cs="Arial"/>
          <w:color w:val="000000" w:themeColor="text1"/>
          <w:sz w:val="24"/>
        </w:rPr>
      </w:pPr>
      <w:r w:rsidRPr="00C748B4">
        <w:rPr>
          <w:rFonts w:ascii="Arial Narrow" w:hAnsi="Arial Narrow" w:cs="Arial"/>
          <w:color w:val="000000" w:themeColor="text1"/>
          <w:sz w:val="24"/>
        </w:rPr>
        <w:t>Que</w:t>
      </w:r>
      <w:r w:rsidR="00CC535D" w:rsidRPr="00C748B4">
        <w:rPr>
          <w:rFonts w:ascii="Arial Narrow" w:hAnsi="Arial Narrow" w:cs="Arial"/>
          <w:color w:val="000000" w:themeColor="text1"/>
          <w:sz w:val="24"/>
        </w:rPr>
        <w:t xml:space="preserve"> cumpre as exigências de </w:t>
      </w:r>
      <w:r w:rsidR="00CC535D" w:rsidRPr="00AC2EEB">
        <w:rPr>
          <w:rFonts w:ascii="Arial Narrow" w:hAnsi="Arial Narrow" w:cs="Arial"/>
          <w:color w:val="000000" w:themeColor="text1"/>
          <w:sz w:val="24"/>
        </w:rPr>
        <w:t xml:space="preserve">reserva de cargos para pessoa com deficiência e para reabilitado da Previdência Social, de que trata </w:t>
      </w:r>
      <w:hyperlink r:id="rId19" w:anchor="art93" w:history="1">
        <w:r w:rsidR="00CC535D" w:rsidRPr="00AC2EEB">
          <w:rPr>
            <w:rStyle w:val="Hyperlink"/>
            <w:rFonts w:ascii="Arial Narrow" w:hAnsi="Arial Narrow" w:cs="Arial"/>
            <w:color w:val="000000" w:themeColor="text1"/>
            <w:sz w:val="24"/>
            <w:u w:val="none"/>
          </w:rPr>
          <w:t>o art. 93 da Lei</w:t>
        </w:r>
        <w:r w:rsidR="00714652">
          <w:rPr>
            <w:rStyle w:val="Hyperlink"/>
            <w:rFonts w:ascii="Arial Narrow" w:hAnsi="Arial Narrow" w:cs="Arial"/>
            <w:color w:val="000000" w:themeColor="text1"/>
            <w:sz w:val="24"/>
            <w:u w:val="none"/>
          </w:rPr>
          <w:t xml:space="preserve"> Federal </w:t>
        </w:r>
        <w:r w:rsidR="00CC535D" w:rsidRPr="00AC2EEB">
          <w:rPr>
            <w:rStyle w:val="Hyperlink"/>
            <w:rFonts w:ascii="Arial Narrow" w:hAnsi="Arial Narrow" w:cs="Arial"/>
            <w:color w:val="000000" w:themeColor="text1"/>
            <w:sz w:val="24"/>
            <w:u w:val="none"/>
          </w:rPr>
          <w:t>nº 8.213/91</w:t>
        </w:r>
      </w:hyperlink>
      <w:r w:rsidR="00CC535D" w:rsidRPr="00AC2EEB">
        <w:rPr>
          <w:rFonts w:ascii="Arial Narrow" w:hAnsi="Arial Narrow" w:cs="Arial"/>
          <w:color w:val="000000" w:themeColor="text1"/>
          <w:sz w:val="24"/>
        </w:rPr>
        <w:t>.</w:t>
      </w:r>
    </w:p>
    <w:p w14:paraId="1C673432" w14:textId="5F347587" w:rsidR="00C748B4" w:rsidRPr="00AC2EEB" w:rsidRDefault="00821053">
      <w:pPr>
        <w:numPr>
          <w:ilvl w:val="2"/>
          <w:numId w:val="7"/>
        </w:numPr>
        <w:tabs>
          <w:tab w:val="clear" w:pos="0"/>
          <w:tab w:val="num" w:pos="1134"/>
        </w:tabs>
        <w:suppressAutoHyphens/>
        <w:ind w:left="1134" w:firstLine="0"/>
        <w:jc w:val="both"/>
        <w:rPr>
          <w:rFonts w:ascii="Arial Narrow" w:hAnsi="Arial Narrow" w:cs="Arial"/>
          <w:color w:val="000000" w:themeColor="text1"/>
          <w:sz w:val="24"/>
        </w:rPr>
      </w:pPr>
      <w:r w:rsidRPr="00AC2EEB">
        <w:rPr>
          <w:rFonts w:ascii="Arial Narrow" w:hAnsi="Arial Narrow" w:cs="Arial"/>
          <w:color w:val="000000" w:themeColor="text1"/>
          <w:sz w:val="24"/>
        </w:rPr>
        <w:t>Que</w:t>
      </w:r>
      <w:r w:rsidR="00CC535D" w:rsidRPr="00AC2EEB">
        <w:rPr>
          <w:rFonts w:ascii="Arial Narrow" w:hAnsi="Arial Narrow" w:cs="Arial"/>
          <w:color w:val="000000" w:themeColor="text1"/>
          <w:sz w:val="24"/>
        </w:rPr>
        <w:t xml:space="preserve"> não emprega menor de 18 anos em trabalho noturno, perigoso ou insalubre e não emprega menor de 16 anos, salvo menor, a partir de 14 anos, na condição de aprendiz, nos termos do </w:t>
      </w:r>
      <w:hyperlink r:id="rId20" w:anchor="art7" w:history="1">
        <w:r w:rsidR="00CC535D" w:rsidRPr="00AC2EEB">
          <w:rPr>
            <w:rStyle w:val="Hyperlink"/>
            <w:rFonts w:ascii="Arial Narrow" w:hAnsi="Arial Narrow" w:cs="Arial"/>
            <w:color w:val="000000" w:themeColor="text1"/>
            <w:sz w:val="24"/>
            <w:u w:val="none"/>
          </w:rPr>
          <w:t>artigo 7°, XXXIII, da Constituição</w:t>
        </w:r>
      </w:hyperlink>
      <w:r w:rsidR="00CC535D" w:rsidRPr="00AC2EEB">
        <w:rPr>
          <w:rFonts w:ascii="Arial Narrow" w:hAnsi="Arial Narrow" w:cs="Arial"/>
          <w:color w:val="000000" w:themeColor="text1"/>
          <w:sz w:val="24"/>
        </w:rPr>
        <w:t>;</w:t>
      </w:r>
    </w:p>
    <w:p w14:paraId="5B4E1F1B" w14:textId="702BE971" w:rsidR="00CC535D" w:rsidRPr="00AC2EEB" w:rsidRDefault="00CC535D" w:rsidP="0053362D">
      <w:pPr>
        <w:pStyle w:val="PargrafodaLista"/>
        <w:numPr>
          <w:ilvl w:val="1"/>
          <w:numId w:val="26"/>
        </w:numPr>
        <w:suppressAutoHyphens/>
        <w:ind w:left="0" w:firstLine="0"/>
        <w:jc w:val="both"/>
        <w:rPr>
          <w:rFonts w:ascii="Arial Narrow" w:hAnsi="Arial Narrow" w:cs="Arial"/>
          <w:color w:val="000000" w:themeColor="text1"/>
          <w:sz w:val="24"/>
        </w:rPr>
      </w:pPr>
      <w:bookmarkStart w:id="12" w:name="_Hlk158356377"/>
      <w:bookmarkEnd w:id="11"/>
      <w:r w:rsidRPr="00AC2EEB">
        <w:rPr>
          <w:rFonts w:ascii="Arial Narrow" w:hAnsi="Arial Narrow" w:cs="Arial"/>
          <w:color w:val="000000" w:themeColor="text1"/>
          <w:sz w:val="24"/>
        </w:rPr>
        <w:t xml:space="preserve">O fornecedor organizado em cooperativa deverá declarar, ainda, em campo próprio do sistema eletrônico, que cumpre os requisitos estabelecidos no </w:t>
      </w:r>
      <w:hyperlink r:id="rId21" w:anchor="art16" w:history="1">
        <w:r w:rsidRPr="00AC2EEB">
          <w:rPr>
            <w:rStyle w:val="Hyperlink"/>
            <w:rFonts w:ascii="Arial Narrow" w:hAnsi="Arial Narrow" w:cs="Arial"/>
            <w:color w:val="000000" w:themeColor="text1"/>
            <w:sz w:val="24"/>
            <w:u w:val="none"/>
          </w:rPr>
          <w:t xml:space="preserve">artigo 16 da Lei </w:t>
        </w:r>
        <w:r w:rsidR="00714652">
          <w:rPr>
            <w:rStyle w:val="Hyperlink"/>
            <w:rFonts w:ascii="Arial Narrow" w:hAnsi="Arial Narrow" w:cs="Arial"/>
            <w:color w:val="000000" w:themeColor="text1"/>
            <w:sz w:val="24"/>
            <w:u w:val="none"/>
          </w:rPr>
          <w:t xml:space="preserve">Federal </w:t>
        </w:r>
        <w:r w:rsidRPr="00AC2EEB">
          <w:rPr>
            <w:rStyle w:val="Hyperlink"/>
            <w:rFonts w:ascii="Arial Narrow" w:hAnsi="Arial Narrow" w:cs="Arial"/>
            <w:color w:val="000000" w:themeColor="text1"/>
            <w:sz w:val="24"/>
            <w:u w:val="none"/>
          </w:rPr>
          <w:t>nº 14.133, de 2021.</w:t>
        </w:r>
      </w:hyperlink>
    </w:p>
    <w:p w14:paraId="26B5974B" w14:textId="05A687EA" w:rsidR="00C748B4" w:rsidRPr="00C748B4" w:rsidRDefault="00CC535D" w:rsidP="0053362D">
      <w:pPr>
        <w:numPr>
          <w:ilvl w:val="1"/>
          <w:numId w:val="26"/>
        </w:numPr>
        <w:suppressAutoHyphens/>
        <w:ind w:left="0" w:firstLine="0"/>
        <w:jc w:val="both"/>
        <w:rPr>
          <w:rFonts w:ascii="Arial Narrow" w:hAnsi="Arial Narrow" w:cs="Arial"/>
          <w:color w:val="000000" w:themeColor="text1"/>
          <w:sz w:val="24"/>
        </w:rPr>
      </w:pPr>
      <w:r w:rsidRPr="00AC2EEB">
        <w:rPr>
          <w:rFonts w:ascii="Arial Narrow" w:hAnsi="Arial Narrow" w:cs="Arial"/>
          <w:color w:val="000000" w:themeColor="text1"/>
          <w:sz w:val="24"/>
        </w:rPr>
        <w:t xml:space="preserve">O fornecedor enquadrado como microempresa, empresa de pequeno porte ou sociedade cooperativa deverá declarar, ainda, em campo próprio do sistema eletrônico, que cumpre os requisitos estabelecidos no </w:t>
      </w:r>
      <w:hyperlink r:id="rId22" w:anchor="art3" w:history="1">
        <w:r w:rsidRPr="00AC2EEB">
          <w:rPr>
            <w:rStyle w:val="Hyperlink"/>
            <w:rFonts w:ascii="Arial Narrow" w:hAnsi="Arial Narrow" w:cs="Arial"/>
            <w:color w:val="000000" w:themeColor="text1"/>
            <w:sz w:val="24"/>
            <w:u w:val="none"/>
          </w:rPr>
          <w:t>artigo 3° da Lei Complementar</w:t>
        </w:r>
        <w:r w:rsidR="00EA4479">
          <w:rPr>
            <w:rStyle w:val="Hyperlink"/>
            <w:rFonts w:ascii="Arial Narrow" w:hAnsi="Arial Narrow" w:cs="Arial"/>
            <w:color w:val="000000" w:themeColor="text1"/>
            <w:sz w:val="24"/>
            <w:u w:val="none"/>
          </w:rPr>
          <w:t xml:space="preserve"> Federal</w:t>
        </w:r>
        <w:r w:rsidRPr="00AC2EEB">
          <w:rPr>
            <w:rStyle w:val="Hyperlink"/>
            <w:rFonts w:ascii="Arial Narrow" w:hAnsi="Arial Narrow" w:cs="Arial"/>
            <w:color w:val="000000" w:themeColor="text1"/>
            <w:sz w:val="24"/>
            <w:u w:val="none"/>
          </w:rPr>
          <w:t xml:space="preserve"> nº 123, de 2006</w:t>
        </w:r>
      </w:hyperlink>
      <w:r w:rsidRPr="00AC2EEB">
        <w:rPr>
          <w:rFonts w:ascii="Arial Narrow" w:hAnsi="Arial Narrow" w:cs="Arial"/>
          <w:color w:val="000000" w:themeColor="text1"/>
          <w:sz w:val="24"/>
        </w:rPr>
        <w:t xml:space="preserve">, estando apto a usufruir do tratamento favorecido estabelecido em seus </w:t>
      </w:r>
      <w:proofErr w:type="spellStart"/>
      <w:r w:rsidRPr="00AC2EEB">
        <w:rPr>
          <w:rFonts w:ascii="Arial Narrow" w:hAnsi="Arial Narrow" w:cs="Arial"/>
          <w:color w:val="000000" w:themeColor="text1"/>
          <w:sz w:val="24"/>
        </w:rPr>
        <w:t>arts</w:t>
      </w:r>
      <w:proofErr w:type="spellEnd"/>
      <w:r w:rsidRPr="00AC2EEB">
        <w:rPr>
          <w:rFonts w:ascii="Arial Narrow" w:hAnsi="Arial Narrow" w:cs="Arial"/>
          <w:color w:val="000000" w:themeColor="text1"/>
          <w:sz w:val="24"/>
        </w:rPr>
        <w:t xml:space="preserve">. 42 a 49, observado o disposto nos </w:t>
      </w:r>
      <w:hyperlink r:id="rId23" w:anchor="art4§1" w:history="1">
        <w:r w:rsidRPr="00AC2EEB">
          <w:rPr>
            <w:rStyle w:val="Hyperlink"/>
            <w:rFonts w:ascii="Arial Narrow" w:hAnsi="Arial Narrow" w:cs="Arial"/>
            <w:color w:val="000000" w:themeColor="text1"/>
            <w:sz w:val="24"/>
            <w:u w:val="none"/>
          </w:rPr>
          <w:t xml:space="preserve">§§ 1º ao 3º do art. 4º, da Lei </w:t>
        </w:r>
        <w:r w:rsidR="00714652">
          <w:rPr>
            <w:rStyle w:val="Hyperlink"/>
            <w:rFonts w:ascii="Arial Narrow" w:hAnsi="Arial Narrow" w:cs="Arial"/>
            <w:color w:val="000000" w:themeColor="text1"/>
            <w:sz w:val="24"/>
            <w:u w:val="none"/>
          </w:rPr>
          <w:t xml:space="preserve">Federal </w:t>
        </w:r>
        <w:r w:rsidRPr="00AC2EEB">
          <w:rPr>
            <w:rStyle w:val="Hyperlink"/>
            <w:rFonts w:ascii="Arial Narrow" w:hAnsi="Arial Narrow" w:cs="Arial"/>
            <w:color w:val="000000" w:themeColor="text1"/>
            <w:sz w:val="24"/>
            <w:u w:val="none"/>
          </w:rPr>
          <w:t>n.º 14.133, de 2021.</w:t>
        </w:r>
      </w:hyperlink>
    </w:p>
    <w:bookmarkEnd w:id="12"/>
    <w:p w14:paraId="7732046D" w14:textId="77777777" w:rsidR="00C748B4" w:rsidRPr="00C748B4" w:rsidRDefault="00CC535D" w:rsidP="0053362D">
      <w:pPr>
        <w:numPr>
          <w:ilvl w:val="1"/>
          <w:numId w:val="26"/>
        </w:numPr>
        <w:suppressAutoHyphens/>
        <w:ind w:left="0" w:firstLine="0"/>
        <w:jc w:val="both"/>
        <w:rPr>
          <w:rFonts w:ascii="Arial Narrow" w:hAnsi="Arial Narrow" w:cs="Arial"/>
          <w:iCs/>
          <w:sz w:val="24"/>
        </w:rPr>
      </w:pPr>
      <w:r w:rsidRPr="00C748B4">
        <w:rPr>
          <w:rFonts w:ascii="Arial Narrow" w:hAnsi="Arial Narrow" w:cs="Arial"/>
          <w:iCs/>
          <w:sz w:val="24"/>
        </w:rPr>
        <w:t>Desde que disponibilizada a funcionalidade no sistema, fica facultado ao fornecedor, ao cadastrar sua proposta inicial, a parametrização de valor final mínimo, com o registro do seu lance final aceitável (menor preço ou maior desconto, conforme o caso).</w:t>
      </w:r>
    </w:p>
    <w:p w14:paraId="46FE3F5F" w14:textId="574C864E" w:rsidR="00CC535D" w:rsidRPr="00C748B4" w:rsidRDefault="00CC535D" w:rsidP="0053362D">
      <w:pPr>
        <w:numPr>
          <w:ilvl w:val="2"/>
          <w:numId w:val="26"/>
        </w:numPr>
        <w:tabs>
          <w:tab w:val="left" w:pos="709"/>
          <w:tab w:val="left" w:pos="851"/>
          <w:tab w:val="left" w:pos="1134"/>
        </w:tabs>
        <w:suppressAutoHyphens/>
        <w:ind w:left="284" w:firstLine="0"/>
        <w:jc w:val="both"/>
        <w:rPr>
          <w:rFonts w:ascii="Arial Narrow" w:hAnsi="Arial Narrow" w:cs="Arial"/>
          <w:iCs/>
          <w:sz w:val="24"/>
        </w:rPr>
      </w:pPr>
      <w:r w:rsidRPr="00C748B4">
        <w:rPr>
          <w:rFonts w:ascii="Arial Narrow" w:hAnsi="Arial Narrow" w:cs="Arial"/>
          <w:iCs/>
          <w:sz w:val="24"/>
        </w:rPr>
        <w:t xml:space="preserve">Feita essa opção os lances serão enviados automaticamente pelo sistema, respeitados os limites cadastrados pelo fornecedor e o intervalo mínimo entre lances previsto neste </w:t>
      </w:r>
      <w:r w:rsidR="00D41347">
        <w:rPr>
          <w:rFonts w:ascii="Arial Narrow" w:hAnsi="Arial Narrow" w:cs="Arial"/>
          <w:iCs/>
          <w:sz w:val="24"/>
        </w:rPr>
        <w:t>edital</w:t>
      </w:r>
      <w:r w:rsidRPr="00C748B4">
        <w:rPr>
          <w:rFonts w:ascii="Arial Narrow" w:hAnsi="Arial Narrow" w:cs="Arial"/>
          <w:iCs/>
          <w:sz w:val="24"/>
        </w:rPr>
        <w:t xml:space="preserve">. </w:t>
      </w:r>
    </w:p>
    <w:p w14:paraId="22D1E92B" w14:textId="6B5669E9" w:rsidR="00CC535D" w:rsidRPr="00AC2EEB" w:rsidRDefault="00CC535D" w:rsidP="0053362D">
      <w:pPr>
        <w:pStyle w:val="PargrafodaLista"/>
        <w:numPr>
          <w:ilvl w:val="2"/>
          <w:numId w:val="26"/>
        </w:numPr>
        <w:tabs>
          <w:tab w:val="left" w:pos="709"/>
          <w:tab w:val="left" w:pos="851"/>
          <w:tab w:val="left" w:pos="1134"/>
        </w:tabs>
        <w:suppressAutoHyphens/>
        <w:ind w:left="284" w:firstLine="0"/>
        <w:jc w:val="both"/>
        <w:rPr>
          <w:rFonts w:ascii="Arial Narrow" w:hAnsi="Arial Narrow" w:cs="Arial"/>
          <w:iCs/>
          <w:sz w:val="24"/>
        </w:rPr>
      </w:pPr>
      <w:r w:rsidRPr="00AC2EEB">
        <w:rPr>
          <w:rFonts w:ascii="Arial Narrow" w:hAnsi="Arial Narrow" w:cs="Arial"/>
          <w:iCs/>
          <w:sz w:val="24"/>
        </w:rPr>
        <w:t xml:space="preserve">Sem prejuízo do disposto acima, os lances poderão ser enviados manualmente, na forma da seção respectiva deste </w:t>
      </w:r>
      <w:r w:rsidR="00890E3E">
        <w:rPr>
          <w:rFonts w:ascii="Arial Narrow" w:hAnsi="Arial Narrow"/>
          <w:spacing w:val="4"/>
          <w:sz w:val="24"/>
        </w:rPr>
        <w:t>Edital de Licitação</w:t>
      </w:r>
      <w:r w:rsidRPr="00AC2EEB">
        <w:rPr>
          <w:rFonts w:ascii="Arial Narrow" w:hAnsi="Arial Narrow" w:cs="Arial"/>
          <w:iCs/>
          <w:sz w:val="24"/>
        </w:rPr>
        <w:t>;</w:t>
      </w:r>
    </w:p>
    <w:p w14:paraId="69EADF4D" w14:textId="77777777" w:rsidR="00CC535D" w:rsidRPr="00C748B4" w:rsidRDefault="00CC535D" w:rsidP="0053362D">
      <w:pPr>
        <w:numPr>
          <w:ilvl w:val="2"/>
          <w:numId w:val="26"/>
        </w:numPr>
        <w:tabs>
          <w:tab w:val="left" w:pos="709"/>
          <w:tab w:val="left" w:pos="851"/>
          <w:tab w:val="left" w:pos="1134"/>
        </w:tabs>
        <w:suppressAutoHyphens/>
        <w:ind w:left="284" w:firstLine="0"/>
        <w:jc w:val="both"/>
        <w:rPr>
          <w:rFonts w:ascii="Arial Narrow" w:hAnsi="Arial Narrow" w:cs="Arial"/>
          <w:iCs/>
          <w:sz w:val="24"/>
        </w:rPr>
      </w:pPr>
      <w:r w:rsidRPr="00C748B4">
        <w:rPr>
          <w:rFonts w:ascii="Arial Narrow" w:hAnsi="Arial Narrow" w:cs="Arial"/>
          <w:iCs/>
          <w:sz w:val="24"/>
        </w:rPr>
        <w:t>O valor final mínimo poderá ser alterado pelo fornecedor durante a fase de disputa, desde que não assuma valor superior a lance já registrado por ele no sistema.</w:t>
      </w:r>
    </w:p>
    <w:p w14:paraId="47AB4589" w14:textId="1F56DBAA" w:rsidR="00C748B4" w:rsidRPr="00D4535E" w:rsidRDefault="00CC535D" w:rsidP="0053362D">
      <w:pPr>
        <w:numPr>
          <w:ilvl w:val="2"/>
          <w:numId w:val="26"/>
        </w:numPr>
        <w:tabs>
          <w:tab w:val="left" w:pos="709"/>
          <w:tab w:val="left" w:pos="851"/>
          <w:tab w:val="left" w:pos="1134"/>
        </w:tabs>
        <w:suppressAutoHyphens/>
        <w:ind w:left="284" w:firstLine="0"/>
        <w:jc w:val="both"/>
        <w:rPr>
          <w:rFonts w:ascii="Arial Narrow" w:hAnsi="Arial Narrow" w:cs="Arial"/>
          <w:i/>
          <w:color w:val="FF0000"/>
          <w:sz w:val="24"/>
        </w:rPr>
      </w:pPr>
      <w:r w:rsidRPr="00C748B4">
        <w:rPr>
          <w:rFonts w:ascii="Arial Narrow" w:hAnsi="Arial Narrow" w:cs="Arial"/>
          <w:iCs/>
          <w:sz w:val="24"/>
        </w:rPr>
        <w:t xml:space="preserve">O valor mínimo parametrizado possui caráter sigiloso aos demais participantes do certame e para o órgão ou entidade contratante. Apenas os lances efetivamente enviados poderão ser conhecidos dos fornecedores na forma da seção seguinte deste </w:t>
      </w:r>
      <w:r w:rsidR="00D41347">
        <w:rPr>
          <w:rFonts w:ascii="Arial Narrow" w:hAnsi="Arial Narrow" w:cs="Arial"/>
          <w:iCs/>
          <w:sz w:val="24"/>
        </w:rPr>
        <w:t>Edital</w:t>
      </w:r>
      <w:r w:rsidRPr="00C748B4">
        <w:rPr>
          <w:rFonts w:ascii="Arial Narrow" w:hAnsi="Arial Narrow" w:cs="Arial"/>
          <w:iCs/>
          <w:sz w:val="24"/>
        </w:rPr>
        <w:t>.</w:t>
      </w:r>
      <w:bookmarkStart w:id="13" w:name="_Toc142925864"/>
    </w:p>
    <w:p w14:paraId="71937F99" w14:textId="456796A8" w:rsidR="00D4535E" w:rsidRDefault="00D4535E" w:rsidP="0053362D">
      <w:pPr>
        <w:pStyle w:val="PargrafodaLista"/>
        <w:widowControl w:val="0"/>
        <w:numPr>
          <w:ilvl w:val="1"/>
          <w:numId w:val="26"/>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Pr>
          <w:rFonts w:ascii="Arial Narrow" w:hAnsi="Arial Narrow"/>
          <w:sz w:val="24"/>
        </w:rPr>
        <w:t xml:space="preserve">É facultado a utilização do </w:t>
      </w:r>
      <w:r w:rsidRPr="005B5314">
        <w:rPr>
          <w:rFonts w:ascii="Arial Narrow" w:hAnsi="Arial Narrow"/>
          <w:b/>
          <w:sz w:val="24"/>
          <w:u w:val="single"/>
        </w:rPr>
        <w:t>Anexo II – Modelo de Proposta de Preços</w:t>
      </w:r>
      <w:r>
        <w:rPr>
          <w:rFonts w:ascii="Arial Narrow" w:hAnsi="Arial Narrow"/>
          <w:sz w:val="24"/>
        </w:rPr>
        <w:t xml:space="preserve"> para elaboração da proposta ajustada. Ainda que o interessado não utilize o modelo, deverá observar as informações mínimas existentes neste para elaboração de sua proposta.</w:t>
      </w:r>
    </w:p>
    <w:p w14:paraId="52552512" w14:textId="39368561" w:rsidR="00AC2EEB" w:rsidRPr="00A502D2" w:rsidRDefault="00AC2EEB" w:rsidP="0053362D">
      <w:pPr>
        <w:pStyle w:val="PargrafodaLista"/>
        <w:widowControl w:val="0"/>
        <w:numPr>
          <w:ilvl w:val="1"/>
          <w:numId w:val="26"/>
        </w:numPr>
        <w:tabs>
          <w:tab w:val="left" w:pos="851"/>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themeColor="text1"/>
          <w:sz w:val="24"/>
          <w:lang w:eastAsia="en-US"/>
        </w:rPr>
        <w:t xml:space="preserve">Será desclassificada a proposta que: </w:t>
      </w:r>
    </w:p>
    <w:p w14:paraId="277C179B" w14:textId="06021394" w:rsidR="00AC2EEB" w:rsidRPr="00A502D2" w:rsidRDefault="008308F8" w:rsidP="0053362D">
      <w:pPr>
        <w:pStyle w:val="PargrafodaLista"/>
        <w:widowControl w:val="0"/>
        <w:numPr>
          <w:ilvl w:val="2"/>
          <w:numId w:val="26"/>
        </w:numPr>
        <w:tabs>
          <w:tab w:val="left" w:pos="851"/>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sz w:val="24"/>
        </w:rPr>
        <w:t>Contiver</w:t>
      </w:r>
      <w:r w:rsidR="00AC2EEB" w:rsidRPr="00A502D2">
        <w:rPr>
          <w:rFonts w:ascii="Arial Narrow" w:hAnsi="Arial Narrow" w:cs="Arial"/>
          <w:color w:val="000000"/>
          <w:sz w:val="24"/>
        </w:rPr>
        <w:t xml:space="preserve"> vícios insanáveis</w:t>
      </w:r>
      <w:r w:rsidR="00AC2EEB" w:rsidRPr="00A502D2">
        <w:rPr>
          <w:rFonts w:ascii="Arial Narrow" w:hAnsi="Arial Narrow" w:cs="Arial"/>
          <w:iCs/>
          <w:color w:val="000000" w:themeColor="text1"/>
          <w:sz w:val="24"/>
        </w:rPr>
        <w:t>;</w:t>
      </w:r>
    </w:p>
    <w:p w14:paraId="5EA256A5" w14:textId="4354F207" w:rsidR="00AC2EEB" w:rsidRPr="00A502D2" w:rsidRDefault="008308F8" w:rsidP="0053362D">
      <w:pPr>
        <w:pStyle w:val="PargrafodaLista"/>
        <w:widowControl w:val="0"/>
        <w:numPr>
          <w:ilvl w:val="2"/>
          <w:numId w:val="26"/>
        </w:numPr>
        <w:tabs>
          <w:tab w:val="left" w:pos="851"/>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sz w:val="24"/>
        </w:rPr>
        <w:t>Não</w:t>
      </w:r>
      <w:r w:rsidR="00AC2EEB" w:rsidRPr="00A502D2">
        <w:rPr>
          <w:rFonts w:ascii="Arial Narrow" w:hAnsi="Arial Narrow" w:cs="Arial"/>
          <w:color w:val="000000"/>
          <w:sz w:val="24"/>
        </w:rPr>
        <w:t xml:space="preserve"> obedecer às especificações técnicas pormenorizadas neste </w:t>
      </w:r>
      <w:r w:rsidR="00D41347">
        <w:rPr>
          <w:rFonts w:ascii="Arial Narrow" w:hAnsi="Arial Narrow" w:cs="Arial"/>
          <w:color w:val="000000"/>
          <w:sz w:val="24"/>
        </w:rPr>
        <w:t>edital</w:t>
      </w:r>
      <w:r w:rsidR="00AC2EEB" w:rsidRPr="00A502D2">
        <w:rPr>
          <w:rFonts w:ascii="Arial Narrow" w:hAnsi="Arial Narrow" w:cs="Arial"/>
          <w:color w:val="000000"/>
          <w:sz w:val="24"/>
        </w:rPr>
        <w:t xml:space="preserve"> ou em seus anexos</w:t>
      </w:r>
      <w:r w:rsidR="00AC2EEB" w:rsidRPr="00A502D2">
        <w:rPr>
          <w:rFonts w:ascii="Arial Narrow" w:hAnsi="Arial Narrow" w:cs="Arial"/>
          <w:iCs/>
          <w:color w:val="000000" w:themeColor="text1"/>
          <w:sz w:val="24"/>
        </w:rPr>
        <w:t>;</w:t>
      </w:r>
    </w:p>
    <w:p w14:paraId="14E2E0C5" w14:textId="5881B602" w:rsidR="00AC2EEB" w:rsidRPr="00A502D2" w:rsidRDefault="008308F8" w:rsidP="0053362D">
      <w:pPr>
        <w:pStyle w:val="PargrafodaLista"/>
        <w:widowControl w:val="0"/>
        <w:numPr>
          <w:ilvl w:val="2"/>
          <w:numId w:val="26"/>
        </w:numPr>
        <w:tabs>
          <w:tab w:val="left" w:pos="851"/>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sz w:val="24"/>
        </w:rPr>
        <w:t>Apresentar</w:t>
      </w:r>
      <w:r w:rsidR="00AC2EEB" w:rsidRPr="00A502D2">
        <w:rPr>
          <w:rFonts w:ascii="Arial Narrow" w:hAnsi="Arial Narrow" w:cs="Arial"/>
          <w:color w:val="000000"/>
          <w:sz w:val="24"/>
        </w:rPr>
        <w:t xml:space="preserve"> preços inexequíveis ou permanecerem acima do preço máximo definido para a contratação;</w:t>
      </w:r>
    </w:p>
    <w:p w14:paraId="5ED59D76" w14:textId="6FAECA3B" w:rsidR="00AC2EEB" w:rsidRPr="00A502D2" w:rsidRDefault="008308F8" w:rsidP="0053362D">
      <w:pPr>
        <w:pStyle w:val="PargrafodaLista"/>
        <w:widowControl w:val="0"/>
        <w:numPr>
          <w:ilvl w:val="2"/>
          <w:numId w:val="26"/>
        </w:numPr>
        <w:tabs>
          <w:tab w:val="left" w:pos="851"/>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sz w:val="24"/>
        </w:rPr>
        <w:t>Não</w:t>
      </w:r>
      <w:r w:rsidR="00AC2EEB" w:rsidRPr="00A502D2">
        <w:rPr>
          <w:rFonts w:ascii="Arial Narrow" w:hAnsi="Arial Narrow" w:cs="Arial"/>
          <w:color w:val="000000"/>
          <w:sz w:val="24"/>
        </w:rPr>
        <w:t xml:space="preserve"> tiverem sua exequibilidade demonstrada, quando exigido pela Administração</w:t>
      </w:r>
      <w:r w:rsidR="00AC2EEB" w:rsidRPr="00A502D2">
        <w:rPr>
          <w:rFonts w:ascii="Arial Narrow" w:hAnsi="Arial Narrow" w:cs="Arial"/>
          <w:iCs/>
          <w:color w:val="000000" w:themeColor="text1"/>
          <w:sz w:val="24"/>
        </w:rPr>
        <w:t>;</w:t>
      </w:r>
    </w:p>
    <w:p w14:paraId="4406A50A" w14:textId="227FA793" w:rsidR="00AC2EEB" w:rsidRPr="00A502D2" w:rsidRDefault="008308F8" w:rsidP="0053362D">
      <w:pPr>
        <w:pStyle w:val="PargrafodaLista"/>
        <w:widowControl w:val="0"/>
        <w:numPr>
          <w:ilvl w:val="2"/>
          <w:numId w:val="26"/>
        </w:numPr>
        <w:tabs>
          <w:tab w:val="left" w:pos="851"/>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sz w:val="24"/>
        </w:rPr>
        <w:t>Apresentar</w:t>
      </w:r>
      <w:r w:rsidR="00AC2EEB" w:rsidRPr="00A502D2">
        <w:rPr>
          <w:rFonts w:ascii="Arial Narrow" w:hAnsi="Arial Narrow" w:cs="Arial"/>
          <w:color w:val="000000"/>
          <w:sz w:val="24"/>
        </w:rPr>
        <w:t xml:space="preserve"> desconformidade com quaisquer outras exigências deste </w:t>
      </w:r>
      <w:r w:rsidR="00D41347">
        <w:rPr>
          <w:rFonts w:ascii="Arial Narrow" w:hAnsi="Arial Narrow" w:cs="Arial"/>
          <w:color w:val="000000"/>
          <w:sz w:val="24"/>
        </w:rPr>
        <w:t>edital</w:t>
      </w:r>
      <w:r w:rsidR="00AC2EEB" w:rsidRPr="00A502D2">
        <w:rPr>
          <w:rFonts w:ascii="Arial Narrow" w:hAnsi="Arial Narrow" w:cs="Arial"/>
          <w:color w:val="000000"/>
          <w:sz w:val="24"/>
        </w:rPr>
        <w:t xml:space="preserve"> ou seus anexos, desde que insanável.</w:t>
      </w:r>
    </w:p>
    <w:p w14:paraId="4DF63D0F" w14:textId="696109CD" w:rsidR="00AC2EEB" w:rsidRPr="00A502D2" w:rsidRDefault="00171B0E" w:rsidP="0053362D">
      <w:pPr>
        <w:pStyle w:val="PargrafodaLista"/>
        <w:widowControl w:val="0"/>
        <w:numPr>
          <w:ilvl w:val="1"/>
          <w:numId w:val="26"/>
        </w:numPr>
        <w:tabs>
          <w:tab w:val="left" w:pos="851"/>
          <w:tab w:val="left" w:pos="1418"/>
        </w:tabs>
        <w:autoSpaceDE w:val="0"/>
        <w:autoSpaceDN w:val="0"/>
        <w:adjustRightInd w:val="0"/>
        <w:snapToGrid w:val="0"/>
        <w:ind w:left="0" w:right="83" w:firstLine="0"/>
        <w:jc w:val="both"/>
        <w:rPr>
          <w:rFonts w:ascii="Arial Narrow" w:hAnsi="Arial Narrow"/>
          <w:sz w:val="24"/>
        </w:rPr>
      </w:pPr>
      <w:r w:rsidRPr="00171B0E">
        <w:rPr>
          <w:rFonts w:ascii="Arial Narrow" w:hAnsi="Arial Narrow" w:cs="Arial"/>
          <w:color w:val="000000" w:themeColor="text1"/>
          <w:sz w:val="24"/>
          <w:lang w:eastAsia="en-US"/>
        </w:rPr>
        <w:t>Quando houver indícios de inexequibilidade da proposta, serão observadas, para fins de análise, as condições de execução do objeto e os custos necessários à sua adequada execução</w:t>
      </w:r>
      <w:r w:rsidR="00AC2EEB" w:rsidRPr="00A502D2">
        <w:rPr>
          <w:rFonts w:ascii="Arial Narrow" w:hAnsi="Arial Narrow" w:cs="Arial"/>
          <w:sz w:val="24"/>
          <w:bdr w:val="none" w:sz="0" w:space="0" w:color="auto" w:frame="1"/>
        </w:rPr>
        <w:t>:</w:t>
      </w:r>
    </w:p>
    <w:p w14:paraId="7A914CC6" w14:textId="610D3323" w:rsidR="00AC2EEB" w:rsidRPr="00A502D2" w:rsidRDefault="004B34EC" w:rsidP="0053362D">
      <w:pPr>
        <w:pStyle w:val="PargrafodaLista"/>
        <w:widowControl w:val="0"/>
        <w:numPr>
          <w:ilvl w:val="2"/>
          <w:numId w:val="26"/>
        </w:numPr>
        <w:tabs>
          <w:tab w:val="left" w:pos="851"/>
          <w:tab w:val="left" w:pos="1418"/>
        </w:tabs>
        <w:autoSpaceDE w:val="0"/>
        <w:autoSpaceDN w:val="0"/>
        <w:adjustRightInd w:val="0"/>
        <w:snapToGrid w:val="0"/>
        <w:ind w:left="0" w:right="83" w:firstLine="0"/>
        <w:jc w:val="both"/>
        <w:rPr>
          <w:rFonts w:ascii="Arial Narrow" w:hAnsi="Arial Narrow"/>
          <w:sz w:val="24"/>
        </w:rPr>
      </w:pPr>
      <w:r w:rsidRPr="004B34EC">
        <w:rPr>
          <w:rFonts w:ascii="Arial Narrow" w:hAnsi="Arial Narrow" w:cs="Arial"/>
          <w:sz w:val="24"/>
          <w:bdr w:val="none" w:sz="0" w:space="0" w:color="auto" w:frame="1"/>
        </w:rPr>
        <w:t>Será considerada inexequível a proposta que se mostrar insuficiente para a cobertura dos custos necessários à execução do objeto ou apresentar preços globais ou unitários simbólicos, irrisórios ou de valor zero, incompatíveis com os custos dos bens, materiais, equipamentos e demais componentes necessários à execução contratual, ressalvadas as situações legalmente admitidas</w:t>
      </w:r>
      <w:r w:rsidR="00AC2EEB">
        <w:rPr>
          <w:rFonts w:ascii="Arial Narrow" w:hAnsi="Arial Narrow" w:cs="Arial"/>
          <w:sz w:val="24"/>
          <w:bdr w:val="none" w:sz="0" w:space="0" w:color="auto" w:frame="1"/>
        </w:rPr>
        <w:t>;</w:t>
      </w:r>
    </w:p>
    <w:p w14:paraId="7955E2D1" w14:textId="77777777" w:rsidR="00AC2EEB" w:rsidRPr="00A502D2" w:rsidRDefault="00AC2EEB" w:rsidP="0053362D">
      <w:pPr>
        <w:pStyle w:val="PargrafodaLista"/>
        <w:widowControl w:val="0"/>
        <w:numPr>
          <w:ilvl w:val="1"/>
          <w:numId w:val="26"/>
        </w:numPr>
        <w:tabs>
          <w:tab w:val="left" w:pos="851"/>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themeColor="text1"/>
          <w:sz w:val="24"/>
          <w:lang w:eastAsia="en-US"/>
        </w:rPr>
        <w:t xml:space="preserve">Se houver indícios de inexequibilidade da proposta de preço, ou em caso da necessidade de esclarecimentos </w:t>
      </w:r>
      <w:r w:rsidRPr="00A502D2">
        <w:rPr>
          <w:rFonts w:ascii="Arial Narrow" w:hAnsi="Arial Narrow" w:cs="Arial"/>
          <w:sz w:val="24"/>
          <w:bdr w:val="none" w:sz="0" w:space="0" w:color="auto" w:frame="1"/>
        </w:rPr>
        <w:t>complementares</w:t>
      </w:r>
      <w:r w:rsidRPr="00A502D2">
        <w:rPr>
          <w:rFonts w:ascii="Arial Narrow" w:hAnsi="Arial Narrow" w:cs="Arial"/>
          <w:color w:val="000000" w:themeColor="text1"/>
          <w:sz w:val="24"/>
          <w:lang w:eastAsia="en-US"/>
        </w:rPr>
        <w:t xml:space="preserve">, poderão ser efetuadas diligências, para que </w:t>
      </w:r>
      <w:r>
        <w:rPr>
          <w:rFonts w:ascii="Arial Narrow" w:hAnsi="Arial Narrow" w:cs="Arial"/>
          <w:color w:val="000000" w:themeColor="text1"/>
          <w:sz w:val="24"/>
          <w:lang w:eastAsia="en-US"/>
        </w:rPr>
        <w:t>o participante</w:t>
      </w:r>
      <w:r w:rsidRPr="00A502D2">
        <w:rPr>
          <w:rFonts w:ascii="Arial Narrow" w:hAnsi="Arial Narrow" w:cs="Arial"/>
          <w:color w:val="000000" w:themeColor="text1"/>
          <w:sz w:val="24"/>
          <w:lang w:eastAsia="en-US"/>
        </w:rPr>
        <w:t xml:space="preserve"> comprove a exequibilidade da proposta</w:t>
      </w:r>
      <w:r>
        <w:rPr>
          <w:rFonts w:ascii="Arial Narrow" w:hAnsi="Arial Narrow" w:cs="Arial"/>
          <w:color w:val="000000" w:themeColor="text1"/>
          <w:sz w:val="24"/>
          <w:lang w:eastAsia="en-US"/>
        </w:rPr>
        <w:t>;</w:t>
      </w:r>
    </w:p>
    <w:p w14:paraId="6EEB65D5" w14:textId="67568A0A" w:rsidR="00AC2EEB" w:rsidRPr="00A502D2" w:rsidRDefault="00AC2EEB" w:rsidP="0053362D">
      <w:pPr>
        <w:pStyle w:val="PargrafodaLista"/>
        <w:widowControl w:val="0"/>
        <w:numPr>
          <w:ilvl w:val="1"/>
          <w:numId w:val="26"/>
        </w:numPr>
        <w:tabs>
          <w:tab w:val="left" w:pos="851"/>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themeColor="text1"/>
          <w:sz w:val="24"/>
          <w:lang w:eastAsia="en-US"/>
        </w:rPr>
        <w:t xml:space="preserve">Erros no preenchimento da planilha não constituem motivo para a desclassificação da proposta. A planilha </w:t>
      </w:r>
      <w:r w:rsidRPr="00A502D2">
        <w:rPr>
          <w:rFonts w:ascii="Arial Narrow" w:hAnsi="Arial Narrow" w:cs="Arial"/>
          <w:sz w:val="24"/>
          <w:bdr w:val="none" w:sz="0" w:space="0" w:color="auto" w:frame="1"/>
        </w:rPr>
        <w:t>poderá́</w:t>
      </w:r>
      <w:r w:rsidRPr="00A502D2">
        <w:rPr>
          <w:rFonts w:ascii="Arial Narrow" w:hAnsi="Arial Narrow" w:cs="Arial"/>
          <w:color w:val="000000" w:themeColor="text1"/>
          <w:sz w:val="24"/>
          <w:lang w:eastAsia="en-US"/>
        </w:rPr>
        <w:t xml:space="preserve"> ser ajustada pelo fornecedor, no prazo indicado </w:t>
      </w:r>
      <w:r>
        <w:rPr>
          <w:rFonts w:ascii="Arial Narrow" w:hAnsi="Arial Narrow" w:cs="Arial"/>
          <w:color w:val="000000" w:themeColor="text1"/>
          <w:sz w:val="24"/>
          <w:lang w:eastAsia="en-US"/>
        </w:rPr>
        <w:t>pel</w:t>
      </w:r>
      <w:r w:rsidR="00CC54BC">
        <w:rPr>
          <w:rFonts w:ascii="Arial Narrow" w:hAnsi="Arial Narrow" w:cs="Arial"/>
          <w:color w:val="000000" w:themeColor="text1"/>
          <w:sz w:val="24"/>
          <w:lang w:eastAsia="en-US"/>
        </w:rPr>
        <w:t xml:space="preserve">o(a) </w:t>
      </w:r>
      <w:r w:rsidR="00CC54BC">
        <w:rPr>
          <w:rFonts w:ascii="Arial Narrow" w:hAnsi="Arial Narrow" w:cs="Arial"/>
          <w:sz w:val="24"/>
        </w:rPr>
        <w:t>servidor(a) responsável pela condução do procedimento</w:t>
      </w:r>
      <w:r w:rsidRPr="00A502D2">
        <w:rPr>
          <w:rFonts w:ascii="Arial Narrow" w:hAnsi="Arial Narrow" w:cs="Arial"/>
          <w:color w:val="000000" w:themeColor="text1"/>
          <w:sz w:val="24"/>
          <w:lang w:eastAsia="en-US"/>
        </w:rPr>
        <w:t>, desde que não haja majoração do preço</w:t>
      </w:r>
      <w:r>
        <w:rPr>
          <w:rFonts w:ascii="Arial Narrow" w:hAnsi="Arial Narrow" w:cs="Arial"/>
          <w:color w:val="000000" w:themeColor="text1"/>
          <w:sz w:val="24"/>
          <w:lang w:eastAsia="en-US"/>
        </w:rPr>
        <w:t>;</w:t>
      </w:r>
    </w:p>
    <w:p w14:paraId="57AE8A99" w14:textId="77777777" w:rsidR="00AC2EEB" w:rsidRPr="00A502D2" w:rsidRDefault="00AC2EEB" w:rsidP="0053362D">
      <w:pPr>
        <w:pStyle w:val="PargrafodaLista"/>
        <w:widowControl w:val="0"/>
        <w:numPr>
          <w:ilvl w:val="2"/>
          <w:numId w:val="26"/>
        </w:numPr>
        <w:tabs>
          <w:tab w:val="left" w:pos="851"/>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themeColor="text1"/>
          <w:sz w:val="24"/>
          <w:lang w:eastAsia="en-US"/>
        </w:rPr>
        <w:t>O ajuste de que trata este dispositivo se limita a sanar erros ou falhas que não alterem a substância das propostas;</w:t>
      </w:r>
    </w:p>
    <w:p w14:paraId="0C288CDE" w14:textId="7DF32B61" w:rsidR="00AC2EEB" w:rsidRPr="00AC2EEB" w:rsidRDefault="00AC2EEB" w:rsidP="0053362D">
      <w:pPr>
        <w:pStyle w:val="PargrafodaLista"/>
        <w:widowControl w:val="0"/>
        <w:numPr>
          <w:ilvl w:val="2"/>
          <w:numId w:val="26"/>
        </w:numPr>
        <w:tabs>
          <w:tab w:val="left" w:pos="851"/>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themeColor="text1"/>
          <w:sz w:val="24"/>
          <w:lang w:eastAsia="en-US"/>
        </w:rPr>
        <w:t>Considera-se erro no preenchimento da planilha passível de correção a indicação de recolhimento de impostos e contribuições na forma do Simples Nacional, quando não cabível esse regime.</w:t>
      </w:r>
      <w:r>
        <w:rPr>
          <w:rFonts w:ascii="Arial Narrow" w:hAnsi="Arial Narrow" w:cs="Arial"/>
          <w:color w:val="000000" w:themeColor="text1"/>
          <w:sz w:val="24"/>
          <w:lang w:eastAsia="en-US"/>
        </w:rPr>
        <w:t xml:space="preserve"> Além disso, a omissão de informações que não comprometam a lisura e a participação do certame.</w:t>
      </w:r>
    </w:p>
    <w:p w14:paraId="6210815A" w14:textId="5E009313" w:rsidR="00F4546D" w:rsidRPr="009171D1" w:rsidRDefault="00171B0E" w:rsidP="0053362D">
      <w:pPr>
        <w:pStyle w:val="Default"/>
        <w:numPr>
          <w:ilvl w:val="1"/>
          <w:numId w:val="26"/>
        </w:numPr>
        <w:tabs>
          <w:tab w:val="left" w:pos="426"/>
        </w:tabs>
        <w:ind w:left="0" w:firstLine="0"/>
        <w:jc w:val="both"/>
        <w:rPr>
          <w:rFonts w:ascii="Arial Narrow" w:hAnsi="Arial Narrow" w:cs="Times New Roman"/>
        </w:rPr>
      </w:pPr>
      <w:r w:rsidRPr="00171B0E">
        <w:rPr>
          <w:rFonts w:ascii="Arial Narrow" w:hAnsi="Arial Narrow" w:cs="Times New Roman"/>
        </w:rPr>
        <w:t>Em caso de divergência entre as disposições deste Edital e as informações apresentadas pelas licitantes em suas propostas, prevalecerão as disposições deste Edital e de seus anexos</w:t>
      </w:r>
      <w:r w:rsidR="00F4546D" w:rsidRPr="009171D1">
        <w:rPr>
          <w:rFonts w:ascii="Arial Narrow" w:hAnsi="Arial Narrow" w:cs="Times New Roman"/>
        </w:rPr>
        <w:t>;</w:t>
      </w:r>
    </w:p>
    <w:p w14:paraId="69C34A02" w14:textId="77777777" w:rsidR="00F4546D" w:rsidRDefault="00F4546D" w:rsidP="0053362D">
      <w:pPr>
        <w:pStyle w:val="PargrafodaLista"/>
        <w:widowControl w:val="0"/>
        <w:numPr>
          <w:ilvl w:val="1"/>
          <w:numId w:val="26"/>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9171D1">
        <w:rPr>
          <w:rFonts w:ascii="Arial Narrow" w:hAnsi="Arial Narrow"/>
          <w:sz w:val="24"/>
        </w:rPr>
        <w:t>Caso a descrição do item inserida no sistema Compras.gov.br seja diversa daquela especificada neste Edital, prevalecerá a descrição contida neste instrumento para todos os fins, ainda que no sistema esteja diferente.</w:t>
      </w:r>
    </w:p>
    <w:p w14:paraId="319289B9" w14:textId="77777777" w:rsidR="001A7346" w:rsidRPr="00C748B4" w:rsidRDefault="001A7346" w:rsidP="00C748B4">
      <w:pPr>
        <w:suppressAutoHyphens/>
        <w:jc w:val="both"/>
        <w:rPr>
          <w:rFonts w:ascii="Arial Narrow" w:hAnsi="Arial Narrow" w:cs="Arial"/>
          <w:i/>
          <w:color w:val="FF0000"/>
          <w:sz w:val="24"/>
        </w:rPr>
      </w:pPr>
    </w:p>
    <w:p w14:paraId="187A3618" w14:textId="77777777" w:rsidR="00C748B4" w:rsidRPr="00C748B4" w:rsidRDefault="00CC535D" w:rsidP="0053362D">
      <w:pPr>
        <w:numPr>
          <w:ilvl w:val="0"/>
          <w:numId w:val="26"/>
        </w:numPr>
        <w:shd w:val="clear" w:color="auto" w:fill="B4C6E7" w:themeFill="accent1" w:themeFillTint="66"/>
        <w:tabs>
          <w:tab w:val="left" w:pos="284"/>
        </w:tabs>
        <w:suppressAutoHyphens/>
        <w:ind w:left="0" w:firstLine="0"/>
        <w:jc w:val="both"/>
        <w:rPr>
          <w:rFonts w:ascii="Arial Narrow" w:hAnsi="Arial Narrow" w:cs="Arial"/>
          <w:b/>
          <w:bCs/>
          <w:i/>
          <w:sz w:val="24"/>
        </w:rPr>
      </w:pPr>
      <w:bookmarkStart w:id="14" w:name="_Hlk158356475"/>
      <w:r w:rsidRPr="00C748B4">
        <w:rPr>
          <w:rFonts w:ascii="Arial Narrow" w:hAnsi="Arial Narrow"/>
          <w:b/>
          <w:bCs/>
          <w:sz w:val="24"/>
        </w:rPr>
        <w:t>FASE DE LANCES</w:t>
      </w:r>
      <w:bookmarkEnd w:id="13"/>
    </w:p>
    <w:p w14:paraId="399E5F79" w14:textId="0D01B468" w:rsidR="00CC535D" w:rsidRPr="00D2650D" w:rsidRDefault="00CC535D" w:rsidP="0053362D">
      <w:pPr>
        <w:pStyle w:val="PargrafodaLista"/>
        <w:numPr>
          <w:ilvl w:val="1"/>
          <w:numId w:val="26"/>
        </w:numPr>
        <w:suppressAutoHyphens/>
        <w:ind w:left="0" w:firstLine="0"/>
        <w:jc w:val="both"/>
        <w:rPr>
          <w:rFonts w:ascii="Arial Narrow" w:hAnsi="Arial Narrow" w:cs="Arial"/>
          <w:i/>
          <w:sz w:val="24"/>
        </w:rPr>
      </w:pPr>
      <w:r w:rsidRPr="00C748B4">
        <w:rPr>
          <w:rFonts w:ascii="Arial Narrow" w:hAnsi="Arial Narrow" w:cs="Arial"/>
          <w:sz w:val="24"/>
          <w:lang w:eastAsia="en-US"/>
        </w:rPr>
        <w:t xml:space="preserve">A partir da data e horário estabelecidos neste </w:t>
      </w:r>
      <w:r w:rsidR="008308F8">
        <w:rPr>
          <w:rFonts w:ascii="Arial Narrow" w:hAnsi="Arial Narrow" w:cs="Arial"/>
          <w:sz w:val="24"/>
          <w:lang w:eastAsia="en-US"/>
        </w:rPr>
        <w:t>Edital de Licitação</w:t>
      </w:r>
      <w:r w:rsidRPr="00C748B4">
        <w:rPr>
          <w:rFonts w:ascii="Arial Narrow" w:hAnsi="Arial Narrow" w:cs="Arial"/>
          <w:sz w:val="24"/>
          <w:lang w:eastAsia="en-US"/>
        </w:rPr>
        <w:t xml:space="preserve">, a sessão pública será automaticamente aberta pelo sistema para o envio de lances públicos e sucessivos, </w:t>
      </w:r>
      <w:r w:rsidRPr="00C748B4">
        <w:rPr>
          <w:rFonts w:ascii="Arial Narrow" w:hAnsi="Arial Narrow" w:cs="Arial"/>
          <w:bCs/>
          <w:sz w:val="24"/>
          <w:lang w:eastAsia="en-US"/>
        </w:rPr>
        <w:t>exclusivamente por meio do sistema eletrônico</w:t>
      </w:r>
      <w:r w:rsidR="00BD511D">
        <w:rPr>
          <w:rFonts w:ascii="Arial Narrow" w:hAnsi="Arial Narrow" w:cs="Arial"/>
          <w:sz w:val="24"/>
          <w:lang w:eastAsia="en-US"/>
        </w:rPr>
        <w:t>.</w:t>
      </w:r>
    </w:p>
    <w:p w14:paraId="1572A970" w14:textId="2C3DF1DF" w:rsidR="00BD511D" w:rsidRPr="00BD511D" w:rsidRDefault="00D2650D" w:rsidP="0053362D">
      <w:pPr>
        <w:pStyle w:val="PargrafodaLista"/>
        <w:numPr>
          <w:ilvl w:val="1"/>
          <w:numId w:val="26"/>
        </w:numPr>
        <w:suppressAutoHyphens/>
        <w:ind w:left="0" w:firstLine="0"/>
        <w:jc w:val="both"/>
        <w:rPr>
          <w:rFonts w:ascii="Arial Narrow" w:hAnsi="Arial Narrow" w:cs="Arial"/>
          <w:i/>
          <w:sz w:val="24"/>
        </w:rPr>
      </w:pPr>
      <w:r w:rsidRPr="00BD511D">
        <w:rPr>
          <w:rFonts w:ascii="Arial Narrow" w:hAnsi="Arial Narrow" w:cs="Arial"/>
          <w:sz w:val="24"/>
        </w:rPr>
        <w:t xml:space="preserve">Será adotado para o envio de lances no pregão eletrônico o modo de disputa </w:t>
      </w:r>
      <w:r w:rsidRPr="00AB55A9">
        <w:rPr>
          <w:rFonts w:ascii="Arial Narrow" w:hAnsi="Arial Narrow" w:cs="Arial"/>
          <w:b/>
          <w:sz w:val="24"/>
        </w:rPr>
        <w:t>“sistema aberto”</w:t>
      </w:r>
      <w:r w:rsidRPr="00AB55A9">
        <w:rPr>
          <w:rFonts w:ascii="Arial Narrow" w:hAnsi="Arial Narrow" w:cs="Arial"/>
          <w:sz w:val="24"/>
        </w:rPr>
        <w:t>,</w:t>
      </w:r>
      <w:r w:rsidRPr="00BD511D">
        <w:rPr>
          <w:rFonts w:ascii="Arial Narrow" w:hAnsi="Arial Narrow" w:cs="Arial"/>
          <w:sz w:val="24"/>
        </w:rPr>
        <w:t xml:space="preserve"> em que os licitantes apresenta</w:t>
      </w:r>
      <w:r w:rsidR="00BD511D" w:rsidRPr="00BD511D">
        <w:rPr>
          <w:rFonts w:ascii="Arial Narrow" w:hAnsi="Arial Narrow" w:cs="Arial"/>
          <w:sz w:val="24"/>
        </w:rPr>
        <w:t>rão lances públicos e sucessivos.</w:t>
      </w:r>
    </w:p>
    <w:p w14:paraId="5F74B9F2" w14:textId="33115970" w:rsidR="00BD511D" w:rsidRPr="00BD511D" w:rsidRDefault="00BD511D" w:rsidP="00031C5D">
      <w:pPr>
        <w:pStyle w:val="PargrafodaLista"/>
        <w:numPr>
          <w:ilvl w:val="1"/>
          <w:numId w:val="26"/>
        </w:numPr>
        <w:suppressAutoHyphens/>
        <w:ind w:left="0" w:firstLine="0"/>
        <w:jc w:val="both"/>
        <w:rPr>
          <w:rFonts w:ascii="Arial Narrow" w:hAnsi="Arial Narrow" w:cs="Arial"/>
          <w:sz w:val="24"/>
        </w:rPr>
      </w:pPr>
      <w:r w:rsidRPr="00BD511D">
        <w:rPr>
          <w:rFonts w:ascii="Arial Narrow" w:hAnsi="Arial Narrow" w:cs="Arial"/>
          <w:sz w:val="24"/>
        </w:rPr>
        <w:t xml:space="preserve">A </w:t>
      </w:r>
      <w:r w:rsidR="00031C5D" w:rsidRPr="00031C5D">
        <w:rPr>
          <w:rFonts w:ascii="Arial Narrow" w:hAnsi="Arial Narrow" w:cs="Arial"/>
          <w:sz w:val="24"/>
        </w:rPr>
        <w:t xml:space="preserve">etapa de lances da sessão pública terá duração inicial de 10 (dez) minutos, padrão do Portal </w:t>
      </w:r>
      <w:proofErr w:type="spellStart"/>
      <w:r w:rsidR="00031C5D" w:rsidRPr="00031C5D">
        <w:rPr>
          <w:rFonts w:ascii="Arial Narrow" w:hAnsi="Arial Narrow" w:cs="Arial"/>
          <w:sz w:val="24"/>
        </w:rPr>
        <w:t>Compras</w:t>
      </w:r>
      <w:r w:rsidR="005C2D2E">
        <w:rPr>
          <w:rFonts w:ascii="Arial Narrow" w:hAnsi="Arial Narrow" w:cs="Arial"/>
          <w:sz w:val="24"/>
        </w:rPr>
        <w:t>Gov</w:t>
      </w:r>
      <w:proofErr w:type="spellEnd"/>
      <w:r w:rsidR="00031C5D">
        <w:rPr>
          <w:rFonts w:ascii="Arial Narrow" w:hAnsi="Arial Narrow" w:cs="Arial"/>
          <w:sz w:val="24"/>
        </w:rPr>
        <w:t>.</w:t>
      </w:r>
    </w:p>
    <w:p w14:paraId="0BC1718A" w14:textId="77777777" w:rsidR="00CC535D" w:rsidRPr="00C748B4" w:rsidRDefault="00CC535D" w:rsidP="0053362D">
      <w:pPr>
        <w:pStyle w:val="PargrafodaLista"/>
        <w:numPr>
          <w:ilvl w:val="1"/>
          <w:numId w:val="26"/>
        </w:numPr>
        <w:suppressAutoHyphens/>
        <w:ind w:left="0" w:firstLine="0"/>
        <w:jc w:val="both"/>
        <w:rPr>
          <w:rFonts w:ascii="Arial Narrow" w:hAnsi="Arial Narrow" w:cs="Arial"/>
          <w:sz w:val="24"/>
          <w:lang w:eastAsia="en-US"/>
        </w:rPr>
      </w:pPr>
      <w:r w:rsidRPr="00C748B4">
        <w:rPr>
          <w:rFonts w:ascii="Arial Narrow" w:hAnsi="Arial Narrow" w:cs="Arial"/>
          <w:sz w:val="24"/>
        </w:rPr>
        <w:t xml:space="preserve">Iniciada a etapa competitiva, os fornecedores deverão encaminhar lances exclusivamente por meio de sistema eletrônico, sendo imediatamente informados do seu recebimento e do valor consignado no registro. </w:t>
      </w:r>
    </w:p>
    <w:p w14:paraId="172D60AD" w14:textId="797D87A2" w:rsidR="00CC535D" w:rsidRPr="00C748B4" w:rsidRDefault="00CC535D" w:rsidP="0053362D">
      <w:pPr>
        <w:pStyle w:val="PargrafodaLista"/>
        <w:numPr>
          <w:ilvl w:val="2"/>
          <w:numId w:val="26"/>
        </w:numPr>
        <w:suppressAutoHyphens/>
        <w:ind w:left="0" w:firstLine="0"/>
        <w:jc w:val="both"/>
        <w:rPr>
          <w:rFonts w:ascii="Arial Narrow" w:hAnsi="Arial Narrow" w:cs="Arial"/>
          <w:sz w:val="24"/>
          <w:lang w:eastAsia="en-US"/>
        </w:rPr>
      </w:pPr>
      <w:r w:rsidRPr="00C748B4">
        <w:rPr>
          <w:rFonts w:ascii="Arial Narrow" w:hAnsi="Arial Narrow" w:cs="Arial"/>
          <w:sz w:val="24"/>
        </w:rPr>
        <w:t xml:space="preserve">O lance </w:t>
      </w:r>
      <w:r w:rsidRPr="00C748B4">
        <w:rPr>
          <w:rFonts w:ascii="Arial Narrow" w:hAnsi="Arial Narrow" w:cs="Arial"/>
          <w:sz w:val="24"/>
          <w:lang w:eastAsia="en-US"/>
        </w:rPr>
        <w:t>deverá</w:t>
      </w:r>
      <w:r w:rsidRPr="00C748B4">
        <w:rPr>
          <w:rFonts w:ascii="Arial Narrow" w:hAnsi="Arial Narrow" w:cs="Arial"/>
          <w:sz w:val="24"/>
        </w:rPr>
        <w:t xml:space="preserve"> ser ofertado pelo </w:t>
      </w:r>
      <w:r w:rsidRPr="00C748B4">
        <w:rPr>
          <w:rFonts w:ascii="Arial Narrow" w:hAnsi="Arial Narrow" w:cs="Arial"/>
          <w:i/>
          <w:iCs/>
          <w:sz w:val="24"/>
        </w:rPr>
        <w:t xml:space="preserve">valor unitário </w:t>
      </w:r>
      <w:r w:rsidR="00C748B4" w:rsidRPr="00C748B4">
        <w:rPr>
          <w:rFonts w:ascii="Arial Narrow" w:hAnsi="Arial Narrow" w:cs="Arial"/>
          <w:sz w:val="24"/>
        </w:rPr>
        <w:t>ou</w:t>
      </w:r>
      <w:r w:rsidRPr="00C748B4">
        <w:rPr>
          <w:rFonts w:ascii="Arial Narrow" w:hAnsi="Arial Narrow" w:cs="Arial"/>
          <w:i/>
          <w:iCs/>
          <w:sz w:val="24"/>
        </w:rPr>
        <w:t xml:space="preserve"> percentual de desconto</w:t>
      </w:r>
      <w:r w:rsidRPr="00C748B4">
        <w:rPr>
          <w:rFonts w:ascii="Arial Narrow" w:hAnsi="Arial Narrow" w:cs="Arial"/>
          <w:sz w:val="24"/>
        </w:rPr>
        <w:t xml:space="preserve"> do item</w:t>
      </w:r>
      <w:r w:rsidR="00C748B4">
        <w:rPr>
          <w:rFonts w:ascii="Arial Narrow" w:hAnsi="Arial Narrow" w:cs="Arial"/>
          <w:sz w:val="24"/>
        </w:rPr>
        <w:t>, conforme o caso.</w:t>
      </w:r>
    </w:p>
    <w:p w14:paraId="42E28066" w14:textId="77777777" w:rsidR="00CC535D" w:rsidRPr="00C748B4" w:rsidRDefault="00CC535D" w:rsidP="0053362D">
      <w:pPr>
        <w:pStyle w:val="Citao"/>
        <w:numPr>
          <w:ilvl w:val="1"/>
          <w:numId w:val="26"/>
        </w:numPr>
        <w:pBdr>
          <w:top w:val="none" w:sz="0" w:space="0" w:color="auto"/>
          <w:left w:val="none" w:sz="0" w:space="0" w:color="auto"/>
          <w:bottom w:val="none" w:sz="0" w:space="0" w:color="auto"/>
          <w:right w:val="none" w:sz="0" w:space="0" w:color="auto"/>
        </w:pBdr>
        <w:shd w:val="clear" w:color="auto" w:fill="FFFFFF" w:themeFill="background1"/>
        <w:suppressAutoHyphens/>
        <w:spacing w:before="0"/>
        <w:ind w:left="0" w:firstLine="0"/>
        <w:contextualSpacing/>
        <w:rPr>
          <w:rFonts w:ascii="Arial Narrow" w:hAnsi="Arial Narrow" w:cs="Arial"/>
          <w:i w:val="0"/>
          <w:iCs w:val="0"/>
          <w:color w:val="auto"/>
          <w:sz w:val="24"/>
        </w:rPr>
      </w:pPr>
      <w:r w:rsidRPr="00C748B4">
        <w:rPr>
          <w:rFonts w:ascii="Arial Narrow" w:hAnsi="Arial Narrow" w:cs="Arial"/>
          <w:i w:val="0"/>
          <w:iCs w:val="0"/>
          <w:color w:val="auto"/>
          <w:sz w:val="24"/>
        </w:rPr>
        <w:t>O fornecedor somente poderá oferecer valor inferior ou percentual de desconto superior ao último lance por ele ofertado e registrado pelo sistema.</w:t>
      </w:r>
    </w:p>
    <w:p w14:paraId="0664A1B3" w14:textId="26818724" w:rsidR="00CC535D" w:rsidRPr="00C748B4" w:rsidRDefault="00CC535D" w:rsidP="0053362D">
      <w:pPr>
        <w:pStyle w:val="PargrafodaLista"/>
        <w:numPr>
          <w:ilvl w:val="2"/>
          <w:numId w:val="26"/>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 xml:space="preserve">O fornecedor poderá oferecer lances sucessivos iguais ou superiores ao lance que esteja vencendo o certame, desde que inferiores ao menor por ele ofertado e registrado pelo sistema, sendo tais lances definidos como “lances intermediários” para os fins deste </w:t>
      </w:r>
      <w:r w:rsidR="008308F8">
        <w:rPr>
          <w:rFonts w:ascii="Arial Narrow" w:hAnsi="Arial Narrow" w:cs="Arial"/>
          <w:sz w:val="24"/>
          <w:lang w:eastAsia="en-US"/>
        </w:rPr>
        <w:t>Edital de Licitação</w:t>
      </w:r>
      <w:r w:rsidRPr="00C748B4">
        <w:rPr>
          <w:rFonts w:ascii="Arial Narrow" w:hAnsi="Arial Narrow" w:cs="Arial"/>
          <w:sz w:val="24"/>
          <w:lang w:eastAsia="en-US"/>
        </w:rPr>
        <w:t>.</w:t>
      </w:r>
    </w:p>
    <w:p w14:paraId="5D9BFEEE" w14:textId="28B8E14D" w:rsidR="00CC535D" w:rsidRPr="00C748B4" w:rsidRDefault="00CC535D" w:rsidP="0053362D">
      <w:pPr>
        <w:pStyle w:val="PargrafodaLista"/>
        <w:numPr>
          <w:ilvl w:val="2"/>
          <w:numId w:val="26"/>
        </w:numPr>
        <w:suppressAutoHyphens/>
        <w:ind w:left="0" w:firstLine="0"/>
        <w:jc w:val="both"/>
        <w:rPr>
          <w:rFonts w:ascii="Arial Narrow" w:hAnsi="Arial Narrow" w:cs="Arial"/>
          <w:sz w:val="24"/>
          <w:lang w:eastAsia="en-US"/>
        </w:rPr>
      </w:pPr>
      <w:r w:rsidRPr="00C748B4">
        <w:rPr>
          <w:rFonts w:ascii="Arial Narrow" w:hAnsi="Arial Narrow" w:cs="Arial"/>
          <w:sz w:val="24"/>
        </w:rPr>
        <w:t xml:space="preserve">O intervalo mínimo de diferença de valores ou percentuais entre os lances, que incidirá tanto em relação aos lances intermediários quanto em relação ao que cobrir a melhor oferta é de </w:t>
      </w:r>
      <w:r w:rsidR="00C748B4" w:rsidRPr="00C748B4">
        <w:rPr>
          <w:rFonts w:ascii="Arial Narrow" w:hAnsi="Arial Narrow" w:cs="Arial"/>
          <w:sz w:val="24"/>
        </w:rPr>
        <w:t xml:space="preserve">R$ </w:t>
      </w:r>
      <w:r w:rsidR="00F14739">
        <w:rPr>
          <w:rFonts w:ascii="Arial Narrow" w:hAnsi="Arial Narrow" w:cs="Arial"/>
          <w:sz w:val="24"/>
        </w:rPr>
        <w:t>1</w:t>
      </w:r>
      <w:r w:rsidR="00C748B4">
        <w:rPr>
          <w:rFonts w:ascii="Arial Narrow" w:hAnsi="Arial Narrow" w:cs="Arial"/>
          <w:sz w:val="24"/>
        </w:rPr>
        <w:t>,0</w:t>
      </w:r>
      <w:r w:rsidR="00F14739">
        <w:rPr>
          <w:rFonts w:ascii="Arial Narrow" w:hAnsi="Arial Narrow" w:cs="Arial"/>
          <w:sz w:val="24"/>
        </w:rPr>
        <w:t>0 real</w:t>
      </w:r>
      <w:r w:rsidR="00C748B4" w:rsidRPr="00C748B4">
        <w:rPr>
          <w:rFonts w:ascii="Arial Narrow" w:hAnsi="Arial Narrow" w:cs="Arial"/>
          <w:sz w:val="24"/>
        </w:rPr>
        <w:t>.</w:t>
      </w:r>
    </w:p>
    <w:p w14:paraId="448FE56D" w14:textId="77777777" w:rsidR="00CC535D" w:rsidRPr="00C748B4" w:rsidRDefault="00CC535D" w:rsidP="0053362D">
      <w:pPr>
        <w:pStyle w:val="PargrafodaLista"/>
        <w:numPr>
          <w:ilvl w:val="1"/>
          <w:numId w:val="26"/>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Havendo lances iguais ao menor já ofertado, prevalecerá aquele que for recebido e registrado primeiro no sistema.</w:t>
      </w:r>
    </w:p>
    <w:p w14:paraId="5F614ED4" w14:textId="77777777" w:rsidR="00CC535D" w:rsidRPr="00C748B4" w:rsidRDefault="00CC535D" w:rsidP="0053362D">
      <w:pPr>
        <w:pStyle w:val="PargrafodaLista"/>
        <w:numPr>
          <w:ilvl w:val="1"/>
          <w:numId w:val="26"/>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Caso o fornecedor não apresente lances, concorrerá com o valor de sua proposta.</w:t>
      </w:r>
    </w:p>
    <w:p w14:paraId="3319F8C1" w14:textId="77777777" w:rsidR="00CC535D" w:rsidRPr="00C748B4" w:rsidRDefault="00CC535D" w:rsidP="0053362D">
      <w:pPr>
        <w:pStyle w:val="PargrafodaLista"/>
        <w:numPr>
          <w:ilvl w:val="1"/>
          <w:numId w:val="26"/>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Durante o procedimento, os fornecedores serão informados, em tempo real, do valor do menor lance ou do maior desconto registrado, vedada a identificação do fornecedor.</w:t>
      </w:r>
    </w:p>
    <w:p w14:paraId="0668C082" w14:textId="77777777" w:rsidR="00CC535D" w:rsidRPr="00C748B4" w:rsidRDefault="00CC535D" w:rsidP="0053362D">
      <w:pPr>
        <w:pStyle w:val="PargrafodaLista"/>
        <w:numPr>
          <w:ilvl w:val="1"/>
          <w:numId w:val="26"/>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Imediatamente após o término do prazo estabelecido para a fase de lances, haverá o seu encerramento, com o ordenamento e divulgação dos lances, pelo sistema, em ordem crescente de classificação.</w:t>
      </w:r>
    </w:p>
    <w:p w14:paraId="0ED260E1" w14:textId="1236C422" w:rsidR="001A7346" w:rsidRDefault="00CC535D" w:rsidP="00314B12">
      <w:pPr>
        <w:pStyle w:val="PargrafodaLista"/>
        <w:numPr>
          <w:ilvl w:val="2"/>
          <w:numId w:val="26"/>
        </w:numPr>
        <w:suppressAutoHyphens/>
        <w:ind w:left="0" w:firstLine="0"/>
        <w:jc w:val="both"/>
        <w:rPr>
          <w:rFonts w:ascii="Arial Narrow" w:hAnsi="Arial Narrow" w:cs="Arial"/>
          <w:sz w:val="24"/>
        </w:rPr>
      </w:pPr>
      <w:r w:rsidRPr="00550CC7">
        <w:rPr>
          <w:rFonts w:ascii="Arial Narrow" w:hAnsi="Arial Narrow" w:cs="Arial"/>
          <w:sz w:val="24"/>
          <w:lang w:eastAsia="en-US"/>
        </w:rPr>
        <w:t xml:space="preserve">O encerramento da fase de lances ocorrerá de forma automática no horário indicado, </w:t>
      </w:r>
      <w:r w:rsidR="00550CC7" w:rsidRPr="00550CC7">
        <w:rPr>
          <w:rFonts w:ascii="Arial Narrow" w:hAnsi="Arial Narrow" w:cs="Arial"/>
          <w:sz w:val="24"/>
          <w:lang w:eastAsia="en-US"/>
        </w:rPr>
        <w:t xml:space="preserve">existindo a possibilidade de prorrogação através do mecanismo do sistema </w:t>
      </w:r>
      <w:proofErr w:type="spellStart"/>
      <w:r w:rsidR="00550CC7" w:rsidRPr="00550CC7">
        <w:rPr>
          <w:rFonts w:ascii="Arial Narrow" w:hAnsi="Arial Narrow" w:cs="Arial"/>
          <w:sz w:val="24"/>
          <w:lang w:eastAsia="en-US"/>
        </w:rPr>
        <w:t>Compras</w:t>
      </w:r>
      <w:r w:rsidR="005C2D2E">
        <w:rPr>
          <w:rFonts w:ascii="Arial Narrow" w:hAnsi="Arial Narrow" w:cs="Arial"/>
          <w:sz w:val="24"/>
          <w:lang w:eastAsia="en-US"/>
        </w:rPr>
        <w:t>Gov</w:t>
      </w:r>
      <w:bookmarkEnd w:id="14"/>
      <w:proofErr w:type="spellEnd"/>
      <w:r w:rsidR="00550CC7">
        <w:rPr>
          <w:rFonts w:ascii="Arial Narrow" w:hAnsi="Arial Narrow" w:cs="Arial"/>
          <w:sz w:val="24"/>
          <w:lang w:eastAsia="en-US"/>
        </w:rPr>
        <w:t>, em no máximo 2 minutos</w:t>
      </w:r>
      <w:r w:rsidR="0061042A">
        <w:rPr>
          <w:rFonts w:ascii="Arial Narrow" w:hAnsi="Arial Narrow" w:cs="Arial"/>
          <w:sz w:val="24"/>
          <w:lang w:eastAsia="en-US"/>
        </w:rPr>
        <w:t>,</w:t>
      </w:r>
      <w:r w:rsidR="00550CC7">
        <w:rPr>
          <w:rFonts w:ascii="Arial Narrow" w:hAnsi="Arial Narrow" w:cs="Arial"/>
          <w:sz w:val="24"/>
          <w:lang w:eastAsia="en-US"/>
        </w:rPr>
        <w:t xml:space="preserve"> caso existam lances</w:t>
      </w:r>
      <w:r w:rsidR="0061042A">
        <w:rPr>
          <w:rFonts w:ascii="Arial Narrow" w:hAnsi="Arial Narrow" w:cs="Arial"/>
          <w:sz w:val="24"/>
          <w:lang w:eastAsia="en-US"/>
        </w:rPr>
        <w:t xml:space="preserve"> nessa fase, poderá haver prorrogação por mais 2 minutos</w:t>
      </w:r>
      <w:r w:rsidR="00550CC7">
        <w:rPr>
          <w:rFonts w:ascii="Arial Narrow" w:hAnsi="Arial Narrow" w:cs="Arial"/>
          <w:sz w:val="24"/>
          <w:lang w:eastAsia="en-US"/>
        </w:rPr>
        <w:t>.</w:t>
      </w:r>
    </w:p>
    <w:p w14:paraId="1588434E" w14:textId="77777777" w:rsidR="00550CC7" w:rsidRPr="00550CC7" w:rsidRDefault="00550CC7" w:rsidP="00550CC7">
      <w:pPr>
        <w:pStyle w:val="PargrafodaLista"/>
        <w:suppressAutoHyphens/>
        <w:ind w:left="0"/>
        <w:jc w:val="both"/>
        <w:rPr>
          <w:rFonts w:ascii="Arial Narrow" w:hAnsi="Arial Narrow" w:cs="Arial"/>
          <w:sz w:val="24"/>
        </w:rPr>
      </w:pPr>
    </w:p>
    <w:p w14:paraId="5CFB666B" w14:textId="77777777" w:rsidR="00CC535D" w:rsidRPr="00C748B4" w:rsidRDefault="00CC535D" w:rsidP="0053362D">
      <w:pPr>
        <w:pStyle w:val="Ttulo1"/>
        <w:numPr>
          <w:ilvl w:val="0"/>
          <w:numId w:val="26"/>
        </w:numPr>
        <w:shd w:val="clear" w:color="auto" w:fill="B4C6E7" w:themeFill="accent1" w:themeFillTint="66"/>
        <w:tabs>
          <w:tab w:val="left" w:pos="426"/>
        </w:tabs>
        <w:spacing w:before="0"/>
        <w:ind w:left="0" w:firstLine="0"/>
        <w:rPr>
          <w:rFonts w:ascii="Arial Narrow" w:hAnsi="Arial Narrow"/>
          <w:b/>
          <w:bCs/>
          <w:color w:val="auto"/>
          <w:sz w:val="24"/>
          <w:szCs w:val="24"/>
        </w:rPr>
      </w:pPr>
      <w:bookmarkStart w:id="15" w:name="_Toc142925865"/>
      <w:bookmarkStart w:id="16" w:name="_Hlk158357854"/>
      <w:r w:rsidRPr="00C748B4">
        <w:rPr>
          <w:rFonts w:ascii="Arial Narrow" w:hAnsi="Arial Narrow"/>
          <w:b/>
          <w:bCs/>
          <w:color w:val="auto"/>
          <w:sz w:val="24"/>
          <w:szCs w:val="24"/>
        </w:rPr>
        <w:t xml:space="preserve">JULGAMENTO E ACEITAÇÃO DAS PROPOSTAS </w:t>
      </w:r>
      <w:bookmarkEnd w:id="15"/>
    </w:p>
    <w:p w14:paraId="1B3EFACC" w14:textId="77777777" w:rsidR="000D6389" w:rsidRPr="00CF5B3F" w:rsidRDefault="000D6389" w:rsidP="0053362D">
      <w:pPr>
        <w:numPr>
          <w:ilvl w:val="1"/>
          <w:numId w:val="26"/>
        </w:numPr>
        <w:suppressAutoHyphens/>
        <w:ind w:left="0" w:firstLine="0"/>
        <w:contextualSpacing/>
        <w:jc w:val="both"/>
        <w:rPr>
          <w:rFonts w:ascii="Arial Narrow" w:hAnsi="Arial Narrow" w:cs="Arial"/>
          <w:sz w:val="24"/>
        </w:rPr>
      </w:pPr>
      <w:bookmarkStart w:id="17" w:name="_Hlk158357248"/>
      <w:bookmarkEnd w:id="16"/>
      <w:r w:rsidRPr="00CF5B3F">
        <w:rPr>
          <w:rFonts w:ascii="Arial Narrow" w:hAnsi="Arial Narrow" w:cs="Arial"/>
          <w:sz w:val="24"/>
        </w:rPr>
        <w:t>Encerrada a fase de lances, o servidor que conduzirá o certame poderá neg</w:t>
      </w:r>
      <w:r>
        <w:rPr>
          <w:rFonts w:ascii="Arial Narrow" w:hAnsi="Arial Narrow" w:cs="Arial"/>
          <w:sz w:val="24"/>
        </w:rPr>
        <w:t>ociar condições mais vantajosas com os eventuais interessados que tiverem apresentado propostas e eventualmente lances na sessão pública.</w:t>
      </w:r>
    </w:p>
    <w:p w14:paraId="0457D56C" w14:textId="77777777" w:rsidR="000D6389" w:rsidRPr="00555B79" w:rsidRDefault="000D6389" w:rsidP="0053362D">
      <w:pPr>
        <w:pStyle w:val="PargrafodaLista"/>
        <w:numPr>
          <w:ilvl w:val="2"/>
          <w:numId w:val="26"/>
        </w:numPr>
        <w:suppressAutoHyphens/>
        <w:ind w:left="0" w:firstLine="0"/>
        <w:jc w:val="both"/>
        <w:rPr>
          <w:rFonts w:ascii="Arial Narrow" w:hAnsi="Arial Narrow" w:cs="Arial"/>
          <w:sz w:val="24"/>
        </w:rPr>
      </w:pPr>
      <w:r w:rsidRPr="00555B79">
        <w:rPr>
          <w:rFonts w:ascii="Arial Narrow" w:hAnsi="Arial Narrow" w:cs="Arial"/>
          <w:sz w:val="24"/>
        </w:rPr>
        <w:t>Neste caso, será encaminhada contraproposta ao fornecedor que tenha apresentado o menor preço ou o maior desconto, para que seja obtida a melhor proposta compatível em relação a</w:t>
      </w:r>
      <w:r>
        <w:rPr>
          <w:rFonts w:ascii="Arial Narrow" w:hAnsi="Arial Narrow" w:cs="Arial"/>
          <w:sz w:val="24"/>
        </w:rPr>
        <w:t>o estipulado pela Administração, considerando a pesquisa de preços constante na fase interna do procedimento;</w:t>
      </w:r>
    </w:p>
    <w:p w14:paraId="7A4BE9A9" w14:textId="77777777" w:rsidR="00CC535D" w:rsidRPr="00C748B4" w:rsidRDefault="00CC535D" w:rsidP="0053362D">
      <w:pPr>
        <w:pStyle w:val="PargrafodaLista"/>
        <w:numPr>
          <w:ilvl w:val="2"/>
          <w:numId w:val="26"/>
        </w:numPr>
        <w:suppressAutoHyphens/>
        <w:ind w:left="0" w:firstLine="0"/>
        <w:jc w:val="both"/>
        <w:rPr>
          <w:rFonts w:ascii="Arial Narrow" w:hAnsi="Arial Narrow" w:cs="Arial"/>
          <w:sz w:val="24"/>
        </w:rPr>
      </w:pPr>
      <w:r w:rsidRPr="00C748B4">
        <w:rPr>
          <w:rFonts w:ascii="Arial Narrow" w:hAnsi="Arial Narrow" w:cs="Arial"/>
          <w:sz w:val="24"/>
        </w:rPr>
        <w:t xml:space="preserve">A negociação poderá ser feita com os demais fornecedores classificados, </w:t>
      </w:r>
      <w:r w:rsidRPr="00C748B4">
        <w:rPr>
          <w:rFonts w:ascii="Arial Narrow" w:hAnsi="Arial Narrow"/>
          <w:sz w:val="24"/>
          <w:shd w:val="clear" w:color="auto" w:fill="FFFFFF"/>
        </w:rPr>
        <w:t>exclusivamente por meio do sistema,</w:t>
      </w:r>
      <w:r w:rsidRPr="00C748B4">
        <w:rPr>
          <w:rFonts w:ascii="Arial Narrow" w:hAnsi="Arial Narrow" w:cs="Arial"/>
          <w:sz w:val="24"/>
        </w:rPr>
        <w:t xml:space="preserve"> respeitada a ordem de classificação, quando o primeiro colocado, mesmo após a negociação, for desclassificado em razão de sua proposta permanecer acima do preço máximo ou abaixo do desconto definido para a contratação.</w:t>
      </w:r>
    </w:p>
    <w:p w14:paraId="4F018A20" w14:textId="77777777" w:rsidR="00D863DC" w:rsidRDefault="00CC535D" w:rsidP="00D863DC">
      <w:pPr>
        <w:pStyle w:val="PargrafodaLista"/>
        <w:numPr>
          <w:ilvl w:val="1"/>
          <w:numId w:val="26"/>
        </w:numPr>
        <w:suppressAutoHyphens/>
        <w:ind w:left="0" w:firstLine="0"/>
        <w:jc w:val="both"/>
        <w:rPr>
          <w:rFonts w:ascii="Arial Narrow" w:hAnsi="Arial Narrow" w:cs="Arial"/>
          <w:sz w:val="24"/>
        </w:rPr>
      </w:pPr>
      <w:r w:rsidRPr="00C748B4">
        <w:rPr>
          <w:rFonts w:ascii="Arial Narrow" w:hAnsi="Arial Narrow" w:cs="Arial"/>
          <w:sz w:val="24"/>
        </w:rPr>
        <w:t xml:space="preserve">Em qualquer caso, concluída a negociação, se houver, o resultado será divulgado a todos e registrado na ata do procedimento </w:t>
      </w:r>
      <w:r w:rsidR="0083135B">
        <w:rPr>
          <w:rFonts w:ascii="Arial Narrow" w:hAnsi="Arial Narrow" w:cs="Arial"/>
          <w:sz w:val="24"/>
        </w:rPr>
        <w:t>de Pregão Eletrônico</w:t>
      </w:r>
      <w:r w:rsidRPr="00C748B4">
        <w:rPr>
          <w:rFonts w:ascii="Arial Narrow" w:hAnsi="Arial Narrow" w:cs="Arial"/>
          <w:sz w:val="24"/>
        </w:rPr>
        <w:t xml:space="preserve">, </w:t>
      </w:r>
      <w:r w:rsidRPr="00C748B4">
        <w:rPr>
          <w:rFonts w:ascii="Arial Narrow" w:hAnsi="Arial Narrow"/>
          <w:sz w:val="24"/>
          <w:shd w:val="clear" w:color="auto" w:fill="FFFFFF"/>
        </w:rPr>
        <w:t>devendo esta ser anexada aos autos do processo de contratação.</w:t>
      </w:r>
    </w:p>
    <w:p w14:paraId="488930B4" w14:textId="77777777" w:rsidR="00D863DC" w:rsidRDefault="00CC535D" w:rsidP="00D863DC">
      <w:pPr>
        <w:pStyle w:val="PargrafodaLista"/>
        <w:numPr>
          <w:ilvl w:val="1"/>
          <w:numId w:val="26"/>
        </w:numPr>
        <w:suppressAutoHyphens/>
        <w:ind w:left="0" w:firstLine="0"/>
        <w:jc w:val="both"/>
        <w:rPr>
          <w:rFonts w:ascii="Arial Narrow" w:hAnsi="Arial Narrow" w:cs="Arial"/>
          <w:sz w:val="24"/>
        </w:rPr>
      </w:pPr>
      <w:r w:rsidRPr="00D863DC">
        <w:rPr>
          <w:rFonts w:ascii="Arial Narrow" w:hAnsi="Arial Narrow" w:cs="Arial"/>
          <w:sz w:val="24"/>
        </w:rPr>
        <w:t>Constatada a compatibilidade entre o valor da proposta e o estipulado para a contratação, será solicitado ao fornecedor o envio d</w:t>
      </w:r>
      <w:r w:rsidRPr="00D863DC">
        <w:rPr>
          <w:rFonts w:ascii="Arial Narrow" w:hAnsi="Arial Narrow"/>
          <w:sz w:val="24"/>
        </w:rPr>
        <w:t xml:space="preserve">a proposta adequada ao último lance ofertado ou </w:t>
      </w:r>
      <w:r w:rsidRPr="00D863DC">
        <w:rPr>
          <w:rFonts w:ascii="Arial Narrow" w:hAnsi="Arial Narrow" w:cs="Arial"/>
          <w:sz w:val="24"/>
        </w:rPr>
        <w:t>ao valor negociado, se for o caso, acompanhada dos documentos comp</w:t>
      </w:r>
      <w:r w:rsidR="00D32B17" w:rsidRPr="00D863DC">
        <w:rPr>
          <w:rFonts w:ascii="Arial Narrow" w:hAnsi="Arial Narrow" w:cs="Arial"/>
          <w:sz w:val="24"/>
        </w:rPr>
        <w:t xml:space="preserve">lementares, quando necessários, </w:t>
      </w:r>
      <w:r w:rsidR="007D06BF" w:rsidRPr="00D863DC">
        <w:rPr>
          <w:rFonts w:ascii="Arial Narrow" w:hAnsi="Arial Narrow" w:cs="Arial"/>
          <w:sz w:val="24"/>
        </w:rPr>
        <w:t>no</w:t>
      </w:r>
      <w:r w:rsidR="00D32B17" w:rsidRPr="00D863DC">
        <w:rPr>
          <w:rFonts w:ascii="Arial Narrow" w:hAnsi="Arial Narrow" w:cs="Arial"/>
          <w:sz w:val="24"/>
        </w:rPr>
        <w:t xml:space="preserve"> prazo máximo de </w:t>
      </w:r>
      <w:r w:rsidR="00D32B17" w:rsidRPr="00D863DC">
        <w:rPr>
          <w:rFonts w:ascii="Arial Narrow" w:hAnsi="Arial Narrow" w:cs="Arial"/>
          <w:b/>
          <w:sz w:val="24"/>
        </w:rPr>
        <w:t xml:space="preserve">04 (quatro) </w:t>
      </w:r>
      <w:r w:rsidR="00D32B17" w:rsidRPr="00D863DC">
        <w:rPr>
          <w:rFonts w:ascii="Arial Narrow" w:hAnsi="Arial Narrow" w:cs="Arial"/>
          <w:sz w:val="24"/>
        </w:rPr>
        <w:t>horas.</w:t>
      </w:r>
    </w:p>
    <w:p w14:paraId="6FA4FED9" w14:textId="77777777" w:rsidR="00D863DC" w:rsidRDefault="00CC535D" w:rsidP="00D863DC">
      <w:pPr>
        <w:pStyle w:val="PargrafodaLista"/>
        <w:numPr>
          <w:ilvl w:val="1"/>
          <w:numId w:val="26"/>
        </w:numPr>
        <w:suppressAutoHyphens/>
        <w:ind w:left="0" w:firstLine="0"/>
        <w:jc w:val="both"/>
        <w:rPr>
          <w:rFonts w:ascii="Arial Narrow" w:hAnsi="Arial Narrow" w:cs="Arial"/>
          <w:sz w:val="24"/>
        </w:rPr>
      </w:pPr>
      <w:r w:rsidRPr="00D863DC">
        <w:rPr>
          <w:rFonts w:ascii="Arial Narrow" w:hAnsi="Arial Narrow" w:cs="Arial"/>
          <w:sz w:val="24"/>
        </w:rPr>
        <w:t xml:space="preserve">Verificadas as condições de participação, o gestor examinará a proposta classificada em primeiro lugar quanto à adequação ao objeto e à compatibilidade do preço em relação ao máximo estipulado para contratação neste </w:t>
      </w:r>
      <w:r w:rsidR="00890E3E" w:rsidRPr="00D863DC">
        <w:rPr>
          <w:rFonts w:ascii="Arial Narrow" w:hAnsi="Arial Narrow" w:cs="Arial"/>
          <w:sz w:val="24"/>
        </w:rPr>
        <w:t xml:space="preserve">Edital de Licitação </w:t>
      </w:r>
      <w:r w:rsidRPr="00D863DC">
        <w:rPr>
          <w:rFonts w:ascii="Arial Narrow" w:hAnsi="Arial Narrow" w:cs="Arial"/>
          <w:sz w:val="24"/>
        </w:rPr>
        <w:t>e em seus anexos.</w:t>
      </w:r>
    </w:p>
    <w:p w14:paraId="466A8615" w14:textId="77777777" w:rsidR="00D863DC" w:rsidRDefault="00CC535D" w:rsidP="00D863DC">
      <w:pPr>
        <w:pStyle w:val="PargrafodaLista"/>
        <w:numPr>
          <w:ilvl w:val="1"/>
          <w:numId w:val="26"/>
        </w:numPr>
        <w:suppressAutoHyphens/>
        <w:ind w:left="0" w:firstLine="0"/>
        <w:jc w:val="both"/>
        <w:rPr>
          <w:rFonts w:ascii="Arial Narrow" w:hAnsi="Arial Narrow" w:cs="Arial"/>
          <w:sz w:val="24"/>
        </w:rPr>
      </w:pPr>
      <w:r w:rsidRPr="00D863DC">
        <w:rPr>
          <w:rFonts w:ascii="Arial Narrow" w:hAnsi="Arial Narrow" w:cs="Arial"/>
          <w:sz w:val="24"/>
          <w:lang w:eastAsia="en-US"/>
        </w:rPr>
        <w:t>Para fins de análise da proposta quanto ao cumprimento das especificações do objeto, poderá ser colhida a manifestação escrita do setor requisitante do serviço ou da área especializada no objeto.</w:t>
      </w:r>
    </w:p>
    <w:p w14:paraId="0DEF8CAC" w14:textId="77777777" w:rsidR="00D863DC" w:rsidRDefault="00CC535D" w:rsidP="00D863DC">
      <w:pPr>
        <w:pStyle w:val="PargrafodaLista"/>
        <w:numPr>
          <w:ilvl w:val="1"/>
          <w:numId w:val="26"/>
        </w:numPr>
        <w:suppressAutoHyphens/>
        <w:ind w:left="0" w:firstLine="0"/>
        <w:jc w:val="both"/>
        <w:rPr>
          <w:rFonts w:ascii="Arial Narrow" w:hAnsi="Arial Narrow" w:cs="Arial"/>
          <w:sz w:val="24"/>
        </w:rPr>
      </w:pPr>
      <w:r w:rsidRPr="00D863DC">
        <w:rPr>
          <w:rFonts w:ascii="Arial Narrow" w:hAnsi="Arial Narrow" w:cs="Arial"/>
          <w:sz w:val="24"/>
          <w:lang w:eastAsia="en-US"/>
        </w:rPr>
        <w:t>Se a proposta ou lance vencedor for desclassificado, será examinada a proposta ou lance subsequente, e, assim sucessivamente, na ordem de classificação.</w:t>
      </w:r>
    </w:p>
    <w:p w14:paraId="626244D9" w14:textId="39F45FED" w:rsidR="00CC535D" w:rsidRPr="00D863DC" w:rsidRDefault="00CC535D" w:rsidP="00D863DC">
      <w:pPr>
        <w:pStyle w:val="PargrafodaLista"/>
        <w:numPr>
          <w:ilvl w:val="1"/>
          <w:numId w:val="26"/>
        </w:numPr>
        <w:suppressAutoHyphens/>
        <w:ind w:left="0" w:firstLine="0"/>
        <w:jc w:val="both"/>
        <w:rPr>
          <w:rFonts w:ascii="Arial Narrow" w:hAnsi="Arial Narrow" w:cs="Arial"/>
          <w:sz w:val="24"/>
        </w:rPr>
      </w:pPr>
      <w:r w:rsidRPr="00D863DC">
        <w:rPr>
          <w:rFonts w:ascii="Arial Narrow" w:hAnsi="Arial Narrow" w:cs="Arial"/>
          <w:sz w:val="24"/>
          <w:lang w:eastAsia="en-US"/>
        </w:rPr>
        <w:t>Havendo necessidade, a sessão será suspensa, informando-se no “chat” a nova data e horário para a sua continuidade.</w:t>
      </w:r>
    </w:p>
    <w:p w14:paraId="6EF827A6" w14:textId="2C42A241" w:rsidR="00CC535D" w:rsidRPr="00C748B4" w:rsidRDefault="00CC535D" w:rsidP="0053362D">
      <w:pPr>
        <w:pStyle w:val="PargrafodaLista"/>
        <w:numPr>
          <w:ilvl w:val="1"/>
          <w:numId w:val="11"/>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 xml:space="preserve">Encerrada a análise quanto à aceitação da proposta, será iniciada a fase de habilitação, observado o disposto neste </w:t>
      </w:r>
      <w:r w:rsidR="002F1B72">
        <w:rPr>
          <w:rFonts w:ascii="Arial Narrow" w:hAnsi="Arial Narrow" w:cs="Arial"/>
          <w:sz w:val="24"/>
          <w:lang w:eastAsia="en-US"/>
        </w:rPr>
        <w:t>Edital de Licitação.</w:t>
      </w:r>
      <w:r w:rsidRPr="00C748B4">
        <w:rPr>
          <w:rFonts w:ascii="Arial Narrow" w:hAnsi="Arial Narrow" w:cs="Arial"/>
          <w:sz w:val="24"/>
          <w:lang w:eastAsia="en-US"/>
        </w:rPr>
        <w:t> </w:t>
      </w:r>
    </w:p>
    <w:bookmarkEnd w:id="17"/>
    <w:p w14:paraId="47CC53F8" w14:textId="77777777" w:rsidR="001A7346" w:rsidRDefault="001A7346" w:rsidP="00A502D2">
      <w:pPr>
        <w:pStyle w:val="PargrafodaLista"/>
        <w:widowControl w:val="0"/>
        <w:tabs>
          <w:tab w:val="left" w:pos="284"/>
          <w:tab w:val="left" w:pos="567"/>
          <w:tab w:val="left" w:pos="1418"/>
        </w:tabs>
        <w:autoSpaceDE w:val="0"/>
        <w:autoSpaceDN w:val="0"/>
        <w:adjustRightInd w:val="0"/>
        <w:snapToGrid w:val="0"/>
        <w:ind w:left="0" w:right="83"/>
        <w:jc w:val="both"/>
        <w:rPr>
          <w:rStyle w:val="Fontepargpadro1"/>
          <w:rFonts w:ascii="Arial Narrow" w:hAnsi="Arial Narrow"/>
          <w:sz w:val="24"/>
        </w:rPr>
      </w:pPr>
    </w:p>
    <w:p w14:paraId="386C27C6" w14:textId="0C52C5F3" w:rsidR="00D4535E" w:rsidRPr="001A7346" w:rsidRDefault="00D4535E" w:rsidP="0053362D">
      <w:pPr>
        <w:pStyle w:val="Ttulo1"/>
        <w:numPr>
          <w:ilvl w:val="0"/>
          <w:numId w:val="11"/>
        </w:numPr>
        <w:shd w:val="clear" w:color="auto" w:fill="B4C6E7" w:themeFill="accent1" w:themeFillTint="66"/>
        <w:tabs>
          <w:tab w:val="left" w:pos="284"/>
        </w:tabs>
        <w:spacing w:before="0"/>
        <w:ind w:left="0" w:firstLine="0"/>
        <w:rPr>
          <w:rFonts w:ascii="Arial Narrow" w:hAnsi="Arial Narrow"/>
          <w:b/>
          <w:bCs/>
          <w:color w:val="auto"/>
          <w:sz w:val="24"/>
          <w:szCs w:val="24"/>
        </w:rPr>
      </w:pPr>
      <w:bookmarkStart w:id="18" w:name="_Toc142925866"/>
      <w:r w:rsidRPr="001A7346">
        <w:rPr>
          <w:rFonts w:ascii="Arial Narrow" w:hAnsi="Arial Narrow"/>
          <w:b/>
          <w:bCs/>
          <w:color w:val="auto"/>
          <w:sz w:val="24"/>
          <w:szCs w:val="24"/>
        </w:rPr>
        <w:t>HABILITAÇÃO</w:t>
      </w:r>
      <w:bookmarkEnd w:id="18"/>
    </w:p>
    <w:p w14:paraId="3DEDA658" w14:textId="77777777" w:rsidR="008965F8" w:rsidRPr="001C5511" w:rsidRDefault="008965F8" w:rsidP="008965F8">
      <w:pPr>
        <w:suppressAutoHyphens/>
        <w:ind w:left="1134"/>
        <w:contextualSpacing/>
        <w:jc w:val="both"/>
        <w:rPr>
          <w:rFonts w:ascii="Arial Narrow" w:hAnsi="Arial Narrow" w:cs="Arial"/>
          <w:color w:val="000000" w:themeColor="text1"/>
          <w:sz w:val="24"/>
        </w:rPr>
      </w:pPr>
      <w:bookmarkStart w:id="19" w:name="_Hlk158358181"/>
    </w:p>
    <w:p w14:paraId="4D9C6275" w14:textId="77777777" w:rsidR="008965F8" w:rsidRPr="004B34EC" w:rsidRDefault="008965F8" w:rsidP="008965F8">
      <w:pPr>
        <w:pStyle w:val="PargrafodaLista"/>
        <w:numPr>
          <w:ilvl w:val="1"/>
          <w:numId w:val="12"/>
        </w:numPr>
        <w:ind w:left="0" w:firstLine="0"/>
        <w:rPr>
          <w:rFonts w:ascii="Arial Narrow" w:hAnsi="Arial Narrow" w:cs="Arial"/>
          <w:sz w:val="24"/>
        </w:rPr>
      </w:pPr>
      <w:bookmarkStart w:id="20" w:name="_Hlk158357693"/>
      <w:bookmarkEnd w:id="19"/>
      <w:r w:rsidRPr="004B34EC">
        <w:rPr>
          <w:rFonts w:ascii="Arial Narrow" w:hAnsi="Arial Narrow" w:cs="Arial"/>
          <w:sz w:val="24"/>
        </w:rPr>
        <w:t>Após a definição da proposta mais vantajosa, se procederá à análise dos documentos de habilitação da proponente. Os documentos a serem exigidos para fins de habilitação constam do Anexo I - Termo de Referência, deste edital.</w:t>
      </w:r>
    </w:p>
    <w:p w14:paraId="2DAF8016" w14:textId="77777777" w:rsidR="00D81C48" w:rsidRPr="001A7346" w:rsidRDefault="00D81C48" w:rsidP="00D81C48">
      <w:pPr>
        <w:numPr>
          <w:ilvl w:val="1"/>
          <w:numId w:val="12"/>
        </w:numPr>
        <w:suppressAutoHyphens/>
        <w:ind w:left="0" w:firstLine="0"/>
        <w:contextualSpacing/>
        <w:jc w:val="both"/>
        <w:rPr>
          <w:rFonts w:ascii="Arial Narrow" w:hAnsi="Arial Narrow" w:cs="Arial"/>
          <w:sz w:val="24"/>
        </w:rPr>
      </w:pPr>
      <w:r w:rsidRPr="004B34EC">
        <w:rPr>
          <w:rFonts w:ascii="Arial Narrow" w:hAnsi="Arial Narrow" w:cs="Arial"/>
          <w:sz w:val="24"/>
        </w:rPr>
        <w:t>A habilitação dos</w:t>
      </w:r>
      <w:r w:rsidRPr="001A7346">
        <w:rPr>
          <w:rFonts w:ascii="Arial Narrow" w:hAnsi="Arial Narrow" w:cs="Arial"/>
          <w:sz w:val="24"/>
        </w:rPr>
        <w:t xml:space="preserve"> fornecedores </w:t>
      </w:r>
      <w:r>
        <w:rPr>
          <w:rFonts w:ascii="Arial Narrow" w:hAnsi="Arial Narrow" w:cs="Arial"/>
          <w:sz w:val="24"/>
        </w:rPr>
        <w:t>deverá ser</w:t>
      </w:r>
      <w:r w:rsidRPr="001A7346">
        <w:rPr>
          <w:rFonts w:ascii="Arial Narrow" w:hAnsi="Arial Narrow" w:cs="Arial"/>
          <w:sz w:val="24"/>
        </w:rPr>
        <w:t xml:space="preserve"> verificada</w:t>
      </w:r>
      <w:r>
        <w:rPr>
          <w:rFonts w:ascii="Arial Narrow" w:hAnsi="Arial Narrow" w:cs="Arial"/>
          <w:sz w:val="24"/>
        </w:rPr>
        <w:t xml:space="preserve">, prioritariamente, </w:t>
      </w:r>
      <w:r w:rsidRPr="001A7346">
        <w:rPr>
          <w:rFonts w:ascii="Arial Narrow" w:hAnsi="Arial Narrow" w:cs="Arial"/>
          <w:sz w:val="24"/>
        </w:rPr>
        <w:t>por meio do SICAF, nos documentos por ele abrangidos</w:t>
      </w:r>
      <w:r w:rsidRPr="001A7346">
        <w:rPr>
          <w:rFonts w:ascii="Arial Narrow" w:hAnsi="Arial Narrow" w:cs="Arial"/>
          <w:color w:val="000000" w:themeColor="text1"/>
          <w:sz w:val="24"/>
        </w:rPr>
        <w:t>.</w:t>
      </w:r>
    </w:p>
    <w:p w14:paraId="40D1A9BA" w14:textId="77777777" w:rsidR="00D81C48" w:rsidRPr="001A7346" w:rsidRDefault="00D81C48" w:rsidP="00D81C48">
      <w:pPr>
        <w:numPr>
          <w:ilvl w:val="2"/>
          <w:numId w:val="12"/>
        </w:numPr>
        <w:suppressAutoHyphens/>
        <w:ind w:left="1134" w:firstLine="0"/>
        <w:contextualSpacing/>
        <w:jc w:val="both"/>
        <w:rPr>
          <w:rFonts w:ascii="Arial Narrow" w:hAnsi="Arial Narrow" w:cs="Arial"/>
          <w:color w:val="000000" w:themeColor="text1"/>
          <w:sz w:val="24"/>
        </w:rPr>
      </w:pPr>
      <w:r w:rsidRPr="001A7346">
        <w:rPr>
          <w:rFonts w:ascii="Arial Narrow" w:hAnsi="Arial Narrow" w:cs="Arial"/>
          <w:color w:val="000000" w:themeColor="text1"/>
          <w:sz w:val="24"/>
        </w:rPr>
        <w:t>É dever do fornecedor atualizar previamente as comprovações constantes do SICAF para que estejam vigentes na data da abertura da sessão pública, ou encaminhar, quando solicitado, a respectiva documentação atualizada.</w:t>
      </w:r>
    </w:p>
    <w:p w14:paraId="46692753" w14:textId="77777777" w:rsidR="00D81C48" w:rsidRPr="001C5511" w:rsidRDefault="00D81C48" w:rsidP="00D81C48">
      <w:pPr>
        <w:numPr>
          <w:ilvl w:val="2"/>
          <w:numId w:val="12"/>
        </w:numPr>
        <w:suppressAutoHyphens/>
        <w:ind w:left="1134" w:firstLine="0"/>
        <w:contextualSpacing/>
        <w:jc w:val="both"/>
        <w:rPr>
          <w:rFonts w:ascii="Arial Narrow" w:hAnsi="Arial Narrow" w:cs="Arial"/>
          <w:color w:val="000000" w:themeColor="text1"/>
          <w:sz w:val="24"/>
        </w:rPr>
      </w:pPr>
      <w:r w:rsidRPr="001A7346">
        <w:rPr>
          <w:rFonts w:ascii="Arial Narrow" w:hAnsi="Arial Narrow" w:cs="Arial"/>
          <w:color w:val="000000" w:themeColor="text1"/>
          <w:sz w:val="24"/>
        </w:rPr>
        <w:t>O descumprimento do subitem acima implicará a inabilitação do fornecedor, exceto se a consulta aos sítios eletrônicos oficiais emissores de certidões lograr êxito em encontrar a(s) certidão(</w:t>
      </w:r>
      <w:proofErr w:type="spellStart"/>
      <w:r w:rsidRPr="001A7346">
        <w:rPr>
          <w:rFonts w:ascii="Arial Narrow" w:hAnsi="Arial Narrow" w:cs="Arial"/>
          <w:color w:val="000000" w:themeColor="text1"/>
          <w:sz w:val="24"/>
        </w:rPr>
        <w:t>ões</w:t>
      </w:r>
      <w:proofErr w:type="spellEnd"/>
      <w:r w:rsidRPr="001A7346">
        <w:rPr>
          <w:rFonts w:ascii="Arial Narrow" w:hAnsi="Arial Narrow" w:cs="Arial"/>
          <w:color w:val="000000" w:themeColor="text1"/>
          <w:sz w:val="24"/>
        </w:rPr>
        <w:t>) válida(s).</w:t>
      </w:r>
    </w:p>
    <w:p w14:paraId="29DF7268" w14:textId="77777777" w:rsidR="008965F8" w:rsidRDefault="00B876E5" w:rsidP="00712C71">
      <w:pPr>
        <w:numPr>
          <w:ilvl w:val="1"/>
          <w:numId w:val="12"/>
        </w:numPr>
        <w:suppressAutoHyphens/>
        <w:ind w:left="0" w:firstLine="0"/>
        <w:contextualSpacing/>
        <w:jc w:val="both"/>
        <w:rPr>
          <w:rFonts w:ascii="Arial Narrow" w:hAnsi="Arial Narrow" w:cs="Arial"/>
          <w:color w:val="000000" w:themeColor="text1"/>
          <w:sz w:val="24"/>
        </w:rPr>
      </w:pPr>
      <w:r w:rsidRPr="008965F8">
        <w:rPr>
          <w:rFonts w:ascii="Arial Narrow" w:hAnsi="Arial Narrow" w:cs="Arial"/>
          <w:color w:val="000000" w:themeColor="text1"/>
          <w:sz w:val="24"/>
        </w:rPr>
        <w:t>As Microempresas e Empresas de Pequeno Porte deverão alimentar o SICAF com a documentação de habilitação, ainda que haja alguma restrição de regularidade fiscal e trabalhista, nos termos do art. 43, § 1º da L</w:t>
      </w:r>
      <w:r w:rsidR="00714652" w:rsidRPr="008965F8">
        <w:rPr>
          <w:rFonts w:ascii="Arial Narrow" w:hAnsi="Arial Narrow" w:cs="Arial"/>
          <w:color w:val="000000" w:themeColor="text1"/>
          <w:sz w:val="24"/>
        </w:rPr>
        <w:t>ei Complementar Federal</w:t>
      </w:r>
      <w:r w:rsidRPr="008965F8">
        <w:rPr>
          <w:rFonts w:ascii="Arial Narrow" w:hAnsi="Arial Narrow" w:cs="Arial"/>
          <w:color w:val="000000" w:themeColor="text1"/>
          <w:sz w:val="24"/>
        </w:rPr>
        <w:t xml:space="preserve"> nº 123, de 2006;</w:t>
      </w:r>
    </w:p>
    <w:p w14:paraId="52A2DFAD" w14:textId="77777777" w:rsidR="008965F8" w:rsidRPr="008965F8" w:rsidRDefault="008E1B3F" w:rsidP="00712C71">
      <w:pPr>
        <w:numPr>
          <w:ilvl w:val="2"/>
          <w:numId w:val="12"/>
        </w:numPr>
        <w:suppressAutoHyphens/>
        <w:contextualSpacing/>
        <w:jc w:val="both"/>
        <w:rPr>
          <w:rFonts w:ascii="Arial Narrow" w:hAnsi="Arial Narrow" w:cs="Arial"/>
          <w:b/>
          <w:bCs/>
          <w:color w:val="000000" w:themeColor="text1"/>
          <w:sz w:val="24"/>
        </w:rPr>
      </w:pPr>
      <w:r w:rsidRPr="008965F8">
        <w:rPr>
          <w:rFonts w:ascii="Arial Narrow" w:hAnsi="Arial Narrow" w:cs="Arial"/>
          <w:color w:val="000000" w:themeColor="text1"/>
          <w:sz w:val="24"/>
        </w:rPr>
        <w:t xml:space="preserve">Em se tratando de microempresa, empresa de pequeno porte ou microempreendedor individual, havendo alguma restrição na comprovação da regularidade fiscal e trabalhista, desde que atendidos os demais requisitos </w:t>
      </w:r>
      <w:r w:rsidR="00D41347" w:rsidRPr="008965F8">
        <w:rPr>
          <w:rFonts w:ascii="Arial Narrow" w:hAnsi="Arial Narrow" w:cs="Arial"/>
          <w:color w:val="000000" w:themeColor="text1"/>
          <w:sz w:val="24"/>
        </w:rPr>
        <w:t>deste</w:t>
      </w:r>
      <w:r w:rsidRPr="008965F8">
        <w:rPr>
          <w:rFonts w:ascii="Arial Narrow" w:hAnsi="Arial Narrow" w:cs="Arial"/>
          <w:color w:val="000000" w:themeColor="text1"/>
          <w:sz w:val="24"/>
        </w:rPr>
        <w:t xml:space="preserve"> </w:t>
      </w:r>
      <w:r w:rsidR="00D41347" w:rsidRPr="008965F8">
        <w:rPr>
          <w:rFonts w:ascii="Arial Narrow" w:hAnsi="Arial Narrow" w:cs="Arial"/>
          <w:color w:val="000000" w:themeColor="text1"/>
          <w:sz w:val="24"/>
        </w:rPr>
        <w:t>Edital</w:t>
      </w:r>
      <w:r w:rsidRPr="008965F8">
        <w:rPr>
          <w:rFonts w:ascii="Arial Narrow" w:hAnsi="Arial Narrow" w:cs="Arial"/>
          <w:color w:val="000000" w:themeColor="text1"/>
          <w:sz w:val="24"/>
        </w:rPr>
        <w:t>, a(s) empresa(s) nesta condição será(</w:t>
      </w:r>
      <w:proofErr w:type="spellStart"/>
      <w:r w:rsidRPr="008965F8">
        <w:rPr>
          <w:rFonts w:ascii="Arial Narrow" w:hAnsi="Arial Narrow" w:cs="Arial"/>
          <w:color w:val="000000" w:themeColor="text1"/>
          <w:sz w:val="24"/>
        </w:rPr>
        <w:t>ão</w:t>
      </w:r>
      <w:proofErr w:type="spellEnd"/>
      <w:r w:rsidRPr="008965F8">
        <w:rPr>
          <w:rFonts w:ascii="Arial Narrow" w:hAnsi="Arial Narrow" w:cs="Arial"/>
          <w:color w:val="000000" w:themeColor="text1"/>
          <w:sz w:val="24"/>
        </w:rPr>
        <w:t xml:space="preserve">) declarada(s) habilitada(s) sob condição de regularização da documentação no prazo de </w:t>
      </w:r>
      <w:r w:rsidR="00C1082A" w:rsidRPr="008965F8">
        <w:rPr>
          <w:rFonts w:ascii="Arial Narrow" w:hAnsi="Arial Narrow" w:cs="Arial"/>
          <w:b/>
          <w:bCs/>
          <w:color w:val="000000" w:themeColor="text1"/>
          <w:sz w:val="24"/>
          <w:u w:val="single"/>
        </w:rPr>
        <w:t>0</w:t>
      </w:r>
      <w:r w:rsidRPr="008965F8">
        <w:rPr>
          <w:rFonts w:ascii="Arial Narrow" w:hAnsi="Arial Narrow" w:cs="Arial"/>
          <w:b/>
          <w:bCs/>
          <w:color w:val="000000" w:themeColor="text1"/>
          <w:sz w:val="24"/>
          <w:u w:val="single"/>
        </w:rPr>
        <w:t>5 (cinco) dias úteis</w:t>
      </w:r>
      <w:r w:rsidRPr="008965F8">
        <w:rPr>
          <w:rFonts w:ascii="Arial Narrow" w:hAnsi="Arial Narrow" w:cs="Arial"/>
          <w:color w:val="000000" w:themeColor="text1"/>
          <w:sz w:val="24"/>
        </w:rPr>
        <w:t>, prorrogáveis por igual prazo, a contar do momento em que for declarada vencedora do certame, para regularização da documentação, para pagamento ou parcelamento do débito e para emissão de eventuais certidões negativas ou positivas com efeito de certidão negativa;</w:t>
      </w:r>
    </w:p>
    <w:p w14:paraId="4A21DD33" w14:textId="4D6BC1BE" w:rsidR="008E1B3F" w:rsidRPr="008965F8" w:rsidRDefault="008E1B3F" w:rsidP="00712C71">
      <w:pPr>
        <w:numPr>
          <w:ilvl w:val="2"/>
          <w:numId w:val="12"/>
        </w:numPr>
        <w:suppressAutoHyphens/>
        <w:contextualSpacing/>
        <w:jc w:val="both"/>
        <w:rPr>
          <w:rFonts w:ascii="Arial Narrow" w:hAnsi="Arial Narrow" w:cs="Arial"/>
          <w:b/>
          <w:bCs/>
          <w:color w:val="000000" w:themeColor="text1"/>
          <w:sz w:val="24"/>
        </w:rPr>
      </w:pPr>
      <w:r w:rsidRPr="008965F8">
        <w:rPr>
          <w:rFonts w:ascii="Arial Narrow" w:hAnsi="Arial Narrow" w:cs="Arial"/>
          <w:b/>
          <w:bCs/>
          <w:color w:val="000000" w:themeColor="text1"/>
          <w:sz w:val="24"/>
        </w:rPr>
        <w:t xml:space="preserve"> </w:t>
      </w:r>
      <w:r w:rsidRPr="008965F8">
        <w:rPr>
          <w:rFonts w:ascii="Arial Narrow" w:hAnsi="Arial Narrow" w:cs="Arial"/>
          <w:color w:val="000000" w:themeColor="text1"/>
          <w:sz w:val="24"/>
        </w:rPr>
        <w:t>A não regularização da documentação no prazo estipulado implicará a decadência do direito à contratação, sem prejuízo das sanções cabíveis;</w:t>
      </w:r>
    </w:p>
    <w:p w14:paraId="5172FDB6" w14:textId="64FFB93C" w:rsidR="00D4535E" w:rsidRPr="001A7346" w:rsidRDefault="00D4535E" w:rsidP="0053362D">
      <w:pPr>
        <w:numPr>
          <w:ilvl w:val="1"/>
          <w:numId w:val="12"/>
        </w:numPr>
        <w:suppressAutoHyphens/>
        <w:ind w:left="0" w:firstLine="0"/>
        <w:contextualSpacing/>
        <w:jc w:val="both"/>
        <w:rPr>
          <w:rFonts w:ascii="Arial Narrow" w:hAnsi="Arial Narrow" w:cs="Arial"/>
          <w:color w:val="000000" w:themeColor="text1"/>
          <w:sz w:val="24"/>
        </w:rPr>
      </w:pPr>
      <w:r w:rsidRPr="001A7346">
        <w:rPr>
          <w:rFonts w:ascii="Arial Narrow" w:hAnsi="Arial Narrow" w:cs="Arial"/>
          <w:color w:val="000000" w:themeColor="text1"/>
          <w:sz w:val="24"/>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570721" w:rsidRPr="00570721">
        <w:rPr>
          <w:rFonts w:ascii="Arial Narrow" w:hAnsi="Arial Narrow" w:cs="Arial"/>
          <w:b/>
          <w:bCs/>
          <w:sz w:val="24"/>
          <w:u w:val="single"/>
        </w:rPr>
        <w:t>04 (quatro) horas</w:t>
      </w:r>
      <w:r w:rsidR="00570721" w:rsidRPr="00B24AB2">
        <w:rPr>
          <w:rFonts w:ascii="Arial Narrow" w:hAnsi="Arial Narrow" w:cs="Arial"/>
          <w:sz w:val="24"/>
        </w:rPr>
        <w:t>,</w:t>
      </w:r>
      <w:r w:rsidRPr="00B24AB2">
        <w:rPr>
          <w:rFonts w:ascii="Arial Narrow" w:hAnsi="Arial Narrow" w:cs="Arial"/>
          <w:sz w:val="24"/>
        </w:rPr>
        <w:t xml:space="preserve"> </w:t>
      </w:r>
      <w:r w:rsidRPr="001A7346">
        <w:rPr>
          <w:rFonts w:ascii="Arial Narrow" w:hAnsi="Arial Narrow" w:cs="Arial"/>
          <w:color w:val="000000" w:themeColor="text1"/>
          <w:sz w:val="24"/>
        </w:rPr>
        <w:t>sob pena de inabilitação.</w:t>
      </w:r>
    </w:p>
    <w:p w14:paraId="437C1F82" w14:textId="77777777" w:rsidR="00D4535E" w:rsidRPr="001A7346" w:rsidRDefault="00D4535E" w:rsidP="0053362D">
      <w:pPr>
        <w:numPr>
          <w:ilvl w:val="1"/>
          <w:numId w:val="12"/>
        </w:numPr>
        <w:suppressAutoHyphens/>
        <w:ind w:left="0" w:firstLine="0"/>
        <w:contextualSpacing/>
        <w:jc w:val="both"/>
        <w:rPr>
          <w:rFonts w:ascii="Arial Narrow" w:hAnsi="Arial Narrow" w:cs="Arial"/>
          <w:b/>
          <w:bCs/>
          <w:sz w:val="24"/>
        </w:rPr>
      </w:pPr>
      <w:r w:rsidRPr="001A7346">
        <w:rPr>
          <w:rFonts w:ascii="Arial Narrow" w:hAnsi="Arial Narrow" w:cs="Arial"/>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0BD1A9C1" w14:textId="77777777" w:rsidR="00D4535E" w:rsidRPr="001A7346" w:rsidRDefault="00D4535E" w:rsidP="0053362D">
      <w:pPr>
        <w:numPr>
          <w:ilvl w:val="1"/>
          <w:numId w:val="12"/>
        </w:numPr>
        <w:suppressAutoHyphens/>
        <w:ind w:left="0" w:firstLine="0"/>
        <w:contextualSpacing/>
        <w:jc w:val="both"/>
        <w:rPr>
          <w:rFonts w:ascii="Arial Narrow" w:hAnsi="Arial Narrow" w:cs="Arial"/>
          <w:color w:val="000000" w:themeColor="text1"/>
          <w:sz w:val="24"/>
        </w:rPr>
      </w:pPr>
      <w:r w:rsidRPr="001A7346">
        <w:rPr>
          <w:rFonts w:ascii="Arial Narrow" w:hAnsi="Arial Narrow" w:cs="Arial"/>
          <w:color w:val="000000" w:themeColor="text1"/>
          <w:sz w:val="24"/>
        </w:rPr>
        <w:t>Não serão aceitos documentos de habilitação com indicação de CNPJ/CPF diferentes, salvo aqueles legalmente permitidos.</w:t>
      </w:r>
    </w:p>
    <w:p w14:paraId="0569F755" w14:textId="77777777" w:rsidR="00D4535E" w:rsidRPr="001A7346" w:rsidRDefault="00D4535E" w:rsidP="0053362D">
      <w:pPr>
        <w:numPr>
          <w:ilvl w:val="1"/>
          <w:numId w:val="12"/>
        </w:numPr>
        <w:suppressAutoHyphens/>
        <w:ind w:left="0" w:firstLine="0"/>
        <w:contextualSpacing/>
        <w:jc w:val="both"/>
        <w:rPr>
          <w:rFonts w:ascii="Arial Narrow" w:hAnsi="Arial Narrow" w:cs="Arial"/>
          <w:color w:val="000000" w:themeColor="text1"/>
          <w:sz w:val="24"/>
        </w:rPr>
      </w:pPr>
      <w:r w:rsidRPr="001A7346">
        <w:rPr>
          <w:rFonts w:ascii="Arial Narrow" w:hAnsi="Arial Narrow" w:cs="Arial"/>
          <w:color w:val="000000" w:themeColor="text1"/>
          <w:sz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B6F5E7A" w14:textId="77777777" w:rsidR="008965F8" w:rsidRPr="00D863DC" w:rsidRDefault="00D4535E" w:rsidP="008965F8">
      <w:pPr>
        <w:numPr>
          <w:ilvl w:val="1"/>
          <w:numId w:val="12"/>
        </w:numPr>
        <w:suppressAutoHyphens/>
        <w:ind w:left="0" w:firstLine="0"/>
        <w:contextualSpacing/>
        <w:jc w:val="both"/>
        <w:rPr>
          <w:rFonts w:ascii="Arial Narrow" w:hAnsi="Arial Narrow" w:cs="Arial"/>
          <w:color w:val="000000" w:themeColor="text1"/>
          <w:sz w:val="24"/>
        </w:rPr>
      </w:pPr>
      <w:r w:rsidRPr="00D863DC">
        <w:rPr>
          <w:rFonts w:ascii="Arial Narrow" w:hAnsi="Arial Narrow" w:cs="Arial"/>
          <w:color w:val="000000" w:themeColor="text1"/>
          <w:sz w:val="24"/>
        </w:rPr>
        <w:t>Serão aceitos registros de CNPJ de fornecedor matriz e filial com diferenças de números de documentos pertinentes ao CND e ao CRF/FGTS, quando for comprovada a centralização do recolhimento dessas contribuições.</w:t>
      </w:r>
    </w:p>
    <w:p w14:paraId="24E5E6BD" w14:textId="07A4B575" w:rsidR="00D4535E" w:rsidRPr="00D863DC" w:rsidRDefault="00171B0E" w:rsidP="00171B0E">
      <w:pPr>
        <w:numPr>
          <w:ilvl w:val="1"/>
          <w:numId w:val="12"/>
        </w:numPr>
        <w:suppressAutoHyphens/>
        <w:ind w:left="0" w:firstLine="0"/>
        <w:contextualSpacing/>
        <w:jc w:val="both"/>
        <w:rPr>
          <w:rFonts w:ascii="Arial Narrow" w:hAnsi="Arial Narrow" w:cs="Arial"/>
          <w:color w:val="000000" w:themeColor="text1"/>
          <w:sz w:val="24"/>
        </w:rPr>
      </w:pPr>
      <w:r w:rsidRPr="00D863DC">
        <w:rPr>
          <w:rFonts w:ascii="Arial Narrow" w:hAnsi="Arial Narrow" w:cs="Arial"/>
          <w:sz w:val="24"/>
        </w:rPr>
        <w:t>A documentação relativa à habilitação será exigida do licitante provisoriamente vencedor, na forma estabelecida neste Edital e em seus anexos, observadas as disposições da Lei Federal nº 14.133/2021.</w:t>
      </w:r>
    </w:p>
    <w:p w14:paraId="22D1B63B" w14:textId="77777777" w:rsidR="00D4535E" w:rsidRPr="00D863DC" w:rsidRDefault="00D4535E" w:rsidP="0053362D">
      <w:pPr>
        <w:numPr>
          <w:ilvl w:val="1"/>
          <w:numId w:val="12"/>
        </w:numPr>
        <w:suppressAutoHyphens/>
        <w:ind w:left="0" w:firstLine="0"/>
        <w:contextualSpacing/>
        <w:jc w:val="both"/>
        <w:rPr>
          <w:rFonts w:ascii="Arial Narrow" w:hAnsi="Arial Narrow" w:cs="Arial"/>
          <w:bCs/>
          <w:sz w:val="24"/>
        </w:rPr>
      </w:pPr>
      <w:r w:rsidRPr="00D863DC">
        <w:rPr>
          <w:rFonts w:ascii="Arial Narrow" w:hAnsi="Arial Narrow" w:cs="Arial"/>
          <w:bCs/>
          <w:sz w:val="24"/>
        </w:rPr>
        <w:t xml:space="preserve">Havendo </w:t>
      </w:r>
      <w:r w:rsidRPr="00D863DC">
        <w:rPr>
          <w:rFonts w:ascii="Arial Narrow" w:hAnsi="Arial Narrow" w:cs="Arial"/>
          <w:sz w:val="24"/>
        </w:rPr>
        <w:t>necessidade</w:t>
      </w:r>
      <w:r w:rsidRPr="00D863DC">
        <w:rPr>
          <w:rFonts w:ascii="Arial Narrow" w:hAnsi="Arial Narrow" w:cs="Arial"/>
          <w:bCs/>
          <w:sz w:val="24"/>
        </w:rPr>
        <w:t xml:space="preserve"> de analisar minuciosamente os documentos exigidos, a sessão será suspensa, sendo informada a nova data e horário para a sua continuidade.</w:t>
      </w:r>
    </w:p>
    <w:p w14:paraId="059DF777" w14:textId="77777777" w:rsidR="004B34EC" w:rsidRDefault="00D4535E" w:rsidP="004B34EC">
      <w:pPr>
        <w:numPr>
          <w:ilvl w:val="1"/>
          <w:numId w:val="12"/>
        </w:numPr>
        <w:suppressAutoHyphens/>
        <w:ind w:left="0" w:firstLine="0"/>
        <w:contextualSpacing/>
        <w:jc w:val="both"/>
        <w:rPr>
          <w:rFonts w:ascii="Arial Narrow" w:hAnsi="Arial Narrow" w:cs="Arial"/>
          <w:color w:val="000000"/>
          <w:sz w:val="24"/>
        </w:rPr>
      </w:pPr>
      <w:r w:rsidRPr="00D863DC">
        <w:rPr>
          <w:rFonts w:ascii="Arial Narrow" w:hAnsi="Arial Narrow" w:cs="Arial"/>
          <w:color w:val="000000"/>
          <w:sz w:val="24"/>
        </w:rPr>
        <w:t xml:space="preserve">Será inabilitado o fornecedor que não comprovar sua habilitação, seja por não apresentar </w:t>
      </w:r>
      <w:r w:rsidRPr="00D863DC">
        <w:rPr>
          <w:rFonts w:ascii="Arial Narrow" w:hAnsi="Arial Narrow" w:cs="Arial"/>
          <w:sz w:val="24"/>
        </w:rPr>
        <w:t>quaisquer</w:t>
      </w:r>
      <w:r w:rsidRPr="00D863DC">
        <w:rPr>
          <w:rFonts w:ascii="Arial Narrow" w:hAnsi="Arial Narrow" w:cs="Arial"/>
          <w:color w:val="000000"/>
          <w:sz w:val="24"/>
        </w:rPr>
        <w:t xml:space="preserve"> dos </w:t>
      </w:r>
      <w:r w:rsidRPr="00D863DC">
        <w:rPr>
          <w:rFonts w:ascii="Arial Narrow" w:hAnsi="Arial Narrow" w:cs="Arial"/>
          <w:bCs/>
          <w:sz w:val="24"/>
        </w:rPr>
        <w:t>documentos</w:t>
      </w:r>
      <w:r w:rsidRPr="00D863DC">
        <w:rPr>
          <w:rFonts w:ascii="Arial Narrow" w:hAnsi="Arial Narrow" w:cs="Arial"/>
          <w:color w:val="000000"/>
          <w:sz w:val="24"/>
        </w:rPr>
        <w:t xml:space="preserve"> exigidos, ou apresentá</w:t>
      </w:r>
      <w:r w:rsidRPr="001A7346">
        <w:rPr>
          <w:rFonts w:ascii="Arial Narrow" w:hAnsi="Arial Narrow" w:cs="Arial"/>
          <w:color w:val="000000"/>
          <w:sz w:val="24"/>
        </w:rPr>
        <w:t xml:space="preserve">-los em desacordo com o estabelecido neste </w:t>
      </w:r>
      <w:r w:rsidR="00890E3E">
        <w:rPr>
          <w:rFonts w:ascii="Arial Narrow" w:hAnsi="Arial Narrow"/>
          <w:spacing w:val="4"/>
          <w:sz w:val="24"/>
        </w:rPr>
        <w:t>Edital de Licitação</w:t>
      </w:r>
      <w:r w:rsidRPr="001A7346">
        <w:rPr>
          <w:rFonts w:ascii="Arial Narrow" w:hAnsi="Arial Narrow" w:cs="Arial"/>
          <w:color w:val="000000"/>
          <w:sz w:val="24"/>
        </w:rPr>
        <w:t>.</w:t>
      </w:r>
    </w:p>
    <w:p w14:paraId="1B02E79C" w14:textId="182B4668" w:rsidR="00D4535E" w:rsidRPr="004B34EC" w:rsidRDefault="00D4535E" w:rsidP="004B34EC">
      <w:pPr>
        <w:numPr>
          <w:ilvl w:val="1"/>
          <w:numId w:val="12"/>
        </w:numPr>
        <w:suppressAutoHyphens/>
        <w:ind w:left="0" w:firstLine="0"/>
        <w:contextualSpacing/>
        <w:jc w:val="both"/>
        <w:rPr>
          <w:rFonts w:ascii="Arial Narrow" w:hAnsi="Arial Narrow" w:cs="Arial"/>
          <w:color w:val="000000"/>
          <w:sz w:val="24"/>
        </w:rPr>
      </w:pPr>
      <w:r w:rsidRPr="004B34EC">
        <w:rPr>
          <w:rFonts w:ascii="Arial Narrow" w:hAnsi="Arial Narrow" w:cs="Arial"/>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7D338ED" w14:textId="0C2FA4E9" w:rsidR="00570721" w:rsidRPr="001C5511" w:rsidRDefault="00D4535E" w:rsidP="0053362D">
      <w:pPr>
        <w:numPr>
          <w:ilvl w:val="1"/>
          <w:numId w:val="12"/>
        </w:numPr>
        <w:suppressAutoHyphens/>
        <w:ind w:left="0" w:firstLine="0"/>
        <w:contextualSpacing/>
        <w:jc w:val="both"/>
        <w:rPr>
          <w:rFonts w:ascii="Arial Narrow" w:hAnsi="Arial Narrow"/>
          <w:sz w:val="24"/>
        </w:rPr>
      </w:pPr>
      <w:r w:rsidRPr="001A7346">
        <w:rPr>
          <w:rFonts w:ascii="Arial Narrow" w:hAnsi="Arial Narrow" w:cs="Arial"/>
          <w:sz w:val="24"/>
        </w:rPr>
        <w:t>Constatado o atendimento às exigências de habilitação, o fornecedor será habilitado.</w:t>
      </w:r>
    </w:p>
    <w:p w14:paraId="6DEEE727" w14:textId="1ED9BC78" w:rsidR="001C5511" w:rsidRPr="000C552C" w:rsidRDefault="000C552C" w:rsidP="0053362D">
      <w:pPr>
        <w:numPr>
          <w:ilvl w:val="1"/>
          <w:numId w:val="12"/>
        </w:numPr>
        <w:suppressAutoHyphens/>
        <w:ind w:left="0" w:firstLine="0"/>
        <w:contextualSpacing/>
        <w:jc w:val="both"/>
        <w:rPr>
          <w:rFonts w:ascii="Arial Narrow" w:hAnsi="Arial Narrow"/>
          <w:sz w:val="24"/>
        </w:rPr>
      </w:pPr>
      <w:r w:rsidRPr="000C552C">
        <w:rPr>
          <w:rFonts w:ascii="Arial Narrow" w:hAnsi="Arial Narrow" w:cs="Arial"/>
          <w:color w:val="000000" w:themeColor="text1"/>
          <w:sz w:val="24"/>
          <w:lang w:eastAsia="en-US"/>
        </w:rPr>
        <w:t>Quando, após o encerramento da sessão pública, o procedimento restar fracassado ou deserto e a Administração optar pela contratação direta mediante utilização de proposta obtida na pesquisa de preços que serviu de base ao procedimento, observada a hipótese legal aplicável, será solicitado ao respectivo fornecedor, mediante comunicado oficial por e-mail ou outro instrumento hábil, preferencialmente eletrônico, o encaminhamento da documentação de habilitação exigida, no prazo de até 24 (vinte e quatro) horas após a solicitação.</w:t>
      </w:r>
    </w:p>
    <w:bookmarkEnd w:id="20"/>
    <w:p w14:paraId="20595A35" w14:textId="77777777" w:rsidR="001A7346" w:rsidRDefault="001A7346" w:rsidP="00570721">
      <w:pPr>
        <w:suppressAutoHyphens/>
        <w:spacing w:before="120" w:after="120" w:line="276" w:lineRule="auto"/>
        <w:contextualSpacing/>
        <w:jc w:val="both"/>
        <w:rPr>
          <w:szCs w:val="20"/>
        </w:rPr>
      </w:pPr>
    </w:p>
    <w:p w14:paraId="0754EB42" w14:textId="77777777" w:rsidR="007050C8" w:rsidRPr="00981B80" w:rsidRDefault="007050C8" w:rsidP="0053362D">
      <w:pPr>
        <w:pStyle w:val="PargrafodaLista"/>
        <w:widowControl w:val="0"/>
        <w:numPr>
          <w:ilvl w:val="0"/>
          <w:numId w:val="27"/>
        </w:numPr>
        <w:shd w:val="clear" w:color="auto" w:fill="D9E2F3"/>
        <w:tabs>
          <w:tab w:val="left" w:pos="284"/>
          <w:tab w:val="left" w:pos="567"/>
          <w:tab w:val="left" w:pos="1418"/>
        </w:tabs>
        <w:autoSpaceDE w:val="0"/>
        <w:autoSpaceDN w:val="0"/>
        <w:adjustRightInd w:val="0"/>
        <w:snapToGrid w:val="0"/>
        <w:ind w:right="83"/>
        <w:jc w:val="both"/>
        <w:rPr>
          <w:rFonts w:ascii="Arial Narrow" w:hAnsi="Arial Narrow"/>
          <w:b/>
          <w:sz w:val="24"/>
        </w:rPr>
      </w:pPr>
      <w:r w:rsidRPr="00981B80">
        <w:rPr>
          <w:rFonts w:ascii="Arial Narrow" w:hAnsi="Arial Narrow" w:cs="Arial"/>
          <w:b/>
          <w:sz w:val="24"/>
        </w:rPr>
        <w:t>RECURSO</w:t>
      </w:r>
    </w:p>
    <w:p w14:paraId="5FD1E5F7" w14:textId="474FBB9C" w:rsidR="007050C8" w:rsidRPr="007050C8" w:rsidRDefault="007050C8" w:rsidP="0053362D">
      <w:pPr>
        <w:numPr>
          <w:ilvl w:val="1"/>
          <w:numId w:val="27"/>
        </w:numPr>
        <w:suppressAutoHyphens/>
        <w:ind w:left="0" w:firstLine="0"/>
        <w:contextualSpacing/>
        <w:jc w:val="both"/>
        <w:rPr>
          <w:rFonts w:ascii="Arial Narrow" w:hAnsi="Arial Narrow"/>
          <w:sz w:val="24"/>
        </w:rPr>
      </w:pPr>
      <w:r w:rsidRPr="00981B80">
        <w:rPr>
          <w:rFonts w:ascii="Arial Narrow" w:eastAsia="Calibri" w:hAnsi="Arial Narrow" w:cs="Times New Roman"/>
          <w:sz w:val="24"/>
          <w:lang w:eastAsia="en-US"/>
        </w:rPr>
        <w:t xml:space="preserve"> </w:t>
      </w:r>
      <w:r w:rsidR="000C552C" w:rsidRPr="000C552C">
        <w:rPr>
          <w:rFonts w:ascii="Arial Narrow" w:eastAsia="Calibri" w:hAnsi="Arial Narrow" w:cs="Times New Roman"/>
          <w:sz w:val="24"/>
          <w:lang w:eastAsia="en-US"/>
        </w:rPr>
        <w:t>Nos casos de recurso contra o julgamento das propostas ou contra o ato de habilitação ou inabilitação de licitante, a intenção de recorrer deverá ser manifestada imediatamente, por meio do sistema eletrônico, sob pena de preclusão, nos termos do art. 165, § 1º, inciso I, da Lei Federal nº 14.133/2021</w:t>
      </w:r>
      <w:r w:rsidR="004B34EC" w:rsidRPr="004B34EC">
        <w:rPr>
          <w:rFonts w:ascii="Arial Narrow" w:eastAsia="Calibri" w:hAnsi="Arial Narrow" w:cs="Times New Roman"/>
          <w:sz w:val="24"/>
          <w:lang w:eastAsia="en-US"/>
        </w:rPr>
        <w:t>.</w:t>
      </w:r>
    </w:p>
    <w:p w14:paraId="3C3C9CB7" w14:textId="72D64743" w:rsidR="007050C8" w:rsidRPr="007050C8" w:rsidRDefault="000C552C" w:rsidP="0053362D">
      <w:pPr>
        <w:pStyle w:val="PargrafodaLista"/>
        <w:numPr>
          <w:ilvl w:val="2"/>
          <w:numId w:val="27"/>
        </w:numPr>
        <w:suppressAutoHyphens/>
        <w:ind w:left="0" w:firstLine="0"/>
        <w:jc w:val="both"/>
        <w:rPr>
          <w:rFonts w:ascii="Arial Narrow" w:hAnsi="Arial Narrow"/>
          <w:sz w:val="24"/>
        </w:rPr>
      </w:pPr>
      <w:r w:rsidRPr="000C552C">
        <w:rPr>
          <w:rFonts w:ascii="Arial Narrow" w:hAnsi="Arial Narrow"/>
          <w:sz w:val="24"/>
        </w:rPr>
        <w:t xml:space="preserve">A manifestação da intenção de recorrer será realizada exclusivamente por meio eletrônico, através da própria plataforma do </w:t>
      </w:r>
      <w:proofErr w:type="spellStart"/>
      <w:r w:rsidRPr="000C552C">
        <w:rPr>
          <w:rFonts w:ascii="Arial Narrow" w:hAnsi="Arial Narrow"/>
          <w:sz w:val="24"/>
        </w:rPr>
        <w:t>ComprasGov</w:t>
      </w:r>
      <w:proofErr w:type="spellEnd"/>
      <w:r w:rsidR="007050C8" w:rsidRPr="007050C8">
        <w:rPr>
          <w:rFonts w:ascii="Arial Narrow" w:hAnsi="Arial Narrow"/>
          <w:b/>
          <w:sz w:val="24"/>
        </w:rPr>
        <w:t>.</w:t>
      </w:r>
    </w:p>
    <w:p w14:paraId="12702E44" w14:textId="30488A65" w:rsidR="007050C8" w:rsidRPr="000C552C" w:rsidRDefault="000C552C" w:rsidP="0053362D">
      <w:pPr>
        <w:numPr>
          <w:ilvl w:val="1"/>
          <w:numId w:val="27"/>
        </w:numPr>
        <w:suppressAutoHyphens/>
        <w:ind w:left="0" w:firstLine="0"/>
        <w:contextualSpacing/>
        <w:jc w:val="both"/>
        <w:rPr>
          <w:rFonts w:ascii="Arial Narrow" w:hAnsi="Arial Narrow"/>
          <w:sz w:val="24"/>
        </w:rPr>
      </w:pPr>
      <w:r w:rsidRPr="000C552C">
        <w:rPr>
          <w:rFonts w:ascii="Arial Narrow" w:hAnsi="Arial Narrow"/>
          <w:sz w:val="24"/>
        </w:rPr>
        <w:t>O recurso será interposto no prazo de 3 (três) dias úteis, contado da data de intimação ou de lavratura da ata, conforme o caso, nas hipóteses previstas no art. 165, inciso I, da Lei Federal nº 14.133/2021, especialmente</w:t>
      </w:r>
      <w:r w:rsidR="004B34EC" w:rsidRPr="000C552C">
        <w:rPr>
          <w:rFonts w:ascii="Arial Narrow" w:hAnsi="Arial Narrow"/>
          <w:sz w:val="24"/>
        </w:rPr>
        <w:t>.</w:t>
      </w:r>
    </w:p>
    <w:p w14:paraId="0854312D" w14:textId="77777777" w:rsidR="000C552C" w:rsidRPr="000C552C" w:rsidRDefault="000C552C" w:rsidP="0053362D">
      <w:pPr>
        <w:numPr>
          <w:ilvl w:val="2"/>
          <w:numId w:val="27"/>
        </w:numPr>
        <w:suppressAutoHyphens/>
        <w:contextualSpacing/>
        <w:jc w:val="both"/>
        <w:rPr>
          <w:rFonts w:ascii="Arial Narrow" w:hAnsi="Arial Narrow"/>
          <w:sz w:val="24"/>
        </w:rPr>
      </w:pPr>
      <w:proofErr w:type="gramStart"/>
      <w:r w:rsidRPr="000C552C">
        <w:rPr>
          <w:rFonts w:ascii="Arial Narrow" w:hAnsi="Arial Narrow"/>
          <w:sz w:val="24"/>
        </w:rPr>
        <w:t>julgamento</w:t>
      </w:r>
      <w:proofErr w:type="gramEnd"/>
      <w:r w:rsidRPr="000C552C">
        <w:rPr>
          <w:rFonts w:ascii="Arial Narrow" w:hAnsi="Arial Narrow"/>
          <w:sz w:val="24"/>
        </w:rPr>
        <w:t xml:space="preserve"> das propostas</w:t>
      </w:r>
    </w:p>
    <w:p w14:paraId="0B2E1A3A" w14:textId="20EF44F8" w:rsidR="007050C8" w:rsidRPr="000C552C" w:rsidRDefault="007050C8" w:rsidP="0053362D">
      <w:pPr>
        <w:numPr>
          <w:ilvl w:val="2"/>
          <w:numId w:val="27"/>
        </w:numPr>
        <w:suppressAutoHyphens/>
        <w:contextualSpacing/>
        <w:jc w:val="both"/>
        <w:rPr>
          <w:rFonts w:ascii="Arial Narrow" w:hAnsi="Arial Narrow"/>
          <w:sz w:val="24"/>
        </w:rPr>
      </w:pPr>
      <w:r w:rsidRPr="000C552C">
        <w:rPr>
          <w:rFonts w:ascii="Arial Narrow" w:hAnsi="Arial Narrow"/>
          <w:sz w:val="24"/>
        </w:rPr>
        <w:t>Ato de habilitação ou inabilitação de licitante;</w:t>
      </w:r>
    </w:p>
    <w:p w14:paraId="02B0CF0F" w14:textId="77777777" w:rsidR="007050C8" w:rsidRPr="000C552C" w:rsidRDefault="007050C8" w:rsidP="0053362D">
      <w:pPr>
        <w:numPr>
          <w:ilvl w:val="2"/>
          <w:numId w:val="27"/>
        </w:numPr>
        <w:suppressAutoHyphens/>
        <w:contextualSpacing/>
        <w:jc w:val="both"/>
        <w:rPr>
          <w:rFonts w:ascii="Arial Narrow" w:hAnsi="Arial Narrow"/>
          <w:sz w:val="24"/>
        </w:rPr>
      </w:pPr>
      <w:r w:rsidRPr="000C552C">
        <w:rPr>
          <w:rFonts w:ascii="Arial Narrow" w:hAnsi="Arial Narrow"/>
          <w:sz w:val="24"/>
        </w:rPr>
        <w:t>Anulação ou revogação da licitação;</w:t>
      </w:r>
    </w:p>
    <w:p w14:paraId="1635ABB9" w14:textId="18FB886E" w:rsidR="000C552C" w:rsidRPr="000C552C" w:rsidRDefault="000C552C" w:rsidP="0053362D">
      <w:pPr>
        <w:numPr>
          <w:ilvl w:val="2"/>
          <w:numId w:val="27"/>
        </w:numPr>
        <w:suppressAutoHyphens/>
        <w:contextualSpacing/>
        <w:jc w:val="both"/>
        <w:rPr>
          <w:rFonts w:ascii="Arial Narrow" w:hAnsi="Arial Narrow"/>
          <w:sz w:val="24"/>
        </w:rPr>
      </w:pPr>
      <w:r w:rsidRPr="000C552C">
        <w:rPr>
          <w:rFonts w:ascii="Arial Narrow" w:hAnsi="Arial Narrow"/>
          <w:sz w:val="24"/>
        </w:rPr>
        <w:t>Os demais licitantes serão intimados para, querendo, apresentar contrarrazões no prazo de 3 (três) dias úteis, contado da data de intimação pessoal ou de divulgação da interposição do recurso</w:t>
      </w:r>
    </w:p>
    <w:p w14:paraId="6C89B3E0" w14:textId="7AC561BD" w:rsidR="0000157A" w:rsidRDefault="000C552C" w:rsidP="0053362D">
      <w:pPr>
        <w:numPr>
          <w:ilvl w:val="1"/>
          <w:numId w:val="27"/>
        </w:numPr>
        <w:suppressAutoHyphens/>
        <w:ind w:left="0" w:firstLine="0"/>
        <w:contextualSpacing/>
        <w:jc w:val="both"/>
        <w:rPr>
          <w:rFonts w:ascii="Arial Narrow" w:hAnsi="Arial Narrow"/>
          <w:sz w:val="24"/>
        </w:rPr>
      </w:pPr>
      <w:r w:rsidRPr="000C552C">
        <w:rPr>
          <w:rFonts w:ascii="Arial Narrow" w:hAnsi="Arial Narrow"/>
          <w:sz w:val="24"/>
        </w:rPr>
        <w:t>O recurso será dirigido à autoridade que tiver editado o ato ou proferido a decisão recorrida, a qual, se não reconsiderar o ato ou a decisão no prazo de 3 (três) dias úteis, encaminhará o recurso, com sua motivação, à autoridade superior, que deverá proferir sua decisão no prazo máximo de 10 (dez) dias úteis, contado do recebimento dos autos, nos termos do art. 165, § 2º, da Lei Federal nº 14.133/2021</w:t>
      </w:r>
      <w:r w:rsidR="0000157A" w:rsidRPr="0000157A">
        <w:rPr>
          <w:rFonts w:ascii="Arial Narrow" w:hAnsi="Arial Narrow"/>
          <w:sz w:val="24"/>
        </w:rPr>
        <w:t>.</w:t>
      </w:r>
    </w:p>
    <w:p w14:paraId="79196D67" w14:textId="77777777" w:rsidR="000C552C" w:rsidRDefault="000C552C" w:rsidP="000C552C">
      <w:pPr>
        <w:suppressAutoHyphens/>
        <w:contextualSpacing/>
        <w:jc w:val="both"/>
        <w:rPr>
          <w:rFonts w:ascii="Arial Narrow" w:hAnsi="Arial Narrow"/>
          <w:sz w:val="24"/>
        </w:rPr>
      </w:pPr>
    </w:p>
    <w:p w14:paraId="1F7D593C" w14:textId="77777777" w:rsidR="00D4535E" w:rsidRPr="00F547DA" w:rsidRDefault="00D4535E" w:rsidP="0053362D">
      <w:pPr>
        <w:pStyle w:val="Ttulo1"/>
        <w:numPr>
          <w:ilvl w:val="0"/>
          <w:numId w:val="28"/>
        </w:numPr>
        <w:shd w:val="clear" w:color="auto" w:fill="D9E2F3" w:themeFill="accent1" w:themeFillTint="33"/>
        <w:spacing w:before="0"/>
        <w:rPr>
          <w:rFonts w:ascii="Arial Narrow" w:hAnsi="Arial Narrow"/>
          <w:b/>
          <w:bCs/>
          <w:color w:val="auto"/>
          <w:sz w:val="24"/>
          <w:szCs w:val="24"/>
        </w:rPr>
      </w:pPr>
      <w:bookmarkStart w:id="21" w:name="_Toc142925869"/>
      <w:r w:rsidRPr="00F547DA">
        <w:rPr>
          <w:rFonts w:ascii="Arial Narrow" w:hAnsi="Arial Narrow"/>
          <w:b/>
          <w:bCs/>
          <w:color w:val="auto"/>
          <w:sz w:val="24"/>
          <w:szCs w:val="24"/>
        </w:rPr>
        <w:t>CONTRATAÇÃO</w:t>
      </w:r>
      <w:bookmarkEnd w:id="21"/>
    </w:p>
    <w:p w14:paraId="253CAFE4" w14:textId="77777777" w:rsidR="00F14739" w:rsidRPr="00F14739" w:rsidRDefault="00F14739" w:rsidP="00F14739">
      <w:pPr>
        <w:autoSpaceDE w:val="0"/>
        <w:autoSpaceDN w:val="0"/>
        <w:adjustRightInd w:val="0"/>
        <w:rPr>
          <w:rFonts w:eastAsiaTheme="minorHAnsi" w:cs="Arial"/>
          <w:color w:val="000000"/>
          <w:sz w:val="24"/>
          <w:lang w:eastAsia="en-US"/>
        </w:rPr>
      </w:pPr>
    </w:p>
    <w:p w14:paraId="25AD17FC" w14:textId="48AAF632" w:rsidR="008965F8" w:rsidRPr="004B34EC" w:rsidRDefault="004B34EC" w:rsidP="008965F8">
      <w:pPr>
        <w:numPr>
          <w:ilvl w:val="1"/>
          <w:numId w:val="28"/>
        </w:numPr>
        <w:suppressAutoHyphens/>
        <w:ind w:left="0" w:firstLine="0"/>
        <w:jc w:val="both"/>
        <w:rPr>
          <w:rFonts w:ascii="Arial Narrow" w:eastAsia="Arial" w:hAnsi="Arial Narrow" w:cs="Arial"/>
          <w:color w:val="000000"/>
          <w:sz w:val="24"/>
        </w:rPr>
      </w:pPr>
      <w:r w:rsidRPr="004B34EC">
        <w:rPr>
          <w:rFonts w:ascii="Arial Narrow" w:eastAsia="Arial" w:hAnsi="Arial Narrow"/>
          <w:sz w:val="24"/>
        </w:rPr>
        <w:t>Após o encerramento da licitação, a adjudicação do objeto e a homologação do procedimento pela autoridade competente, será firmado o Termo de Contrato.</w:t>
      </w:r>
    </w:p>
    <w:p w14:paraId="7C7DF203" w14:textId="22FA58EF" w:rsidR="008965F8" w:rsidRDefault="008965F8" w:rsidP="008965F8">
      <w:pPr>
        <w:suppressAutoHyphens/>
        <w:jc w:val="both"/>
        <w:rPr>
          <w:rFonts w:ascii="Arial Narrow" w:eastAsia="Arial" w:hAnsi="Arial Narrow" w:cs="Arial"/>
          <w:color w:val="000000"/>
          <w:sz w:val="24"/>
        </w:rPr>
      </w:pPr>
      <w:r w:rsidRPr="00570721">
        <w:rPr>
          <w:rFonts w:ascii="Arial Narrow" w:eastAsia="Arial" w:hAnsi="Arial Narrow" w:cs="Arial"/>
          <w:color w:val="000000"/>
          <w:sz w:val="24"/>
        </w:rPr>
        <w:t xml:space="preserve">O </w:t>
      </w:r>
      <w:r w:rsidR="00074666" w:rsidRPr="00074666">
        <w:rPr>
          <w:rFonts w:ascii="Arial Narrow" w:eastAsia="Arial" w:hAnsi="Arial Narrow" w:cs="Arial"/>
          <w:color w:val="000000"/>
          <w:sz w:val="24"/>
        </w:rPr>
        <w:t xml:space="preserve">adjudicatário terá o prazo </w:t>
      </w:r>
      <w:r w:rsidR="00074666" w:rsidRPr="00074666">
        <w:rPr>
          <w:rFonts w:ascii="Arial Narrow" w:eastAsia="Arial" w:hAnsi="Arial Narrow" w:cs="Arial"/>
          <w:b/>
          <w:color w:val="000000"/>
          <w:sz w:val="24"/>
        </w:rPr>
        <w:t>de 05 (cinco) dias úteis</w:t>
      </w:r>
      <w:r w:rsidR="00074666" w:rsidRPr="00074666">
        <w:rPr>
          <w:rFonts w:ascii="Arial Narrow" w:eastAsia="Arial" w:hAnsi="Arial Narrow" w:cs="Arial"/>
          <w:color w:val="000000"/>
          <w:sz w:val="24"/>
        </w:rPr>
        <w:t>, contados a partir da data de sua convocação, para assinar o contrato, inclusive por meio eletrônico, quando disponibilizado pela Administração, sob pena de decair o direito à contratação, sem prejuízo das sanções previstas neste Edital e na legislação aplicável.</w:t>
      </w:r>
      <w:r w:rsidRPr="00570721">
        <w:rPr>
          <w:rFonts w:ascii="Arial Narrow" w:eastAsia="Arial" w:hAnsi="Arial Narrow" w:cs="Arial"/>
          <w:color w:val="000000"/>
          <w:sz w:val="24"/>
        </w:rPr>
        <w:t xml:space="preserve"> </w:t>
      </w:r>
    </w:p>
    <w:p w14:paraId="26F82902" w14:textId="61CB7C00" w:rsidR="00D4535E" w:rsidRPr="008965F8" w:rsidRDefault="00074666" w:rsidP="008965F8">
      <w:pPr>
        <w:numPr>
          <w:ilvl w:val="1"/>
          <w:numId w:val="28"/>
        </w:numPr>
        <w:suppressAutoHyphens/>
        <w:ind w:left="0" w:firstLine="0"/>
        <w:jc w:val="both"/>
        <w:rPr>
          <w:rFonts w:ascii="Arial Narrow" w:eastAsia="Arial" w:hAnsi="Arial Narrow" w:cs="Arial"/>
          <w:color w:val="000000"/>
          <w:sz w:val="24"/>
        </w:rPr>
      </w:pPr>
      <w:r w:rsidRPr="00074666">
        <w:rPr>
          <w:rFonts w:ascii="Arial Narrow" w:eastAsia="Arial" w:hAnsi="Arial Narrow" w:cs="Arial"/>
          <w:color w:val="000000"/>
          <w:sz w:val="24"/>
        </w:rPr>
        <w:t>Alternativamente à convocação para comparecer perante o órgão ou entidade para a assinatura do contrato, a Administração poderá encaminhá-lo para assinatura por meio eletrônico, disponibilizar acesso a</w:t>
      </w:r>
      <w:r>
        <w:rPr>
          <w:rFonts w:ascii="Arial Narrow" w:eastAsia="Arial" w:hAnsi="Arial Narrow" w:cs="Arial"/>
          <w:color w:val="000000"/>
          <w:sz w:val="24"/>
        </w:rPr>
        <w:t>o</w:t>
      </w:r>
      <w:r w:rsidRPr="00074666">
        <w:rPr>
          <w:rFonts w:ascii="Arial Narrow" w:eastAsia="Arial" w:hAnsi="Arial Narrow" w:cs="Arial"/>
          <w:color w:val="000000"/>
          <w:sz w:val="24"/>
        </w:rPr>
        <w:t xml:space="preserve"> sistema de processo eletrônico ou utilizar outro meio admitido, para que seja assinado e devolvido no prazo de 05 (cinco) dias úteis, contado da data de seu recebimento ou da disponibilização do acesso ao sistema</w:t>
      </w:r>
      <w:r w:rsidR="00D4535E" w:rsidRPr="008965F8">
        <w:rPr>
          <w:rFonts w:ascii="Arial Narrow" w:eastAsia="Arial" w:hAnsi="Arial Narrow"/>
          <w:color w:val="000000"/>
          <w:sz w:val="24"/>
        </w:rPr>
        <w:t>.</w:t>
      </w:r>
    </w:p>
    <w:p w14:paraId="1949F517" w14:textId="77777777" w:rsidR="00D4535E" w:rsidRPr="00570721" w:rsidRDefault="00D4535E" w:rsidP="0053362D">
      <w:pPr>
        <w:numPr>
          <w:ilvl w:val="2"/>
          <w:numId w:val="28"/>
        </w:numPr>
        <w:suppressAutoHyphens/>
        <w:ind w:left="0" w:firstLine="0"/>
        <w:jc w:val="both"/>
        <w:rPr>
          <w:rFonts w:ascii="Arial Narrow" w:eastAsia="Arial" w:hAnsi="Arial Narrow" w:cs="Arial"/>
          <w:color w:val="000000"/>
          <w:sz w:val="24"/>
        </w:rPr>
      </w:pPr>
      <w:r w:rsidRPr="00570721">
        <w:rPr>
          <w:rFonts w:ascii="Arial Narrow" w:eastAsia="Arial" w:hAnsi="Arial Narrow" w:cs="Arial"/>
          <w:color w:val="000000"/>
          <w:sz w:val="24"/>
        </w:rPr>
        <w:t>O prazo previsto no subitem anterior poderá ser prorrogado, por igual período, por solicitação justificada do adjudicatário e aceita pela Administração.</w:t>
      </w:r>
    </w:p>
    <w:p w14:paraId="7BA81900" w14:textId="4BE29ADB" w:rsidR="0039081C" w:rsidRPr="00FE40CD" w:rsidRDefault="00074666" w:rsidP="00314B12">
      <w:pPr>
        <w:numPr>
          <w:ilvl w:val="1"/>
          <w:numId w:val="28"/>
        </w:numPr>
        <w:suppressAutoHyphens/>
        <w:ind w:left="0" w:firstLine="0"/>
        <w:jc w:val="both"/>
        <w:rPr>
          <w:rFonts w:ascii="Arial Narrow" w:eastAsia="Arial" w:hAnsi="Arial Narrow" w:cs="Arial"/>
          <w:color w:val="000000"/>
          <w:sz w:val="24"/>
        </w:rPr>
      </w:pPr>
      <w:r w:rsidRPr="00074666">
        <w:rPr>
          <w:rFonts w:ascii="Arial Narrow" w:hAnsi="Arial Narrow" w:cs="Arial"/>
          <w:color w:val="000000"/>
          <w:sz w:val="24"/>
        </w:rPr>
        <w:t>Na assinatura do contrato, será exigida a comprovação da manutenção das condições de habilitação e das condições exigidas para a contratação previstas neste Edital, que deverão ser mantidas pelo contratado durante a vigência do contrato</w:t>
      </w:r>
      <w:r w:rsidR="00FE40CD">
        <w:rPr>
          <w:rFonts w:ascii="Arial Narrow" w:hAnsi="Arial Narrow" w:cs="Arial"/>
          <w:color w:val="000000" w:themeColor="text1"/>
          <w:sz w:val="24"/>
        </w:rPr>
        <w:t>.</w:t>
      </w:r>
    </w:p>
    <w:p w14:paraId="3F51AE73" w14:textId="77777777" w:rsidR="00FE40CD" w:rsidRPr="00FE40CD" w:rsidRDefault="00FE40CD" w:rsidP="00FE40CD">
      <w:pPr>
        <w:suppressAutoHyphens/>
        <w:jc w:val="both"/>
        <w:rPr>
          <w:rFonts w:ascii="Arial Narrow" w:eastAsia="Arial" w:hAnsi="Arial Narrow" w:cs="Arial"/>
          <w:color w:val="000000"/>
          <w:sz w:val="24"/>
        </w:rPr>
      </w:pPr>
    </w:p>
    <w:p w14:paraId="51B63A72" w14:textId="77777777" w:rsidR="00D4535E" w:rsidRPr="003238BF" w:rsidRDefault="00D4535E" w:rsidP="0053362D">
      <w:pPr>
        <w:pStyle w:val="Ttulo1"/>
        <w:numPr>
          <w:ilvl w:val="0"/>
          <w:numId w:val="28"/>
        </w:numPr>
        <w:shd w:val="clear" w:color="auto" w:fill="B4C6E7" w:themeFill="accent1" w:themeFillTint="66"/>
        <w:spacing w:before="0"/>
        <w:ind w:left="0" w:firstLine="0"/>
        <w:rPr>
          <w:rFonts w:ascii="Arial Narrow" w:hAnsi="Arial Narrow"/>
          <w:b/>
          <w:bCs/>
          <w:color w:val="auto"/>
          <w:sz w:val="24"/>
          <w:szCs w:val="24"/>
        </w:rPr>
      </w:pPr>
      <w:bookmarkStart w:id="22" w:name="_Toc142925870"/>
      <w:bookmarkStart w:id="23" w:name="_Hlk158358343"/>
      <w:r w:rsidRPr="003238BF">
        <w:rPr>
          <w:rFonts w:ascii="Arial Narrow" w:hAnsi="Arial Narrow"/>
          <w:b/>
          <w:bCs/>
          <w:color w:val="auto"/>
          <w:sz w:val="24"/>
          <w:szCs w:val="24"/>
        </w:rPr>
        <w:t>INFRAÇÕES E SANÇÕES ADMINISTRATIVAS</w:t>
      </w:r>
      <w:bookmarkEnd w:id="22"/>
    </w:p>
    <w:p w14:paraId="56ECF723" w14:textId="13D5FA4E" w:rsidR="00D4535E" w:rsidRPr="003238BF" w:rsidRDefault="00D4535E" w:rsidP="0053362D">
      <w:pPr>
        <w:pStyle w:val="PargrafodaLista"/>
        <w:numPr>
          <w:ilvl w:val="1"/>
          <w:numId w:val="28"/>
        </w:numPr>
        <w:suppressAutoHyphens/>
        <w:ind w:left="0" w:firstLine="0"/>
        <w:jc w:val="both"/>
        <w:rPr>
          <w:rFonts w:ascii="Arial Narrow" w:hAnsi="Arial Narrow" w:cs="Arial"/>
          <w:b/>
          <w:sz w:val="24"/>
        </w:rPr>
      </w:pPr>
      <w:r w:rsidRPr="003238BF">
        <w:rPr>
          <w:rFonts w:ascii="Arial Narrow" w:hAnsi="Arial Narrow" w:cs="Arial"/>
          <w:sz w:val="24"/>
        </w:rPr>
        <w:t xml:space="preserve">Comete infração administrativa o fornecedor que praticar quaisquer das hipóteses previstas no </w:t>
      </w:r>
      <w:hyperlink r:id="rId24" w:anchor="art155" w:history="1">
        <w:r w:rsidRPr="003238BF">
          <w:rPr>
            <w:rStyle w:val="Hyperlink"/>
            <w:rFonts w:ascii="Arial Narrow" w:hAnsi="Arial Narrow" w:cs="Arial"/>
            <w:sz w:val="24"/>
          </w:rPr>
          <w:t>art. 155 da Lei</w:t>
        </w:r>
        <w:r w:rsidR="00C1082A">
          <w:rPr>
            <w:rStyle w:val="Hyperlink"/>
            <w:rFonts w:ascii="Arial Narrow" w:hAnsi="Arial Narrow" w:cs="Arial"/>
            <w:sz w:val="24"/>
          </w:rPr>
          <w:t xml:space="preserve"> </w:t>
        </w:r>
        <w:proofErr w:type="gramStart"/>
        <w:r w:rsidR="00C1082A">
          <w:rPr>
            <w:rStyle w:val="Hyperlink"/>
            <w:rFonts w:ascii="Arial Narrow" w:hAnsi="Arial Narrow" w:cs="Arial"/>
            <w:sz w:val="24"/>
          </w:rPr>
          <w:t xml:space="preserve">Federal </w:t>
        </w:r>
        <w:r w:rsidRPr="003238BF">
          <w:rPr>
            <w:rStyle w:val="Hyperlink"/>
            <w:rFonts w:ascii="Arial Narrow" w:hAnsi="Arial Narrow" w:cs="Arial"/>
            <w:sz w:val="24"/>
          </w:rPr>
          <w:t xml:space="preserve"> nº</w:t>
        </w:r>
        <w:proofErr w:type="gramEnd"/>
        <w:r w:rsidRPr="003238BF">
          <w:rPr>
            <w:rStyle w:val="Hyperlink"/>
            <w:rFonts w:ascii="Arial Narrow" w:hAnsi="Arial Narrow" w:cs="Arial"/>
            <w:sz w:val="24"/>
          </w:rPr>
          <w:t xml:space="preserve"> 14.133, de 2021</w:t>
        </w:r>
      </w:hyperlink>
      <w:r w:rsidRPr="003238BF">
        <w:rPr>
          <w:rFonts w:ascii="Arial Narrow" w:hAnsi="Arial Narrow" w:cs="Arial"/>
          <w:sz w:val="24"/>
        </w:rPr>
        <w:t xml:space="preserve">, quais sejam: </w:t>
      </w:r>
    </w:p>
    <w:p w14:paraId="5BD1DDBE" w14:textId="3F0FB1C9" w:rsidR="00D4535E" w:rsidRPr="003238BF" w:rsidRDefault="00A50D02" w:rsidP="0053362D">
      <w:pPr>
        <w:pStyle w:val="PargrafodaLista"/>
        <w:numPr>
          <w:ilvl w:val="2"/>
          <w:numId w:val="28"/>
        </w:numPr>
        <w:suppressAutoHyphens/>
        <w:ind w:left="1134" w:firstLine="0"/>
        <w:jc w:val="both"/>
        <w:rPr>
          <w:rFonts w:ascii="Arial Narrow" w:hAnsi="Arial Narrow" w:cs="Arial"/>
          <w:sz w:val="24"/>
        </w:rPr>
      </w:pPr>
      <w:bookmarkStart w:id="24" w:name="_Ref143509900"/>
      <w:r w:rsidRPr="003238BF">
        <w:rPr>
          <w:rFonts w:ascii="Arial Narrow" w:hAnsi="Arial Narrow" w:cs="Arial"/>
          <w:color w:val="000000"/>
          <w:sz w:val="24"/>
        </w:rPr>
        <w:t>Dar</w:t>
      </w:r>
      <w:r w:rsidR="00D4535E" w:rsidRPr="003238BF">
        <w:rPr>
          <w:rFonts w:ascii="Arial Narrow" w:hAnsi="Arial Narrow" w:cs="Arial"/>
          <w:color w:val="000000"/>
          <w:sz w:val="24"/>
        </w:rPr>
        <w:t xml:space="preserve"> causa à inexecução parcial </w:t>
      </w:r>
      <w:r w:rsidR="00D41347">
        <w:rPr>
          <w:rFonts w:ascii="Arial Narrow" w:hAnsi="Arial Narrow" w:cs="Arial"/>
          <w:color w:val="000000"/>
          <w:sz w:val="24"/>
        </w:rPr>
        <w:t>do contrato</w:t>
      </w:r>
      <w:r w:rsidR="00D4535E" w:rsidRPr="003238BF">
        <w:rPr>
          <w:rFonts w:ascii="Arial Narrow" w:hAnsi="Arial Narrow" w:cs="Arial"/>
          <w:sz w:val="24"/>
        </w:rPr>
        <w:t>;</w:t>
      </w:r>
      <w:bookmarkEnd w:id="24"/>
    </w:p>
    <w:p w14:paraId="1D34AEAC" w14:textId="02709C69" w:rsidR="00D4535E" w:rsidRPr="003238BF" w:rsidRDefault="00A50D02" w:rsidP="0053362D">
      <w:pPr>
        <w:numPr>
          <w:ilvl w:val="2"/>
          <w:numId w:val="28"/>
        </w:numPr>
        <w:suppressAutoHyphens/>
        <w:ind w:left="1134" w:firstLine="0"/>
        <w:jc w:val="both"/>
        <w:rPr>
          <w:rFonts w:ascii="Arial Narrow" w:hAnsi="Arial Narrow" w:cs="Arial"/>
          <w:sz w:val="24"/>
        </w:rPr>
      </w:pPr>
      <w:bookmarkStart w:id="25" w:name="_Ref143510015"/>
      <w:r w:rsidRPr="003238BF">
        <w:rPr>
          <w:rFonts w:ascii="Arial Narrow" w:hAnsi="Arial Narrow" w:cs="Arial"/>
          <w:color w:val="000000"/>
          <w:sz w:val="24"/>
        </w:rPr>
        <w:t>Dar</w:t>
      </w:r>
      <w:r w:rsidR="00D4535E" w:rsidRPr="003238BF">
        <w:rPr>
          <w:rFonts w:ascii="Arial Narrow" w:hAnsi="Arial Narrow" w:cs="Arial"/>
          <w:color w:val="000000"/>
          <w:sz w:val="24"/>
        </w:rPr>
        <w:t xml:space="preserve"> causa à inexecução parcial </w:t>
      </w:r>
      <w:r w:rsidR="00D41347">
        <w:rPr>
          <w:rFonts w:ascii="Arial Narrow" w:hAnsi="Arial Narrow" w:cs="Arial"/>
          <w:color w:val="000000"/>
          <w:sz w:val="24"/>
        </w:rPr>
        <w:t>do contrato</w:t>
      </w:r>
      <w:r w:rsidR="00FE40CD" w:rsidRPr="00570721">
        <w:rPr>
          <w:rFonts w:ascii="Arial Narrow" w:hAnsi="Arial Narrow" w:cs="Arial"/>
          <w:color w:val="000000"/>
          <w:sz w:val="24"/>
        </w:rPr>
        <w:t xml:space="preserve"> </w:t>
      </w:r>
      <w:r w:rsidR="00D4535E" w:rsidRPr="003238BF">
        <w:rPr>
          <w:rFonts w:ascii="Arial Narrow" w:hAnsi="Arial Narrow" w:cs="Arial"/>
          <w:color w:val="000000"/>
          <w:sz w:val="24"/>
        </w:rPr>
        <w:t>que cause grave dano à Administração, ao funcionamento dos serviços públicos ou ao interesse coletivo;</w:t>
      </w:r>
      <w:bookmarkEnd w:id="25"/>
    </w:p>
    <w:p w14:paraId="091DBE80" w14:textId="1B9E1610" w:rsidR="00D4535E" w:rsidRPr="003238BF" w:rsidRDefault="00A50D02" w:rsidP="0053362D">
      <w:pPr>
        <w:numPr>
          <w:ilvl w:val="2"/>
          <w:numId w:val="28"/>
        </w:numPr>
        <w:suppressAutoHyphens/>
        <w:ind w:left="1134" w:firstLine="0"/>
        <w:jc w:val="both"/>
        <w:rPr>
          <w:rFonts w:ascii="Arial Narrow" w:hAnsi="Arial Narrow" w:cs="Arial"/>
          <w:sz w:val="24"/>
        </w:rPr>
      </w:pPr>
      <w:r w:rsidRPr="003238BF">
        <w:rPr>
          <w:rFonts w:ascii="Arial Narrow" w:hAnsi="Arial Narrow" w:cs="Arial"/>
          <w:color w:val="000000"/>
          <w:sz w:val="24"/>
        </w:rPr>
        <w:t>Dar</w:t>
      </w:r>
      <w:r w:rsidR="00D4535E" w:rsidRPr="003238BF">
        <w:rPr>
          <w:rFonts w:ascii="Arial Narrow" w:hAnsi="Arial Narrow" w:cs="Arial"/>
          <w:color w:val="000000"/>
          <w:sz w:val="24"/>
        </w:rPr>
        <w:t xml:space="preserve"> causa à inexecução total </w:t>
      </w:r>
      <w:r w:rsidR="00D41347">
        <w:rPr>
          <w:rFonts w:ascii="Arial Narrow" w:hAnsi="Arial Narrow" w:cs="Arial"/>
          <w:color w:val="000000"/>
          <w:sz w:val="24"/>
        </w:rPr>
        <w:t>do contrato</w:t>
      </w:r>
      <w:r w:rsidR="00D4535E" w:rsidRPr="003238BF">
        <w:rPr>
          <w:rFonts w:ascii="Arial Narrow" w:hAnsi="Arial Narrow" w:cs="Arial"/>
          <w:color w:val="000000"/>
          <w:sz w:val="24"/>
        </w:rPr>
        <w:t>;</w:t>
      </w:r>
    </w:p>
    <w:p w14:paraId="5521E8F3" w14:textId="7100A5AE" w:rsidR="00D4535E" w:rsidRPr="003238BF" w:rsidRDefault="00A50D02" w:rsidP="0053362D">
      <w:pPr>
        <w:numPr>
          <w:ilvl w:val="2"/>
          <w:numId w:val="28"/>
        </w:numPr>
        <w:suppressAutoHyphens/>
        <w:ind w:left="1134" w:firstLine="0"/>
        <w:jc w:val="both"/>
        <w:rPr>
          <w:rFonts w:ascii="Arial Narrow" w:hAnsi="Arial Narrow" w:cs="Arial"/>
          <w:sz w:val="24"/>
        </w:rPr>
      </w:pPr>
      <w:r w:rsidRPr="003238BF">
        <w:rPr>
          <w:rFonts w:ascii="Arial Narrow" w:hAnsi="Arial Narrow" w:cs="Arial"/>
          <w:color w:val="000000"/>
          <w:sz w:val="24"/>
        </w:rPr>
        <w:t>Deixar</w:t>
      </w:r>
      <w:r w:rsidR="00D4535E" w:rsidRPr="003238BF">
        <w:rPr>
          <w:rFonts w:ascii="Arial Narrow" w:hAnsi="Arial Narrow" w:cs="Arial"/>
          <w:color w:val="000000"/>
          <w:sz w:val="24"/>
        </w:rPr>
        <w:t xml:space="preserve"> de entregar a documentação exigida para o certame;</w:t>
      </w:r>
    </w:p>
    <w:p w14:paraId="10F291D0" w14:textId="10E6A58A" w:rsidR="00D4535E" w:rsidRPr="003238BF" w:rsidRDefault="00A50D02" w:rsidP="0053362D">
      <w:pPr>
        <w:numPr>
          <w:ilvl w:val="2"/>
          <w:numId w:val="28"/>
        </w:numPr>
        <w:suppressAutoHyphens/>
        <w:ind w:left="1134" w:firstLine="0"/>
        <w:jc w:val="both"/>
        <w:rPr>
          <w:rFonts w:ascii="Arial Narrow" w:hAnsi="Arial Narrow" w:cs="Arial"/>
          <w:sz w:val="24"/>
        </w:rPr>
      </w:pPr>
      <w:r w:rsidRPr="003238BF">
        <w:rPr>
          <w:rFonts w:ascii="Arial Narrow" w:hAnsi="Arial Narrow" w:cs="Arial"/>
          <w:color w:val="000000"/>
          <w:sz w:val="24"/>
        </w:rPr>
        <w:t>Não</w:t>
      </w:r>
      <w:r w:rsidR="00D4535E" w:rsidRPr="003238BF">
        <w:rPr>
          <w:rFonts w:ascii="Arial Narrow" w:hAnsi="Arial Narrow" w:cs="Arial"/>
          <w:color w:val="000000"/>
          <w:sz w:val="24"/>
        </w:rPr>
        <w:t xml:space="preserve"> manter a proposta, salvo em decorrência de fato superveniente devidamente justificado;</w:t>
      </w:r>
    </w:p>
    <w:p w14:paraId="44D0A2BE" w14:textId="093C2A2C" w:rsidR="00D4535E" w:rsidRPr="003238BF" w:rsidRDefault="00A50D02" w:rsidP="0053362D">
      <w:pPr>
        <w:numPr>
          <w:ilvl w:val="2"/>
          <w:numId w:val="28"/>
        </w:numPr>
        <w:suppressAutoHyphens/>
        <w:ind w:left="1134" w:firstLine="0"/>
        <w:jc w:val="both"/>
        <w:rPr>
          <w:rFonts w:ascii="Arial Narrow" w:hAnsi="Arial Narrow" w:cs="Arial"/>
          <w:sz w:val="24"/>
        </w:rPr>
      </w:pPr>
      <w:r w:rsidRPr="003238BF">
        <w:rPr>
          <w:rFonts w:ascii="Arial Narrow" w:hAnsi="Arial Narrow" w:cs="Arial"/>
          <w:color w:val="000000"/>
          <w:sz w:val="24"/>
        </w:rPr>
        <w:t>Não</w:t>
      </w:r>
      <w:r w:rsidR="00D4535E" w:rsidRPr="003238BF">
        <w:rPr>
          <w:rFonts w:ascii="Arial Narrow" w:hAnsi="Arial Narrow" w:cs="Arial"/>
          <w:color w:val="000000"/>
          <w:sz w:val="24"/>
        </w:rPr>
        <w:t xml:space="preserve"> celebrar </w:t>
      </w:r>
      <w:r w:rsidR="00EF7C53">
        <w:rPr>
          <w:rFonts w:ascii="Arial Narrow" w:hAnsi="Arial Narrow" w:cs="Arial"/>
          <w:color w:val="000000"/>
          <w:sz w:val="24"/>
        </w:rPr>
        <w:t>o</w:t>
      </w:r>
      <w:r w:rsidR="00FE40CD">
        <w:rPr>
          <w:rFonts w:ascii="Arial Narrow" w:hAnsi="Arial Narrow" w:cs="Arial"/>
          <w:color w:val="000000"/>
          <w:sz w:val="24"/>
        </w:rPr>
        <w:t xml:space="preserve"> </w:t>
      </w:r>
      <w:r w:rsidR="00BD0231">
        <w:rPr>
          <w:rFonts w:ascii="Arial Narrow" w:hAnsi="Arial Narrow" w:cs="Arial"/>
          <w:color w:val="000000" w:themeColor="text1"/>
          <w:sz w:val="24"/>
        </w:rPr>
        <w:t>contrato</w:t>
      </w:r>
      <w:r w:rsidR="00FE40CD" w:rsidRPr="00570721">
        <w:rPr>
          <w:rFonts w:ascii="Arial Narrow" w:hAnsi="Arial Narrow" w:cs="Arial"/>
          <w:color w:val="000000"/>
          <w:sz w:val="24"/>
        </w:rPr>
        <w:t xml:space="preserve"> </w:t>
      </w:r>
      <w:r w:rsidR="00D4535E" w:rsidRPr="003238BF">
        <w:rPr>
          <w:rFonts w:ascii="Arial Narrow" w:hAnsi="Arial Narrow" w:cs="Arial"/>
          <w:color w:val="000000"/>
          <w:sz w:val="24"/>
        </w:rPr>
        <w:t>ou não entregar a documentação exigida para a contratação, quando convocado dentro do prazo de validade de sua proposta;</w:t>
      </w:r>
    </w:p>
    <w:p w14:paraId="1300261F" w14:textId="1B65AA54" w:rsidR="00D4535E" w:rsidRPr="003238BF" w:rsidRDefault="00D4535E" w:rsidP="0053362D">
      <w:pPr>
        <w:numPr>
          <w:ilvl w:val="2"/>
          <w:numId w:val="28"/>
        </w:numPr>
        <w:suppressAutoHyphens/>
        <w:ind w:left="1134" w:firstLine="0"/>
        <w:jc w:val="both"/>
        <w:rPr>
          <w:rFonts w:ascii="Arial Narrow" w:hAnsi="Arial Narrow" w:cs="Arial"/>
          <w:sz w:val="24"/>
        </w:rPr>
      </w:pPr>
      <w:r w:rsidRPr="003238BF">
        <w:rPr>
          <w:rFonts w:ascii="Arial Narrow" w:hAnsi="Arial Narrow" w:cs="Arial"/>
          <w:color w:val="000000"/>
          <w:sz w:val="24"/>
        </w:rPr>
        <w:t> </w:t>
      </w:r>
      <w:bookmarkStart w:id="26" w:name="_Ref143510046"/>
      <w:r w:rsidR="00A50D02" w:rsidRPr="003238BF">
        <w:rPr>
          <w:rFonts w:ascii="Arial Narrow" w:hAnsi="Arial Narrow" w:cs="Arial"/>
          <w:color w:val="000000"/>
          <w:sz w:val="24"/>
        </w:rPr>
        <w:t>Ensejar</w:t>
      </w:r>
      <w:r w:rsidRPr="003238BF">
        <w:rPr>
          <w:rFonts w:ascii="Arial Narrow" w:hAnsi="Arial Narrow" w:cs="Arial"/>
          <w:color w:val="000000"/>
          <w:sz w:val="24"/>
        </w:rPr>
        <w:t xml:space="preserve"> o retardamento da execução ou da entrega</w:t>
      </w:r>
      <w:r w:rsidR="00890E3E">
        <w:rPr>
          <w:rFonts w:ascii="Arial Narrow" w:hAnsi="Arial Narrow" w:cs="Arial"/>
          <w:color w:val="000000"/>
          <w:sz w:val="24"/>
        </w:rPr>
        <w:t xml:space="preserve"> do objeto da contratação </w:t>
      </w:r>
      <w:r w:rsidRPr="003238BF">
        <w:rPr>
          <w:rFonts w:ascii="Arial Narrow" w:hAnsi="Arial Narrow" w:cs="Arial"/>
          <w:color w:val="000000"/>
          <w:sz w:val="24"/>
        </w:rPr>
        <w:t>sem motivo justificado;</w:t>
      </w:r>
      <w:bookmarkEnd w:id="26"/>
    </w:p>
    <w:p w14:paraId="07C3379A" w14:textId="171B4F56" w:rsidR="00D4535E" w:rsidRPr="003238BF" w:rsidRDefault="00A50D02" w:rsidP="0053362D">
      <w:pPr>
        <w:numPr>
          <w:ilvl w:val="2"/>
          <w:numId w:val="28"/>
        </w:numPr>
        <w:suppressAutoHyphens/>
        <w:ind w:left="1134" w:firstLine="0"/>
        <w:jc w:val="both"/>
        <w:rPr>
          <w:rFonts w:ascii="Arial Narrow" w:hAnsi="Arial Narrow" w:cs="Arial"/>
          <w:sz w:val="24"/>
        </w:rPr>
      </w:pPr>
      <w:bookmarkStart w:id="27" w:name="_Ref143510088"/>
      <w:r w:rsidRPr="003238BF">
        <w:rPr>
          <w:rFonts w:ascii="Arial Narrow" w:hAnsi="Arial Narrow" w:cs="Arial"/>
          <w:color w:val="000000"/>
          <w:sz w:val="24"/>
        </w:rPr>
        <w:t>Apresentar</w:t>
      </w:r>
      <w:r w:rsidR="00D4535E" w:rsidRPr="003238BF">
        <w:rPr>
          <w:rFonts w:ascii="Arial Narrow" w:hAnsi="Arial Narrow" w:cs="Arial"/>
          <w:color w:val="000000"/>
          <w:sz w:val="24"/>
        </w:rPr>
        <w:t xml:space="preserve"> declaração ou documentação falsa exigida para o certame ou pre</w:t>
      </w:r>
      <w:r w:rsidR="00791E4C">
        <w:rPr>
          <w:rFonts w:ascii="Arial Narrow" w:hAnsi="Arial Narrow" w:cs="Arial"/>
          <w:color w:val="000000"/>
          <w:sz w:val="24"/>
        </w:rPr>
        <w:t xml:space="preserve">star declaração falsa durante o Pregão Eletrônico </w:t>
      </w:r>
      <w:r w:rsidR="00D4535E" w:rsidRPr="003238BF">
        <w:rPr>
          <w:rFonts w:ascii="Arial Narrow" w:hAnsi="Arial Narrow" w:cs="Arial"/>
          <w:color w:val="000000"/>
          <w:sz w:val="24"/>
        </w:rPr>
        <w:t xml:space="preserve">ou a execução </w:t>
      </w:r>
      <w:r w:rsidR="00890E3E">
        <w:rPr>
          <w:rFonts w:ascii="Arial Narrow" w:hAnsi="Arial Narrow" w:cs="Arial"/>
          <w:color w:val="000000"/>
          <w:sz w:val="24"/>
        </w:rPr>
        <w:t>contrat</w:t>
      </w:r>
      <w:r w:rsidR="00791E4C">
        <w:rPr>
          <w:rFonts w:ascii="Arial Narrow" w:hAnsi="Arial Narrow" w:cs="Arial"/>
          <w:color w:val="000000"/>
          <w:sz w:val="24"/>
        </w:rPr>
        <w:t>ual</w:t>
      </w:r>
      <w:r w:rsidR="00D4535E" w:rsidRPr="003238BF">
        <w:rPr>
          <w:rFonts w:ascii="Arial Narrow" w:hAnsi="Arial Narrow" w:cs="Arial"/>
          <w:color w:val="000000"/>
          <w:sz w:val="24"/>
        </w:rPr>
        <w:t>;</w:t>
      </w:r>
      <w:bookmarkEnd w:id="27"/>
    </w:p>
    <w:p w14:paraId="6738B53B" w14:textId="30D10F68" w:rsidR="00D4535E" w:rsidRPr="003238BF" w:rsidRDefault="00A50D02" w:rsidP="0053362D">
      <w:pPr>
        <w:numPr>
          <w:ilvl w:val="2"/>
          <w:numId w:val="28"/>
        </w:numPr>
        <w:suppressAutoHyphens/>
        <w:ind w:left="1134" w:firstLine="0"/>
        <w:jc w:val="both"/>
        <w:rPr>
          <w:rFonts w:ascii="Arial Narrow" w:hAnsi="Arial Narrow" w:cs="Arial"/>
          <w:sz w:val="24"/>
        </w:rPr>
      </w:pPr>
      <w:r w:rsidRPr="003238BF">
        <w:rPr>
          <w:rFonts w:ascii="Arial Narrow" w:hAnsi="Arial Narrow" w:cs="Arial"/>
          <w:color w:val="000000"/>
          <w:sz w:val="24"/>
        </w:rPr>
        <w:t>Fraudar</w:t>
      </w:r>
      <w:r w:rsidR="00D4535E" w:rsidRPr="003238BF">
        <w:rPr>
          <w:rFonts w:ascii="Arial Narrow" w:hAnsi="Arial Narrow" w:cs="Arial"/>
          <w:color w:val="000000"/>
          <w:sz w:val="24"/>
        </w:rPr>
        <w:t xml:space="preserve"> </w:t>
      </w:r>
      <w:r w:rsidR="00EF7C53">
        <w:rPr>
          <w:rFonts w:ascii="Arial Narrow" w:hAnsi="Arial Narrow" w:cs="Arial"/>
          <w:color w:val="000000"/>
          <w:sz w:val="24"/>
        </w:rPr>
        <w:t>o</w:t>
      </w:r>
      <w:r w:rsidR="00D4535E" w:rsidRPr="003238BF">
        <w:rPr>
          <w:rFonts w:ascii="Arial Narrow" w:hAnsi="Arial Narrow" w:cs="Arial"/>
          <w:color w:val="000000"/>
          <w:sz w:val="24"/>
        </w:rPr>
        <w:t xml:space="preserve"> </w:t>
      </w:r>
      <w:r w:rsidR="00791E4C">
        <w:rPr>
          <w:rFonts w:ascii="Arial Narrow" w:hAnsi="Arial Narrow" w:cs="Arial"/>
          <w:color w:val="000000"/>
          <w:sz w:val="24"/>
        </w:rPr>
        <w:t xml:space="preserve">Pregão Eletrônico </w:t>
      </w:r>
      <w:r w:rsidR="00D4535E" w:rsidRPr="003238BF">
        <w:rPr>
          <w:rFonts w:ascii="Arial Narrow" w:hAnsi="Arial Narrow" w:cs="Arial"/>
          <w:color w:val="000000"/>
          <w:sz w:val="24"/>
        </w:rPr>
        <w:t xml:space="preserve">ou praticar ato fraudulento na execução </w:t>
      </w:r>
      <w:r w:rsidR="00791E4C">
        <w:rPr>
          <w:rFonts w:ascii="Arial Narrow" w:hAnsi="Arial Narrow" w:cs="Arial"/>
          <w:color w:val="000000"/>
          <w:sz w:val="24"/>
        </w:rPr>
        <w:t>contratual</w:t>
      </w:r>
      <w:r w:rsidR="00D4535E" w:rsidRPr="003238BF">
        <w:rPr>
          <w:rFonts w:ascii="Arial Narrow" w:hAnsi="Arial Narrow" w:cs="Arial"/>
          <w:color w:val="000000"/>
          <w:sz w:val="24"/>
        </w:rPr>
        <w:t>;</w:t>
      </w:r>
    </w:p>
    <w:p w14:paraId="058D91AC" w14:textId="43598693" w:rsidR="00D4535E" w:rsidRPr="003238BF" w:rsidRDefault="00D4535E" w:rsidP="0053362D">
      <w:pPr>
        <w:numPr>
          <w:ilvl w:val="2"/>
          <w:numId w:val="28"/>
        </w:numPr>
        <w:suppressAutoHyphens/>
        <w:ind w:left="1134" w:firstLine="0"/>
        <w:jc w:val="both"/>
        <w:rPr>
          <w:rFonts w:ascii="Arial Narrow" w:hAnsi="Arial Narrow" w:cs="Arial"/>
          <w:sz w:val="24"/>
        </w:rPr>
      </w:pPr>
      <w:r w:rsidRPr="003238BF">
        <w:rPr>
          <w:rFonts w:ascii="Arial Narrow" w:hAnsi="Arial Narrow" w:cs="Arial"/>
          <w:color w:val="000000"/>
          <w:sz w:val="24"/>
        </w:rPr>
        <w:t> </w:t>
      </w:r>
      <w:r w:rsidR="00A50D02" w:rsidRPr="003238BF">
        <w:rPr>
          <w:rFonts w:ascii="Arial Narrow" w:hAnsi="Arial Narrow" w:cs="Arial"/>
          <w:color w:val="000000"/>
          <w:sz w:val="24"/>
        </w:rPr>
        <w:t>Comportar</w:t>
      </w:r>
      <w:r w:rsidRPr="003238BF">
        <w:rPr>
          <w:rFonts w:ascii="Arial Narrow" w:hAnsi="Arial Narrow" w:cs="Arial"/>
          <w:color w:val="000000"/>
          <w:sz w:val="24"/>
        </w:rPr>
        <w:t>-se de modo inidôneo ou cometer fraude de qualquer natureza;</w:t>
      </w:r>
    </w:p>
    <w:p w14:paraId="231A22EB" w14:textId="00F19AC5" w:rsidR="00D4535E" w:rsidRPr="003238BF" w:rsidRDefault="00B01AED" w:rsidP="00B01AED">
      <w:pPr>
        <w:pStyle w:val="PargrafodaLista"/>
        <w:suppressAutoHyphens/>
        <w:ind w:left="1134"/>
        <w:jc w:val="both"/>
        <w:rPr>
          <w:rFonts w:ascii="Arial Narrow" w:hAnsi="Arial Narrow" w:cs="Arial"/>
          <w:sz w:val="24"/>
        </w:rPr>
      </w:pPr>
      <w:r w:rsidRPr="00ED6CCD">
        <w:rPr>
          <w:rFonts w:ascii="Arial Narrow" w:hAnsi="Arial Narrow" w:cs="Arial"/>
          <w:b/>
          <w:sz w:val="24"/>
        </w:rPr>
        <w:t>I -</w:t>
      </w:r>
      <w:r>
        <w:rPr>
          <w:rFonts w:ascii="Arial Narrow" w:hAnsi="Arial Narrow" w:cs="Arial"/>
          <w:sz w:val="24"/>
        </w:rPr>
        <w:t xml:space="preserve"> </w:t>
      </w:r>
      <w:r w:rsidR="00D4535E" w:rsidRPr="003238BF">
        <w:rPr>
          <w:rFonts w:ascii="Arial Narrow" w:hAnsi="Arial Narrow" w:cs="Arial"/>
          <w:sz w:val="24"/>
        </w:rPr>
        <w:t>Considera-se comportamento inidôneo, entre outros, a declaração falsa quanto às condições de participação, quanto ao enquadramento como ME/EPP ou o conluio entre os fornecedores, em qualquer momento d</w:t>
      </w:r>
      <w:r w:rsidR="00791E4C">
        <w:rPr>
          <w:rFonts w:ascii="Arial Narrow" w:hAnsi="Arial Narrow" w:cs="Arial"/>
          <w:sz w:val="24"/>
        </w:rPr>
        <w:t>o</w:t>
      </w:r>
      <w:r w:rsidR="00D4535E" w:rsidRPr="003238BF">
        <w:rPr>
          <w:rFonts w:ascii="Arial Narrow" w:hAnsi="Arial Narrow" w:cs="Arial"/>
          <w:sz w:val="24"/>
        </w:rPr>
        <w:t xml:space="preserve"> </w:t>
      </w:r>
      <w:r w:rsidR="00791E4C">
        <w:rPr>
          <w:rFonts w:ascii="Arial Narrow" w:hAnsi="Arial Narrow" w:cs="Arial"/>
          <w:color w:val="000000"/>
          <w:sz w:val="24"/>
        </w:rPr>
        <w:t>Pregão Eletrônico</w:t>
      </w:r>
      <w:r w:rsidR="00D4535E" w:rsidRPr="003238BF">
        <w:rPr>
          <w:rFonts w:ascii="Arial Narrow" w:hAnsi="Arial Narrow" w:cs="Arial"/>
          <w:sz w:val="24"/>
        </w:rPr>
        <w:t>, mesmo após o encerramento da fase de lances.</w:t>
      </w:r>
    </w:p>
    <w:p w14:paraId="3CBA4406" w14:textId="174ECFF9" w:rsidR="00D4535E" w:rsidRPr="003238BF" w:rsidRDefault="00D4535E" w:rsidP="0053362D">
      <w:pPr>
        <w:numPr>
          <w:ilvl w:val="2"/>
          <w:numId w:val="28"/>
        </w:numPr>
        <w:suppressAutoHyphens/>
        <w:ind w:left="1134" w:firstLine="0"/>
        <w:jc w:val="both"/>
        <w:rPr>
          <w:rFonts w:ascii="Arial Narrow" w:hAnsi="Arial Narrow" w:cs="Arial"/>
          <w:sz w:val="24"/>
        </w:rPr>
      </w:pPr>
      <w:r w:rsidRPr="003238BF">
        <w:rPr>
          <w:rFonts w:ascii="Arial Narrow" w:hAnsi="Arial Narrow" w:cs="Arial"/>
          <w:color w:val="000000"/>
          <w:sz w:val="24"/>
        </w:rPr>
        <w:t> </w:t>
      </w:r>
      <w:r w:rsidR="00A50D02" w:rsidRPr="003238BF">
        <w:rPr>
          <w:rFonts w:ascii="Arial Narrow" w:hAnsi="Arial Narrow" w:cs="Arial"/>
          <w:color w:val="000000"/>
          <w:sz w:val="24"/>
        </w:rPr>
        <w:t>Praticar</w:t>
      </w:r>
      <w:r w:rsidRPr="003238BF">
        <w:rPr>
          <w:rFonts w:ascii="Arial Narrow" w:hAnsi="Arial Narrow" w:cs="Arial"/>
          <w:color w:val="000000"/>
          <w:sz w:val="24"/>
        </w:rPr>
        <w:t xml:space="preserve"> atos ilícitos com vistas a frustrar os objetivos deste certame.</w:t>
      </w:r>
    </w:p>
    <w:p w14:paraId="50D06BED" w14:textId="59249698" w:rsidR="00D4535E" w:rsidRPr="00074666" w:rsidRDefault="00A50D02" w:rsidP="0053362D">
      <w:pPr>
        <w:numPr>
          <w:ilvl w:val="2"/>
          <w:numId w:val="28"/>
        </w:numPr>
        <w:suppressAutoHyphens/>
        <w:ind w:left="1134" w:firstLine="0"/>
        <w:jc w:val="both"/>
        <w:rPr>
          <w:rStyle w:val="Hyperlink"/>
          <w:rFonts w:ascii="Arial Narrow" w:hAnsi="Arial Narrow" w:cs="Arial"/>
          <w:sz w:val="24"/>
        </w:rPr>
      </w:pPr>
      <w:bookmarkStart w:id="28" w:name="_Ref143509952"/>
      <w:r w:rsidRPr="00074666">
        <w:rPr>
          <w:rFonts w:ascii="Arial Narrow" w:hAnsi="Arial Narrow" w:cs="Arial"/>
          <w:color w:val="000000"/>
          <w:sz w:val="24"/>
        </w:rPr>
        <w:t>Praticar</w:t>
      </w:r>
      <w:r w:rsidR="00D4535E" w:rsidRPr="00074666">
        <w:rPr>
          <w:rFonts w:ascii="Arial Narrow" w:hAnsi="Arial Narrow" w:cs="Arial"/>
          <w:color w:val="000000"/>
          <w:sz w:val="24"/>
        </w:rPr>
        <w:t xml:space="preserve"> ato lesivo previsto no </w:t>
      </w:r>
      <w:r w:rsidR="00D4535E" w:rsidRPr="00074666">
        <w:rPr>
          <w:rFonts w:ascii="Arial Narrow" w:hAnsi="Arial Narrow"/>
          <w:color w:val="000000"/>
          <w:sz w:val="24"/>
        </w:rPr>
        <w:fldChar w:fldCharType="begin"/>
      </w:r>
      <w:r w:rsidR="00D4535E" w:rsidRPr="00074666">
        <w:rPr>
          <w:rFonts w:ascii="Arial Narrow" w:hAnsi="Arial Narrow"/>
          <w:color w:val="000000"/>
          <w:sz w:val="24"/>
        </w:rPr>
        <w:instrText xml:space="preserve"> HYPERLINK "http://www.planalto.gov.br/ccivil_03/_ato2019-2022/2021/lei/L14133.htm" \l "art5" </w:instrText>
      </w:r>
      <w:r w:rsidR="00D4535E" w:rsidRPr="00074666">
        <w:rPr>
          <w:rFonts w:ascii="Arial Narrow" w:hAnsi="Arial Narrow"/>
          <w:color w:val="000000"/>
          <w:sz w:val="24"/>
        </w:rPr>
        <w:fldChar w:fldCharType="separate"/>
      </w:r>
      <w:r w:rsidR="00D4535E" w:rsidRPr="00074666">
        <w:rPr>
          <w:rStyle w:val="Hyperlink"/>
          <w:rFonts w:ascii="Arial Narrow" w:hAnsi="Arial Narrow"/>
          <w:sz w:val="24"/>
        </w:rPr>
        <w:t xml:space="preserve">art. 5º da Lei </w:t>
      </w:r>
      <w:r w:rsidR="00C1082A" w:rsidRPr="00074666">
        <w:rPr>
          <w:rStyle w:val="Hyperlink"/>
          <w:rFonts w:ascii="Arial Narrow" w:hAnsi="Arial Narrow"/>
          <w:sz w:val="24"/>
        </w:rPr>
        <w:t xml:space="preserve">Federal </w:t>
      </w:r>
      <w:r w:rsidR="00D4535E" w:rsidRPr="00074666">
        <w:rPr>
          <w:rStyle w:val="Hyperlink"/>
          <w:rFonts w:ascii="Arial Narrow" w:hAnsi="Arial Narrow"/>
          <w:sz w:val="24"/>
        </w:rPr>
        <w:t>nº 12.846, de 1º de agosto de 2013.</w:t>
      </w:r>
    </w:p>
    <w:p w14:paraId="66C94374" w14:textId="53A8F32F" w:rsidR="00D4535E" w:rsidRPr="00074666" w:rsidRDefault="00D4535E" w:rsidP="0053362D">
      <w:pPr>
        <w:pStyle w:val="PargrafodaLista"/>
        <w:numPr>
          <w:ilvl w:val="1"/>
          <w:numId w:val="28"/>
        </w:numPr>
        <w:ind w:left="0" w:firstLine="0"/>
        <w:jc w:val="both"/>
        <w:rPr>
          <w:rFonts w:ascii="Arial Narrow" w:hAnsi="Arial Narrow"/>
          <w:b/>
          <w:sz w:val="24"/>
        </w:rPr>
      </w:pPr>
      <w:r w:rsidRPr="00074666">
        <w:rPr>
          <w:rFonts w:ascii="Arial Narrow" w:hAnsi="Arial Narrow"/>
          <w:color w:val="000000"/>
        </w:rPr>
        <w:fldChar w:fldCharType="end"/>
      </w:r>
      <w:bookmarkEnd w:id="28"/>
      <w:r w:rsidR="004B34EC" w:rsidRPr="004B34EC">
        <w:t xml:space="preserve"> </w:t>
      </w:r>
      <w:r w:rsidR="004B34EC" w:rsidRPr="004B34EC">
        <w:rPr>
          <w:rFonts w:ascii="Arial Narrow" w:hAnsi="Arial Narrow"/>
          <w:sz w:val="24"/>
        </w:rPr>
        <w:t>O licitante ou contratado que cometer qualquer das infrações previstas no art. 155 da Lei Federal nº 14.133/2021 estará sujeito às sanções previstas no art. 156 da mesma Lei, observada a natureza e a gravidade da infração, as peculiaridades do caso concreto, as circunstâncias agravantes ou atenuantes, os danos que dela provierem para a Administração e os demais critérios legalmente previstos</w:t>
      </w:r>
      <w:r w:rsidRPr="00074666">
        <w:rPr>
          <w:rFonts w:ascii="Arial Narrow" w:hAnsi="Arial Narrow"/>
          <w:sz w:val="24"/>
        </w:rPr>
        <w:t>:</w:t>
      </w:r>
    </w:p>
    <w:p w14:paraId="2670F9F9" w14:textId="41AD0DF2" w:rsidR="00376ED5" w:rsidRPr="00376ED5" w:rsidRDefault="00376ED5" w:rsidP="00376ED5">
      <w:pPr>
        <w:numPr>
          <w:ilvl w:val="2"/>
          <w:numId w:val="28"/>
        </w:numPr>
        <w:suppressAutoHyphens/>
        <w:contextualSpacing/>
        <w:jc w:val="both"/>
        <w:rPr>
          <w:rFonts w:ascii="Arial Narrow" w:eastAsia="Arial" w:hAnsi="Arial Narrow" w:cs="Arial"/>
          <w:b/>
          <w:bCs/>
          <w:sz w:val="24"/>
        </w:rPr>
      </w:pPr>
      <w:r w:rsidRPr="00376ED5">
        <w:rPr>
          <w:rFonts w:ascii="Arial Narrow" w:eastAsia="Arial" w:hAnsi="Arial Narrow" w:cs="Arial"/>
          <w:b/>
          <w:bCs/>
          <w:sz w:val="24"/>
          <w:u w:val="single"/>
        </w:rPr>
        <w:t>Advertência</w:t>
      </w:r>
      <w:r w:rsidRPr="00376ED5">
        <w:rPr>
          <w:rFonts w:ascii="Arial Narrow" w:eastAsia="Arial" w:hAnsi="Arial Narrow" w:cs="Arial"/>
          <w:bCs/>
          <w:sz w:val="24"/>
        </w:rPr>
        <w:t>, nas hipóteses do inciso I do caput do art. 155 da Lei nº 14.133/2021</w:t>
      </w:r>
      <w:r w:rsidRPr="00376ED5">
        <w:rPr>
          <w:rFonts w:ascii="Arial Narrow" w:eastAsia="Arial" w:hAnsi="Arial Narrow" w:cs="Arial"/>
          <w:b/>
          <w:bCs/>
          <w:sz w:val="24"/>
        </w:rPr>
        <w:t>;</w:t>
      </w:r>
    </w:p>
    <w:p w14:paraId="573281FF" w14:textId="374ED39C" w:rsidR="00376ED5" w:rsidRPr="00376ED5" w:rsidRDefault="00376ED5" w:rsidP="00376ED5">
      <w:pPr>
        <w:numPr>
          <w:ilvl w:val="2"/>
          <w:numId w:val="28"/>
        </w:numPr>
        <w:suppressAutoHyphens/>
        <w:contextualSpacing/>
        <w:jc w:val="both"/>
        <w:rPr>
          <w:rFonts w:ascii="Arial Narrow" w:eastAsia="Arial" w:hAnsi="Arial Narrow" w:cs="Arial"/>
          <w:b/>
          <w:bCs/>
          <w:sz w:val="24"/>
          <w:u w:val="single"/>
        </w:rPr>
      </w:pPr>
      <w:r>
        <w:rPr>
          <w:rFonts w:ascii="Arial Narrow" w:eastAsia="Arial" w:hAnsi="Arial Narrow" w:cs="Arial"/>
          <w:b/>
          <w:bCs/>
          <w:sz w:val="24"/>
          <w:u w:val="single"/>
        </w:rPr>
        <w:t>I</w:t>
      </w:r>
      <w:r w:rsidRPr="00376ED5">
        <w:rPr>
          <w:rFonts w:ascii="Arial Narrow" w:eastAsia="Arial" w:hAnsi="Arial Narrow" w:cs="Arial"/>
          <w:b/>
          <w:bCs/>
          <w:sz w:val="24"/>
          <w:u w:val="single"/>
        </w:rPr>
        <w:t xml:space="preserve">mpedimento de licitar e contratar, </w:t>
      </w:r>
      <w:r w:rsidRPr="00376ED5">
        <w:rPr>
          <w:rFonts w:ascii="Arial Narrow" w:eastAsia="Arial" w:hAnsi="Arial Narrow" w:cs="Arial"/>
          <w:bCs/>
          <w:sz w:val="24"/>
        </w:rPr>
        <w:t>nas hipóteses dos incisos II a VII do caput do art. 155 da Lei nº 14.133/2021, quando não se justificar a imposição de penalidade mais grave;</w:t>
      </w:r>
    </w:p>
    <w:p w14:paraId="1457004D" w14:textId="307B5342" w:rsidR="00376ED5" w:rsidRPr="00376ED5" w:rsidRDefault="00376ED5" w:rsidP="00376ED5">
      <w:pPr>
        <w:numPr>
          <w:ilvl w:val="2"/>
          <w:numId w:val="28"/>
        </w:numPr>
        <w:suppressAutoHyphens/>
        <w:contextualSpacing/>
        <w:jc w:val="both"/>
        <w:rPr>
          <w:rFonts w:ascii="Arial Narrow" w:eastAsia="Arial" w:hAnsi="Arial Narrow" w:cs="Arial"/>
          <w:sz w:val="24"/>
          <w:u w:val="single"/>
        </w:rPr>
      </w:pPr>
      <w:r>
        <w:rPr>
          <w:rFonts w:ascii="Arial Narrow" w:eastAsia="Arial" w:hAnsi="Arial Narrow" w:cs="Arial"/>
          <w:b/>
          <w:bCs/>
          <w:sz w:val="24"/>
          <w:u w:val="single"/>
        </w:rPr>
        <w:t>D</w:t>
      </w:r>
      <w:r w:rsidRPr="00376ED5">
        <w:rPr>
          <w:rFonts w:ascii="Arial Narrow" w:eastAsia="Arial" w:hAnsi="Arial Narrow" w:cs="Arial"/>
          <w:b/>
          <w:bCs/>
          <w:sz w:val="24"/>
          <w:u w:val="single"/>
        </w:rPr>
        <w:t xml:space="preserve">eclaração de inidoneidade para licitar ou contratar, </w:t>
      </w:r>
      <w:r w:rsidRPr="00376ED5">
        <w:rPr>
          <w:rFonts w:ascii="Arial Narrow" w:eastAsia="Arial" w:hAnsi="Arial Narrow" w:cs="Arial"/>
          <w:bCs/>
          <w:sz w:val="24"/>
        </w:rPr>
        <w:t>nas hipóteses dos incisos VIII a XII do caput do art. 155 da Lei nº 14.133/2021, bem como nas hipóteses dos incisos II a VII do mesmo artigo que justifiquem a imposição de penalidade mais grave</w:t>
      </w:r>
      <w:r w:rsidRPr="00376ED5">
        <w:rPr>
          <w:rFonts w:ascii="Arial Narrow" w:eastAsia="Arial" w:hAnsi="Arial Narrow" w:cs="Arial"/>
          <w:b/>
          <w:bCs/>
          <w:sz w:val="24"/>
          <w:u w:val="single"/>
        </w:rPr>
        <w:t>;</w:t>
      </w:r>
    </w:p>
    <w:p w14:paraId="1287EAD5" w14:textId="68B338CD" w:rsidR="00B77A03" w:rsidRPr="00074666" w:rsidRDefault="00B77A03" w:rsidP="00376ED5">
      <w:pPr>
        <w:numPr>
          <w:ilvl w:val="2"/>
          <w:numId w:val="28"/>
        </w:numPr>
        <w:suppressAutoHyphens/>
        <w:contextualSpacing/>
        <w:jc w:val="both"/>
        <w:rPr>
          <w:rFonts w:ascii="Arial Narrow" w:eastAsia="Arial" w:hAnsi="Arial Narrow" w:cs="Arial"/>
          <w:sz w:val="24"/>
          <w:u w:val="single"/>
        </w:rPr>
      </w:pPr>
      <w:r w:rsidRPr="00074666">
        <w:rPr>
          <w:rFonts w:ascii="Arial Narrow" w:eastAsia="Arial" w:hAnsi="Arial Narrow" w:cs="Arial"/>
          <w:b/>
          <w:bCs/>
          <w:sz w:val="24"/>
          <w:u w:val="single"/>
        </w:rPr>
        <w:t>Multa:</w:t>
      </w:r>
    </w:p>
    <w:p w14:paraId="0348AD4C" w14:textId="44E8D68B" w:rsidR="00B77A03" w:rsidRPr="00074666" w:rsidRDefault="00B77A03" w:rsidP="00B77A03">
      <w:pPr>
        <w:tabs>
          <w:tab w:val="left" w:pos="993"/>
        </w:tabs>
        <w:suppressAutoHyphens/>
        <w:ind w:left="1134"/>
        <w:jc w:val="both"/>
        <w:rPr>
          <w:rFonts w:ascii="Arial Narrow" w:eastAsia="Arial" w:hAnsi="Arial Narrow" w:cs="Arial"/>
          <w:sz w:val="24"/>
        </w:rPr>
      </w:pPr>
      <w:r w:rsidRPr="00074666">
        <w:rPr>
          <w:rFonts w:ascii="Arial Narrow" w:eastAsia="Arial" w:hAnsi="Arial Narrow" w:cs="Arial"/>
          <w:sz w:val="24"/>
        </w:rPr>
        <w:t>I - moratória de 0,5 % (meio por cento) por dia de atraso injustificado sobre o valor da parcela inadimplida, até o limite de 30 (trinta) dias;</w:t>
      </w:r>
    </w:p>
    <w:p w14:paraId="162CEDC4" w14:textId="3E00E551" w:rsidR="00B77A03" w:rsidRPr="00074666" w:rsidRDefault="00B77A03" w:rsidP="00B77A03">
      <w:pPr>
        <w:tabs>
          <w:tab w:val="left" w:pos="993"/>
        </w:tabs>
        <w:suppressAutoHyphens/>
        <w:ind w:left="1134"/>
        <w:jc w:val="both"/>
        <w:rPr>
          <w:rFonts w:ascii="Arial Narrow" w:eastAsia="Arial" w:hAnsi="Arial Narrow" w:cs="Arial"/>
          <w:sz w:val="24"/>
        </w:rPr>
      </w:pPr>
      <w:r w:rsidRPr="00074666">
        <w:rPr>
          <w:rFonts w:ascii="Arial Narrow" w:eastAsia="Arial" w:hAnsi="Arial Narrow" w:cs="Arial"/>
          <w:iCs/>
          <w:sz w:val="24"/>
        </w:rPr>
        <w:t xml:space="preserve">II - </w:t>
      </w:r>
      <w:r w:rsidR="00074666" w:rsidRPr="00074666">
        <w:rPr>
          <w:rFonts w:ascii="Arial Narrow" w:eastAsia="Arial" w:hAnsi="Arial Narrow" w:cs="Arial"/>
          <w:iCs/>
          <w:sz w:val="24"/>
        </w:rPr>
        <w:t>O atraso superior a 30 (trinta) dias poderá ensejar a conversão da multa de mora em multa compensatória e a extinção do contrato, sem prejuízo da aplicação das demais sanções cabíveis, observado o disposto na Lei Federal nº 14.133/2021</w:t>
      </w:r>
      <w:r w:rsidRPr="00074666">
        <w:rPr>
          <w:rStyle w:val="Hyperlink"/>
          <w:rFonts w:ascii="Arial Narrow" w:eastAsia="Arial" w:hAnsi="Arial Narrow" w:cs="Arial"/>
          <w:iCs/>
          <w:sz w:val="24"/>
        </w:rPr>
        <w:t>.</w:t>
      </w:r>
    </w:p>
    <w:p w14:paraId="54AA31AD" w14:textId="5BECF280" w:rsidR="00B77A03" w:rsidRPr="00074666" w:rsidRDefault="00B77A03" w:rsidP="00B77A03">
      <w:pPr>
        <w:tabs>
          <w:tab w:val="left" w:pos="993"/>
        </w:tabs>
        <w:suppressAutoHyphens/>
        <w:ind w:left="1134"/>
        <w:jc w:val="both"/>
        <w:rPr>
          <w:rFonts w:ascii="Arial Narrow" w:eastAsia="Arial" w:hAnsi="Arial Narrow" w:cs="Arial"/>
          <w:sz w:val="24"/>
        </w:rPr>
      </w:pPr>
      <w:r w:rsidRPr="00074666">
        <w:rPr>
          <w:rFonts w:ascii="Arial Narrow" w:eastAsia="Arial" w:hAnsi="Arial Narrow" w:cs="Arial"/>
          <w:sz w:val="24"/>
        </w:rPr>
        <w:t xml:space="preserve">III - compensatória de 15 % (quinze por cento) sobre o valor total </w:t>
      </w:r>
      <w:r w:rsidR="00D41347" w:rsidRPr="00074666">
        <w:rPr>
          <w:rFonts w:ascii="Arial Narrow" w:hAnsi="Arial Narrow" w:cs="Arial"/>
          <w:color w:val="000000"/>
          <w:sz w:val="24"/>
        </w:rPr>
        <w:t>do contrato</w:t>
      </w:r>
      <w:r w:rsidRPr="00074666">
        <w:rPr>
          <w:rFonts w:ascii="Arial Narrow" w:eastAsia="Arial" w:hAnsi="Arial Narrow" w:cs="Arial"/>
          <w:sz w:val="24"/>
        </w:rPr>
        <w:t>, no caso de inexecução total do objeto.</w:t>
      </w:r>
    </w:p>
    <w:p w14:paraId="444A5C0D" w14:textId="579F19C6" w:rsidR="00D4535E" w:rsidRPr="003238BF" w:rsidRDefault="00D4535E" w:rsidP="0053362D">
      <w:pPr>
        <w:numPr>
          <w:ilvl w:val="1"/>
          <w:numId w:val="28"/>
        </w:numPr>
        <w:suppressAutoHyphens/>
        <w:ind w:left="0" w:firstLine="0"/>
        <w:jc w:val="both"/>
        <w:rPr>
          <w:rFonts w:ascii="Arial Narrow" w:hAnsi="Arial Narrow" w:cs="Arial"/>
          <w:bCs/>
          <w:sz w:val="24"/>
        </w:rPr>
      </w:pPr>
      <w:r w:rsidRPr="00074666">
        <w:rPr>
          <w:rFonts w:ascii="Arial Narrow" w:hAnsi="Arial Narrow" w:cs="Arial"/>
          <w:bCs/>
          <w:sz w:val="24"/>
        </w:rPr>
        <w:t>A aplicação das sanções</w:t>
      </w:r>
      <w:r w:rsidRPr="003238BF">
        <w:rPr>
          <w:rFonts w:ascii="Arial Narrow" w:hAnsi="Arial Narrow" w:cs="Arial"/>
          <w:bCs/>
          <w:sz w:val="24"/>
        </w:rPr>
        <w:t xml:space="preserve"> previstas neste </w:t>
      </w:r>
      <w:r w:rsidR="00890E3E">
        <w:rPr>
          <w:rFonts w:ascii="Arial Narrow" w:hAnsi="Arial Narrow"/>
          <w:spacing w:val="4"/>
          <w:sz w:val="24"/>
        </w:rPr>
        <w:t xml:space="preserve">Edital de Licitação </w:t>
      </w:r>
      <w:r w:rsidRPr="003238BF">
        <w:rPr>
          <w:rFonts w:ascii="Arial Narrow" w:hAnsi="Arial Narrow" w:cs="Arial"/>
          <w:bCs/>
          <w:sz w:val="24"/>
        </w:rPr>
        <w:t>não exclui, em hipótese alguma, a obrigação de reparação integral do dano causado à Contratante (</w:t>
      </w:r>
      <w:hyperlink r:id="rId25" w:anchor="art156§9" w:history="1">
        <w:r w:rsidRPr="003238BF">
          <w:rPr>
            <w:rStyle w:val="Hyperlink"/>
            <w:rFonts w:ascii="Arial Narrow" w:hAnsi="Arial Narrow" w:cs="Arial"/>
            <w:bCs/>
            <w:sz w:val="24"/>
          </w:rPr>
          <w:t>art. 156, §9º</w:t>
        </w:r>
      </w:hyperlink>
      <w:r w:rsidRPr="003238BF">
        <w:rPr>
          <w:rFonts w:ascii="Arial Narrow" w:hAnsi="Arial Narrow" w:cs="Arial"/>
          <w:bCs/>
          <w:sz w:val="24"/>
        </w:rPr>
        <w:t>)</w:t>
      </w:r>
    </w:p>
    <w:p w14:paraId="73BA491E" w14:textId="20E38A2F" w:rsidR="00D4535E" w:rsidRPr="003238BF" w:rsidRDefault="00D4535E" w:rsidP="0053362D">
      <w:pPr>
        <w:numPr>
          <w:ilvl w:val="1"/>
          <w:numId w:val="28"/>
        </w:numPr>
        <w:suppressAutoHyphens/>
        <w:ind w:left="0" w:firstLine="0"/>
        <w:jc w:val="both"/>
        <w:rPr>
          <w:rFonts w:ascii="Arial Narrow" w:hAnsi="Arial Narrow" w:cs="Arial"/>
          <w:bCs/>
          <w:sz w:val="24"/>
        </w:rPr>
      </w:pPr>
      <w:r w:rsidRPr="003238BF">
        <w:rPr>
          <w:rFonts w:ascii="Arial Narrow" w:hAnsi="Arial Narrow" w:cs="Arial"/>
          <w:bCs/>
          <w:sz w:val="24"/>
        </w:rPr>
        <w:t xml:space="preserve">Todas as sanções previstas neste </w:t>
      </w:r>
      <w:r w:rsidR="00D41347">
        <w:rPr>
          <w:rFonts w:ascii="Arial Narrow" w:hAnsi="Arial Narrow" w:cs="Arial"/>
          <w:bCs/>
          <w:sz w:val="24"/>
        </w:rPr>
        <w:t>Edital</w:t>
      </w:r>
      <w:r w:rsidRPr="003238BF">
        <w:rPr>
          <w:rFonts w:ascii="Arial Narrow" w:hAnsi="Arial Narrow" w:cs="Arial"/>
          <w:bCs/>
          <w:sz w:val="24"/>
        </w:rPr>
        <w:t xml:space="preserve"> poderão ser aplicadas cumulativamente com a multa </w:t>
      </w:r>
      <w:hyperlink r:id="rId26" w:anchor="art156§7" w:history="1">
        <w:r w:rsidRPr="003238BF">
          <w:rPr>
            <w:rStyle w:val="Hyperlink"/>
            <w:rFonts w:ascii="Arial Narrow" w:hAnsi="Arial Narrow" w:cs="Arial"/>
            <w:bCs/>
            <w:sz w:val="24"/>
          </w:rPr>
          <w:t>(art. 156, §7º</w:t>
        </w:r>
      </w:hyperlink>
      <w:r w:rsidRPr="003238BF">
        <w:rPr>
          <w:rFonts w:ascii="Arial Narrow" w:hAnsi="Arial Narrow" w:cs="Arial"/>
          <w:bCs/>
          <w:sz w:val="24"/>
        </w:rPr>
        <w:t>).</w:t>
      </w:r>
    </w:p>
    <w:p w14:paraId="4C940167" w14:textId="77777777" w:rsidR="00D4535E" w:rsidRPr="003238BF" w:rsidRDefault="00D4535E" w:rsidP="0053362D">
      <w:pPr>
        <w:numPr>
          <w:ilvl w:val="1"/>
          <w:numId w:val="28"/>
        </w:numPr>
        <w:suppressAutoHyphens/>
        <w:ind w:left="0" w:firstLine="0"/>
        <w:jc w:val="both"/>
        <w:rPr>
          <w:rFonts w:ascii="Arial Narrow" w:hAnsi="Arial Narrow" w:cs="Arial"/>
          <w:bCs/>
          <w:sz w:val="24"/>
        </w:rPr>
      </w:pPr>
      <w:r w:rsidRPr="003238BF">
        <w:rPr>
          <w:rFonts w:ascii="Arial Narrow" w:hAnsi="Arial Narrow" w:cs="Arial"/>
          <w:bCs/>
          <w:sz w:val="24"/>
        </w:rPr>
        <w:t>Antes da aplicação da multa, será facultada a defesa do interessado no prazo de 15 (quinze) dias úteis, contado da data de sua intimação (</w:t>
      </w:r>
      <w:hyperlink r:id="rId27" w:anchor="art157" w:history="1">
        <w:r w:rsidRPr="003238BF">
          <w:rPr>
            <w:rStyle w:val="Hyperlink"/>
            <w:rFonts w:ascii="Arial Narrow" w:hAnsi="Arial Narrow" w:cs="Arial"/>
            <w:bCs/>
            <w:sz w:val="24"/>
          </w:rPr>
          <w:t>art. 157</w:t>
        </w:r>
      </w:hyperlink>
      <w:r w:rsidRPr="003238BF">
        <w:rPr>
          <w:rFonts w:ascii="Arial Narrow" w:hAnsi="Arial Narrow" w:cs="Arial"/>
          <w:bCs/>
          <w:sz w:val="24"/>
        </w:rPr>
        <w:t>)</w:t>
      </w:r>
    </w:p>
    <w:p w14:paraId="6506AFD9" w14:textId="77777777" w:rsidR="00D4535E" w:rsidRPr="003238BF" w:rsidRDefault="00D4535E" w:rsidP="0053362D">
      <w:pPr>
        <w:numPr>
          <w:ilvl w:val="1"/>
          <w:numId w:val="28"/>
        </w:numPr>
        <w:suppressAutoHyphens/>
        <w:ind w:left="0" w:firstLine="0"/>
        <w:jc w:val="both"/>
        <w:rPr>
          <w:rFonts w:ascii="Arial Narrow" w:hAnsi="Arial Narrow" w:cs="Arial"/>
          <w:bCs/>
          <w:sz w:val="24"/>
        </w:rPr>
      </w:pPr>
      <w:r w:rsidRPr="003238BF">
        <w:rPr>
          <w:rFonts w:ascii="Arial Narrow" w:hAnsi="Arial Narrow" w:cs="Arial"/>
          <w:bCs/>
          <w:sz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8" w:anchor="art156§8" w:history="1">
        <w:r w:rsidRPr="003238BF">
          <w:rPr>
            <w:rStyle w:val="Hyperlink"/>
            <w:rFonts w:ascii="Arial Narrow" w:hAnsi="Arial Narrow" w:cs="Arial"/>
            <w:bCs/>
            <w:sz w:val="24"/>
          </w:rPr>
          <w:t>art. 156, §8º</w:t>
        </w:r>
      </w:hyperlink>
      <w:r w:rsidRPr="003238BF">
        <w:rPr>
          <w:rFonts w:ascii="Arial Narrow" w:hAnsi="Arial Narrow" w:cs="Arial"/>
          <w:bCs/>
          <w:sz w:val="24"/>
        </w:rPr>
        <w:t>).</w:t>
      </w:r>
    </w:p>
    <w:p w14:paraId="4C94F318" w14:textId="7419E5CA" w:rsidR="00D4535E" w:rsidRPr="00B77A03" w:rsidRDefault="00D4535E" w:rsidP="0053362D">
      <w:pPr>
        <w:numPr>
          <w:ilvl w:val="1"/>
          <w:numId w:val="28"/>
        </w:numPr>
        <w:suppressAutoHyphens/>
        <w:ind w:left="0" w:firstLine="0"/>
        <w:jc w:val="both"/>
        <w:rPr>
          <w:rFonts w:ascii="Arial Narrow" w:hAnsi="Arial Narrow" w:cs="Arial"/>
          <w:bCs/>
          <w:sz w:val="24"/>
        </w:rPr>
      </w:pPr>
      <w:r w:rsidRPr="00B77A03">
        <w:rPr>
          <w:rFonts w:ascii="Arial Narrow" w:hAnsi="Arial Narrow" w:cs="Arial"/>
          <w:bCs/>
          <w:sz w:val="24"/>
        </w:rPr>
        <w:t xml:space="preserve">Previamente ao encaminhamento à cobrança judicial, a multa poderá ser recolhida administrativamente no prazo máximo de </w:t>
      </w:r>
      <w:r w:rsidR="00B77A03" w:rsidRPr="00B77A03">
        <w:rPr>
          <w:rFonts w:ascii="Arial Narrow" w:hAnsi="Arial Narrow" w:cs="Arial"/>
          <w:b/>
          <w:bCs/>
          <w:iCs/>
          <w:sz w:val="24"/>
          <w:u w:val="single"/>
        </w:rPr>
        <w:t>60 (sessenta</w:t>
      </w:r>
      <w:r w:rsidRPr="00B77A03">
        <w:rPr>
          <w:rFonts w:ascii="Arial Narrow" w:hAnsi="Arial Narrow" w:cs="Arial"/>
          <w:b/>
          <w:bCs/>
          <w:iCs/>
          <w:sz w:val="24"/>
          <w:u w:val="single"/>
        </w:rPr>
        <w:t>) dias</w:t>
      </w:r>
      <w:r w:rsidRPr="00B77A03">
        <w:rPr>
          <w:rFonts w:ascii="Arial Narrow" w:hAnsi="Arial Narrow" w:cs="Arial"/>
          <w:bCs/>
          <w:sz w:val="24"/>
        </w:rPr>
        <w:t>, a contar da data do recebimento da comunicação enviada pela autoridade competente.</w:t>
      </w:r>
      <w:bookmarkStart w:id="29" w:name="_Hlk78351618"/>
      <w:bookmarkEnd w:id="29"/>
    </w:p>
    <w:p w14:paraId="093EC2B4" w14:textId="50D174A5" w:rsidR="00D4535E" w:rsidRPr="003238BF" w:rsidRDefault="00D4535E" w:rsidP="0053362D">
      <w:pPr>
        <w:numPr>
          <w:ilvl w:val="1"/>
          <w:numId w:val="28"/>
        </w:numPr>
        <w:suppressAutoHyphens/>
        <w:ind w:left="0" w:firstLine="0"/>
        <w:jc w:val="both"/>
        <w:rPr>
          <w:rFonts w:ascii="Arial Narrow" w:hAnsi="Arial Narrow" w:cs="Arial"/>
          <w:bCs/>
          <w:sz w:val="24"/>
        </w:rPr>
      </w:pPr>
      <w:r w:rsidRPr="003238BF">
        <w:rPr>
          <w:rFonts w:ascii="Arial Narrow" w:hAnsi="Arial Narrow" w:cs="Arial"/>
          <w:bCs/>
          <w:sz w:val="24"/>
        </w:rPr>
        <w:t xml:space="preserve">A aplicação das sanções realizar-se-á em processo administrativo que assegure o contraditório e a ampla defesa ao Contratado, observando-se o procedimento previsto no </w:t>
      </w:r>
      <w:r w:rsidRPr="003238BF">
        <w:rPr>
          <w:rFonts w:ascii="Arial Narrow" w:hAnsi="Arial Narrow" w:cs="Arial"/>
          <w:b/>
          <w:bCs/>
          <w:sz w:val="24"/>
        </w:rPr>
        <w:t xml:space="preserve">caput </w:t>
      </w:r>
      <w:r w:rsidRPr="003238BF">
        <w:rPr>
          <w:rFonts w:ascii="Arial Narrow" w:hAnsi="Arial Narrow" w:cs="Arial"/>
          <w:bCs/>
          <w:sz w:val="24"/>
        </w:rPr>
        <w:t xml:space="preserve">e parágrafos do </w:t>
      </w:r>
      <w:hyperlink r:id="rId29" w:anchor="art158" w:history="1">
        <w:r w:rsidRPr="003238BF">
          <w:rPr>
            <w:rStyle w:val="Hyperlink"/>
            <w:rFonts w:ascii="Arial Narrow" w:hAnsi="Arial Narrow" w:cs="Arial"/>
            <w:bCs/>
            <w:sz w:val="24"/>
          </w:rPr>
          <w:t xml:space="preserve">art. 158 da Lei </w:t>
        </w:r>
        <w:r w:rsidR="00C1082A">
          <w:rPr>
            <w:rStyle w:val="Hyperlink"/>
            <w:rFonts w:ascii="Arial Narrow" w:hAnsi="Arial Narrow" w:cs="Arial"/>
            <w:bCs/>
            <w:sz w:val="24"/>
          </w:rPr>
          <w:t xml:space="preserve">Federal </w:t>
        </w:r>
        <w:r w:rsidRPr="003238BF">
          <w:rPr>
            <w:rStyle w:val="Hyperlink"/>
            <w:rFonts w:ascii="Arial Narrow" w:hAnsi="Arial Narrow" w:cs="Arial"/>
            <w:bCs/>
            <w:sz w:val="24"/>
          </w:rPr>
          <w:t>nº 14.133, de 2021</w:t>
        </w:r>
      </w:hyperlink>
      <w:r w:rsidRPr="003238BF">
        <w:rPr>
          <w:rFonts w:ascii="Arial Narrow" w:hAnsi="Arial Narrow" w:cs="Arial"/>
          <w:bCs/>
          <w:sz w:val="24"/>
        </w:rPr>
        <w:t>, para as penalidades de impedimento de licitar e contratar e de declaração de inidoneidade para licitar ou contratar.</w:t>
      </w:r>
    </w:p>
    <w:p w14:paraId="47C024D8" w14:textId="77777777" w:rsidR="00D4535E" w:rsidRPr="003238BF" w:rsidRDefault="00D4535E" w:rsidP="0053362D">
      <w:pPr>
        <w:numPr>
          <w:ilvl w:val="1"/>
          <w:numId w:val="28"/>
        </w:numPr>
        <w:suppressAutoHyphens/>
        <w:ind w:left="0" w:firstLine="0"/>
        <w:jc w:val="both"/>
        <w:rPr>
          <w:rFonts w:ascii="Arial Narrow" w:hAnsi="Arial Narrow" w:cs="Arial"/>
          <w:bCs/>
          <w:sz w:val="24"/>
        </w:rPr>
      </w:pPr>
      <w:r w:rsidRPr="003238BF">
        <w:rPr>
          <w:rFonts w:ascii="Arial Narrow" w:hAnsi="Arial Narrow" w:cs="Arial"/>
          <w:bCs/>
          <w:sz w:val="24"/>
        </w:rPr>
        <w:t>Na aplicação das sanções serão considerados (</w:t>
      </w:r>
      <w:hyperlink r:id="rId30" w:anchor="art156§1" w:history="1">
        <w:r w:rsidRPr="003238BF">
          <w:rPr>
            <w:rStyle w:val="Hyperlink"/>
            <w:rFonts w:ascii="Arial Narrow" w:hAnsi="Arial Narrow" w:cs="Arial"/>
            <w:bCs/>
            <w:sz w:val="24"/>
          </w:rPr>
          <w:t>art. 156, §1º</w:t>
        </w:r>
      </w:hyperlink>
      <w:r w:rsidRPr="003238BF">
        <w:rPr>
          <w:rFonts w:ascii="Arial Narrow" w:hAnsi="Arial Narrow" w:cs="Arial"/>
          <w:bCs/>
          <w:sz w:val="24"/>
        </w:rPr>
        <w:t>):</w:t>
      </w:r>
    </w:p>
    <w:p w14:paraId="0A81EEF4" w14:textId="60D04B18" w:rsidR="00612111" w:rsidRDefault="00A81C4D" w:rsidP="0053362D">
      <w:pPr>
        <w:pStyle w:val="PargrafodaLista"/>
        <w:numPr>
          <w:ilvl w:val="2"/>
          <w:numId w:val="28"/>
        </w:numPr>
        <w:suppressAutoHyphens/>
        <w:ind w:left="1134" w:firstLine="0"/>
        <w:jc w:val="both"/>
        <w:rPr>
          <w:rFonts w:ascii="Arial Narrow" w:hAnsi="Arial Narrow" w:cs="Arial"/>
          <w:bCs/>
          <w:sz w:val="24"/>
        </w:rPr>
      </w:pPr>
      <w:r w:rsidRPr="00612111">
        <w:rPr>
          <w:rFonts w:ascii="Arial Narrow" w:hAnsi="Arial Narrow" w:cs="Arial"/>
          <w:bCs/>
          <w:sz w:val="24"/>
        </w:rPr>
        <w:t>A</w:t>
      </w:r>
      <w:r w:rsidR="00D4535E" w:rsidRPr="00612111">
        <w:rPr>
          <w:rFonts w:ascii="Arial Narrow" w:hAnsi="Arial Narrow" w:cs="Arial"/>
          <w:bCs/>
          <w:sz w:val="24"/>
        </w:rPr>
        <w:t xml:space="preserve"> natureza e a gravidade da infração cometida;</w:t>
      </w:r>
    </w:p>
    <w:p w14:paraId="07EA70CD" w14:textId="2563D969" w:rsidR="00612111" w:rsidRDefault="00A81C4D" w:rsidP="0053362D">
      <w:pPr>
        <w:pStyle w:val="PargrafodaLista"/>
        <w:numPr>
          <w:ilvl w:val="2"/>
          <w:numId w:val="28"/>
        </w:numPr>
        <w:suppressAutoHyphens/>
        <w:ind w:left="1134" w:firstLine="0"/>
        <w:jc w:val="both"/>
        <w:rPr>
          <w:rFonts w:ascii="Arial Narrow" w:hAnsi="Arial Narrow" w:cs="Arial"/>
          <w:bCs/>
          <w:sz w:val="24"/>
        </w:rPr>
      </w:pPr>
      <w:r w:rsidRPr="00612111">
        <w:rPr>
          <w:rFonts w:ascii="Arial Narrow" w:hAnsi="Arial Narrow" w:cs="Arial"/>
          <w:bCs/>
          <w:sz w:val="24"/>
        </w:rPr>
        <w:t>As</w:t>
      </w:r>
      <w:r w:rsidR="00D4535E" w:rsidRPr="00612111">
        <w:rPr>
          <w:rFonts w:ascii="Arial Narrow" w:hAnsi="Arial Narrow" w:cs="Arial"/>
          <w:bCs/>
          <w:sz w:val="24"/>
        </w:rPr>
        <w:t xml:space="preserve"> peculiaridades do caso concreto;</w:t>
      </w:r>
    </w:p>
    <w:p w14:paraId="2293D4B9" w14:textId="29227BB1" w:rsidR="00612111" w:rsidRDefault="00A81C4D" w:rsidP="0053362D">
      <w:pPr>
        <w:pStyle w:val="PargrafodaLista"/>
        <w:numPr>
          <w:ilvl w:val="2"/>
          <w:numId w:val="28"/>
        </w:numPr>
        <w:suppressAutoHyphens/>
        <w:ind w:left="1134" w:firstLine="0"/>
        <w:jc w:val="both"/>
        <w:rPr>
          <w:rFonts w:ascii="Arial Narrow" w:hAnsi="Arial Narrow" w:cs="Arial"/>
          <w:bCs/>
          <w:sz w:val="24"/>
        </w:rPr>
      </w:pPr>
      <w:r w:rsidRPr="00612111">
        <w:rPr>
          <w:rFonts w:ascii="Arial Narrow" w:hAnsi="Arial Narrow" w:cs="Arial"/>
          <w:bCs/>
          <w:sz w:val="24"/>
        </w:rPr>
        <w:t>As</w:t>
      </w:r>
      <w:r w:rsidR="00D4535E" w:rsidRPr="00612111">
        <w:rPr>
          <w:rFonts w:ascii="Arial Narrow" w:hAnsi="Arial Narrow" w:cs="Arial"/>
          <w:bCs/>
          <w:sz w:val="24"/>
        </w:rPr>
        <w:t xml:space="preserve"> circunstâncias agravantes ou atenuantes;</w:t>
      </w:r>
    </w:p>
    <w:p w14:paraId="4B903034" w14:textId="525FF058" w:rsidR="00612111" w:rsidRDefault="00A81C4D" w:rsidP="0053362D">
      <w:pPr>
        <w:pStyle w:val="PargrafodaLista"/>
        <w:numPr>
          <w:ilvl w:val="2"/>
          <w:numId w:val="28"/>
        </w:numPr>
        <w:suppressAutoHyphens/>
        <w:ind w:left="1134" w:firstLine="0"/>
        <w:jc w:val="both"/>
        <w:rPr>
          <w:rFonts w:ascii="Arial Narrow" w:hAnsi="Arial Narrow" w:cs="Arial"/>
          <w:bCs/>
          <w:sz w:val="24"/>
        </w:rPr>
      </w:pPr>
      <w:r w:rsidRPr="00612111">
        <w:rPr>
          <w:rFonts w:ascii="Arial Narrow" w:hAnsi="Arial Narrow" w:cs="Arial"/>
          <w:bCs/>
          <w:sz w:val="24"/>
        </w:rPr>
        <w:t>Os</w:t>
      </w:r>
      <w:r w:rsidR="00D4535E" w:rsidRPr="00612111">
        <w:rPr>
          <w:rFonts w:ascii="Arial Narrow" w:hAnsi="Arial Narrow" w:cs="Arial"/>
          <w:bCs/>
          <w:sz w:val="24"/>
        </w:rPr>
        <w:t xml:space="preserve"> danos que dela provierem para o Contratante;</w:t>
      </w:r>
    </w:p>
    <w:p w14:paraId="0CE5EA0F" w14:textId="641B591E" w:rsidR="00D4535E" w:rsidRPr="00612111" w:rsidRDefault="00A81C4D" w:rsidP="0053362D">
      <w:pPr>
        <w:pStyle w:val="PargrafodaLista"/>
        <w:numPr>
          <w:ilvl w:val="2"/>
          <w:numId w:val="28"/>
        </w:numPr>
        <w:suppressAutoHyphens/>
        <w:ind w:left="1134" w:firstLine="0"/>
        <w:jc w:val="both"/>
        <w:rPr>
          <w:rFonts w:ascii="Arial Narrow" w:hAnsi="Arial Narrow" w:cs="Arial"/>
          <w:bCs/>
          <w:sz w:val="24"/>
        </w:rPr>
      </w:pPr>
      <w:r w:rsidRPr="00612111">
        <w:rPr>
          <w:rFonts w:ascii="Arial Narrow" w:hAnsi="Arial Narrow" w:cs="Arial"/>
          <w:bCs/>
          <w:sz w:val="24"/>
        </w:rPr>
        <w:t>A</w:t>
      </w:r>
      <w:r w:rsidR="00D4535E" w:rsidRPr="00612111">
        <w:rPr>
          <w:rFonts w:ascii="Arial Narrow" w:hAnsi="Arial Narrow" w:cs="Arial"/>
          <w:bCs/>
          <w:sz w:val="24"/>
        </w:rPr>
        <w:t xml:space="preserve"> implantação ou o aperfeiçoamento de programa de integridade, conforme normas e orientações dos órgãos de controle.</w:t>
      </w:r>
    </w:p>
    <w:p w14:paraId="6B50EFD4" w14:textId="6F76C3F0" w:rsidR="00D4535E" w:rsidRPr="003238BF" w:rsidRDefault="00D4535E" w:rsidP="0053362D">
      <w:pPr>
        <w:numPr>
          <w:ilvl w:val="1"/>
          <w:numId w:val="28"/>
        </w:numPr>
        <w:suppressAutoHyphens/>
        <w:ind w:left="0" w:firstLine="0"/>
        <w:jc w:val="both"/>
        <w:rPr>
          <w:rFonts w:ascii="Arial Narrow" w:hAnsi="Arial Narrow" w:cs="Arial"/>
          <w:bCs/>
          <w:sz w:val="24"/>
        </w:rPr>
      </w:pPr>
      <w:r w:rsidRPr="003238BF">
        <w:rPr>
          <w:rFonts w:ascii="Arial Narrow" w:hAnsi="Arial Narrow" w:cs="Arial"/>
          <w:bCs/>
          <w:sz w:val="24"/>
        </w:rPr>
        <w:t xml:space="preserve">Os atos previstos como infrações administrativas na </w:t>
      </w:r>
      <w:hyperlink r:id="rId31" w:history="1">
        <w:r w:rsidRPr="003238BF">
          <w:rPr>
            <w:rStyle w:val="Hyperlink"/>
            <w:rFonts w:ascii="Arial Narrow" w:hAnsi="Arial Narrow" w:cs="Arial"/>
            <w:bCs/>
            <w:sz w:val="24"/>
          </w:rPr>
          <w:t xml:space="preserve">Lei </w:t>
        </w:r>
        <w:r w:rsidR="00C1082A">
          <w:rPr>
            <w:rStyle w:val="Hyperlink"/>
            <w:rFonts w:ascii="Arial Narrow" w:hAnsi="Arial Narrow" w:cs="Arial"/>
            <w:bCs/>
            <w:sz w:val="24"/>
          </w:rPr>
          <w:t xml:space="preserve">Federal </w:t>
        </w:r>
        <w:r w:rsidRPr="003238BF">
          <w:rPr>
            <w:rStyle w:val="Hyperlink"/>
            <w:rFonts w:ascii="Arial Narrow" w:hAnsi="Arial Narrow" w:cs="Arial"/>
            <w:bCs/>
            <w:sz w:val="24"/>
          </w:rPr>
          <w:t>nº 14.133, de 2021</w:t>
        </w:r>
      </w:hyperlink>
      <w:r w:rsidRPr="003238BF">
        <w:rPr>
          <w:rFonts w:ascii="Arial Narrow" w:hAnsi="Arial Narrow" w:cs="Arial"/>
          <w:bCs/>
          <w:sz w:val="24"/>
        </w:rPr>
        <w:t xml:space="preserve">, ou em outras leis de licitações e contratos da Administração Pública que também sejam tipificados como atos lesivos na </w:t>
      </w:r>
      <w:hyperlink r:id="rId32" w:history="1">
        <w:r w:rsidRPr="003238BF">
          <w:rPr>
            <w:rStyle w:val="Hyperlink"/>
            <w:rFonts w:ascii="Arial Narrow" w:hAnsi="Arial Narrow" w:cs="Arial"/>
            <w:bCs/>
            <w:sz w:val="24"/>
          </w:rPr>
          <w:t>Lei</w:t>
        </w:r>
        <w:r w:rsidR="00C1082A">
          <w:rPr>
            <w:rStyle w:val="Hyperlink"/>
            <w:rFonts w:ascii="Arial Narrow" w:hAnsi="Arial Narrow" w:cs="Arial"/>
            <w:bCs/>
            <w:sz w:val="24"/>
          </w:rPr>
          <w:t xml:space="preserve"> Federal</w:t>
        </w:r>
        <w:r w:rsidRPr="003238BF">
          <w:rPr>
            <w:rStyle w:val="Hyperlink"/>
            <w:rFonts w:ascii="Arial Narrow" w:hAnsi="Arial Narrow" w:cs="Arial"/>
            <w:bCs/>
            <w:sz w:val="24"/>
          </w:rPr>
          <w:t xml:space="preserve"> nº 12.846, de 1º de agosto de 2013</w:t>
        </w:r>
      </w:hyperlink>
      <w:r w:rsidRPr="003238BF">
        <w:rPr>
          <w:rFonts w:ascii="Arial Narrow" w:hAnsi="Arial Narrow" w:cs="Arial"/>
          <w:bCs/>
          <w:sz w:val="24"/>
        </w:rPr>
        <w:t>, serão apurados e julgados conjuntamente, nos mesmos autos, observados o rito procedimental e autoridade competente definidos na referida Lei (</w:t>
      </w:r>
      <w:hyperlink r:id="rId33" w:anchor="art159" w:history="1">
        <w:r w:rsidRPr="003238BF">
          <w:rPr>
            <w:rStyle w:val="Hyperlink"/>
            <w:rFonts w:ascii="Arial Narrow" w:hAnsi="Arial Narrow" w:cs="Arial"/>
            <w:bCs/>
            <w:sz w:val="24"/>
          </w:rPr>
          <w:t>art. 159</w:t>
        </w:r>
      </w:hyperlink>
      <w:r w:rsidRPr="003238BF">
        <w:rPr>
          <w:rFonts w:ascii="Arial Narrow" w:hAnsi="Arial Narrow" w:cs="Arial"/>
          <w:bCs/>
          <w:sz w:val="24"/>
        </w:rPr>
        <w:t>).</w:t>
      </w:r>
    </w:p>
    <w:p w14:paraId="1B0D8291" w14:textId="6C8B6BBE" w:rsidR="00D4535E" w:rsidRPr="003238BF" w:rsidRDefault="00D4535E" w:rsidP="0053362D">
      <w:pPr>
        <w:numPr>
          <w:ilvl w:val="1"/>
          <w:numId w:val="28"/>
        </w:numPr>
        <w:suppressAutoHyphens/>
        <w:ind w:left="0" w:firstLine="0"/>
        <w:jc w:val="both"/>
        <w:rPr>
          <w:rFonts w:ascii="Arial Narrow" w:hAnsi="Arial Narrow" w:cs="Arial"/>
          <w:bCs/>
          <w:i/>
          <w:sz w:val="24"/>
        </w:rPr>
      </w:pPr>
      <w:r w:rsidRPr="003238BF">
        <w:rPr>
          <w:rFonts w:ascii="Arial Narrow" w:hAnsi="Arial Narrow" w:cs="Arial"/>
          <w:bCs/>
          <w:sz w:val="24"/>
        </w:rPr>
        <w:t>A personalidade jurídica do Contratado poderá ser desconsiderada sempre que utilizada com abuso do direito para facilitar, encobrir ou dissimular a prática d</w:t>
      </w:r>
      <w:r w:rsidR="00AE7000">
        <w:rPr>
          <w:rFonts w:ascii="Arial Narrow" w:hAnsi="Arial Narrow" w:cs="Arial"/>
          <w:bCs/>
          <w:sz w:val="24"/>
        </w:rPr>
        <w:t xml:space="preserve">os </w:t>
      </w:r>
      <w:r w:rsidR="003C0694" w:rsidRPr="003C0694">
        <w:rPr>
          <w:rFonts w:ascii="Arial Narrow" w:hAnsi="Arial Narrow" w:cs="Arial"/>
          <w:bCs/>
          <w:sz w:val="24"/>
        </w:rPr>
        <w:t>atos ilícitos previstos nesta Lei</w:t>
      </w:r>
      <w:r w:rsidR="003C0694">
        <w:rPr>
          <w:rFonts w:ascii="Arial Narrow" w:hAnsi="Arial Narrow" w:cs="Arial"/>
          <w:bCs/>
          <w:sz w:val="24"/>
        </w:rPr>
        <w:t xml:space="preserve"> </w:t>
      </w:r>
      <w:r w:rsidRPr="003238BF">
        <w:rPr>
          <w:rFonts w:ascii="Arial Narrow" w:hAnsi="Arial Narrow" w:cs="Arial"/>
          <w:bCs/>
          <w:sz w:val="24"/>
        </w:rPr>
        <w:t>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4" w:anchor="art160" w:history="1">
        <w:r w:rsidRPr="003238BF">
          <w:rPr>
            <w:rStyle w:val="Hyperlink"/>
            <w:rFonts w:ascii="Arial Narrow" w:hAnsi="Arial Narrow" w:cs="Arial"/>
            <w:bCs/>
            <w:sz w:val="24"/>
          </w:rPr>
          <w:t>art. 160</w:t>
        </w:r>
      </w:hyperlink>
      <w:r w:rsidRPr="003238BF">
        <w:rPr>
          <w:rFonts w:ascii="Arial Narrow" w:hAnsi="Arial Narrow" w:cs="Arial"/>
          <w:bCs/>
          <w:sz w:val="24"/>
        </w:rPr>
        <w:t>)</w:t>
      </w:r>
    </w:p>
    <w:p w14:paraId="7056B38A" w14:textId="6FAD7389" w:rsidR="00D4535E" w:rsidRPr="003238BF" w:rsidRDefault="00D4535E" w:rsidP="0053362D">
      <w:pPr>
        <w:numPr>
          <w:ilvl w:val="1"/>
          <w:numId w:val="28"/>
        </w:numPr>
        <w:suppressAutoHyphens/>
        <w:ind w:left="0" w:firstLine="0"/>
        <w:jc w:val="both"/>
        <w:rPr>
          <w:rFonts w:ascii="Arial Narrow" w:hAnsi="Arial Narrow" w:cs="Arial"/>
          <w:bCs/>
          <w:i/>
          <w:sz w:val="24"/>
        </w:rPr>
      </w:pPr>
      <w:r w:rsidRPr="003238BF">
        <w:rPr>
          <w:rFonts w:ascii="Arial Narrow" w:hAnsi="Arial Narrow" w:cs="Arial"/>
          <w:bCs/>
          <w:sz w:val="24"/>
        </w:rPr>
        <w:t xml:space="preserve"> O Contratante deverá, no prazo máximo </w:t>
      </w:r>
      <w:r w:rsidRPr="00F577B6">
        <w:rPr>
          <w:rFonts w:ascii="Arial Narrow" w:hAnsi="Arial Narrow" w:cs="Arial"/>
          <w:b/>
          <w:sz w:val="24"/>
          <w:u w:val="single"/>
        </w:rPr>
        <w:t>15 (quinze) dias úteis</w:t>
      </w:r>
      <w:r w:rsidRPr="003238BF">
        <w:rPr>
          <w:rFonts w:ascii="Arial Narrow" w:hAnsi="Arial Narrow" w:cs="Arial"/>
          <w:bCs/>
          <w:sz w:val="24"/>
        </w:rPr>
        <w:t>, contado da data de aplicação da sanção, informar e manter atualizados os dados relativos às sanções por ele aplicadas, para fins de publicidade no Cadastro Nacional de Empresas Inidôneas e Suspensas (C</w:t>
      </w:r>
      <w:r w:rsidR="00F577B6">
        <w:rPr>
          <w:rFonts w:ascii="Arial Narrow" w:hAnsi="Arial Narrow" w:cs="Arial"/>
          <w:bCs/>
          <w:sz w:val="24"/>
        </w:rPr>
        <w:t>EIS</w:t>
      </w:r>
      <w:r w:rsidRPr="003238BF">
        <w:rPr>
          <w:rFonts w:ascii="Arial Narrow" w:hAnsi="Arial Narrow" w:cs="Arial"/>
          <w:bCs/>
          <w:sz w:val="24"/>
        </w:rPr>
        <w:t>) e no Cadastro Nacional de Empresas Punidas (C</w:t>
      </w:r>
      <w:r w:rsidR="00F577B6">
        <w:rPr>
          <w:rFonts w:ascii="Arial Narrow" w:hAnsi="Arial Narrow" w:cs="Arial"/>
          <w:bCs/>
          <w:sz w:val="24"/>
        </w:rPr>
        <w:t>NEP</w:t>
      </w:r>
      <w:r w:rsidRPr="003238BF">
        <w:rPr>
          <w:rFonts w:ascii="Arial Narrow" w:hAnsi="Arial Narrow" w:cs="Arial"/>
          <w:bCs/>
          <w:sz w:val="24"/>
        </w:rPr>
        <w:t>), instituídos no âmbito do Poder Executivo Federal. (</w:t>
      </w:r>
      <w:hyperlink r:id="rId35" w:anchor="art161" w:history="1">
        <w:r w:rsidRPr="003238BF">
          <w:rPr>
            <w:rStyle w:val="Hyperlink"/>
            <w:rFonts w:ascii="Arial Narrow" w:hAnsi="Arial Narrow" w:cs="Arial"/>
            <w:bCs/>
            <w:sz w:val="24"/>
          </w:rPr>
          <w:t>Art. 161</w:t>
        </w:r>
      </w:hyperlink>
      <w:r w:rsidRPr="003238BF">
        <w:rPr>
          <w:rFonts w:ascii="Arial Narrow" w:hAnsi="Arial Narrow" w:cs="Arial"/>
          <w:bCs/>
          <w:sz w:val="24"/>
        </w:rPr>
        <w:t>)</w:t>
      </w:r>
      <w:r w:rsidR="00B77A03">
        <w:rPr>
          <w:rFonts w:ascii="Arial Narrow" w:hAnsi="Arial Narrow" w:cs="Arial"/>
          <w:bCs/>
          <w:sz w:val="24"/>
        </w:rPr>
        <w:t xml:space="preserve">, </w:t>
      </w:r>
      <w:r w:rsidR="00B77A03" w:rsidRPr="00B77A03">
        <w:rPr>
          <w:rFonts w:ascii="Arial Narrow" w:hAnsi="Arial Narrow" w:cs="Arial"/>
          <w:bCs/>
          <w:sz w:val="24"/>
        </w:rPr>
        <w:t>assim como no Cadastros de infrações desenvolvido pelo TCE-PR.</w:t>
      </w:r>
    </w:p>
    <w:p w14:paraId="49329E2F" w14:textId="43FA6FE2" w:rsidR="00D4535E" w:rsidRPr="003238BF" w:rsidRDefault="00D4535E" w:rsidP="0053362D">
      <w:pPr>
        <w:numPr>
          <w:ilvl w:val="1"/>
          <w:numId w:val="28"/>
        </w:numPr>
        <w:suppressAutoHyphens/>
        <w:ind w:left="0" w:firstLine="0"/>
        <w:jc w:val="both"/>
        <w:rPr>
          <w:rFonts w:ascii="Arial Narrow" w:hAnsi="Arial Narrow" w:cs="Arial"/>
          <w:bCs/>
          <w:i/>
          <w:sz w:val="24"/>
        </w:rPr>
      </w:pPr>
      <w:r w:rsidRPr="003238BF">
        <w:rPr>
          <w:rFonts w:ascii="Arial Narrow" w:hAnsi="Arial Narrow" w:cs="Arial"/>
          <w:bCs/>
          <w:sz w:val="24"/>
        </w:rPr>
        <w:t xml:space="preserve">As sanções de impedimento de licitar e contratar e declaração de inidoneidade para licitar ou contratar são passíveis de reabilitação na forma do </w:t>
      </w:r>
      <w:hyperlink r:id="rId36" w:anchor="art163" w:history="1">
        <w:r w:rsidRPr="003238BF">
          <w:rPr>
            <w:rStyle w:val="Hyperlink"/>
            <w:rFonts w:ascii="Arial Narrow" w:hAnsi="Arial Narrow" w:cs="Arial"/>
            <w:bCs/>
            <w:sz w:val="24"/>
          </w:rPr>
          <w:t xml:space="preserve">art. 163 da Lei </w:t>
        </w:r>
        <w:r w:rsidR="00C1082A">
          <w:rPr>
            <w:rStyle w:val="Hyperlink"/>
            <w:rFonts w:ascii="Arial Narrow" w:hAnsi="Arial Narrow" w:cs="Arial"/>
            <w:bCs/>
            <w:sz w:val="24"/>
          </w:rPr>
          <w:t xml:space="preserve">Federal </w:t>
        </w:r>
        <w:r w:rsidRPr="003238BF">
          <w:rPr>
            <w:rStyle w:val="Hyperlink"/>
            <w:rFonts w:ascii="Arial Narrow" w:hAnsi="Arial Narrow" w:cs="Arial"/>
            <w:bCs/>
            <w:sz w:val="24"/>
          </w:rPr>
          <w:t>nº 14.133, de 2021.</w:t>
        </w:r>
      </w:hyperlink>
    </w:p>
    <w:p w14:paraId="3ECCF150" w14:textId="264D4469" w:rsidR="00D4535E" w:rsidRPr="0039081C" w:rsidRDefault="00D4535E" w:rsidP="0053362D">
      <w:pPr>
        <w:numPr>
          <w:ilvl w:val="1"/>
          <w:numId w:val="28"/>
        </w:numPr>
        <w:suppressAutoHyphens/>
        <w:ind w:left="0" w:firstLine="0"/>
        <w:jc w:val="both"/>
        <w:rPr>
          <w:rStyle w:val="Fontepargpadro1"/>
          <w:rFonts w:ascii="Arial Narrow" w:hAnsi="Arial Narrow" w:cs="Arial"/>
          <w:sz w:val="24"/>
        </w:rPr>
      </w:pPr>
      <w:r w:rsidRPr="003238BF">
        <w:rPr>
          <w:rFonts w:ascii="Arial Narrow" w:hAnsi="Arial Narrow" w:cs="Arial"/>
          <w:sz w:val="24"/>
        </w:rPr>
        <w:t xml:space="preserve">As sanções por atos praticados no decorrer da contratação estão previstas nos anexos a este </w:t>
      </w:r>
      <w:r w:rsidR="00D41347">
        <w:rPr>
          <w:rFonts w:ascii="Arial Narrow" w:hAnsi="Arial Narrow" w:cs="Arial"/>
          <w:sz w:val="24"/>
        </w:rPr>
        <w:t>Edital</w:t>
      </w:r>
      <w:r w:rsidRPr="003238BF">
        <w:rPr>
          <w:rFonts w:ascii="Arial Narrow" w:hAnsi="Arial Narrow" w:cs="Arial"/>
          <w:sz w:val="24"/>
        </w:rPr>
        <w:t>.</w:t>
      </w:r>
    </w:p>
    <w:p w14:paraId="2FFE0B6C" w14:textId="77777777" w:rsidR="003238BF" w:rsidRDefault="003238BF" w:rsidP="00813FE7">
      <w:pPr>
        <w:pStyle w:val="PargrafodaLista"/>
        <w:widowControl w:val="0"/>
        <w:tabs>
          <w:tab w:val="left" w:pos="284"/>
          <w:tab w:val="left" w:pos="567"/>
          <w:tab w:val="left" w:pos="1418"/>
        </w:tabs>
        <w:autoSpaceDE w:val="0"/>
        <w:autoSpaceDN w:val="0"/>
        <w:adjustRightInd w:val="0"/>
        <w:snapToGrid w:val="0"/>
        <w:ind w:left="0" w:right="83"/>
        <w:jc w:val="both"/>
        <w:rPr>
          <w:rStyle w:val="Fontepargpadro1"/>
          <w:rFonts w:ascii="Arial Narrow" w:hAnsi="Arial Narrow"/>
          <w:sz w:val="24"/>
        </w:rPr>
      </w:pPr>
      <w:bookmarkStart w:id="30" w:name="_Toc104906824"/>
      <w:bookmarkEnd w:id="8"/>
      <w:bookmarkEnd w:id="23"/>
    </w:p>
    <w:p w14:paraId="2B2806BB" w14:textId="7622B294" w:rsidR="003238BF" w:rsidRPr="0039081C" w:rsidRDefault="003238BF" w:rsidP="0053362D">
      <w:pPr>
        <w:pStyle w:val="PargrafodaLista"/>
        <w:widowControl w:val="0"/>
        <w:numPr>
          <w:ilvl w:val="0"/>
          <w:numId w:val="28"/>
        </w:numPr>
        <w:shd w:val="clear" w:color="auto" w:fill="D9E2F3" w:themeFill="accent1" w:themeFillTint="33"/>
        <w:tabs>
          <w:tab w:val="left" w:pos="284"/>
          <w:tab w:val="left" w:pos="567"/>
          <w:tab w:val="left" w:pos="1418"/>
        </w:tabs>
        <w:autoSpaceDE w:val="0"/>
        <w:autoSpaceDN w:val="0"/>
        <w:adjustRightInd w:val="0"/>
        <w:snapToGrid w:val="0"/>
        <w:ind w:right="83"/>
        <w:jc w:val="both"/>
        <w:rPr>
          <w:rFonts w:ascii="Arial Narrow" w:hAnsi="Arial Narrow"/>
          <w:b/>
          <w:sz w:val="24"/>
        </w:rPr>
      </w:pPr>
      <w:r w:rsidRPr="0039081C">
        <w:rPr>
          <w:rFonts w:ascii="Arial Narrow" w:hAnsi="Arial Narrow" w:cs="Arial"/>
          <w:b/>
          <w:sz w:val="24"/>
          <w:shd w:val="clear" w:color="auto" w:fill="D9E2F3" w:themeFill="accent1" w:themeFillTint="33"/>
        </w:rPr>
        <w:t>DAS DISPOSIÇÕES GERAIS</w:t>
      </w:r>
    </w:p>
    <w:p w14:paraId="3996F4AC" w14:textId="43A19004" w:rsidR="003238BF" w:rsidRPr="005B5314" w:rsidRDefault="003238BF" w:rsidP="0053362D">
      <w:pPr>
        <w:pStyle w:val="PargrafodaLista"/>
        <w:widowControl w:val="0"/>
        <w:numPr>
          <w:ilvl w:val="1"/>
          <w:numId w:val="28"/>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4162A6">
        <w:rPr>
          <w:rFonts w:ascii="Arial Narrow" w:hAnsi="Arial Narrow" w:cs="Arial"/>
          <w:sz w:val="24"/>
        </w:rPr>
        <w:t xml:space="preserve">O procedimento será divulgado no Portal Nacional de Contratações Públicas </w:t>
      </w:r>
      <w:r>
        <w:rPr>
          <w:rFonts w:ascii="Arial Narrow" w:hAnsi="Arial Narrow" w:cs="Arial"/>
          <w:sz w:val="24"/>
        </w:rPr>
        <w:t>–</w:t>
      </w:r>
      <w:r w:rsidRPr="004162A6">
        <w:rPr>
          <w:rFonts w:ascii="Arial Narrow" w:hAnsi="Arial Narrow" w:cs="Arial"/>
          <w:sz w:val="24"/>
        </w:rPr>
        <w:t xml:space="preserve"> PNCP</w:t>
      </w:r>
      <w:r>
        <w:rPr>
          <w:rFonts w:ascii="Arial Narrow" w:hAnsi="Arial Narrow" w:cs="Arial"/>
          <w:sz w:val="24"/>
        </w:rPr>
        <w:t>, no Portal da Transparência e também no diário eletrônico desta entidade;</w:t>
      </w:r>
    </w:p>
    <w:p w14:paraId="6F3541EC" w14:textId="77777777" w:rsidR="003238BF" w:rsidRPr="00D863DC" w:rsidRDefault="003238BF" w:rsidP="0053362D">
      <w:pPr>
        <w:pStyle w:val="PargrafodaLista"/>
        <w:widowControl w:val="0"/>
        <w:numPr>
          <w:ilvl w:val="1"/>
          <w:numId w:val="28"/>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D863DC">
        <w:rPr>
          <w:rFonts w:ascii="Arial Narrow" w:hAnsi="Arial Narrow" w:cs="Arial"/>
          <w:color w:val="000000"/>
          <w:sz w:val="24"/>
        </w:rPr>
        <w:t>No caso de todos os fornecedores restarem desclassificados ou inabilitados (procedimento fracassado), ou, ainda, deserto, a Administração poderá:</w:t>
      </w:r>
    </w:p>
    <w:p w14:paraId="692EF9F6" w14:textId="76CD2A76" w:rsidR="003238BF" w:rsidRPr="00D863DC" w:rsidRDefault="00137DA6" w:rsidP="0053362D">
      <w:pPr>
        <w:numPr>
          <w:ilvl w:val="2"/>
          <w:numId w:val="28"/>
        </w:numPr>
        <w:tabs>
          <w:tab w:val="left" w:pos="851"/>
        </w:tabs>
        <w:ind w:left="567" w:firstLine="0"/>
        <w:jc w:val="both"/>
        <w:rPr>
          <w:rFonts w:ascii="Arial Narrow" w:hAnsi="Arial Narrow" w:cs="Arial"/>
          <w:color w:val="000000"/>
          <w:sz w:val="24"/>
        </w:rPr>
      </w:pPr>
      <w:r w:rsidRPr="00D863DC">
        <w:rPr>
          <w:rFonts w:ascii="Arial Narrow" w:hAnsi="Arial Narrow" w:cs="Arial"/>
          <w:color w:val="000000"/>
          <w:sz w:val="24"/>
        </w:rPr>
        <w:t>Republicar</w:t>
      </w:r>
      <w:r w:rsidR="003238BF" w:rsidRPr="00D863DC">
        <w:rPr>
          <w:rFonts w:ascii="Arial Narrow" w:hAnsi="Arial Narrow" w:cs="Arial"/>
          <w:color w:val="000000"/>
          <w:sz w:val="24"/>
        </w:rPr>
        <w:t xml:space="preserve"> o presente </w:t>
      </w:r>
      <w:r w:rsidR="00D41347" w:rsidRPr="00D863DC">
        <w:rPr>
          <w:rFonts w:ascii="Arial Narrow" w:hAnsi="Arial Narrow" w:cs="Arial"/>
          <w:color w:val="000000"/>
          <w:sz w:val="24"/>
        </w:rPr>
        <w:t>edital</w:t>
      </w:r>
      <w:r w:rsidR="003238BF" w:rsidRPr="00D863DC">
        <w:rPr>
          <w:rFonts w:ascii="Arial Narrow" w:hAnsi="Arial Narrow" w:cs="Arial"/>
          <w:color w:val="000000"/>
          <w:sz w:val="24"/>
        </w:rPr>
        <w:t xml:space="preserve"> com uma nova data;</w:t>
      </w:r>
    </w:p>
    <w:p w14:paraId="4A383CB1" w14:textId="44021B77" w:rsidR="003238BF" w:rsidRPr="000C552C" w:rsidRDefault="00137DA6" w:rsidP="0053362D">
      <w:pPr>
        <w:numPr>
          <w:ilvl w:val="2"/>
          <w:numId w:val="28"/>
        </w:numPr>
        <w:tabs>
          <w:tab w:val="left" w:pos="851"/>
        </w:tabs>
        <w:ind w:left="567" w:firstLine="0"/>
        <w:jc w:val="both"/>
        <w:rPr>
          <w:rFonts w:ascii="Arial Narrow" w:hAnsi="Arial Narrow" w:cs="Arial"/>
          <w:color w:val="000000"/>
          <w:sz w:val="24"/>
        </w:rPr>
      </w:pPr>
      <w:r w:rsidRPr="000C552C">
        <w:rPr>
          <w:rFonts w:ascii="Arial Narrow" w:hAnsi="Arial Narrow" w:cs="Arial"/>
          <w:color w:val="000000"/>
          <w:sz w:val="24"/>
        </w:rPr>
        <w:t>Fixar</w:t>
      </w:r>
      <w:r w:rsidR="003238BF" w:rsidRPr="000C552C">
        <w:rPr>
          <w:rFonts w:ascii="Arial Narrow" w:hAnsi="Arial Narrow" w:cs="Arial"/>
          <w:color w:val="000000"/>
          <w:sz w:val="24"/>
        </w:rPr>
        <w:t xml:space="preserve"> prazo para que possa haver adequação das propostas ou da documentação de habilitação, conforme o caso.</w:t>
      </w:r>
    </w:p>
    <w:p w14:paraId="6A7D2279" w14:textId="4DBABA1E" w:rsidR="003238BF" w:rsidRPr="000C552C" w:rsidRDefault="000C552C" w:rsidP="0053362D">
      <w:pPr>
        <w:numPr>
          <w:ilvl w:val="2"/>
          <w:numId w:val="28"/>
        </w:numPr>
        <w:tabs>
          <w:tab w:val="left" w:pos="851"/>
        </w:tabs>
        <w:ind w:left="567" w:firstLine="0"/>
        <w:jc w:val="both"/>
        <w:rPr>
          <w:rFonts w:ascii="Arial Narrow" w:hAnsi="Arial Narrow" w:cs="Arial"/>
          <w:color w:val="000000"/>
          <w:sz w:val="24"/>
        </w:rPr>
      </w:pPr>
      <w:r w:rsidRPr="000C552C">
        <w:rPr>
          <w:rFonts w:ascii="Arial Narrow" w:hAnsi="Arial Narrow" w:cs="Arial"/>
          <w:color w:val="000000"/>
          <w:sz w:val="24"/>
        </w:rPr>
        <w:t>Na hipótese de contratação direta admitida pela legislação, valer-se de proposta obtida na pesquisa de preços que serviu de base ao procedimento, se houver, privilegiando-se os menores preços, sempre que possível, desde que atendidas as condições de habilitação exigidas e observadas as demais condições legais aplicáveis</w:t>
      </w:r>
      <w:r w:rsidR="003238BF" w:rsidRPr="000C552C">
        <w:rPr>
          <w:rFonts w:ascii="Arial Narrow" w:hAnsi="Arial Narrow" w:cs="Arial"/>
          <w:color w:val="000000"/>
          <w:sz w:val="24"/>
        </w:rPr>
        <w:t>.</w:t>
      </w:r>
    </w:p>
    <w:p w14:paraId="5DA0636E" w14:textId="68587B26" w:rsidR="003238BF" w:rsidRPr="00702921" w:rsidRDefault="003238BF" w:rsidP="0053362D">
      <w:pPr>
        <w:pStyle w:val="PargrafodaLista"/>
        <w:widowControl w:val="0"/>
        <w:numPr>
          <w:ilvl w:val="1"/>
          <w:numId w:val="28"/>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EA4BEF">
        <w:rPr>
          <w:rFonts w:ascii="Arial Narrow" w:hAnsi="Arial Narrow" w:cs="Arial"/>
          <w:color w:val="000000"/>
          <w:sz w:val="24"/>
        </w:rPr>
        <w:t xml:space="preserve">Havendo a necessidade de realização de ato de qualquer natureza pelos fornecedores, cujo prazo não conste deste </w:t>
      </w:r>
      <w:r w:rsidR="00680FD6">
        <w:rPr>
          <w:rFonts w:ascii="Arial Narrow" w:hAnsi="Arial Narrow" w:cs="Arial"/>
          <w:color w:val="000000"/>
          <w:sz w:val="24"/>
        </w:rPr>
        <w:t>Edital de Licitação</w:t>
      </w:r>
      <w:r w:rsidRPr="00EA4BEF">
        <w:rPr>
          <w:rFonts w:ascii="Arial Narrow" w:hAnsi="Arial Narrow" w:cs="Arial"/>
          <w:color w:val="000000"/>
          <w:sz w:val="24"/>
        </w:rPr>
        <w:t>, deverá ser atendido o prazo indicado pelo agente competente da Administração na respectiva notificação</w:t>
      </w:r>
      <w:r>
        <w:rPr>
          <w:rFonts w:ascii="Arial Narrow" w:hAnsi="Arial Narrow" w:cs="Arial"/>
          <w:color w:val="000000"/>
          <w:sz w:val="24"/>
        </w:rPr>
        <w:t>;</w:t>
      </w:r>
    </w:p>
    <w:p w14:paraId="6D136D3E" w14:textId="77777777" w:rsidR="003238BF" w:rsidRPr="00702921" w:rsidRDefault="003238BF" w:rsidP="0053362D">
      <w:pPr>
        <w:pStyle w:val="PargrafodaLista"/>
        <w:widowControl w:val="0"/>
        <w:numPr>
          <w:ilvl w:val="1"/>
          <w:numId w:val="28"/>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r>
        <w:rPr>
          <w:rFonts w:ascii="Arial Narrow" w:hAnsi="Arial Narrow" w:cs="Arial"/>
          <w:color w:val="000000"/>
          <w:sz w:val="24"/>
        </w:rPr>
        <w:t>;</w:t>
      </w:r>
    </w:p>
    <w:p w14:paraId="1D52CE26" w14:textId="77777777" w:rsidR="003238BF" w:rsidRPr="00702921" w:rsidRDefault="003238BF" w:rsidP="0053362D">
      <w:pPr>
        <w:pStyle w:val="PargrafodaLista"/>
        <w:widowControl w:val="0"/>
        <w:numPr>
          <w:ilvl w:val="1"/>
          <w:numId w:val="28"/>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Os horários estabelecidos na divulgação deste procedimento observarão o horário de Brasília-DF</w:t>
      </w:r>
      <w:r>
        <w:rPr>
          <w:rFonts w:ascii="Arial Narrow" w:hAnsi="Arial Narrow" w:cs="Arial"/>
          <w:color w:val="000000"/>
          <w:sz w:val="24"/>
        </w:rPr>
        <w:t>;</w:t>
      </w:r>
    </w:p>
    <w:p w14:paraId="0CBB4D91" w14:textId="77777777" w:rsidR="003238BF" w:rsidRPr="00702921" w:rsidRDefault="003238BF" w:rsidP="0053362D">
      <w:pPr>
        <w:pStyle w:val="PargrafodaLista"/>
        <w:widowControl w:val="0"/>
        <w:numPr>
          <w:ilvl w:val="1"/>
          <w:numId w:val="28"/>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r>
        <w:rPr>
          <w:rFonts w:ascii="Arial Narrow" w:hAnsi="Arial Narrow" w:cs="Arial"/>
          <w:color w:val="000000" w:themeColor="text1"/>
          <w:sz w:val="24"/>
        </w:rPr>
        <w:t>;</w:t>
      </w:r>
    </w:p>
    <w:p w14:paraId="089B6B47" w14:textId="323BA36B" w:rsidR="003238BF" w:rsidRPr="00702921" w:rsidRDefault="003238BF" w:rsidP="0053362D">
      <w:pPr>
        <w:pStyle w:val="PargrafodaLista"/>
        <w:widowControl w:val="0"/>
        <w:numPr>
          <w:ilvl w:val="1"/>
          <w:numId w:val="28"/>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 xml:space="preserve">As normas disciplinadoras deste </w:t>
      </w:r>
      <w:r w:rsidR="00890E3E">
        <w:rPr>
          <w:rFonts w:ascii="Arial Narrow" w:hAnsi="Arial Narrow"/>
          <w:spacing w:val="4"/>
          <w:sz w:val="24"/>
        </w:rPr>
        <w:t xml:space="preserve">Edital de Licitação </w:t>
      </w:r>
      <w:r w:rsidRPr="00702921">
        <w:rPr>
          <w:rFonts w:ascii="Arial Narrow" w:hAnsi="Arial Narrow" w:cs="Arial"/>
          <w:color w:val="000000"/>
          <w:sz w:val="24"/>
        </w:rPr>
        <w:t>serão sempre interpretadas em favor da ampliação da disputa entre os interessados, desde que não comprometam o interesse da Administração, o princípio da isonomia, a finalidade e a segurança da contratação</w:t>
      </w:r>
      <w:r>
        <w:rPr>
          <w:rFonts w:ascii="Arial Narrow" w:hAnsi="Arial Narrow" w:cs="Arial"/>
          <w:color w:val="000000"/>
          <w:sz w:val="24"/>
        </w:rPr>
        <w:t>;</w:t>
      </w:r>
    </w:p>
    <w:p w14:paraId="4D6F2DBA" w14:textId="77777777" w:rsidR="003238BF" w:rsidRPr="00702921" w:rsidRDefault="003238BF" w:rsidP="0053362D">
      <w:pPr>
        <w:pStyle w:val="PargrafodaLista"/>
        <w:widowControl w:val="0"/>
        <w:numPr>
          <w:ilvl w:val="1"/>
          <w:numId w:val="28"/>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57FC3E72" w14:textId="79E584E3" w:rsidR="00EF7C53" w:rsidRPr="00EF7C53" w:rsidRDefault="00EF7C53" w:rsidP="0053362D">
      <w:pPr>
        <w:pStyle w:val="PargrafodaLista"/>
        <w:widowControl w:val="0"/>
        <w:numPr>
          <w:ilvl w:val="1"/>
          <w:numId w:val="28"/>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Pr>
          <w:rFonts w:ascii="Arial Narrow" w:hAnsi="Arial Narrow" w:cs="Arial"/>
          <w:color w:val="000000"/>
          <w:sz w:val="24"/>
        </w:rPr>
        <w:t>P</w:t>
      </w:r>
      <w:r w:rsidRPr="00EF7C53">
        <w:rPr>
          <w:rFonts w:ascii="Arial Narrow" w:hAnsi="Arial Narrow" w:cs="Arial"/>
          <w:color w:val="000000"/>
          <w:sz w:val="24"/>
        </w:rPr>
        <w:t>revalecerão as disposições deste Edital, ressalvadas as especificações técnicas constantes do Termo de Referência, quando aplicáveis.</w:t>
      </w:r>
    </w:p>
    <w:p w14:paraId="7856F283" w14:textId="02F48BE3" w:rsidR="003238BF" w:rsidRPr="00702921" w:rsidRDefault="003238BF" w:rsidP="0053362D">
      <w:pPr>
        <w:pStyle w:val="PargrafodaLista"/>
        <w:widowControl w:val="0"/>
        <w:numPr>
          <w:ilvl w:val="1"/>
          <w:numId w:val="28"/>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Da sessão pública será divulgada Ata no sistema eletrônico.</w:t>
      </w:r>
    </w:p>
    <w:p w14:paraId="3AA27BD5" w14:textId="1D1C85F9" w:rsidR="003238BF" w:rsidRPr="0039081C" w:rsidRDefault="003238BF" w:rsidP="0053362D">
      <w:pPr>
        <w:pStyle w:val="PargrafodaLista"/>
        <w:widowControl w:val="0"/>
        <w:numPr>
          <w:ilvl w:val="1"/>
          <w:numId w:val="28"/>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 xml:space="preserve">Integram este </w:t>
      </w:r>
      <w:r w:rsidR="00890E3E">
        <w:rPr>
          <w:rFonts w:ascii="Arial Narrow" w:hAnsi="Arial Narrow"/>
          <w:spacing w:val="4"/>
          <w:sz w:val="24"/>
        </w:rPr>
        <w:t>Edital de Licitação</w:t>
      </w:r>
      <w:r w:rsidRPr="00702921">
        <w:rPr>
          <w:rFonts w:ascii="Arial Narrow" w:hAnsi="Arial Narrow" w:cs="Arial"/>
          <w:color w:val="000000"/>
          <w:sz w:val="24"/>
        </w:rPr>
        <w:t>, para todos os fins e efeitos, os seguintes anexos:</w:t>
      </w:r>
    </w:p>
    <w:p w14:paraId="0675781E" w14:textId="77777777" w:rsidR="003238BF" w:rsidRDefault="003238BF" w:rsidP="0039081C">
      <w:pPr>
        <w:numPr>
          <w:ilvl w:val="2"/>
          <w:numId w:val="1"/>
        </w:numPr>
        <w:pBdr>
          <w:top w:val="single" w:sz="4" w:space="1" w:color="auto"/>
          <w:left w:val="single" w:sz="4" w:space="4" w:color="auto"/>
          <w:bottom w:val="single" w:sz="4" w:space="1" w:color="auto"/>
          <w:right w:val="single" w:sz="4" w:space="4" w:color="auto"/>
        </w:pBdr>
        <w:ind w:right="4643"/>
        <w:jc w:val="both"/>
        <w:rPr>
          <w:rFonts w:ascii="Arial Narrow" w:hAnsi="Arial Narrow" w:cs="Arial"/>
          <w:color w:val="000000"/>
          <w:sz w:val="24"/>
        </w:rPr>
      </w:pPr>
      <w:r w:rsidRPr="00BB2C2D">
        <w:rPr>
          <w:rFonts w:ascii="Arial Narrow" w:hAnsi="Arial Narrow" w:cs="Arial"/>
          <w:color w:val="000000"/>
          <w:sz w:val="24"/>
        </w:rPr>
        <w:t>A</w:t>
      </w:r>
      <w:r>
        <w:rPr>
          <w:rFonts w:ascii="Arial Narrow" w:hAnsi="Arial Narrow" w:cs="Arial"/>
          <w:color w:val="000000"/>
          <w:sz w:val="24"/>
        </w:rPr>
        <w:t>nexo</w:t>
      </w:r>
      <w:r w:rsidRPr="00BB2C2D">
        <w:rPr>
          <w:rFonts w:ascii="Arial Narrow" w:hAnsi="Arial Narrow" w:cs="Arial"/>
          <w:color w:val="000000"/>
          <w:sz w:val="24"/>
        </w:rPr>
        <w:t xml:space="preserve"> I - Termo de Referência;</w:t>
      </w:r>
    </w:p>
    <w:p w14:paraId="638DD34A" w14:textId="77777777" w:rsidR="003238BF" w:rsidRDefault="003238BF" w:rsidP="0039081C">
      <w:pPr>
        <w:numPr>
          <w:ilvl w:val="2"/>
          <w:numId w:val="1"/>
        </w:numPr>
        <w:pBdr>
          <w:top w:val="single" w:sz="4" w:space="1" w:color="auto"/>
          <w:left w:val="single" w:sz="4" w:space="4" w:color="auto"/>
          <w:bottom w:val="single" w:sz="4" w:space="1" w:color="auto"/>
          <w:right w:val="single" w:sz="4" w:space="4" w:color="auto"/>
        </w:pBdr>
        <w:tabs>
          <w:tab w:val="left" w:pos="4962"/>
        </w:tabs>
        <w:ind w:right="4643"/>
        <w:jc w:val="both"/>
        <w:rPr>
          <w:rFonts w:ascii="Arial Narrow" w:hAnsi="Arial Narrow" w:cs="Arial"/>
          <w:color w:val="000000"/>
          <w:sz w:val="24"/>
        </w:rPr>
      </w:pPr>
      <w:r>
        <w:rPr>
          <w:rFonts w:ascii="Arial Narrow" w:hAnsi="Arial Narrow" w:cs="Arial"/>
          <w:color w:val="000000"/>
          <w:sz w:val="24"/>
        </w:rPr>
        <w:t>Anexo II – Modelo de Proposta de Preços;</w:t>
      </w:r>
    </w:p>
    <w:p w14:paraId="52EFA728" w14:textId="7A0D084D" w:rsidR="003238BF" w:rsidRPr="00B627AD" w:rsidRDefault="003238BF" w:rsidP="00AE7000">
      <w:pPr>
        <w:numPr>
          <w:ilvl w:val="2"/>
          <w:numId w:val="1"/>
        </w:numPr>
        <w:pBdr>
          <w:top w:val="single" w:sz="4" w:space="1" w:color="auto"/>
          <w:left w:val="single" w:sz="4" w:space="4" w:color="auto"/>
          <w:bottom w:val="single" w:sz="4" w:space="1" w:color="auto"/>
          <w:right w:val="single" w:sz="4" w:space="4" w:color="auto"/>
        </w:pBdr>
        <w:ind w:right="4643"/>
        <w:jc w:val="both"/>
        <w:rPr>
          <w:rFonts w:ascii="Arial Narrow" w:hAnsi="Arial Narrow" w:cs="Arial"/>
          <w:color w:val="000000"/>
          <w:sz w:val="24"/>
        </w:rPr>
      </w:pPr>
      <w:r>
        <w:rPr>
          <w:rFonts w:ascii="Arial Narrow" w:hAnsi="Arial Narrow" w:cs="Arial"/>
          <w:color w:val="000000"/>
          <w:sz w:val="24"/>
        </w:rPr>
        <w:t>Anexo III – Minuta do</w:t>
      </w:r>
      <w:r w:rsidR="00D41347">
        <w:rPr>
          <w:rFonts w:ascii="Arial Narrow" w:hAnsi="Arial Narrow" w:cs="Arial"/>
          <w:color w:val="000000"/>
          <w:sz w:val="24"/>
        </w:rPr>
        <w:t xml:space="preserve"> contrato</w:t>
      </w:r>
      <w:r w:rsidR="00AE7000">
        <w:rPr>
          <w:rFonts w:ascii="Arial Narrow" w:hAnsi="Arial Narrow" w:cs="Arial"/>
          <w:color w:val="000000"/>
          <w:sz w:val="24"/>
        </w:rPr>
        <w:t>.</w:t>
      </w:r>
    </w:p>
    <w:p w14:paraId="7AA362F9" w14:textId="027CD7E3" w:rsidR="002D1190" w:rsidRPr="0019701F" w:rsidRDefault="002D1190" w:rsidP="002D1190">
      <w:pPr>
        <w:pStyle w:val="Nivel2"/>
        <w:numPr>
          <w:ilvl w:val="0"/>
          <w:numId w:val="0"/>
        </w:numPr>
        <w:spacing w:before="0" w:after="0" w:line="240" w:lineRule="auto"/>
        <w:ind w:left="360"/>
        <w:jc w:val="right"/>
        <w:rPr>
          <w:rFonts w:ascii="Arial Narrow" w:hAnsi="Arial Narrow"/>
          <w:iCs/>
          <w:sz w:val="24"/>
          <w:szCs w:val="24"/>
        </w:rPr>
      </w:pPr>
      <w:r>
        <w:rPr>
          <w:rFonts w:ascii="Arial Narrow" w:hAnsi="Arial Narrow"/>
          <w:iCs/>
          <w:sz w:val="24"/>
          <w:szCs w:val="24"/>
        </w:rPr>
        <w:t xml:space="preserve"> </w:t>
      </w:r>
      <w:r w:rsidRPr="0019701F">
        <w:rPr>
          <w:rFonts w:ascii="Arial Narrow" w:hAnsi="Arial Narrow"/>
          <w:iCs/>
          <w:sz w:val="24"/>
          <w:szCs w:val="24"/>
        </w:rPr>
        <w:t xml:space="preserve">Mandaguari, </w:t>
      </w:r>
      <w:r w:rsidR="00123452">
        <w:rPr>
          <w:rFonts w:ascii="Arial Narrow" w:hAnsi="Arial Narrow"/>
          <w:iCs/>
          <w:sz w:val="24"/>
          <w:szCs w:val="24"/>
        </w:rPr>
        <w:t>02</w:t>
      </w:r>
      <w:r>
        <w:rPr>
          <w:rFonts w:ascii="Arial Narrow" w:hAnsi="Arial Narrow"/>
          <w:iCs/>
          <w:sz w:val="24"/>
          <w:szCs w:val="24"/>
        </w:rPr>
        <w:t xml:space="preserve"> de</w:t>
      </w:r>
      <w:r w:rsidR="00123452">
        <w:rPr>
          <w:rFonts w:ascii="Arial Narrow" w:hAnsi="Arial Narrow"/>
          <w:iCs/>
          <w:sz w:val="24"/>
          <w:szCs w:val="24"/>
        </w:rPr>
        <w:t xml:space="preserve"> outubro</w:t>
      </w:r>
      <w:r w:rsidR="00ED6CCD">
        <w:rPr>
          <w:rFonts w:ascii="Arial Narrow" w:hAnsi="Arial Narrow"/>
          <w:iCs/>
          <w:sz w:val="24"/>
          <w:szCs w:val="24"/>
        </w:rPr>
        <w:t xml:space="preserve"> de 202</w:t>
      </w:r>
      <w:r w:rsidR="008018AB">
        <w:rPr>
          <w:rFonts w:ascii="Arial Narrow" w:hAnsi="Arial Narrow"/>
          <w:iCs/>
          <w:sz w:val="24"/>
          <w:szCs w:val="24"/>
        </w:rPr>
        <w:t>6</w:t>
      </w:r>
      <w:r w:rsidRPr="0019701F">
        <w:rPr>
          <w:rFonts w:ascii="Arial Narrow" w:hAnsi="Arial Narrow"/>
          <w:iCs/>
          <w:sz w:val="24"/>
          <w:szCs w:val="24"/>
        </w:rPr>
        <w:t>.</w:t>
      </w:r>
    </w:p>
    <w:p w14:paraId="367204D6" w14:textId="77777777" w:rsidR="00371D75" w:rsidRDefault="00371D75" w:rsidP="0039081C">
      <w:pPr>
        <w:rPr>
          <w:rFonts w:ascii="Arial Narrow" w:hAnsi="Arial Narrow" w:cs="Arial"/>
          <w:bCs/>
          <w:iCs/>
          <w:color w:val="000000"/>
          <w:sz w:val="24"/>
          <w:highlight w:val="yellow"/>
        </w:rPr>
      </w:pPr>
    </w:p>
    <w:p w14:paraId="00F51009" w14:textId="77777777" w:rsidR="002D1190" w:rsidRDefault="002D1190" w:rsidP="0039081C">
      <w:pPr>
        <w:rPr>
          <w:rFonts w:ascii="Arial Narrow" w:hAnsi="Arial Narrow" w:cs="Arial"/>
          <w:bCs/>
          <w:iCs/>
          <w:color w:val="000000"/>
          <w:sz w:val="24"/>
          <w:highlight w:val="yellow"/>
        </w:rPr>
      </w:pPr>
    </w:p>
    <w:p w14:paraId="5D6535F8" w14:textId="55C54029" w:rsidR="002D1190" w:rsidRDefault="00215F34" w:rsidP="002D1190">
      <w:pPr>
        <w:jc w:val="center"/>
        <w:rPr>
          <w:rFonts w:ascii="Arial Narrow" w:hAnsi="Arial Narrow" w:cs="Arial"/>
          <w:bCs/>
          <w:iCs/>
          <w:color w:val="000000"/>
          <w:sz w:val="24"/>
        </w:rPr>
      </w:pPr>
      <w:r w:rsidRPr="00215F34">
        <w:rPr>
          <w:rFonts w:ascii="Arial Narrow" w:hAnsi="Arial Narrow" w:cs="Arial"/>
          <w:bCs/>
          <w:iCs/>
          <w:color w:val="000000"/>
          <w:sz w:val="24"/>
        </w:rPr>
        <w:t xml:space="preserve">Edilson Dos Santos </w:t>
      </w:r>
      <w:proofErr w:type="spellStart"/>
      <w:r w:rsidRPr="00215F34">
        <w:rPr>
          <w:rFonts w:ascii="Arial Narrow" w:hAnsi="Arial Narrow" w:cs="Arial"/>
          <w:bCs/>
          <w:iCs/>
          <w:color w:val="000000"/>
          <w:sz w:val="24"/>
        </w:rPr>
        <w:t>Montanheri</w:t>
      </w:r>
      <w:proofErr w:type="spellEnd"/>
    </w:p>
    <w:p w14:paraId="0ED448AF" w14:textId="77777777" w:rsidR="002D1190" w:rsidRDefault="002D1190" w:rsidP="002D1190">
      <w:pPr>
        <w:jc w:val="center"/>
        <w:rPr>
          <w:rFonts w:ascii="Arial Narrow" w:hAnsi="Arial Narrow" w:cs="Arial"/>
          <w:b/>
          <w:bCs/>
          <w:iCs/>
          <w:color w:val="000000"/>
          <w:sz w:val="24"/>
        </w:rPr>
      </w:pPr>
      <w:r w:rsidRPr="00275149">
        <w:rPr>
          <w:rFonts w:ascii="Arial Narrow" w:hAnsi="Arial Narrow" w:cs="Arial"/>
          <w:b/>
          <w:bCs/>
          <w:iCs/>
          <w:color w:val="000000"/>
          <w:sz w:val="24"/>
        </w:rPr>
        <w:t>Presidente da Câmara Municipal de Mandaguari</w:t>
      </w:r>
    </w:p>
    <w:p w14:paraId="3520173B" w14:textId="77777777" w:rsidR="003238BF" w:rsidRDefault="003238BF"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7541AC7A" w14:textId="77777777" w:rsidR="00D863DC" w:rsidRDefault="00D863DC">
      <w:pPr>
        <w:spacing w:after="160" w:line="259" w:lineRule="auto"/>
        <w:rPr>
          <w:rFonts w:ascii="Arial Narrow" w:hAnsi="Arial Narrow" w:cs="Times New Roman"/>
          <w:b/>
          <w:sz w:val="36"/>
          <w:szCs w:val="36"/>
        </w:rPr>
      </w:pPr>
      <w:bookmarkStart w:id="31" w:name="_Hlk82471863"/>
      <w:r>
        <w:rPr>
          <w:rFonts w:ascii="Arial Narrow" w:hAnsi="Arial Narrow" w:cs="Times New Roman"/>
          <w:b/>
          <w:sz w:val="36"/>
          <w:szCs w:val="36"/>
        </w:rPr>
        <w:br w:type="page"/>
      </w:r>
    </w:p>
    <w:p w14:paraId="534BCCBE" w14:textId="77777777" w:rsidR="002A72B3" w:rsidRDefault="0053362D" w:rsidP="002A72B3">
      <w:pPr>
        <w:spacing w:line="480" w:lineRule="auto"/>
        <w:jc w:val="center"/>
        <w:rPr>
          <w:rFonts w:ascii="Arial Narrow" w:hAnsi="Arial Narrow" w:cs="Times New Roman"/>
          <w:b/>
          <w:sz w:val="36"/>
          <w:szCs w:val="36"/>
        </w:rPr>
      </w:pPr>
      <w:r>
        <w:rPr>
          <w:rFonts w:ascii="Arial Narrow" w:hAnsi="Arial Narrow" w:cs="Times New Roman"/>
          <w:b/>
          <w:sz w:val="36"/>
          <w:szCs w:val="36"/>
        </w:rPr>
        <w:t>ANEXO I -</w:t>
      </w:r>
      <w:bookmarkEnd w:id="31"/>
      <w:r w:rsidR="008018AB" w:rsidRPr="008018AB">
        <w:rPr>
          <w:rFonts w:ascii="Arial Narrow" w:hAnsi="Arial Narrow" w:cs="Times New Roman"/>
          <w:b/>
          <w:sz w:val="36"/>
          <w:szCs w:val="36"/>
        </w:rPr>
        <w:t xml:space="preserve"> </w:t>
      </w:r>
      <w:bookmarkStart w:id="32" w:name="_Toc169493922"/>
      <w:bookmarkEnd w:id="30"/>
      <w:r w:rsidR="002A72B3" w:rsidRPr="00E55B07">
        <w:rPr>
          <w:rFonts w:ascii="Arial Narrow" w:hAnsi="Arial Narrow" w:cs="Times New Roman"/>
          <w:b/>
          <w:sz w:val="36"/>
          <w:szCs w:val="36"/>
        </w:rPr>
        <w:t xml:space="preserve">TERMO DE REFERÊNCIA </w:t>
      </w:r>
      <w:r w:rsidR="002A72B3">
        <w:rPr>
          <w:rFonts w:ascii="Arial Narrow" w:hAnsi="Arial Narrow" w:cs="Times New Roman"/>
          <w:b/>
          <w:sz w:val="36"/>
          <w:szCs w:val="36"/>
        </w:rPr>
        <w:t>– 3° RETIFICAÇÃO</w:t>
      </w:r>
    </w:p>
    <w:p w14:paraId="1DFA82CC" w14:textId="77777777" w:rsidR="002A72B3" w:rsidRDefault="002A72B3" w:rsidP="002A72B3">
      <w:pPr>
        <w:jc w:val="center"/>
        <w:rPr>
          <w:rFonts w:ascii="Arial Narrow" w:hAnsi="Arial Narrow" w:cs="Times New Roman"/>
          <w:bCs/>
          <w:sz w:val="28"/>
          <w:szCs w:val="28"/>
        </w:rPr>
      </w:pPr>
    </w:p>
    <w:p w14:paraId="2E78838F" w14:textId="77777777" w:rsidR="002A72B3" w:rsidRPr="002A72B3" w:rsidRDefault="002A72B3" w:rsidP="002A72B3">
      <w:pPr>
        <w:pStyle w:val="Nivel01Titulo"/>
        <w:numPr>
          <w:ilvl w:val="0"/>
          <w:numId w:val="47"/>
        </w:numPr>
        <w:shd w:val="clear" w:color="auto" w:fill="D9D9D9" w:themeFill="background1" w:themeFillShade="D9"/>
        <w:spacing w:before="0"/>
        <w:rPr>
          <w:rFonts w:ascii="Arial Narrow" w:hAnsi="Arial Narrow"/>
          <w:sz w:val="24"/>
          <w:szCs w:val="24"/>
        </w:rPr>
      </w:pPr>
      <w:r w:rsidRPr="002A72B3">
        <w:rPr>
          <w:rFonts w:ascii="Arial Narrow" w:hAnsi="Arial Narrow"/>
          <w:sz w:val="24"/>
          <w:szCs w:val="24"/>
        </w:rPr>
        <w:t>DEFINIÇÃO DO OBJETO E DESCRIÇÃO DA SOLUÇÃO</w:t>
      </w:r>
    </w:p>
    <w:p w14:paraId="605BC84F" w14:textId="77777777" w:rsidR="002A72B3" w:rsidRPr="009D3564" w:rsidRDefault="002A72B3" w:rsidP="002A72B3">
      <w:pPr>
        <w:pStyle w:val="Nivel2"/>
        <w:numPr>
          <w:ilvl w:val="1"/>
          <w:numId w:val="1"/>
        </w:numPr>
        <w:ind w:left="0" w:firstLine="567"/>
        <w:rPr>
          <w:rFonts w:ascii="Arial Narrow" w:hAnsi="Arial Narrow"/>
          <w:b/>
          <w:bCs/>
          <w:sz w:val="24"/>
          <w:szCs w:val="24"/>
        </w:rPr>
      </w:pPr>
      <w:r w:rsidRPr="008F32E4">
        <w:rPr>
          <w:rFonts w:ascii="Arial Narrow" w:hAnsi="Arial Narrow"/>
          <w:sz w:val="24"/>
          <w:szCs w:val="24"/>
        </w:rPr>
        <w:t>A contratação será executada em parcela única, compreendendo o fornecimento, a instalação, a configuração, a integração, os testes, o treinamento e a entrega da solução em pleno funcionamento, sendo tecnicamente viável e economicamente vantajosa a seleção do fornecedor pelo critério de menor preço global, considerando a natureza integrada do objeto</w:t>
      </w:r>
      <w:r w:rsidRPr="009D3564">
        <w:rPr>
          <w:rFonts w:ascii="Arial Narrow" w:hAnsi="Arial Narrow"/>
          <w:sz w:val="24"/>
          <w:szCs w:val="24"/>
        </w:rPr>
        <w:t>.</w:t>
      </w:r>
    </w:p>
    <w:p w14:paraId="3C2063DA" w14:textId="77777777" w:rsidR="002A72B3" w:rsidRPr="009D3564" w:rsidRDefault="002A72B3" w:rsidP="002A72B3">
      <w:pPr>
        <w:pStyle w:val="Nivel2"/>
        <w:numPr>
          <w:ilvl w:val="0"/>
          <w:numId w:val="0"/>
        </w:numPr>
        <w:ind w:left="858"/>
        <w:rPr>
          <w:rFonts w:ascii="Arial Narrow" w:hAnsi="Arial Narrow"/>
          <w:b/>
          <w:bCs/>
          <w:sz w:val="24"/>
          <w:szCs w:val="24"/>
        </w:rPr>
      </w:pPr>
    </w:p>
    <w:p w14:paraId="41A38447" w14:textId="77777777" w:rsidR="002A72B3" w:rsidRDefault="002A72B3" w:rsidP="002A72B3">
      <w:pPr>
        <w:pStyle w:val="Nivel3"/>
        <w:numPr>
          <w:ilvl w:val="0"/>
          <w:numId w:val="0"/>
        </w:numPr>
        <w:ind w:left="425"/>
        <w:rPr>
          <w:rFonts w:ascii="Arial Narrow" w:hAnsi="Arial Narrow"/>
          <w:b/>
          <w:sz w:val="24"/>
          <w:szCs w:val="24"/>
        </w:rPr>
      </w:pPr>
      <w:r w:rsidRPr="00947215">
        <w:rPr>
          <w:rFonts w:ascii="Arial Narrow" w:hAnsi="Arial Narrow"/>
          <w:b/>
          <w:sz w:val="24"/>
          <w:szCs w:val="24"/>
        </w:rPr>
        <w:t xml:space="preserve">Planilha 01 – Descrição detalhada dos itens </w:t>
      </w:r>
    </w:p>
    <w:tbl>
      <w:tblPr>
        <w:tblW w:w="103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4466"/>
        <w:gridCol w:w="215"/>
        <w:gridCol w:w="1135"/>
        <w:gridCol w:w="983"/>
        <w:gridCol w:w="1418"/>
        <w:gridCol w:w="1424"/>
      </w:tblGrid>
      <w:tr w:rsidR="002A72B3" w:rsidRPr="002A72B3" w14:paraId="65DC6EAF" w14:textId="77777777" w:rsidTr="006C22B6">
        <w:trPr>
          <w:jc w:val="center"/>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91668B7" w14:textId="77777777" w:rsidR="002A72B3" w:rsidRPr="002A72B3" w:rsidRDefault="002A72B3" w:rsidP="006C22B6">
            <w:pPr>
              <w:widowControl w:val="0"/>
              <w:suppressAutoHyphens/>
              <w:jc w:val="center"/>
              <w:rPr>
                <w:rFonts w:ascii="Arial Narrow" w:eastAsia="Arial" w:hAnsi="Arial Narrow" w:cs="Times New Roman"/>
                <w:b/>
                <w:bCs/>
                <w:color w:val="000000"/>
                <w:sz w:val="24"/>
                <w:lang w:eastAsia="en-US"/>
              </w:rPr>
            </w:pPr>
            <w:r w:rsidRPr="002A72B3">
              <w:rPr>
                <w:rFonts w:ascii="Arial Narrow" w:eastAsia="Arial" w:hAnsi="Arial Narrow" w:cs="Times New Roman"/>
                <w:b/>
                <w:bCs/>
                <w:color w:val="000000" w:themeColor="text1"/>
                <w:sz w:val="24"/>
                <w:lang w:eastAsia="en-US"/>
              </w:rPr>
              <w:t>Item</w:t>
            </w:r>
          </w:p>
        </w:tc>
        <w:tc>
          <w:tcPr>
            <w:tcW w:w="468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BBC14EA" w14:textId="77777777" w:rsidR="002A72B3" w:rsidRPr="002A72B3" w:rsidRDefault="002A72B3" w:rsidP="006C22B6">
            <w:pPr>
              <w:widowControl w:val="0"/>
              <w:suppressAutoHyphens/>
              <w:jc w:val="center"/>
              <w:rPr>
                <w:rFonts w:ascii="Arial Narrow" w:eastAsia="Arial" w:hAnsi="Arial Narrow" w:cs="Times New Roman"/>
                <w:color w:val="000000"/>
                <w:sz w:val="24"/>
                <w:lang w:eastAsia="en-US"/>
              </w:rPr>
            </w:pPr>
            <w:r w:rsidRPr="002A72B3">
              <w:rPr>
                <w:rFonts w:ascii="Arial Narrow" w:eastAsia="Arial" w:hAnsi="Arial Narrow" w:cs="Times New Roman"/>
                <w:b/>
                <w:bCs/>
                <w:color w:val="000000" w:themeColor="text1"/>
                <w:sz w:val="24"/>
                <w:lang w:eastAsia="en-US"/>
              </w:rPr>
              <w:t>Itens a serem contratados</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97B2614" w14:textId="77777777" w:rsidR="002A72B3" w:rsidRPr="002A72B3" w:rsidRDefault="002A72B3" w:rsidP="006C22B6">
            <w:pPr>
              <w:widowControl w:val="0"/>
              <w:suppressAutoHyphens/>
              <w:jc w:val="center"/>
              <w:rPr>
                <w:rFonts w:ascii="Arial Narrow" w:eastAsia="Arial" w:hAnsi="Arial Narrow" w:cs="Times New Roman"/>
                <w:color w:val="000000"/>
                <w:sz w:val="24"/>
                <w:lang w:eastAsia="en-US"/>
              </w:rPr>
            </w:pPr>
            <w:r w:rsidRPr="002A72B3">
              <w:rPr>
                <w:rFonts w:ascii="Arial Narrow" w:eastAsia="Arial" w:hAnsi="Arial Narrow" w:cs="Times New Roman"/>
                <w:b/>
                <w:bCs/>
                <w:color w:val="000000" w:themeColor="text1"/>
                <w:sz w:val="24"/>
                <w:lang w:eastAsia="en-US"/>
              </w:rPr>
              <w:t>Quantidade</w:t>
            </w:r>
          </w:p>
        </w:tc>
        <w:tc>
          <w:tcPr>
            <w:tcW w:w="9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hideMark/>
          </w:tcPr>
          <w:p w14:paraId="3470BBA3" w14:textId="77777777" w:rsidR="002A72B3" w:rsidRPr="002A72B3" w:rsidRDefault="002A72B3" w:rsidP="006C22B6">
            <w:pPr>
              <w:widowControl w:val="0"/>
              <w:suppressAutoHyphens/>
              <w:jc w:val="center"/>
              <w:rPr>
                <w:rFonts w:ascii="Arial Narrow" w:eastAsia="Arial" w:hAnsi="Arial Narrow" w:cs="Times New Roman"/>
                <w:b/>
                <w:bCs/>
                <w:sz w:val="24"/>
                <w:lang w:eastAsia="en-US"/>
              </w:rPr>
            </w:pPr>
            <w:r w:rsidRPr="002A72B3">
              <w:rPr>
                <w:rFonts w:ascii="Arial Narrow" w:eastAsia="Arial" w:hAnsi="Arial Narrow" w:cs="Times New Roman"/>
                <w:b/>
                <w:bCs/>
                <w:sz w:val="24"/>
                <w:lang w:eastAsia="en-US"/>
              </w:rPr>
              <w:t>Unidade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3DB250B" w14:textId="77777777" w:rsidR="002A72B3" w:rsidRPr="002A72B3" w:rsidRDefault="002A72B3" w:rsidP="006C22B6">
            <w:pPr>
              <w:widowControl w:val="0"/>
              <w:suppressAutoHyphens/>
              <w:jc w:val="center"/>
              <w:rPr>
                <w:rFonts w:ascii="Arial Narrow" w:eastAsia="Arial" w:hAnsi="Arial Narrow" w:cs="Times New Roman"/>
                <w:b/>
                <w:bCs/>
                <w:sz w:val="24"/>
                <w:lang w:eastAsia="en-US"/>
              </w:rPr>
            </w:pPr>
            <w:r w:rsidRPr="002A72B3">
              <w:rPr>
                <w:rFonts w:ascii="Arial Narrow" w:eastAsia="Arial" w:hAnsi="Arial Narrow" w:cs="Times New Roman"/>
                <w:b/>
                <w:bCs/>
                <w:sz w:val="24"/>
                <w:lang w:eastAsia="en-US"/>
              </w:rPr>
              <w:t xml:space="preserve">Valor Unitário </w:t>
            </w:r>
          </w:p>
        </w:tc>
        <w:tc>
          <w:tcPr>
            <w:tcW w:w="14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hideMark/>
          </w:tcPr>
          <w:p w14:paraId="6929061D" w14:textId="77777777" w:rsidR="002A72B3" w:rsidRPr="002A72B3" w:rsidRDefault="002A72B3" w:rsidP="006C22B6">
            <w:pPr>
              <w:widowControl w:val="0"/>
              <w:suppressAutoHyphens/>
              <w:jc w:val="center"/>
              <w:rPr>
                <w:rFonts w:ascii="Arial Narrow" w:eastAsia="Arial" w:hAnsi="Arial Narrow" w:cs="Times New Roman"/>
                <w:b/>
                <w:bCs/>
                <w:sz w:val="24"/>
                <w:lang w:eastAsia="en-US"/>
              </w:rPr>
            </w:pPr>
            <w:r w:rsidRPr="002A72B3">
              <w:rPr>
                <w:rFonts w:ascii="Arial Narrow" w:eastAsia="Arial" w:hAnsi="Arial Narrow" w:cs="Times New Roman"/>
                <w:b/>
                <w:bCs/>
                <w:sz w:val="24"/>
                <w:lang w:eastAsia="en-US"/>
              </w:rPr>
              <w:t xml:space="preserve">Valor Total </w:t>
            </w:r>
          </w:p>
        </w:tc>
      </w:tr>
      <w:tr w:rsidR="002A72B3" w:rsidRPr="002A72B3" w14:paraId="61C9C5BD" w14:textId="77777777" w:rsidTr="006C22B6">
        <w:trPr>
          <w:jc w:val="center"/>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548F1BD8" w14:textId="77777777" w:rsidR="002A72B3" w:rsidRPr="002A72B3" w:rsidRDefault="002A72B3" w:rsidP="006C22B6">
            <w:pPr>
              <w:widowControl w:val="0"/>
              <w:suppressAutoHyphens/>
              <w:jc w:val="center"/>
              <w:rPr>
                <w:rFonts w:ascii="Arial Narrow" w:eastAsia="Arial" w:hAnsi="Arial Narrow" w:cs="Times New Roman"/>
                <w:b/>
                <w:bCs/>
                <w:color w:val="000000" w:themeColor="text1"/>
                <w:sz w:val="24"/>
                <w:lang w:eastAsia="en-US"/>
              </w:rPr>
            </w:pPr>
            <w:r w:rsidRPr="002A72B3">
              <w:rPr>
                <w:rFonts w:ascii="Arial Narrow" w:eastAsia="Arial Narrow" w:hAnsi="Arial Narrow" w:cs="Arial Narrow"/>
                <w:sz w:val="24"/>
                <w:lang w:eastAsia="en-US"/>
              </w:rPr>
              <w:t>01</w:t>
            </w:r>
          </w:p>
        </w:tc>
        <w:tc>
          <w:tcPr>
            <w:tcW w:w="468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12C195E" w14:textId="77777777" w:rsidR="002A72B3" w:rsidRPr="002A72B3" w:rsidRDefault="002A72B3" w:rsidP="006C22B6">
            <w:pPr>
              <w:pStyle w:val="PargrafodaLista"/>
              <w:ind w:left="-9"/>
              <w:jc w:val="both"/>
              <w:rPr>
                <w:rFonts w:ascii="Arial Narrow" w:hAnsi="Arial Narrow"/>
                <w:sz w:val="24"/>
                <w:shd w:val="clear" w:color="auto" w:fill="FFFFFF"/>
                <w:lang w:eastAsia="en-US"/>
              </w:rPr>
            </w:pPr>
            <w:r w:rsidRPr="002A72B3">
              <w:rPr>
                <w:rFonts w:ascii="Arial Narrow" w:hAnsi="Arial Narrow"/>
                <w:sz w:val="24"/>
                <w:shd w:val="clear" w:color="auto" w:fill="FFFFFF"/>
                <w:lang w:eastAsia="en-US"/>
              </w:rPr>
              <w:t>PAINEL DE LED tamanho total 2 x 3 metros</w:t>
            </w:r>
          </w:p>
          <w:p w14:paraId="63D5F434" w14:textId="77777777" w:rsidR="002A72B3" w:rsidRPr="002A72B3" w:rsidRDefault="002A72B3" w:rsidP="006C22B6">
            <w:pPr>
              <w:pStyle w:val="PargrafodaLista"/>
              <w:ind w:left="-9"/>
              <w:jc w:val="both"/>
              <w:rPr>
                <w:rFonts w:ascii="Arial Narrow" w:hAnsi="Arial Narrow"/>
                <w:sz w:val="24"/>
                <w:shd w:val="clear" w:color="auto" w:fill="FFFFFF"/>
                <w:lang w:eastAsia="en-US"/>
              </w:rPr>
            </w:pPr>
            <w:r w:rsidRPr="002A72B3">
              <w:rPr>
                <w:rFonts w:ascii="Arial Narrow" w:hAnsi="Arial Narrow"/>
                <w:sz w:val="24"/>
                <w:shd w:val="clear" w:color="auto" w:fill="FFFFFF"/>
                <w:lang w:eastAsia="en-US"/>
              </w:rPr>
              <w:t xml:space="preserve">Painel de LED </w:t>
            </w:r>
            <w:proofErr w:type="spellStart"/>
            <w:r w:rsidRPr="002A72B3">
              <w:rPr>
                <w:rFonts w:ascii="Arial Narrow" w:hAnsi="Arial Narrow"/>
                <w:sz w:val="24"/>
                <w:shd w:val="clear" w:color="auto" w:fill="FFFFFF"/>
                <w:lang w:eastAsia="en-US"/>
              </w:rPr>
              <w:t>full</w:t>
            </w:r>
            <w:proofErr w:type="spellEnd"/>
            <w:r w:rsidRPr="002A72B3">
              <w:rPr>
                <w:rFonts w:ascii="Arial Narrow" w:hAnsi="Arial Narrow"/>
                <w:sz w:val="24"/>
                <w:shd w:val="clear" w:color="auto" w:fill="FFFFFF"/>
                <w:lang w:eastAsia="en-US"/>
              </w:rPr>
              <w:t xml:space="preserve"> color para uso interno (indoor), destinado à formação de telão para comunicação visual, com </w:t>
            </w:r>
            <w:proofErr w:type="spellStart"/>
            <w:r w:rsidRPr="002A72B3">
              <w:rPr>
                <w:rFonts w:ascii="Arial Narrow" w:hAnsi="Arial Narrow"/>
                <w:sz w:val="24"/>
                <w:shd w:val="clear" w:color="auto" w:fill="FFFFFF"/>
                <w:lang w:eastAsia="en-US"/>
              </w:rPr>
              <w:t>pitch</w:t>
            </w:r>
            <w:proofErr w:type="spellEnd"/>
            <w:r w:rsidRPr="002A72B3">
              <w:rPr>
                <w:rFonts w:ascii="Arial Narrow" w:hAnsi="Arial Narrow"/>
                <w:sz w:val="24"/>
                <w:shd w:val="clear" w:color="auto" w:fill="FFFFFF"/>
                <w:lang w:eastAsia="en-US"/>
              </w:rPr>
              <w:t xml:space="preserve"> máximo de 3.91 mm, composto por gabinete/painel com dimensões aproximadas de 500 x 1000 mm e módulos LED com dimensões aproximadas de 250 x 250 </w:t>
            </w:r>
            <w:proofErr w:type="spellStart"/>
            <w:r w:rsidRPr="002A72B3">
              <w:rPr>
                <w:rFonts w:ascii="Arial Narrow" w:hAnsi="Arial Narrow"/>
                <w:sz w:val="24"/>
                <w:shd w:val="clear" w:color="auto" w:fill="FFFFFF"/>
                <w:lang w:eastAsia="en-US"/>
              </w:rPr>
              <w:t>mm.</w:t>
            </w:r>
            <w:proofErr w:type="spellEnd"/>
          </w:p>
          <w:p w14:paraId="22064C8E" w14:textId="77777777" w:rsidR="002A72B3" w:rsidRPr="002A72B3" w:rsidRDefault="002A72B3" w:rsidP="006C22B6">
            <w:pPr>
              <w:pStyle w:val="PargrafodaLista"/>
              <w:ind w:left="-9"/>
              <w:jc w:val="both"/>
              <w:rPr>
                <w:rFonts w:ascii="Arial Narrow" w:hAnsi="Arial Narrow"/>
                <w:sz w:val="24"/>
                <w:shd w:val="clear" w:color="auto" w:fill="FFFFFF"/>
                <w:lang w:eastAsia="en-US"/>
              </w:rPr>
            </w:pPr>
            <w:r w:rsidRPr="002A72B3">
              <w:rPr>
                <w:rFonts w:ascii="Arial Narrow" w:hAnsi="Arial Narrow"/>
                <w:sz w:val="24"/>
                <w:shd w:val="clear" w:color="auto" w:fill="FFFFFF"/>
                <w:lang w:eastAsia="en-US"/>
              </w:rPr>
              <w:t xml:space="preserve">O equipamento deverá possuir densidade mínima de 65.536 pontos/m², tecnologia SMD2121 ou equivalente técnico superior, resolução mínima do módulo de 64 x 64 pixels, modo de digitalização 1/16 e brilho mínimo de 1.500 </w:t>
            </w:r>
            <w:proofErr w:type="spellStart"/>
            <w:r w:rsidRPr="002A72B3">
              <w:rPr>
                <w:rFonts w:ascii="Arial Narrow" w:hAnsi="Arial Narrow"/>
                <w:sz w:val="24"/>
                <w:shd w:val="clear" w:color="auto" w:fill="FFFFFF"/>
                <w:lang w:eastAsia="en-US"/>
              </w:rPr>
              <w:t>cd</w:t>
            </w:r>
            <w:proofErr w:type="spellEnd"/>
            <w:r w:rsidRPr="002A72B3">
              <w:rPr>
                <w:rFonts w:ascii="Arial Narrow" w:hAnsi="Arial Narrow"/>
                <w:sz w:val="24"/>
                <w:shd w:val="clear" w:color="auto" w:fill="FFFFFF"/>
                <w:lang w:eastAsia="en-US"/>
              </w:rPr>
              <w:t>/m².</w:t>
            </w:r>
          </w:p>
          <w:p w14:paraId="66B39902" w14:textId="77777777" w:rsidR="002A72B3" w:rsidRPr="002A72B3" w:rsidRDefault="002A72B3" w:rsidP="006C22B6">
            <w:pPr>
              <w:pStyle w:val="PargrafodaLista"/>
              <w:ind w:left="-9"/>
              <w:jc w:val="both"/>
              <w:rPr>
                <w:rFonts w:ascii="Arial Narrow" w:hAnsi="Arial Narrow"/>
                <w:sz w:val="24"/>
                <w:shd w:val="clear" w:color="auto" w:fill="FFFFFF"/>
                <w:lang w:eastAsia="en-US"/>
              </w:rPr>
            </w:pPr>
            <w:r w:rsidRPr="002A72B3">
              <w:rPr>
                <w:rFonts w:ascii="Arial Narrow" w:hAnsi="Arial Narrow"/>
                <w:sz w:val="24"/>
                <w:shd w:val="clear" w:color="auto" w:fill="FFFFFF"/>
                <w:lang w:eastAsia="en-US"/>
              </w:rPr>
              <w:t>A alimentação elétrica deverá ser compatível com rede AC 220V, 50/60 Hz. A fonte de alimentação deverá possuir tensão de saída compatível com o equipamento ofertado.</w:t>
            </w:r>
          </w:p>
          <w:p w14:paraId="1301CF20" w14:textId="77777777" w:rsidR="002A72B3" w:rsidRPr="002A72B3" w:rsidRDefault="002A72B3" w:rsidP="006C22B6">
            <w:pPr>
              <w:pStyle w:val="PargrafodaLista"/>
              <w:ind w:left="-9"/>
              <w:jc w:val="both"/>
              <w:rPr>
                <w:rFonts w:ascii="Arial Narrow" w:hAnsi="Arial Narrow"/>
                <w:sz w:val="24"/>
                <w:shd w:val="clear" w:color="auto" w:fill="FFFFFF"/>
                <w:lang w:eastAsia="en-US"/>
              </w:rPr>
            </w:pPr>
            <w:r w:rsidRPr="002A72B3">
              <w:rPr>
                <w:rFonts w:ascii="Arial Narrow" w:hAnsi="Arial Narrow"/>
                <w:sz w:val="24"/>
                <w:shd w:val="clear" w:color="auto" w:fill="FFFFFF"/>
                <w:lang w:eastAsia="en-US"/>
              </w:rPr>
              <w:t>O painel deverá possuir taxa de atualização mínima de 3.840 Hz, gabinete metálico com proteção adequada contra corrosão, sistema de fixação compatível com instalação suspensa e todos os componentes necessários ao pleno funcionamento, incluindo cabos, conectores, placas eletrônicas e demais acessórios.</w:t>
            </w:r>
          </w:p>
          <w:p w14:paraId="4773B998" w14:textId="77777777" w:rsidR="002A72B3" w:rsidRPr="002A72B3" w:rsidRDefault="002A72B3" w:rsidP="006C22B6">
            <w:pPr>
              <w:pStyle w:val="PargrafodaLista"/>
              <w:ind w:left="-9"/>
              <w:jc w:val="both"/>
              <w:rPr>
                <w:rFonts w:ascii="Arial Narrow" w:hAnsi="Arial Narrow"/>
                <w:sz w:val="24"/>
                <w:shd w:val="clear" w:color="auto" w:fill="FFFFFF"/>
                <w:lang w:eastAsia="en-US"/>
              </w:rPr>
            </w:pPr>
            <w:r w:rsidRPr="002A72B3">
              <w:rPr>
                <w:rFonts w:ascii="Arial Narrow" w:hAnsi="Arial Narrow"/>
                <w:sz w:val="24"/>
                <w:shd w:val="clear" w:color="auto" w:fill="FFFFFF"/>
                <w:lang w:eastAsia="en-US"/>
              </w:rPr>
              <w:t>Os equipamentos deverão ser novos, sem uso anterior, entregues em perfeito estado de funcionamento e acompanhados da garantia estabelecida neste Termo de Referência.</w:t>
            </w:r>
          </w:p>
          <w:p w14:paraId="3DA3D42F" w14:textId="77777777" w:rsidR="002A72B3" w:rsidRPr="002A72B3" w:rsidRDefault="002A72B3" w:rsidP="006C22B6">
            <w:pPr>
              <w:pStyle w:val="PargrafodaLista"/>
              <w:ind w:left="-9"/>
              <w:jc w:val="both"/>
              <w:rPr>
                <w:rFonts w:ascii="Arial Narrow" w:hAnsi="Arial Narrow"/>
                <w:sz w:val="24"/>
                <w:shd w:val="clear" w:color="auto" w:fill="FFFFFF"/>
                <w:lang w:eastAsia="en-US"/>
              </w:rPr>
            </w:pPr>
            <w:r w:rsidRPr="002A72B3">
              <w:rPr>
                <w:rFonts w:ascii="Arial Narrow" w:hAnsi="Arial Narrow"/>
                <w:sz w:val="24"/>
                <w:shd w:val="clear" w:color="auto" w:fill="FFFFFF"/>
                <w:lang w:eastAsia="en-US"/>
              </w:rPr>
              <w:t>O sistema deverá permitir manutenção frontal, traseira ou ambas, conforme solução técnica do fabricante, além de possuir proteção mínima compatível para utilização em ambiente interno.</w:t>
            </w:r>
          </w:p>
          <w:p w14:paraId="510FF25A" w14:textId="77777777" w:rsidR="002A72B3" w:rsidRPr="002A72B3" w:rsidRDefault="002A72B3" w:rsidP="006C22B6">
            <w:pPr>
              <w:widowControl w:val="0"/>
              <w:suppressAutoHyphens/>
              <w:rPr>
                <w:rFonts w:ascii="Arial Narrow" w:eastAsia="Arial" w:hAnsi="Arial Narrow" w:cs="Times New Roman"/>
                <w:color w:val="000000"/>
                <w:sz w:val="24"/>
                <w:lang w:eastAsia="en-US"/>
              </w:rPr>
            </w:pP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BD15A62" w14:textId="77777777" w:rsidR="002A72B3" w:rsidRPr="002A72B3" w:rsidRDefault="002A72B3" w:rsidP="006C22B6">
            <w:pPr>
              <w:widowControl w:val="0"/>
              <w:suppressAutoHyphens/>
              <w:jc w:val="center"/>
              <w:rPr>
                <w:rFonts w:ascii="Arial Narrow" w:hAnsi="Arial Narrow"/>
                <w:sz w:val="24"/>
                <w:shd w:val="clear" w:color="auto" w:fill="FFFFFF"/>
                <w:lang w:eastAsia="en-US"/>
              </w:rPr>
            </w:pPr>
            <w:r w:rsidRPr="002A72B3">
              <w:rPr>
                <w:rFonts w:ascii="Arial Narrow" w:hAnsi="Arial Narrow"/>
                <w:sz w:val="24"/>
                <w:shd w:val="clear" w:color="auto" w:fill="FFFFFF"/>
                <w:lang w:eastAsia="en-US"/>
              </w:rPr>
              <w:t>2</w:t>
            </w:r>
          </w:p>
        </w:tc>
        <w:tc>
          <w:tcPr>
            <w:tcW w:w="9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59854CD3" w14:textId="77777777" w:rsidR="002A72B3" w:rsidRPr="002A72B3" w:rsidRDefault="002A72B3" w:rsidP="006C22B6">
            <w:pPr>
              <w:widowControl w:val="0"/>
              <w:suppressAutoHyphens/>
              <w:jc w:val="center"/>
              <w:rPr>
                <w:rFonts w:ascii="Arial Narrow" w:hAnsi="Arial Narrow"/>
                <w:sz w:val="24"/>
                <w:shd w:val="clear" w:color="auto" w:fill="FFFFFF"/>
                <w:lang w:eastAsia="en-US"/>
              </w:rPr>
            </w:pPr>
            <w:r w:rsidRPr="002A72B3">
              <w:rPr>
                <w:rFonts w:ascii="Arial Narrow" w:hAnsi="Arial Narrow"/>
                <w:sz w:val="24"/>
                <w:shd w:val="clear" w:color="auto" w:fill="FFFFFF"/>
                <w:lang w:eastAsia="en-US"/>
              </w:rPr>
              <w:t>Unidade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9E111CB" w14:textId="77777777" w:rsidR="002A72B3" w:rsidRPr="002A72B3" w:rsidRDefault="002A72B3" w:rsidP="006C22B6">
            <w:pPr>
              <w:widowControl w:val="0"/>
              <w:suppressAutoHyphens/>
              <w:jc w:val="center"/>
              <w:rPr>
                <w:rFonts w:ascii="Arial Narrow" w:eastAsia="Arial" w:hAnsi="Arial Narrow" w:cs="Times New Roman"/>
                <w:color w:val="000000"/>
                <w:sz w:val="24"/>
                <w:lang w:eastAsia="en-US"/>
              </w:rPr>
            </w:pPr>
            <w:r w:rsidRPr="002A72B3">
              <w:rPr>
                <w:rFonts w:ascii="Arial Narrow" w:eastAsia="Arial" w:hAnsi="Arial Narrow" w:cs="Times New Roman"/>
                <w:color w:val="000000"/>
                <w:sz w:val="24"/>
                <w:lang w:eastAsia="en-US"/>
              </w:rPr>
              <w:t>R$ 36.000,00</w:t>
            </w:r>
          </w:p>
        </w:tc>
        <w:tc>
          <w:tcPr>
            <w:tcW w:w="14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A747C19" w14:textId="77777777" w:rsidR="002A72B3" w:rsidRPr="002A72B3" w:rsidRDefault="002A72B3" w:rsidP="006C22B6">
            <w:pPr>
              <w:widowControl w:val="0"/>
              <w:suppressAutoHyphens/>
              <w:rPr>
                <w:rFonts w:ascii="Arial Narrow" w:eastAsia="Arial" w:hAnsi="Arial Narrow" w:cs="Times New Roman"/>
                <w:color w:val="000000"/>
                <w:sz w:val="24"/>
                <w:lang w:eastAsia="en-US"/>
              </w:rPr>
            </w:pPr>
            <w:r w:rsidRPr="002A72B3">
              <w:rPr>
                <w:rFonts w:ascii="Arial Narrow" w:eastAsia="Arial" w:hAnsi="Arial Narrow" w:cs="Times New Roman"/>
                <w:color w:val="000000"/>
                <w:sz w:val="24"/>
                <w:lang w:eastAsia="en-US"/>
              </w:rPr>
              <w:t>R$ 72.000,00</w:t>
            </w:r>
          </w:p>
        </w:tc>
      </w:tr>
      <w:tr w:rsidR="002A72B3" w:rsidRPr="002A72B3" w14:paraId="5C917373" w14:textId="77777777" w:rsidTr="006C22B6">
        <w:trPr>
          <w:jc w:val="center"/>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14B3CAD7" w14:textId="77777777" w:rsidR="002A72B3" w:rsidRPr="002A72B3" w:rsidRDefault="002A72B3" w:rsidP="006C22B6">
            <w:pPr>
              <w:widowControl w:val="0"/>
              <w:suppressAutoHyphens/>
              <w:jc w:val="center"/>
              <w:rPr>
                <w:rFonts w:ascii="Arial Narrow" w:eastAsia="Arial" w:hAnsi="Arial Narrow" w:cs="Times New Roman"/>
                <w:b/>
                <w:bCs/>
                <w:color w:val="000000" w:themeColor="text1"/>
                <w:sz w:val="24"/>
                <w:lang w:eastAsia="en-US"/>
              </w:rPr>
            </w:pPr>
            <w:r w:rsidRPr="002A72B3">
              <w:rPr>
                <w:rFonts w:ascii="Arial Narrow" w:eastAsia="Arial Narrow" w:hAnsi="Arial Narrow" w:cs="Arial Narrow"/>
                <w:sz w:val="24"/>
                <w:lang w:eastAsia="en-US"/>
              </w:rPr>
              <w:t>02</w:t>
            </w:r>
          </w:p>
        </w:tc>
        <w:tc>
          <w:tcPr>
            <w:tcW w:w="468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0795227" w14:textId="77777777" w:rsidR="002A72B3" w:rsidRPr="002A72B3" w:rsidRDefault="002A72B3" w:rsidP="006C22B6">
            <w:pPr>
              <w:rPr>
                <w:rFonts w:ascii="Arial Narrow" w:hAnsi="Arial Narrow"/>
                <w:sz w:val="24"/>
                <w:lang w:eastAsia="en-US"/>
              </w:rPr>
            </w:pPr>
            <w:r w:rsidRPr="002A72B3">
              <w:rPr>
                <w:rFonts w:ascii="Arial Narrow" w:hAnsi="Arial Narrow"/>
                <w:sz w:val="24"/>
                <w:lang w:eastAsia="en-US"/>
              </w:rPr>
              <w:t>PROCESSADORA DE VIDEO PARA PAINEL DE LED + SEND CARD</w:t>
            </w:r>
          </w:p>
          <w:p w14:paraId="595176E9" w14:textId="77777777" w:rsidR="002A72B3" w:rsidRPr="002A72B3" w:rsidRDefault="002A72B3" w:rsidP="006C22B6">
            <w:pPr>
              <w:pStyle w:val="PargrafodaLista"/>
              <w:ind w:left="-9"/>
              <w:jc w:val="both"/>
              <w:rPr>
                <w:rFonts w:ascii="Arial Narrow" w:hAnsi="Arial Narrow"/>
                <w:sz w:val="24"/>
                <w:shd w:val="clear" w:color="auto" w:fill="FFFFFF"/>
                <w:lang w:eastAsia="en-US"/>
              </w:rPr>
            </w:pPr>
            <w:r w:rsidRPr="002A72B3">
              <w:rPr>
                <w:rFonts w:ascii="Arial Narrow" w:hAnsi="Arial Narrow"/>
                <w:sz w:val="24"/>
                <w:shd w:val="clear" w:color="auto" w:fill="FFFFFF"/>
                <w:lang w:eastAsia="en-US"/>
              </w:rPr>
              <w:t>Processadora de vídeo compatível com os painéis de LED ofertados, incluindo sistema de envio de sinal (</w:t>
            </w:r>
            <w:proofErr w:type="spellStart"/>
            <w:r w:rsidRPr="002A72B3">
              <w:rPr>
                <w:rFonts w:ascii="Arial Narrow" w:hAnsi="Arial Narrow"/>
                <w:sz w:val="24"/>
                <w:shd w:val="clear" w:color="auto" w:fill="FFFFFF"/>
                <w:lang w:eastAsia="en-US"/>
              </w:rPr>
              <w:t>send</w:t>
            </w:r>
            <w:proofErr w:type="spellEnd"/>
            <w:r w:rsidRPr="002A72B3">
              <w:rPr>
                <w:rFonts w:ascii="Arial Narrow" w:hAnsi="Arial Narrow"/>
                <w:sz w:val="24"/>
                <w:shd w:val="clear" w:color="auto" w:fill="FFFFFF"/>
                <w:lang w:eastAsia="en-US"/>
              </w:rPr>
              <w:t xml:space="preserve"> </w:t>
            </w:r>
            <w:proofErr w:type="spellStart"/>
            <w:r w:rsidRPr="002A72B3">
              <w:rPr>
                <w:rFonts w:ascii="Arial Narrow" w:hAnsi="Arial Narrow"/>
                <w:sz w:val="24"/>
                <w:shd w:val="clear" w:color="auto" w:fill="FFFFFF"/>
                <w:lang w:eastAsia="en-US"/>
              </w:rPr>
              <w:t>card</w:t>
            </w:r>
            <w:proofErr w:type="spellEnd"/>
            <w:r w:rsidRPr="002A72B3">
              <w:rPr>
                <w:rFonts w:ascii="Arial Narrow" w:hAnsi="Arial Narrow"/>
                <w:sz w:val="24"/>
                <w:shd w:val="clear" w:color="auto" w:fill="FFFFFF"/>
                <w:lang w:eastAsia="en-US"/>
              </w:rPr>
              <w:t>) integrado ou compatível, destinada ao gerenciamento, controle e processamento de imagem para telão de LED.</w:t>
            </w:r>
          </w:p>
          <w:p w14:paraId="254BB332" w14:textId="77777777" w:rsidR="002A72B3" w:rsidRPr="002A72B3" w:rsidRDefault="002A72B3" w:rsidP="006C22B6">
            <w:pPr>
              <w:pStyle w:val="PargrafodaLista"/>
              <w:ind w:left="-9"/>
              <w:jc w:val="both"/>
              <w:rPr>
                <w:rFonts w:ascii="Arial Narrow" w:hAnsi="Arial Narrow"/>
                <w:sz w:val="24"/>
                <w:shd w:val="clear" w:color="auto" w:fill="FFFFFF"/>
                <w:lang w:eastAsia="en-US"/>
              </w:rPr>
            </w:pPr>
            <w:r w:rsidRPr="002A72B3">
              <w:rPr>
                <w:rFonts w:ascii="Arial Narrow" w:hAnsi="Arial Narrow"/>
                <w:sz w:val="24"/>
                <w:shd w:val="clear" w:color="auto" w:fill="FFFFFF"/>
                <w:lang w:eastAsia="en-US"/>
              </w:rPr>
              <w:t>O equipamento deverá possuir entradas de vídeo compatíveis com as necessidades operacionais da solução ofertada, incluindo, no mínimo, HDMI ou DVI, além de interface USB para configuração e atualização.</w:t>
            </w:r>
          </w:p>
          <w:p w14:paraId="642643E1" w14:textId="77777777" w:rsidR="002A72B3" w:rsidRPr="002A72B3" w:rsidRDefault="002A72B3" w:rsidP="006C22B6">
            <w:pPr>
              <w:pStyle w:val="PargrafodaLista"/>
              <w:ind w:left="-9"/>
              <w:jc w:val="both"/>
              <w:rPr>
                <w:rFonts w:ascii="Arial Narrow" w:hAnsi="Arial Narrow"/>
                <w:sz w:val="24"/>
                <w:shd w:val="clear" w:color="auto" w:fill="FFFFFF"/>
                <w:lang w:eastAsia="en-US"/>
              </w:rPr>
            </w:pPr>
            <w:r w:rsidRPr="002A72B3">
              <w:rPr>
                <w:rFonts w:ascii="Arial Narrow" w:hAnsi="Arial Narrow"/>
                <w:sz w:val="24"/>
                <w:shd w:val="clear" w:color="auto" w:fill="FFFFFF"/>
                <w:lang w:eastAsia="en-US"/>
              </w:rPr>
              <w:t>Deverá permitir seleção de fontes de vídeo, gerenciamento de EDID, ajuste de brilho e gama, redimensionamento de imagem, configuração personalizada da área de exibição, controle de camadas e armazenamento de predefinições de operação.</w:t>
            </w:r>
          </w:p>
          <w:p w14:paraId="2B06E9DA" w14:textId="77777777" w:rsidR="002A72B3" w:rsidRPr="002A72B3" w:rsidRDefault="002A72B3" w:rsidP="006C22B6">
            <w:pPr>
              <w:pStyle w:val="PargrafodaLista"/>
              <w:ind w:left="-9"/>
              <w:jc w:val="both"/>
              <w:rPr>
                <w:rFonts w:ascii="Arial Narrow" w:hAnsi="Arial Narrow"/>
                <w:sz w:val="24"/>
                <w:shd w:val="clear" w:color="auto" w:fill="FFFFFF"/>
                <w:lang w:eastAsia="en-US"/>
              </w:rPr>
            </w:pPr>
            <w:r w:rsidRPr="002A72B3">
              <w:rPr>
                <w:rFonts w:ascii="Arial Narrow" w:hAnsi="Arial Narrow"/>
                <w:sz w:val="24"/>
                <w:shd w:val="clear" w:color="auto" w:fill="FFFFFF"/>
                <w:lang w:eastAsia="en-US"/>
              </w:rPr>
              <w:t>O equipamento deverá possuir saídas Ethernet compatíveis com a capacidade operacional necessária para acionamento integral dos painéis fornecidos, garantindo pleno funcionamento da solução.</w:t>
            </w:r>
          </w:p>
          <w:p w14:paraId="4346253D" w14:textId="77777777" w:rsidR="002A72B3" w:rsidRPr="002A72B3" w:rsidRDefault="002A72B3" w:rsidP="006C22B6">
            <w:pPr>
              <w:pStyle w:val="PargrafodaLista"/>
              <w:ind w:left="-9"/>
              <w:jc w:val="both"/>
              <w:rPr>
                <w:rFonts w:ascii="Arial Narrow" w:hAnsi="Arial Narrow"/>
                <w:sz w:val="24"/>
                <w:shd w:val="clear" w:color="auto" w:fill="FFFFFF"/>
                <w:lang w:eastAsia="en-US"/>
              </w:rPr>
            </w:pPr>
            <w:r w:rsidRPr="002A72B3">
              <w:rPr>
                <w:rFonts w:ascii="Arial Narrow" w:hAnsi="Arial Narrow"/>
                <w:sz w:val="24"/>
                <w:shd w:val="clear" w:color="auto" w:fill="FFFFFF"/>
                <w:lang w:eastAsia="en-US"/>
              </w:rPr>
              <w:t>A alimentação elétrica deverá ser compatível com rede 100–240 V AC, 50/60 Hz.</w:t>
            </w:r>
          </w:p>
          <w:p w14:paraId="750F7537" w14:textId="77777777" w:rsidR="002A72B3" w:rsidRPr="002A72B3" w:rsidRDefault="002A72B3" w:rsidP="006C22B6">
            <w:pPr>
              <w:pStyle w:val="PargrafodaLista"/>
              <w:ind w:left="-9"/>
              <w:jc w:val="both"/>
              <w:rPr>
                <w:rFonts w:ascii="Arial Narrow" w:hAnsi="Arial Narrow"/>
                <w:sz w:val="24"/>
                <w:shd w:val="clear" w:color="auto" w:fill="FFFFFF"/>
                <w:lang w:eastAsia="en-US"/>
              </w:rPr>
            </w:pPr>
            <w:r w:rsidRPr="002A72B3">
              <w:rPr>
                <w:rFonts w:ascii="Arial Narrow" w:hAnsi="Arial Narrow"/>
                <w:sz w:val="24"/>
                <w:shd w:val="clear" w:color="auto" w:fill="FFFFFF"/>
                <w:lang w:eastAsia="en-US"/>
              </w:rPr>
              <w:t>Deverão acompanhar todos os cabos, acessórios, softwares e licenças necessários ao pleno funcionamento do sistema, sem custos adicionais para a contratante.</w:t>
            </w:r>
          </w:p>
          <w:p w14:paraId="6D10B9EF" w14:textId="77777777" w:rsidR="002A72B3" w:rsidRPr="002A72B3" w:rsidRDefault="002A72B3" w:rsidP="006C22B6">
            <w:pPr>
              <w:pStyle w:val="PargrafodaLista"/>
              <w:ind w:left="-9"/>
              <w:jc w:val="both"/>
              <w:rPr>
                <w:rFonts w:ascii="Arial Narrow" w:hAnsi="Arial Narrow"/>
                <w:sz w:val="24"/>
                <w:shd w:val="clear" w:color="auto" w:fill="FFFFFF"/>
                <w:lang w:eastAsia="en-US"/>
              </w:rPr>
            </w:pPr>
            <w:r w:rsidRPr="002A72B3">
              <w:rPr>
                <w:rFonts w:ascii="Arial Narrow" w:hAnsi="Arial Narrow"/>
                <w:sz w:val="24"/>
                <w:shd w:val="clear" w:color="auto" w:fill="FFFFFF"/>
                <w:lang w:eastAsia="en-US"/>
              </w:rPr>
              <w:t>A solução deverá ser entregue instalada, configurada, integrada e em pleno funcionamento, compatível com os painéis ofertados.</w:t>
            </w:r>
          </w:p>
          <w:p w14:paraId="35BA08E0" w14:textId="77777777" w:rsidR="002A72B3" w:rsidRPr="002A72B3" w:rsidRDefault="002A72B3" w:rsidP="006C22B6">
            <w:pPr>
              <w:widowControl w:val="0"/>
              <w:suppressAutoHyphens/>
              <w:rPr>
                <w:rFonts w:ascii="Arial Narrow" w:eastAsia="Arial" w:hAnsi="Arial Narrow" w:cs="Times New Roman"/>
                <w:color w:val="000000"/>
                <w:sz w:val="24"/>
                <w:lang w:eastAsia="en-US"/>
              </w:rPr>
            </w:pP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3CF34760" w14:textId="77777777" w:rsidR="002A72B3" w:rsidRPr="002A72B3" w:rsidRDefault="002A72B3" w:rsidP="006C22B6">
            <w:pPr>
              <w:widowControl w:val="0"/>
              <w:suppressAutoHyphens/>
              <w:jc w:val="center"/>
              <w:rPr>
                <w:rFonts w:ascii="Arial Narrow" w:eastAsia="Arial" w:hAnsi="Arial Narrow" w:cs="Times New Roman"/>
                <w:color w:val="000000"/>
                <w:sz w:val="24"/>
                <w:lang w:eastAsia="en-US"/>
              </w:rPr>
            </w:pPr>
            <w:r w:rsidRPr="002A72B3">
              <w:rPr>
                <w:rFonts w:ascii="Arial Narrow" w:hAnsi="Arial Narrow"/>
                <w:sz w:val="24"/>
                <w:shd w:val="clear" w:color="auto" w:fill="FFFFFF"/>
                <w:lang w:eastAsia="en-US"/>
              </w:rPr>
              <w:t>1</w:t>
            </w:r>
          </w:p>
        </w:tc>
        <w:tc>
          <w:tcPr>
            <w:tcW w:w="9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5C060B16" w14:textId="77777777" w:rsidR="002A72B3" w:rsidRPr="002A72B3" w:rsidRDefault="002A72B3" w:rsidP="006C22B6">
            <w:pPr>
              <w:widowControl w:val="0"/>
              <w:suppressAutoHyphens/>
              <w:jc w:val="center"/>
              <w:rPr>
                <w:rFonts w:ascii="Arial Narrow" w:eastAsia="Arial" w:hAnsi="Arial Narrow" w:cs="Times New Roman"/>
                <w:color w:val="000000"/>
                <w:sz w:val="24"/>
                <w:lang w:eastAsia="en-US"/>
              </w:rPr>
            </w:pPr>
            <w:r w:rsidRPr="002A72B3">
              <w:rPr>
                <w:rFonts w:ascii="Arial Narrow" w:eastAsia="Arial" w:hAnsi="Arial Narrow" w:cs="Times New Roman"/>
                <w:color w:val="000000"/>
                <w:sz w:val="24"/>
                <w:lang w:eastAsia="en-US"/>
              </w:rPr>
              <w:t>Unidade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EE42355" w14:textId="77777777" w:rsidR="002A72B3" w:rsidRPr="002A72B3" w:rsidRDefault="002A72B3" w:rsidP="006C22B6">
            <w:pPr>
              <w:widowControl w:val="0"/>
              <w:suppressAutoHyphens/>
              <w:jc w:val="center"/>
              <w:rPr>
                <w:rFonts w:ascii="Arial Narrow" w:eastAsia="Arial" w:hAnsi="Arial Narrow" w:cs="Times New Roman"/>
                <w:color w:val="000000"/>
                <w:sz w:val="24"/>
                <w:lang w:eastAsia="en-US"/>
              </w:rPr>
            </w:pPr>
            <w:r w:rsidRPr="002A72B3">
              <w:rPr>
                <w:rFonts w:ascii="Arial Narrow" w:eastAsia="Arial" w:hAnsi="Arial Narrow" w:cs="Times New Roman"/>
                <w:color w:val="000000"/>
                <w:sz w:val="24"/>
                <w:lang w:eastAsia="en-US"/>
              </w:rPr>
              <w:t>R$ 2.700,00</w:t>
            </w:r>
          </w:p>
        </w:tc>
        <w:tc>
          <w:tcPr>
            <w:tcW w:w="14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12C53A3" w14:textId="77777777" w:rsidR="002A72B3" w:rsidRPr="002A72B3" w:rsidRDefault="002A72B3" w:rsidP="006C22B6">
            <w:pPr>
              <w:widowControl w:val="0"/>
              <w:suppressAutoHyphens/>
              <w:rPr>
                <w:rFonts w:ascii="Arial Narrow" w:eastAsia="Arial" w:hAnsi="Arial Narrow" w:cs="Times New Roman"/>
                <w:color w:val="000000"/>
                <w:sz w:val="24"/>
                <w:lang w:eastAsia="en-US"/>
              </w:rPr>
            </w:pPr>
            <w:r w:rsidRPr="002A72B3">
              <w:rPr>
                <w:rFonts w:ascii="Arial Narrow" w:eastAsia="Arial" w:hAnsi="Arial Narrow" w:cs="Times New Roman"/>
                <w:color w:val="000000"/>
                <w:sz w:val="24"/>
                <w:lang w:eastAsia="en-US"/>
              </w:rPr>
              <w:t>R$ 2.700,00</w:t>
            </w:r>
          </w:p>
        </w:tc>
      </w:tr>
      <w:tr w:rsidR="002A72B3" w:rsidRPr="002A72B3" w14:paraId="2CC3BC9A" w14:textId="77777777" w:rsidTr="006C22B6">
        <w:trPr>
          <w:jc w:val="center"/>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5306D772" w14:textId="77777777" w:rsidR="002A72B3" w:rsidRPr="002A72B3" w:rsidRDefault="002A72B3" w:rsidP="006C22B6">
            <w:pPr>
              <w:widowControl w:val="0"/>
              <w:suppressAutoHyphens/>
              <w:jc w:val="center"/>
              <w:rPr>
                <w:rFonts w:ascii="Arial Narrow" w:eastAsia="Arial" w:hAnsi="Arial Narrow" w:cs="Times New Roman"/>
                <w:b/>
                <w:bCs/>
                <w:color w:val="000000" w:themeColor="text1"/>
                <w:sz w:val="24"/>
                <w:lang w:eastAsia="en-US"/>
              </w:rPr>
            </w:pPr>
            <w:r w:rsidRPr="002A72B3">
              <w:rPr>
                <w:rFonts w:ascii="Arial Narrow" w:eastAsia="Arial Narrow" w:hAnsi="Arial Narrow" w:cs="Arial Narrow"/>
                <w:sz w:val="24"/>
                <w:lang w:eastAsia="en-US"/>
              </w:rPr>
              <w:t>03</w:t>
            </w:r>
          </w:p>
        </w:tc>
        <w:tc>
          <w:tcPr>
            <w:tcW w:w="468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88413FE" w14:textId="77777777" w:rsidR="002A72B3" w:rsidRPr="002A72B3" w:rsidRDefault="002A72B3" w:rsidP="006C22B6">
            <w:pPr>
              <w:pStyle w:val="PargrafodaLista"/>
              <w:ind w:left="-9"/>
              <w:jc w:val="both"/>
              <w:rPr>
                <w:rFonts w:ascii="Arial Narrow" w:hAnsi="Arial Narrow"/>
                <w:sz w:val="24"/>
                <w:shd w:val="clear" w:color="auto" w:fill="FFFFFF"/>
                <w:lang w:eastAsia="en-US"/>
              </w:rPr>
            </w:pPr>
            <w:r w:rsidRPr="002A72B3">
              <w:rPr>
                <w:rFonts w:ascii="Arial Narrow" w:hAnsi="Arial Narrow"/>
                <w:sz w:val="24"/>
                <w:shd w:val="clear" w:color="auto" w:fill="FFFFFF"/>
                <w:lang w:eastAsia="en-US"/>
              </w:rPr>
              <w:t>INSTALAÇÃO, CONFIGURAÇÃO E TREINAMENTO DA SOLUÇÃO DE PAINÉIS DE LED</w:t>
            </w:r>
          </w:p>
          <w:p w14:paraId="0DFFE07A" w14:textId="77777777" w:rsidR="002A72B3" w:rsidRPr="002A72B3" w:rsidRDefault="002A72B3" w:rsidP="006C22B6">
            <w:pPr>
              <w:pStyle w:val="PargrafodaLista"/>
              <w:ind w:left="-9"/>
              <w:jc w:val="both"/>
              <w:rPr>
                <w:rFonts w:ascii="Arial Narrow" w:hAnsi="Arial Narrow"/>
                <w:sz w:val="24"/>
                <w:shd w:val="clear" w:color="auto" w:fill="FFFFFF"/>
                <w:lang w:eastAsia="en-US"/>
              </w:rPr>
            </w:pPr>
            <w:r w:rsidRPr="002A72B3">
              <w:rPr>
                <w:rFonts w:ascii="Arial Narrow" w:hAnsi="Arial Narrow"/>
                <w:sz w:val="24"/>
                <w:shd w:val="clear" w:color="auto" w:fill="FFFFFF"/>
                <w:lang w:eastAsia="en-US"/>
              </w:rPr>
              <w:t>A contratada deverá realizar a instalação completa da solução tecnológica de painéis de LED, incluindo todos os equipamentos, acessórios, estruturas, dispositivos, softwares, cabeamentos e demais componentes necessários ao perfeito funcionamento do sistema.</w:t>
            </w:r>
          </w:p>
          <w:p w14:paraId="2C535CB2" w14:textId="77777777" w:rsidR="002A72B3" w:rsidRPr="002A72B3" w:rsidRDefault="002A72B3" w:rsidP="006C22B6">
            <w:pPr>
              <w:pStyle w:val="PargrafodaLista"/>
              <w:ind w:left="-9"/>
              <w:jc w:val="both"/>
              <w:rPr>
                <w:rFonts w:ascii="Arial Narrow" w:hAnsi="Arial Narrow"/>
                <w:sz w:val="24"/>
                <w:shd w:val="clear" w:color="auto" w:fill="FFFFFF"/>
                <w:lang w:eastAsia="en-US"/>
              </w:rPr>
            </w:pPr>
            <w:r w:rsidRPr="002A72B3">
              <w:rPr>
                <w:rFonts w:ascii="Arial Narrow" w:hAnsi="Arial Narrow"/>
                <w:sz w:val="24"/>
                <w:shd w:val="clear" w:color="auto" w:fill="FFFFFF"/>
                <w:lang w:eastAsia="en-US"/>
              </w:rPr>
              <w:t xml:space="preserve">A instalação deverá contemplar a fixação suspensa dos painéis por meio de estrutura metálica apropriada, suportes, cabos de aço, </w:t>
            </w:r>
            <w:proofErr w:type="spellStart"/>
            <w:r w:rsidRPr="002A72B3">
              <w:rPr>
                <w:rFonts w:ascii="Arial Narrow" w:hAnsi="Arial Narrow"/>
                <w:sz w:val="24"/>
                <w:shd w:val="clear" w:color="auto" w:fill="FFFFFF"/>
                <w:lang w:eastAsia="en-US"/>
              </w:rPr>
              <w:t>bumpers</w:t>
            </w:r>
            <w:proofErr w:type="spellEnd"/>
            <w:r w:rsidRPr="002A72B3">
              <w:rPr>
                <w:rFonts w:ascii="Arial Narrow" w:hAnsi="Arial Narrow"/>
                <w:sz w:val="24"/>
                <w:shd w:val="clear" w:color="auto" w:fill="FFFFFF"/>
                <w:lang w:eastAsia="en-US"/>
              </w:rPr>
              <w:t>, ferragens e demais elementos compatíveis com o peso e características dos equipamentos, observando-se rigorosamente as normas técnicas de segurança, estabilidade estrutural e proteção contra corrosão.</w:t>
            </w:r>
          </w:p>
          <w:p w14:paraId="1517F13B" w14:textId="6B8CF4B3" w:rsidR="002A72B3" w:rsidRPr="002A72B3" w:rsidRDefault="002A72B3" w:rsidP="006C22B6">
            <w:pPr>
              <w:pStyle w:val="PargrafodaLista"/>
              <w:ind w:left="-9"/>
              <w:jc w:val="both"/>
              <w:rPr>
                <w:rFonts w:ascii="Arial Narrow" w:hAnsi="Arial Narrow"/>
                <w:sz w:val="24"/>
                <w:shd w:val="clear" w:color="auto" w:fill="FFFFFF"/>
                <w:lang w:eastAsia="en-US"/>
              </w:rPr>
            </w:pPr>
            <w:r w:rsidRPr="002A72B3">
              <w:rPr>
                <w:rFonts w:ascii="Arial Narrow" w:hAnsi="Arial Narrow"/>
                <w:sz w:val="24"/>
                <w:shd w:val="clear" w:color="auto" w:fill="FFFFFF"/>
                <w:lang w:eastAsia="en-US"/>
              </w:rPr>
              <w:t xml:space="preserve">Os equipamentos deverão ser instalados </w:t>
            </w:r>
            <w:r w:rsidR="00703BF5" w:rsidRPr="00703BF5">
              <w:rPr>
                <w:rFonts w:ascii="Arial Narrow" w:hAnsi="Arial Narrow"/>
                <w:sz w:val="24"/>
                <w:shd w:val="clear" w:color="auto" w:fill="FFFFFF"/>
                <w:lang w:eastAsia="en-US"/>
              </w:rPr>
              <w:t>parede localizada ao fundo do Plenário da Câmara Municipal de Mandaguari/PR</w:t>
            </w:r>
            <w:r w:rsidRPr="002A72B3">
              <w:rPr>
                <w:rFonts w:ascii="Arial Narrow" w:hAnsi="Arial Narrow"/>
                <w:sz w:val="24"/>
                <w:shd w:val="clear" w:color="auto" w:fill="FFFFFF"/>
                <w:lang w:eastAsia="en-US"/>
              </w:rPr>
              <w:t>, de forma a garantir adequada visualização, operação, segurança e integração ao ambiente.</w:t>
            </w:r>
          </w:p>
          <w:p w14:paraId="528E32BC" w14:textId="77777777" w:rsidR="002A72B3" w:rsidRPr="002A72B3" w:rsidRDefault="002A72B3" w:rsidP="006C22B6">
            <w:pPr>
              <w:pStyle w:val="PargrafodaLista"/>
              <w:ind w:left="-9"/>
              <w:jc w:val="both"/>
              <w:rPr>
                <w:rFonts w:ascii="Arial Narrow" w:hAnsi="Arial Narrow"/>
                <w:sz w:val="24"/>
                <w:shd w:val="clear" w:color="auto" w:fill="FFFFFF"/>
                <w:lang w:eastAsia="en-US"/>
              </w:rPr>
            </w:pPr>
            <w:r w:rsidRPr="002A72B3">
              <w:rPr>
                <w:rFonts w:ascii="Arial Narrow" w:hAnsi="Arial Narrow"/>
                <w:sz w:val="24"/>
                <w:shd w:val="clear" w:color="auto" w:fill="FFFFFF"/>
                <w:lang w:eastAsia="en-US"/>
              </w:rPr>
              <w:t>A contratada será responsável pelo fornecimento e instalação de toda a infraestrutura necessária ao pleno funcionamento da solução, incluindo alimentação elétrica, aterramento, cabeamento de dados, conectores, parafusos, arruelas, suportes, canaletas, acabamentos e demais materiais indispensáveis à execução dos serviços, sem quaisquer custos adicionais para a contratante.</w:t>
            </w:r>
          </w:p>
          <w:p w14:paraId="343D2905" w14:textId="77777777" w:rsidR="002A72B3" w:rsidRPr="002A72B3" w:rsidRDefault="002A72B3" w:rsidP="006C22B6">
            <w:pPr>
              <w:pStyle w:val="PargrafodaLista"/>
              <w:ind w:left="-9"/>
              <w:jc w:val="both"/>
              <w:rPr>
                <w:rFonts w:ascii="Arial Narrow" w:hAnsi="Arial Narrow"/>
                <w:sz w:val="24"/>
                <w:shd w:val="clear" w:color="auto" w:fill="FFFFFF"/>
                <w:lang w:eastAsia="en-US"/>
              </w:rPr>
            </w:pPr>
            <w:r w:rsidRPr="002A72B3">
              <w:rPr>
                <w:rFonts w:ascii="Arial Narrow" w:hAnsi="Arial Narrow"/>
                <w:sz w:val="24"/>
                <w:shd w:val="clear" w:color="auto" w:fill="FFFFFF"/>
                <w:lang w:eastAsia="en-US"/>
              </w:rPr>
              <w:t>Os equipamentos de processamento, controle e transmissão de sinal deverão ser devidamente instalados, configurados e integrados ao sistema, permitindo sua operação durante sessões, audiências, reuniões e demais eventos realizados.</w:t>
            </w:r>
          </w:p>
          <w:p w14:paraId="295B6CAD" w14:textId="77777777" w:rsidR="002A72B3" w:rsidRPr="002A72B3" w:rsidRDefault="002A72B3" w:rsidP="006C22B6">
            <w:pPr>
              <w:pStyle w:val="PargrafodaLista"/>
              <w:ind w:left="-9"/>
              <w:jc w:val="both"/>
              <w:rPr>
                <w:rFonts w:ascii="Arial Narrow" w:hAnsi="Arial Narrow"/>
                <w:sz w:val="24"/>
                <w:shd w:val="clear" w:color="auto" w:fill="FFFFFF"/>
                <w:lang w:eastAsia="en-US"/>
              </w:rPr>
            </w:pPr>
            <w:r w:rsidRPr="002A72B3">
              <w:rPr>
                <w:rFonts w:ascii="Arial Narrow" w:hAnsi="Arial Narrow"/>
                <w:sz w:val="24"/>
                <w:shd w:val="clear" w:color="auto" w:fill="FFFFFF"/>
                <w:lang w:eastAsia="en-US"/>
              </w:rPr>
              <w:t>Também será de responsabilidade da contratada a instalação, ativação, parametrização e entrega em pleno funcionamento de todos os softwares e sistemas necessários à operação da solução tecnológica.</w:t>
            </w:r>
          </w:p>
          <w:p w14:paraId="3364E3BE" w14:textId="77777777" w:rsidR="002A72B3" w:rsidRPr="002A72B3" w:rsidRDefault="002A72B3" w:rsidP="006C22B6">
            <w:pPr>
              <w:pStyle w:val="PargrafodaLista"/>
              <w:ind w:left="-9"/>
              <w:jc w:val="both"/>
              <w:rPr>
                <w:rFonts w:ascii="Arial Narrow" w:hAnsi="Arial Narrow"/>
                <w:sz w:val="24"/>
                <w:shd w:val="clear" w:color="auto" w:fill="FFFFFF"/>
                <w:lang w:eastAsia="en-US"/>
              </w:rPr>
            </w:pPr>
            <w:r w:rsidRPr="002A72B3">
              <w:rPr>
                <w:rFonts w:ascii="Arial Narrow" w:hAnsi="Arial Narrow"/>
                <w:sz w:val="24"/>
                <w:shd w:val="clear" w:color="auto" w:fill="FFFFFF"/>
                <w:lang w:eastAsia="en-US"/>
              </w:rPr>
              <w:t>Ao final da instalação, deverá ser realizado treinamento operacional básico para os servidores designados pela Câmara Municipal, abrangendo utilização, operação e procedimentos essenciais do sistema.</w:t>
            </w:r>
          </w:p>
          <w:p w14:paraId="4081C105" w14:textId="77777777" w:rsidR="002A72B3" w:rsidRPr="002A72B3" w:rsidRDefault="002A72B3" w:rsidP="006C22B6">
            <w:pPr>
              <w:pStyle w:val="PargrafodaLista"/>
              <w:ind w:left="-9"/>
              <w:jc w:val="both"/>
              <w:rPr>
                <w:rFonts w:ascii="Arial Narrow" w:hAnsi="Arial Narrow"/>
                <w:sz w:val="24"/>
                <w:shd w:val="clear" w:color="auto" w:fill="FFFFFF"/>
                <w:lang w:eastAsia="en-US"/>
              </w:rPr>
            </w:pPr>
            <w:r w:rsidRPr="002A72B3">
              <w:rPr>
                <w:rFonts w:ascii="Arial Narrow" w:hAnsi="Arial Narrow"/>
                <w:sz w:val="24"/>
                <w:shd w:val="clear" w:color="auto" w:fill="FFFFFF"/>
                <w:lang w:eastAsia="en-US"/>
              </w:rPr>
              <w:t>A solução deverá ser entregue integralmente instalada, testada, configurada e em perfeito funcionamento.</w:t>
            </w:r>
          </w:p>
          <w:p w14:paraId="4CD6C438" w14:textId="77777777" w:rsidR="002A72B3" w:rsidRPr="002A72B3" w:rsidRDefault="002A72B3" w:rsidP="006C22B6">
            <w:pPr>
              <w:widowControl w:val="0"/>
              <w:suppressAutoHyphens/>
              <w:rPr>
                <w:rFonts w:ascii="Arial Narrow" w:eastAsia="Arial" w:hAnsi="Arial Narrow" w:cs="Times New Roman"/>
                <w:color w:val="000000"/>
                <w:sz w:val="24"/>
                <w:lang w:eastAsia="en-US"/>
              </w:rPr>
            </w:pP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6632654B" w14:textId="77777777" w:rsidR="002A72B3" w:rsidRPr="002A72B3" w:rsidRDefault="002A72B3" w:rsidP="006C22B6">
            <w:pPr>
              <w:widowControl w:val="0"/>
              <w:suppressAutoHyphens/>
              <w:jc w:val="center"/>
              <w:rPr>
                <w:rFonts w:ascii="Arial Narrow" w:eastAsia="Arial" w:hAnsi="Arial Narrow" w:cs="Times New Roman"/>
                <w:color w:val="000000"/>
                <w:sz w:val="24"/>
                <w:lang w:eastAsia="en-US"/>
              </w:rPr>
            </w:pPr>
            <w:r w:rsidRPr="002A72B3">
              <w:rPr>
                <w:rFonts w:ascii="Arial Narrow" w:eastAsia="Arial" w:hAnsi="Arial Narrow" w:cs="Times New Roman"/>
                <w:color w:val="000000"/>
                <w:sz w:val="24"/>
                <w:lang w:eastAsia="en-US"/>
              </w:rPr>
              <w:t>1</w:t>
            </w:r>
          </w:p>
        </w:tc>
        <w:tc>
          <w:tcPr>
            <w:tcW w:w="9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3664DCFE" w14:textId="77777777" w:rsidR="002A72B3" w:rsidRPr="002A72B3" w:rsidRDefault="002A72B3" w:rsidP="006C22B6">
            <w:pPr>
              <w:widowControl w:val="0"/>
              <w:suppressAutoHyphens/>
              <w:jc w:val="center"/>
              <w:rPr>
                <w:rFonts w:ascii="Arial Narrow" w:eastAsia="Arial" w:hAnsi="Arial Narrow" w:cs="Times New Roman"/>
                <w:color w:val="000000"/>
                <w:sz w:val="24"/>
                <w:lang w:eastAsia="en-US"/>
              </w:rPr>
            </w:pPr>
            <w:r w:rsidRPr="002A72B3">
              <w:rPr>
                <w:rFonts w:ascii="Arial Narrow" w:eastAsia="Arial" w:hAnsi="Arial Narrow" w:cs="Times New Roman"/>
                <w:color w:val="000000"/>
                <w:sz w:val="24"/>
                <w:lang w:eastAsia="en-US"/>
              </w:rPr>
              <w:t>Unidade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67EC195" w14:textId="77777777" w:rsidR="002A72B3" w:rsidRPr="002A72B3" w:rsidRDefault="002A72B3" w:rsidP="006C22B6">
            <w:pPr>
              <w:widowControl w:val="0"/>
              <w:suppressAutoHyphens/>
              <w:jc w:val="center"/>
              <w:rPr>
                <w:rFonts w:ascii="Arial Narrow" w:eastAsia="Arial" w:hAnsi="Arial Narrow" w:cs="Times New Roman"/>
                <w:color w:val="000000"/>
                <w:sz w:val="24"/>
                <w:lang w:eastAsia="en-US"/>
              </w:rPr>
            </w:pPr>
            <w:r w:rsidRPr="002A72B3">
              <w:rPr>
                <w:rFonts w:ascii="Arial Narrow" w:eastAsia="Arial" w:hAnsi="Arial Narrow" w:cs="Times New Roman"/>
                <w:color w:val="000000"/>
                <w:sz w:val="24"/>
                <w:lang w:eastAsia="en-US"/>
              </w:rPr>
              <w:t>R$ 7.400,00</w:t>
            </w:r>
          </w:p>
        </w:tc>
        <w:tc>
          <w:tcPr>
            <w:tcW w:w="14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7D54BA4" w14:textId="77777777" w:rsidR="002A72B3" w:rsidRPr="002A72B3" w:rsidRDefault="002A72B3" w:rsidP="006C22B6">
            <w:pPr>
              <w:widowControl w:val="0"/>
              <w:suppressAutoHyphens/>
              <w:rPr>
                <w:rFonts w:ascii="Arial Narrow" w:eastAsia="Arial" w:hAnsi="Arial Narrow" w:cs="Times New Roman"/>
                <w:color w:val="000000"/>
                <w:sz w:val="24"/>
                <w:lang w:eastAsia="en-US"/>
              </w:rPr>
            </w:pPr>
            <w:r w:rsidRPr="002A72B3">
              <w:rPr>
                <w:rFonts w:ascii="Arial Narrow" w:eastAsia="Arial" w:hAnsi="Arial Narrow" w:cs="Times New Roman"/>
                <w:color w:val="000000"/>
                <w:sz w:val="24"/>
                <w:lang w:eastAsia="en-US"/>
              </w:rPr>
              <w:t>R$ 7.400,00</w:t>
            </w:r>
          </w:p>
        </w:tc>
      </w:tr>
      <w:tr w:rsidR="002A72B3" w:rsidRPr="002A72B3" w14:paraId="7D47DD8F" w14:textId="77777777" w:rsidTr="006C22B6">
        <w:trPr>
          <w:jc w:val="center"/>
        </w:trPr>
        <w:tc>
          <w:tcPr>
            <w:tcW w:w="51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6C273A9B" w14:textId="77777777" w:rsidR="002A72B3" w:rsidRPr="002A72B3" w:rsidRDefault="002A72B3" w:rsidP="006C22B6">
            <w:pPr>
              <w:widowControl w:val="0"/>
              <w:suppressAutoHyphens/>
              <w:jc w:val="center"/>
              <w:rPr>
                <w:rFonts w:ascii="Arial Narrow" w:eastAsia="Arial" w:hAnsi="Arial Narrow" w:cs="Times New Roman"/>
                <w:b/>
                <w:color w:val="000000"/>
                <w:sz w:val="24"/>
                <w:lang w:eastAsia="en-US"/>
              </w:rPr>
            </w:pPr>
            <w:r w:rsidRPr="002A72B3">
              <w:rPr>
                <w:rFonts w:ascii="Arial Narrow" w:eastAsia="Arial" w:hAnsi="Arial Narrow" w:cs="Times New Roman"/>
                <w:b/>
                <w:color w:val="000000"/>
                <w:sz w:val="24"/>
                <w:lang w:eastAsia="en-US"/>
              </w:rPr>
              <w:t>TOTAL</w:t>
            </w:r>
          </w:p>
        </w:tc>
        <w:tc>
          <w:tcPr>
            <w:tcW w:w="5175"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38004445" w14:textId="77777777" w:rsidR="002A72B3" w:rsidRPr="002A72B3" w:rsidRDefault="002A72B3" w:rsidP="006C22B6">
            <w:pPr>
              <w:widowControl w:val="0"/>
              <w:suppressAutoHyphens/>
              <w:jc w:val="center"/>
              <w:rPr>
                <w:rFonts w:ascii="Arial Narrow" w:eastAsia="Arial" w:hAnsi="Arial Narrow" w:cs="Times New Roman"/>
                <w:b/>
                <w:color w:val="000000"/>
                <w:sz w:val="24"/>
                <w:lang w:eastAsia="en-US"/>
              </w:rPr>
            </w:pPr>
            <w:r w:rsidRPr="002A72B3">
              <w:rPr>
                <w:rFonts w:ascii="Arial Narrow" w:eastAsia="Arial" w:hAnsi="Arial Narrow" w:cs="Times New Roman"/>
                <w:b/>
                <w:color w:val="000000"/>
                <w:sz w:val="24"/>
                <w:lang w:eastAsia="en-US"/>
              </w:rPr>
              <w:t>R$ 82.100,00</w:t>
            </w:r>
          </w:p>
        </w:tc>
      </w:tr>
    </w:tbl>
    <w:p w14:paraId="490BB6A0" w14:textId="77777777" w:rsidR="002A72B3" w:rsidRPr="00D15467" w:rsidRDefault="002A72B3" w:rsidP="002A72B3">
      <w:pPr>
        <w:pStyle w:val="Nivel2"/>
        <w:numPr>
          <w:ilvl w:val="0"/>
          <w:numId w:val="0"/>
        </w:numPr>
        <w:spacing w:before="0" w:after="0" w:line="240" w:lineRule="auto"/>
        <w:rPr>
          <w:rFonts w:ascii="Arial Narrow" w:hAnsi="Arial Narrow"/>
          <w:i/>
          <w:sz w:val="24"/>
          <w:szCs w:val="24"/>
        </w:rPr>
      </w:pPr>
      <w:r w:rsidRPr="00D15467">
        <w:rPr>
          <w:rFonts w:ascii="Arial Narrow" w:hAnsi="Arial Narrow"/>
          <w:i/>
          <w:sz w:val="24"/>
          <w:szCs w:val="24"/>
        </w:rPr>
        <w:t>*Em caso de divergência do descritivo do it</w:t>
      </w:r>
      <w:r>
        <w:rPr>
          <w:rFonts w:ascii="Arial Narrow" w:hAnsi="Arial Narrow"/>
          <w:i/>
          <w:sz w:val="24"/>
          <w:szCs w:val="24"/>
        </w:rPr>
        <w:t>em</w:t>
      </w:r>
      <w:r w:rsidRPr="00D15467">
        <w:rPr>
          <w:rFonts w:ascii="Arial Narrow" w:hAnsi="Arial Narrow"/>
          <w:i/>
          <w:sz w:val="24"/>
          <w:szCs w:val="24"/>
        </w:rPr>
        <w:t xml:space="preserve"> cadastrado no sistema e o ite</w:t>
      </w:r>
      <w:r>
        <w:rPr>
          <w:rFonts w:ascii="Arial Narrow" w:hAnsi="Arial Narrow"/>
          <w:i/>
          <w:sz w:val="24"/>
          <w:szCs w:val="24"/>
        </w:rPr>
        <w:t>m</w:t>
      </w:r>
      <w:r w:rsidRPr="00D15467">
        <w:rPr>
          <w:rFonts w:ascii="Arial Narrow" w:hAnsi="Arial Narrow"/>
          <w:i/>
          <w:sz w:val="24"/>
          <w:szCs w:val="24"/>
        </w:rPr>
        <w:t xml:space="preserve"> do </w:t>
      </w:r>
      <w:r>
        <w:rPr>
          <w:rFonts w:ascii="Arial Narrow" w:hAnsi="Arial Narrow"/>
          <w:i/>
          <w:sz w:val="24"/>
          <w:szCs w:val="24"/>
        </w:rPr>
        <w:t xml:space="preserve">contido no edital </w:t>
      </w:r>
      <w:r w:rsidRPr="00D15467">
        <w:rPr>
          <w:rFonts w:ascii="Arial Narrow" w:hAnsi="Arial Narrow"/>
          <w:i/>
          <w:sz w:val="24"/>
          <w:szCs w:val="24"/>
        </w:rPr>
        <w:t>de contratação, prevalece estes dispostos no </w:t>
      </w:r>
      <w:r>
        <w:rPr>
          <w:rFonts w:ascii="Arial Narrow" w:hAnsi="Arial Narrow"/>
          <w:i/>
          <w:sz w:val="24"/>
          <w:szCs w:val="24"/>
        </w:rPr>
        <w:t>edital</w:t>
      </w:r>
      <w:r w:rsidRPr="00D15467">
        <w:rPr>
          <w:rFonts w:ascii="Arial Narrow" w:hAnsi="Arial Narrow"/>
          <w:i/>
          <w:sz w:val="24"/>
          <w:szCs w:val="24"/>
        </w:rPr>
        <w:t>.</w:t>
      </w:r>
    </w:p>
    <w:p w14:paraId="616A05BE" w14:textId="77777777" w:rsidR="002A72B3" w:rsidRDefault="002A72B3" w:rsidP="002A72B3">
      <w:pPr>
        <w:pStyle w:val="Nivel2"/>
        <w:numPr>
          <w:ilvl w:val="0"/>
          <w:numId w:val="0"/>
        </w:numPr>
        <w:spacing w:before="0" w:after="0" w:line="240" w:lineRule="auto"/>
        <w:ind w:left="858"/>
        <w:rPr>
          <w:rFonts w:ascii="Arial Narrow" w:hAnsi="Arial Narrow"/>
          <w:sz w:val="24"/>
          <w:szCs w:val="24"/>
        </w:rPr>
      </w:pPr>
    </w:p>
    <w:p w14:paraId="3B6B4043" w14:textId="77777777" w:rsidR="002A72B3" w:rsidRPr="004861F7" w:rsidRDefault="002A72B3" w:rsidP="002A72B3">
      <w:pPr>
        <w:pStyle w:val="Nivel2"/>
        <w:numPr>
          <w:ilvl w:val="1"/>
          <w:numId w:val="39"/>
        </w:numPr>
        <w:ind w:left="0" w:firstLine="284"/>
        <w:rPr>
          <w:rFonts w:ascii="Arial Narrow" w:hAnsi="Arial Narrow"/>
          <w:sz w:val="24"/>
          <w:szCs w:val="24"/>
        </w:rPr>
      </w:pPr>
      <w:r w:rsidRPr="004861F7">
        <w:rPr>
          <w:rFonts w:ascii="Arial Narrow" w:hAnsi="Arial Narrow"/>
          <w:sz w:val="24"/>
          <w:szCs w:val="24"/>
        </w:rPr>
        <w:t xml:space="preserve">A contratação será executada em parcela única, compreendendo o fornecimento, instalação, configuração, treinamento e entrega da solução em pleno funcionamento, sendo tecnicamente viável e economicamente vantajoso que a seleção de fornecedores se dê pelo </w:t>
      </w:r>
      <w:r w:rsidRPr="005703D7">
        <w:rPr>
          <w:rFonts w:ascii="Arial Narrow" w:hAnsi="Arial Narrow"/>
          <w:sz w:val="24"/>
          <w:szCs w:val="24"/>
        </w:rPr>
        <w:t>menor preço global</w:t>
      </w:r>
      <w:r w:rsidRPr="004861F7">
        <w:rPr>
          <w:rFonts w:ascii="Arial Narrow" w:hAnsi="Arial Narrow"/>
          <w:sz w:val="24"/>
          <w:szCs w:val="24"/>
        </w:rPr>
        <w:t>, do bem a ser entregue.</w:t>
      </w:r>
    </w:p>
    <w:p w14:paraId="1C8D15F2" w14:textId="77777777" w:rsidR="002A72B3" w:rsidRPr="005703D7" w:rsidRDefault="002A72B3" w:rsidP="002A72B3">
      <w:pPr>
        <w:pStyle w:val="Nivel2"/>
        <w:numPr>
          <w:ilvl w:val="1"/>
          <w:numId w:val="39"/>
        </w:numPr>
        <w:ind w:left="0" w:firstLine="284"/>
        <w:rPr>
          <w:rFonts w:ascii="Arial Narrow" w:hAnsi="Arial Narrow"/>
          <w:sz w:val="24"/>
          <w:szCs w:val="24"/>
        </w:rPr>
      </w:pPr>
      <w:r w:rsidRPr="005703D7">
        <w:rPr>
          <w:rFonts w:ascii="Arial Narrow" w:hAnsi="Arial Narrow"/>
          <w:sz w:val="24"/>
          <w:szCs w:val="24"/>
        </w:rPr>
        <w:t xml:space="preserve">O objeto desta contratação não se enquadra como sendo de bem de luxo, nos termos da definição do inciso I do art. 2º da Portaria nº 25/2024. </w:t>
      </w:r>
    </w:p>
    <w:p w14:paraId="6B8FA2F4" w14:textId="77777777" w:rsidR="002A72B3" w:rsidRPr="005703D7" w:rsidRDefault="002A72B3" w:rsidP="002A72B3">
      <w:pPr>
        <w:pStyle w:val="Nivel2"/>
        <w:numPr>
          <w:ilvl w:val="1"/>
          <w:numId w:val="39"/>
        </w:numPr>
        <w:ind w:left="0" w:firstLine="284"/>
        <w:rPr>
          <w:rFonts w:ascii="Arial Narrow" w:hAnsi="Arial Narrow"/>
          <w:sz w:val="24"/>
          <w:szCs w:val="24"/>
        </w:rPr>
      </w:pPr>
      <w:r w:rsidRPr="008F32E4">
        <w:rPr>
          <w:rFonts w:ascii="Arial Narrow" w:hAnsi="Arial Narrow"/>
          <w:sz w:val="24"/>
          <w:szCs w:val="24"/>
        </w:rPr>
        <w:t>O objeto desta contratação caracteriza-se como comum, considerando que suas características e padrões de desempenho e qualidade podem ser objetivamente definidos por meio de especificações usuais de mercado, nos termos da legislação aplicável</w:t>
      </w:r>
      <w:r w:rsidRPr="005703D7">
        <w:rPr>
          <w:rFonts w:ascii="Arial Narrow" w:hAnsi="Arial Narrow"/>
          <w:sz w:val="24"/>
          <w:szCs w:val="24"/>
        </w:rPr>
        <w:t>.</w:t>
      </w:r>
    </w:p>
    <w:p w14:paraId="006B53C5" w14:textId="77777777" w:rsidR="002A72B3" w:rsidRPr="005703D7" w:rsidRDefault="002A72B3" w:rsidP="002A72B3">
      <w:pPr>
        <w:pStyle w:val="Nivel2"/>
        <w:numPr>
          <w:ilvl w:val="1"/>
          <w:numId w:val="39"/>
        </w:numPr>
        <w:ind w:left="0" w:firstLine="284"/>
        <w:rPr>
          <w:rFonts w:ascii="Arial Narrow" w:hAnsi="Arial Narrow"/>
          <w:sz w:val="24"/>
          <w:szCs w:val="24"/>
        </w:rPr>
      </w:pPr>
      <w:r w:rsidRPr="008F32E4">
        <w:rPr>
          <w:rFonts w:ascii="Arial Narrow" w:hAnsi="Arial Narrow"/>
          <w:sz w:val="24"/>
          <w:szCs w:val="24"/>
        </w:rPr>
        <w:t>O prazo de vigência da contratação será de 12 (doze) meses, contados da celebração do contrato administrativo, nos termos do art. 105 da Lei Federal nº 14.133/2021</w:t>
      </w:r>
      <w:r w:rsidRPr="005703D7">
        <w:rPr>
          <w:rFonts w:ascii="Arial Narrow" w:hAnsi="Arial Narrow"/>
          <w:sz w:val="24"/>
          <w:szCs w:val="24"/>
        </w:rPr>
        <w:t>.</w:t>
      </w:r>
    </w:p>
    <w:p w14:paraId="30795A0D" w14:textId="77777777" w:rsidR="002A72B3" w:rsidRPr="005703D7" w:rsidRDefault="002A72B3" w:rsidP="002A72B3">
      <w:pPr>
        <w:pStyle w:val="Nivel2"/>
        <w:numPr>
          <w:ilvl w:val="1"/>
          <w:numId w:val="39"/>
        </w:numPr>
        <w:ind w:left="0" w:firstLine="284"/>
        <w:rPr>
          <w:rFonts w:ascii="Arial Narrow" w:hAnsi="Arial Narrow"/>
          <w:sz w:val="24"/>
          <w:szCs w:val="24"/>
        </w:rPr>
      </w:pPr>
      <w:r w:rsidRPr="004861F7">
        <w:rPr>
          <w:rFonts w:ascii="Arial Narrow" w:hAnsi="Arial Narrow"/>
          <w:sz w:val="24"/>
          <w:szCs w:val="24"/>
        </w:rPr>
        <w:t>A contratada será responsável pelo fornecimento de toda a infraestrutura necessária ao funcionamento da solução, não sendo necessária contratação complementar por parte da Câmara Municipal</w:t>
      </w:r>
    </w:p>
    <w:p w14:paraId="3A806204" w14:textId="77777777" w:rsidR="002A72B3" w:rsidRPr="004861F7" w:rsidRDefault="002A72B3" w:rsidP="002A72B3">
      <w:pPr>
        <w:pStyle w:val="Nivel2"/>
        <w:numPr>
          <w:ilvl w:val="1"/>
          <w:numId w:val="39"/>
        </w:numPr>
        <w:ind w:left="0" w:firstLine="284"/>
        <w:rPr>
          <w:rFonts w:ascii="Arial Narrow" w:hAnsi="Arial Narrow"/>
          <w:sz w:val="24"/>
          <w:szCs w:val="24"/>
        </w:rPr>
      </w:pPr>
      <w:r w:rsidRPr="005703D7">
        <w:rPr>
          <w:rFonts w:ascii="Arial Narrow" w:hAnsi="Arial Narrow"/>
          <w:sz w:val="24"/>
          <w:szCs w:val="24"/>
        </w:rPr>
        <w:t>O objeto será adjudicado pelo menor preço global, considerando que o fornecimento, instalação, configuração, testes e treinamento constituem solução integrada, cuja execução por fornecedores distintos poderia gerar incompatibilidades entre componentes, fragmentação de responsabilidades e dificuldades quanto à garantia e ao suporte técnico</w:t>
      </w:r>
    </w:p>
    <w:p w14:paraId="6A3D08C2" w14:textId="77777777" w:rsidR="002A72B3" w:rsidRPr="00735EAC" w:rsidRDefault="002A72B3" w:rsidP="002A72B3">
      <w:pPr>
        <w:pStyle w:val="Nivel2"/>
        <w:numPr>
          <w:ilvl w:val="0"/>
          <w:numId w:val="0"/>
        </w:numPr>
        <w:spacing w:before="0" w:after="0" w:line="240" w:lineRule="auto"/>
        <w:ind w:left="858"/>
        <w:rPr>
          <w:rFonts w:ascii="Arial Narrow" w:hAnsi="Arial Narrow"/>
          <w:sz w:val="24"/>
          <w:szCs w:val="24"/>
        </w:rPr>
      </w:pPr>
    </w:p>
    <w:p w14:paraId="4285DFC8" w14:textId="77777777" w:rsidR="002A72B3" w:rsidRPr="005D7693" w:rsidRDefault="002A72B3" w:rsidP="002A72B3">
      <w:pPr>
        <w:pStyle w:val="Nivel2"/>
        <w:numPr>
          <w:ilvl w:val="0"/>
          <w:numId w:val="0"/>
        </w:numPr>
        <w:spacing w:before="0" w:after="0" w:line="240" w:lineRule="auto"/>
        <w:rPr>
          <w:rFonts w:ascii="Arial Narrow" w:hAnsi="Arial Narrow"/>
        </w:rPr>
      </w:pPr>
      <w:r>
        <w:rPr>
          <w:rFonts w:ascii="Arial Narrow" w:hAnsi="Arial Narrow"/>
        </w:rPr>
        <w:t xml:space="preserve"> </w:t>
      </w:r>
    </w:p>
    <w:p w14:paraId="24E6C550" w14:textId="77777777" w:rsidR="002A72B3" w:rsidRPr="00426363" w:rsidRDefault="002A72B3" w:rsidP="002A72B3">
      <w:pPr>
        <w:pStyle w:val="Nivel01"/>
        <w:numPr>
          <w:ilvl w:val="0"/>
          <w:numId w:val="1"/>
        </w:numPr>
        <w:shd w:val="clear" w:color="auto" w:fill="D9D9D9" w:themeFill="background1" w:themeFillShade="D9"/>
        <w:tabs>
          <w:tab w:val="left" w:pos="567"/>
        </w:tabs>
        <w:spacing w:before="0" w:after="0" w:line="240" w:lineRule="auto"/>
        <w:ind w:left="0" w:right="0" w:firstLine="0"/>
        <w:rPr>
          <w:rFonts w:ascii="Arial Narrow" w:hAnsi="Arial Narrow"/>
          <w:sz w:val="24"/>
          <w:szCs w:val="24"/>
        </w:rPr>
      </w:pPr>
      <w:r w:rsidRPr="00426363">
        <w:rPr>
          <w:rFonts w:ascii="Arial Narrow" w:hAnsi="Arial Narrow"/>
          <w:sz w:val="24"/>
          <w:szCs w:val="24"/>
        </w:rPr>
        <w:t>FUNDAMENTAÇÃO E DESCRIÇÃO DA NECESSIDADE DA CONTRATAÇÃO</w:t>
      </w:r>
    </w:p>
    <w:p w14:paraId="442C56BE" w14:textId="77777777" w:rsidR="002A72B3" w:rsidRDefault="002A72B3" w:rsidP="002A72B3">
      <w:pPr>
        <w:pStyle w:val="Nivel2"/>
        <w:numPr>
          <w:ilvl w:val="1"/>
          <w:numId w:val="39"/>
        </w:numPr>
        <w:ind w:left="0" w:firstLine="284"/>
        <w:rPr>
          <w:rFonts w:ascii="Arial Narrow" w:hAnsi="Arial Narrow"/>
          <w:sz w:val="24"/>
          <w:szCs w:val="24"/>
        </w:rPr>
      </w:pPr>
      <w:r>
        <w:rPr>
          <w:rFonts w:ascii="Arial Narrow" w:hAnsi="Arial Narrow"/>
          <w:sz w:val="24"/>
          <w:szCs w:val="24"/>
        </w:rPr>
        <w:t xml:space="preserve">A presente solicitação refere-se à contratação de empresa especializada para a implementação da Galeria dos Presidentes e da Galeria Lilás nas dependências da Câmara Municipal de Mandaguari – PR. </w:t>
      </w:r>
    </w:p>
    <w:p w14:paraId="74089834" w14:textId="77777777" w:rsidR="002A72B3" w:rsidRPr="00A25E0B" w:rsidRDefault="002A72B3" w:rsidP="002A72B3">
      <w:pPr>
        <w:pStyle w:val="Nivel2"/>
        <w:numPr>
          <w:ilvl w:val="1"/>
          <w:numId w:val="39"/>
        </w:numPr>
        <w:ind w:left="0" w:firstLine="284"/>
        <w:rPr>
          <w:rFonts w:ascii="Arial Narrow" w:hAnsi="Arial Narrow"/>
          <w:sz w:val="24"/>
          <w:szCs w:val="24"/>
        </w:rPr>
      </w:pPr>
      <w:r w:rsidRPr="00A25E0B">
        <w:rPr>
          <w:rFonts w:ascii="Arial Narrow" w:hAnsi="Arial Narrow"/>
          <w:sz w:val="24"/>
          <w:szCs w:val="24"/>
        </w:rPr>
        <w:t>Os dois painéis de LED serão instalados no Plenário da Câmara Municipal de Mandaguari, situado na Rua Manoel Antunes Pereira nº 297, Mandaguari – PR, especificamente na parede localizada ao fundo do Plenário.</w:t>
      </w:r>
    </w:p>
    <w:p w14:paraId="08C3F349" w14:textId="77777777" w:rsidR="002A72B3" w:rsidRPr="00A25E0B" w:rsidRDefault="002A72B3" w:rsidP="002A72B3">
      <w:pPr>
        <w:pStyle w:val="Nivel3"/>
        <w:numPr>
          <w:ilvl w:val="2"/>
          <w:numId w:val="39"/>
        </w:numPr>
        <w:ind w:left="993"/>
        <w:rPr>
          <w:rFonts w:ascii="Arial Narrow" w:hAnsi="Arial Narrow"/>
          <w:sz w:val="24"/>
          <w:szCs w:val="24"/>
        </w:rPr>
      </w:pPr>
      <w:r w:rsidRPr="00A25E0B">
        <w:rPr>
          <w:rFonts w:ascii="Arial Narrow" w:hAnsi="Arial Narrow"/>
          <w:sz w:val="24"/>
          <w:szCs w:val="24"/>
        </w:rPr>
        <w:t>O revestimento existente em MDF será considerado exclusivamente elemento de acabamento, devendo a estrutura de sustentação dos painéis ser fixada diretamente na parede de alvenaria, mediante utilização de elementos e sistemas de fixação compatíveis com as características, dimensões e peso dos equipamentos.</w:t>
      </w:r>
    </w:p>
    <w:p w14:paraId="6058FCAD" w14:textId="77777777" w:rsidR="002A72B3" w:rsidRDefault="002A72B3" w:rsidP="002A72B3">
      <w:pPr>
        <w:pStyle w:val="Nivel2"/>
        <w:numPr>
          <w:ilvl w:val="1"/>
          <w:numId w:val="39"/>
        </w:numPr>
        <w:tabs>
          <w:tab w:val="left" w:pos="851"/>
          <w:tab w:val="left" w:pos="1134"/>
          <w:tab w:val="left" w:pos="1276"/>
          <w:tab w:val="left" w:pos="1560"/>
        </w:tabs>
        <w:spacing w:before="0" w:line="240" w:lineRule="auto"/>
        <w:ind w:left="0" w:firstLine="284"/>
        <w:rPr>
          <w:rFonts w:ascii="Arial Narrow" w:hAnsi="Arial Narrow"/>
          <w:sz w:val="24"/>
          <w:szCs w:val="24"/>
        </w:rPr>
      </w:pPr>
      <w:r>
        <w:rPr>
          <w:rFonts w:ascii="Arial Narrow" w:hAnsi="Arial Narrow"/>
          <w:sz w:val="24"/>
          <w:szCs w:val="24"/>
        </w:rPr>
        <w:t>A Câmara Municipal busca fortalecer as ações de preservação da memória institucional e de valorização de sua trajetória histórica, proporcionando à população e aos visitantes acesso às informações relacionadas aos vereadores que exerceram a Presidência do Legislativo ao longo dos anos.</w:t>
      </w:r>
    </w:p>
    <w:p w14:paraId="50E26BC9" w14:textId="77777777" w:rsidR="002A72B3" w:rsidRDefault="002A72B3" w:rsidP="002A72B3">
      <w:pPr>
        <w:pStyle w:val="Nivel2"/>
        <w:numPr>
          <w:ilvl w:val="1"/>
          <w:numId w:val="39"/>
        </w:numPr>
        <w:tabs>
          <w:tab w:val="left" w:pos="851"/>
          <w:tab w:val="left" w:pos="1134"/>
          <w:tab w:val="left" w:pos="1276"/>
          <w:tab w:val="left" w:pos="1560"/>
        </w:tabs>
        <w:spacing w:before="0" w:line="240" w:lineRule="auto"/>
        <w:ind w:left="0" w:firstLine="284"/>
        <w:rPr>
          <w:rFonts w:ascii="Arial Narrow" w:hAnsi="Arial Narrow"/>
          <w:sz w:val="24"/>
          <w:szCs w:val="24"/>
        </w:rPr>
      </w:pPr>
      <w:r>
        <w:rPr>
          <w:rFonts w:ascii="Arial Narrow" w:hAnsi="Arial Narrow"/>
          <w:sz w:val="24"/>
          <w:szCs w:val="24"/>
        </w:rPr>
        <w:t>A iniciativa também visa promover ações de conscientização e valorização da participação feminina na sociedade e na política, por meio da Galeria Lilás, alinhando-se às políticas públicas de promoção da igualdade de gênero e enfrentamento da violência contra a mulher.</w:t>
      </w:r>
    </w:p>
    <w:p w14:paraId="194DF04A" w14:textId="77777777" w:rsidR="002A72B3" w:rsidRDefault="002A72B3" w:rsidP="002A72B3">
      <w:pPr>
        <w:pStyle w:val="Nivel2"/>
        <w:numPr>
          <w:ilvl w:val="1"/>
          <w:numId w:val="39"/>
        </w:numPr>
        <w:tabs>
          <w:tab w:val="left" w:pos="851"/>
          <w:tab w:val="left" w:pos="1134"/>
          <w:tab w:val="left" w:pos="1276"/>
          <w:tab w:val="left" w:pos="1560"/>
        </w:tabs>
        <w:spacing w:before="0" w:line="240" w:lineRule="auto"/>
        <w:ind w:left="0" w:firstLine="284"/>
        <w:rPr>
          <w:rFonts w:ascii="Arial Narrow" w:hAnsi="Arial Narrow"/>
          <w:sz w:val="24"/>
          <w:szCs w:val="24"/>
        </w:rPr>
      </w:pPr>
      <w:r>
        <w:rPr>
          <w:rFonts w:ascii="Arial Narrow" w:hAnsi="Arial Narrow"/>
          <w:sz w:val="24"/>
          <w:szCs w:val="24"/>
        </w:rPr>
        <w:t>A implementação desses espaços contribuirá para a organização permanente, fortalecendo os princípios e valorização da história do Poder Legislativo Municipal.</w:t>
      </w:r>
    </w:p>
    <w:p w14:paraId="5E07FA6F" w14:textId="77777777" w:rsidR="002A72B3" w:rsidRDefault="002A72B3" w:rsidP="002A72B3">
      <w:pPr>
        <w:pStyle w:val="Nivel2"/>
        <w:numPr>
          <w:ilvl w:val="1"/>
          <w:numId w:val="39"/>
        </w:numPr>
        <w:tabs>
          <w:tab w:val="left" w:pos="851"/>
          <w:tab w:val="left" w:pos="1134"/>
          <w:tab w:val="left" w:pos="1276"/>
          <w:tab w:val="left" w:pos="1560"/>
        </w:tabs>
        <w:spacing w:before="0" w:line="240" w:lineRule="auto"/>
        <w:ind w:left="0" w:firstLine="284"/>
        <w:rPr>
          <w:rFonts w:ascii="Arial Narrow" w:hAnsi="Arial Narrow"/>
          <w:sz w:val="24"/>
          <w:szCs w:val="24"/>
        </w:rPr>
      </w:pPr>
      <w:r>
        <w:rPr>
          <w:rFonts w:ascii="Arial Narrow" w:hAnsi="Arial Narrow"/>
          <w:sz w:val="24"/>
          <w:szCs w:val="24"/>
        </w:rPr>
        <w:t>Dessa forma, a contratação pretendida permitirá a adequada estruturação da Galeria dos Presidentes e da Galeria Lilás, assegurando a preservação da memória legislativa, o fortalecimento da identidade institucional e a promoção de temas relevantes para a sociedade mandaguariense.</w:t>
      </w:r>
    </w:p>
    <w:p w14:paraId="731F4CF6" w14:textId="77777777" w:rsidR="002A72B3" w:rsidRDefault="002A72B3" w:rsidP="002A72B3">
      <w:pPr>
        <w:pStyle w:val="Nivel2"/>
        <w:numPr>
          <w:ilvl w:val="1"/>
          <w:numId w:val="39"/>
        </w:numPr>
        <w:tabs>
          <w:tab w:val="left" w:pos="851"/>
          <w:tab w:val="left" w:pos="1134"/>
          <w:tab w:val="left" w:pos="1276"/>
          <w:tab w:val="left" w:pos="1560"/>
        </w:tabs>
        <w:spacing w:before="0" w:line="240" w:lineRule="auto"/>
        <w:ind w:left="0" w:firstLine="284"/>
        <w:rPr>
          <w:rFonts w:ascii="Arial Narrow" w:hAnsi="Arial Narrow"/>
          <w:sz w:val="24"/>
          <w:szCs w:val="24"/>
        </w:rPr>
      </w:pPr>
      <w:r w:rsidRPr="00A035AA">
        <w:rPr>
          <w:rFonts w:ascii="Arial Narrow" w:hAnsi="Arial Narrow"/>
          <w:bCs/>
          <w:sz w:val="24"/>
          <w:szCs w:val="24"/>
        </w:rPr>
        <w:t>O Documento de Formalização da Demanda (DFD) estabeleceu a necessidade de implantação da Galeria dos Presidentes e da Galeria Lilás nas dependências da Câmara Municipal de Mandaguari, visando à preservação da memória institucional, à valorização da história do Poder Legislativo Municipal e à promoção de ações de conscientização e valorização da participação feminina na sociedade.</w:t>
      </w:r>
    </w:p>
    <w:p w14:paraId="12D87501" w14:textId="77777777" w:rsidR="002A72B3" w:rsidRDefault="002A72B3" w:rsidP="002A72B3">
      <w:pPr>
        <w:pStyle w:val="Nivel2"/>
        <w:numPr>
          <w:ilvl w:val="1"/>
          <w:numId w:val="39"/>
        </w:numPr>
        <w:tabs>
          <w:tab w:val="left" w:pos="851"/>
          <w:tab w:val="left" w:pos="1134"/>
          <w:tab w:val="left" w:pos="1276"/>
          <w:tab w:val="left" w:pos="1560"/>
        </w:tabs>
        <w:spacing w:before="0" w:line="240" w:lineRule="auto"/>
        <w:ind w:left="0" w:firstLine="284"/>
        <w:rPr>
          <w:rFonts w:ascii="Arial Narrow" w:hAnsi="Arial Narrow"/>
          <w:sz w:val="24"/>
          <w:szCs w:val="24"/>
        </w:rPr>
      </w:pPr>
      <w:r w:rsidRPr="00A035AA">
        <w:rPr>
          <w:rFonts w:ascii="Arial Narrow" w:hAnsi="Arial Narrow"/>
          <w:bCs/>
          <w:sz w:val="24"/>
          <w:szCs w:val="24"/>
        </w:rPr>
        <w:t>Após análise das alternativas disponíveis, verificou-se que a implementação das galerias em formato digital apresenta-se como a solução mais adequada para atender às necessidades da Administração, proporcionando maior flexibilidade na atualização dos conteúdos, melhor aproveitamento dos espaços físicos e ampliação das possibilidades de comunicação institucional.</w:t>
      </w:r>
    </w:p>
    <w:p w14:paraId="150D4FC1" w14:textId="77777777" w:rsidR="002A72B3" w:rsidRDefault="002A72B3" w:rsidP="002A72B3">
      <w:pPr>
        <w:pStyle w:val="Nivel2"/>
        <w:numPr>
          <w:ilvl w:val="1"/>
          <w:numId w:val="39"/>
        </w:numPr>
        <w:tabs>
          <w:tab w:val="left" w:pos="851"/>
          <w:tab w:val="left" w:pos="1134"/>
          <w:tab w:val="left" w:pos="1276"/>
          <w:tab w:val="left" w:pos="1560"/>
        </w:tabs>
        <w:spacing w:before="0" w:line="240" w:lineRule="auto"/>
        <w:ind w:left="0" w:firstLine="284"/>
        <w:rPr>
          <w:rFonts w:ascii="Arial Narrow" w:hAnsi="Arial Narrow"/>
          <w:sz w:val="24"/>
          <w:szCs w:val="24"/>
        </w:rPr>
      </w:pPr>
      <w:r w:rsidRPr="00A035AA">
        <w:rPr>
          <w:rFonts w:ascii="Arial Narrow" w:hAnsi="Arial Narrow"/>
          <w:bCs/>
          <w:sz w:val="24"/>
          <w:szCs w:val="24"/>
        </w:rPr>
        <w:t>A solução consiste no fornecimento e instalação de dois painéis de LED de uso interno, destinados à exibição permanente da Galeria dos Presidentes e da Galeria Lilás, permitindo a apresentação de fotografias, informações históricas, homenagens, campanhas educativas e demais conteúdos institucionais relacionados às atividades da Câmara Municipal.</w:t>
      </w:r>
    </w:p>
    <w:p w14:paraId="3AB94EEB" w14:textId="77777777" w:rsidR="002A72B3" w:rsidRDefault="002A72B3" w:rsidP="002A72B3">
      <w:pPr>
        <w:pStyle w:val="Nivel2"/>
        <w:numPr>
          <w:ilvl w:val="1"/>
          <w:numId w:val="39"/>
        </w:numPr>
        <w:tabs>
          <w:tab w:val="left" w:pos="851"/>
          <w:tab w:val="left" w:pos="1134"/>
          <w:tab w:val="left" w:pos="1276"/>
          <w:tab w:val="left" w:pos="1560"/>
        </w:tabs>
        <w:spacing w:before="0" w:line="240" w:lineRule="auto"/>
        <w:ind w:left="0" w:firstLine="284"/>
        <w:rPr>
          <w:rFonts w:ascii="Arial Narrow" w:hAnsi="Arial Narrow"/>
          <w:sz w:val="24"/>
          <w:szCs w:val="24"/>
        </w:rPr>
      </w:pPr>
      <w:r w:rsidRPr="00A035AA">
        <w:rPr>
          <w:rFonts w:ascii="Arial Narrow" w:hAnsi="Arial Narrow"/>
          <w:bCs/>
          <w:sz w:val="24"/>
          <w:szCs w:val="24"/>
        </w:rPr>
        <w:t>Além da finalidade principal de implantação das galerias digitais, os equipamentos poderão ser utilizados para divulgação de informações institucionais, campanhas educativas, ações de cidadania, eventos oficiais, solenidades, audiências públicas, reuniões e demais atividades promovidas pela Câmara Municipal, ampliando a utilidade da solução e garantindo melhor aproveitamento dos recursos públicos.</w:t>
      </w:r>
    </w:p>
    <w:p w14:paraId="721562DD" w14:textId="77777777" w:rsidR="002A72B3" w:rsidRPr="005703D7" w:rsidRDefault="002A72B3" w:rsidP="002A72B3">
      <w:pPr>
        <w:pStyle w:val="Nivel2"/>
        <w:numPr>
          <w:ilvl w:val="1"/>
          <w:numId w:val="39"/>
        </w:numPr>
        <w:tabs>
          <w:tab w:val="left" w:pos="851"/>
          <w:tab w:val="left" w:pos="1134"/>
          <w:tab w:val="left" w:pos="1276"/>
          <w:tab w:val="left" w:pos="1560"/>
        </w:tabs>
        <w:spacing w:before="0" w:line="240" w:lineRule="auto"/>
        <w:ind w:left="0" w:firstLine="284"/>
        <w:rPr>
          <w:rFonts w:ascii="Arial Narrow" w:hAnsi="Arial Narrow"/>
          <w:bCs/>
          <w:sz w:val="24"/>
          <w:szCs w:val="24"/>
        </w:rPr>
      </w:pPr>
      <w:r w:rsidRPr="00A035AA">
        <w:rPr>
          <w:rFonts w:ascii="Arial Narrow" w:hAnsi="Arial Narrow"/>
          <w:bCs/>
          <w:sz w:val="24"/>
          <w:szCs w:val="24"/>
        </w:rPr>
        <w:t>A contratação contempla o fornecimento dos equipamentos, processadoras de vídeo, softwares, licenças, estruturas de fixação, cabeamentos, acessórios, instalação completa, configuração, testes operacionais e treinamento básico dos servidores responsáveis pela operação do sistema, garantindo a entrega da solução em pleno funcionamento.</w:t>
      </w:r>
    </w:p>
    <w:p w14:paraId="397E9BCA" w14:textId="77777777" w:rsidR="002A72B3" w:rsidRPr="005703D7" w:rsidRDefault="002A72B3" w:rsidP="002A72B3">
      <w:pPr>
        <w:pStyle w:val="Nivel2"/>
        <w:numPr>
          <w:ilvl w:val="1"/>
          <w:numId w:val="39"/>
        </w:numPr>
        <w:tabs>
          <w:tab w:val="left" w:pos="851"/>
          <w:tab w:val="left" w:pos="1134"/>
          <w:tab w:val="left" w:pos="1276"/>
          <w:tab w:val="left" w:pos="1560"/>
        </w:tabs>
        <w:spacing w:before="0" w:line="240" w:lineRule="auto"/>
        <w:ind w:left="0" w:firstLine="284"/>
        <w:rPr>
          <w:rFonts w:ascii="Arial Narrow" w:hAnsi="Arial Narrow"/>
          <w:bCs/>
          <w:sz w:val="24"/>
          <w:szCs w:val="24"/>
        </w:rPr>
      </w:pPr>
      <w:r w:rsidRPr="008F32E4">
        <w:rPr>
          <w:rFonts w:ascii="Arial Narrow" w:hAnsi="Arial Narrow"/>
          <w:bCs/>
          <w:sz w:val="24"/>
          <w:szCs w:val="24"/>
        </w:rPr>
        <w:t>A infraestrutura elétrica e estrutural atualmente existente no Plenário apresenta, em princípio, condições adequadas para receber a instalação e possibilitar o funcionamento dos painéis de LED, conforme manifestação técnica apresentada pela B.L.G. Telecom, constante dos autos, cujas informações e conclusões foram acolhidas pela Presidência da Câmara Municipal, mediante documento igualmente juntado ao processo</w:t>
      </w:r>
      <w:r w:rsidRPr="005703D7">
        <w:rPr>
          <w:rFonts w:ascii="Arial Narrow" w:hAnsi="Arial Narrow" w:hint="eastAsia"/>
          <w:bCs/>
          <w:sz w:val="24"/>
          <w:szCs w:val="24"/>
        </w:rPr>
        <w:t>.</w:t>
      </w:r>
    </w:p>
    <w:p w14:paraId="492B769D" w14:textId="77777777" w:rsidR="002A72B3" w:rsidRDefault="002A72B3" w:rsidP="002A72B3">
      <w:pPr>
        <w:pStyle w:val="Nivel2"/>
        <w:numPr>
          <w:ilvl w:val="1"/>
          <w:numId w:val="39"/>
        </w:numPr>
        <w:tabs>
          <w:tab w:val="left" w:pos="851"/>
          <w:tab w:val="left" w:pos="1134"/>
          <w:tab w:val="left" w:pos="1276"/>
          <w:tab w:val="left" w:pos="1560"/>
        </w:tabs>
        <w:spacing w:before="0" w:line="240" w:lineRule="auto"/>
        <w:ind w:left="0" w:firstLine="284"/>
        <w:rPr>
          <w:rFonts w:ascii="Arial Narrow" w:hAnsi="Arial Narrow"/>
          <w:bCs/>
          <w:sz w:val="24"/>
          <w:szCs w:val="24"/>
        </w:rPr>
      </w:pPr>
      <w:r w:rsidRPr="008F32E4">
        <w:rPr>
          <w:rFonts w:ascii="Arial Narrow" w:hAnsi="Arial Narrow"/>
          <w:bCs/>
          <w:sz w:val="24"/>
          <w:szCs w:val="24"/>
        </w:rPr>
        <w:t>Não estão previstas, para fins desta contratação, adequações prévias de maior vulto na infraestrutura elétrica ou estrutural existente. Eventuais ajustes pontuais que se mostrem necessários em razão das especificações técnicas definitivas dos equipamentos e que sejam indispensáveis à instalação e ao pleno funcionamento da solução deverão ser executados pela contratada quando estiverem compreendidos no escopo contratado, sem alteração do objeto ou dos limites da contratação, observadas as condições estabelecidas neste Termo de Referência e no contrato</w:t>
      </w:r>
      <w:r w:rsidRPr="005703D7">
        <w:rPr>
          <w:rFonts w:ascii="Arial Narrow" w:hAnsi="Arial Narrow"/>
          <w:bCs/>
          <w:sz w:val="24"/>
          <w:szCs w:val="24"/>
        </w:rPr>
        <w:t>.</w:t>
      </w:r>
    </w:p>
    <w:p w14:paraId="237243E5" w14:textId="77777777" w:rsidR="002A72B3" w:rsidRPr="005703D7" w:rsidRDefault="002A72B3" w:rsidP="002A72B3">
      <w:pPr>
        <w:pStyle w:val="Nivel2"/>
        <w:numPr>
          <w:ilvl w:val="1"/>
          <w:numId w:val="39"/>
        </w:numPr>
        <w:tabs>
          <w:tab w:val="left" w:pos="851"/>
          <w:tab w:val="left" w:pos="1134"/>
          <w:tab w:val="left" w:pos="1276"/>
          <w:tab w:val="left" w:pos="1560"/>
        </w:tabs>
        <w:spacing w:before="0" w:line="240" w:lineRule="auto"/>
        <w:ind w:left="0" w:firstLine="284"/>
        <w:rPr>
          <w:rFonts w:ascii="Arial Narrow" w:hAnsi="Arial Narrow"/>
          <w:bCs/>
          <w:sz w:val="24"/>
          <w:szCs w:val="24"/>
        </w:rPr>
      </w:pPr>
      <w:r w:rsidRPr="008F32E4">
        <w:rPr>
          <w:rFonts w:ascii="Arial Narrow" w:hAnsi="Arial Narrow"/>
          <w:bCs/>
          <w:sz w:val="24"/>
          <w:szCs w:val="24"/>
        </w:rPr>
        <w:t>Não será exigida, como requisito ordinário de participação ou habilitação no certame, a apresentação prévia de ART, RRT ou documento equivalente especificamente para a instalação dos painéis, sem prejuízo da obrigatoriedade de sua emissão e apresentação pela contratada quando legalmente exigível em razão das atividades efetivamente executadas, observadas as normas profissionais e regulamentares aplicáveis</w:t>
      </w:r>
      <w:r w:rsidRPr="005703D7">
        <w:rPr>
          <w:rFonts w:ascii="Arial Narrow" w:hAnsi="Arial Narrow"/>
          <w:bCs/>
          <w:sz w:val="24"/>
          <w:szCs w:val="24"/>
        </w:rPr>
        <w:t>.</w:t>
      </w:r>
    </w:p>
    <w:p w14:paraId="71A38061" w14:textId="77777777" w:rsidR="002A72B3" w:rsidRPr="005703D7" w:rsidRDefault="002A72B3" w:rsidP="002A72B3">
      <w:pPr>
        <w:pStyle w:val="Nivel2"/>
        <w:numPr>
          <w:ilvl w:val="1"/>
          <w:numId w:val="39"/>
        </w:numPr>
        <w:tabs>
          <w:tab w:val="left" w:pos="851"/>
          <w:tab w:val="left" w:pos="1134"/>
          <w:tab w:val="left" w:pos="1276"/>
          <w:tab w:val="left" w:pos="1560"/>
        </w:tabs>
        <w:spacing w:before="0" w:line="240" w:lineRule="auto"/>
        <w:ind w:left="0" w:firstLine="284"/>
        <w:rPr>
          <w:rFonts w:ascii="Arial Narrow" w:hAnsi="Arial Narrow"/>
          <w:bCs/>
          <w:sz w:val="24"/>
          <w:szCs w:val="24"/>
        </w:rPr>
      </w:pPr>
      <w:r w:rsidRPr="008F32E4">
        <w:rPr>
          <w:rFonts w:ascii="Arial Narrow" w:hAnsi="Arial Narrow"/>
          <w:bCs/>
          <w:sz w:val="24"/>
          <w:szCs w:val="24"/>
        </w:rPr>
        <w:t>A contratada deverá observar integralmente a legislação aplicável, as normas técnicas pertinentes e as exigências dos respectivos conselhos profissionais, providenciando, previamente à realização das atividades para as quais seja legalmente exigível, a respectiva ART, RRT, TRT ou outro documento de responsabilidade técnica equivalente, conforme o enquadramento profissional aplicável</w:t>
      </w:r>
      <w:r w:rsidRPr="005703D7">
        <w:rPr>
          <w:rFonts w:ascii="Arial Narrow" w:hAnsi="Arial Narrow"/>
          <w:bCs/>
          <w:sz w:val="24"/>
          <w:szCs w:val="24"/>
        </w:rPr>
        <w:t>.</w:t>
      </w:r>
    </w:p>
    <w:p w14:paraId="2881016D" w14:textId="77777777" w:rsidR="002A72B3" w:rsidRDefault="002A72B3" w:rsidP="002A72B3">
      <w:pPr>
        <w:pStyle w:val="Nivel01"/>
        <w:ind w:left="360"/>
      </w:pPr>
    </w:p>
    <w:p w14:paraId="7820738F" w14:textId="77777777" w:rsidR="002A72B3" w:rsidRPr="00D8065A" w:rsidRDefault="002A72B3" w:rsidP="002A72B3"/>
    <w:p w14:paraId="0FFE214C" w14:textId="77777777" w:rsidR="002A72B3" w:rsidRPr="00426363" w:rsidRDefault="002A72B3" w:rsidP="002A72B3">
      <w:pPr>
        <w:pStyle w:val="Nivel01"/>
        <w:numPr>
          <w:ilvl w:val="0"/>
          <w:numId w:val="1"/>
        </w:numPr>
        <w:shd w:val="clear" w:color="auto" w:fill="D9D9D9" w:themeFill="background1" w:themeFillShade="D9"/>
        <w:tabs>
          <w:tab w:val="left" w:pos="567"/>
        </w:tabs>
        <w:spacing w:before="0" w:after="0" w:line="240" w:lineRule="auto"/>
        <w:ind w:right="0"/>
        <w:rPr>
          <w:rFonts w:ascii="Arial Narrow" w:hAnsi="Arial Narrow"/>
          <w:sz w:val="24"/>
          <w:szCs w:val="24"/>
        </w:rPr>
      </w:pPr>
      <w:r w:rsidRPr="00426363">
        <w:rPr>
          <w:rFonts w:ascii="Arial Narrow" w:hAnsi="Arial Narrow"/>
          <w:sz w:val="24"/>
          <w:szCs w:val="24"/>
        </w:rPr>
        <w:t>REQUISITOS DA CONTRATAÇÃO</w:t>
      </w:r>
    </w:p>
    <w:p w14:paraId="23502D43" w14:textId="77777777" w:rsidR="002A72B3" w:rsidRPr="004A6174" w:rsidRDefault="002A72B3" w:rsidP="002A72B3">
      <w:pPr>
        <w:pStyle w:val="Nivel2"/>
        <w:numPr>
          <w:ilvl w:val="0"/>
          <w:numId w:val="0"/>
        </w:numPr>
        <w:tabs>
          <w:tab w:val="left" w:pos="284"/>
          <w:tab w:val="left" w:pos="426"/>
        </w:tabs>
        <w:spacing w:before="0" w:after="0" w:line="240" w:lineRule="auto"/>
        <w:ind w:left="858"/>
        <w:rPr>
          <w:rFonts w:ascii="Arial Narrow" w:hAnsi="Arial Narrow"/>
          <w:sz w:val="24"/>
          <w:szCs w:val="24"/>
        </w:rPr>
      </w:pPr>
    </w:p>
    <w:p w14:paraId="55E53636" w14:textId="77777777" w:rsidR="002A72B3" w:rsidRPr="00426363" w:rsidRDefault="002A72B3" w:rsidP="002A72B3">
      <w:pPr>
        <w:pStyle w:val="Nivel2"/>
        <w:numPr>
          <w:ilvl w:val="1"/>
          <w:numId w:val="1"/>
        </w:numPr>
        <w:tabs>
          <w:tab w:val="left" w:pos="284"/>
          <w:tab w:val="left" w:pos="426"/>
        </w:tabs>
        <w:spacing w:before="0" w:after="0" w:line="240" w:lineRule="auto"/>
        <w:ind w:left="715"/>
        <w:rPr>
          <w:rFonts w:ascii="Arial Narrow" w:hAnsi="Arial Narrow"/>
          <w:sz w:val="24"/>
          <w:szCs w:val="24"/>
          <w:u w:val="single"/>
        </w:rPr>
      </w:pPr>
      <w:bookmarkStart w:id="33" w:name="_Hlk156757023"/>
      <w:r w:rsidRPr="00426363">
        <w:rPr>
          <w:rFonts w:ascii="Arial Narrow" w:hAnsi="Arial Narrow"/>
          <w:b/>
          <w:bCs/>
          <w:sz w:val="24"/>
          <w:szCs w:val="24"/>
          <w:u w:val="single"/>
        </w:rPr>
        <w:t>Subcontratação</w:t>
      </w:r>
    </w:p>
    <w:p w14:paraId="555D8B69" w14:textId="77777777" w:rsidR="002A72B3" w:rsidRDefault="002A72B3" w:rsidP="002A72B3">
      <w:pPr>
        <w:pStyle w:val="Nivel3"/>
        <w:numPr>
          <w:ilvl w:val="2"/>
          <w:numId w:val="1"/>
        </w:numPr>
        <w:spacing w:before="0" w:after="0" w:line="240" w:lineRule="auto"/>
        <w:ind w:left="709" w:firstLine="0"/>
        <w:rPr>
          <w:rFonts w:ascii="Arial Narrow" w:hAnsi="Arial Narrow"/>
          <w:color w:val="auto"/>
          <w:sz w:val="24"/>
          <w:szCs w:val="24"/>
        </w:rPr>
      </w:pPr>
      <w:r w:rsidRPr="00426363">
        <w:rPr>
          <w:rFonts w:ascii="Arial Narrow" w:hAnsi="Arial Narrow"/>
          <w:color w:val="auto"/>
          <w:sz w:val="24"/>
          <w:szCs w:val="24"/>
        </w:rPr>
        <w:t>Não é admitida a subcontratação do objeto contratual.</w:t>
      </w:r>
    </w:p>
    <w:p w14:paraId="00BA142A" w14:textId="77777777" w:rsidR="002A72B3" w:rsidRPr="00426363" w:rsidRDefault="002A72B3" w:rsidP="002A72B3">
      <w:pPr>
        <w:pStyle w:val="Nivel3"/>
        <w:numPr>
          <w:ilvl w:val="0"/>
          <w:numId w:val="0"/>
        </w:numPr>
        <w:spacing w:before="0" w:after="0" w:line="240" w:lineRule="auto"/>
        <w:ind w:left="567"/>
        <w:rPr>
          <w:rFonts w:ascii="Arial Narrow" w:hAnsi="Arial Narrow"/>
          <w:color w:val="auto"/>
          <w:sz w:val="24"/>
          <w:szCs w:val="24"/>
        </w:rPr>
      </w:pPr>
    </w:p>
    <w:bookmarkEnd w:id="33"/>
    <w:p w14:paraId="7DA43AA3" w14:textId="77777777" w:rsidR="002A72B3" w:rsidRPr="00EE20E1" w:rsidRDefault="002A72B3" w:rsidP="002A72B3">
      <w:pPr>
        <w:pStyle w:val="Nivel2"/>
        <w:numPr>
          <w:ilvl w:val="1"/>
          <w:numId w:val="1"/>
        </w:numPr>
        <w:tabs>
          <w:tab w:val="left" w:pos="284"/>
          <w:tab w:val="left" w:pos="426"/>
        </w:tabs>
        <w:spacing w:before="0" w:after="0" w:line="240" w:lineRule="auto"/>
        <w:ind w:left="715"/>
        <w:rPr>
          <w:rFonts w:ascii="Arial Narrow" w:hAnsi="Arial Narrow"/>
          <w:sz w:val="24"/>
          <w:szCs w:val="24"/>
          <w:u w:val="single"/>
        </w:rPr>
      </w:pPr>
      <w:r w:rsidRPr="00EE20E1">
        <w:rPr>
          <w:rFonts w:ascii="Arial Narrow" w:hAnsi="Arial Narrow"/>
          <w:b/>
          <w:bCs/>
          <w:sz w:val="24"/>
          <w:szCs w:val="24"/>
          <w:u w:val="single"/>
        </w:rPr>
        <w:t>Garantia da contratação</w:t>
      </w:r>
    </w:p>
    <w:p w14:paraId="206A85F0" w14:textId="77777777" w:rsidR="002A72B3" w:rsidRPr="00EE20E1" w:rsidRDefault="002A72B3" w:rsidP="002A72B3">
      <w:pPr>
        <w:pStyle w:val="Nivel3"/>
        <w:numPr>
          <w:ilvl w:val="2"/>
          <w:numId w:val="1"/>
        </w:numPr>
        <w:spacing w:before="0" w:after="0" w:line="240" w:lineRule="auto"/>
        <w:ind w:left="709" w:firstLine="0"/>
        <w:rPr>
          <w:rFonts w:ascii="Arial Narrow" w:hAnsi="Arial Narrow"/>
          <w:color w:val="auto"/>
          <w:sz w:val="24"/>
          <w:szCs w:val="24"/>
        </w:rPr>
      </w:pPr>
      <w:r w:rsidRPr="008F32E4">
        <w:rPr>
          <w:rFonts w:ascii="Arial Narrow" w:hAnsi="Arial Narrow"/>
          <w:sz w:val="24"/>
          <w:szCs w:val="24"/>
        </w:rPr>
        <w:t xml:space="preserve">Não será exigida garantia contratual, nos termos dos </w:t>
      </w:r>
      <w:proofErr w:type="spellStart"/>
      <w:r w:rsidRPr="008F32E4">
        <w:rPr>
          <w:rFonts w:ascii="Arial Narrow" w:hAnsi="Arial Narrow"/>
          <w:sz w:val="24"/>
          <w:szCs w:val="24"/>
        </w:rPr>
        <w:t>arts</w:t>
      </w:r>
      <w:proofErr w:type="spellEnd"/>
      <w:r w:rsidRPr="008F32E4">
        <w:rPr>
          <w:rFonts w:ascii="Arial Narrow" w:hAnsi="Arial Narrow"/>
          <w:sz w:val="24"/>
          <w:szCs w:val="24"/>
        </w:rPr>
        <w:t>. 96 e seguintes da Lei Federal nº 14.133/2021, conforme justificativa constante dos documentos da fase preparatória da contratação</w:t>
      </w:r>
      <w:r w:rsidRPr="00EE20E1">
        <w:rPr>
          <w:rFonts w:ascii="Arial Narrow" w:hAnsi="Arial Narrow"/>
          <w:color w:val="auto"/>
          <w:sz w:val="24"/>
          <w:szCs w:val="24"/>
        </w:rPr>
        <w:t>.</w:t>
      </w:r>
    </w:p>
    <w:p w14:paraId="31A11DD5" w14:textId="77777777" w:rsidR="002A72B3" w:rsidRPr="00EE20E1" w:rsidRDefault="002A72B3" w:rsidP="002A72B3">
      <w:pPr>
        <w:pStyle w:val="Nivel3"/>
        <w:numPr>
          <w:ilvl w:val="0"/>
          <w:numId w:val="0"/>
        </w:numPr>
        <w:spacing w:before="0" w:after="0" w:line="240" w:lineRule="auto"/>
        <w:ind w:left="425"/>
        <w:rPr>
          <w:rFonts w:ascii="Arial Narrow" w:hAnsi="Arial Narrow"/>
          <w:color w:val="auto"/>
          <w:sz w:val="24"/>
          <w:szCs w:val="24"/>
        </w:rPr>
      </w:pPr>
    </w:p>
    <w:p w14:paraId="0D023F76" w14:textId="77777777" w:rsidR="002A72B3" w:rsidRPr="00EE20E1" w:rsidRDefault="002A72B3" w:rsidP="002A72B3">
      <w:pPr>
        <w:pStyle w:val="Nivel2"/>
        <w:numPr>
          <w:ilvl w:val="1"/>
          <w:numId w:val="1"/>
        </w:numPr>
        <w:tabs>
          <w:tab w:val="left" w:pos="284"/>
          <w:tab w:val="left" w:pos="426"/>
        </w:tabs>
        <w:spacing w:before="0" w:after="0" w:line="240" w:lineRule="auto"/>
        <w:ind w:left="715"/>
        <w:rPr>
          <w:rFonts w:ascii="Arial Narrow" w:hAnsi="Arial Narrow"/>
          <w:sz w:val="24"/>
          <w:szCs w:val="24"/>
          <w:u w:val="single"/>
        </w:rPr>
      </w:pPr>
      <w:r w:rsidRPr="00EE20E1">
        <w:rPr>
          <w:rFonts w:ascii="Arial Narrow" w:hAnsi="Arial Narrow"/>
          <w:b/>
          <w:bCs/>
          <w:sz w:val="24"/>
          <w:szCs w:val="24"/>
          <w:u w:val="single"/>
        </w:rPr>
        <w:t>Sustentabilidade</w:t>
      </w:r>
    </w:p>
    <w:p w14:paraId="2A49457F" w14:textId="77777777" w:rsidR="002A72B3" w:rsidRDefault="002A72B3" w:rsidP="002A72B3">
      <w:pPr>
        <w:pStyle w:val="Nivel3"/>
        <w:numPr>
          <w:ilvl w:val="2"/>
          <w:numId w:val="39"/>
        </w:numPr>
        <w:ind w:left="0" w:firstLine="567"/>
        <w:rPr>
          <w:rFonts w:ascii="Arial Narrow" w:hAnsi="Arial Narrow"/>
          <w:sz w:val="24"/>
          <w:szCs w:val="24"/>
        </w:rPr>
      </w:pPr>
      <w:r>
        <w:rPr>
          <w:rFonts w:ascii="Arial Narrow" w:hAnsi="Arial Narrow"/>
          <w:sz w:val="24"/>
          <w:szCs w:val="24"/>
        </w:rPr>
        <w:t>Eventuais critérios de sustentabilidade previstos na descrição do objeto deverão ser observados pela contratada durante a execução da contratação.</w:t>
      </w:r>
    </w:p>
    <w:p w14:paraId="57FBD261" w14:textId="77777777" w:rsidR="002A72B3" w:rsidRDefault="002A72B3" w:rsidP="002A72B3">
      <w:pPr>
        <w:pStyle w:val="Nivel3"/>
        <w:numPr>
          <w:ilvl w:val="2"/>
          <w:numId w:val="39"/>
        </w:numPr>
        <w:ind w:left="0" w:firstLine="567"/>
        <w:rPr>
          <w:rFonts w:ascii="Arial Narrow" w:hAnsi="Arial Narrow"/>
          <w:sz w:val="24"/>
          <w:szCs w:val="24"/>
        </w:rPr>
      </w:pPr>
      <w:r>
        <w:rPr>
          <w:rFonts w:ascii="Arial Narrow" w:hAnsi="Arial Narrow"/>
          <w:sz w:val="24"/>
          <w:szCs w:val="24"/>
        </w:rPr>
        <w:t xml:space="preserve"> Além dos requisitos descritos anteriormente, deverão ser observadas, no que for aplicável, as disposições da Lei nº 12.305/2010 (Política Nacional de Resíduos Sólidos), do Decreto nº 10.936/2022 e demais normas ambientais pertinentes.</w:t>
      </w:r>
    </w:p>
    <w:p w14:paraId="72C2CABF" w14:textId="77777777" w:rsidR="002A72B3" w:rsidRDefault="002A72B3" w:rsidP="002A72B3">
      <w:pPr>
        <w:pStyle w:val="Nivel3"/>
        <w:numPr>
          <w:ilvl w:val="2"/>
          <w:numId w:val="39"/>
        </w:numPr>
        <w:ind w:left="0" w:firstLine="567"/>
        <w:rPr>
          <w:rFonts w:ascii="Arial Narrow" w:hAnsi="Arial Narrow"/>
          <w:sz w:val="24"/>
          <w:szCs w:val="24"/>
        </w:rPr>
      </w:pPr>
      <w:r>
        <w:rPr>
          <w:rFonts w:ascii="Arial Narrow" w:hAnsi="Arial Narrow"/>
          <w:sz w:val="24"/>
          <w:szCs w:val="24"/>
        </w:rPr>
        <w:t>Sempre que aplicável ao objeto, deverão ser observadas as seguintes práticas:</w:t>
      </w:r>
    </w:p>
    <w:p w14:paraId="35E8F6BA" w14:textId="77777777" w:rsidR="002A72B3" w:rsidRDefault="002A72B3" w:rsidP="002A72B3">
      <w:pPr>
        <w:pStyle w:val="Nivel4"/>
        <w:numPr>
          <w:ilvl w:val="3"/>
          <w:numId w:val="39"/>
        </w:numPr>
        <w:ind w:left="1783"/>
        <w:rPr>
          <w:rFonts w:ascii="Arial Narrow" w:hAnsi="Arial Narrow"/>
          <w:sz w:val="24"/>
          <w:szCs w:val="24"/>
        </w:rPr>
      </w:pPr>
      <w:r>
        <w:rPr>
          <w:rFonts w:ascii="Arial Narrow" w:hAnsi="Arial Narrow"/>
          <w:sz w:val="24"/>
          <w:szCs w:val="24"/>
        </w:rPr>
        <w:t xml:space="preserve"> Os equipamentos fornecidos deverão atender às normas técnicas e ambientais vigentes, especialmente quanto à eficiência energética, segurança elétrica e padrões aplicáveis aos equipamentos eletrônicos.</w:t>
      </w:r>
    </w:p>
    <w:p w14:paraId="454E026E" w14:textId="77777777" w:rsidR="002A72B3" w:rsidRDefault="002A72B3" w:rsidP="002A72B3">
      <w:pPr>
        <w:pStyle w:val="Nivel4"/>
        <w:numPr>
          <w:ilvl w:val="3"/>
          <w:numId w:val="39"/>
        </w:numPr>
        <w:ind w:left="1783"/>
        <w:rPr>
          <w:rFonts w:ascii="Arial Narrow" w:hAnsi="Arial Narrow"/>
          <w:sz w:val="24"/>
          <w:szCs w:val="24"/>
        </w:rPr>
      </w:pPr>
      <w:r>
        <w:rPr>
          <w:rFonts w:ascii="Arial Narrow" w:hAnsi="Arial Narrow"/>
          <w:sz w:val="24"/>
          <w:szCs w:val="24"/>
        </w:rPr>
        <w:t>A contratada deverá assegurar que os equipamentos fornecidos estejam em conformidade com as normas ambientais aplicáveis e com os requisitos de fabricação, comercialização e utilização estabelecidos pelos órgãos competentes.</w:t>
      </w:r>
    </w:p>
    <w:p w14:paraId="5CC00D07" w14:textId="77777777" w:rsidR="002A72B3" w:rsidRDefault="002A72B3" w:rsidP="002A72B3">
      <w:pPr>
        <w:pStyle w:val="Nivel4"/>
        <w:numPr>
          <w:ilvl w:val="3"/>
          <w:numId w:val="39"/>
        </w:numPr>
        <w:ind w:left="1783"/>
        <w:rPr>
          <w:rFonts w:ascii="Arial Narrow" w:hAnsi="Arial Narrow"/>
          <w:sz w:val="24"/>
          <w:szCs w:val="24"/>
          <w:u w:val="single"/>
        </w:rPr>
      </w:pPr>
      <w:r>
        <w:rPr>
          <w:rFonts w:ascii="Arial Narrow" w:hAnsi="Arial Narrow"/>
          <w:sz w:val="24"/>
          <w:szCs w:val="24"/>
        </w:rPr>
        <w:t>A contratada deverá adotar medidas para a destinação ambientalmente adequada de eventuais resíduos decorrentes da instalação, substituição ou descarte de materiais utilizados na execução do objeto, quando aplicável.</w:t>
      </w:r>
    </w:p>
    <w:p w14:paraId="4EC0A1EE" w14:textId="77777777" w:rsidR="002A72B3" w:rsidRDefault="002A72B3" w:rsidP="002A72B3">
      <w:pPr>
        <w:pStyle w:val="Nivel4"/>
        <w:numPr>
          <w:ilvl w:val="3"/>
          <w:numId w:val="39"/>
        </w:numPr>
        <w:ind w:left="1783"/>
        <w:rPr>
          <w:rFonts w:ascii="Arial Narrow" w:hAnsi="Arial Narrow"/>
          <w:sz w:val="24"/>
          <w:szCs w:val="24"/>
          <w:u w:val="single"/>
        </w:rPr>
      </w:pPr>
      <w:r>
        <w:rPr>
          <w:rFonts w:ascii="Arial Narrow" w:hAnsi="Arial Narrow"/>
          <w:sz w:val="24"/>
          <w:szCs w:val="24"/>
        </w:rPr>
        <w:t>Sempre que possível, deverão ser priorizadas soluções que apresentem maior durabilidade, possibilidade de manutenção e menor geração de resíduos, visando à economicidade e à sustentabilidade da contratação.</w:t>
      </w:r>
    </w:p>
    <w:p w14:paraId="4F10FFE0" w14:textId="77777777" w:rsidR="002A72B3" w:rsidRDefault="002A72B3" w:rsidP="002A72B3">
      <w:pPr>
        <w:pStyle w:val="Nvel2-Red"/>
        <w:numPr>
          <w:ilvl w:val="0"/>
          <w:numId w:val="0"/>
        </w:numPr>
        <w:spacing w:before="0" w:after="0" w:line="240" w:lineRule="auto"/>
        <w:ind w:left="709"/>
        <w:rPr>
          <w:rFonts w:ascii="Arial Narrow" w:hAnsi="Arial Narrow"/>
          <w:i w:val="0"/>
          <w:iCs w:val="0"/>
          <w:color w:val="000000"/>
          <w:sz w:val="24"/>
          <w:szCs w:val="24"/>
        </w:rPr>
      </w:pPr>
    </w:p>
    <w:p w14:paraId="5A351B1A" w14:textId="77777777" w:rsidR="002A72B3" w:rsidRPr="00443675" w:rsidRDefault="002A72B3" w:rsidP="002A72B3">
      <w:pPr>
        <w:pStyle w:val="Nvel2-Red"/>
        <w:numPr>
          <w:ilvl w:val="0"/>
          <w:numId w:val="0"/>
        </w:numPr>
        <w:spacing w:before="0" w:after="0" w:line="240" w:lineRule="auto"/>
        <w:ind w:left="709"/>
        <w:rPr>
          <w:rFonts w:ascii="Arial Narrow" w:hAnsi="Arial Narrow"/>
          <w:i w:val="0"/>
          <w:iCs w:val="0"/>
          <w:color w:val="000000"/>
          <w:sz w:val="24"/>
          <w:szCs w:val="24"/>
        </w:rPr>
      </w:pPr>
    </w:p>
    <w:p w14:paraId="425D8F69" w14:textId="77777777" w:rsidR="002A72B3" w:rsidRPr="00426363" w:rsidRDefault="002A72B3" w:rsidP="002A72B3">
      <w:pPr>
        <w:pStyle w:val="Nivel01"/>
        <w:numPr>
          <w:ilvl w:val="0"/>
          <w:numId w:val="1"/>
        </w:numPr>
        <w:shd w:val="clear" w:color="auto" w:fill="D9D9D9" w:themeFill="background1" w:themeFillShade="D9"/>
        <w:tabs>
          <w:tab w:val="left" w:pos="567"/>
        </w:tabs>
        <w:spacing w:before="0" w:after="0" w:line="240" w:lineRule="auto"/>
        <w:ind w:right="0"/>
        <w:rPr>
          <w:rFonts w:ascii="Arial Narrow" w:hAnsi="Arial Narrow"/>
          <w:sz w:val="24"/>
          <w:szCs w:val="24"/>
        </w:rPr>
      </w:pPr>
      <w:r w:rsidRPr="00426363">
        <w:rPr>
          <w:rFonts w:ascii="Arial Narrow" w:hAnsi="Arial Narrow"/>
          <w:sz w:val="24"/>
          <w:szCs w:val="24"/>
        </w:rPr>
        <w:t>MODELO DE EXECUÇÃO DO OBJETO</w:t>
      </w:r>
    </w:p>
    <w:p w14:paraId="1A537641" w14:textId="77777777" w:rsidR="002A72B3" w:rsidRPr="00EE20E1" w:rsidRDefault="002A72B3" w:rsidP="002A72B3">
      <w:pPr>
        <w:pStyle w:val="Nivel2"/>
        <w:numPr>
          <w:ilvl w:val="1"/>
          <w:numId w:val="1"/>
        </w:numPr>
        <w:ind w:left="715"/>
        <w:rPr>
          <w:rFonts w:ascii="Arial Narrow" w:hAnsi="Arial Narrow"/>
          <w:sz w:val="24"/>
          <w:szCs w:val="24"/>
        </w:rPr>
      </w:pPr>
      <w:r w:rsidRPr="008F32E4">
        <w:rPr>
          <w:rFonts w:ascii="Arial Narrow" w:hAnsi="Arial Narrow"/>
          <w:sz w:val="24"/>
          <w:szCs w:val="24"/>
        </w:rPr>
        <w:t>O prazo para fornecimento, instalação, configuração, testes, treinamento e entrega definitiva da solução será de até 60 (sessenta) dias úteis, contados da emissão da ordem de fornecimento ou instrumento equivalente, após a formalização do contrato e a emissão da respectiva nota de empenho, observadas as condições estabelecidas neste Termo de Referência e no instrumento contratual</w:t>
      </w:r>
      <w:r w:rsidRPr="00EE20E1">
        <w:rPr>
          <w:rFonts w:ascii="Arial Narrow" w:hAnsi="Arial Narrow"/>
          <w:sz w:val="24"/>
          <w:szCs w:val="24"/>
        </w:rPr>
        <w:t>.</w:t>
      </w:r>
    </w:p>
    <w:p w14:paraId="0EEC5D8E" w14:textId="77777777" w:rsidR="002A72B3" w:rsidRPr="00EE20E1" w:rsidRDefault="002A72B3" w:rsidP="002A72B3">
      <w:pPr>
        <w:pStyle w:val="Nivel2"/>
        <w:numPr>
          <w:ilvl w:val="1"/>
          <w:numId w:val="1"/>
        </w:numPr>
        <w:ind w:left="715"/>
        <w:rPr>
          <w:rFonts w:ascii="Arial Narrow" w:hAnsi="Arial Narrow"/>
          <w:sz w:val="24"/>
          <w:szCs w:val="24"/>
        </w:rPr>
      </w:pPr>
      <w:r w:rsidRPr="00EE20E1">
        <w:rPr>
          <w:rFonts w:ascii="Arial Narrow" w:hAnsi="Arial Narrow"/>
          <w:sz w:val="24"/>
          <w:szCs w:val="24"/>
        </w:rPr>
        <w:t>O produto ser</w:t>
      </w:r>
      <w:r>
        <w:rPr>
          <w:rFonts w:ascii="Arial Narrow" w:hAnsi="Arial Narrow"/>
          <w:sz w:val="24"/>
          <w:szCs w:val="24"/>
        </w:rPr>
        <w:t>á</w:t>
      </w:r>
      <w:r w:rsidRPr="00EE20E1">
        <w:rPr>
          <w:rFonts w:ascii="Arial Narrow" w:hAnsi="Arial Narrow"/>
          <w:sz w:val="24"/>
          <w:szCs w:val="24"/>
        </w:rPr>
        <w:t xml:space="preserve"> entregue</w:t>
      </w:r>
      <w:r>
        <w:rPr>
          <w:rFonts w:ascii="Arial Narrow" w:hAnsi="Arial Narrow"/>
          <w:sz w:val="24"/>
          <w:szCs w:val="24"/>
        </w:rPr>
        <w:t xml:space="preserve"> e instalado</w:t>
      </w:r>
      <w:r w:rsidRPr="00EE20E1">
        <w:rPr>
          <w:rFonts w:ascii="Arial Narrow" w:hAnsi="Arial Narrow"/>
          <w:sz w:val="24"/>
          <w:szCs w:val="24"/>
        </w:rPr>
        <w:t xml:space="preserve"> no Edif</w:t>
      </w:r>
      <w:r w:rsidRPr="00EE20E1">
        <w:rPr>
          <w:rFonts w:ascii="Arial Narrow" w:hAnsi="Arial Narrow" w:hint="cs"/>
          <w:sz w:val="24"/>
          <w:szCs w:val="24"/>
        </w:rPr>
        <w:t>í</w:t>
      </w:r>
      <w:r w:rsidRPr="00EE20E1">
        <w:rPr>
          <w:rFonts w:ascii="Arial Narrow" w:hAnsi="Arial Narrow"/>
          <w:sz w:val="24"/>
          <w:szCs w:val="24"/>
        </w:rPr>
        <w:t>cio da C</w:t>
      </w:r>
      <w:r w:rsidRPr="00EE20E1">
        <w:rPr>
          <w:rFonts w:ascii="Arial Narrow" w:hAnsi="Arial Narrow" w:hint="cs"/>
          <w:sz w:val="24"/>
          <w:szCs w:val="24"/>
        </w:rPr>
        <w:t>â</w:t>
      </w:r>
      <w:r w:rsidRPr="00EE20E1">
        <w:rPr>
          <w:rFonts w:ascii="Arial Narrow" w:hAnsi="Arial Narrow"/>
          <w:sz w:val="24"/>
          <w:szCs w:val="24"/>
        </w:rPr>
        <w:t>mara Municipal de Mandaguari, situado na Rua Manoel Antunes Pereira, n</w:t>
      </w:r>
      <w:r w:rsidRPr="00EE20E1">
        <w:rPr>
          <w:rFonts w:ascii="Arial Narrow" w:hAnsi="Arial Narrow" w:hint="cs"/>
          <w:sz w:val="24"/>
          <w:szCs w:val="24"/>
        </w:rPr>
        <w:t>º</w:t>
      </w:r>
      <w:r w:rsidRPr="00EE20E1">
        <w:rPr>
          <w:rFonts w:ascii="Arial Narrow" w:hAnsi="Arial Narrow"/>
          <w:sz w:val="24"/>
          <w:szCs w:val="24"/>
        </w:rPr>
        <w:t xml:space="preserve"> 297, centro, na cidade de Mandaguari, Estado do Paran</w:t>
      </w:r>
      <w:r w:rsidRPr="00EE20E1">
        <w:rPr>
          <w:rFonts w:ascii="Arial Narrow" w:hAnsi="Arial Narrow" w:hint="cs"/>
          <w:sz w:val="24"/>
          <w:szCs w:val="24"/>
        </w:rPr>
        <w:t>á</w:t>
      </w:r>
      <w:r w:rsidRPr="00EE20E1">
        <w:rPr>
          <w:rFonts w:ascii="Arial Narrow" w:hAnsi="Arial Narrow"/>
          <w:sz w:val="24"/>
          <w:szCs w:val="24"/>
        </w:rPr>
        <w:t>, CEP: 86.975-000. Endere</w:t>
      </w:r>
      <w:r w:rsidRPr="00EE20E1">
        <w:rPr>
          <w:rFonts w:ascii="Arial Narrow" w:hAnsi="Arial Narrow" w:hint="cs"/>
          <w:sz w:val="24"/>
          <w:szCs w:val="24"/>
        </w:rPr>
        <w:t>ç</w:t>
      </w:r>
      <w:r w:rsidRPr="00EE20E1">
        <w:rPr>
          <w:rFonts w:ascii="Arial Narrow" w:hAnsi="Arial Narrow"/>
          <w:sz w:val="24"/>
          <w:szCs w:val="24"/>
        </w:rPr>
        <w:t>o eletr</w:t>
      </w:r>
      <w:r w:rsidRPr="00EE20E1">
        <w:rPr>
          <w:rFonts w:ascii="Arial Narrow" w:hAnsi="Arial Narrow" w:hint="cs"/>
          <w:sz w:val="24"/>
          <w:szCs w:val="24"/>
        </w:rPr>
        <w:t>ô</w:t>
      </w:r>
      <w:r w:rsidRPr="00EE20E1">
        <w:rPr>
          <w:rFonts w:ascii="Arial Narrow" w:hAnsi="Arial Narrow"/>
          <w:sz w:val="24"/>
          <w:szCs w:val="24"/>
        </w:rPr>
        <w:t>nico da localiza</w:t>
      </w:r>
      <w:r w:rsidRPr="00EE20E1">
        <w:rPr>
          <w:rFonts w:ascii="Arial Narrow" w:hAnsi="Arial Narrow" w:hint="cs"/>
          <w:sz w:val="24"/>
          <w:szCs w:val="24"/>
        </w:rPr>
        <w:t>çã</w:t>
      </w:r>
      <w:r w:rsidRPr="00EE20E1">
        <w:rPr>
          <w:rFonts w:ascii="Arial Narrow" w:hAnsi="Arial Narrow"/>
          <w:sz w:val="24"/>
          <w:szCs w:val="24"/>
        </w:rPr>
        <w:t>o: https://goo.gl/maps/2PJHK</w:t>
      </w:r>
      <w:r w:rsidRPr="00EE20E1">
        <w:rPr>
          <w:rFonts w:ascii="Arial Narrow" w:hAnsi="Arial Narrow" w:hint="eastAsia"/>
          <w:sz w:val="24"/>
          <w:szCs w:val="24"/>
        </w:rPr>
        <w:t>tP5orPEcDo37.</w:t>
      </w:r>
    </w:p>
    <w:p w14:paraId="1CCDBE12" w14:textId="77777777" w:rsidR="002A72B3" w:rsidRPr="00EE20E1" w:rsidRDefault="002A72B3" w:rsidP="002A72B3">
      <w:pPr>
        <w:pStyle w:val="Nivel2"/>
        <w:numPr>
          <w:ilvl w:val="1"/>
          <w:numId w:val="1"/>
        </w:numPr>
        <w:ind w:left="715"/>
        <w:rPr>
          <w:rFonts w:ascii="Arial Narrow" w:hAnsi="Arial Narrow"/>
          <w:sz w:val="24"/>
          <w:szCs w:val="24"/>
        </w:rPr>
      </w:pPr>
      <w:r w:rsidRPr="00EE20E1">
        <w:rPr>
          <w:rFonts w:ascii="Arial Narrow" w:hAnsi="Arial Narrow"/>
          <w:sz w:val="24"/>
          <w:szCs w:val="24"/>
        </w:rPr>
        <w:t>Os hor</w:t>
      </w:r>
      <w:r w:rsidRPr="00EE20E1">
        <w:rPr>
          <w:rFonts w:ascii="Arial Narrow" w:hAnsi="Arial Narrow" w:hint="cs"/>
          <w:sz w:val="24"/>
          <w:szCs w:val="24"/>
        </w:rPr>
        <w:t>á</w:t>
      </w:r>
      <w:r w:rsidRPr="00EE20E1">
        <w:rPr>
          <w:rFonts w:ascii="Arial Narrow" w:hAnsi="Arial Narrow"/>
          <w:sz w:val="24"/>
          <w:szCs w:val="24"/>
        </w:rPr>
        <w:t>rios de entrega sempre ser</w:t>
      </w:r>
      <w:r w:rsidRPr="00EE20E1">
        <w:rPr>
          <w:rFonts w:ascii="Arial Narrow" w:hAnsi="Arial Narrow" w:hint="cs"/>
          <w:sz w:val="24"/>
          <w:szCs w:val="24"/>
        </w:rPr>
        <w:t>ã</w:t>
      </w:r>
      <w:r w:rsidRPr="00EE20E1">
        <w:rPr>
          <w:rFonts w:ascii="Arial Narrow" w:hAnsi="Arial Narrow"/>
          <w:sz w:val="24"/>
          <w:szCs w:val="24"/>
        </w:rPr>
        <w:t xml:space="preserve">o em dias </w:t>
      </w:r>
      <w:r w:rsidRPr="00EE20E1">
        <w:rPr>
          <w:rFonts w:ascii="Arial Narrow" w:hAnsi="Arial Narrow" w:hint="cs"/>
          <w:sz w:val="24"/>
          <w:szCs w:val="24"/>
        </w:rPr>
        <w:t>ú</w:t>
      </w:r>
      <w:r w:rsidRPr="00EE20E1">
        <w:rPr>
          <w:rFonts w:ascii="Arial Narrow" w:hAnsi="Arial Narrow"/>
          <w:sz w:val="24"/>
          <w:szCs w:val="24"/>
        </w:rPr>
        <w:t>teis, de segunda a sexta-feira, nos seguintes hor</w:t>
      </w:r>
      <w:r w:rsidRPr="00EE20E1">
        <w:rPr>
          <w:rFonts w:ascii="Arial Narrow" w:hAnsi="Arial Narrow" w:hint="cs"/>
          <w:sz w:val="24"/>
          <w:szCs w:val="24"/>
        </w:rPr>
        <w:t>á</w:t>
      </w:r>
      <w:r w:rsidRPr="00EE20E1">
        <w:rPr>
          <w:rFonts w:ascii="Arial Narrow" w:hAnsi="Arial Narrow"/>
          <w:sz w:val="24"/>
          <w:szCs w:val="24"/>
        </w:rPr>
        <w:t>rios: manh</w:t>
      </w:r>
      <w:r w:rsidRPr="00EE20E1">
        <w:rPr>
          <w:rFonts w:ascii="Arial Narrow" w:hAnsi="Arial Narrow" w:hint="cs"/>
          <w:sz w:val="24"/>
          <w:szCs w:val="24"/>
        </w:rPr>
        <w:t>ã</w:t>
      </w:r>
      <w:r w:rsidRPr="00EE20E1">
        <w:rPr>
          <w:rFonts w:ascii="Arial Narrow" w:hAnsi="Arial Narrow"/>
          <w:sz w:val="24"/>
          <w:szCs w:val="24"/>
        </w:rPr>
        <w:t xml:space="preserve"> (08h00min </w:t>
      </w:r>
      <w:r w:rsidRPr="00EE20E1">
        <w:rPr>
          <w:rFonts w:ascii="Arial Narrow" w:hAnsi="Arial Narrow" w:hint="cs"/>
          <w:sz w:val="24"/>
          <w:szCs w:val="24"/>
        </w:rPr>
        <w:t>à</w:t>
      </w:r>
      <w:r w:rsidRPr="00EE20E1">
        <w:rPr>
          <w:rFonts w:ascii="Arial Narrow" w:hAnsi="Arial Narrow"/>
          <w:sz w:val="24"/>
          <w:szCs w:val="24"/>
        </w:rPr>
        <w:t xml:space="preserve">s 11h00min) e tarde (14h00min </w:t>
      </w:r>
      <w:r w:rsidRPr="00EE20E1">
        <w:rPr>
          <w:rFonts w:ascii="Arial Narrow" w:hAnsi="Arial Narrow" w:hint="cs"/>
          <w:sz w:val="24"/>
          <w:szCs w:val="24"/>
        </w:rPr>
        <w:t>à</w:t>
      </w:r>
      <w:r w:rsidRPr="00EE20E1">
        <w:rPr>
          <w:rFonts w:ascii="Arial Narrow" w:hAnsi="Arial Narrow"/>
          <w:sz w:val="24"/>
          <w:szCs w:val="24"/>
        </w:rPr>
        <w:t>s 16h00min), diretamente ao agente p</w:t>
      </w:r>
      <w:r w:rsidRPr="00EE20E1">
        <w:rPr>
          <w:rFonts w:ascii="Arial Narrow" w:hAnsi="Arial Narrow" w:hint="cs"/>
          <w:sz w:val="24"/>
          <w:szCs w:val="24"/>
        </w:rPr>
        <w:t>ú</w:t>
      </w:r>
      <w:r w:rsidRPr="00EE20E1">
        <w:rPr>
          <w:rFonts w:ascii="Arial Narrow" w:hAnsi="Arial Narrow"/>
          <w:sz w:val="24"/>
          <w:szCs w:val="24"/>
        </w:rPr>
        <w:t>blico indicado pelo gestor do contrato arrolado neste instrumento</w:t>
      </w:r>
      <w:r w:rsidRPr="00EE20E1">
        <w:rPr>
          <w:rFonts w:ascii="Arial Narrow" w:hAnsi="Arial Narrow" w:hint="eastAsia"/>
          <w:sz w:val="24"/>
          <w:szCs w:val="24"/>
        </w:rPr>
        <w:t>.</w:t>
      </w:r>
    </w:p>
    <w:p w14:paraId="1C0175D5" w14:textId="77777777" w:rsidR="002A72B3" w:rsidRPr="00EE20E1" w:rsidRDefault="002A72B3" w:rsidP="002A72B3">
      <w:pPr>
        <w:pStyle w:val="Nivel2"/>
        <w:numPr>
          <w:ilvl w:val="1"/>
          <w:numId w:val="1"/>
        </w:numPr>
        <w:ind w:left="715"/>
        <w:rPr>
          <w:rFonts w:ascii="Arial Narrow" w:hAnsi="Arial Narrow"/>
          <w:sz w:val="24"/>
          <w:szCs w:val="24"/>
        </w:rPr>
      </w:pPr>
      <w:r w:rsidRPr="00EE20E1">
        <w:rPr>
          <w:rFonts w:ascii="Arial Narrow" w:hAnsi="Arial Narrow"/>
          <w:sz w:val="24"/>
          <w:szCs w:val="24"/>
        </w:rPr>
        <w:t>Caso n</w:t>
      </w:r>
      <w:r w:rsidRPr="00EE20E1">
        <w:rPr>
          <w:rFonts w:ascii="Arial Narrow" w:hAnsi="Arial Narrow" w:hint="cs"/>
          <w:sz w:val="24"/>
          <w:szCs w:val="24"/>
        </w:rPr>
        <w:t>ã</w:t>
      </w:r>
      <w:r w:rsidRPr="00EE20E1">
        <w:rPr>
          <w:rFonts w:ascii="Arial Narrow" w:hAnsi="Arial Narrow"/>
          <w:sz w:val="24"/>
          <w:szCs w:val="24"/>
        </w:rPr>
        <w:t>o seja poss</w:t>
      </w:r>
      <w:r w:rsidRPr="00EE20E1">
        <w:rPr>
          <w:rFonts w:ascii="Arial Narrow" w:hAnsi="Arial Narrow" w:hint="cs"/>
          <w:sz w:val="24"/>
          <w:szCs w:val="24"/>
        </w:rPr>
        <w:t>í</w:t>
      </w:r>
      <w:r w:rsidRPr="00EE20E1">
        <w:rPr>
          <w:rFonts w:ascii="Arial Narrow" w:hAnsi="Arial Narrow"/>
          <w:sz w:val="24"/>
          <w:szCs w:val="24"/>
        </w:rPr>
        <w:t>vel a entrega no prazo assinalado, a empresa dever</w:t>
      </w:r>
      <w:r w:rsidRPr="00EE20E1">
        <w:rPr>
          <w:rFonts w:ascii="Arial Narrow" w:hAnsi="Arial Narrow" w:hint="cs"/>
          <w:sz w:val="24"/>
          <w:szCs w:val="24"/>
        </w:rPr>
        <w:t>á</w:t>
      </w:r>
      <w:r w:rsidRPr="00EE20E1">
        <w:rPr>
          <w:rFonts w:ascii="Arial Narrow" w:hAnsi="Arial Narrow"/>
          <w:sz w:val="24"/>
          <w:szCs w:val="24"/>
        </w:rPr>
        <w:t xml:space="preserve"> comunicar as raz</w:t>
      </w:r>
      <w:r w:rsidRPr="00EE20E1">
        <w:rPr>
          <w:rFonts w:ascii="Arial Narrow" w:hAnsi="Arial Narrow" w:hint="cs"/>
          <w:sz w:val="24"/>
          <w:szCs w:val="24"/>
        </w:rPr>
        <w:t>õ</w:t>
      </w:r>
      <w:r w:rsidRPr="00EE20E1">
        <w:rPr>
          <w:rFonts w:ascii="Arial Narrow" w:hAnsi="Arial Narrow"/>
          <w:sz w:val="24"/>
          <w:szCs w:val="24"/>
        </w:rPr>
        <w:t>es respectivas com pelo menos 02 (dois) dias de anteced</w:t>
      </w:r>
      <w:r w:rsidRPr="00EE20E1">
        <w:rPr>
          <w:rFonts w:ascii="Arial Narrow" w:hAnsi="Arial Narrow" w:hint="cs"/>
          <w:sz w:val="24"/>
          <w:szCs w:val="24"/>
        </w:rPr>
        <w:t>ê</w:t>
      </w:r>
      <w:r w:rsidRPr="00EE20E1">
        <w:rPr>
          <w:rFonts w:ascii="Arial Narrow" w:hAnsi="Arial Narrow"/>
          <w:sz w:val="24"/>
          <w:szCs w:val="24"/>
        </w:rPr>
        <w:t>ncia para que qualquer pleito de prorroga</w:t>
      </w:r>
      <w:r w:rsidRPr="00EE20E1">
        <w:rPr>
          <w:rFonts w:ascii="Arial Narrow" w:hAnsi="Arial Narrow" w:hint="cs"/>
          <w:sz w:val="24"/>
          <w:szCs w:val="24"/>
        </w:rPr>
        <w:t>çã</w:t>
      </w:r>
      <w:r w:rsidRPr="00EE20E1">
        <w:rPr>
          <w:rFonts w:ascii="Arial Narrow" w:hAnsi="Arial Narrow"/>
          <w:sz w:val="24"/>
          <w:szCs w:val="24"/>
        </w:rPr>
        <w:t>o de prazo seja analisado, ressalvadas situa</w:t>
      </w:r>
      <w:r w:rsidRPr="00EE20E1">
        <w:rPr>
          <w:rFonts w:ascii="Arial Narrow" w:hAnsi="Arial Narrow" w:hint="cs"/>
          <w:sz w:val="24"/>
          <w:szCs w:val="24"/>
        </w:rPr>
        <w:t>çõ</w:t>
      </w:r>
      <w:r w:rsidRPr="00EE20E1">
        <w:rPr>
          <w:rFonts w:ascii="Arial Narrow" w:hAnsi="Arial Narrow"/>
          <w:sz w:val="24"/>
          <w:szCs w:val="24"/>
        </w:rPr>
        <w:t>es de caso fortuito e for</w:t>
      </w:r>
      <w:r w:rsidRPr="00EE20E1">
        <w:rPr>
          <w:rFonts w:ascii="Arial Narrow" w:hAnsi="Arial Narrow" w:hint="cs"/>
          <w:sz w:val="24"/>
          <w:szCs w:val="24"/>
        </w:rPr>
        <w:t>ç</w:t>
      </w:r>
      <w:r w:rsidRPr="00EE20E1">
        <w:rPr>
          <w:rFonts w:ascii="Arial Narrow" w:hAnsi="Arial Narrow"/>
          <w:sz w:val="24"/>
          <w:szCs w:val="24"/>
        </w:rPr>
        <w:t>a maior.</w:t>
      </w:r>
    </w:p>
    <w:p w14:paraId="7F12362E" w14:textId="77777777" w:rsidR="002A72B3" w:rsidRPr="00EE20E1" w:rsidRDefault="002A72B3" w:rsidP="002A72B3">
      <w:pPr>
        <w:pStyle w:val="Nivel2"/>
        <w:numPr>
          <w:ilvl w:val="1"/>
          <w:numId w:val="1"/>
        </w:numPr>
        <w:ind w:left="715"/>
        <w:rPr>
          <w:rFonts w:ascii="Arial Narrow" w:hAnsi="Arial Narrow"/>
          <w:b/>
          <w:sz w:val="24"/>
          <w:szCs w:val="24"/>
        </w:rPr>
      </w:pPr>
      <w:r w:rsidRPr="00EE20E1">
        <w:rPr>
          <w:rFonts w:ascii="Arial Narrow" w:hAnsi="Arial Narrow"/>
          <w:b/>
          <w:sz w:val="24"/>
          <w:szCs w:val="24"/>
        </w:rPr>
        <w:t>Garantia, manuten</w:t>
      </w:r>
      <w:r w:rsidRPr="00EE20E1">
        <w:rPr>
          <w:rFonts w:ascii="Arial Narrow" w:hAnsi="Arial Narrow" w:hint="cs"/>
          <w:b/>
          <w:sz w:val="24"/>
          <w:szCs w:val="24"/>
        </w:rPr>
        <w:t>çã</w:t>
      </w:r>
      <w:r w:rsidRPr="00EE20E1">
        <w:rPr>
          <w:rFonts w:ascii="Arial Narrow" w:hAnsi="Arial Narrow"/>
          <w:b/>
          <w:sz w:val="24"/>
          <w:szCs w:val="24"/>
        </w:rPr>
        <w:t>o e assist</w:t>
      </w:r>
      <w:r w:rsidRPr="00EE20E1">
        <w:rPr>
          <w:rFonts w:ascii="Arial Narrow" w:hAnsi="Arial Narrow" w:hint="cs"/>
          <w:b/>
          <w:sz w:val="24"/>
          <w:szCs w:val="24"/>
        </w:rPr>
        <w:t>ê</w:t>
      </w:r>
      <w:r w:rsidRPr="00EE20E1">
        <w:rPr>
          <w:rFonts w:ascii="Arial Narrow" w:hAnsi="Arial Narrow"/>
          <w:b/>
          <w:sz w:val="24"/>
          <w:szCs w:val="24"/>
        </w:rPr>
        <w:t>ncia t</w:t>
      </w:r>
      <w:r w:rsidRPr="00EE20E1">
        <w:rPr>
          <w:rFonts w:ascii="Arial Narrow" w:hAnsi="Arial Narrow" w:hint="cs"/>
          <w:b/>
          <w:sz w:val="24"/>
          <w:szCs w:val="24"/>
        </w:rPr>
        <w:t>é</w:t>
      </w:r>
      <w:r w:rsidRPr="00EE20E1">
        <w:rPr>
          <w:rFonts w:ascii="Arial Narrow" w:hAnsi="Arial Narrow"/>
          <w:b/>
          <w:sz w:val="24"/>
          <w:szCs w:val="24"/>
        </w:rPr>
        <w:t>cnica</w:t>
      </w:r>
    </w:p>
    <w:p w14:paraId="78B57FB0" w14:textId="77777777" w:rsidR="002A72B3" w:rsidRPr="00EE20E1" w:rsidRDefault="002A72B3" w:rsidP="002A72B3">
      <w:pPr>
        <w:pStyle w:val="Nivel2"/>
        <w:numPr>
          <w:ilvl w:val="1"/>
          <w:numId w:val="1"/>
        </w:numPr>
        <w:ind w:left="715"/>
        <w:rPr>
          <w:rFonts w:ascii="Arial Narrow" w:hAnsi="Arial Narrow"/>
          <w:sz w:val="24"/>
          <w:szCs w:val="24"/>
        </w:rPr>
      </w:pPr>
      <w:r w:rsidRPr="00EE20E1">
        <w:rPr>
          <w:rFonts w:ascii="Arial Narrow" w:hAnsi="Arial Narrow"/>
          <w:sz w:val="24"/>
          <w:szCs w:val="24"/>
        </w:rPr>
        <w:t xml:space="preserve">O prazo de garantia </w:t>
      </w:r>
      <w:r w:rsidRPr="00EE20E1">
        <w:rPr>
          <w:rFonts w:ascii="Arial Narrow" w:hAnsi="Arial Narrow" w:hint="cs"/>
          <w:sz w:val="24"/>
          <w:szCs w:val="24"/>
        </w:rPr>
        <w:t>é</w:t>
      </w:r>
      <w:r w:rsidRPr="00EE20E1">
        <w:rPr>
          <w:rFonts w:ascii="Arial Narrow" w:hAnsi="Arial Narrow"/>
          <w:sz w:val="24"/>
          <w:szCs w:val="24"/>
        </w:rPr>
        <w:t xml:space="preserve"> aquele estabelecido na Lei Federal n</w:t>
      </w:r>
      <w:r w:rsidRPr="00EE20E1">
        <w:rPr>
          <w:rFonts w:ascii="Arial Narrow" w:hAnsi="Arial Narrow" w:hint="cs"/>
          <w:sz w:val="24"/>
          <w:szCs w:val="24"/>
        </w:rPr>
        <w:t>º</w:t>
      </w:r>
      <w:r w:rsidRPr="00EE20E1">
        <w:rPr>
          <w:rFonts w:ascii="Arial Narrow" w:hAnsi="Arial Narrow"/>
          <w:sz w:val="24"/>
          <w:szCs w:val="24"/>
        </w:rPr>
        <w:t xml:space="preserve"> 8.078, de 11 de setembro de 1990 (C</w:t>
      </w:r>
      <w:r w:rsidRPr="00EE20E1">
        <w:rPr>
          <w:rFonts w:ascii="Arial Narrow" w:hAnsi="Arial Narrow" w:hint="cs"/>
          <w:sz w:val="24"/>
          <w:szCs w:val="24"/>
        </w:rPr>
        <w:t>ó</w:t>
      </w:r>
      <w:r w:rsidRPr="00EE20E1">
        <w:rPr>
          <w:rFonts w:ascii="Arial Narrow" w:hAnsi="Arial Narrow"/>
          <w:sz w:val="24"/>
          <w:szCs w:val="24"/>
        </w:rPr>
        <w:t xml:space="preserve">digo de Defesa do Consumidor), contado a partir do primeiro dia </w:t>
      </w:r>
      <w:r w:rsidRPr="00EE20E1">
        <w:rPr>
          <w:rFonts w:ascii="Arial Narrow" w:hAnsi="Arial Narrow" w:hint="cs"/>
          <w:sz w:val="24"/>
          <w:szCs w:val="24"/>
        </w:rPr>
        <w:t>ú</w:t>
      </w:r>
      <w:r w:rsidRPr="00EE20E1">
        <w:rPr>
          <w:rFonts w:ascii="Arial Narrow" w:hAnsi="Arial Narrow"/>
          <w:sz w:val="24"/>
          <w:szCs w:val="24"/>
        </w:rPr>
        <w:t xml:space="preserve">til subsequente </w:t>
      </w:r>
      <w:r w:rsidRPr="00EE20E1">
        <w:rPr>
          <w:rFonts w:ascii="Arial Narrow" w:hAnsi="Arial Narrow" w:hint="cs"/>
          <w:sz w:val="24"/>
          <w:szCs w:val="24"/>
        </w:rPr>
        <w:t>à</w:t>
      </w:r>
      <w:r w:rsidRPr="00EE20E1">
        <w:rPr>
          <w:rFonts w:ascii="Arial Narrow" w:hAnsi="Arial Narrow"/>
          <w:sz w:val="24"/>
          <w:szCs w:val="24"/>
        </w:rPr>
        <w:t xml:space="preserve"> data do recebimento definitivo do objeto.</w:t>
      </w:r>
    </w:p>
    <w:p w14:paraId="65F0823D" w14:textId="77777777" w:rsidR="002A72B3" w:rsidRPr="00EE20E1" w:rsidRDefault="002A72B3" w:rsidP="002A72B3">
      <w:pPr>
        <w:pStyle w:val="Nivel2"/>
        <w:numPr>
          <w:ilvl w:val="1"/>
          <w:numId w:val="1"/>
        </w:numPr>
        <w:ind w:left="715"/>
      </w:pPr>
      <w:r w:rsidRPr="00497F11">
        <w:t xml:space="preserve">O prazo de garantia contratual dos bens e serviços é de, no mínimo, </w:t>
      </w:r>
      <w:r w:rsidRPr="00497F11">
        <w:rPr>
          <w:b/>
          <w:bCs/>
        </w:rPr>
        <w:t>12 (doze) meses</w:t>
      </w:r>
      <w:r w:rsidRPr="00497F11">
        <w:t>, contados a partir do primeiro dia útil subsequente à data do recebimento definitivo</w:t>
      </w:r>
      <w:r w:rsidRPr="00EE20E1">
        <w:t>.</w:t>
      </w:r>
    </w:p>
    <w:p w14:paraId="56C14F60" w14:textId="77777777" w:rsidR="002A72B3" w:rsidRPr="00EE20E1" w:rsidRDefault="002A72B3" w:rsidP="002A72B3">
      <w:pPr>
        <w:pStyle w:val="Nivel2"/>
        <w:numPr>
          <w:ilvl w:val="1"/>
          <w:numId w:val="1"/>
        </w:numPr>
        <w:ind w:left="715"/>
        <w:rPr>
          <w:rFonts w:ascii="Arial Narrow" w:hAnsi="Arial Narrow"/>
          <w:sz w:val="24"/>
          <w:szCs w:val="24"/>
        </w:rPr>
      </w:pPr>
      <w:r w:rsidRPr="00EE20E1">
        <w:rPr>
          <w:rFonts w:ascii="Arial Narrow" w:hAnsi="Arial Narrow"/>
          <w:sz w:val="24"/>
          <w:szCs w:val="24"/>
        </w:rPr>
        <w:t>Caso o prazo da garantia oferecida pelo fabricante seja inferior ao estabelecido nesta cl</w:t>
      </w:r>
      <w:r w:rsidRPr="00EE20E1">
        <w:rPr>
          <w:rFonts w:ascii="Arial Narrow" w:hAnsi="Arial Narrow" w:hint="cs"/>
          <w:sz w:val="24"/>
          <w:szCs w:val="24"/>
        </w:rPr>
        <w:t>á</w:t>
      </w:r>
      <w:r w:rsidRPr="00EE20E1">
        <w:rPr>
          <w:rFonts w:ascii="Arial Narrow" w:hAnsi="Arial Narrow"/>
          <w:sz w:val="24"/>
          <w:szCs w:val="24"/>
        </w:rPr>
        <w:t>usula, o fornecedor dever</w:t>
      </w:r>
      <w:r w:rsidRPr="00EE20E1">
        <w:rPr>
          <w:rFonts w:ascii="Arial Narrow" w:hAnsi="Arial Narrow" w:hint="cs"/>
          <w:sz w:val="24"/>
          <w:szCs w:val="24"/>
        </w:rPr>
        <w:t>á</w:t>
      </w:r>
      <w:r w:rsidRPr="00EE20E1">
        <w:rPr>
          <w:rFonts w:ascii="Arial Narrow" w:hAnsi="Arial Narrow"/>
          <w:sz w:val="24"/>
          <w:szCs w:val="24"/>
        </w:rPr>
        <w:t xml:space="preserve"> complementar a garantia do bem ofertado pelo per</w:t>
      </w:r>
      <w:r w:rsidRPr="00EE20E1">
        <w:rPr>
          <w:rFonts w:ascii="Arial Narrow" w:hAnsi="Arial Narrow" w:hint="cs"/>
          <w:sz w:val="24"/>
          <w:szCs w:val="24"/>
        </w:rPr>
        <w:t>í</w:t>
      </w:r>
      <w:r w:rsidRPr="00EE20E1">
        <w:rPr>
          <w:rFonts w:ascii="Arial Narrow" w:hAnsi="Arial Narrow"/>
          <w:sz w:val="24"/>
          <w:szCs w:val="24"/>
        </w:rPr>
        <w:t>odo restante.</w:t>
      </w:r>
    </w:p>
    <w:p w14:paraId="510F0152" w14:textId="77777777" w:rsidR="002A72B3" w:rsidRPr="00EE20E1" w:rsidRDefault="002A72B3" w:rsidP="002A72B3">
      <w:pPr>
        <w:pStyle w:val="Nivel2"/>
        <w:numPr>
          <w:ilvl w:val="1"/>
          <w:numId w:val="1"/>
        </w:numPr>
        <w:ind w:left="715"/>
        <w:rPr>
          <w:rFonts w:ascii="Arial Narrow" w:hAnsi="Arial Narrow"/>
          <w:sz w:val="24"/>
          <w:szCs w:val="24"/>
        </w:rPr>
      </w:pPr>
      <w:r w:rsidRPr="00EE20E1">
        <w:rPr>
          <w:rFonts w:ascii="Arial Narrow" w:hAnsi="Arial Narrow"/>
          <w:sz w:val="24"/>
          <w:szCs w:val="24"/>
        </w:rPr>
        <w:t>A garantia ser</w:t>
      </w:r>
      <w:r w:rsidRPr="00EE20E1">
        <w:rPr>
          <w:rFonts w:ascii="Arial Narrow" w:hAnsi="Arial Narrow" w:hint="cs"/>
          <w:sz w:val="24"/>
          <w:szCs w:val="24"/>
        </w:rPr>
        <w:t>á</w:t>
      </w:r>
      <w:r w:rsidRPr="00EE20E1">
        <w:rPr>
          <w:rFonts w:ascii="Arial Narrow" w:hAnsi="Arial Narrow"/>
          <w:sz w:val="24"/>
          <w:szCs w:val="24"/>
        </w:rPr>
        <w:t xml:space="preserve"> prestada com vistas a manter os itens a serem fornecidos em perfeitas condi</w:t>
      </w:r>
      <w:r w:rsidRPr="00EE20E1">
        <w:rPr>
          <w:rFonts w:ascii="Arial Narrow" w:hAnsi="Arial Narrow" w:hint="cs"/>
          <w:sz w:val="24"/>
          <w:szCs w:val="24"/>
        </w:rPr>
        <w:t>çõ</w:t>
      </w:r>
      <w:r w:rsidRPr="00EE20E1">
        <w:rPr>
          <w:rFonts w:ascii="Arial Narrow" w:hAnsi="Arial Narrow"/>
          <w:sz w:val="24"/>
          <w:szCs w:val="24"/>
        </w:rPr>
        <w:t xml:space="preserve">es de uso, sem qualquer </w:t>
      </w:r>
      <w:r w:rsidRPr="00EE20E1">
        <w:rPr>
          <w:rFonts w:ascii="Arial Narrow" w:hAnsi="Arial Narrow" w:hint="cs"/>
          <w:sz w:val="24"/>
          <w:szCs w:val="24"/>
        </w:rPr>
        <w:t>ô</w:t>
      </w:r>
      <w:r w:rsidRPr="00EE20E1">
        <w:rPr>
          <w:rFonts w:ascii="Arial Narrow" w:hAnsi="Arial Narrow"/>
          <w:sz w:val="24"/>
          <w:szCs w:val="24"/>
        </w:rPr>
        <w:t>nus ou custo adicional para a C</w:t>
      </w:r>
      <w:r w:rsidRPr="00EE20E1">
        <w:rPr>
          <w:rFonts w:ascii="Arial Narrow" w:hAnsi="Arial Narrow" w:hint="cs"/>
          <w:sz w:val="24"/>
          <w:szCs w:val="24"/>
        </w:rPr>
        <w:t>â</w:t>
      </w:r>
      <w:r w:rsidRPr="00EE20E1">
        <w:rPr>
          <w:rFonts w:ascii="Arial Narrow" w:hAnsi="Arial Narrow"/>
          <w:sz w:val="24"/>
          <w:szCs w:val="24"/>
        </w:rPr>
        <w:t>mara Municipal.</w:t>
      </w:r>
    </w:p>
    <w:p w14:paraId="47B292C3" w14:textId="77777777" w:rsidR="002A72B3" w:rsidRPr="00EE20E1" w:rsidRDefault="002A72B3" w:rsidP="002A72B3">
      <w:pPr>
        <w:pStyle w:val="Nivel2"/>
        <w:numPr>
          <w:ilvl w:val="1"/>
          <w:numId w:val="1"/>
        </w:numPr>
        <w:ind w:left="715"/>
        <w:rPr>
          <w:rFonts w:ascii="Arial Narrow" w:hAnsi="Arial Narrow"/>
          <w:sz w:val="24"/>
          <w:szCs w:val="24"/>
        </w:rPr>
      </w:pPr>
      <w:r w:rsidRPr="00EE20E1">
        <w:rPr>
          <w:rFonts w:ascii="Arial Narrow" w:hAnsi="Arial Narrow"/>
          <w:sz w:val="24"/>
          <w:szCs w:val="24"/>
        </w:rPr>
        <w:t>A garantia abrange a realiza</w:t>
      </w:r>
      <w:r w:rsidRPr="00EE20E1">
        <w:rPr>
          <w:rFonts w:ascii="Arial Narrow" w:hAnsi="Arial Narrow" w:hint="cs"/>
          <w:sz w:val="24"/>
          <w:szCs w:val="24"/>
        </w:rPr>
        <w:t>çã</w:t>
      </w:r>
      <w:r w:rsidRPr="00EE20E1">
        <w:rPr>
          <w:rFonts w:ascii="Arial Narrow" w:hAnsi="Arial Narrow"/>
          <w:sz w:val="24"/>
          <w:szCs w:val="24"/>
        </w:rPr>
        <w:t>o da manuten</w:t>
      </w:r>
      <w:r w:rsidRPr="00EE20E1">
        <w:rPr>
          <w:rFonts w:ascii="Arial Narrow" w:hAnsi="Arial Narrow" w:hint="cs"/>
          <w:sz w:val="24"/>
          <w:szCs w:val="24"/>
        </w:rPr>
        <w:t>çã</w:t>
      </w:r>
      <w:r w:rsidRPr="00EE20E1">
        <w:rPr>
          <w:rFonts w:ascii="Arial Narrow" w:hAnsi="Arial Narrow"/>
          <w:sz w:val="24"/>
          <w:szCs w:val="24"/>
        </w:rPr>
        <w:t>o corretiva dos bens pelo pr</w:t>
      </w:r>
      <w:r w:rsidRPr="00EE20E1">
        <w:rPr>
          <w:rFonts w:ascii="Arial Narrow" w:hAnsi="Arial Narrow" w:hint="cs"/>
          <w:sz w:val="24"/>
          <w:szCs w:val="24"/>
        </w:rPr>
        <w:t>ó</w:t>
      </w:r>
      <w:r w:rsidRPr="00EE20E1">
        <w:rPr>
          <w:rFonts w:ascii="Arial Narrow" w:hAnsi="Arial Narrow"/>
          <w:sz w:val="24"/>
          <w:szCs w:val="24"/>
        </w:rPr>
        <w:t>prio Contratado, ou, se for o caso, por meio de assist</w:t>
      </w:r>
      <w:r w:rsidRPr="00EE20E1">
        <w:rPr>
          <w:rFonts w:ascii="Arial Narrow" w:hAnsi="Arial Narrow" w:hint="cs"/>
          <w:sz w:val="24"/>
          <w:szCs w:val="24"/>
        </w:rPr>
        <w:t>ê</w:t>
      </w:r>
      <w:r w:rsidRPr="00EE20E1">
        <w:rPr>
          <w:rFonts w:ascii="Arial Narrow" w:hAnsi="Arial Narrow"/>
          <w:sz w:val="24"/>
          <w:szCs w:val="24"/>
        </w:rPr>
        <w:t>ncia t</w:t>
      </w:r>
      <w:r w:rsidRPr="00EE20E1">
        <w:rPr>
          <w:rFonts w:ascii="Arial Narrow" w:hAnsi="Arial Narrow" w:hint="cs"/>
          <w:sz w:val="24"/>
          <w:szCs w:val="24"/>
        </w:rPr>
        <w:t>é</w:t>
      </w:r>
      <w:r w:rsidRPr="00EE20E1">
        <w:rPr>
          <w:rFonts w:ascii="Arial Narrow" w:hAnsi="Arial Narrow"/>
          <w:sz w:val="24"/>
          <w:szCs w:val="24"/>
        </w:rPr>
        <w:t>cnica autorizada, de acordo com as normas t</w:t>
      </w:r>
      <w:r w:rsidRPr="00EE20E1">
        <w:rPr>
          <w:rFonts w:ascii="Arial Narrow" w:hAnsi="Arial Narrow" w:hint="cs"/>
          <w:sz w:val="24"/>
          <w:szCs w:val="24"/>
        </w:rPr>
        <w:t>é</w:t>
      </w:r>
      <w:r w:rsidRPr="00EE20E1">
        <w:rPr>
          <w:rFonts w:ascii="Arial Narrow" w:hAnsi="Arial Narrow"/>
          <w:sz w:val="24"/>
          <w:szCs w:val="24"/>
        </w:rPr>
        <w:t>cnicas espec</w:t>
      </w:r>
      <w:r w:rsidRPr="00EE20E1">
        <w:rPr>
          <w:rFonts w:ascii="Arial Narrow" w:hAnsi="Arial Narrow" w:hint="cs"/>
          <w:sz w:val="24"/>
          <w:szCs w:val="24"/>
        </w:rPr>
        <w:t>í</w:t>
      </w:r>
      <w:r w:rsidRPr="00EE20E1">
        <w:rPr>
          <w:rFonts w:ascii="Arial Narrow" w:hAnsi="Arial Narrow"/>
          <w:sz w:val="24"/>
          <w:szCs w:val="24"/>
        </w:rPr>
        <w:t>ficas.</w:t>
      </w:r>
    </w:p>
    <w:p w14:paraId="28B512DD" w14:textId="77777777" w:rsidR="002A72B3" w:rsidRPr="00EE20E1" w:rsidRDefault="002A72B3" w:rsidP="002A72B3">
      <w:pPr>
        <w:pStyle w:val="Nivel2"/>
        <w:numPr>
          <w:ilvl w:val="1"/>
          <w:numId w:val="1"/>
        </w:numPr>
        <w:ind w:left="715"/>
        <w:rPr>
          <w:rFonts w:ascii="Arial Narrow" w:hAnsi="Arial Narrow"/>
          <w:sz w:val="24"/>
          <w:szCs w:val="24"/>
        </w:rPr>
      </w:pPr>
      <w:r w:rsidRPr="00EE20E1">
        <w:rPr>
          <w:rFonts w:ascii="Arial Narrow" w:hAnsi="Arial Narrow"/>
          <w:sz w:val="24"/>
          <w:szCs w:val="24"/>
        </w:rPr>
        <w:t>Entende-se por manuten</w:t>
      </w:r>
      <w:r w:rsidRPr="00EE20E1">
        <w:rPr>
          <w:rFonts w:ascii="Arial Narrow" w:hAnsi="Arial Narrow" w:hint="cs"/>
          <w:sz w:val="24"/>
          <w:szCs w:val="24"/>
        </w:rPr>
        <w:t>çã</w:t>
      </w:r>
      <w:r w:rsidRPr="00EE20E1">
        <w:rPr>
          <w:rFonts w:ascii="Arial Narrow" w:hAnsi="Arial Narrow"/>
          <w:sz w:val="24"/>
          <w:szCs w:val="24"/>
        </w:rPr>
        <w:t>o corretiva aquela destinada a corrigir os defeitos apresentados pelos bens, compreendendo a substitui</w:t>
      </w:r>
      <w:r w:rsidRPr="00EE20E1">
        <w:rPr>
          <w:rFonts w:ascii="Arial Narrow" w:hAnsi="Arial Narrow" w:hint="cs"/>
          <w:sz w:val="24"/>
          <w:szCs w:val="24"/>
        </w:rPr>
        <w:t>çã</w:t>
      </w:r>
      <w:r w:rsidRPr="00EE20E1">
        <w:rPr>
          <w:rFonts w:ascii="Arial Narrow" w:hAnsi="Arial Narrow"/>
          <w:sz w:val="24"/>
          <w:szCs w:val="24"/>
        </w:rPr>
        <w:t>o de pe</w:t>
      </w:r>
      <w:r w:rsidRPr="00EE20E1">
        <w:rPr>
          <w:rFonts w:ascii="Arial Narrow" w:hAnsi="Arial Narrow" w:hint="cs"/>
          <w:sz w:val="24"/>
          <w:szCs w:val="24"/>
        </w:rPr>
        <w:t>ç</w:t>
      </w:r>
      <w:r w:rsidRPr="00EE20E1">
        <w:rPr>
          <w:rFonts w:ascii="Arial Narrow" w:hAnsi="Arial Narrow"/>
          <w:sz w:val="24"/>
          <w:szCs w:val="24"/>
        </w:rPr>
        <w:t>as, a realiza</w:t>
      </w:r>
      <w:r w:rsidRPr="00EE20E1">
        <w:rPr>
          <w:rFonts w:ascii="Arial Narrow" w:hAnsi="Arial Narrow" w:hint="cs"/>
          <w:sz w:val="24"/>
          <w:szCs w:val="24"/>
        </w:rPr>
        <w:t>çã</w:t>
      </w:r>
      <w:r w:rsidRPr="00EE20E1">
        <w:rPr>
          <w:rFonts w:ascii="Arial Narrow" w:hAnsi="Arial Narrow"/>
          <w:sz w:val="24"/>
          <w:szCs w:val="24"/>
        </w:rPr>
        <w:t>o de ajustes, reparos e corre</w:t>
      </w:r>
      <w:r w:rsidRPr="00EE20E1">
        <w:rPr>
          <w:rFonts w:ascii="Arial Narrow" w:hAnsi="Arial Narrow" w:hint="cs"/>
          <w:sz w:val="24"/>
          <w:szCs w:val="24"/>
        </w:rPr>
        <w:t>çõ</w:t>
      </w:r>
      <w:r w:rsidRPr="00EE20E1">
        <w:rPr>
          <w:rFonts w:ascii="Arial Narrow" w:hAnsi="Arial Narrow"/>
          <w:sz w:val="24"/>
          <w:szCs w:val="24"/>
        </w:rPr>
        <w:t>es necess</w:t>
      </w:r>
      <w:r w:rsidRPr="00EE20E1">
        <w:rPr>
          <w:rFonts w:ascii="Arial Narrow" w:hAnsi="Arial Narrow" w:hint="cs"/>
          <w:sz w:val="24"/>
          <w:szCs w:val="24"/>
        </w:rPr>
        <w:t>á</w:t>
      </w:r>
      <w:r w:rsidRPr="00EE20E1">
        <w:rPr>
          <w:rFonts w:ascii="Arial Narrow" w:hAnsi="Arial Narrow"/>
          <w:sz w:val="24"/>
          <w:szCs w:val="24"/>
        </w:rPr>
        <w:t>rias.</w:t>
      </w:r>
    </w:p>
    <w:p w14:paraId="45A181D3" w14:textId="77777777" w:rsidR="002A72B3" w:rsidRPr="00EE20E1" w:rsidRDefault="002A72B3" w:rsidP="002A72B3">
      <w:pPr>
        <w:pStyle w:val="Nivel2"/>
        <w:numPr>
          <w:ilvl w:val="1"/>
          <w:numId w:val="1"/>
        </w:numPr>
        <w:ind w:left="715"/>
        <w:rPr>
          <w:rFonts w:ascii="Arial Narrow" w:hAnsi="Arial Narrow"/>
          <w:sz w:val="24"/>
          <w:szCs w:val="24"/>
        </w:rPr>
      </w:pPr>
      <w:r w:rsidRPr="00EE20E1">
        <w:rPr>
          <w:rFonts w:ascii="Arial Narrow" w:hAnsi="Arial Narrow"/>
          <w:sz w:val="24"/>
          <w:szCs w:val="24"/>
        </w:rPr>
        <w:t>As pe</w:t>
      </w:r>
      <w:r w:rsidRPr="00EE20E1">
        <w:rPr>
          <w:rFonts w:ascii="Arial Narrow" w:hAnsi="Arial Narrow" w:hint="cs"/>
          <w:sz w:val="24"/>
          <w:szCs w:val="24"/>
        </w:rPr>
        <w:t>ç</w:t>
      </w:r>
      <w:r w:rsidRPr="00EE20E1">
        <w:rPr>
          <w:rFonts w:ascii="Arial Narrow" w:hAnsi="Arial Narrow"/>
          <w:sz w:val="24"/>
          <w:szCs w:val="24"/>
        </w:rPr>
        <w:t>as que apresentarem v</w:t>
      </w:r>
      <w:r w:rsidRPr="00EE20E1">
        <w:rPr>
          <w:rFonts w:ascii="Arial Narrow" w:hAnsi="Arial Narrow" w:hint="cs"/>
          <w:sz w:val="24"/>
          <w:szCs w:val="24"/>
        </w:rPr>
        <w:t>í</w:t>
      </w:r>
      <w:r w:rsidRPr="00EE20E1">
        <w:rPr>
          <w:rFonts w:ascii="Arial Narrow" w:hAnsi="Arial Narrow"/>
          <w:sz w:val="24"/>
          <w:szCs w:val="24"/>
        </w:rPr>
        <w:t>cio ou defeito no per</w:t>
      </w:r>
      <w:r w:rsidRPr="00EE20E1">
        <w:rPr>
          <w:rFonts w:ascii="Arial Narrow" w:hAnsi="Arial Narrow" w:hint="cs"/>
          <w:sz w:val="24"/>
          <w:szCs w:val="24"/>
        </w:rPr>
        <w:t>í</w:t>
      </w:r>
      <w:r w:rsidRPr="00EE20E1">
        <w:rPr>
          <w:rFonts w:ascii="Arial Narrow" w:hAnsi="Arial Narrow"/>
          <w:sz w:val="24"/>
          <w:szCs w:val="24"/>
        </w:rPr>
        <w:t>odo de vig</w:t>
      </w:r>
      <w:r w:rsidRPr="00EE20E1">
        <w:rPr>
          <w:rFonts w:ascii="Arial Narrow" w:hAnsi="Arial Narrow" w:hint="cs"/>
          <w:sz w:val="24"/>
          <w:szCs w:val="24"/>
        </w:rPr>
        <w:t>ê</w:t>
      </w:r>
      <w:r w:rsidRPr="00EE20E1">
        <w:rPr>
          <w:rFonts w:ascii="Arial Narrow" w:hAnsi="Arial Narrow"/>
          <w:sz w:val="24"/>
          <w:szCs w:val="24"/>
        </w:rPr>
        <w:t>ncia da garantia dever</w:t>
      </w:r>
      <w:r w:rsidRPr="00EE20E1">
        <w:rPr>
          <w:rFonts w:ascii="Arial Narrow" w:hAnsi="Arial Narrow" w:hint="cs"/>
          <w:sz w:val="24"/>
          <w:szCs w:val="24"/>
        </w:rPr>
        <w:t>ã</w:t>
      </w:r>
      <w:r w:rsidRPr="00EE20E1">
        <w:rPr>
          <w:rFonts w:ascii="Arial Narrow" w:hAnsi="Arial Narrow"/>
          <w:sz w:val="24"/>
          <w:szCs w:val="24"/>
        </w:rPr>
        <w:t>o ser substitu</w:t>
      </w:r>
      <w:r w:rsidRPr="00EE20E1">
        <w:rPr>
          <w:rFonts w:ascii="Arial Narrow" w:hAnsi="Arial Narrow" w:hint="cs"/>
          <w:sz w:val="24"/>
          <w:szCs w:val="24"/>
        </w:rPr>
        <w:t>í</w:t>
      </w:r>
      <w:r w:rsidRPr="00EE20E1">
        <w:rPr>
          <w:rFonts w:ascii="Arial Narrow" w:hAnsi="Arial Narrow"/>
          <w:sz w:val="24"/>
          <w:szCs w:val="24"/>
        </w:rPr>
        <w:t>das por outras novas, de primeiro uso, e originais, que apresentem padr</w:t>
      </w:r>
      <w:r w:rsidRPr="00EE20E1">
        <w:rPr>
          <w:rFonts w:ascii="Arial Narrow" w:hAnsi="Arial Narrow" w:hint="cs"/>
          <w:sz w:val="24"/>
          <w:szCs w:val="24"/>
        </w:rPr>
        <w:t>õ</w:t>
      </w:r>
      <w:r w:rsidRPr="00EE20E1">
        <w:rPr>
          <w:rFonts w:ascii="Arial Narrow" w:hAnsi="Arial Narrow"/>
          <w:sz w:val="24"/>
          <w:szCs w:val="24"/>
        </w:rPr>
        <w:t>es de qualidade e desempenho iguais ou superiores aos das pe</w:t>
      </w:r>
      <w:r w:rsidRPr="00EE20E1">
        <w:rPr>
          <w:rFonts w:ascii="Arial Narrow" w:hAnsi="Arial Narrow" w:hint="cs"/>
          <w:sz w:val="24"/>
          <w:szCs w:val="24"/>
        </w:rPr>
        <w:t>ç</w:t>
      </w:r>
      <w:r w:rsidRPr="00EE20E1">
        <w:rPr>
          <w:rFonts w:ascii="Arial Narrow" w:hAnsi="Arial Narrow"/>
          <w:sz w:val="24"/>
          <w:szCs w:val="24"/>
        </w:rPr>
        <w:t>as utilizadas na fabrica</w:t>
      </w:r>
      <w:r w:rsidRPr="00EE20E1">
        <w:rPr>
          <w:rFonts w:ascii="Arial Narrow" w:hAnsi="Arial Narrow" w:hint="cs"/>
          <w:sz w:val="24"/>
          <w:szCs w:val="24"/>
        </w:rPr>
        <w:t>çã</w:t>
      </w:r>
      <w:r w:rsidRPr="00EE20E1">
        <w:rPr>
          <w:rFonts w:ascii="Arial Narrow" w:hAnsi="Arial Narrow"/>
          <w:sz w:val="24"/>
          <w:szCs w:val="24"/>
        </w:rPr>
        <w:t>o do equipamento.</w:t>
      </w:r>
    </w:p>
    <w:p w14:paraId="5FFE57D0" w14:textId="77777777" w:rsidR="002A72B3" w:rsidRPr="00EE20E1" w:rsidRDefault="002A72B3" w:rsidP="002A72B3">
      <w:pPr>
        <w:pStyle w:val="Nivel2"/>
        <w:numPr>
          <w:ilvl w:val="1"/>
          <w:numId w:val="1"/>
        </w:numPr>
        <w:ind w:left="715"/>
        <w:rPr>
          <w:rFonts w:ascii="Arial Narrow" w:hAnsi="Arial Narrow"/>
          <w:sz w:val="24"/>
          <w:szCs w:val="24"/>
        </w:rPr>
      </w:pPr>
      <w:r w:rsidRPr="00EE20E1">
        <w:rPr>
          <w:rFonts w:ascii="Arial Narrow" w:hAnsi="Arial Narrow"/>
          <w:sz w:val="24"/>
          <w:szCs w:val="24"/>
        </w:rPr>
        <w:t>Uma vez notificada, a contratada realizar</w:t>
      </w:r>
      <w:r w:rsidRPr="00EE20E1">
        <w:rPr>
          <w:rFonts w:ascii="Arial Narrow" w:hAnsi="Arial Narrow" w:hint="cs"/>
          <w:sz w:val="24"/>
          <w:szCs w:val="24"/>
        </w:rPr>
        <w:t>á</w:t>
      </w:r>
      <w:r w:rsidRPr="00EE20E1">
        <w:rPr>
          <w:rFonts w:ascii="Arial Narrow" w:hAnsi="Arial Narrow"/>
          <w:sz w:val="24"/>
          <w:szCs w:val="24"/>
        </w:rPr>
        <w:t xml:space="preserve"> a repara</w:t>
      </w:r>
      <w:r w:rsidRPr="00EE20E1">
        <w:rPr>
          <w:rFonts w:ascii="Arial Narrow" w:hAnsi="Arial Narrow" w:hint="cs"/>
          <w:sz w:val="24"/>
          <w:szCs w:val="24"/>
        </w:rPr>
        <w:t>çã</w:t>
      </w:r>
      <w:r w:rsidRPr="00EE20E1">
        <w:rPr>
          <w:rFonts w:ascii="Arial Narrow" w:hAnsi="Arial Narrow"/>
          <w:sz w:val="24"/>
          <w:szCs w:val="24"/>
        </w:rPr>
        <w:t>o ou substitui</w:t>
      </w:r>
      <w:r w:rsidRPr="00EE20E1">
        <w:rPr>
          <w:rFonts w:ascii="Arial Narrow" w:hAnsi="Arial Narrow" w:hint="cs"/>
          <w:sz w:val="24"/>
          <w:szCs w:val="24"/>
        </w:rPr>
        <w:t>çã</w:t>
      </w:r>
      <w:r w:rsidRPr="00EE20E1">
        <w:rPr>
          <w:rFonts w:ascii="Arial Narrow" w:hAnsi="Arial Narrow"/>
          <w:sz w:val="24"/>
          <w:szCs w:val="24"/>
        </w:rPr>
        <w:t>o dos bens que apresentarem v</w:t>
      </w:r>
      <w:r w:rsidRPr="00EE20E1">
        <w:rPr>
          <w:rFonts w:ascii="Arial Narrow" w:hAnsi="Arial Narrow" w:hint="cs"/>
          <w:sz w:val="24"/>
          <w:szCs w:val="24"/>
        </w:rPr>
        <w:t>í</w:t>
      </w:r>
      <w:r w:rsidRPr="00EE20E1">
        <w:rPr>
          <w:rFonts w:ascii="Arial Narrow" w:hAnsi="Arial Narrow"/>
          <w:sz w:val="24"/>
          <w:szCs w:val="24"/>
        </w:rPr>
        <w:t>cio ou defeito no prazo de at</w:t>
      </w:r>
      <w:r w:rsidRPr="00EE20E1">
        <w:rPr>
          <w:rFonts w:ascii="Arial Narrow" w:hAnsi="Arial Narrow" w:hint="cs"/>
          <w:sz w:val="24"/>
          <w:szCs w:val="24"/>
        </w:rPr>
        <w:t>é</w:t>
      </w:r>
      <w:r w:rsidRPr="00EE20E1">
        <w:rPr>
          <w:rFonts w:ascii="Arial Narrow" w:hAnsi="Arial Narrow"/>
          <w:sz w:val="24"/>
          <w:szCs w:val="24"/>
        </w:rPr>
        <w:t xml:space="preserve"> 15 (quinze) dias, contados a partir da data de retirada do equipamento das depend</w:t>
      </w:r>
      <w:r w:rsidRPr="00EE20E1">
        <w:rPr>
          <w:rFonts w:ascii="Arial Narrow" w:hAnsi="Arial Narrow" w:hint="cs"/>
          <w:sz w:val="24"/>
          <w:szCs w:val="24"/>
        </w:rPr>
        <w:t>ê</w:t>
      </w:r>
      <w:r w:rsidRPr="00EE20E1">
        <w:rPr>
          <w:rFonts w:ascii="Arial Narrow" w:hAnsi="Arial Narrow"/>
          <w:sz w:val="24"/>
          <w:szCs w:val="24"/>
        </w:rPr>
        <w:t>ncias da C</w:t>
      </w:r>
      <w:r w:rsidRPr="00EE20E1">
        <w:rPr>
          <w:rFonts w:ascii="Arial Narrow" w:hAnsi="Arial Narrow" w:hint="cs"/>
          <w:sz w:val="24"/>
          <w:szCs w:val="24"/>
        </w:rPr>
        <w:t>â</w:t>
      </w:r>
      <w:r w:rsidRPr="00EE20E1">
        <w:rPr>
          <w:rFonts w:ascii="Arial Narrow" w:hAnsi="Arial Narrow"/>
          <w:sz w:val="24"/>
          <w:szCs w:val="24"/>
        </w:rPr>
        <w:t>mara Municipal pela contratada ou pela assist</w:t>
      </w:r>
      <w:r w:rsidRPr="00EE20E1">
        <w:rPr>
          <w:rFonts w:ascii="Arial Narrow" w:hAnsi="Arial Narrow" w:hint="cs"/>
          <w:sz w:val="24"/>
          <w:szCs w:val="24"/>
        </w:rPr>
        <w:t>ê</w:t>
      </w:r>
      <w:r w:rsidRPr="00EE20E1">
        <w:rPr>
          <w:rFonts w:ascii="Arial Narrow" w:hAnsi="Arial Narrow"/>
          <w:sz w:val="24"/>
          <w:szCs w:val="24"/>
        </w:rPr>
        <w:t>ncia t</w:t>
      </w:r>
      <w:r w:rsidRPr="00EE20E1">
        <w:rPr>
          <w:rFonts w:ascii="Arial Narrow" w:hAnsi="Arial Narrow" w:hint="cs"/>
          <w:sz w:val="24"/>
          <w:szCs w:val="24"/>
        </w:rPr>
        <w:t>é</w:t>
      </w:r>
      <w:r w:rsidRPr="00EE20E1">
        <w:rPr>
          <w:rFonts w:ascii="Arial Narrow" w:hAnsi="Arial Narrow"/>
          <w:sz w:val="24"/>
          <w:szCs w:val="24"/>
        </w:rPr>
        <w:t>cnica autorizada.</w:t>
      </w:r>
    </w:p>
    <w:p w14:paraId="3B7BB070" w14:textId="77777777" w:rsidR="002A72B3" w:rsidRPr="00EE20E1" w:rsidRDefault="002A72B3" w:rsidP="002A72B3">
      <w:pPr>
        <w:pStyle w:val="Nivel2"/>
        <w:numPr>
          <w:ilvl w:val="1"/>
          <w:numId w:val="1"/>
        </w:numPr>
        <w:ind w:left="715"/>
        <w:rPr>
          <w:rFonts w:ascii="Arial Narrow" w:hAnsi="Arial Narrow"/>
          <w:sz w:val="24"/>
          <w:szCs w:val="24"/>
        </w:rPr>
      </w:pPr>
      <w:r w:rsidRPr="00EE20E1">
        <w:rPr>
          <w:rFonts w:ascii="Arial Narrow" w:hAnsi="Arial Narrow"/>
          <w:sz w:val="24"/>
          <w:szCs w:val="24"/>
        </w:rPr>
        <w:t>O prazo indicado no subitem anterior, durante seu transcurso, poder</w:t>
      </w:r>
      <w:r w:rsidRPr="00EE20E1">
        <w:rPr>
          <w:rFonts w:ascii="Arial Narrow" w:hAnsi="Arial Narrow" w:hint="cs"/>
          <w:sz w:val="24"/>
          <w:szCs w:val="24"/>
        </w:rPr>
        <w:t>á</w:t>
      </w:r>
      <w:r w:rsidRPr="00EE20E1">
        <w:rPr>
          <w:rFonts w:ascii="Arial Narrow" w:hAnsi="Arial Narrow"/>
          <w:sz w:val="24"/>
          <w:szCs w:val="24"/>
        </w:rPr>
        <w:t xml:space="preserve"> ser prorrogado uma </w:t>
      </w:r>
      <w:r w:rsidRPr="00EE20E1">
        <w:rPr>
          <w:rFonts w:ascii="Arial Narrow" w:hAnsi="Arial Narrow" w:hint="cs"/>
          <w:sz w:val="24"/>
          <w:szCs w:val="24"/>
        </w:rPr>
        <w:t>ú</w:t>
      </w:r>
      <w:r w:rsidRPr="00EE20E1">
        <w:rPr>
          <w:rFonts w:ascii="Arial Narrow" w:hAnsi="Arial Narrow"/>
          <w:sz w:val="24"/>
          <w:szCs w:val="24"/>
        </w:rPr>
        <w:t>nica vez, por igual per</w:t>
      </w:r>
      <w:r w:rsidRPr="00EE20E1">
        <w:rPr>
          <w:rFonts w:ascii="Arial Narrow" w:hAnsi="Arial Narrow" w:hint="cs"/>
          <w:sz w:val="24"/>
          <w:szCs w:val="24"/>
        </w:rPr>
        <w:t>í</w:t>
      </w:r>
      <w:r w:rsidRPr="00EE20E1">
        <w:rPr>
          <w:rFonts w:ascii="Arial Narrow" w:hAnsi="Arial Narrow"/>
          <w:sz w:val="24"/>
          <w:szCs w:val="24"/>
        </w:rPr>
        <w:t>odo, mediante solicita</w:t>
      </w:r>
      <w:r w:rsidRPr="00EE20E1">
        <w:rPr>
          <w:rFonts w:ascii="Arial Narrow" w:hAnsi="Arial Narrow" w:hint="cs"/>
          <w:sz w:val="24"/>
          <w:szCs w:val="24"/>
        </w:rPr>
        <w:t>çã</w:t>
      </w:r>
      <w:r w:rsidRPr="00EE20E1">
        <w:rPr>
          <w:rFonts w:ascii="Arial Narrow" w:hAnsi="Arial Narrow"/>
          <w:sz w:val="24"/>
          <w:szCs w:val="24"/>
        </w:rPr>
        <w:t>o escrita e justificada da contratada, aceita pela contratante.</w:t>
      </w:r>
    </w:p>
    <w:p w14:paraId="132C856B" w14:textId="77777777" w:rsidR="002A72B3" w:rsidRPr="00EE20E1" w:rsidRDefault="002A72B3" w:rsidP="002A72B3">
      <w:pPr>
        <w:pStyle w:val="Nivel2"/>
        <w:numPr>
          <w:ilvl w:val="1"/>
          <w:numId w:val="1"/>
        </w:numPr>
        <w:ind w:left="715"/>
        <w:rPr>
          <w:rFonts w:ascii="Arial Narrow" w:hAnsi="Arial Narrow"/>
          <w:sz w:val="24"/>
          <w:szCs w:val="24"/>
        </w:rPr>
      </w:pPr>
      <w:r w:rsidRPr="00EE20E1">
        <w:rPr>
          <w:rFonts w:ascii="Arial Narrow" w:hAnsi="Arial Narrow"/>
          <w:sz w:val="24"/>
          <w:szCs w:val="24"/>
        </w:rPr>
        <w:t>Decorrido o prazo para reparos e substitui</w:t>
      </w:r>
      <w:r w:rsidRPr="00EE20E1">
        <w:rPr>
          <w:rFonts w:ascii="Arial Narrow" w:hAnsi="Arial Narrow" w:hint="cs"/>
          <w:sz w:val="24"/>
          <w:szCs w:val="24"/>
        </w:rPr>
        <w:t>çõ</w:t>
      </w:r>
      <w:r w:rsidRPr="00EE20E1">
        <w:rPr>
          <w:rFonts w:ascii="Arial Narrow" w:hAnsi="Arial Narrow"/>
          <w:sz w:val="24"/>
          <w:szCs w:val="24"/>
        </w:rPr>
        <w:t>es sem o atendimento da solicita</w:t>
      </w:r>
      <w:r w:rsidRPr="00EE20E1">
        <w:rPr>
          <w:rFonts w:ascii="Arial Narrow" w:hAnsi="Arial Narrow" w:hint="cs"/>
          <w:sz w:val="24"/>
          <w:szCs w:val="24"/>
        </w:rPr>
        <w:t>çã</w:t>
      </w:r>
      <w:r w:rsidRPr="00EE20E1">
        <w:rPr>
          <w:rFonts w:ascii="Arial Narrow" w:hAnsi="Arial Narrow"/>
          <w:sz w:val="24"/>
          <w:szCs w:val="24"/>
        </w:rPr>
        <w:t>o da contratante ou a apresenta</w:t>
      </w:r>
      <w:r w:rsidRPr="00EE20E1">
        <w:rPr>
          <w:rFonts w:ascii="Arial Narrow" w:hAnsi="Arial Narrow" w:hint="cs"/>
          <w:sz w:val="24"/>
          <w:szCs w:val="24"/>
        </w:rPr>
        <w:t>çã</w:t>
      </w:r>
      <w:r w:rsidRPr="00EE20E1">
        <w:rPr>
          <w:rFonts w:ascii="Arial Narrow" w:hAnsi="Arial Narrow"/>
          <w:sz w:val="24"/>
          <w:szCs w:val="24"/>
        </w:rPr>
        <w:t>o de justificativas pela contratada, fica a contratante autorizada a contratar empresa diversa para executar os reparos, ajustes ou a substitui</w:t>
      </w:r>
      <w:r w:rsidRPr="00EE20E1">
        <w:rPr>
          <w:rFonts w:ascii="Arial Narrow" w:hAnsi="Arial Narrow" w:hint="cs"/>
          <w:sz w:val="24"/>
          <w:szCs w:val="24"/>
        </w:rPr>
        <w:t>çã</w:t>
      </w:r>
      <w:r w:rsidRPr="00EE20E1">
        <w:rPr>
          <w:rFonts w:ascii="Arial Narrow" w:hAnsi="Arial Narrow"/>
          <w:sz w:val="24"/>
          <w:szCs w:val="24"/>
        </w:rPr>
        <w:t>o do bem ou de seus componentes, bem como a exigir da contratada o reembolso pelos custos respectivos, sem que tal fato acarrete a perda da garantia dos equipamentos.</w:t>
      </w:r>
    </w:p>
    <w:p w14:paraId="2E070D59" w14:textId="77777777" w:rsidR="002A72B3" w:rsidRPr="00EE20E1" w:rsidRDefault="002A72B3" w:rsidP="002A72B3">
      <w:pPr>
        <w:pStyle w:val="Nivel2"/>
        <w:numPr>
          <w:ilvl w:val="1"/>
          <w:numId w:val="1"/>
        </w:numPr>
        <w:ind w:left="715"/>
        <w:rPr>
          <w:rFonts w:ascii="Arial Narrow" w:hAnsi="Arial Narrow"/>
          <w:sz w:val="24"/>
          <w:szCs w:val="24"/>
        </w:rPr>
      </w:pPr>
      <w:r w:rsidRPr="00EE20E1">
        <w:rPr>
          <w:rFonts w:ascii="Arial Narrow" w:hAnsi="Arial Narrow"/>
          <w:sz w:val="24"/>
          <w:szCs w:val="24"/>
        </w:rPr>
        <w:t>O custo referente ao transporte dos equipamentos cobertos pela garantia ser</w:t>
      </w:r>
      <w:r w:rsidRPr="00EE20E1">
        <w:rPr>
          <w:rFonts w:ascii="Arial Narrow" w:hAnsi="Arial Narrow" w:hint="cs"/>
          <w:sz w:val="24"/>
          <w:szCs w:val="24"/>
        </w:rPr>
        <w:t>á</w:t>
      </w:r>
      <w:r w:rsidRPr="00EE20E1">
        <w:rPr>
          <w:rFonts w:ascii="Arial Narrow" w:hAnsi="Arial Narrow"/>
          <w:sz w:val="24"/>
          <w:szCs w:val="24"/>
        </w:rPr>
        <w:t xml:space="preserve"> de responsabilidade da contratada.</w:t>
      </w:r>
    </w:p>
    <w:p w14:paraId="5F97E101" w14:textId="77777777" w:rsidR="002A72B3" w:rsidRPr="00D8065A" w:rsidRDefault="002A72B3" w:rsidP="002A72B3">
      <w:pPr>
        <w:pStyle w:val="Nivel2"/>
        <w:numPr>
          <w:ilvl w:val="1"/>
          <w:numId w:val="1"/>
        </w:numPr>
        <w:ind w:left="715"/>
        <w:rPr>
          <w:rFonts w:ascii="Arial Narrow" w:hAnsi="Arial Narrow"/>
          <w:sz w:val="24"/>
          <w:szCs w:val="24"/>
        </w:rPr>
      </w:pPr>
      <w:r w:rsidRPr="00EE20E1">
        <w:rPr>
          <w:rFonts w:ascii="Arial Narrow" w:hAnsi="Arial Narrow"/>
          <w:sz w:val="24"/>
          <w:szCs w:val="24"/>
        </w:rPr>
        <w:t>A garantia legal ou contratual do objeto tem prazo de vig</w:t>
      </w:r>
      <w:r w:rsidRPr="00EE20E1">
        <w:rPr>
          <w:rFonts w:ascii="Arial Narrow" w:hAnsi="Arial Narrow" w:hint="cs"/>
          <w:sz w:val="24"/>
          <w:szCs w:val="24"/>
        </w:rPr>
        <w:t>ê</w:t>
      </w:r>
      <w:r w:rsidRPr="00EE20E1">
        <w:rPr>
          <w:rFonts w:ascii="Arial Narrow" w:hAnsi="Arial Narrow"/>
          <w:sz w:val="24"/>
          <w:szCs w:val="24"/>
        </w:rPr>
        <w:t>ncia pr</w:t>
      </w:r>
      <w:r w:rsidRPr="00EE20E1">
        <w:rPr>
          <w:rFonts w:ascii="Arial Narrow" w:hAnsi="Arial Narrow" w:hint="cs"/>
          <w:sz w:val="24"/>
          <w:szCs w:val="24"/>
        </w:rPr>
        <w:t>ó</w:t>
      </w:r>
      <w:r w:rsidRPr="00EE20E1">
        <w:rPr>
          <w:rFonts w:ascii="Arial Narrow" w:hAnsi="Arial Narrow"/>
          <w:sz w:val="24"/>
          <w:szCs w:val="24"/>
        </w:rPr>
        <w:t>prio e desvinculado daquele fixado no contrato, permitindo eventual aplica</w:t>
      </w:r>
      <w:r w:rsidRPr="00EE20E1">
        <w:rPr>
          <w:rFonts w:ascii="Arial Narrow" w:hAnsi="Arial Narrow" w:hint="cs"/>
          <w:sz w:val="24"/>
          <w:szCs w:val="24"/>
        </w:rPr>
        <w:t>çã</w:t>
      </w:r>
      <w:r w:rsidRPr="00EE20E1">
        <w:rPr>
          <w:rFonts w:ascii="Arial Narrow" w:hAnsi="Arial Narrow"/>
          <w:sz w:val="24"/>
          <w:szCs w:val="24"/>
        </w:rPr>
        <w:t>o de penalidades em caso de descumprimento de alguma de suas condi</w:t>
      </w:r>
      <w:r w:rsidRPr="00EE20E1">
        <w:rPr>
          <w:rFonts w:ascii="Arial Narrow" w:hAnsi="Arial Narrow" w:hint="cs"/>
          <w:sz w:val="24"/>
          <w:szCs w:val="24"/>
        </w:rPr>
        <w:t>çõ</w:t>
      </w:r>
      <w:r w:rsidRPr="00EE20E1">
        <w:rPr>
          <w:rFonts w:ascii="Arial Narrow" w:hAnsi="Arial Narrow"/>
          <w:sz w:val="24"/>
          <w:szCs w:val="24"/>
        </w:rPr>
        <w:t>es, mesmo depois de expirada a vig</w:t>
      </w:r>
      <w:r w:rsidRPr="00EE20E1">
        <w:rPr>
          <w:rFonts w:ascii="Arial Narrow" w:hAnsi="Arial Narrow" w:hint="cs"/>
          <w:sz w:val="24"/>
          <w:szCs w:val="24"/>
        </w:rPr>
        <w:t>ê</w:t>
      </w:r>
      <w:r w:rsidRPr="00EE20E1">
        <w:rPr>
          <w:rFonts w:ascii="Arial Narrow" w:hAnsi="Arial Narrow"/>
          <w:sz w:val="24"/>
          <w:szCs w:val="24"/>
        </w:rPr>
        <w:t>nci</w:t>
      </w:r>
      <w:r w:rsidRPr="00EE20E1">
        <w:rPr>
          <w:rFonts w:ascii="Arial Narrow" w:hAnsi="Arial Narrow" w:hint="eastAsia"/>
          <w:sz w:val="24"/>
          <w:szCs w:val="24"/>
        </w:rPr>
        <w:t>a contratual.</w:t>
      </w:r>
    </w:p>
    <w:p w14:paraId="609FBCC0" w14:textId="77777777" w:rsidR="002A72B3" w:rsidRPr="00B03BBD" w:rsidRDefault="002A72B3" w:rsidP="002A72B3">
      <w:pPr>
        <w:pStyle w:val="Nivel2"/>
        <w:numPr>
          <w:ilvl w:val="0"/>
          <w:numId w:val="0"/>
        </w:numPr>
        <w:spacing w:before="0" w:after="0" w:line="240" w:lineRule="auto"/>
        <w:rPr>
          <w:rFonts w:ascii="Arial Narrow" w:hAnsi="Arial Narrow"/>
          <w:sz w:val="24"/>
          <w:szCs w:val="24"/>
        </w:rPr>
      </w:pPr>
    </w:p>
    <w:p w14:paraId="6B190656" w14:textId="77777777" w:rsidR="002A72B3" w:rsidRPr="00426363" w:rsidRDefault="002A72B3" w:rsidP="002A72B3">
      <w:pPr>
        <w:pStyle w:val="Nvel2-Red"/>
        <w:numPr>
          <w:ilvl w:val="0"/>
          <w:numId w:val="0"/>
        </w:numPr>
        <w:spacing w:before="0" w:after="0" w:line="240" w:lineRule="auto"/>
        <w:ind w:left="709"/>
        <w:rPr>
          <w:rFonts w:ascii="Arial Narrow" w:hAnsi="Arial Narrow" w:cs="Times New Roman"/>
          <w:i w:val="0"/>
          <w:iCs w:val="0"/>
          <w:sz w:val="24"/>
          <w:szCs w:val="24"/>
        </w:rPr>
      </w:pPr>
    </w:p>
    <w:p w14:paraId="3A15035C" w14:textId="77777777" w:rsidR="002A72B3" w:rsidRPr="00426363" w:rsidRDefault="002A72B3" w:rsidP="002A72B3">
      <w:pPr>
        <w:pStyle w:val="Nivel01"/>
        <w:numPr>
          <w:ilvl w:val="0"/>
          <w:numId w:val="1"/>
        </w:numPr>
        <w:shd w:val="clear" w:color="auto" w:fill="D9D9D9" w:themeFill="background1" w:themeFillShade="D9"/>
        <w:tabs>
          <w:tab w:val="left" w:pos="567"/>
        </w:tabs>
        <w:spacing w:before="0" w:after="0" w:line="240" w:lineRule="auto"/>
        <w:ind w:right="0"/>
        <w:rPr>
          <w:rFonts w:ascii="Arial Narrow" w:hAnsi="Arial Narrow"/>
          <w:sz w:val="24"/>
          <w:szCs w:val="24"/>
        </w:rPr>
      </w:pPr>
      <w:r w:rsidRPr="00426363">
        <w:rPr>
          <w:rFonts w:ascii="Arial Narrow" w:hAnsi="Arial Narrow"/>
          <w:sz w:val="24"/>
          <w:szCs w:val="24"/>
        </w:rPr>
        <w:t>MODELO DE GESTÃO E FISCALIZAÇÃO DO CONTRATO</w:t>
      </w:r>
    </w:p>
    <w:p w14:paraId="532EAC79" w14:textId="77777777" w:rsidR="002A72B3" w:rsidRPr="00426363" w:rsidRDefault="002A72B3" w:rsidP="002A72B3">
      <w:pPr>
        <w:pStyle w:val="Nivel2"/>
        <w:numPr>
          <w:ilvl w:val="1"/>
          <w:numId w:val="1"/>
        </w:numPr>
        <w:spacing w:before="0" w:after="0" w:line="240" w:lineRule="auto"/>
        <w:ind w:left="715"/>
        <w:rPr>
          <w:rFonts w:ascii="Arial Narrow" w:hAnsi="Arial Narrow"/>
          <w:sz w:val="24"/>
          <w:szCs w:val="24"/>
        </w:rPr>
      </w:pPr>
      <w:r w:rsidRPr="00426363">
        <w:rPr>
          <w:rFonts w:ascii="Arial Narrow" w:eastAsia="Arial" w:hAnsi="Arial Narrow"/>
          <w:sz w:val="24"/>
          <w:szCs w:val="24"/>
        </w:rPr>
        <w:t>O contrato deverá ser executado fielmente pelas partes, de acordo com as cláusulas avençadas e as normas da Lei federal nº 14.133/2021 e cada parte responderá pelas consequências de sua inexecução total ou parcial.</w:t>
      </w:r>
    </w:p>
    <w:p w14:paraId="409B85CF" w14:textId="77777777" w:rsidR="002A72B3" w:rsidRPr="00426363" w:rsidRDefault="002A72B3" w:rsidP="002A72B3">
      <w:pPr>
        <w:pStyle w:val="Nivel2"/>
        <w:numPr>
          <w:ilvl w:val="1"/>
          <w:numId w:val="1"/>
        </w:numPr>
        <w:spacing w:before="0" w:after="0" w:line="240" w:lineRule="auto"/>
        <w:ind w:left="715"/>
        <w:rPr>
          <w:rFonts w:ascii="Arial Narrow" w:hAnsi="Arial Narrow"/>
          <w:sz w:val="24"/>
          <w:szCs w:val="24"/>
        </w:rPr>
      </w:pPr>
      <w:r w:rsidRPr="00426363">
        <w:rPr>
          <w:rFonts w:ascii="Arial Narrow" w:hAnsi="Arial Narrow"/>
          <w:sz w:val="24"/>
          <w:szCs w:val="24"/>
        </w:rPr>
        <w:t>Em caso de impedimento, ordem de paralisação ou suspensão do contrato, o cronograma de execução será prorrogado automaticamente pelo tempo correspondente, anotadas tais circunstâncias mediante simples apostila.</w:t>
      </w:r>
    </w:p>
    <w:p w14:paraId="29692699" w14:textId="77777777" w:rsidR="002A72B3" w:rsidRPr="00426363" w:rsidRDefault="002A72B3" w:rsidP="002A72B3">
      <w:pPr>
        <w:pStyle w:val="Nivel2"/>
        <w:numPr>
          <w:ilvl w:val="1"/>
          <w:numId w:val="1"/>
        </w:numPr>
        <w:spacing w:before="0" w:after="0" w:line="240" w:lineRule="auto"/>
        <w:ind w:left="715"/>
        <w:rPr>
          <w:rFonts w:ascii="Arial Narrow" w:hAnsi="Arial Narrow"/>
          <w:sz w:val="24"/>
          <w:szCs w:val="24"/>
        </w:rPr>
      </w:pPr>
      <w:r w:rsidRPr="00426363">
        <w:rPr>
          <w:rFonts w:ascii="Arial Narrow" w:hAnsi="Arial Narrow"/>
          <w:sz w:val="24"/>
          <w:szCs w:val="24"/>
        </w:rPr>
        <w:t>As comunicações entre a Câmara Municipal e a contratada devem ser realizadas por escrito sempre que o ato exigir tal formalidade, admitindo-se o uso de mensagem eletrônica para esse fim.</w:t>
      </w:r>
    </w:p>
    <w:p w14:paraId="41FA919A" w14:textId="77777777" w:rsidR="002A72B3" w:rsidRPr="00426363" w:rsidRDefault="002A72B3" w:rsidP="002A72B3">
      <w:pPr>
        <w:pStyle w:val="Nivel2"/>
        <w:numPr>
          <w:ilvl w:val="1"/>
          <w:numId w:val="1"/>
        </w:numPr>
        <w:spacing w:before="0" w:after="0" w:line="240" w:lineRule="auto"/>
        <w:ind w:left="715"/>
        <w:rPr>
          <w:rFonts w:ascii="Arial Narrow" w:hAnsi="Arial Narrow"/>
          <w:sz w:val="24"/>
          <w:szCs w:val="24"/>
        </w:rPr>
      </w:pPr>
      <w:r w:rsidRPr="00426363">
        <w:rPr>
          <w:rFonts w:ascii="Arial Narrow" w:hAnsi="Arial Narrow"/>
          <w:sz w:val="24"/>
          <w:szCs w:val="24"/>
        </w:rPr>
        <w:t>A Câmara Municipal poderá convocar representante da empresa para adoção de providências que devam ser cumpridas de imediato.</w:t>
      </w:r>
    </w:p>
    <w:p w14:paraId="44B08880" w14:textId="77777777" w:rsidR="002A72B3" w:rsidRPr="00426363" w:rsidRDefault="002A72B3" w:rsidP="002A72B3">
      <w:pPr>
        <w:pStyle w:val="Nvel2-Red"/>
        <w:spacing w:before="0" w:after="0" w:line="240" w:lineRule="auto"/>
        <w:ind w:left="715"/>
        <w:rPr>
          <w:rFonts w:ascii="Arial Narrow" w:hAnsi="Arial Narrow" w:cs="Times New Roman"/>
          <w:i w:val="0"/>
          <w:color w:val="auto"/>
          <w:sz w:val="24"/>
          <w:szCs w:val="24"/>
        </w:rPr>
      </w:pPr>
      <w:r w:rsidRPr="00426363">
        <w:rPr>
          <w:rFonts w:ascii="Arial Narrow" w:hAnsi="Arial Narrow" w:cs="Times New Roman"/>
          <w:i w:val="0"/>
          <w:color w:val="auto"/>
          <w:sz w:val="24"/>
          <w:szCs w:val="24"/>
        </w:rPr>
        <w:t>Após a assinatura do contrato ou instrumento equivalente</w:t>
      </w:r>
      <w:r w:rsidRPr="00426363">
        <w:rPr>
          <w:rFonts w:ascii="Arial Narrow" w:hAnsi="Arial Narrow" w:cs="Times New Roman"/>
          <w:i w:val="0"/>
          <w:strike/>
          <w:color w:val="auto"/>
          <w:sz w:val="24"/>
          <w:szCs w:val="24"/>
        </w:rPr>
        <w:t>,</w:t>
      </w:r>
      <w:r w:rsidRPr="00426363">
        <w:rPr>
          <w:rFonts w:ascii="Arial Narrow" w:hAnsi="Arial Narrow" w:cs="Times New Roman"/>
          <w:i w:val="0"/>
          <w:color w:val="auto"/>
          <w:sz w:val="24"/>
          <w:szCs w:val="24"/>
        </w:rPr>
        <w:t xml:space="preserve"> a Câmara Municipal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371823F" w14:textId="77777777" w:rsidR="002A72B3" w:rsidRPr="00426363" w:rsidRDefault="002A72B3" w:rsidP="002A72B3">
      <w:pPr>
        <w:pStyle w:val="Nvel2-Red"/>
        <w:spacing w:before="0" w:after="0" w:line="240" w:lineRule="auto"/>
        <w:ind w:left="715"/>
        <w:rPr>
          <w:rFonts w:ascii="Arial Narrow" w:hAnsi="Arial Narrow" w:cs="Times New Roman"/>
          <w:i w:val="0"/>
          <w:sz w:val="24"/>
          <w:szCs w:val="24"/>
        </w:rPr>
      </w:pPr>
      <w:r w:rsidRPr="00426363">
        <w:rPr>
          <w:rFonts w:ascii="Arial Narrow" w:hAnsi="Arial Narrow" w:cs="Times New Roman"/>
          <w:i w:val="0"/>
          <w:color w:val="auto"/>
          <w:sz w:val="24"/>
          <w:szCs w:val="24"/>
        </w:rPr>
        <w:t>A execução do contrato deverá ser acompanhada e fiscalizada por agentes da Administração especialmente designados para este fim, pelos respectivos substitutos, nos termos dos tópicos abaixo:</w:t>
      </w:r>
    </w:p>
    <w:p w14:paraId="749E8C5E" w14:textId="77777777" w:rsidR="002A72B3" w:rsidRPr="00426363" w:rsidRDefault="002A72B3" w:rsidP="002A72B3">
      <w:pPr>
        <w:pStyle w:val="Nvel2-Red"/>
        <w:numPr>
          <w:ilvl w:val="0"/>
          <w:numId w:val="0"/>
        </w:numPr>
        <w:spacing w:before="0" w:after="0" w:line="240" w:lineRule="auto"/>
        <w:rPr>
          <w:rFonts w:ascii="Arial Narrow" w:hAnsi="Arial Narrow" w:cs="Times New Roman"/>
          <w:sz w:val="24"/>
          <w:szCs w:val="24"/>
        </w:rPr>
      </w:pPr>
    </w:p>
    <w:p w14:paraId="017BD80E" w14:textId="77777777" w:rsidR="002A72B3" w:rsidRPr="00426363" w:rsidRDefault="002A72B3" w:rsidP="002A72B3">
      <w:pPr>
        <w:pStyle w:val="Nivel2"/>
        <w:numPr>
          <w:ilvl w:val="1"/>
          <w:numId w:val="1"/>
        </w:numPr>
        <w:tabs>
          <w:tab w:val="left" w:pos="567"/>
        </w:tabs>
        <w:spacing w:before="0" w:after="0" w:line="240" w:lineRule="auto"/>
        <w:ind w:left="715"/>
        <w:rPr>
          <w:rFonts w:ascii="Arial Narrow" w:hAnsi="Arial Narrow"/>
          <w:b/>
          <w:sz w:val="24"/>
          <w:szCs w:val="24"/>
          <w:u w:val="single"/>
        </w:rPr>
      </w:pPr>
      <w:r w:rsidRPr="00426363">
        <w:rPr>
          <w:rFonts w:ascii="Arial Narrow" w:hAnsi="Arial Narrow"/>
          <w:b/>
          <w:sz w:val="24"/>
          <w:szCs w:val="24"/>
          <w:u w:val="single"/>
        </w:rPr>
        <w:t xml:space="preserve">Gestão do contrato: </w:t>
      </w:r>
    </w:p>
    <w:p w14:paraId="071C45C4" w14:textId="77777777" w:rsidR="002A72B3" w:rsidRPr="00426363" w:rsidRDefault="002A72B3" w:rsidP="002A72B3">
      <w:pPr>
        <w:pStyle w:val="Nivel3"/>
        <w:numPr>
          <w:ilvl w:val="2"/>
          <w:numId w:val="1"/>
        </w:numPr>
        <w:spacing w:before="0" w:after="0" w:line="240" w:lineRule="auto"/>
        <w:ind w:left="567" w:firstLine="0"/>
        <w:rPr>
          <w:rFonts w:ascii="Arial Narrow" w:hAnsi="Arial Narrow"/>
          <w:sz w:val="24"/>
          <w:szCs w:val="24"/>
        </w:rPr>
      </w:pPr>
      <w:r w:rsidRPr="00426363">
        <w:rPr>
          <w:rFonts w:ascii="Arial Narrow" w:hAnsi="Arial Narrow"/>
          <w:sz w:val="24"/>
          <w:szCs w:val="24"/>
        </w:rPr>
        <w:t xml:space="preserve">O Gestor do contrato possuirá as seguintes atribuições de acordo com o art. 19 da </w:t>
      </w:r>
      <w:r w:rsidRPr="00426363">
        <w:rPr>
          <w:rFonts w:ascii="Arial Narrow" w:hAnsi="Arial Narrow" w:cs="Times New Roman"/>
          <w:sz w:val="24"/>
          <w:szCs w:val="24"/>
        </w:rPr>
        <w:t>Portaria nº 26/2024</w:t>
      </w:r>
      <w:r w:rsidRPr="00426363">
        <w:rPr>
          <w:rFonts w:ascii="Arial Narrow" w:hAnsi="Arial Narrow"/>
          <w:sz w:val="24"/>
          <w:szCs w:val="24"/>
        </w:rPr>
        <w:t xml:space="preserve"> da Câmara Municipal, não obstante outras atividades adicionais descritas na respectiva norma:</w:t>
      </w:r>
    </w:p>
    <w:p w14:paraId="62AD17EA" w14:textId="77777777" w:rsidR="002A72B3" w:rsidRPr="00426363" w:rsidRDefault="002A72B3" w:rsidP="002A72B3">
      <w:pPr>
        <w:pStyle w:val="Nivel3"/>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I - acompanhar os registros realizados pelos fiscais do contrato, de todas as ocorrências relacionadas à execução do contrato e as medidas adotadas, informando, se for o caso, à autoridade superior àquelas que ultrapassarem a sua competência.</w:t>
      </w:r>
    </w:p>
    <w:p w14:paraId="257B5BB1" w14:textId="77777777" w:rsidR="002A72B3" w:rsidRPr="00426363" w:rsidRDefault="002A72B3" w:rsidP="002A72B3">
      <w:pPr>
        <w:pStyle w:val="Nivel3"/>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II - acompanhar a manutenção das condições de habilitação da contratada, para fins de empenho de despesa e pagamento, e anotará os problemas que obstem o fluxo normal da liquidação e do pagamento da despesa no relatório de riscos eventuais.</w:t>
      </w:r>
    </w:p>
    <w:p w14:paraId="087951D9" w14:textId="77777777" w:rsidR="002A72B3" w:rsidRPr="00426363" w:rsidRDefault="002A72B3" w:rsidP="002A72B3">
      <w:pPr>
        <w:pStyle w:val="Nivel3"/>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1459C51" w14:textId="77777777" w:rsidR="002A72B3" w:rsidRPr="00426363" w:rsidRDefault="002A72B3" w:rsidP="002A72B3">
      <w:pPr>
        <w:pStyle w:val="Nivel3"/>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IV - elaborar relatório final com informações sobre a consecução dos objetivos que tenham justificado a contratação e eventuais condutas a serem adotadas para o aprimoramento das atividades da Administração.</w:t>
      </w:r>
    </w:p>
    <w:p w14:paraId="568AA8E4" w14:textId="77777777" w:rsidR="002A72B3" w:rsidRPr="00426363" w:rsidRDefault="002A72B3" w:rsidP="002A72B3">
      <w:pPr>
        <w:pStyle w:val="Nivel3"/>
        <w:numPr>
          <w:ilvl w:val="0"/>
          <w:numId w:val="0"/>
        </w:numPr>
        <w:spacing w:before="0" w:after="0" w:line="240" w:lineRule="auto"/>
        <w:ind w:left="567"/>
        <w:rPr>
          <w:rFonts w:ascii="Arial Narrow" w:hAnsi="Arial Narrow"/>
          <w:sz w:val="24"/>
          <w:szCs w:val="24"/>
        </w:rPr>
      </w:pPr>
      <w:r w:rsidRPr="00426363">
        <w:rPr>
          <w:rFonts w:ascii="Arial Narrow" w:hAnsi="Arial Narrow" w:cs="Times New Roman"/>
          <w:sz w:val="24"/>
          <w:szCs w:val="24"/>
        </w:rPr>
        <w:t>V - coordenar a atualização contínua do relatório de riscos durante a gestão do contrato, com apoio dos fiscais técnico, administrativo e setorial.</w:t>
      </w:r>
    </w:p>
    <w:p w14:paraId="207E0806" w14:textId="77777777" w:rsidR="002A72B3" w:rsidRPr="00426363" w:rsidRDefault="002A72B3" w:rsidP="002A72B3">
      <w:pPr>
        <w:pStyle w:val="Nivel3"/>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VI -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E0695D0" w14:textId="77777777" w:rsidR="002A72B3" w:rsidRPr="00426363" w:rsidRDefault="002A72B3" w:rsidP="002A72B3">
      <w:pPr>
        <w:pStyle w:val="Nivel3"/>
        <w:numPr>
          <w:ilvl w:val="0"/>
          <w:numId w:val="0"/>
        </w:numPr>
        <w:spacing w:before="0" w:after="0" w:line="240" w:lineRule="auto"/>
        <w:ind w:left="567"/>
        <w:rPr>
          <w:rFonts w:ascii="Arial Narrow" w:hAnsi="Arial Narrow" w:cs="Times New Roman"/>
          <w:sz w:val="24"/>
          <w:szCs w:val="24"/>
        </w:rPr>
      </w:pPr>
      <w:r w:rsidRPr="00426363">
        <w:rPr>
          <w:rFonts w:ascii="Arial Narrow" w:hAnsi="Arial Narrow"/>
          <w:sz w:val="24"/>
          <w:szCs w:val="24"/>
        </w:rPr>
        <w:t>VII - realizar o recebimento definitivo do objeto do contrato, mediante termo detalhado que comprove o atendimento das exigências contratuais</w:t>
      </w:r>
    </w:p>
    <w:p w14:paraId="7DAE18E9" w14:textId="77777777" w:rsidR="002A72B3" w:rsidRDefault="002A72B3" w:rsidP="002A72B3">
      <w:pPr>
        <w:pStyle w:val="Nivel3"/>
        <w:numPr>
          <w:ilvl w:val="0"/>
          <w:numId w:val="0"/>
        </w:numPr>
        <w:spacing w:before="0" w:after="0" w:line="240" w:lineRule="auto"/>
        <w:ind w:left="567"/>
        <w:rPr>
          <w:rFonts w:ascii="Arial Narrow" w:hAnsi="Arial Narrow" w:cs="Times New Roman"/>
          <w:sz w:val="24"/>
          <w:szCs w:val="24"/>
        </w:rPr>
      </w:pPr>
      <w:r w:rsidRPr="00426363">
        <w:rPr>
          <w:rFonts w:ascii="Arial Narrow" w:hAnsi="Arial Narrow" w:cs="Times New Roman"/>
          <w:sz w:val="24"/>
          <w:szCs w:val="24"/>
        </w:rPr>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1AFEA65F" w14:textId="77777777" w:rsidR="002A72B3" w:rsidRDefault="002A72B3" w:rsidP="002A72B3">
      <w:pPr>
        <w:pStyle w:val="Nivel3"/>
        <w:numPr>
          <w:ilvl w:val="0"/>
          <w:numId w:val="0"/>
        </w:numPr>
        <w:spacing w:before="0" w:after="0" w:line="240" w:lineRule="auto"/>
        <w:ind w:left="567"/>
        <w:rPr>
          <w:rFonts w:ascii="Arial Narrow" w:hAnsi="Arial Narrow" w:cs="Times New Roman"/>
          <w:sz w:val="24"/>
          <w:szCs w:val="24"/>
        </w:rPr>
      </w:pPr>
    </w:p>
    <w:p w14:paraId="36414A94" w14:textId="77777777" w:rsidR="002A72B3" w:rsidRPr="00426363" w:rsidRDefault="002A72B3" w:rsidP="002A72B3">
      <w:pPr>
        <w:pStyle w:val="Nivel2"/>
        <w:numPr>
          <w:ilvl w:val="1"/>
          <w:numId w:val="1"/>
        </w:numPr>
        <w:tabs>
          <w:tab w:val="left" w:pos="567"/>
        </w:tabs>
        <w:spacing w:before="0" w:after="0" w:line="240" w:lineRule="auto"/>
        <w:ind w:left="715"/>
        <w:rPr>
          <w:rFonts w:ascii="Arial Narrow" w:hAnsi="Arial Narrow"/>
          <w:b/>
          <w:sz w:val="24"/>
          <w:szCs w:val="24"/>
          <w:u w:val="single"/>
        </w:rPr>
      </w:pPr>
      <w:r w:rsidRPr="00426363">
        <w:rPr>
          <w:rFonts w:ascii="Arial Narrow" w:hAnsi="Arial Narrow"/>
          <w:b/>
          <w:sz w:val="24"/>
          <w:szCs w:val="24"/>
          <w:u w:val="single"/>
        </w:rPr>
        <w:t xml:space="preserve">Fiscalização técnica: </w:t>
      </w:r>
    </w:p>
    <w:p w14:paraId="01D6CEDC" w14:textId="77777777" w:rsidR="002A72B3" w:rsidRPr="00426363" w:rsidRDefault="002A72B3" w:rsidP="002A72B3">
      <w:pPr>
        <w:pStyle w:val="Nivel3"/>
        <w:numPr>
          <w:ilvl w:val="2"/>
          <w:numId w:val="1"/>
        </w:numPr>
        <w:spacing w:before="0" w:after="0" w:line="240" w:lineRule="auto"/>
        <w:ind w:left="567" w:firstLine="0"/>
        <w:rPr>
          <w:rFonts w:ascii="Arial Narrow" w:hAnsi="Arial Narrow"/>
          <w:sz w:val="24"/>
          <w:szCs w:val="24"/>
        </w:rPr>
      </w:pPr>
      <w:r w:rsidRPr="00426363">
        <w:rPr>
          <w:rFonts w:ascii="Arial Narrow" w:hAnsi="Arial Narrow"/>
          <w:sz w:val="24"/>
          <w:szCs w:val="24"/>
        </w:rPr>
        <w:t xml:space="preserve">O Fiscal técnico do contrato possuirá as seguintes atribuições de acordo com o art. 20 da </w:t>
      </w:r>
      <w:r w:rsidRPr="00426363">
        <w:rPr>
          <w:rFonts w:ascii="Arial Narrow" w:hAnsi="Arial Narrow" w:cs="Times New Roman"/>
          <w:sz w:val="24"/>
          <w:szCs w:val="24"/>
        </w:rPr>
        <w:t>Portaria nº 26/2024</w:t>
      </w:r>
      <w:r w:rsidRPr="00426363">
        <w:rPr>
          <w:rFonts w:ascii="Arial Narrow" w:hAnsi="Arial Narrow"/>
          <w:sz w:val="24"/>
          <w:szCs w:val="24"/>
        </w:rPr>
        <w:t xml:space="preserve"> da Câmara Municipal, não obstante outras atividades adicionais descritas na respectiva norma:</w:t>
      </w:r>
    </w:p>
    <w:p w14:paraId="28CA7F27" w14:textId="77777777" w:rsidR="002A72B3" w:rsidRPr="00426363" w:rsidRDefault="002A72B3" w:rsidP="002A72B3">
      <w:pPr>
        <w:pStyle w:val="Nivel3"/>
        <w:numPr>
          <w:ilvl w:val="0"/>
          <w:numId w:val="0"/>
        </w:numPr>
        <w:spacing w:before="0" w:after="0" w:line="240" w:lineRule="auto"/>
        <w:ind w:left="567"/>
        <w:rPr>
          <w:rFonts w:ascii="Arial Narrow" w:hAnsi="Arial Narrow" w:cs="Times New Roman"/>
          <w:sz w:val="24"/>
          <w:szCs w:val="24"/>
        </w:rPr>
      </w:pPr>
      <w:r w:rsidRPr="00426363">
        <w:rPr>
          <w:rFonts w:ascii="Arial Narrow" w:hAnsi="Arial Narrow"/>
          <w:sz w:val="24"/>
          <w:szCs w:val="24"/>
        </w:rPr>
        <w:t xml:space="preserve">I - </w:t>
      </w:r>
      <w:r w:rsidRPr="00426363">
        <w:rPr>
          <w:rFonts w:ascii="Arial Narrow" w:hAnsi="Arial Narrow" w:cs="Times New Roman"/>
          <w:sz w:val="24"/>
          <w:szCs w:val="24"/>
        </w:rPr>
        <w:t>anotar no histórico de gerenciamento do contrato todas as ocorrências relacionadas à execução do contrato, com a descrição do que for necessário para a regularização das faltas ou dos defeitos observados.</w:t>
      </w:r>
    </w:p>
    <w:p w14:paraId="7B7CBB9B" w14:textId="77777777" w:rsidR="002A72B3" w:rsidRPr="00426363" w:rsidRDefault="002A72B3" w:rsidP="002A72B3">
      <w:pPr>
        <w:pStyle w:val="Nivel3"/>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II - emitir notificações para a correção de rotinas ou de qualquer inexatidão ou irregularidade constatada, com a definição de prazo para a correção.</w:t>
      </w:r>
    </w:p>
    <w:p w14:paraId="7B36223D" w14:textId="77777777" w:rsidR="002A72B3" w:rsidRPr="00426363" w:rsidRDefault="002A72B3" w:rsidP="002A72B3">
      <w:pPr>
        <w:pStyle w:val="Nivel3"/>
        <w:numPr>
          <w:ilvl w:val="0"/>
          <w:numId w:val="0"/>
        </w:numPr>
        <w:spacing w:before="0" w:after="0" w:line="240" w:lineRule="auto"/>
        <w:ind w:left="567"/>
        <w:rPr>
          <w:rFonts w:ascii="Arial Narrow" w:hAnsi="Arial Narrow" w:cs="Times New Roman"/>
          <w:sz w:val="24"/>
          <w:szCs w:val="24"/>
        </w:rPr>
      </w:pPr>
      <w:r w:rsidRPr="00426363">
        <w:rPr>
          <w:rFonts w:ascii="Arial Narrow" w:hAnsi="Arial Narrow"/>
          <w:sz w:val="24"/>
          <w:szCs w:val="24"/>
        </w:rPr>
        <w:t xml:space="preserve">III - </w:t>
      </w:r>
      <w:r w:rsidRPr="00426363">
        <w:rPr>
          <w:rFonts w:ascii="Arial Narrow" w:hAnsi="Arial Narrow" w:cs="Times New Roman"/>
          <w:sz w:val="24"/>
          <w:szCs w:val="24"/>
        </w:rPr>
        <w:t>informar ao gestor do contato, em tempo hábil, a situação que demandar decisão ou adoção de medidas que ultrapassem sua competência, para que adote as medidas necessárias e saneadoras, se for o caso.</w:t>
      </w:r>
    </w:p>
    <w:p w14:paraId="66CC84F4" w14:textId="77777777" w:rsidR="002A72B3" w:rsidRPr="00426363" w:rsidRDefault="002A72B3" w:rsidP="002A72B3">
      <w:pPr>
        <w:pStyle w:val="Nivel3"/>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IV - comunicar imediatamente ao gestor do contrato quaisquer ocorrências que possam inviabilizar a execução do contrato nas datas estabelecidas.</w:t>
      </w:r>
    </w:p>
    <w:p w14:paraId="4F157C27" w14:textId="77777777" w:rsidR="002A72B3" w:rsidRPr="00426363" w:rsidRDefault="002A72B3" w:rsidP="002A72B3">
      <w:pPr>
        <w:pStyle w:val="Nivel3"/>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V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0648B325" w14:textId="77777777" w:rsidR="002A72B3" w:rsidRPr="00426363" w:rsidRDefault="002A72B3" w:rsidP="002A72B3">
      <w:pPr>
        <w:pStyle w:val="Nivel3"/>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VI - comunicar ao gestor do contrato, em tempo hábil, o término do contrato sob sua responsabilidade, com vistas à renovação tempestiva ou à prorrogação contratual;</w:t>
      </w:r>
    </w:p>
    <w:p w14:paraId="2E0D5727" w14:textId="77777777" w:rsidR="002A72B3" w:rsidRPr="00426363" w:rsidRDefault="002A72B3" w:rsidP="002A72B3">
      <w:pPr>
        <w:pStyle w:val="Nivel3"/>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VII - realizar o recebimento provisório do objeto do contrato, mediante termo detalhado que comprove o cumprimento das exigências de caráter técnico.</w:t>
      </w:r>
    </w:p>
    <w:p w14:paraId="50D53C4C" w14:textId="77777777" w:rsidR="002A72B3" w:rsidRPr="00426363" w:rsidRDefault="002A72B3" w:rsidP="002A72B3">
      <w:pPr>
        <w:pStyle w:val="Nivel3"/>
        <w:numPr>
          <w:ilvl w:val="0"/>
          <w:numId w:val="0"/>
        </w:numPr>
        <w:spacing w:before="0" w:after="0" w:line="240" w:lineRule="auto"/>
        <w:ind w:left="567"/>
        <w:rPr>
          <w:rFonts w:ascii="Arial Narrow" w:hAnsi="Arial Narrow" w:cs="Times New Roman"/>
          <w:sz w:val="24"/>
          <w:szCs w:val="24"/>
        </w:rPr>
      </w:pPr>
    </w:p>
    <w:p w14:paraId="1F77143E" w14:textId="77777777" w:rsidR="002A72B3" w:rsidRPr="00426363" w:rsidRDefault="002A72B3" w:rsidP="002A72B3">
      <w:pPr>
        <w:pStyle w:val="Nivel2"/>
        <w:numPr>
          <w:ilvl w:val="1"/>
          <w:numId w:val="1"/>
        </w:numPr>
        <w:tabs>
          <w:tab w:val="left" w:pos="567"/>
        </w:tabs>
        <w:spacing w:before="0" w:after="0" w:line="240" w:lineRule="auto"/>
        <w:ind w:left="715"/>
        <w:rPr>
          <w:rFonts w:ascii="Arial Narrow" w:hAnsi="Arial Narrow"/>
          <w:b/>
          <w:sz w:val="24"/>
          <w:szCs w:val="24"/>
          <w:u w:val="single"/>
        </w:rPr>
      </w:pPr>
      <w:r w:rsidRPr="00426363">
        <w:rPr>
          <w:rFonts w:ascii="Arial Narrow" w:hAnsi="Arial Narrow"/>
          <w:b/>
          <w:sz w:val="24"/>
          <w:szCs w:val="24"/>
          <w:u w:val="single"/>
        </w:rPr>
        <w:t xml:space="preserve">Fiscalização administrativa: </w:t>
      </w:r>
    </w:p>
    <w:p w14:paraId="36503FD4" w14:textId="77777777" w:rsidR="002A72B3" w:rsidRPr="00426363" w:rsidRDefault="002A72B3" w:rsidP="002A72B3">
      <w:pPr>
        <w:pStyle w:val="Nivel3"/>
        <w:numPr>
          <w:ilvl w:val="2"/>
          <w:numId w:val="1"/>
        </w:numPr>
        <w:spacing w:before="0" w:after="0" w:line="240" w:lineRule="auto"/>
        <w:ind w:left="567" w:firstLine="0"/>
        <w:rPr>
          <w:rFonts w:ascii="Arial Narrow" w:hAnsi="Arial Narrow" w:cs="Times New Roman"/>
          <w:sz w:val="24"/>
          <w:szCs w:val="24"/>
        </w:rPr>
      </w:pPr>
      <w:r w:rsidRPr="00426363">
        <w:rPr>
          <w:rFonts w:ascii="Arial Narrow" w:hAnsi="Arial Narrow"/>
          <w:sz w:val="24"/>
          <w:szCs w:val="24"/>
        </w:rPr>
        <w:t xml:space="preserve">O Fiscal administrativo do contrato possuirá as seguintes atribuições de acordo com o art. 20 da </w:t>
      </w:r>
      <w:r w:rsidRPr="00426363">
        <w:rPr>
          <w:rFonts w:ascii="Arial Narrow" w:hAnsi="Arial Narrow" w:cs="Times New Roman"/>
          <w:sz w:val="24"/>
          <w:szCs w:val="24"/>
        </w:rPr>
        <w:t>Portaria nº 26/2024</w:t>
      </w:r>
      <w:r w:rsidRPr="00426363">
        <w:rPr>
          <w:rFonts w:ascii="Arial Narrow" w:hAnsi="Arial Narrow"/>
          <w:sz w:val="24"/>
          <w:szCs w:val="24"/>
        </w:rPr>
        <w:t xml:space="preserve"> da Câmara Municipal, não obstante outras atividades adicionais descritas na respectiva norma:</w:t>
      </w:r>
    </w:p>
    <w:p w14:paraId="3FAD6F6C" w14:textId="77777777" w:rsidR="002A72B3" w:rsidRPr="00426363" w:rsidRDefault="002A72B3" w:rsidP="002A72B3">
      <w:pPr>
        <w:pStyle w:val="Nivel3"/>
        <w:numPr>
          <w:ilvl w:val="0"/>
          <w:numId w:val="0"/>
        </w:numPr>
        <w:spacing w:before="0" w:after="0" w:line="240" w:lineRule="auto"/>
        <w:ind w:left="567"/>
        <w:rPr>
          <w:rFonts w:ascii="Arial Narrow" w:hAnsi="Arial Narrow" w:cs="Times New Roman"/>
          <w:sz w:val="24"/>
          <w:szCs w:val="24"/>
        </w:rPr>
      </w:pPr>
      <w:r w:rsidRPr="00426363">
        <w:rPr>
          <w:rFonts w:ascii="Arial Narrow" w:hAnsi="Arial Narrow" w:cs="Times New Roman"/>
          <w:sz w:val="24"/>
          <w:szCs w:val="24"/>
        </w:rPr>
        <w:t>I - Verificar a manutenção das condições de habilitação da contratada, acompanhará o empenho, o pagamento, as garantias, as glosas e a formalização de apostilamento e termos aditivos, solicitando quaisquer documentos comprobatórios pertinentes, caso necessário</w:t>
      </w:r>
      <w:r>
        <w:rPr>
          <w:rFonts w:ascii="Arial Narrow" w:hAnsi="Arial Narrow" w:cs="Times New Roman"/>
          <w:sz w:val="24"/>
          <w:szCs w:val="24"/>
        </w:rPr>
        <w:t>;</w:t>
      </w:r>
    </w:p>
    <w:p w14:paraId="7B98600B" w14:textId="77777777" w:rsidR="002A72B3" w:rsidRPr="00426363" w:rsidRDefault="002A72B3" w:rsidP="002A72B3">
      <w:pPr>
        <w:pStyle w:val="Nivel3"/>
        <w:numPr>
          <w:ilvl w:val="0"/>
          <w:numId w:val="0"/>
        </w:numPr>
        <w:spacing w:before="0" w:after="0" w:line="240" w:lineRule="auto"/>
        <w:ind w:left="567"/>
        <w:rPr>
          <w:rFonts w:ascii="Arial Narrow" w:hAnsi="Arial Narrow" w:cs="Times New Roman"/>
          <w:sz w:val="24"/>
          <w:szCs w:val="24"/>
        </w:rPr>
      </w:pPr>
      <w:r w:rsidRPr="00426363">
        <w:rPr>
          <w:rFonts w:ascii="Arial Narrow" w:hAnsi="Arial Narrow" w:cs="Times New Roman"/>
          <w:sz w:val="24"/>
          <w:szCs w:val="24"/>
        </w:rPr>
        <w:t>II - atuar tempestivamente na solução de eventuais problemas relacionados ao descumprimento das obrigações contratuais e reportar ao gestor do contrato para que tome as providências cabíveis, quando ultrapassar a sua competência</w:t>
      </w:r>
      <w:r>
        <w:rPr>
          <w:rFonts w:ascii="Arial Narrow" w:hAnsi="Arial Narrow" w:cs="Times New Roman"/>
          <w:sz w:val="24"/>
          <w:szCs w:val="24"/>
        </w:rPr>
        <w:t>;</w:t>
      </w:r>
    </w:p>
    <w:p w14:paraId="1FA96FB9" w14:textId="77777777" w:rsidR="002A72B3" w:rsidRPr="00426363" w:rsidRDefault="002A72B3" w:rsidP="002A72B3">
      <w:pPr>
        <w:pStyle w:val="Nivel3"/>
        <w:numPr>
          <w:ilvl w:val="0"/>
          <w:numId w:val="0"/>
        </w:numPr>
        <w:spacing w:before="0" w:after="0" w:line="240" w:lineRule="auto"/>
        <w:ind w:left="567"/>
        <w:rPr>
          <w:rFonts w:ascii="Arial Narrow" w:hAnsi="Arial Narrow" w:cs="Times New Roman"/>
          <w:sz w:val="24"/>
          <w:szCs w:val="24"/>
        </w:rPr>
      </w:pPr>
      <w:r w:rsidRPr="00426363">
        <w:rPr>
          <w:rFonts w:ascii="Arial Narrow" w:hAnsi="Arial Narrow" w:cs="Times New Roman"/>
          <w:sz w:val="24"/>
          <w:szCs w:val="24"/>
        </w:rPr>
        <w:t>III - Comunicar ao gestor do contrato, em tempo hábil, o término do contrato sob sua responsabilidade, com vistas à tempestiva renovação ou prorrogação contratual.</w:t>
      </w:r>
    </w:p>
    <w:p w14:paraId="422FCB12" w14:textId="77777777" w:rsidR="002A72B3" w:rsidRPr="00426363" w:rsidRDefault="002A72B3" w:rsidP="002A72B3">
      <w:pPr>
        <w:pStyle w:val="Nvel3-R"/>
        <w:tabs>
          <w:tab w:val="clear" w:pos="0"/>
        </w:tabs>
        <w:spacing w:before="0" w:after="0" w:line="240" w:lineRule="auto"/>
        <w:ind w:left="0"/>
        <w:rPr>
          <w:rFonts w:ascii="Arial Narrow" w:hAnsi="Arial Narrow" w:cs="Times New Roman"/>
          <w:i w:val="0"/>
          <w:sz w:val="24"/>
          <w:szCs w:val="24"/>
        </w:rPr>
      </w:pPr>
    </w:p>
    <w:p w14:paraId="3E8E5A97" w14:textId="77777777" w:rsidR="002A72B3" w:rsidRPr="00426363" w:rsidRDefault="002A72B3" w:rsidP="002A72B3">
      <w:pPr>
        <w:pStyle w:val="Nivel2"/>
        <w:numPr>
          <w:ilvl w:val="1"/>
          <w:numId w:val="1"/>
        </w:numPr>
        <w:spacing w:before="0" w:after="0" w:line="240" w:lineRule="auto"/>
        <w:ind w:left="715"/>
        <w:rPr>
          <w:rFonts w:ascii="Arial Narrow" w:hAnsi="Arial Narrow"/>
          <w:sz w:val="24"/>
          <w:szCs w:val="24"/>
        </w:rPr>
      </w:pPr>
      <w:r w:rsidRPr="00426363">
        <w:rPr>
          <w:rFonts w:ascii="Arial Narrow" w:hAnsi="Arial Narrow"/>
          <w:sz w:val="24"/>
          <w:szCs w:val="24"/>
        </w:rPr>
        <w:t>As funções de gestão e fiscalização do contrato serão aglutinadas e exercidas por um mesmo servidor, considerando o reduzido grau de complexidade e valor do objeto contratado, nos termos das justificativas apresentadas no Documento de Formalização de Demanda expedido pela Direção desta entidade, considerando a estrutura administrativa desta entidade, nos termos do § 4º, art. 18 da Portaria nº 26/2024 da Câmara Municipal.</w:t>
      </w:r>
    </w:p>
    <w:p w14:paraId="76361FA7" w14:textId="77777777" w:rsidR="002A72B3" w:rsidRPr="00426363" w:rsidRDefault="002A72B3" w:rsidP="002A72B3">
      <w:pPr>
        <w:pStyle w:val="Nivel2"/>
        <w:numPr>
          <w:ilvl w:val="1"/>
          <w:numId w:val="1"/>
        </w:numPr>
        <w:spacing w:before="0" w:after="0" w:line="240" w:lineRule="auto"/>
        <w:ind w:left="715"/>
        <w:rPr>
          <w:rFonts w:ascii="Arial Narrow" w:hAnsi="Arial Narrow"/>
          <w:sz w:val="24"/>
          <w:szCs w:val="24"/>
        </w:rPr>
      </w:pPr>
      <w:r w:rsidRPr="00426363">
        <w:rPr>
          <w:rFonts w:ascii="Arial Narrow" w:hAnsi="Arial Narrow"/>
          <w:sz w:val="24"/>
          <w:szCs w:val="24"/>
        </w:rPr>
        <w:t>Não obstante a gestão e fiscalização ser exercida por um único servidor, a Direção Geral poderá, de ofício ou considerado solicitação do servidor nomeado devidamente fundamentada, indicar outro servidor para exercer a gestão e/ou fiscalização da contratação, dividindo as responsabilidades pertinentes.</w:t>
      </w:r>
    </w:p>
    <w:p w14:paraId="156950D7" w14:textId="77777777" w:rsidR="002A72B3" w:rsidRPr="00426363" w:rsidRDefault="002A72B3" w:rsidP="002A72B3">
      <w:pPr>
        <w:pStyle w:val="Nivel2"/>
        <w:numPr>
          <w:ilvl w:val="1"/>
          <w:numId w:val="1"/>
        </w:numPr>
        <w:spacing w:before="0" w:after="0" w:line="240" w:lineRule="auto"/>
        <w:ind w:left="715"/>
        <w:rPr>
          <w:rFonts w:ascii="Arial Narrow" w:hAnsi="Arial Narrow"/>
          <w:sz w:val="24"/>
          <w:szCs w:val="24"/>
        </w:rPr>
      </w:pPr>
      <w:r>
        <w:rPr>
          <w:rFonts w:ascii="Arial Narrow" w:hAnsi="Arial Narrow"/>
          <w:sz w:val="24"/>
          <w:szCs w:val="24"/>
        </w:rPr>
        <w:t>Fica designada</w:t>
      </w:r>
      <w:r w:rsidRPr="00426363">
        <w:rPr>
          <w:rFonts w:ascii="Arial Narrow" w:hAnsi="Arial Narrow"/>
          <w:sz w:val="24"/>
          <w:szCs w:val="24"/>
        </w:rPr>
        <w:t xml:space="preserve"> para exercer a gestão e fiscalização desta contratação, a servidora </w:t>
      </w:r>
      <w:r w:rsidRPr="00426363">
        <w:rPr>
          <w:rFonts w:ascii="Arial Narrow" w:eastAsia="Arial Narrow" w:hAnsi="Arial Narrow" w:cs="Arial Narrow"/>
          <w:sz w:val="24"/>
          <w:szCs w:val="24"/>
        </w:rPr>
        <w:t>Fernanda Silva Gonçalves Russo</w:t>
      </w:r>
      <w:r w:rsidRPr="00426363">
        <w:rPr>
          <w:rFonts w:ascii="Arial Narrow" w:hAnsi="Arial Narrow"/>
          <w:sz w:val="24"/>
          <w:szCs w:val="24"/>
        </w:rPr>
        <w:t>, ocupante do cargo de Ana</w:t>
      </w:r>
      <w:r>
        <w:rPr>
          <w:rFonts w:ascii="Arial Narrow" w:hAnsi="Arial Narrow"/>
          <w:sz w:val="24"/>
          <w:szCs w:val="24"/>
        </w:rPr>
        <w:t>lista Administrativo</w:t>
      </w:r>
      <w:r w:rsidRPr="00426363">
        <w:rPr>
          <w:rFonts w:ascii="Arial Narrow" w:hAnsi="Arial Narrow"/>
          <w:sz w:val="24"/>
          <w:szCs w:val="24"/>
        </w:rPr>
        <w:t xml:space="preserve">.  </w:t>
      </w:r>
    </w:p>
    <w:p w14:paraId="044F15A9" w14:textId="77777777" w:rsidR="002A72B3" w:rsidRDefault="002A72B3" w:rsidP="002A72B3">
      <w:pPr>
        <w:pStyle w:val="Nvel3-R"/>
        <w:tabs>
          <w:tab w:val="clear" w:pos="0"/>
        </w:tabs>
        <w:spacing w:before="0" w:after="0" w:line="240" w:lineRule="auto"/>
        <w:ind w:left="170"/>
        <w:rPr>
          <w:rFonts w:ascii="Arial Narrow" w:hAnsi="Arial Narrow" w:cs="Times New Roman"/>
          <w:i w:val="0"/>
          <w:sz w:val="24"/>
          <w:szCs w:val="24"/>
        </w:rPr>
      </w:pPr>
    </w:p>
    <w:p w14:paraId="68FEA7CB" w14:textId="77777777" w:rsidR="002A72B3" w:rsidRPr="00426363" w:rsidRDefault="002A72B3" w:rsidP="002A72B3">
      <w:pPr>
        <w:pStyle w:val="Nvel3-R"/>
        <w:tabs>
          <w:tab w:val="clear" w:pos="0"/>
        </w:tabs>
        <w:spacing w:before="0" w:after="0" w:line="240" w:lineRule="auto"/>
        <w:ind w:left="170"/>
        <w:rPr>
          <w:rFonts w:ascii="Arial Narrow" w:hAnsi="Arial Narrow" w:cs="Times New Roman"/>
          <w:i w:val="0"/>
          <w:sz w:val="24"/>
          <w:szCs w:val="24"/>
        </w:rPr>
      </w:pPr>
    </w:p>
    <w:p w14:paraId="0C7807D1" w14:textId="77777777" w:rsidR="002A72B3" w:rsidRPr="00426363" w:rsidRDefault="002A72B3" w:rsidP="002A72B3">
      <w:pPr>
        <w:pStyle w:val="Nivel01"/>
        <w:numPr>
          <w:ilvl w:val="0"/>
          <w:numId w:val="1"/>
        </w:numPr>
        <w:shd w:val="clear" w:color="auto" w:fill="D9D9D9" w:themeFill="background1" w:themeFillShade="D9"/>
        <w:tabs>
          <w:tab w:val="left" w:pos="567"/>
        </w:tabs>
        <w:spacing w:before="0" w:after="0" w:line="240" w:lineRule="auto"/>
        <w:ind w:right="0"/>
        <w:rPr>
          <w:rFonts w:ascii="Arial Narrow" w:hAnsi="Arial Narrow"/>
          <w:sz w:val="24"/>
          <w:szCs w:val="24"/>
        </w:rPr>
      </w:pPr>
      <w:r w:rsidRPr="00426363">
        <w:rPr>
          <w:rFonts w:ascii="Arial Narrow" w:hAnsi="Arial Narrow"/>
          <w:sz w:val="24"/>
          <w:szCs w:val="24"/>
        </w:rPr>
        <w:t>CRITÉRIOS DE MEDIÇÃO E DE PAGAMENTO</w:t>
      </w:r>
    </w:p>
    <w:p w14:paraId="73D09412" w14:textId="77777777" w:rsidR="002A72B3" w:rsidRPr="00426363" w:rsidRDefault="002A72B3" w:rsidP="002A72B3">
      <w:pPr>
        <w:pStyle w:val="Nivel2"/>
        <w:numPr>
          <w:ilvl w:val="1"/>
          <w:numId w:val="1"/>
        </w:numPr>
        <w:tabs>
          <w:tab w:val="left" w:pos="567"/>
        </w:tabs>
        <w:spacing w:before="0" w:after="0" w:line="240" w:lineRule="auto"/>
        <w:ind w:left="715"/>
        <w:rPr>
          <w:rFonts w:ascii="Arial Narrow" w:hAnsi="Arial Narrow"/>
          <w:b/>
          <w:sz w:val="24"/>
          <w:szCs w:val="24"/>
          <w:u w:val="single"/>
        </w:rPr>
      </w:pPr>
      <w:r w:rsidRPr="00426363">
        <w:rPr>
          <w:rFonts w:ascii="Arial Narrow" w:hAnsi="Arial Narrow"/>
          <w:b/>
          <w:sz w:val="24"/>
          <w:szCs w:val="24"/>
          <w:u w:val="single"/>
          <w:lang w:eastAsia="en-US"/>
        </w:rPr>
        <w:t>Recebimento do Objeto</w:t>
      </w:r>
    </w:p>
    <w:p w14:paraId="23CD6AC1" w14:textId="57F8789E" w:rsidR="002A72B3" w:rsidRPr="00426363" w:rsidRDefault="002A72B3" w:rsidP="002A72B3">
      <w:pPr>
        <w:pStyle w:val="Nivel3"/>
        <w:numPr>
          <w:ilvl w:val="2"/>
          <w:numId w:val="1"/>
        </w:numPr>
        <w:spacing w:before="0" w:after="0" w:line="240" w:lineRule="auto"/>
        <w:ind w:left="425" w:firstLine="0"/>
        <w:rPr>
          <w:rFonts w:ascii="Arial Narrow" w:hAnsi="Arial Narrow"/>
          <w:sz w:val="24"/>
          <w:szCs w:val="24"/>
          <w:lang w:eastAsia="en-US"/>
        </w:rPr>
      </w:pPr>
      <w:r w:rsidRPr="00426363">
        <w:rPr>
          <w:rFonts w:ascii="Arial Narrow" w:hAnsi="Arial Narrow"/>
          <w:sz w:val="24"/>
          <w:szCs w:val="24"/>
          <w:lang w:eastAsia="en-US"/>
        </w:rPr>
        <w:t xml:space="preserve">O </w:t>
      </w:r>
      <w:r>
        <w:rPr>
          <w:rFonts w:ascii="Arial Narrow" w:hAnsi="Arial Narrow"/>
          <w:sz w:val="24"/>
          <w:szCs w:val="24"/>
          <w:lang w:eastAsia="en-US"/>
        </w:rPr>
        <w:t>objeto</w:t>
      </w:r>
      <w:r w:rsidRPr="00426363">
        <w:rPr>
          <w:rFonts w:ascii="Arial Narrow" w:hAnsi="Arial Narrow"/>
          <w:sz w:val="24"/>
          <w:szCs w:val="24"/>
          <w:lang w:eastAsia="en-US"/>
        </w:rPr>
        <w:t xml:space="preserve"> ser</w:t>
      </w:r>
      <w:r>
        <w:rPr>
          <w:rFonts w:ascii="Arial Narrow" w:hAnsi="Arial Narrow"/>
          <w:sz w:val="24"/>
          <w:szCs w:val="24"/>
          <w:lang w:eastAsia="en-US"/>
        </w:rPr>
        <w:t>á</w:t>
      </w:r>
      <w:r w:rsidR="00466485">
        <w:rPr>
          <w:rFonts w:ascii="Arial Narrow" w:hAnsi="Arial Narrow"/>
          <w:sz w:val="24"/>
          <w:szCs w:val="24"/>
          <w:lang w:eastAsia="en-US"/>
        </w:rPr>
        <w:t xml:space="preserve"> recebido</w:t>
      </w:r>
      <w:r w:rsidRPr="00426363">
        <w:rPr>
          <w:rFonts w:ascii="Arial Narrow" w:hAnsi="Arial Narrow"/>
          <w:sz w:val="24"/>
          <w:szCs w:val="24"/>
          <w:lang w:eastAsia="en-US"/>
        </w:rPr>
        <w:t xml:space="preserve"> provisoriamente, de forma sumária, no ato da entrega, juntamente com a </w:t>
      </w:r>
      <w:r w:rsidRPr="00426363">
        <w:rPr>
          <w:rFonts w:ascii="Arial Narrow" w:eastAsia="Calibri" w:hAnsi="Arial Narrow"/>
          <w:sz w:val="24"/>
          <w:szCs w:val="24"/>
          <w:lang w:eastAsia="en-US"/>
        </w:rPr>
        <w:t>nota</w:t>
      </w:r>
      <w:r w:rsidRPr="00426363">
        <w:rPr>
          <w:rFonts w:ascii="Arial Narrow" w:hAnsi="Arial Narrow"/>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426363">
        <w:rPr>
          <w:rFonts w:ascii="Arial Narrow" w:hAnsi="Arial Narrow"/>
          <w:color w:val="FF0000"/>
          <w:sz w:val="24"/>
          <w:szCs w:val="24"/>
          <w:lang w:eastAsia="en-US"/>
        </w:rPr>
        <w:t xml:space="preserve"> </w:t>
      </w:r>
      <w:r w:rsidRPr="00426363">
        <w:rPr>
          <w:rFonts w:ascii="Arial Narrow" w:hAnsi="Arial Narrow"/>
          <w:sz w:val="24"/>
          <w:szCs w:val="24"/>
          <w:lang w:eastAsia="en-US"/>
        </w:rPr>
        <w:t>e na proposta.</w:t>
      </w:r>
    </w:p>
    <w:p w14:paraId="1A853D77" w14:textId="77777777" w:rsidR="002A72B3" w:rsidRPr="00426363" w:rsidRDefault="002A72B3" w:rsidP="002A72B3">
      <w:pPr>
        <w:pStyle w:val="Nivel3"/>
        <w:numPr>
          <w:ilvl w:val="2"/>
          <w:numId w:val="1"/>
        </w:numPr>
        <w:spacing w:before="0" w:after="0" w:line="240" w:lineRule="auto"/>
        <w:ind w:left="425" w:firstLine="0"/>
        <w:rPr>
          <w:rFonts w:ascii="Arial Narrow" w:hAnsi="Arial Narrow"/>
          <w:sz w:val="24"/>
          <w:szCs w:val="24"/>
          <w:lang w:eastAsia="en-US"/>
        </w:rPr>
      </w:pPr>
      <w:r w:rsidRPr="00426363">
        <w:rPr>
          <w:rFonts w:ascii="Arial Narrow" w:hAnsi="Arial Narrow" w:cs="Times New Roman"/>
          <w:sz w:val="24"/>
          <w:szCs w:val="24"/>
          <w:lang w:eastAsia="en-US"/>
        </w:rPr>
        <w:t>Os bens poderão ser rejeitados, no todo ou em parte, inclusive antes do recebimento provisório, quando em desacordo com as especificações constantes no Termo de Referência</w:t>
      </w:r>
      <w:r w:rsidRPr="00426363">
        <w:rPr>
          <w:rFonts w:ascii="Arial Narrow" w:hAnsi="Arial Narrow" w:cs="Times New Roman"/>
          <w:color w:val="FF0000"/>
          <w:sz w:val="24"/>
          <w:szCs w:val="24"/>
          <w:lang w:eastAsia="en-US"/>
        </w:rPr>
        <w:t xml:space="preserve"> </w:t>
      </w:r>
      <w:r w:rsidRPr="00426363">
        <w:rPr>
          <w:rFonts w:ascii="Arial Narrow" w:hAnsi="Arial Narrow" w:cs="Times New Roman"/>
          <w:sz w:val="24"/>
          <w:szCs w:val="24"/>
          <w:lang w:eastAsia="en-US"/>
        </w:rPr>
        <w:t xml:space="preserve">e na proposta, devendo ser substituídos no prazo de </w:t>
      </w:r>
      <w:r w:rsidRPr="00426363">
        <w:rPr>
          <w:rFonts w:ascii="Arial Narrow" w:hAnsi="Arial Narrow" w:cs="Times New Roman"/>
          <w:b/>
          <w:color w:val="auto"/>
          <w:sz w:val="24"/>
          <w:szCs w:val="24"/>
          <w:u w:val="single"/>
          <w:lang w:eastAsia="en-US"/>
        </w:rPr>
        <w:t xml:space="preserve">15 (quinze) </w:t>
      </w:r>
      <w:r w:rsidRPr="00426363">
        <w:rPr>
          <w:rFonts w:ascii="Arial Narrow" w:hAnsi="Arial Narrow" w:cs="Times New Roman"/>
          <w:b/>
          <w:sz w:val="24"/>
          <w:szCs w:val="24"/>
          <w:u w:val="single"/>
          <w:lang w:eastAsia="en-US"/>
        </w:rPr>
        <w:t>dias</w:t>
      </w:r>
      <w:r w:rsidRPr="00426363">
        <w:rPr>
          <w:rFonts w:ascii="Arial Narrow" w:hAnsi="Arial Narrow" w:cs="Times New Roman"/>
          <w:sz w:val="24"/>
          <w:szCs w:val="24"/>
          <w:lang w:eastAsia="en-US"/>
        </w:rPr>
        <w:t>, a contar da notificação da contratada, seja verbal ou escrita, às suas custas, sem prejuízo da aplicação das penalidades.</w:t>
      </w:r>
    </w:p>
    <w:p w14:paraId="0493BF6C" w14:textId="77777777" w:rsidR="002A72B3" w:rsidRPr="00426363" w:rsidRDefault="002A72B3" w:rsidP="002A72B3">
      <w:pPr>
        <w:pStyle w:val="Nivel3"/>
        <w:numPr>
          <w:ilvl w:val="2"/>
          <w:numId w:val="1"/>
        </w:numPr>
        <w:spacing w:before="0" w:after="0" w:line="240" w:lineRule="auto"/>
        <w:ind w:left="425" w:firstLine="0"/>
        <w:rPr>
          <w:rFonts w:ascii="Arial Narrow" w:hAnsi="Arial Narrow"/>
          <w:sz w:val="24"/>
          <w:szCs w:val="24"/>
          <w:lang w:eastAsia="en-US"/>
        </w:rPr>
      </w:pPr>
      <w:r w:rsidRPr="00426363">
        <w:rPr>
          <w:rFonts w:ascii="Arial Narrow" w:hAnsi="Arial Narrow" w:cs="Times New Roman"/>
          <w:sz w:val="24"/>
          <w:szCs w:val="24"/>
          <w:lang w:eastAsia="en-US"/>
        </w:rPr>
        <w:t xml:space="preserve">O recebimento definitivo ocorrerá no prazo de </w:t>
      </w:r>
      <w:r w:rsidRPr="00426363">
        <w:rPr>
          <w:rFonts w:ascii="Arial Narrow" w:hAnsi="Arial Narrow" w:cs="Times New Roman"/>
          <w:b/>
          <w:color w:val="auto"/>
          <w:sz w:val="24"/>
          <w:szCs w:val="24"/>
          <w:u w:val="single"/>
          <w:lang w:eastAsia="en-US"/>
        </w:rPr>
        <w:t xml:space="preserve">15 (quinze) </w:t>
      </w:r>
      <w:r w:rsidRPr="00426363">
        <w:rPr>
          <w:rFonts w:ascii="Arial Narrow" w:hAnsi="Arial Narrow" w:cs="Times New Roman"/>
          <w:b/>
          <w:sz w:val="24"/>
          <w:szCs w:val="24"/>
          <w:u w:val="single"/>
          <w:lang w:eastAsia="en-US"/>
        </w:rPr>
        <w:t>dias</w:t>
      </w:r>
      <w:r w:rsidRPr="00426363">
        <w:rPr>
          <w:rFonts w:ascii="Arial Narrow" w:hAnsi="Arial Narrow" w:cs="Times New Roman"/>
          <w:color w:val="auto"/>
          <w:sz w:val="24"/>
          <w:szCs w:val="24"/>
          <w:lang w:eastAsia="en-US"/>
        </w:rPr>
        <w:t xml:space="preserve">, </w:t>
      </w:r>
      <w:r w:rsidRPr="00426363">
        <w:rPr>
          <w:rFonts w:ascii="Arial Narrow" w:hAnsi="Arial Narrow" w:cs="Times New Roman"/>
          <w:sz w:val="24"/>
          <w:szCs w:val="24"/>
          <w:lang w:eastAsia="en-US"/>
        </w:rPr>
        <w:t>a contar do recebimento da nota fiscal ou instrumento de cobrança equivalente pela Administração, após a verificação da qualidade e quantidade do material e consequente aceitação mediante termo detalhado.</w:t>
      </w:r>
    </w:p>
    <w:p w14:paraId="332346C3" w14:textId="77777777" w:rsidR="002A72B3" w:rsidRPr="00426363" w:rsidRDefault="002A72B3" w:rsidP="002A72B3">
      <w:pPr>
        <w:pStyle w:val="Nivel3"/>
        <w:numPr>
          <w:ilvl w:val="2"/>
          <w:numId w:val="1"/>
        </w:numPr>
        <w:spacing w:before="0" w:after="0" w:line="240" w:lineRule="auto"/>
        <w:ind w:left="425" w:firstLine="0"/>
        <w:rPr>
          <w:rFonts w:ascii="Arial Narrow" w:hAnsi="Arial Narrow"/>
          <w:sz w:val="24"/>
          <w:szCs w:val="24"/>
          <w:lang w:eastAsia="en-US"/>
        </w:rPr>
      </w:pPr>
      <w:r w:rsidRPr="00426363">
        <w:rPr>
          <w:rFonts w:ascii="Arial Narrow" w:hAnsi="Arial Narrow" w:cs="Times New Roman"/>
          <w:sz w:val="24"/>
          <w:szCs w:val="24"/>
          <w:lang w:eastAsia="en-US"/>
        </w:rPr>
        <w:t xml:space="preserve">O prazo para recebimento definitivo poderá ser excepcionalmente prorrogado, </w:t>
      </w:r>
      <w:r w:rsidRPr="00426363">
        <w:rPr>
          <w:rFonts w:ascii="Arial Narrow" w:hAnsi="Arial Narrow" w:cs="Times New Roman"/>
          <w:color w:val="auto"/>
          <w:sz w:val="24"/>
          <w:szCs w:val="24"/>
          <w:lang w:eastAsia="en-US"/>
        </w:rPr>
        <w:t>de forma justificada, por igual período, quando houver necessidade de diligências para a aferição do ate</w:t>
      </w:r>
      <w:r w:rsidRPr="00426363">
        <w:rPr>
          <w:rFonts w:ascii="Arial Narrow" w:hAnsi="Arial Narrow" w:cs="Times New Roman"/>
          <w:sz w:val="24"/>
          <w:szCs w:val="24"/>
          <w:lang w:eastAsia="en-US"/>
        </w:rPr>
        <w:t>ndimento das exigências contratuais.</w:t>
      </w:r>
    </w:p>
    <w:p w14:paraId="6B5E66FA" w14:textId="77777777" w:rsidR="002A72B3" w:rsidRPr="00426363" w:rsidRDefault="002A72B3" w:rsidP="002A72B3">
      <w:pPr>
        <w:pStyle w:val="Nivel3"/>
        <w:numPr>
          <w:ilvl w:val="2"/>
          <w:numId w:val="1"/>
        </w:numPr>
        <w:spacing w:before="0" w:after="0" w:line="240" w:lineRule="auto"/>
        <w:ind w:left="425" w:firstLine="0"/>
        <w:rPr>
          <w:rFonts w:ascii="Arial Narrow" w:hAnsi="Arial Narrow"/>
          <w:sz w:val="24"/>
          <w:szCs w:val="24"/>
          <w:lang w:eastAsia="en-US"/>
        </w:rPr>
      </w:pPr>
      <w:r w:rsidRPr="00426363">
        <w:rPr>
          <w:rFonts w:ascii="Arial Narrow" w:hAnsi="Arial Narrow" w:cs="Times New Roman"/>
          <w:bCs/>
          <w:sz w:val="24"/>
          <w:szCs w:val="24"/>
          <w:lang w:eastAsia="en-US"/>
        </w:rPr>
        <w:t xml:space="preserve">No caso de controvérsia sobre a execução do objeto, quanto à dimensão, qualidade e quantidade, deverá ser observado o teor do </w:t>
      </w:r>
      <w:hyperlink r:id="rId37" w:anchor="art143" w:history="1">
        <w:r w:rsidRPr="00426363">
          <w:rPr>
            <w:rStyle w:val="Hyperlink"/>
            <w:rFonts w:ascii="Arial Narrow" w:hAnsi="Arial Narrow" w:cs="Times New Roman"/>
            <w:bCs/>
            <w:color w:val="auto"/>
            <w:sz w:val="24"/>
            <w:szCs w:val="24"/>
            <w:lang w:eastAsia="en-US"/>
          </w:rPr>
          <w:t>art. 143 da Lei Federal nº 14.133/2021</w:t>
        </w:r>
      </w:hyperlink>
      <w:r w:rsidRPr="00426363">
        <w:rPr>
          <w:rFonts w:ascii="Arial Narrow" w:hAnsi="Arial Narrow" w:cs="Times New Roman"/>
          <w:bCs/>
          <w:color w:val="auto"/>
          <w:sz w:val="24"/>
          <w:szCs w:val="24"/>
          <w:lang w:eastAsia="en-US"/>
        </w:rPr>
        <w:t xml:space="preserve">, comunicando-se à empresa para emissão de Nota </w:t>
      </w:r>
      <w:r w:rsidRPr="00426363">
        <w:rPr>
          <w:rFonts w:ascii="Arial Narrow" w:hAnsi="Arial Narrow" w:cs="Times New Roman"/>
          <w:bCs/>
          <w:sz w:val="24"/>
          <w:szCs w:val="24"/>
          <w:lang w:eastAsia="en-US"/>
        </w:rPr>
        <w:t xml:space="preserve">Fiscal no que </w:t>
      </w:r>
      <w:proofErr w:type="spellStart"/>
      <w:r w:rsidRPr="00426363">
        <w:rPr>
          <w:rFonts w:ascii="Arial Narrow" w:hAnsi="Arial Narrow" w:cs="Times New Roman"/>
          <w:bCs/>
          <w:sz w:val="24"/>
          <w:szCs w:val="24"/>
          <w:lang w:eastAsia="en-US"/>
        </w:rPr>
        <w:t>pertine</w:t>
      </w:r>
      <w:proofErr w:type="spellEnd"/>
      <w:r w:rsidRPr="00426363">
        <w:rPr>
          <w:rFonts w:ascii="Arial Narrow" w:hAnsi="Arial Narrow" w:cs="Times New Roman"/>
          <w:bCs/>
          <w:sz w:val="24"/>
          <w:szCs w:val="24"/>
          <w:lang w:eastAsia="en-US"/>
        </w:rPr>
        <w:t xml:space="preserve"> à parcela incontroversa da execução do objeto, para efeito de liquidação e pagamento.</w:t>
      </w:r>
    </w:p>
    <w:p w14:paraId="1FA1713E" w14:textId="77777777" w:rsidR="002A72B3" w:rsidRPr="00426363" w:rsidRDefault="002A72B3" w:rsidP="002A72B3">
      <w:pPr>
        <w:pStyle w:val="Nivel3"/>
        <w:numPr>
          <w:ilvl w:val="2"/>
          <w:numId w:val="1"/>
        </w:numPr>
        <w:spacing w:before="0" w:after="0" w:line="240" w:lineRule="auto"/>
        <w:ind w:left="425" w:firstLine="0"/>
        <w:rPr>
          <w:rFonts w:ascii="Arial Narrow" w:hAnsi="Arial Narrow"/>
          <w:sz w:val="24"/>
          <w:szCs w:val="24"/>
          <w:lang w:eastAsia="en-US"/>
        </w:rPr>
      </w:pPr>
      <w:r w:rsidRPr="00426363">
        <w:rPr>
          <w:rFonts w:ascii="Arial Narrow" w:hAnsi="Arial Narrow"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F822B12" w14:textId="77777777" w:rsidR="002A72B3" w:rsidRPr="00426363" w:rsidRDefault="002A72B3" w:rsidP="002A72B3">
      <w:pPr>
        <w:pStyle w:val="Nivel3"/>
        <w:numPr>
          <w:ilvl w:val="2"/>
          <w:numId w:val="1"/>
        </w:numPr>
        <w:spacing w:before="0" w:after="0" w:line="240" w:lineRule="auto"/>
        <w:ind w:left="425" w:firstLine="0"/>
        <w:rPr>
          <w:rFonts w:ascii="Arial Narrow" w:hAnsi="Arial Narrow"/>
          <w:sz w:val="24"/>
          <w:szCs w:val="24"/>
          <w:lang w:eastAsia="en-US"/>
        </w:rPr>
      </w:pPr>
      <w:r w:rsidRPr="00426363">
        <w:rPr>
          <w:rFonts w:ascii="Arial Narrow" w:hAnsi="Arial Narrow" w:cs="Times New Roman"/>
          <w:sz w:val="24"/>
          <w:szCs w:val="24"/>
          <w:lang w:eastAsia="en-US"/>
        </w:rPr>
        <w:t>O recebimento provisório ou definitivo não excluirá a responsabilidade civil pela solidez e pela segurança do serviço nem a responsabilidade ético-profissional pela perfeita execução do contrato.</w:t>
      </w:r>
    </w:p>
    <w:p w14:paraId="0FBB1953" w14:textId="77777777" w:rsidR="002A72B3" w:rsidRPr="00426363" w:rsidRDefault="002A72B3" w:rsidP="002A72B3">
      <w:pPr>
        <w:pStyle w:val="Nivel2"/>
        <w:numPr>
          <w:ilvl w:val="1"/>
          <w:numId w:val="1"/>
        </w:numPr>
        <w:tabs>
          <w:tab w:val="left" w:pos="567"/>
        </w:tabs>
        <w:spacing w:before="0" w:after="0" w:line="240" w:lineRule="auto"/>
        <w:ind w:left="715"/>
        <w:rPr>
          <w:rFonts w:ascii="Arial Narrow" w:hAnsi="Arial Narrow"/>
          <w:b/>
          <w:sz w:val="24"/>
          <w:szCs w:val="24"/>
          <w:u w:val="single"/>
        </w:rPr>
      </w:pPr>
      <w:r w:rsidRPr="00426363">
        <w:rPr>
          <w:rFonts w:ascii="Arial Narrow" w:hAnsi="Arial Narrow"/>
          <w:b/>
          <w:sz w:val="24"/>
          <w:szCs w:val="24"/>
          <w:u w:val="single"/>
          <w:lang w:eastAsia="en-US"/>
        </w:rPr>
        <w:t>Liquidação</w:t>
      </w:r>
    </w:p>
    <w:p w14:paraId="17C73915" w14:textId="77777777" w:rsidR="002A72B3" w:rsidRPr="00426363" w:rsidRDefault="002A72B3" w:rsidP="002A72B3">
      <w:pPr>
        <w:pStyle w:val="Nivel3"/>
        <w:numPr>
          <w:ilvl w:val="2"/>
          <w:numId w:val="1"/>
        </w:numPr>
        <w:spacing w:before="0" w:after="0" w:line="240" w:lineRule="auto"/>
        <w:ind w:left="567" w:firstLine="0"/>
        <w:rPr>
          <w:rFonts w:ascii="Arial Narrow" w:hAnsi="Arial Narrow"/>
          <w:sz w:val="24"/>
          <w:szCs w:val="24"/>
        </w:rPr>
      </w:pPr>
      <w:r w:rsidRPr="00426363">
        <w:rPr>
          <w:rFonts w:ascii="Arial Narrow" w:hAnsi="Arial Narrow"/>
          <w:sz w:val="24"/>
          <w:szCs w:val="24"/>
          <w:lang w:eastAsia="en-US"/>
        </w:rPr>
        <w:t xml:space="preserve">Recebida a Nota Fiscal ou documento de cobrança equivalente, correrá o prazo de </w:t>
      </w:r>
      <w:r w:rsidRPr="00426363">
        <w:rPr>
          <w:rFonts w:ascii="Arial Narrow" w:hAnsi="Arial Narrow"/>
          <w:b/>
          <w:sz w:val="24"/>
          <w:szCs w:val="24"/>
          <w:u w:val="single"/>
          <w:lang w:eastAsia="en-US"/>
        </w:rPr>
        <w:t>05 (cinco) dias</w:t>
      </w:r>
      <w:r w:rsidRPr="00426363">
        <w:rPr>
          <w:rFonts w:ascii="Arial Narrow" w:hAnsi="Arial Narrow"/>
          <w:sz w:val="24"/>
          <w:szCs w:val="24"/>
          <w:lang w:eastAsia="en-US"/>
        </w:rPr>
        <w:t xml:space="preserve"> para fins de liquidação, na forma desta seção, prorrogáveis por igual período, quando houver necessidade de diligências para a aferição do atendimento das exigências contratuais.</w:t>
      </w:r>
    </w:p>
    <w:p w14:paraId="50E58962" w14:textId="77777777" w:rsidR="002A72B3" w:rsidRPr="00426363" w:rsidRDefault="002A72B3" w:rsidP="002A72B3">
      <w:pPr>
        <w:pStyle w:val="Nivel3"/>
        <w:numPr>
          <w:ilvl w:val="2"/>
          <w:numId w:val="1"/>
        </w:numPr>
        <w:spacing w:before="0" w:after="0" w:line="240" w:lineRule="auto"/>
        <w:ind w:left="567" w:firstLine="0"/>
        <w:rPr>
          <w:rFonts w:ascii="Arial Narrow" w:hAnsi="Arial Narrow"/>
          <w:sz w:val="24"/>
          <w:szCs w:val="24"/>
          <w:lang w:eastAsia="en-US"/>
        </w:rPr>
      </w:pPr>
      <w:r w:rsidRPr="00426363">
        <w:rPr>
          <w:rFonts w:ascii="Arial Narrow" w:hAnsi="Arial Narrow"/>
          <w:sz w:val="24"/>
          <w:szCs w:val="24"/>
          <w:lang w:eastAsia="en-US"/>
        </w:rPr>
        <w:t xml:space="preserve">Para fins de liquidação, o departamento ou servidor competente deverá verificar se a nota fiscal ou instrumento de cobrança equivalente apresentado expressa os elementos necessários e essenciais do documento, tais como: </w:t>
      </w:r>
    </w:p>
    <w:p w14:paraId="10D45BA2" w14:textId="77777777" w:rsidR="002A72B3" w:rsidRPr="00426363" w:rsidRDefault="002A72B3" w:rsidP="002A72B3">
      <w:pPr>
        <w:suppressAutoHyphens/>
        <w:ind w:left="567"/>
        <w:contextualSpacing/>
        <w:jc w:val="both"/>
        <w:rPr>
          <w:rFonts w:ascii="Arial Narrow" w:eastAsia="Calibri" w:hAnsi="Arial Narrow" w:cs="Times New Roman"/>
          <w:color w:val="000000"/>
          <w:lang w:eastAsia="en-US"/>
        </w:rPr>
      </w:pPr>
      <w:r w:rsidRPr="00426363">
        <w:rPr>
          <w:rFonts w:ascii="Arial Narrow" w:eastAsia="Calibri" w:hAnsi="Arial Narrow" w:cs="Times New Roman"/>
          <w:color w:val="000000"/>
          <w:lang w:eastAsia="en-US"/>
        </w:rPr>
        <w:t>I - o prazo de validade;</w:t>
      </w:r>
    </w:p>
    <w:p w14:paraId="3DCBFFF6" w14:textId="77777777" w:rsidR="002A72B3" w:rsidRPr="00426363" w:rsidRDefault="002A72B3" w:rsidP="002A72B3">
      <w:pPr>
        <w:suppressAutoHyphens/>
        <w:ind w:left="567"/>
        <w:contextualSpacing/>
        <w:jc w:val="both"/>
        <w:rPr>
          <w:rFonts w:ascii="Arial Narrow" w:eastAsia="Calibri" w:hAnsi="Arial Narrow" w:cs="Times New Roman"/>
          <w:color w:val="000000"/>
          <w:lang w:eastAsia="en-US"/>
        </w:rPr>
      </w:pPr>
      <w:r w:rsidRPr="00426363">
        <w:rPr>
          <w:rFonts w:ascii="Arial Narrow" w:eastAsia="Calibri" w:hAnsi="Arial Narrow" w:cs="Times New Roman"/>
          <w:color w:val="000000"/>
          <w:lang w:eastAsia="en-US"/>
        </w:rPr>
        <w:t xml:space="preserve">II - a data da emissão; </w:t>
      </w:r>
    </w:p>
    <w:p w14:paraId="56275D5A" w14:textId="77777777" w:rsidR="002A72B3" w:rsidRPr="00426363" w:rsidRDefault="002A72B3" w:rsidP="002A72B3">
      <w:pPr>
        <w:suppressAutoHyphens/>
        <w:ind w:left="567"/>
        <w:contextualSpacing/>
        <w:jc w:val="both"/>
        <w:rPr>
          <w:rFonts w:ascii="Arial Narrow" w:eastAsia="Calibri" w:hAnsi="Arial Narrow" w:cs="Times New Roman"/>
          <w:color w:val="000000"/>
          <w:lang w:eastAsia="en-US"/>
        </w:rPr>
      </w:pPr>
      <w:r w:rsidRPr="00426363">
        <w:rPr>
          <w:rFonts w:ascii="Arial Narrow" w:eastAsia="Calibri" w:hAnsi="Arial Narrow" w:cs="Times New Roman"/>
          <w:color w:val="000000"/>
          <w:lang w:eastAsia="en-US"/>
        </w:rPr>
        <w:t xml:space="preserve">III - os dados do contrato/contratação e do órgão contratante; </w:t>
      </w:r>
    </w:p>
    <w:p w14:paraId="3F352F7F" w14:textId="77777777" w:rsidR="002A72B3" w:rsidRPr="00426363" w:rsidRDefault="002A72B3" w:rsidP="002A72B3">
      <w:pPr>
        <w:suppressAutoHyphens/>
        <w:ind w:left="567"/>
        <w:contextualSpacing/>
        <w:jc w:val="both"/>
        <w:rPr>
          <w:rFonts w:ascii="Arial Narrow" w:eastAsia="Calibri" w:hAnsi="Arial Narrow" w:cs="Times New Roman"/>
          <w:color w:val="000000"/>
          <w:lang w:eastAsia="en-US"/>
        </w:rPr>
      </w:pPr>
      <w:r w:rsidRPr="00426363">
        <w:rPr>
          <w:rFonts w:ascii="Arial Narrow" w:eastAsia="Calibri" w:hAnsi="Arial Narrow" w:cs="Times New Roman"/>
          <w:color w:val="000000"/>
          <w:lang w:eastAsia="en-US"/>
        </w:rPr>
        <w:t xml:space="preserve">IV - o período respectivo de execução do contrato; </w:t>
      </w:r>
    </w:p>
    <w:p w14:paraId="766BE0E4" w14:textId="77777777" w:rsidR="002A72B3" w:rsidRPr="00426363" w:rsidRDefault="002A72B3" w:rsidP="002A72B3">
      <w:pPr>
        <w:suppressAutoHyphens/>
        <w:ind w:left="567"/>
        <w:contextualSpacing/>
        <w:jc w:val="both"/>
        <w:rPr>
          <w:rFonts w:ascii="Arial Narrow" w:eastAsia="Calibri" w:hAnsi="Arial Narrow" w:cs="Times New Roman"/>
          <w:color w:val="000000"/>
          <w:lang w:eastAsia="en-US"/>
        </w:rPr>
      </w:pPr>
      <w:r w:rsidRPr="00426363">
        <w:rPr>
          <w:rFonts w:ascii="Arial Narrow" w:eastAsia="Calibri" w:hAnsi="Arial Narrow" w:cs="Times New Roman"/>
          <w:color w:val="000000"/>
          <w:lang w:eastAsia="en-US"/>
        </w:rPr>
        <w:t xml:space="preserve">V - o valor a pagar; e </w:t>
      </w:r>
    </w:p>
    <w:p w14:paraId="239F8F27" w14:textId="77777777" w:rsidR="002A72B3" w:rsidRPr="00426363" w:rsidRDefault="002A72B3" w:rsidP="002A72B3">
      <w:pPr>
        <w:suppressAutoHyphens/>
        <w:ind w:left="567"/>
        <w:contextualSpacing/>
        <w:jc w:val="both"/>
        <w:rPr>
          <w:rFonts w:ascii="Arial Narrow" w:eastAsia="Calibri" w:hAnsi="Arial Narrow" w:cs="Times New Roman"/>
          <w:color w:val="000000"/>
          <w:lang w:eastAsia="en-US"/>
        </w:rPr>
      </w:pPr>
      <w:r w:rsidRPr="00426363">
        <w:rPr>
          <w:rFonts w:ascii="Arial Narrow" w:eastAsia="Calibri" w:hAnsi="Arial Narrow" w:cs="Times New Roman"/>
          <w:color w:val="000000"/>
          <w:lang w:eastAsia="en-US"/>
        </w:rPr>
        <w:t>VI - eventual destaque do valor de retenções tributárias cabíveis.</w:t>
      </w:r>
    </w:p>
    <w:p w14:paraId="3B439C9E" w14:textId="77777777" w:rsidR="002A72B3" w:rsidRPr="00426363" w:rsidRDefault="002A72B3" w:rsidP="002A72B3">
      <w:pPr>
        <w:pStyle w:val="Nivel3"/>
        <w:numPr>
          <w:ilvl w:val="2"/>
          <w:numId w:val="1"/>
        </w:numPr>
        <w:spacing w:before="0" w:after="0" w:line="240" w:lineRule="auto"/>
        <w:ind w:left="567" w:firstLine="0"/>
        <w:rPr>
          <w:rFonts w:ascii="Arial Narrow" w:hAnsi="Arial Narrow"/>
          <w:sz w:val="24"/>
          <w:szCs w:val="24"/>
          <w:lang w:eastAsia="en-US"/>
        </w:rPr>
      </w:pPr>
      <w:r w:rsidRPr="00426363">
        <w:rPr>
          <w:rFonts w:ascii="Arial Narrow" w:eastAsia="Calibri" w:hAnsi="Arial Narrow"/>
          <w:sz w:val="24"/>
          <w:szCs w:val="24"/>
          <w:lang w:eastAsia="en-US"/>
        </w:rPr>
        <w:t xml:space="preserve"> Havendo erro na apresentação da nota fiscal ou instrumento de cobrança equivalente, ou circunstância que impeça a </w:t>
      </w:r>
      <w:r w:rsidRPr="00426363">
        <w:rPr>
          <w:rFonts w:ascii="Arial Narrow" w:hAnsi="Arial Narrow"/>
          <w:sz w:val="24"/>
          <w:szCs w:val="24"/>
          <w:lang w:eastAsia="en-US"/>
        </w:rPr>
        <w:t>liquidação da despesa, esta ficará sobrestada até que o contratado providencie as medidas saneadoras, reiniciando-se o prazo após a comprovação da regularização da situação, sem ônus ao contratante;</w:t>
      </w:r>
    </w:p>
    <w:p w14:paraId="2BDC1DE2" w14:textId="77777777" w:rsidR="002A72B3" w:rsidRPr="00426363" w:rsidRDefault="002A72B3" w:rsidP="002A72B3">
      <w:pPr>
        <w:pStyle w:val="Nivel3"/>
        <w:numPr>
          <w:ilvl w:val="2"/>
          <w:numId w:val="1"/>
        </w:numPr>
        <w:spacing w:before="0" w:after="0" w:line="240" w:lineRule="auto"/>
        <w:ind w:left="567" w:firstLine="0"/>
        <w:rPr>
          <w:rFonts w:ascii="Arial Narrow" w:hAnsi="Arial Narrow"/>
          <w:sz w:val="24"/>
          <w:szCs w:val="24"/>
          <w:lang w:eastAsia="en-US"/>
        </w:rPr>
      </w:pPr>
      <w:r w:rsidRPr="00426363">
        <w:rPr>
          <w:rFonts w:ascii="Arial Narrow" w:hAnsi="Arial Narrow"/>
          <w:sz w:val="24"/>
          <w:szCs w:val="24"/>
          <w:lang w:eastAsia="en-US"/>
        </w:rPr>
        <w:t xml:space="preserve"> A nota fiscal ou instrumento de cobrança equivalente deverá ser obrigatoriamente acompanhado da comprovação da regularidade fiscal, constatada por meio de consulta </w:t>
      </w:r>
      <w:r w:rsidRPr="00426363">
        <w:rPr>
          <w:rFonts w:ascii="Arial Narrow" w:hAnsi="Arial Narrow"/>
          <w:i/>
          <w:iCs/>
          <w:sz w:val="24"/>
          <w:szCs w:val="24"/>
          <w:lang w:eastAsia="en-US"/>
        </w:rPr>
        <w:t>on-line</w:t>
      </w:r>
      <w:r w:rsidRPr="00426363">
        <w:rPr>
          <w:rFonts w:ascii="Arial Narrow" w:hAnsi="Arial Narrow"/>
          <w:sz w:val="24"/>
          <w:szCs w:val="24"/>
          <w:lang w:eastAsia="en-US"/>
        </w:rPr>
        <w:t xml:space="preserve"> ao SICAF ou, na impossibilidade de acesso ao referido Sistema, mediante consulta aos </w:t>
      </w:r>
      <w:r w:rsidRPr="00426363">
        <w:rPr>
          <w:rFonts w:ascii="Arial Narrow" w:hAnsi="Arial Narrow"/>
          <w:color w:val="auto"/>
          <w:sz w:val="24"/>
          <w:szCs w:val="24"/>
          <w:lang w:eastAsia="en-US"/>
        </w:rPr>
        <w:t xml:space="preserve">sítios eletrônicos oficiais ou à documentação mencionada no </w:t>
      </w:r>
      <w:hyperlink r:id="rId38" w:anchor="art143" w:history="1">
        <w:r w:rsidRPr="00426363">
          <w:rPr>
            <w:rStyle w:val="Hyperlink"/>
            <w:rFonts w:ascii="Arial Narrow" w:hAnsi="Arial Narrow" w:cs="Times New Roman"/>
            <w:bCs/>
            <w:color w:val="auto"/>
            <w:sz w:val="24"/>
            <w:szCs w:val="24"/>
            <w:lang w:eastAsia="en-US"/>
          </w:rPr>
          <w:t>art. 68 da Lei Federal nº 14.133/2021</w:t>
        </w:r>
      </w:hyperlink>
      <w:r w:rsidRPr="00426363">
        <w:rPr>
          <w:rFonts w:ascii="Arial Narrow" w:hAnsi="Arial Narrow"/>
          <w:color w:val="auto"/>
          <w:sz w:val="24"/>
          <w:szCs w:val="24"/>
          <w:lang w:eastAsia="en-US"/>
        </w:rPr>
        <w:t>;</w:t>
      </w:r>
    </w:p>
    <w:p w14:paraId="367341B1" w14:textId="77777777" w:rsidR="002A72B3" w:rsidRPr="00426363" w:rsidRDefault="002A72B3" w:rsidP="002A72B3">
      <w:pPr>
        <w:pStyle w:val="Nivel3"/>
        <w:numPr>
          <w:ilvl w:val="2"/>
          <w:numId w:val="1"/>
        </w:numPr>
        <w:spacing w:before="0" w:after="0" w:line="240" w:lineRule="auto"/>
        <w:ind w:left="567" w:firstLine="0"/>
        <w:rPr>
          <w:rFonts w:ascii="Arial Narrow" w:hAnsi="Arial Narrow"/>
          <w:sz w:val="24"/>
          <w:szCs w:val="24"/>
          <w:lang w:eastAsia="en-US"/>
        </w:rPr>
      </w:pPr>
      <w:r w:rsidRPr="00426363">
        <w:rPr>
          <w:rFonts w:ascii="Arial Narrow" w:hAnsi="Arial Narrow" w:hint="eastAsia"/>
          <w:sz w:val="24"/>
          <w:szCs w:val="24"/>
          <w:lang w:eastAsia="en-US"/>
        </w:rPr>
        <w:t>A Administração deverá realizar consulta ao SICAF para: verificar a manutenção das condições de habilitação exigidas</w:t>
      </w:r>
      <w:r w:rsidRPr="00426363">
        <w:rPr>
          <w:rFonts w:ascii="Arial Narrow" w:hAnsi="Arial Narrow"/>
          <w:sz w:val="24"/>
          <w:szCs w:val="24"/>
          <w:lang w:eastAsia="en-US"/>
        </w:rPr>
        <w:t xml:space="preserve"> e </w:t>
      </w:r>
      <w:r w:rsidRPr="00426363">
        <w:rPr>
          <w:rFonts w:ascii="Arial Narrow" w:hAnsi="Arial Narrow" w:hint="eastAsia"/>
          <w:sz w:val="24"/>
          <w:szCs w:val="24"/>
          <w:lang w:eastAsia="en-US"/>
        </w:rPr>
        <w:t>identificar possível razão que impeça a contratação no âmbito do órgão ou entidade, tais como a proibição de contratar com a Administração ou com o Poder Público, bem como ocorrências impeditivas indiretas</w:t>
      </w:r>
      <w:r w:rsidRPr="00426363">
        <w:rPr>
          <w:rFonts w:ascii="Arial Narrow" w:hAnsi="Arial Narrow"/>
          <w:sz w:val="24"/>
          <w:szCs w:val="24"/>
          <w:lang w:eastAsia="en-US"/>
        </w:rPr>
        <w:t>;</w:t>
      </w:r>
    </w:p>
    <w:p w14:paraId="7EABEDED" w14:textId="77777777" w:rsidR="002A72B3" w:rsidRPr="00426363" w:rsidRDefault="002A72B3" w:rsidP="002A72B3">
      <w:pPr>
        <w:pStyle w:val="Nivel3"/>
        <w:numPr>
          <w:ilvl w:val="2"/>
          <w:numId w:val="1"/>
        </w:numPr>
        <w:spacing w:before="0" w:after="0" w:line="240" w:lineRule="auto"/>
        <w:ind w:left="567" w:firstLine="0"/>
        <w:rPr>
          <w:rFonts w:ascii="Arial Narrow" w:hAnsi="Arial Narrow"/>
          <w:sz w:val="24"/>
          <w:szCs w:val="24"/>
          <w:lang w:eastAsia="en-US"/>
        </w:rPr>
      </w:pPr>
      <w:r w:rsidRPr="00426363">
        <w:rPr>
          <w:rFonts w:ascii="Arial Narrow" w:hAnsi="Arial Narrow"/>
          <w:sz w:val="24"/>
          <w:szCs w:val="24"/>
          <w:lang w:eastAsia="en-US"/>
        </w:rPr>
        <w:t xml:space="preserve">Constatando-se, a situação de irregularidade do contratado, será providenciada sua notificação, por escrito, para que, no prazo de </w:t>
      </w:r>
      <w:r w:rsidRPr="00426363">
        <w:rPr>
          <w:rFonts w:ascii="Arial Narrow" w:hAnsi="Arial Narrow"/>
          <w:b/>
          <w:sz w:val="24"/>
          <w:szCs w:val="24"/>
          <w:u w:val="single"/>
          <w:lang w:eastAsia="en-US"/>
        </w:rPr>
        <w:t>05 (cinco) dias</w:t>
      </w:r>
      <w:r w:rsidRPr="00426363">
        <w:rPr>
          <w:rFonts w:ascii="Arial Narrow" w:hAnsi="Arial Narrow"/>
          <w:sz w:val="24"/>
          <w:szCs w:val="24"/>
          <w:lang w:eastAsia="en-US"/>
        </w:rPr>
        <w:t>, regularize sua situação ou, no mesmo prazo, apresente sua defesa. O prazo poderá ser prorrogado uma vez, por igual período, a critério do contratante.</w:t>
      </w:r>
    </w:p>
    <w:p w14:paraId="24D39A01" w14:textId="46C0145D" w:rsidR="002A72B3" w:rsidRPr="00426363" w:rsidRDefault="002A72B3" w:rsidP="002A72B3">
      <w:pPr>
        <w:pStyle w:val="Nivel3"/>
        <w:numPr>
          <w:ilvl w:val="2"/>
          <w:numId w:val="1"/>
        </w:numPr>
        <w:spacing w:before="0" w:after="0" w:line="240" w:lineRule="auto"/>
        <w:ind w:left="567" w:firstLine="0"/>
        <w:rPr>
          <w:rFonts w:ascii="Arial Narrow" w:hAnsi="Arial Narrow"/>
          <w:sz w:val="24"/>
          <w:szCs w:val="24"/>
          <w:lang w:eastAsia="en-US"/>
        </w:rPr>
      </w:pPr>
      <w:r w:rsidRPr="00426363">
        <w:rPr>
          <w:rFonts w:ascii="Arial Narrow" w:hAnsi="Arial Narrow"/>
          <w:sz w:val="24"/>
          <w:szCs w:val="24"/>
          <w:lang w:eastAsia="en-US"/>
        </w:rPr>
        <w:t xml:space="preserve">Persistindo a irregularidade, o contratante deverá adotar as medidas necessárias à </w:t>
      </w:r>
      <w:r w:rsidR="00376ED5">
        <w:rPr>
          <w:rFonts w:ascii="Arial Narrow" w:hAnsi="Arial Narrow"/>
          <w:sz w:val="24"/>
          <w:szCs w:val="24"/>
          <w:lang w:eastAsia="en-US"/>
        </w:rPr>
        <w:t>extinção</w:t>
      </w:r>
      <w:r w:rsidRPr="00426363">
        <w:rPr>
          <w:rFonts w:ascii="Arial Narrow" w:hAnsi="Arial Narrow"/>
          <w:sz w:val="24"/>
          <w:szCs w:val="24"/>
          <w:lang w:eastAsia="en-US"/>
        </w:rPr>
        <w:t xml:space="preserve"> contratual nos autos do processo administrativo correspondente, assegurada ao contratado o contraditório e ampla defesa. </w:t>
      </w:r>
    </w:p>
    <w:p w14:paraId="64C7EA68" w14:textId="51E92050" w:rsidR="002A72B3" w:rsidRPr="00426363" w:rsidRDefault="002A72B3" w:rsidP="002A72B3">
      <w:pPr>
        <w:pStyle w:val="Nivel3"/>
        <w:numPr>
          <w:ilvl w:val="2"/>
          <w:numId w:val="1"/>
        </w:numPr>
        <w:spacing w:before="0" w:after="0" w:line="240" w:lineRule="auto"/>
        <w:ind w:left="567" w:firstLine="0"/>
        <w:rPr>
          <w:rFonts w:ascii="Arial Narrow" w:hAnsi="Arial Narrow"/>
          <w:sz w:val="24"/>
          <w:szCs w:val="24"/>
          <w:lang w:eastAsia="en-US"/>
        </w:rPr>
      </w:pPr>
      <w:r w:rsidRPr="00426363">
        <w:rPr>
          <w:rFonts w:ascii="Arial Narrow" w:hAnsi="Arial Narrow"/>
          <w:sz w:val="24"/>
          <w:szCs w:val="24"/>
          <w:lang w:eastAsia="en-US"/>
        </w:rPr>
        <w:t xml:space="preserve">Havendo a efetiva execução do objeto, os pagamentos serão realizados normalmente, até que se decida pela </w:t>
      </w:r>
      <w:r w:rsidR="00376ED5">
        <w:rPr>
          <w:rFonts w:ascii="Arial Narrow" w:hAnsi="Arial Narrow"/>
          <w:sz w:val="24"/>
          <w:szCs w:val="24"/>
          <w:lang w:eastAsia="en-US"/>
        </w:rPr>
        <w:t>extinção</w:t>
      </w:r>
      <w:r w:rsidRPr="00426363">
        <w:rPr>
          <w:rFonts w:ascii="Arial Narrow" w:hAnsi="Arial Narrow"/>
          <w:sz w:val="24"/>
          <w:szCs w:val="24"/>
          <w:lang w:eastAsia="en-US"/>
        </w:rPr>
        <w:t xml:space="preserve"> do contrato, caso o contratado não regularize sua irregularidade fiscal.</w:t>
      </w:r>
    </w:p>
    <w:p w14:paraId="64789403" w14:textId="77777777" w:rsidR="002A72B3" w:rsidRPr="00426363" w:rsidRDefault="002A72B3" w:rsidP="002A72B3">
      <w:pPr>
        <w:pStyle w:val="Nivel3"/>
        <w:numPr>
          <w:ilvl w:val="0"/>
          <w:numId w:val="0"/>
        </w:numPr>
        <w:spacing w:before="0" w:after="0" w:line="240" w:lineRule="auto"/>
        <w:ind w:left="567"/>
        <w:rPr>
          <w:rFonts w:ascii="Arial Narrow" w:hAnsi="Arial Narrow"/>
          <w:sz w:val="24"/>
          <w:szCs w:val="24"/>
          <w:lang w:eastAsia="en-US"/>
        </w:rPr>
      </w:pPr>
    </w:p>
    <w:p w14:paraId="00D31714" w14:textId="77777777" w:rsidR="002A72B3" w:rsidRPr="00426363" w:rsidRDefault="002A72B3" w:rsidP="002A72B3">
      <w:pPr>
        <w:pStyle w:val="Nivel2"/>
        <w:numPr>
          <w:ilvl w:val="1"/>
          <w:numId w:val="1"/>
        </w:numPr>
        <w:tabs>
          <w:tab w:val="left" w:pos="567"/>
        </w:tabs>
        <w:spacing w:before="0" w:after="0" w:line="240" w:lineRule="auto"/>
        <w:ind w:left="715"/>
        <w:rPr>
          <w:rFonts w:ascii="Arial Narrow" w:hAnsi="Arial Narrow"/>
          <w:b/>
          <w:sz w:val="24"/>
          <w:szCs w:val="24"/>
          <w:u w:val="single"/>
        </w:rPr>
      </w:pPr>
      <w:r w:rsidRPr="00426363">
        <w:rPr>
          <w:rFonts w:ascii="Arial Narrow" w:hAnsi="Arial Narrow"/>
          <w:b/>
          <w:sz w:val="24"/>
          <w:szCs w:val="24"/>
          <w:u w:val="single"/>
          <w:lang w:eastAsia="en-US"/>
        </w:rPr>
        <w:t>Prazo de Pagamento</w:t>
      </w:r>
    </w:p>
    <w:p w14:paraId="3D290187" w14:textId="77777777" w:rsidR="002A72B3" w:rsidRPr="00426363" w:rsidRDefault="002A72B3" w:rsidP="002A72B3">
      <w:pPr>
        <w:pStyle w:val="Nivel3"/>
        <w:numPr>
          <w:ilvl w:val="2"/>
          <w:numId w:val="1"/>
        </w:numPr>
        <w:spacing w:before="0" w:after="0" w:line="240" w:lineRule="auto"/>
        <w:ind w:left="567" w:firstLine="0"/>
        <w:rPr>
          <w:rFonts w:ascii="Arial Narrow" w:hAnsi="Arial Narrow"/>
          <w:sz w:val="24"/>
          <w:szCs w:val="24"/>
        </w:rPr>
      </w:pPr>
      <w:r w:rsidRPr="00426363">
        <w:rPr>
          <w:rFonts w:ascii="Arial Narrow" w:hAnsi="Arial Narrow"/>
          <w:sz w:val="24"/>
          <w:szCs w:val="24"/>
        </w:rPr>
        <w:t xml:space="preserve">O pagamento será efetuado no prazo de até </w:t>
      </w:r>
      <w:r w:rsidRPr="00426363">
        <w:rPr>
          <w:rFonts w:ascii="Arial Narrow" w:hAnsi="Arial Narrow"/>
          <w:b/>
          <w:sz w:val="24"/>
          <w:szCs w:val="24"/>
          <w:u w:val="single"/>
        </w:rPr>
        <w:t>10 (dez) dias</w:t>
      </w:r>
      <w:r w:rsidRPr="00426363">
        <w:rPr>
          <w:rFonts w:ascii="Arial Narrow" w:hAnsi="Arial Narrow"/>
          <w:sz w:val="24"/>
          <w:szCs w:val="24"/>
        </w:rPr>
        <w:t xml:space="preserve"> contados da finalização da liquidação da despesa, conforme seção anterior.</w:t>
      </w:r>
    </w:p>
    <w:p w14:paraId="692C78C6" w14:textId="77777777" w:rsidR="002A72B3" w:rsidRPr="00426363" w:rsidRDefault="002A72B3" w:rsidP="002A72B3">
      <w:pPr>
        <w:pStyle w:val="Nivel3"/>
        <w:numPr>
          <w:ilvl w:val="2"/>
          <w:numId w:val="1"/>
        </w:numPr>
        <w:spacing w:before="0" w:after="0" w:line="240" w:lineRule="auto"/>
        <w:ind w:left="567" w:firstLine="0"/>
        <w:rPr>
          <w:rFonts w:ascii="Arial Narrow" w:hAnsi="Arial Narrow"/>
          <w:sz w:val="24"/>
          <w:szCs w:val="24"/>
        </w:rPr>
      </w:pPr>
      <w:r w:rsidRPr="008F32E4">
        <w:rPr>
          <w:rFonts w:ascii="Arial Narrow" w:hAnsi="Arial Narrow"/>
          <w:sz w:val="24"/>
          <w:szCs w:val="24"/>
        </w:rPr>
        <w:t>Deverá ser apresentada a nota fiscal correspondente ao fornecimento e à execução do objeto contratado, acompanhada da documentação exigida para fins de liquidação, quando aplicável</w:t>
      </w:r>
      <w:r w:rsidRPr="00426363">
        <w:rPr>
          <w:rFonts w:ascii="Arial Narrow" w:hAnsi="Arial Narrow"/>
          <w:sz w:val="24"/>
          <w:szCs w:val="24"/>
        </w:rPr>
        <w:t>.</w:t>
      </w:r>
    </w:p>
    <w:p w14:paraId="6A223C56" w14:textId="77777777" w:rsidR="002A72B3" w:rsidRPr="00426363" w:rsidRDefault="002A72B3" w:rsidP="002A72B3">
      <w:pPr>
        <w:pStyle w:val="Nivel3"/>
        <w:numPr>
          <w:ilvl w:val="2"/>
          <w:numId w:val="1"/>
        </w:numPr>
        <w:spacing w:before="0" w:after="0" w:line="240" w:lineRule="auto"/>
        <w:ind w:left="567" w:firstLine="0"/>
        <w:rPr>
          <w:rFonts w:ascii="Arial Narrow" w:hAnsi="Arial Narrow"/>
          <w:sz w:val="24"/>
          <w:szCs w:val="24"/>
        </w:rPr>
      </w:pPr>
      <w:r w:rsidRPr="00426363">
        <w:rPr>
          <w:rFonts w:ascii="Arial Narrow" w:hAnsi="Arial Narrow" w:cs="Times New Roman"/>
          <w:sz w:val="24"/>
          <w:szCs w:val="24"/>
          <w:lang w:eastAsia="en-US"/>
        </w:rPr>
        <w:t xml:space="preserve">No caso de atraso pelo contratante, os valores devidos ao contratado serão atualizados monetariamente entre o termo final do prazo de pagamento até a data de sua efetiva realização, </w:t>
      </w:r>
      <w:r w:rsidRPr="00426363">
        <w:rPr>
          <w:rFonts w:ascii="Arial Narrow" w:hAnsi="Arial Narrow"/>
          <w:sz w:val="24"/>
          <w:szCs w:val="24"/>
        </w:rPr>
        <w:t xml:space="preserve">em que os juros de mora serão calculados à taxa de 0,5% (meio por cento) ao mês, ou 6% (seis por cento) ao ano, mediante a aplicação das seguintes fórmulas: </w:t>
      </w:r>
    </w:p>
    <w:p w14:paraId="3E71AB79" w14:textId="77777777" w:rsidR="002A72B3" w:rsidRPr="00426363" w:rsidRDefault="002A72B3" w:rsidP="002A72B3">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426363">
        <w:rPr>
          <w:rFonts w:ascii="Arial Narrow" w:hAnsi="Arial Narrow"/>
          <w:sz w:val="24"/>
          <w:szCs w:val="24"/>
        </w:rPr>
        <w:t xml:space="preserve">I = (TX / 100) / 365 EM = I x N x VP, onde: </w:t>
      </w:r>
    </w:p>
    <w:p w14:paraId="29CC20F1" w14:textId="77777777" w:rsidR="002A72B3" w:rsidRPr="00426363" w:rsidRDefault="002A72B3" w:rsidP="002A72B3">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426363">
        <w:rPr>
          <w:rFonts w:ascii="Arial Narrow" w:hAnsi="Arial Narrow"/>
          <w:sz w:val="24"/>
          <w:szCs w:val="24"/>
        </w:rPr>
        <w:t xml:space="preserve">I = Índice de atualização financeira; </w:t>
      </w:r>
    </w:p>
    <w:p w14:paraId="17188B2E" w14:textId="77777777" w:rsidR="002A72B3" w:rsidRPr="00426363" w:rsidRDefault="002A72B3" w:rsidP="002A72B3">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426363">
        <w:rPr>
          <w:rFonts w:ascii="Arial Narrow" w:hAnsi="Arial Narrow"/>
          <w:sz w:val="24"/>
          <w:szCs w:val="24"/>
        </w:rPr>
        <w:t xml:space="preserve">TX = Percentual da taxa de juros de mora anual; </w:t>
      </w:r>
    </w:p>
    <w:p w14:paraId="23A01E15" w14:textId="77777777" w:rsidR="002A72B3" w:rsidRPr="00426363" w:rsidRDefault="002A72B3" w:rsidP="002A72B3">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426363">
        <w:rPr>
          <w:rFonts w:ascii="Arial Narrow" w:hAnsi="Arial Narrow"/>
          <w:sz w:val="24"/>
          <w:szCs w:val="24"/>
        </w:rPr>
        <w:t xml:space="preserve">EM = Encargos moratórios; </w:t>
      </w:r>
    </w:p>
    <w:p w14:paraId="50AED236" w14:textId="77777777" w:rsidR="002A72B3" w:rsidRPr="00426363" w:rsidRDefault="002A72B3" w:rsidP="002A72B3">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426363">
        <w:rPr>
          <w:rFonts w:ascii="Arial Narrow" w:hAnsi="Arial Narrow"/>
          <w:sz w:val="24"/>
          <w:szCs w:val="24"/>
        </w:rPr>
        <w:t xml:space="preserve">N = N. de dias entre a data prevista para pagamento e a do efetivo pagamento; </w:t>
      </w:r>
    </w:p>
    <w:p w14:paraId="5DC33F80" w14:textId="77777777" w:rsidR="002A72B3" w:rsidRPr="00426363" w:rsidRDefault="002A72B3" w:rsidP="002A72B3">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426363">
        <w:rPr>
          <w:rFonts w:ascii="Arial Narrow" w:hAnsi="Arial Narrow"/>
          <w:sz w:val="24"/>
          <w:szCs w:val="24"/>
        </w:rPr>
        <w:t>VP = Valor da parcela em atraso.</w:t>
      </w:r>
    </w:p>
    <w:p w14:paraId="26680232" w14:textId="77777777" w:rsidR="002A72B3" w:rsidRPr="00426363" w:rsidRDefault="002A72B3" w:rsidP="002A72B3">
      <w:pPr>
        <w:pStyle w:val="Nivel2"/>
        <w:numPr>
          <w:ilvl w:val="0"/>
          <w:numId w:val="0"/>
        </w:numPr>
        <w:spacing w:before="0" w:after="0" w:line="240" w:lineRule="auto"/>
        <w:ind w:left="709"/>
        <w:rPr>
          <w:rFonts w:ascii="Arial Narrow" w:hAnsi="Arial Narrow"/>
          <w:sz w:val="24"/>
          <w:szCs w:val="24"/>
          <w:lang w:eastAsia="en-US"/>
        </w:rPr>
      </w:pPr>
    </w:p>
    <w:p w14:paraId="7F28F2D4" w14:textId="77777777" w:rsidR="002A72B3" w:rsidRPr="00426363" w:rsidRDefault="002A72B3" w:rsidP="002A72B3">
      <w:pPr>
        <w:pStyle w:val="Nivel2"/>
        <w:numPr>
          <w:ilvl w:val="1"/>
          <w:numId w:val="1"/>
        </w:numPr>
        <w:tabs>
          <w:tab w:val="left" w:pos="567"/>
        </w:tabs>
        <w:spacing w:before="0" w:after="0" w:line="240" w:lineRule="auto"/>
        <w:ind w:left="715"/>
        <w:rPr>
          <w:rFonts w:ascii="Arial Narrow" w:hAnsi="Arial Narrow"/>
          <w:b/>
          <w:sz w:val="24"/>
          <w:szCs w:val="24"/>
          <w:u w:val="single"/>
        </w:rPr>
      </w:pPr>
      <w:r w:rsidRPr="00426363">
        <w:rPr>
          <w:rFonts w:ascii="Arial Narrow" w:hAnsi="Arial Narrow"/>
          <w:b/>
          <w:sz w:val="24"/>
          <w:szCs w:val="24"/>
          <w:u w:val="single"/>
          <w:lang w:eastAsia="en-US"/>
        </w:rPr>
        <w:t>Forma de Pagamento</w:t>
      </w:r>
    </w:p>
    <w:p w14:paraId="60F8B7D5" w14:textId="77777777" w:rsidR="002A72B3" w:rsidRPr="00426363" w:rsidRDefault="002A72B3" w:rsidP="002A72B3">
      <w:pPr>
        <w:pStyle w:val="Nivel3"/>
        <w:numPr>
          <w:ilvl w:val="2"/>
          <w:numId w:val="1"/>
        </w:numPr>
        <w:spacing w:before="0" w:after="0" w:line="240" w:lineRule="auto"/>
        <w:ind w:left="567" w:firstLine="0"/>
        <w:rPr>
          <w:rFonts w:ascii="Arial Narrow" w:hAnsi="Arial Narrow"/>
          <w:color w:val="auto"/>
          <w:sz w:val="24"/>
          <w:szCs w:val="24"/>
          <w:lang w:eastAsia="en-US"/>
        </w:rPr>
      </w:pPr>
      <w:bookmarkStart w:id="34" w:name="_Hlk156760053"/>
      <w:r w:rsidRPr="00426363">
        <w:rPr>
          <w:rFonts w:ascii="Arial Narrow" w:hAnsi="Arial Narrow"/>
          <w:color w:val="auto"/>
          <w:sz w:val="24"/>
          <w:szCs w:val="24"/>
          <w:lang w:eastAsia="en-US"/>
        </w:rPr>
        <w:t>O pagamento será realizado por meio de cartão de pagamento, ordem bancária, para crédito em banco, agência e conta corrente indicados pelo contratado.</w:t>
      </w:r>
    </w:p>
    <w:p w14:paraId="40B15A4B" w14:textId="77777777" w:rsidR="002A72B3" w:rsidRPr="00426363" w:rsidRDefault="002A72B3" w:rsidP="002A72B3">
      <w:pPr>
        <w:pStyle w:val="Nivel3"/>
        <w:numPr>
          <w:ilvl w:val="2"/>
          <w:numId w:val="1"/>
        </w:numPr>
        <w:spacing w:before="0" w:after="0" w:line="240" w:lineRule="auto"/>
        <w:ind w:left="567" w:firstLine="0"/>
        <w:rPr>
          <w:rFonts w:ascii="Arial Narrow" w:hAnsi="Arial Narrow"/>
          <w:color w:val="auto"/>
          <w:sz w:val="24"/>
          <w:szCs w:val="24"/>
          <w:lang w:eastAsia="en-US"/>
        </w:rPr>
      </w:pPr>
      <w:r w:rsidRPr="00426363">
        <w:rPr>
          <w:rFonts w:ascii="Arial Narrow" w:hAnsi="Arial Narrow"/>
          <w:color w:val="auto"/>
          <w:sz w:val="24"/>
          <w:szCs w:val="24"/>
          <w:lang w:eastAsia="en-US"/>
        </w:rPr>
        <w:t>Será considerada data do pagamento o dia em que constar como emitida a ordem bancária para pagamento.</w:t>
      </w:r>
    </w:p>
    <w:p w14:paraId="6EE1C902" w14:textId="77777777" w:rsidR="002A72B3" w:rsidRPr="00426363" w:rsidRDefault="002A72B3" w:rsidP="002A72B3">
      <w:pPr>
        <w:pStyle w:val="Nivel3"/>
        <w:numPr>
          <w:ilvl w:val="2"/>
          <w:numId w:val="1"/>
        </w:numPr>
        <w:spacing w:before="0" w:after="0" w:line="240" w:lineRule="auto"/>
        <w:ind w:left="567" w:firstLine="0"/>
        <w:rPr>
          <w:rFonts w:ascii="Arial Narrow" w:hAnsi="Arial Narrow"/>
          <w:color w:val="auto"/>
          <w:sz w:val="24"/>
          <w:szCs w:val="24"/>
          <w:lang w:eastAsia="en-US"/>
        </w:rPr>
      </w:pPr>
      <w:r w:rsidRPr="00426363">
        <w:rPr>
          <w:rFonts w:ascii="Arial Narrow" w:hAnsi="Arial Narrow"/>
          <w:color w:val="auto"/>
          <w:sz w:val="24"/>
          <w:szCs w:val="24"/>
          <w:lang w:eastAsia="en-US"/>
        </w:rPr>
        <w:t>Quando do pagamento, será efetuada a retenção tributária prevista na legislação aplicável.</w:t>
      </w:r>
    </w:p>
    <w:p w14:paraId="66E942CB" w14:textId="77777777" w:rsidR="002A72B3" w:rsidRPr="00426363" w:rsidRDefault="002A72B3" w:rsidP="002A72B3">
      <w:pPr>
        <w:pStyle w:val="Nivel3"/>
        <w:numPr>
          <w:ilvl w:val="2"/>
          <w:numId w:val="1"/>
        </w:numPr>
        <w:spacing w:before="0" w:after="0" w:line="240" w:lineRule="auto"/>
        <w:ind w:left="567" w:firstLine="0"/>
        <w:rPr>
          <w:rFonts w:ascii="Arial Narrow" w:hAnsi="Arial Narrow"/>
          <w:color w:val="auto"/>
          <w:sz w:val="24"/>
          <w:szCs w:val="24"/>
          <w:lang w:eastAsia="en-US"/>
        </w:rPr>
      </w:pPr>
      <w:r w:rsidRPr="00426363">
        <w:rPr>
          <w:rFonts w:ascii="Arial Narrow" w:hAnsi="Arial Narrow"/>
          <w:color w:val="auto"/>
          <w:sz w:val="24"/>
          <w:szCs w:val="24"/>
          <w:lang w:eastAsia="en-US"/>
        </w:rPr>
        <w:t>Independentemente do percentual de tributo inserido na planilha, quando houver, serão retidos na fonte, quando da realização do pagamento, os percentuais estabelecidos na legislação vigente.</w:t>
      </w:r>
    </w:p>
    <w:p w14:paraId="1DB44355" w14:textId="77777777" w:rsidR="002A72B3" w:rsidRPr="00426363" w:rsidRDefault="002A72B3" w:rsidP="002A72B3">
      <w:pPr>
        <w:pStyle w:val="Nivel3"/>
        <w:numPr>
          <w:ilvl w:val="2"/>
          <w:numId w:val="1"/>
        </w:numPr>
        <w:spacing w:before="0" w:after="0" w:line="240" w:lineRule="auto"/>
        <w:ind w:left="567" w:firstLine="0"/>
        <w:rPr>
          <w:rFonts w:ascii="Arial Narrow" w:hAnsi="Arial Narrow"/>
          <w:color w:val="auto"/>
          <w:sz w:val="24"/>
          <w:szCs w:val="24"/>
          <w:lang w:eastAsia="en-US"/>
        </w:rPr>
      </w:pPr>
      <w:r w:rsidRPr="00426363">
        <w:rPr>
          <w:rFonts w:ascii="Arial Narrow" w:hAnsi="Arial Narrow"/>
          <w:color w:val="auto"/>
          <w:sz w:val="24"/>
          <w:szCs w:val="24"/>
          <w:lang w:eastAsia="en-US"/>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bookmarkEnd w:id="34"/>
    <w:p w14:paraId="2787E8B3" w14:textId="77777777" w:rsidR="002A72B3" w:rsidRPr="00426363" w:rsidRDefault="002A72B3" w:rsidP="002A72B3">
      <w:pPr>
        <w:pStyle w:val="Nivel2"/>
        <w:numPr>
          <w:ilvl w:val="1"/>
          <w:numId w:val="1"/>
        </w:numPr>
        <w:tabs>
          <w:tab w:val="left" w:pos="567"/>
        </w:tabs>
        <w:spacing w:before="0" w:after="0" w:line="240" w:lineRule="auto"/>
        <w:ind w:left="715"/>
        <w:rPr>
          <w:rFonts w:ascii="Arial Narrow" w:hAnsi="Arial Narrow"/>
          <w:b/>
          <w:sz w:val="24"/>
          <w:szCs w:val="24"/>
          <w:u w:val="single"/>
        </w:rPr>
      </w:pPr>
      <w:r w:rsidRPr="00426363">
        <w:rPr>
          <w:rFonts w:ascii="Arial Narrow" w:hAnsi="Arial Narrow"/>
          <w:b/>
          <w:sz w:val="24"/>
          <w:szCs w:val="24"/>
          <w:u w:val="single"/>
          <w:lang w:eastAsia="en-US"/>
        </w:rPr>
        <w:t>Antecipação do Pagamento</w:t>
      </w:r>
    </w:p>
    <w:p w14:paraId="23F6E62F" w14:textId="77777777" w:rsidR="002A72B3" w:rsidRPr="00426363" w:rsidRDefault="002A72B3" w:rsidP="002A72B3">
      <w:pPr>
        <w:pStyle w:val="Nivel3"/>
        <w:numPr>
          <w:ilvl w:val="2"/>
          <w:numId w:val="1"/>
        </w:numPr>
        <w:spacing w:before="0" w:after="0" w:line="240" w:lineRule="auto"/>
        <w:ind w:left="567" w:firstLine="0"/>
        <w:rPr>
          <w:rFonts w:ascii="Arial Narrow" w:hAnsi="Arial Narrow" w:cs="Times New Roman"/>
          <w:b/>
          <w:color w:val="FF0000"/>
          <w:sz w:val="24"/>
          <w:szCs w:val="24"/>
          <w:shd w:val="clear" w:color="auto" w:fill="FFFFFF"/>
        </w:rPr>
      </w:pPr>
      <w:r w:rsidRPr="00426363">
        <w:rPr>
          <w:rFonts w:ascii="Arial Narrow" w:hAnsi="Arial Narrow"/>
          <w:sz w:val="24"/>
          <w:szCs w:val="24"/>
          <w:lang w:eastAsia="en-US"/>
        </w:rPr>
        <w:t>A presente contratação não permite a antecipação de pagamento total ou parcial.</w:t>
      </w:r>
    </w:p>
    <w:p w14:paraId="51E953AB" w14:textId="77777777" w:rsidR="002A72B3" w:rsidRDefault="002A72B3" w:rsidP="002A72B3">
      <w:pPr>
        <w:pStyle w:val="Nivel3"/>
        <w:numPr>
          <w:ilvl w:val="0"/>
          <w:numId w:val="0"/>
        </w:numPr>
        <w:spacing w:before="0" w:after="0" w:line="240" w:lineRule="auto"/>
        <w:ind w:left="567"/>
        <w:rPr>
          <w:rFonts w:ascii="Arial Narrow" w:hAnsi="Arial Narrow" w:cs="Times New Roman"/>
          <w:b/>
          <w:color w:val="FF0000"/>
          <w:sz w:val="24"/>
          <w:szCs w:val="24"/>
          <w:shd w:val="clear" w:color="auto" w:fill="FFFFFF"/>
        </w:rPr>
      </w:pPr>
    </w:p>
    <w:p w14:paraId="7F3BA29B" w14:textId="77777777" w:rsidR="002A72B3" w:rsidRPr="00426363" w:rsidRDefault="002A72B3" w:rsidP="002A72B3">
      <w:pPr>
        <w:pStyle w:val="Nivel3"/>
        <w:numPr>
          <w:ilvl w:val="0"/>
          <w:numId w:val="0"/>
        </w:numPr>
        <w:spacing w:before="0" w:after="0" w:line="240" w:lineRule="auto"/>
        <w:ind w:left="567"/>
        <w:rPr>
          <w:rFonts w:ascii="Arial Narrow" w:hAnsi="Arial Narrow" w:cs="Times New Roman"/>
          <w:b/>
          <w:color w:val="FF0000"/>
          <w:sz w:val="24"/>
          <w:szCs w:val="24"/>
          <w:shd w:val="clear" w:color="auto" w:fill="FFFFFF"/>
        </w:rPr>
      </w:pPr>
    </w:p>
    <w:p w14:paraId="2DDA0C32" w14:textId="77777777" w:rsidR="002A72B3" w:rsidRPr="00426363" w:rsidRDefault="002A72B3" w:rsidP="002A72B3">
      <w:pPr>
        <w:pStyle w:val="Nivel01"/>
        <w:numPr>
          <w:ilvl w:val="0"/>
          <w:numId w:val="1"/>
        </w:numPr>
        <w:shd w:val="clear" w:color="auto" w:fill="D9D9D9" w:themeFill="background1" w:themeFillShade="D9"/>
        <w:tabs>
          <w:tab w:val="left" w:pos="567"/>
        </w:tabs>
        <w:spacing w:before="0" w:after="0" w:line="240" w:lineRule="auto"/>
        <w:ind w:left="357" w:right="0" w:hanging="357"/>
        <w:rPr>
          <w:rFonts w:ascii="Arial Narrow" w:hAnsi="Arial Narrow"/>
          <w:sz w:val="24"/>
          <w:szCs w:val="24"/>
        </w:rPr>
      </w:pPr>
      <w:r w:rsidRPr="00426363">
        <w:rPr>
          <w:rFonts w:ascii="Arial Narrow" w:hAnsi="Arial Narrow"/>
          <w:sz w:val="24"/>
          <w:szCs w:val="24"/>
        </w:rPr>
        <w:t>FORMA E CRITÉRIOS DE SELEÇÃO DO FORNECEDOR</w:t>
      </w:r>
    </w:p>
    <w:p w14:paraId="2112A59E" w14:textId="77777777" w:rsidR="002A72B3" w:rsidRDefault="002A72B3" w:rsidP="002A72B3">
      <w:pPr>
        <w:pStyle w:val="Nivel2"/>
        <w:numPr>
          <w:ilvl w:val="0"/>
          <w:numId w:val="0"/>
        </w:numPr>
        <w:tabs>
          <w:tab w:val="left" w:pos="567"/>
        </w:tabs>
        <w:spacing w:before="0" w:after="0" w:line="240" w:lineRule="auto"/>
        <w:ind w:left="567"/>
        <w:rPr>
          <w:rFonts w:ascii="Arial Narrow" w:hAnsi="Arial Narrow"/>
          <w:b/>
          <w:sz w:val="24"/>
          <w:szCs w:val="24"/>
          <w:u w:val="single"/>
        </w:rPr>
      </w:pPr>
      <w:bookmarkStart w:id="35" w:name="_Hlk156762388"/>
    </w:p>
    <w:p w14:paraId="636874DD" w14:textId="77777777" w:rsidR="002A72B3" w:rsidRPr="00426363" w:rsidRDefault="002A72B3" w:rsidP="002A72B3">
      <w:pPr>
        <w:pStyle w:val="Nivel2"/>
        <w:numPr>
          <w:ilvl w:val="1"/>
          <w:numId w:val="1"/>
        </w:numPr>
        <w:tabs>
          <w:tab w:val="left" w:pos="567"/>
        </w:tabs>
        <w:spacing w:before="0" w:after="0" w:line="240" w:lineRule="auto"/>
        <w:ind w:left="567"/>
        <w:rPr>
          <w:rFonts w:ascii="Arial Narrow" w:hAnsi="Arial Narrow"/>
          <w:b/>
          <w:sz w:val="24"/>
          <w:szCs w:val="24"/>
          <w:u w:val="single"/>
        </w:rPr>
      </w:pPr>
      <w:r w:rsidRPr="00426363">
        <w:rPr>
          <w:rFonts w:ascii="Arial Narrow" w:hAnsi="Arial Narrow"/>
          <w:b/>
          <w:sz w:val="24"/>
          <w:szCs w:val="24"/>
          <w:u w:val="single"/>
          <w:lang w:eastAsia="en-US"/>
        </w:rPr>
        <w:t>Forma de seleção</w:t>
      </w:r>
    </w:p>
    <w:p w14:paraId="395833A7" w14:textId="77777777" w:rsidR="002A72B3" w:rsidRDefault="002A72B3" w:rsidP="002A72B3">
      <w:pPr>
        <w:pStyle w:val="Nivel3"/>
        <w:numPr>
          <w:ilvl w:val="2"/>
          <w:numId w:val="1"/>
        </w:numPr>
        <w:spacing w:before="0" w:after="0" w:line="240" w:lineRule="auto"/>
        <w:ind w:left="567" w:firstLine="0"/>
        <w:rPr>
          <w:rFonts w:ascii="Arial Narrow" w:hAnsi="Arial Narrow"/>
          <w:sz w:val="24"/>
          <w:szCs w:val="24"/>
        </w:rPr>
      </w:pPr>
      <w:r w:rsidRPr="00426363">
        <w:rPr>
          <w:rFonts w:ascii="Arial Narrow" w:hAnsi="Arial Narrow"/>
          <w:sz w:val="24"/>
          <w:szCs w:val="24"/>
        </w:rPr>
        <w:t>O fornecedor será selecionado por meio da realização de procedimento de</w:t>
      </w:r>
      <w:r>
        <w:rPr>
          <w:rFonts w:ascii="Arial Narrow" w:hAnsi="Arial Narrow"/>
          <w:sz w:val="24"/>
          <w:szCs w:val="24"/>
        </w:rPr>
        <w:t xml:space="preserve"> pregão eletrônico</w:t>
      </w:r>
      <w:r w:rsidRPr="00426363">
        <w:rPr>
          <w:rFonts w:ascii="Arial Narrow" w:hAnsi="Arial Narrow"/>
          <w:sz w:val="24"/>
          <w:szCs w:val="24"/>
        </w:rPr>
        <w:t>, com fundamento na hipótese do</w:t>
      </w:r>
      <w:r w:rsidRPr="00B25BEF">
        <w:rPr>
          <w:rFonts w:ascii="Arial Narrow" w:hAnsi="Arial Narrow"/>
          <w:b/>
          <w:bCs/>
          <w:sz w:val="24"/>
          <w:szCs w:val="24"/>
        </w:rPr>
        <w:t xml:space="preserve"> </w:t>
      </w:r>
      <w:r w:rsidRPr="00B25BEF">
        <w:rPr>
          <w:rFonts w:ascii="Arial Narrow" w:hAnsi="Arial Narrow"/>
          <w:bCs/>
          <w:sz w:val="24"/>
          <w:szCs w:val="24"/>
        </w:rPr>
        <w:t>Art. 6, inciso XLI e Art. 17 da Lei Federal nº 14.133/2021</w:t>
      </w:r>
      <w:r w:rsidRPr="00426363">
        <w:rPr>
          <w:rFonts w:ascii="Arial Narrow" w:hAnsi="Arial Narrow"/>
          <w:sz w:val="24"/>
          <w:szCs w:val="24"/>
        </w:rPr>
        <w:t>.</w:t>
      </w:r>
    </w:p>
    <w:p w14:paraId="07C260B1" w14:textId="77777777" w:rsidR="002A72B3" w:rsidRPr="00426363" w:rsidRDefault="002A72B3" w:rsidP="002A72B3">
      <w:pPr>
        <w:pStyle w:val="Nivel3"/>
        <w:numPr>
          <w:ilvl w:val="0"/>
          <w:numId w:val="0"/>
        </w:numPr>
        <w:spacing w:before="0" w:after="0" w:line="240" w:lineRule="auto"/>
        <w:ind w:left="567"/>
        <w:rPr>
          <w:rFonts w:ascii="Arial Narrow" w:hAnsi="Arial Narrow"/>
          <w:sz w:val="24"/>
          <w:szCs w:val="24"/>
        </w:rPr>
      </w:pPr>
    </w:p>
    <w:p w14:paraId="470423AB" w14:textId="77777777" w:rsidR="002A72B3" w:rsidRPr="008C3D0F" w:rsidRDefault="002A72B3" w:rsidP="002A72B3">
      <w:pPr>
        <w:pStyle w:val="Nivel2"/>
        <w:numPr>
          <w:ilvl w:val="1"/>
          <w:numId w:val="1"/>
        </w:numPr>
        <w:tabs>
          <w:tab w:val="left" w:pos="567"/>
        </w:tabs>
        <w:spacing w:before="0" w:after="0" w:line="240" w:lineRule="auto"/>
        <w:ind w:left="567"/>
        <w:rPr>
          <w:rFonts w:ascii="Arial Narrow" w:hAnsi="Arial Narrow"/>
          <w:b/>
          <w:sz w:val="24"/>
          <w:szCs w:val="24"/>
          <w:u w:val="single"/>
        </w:rPr>
      </w:pPr>
      <w:r w:rsidRPr="008C3D0F">
        <w:rPr>
          <w:rFonts w:ascii="Arial Narrow" w:hAnsi="Arial Narrow"/>
          <w:b/>
          <w:sz w:val="24"/>
          <w:szCs w:val="24"/>
          <w:u w:val="single"/>
          <w:lang w:eastAsia="en-US"/>
        </w:rPr>
        <w:t>Consultas prévias antes da celebração do contrato</w:t>
      </w:r>
    </w:p>
    <w:p w14:paraId="73C21D10" w14:textId="77777777" w:rsidR="008C3D0F" w:rsidRPr="008C3D0F" w:rsidRDefault="008C3D0F" w:rsidP="008C3D0F">
      <w:pPr>
        <w:pStyle w:val="Default"/>
        <w:tabs>
          <w:tab w:val="left" w:pos="284"/>
        </w:tabs>
        <w:ind w:left="567"/>
        <w:jc w:val="both"/>
        <w:rPr>
          <w:rFonts w:ascii="Arial Narrow" w:eastAsia="Arial Unicode MS" w:hAnsi="Arial Narrow"/>
        </w:rPr>
      </w:pPr>
      <w:r w:rsidRPr="008C3D0F">
        <w:rPr>
          <w:rFonts w:ascii="Arial Narrow" w:eastAsia="Arial Unicode MS" w:hAnsi="Arial Narrow"/>
        </w:rPr>
        <w:t>Previamente à celebração do contrato, a Administração verificará o eventual descumprimento das condições para contratação, especialmente quanto à existência de sanção que impeça a contratação, mediante consulta a cadastros informativos oficiais, em conformidade com o § 4º do art. 91 da Lei Federal nº 14.133/2021, tais como:</w:t>
      </w:r>
    </w:p>
    <w:p w14:paraId="33210A86" w14:textId="77777777" w:rsidR="008C3D0F" w:rsidRPr="008C3D0F" w:rsidRDefault="008C3D0F" w:rsidP="00EE138B">
      <w:pPr>
        <w:pStyle w:val="Default"/>
        <w:numPr>
          <w:ilvl w:val="2"/>
          <w:numId w:val="1"/>
        </w:numPr>
        <w:tabs>
          <w:tab w:val="left" w:pos="284"/>
        </w:tabs>
        <w:ind w:left="567" w:firstLine="0"/>
        <w:jc w:val="both"/>
        <w:rPr>
          <w:rFonts w:ascii="Arial Narrow" w:hAnsi="Arial Narrow"/>
          <w:color w:val="000000" w:themeColor="text1"/>
        </w:rPr>
      </w:pPr>
      <w:r w:rsidRPr="008C3D0F">
        <w:rPr>
          <w:rFonts w:ascii="Arial Narrow" w:hAnsi="Arial Narrow" w:cs="Times New Roman"/>
          <w:color w:val="000000" w:themeColor="text1"/>
        </w:rPr>
        <w:t>Cadastro de Restrições ao Direito de Contratar com a Administração Pública do Tribunal de Contas do Estado do Paraná – TCE-PR;</w:t>
      </w:r>
    </w:p>
    <w:p w14:paraId="3165847D" w14:textId="159D9252" w:rsidR="008C3D0F" w:rsidRPr="008C3D0F" w:rsidRDefault="008C3D0F" w:rsidP="00EE138B">
      <w:pPr>
        <w:pStyle w:val="Default"/>
        <w:numPr>
          <w:ilvl w:val="2"/>
          <w:numId w:val="1"/>
        </w:numPr>
        <w:tabs>
          <w:tab w:val="left" w:pos="284"/>
        </w:tabs>
        <w:ind w:left="567" w:firstLine="0"/>
        <w:jc w:val="both"/>
        <w:rPr>
          <w:rFonts w:ascii="Arial Narrow" w:hAnsi="Arial Narrow"/>
          <w:color w:val="000000" w:themeColor="text1"/>
        </w:rPr>
      </w:pPr>
      <w:r w:rsidRPr="008C3D0F">
        <w:rPr>
          <w:rFonts w:ascii="Arial Narrow" w:hAnsi="Arial Narrow" w:cs="Times New Roman"/>
          <w:color w:val="000000" w:themeColor="text1"/>
        </w:rPr>
        <w:t>Consulta Consolidada de Pessoa Jurídica do Tribunal de Contas da União – TCU, abrangendo, conforme disponibilizado pelo sistema, registros do CNJ, CEIS e CNEP;</w:t>
      </w:r>
    </w:p>
    <w:p w14:paraId="705B77DE" w14:textId="1E987193" w:rsidR="002A72B3" w:rsidRPr="008C3D0F" w:rsidRDefault="002A72B3" w:rsidP="00726D1C">
      <w:pPr>
        <w:pStyle w:val="Default"/>
        <w:numPr>
          <w:ilvl w:val="2"/>
          <w:numId w:val="1"/>
        </w:numPr>
        <w:tabs>
          <w:tab w:val="left" w:pos="284"/>
        </w:tabs>
        <w:ind w:left="567" w:firstLine="0"/>
        <w:jc w:val="both"/>
        <w:rPr>
          <w:rFonts w:ascii="Arial Narrow" w:hAnsi="Arial Narrow"/>
          <w:color w:val="000000" w:themeColor="text1"/>
        </w:rPr>
      </w:pPr>
      <w:r w:rsidRPr="008C3D0F">
        <w:rPr>
          <w:rFonts w:ascii="Arial Narrow" w:hAnsi="Arial Narrow"/>
          <w:color w:val="000000" w:themeColor="text1"/>
        </w:rPr>
        <w:t>A consulta aos cadastros será realizada em nome da empresa fornecedora e de seu sócio majoritário, por força do art. 12 da Lei Federal n° 8.429, de 1992, que prevê, dentre as sanções impostas ao responsável pela prática de ato de improbidade administrativa, a proibição de contratar com o Poder Público, inclusive por intermédio de pessoa jurídica da qual seja sócio majoritário.</w:t>
      </w:r>
    </w:p>
    <w:p w14:paraId="001275E4" w14:textId="77777777" w:rsidR="002A72B3" w:rsidRPr="00426363" w:rsidRDefault="002A72B3" w:rsidP="002A72B3">
      <w:pPr>
        <w:pStyle w:val="Nivel2"/>
        <w:numPr>
          <w:ilvl w:val="1"/>
          <w:numId w:val="1"/>
        </w:numPr>
        <w:spacing w:before="0" w:after="0" w:line="240" w:lineRule="auto"/>
        <w:ind w:left="567"/>
        <w:rPr>
          <w:rFonts w:ascii="Arial Narrow" w:hAnsi="Arial Narrow"/>
          <w:sz w:val="24"/>
          <w:szCs w:val="24"/>
        </w:rPr>
      </w:pPr>
      <w:r w:rsidRPr="008C3D0F">
        <w:rPr>
          <w:rFonts w:ascii="Arial Narrow" w:hAnsi="Arial Narrow"/>
          <w:sz w:val="24"/>
          <w:szCs w:val="24"/>
        </w:rPr>
        <w:t>Caso conste na Consulta de Situação do interessado a existência de Ocorrências Impeditivas</w:t>
      </w:r>
      <w:r w:rsidRPr="00426363">
        <w:rPr>
          <w:rFonts w:ascii="Arial Narrow" w:hAnsi="Arial Narrow"/>
          <w:sz w:val="24"/>
          <w:szCs w:val="24"/>
        </w:rPr>
        <w:t xml:space="preserve"> Indiretas, o gestor diligenciará para verificar se houve fraude por parte das empresas apontadas no Relatório de Ocorrências Impeditivas Indiretas.</w:t>
      </w:r>
    </w:p>
    <w:p w14:paraId="5F415137" w14:textId="77777777" w:rsidR="002A72B3" w:rsidRPr="00426363" w:rsidRDefault="002A72B3" w:rsidP="002A72B3">
      <w:pPr>
        <w:pStyle w:val="Nivel2"/>
        <w:numPr>
          <w:ilvl w:val="1"/>
          <w:numId w:val="1"/>
        </w:numPr>
        <w:spacing w:before="0" w:after="0" w:line="240" w:lineRule="auto"/>
        <w:ind w:left="567"/>
        <w:rPr>
          <w:rFonts w:ascii="Arial Narrow" w:hAnsi="Arial Narrow"/>
          <w:sz w:val="24"/>
          <w:szCs w:val="24"/>
        </w:rPr>
      </w:pPr>
      <w:r w:rsidRPr="00426363">
        <w:rPr>
          <w:rFonts w:ascii="Arial Narrow" w:hAnsi="Arial Narrow"/>
          <w:sz w:val="24"/>
          <w:szCs w:val="24"/>
        </w:rPr>
        <w:t>A tentativa de burla será verificada por meio dos vínculos societários, linhas de fornecimento similares, dentre outros.</w:t>
      </w:r>
    </w:p>
    <w:p w14:paraId="67D59D52" w14:textId="77777777" w:rsidR="002A72B3" w:rsidRPr="005D6286" w:rsidRDefault="002A72B3" w:rsidP="002A72B3">
      <w:pPr>
        <w:pStyle w:val="Nivel3"/>
        <w:numPr>
          <w:ilvl w:val="2"/>
          <w:numId w:val="1"/>
        </w:numPr>
        <w:spacing w:before="0" w:after="0" w:line="240" w:lineRule="auto"/>
        <w:ind w:left="567" w:firstLine="0"/>
        <w:rPr>
          <w:rFonts w:ascii="Arial Narrow" w:hAnsi="Arial Narrow"/>
          <w:color w:val="000000" w:themeColor="text1"/>
          <w:sz w:val="24"/>
          <w:szCs w:val="24"/>
        </w:rPr>
      </w:pPr>
      <w:r w:rsidRPr="00426363">
        <w:rPr>
          <w:rFonts w:ascii="Arial Narrow" w:hAnsi="Arial Narrow"/>
          <w:iCs/>
          <w:color w:val="000000" w:themeColor="text1"/>
          <w:sz w:val="24"/>
          <w:szCs w:val="24"/>
        </w:rPr>
        <w:t>O interessado será convocado para manifestação previamente a uma eventual negativa de contratação.</w:t>
      </w:r>
    </w:p>
    <w:p w14:paraId="09014150" w14:textId="77777777" w:rsidR="002A72B3" w:rsidRPr="00426363" w:rsidRDefault="002A72B3" w:rsidP="002A72B3">
      <w:pPr>
        <w:pStyle w:val="Nivel3"/>
        <w:numPr>
          <w:ilvl w:val="0"/>
          <w:numId w:val="0"/>
        </w:numPr>
        <w:spacing w:before="0" w:after="0" w:line="240" w:lineRule="auto"/>
        <w:ind w:left="567"/>
        <w:rPr>
          <w:rFonts w:ascii="Arial Narrow" w:hAnsi="Arial Narrow"/>
          <w:color w:val="000000" w:themeColor="text1"/>
          <w:sz w:val="24"/>
          <w:szCs w:val="24"/>
        </w:rPr>
      </w:pPr>
    </w:p>
    <w:p w14:paraId="10334A78" w14:textId="77777777" w:rsidR="002A72B3" w:rsidRPr="00426363" w:rsidRDefault="002A72B3" w:rsidP="002A72B3">
      <w:pPr>
        <w:pStyle w:val="Nivel2"/>
        <w:numPr>
          <w:ilvl w:val="1"/>
          <w:numId w:val="1"/>
        </w:numPr>
        <w:tabs>
          <w:tab w:val="left" w:pos="567"/>
        </w:tabs>
        <w:spacing w:before="0" w:after="0" w:line="240" w:lineRule="auto"/>
        <w:ind w:left="567"/>
        <w:rPr>
          <w:rFonts w:ascii="Arial Narrow" w:hAnsi="Arial Narrow"/>
          <w:b/>
          <w:sz w:val="24"/>
          <w:szCs w:val="24"/>
          <w:u w:val="single"/>
        </w:rPr>
      </w:pPr>
      <w:r w:rsidRPr="00426363">
        <w:rPr>
          <w:rFonts w:ascii="Arial Narrow" w:hAnsi="Arial Narrow"/>
          <w:b/>
          <w:sz w:val="24"/>
          <w:szCs w:val="24"/>
          <w:u w:val="single"/>
          <w:lang w:eastAsia="en-US"/>
        </w:rPr>
        <w:t>Exigências de habilitação</w:t>
      </w:r>
    </w:p>
    <w:p w14:paraId="1ABC9E1C" w14:textId="77777777" w:rsidR="002A72B3" w:rsidRPr="008C3D0F" w:rsidRDefault="002A72B3" w:rsidP="002A72B3">
      <w:pPr>
        <w:pStyle w:val="Nivel3"/>
        <w:numPr>
          <w:ilvl w:val="0"/>
          <w:numId w:val="0"/>
        </w:numPr>
        <w:spacing w:before="0" w:after="0" w:line="240" w:lineRule="auto"/>
        <w:ind w:left="567"/>
        <w:rPr>
          <w:rFonts w:ascii="Arial Narrow" w:hAnsi="Arial Narrow"/>
          <w:b/>
          <w:sz w:val="24"/>
          <w:szCs w:val="24"/>
          <w:u w:val="single"/>
          <w:lang w:eastAsia="zh-CN" w:bidi="hi-IN"/>
        </w:rPr>
      </w:pPr>
      <w:r w:rsidRPr="00426363">
        <w:rPr>
          <w:rFonts w:ascii="Arial Narrow" w:hAnsi="Arial Narrow" w:cs="Times New Roman"/>
          <w:sz w:val="24"/>
          <w:szCs w:val="24"/>
        </w:rPr>
        <w:t>Para fins de habilitação, deverá o interessado comprovar os seguintes requisitos:</w:t>
      </w:r>
      <w:r w:rsidRPr="00426363">
        <w:rPr>
          <w:rFonts w:ascii="Arial Narrow" w:hAnsi="Arial Narrow"/>
          <w:sz w:val="24"/>
          <w:szCs w:val="24"/>
        </w:rPr>
        <w:br/>
      </w:r>
      <w:r w:rsidRPr="008C3D0F">
        <w:rPr>
          <w:rFonts w:ascii="Arial Narrow" w:hAnsi="Arial Narrow"/>
          <w:b/>
          <w:sz w:val="24"/>
          <w:szCs w:val="24"/>
          <w:u w:val="single"/>
          <w:lang w:eastAsia="zh-CN" w:bidi="hi-IN"/>
        </w:rPr>
        <w:t>Habilitação jurídica</w:t>
      </w:r>
    </w:p>
    <w:p w14:paraId="510A5AB5" w14:textId="77777777" w:rsidR="002A72B3" w:rsidRPr="008C3D0F" w:rsidRDefault="002A72B3" w:rsidP="002A72B3">
      <w:pPr>
        <w:pStyle w:val="Nivel2"/>
        <w:numPr>
          <w:ilvl w:val="0"/>
          <w:numId w:val="0"/>
        </w:numPr>
        <w:spacing w:before="0" w:after="0" w:line="240" w:lineRule="auto"/>
        <w:ind w:left="567"/>
        <w:rPr>
          <w:rFonts w:ascii="Arial Narrow" w:hAnsi="Arial Narrow"/>
          <w:sz w:val="24"/>
          <w:szCs w:val="24"/>
        </w:rPr>
      </w:pPr>
      <w:bookmarkStart w:id="36" w:name="_Ref115800561"/>
      <w:r w:rsidRPr="008C3D0F">
        <w:rPr>
          <w:rFonts w:ascii="Arial Narrow" w:hAnsi="Arial Narrow"/>
          <w:bCs/>
          <w:sz w:val="24"/>
          <w:szCs w:val="24"/>
        </w:rPr>
        <w:t>I -</w:t>
      </w:r>
      <w:r w:rsidRPr="008C3D0F">
        <w:rPr>
          <w:rFonts w:ascii="Arial Narrow" w:hAnsi="Arial Narrow"/>
          <w:b/>
          <w:bCs/>
          <w:sz w:val="24"/>
          <w:szCs w:val="24"/>
        </w:rPr>
        <w:t xml:space="preserve"> Pessoa física:</w:t>
      </w:r>
      <w:r w:rsidRPr="008C3D0F">
        <w:rPr>
          <w:rFonts w:ascii="Arial Narrow" w:hAnsi="Arial Narrow"/>
          <w:sz w:val="24"/>
          <w:szCs w:val="24"/>
        </w:rPr>
        <w:t xml:space="preserve"> cédula de identidade (RG) ou documento equivalente que, por força de lei, tenha validade para fins de identificação em todo o território nacional;</w:t>
      </w:r>
      <w:bookmarkEnd w:id="36"/>
    </w:p>
    <w:p w14:paraId="1546B6FC" w14:textId="77777777" w:rsidR="002A72B3" w:rsidRPr="00426363" w:rsidRDefault="002A72B3" w:rsidP="002A72B3">
      <w:pPr>
        <w:pStyle w:val="Nivel2"/>
        <w:numPr>
          <w:ilvl w:val="0"/>
          <w:numId w:val="0"/>
        </w:numPr>
        <w:spacing w:before="0" w:after="0" w:line="240" w:lineRule="auto"/>
        <w:ind w:left="567"/>
        <w:rPr>
          <w:rFonts w:ascii="Arial Narrow" w:hAnsi="Arial Narrow"/>
          <w:sz w:val="24"/>
          <w:szCs w:val="24"/>
        </w:rPr>
      </w:pPr>
      <w:r w:rsidRPr="008C3D0F">
        <w:rPr>
          <w:rFonts w:ascii="Arial Narrow" w:hAnsi="Arial Narrow"/>
          <w:bCs/>
          <w:sz w:val="24"/>
          <w:szCs w:val="24"/>
        </w:rPr>
        <w:t>II -</w:t>
      </w:r>
      <w:r w:rsidRPr="008C3D0F">
        <w:rPr>
          <w:rFonts w:ascii="Arial Narrow" w:hAnsi="Arial Narrow"/>
          <w:b/>
          <w:bCs/>
          <w:sz w:val="24"/>
          <w:szCs w:val="24"/>
        </w:rPr>
        <w:t xml:space="preserve"> Empresário individual:</w:t>
      </w:r>
      <w:r w:rsidRPr="008C3D0F">
        <w:rPr>
          <w:rFonts w:ascii="Arial Narrow" w:hAnsi="Arial Narrow"/>
          <w:sz w:val="24"/>
          <w:szCs w:val="24"/>
        </w:rPr>
        <w:t xml:space="preserve"> inscrição no Registro Público</w:t>
      </w:r>
      <w:r w:rsidRPr="00426363">
        <w:rPr>
          <w:rFonts w:ascii="Arial Narrow" w:hAnsi="Arial Narrow"/>
          <w:sz w:val="24"/>
          <w:szCs w:val="24"/>
        </w:rPr>
        <w:t xml:space="preserve"> de Empresas Mercantis, a cargo da Junta Comercial da respectiva sede; </w:t>
      </w:r>
    </w:p>
    <w:p w14:paraId="54E6A43B" w14:textId="77777777" w:rsidR="002A72B3" w:rsidRPr="00426363" w:rsidRDefault="002A72B3" w:rsidP="002A72B3">
      <w:pPr>
        <w:pStyle w:val="Nivel2"/>
        <w:numPr>
          <w:ilvl w:val="0"/>
          <w:numId w:val="0"/>
        </w:numPr>
        <w:spacing w:before="0" w:after="0" w:line="240" w:lineRule="auto"/>
        <w:ind w:left="567"/>
        <w:rPr>
          <w:rFonts w:ascii="Arial Narrow" w:hAnsi="Arial Narrow"/>
          <w:sz w:val="24"/>
          <w:szCs w:val="24"/>
        </w:rPr>
      </w:pPr>
      <w:r w:rsidRPr="00426363">
        <w:rPr>
          <w:rFonts w:ascii="Arial Narrow" w:hAnsi="Arial Narrow"/>
          <w:bCs/>
          <w:sz w:val="24"/>
          <w:szCs w:val="24"/>
        </w:rPr>
        <w:t>III -</w:t>
      </w:r>
      <w:r w:rsidRPr="00426363">
        <w:rPr>
          <w:rFonts w:ascii="Arial Narrow" w:hAnsi="Arial Narrow"/>
          <w:b/>
          <w:bCs/>
          <w:sz w:val="24"/>
          <w:szCs w:val="24"/>
        </w:rPr>
        <w:t xml:space="preserve"> Microempreendedor Individual - MEI:</w:t>
      </w:r>
      <w:r w:rsidRPr="00426363">
        <w:rPr>
          <w:rFonts w:ascii="Arial Narrow" w:hAnsi="Arial Narrow"/>
          <w:sz w:val="24"/>
          <w:szCs w:val="24"/>
        </w:rPr>
        <w:t xml:space="preserve"> Certificado da Condição de Microempreendedor Individual - CCMEI, cuja aceitação ficará condicionada à verificação da autenticidade no sítio </w:t>
      </w:r>
      <w:hyperlink r:id="rId39" w:history="1">
        <w:r w:rsidRPr="00426363">
          <w:rPr>
            <w:rStyle w:val="Hyperlink"/>
            <w:rFonts w:ascii="Arial Narrow" w:hAnsi="Arial Narrow"/>
            <w:sz w:val="24"/>
            <w:szCs w:val="24"/>
          </w:rPr>
          <w:t>https://www.gov.br/empresas-e-negocios/pt-br/empreendedor</w:t>
        </w:r>
      </w:hyperlink>
      <w:r w:rsidRPr="00426363">
        <w:rPr>
          <w:rFonts w:ascii="Arial Narrow" w:hAnsi="Arial Narrow"/>
          <w:sz w:val="24"/>
          <w:szCs w:val="24"/>
        </w:rPr>
        <w:t xml:space="preserve">; </w:t>
      </w:r>
    </w:p>
    <w:p w14:paraId="2F375E9A" w14:textId="77777777" w:rsidR="002A72B3" w:rsidRPr="00426363" w:rsidRDefault="002A72B3" w:rsidP="002A72B3">
      <w:pPr>
        <w:pStyle w:val="Nivel2"/>
        <w:numPr>
          <w:ilvl w:val="0"/>
          <w:numId w:val="0"/>
        </w:numPr>
        <w:spacing w:before="0" w:after="0" w:line="240" w:lineRule="auto"/>
        <w:ind w:left="567"/>
        <w:rPr>
          <w:rFonts w:ascii="Arial Narrow" w:hAnsi="Arial Narrow"/>
          <w:sz w:val="24"/>
          <w:szCs w:val="24"/>
        </w:rPr>
      </w:pPr>
      <w:r w:rsidRPr="00426363">
        <w:rPr>
          <w:rFonts w:ascii="Arial Narrow" w:hAnsi="Arial Narrow"/>
          <w:bCs/>
          <w:sz w:val="24"/>
          <w:szCs w:val="24"/>
        </w:rPr>
        <w:t>IV -</w:t>
      </w:r>
      <w:r w:rsidRPr="00426363">
        <w:rPr>
          <w:rFonts w:ascii="Arial Narrow" w:hAnsi="Arial Narrow"/>
          <w:b/>
          <w:bCs/>
          <w:sz w:val="24"/>
          <w:szCs w:val="24"/>
        </w:rPr>
        <w:t xml:space="preserve"> Sociedade empresária, sociedade limitada unipessoal – SLU ou sociedade identificada como empresa individual de responsabilidade limitada - EIRELI:</w:t>
      </w:r>
      <w:r w:rsidRPr="00426363">
        <w:rPr>
          <w:rFonts w:ascii="Arial Narrow" w:hAnsi="Arial Narrow"/>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7A34F463" w14:textId="77777777" w:rsidR="002A72B3" w:rsidRPr="00426363" w:rsidRDefault="002A72B3" w:rsidP="002A72B3">
      <w:pPr>
        <w:pStyle w:val="Nivel2"/>
        <w:numPr>
          <w:ilvl w:val="0"/>
          <w:numId w:val="0"/>
        </w:numPr>
        <w:spacing w:before="0" w:after="0" w:line="240" w:lineRule="auto"/>
        <w:ind w:left="567"/>
        <w:rPr>
          <w:rFonts w:ascii="Arial Narrow" w:hAnsi="Arial Narrow"/>
          <w:sz w:val="24"/>
          <w:szCs w:val="24"/>
        </w:rPr>
      </w:pPr>
      <w:r w:rsidRPr="00426363">
        <w:rPr>
          <w:rFonts w:ascii="Arial Narrow" w:hAnsi="Arial Narrow"/>
          <w:bCs/>
          <w:sz w:val="24"/>
          <w:szCs w:val="24"/>
        </w:rPr>
        <w:t>V -</w:t>
      </w:r>
      <w:r w:rsidRPr="00426363">
        <w:rPr>
          <w:rFonts w:ascii="Arial Narrow" w:hAnsi="Arial Narrow"/>
          <w:b/>
          <w:bCs/>
          <w:sz w:val="24"/>
          <w:szCs w:val="24"/>
        </w:rPr>
        <w:t xml:space="preserve"> Sociedade empresária estrangeira:</w:t>
      </w:r>
      <w:r w:rsidRPr="00426363">
        <w:rPr>
          <w:rFonts w:ascii="Arial Narrow" w:hAnsi="Arial Narrow"/>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0" w:history="1">
        <w:r w:rsidRPr="00426363">
          <w:rPr>
            <w:rStyle w:val="Hyperlink"/>
            <w:rFonts w:ascii="Arial Narrow" w:hAnsi="Arial Narrow"/>
            <w:sz w:val="24"/>
            <w:szCs w:val="24"/>
          </w:rPr>
          <w:t>Normativa DREI/ME n.º 77, de 18 de março de 2020</w:t>
        </w:r>
      </w:hyperlink>
      <w:r w:rsidRPr="00426363">
        <w:rPr>
          <w:rFonts w:ascii="Arial Narrow" w:hAnsi="Arial Narrow"/>
          <w:sz w:val="24"/>
          <w:szCs w:val="24"/>
        </w:rPr>
        <w:t>.</w:t>
      </w:r>
    </w:p>
    <w:p w14:paraId="5C906DE1" w14:textId="77777777" w:rsidR="002A72B3" w:rsidRPr="00426363" w:rsidRDefault="002A72B3" w:rsidP="002A72B3">
      <w:pPr>
        <w:pStyle w:val="Nivel2"/>
        <w:numPr>
          <w:ilvl w:val="0"/>
          <w:numId w:val="0"/>
        </w:numPr>
        <w:spacing w:before="0" w:after="0" w:line="240" w:lineRule="auto"/>
        <w:ind w:left="567"/>
        <w:rPr>
          <w:rFonts w:ascii="Arial Narrow" w:hAnsi="Arial Narrow"/>
          <w:sz w:val="24"/>
          <w:szCs w:val="24"/>
        </w:rPr>
      </w:pPr>
      <w:r w:rsidRPr="00426363">
        <w:rPr>
          <w:rFonts w:ascii="Arial Narrow" w:hAnsi="Arial Narrow"/>
          <w:bCs/>
          <w:sz w:val="24"/>
          <w:szCs w:val="24"/>
        </w:rPr>
        <w:t>VI -</w:t>
      </w:r>
      <w:r w:rsidRPr="00426363">
        <w:rPr>
          <w:rFonts w:ascii="Arial Narrow" w:hAnsi="Arial Narrow"/>
          <w:b/>
          <w:bCs/>
          <w:sz w:val="24"/>
          <w:szCs w:val="24"/>
        </w:rPr>
        <w:t xml:space="preserve"> Sociedade simples: </w:t>
      </w:r>
      <w:r w:rsidRPr="00426363">
        <w:rPr>
          <w:rFonts w:ascii="Arial Narrow" w:hAnsi="Arial Narrow"/>
          <w:sz w:val="24"/>
          <w:szCs w:val="24"/>
        </w:rPr>
        <w:t>inscrição do ato constitutivo no Registro Civil de Pessoas Jurídicas do local de sua sede, acompanhada de documento comprobatório de seus administradores;</w:t>
      </w:r>
    </w:p>
    <w:p w14:paraId="2BD42A94" w14:textId="77777777" w:rsidR="002A72B3" w:rsidRPr="00426363" w:rsidRDefault="002A72B3" w:rsidP="002A72B3">
      <w:pPr>
        <w:pStyle w:val="Nivel2"/>
        <w:numPr>
          <w:ilvl w:val="0"/>
          <w:numId w:val="0"/>
        </w:numPr>
        <w:spacing w:before="0" w:after="0" w:line="240" w:lineRule="auto"/>
        <w:ind w:left="567"/>
        <w:rPr>
          <w:rFonts w:ascii="Arial Narrow" w:hAnsi="Arial Narrow"/>
          <w:sz w:val="24"/>
          <w:szCs w:val="24"/>
        </w:rPr>
      </w:pPr>
      <w:r w:rsidRPr="00426363">
        <w:rPr>
          <w:rFonts w:ascii="Arial Narrow" w:hAnsi="Arial Narrow"/>
          <w:bCs/>
          <w:sz w:val="24"/>
          <w:szCs w:val="24"/>
        </w:rPr>
        <w:t>VII -</w:t>
      </w:r>
      <w:r w:rsidRPr="00426363">
        <w:rPr>
          <w:rFonts w:ascii="Arial Narrow" w:hAnsi="Arial Narrow"/>
          <w:b/>
          <w:bCs/>
          <w:sz w:val="24"/>
          <w:szCs w:val="24"/>
        </w:rPr>
        <w:t xml:space="preserve"> Filial, sucursal ou agência de sociedade simples ou empresária:</w:t>
      </w:r>
      <w:r w:rsidRPr="00426363">
        <w:rPr>
          <w:rFonts w:ascii="Arial Narrow" w:hAnsi="Arial Narrow"/>
          <w:sz w:val="24"/>
          <w:szCs w:val="24"/>
        </w:rPr>
        <w:t xml:space="preserve"> inscrição do ato constitutivo da filial, sucursal ou agência da sociedade simples ou empresária, respectivamente, no Registro Civil das Pessoas Jurídicas ou no Registro Público de Empresas </w:t>
      </w:r>
      <w:bookmarkStart w:id="37" w:name="_Int_ySfCXwr4"/>
      <w:r w:rsidRPr="00426363">
        <w:rPr>
          <w:rFonts w:ascii="Arial Narrow" w:hAnsi="Arial Narrow"/>
          <w:sz w:val="24"/>
          <w:szCs w:val="24"/>
        </w:rPr>
        <w:t>Mercantis onde</w:t>
      </w:r>
      <w:bookmarkEnd w:id="37"/>
      <w:r w:rsidRPr="00426363">
        <w:rPr>
          <w:rFonts w:ascii="Arial Narrow" w:hAnsi="Arial Narrow"/>
          <w:sz w:val="24"/>
          <w:szCs w:val="24"/>
        </w:rPr>
        <w:t xml:space="preserve"> opera, com averbação no Registro onde tem sede a matriz</w:t>
      </w:r>
    </w:p>
    <w:p w14:paraId="05724171" w14:textId="77777777" w:rsidR="002A72B3" w:rsidRPr="00426363" w:rsidRDefault="002A72B3" w:rsidP="002A72B3">
      <w:pPr>
        <w:pStyle w:val="Nivel2"/>
        <w:numPr>
          <w:ilvl w:val="0"/>
          <w:numId w:val="0"/>
        </w:numPr>
        <w:spacing w:before="0" w:after="0" w:line="240" w:lineRule="auto"/>
        <w:ind w:left="567"/>
        <w:rPr>
          <w:rFonts w:ascii="Arial Narrow" w:hAnsi="Arial Narrow"/>
          <w:sz w:val="24"/>
          <w:szCs w:val="24"/>
        </w:rPr>
      </w:pPr>
      <w:r w:rsidRPr="00426363">
        <w:rPr>
          <w:rFonts w:ascii="Arial Narrow" w:hAnsi="Arial Narrow"/>
          <w:bCs/>
          <w:sz w:val="24"/>
          <w:szCs w:val="24"/>
        </w:rPr>
        <w:t>VIII -</w:t>
      </w:r>
      <w:r w:rsidRPr="00426363">
        <w:rPr>
          <w:rFonts w:ascii="Arial Narrow" w:hAnsi="Arial Narrow"/>
          <w:b/>
          <w:bCs/>
          <w:sz w:val="24"/>
          <w:szCs w:val="24"/>
        </w:rPr>
        <w:t xml:space="preserve"> Sociedade cooperativa:</w:t>
      </w:r>
      <w:r w:rsidRPr="00426363">
        <w:rPr>
          <w:rFonts w:ascii="Arial Narrow" w:hAnsi="Arial Narrow"/>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41" w:anchor="art107" w:history="1">
        <w:r w:rsidRPr="00426363">
          <w:rPr>
            <w:rStyle w:val="Hyperlink"/>
            <w:rFonts w:ascii="Arial Narrow" w:hAnsi="Arial Narrow"/>
            <w:sz w:val="24"/>
            <w:szCs w:val="24"/>
          </w:rPr>
          <w:t>art. 107 da Lei nº 5.764, de 16 de dezembro 1971</w:t>
        </w:r>
      </w:hyperlink>
      <w:r w:rsidRPr="00426363">
        <w:rPr>
          <w:rFonts w:ascii="Arial Narrow" w:hAnsi="Arial Narrow"/>
          <w:sz w:val="24"/>
          <w:szCs w:val="24"/>
        </w:rPr>
        <w:t>.</w:t>
      </w:r>
    </w:p>
    <w:p w14:paraId="0B453F15" w14:textId="77777777" w:rsidR="002A72B3" w:rsidRPr="00426363" w:rsidRDefault="002A72B3" w:rsidP="002A72B3">
      <w:pPr>
        <w:pStyle w:val="Nivel2"/>
        <w:numPr>
          <w:ilvl w:val="0"/>
          <w:numId w:val="0"/>
        </w:numPr>
        <w:spacing w:before="0" w:after="0" w:line="240" w:lineRule="auto"/>
        <w:ind w:left="567"/>
        <w:rPr>
          <w:rFonts w:ascii="Arial Narrow" w:hAnsi="Arial Narrow"/>
          <w:sz w:val="24"/>
          <w:szCs w:val="24"/>
        </w:rPr>
      </w:pPr>
      <w:r w:rsidRPr="00426363">
        <w:rPr>
          <w:rFonts w:ascii="Arial Narrow" w:hAnsi="Arial Narrow"/>
          <w:bCs/>
          <w:sz w:val="24"/>
          <w:szCs w:val="24"/>
        </w:rPr>
        <w:t>IX -</w:t>
      </w:r>
      <w:r w:rsidRPr="00426363">
        <w:rPr>
          <w:rFonts w:ascii="Arial Narrow" w:hAnsi="Arial Narrow"/>
          <w:b/>
          <w:bCs/>
          <w:sz w:val="24"/>
          <w:szCs w:val="24"/>
        </w:rPr>
        <w:t xml:space="preserve"> Agricultor familiar:</w:t>
      </w:r>
      <w:r w:rsidRPr="00426363">
        <w:rPr>
          <w:rFonts w:ascii="Arial Narrow" w:hAnsi="Arial Narrow"/>
          <w:sz w:val="24"/>
          <w:szCs w:val="24"/>
        </w:rPr>
        <w:t xml:space="preserve"> Declaração de Aptidão ao Pronaf – DAP ou DAP-P válida, ou, ainda, outros documentos definidos pela Secretaria Especial de Agricultura Familiar e do Desenvolvimento Agrário, nos termos do</w:t>
      </w:r>
      <w:hyperlink r:id="rId42" w:anchor="art4§2" w:history="1">
        <w:r w:rsidRPr="00426363">
          <w:rPr>
            <w:rStyle w:val="Hyperlink"/>
            <w:rFonts w:ascii="Arial Narrow" w:hAnsi="Arial Narrow"/>
            <w:color w:val="auto"/>
            <w:sz w:val="24"/>
            <w:szCs w:val="24"/>
          </w:rPr>
          <w:t xml:space="preserve"> art. 4º, §2º do Decreto nº 10.880, de 2 de dezembro de 2021</w:t>
        </w:r>
      </w:hyperlink>
      <w:r w:rsidRPr="00426363">
        <w:rPr>
          <w:rFonts w:ascii="Arial Narrow" w:hAnsi="Arial Narrow"/>
          <w:sz w:val="24"/>
          <w:szCs w:val="24"/>
        </w:rPr>
        <w:t>.</w:t>
      </w:r>
    </w:p>
    <w:p w14:paraId="7A91B07D" w14:textId="77777777" w:rsidR="002A72B3" w:rsidRPr="00426363" w:rsidRDefault="002A72B3" w:rsidP="002A72B3">
      <w:pPr>
        <w:pStyle w:val="Nivel2"/>
        <w:numPr>
          <w:ilvl w:val="0"/>
          <w:numId w:val="0"/>
        </w:numPr>
        <w:spacing w:before="0" w:after="0" w:line="240" w:lineRule="auto"/>
        <w:ind w:left="567"/>
        <w:rPr>
          <w:rFonts w:ascii="Arial Narrow" w:hAnsi="Arial Narrow"/>
          <w:sz w:val="24"/>
          <w:szCs w:val="24"/>
        </w:rPr>
      </w:pPr>
      <w:r w:rsidRPr="00426363">
        <w:rPr>
          <w:rFonts w:ascii="Arial Narrow" w:hAnsi="Arial Narrow"/>
          <w:bCs/>
          <w:sz w:val="24"/>
          <w:szCs w:val="24"/>
        </w:rPr>
        <w:t>X -</w:t>
      </w:r>
      <w:r w:rsidRPr="00426363">
        <w:rPr>
          <w:rFonts w:ascii="Arial Narrow" w:hAnsi="Arial Narrow"/>
          <w:b/>
          <w:bCs/>
          <w:sz w:val="24"/>
          <w:szCs w:val="24"/>
        </w:rPr>
        <w:t xml:space="preserve"> Produtor Rural:</w:t>
      </w:r>
      <w:r w:rsidRPr="00426363">
        <w:rPr>
          <w:rFonts w:ascii="Arial Narrow" w:hAnsi="Arial Narrow"/>
          <w:sz w:val="24"/>
          <w:szCs w:val="24"/>
        </w:rPr>
        <w:t xml:space="preserve"> matrícula no Cadastro Específico do INSS – CEI, que comprove a qualificação como produtor rural pessoa física, nos termos da </w:t>
      </w:r>
      <w:hyperlink r:id="rId43" w:history="1">
        <w:r w:rsidRPr="00426363">
          <w:rPr>
            <w:rStyle w:val="Hyperlink"/>
            <w:rFonts w:ascii="Arial Narrow" w:hAnsi="Arial Narrow"/>
            <w:color w:val="auto"/>
            <w:sz w:val="24"/>
            <w:szCs w:val="24"/>
          </w:rPr>
          <w:t>Instrução Normativa RFB n. 971, de 13 de novembro de 2009</w:t>
        </w:r>
      </w:hyperlink>
      <w:r w:rsidRPr="00426363">
        <w:rPr>
          <w:rFonts w:ascii="Arial Narrow" w:hAnsi="Arial Narrow"/>
          <w:sz w:val="24"/>
          <w:szCs w:val="24"/>
        </w:rPr>
        <w:t xml:space="preserve"> (</w:t>
      </w:r>
      <w:proofErr w:type="spellStart"/>
      <w:r w:rsidRPr="00426363">
        <w:rPr>
          <w:rFonts w:ascii="Arial Narrow" w:hAnsi="Arial Narrow"/>
          <w:sz w:val="24"/>
          <w:szCs w:val="24"/>
        </w:rPr>
        <w:t>arts</w:t>
      </w:r>
      <w:proofErr w:type="spellEnd"/>
      <w:r w:rsidRPr="00426363">
        <w:rPr>
          <w:rFonts w:ascii="Arial Narrow" w:hAnsi="Arial Narrow"/>
          <w:sz w:val="24"/>
          <w:szCs w:val="24"/>
        </w:rPr>
        <w:t>. 17 a 19 e 165).</w:t>
      </w:r>
    </w:p>
    <w:p w14:paraId="422C9D87" w14:textId="77777777" w:rsidR="002A72B3" w:rsidRDefault="002A72B3" w:rsidP="002A72B3">
      <w:pPr>
        <w:pStyle w:val="Nivel4"/>
        <w:numPr>
          <w:ilvl w:val="3"/>
          <w:numId w:val="1"/>
        </w:numPr>
        <w:spacing w:before="0" w:after="0" w:line="240" w:lineRule="auto"/>
        <w:ind w:left="567" w:firstLine="0"/>
        <w:rPr>
          <w:rFonts w:ascii="Arial Narrow" w:hAnsi="Arial Narrow"/>
          <w:sz w:val="24"/>
          <w:szCs w:val="24"/>
        </w:rPr>
      </w:pPr>
      <w:r w:rsidRPr="00426363">
        <w:rPr>
          <w:rFonts w:ascii="Arial Narrow" w:hAnsi="Arial Narrow"/>
          <w:sz w:val="24"/>
          <w:szCs w:val="24"/>
        </w:rPr>
        <w:t>Os documentos apresentados deverão estar acompanhados de todas as alterações ou da consolidação respectiva.</w:t>
      </w:r>
    </w:p>
    <w:p w14:paraId="44A41018" w14:textId="77777777" w:rsidR="002A72B3" w:rsidRPr="00426363" w:rsidRDefault="002A72B3" w:rsidP="002A72B3">
      <w:pPr>
        <w:pStyle w:val="Nivel4"/>
        <w:numPr>
          <w:ilvl w:val="0"/>
          <w:numId w:val="0"/>
        </w:numPr>
        <w:spacing w:before="0" w:after="0" w:line="240" w:lineRule="auto"/>
        <w:ind w:left="567"/>
        <w:rPr>
          <w:rFonts w:ascii="Arial Narrow" w:hAnsi="Arial Narrow"/>
          <w:sz w:val="24"/>
          <w:szCs w:val="24"/>
        </w:rPr>
      </w:pPr>
    </w:p>
    <w:p w14:paraId="650A5091" w14:textId="77777777" w:rsidR="002A72B3" w:rsidRPr="00426363" w:rsidRDefault="002A72B3" w:rsidP="002A72B3">
      <w:pPr>
        <w:pStyle w:val="Nivel3"/>
        <w:numPr>
          <w:ilvl w:val="2"/>
          <w:numId w:val="1"/>
        </w:numPr>
        <w:spacing w:before="0" w:after="0" w:line="240" w:lineRule="auto"/>
        <w:ind w:left="0" w:firstLine="0"/>
        <w:rPr>
          <w:rFonts w:ascii="Arial Narrow" w:hAnsi="Arial Narrow"/>
          <w:b/>
          <w:sz w:val="24"/>
          <w:szCs w:val="24"/>
          <w:u w:val="single"/>
          <w:lang w:eastAsia="zh-CN" w:bidi="hi-IN"/>
        </w:rPr>
      </w:pPr>
      <w:r w:rsidRPr="00426363">
        <w:rPr>
          <w:rFonts w:ascii="Arial Narrow" w:hAnsi="Arial Narrow"/>
          <w:b/>
          <w:sz w:val="24"/>
          <w:szCs w:val="24"/>
          <w:u w:val="single"/>
          <w:lang w:eastAsia="zh-CN" w:bidi="hi-IN"/>
        </w:rPr>
        <w:t>Habilitação fiscal, social e trabalhista</w:t>
      </w:r>
    </w:p>
    <w:p w14:paraId="57C1C170" w14:textId="77777777" w:rsidR="002A72B3" w:rsidRPr="00426363" w:rsidRDefault="002A72B3" w:rsidP="002A72B3">
      <w:pPr>
        <w:pStyle w:val="Nivel2"/>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I - Prova de inscrição no Cadastro Nacional de Pessoas Jurídicas ou no Cadastro de Pessoas Físicas, conforme o caso;</w:t>
      </w:r>
    </w:p>
    <w:p w14:paraId="3F26BBB5" w14:textId="77777777" w:rsidR="002A72B3" w:rsidRPr="00426363" w:rsidRDefault="002A72B3" w:rsidP="002A72B3">
      <w:pPr>
        <w:pStyle w:val="Nivel2"/>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II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FBD64F" w14:textId="77777777" w:rsidR="002A72B3" w:rsidRPr="00426363" w:rsidRDefault="002A72B3" w:rsidP="002A72B3">
      <w:pPr>
        <w:pStyle w:val="Nivel2"/>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III - Prova de regularidade com o Fundo de Garantia do Tempo de Serviço (FGTS);</w:t>
      </w:r>
    </w:p>
    <w:p w14:paraId="17598073" w14:textId="77777777" w:rsidR="002A72B3" w:rsidRPr="00426363" w:rsidRDefault="002A72B3" w:rsidP="002A72B3">
      <w:pPr>
        <w:pStyle w:val="Nivel2"/>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IV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FA176E5" w14:textId="77777777" w:rsidR="002A72B3" w:rsidRPr="00426363" w:rsidRDefault="002A72B3" w:rsidP="002A72B3">
      <w:pPr>
        <w:pStyle w:val="Nivel2"/>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 xml:space="preserve">V - Prova de inscrição no cadastro de contribuintes </w:t>
      </w:r>
      <w:r w:rsidRPr="00426363">
        <w:rPr>
          <w:rFonts w:ascii="Arial Narrow" w:hAnsi="Arial Narrow"/>
          <w:iCs/>
          <w:sz w:val="24"/>
          <w:szCs w:val="24"/>
        </w:rPr>
        <w:t>Estadual/Distrital</w:t>
      </w:r>
      <w:r w:rsidRPr="00426363">
        <w:rPr>
          <w:rFonts w:ascii="Arial Narrow" w:hAnsi="Arial Narrow"/>
          <w:sz w:val="24"/>
          <w:szCs w:val="24"/>
        </w:rPr>
        <w:t xml:space="preserve"> ou </w:t>
      </w:r>
      <w:r w:rsidRPr="00426363">
        <w:rPr>
          <w:rFonts w:ascii="Arial Narrow" w:hAnsi="Arial Narrow"/>
          <w:iCs/>
          <w:sz w:val="24"/>
          <w:szCs w:val="24"/>
        </w:rPr>
        <w:t>Municipal/Distrital</w:t>
      </w:r>
      <w:r w:rsidRPr="00426363">
        <w:rPr>
          <w:rFonts w:ascii="Arial Narrow" w:hAnsi="Arial Narrow"/>
          <w:sz w:val="24"/>
          <w:szCs w:val="24"/>
        </w:rPr>
        <w:t xml:space="preserve"> relativo ao domicílio ou sede do fornecedor, pertinente ao seu ramo de atividade e compatível com o objeto contratual; </w:t>
      </w:r>
    </w:p>
    <w:p w14:paraId="505B1518" w14:textId="77777777" w:rsidR="002A72B3" w:rsidRPr="00426363" w:rsidRDefault="002A72B3" w:rsidP="002A72B3">
      <w:pPr>
        <w:pStyle w:val="Nivel2"/>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 xml:space="preserve">VI - </w:t>
      </w:r>
      <w:r w:rsidRPr="00426363">
        <w:rPr>
          <w:rFonts w:ascii="Arial Narrow" w:hAnsi="Arial Narrow" w:hint="eastAsia"/>
          <w:sz w:val="24"/>
          <w:szCs w:val="24"/>
        </w:rPr>
        <w:t xml:space="preserve">Prova de regularidade para com a Fazenda Estadual do domicílio ou sede da licitante, relativa aos tributos relacionados com o objeto licitado; </w:t>
      </w:r>
    </w:p>
    <w:p w14:paraId="514514C2" w14:textId="77777777" w:rsidR="002A72B3" w:rsidRPr="00426363" w:rsidRDefault="002A72B3" w:rsidP="002A72B3">
      <w:pPr>
        <w:pStyle w:val="Nivel2"/>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 xml:space="preserve">VII - </w:t>
      </w:r>
      <w:r w:rsidRPr="00426363">
        <w:rPr>
          <w:rFonts w:ascii="Arial Narrow" w:hAnsi="Arial Narrow" w:hint="eastAsia"/>
          <w:sz w:val="24"/>
          <w:szCs w:val="24"/>
        </w:rPr>
        <w:t xml:space="preserve">Prova de regularidade para com a Fazenda Municipal, relativa aos tributos relacionados com o objeto licitado; </w:t>
      </w:r>
    </w:p>
    <w:p w14:paraId="623A248D" w14:textId="77777777" w:rsidR="002A72B3" w:rsidRPr="00426363" w:rsidRDefault="002A72B3" w:rsidP="002A72B3">
      <w:pPr>
        <w:pStyle w:val="Nivel2"/>
        <w:numPr>
          <w:ilvl w:val="0"/>
          <w:numId w:val="0"/>
        </w:numPr>
        <w:spacing w:before="0" w:after="0" w:line="240" w:lineRule="auto"/>
        <w:ind w:left="567"/>
        <w:rPr>
          <w:rFonts w:ascii="Arial Narrow" w:hAnsi="Arial Narrow"/>
          <w:sz w:val="24"/>
          <w:szCs w:val="24"/>
        </w:rPr>
      </w:pPr>
      <w:r w:rsidRPr="00426363">
        <w:rPr>
          <w:rFonts w:ascii="Arial Narrow" w:hAnsi="Arial Narrow"/>
          <w:sz w:val="24"/>
          <w:szCs w:val="24"/>
        </w:rPr>
        <w:t>VIII - D</w:t>
      </w:r>
      <w:r w:rsidRPr="00426363">
        <w:rPr>
          <w:rFonts w:ascii="Arial Narrow" w:hAnsi="Arial Narrow" w:hint="eastAsia"/>
          <w:sz w:val="24"/>
          <w:szCs w:val="24"/>
        </w:rPr>
        <w:t>eclaração</w:t>
      </w:r>
      <w:r w:rsidRPr="00426363">
        <w:rPr>
          <w:rFonts w:ascii="Arial Narrow" w:hAnsi="Arial Narrow"/>
          <w:sz w:val="24"/>
          <w:szCs w:val="24"/>
        </w:rPr>
        <w:t xml:space="preserve"> </w:t>
      </w:r>
      <w:r w:rsidRPr="00426363">
        <w:rPr>
          <w:rFonts w:ascii="Arial Narrow" w:hAnsi="Arial Narrow" w:hint="eastAsia"/>
          <w:sz w:val="24"/>
          <w:szCs w:val="24"/>
        </w:rPr>
        <w:t xml:space="preserve">de que não emprega menor de 18 anos em trabalho noturno, perigoso ou insalubre e não emprega menor de 16 anos, salvo menor, a partir de 14 anos, na condição de aprendiz, nos termos do artigo </w:t>
      </w:r>
      <w:r w:rsidRPr="00426363">
        <w:rPr>
          <w:rFonts w:ascii="Arial Narrow" w:hAnsi="Arial Narrow"/>
          <w:sz w:val="24"/>
          <w:szCs w:val="24"/>
        </w:rPr>
        <w:t>7º</w:t>
      </w:r>
      <w:r w:rsidRPr="00426363">
        <w:rPr>
          <w:rFonts w:ascii="Arial Narrow" w:hAnsi="Arial Narrow" w:hint="eastAsia"/>
          <w:sz w:val="24"/>
          <w:szCs w:val="24"/>
        </w:rPr>
        <w:t>, XXXIII, da Constituição;</w:t>
      </w:r>
    </w:p>
    <w:p w14:paraId="6B991966" w14:textId="77777777" w:rsidR="002A72B3" w:rsidRPr="00426363" w:rsidRDefault="002A72B3" w:rsidP="002A72B3">
      <w:pPr>
        <w:pStyle w:val="Nivel4"/>
        <w:numPr>
          <w:ilvl w:val="3"/>
          <w:numId w:val="1"/>
        </w:numPr>
        <w:spacing w:before="0" w:after="0" w:line="240" w:lineRule="auto"/>
        <w:ind w:left="567" w:firstLine="0"/>
        <w:rPr>
          <w:rFonts w:ascii="Arial Narrow" w:hAnsi="Arial Narrow"/>
          <w:sz w:val="24"/>
          <w:szCs w:val="24"/>
        </w:rPr>
      </w:pPr>
      <w:r w:rsidRPr="00426363">
        <w:rPr>
          <w:rFonts w:ascii="Arial Narrow" w:hAnsi="Arial Narrow"/>
          <w:sz w:val="24"/>
          <w:szCs w:val="24"/>
        </w:rPr>
        <w:t xml:space="preserve"> Caso o fornecedor seja considerado isento dos tributos </w:t>
      </w:r>
      <w:r w:rsidRPr="00426363">
        <w:rPr>
          <w:rFonts w:ascii="Arial Narrow" w:hAnsi="Arial Narrow"/>
          <w:iCs/>
          <w:sz w:val="24"/>
          <w:szCs w:val="24"/>
        </w:rPr>
        <w:t>[Estadual/Distrital] ou [Municipal/Distrital]</w:t>
      </w:r>
      <w:r w:rsidRPr="00426363">
        <w:rPr>
          <w:rFonts w:ascii="Arial Narrow" w:hAnsi="Arial Narrow"/>
          <w:color w:val="FF0000"/>
          <w:sz w:val="24"/>
          <w:szCs w:val="24"/>
        </w:rPr>
        <w:t xml:space="preserve"> </w:t>
      </w:r>
      <w:r w:rsidRPr="00426363">
        <w:rPr>
          <w:rFonts w:ascii="Arial Narrow" w:hAnsi="Arial Narrow"/>
          <w:sz w:val="24"/>
          <w:szCs w:val="24"/>
        </w:rPr>
        <w:t>relacionados ao objeto contratual, deverá comprovar tal condição mediante a apresentação de declaração da Fazenda respectiva do seu domicílio ou sede, ou outra equivalente, na forma da lei.</w:t>
      </w:r>
    </w:p>
    <w:p w14:paraId="6B7058A3" w14:textId="77777777" w:rsidR="002A72B3" w:rsidRDefault="002A72B3" w:rsidP="002A72B3">
      <w:pPr>
        <w:pStyle w:val="Nivel4"/>
        <w:numPr>
          <w:ilvl w:val="3"/>
          <w:numId w:val="1"/>
        </w:numPr>
        <w:spacing w:before="0" w:after="0" w:line="240" w:lineRule="auto"/>
        <w:ind w:left="567" w:firstLine="0"/>
        <w:rPr>
          <w:rFonts w:ascii="Arial Narrow" w:hAnsi="Arial Narrow"/>
          <w:sz w:val="24"/>
          <w:szCs w:val="24"/>
        </w:rPr>
      </w:pPr>
      <w:r w:rsidRPr="00426363">
        <w:rPr>
          <w:rFonts w:ascii="Arial Narrow" w:hAnsi="Arial Narrow"/>
          <w:sz w:val="24"/>
          <w:szCs w:val="24"/>
        </w:rPr>
        <w:t>O fornecedor enquadrado como microempreendedor individual que pretenda auferir os benefícios do tratamento diferenciado previstos na Lei Complementar Federal n. 123, de 2006, estará dispensado da prova de inscrição nos cadastros de contribuintes estadual e municipal.</w:t>
      </w:r>
    </w:p>
    <w:p w14:paraId="50054559" w14:textId="77777777" w:rsidR="002A72B3" w:rsidRPr="00426363" w:rsidRDefault="002A72B3" w:rsidP="002A72B3">
      <w:pPr>
        <w:pStyle w:val="Nivel4"/>
        <w:numPr>
          <w:ilvl w:val="0"/>
          <w:numId w:val="0"/>
        </w:numPr>
        <w:spacing w:before="0" w:after="0" w:line="240" w:lineRule="auto"/>
        <w:ind w:left="567"/>
        <w:rPr>
          <w:rFonts w:ascii="Arial Narrow" w:hAnsi="Arial Narrow"/>
          <w:sz w:val="24"/>
          <w:szCs w:val="24"/>
        </w:rPr>
      </w:pPr>
    </w:p>
    <w:p w14:paraId="754242F7" w14:textId="77777777" w:rsidR="002A72B3" w:rsidRPr="00426363" w:rsidRDefault="002A72B3" w:rsidP="002A72B3">
      <w:pPr>
        <w:pStyle w:val="Nivel3"/>
        <w:numPr>
          <w:ilvl w:val="2"/>
          <w:numId w:val="1"/>
        </w:numPr>
        <w:spacing w:before="0" w:after="0" w:line="240" w:lineRule="auto"/>
        <w:ind w:left="0" w:firstLine="0"/>
        <w:rPr>
          <w:rFonts w:ascii="Arial Narrow" w:hAnsi="Arial Narrow"/>
          <w:b/>
          <w:sz w:val="24"/>
          <w:szCs w:val="24"/>
          <w:u w:val="single"/>
          <w:lang w:eastAsia="zh-CN" w:bidi="hi-IN"/>
        </w:rPr>
      </w:pPr>
      <w:r w:rsidRPr="004F2169">
        <w:rPr>
          <w:rFonts w:ascii="Arial Narrow" w:hAnsi="Arial Narrow"/>
          <w:b/>
          <w:sz w:val="24"/>
          <w:szCs w:val="24"/>
          <w:u w:val="single"/>
          <w:lang w:eastAsia="zh-CN" w:bidi="hi-IN"/>
        </w:rPr>
        <w:t>Qualificação técnic</w:t>
      </w:r>
      <w:r>
        <w:rPr>
          <w:rFonts w:ascii="Arial Narrow" w:hAnsi="Arial Narrow"/>
          <w:b/>
          <w:sz w:val="24"/>
          <w:szCs w:val="24"/>
          <w:u w:val="single"/>
          <w:lang w:eastAsia="zh-CN" w:bidi="hi-IN"/>
        </w:rPr>
        <w:t>a</w:t>
      </w:r>
    </w:p>
    <w:p w14:paraId="0A10038E" w14:textId="77777777" w:rsidR="002A72B3" w:rsidRPr="000072AD" w:rsidRDefault="002A72B3" w:rsidP="002A72B3">
      <w:pPr>
        <w:pStyle w:val="Nivel4"/>
        <w:numPr>
          <w:ilvl w:val="0"/>
          <w:numId w:val="0"/>
        </w:numPr>
        <w:spacing w:before="0" w:after="0" w:line="240" w:lineRule="auto"/>
        <w:rPr>
          <w:rFonts w:ascii="Arial Narrow" w:hAnsi="Arial Narrow" w:cs="Times New Roman"/>
          <w:sz w:val="24"/>
          <w:szCs w:val="24"/>
        </w:rPr>
      </w:pPr>
      <w:r w:rsidRPr="00426363">
        <w:rPr>
          <w:rFonts w:ascii="Arial Narrow" w:hAnsi="Arial Narrow" w:cs="Times New Roman"/>
          <w:sz w:val="24"/>
          <w:szCs w:val="24"/>
        </w:rPr>
        <w:t xml:space="preserve">I - </w:t>
      </w:r>
      <w:r w:rsidRPr="004F2169">
        <w:rPr>
          <w:rFonts w:ascii="Arial Narrow" w:hAnsi="Arial Narrow" w:cs="Times New Roman"/>
          <w:sz w:val="24"/>
          <w:szCs w:val="24"/>
        </w:rPr>
        <w:t xml:space="preserve">Para fins de qualificação técnica, o licitante deverá apresentar os documentos necessários e suficientes para </w:t>
      </w:r>
      <w:r w:rsidRPr="000072AD">
        <w:rPr>
          <w:rFonts w:ascii="Arial Narrow" w:hAnsi="Arial Narrow" w:cs="Times New Roman"/>
          <w:sz w:val="24"/>
          <w:szCs w:val="24"/>
        </w:rPr>
        <w:t>demonstrar sua capacidade de executar o objeto, nos termos deste Edital e de seus anexos;</w:t>
      </w:r>
    </w:p>
    <w:p w14:paraId="236521F3" w14:textId="77777777" w:rsidR="002A72B3" w:rsidRPr="000072AD" w:rsidRDefault="002A72B3" w:rsidP="002A72B3">
      <w:pPr>
        <w:pStyle w:val="Nivel4"/>
        <w:numPr>
          <w:ilvl w:val="0"/>
          <w:numId w:val="0"/>
        </w:numPr>
        <w:spacing w:before="0" w:after="0" w:line="240" w:lineRule="auto"/>
        <w:rPr>
          <w:rFonts w:ascii="Arial Narrow" w:hAnsi="Arial Narrow"/>
          <w:sz w:val="24"/>
          <w:szCs w:val="24"/>
        </w:rPr>
      </w:pPr>
      <w:r w:rsidRPr="000072AD">
        <w:rPr>
          <w:rFonts w:ascii="Arial Narrow" w:hAnsi="Arial Narrow"/>
          <w:sz w:val="24"/>
          <w:szCs w:val="24"/>
        </w:rPr>
        <w:t xml:space="preserve">II -  O licitante deverá apresentar </w:t>
      </w:r>
      <w:r w:rsidRPr="000072AD">
        <w:rPr>
          <w:rFonts w:ascii="Arial Narrow" w:hAnsi="Arial Narrow"/>
          <w:bCs/>
          <w:sz w:val="24"/>
          <w:szCs w:val="24"/>
        </w:rPr>
        <w:t>declaração de que tomou conhecimento de todas as informações e das condições locais para o cumprimento das obrigações objeto da contratação</w:t>
      </w:r>
      <w:r w:rsidRPr="000072AD">
        <w:rPr>
          <w:rFonts w:ascii="Arial Narrow" w:hAnsi="Arial Narrow"/>
          <w:sz w:val="24"/>
          <w:szCs w:val="24"/>
        </w:rPr>
        <w:t>, especialmente quanto às condições do local de instalação, acesso, infraestrutura disponível e demais características que possam interferir na execução do objeto</w:t>
      </w:r>
    </w:p>
    <w:p w14:paraId="79D42610" w14:textId="77777777" w:rsidR="002A72B3" w:rsidRPr="000072AD" w:rsidRDefault="002A72B3" w:rsidP="002A72B3">
      <w:pPr>
        <w:pStyle w:val="Nivel4"/>
        <w:numPr>
          <w:ilvl w:val="0"/>
          <w:numId w:val="0"/>
        </w:numPr>
        <w:spacing w:before="0" w:after="0" w:line="240" w:lineRule="auto"/>
        <w:rPr>
          <w:rFonts w:ascii="Arial Narrow" w:hAnsi="Arial Narrow"/>
          <w:sz w:val="24"/>
          <w:szCs w:val="24"/>
        </w:rPr>
      </w:pPr>
      <w:r w:rsidRPr="000072AD">
        <w:rPr>
          <w:rFonts w:ascii="Arial Narrow" w:hAnsi="Arial Narrow"/>
          <w:sz w:val="24"/>
          <w:szCs w:val="24"/>
        </w:rPr>
        <w:t xml:space="preserve">III - A declaração prevista no subitem anterior poderá ser substituída pela realização de </w:t>
      </w:r>
      <w:r w:rsidRPr="000072AD">
        <w:rPr>
          <w:rFonts w:ascii="Arial Narrow" w:eastAsia="Times New Roman" w:hAnsi="Arial Narrow"/>
          <w:bCs/>
          <w:sz w:val="24"/>
          <w:szCs w:val="24"/>
        </w:rPr>
        <w:t>visita técnica facultativa</w:t>
      </w:r>
      <w:r w:rsidRPr="000072AD">
        <w:rPr>
          <w:rFonts w:ascii="Arial Narrow" w:hAnsi="Arial Narrow"/>
          <w:sz w:val="24"/>
          <w:szCs w:val="24"/>
        </w:rPr>
        <w:t xml:space="preserve"> ao local de execução do objeto, destinada a permitir ao licitante o conhecimento das condições físicas, estruturais, elétricas e demais características necessárias à adequada execução contratual.</w:t>
      </w:r>
    </w:p>
    <w:p w14:paraId="5AC53C41" w14:textId="77777777" w:rsidR="002A72B3" w:rsidRPr="000072AD" w:rsidRDefault="002A72B3" w:rsidP="002A72B3">
      <w:pPr>
        <w:pStyle w:val="Nivel4"/>
        <w:numPr>
          <w:ilvl w:val="0"/>
          <w:numId w:val="0"/>
        </w:numPr>
        <w:spacing w:before="0" w:after="0" w:line="240" w:lineRule="auto"/>
        <w:rPr>
          <w:rFonts w:ascii="Arial Narrow" w:hAnsi="Arial Narrow"/>
          <w:sz w:val="24"/>
          <w:szCs w:val="24"/>
        </w:rPr>
      </w:pPr>
      <w:r w:rsidRPr="000072AD">
        <w:rPr>
          <w:rFonts w:ascii="Arial Narrow" w:hAnsi="Arial Narrow"/>
          <w:sz w:val="24"/>
          <w:szCs w:val="24"/>
        </w:rPr>
        <w:t>IV - A visita técnica será realizada mediante prévio agendamento junto à Câmara Municipal, em datas e horários disponibilizados pela Administração.</w:t>
      </w:r>
    </w:p>
    <w:p w14:paraId="5BA580F9" w14:textId="77777777" w:rsidR="002A72B3" w:rsidRPr="000072AD" w:rsidRDefault="002A72B3" w:rsidP="002A72B3">
      <w:pPr>
        <w:pStyle w:val="Nivel4"/>
        <w:numPr>
          <w:ilvl w:val="0"/>
          <w:numId w:val="0"/>
        </w:numPr>
        <w:spacing w:before="0" w:after="0" w:line="240" w:lineRule="auto"/>
        <w:rPr>
          <w:rFonts w:ascii="Arial Narrow" w:hAnsi="Arial Narrow"/>
          <w:sz w:val="24"/>
          <w:szCs w:val="24"/>
        </w:rPr>
      </w:pPr>
      <w:r w:rsidRPr="000072AD">
        <w:rPr>
          <w:rFonts w:ascii="Arial Narrow" w:hAnsi="Arial Narrow"/>
          <w:sz w:val="24"/>
          <w:szCs w:val="24"/>
        </w:rPr>
        <w:t>V -  A não realização da visita técnica não impedirá a participação no certame, desde que apresentada a declaração prevista no subitem II.</w:t>
      </w:r>
    </w:p>
    <w:p w14:paraId="7751B7DB" w14:textId="77777777" w:rsidR="002A72B3" w:rsidRPr="000072AD" w:rsidRDefault="002A72B3" w:rsidP="002A72B3">
      <w:pPr>
        <w:pStyle w:val="Nivel4"/>
        <w:numPr>
          <w:ilvl w:val="0"/>
          <w:numId w:val="0"/>
        </w:numPr>
        <w:spacing w:before="0" w:after="0" w:line="240" w:lineRule="auto"/>
        <w:rPr>
          <w:rFonts w:ascii="Arial Narrow" w:hAnsi="Arial Narrow"/>
          <w:sz w:val="24"/>
          <w:szCs w:val="24"/>
        </w:rPr>
      </w:pPr>
      <w:r w:rsidRPr="000072AD">
        <w:rPr>
          <w:rFonts w:ascii="Arial Narrow" w:hAnsi="Arial Narrow"/>
          <w:sz w:val="24"/>
          <w:szCs w:val="24"/>
        </w:rPr>
        <w:t>VI - A realização da visita técnica não exime o licitante da responsabilidade pela elaboração de sua proposta e pelo cumprimento integral das obrigações assumidas na contratação.</w:t>
      </w:r>
    </w:p>
    <w:p w14:paraId="15073FE0" w14:textId="77777777" w:rsidR="002A72B3" w:rsidRDefault="002A72B3" w:rsidP="002A72B3">
      <w:pPr>
        <w:pStyle w:val="Nivel4"/>
        <w:numPr>
          <w:ilvl w:val="0"/>
          <w:numId w:val="0"/>
        </w:numPr>
        <w:rPr>
          <w:rFonts w:ascii="Arial Narrow" w:hAnsi="Arial Narrow"/>
          <w:sz w:val="24"/>
          <w:szCs w:val="24"/>
        </w:rPr>
      </w:pPr>
      <w:r w:rsidRPr="000072AD">
        <w:rPr>
          <w:rFonts w:ascii="Arial Narrow" w:hAnsi="Arial Narrow"/>
          <w:sz w:val="24"/>
          <w:szCs w:val="24"/>
        </w:rPr>
        <w:t>VII - Para fins de comprova</w:t>
      </w:r>
      <w:r w:rsidRPr="000072AD">
        <w:rPr>
          <w:rFonts w:ascii="Arial Narrow" w:hAnsi="Arial Narrow" w:hint="cs"/>
          <w:sz w:val="24"/>
          <w:szCs w:val="24"/>
        </w:rPr>
        <w:t>çã</w:t>
      </w:r>
      <w:r w:rsidRPr="000072AD">
        <w:rPr>
          <w:rFonts w:ascii="Arial Narrow" w:hAnsi="Arial Narrow"/>
          <w:sz w:val="24"/>
          <w:szCs w:val="24"/>
        </w:rPr>
        <w:t>o da capacidade t</w:t>
      </w:r>
      <w:r w:rsidRPr="000072AD">
        <w:rPr>
          <w:rFonts w:ascii="Arial Narrow" w:hAnsi="Arial Narrow" w:hint="cs"/>
          <w:sz w:val="24"/>
          <w:szCs w:val="24"/>
        </w:rPr>
        <w:t>é</w:t>
      </w:r>
      <w:r w:rsidRPr="000072AD">
        <w:rPr>
          <w:rFonts w:ascii="Arial Narrow" w:hAnsi="Arial Narrow"/>
          <w:sz w:val="24"/>
          <w:szCs w:val="24"/>
        </w:rPr>
        <w:t>cnico-operacional, o licitante dever</w:t>
      </w:r>
      <w:r w:rsidRPr="000072AD">
        <w:rPr>
          <w:rFonts w:ascii="Arial Narrow" w:hAnsi="Arial Narrow" w:hint="cs"/>
          <w:sz w:val="24"/>
          <w:szCs w:val="24"/>
        </w:rPr>
        <w:t>á</w:t>
      </w:r>
      <w:r w:rsidRPr="000072AD">
        <w:rPr>
          <w:rFonts w:ascii="Arial Narrow" w:hAnsi="Arial Narrow"/>
          <w:sz w:val="24"/>
          <w:szCs w:val="24"/>
        </w:rPr>
        <w:t xml:space="preserve"> apresentar atestado(s) de capacidade t</w:t>
      </w:r>
      <w:r w:rsidRPr="000072AD">
        <w:rPr>
          <w:rFonts w:ascii="Arial Narrow" w:hAnsi="Arial Narrow" w:hint="cs"/>
          <w:sz w:val="24"/>
          <w:szCs w:val="24"/>
        </w:rPr>
        <w:t>é</w:t>
      </w:r>
      <w:r w:rsidRPr="000072AD">
        <w:rPr>
          <w:rFonts w:ascii="Arial Narrow" w:hAnsi="Arial Narrow"/>
          <w:sz w:val="24"/>
          <w:szCs w:val="24"/>
        </w:rPr>
        <w:t>cnica, emitido(s) por pessoa jur</w:t>
      </w:r>
      <w:r w:rsidRPr="000072AD">
        <w:rPr>
          <w:rFonts w:ascii="Arial Narrow" w:hAnsi="Arial Narrow" w:hint="cs"/>
          <w:sz w:val="24"/>
          <w:szCs w:val="24"/>
        </w:rPr>
        <w:t>í</w:t>
      </w:r>
      <w:r w:rsidRPr="000072AD">
        <w:rPr>
          <w:rFonts w:ascii="Arial Narrow" w:hAnsi="Arial Narrow"/>
          <w:sz w:val="24"/>
          <w:szCs w:val="24"/>
        </w:rPr>
        <w:t>dica de direito p</w:t>
      </w:r>
      <w:r w:rsidRPr="000072AD">
        <w:rPr>
          <w:rFonts w:ascii="Arial Narrow" w:hAnsi="Arial Narrow" w:hint="cs"/>
          <w:sz w:val="24"/>
          <w:szCs w:val="24"/>
        </w:rPr>
        <w:t>ú</w:t>
      </w:r>
      <w:r w:rsidRPr="000072AD">
        <w:rPr>
          <w:rFonts w:ascii="Arial Narrow" w:hAnsi="Arial Narrow"/>
          <w:sz w:val="24"/>
          <w:szCs w:val="24"/>
        </w:rPr>
        <w:t>blico ou privado, que comprove(m) a execu</w:t>
      </w:r>
      <w:r w:rsidRPr="000072AD">
        <w:rPr>
          <w:rFonts w:ascii="Arial Narrow" w:hAnsi="Arial Narrow" w:hint="cs"/>
          <w:sz w:val="24"/>
          <w:szCs w:val="24"/>
        </w:rPr>
        <w:t>çã</w:t>
      </w:r>
      <w:r w:rsidRPr="000072AD">
        <w:rPr>
          <w:rFonts w:ascii="Arial Narrow" w:hAnsi="Arial Narrow"/>
          <w:sz w:val="24"/>
          <w:szCs w:val="24"/>
        </w:rPr>
        <w:t>o anterior de servi</w:t>
      </w:r>
      <w:r w:rsidRPr="000072AD">
        <w:rPr>
          <w:rFonts w:ascii="Arial Narrow" w:hAnsi="Arial Narrow" w:hint="cs"/>
          <w:sz w:val="24"/>
          <w:szCs w:val="24"/>
        </w:rPr>
        <w:t>ç</w:t>
      </w:r>
      <w:r w:rsidRPr="000072AD">
        <w:rPr>
          <w:rFonts w:ascii="Arial Narrow" w:hAnsi="Arial Narrow"/>
          <w:sz w:val="24"/>
          <w:szCs w:val="24"/>
        </w:rPr>
        <w:t>os compat</w:t>
      </w:r>
      <w:r w:rsidRPr="000072AD">
        <w:rPr>
          <w:rFonts w:ascii="Arial Narrow" w:hAnsi="Arial Narrow" w:hint="cs"/>
          <w:sz w:val="24"/>
          <w:szCs w:val="24"/>
        </w:rPr>
        <w:t>í</w:t>
      </w:r>
      <w:r w:rsidRPr="000072AD">
        <w:rPr>
          <w:rFonts w:ascii="Arial Narrow" w:hAnsi="Arial Narrow"/>
          <w:sz w:val="24"/>
          <w:szCs w:val="24"/>
        </w:rPr>
        <w:t>veis com o objeto desta contrata</w:t>
      </w:r>
      <w:r w:rsidRPr="000072AD">
        <w:rPr>
          <w:rFonts w:ascii="Arial Narrow" w:hAnsi="Arial Narrow" w:hint="cs"/>
          <w:sz w:val="24"/>
          <w:szCs w:val="24"/>
        </w:rPr>
        <w:t>çã</w:t>
      </w:r>
      <w:r w:rsidRPr="000072AD">
        <w:rPr>
          <w:rFonts w:ascii="Arial Narrow" w:hAnsi="Arial Narrow"/>
          <w:sz w:val="24"/>
          <w:szCs w:val="24"/>
        </w:rPr>
        <w:t xml:space="preserve">o, especialmente aqueles relacionados </w:t>
      </w:r>
      <w:r w:rsidRPr="000072AD">
        <w:rPr>
          <w:rFonts w:ascii="Arial Narrow" w:hAnsi="Arial Narrow" w:hint="cs"/>
          <w:sz w:val="24"/>
          <w:szCs w:val="24"/>
        </w:rPr>
        <w:t>à</w:t>
      </w:r>
      <w:r w:rsidRPr="000072AD">
        <w:rPr>
          <w:rFonts w:ascii="Arial Narrow" w:hAnsi="Arial Narrow"/>
          <w:sz w:val="24"/>
          <w:szCs w:val="24"/>
        </w:rPr>
        <w:t xml:space="preserve"> instala</w:t>
      </w:r>
      <w:r w:rsidRPr="000072AD">
        <w:rPr>
          <w:rFonts w:ascii="Arial Narrow" w:hAnsi="Arial Narrow" w:hint="cs"/>
          <w:sz w:val="24"/>
          <w:szCs w:val="24"/>
        </w:rPr>
        <w:t>çã</w:t>
      </w:r>
      <w:r w:rsidRPr="000072AD">
        <w:rPr>
          <w:rFonts w:ascii="Arial Narrow" w:hAnsi="Arial Narrow"/>
          <w:sz w:val="24"/>
          <w:szCs w:val="24"/>
        </w:rPr>
        <w:t>o, montagem, fixa</w:t>
      </w:r>
      <w:r w:rsidRPr="000072AD">
        <w:rPr>
          <w:rFonts w:ascii="Arial Narrow" w:hAnsi="Arial Narrow" w:hint="cs"/>
          <w:sz w:val="24"/>
          <w:szCs w:val="24"/>
        </w:rPr>
        <w:t>çã</w:t>
      </w:r>
      <w:r w:rsidRPr="000072AD">
        <w:rPr>
          <w:rFonts w:ascii="Arial Narrow" w:hAnsi="Arial Narrow"/>
          <w:sz w:val="24"/>
          <w:szCs w:val="24"/>
        </w:rPr>
        <w:t>o, liga</w:t>
      </w:r>
      <w:r w:rsidRPr="000072AD">
        <w:rPr>
          <w:rFonts w:ascii="Arial Narrow" w:hAnsi="Arial Narrow" w:hint="cs"/>
          <w:sz w:val="24"/>
          <w:szCs w:val="24"/>
        </w:rPr>
        <w:t>çã</w:t>
      </w:r>
      <w:r w:rsidRPr="000072AD">
        <w:rPr>
          <w:rFonts w:ascii="Arial Narrow" w:hAnsi="Arial Narrow"/>
          <w:sz w:val="24"/>
          <w:szCs w:val="24"/>
        </w:rPr>
        <w:t>o, configura</w:t>
      </w:r>
      <w:r w:rsidRPr="000072AD">
        <w:rPr>
          <w:rFonts w:ascii="Arial Narrow" w:hAnsi="Arial Narrow" w:hint="cs"/>
          <w:sz w:val="24"/>
          <w:szCs w:val="24"/>
        </w:rPr>
        <w:t>çã</w:t>
      </w:r>
      <w:r w:rsidRPr="000072AD">
        <w:rPr>
          <w:rFonts w:ascii="Arial Narrow" w:hAnsi="Arial Narrow"/>
          <w:sz w:val="24"/>
          <w:szCs w:val="24"/>
        </w:rPr>
        <w:t>o ou execu</w:t>
      </w:r>
      <w:r w:rsidRPr="000072AD">
        <w:rPr>
          <w:rFonts w:ascii="Arial Narrow" w:hAnsi="Arial Narrow" w:hint="cs"/>
          <w:sz w:val="24"/>
          <w:szCs w:val="24"/>
        </w:rPr>
        <w:t>çã</w:t>
      </w:r>
      <w:r w:rsidRPr="000072AD">
        <w:rPr>
          <w:rFonts w:ascii="Arial Narrow" w:hAnsi="Arial Narrow"/>
          <w:sz w:val="24"/>
          <w:szCs w:val="24"/>
        </w:rPr>
        <w:t>o de servi</w:t>
      </w:r>
      <w:r w:rsidRPr="000072AD">
        <w:rPr>
          <w:rFonts w:ascii="Arial Narrow" w:hAnsi="Arial Narrow" w:hint="cs"/>
          <w:sz w:val="24"/>
          <w:szCs w:val="24"/>
        </w:rPr>
        <w:t>ç</w:t>
      </w:r>
      <w:r w:rsidRPr="000072AD">
        <w:rPr>
          <w:rFonts w:ascii="Arial Narrow" w:hAnsi="Arial Narrow"/>
          <w:sz w:val="24"/>
          <w:szCs w:val="24"/>
        </w:rPr>
        <w:t>os similares envolvendo pain</w:t>
      </w:r>
      <w:r w:rsidRPr="000072AD">
        <w:rPr>
          <w:rFonts w:ascii="Arial Narrow" w:hAnsi="Arial Narrow" w:hint="cs"/>
          <w:sz w:val="24"/>
          <w:szCs w:val="24"/>
        </w:rPr>
        <w:t>é</w:t>
      </w:r>
      <w:r w:rsidRPr="000072AD">
        <w:rPr>
          <w:rFonts w:ascii="Arial Narrow" w:hAnsi="Arial Narrow"/>
          <w:sz w:val="24"/>
          <w:szCs w:val="24"/>
        </w:rPr>
        <w:t>is de LED, em caracter</w:t>
      </w:r>
      <w:r w:rsidRPr="000072AD">
        <w:rPr>
          <w:rFonts w:ascii="Arial Narrow" w:hAnsi="Arial Narrow" w:hint="cs"/>
          <w:sz w:val="24"/>
          <w:szCs w:val="24"/>
        </w:rPr>
        <w:t>í</w:t>
      </w:r>
      <w:r w:rsidRPr="000072AD">
        <w:rPr>
          <w:rFonts w:ascii="Arial Narrow" w:hAnsi="Arial Narrow"/>
          <w:sz w:val="24"/>
          <w:szCs w:val="24"/>
        </w:rPr>
        <w:t>sticas e complexidade compat</w:t>
      </w:r>
      <w:r w:rsidRPr="000072AD">
        <w:rPr>
          <w:rFonts w:ascii="Arial Narrow" w:hAnsi="Arial Narrow" w:hint="cs"/>
          <w:sz w:val="24"/>
          <w:szCs w:val="24"/>
        </w:rPr>
        <w:t>í</w:t>
      </w:r>
      <w:r w:rsidRPr="000072AD">
        <w:rPr>
          <w:rFonts w:ascii="Arial Narrow" w:hAnsi="Arial Narrow"/>
          <w:sz w:val="24"/>
          <w:szCs w:val="24"/>
        </w:rPr>
        <w:t>veis com o objeto licitado.</w:t>
      </w:r>
    </w:p>
    <w:p w14:paraId="522A3CD4" w14:textId="77777777" w:rsidR="002A72B3" w:rsidRPr="000072AD" w:rsidRDefault="002A72B3" w:rsidP="002A72B3">
      <w:pPr>
        <w:pStyle w:val="Nivel4"/>
        <w:numPr>
          <w:ilvl w:val="0"/>
          <w:numId w:val="0"/>
        </w:numPr>
        <w:rPr>
          <w:rFonts w:ascii="Arial Narrow" w:hAnsi="Arial Narrow"/>
          <w:sz w:val="24"/>
          <w:szCs w:val="24"/>
        </w:rPr>
      </w:pPr>
      <w:r w:rsidRPr="000072AD">
        <w:rPr>
          <w:rFonts w:ascii="Arial Narrow" w:hAnsi="Arial Narrow"/>
          <w:sz w:val="24"/>
          <w:szCs w:val="24"/>
        </w:rPr>
        <w:t>VIII - Ser</w:t>
      </w:r>
      <w:r w:rsidRPr="000072AD">
        <w:rPr>
          <w:rFonts w:ascii="Arial Narrow" w:hAnsi="Arial Narrow" w:hint="cs"/>
          <w:sz w:val="24"/>
          <w:szCs w:val="24"/>
        </w:rPr>
        <w:t>á</w:t>
      </w:r>
      <w:r w:rsidRPr="000072AD">
        <w:rPr>
          <w:rFonts w:ascii="Arial Narrow" w:hAnsi="Arial Narrow"/>
          <w:sz w:val="24"/>
          <w:szCs w:val="24"/>
        </w:rPr>
        <w:t xml:space="preserve"> admitida a apresenta</w:t>
      </w:r>
      <w:r w:rsidRPr="000072AD">
        <w:rPr>
          <w:rFonts w:ascii="Arial Narrow" w:hAnsi="Arial Narrow" w:hint="cs"/>
          <w:sz w:val="24"/>
          <w:szCs w:val="24"/>
        </w:rPr>
        <w:t>çã</w:t>
      </w:r>
      <w:r w:rsidRPr="000072AD">
        <w:rPr>
          <w:rFonts w:ascii="Arial Narrow" w:hAnsi="Arial Narrow"/>
          <w:sz w:val="24"/>
          <w:szCs w:val="24"/>
        </w:rPr>
        <w:t>o de um ou mais atestados, desde que, em conjunto ou individualmente, demonstrem a experi</w:t>
      </w:r>
      <w:r w:rsidRPr="000072AD">
        <w:rPr>
          <w:rFonts w:ascii="Arial Narrow" w:hAnsi="Arial Narrow" w:hint="cs"/>
          <w:sz w:val="24"/>
          <w:szCs w:val="24"/>
        </w:rPr>
        <w:t>ê</w:t>
      </w:r>
      <w:r w:rsidRPr="000072AD">
        <w:rPr>
          <w:rFonts w:ascii="Arial Narrow" w:hAnsi="Arial Narrow"/>
          <w:sz w:val="24"/>
          <w:szCs w:val="24"/>
        </w:rPr>
        <w:t>ncia anterior do licitante na execu</w:t>
      </w:r>
      <w:r w:rsidRPr="000072AD">
        <w:rPr>
          <w:rFonts w:ascii="Arial Narrow" w:hAnsi="Arial Narrow" w:hint="cs"/>
          <w:sz w:val="24"/>
          <w:szCs w:val="24"/>
        </w:rPr>
        <w:t>çã</w:t>
      </w:r>
      <w:r w:rsidRPr="000072AD">
        <w:rPr>
          <w:rFonts w:ascii="Arial Narrow" w:hAnsi="Arial Narrow"/>
          <w:sz w:val="24"/>
          <w:szCs w:val="24"/>
        </w:rPr>
        <w:t>o de objeto compat</w:t>
      </w:r>
      <w:r w:rsidRPr="000072AD">
        <w:rPr>
          <w:rFonts w:ascii="Arial Narrow" w:hAnsi="Arial Narrow" w:hint="cs"/>
          <w:sz w:val="24"/>
          <w:szCs w:val="24"/>
        </w:rPr>
        <w:t>í</w:t>
      </w:r>
      <w:r w:rsidRPr="000072AD">
        <w:rPr>
          <w:rFonts w:ascii="Arial Narrow" w:hAnsi="Arial Narrow"/>
          <w:sz w:val="24"/>
          <w:szCs w:val="24"/>
        </w:rPr>
        <w:t>vel, n</w:t>
      </w:r>
      <w:r w:rsidRPr="000072AD">
        <w:rPr>
          <w:rFonts w:ascii="Arial Narrow" w:hAnsi="Arial Narrow" w:hint="cs"/>
          <w:sz w:val="24"/>
          <w:szCs w:val="24"/>
        </w:rPr>
        <w:t>ã</w:t>
      </w:r>
      <w:r w:rsidRPr="000072AD">
        <w:rPr>
          <w:rFonts w:ascii="Arial Narrow" w:hAnsi="Arial Narrow"/>
          <w:sz w:val="24"/>
          <w:szCs w:val="24"/>
        </w:rPr>
        <w:t>o sendo exigida identidade entre o objeto anteriormente executado e o objeto desta contrata</w:t>
      </w:r>
      <w:r w:rsidRPr="000072AD">
        <w:rPr>
          <w:rFonts w:ascii="Arial Narrow" w:hAnsi="Arial Narrow" w:hint="cs"/>
          <w:sz w:val="24"/>
          <w:szCs w:val="24"/>
        </w:rPr>
        <w:t>çã</w:t>
      </w:r>
      <w:r w:rsidRPr="000072AD">
        <w:rPr>
          <w:rFonts w:ascii="Arial Narrow" w:hAnsi="Arial Narrow"/>
          <w:sz w:val="24"/>
          <w:szCs w:val="24"/>
        </w:rPr>
        <w:t>o.</w:t>
      </w:r>
    </w:p>
    <w:p w14:paraId="396C83A8" w14:textId="77777777" w:rsidR="002A72B3" w:rsidRPr="00586D16" w:rsidRDefault="002A72B3" w:rsidP="002A72B3">
      <w:pPr>
        <w:pStyle w:val="Nivel4"/>
        <w:numPr>
          <w:ilvl w:val="0"/>
          <w:numId w:val="0"/>
        </w:numPr>
        <w:spacing w:before="0" w:after="0" w:line="240" w:lineRule="auto"/>
        <w:rPr>
          <w:rFonts w:ascii="Arial Narrow" w:hAnsi="Arial Narrow"/>
          <w:sz w:val="24"/>
          <w:szCs w:val="24"/>
        </w:rPr>
      </w:pPr>
      <w:r w:rsidRPr="000072AD">
        <w:rPr>
          <w:rFonts w:ascii="Arial Narrow" w:hAnsi="Arial Narrow"/>
          <w:sz w:val="24"/>
          <w:szCs w:val="24"/>
        </w:rPr>
        <w:t>IX - A exig</w:t>
      </w:r>
      <w:r w:rsidRPr="000072AD">
        <w:rPr>
          <w:rFonts w:ascii="Arial Narrow" w:hAnsi="Arial Narrow" w:hint="cs"/>
          <w:sz w:val="24"/>
          <w:szCs w:val="24"/>
        </w:rPr>
        <w:t>ê</w:t>
      </w:r>
      <w:r w:rsidRPr="000072AD">
        <w:rPr>
          <w:rFonts w:ascii="Arial Narrow" w:hAnsi="Arial Narrow"/>
          <w:sz w:val="24"/>
          <w:szCs w:val="24"/>
        </w:rPr>
        <w:t xml:space="preserve">ncia prevista no inciso VII destina-se exclusivamente </w:t>
      </w:r>
      <w:r w:rsidRPr="000072AD">
        <w:rPr>
          <w:rFonts w:ascii="Arial Narrow" w:hAnsi="Arial Narrow" w:hint="cs"/>
          <w:sz w:val="24"/>
          <w:szCs w:val="24"/>
        </w:rPr>
        <w:t>à</w:t>
      </w:r>
      <w:r w:rsidRPr="000072AD">
        <w:rPr>
          <w:rFonts w:ascii="Arial Narrow" w:hAnsi="Arial Narrow"/>
          <w:sz w:val="24"/>
          <w:szCs w:val="24"/>
        </w:rPr>
        <w:t xml:space="preserve"> comprova</w:t>
      </w:r>
      <w:r w:rsidRPr="000072AD">
        <w:rPr>
          <w:rFonts w:ascii="Arial Narrow" w:hAnsi="Arial Narrow" w:hint="cs"/>
          <w:sz w:val="24"/>
          <w:szCs w:val="24"/>
        </w:rPr>
        <w:t>çã</w:t>
      </w:r>
      <w:r w:rsidRPr="000072AD">
        <w:rPr>
          <w:rFonts w:ascii="Arial Narrow" w:hAnsi="Arial Narrow"/>
          <w:sz w:val="24"/>
          <w:szCs w:val="24"/>
        </w:rPr>
        <w:t>o de que o licitante possui experi</w:t>
      </w:r>
      <w:r w:rsidRPr="000072AD">
        <w:rPr>
          <w:rFonts w:ascii="Arial Narrow" w:hAnsi="Arial Narrow" w:hint="cs"/>
          <w:sz w:val="24"/>
          <w:szCs w:val="24"/>
        </w:rPr>
        <w:t>ê</w:t>
      </w:r>
      <w:r w:rsidRPr="000072AD">
        <w:rPr>
          <w:rFonts w:ascii="Arial Narrow" w:hAnsi="Arial Narrow"/>
          <w:sz w:val="24"/>
          <w:szCs w:val="24"/>
        </w:rPr>
        <w:t>ncia anterior compat</w:t>
      </w:r>
      <w:r w:rsidRPr="000072AD">
        <w:rPr>
          <w:rFonts w:ascii="Arial Narrow" w:hAnsi="Arial Narrow" w:hint="cs"/>
          <w:sz w:val="24"/>
          <w:szCs w:val="24"/>
        </w:rPr>
        <w:t>í</w:t>
      </w:r>
      <w:r w:rsidRPr="000072AD">
        <w:rPr>
          <w:rFonts w:ascii="Arial Narrow" w:hAnsi="Arial Narrow"/>
          <w:sz w:val="24"/>
          <w:szCs w:val="24"/>
        </w:rPr>
        <w:t>vel com a natureza e as caracter</w:t>
      </w:r>
      <w:r w:rsidRPr="000072AD">
        <w:rPr>
          <w:rFonts w:ascii="Arial Narrow" w:hAnsi="Arial Narrow" w:hint="cs"/>
          <w:sz w:val="24"/>
          <w:szCs w:val="24"/>
        </w:rPr>
        <w:t>í</w:t>
      </w:r>
      <w:r w:rsidRPr="000072AD">
        <w:rPr>
          <w:rFonts w:ascii="Arial Narrow" w:hAnsi="Arial Narrow"/>
          <w:sz w:val="24"/>
          <w:szCs w:val="24"/>
        </w:rPr>
        <w:t>sticas do objeto, n</w:t>
      </w:r>
      <w:r w:rsidRPr="000072AD">
        <w:rPr>
          <w:rFonts w:ascii="Arial Narrow" w:hAnsi="Arial Narrow" w:hint="cs"/>
          <w:sz w:val="24"/>
          <w:szCs w:val="24"/>
        </w:rPr>
        <w:t>ã</w:t>
      </w:r>
      <w:r w:rsidRPr="000072AD">
        <w:rPr>
          <w:rFonts w:ascii="Arial Narrow" w:hAnsi="Arial Narrow"/>
          <w:sz w:val="24"/>
          <w:szCs w:val="24"/>
        </w:rPr>
        <w:t>o sendo exigida comprova</w:t>
      </w:r>
      <w:r w:rsidRPr="000072AD">
        <w:rPr>
          <w:rFonts w:ascii="Arial Narrow" w:hAnsi="Arial Narrow" w:hint="cs"/>
          <w:sz w:val="24"/>
          <w:szCs w:val="24"/>
        </w:rPr>
        <w:t>çã</w:t>
      </w:r>
      <w:r w:rsidRPr="000072AD">
        <w:rPr>
          <w:rFonts w:ascii="Arial Narrow" w:hAnsi="Arial Narrow"/>
          <w:sz w:val="24"/>
          <w:szCs w:val="24"/>
        </w:rPr>
        <w:t>o de quantitativo m</w:t>
      </w:r>
      <w:r w:rsidRPr="000072AD">
        <w:rPr>
          <w:rFonts w:ascii="Arial Narrow" w:hAnsi="Arial Narrow" w:hint="cs"/>
          <w:sz w:val="24"/>
          <w:szCs w:val="24"/>
        </w:rPr>
        <w:t>í</w:t>
      </w:r>
      <w:r w:rsidRPr="000072AD">
        <w:rPr>
          <w:rFonts w:ascii="Arial Narrow" w:hAnsi="Arial Narrow"/>
          <w:sz w:val="24"/>
          <w:szCs w:val="24"/>
        </w:rPr>
        <w:t>nimo superior ao necess</w:t>
      </w:r>
      <w:r w:rsidRPr="000072AD">
        <w:rPr>
          <w:rFonts w:ascii="Arial Narrow" w:hAnsi="Arial Narrow" w:hint="cs"/>
          <w:sz w:val="24"/>
          <w:szCs w:val="24"/>
        </w:rPr>
        <w:t>á</w:t>
      </w:r>
      <w:r w:rsidRPr="000072AD">
        <w:rPr>
          <w:rFonts w:ascii="Arial Narrow" w:hAnsi="Arial Narrow"/>
          <w:sz w:val="24"/>
          <w:szCs w:val="24"/>
        </w:rPr>
        <w:t>rio para demonstrar a aptid</w:t>
      </w:r>
      <w:r w:rsidRPr="000072AD">
        <w:rPr>
          <w:rFonts w:ascii="Arial Narrow" w:hAnsi="Arial Narrow" w:hint="cs"/>
          <w:sz w:val="24"/>
          <w:szCs w:val="24"/>
        </w:rPr>
        <w:t>ã</w:t>
      </w:r>
      <w:r w:rsidRPr="000072AD">
        <w:rPr>
          <w:rFonts w:ascii="Arial Narrow" w:hAnsi="Arial Narrow"/>
          <w:sz w:val="24"/>
          <w:szCs w:val="24"/>
        </w:rPr>
        <w:t>o para a execu</w:t>
      </w:r>
      <w:r w:rsidRPr="000072AD">
        <w:rPr>
          <w:rFonts w:ascii="Arial Narrow" w:hAnsi="Arial Narrow" w:hint="cs"/>
          <w:sz w:val="24"/>
          <w:szCs w:val="24"/>
        </w:rPr>
        <w:t>çã</w:t>
      </w:r>
      <w:r w:rsidRPr="000072AD">
        <w:rPr>
          <w:rFonts w:ascii="Arial Narrow" w:hAnsi="Arial Narrow"/>
          <w:sz w:val="24"/>
          <w:szCs w:val="24"/>
        </w:rPr>
        <w:t>o contratual.</w:t>
      </w:r>
    </w:p>
    <w:p w14:paraId="13039A6D" w14:textId="77777777" w:rsidR="002A72B3" w:rsidRDefault="002A72B3" w:rsidP="002A72B3">
      <w:pPr>
        <w:pStyle w:val="Nivel2"/>
        <w:numPr>
          <w:ilvl w:val="0"/>
          <w:numId w:val="0"/>
        </w:numPr>
        <w:spacing w:before="0" w:after="0" w:line="240" w:lineRule="auto"/>
        <w:ind w:left="567"/>
        <w:rPr>
          <w:rFonts w:ascii="Arial Narrow" w:hAnsi="Arial Narrow"/>
          <w:sz w:val="24"/>
          <w:szCs w:val="24"/>
        </w:rPr>
      </w:pPr>
    </w:p>
    <w:p w14:paraId="0C480BA3" w14:textId="77777777" w:rsidR="002A72B3" w:rsidRPr="00426363" w:rsidRDefault="002A72B3" w:rsidP="002A72B3">
      <w:pPr>
        <w:pStyle w:val="Nivel4"/>
        <w:numPr>
          <w:ilvl w:val="0"/>
          <w:numId w:val="0"/>
        </w:numPr>
        <w:spacing w:before="0" w:after="0" w:line="240" w:lineRule="auto"/>
        <w:ind w:left="567"/>
        <w:rPr>
          <w:rFonts w:ascii="Arial Narrow" w:hAnsi="Arial Narrow"/>
          <w:sz w:val="24"/>
          <w:szCs w:val="24"/>
        </w:rPr>
      </w:pPr>
    </w:p>
    <w:bookmarkEnd w:id="35"/>
    <w:p w14:paraId="42F31CFE" w14:textId="77777777" w:rsidR="002A72B3" w:rsidRPr="00426363" w:rsidRDefault="002A72B3" w:rsidP="002A72B3">
      <w:pPr>
        <w:pStyle w:val="Nivel01"/>
        <w:numPr>
          <w:ilvl w:val="0"/>
          <w:numId w:val="1"/>
        </w:numPr>
        <w:shd w:val="clear" w:color="auto" w:fill="D9D9D9" w:themeFill="background1" w:themeFillShade="D9"/>
        <w:tabs>
          <w:tab w:val="left" w:pos="567"/>
        </w:tabs>
        <w:spacing w:before="0" w:after="0" w:line="240" w:lineRule="auto"/>
        <w:ind w:right="0"/>
        <w:rPr>
          <w:rFonts w:ascii="Arial Narrow" w:hAnsi="Arial Narrow"/>
          <w:sz w:val="24"/>
          <w:szCs w:val="24"/>
        </w:rPr>
      </w:pPr>
      <w:r w:rsidRPr="00426363">
        <w:rPr>
          <w:rFonts w:ascii="Arial Narrow" w:hAnsi="Arial Narrow"/>
          <w:sz w:val="24"/>
          <w:szCs w:val="24"/>
        </w:rPr>
        <w:t>VALOR DA CONTRATAÇÃO</w:t>
      </w:r>
    </w:p>
    <w:p w14:paraId="03AC1FA2" w14:textId="77777777" w:rsidR="002A72B3" w:rsidRDefault="002A72B3" w:rsidP="002A72B3">
      <w:pPr>
        <w:pStyle w:val="Nivel2"/>
        <w:numPr>
          <w:ilvl w:val="1"/>
          <w:numId w:val="1"/>
        </w:numPr>
        <w:spacing w:before="0" w:after="0" w:line="240" w:lineRule="auto"/>
        <w:ind w:left="715"/>
        <w:rPr>
          <w:rFonts w:ascii="Arial Narrow" w:hAnsi="Arial Narrow"/>
          <w:sz w:val="24"/>
          <w:szCs w:val="24"/>
        </w:rPr>
      </w:pPr>
      <w:r w:rsidRPr="008F32E4">
        <w:rPr>
          <w:rFonts w:ascii="Arial Narrow" w:hAnsi="Arial Narrow"/>
          <w:sz w:val="24"/>
          <w:szCs w:val="24"/>
        </w:rPr>
        <w:t>O custo estimado total da presente contratação é de R$ 82.100,00 (oitenta e dois mil e cem reais), conforme demonstrado na Planilha 01 deste Termo de Referência e na pesquisa de preços encartada aos autos</w:t>
      </w:r>
      <w:r w:rsidRPr="00497F11">
        <w:rPr>
          <w:rFonts w:ascii="Arial Narrow" w:hAnsi="Arial Narrow"/>
          <w:sz w:val="24"/>
          <w:szCs w:val="24"/>
        </w:rPr>
        <w:t xml:space="preserve">. </w:t>
      </w:r>
    </w:p>
    <w:p w14:paraId="7D4637C7" w14:textId="77777777" w:rsidR="002A72B3" w:rsidRPr="00426363" w:rsidRDefault="002A72B3" w:rsidP="002A72B3">
      <w:pPr>
        <w:pStyle w:val="Nivel2"/>
        <w:numPr>
          <w:ilvl w:val="1"/>
          <w:numId w:val="1"/>
        </w:numPr>
        <w:spacing w:before="0" w:after="0" w:line="240" w:lineRule="auto"/>
        <w:ind w:left="715"/>
        <w:rPr>
          <w:rFonts w:ascii="Arial Narrow" w:hAnsi="Arial Narrow"/>
          <w:sz w:val="24"/>
          <w:szCs w:val="24"/>
        </w:rPr>
      </w:pPr>
      <w:r w:rsidRPr="00426363">
        <w:rPr>
          <w:rFonts w:ascii="Arial Narrow" w:hAnsi="Arial Narrow"/>
          <w:sz w:val="24"/>
          <w:szCs w:val="24"/>
        </w:rPr>
        <w:t xml:space="preserve">O </w:t>
      </w:r>
      <w:r>
        <w:rPr>
          <w:rFonts w:ascii="Arial Narrow" w:hAnsi="Arial Narrow"/>
          <w:sz w:val="24"/>
          <w:szCs w:val="24"/>
        </w:rPr>
        <w:t xml:space="preserve">montante </w:t>
      </w:r>
      <w:r w:rsidRPr="00497F11">
        <w:rPr>
          <w:rFonts w:ascii="Arial Narrow" w:hAnsi="Arial Narrow"/>
          <w:sz w:val="24"/>
          <w:szCs w:val="24"/>
        </w:rPr>
        <w:t>foi apurado em certidão técnica anexa, parte integrante deste instrumento, contendo todos os elementos mínimos exigidos pelo art. 3º da Portaria Municipal nº 22/2024.</w:t>
      </w:r>
    </w:p>
    <w:p w14:paraId="09D6DAC3" w14:textId="77777777" w:rsidR="002A72B3" w:rsidRPr="00426363" w:rsidRDefault="002A72B3" w:rsidP="002A72B3">
      <w:pPr>
        <w:pStyle w:val="Nivel2"/>
        <w:numPr>
          <w:ilvl w:val="1"/>
          <w:numId w:val="1"/>
        </w:numPr>
        <w:spacing w:before="0" w:after="0" w:line="240" w:lineRule="auto"/>
        <w:ind w:left="715"/>
        <w:rPr>
          <w:rFonts w:ascii="Arial Narrow" w:hAnsi="Arial Narrow"/>
          <w:sz w:val="24"/>
          <w:szCs w:val="24"/>
        </w:rPr>
      </w:pPr>
      <w:r w:rsidRPr="00426363">
        <w:rPr>
          <w:rFonts w:ascii="Arial Narrow" w:hAnsi="Arial Narrow"/>
          <w:sz w:val="24"/>
          <w:szCs w:val="24"/>
        </w:rPr>
        <w:t>No valor estarão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2931BEC" w14:textId="27BDB602" w:rsidR="002A72B3" w:rsidRPr="007A491E" w:rsidRDefault="007A491E" w:rsidP="002A72B3">
      <w:pPr>
        <w:pStyle w:val="Nivel2"/>
        <w:numPr>
          <w:ilvl w:val="1"/>
          <w:numId w:val="1"/>
        </w:numPr>
        <w:spacing w:before="0" w:after="0" w:line="240" w:lineRule="auto"/>
        <w:ind w:left="715"/>
        <w:rPr>
          <w:rFonts w:ascii="Arial Narrow" w:hAnsi="Arial Narrow"/>
          <w:sz w:val="24"/>
          <w:szCs w:val="24"/>
        </w:rPr>
      </w:pPr>
      <w:r w:rsidRPr="007A491E">
        <w:rPr>
          <w:rFonts w:ascii="Arial Narrow" w:hAnsi="Arial Narrow"/>
          <w:sz w:val="24"/>
          <w:szCs w:val="24"/>
        </w:rPr>
        <w:t>Os preços inicialmente contratados são fixos e irreajustáveis pelo prazo de 1 (um) ano, contado da data do orçamento estimado, elaborado em 31 de agosto de 2026, conforme Certidão de Pesquisa de Preços constante dos autos</w:t>
      </w:r>
      <w:r w:rsidR="002A72B3" w:rsidRPr="007A491E">
        <w:rPr>
          <w:rFonts w:ascii="Arial Narrow" w:hAnsi="Arial Narrow"/>
          <w:sz w:val="24"/>
          <w:szCs w:val="24"/>
        </w:rPr>
        <w:t>;</w:t>
      </w:r>
    </w:p>
    <w:p w14:paraId="30A2DF3D" w14:textId="77777777" w:rsidR="002A72B3" w:rsidRPr="00426363" w:rsidRDefault="002A72B3" w:rsidP="002A72B3">
      <w:pPr>
        <w:pStyle w:val="Nivel2"/>
        <w:numPr>
          <w:ilvl w:val="1"/>
          <w:numId w:val="1"/>
        </w:numPr>
        <w:spacing w:before="0" w:after="0" w:line="240" w:lineRule="auto"/>
        <w:ind w:left="715"/>
        <w:rPr>
          <w:rFonts w:ascii="Arial Narrow" w:hAnsi="Arial Narrow"/>
          <w:sz w:val="24"/>
          <w:szCs w:val="24"/>
        </w:rPr>
      </w:pPr>
      <w:r w:rsidRPr="00426363">
        <w:rPr>
          <w:rFonts w:ascii="Arial Narrow" w:hAnsi="Arial Narrow"/>
          <w:sz w:val="24"/>
          <w:szCs w:val="24"/>
        </w:rPr>
        <w:t>Após o interregno de um ano e, independentemente de pedido do contratado, os preços iniciais serão reajustados, mediante a aplicação, pelo contratante, do Índice Nacional de Preços ao Consumidor – INPC, calculado pelo Instituto Brasileiro de Geografia e Estatística – IBGE ou o índice oficial que vier a substituí-lo, exclusivamente para as obrigações iniciadas e concluídas após a ocorrência da anualidade;</w:t>
      </w:r>
    </w:p>
    <w:p w14:paraId="735AEAF8" w14:textId="77777777" w:rsidR="002A72B3" w:rsidRPr="00426363" w:rsidRDefault="002A72B3" w:rsidP="002A72B3">
      <w:pPr>
        <w:pStyle w:val="Nivel2"/>
        <w:numPr>
          <w:ilvl w:val="1"/>
          <w:numId w:val="1"/>
        </w:numPr>
        <w:spacing w:before="0" w:after="0" w:line="240" w:lineRule="auto"/>
        <w:ind w:left="715"/>
        <w:rPr>
          <w:rFonts w:ascii="Arial Narrow" w:hAnsi="Arial Narrow"/>
          <w:sz w:val="24"/>
          <w:szCs w:val="24"/>
        </w:rPr>
      </w:pPr>
      <w:r w:rsidRPr="00426363">
        <w:rPr>
          <w:rFonts w:ascii="Arial Narrow" w:hAnsi="Arial Narrow"/>
          <w:sz w:val="24"/>
          <w:szCs w:val="24"/>
        </w:rPr>
        <w:t>Nos reajustes subsequentes ao primeiro, o interregno mínimo de um ano será contado a partir dos efeitos financeiros do último reajuste;</w:t>
      </w:r>
    </w:p>
    <w:p w14:paraId="01F514B3" w14:textId="77777777" w:rsidR="002A72B3" w:rsidRPr="00426363" w:rsidRDefault="002A72B3" w:rsidP="002A72B3">
      <w:pPr>
        <w:pStyle w:val="Nivel2"/>
        <w:numPr>
          <w:ilvl w:val="1"/>
          <w:numId w:val="1"/>
        </w:numPr>
        <w:spacing w:before="0" w:after="0" w:line="240" w:lineRule="auto"/>
        <w:ind w:left="715"/>
        <w:rPr>
          <w:rFonts w:ascii="Arial Narrow" w:hAnsi="Arial Narrow"/>
          <w:sz w:val="24"/>
          <w:szCs w:val="24"/>
        </w:rPr>
      </w:pPr>
      <w:r w:rsidRPr="00426363">
        <w:rPr>
          <w:rFonts w:ascii="Arial Narrow" w:hAnsi="Arial Narrow"/>
          <w:sz w:val="24"/>
          <w:szCs w:val="24"/>
        </w:rPr>
        <w:t>No caso de atraso ou não divulgação do índice de reajustamento, o contratante pagará ao contratado a importância calculada pela última variação conhecida, liquidando a diferença correspondente tão logo seja divulgado o índice definitivo;</w:t>
      </w:r>
    </w:p>
    <w:p w14:paraId="3227BA05" w14:textId="77777777" w:rsidR="002A72B3" w:rsidRPr="00426363" w:rsidRDefault="002A72B3" w:rsidP="002A72B3">
      <w:pPr>
        <w:pStyle w:val="Nivel2"/>
        <w:numPr>
          <w:ilvl w:val="1"/>
          <w:numId w:val="1"/>
        </w:numPr>
        <w:spacing w:before="0" w:after="0" w:line="240" w:lineRule="auto"/>
        <w:ind w:left="715"/>
        <w:rPr>
          <w:rFonts w:ascii="Arial Narrow" w:hAnsi="Arial Narrow"/>
          <w:sz w:val="24"/>
          <w:szCs w:val="24"/>
        </w:rPr>
      </w:pPr>
      <w:r w:rsidRPr="00426363">
        <w:rPr>
          <w:rFonts w:ascii="Arial Narrow" w:hAnsi="Arial Narrow"/>
          <w:sz w:val="24"/>
          <w:szCs w:val="24"/>
        </w:rPr>
        <w:t>Nas aferições finais, o índice utilizado para reajuste será, obrigatoriamente, o definitivo;</w:t>
      </w:r>
    </w:p>
    <w:p w14:paraId="391824FD" w14:textId="77777777" w:rsidR="002A72B3" w:rsidRPr="00426363" w:rsidRDefault="002A72B3" w:rsidP="002A72B3">
      <w:pPr>
        <w:pStyle w:val="Nivel2"/>
        <w:numPr>
          <w:ilvl w:val="1"/>
          <w:numId w:val="1"/>
        </w:numPr>
        <w:spacing w:before="0" w:after="0" w:line="240" w:lineRule="auto"/>
        <w:ind w:left="715"/>
        <w:rPr>
          <w:rFonts w:ascii="Arial Narrow" w:hAnsi="Arial Narrow"/>
          <w:sz w:val="24"/>
          <w:szCs w:val="24"/>
        </w:rPr>
      </w:pPr>
      <w:r w:rsidRPr="00426363">
        <w:rPr>
          <w:rFonts w:ascii="Arial Narrow" w:hAnsi="Arial Narrow"/>
          <w:sz w:val="24"/>
          <w:szCs w:val="24"/>
        </w:rPr>
        <w:t>Caso o índice estabelecido para reajustamento venha a ser extinto ou de qualquer forma não possa mais ser utilizado, será adotado, em substituição, que vier a ser determinado pela legislação então em vigor;</w:t>
      </w:r>
    </w:p>
    <w:p w14:paraId="6E4FE037" w14:textId="77777777" w:rsidR="002A72B3" w:rsidRPr="00426363" w:rsidRDefault="002A72B3" w:rsidP="002A72B3">
      <w:pPr>
        <w:pStyle w:val="Nivel2"/>
        <w:numPr>
          <w:ilvl w:val="1"/>
          <w:numId w:val="1"/>
        </w:numPr>
        <w:spacing w:before="0" w:after="0" w:line="240" w:lineRule="auto"/>
        <w:ind w:left="715"/>
        <w:rPr>
          <w:rFonts w:ascii="Arial Narrow" w:hAnsi="Arial Narrow"/>
          <w:sz w:val="24"/>
          <w:szCs w:val="24"/>
        </w:rPr>
      </w:pPr>
      <w:r w:rsidRPr="00426363">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095983D0" w14:textId="77777777" w:rsidR="002A72B3" w:rsidRDefault="002A72B3" w:rsidP="002A72B3">
      <w:pPr>
        <w:pStyle w:val="Nivel2"/>
        <w:numPr>
          <w:ilvl w:val="1"/>
          <w:numId w:val="1"/>
        </w:numPr>
        <w:spacing w:before="0" w:after="0" w:line="240" w:lineRule="auto"/>
        <w:ind w:left="715"/>
        <w:rPr>
          <w:rFonts w:ascii="Arial Narrow" w:hAnsi="Arial Narrow"/>
          <w:sz w:val="24"/>
          <w:szCs w:val="24"/>
        </w:rPr>
      </w:pPr>
      <w:r w:rsidRPr="00426363">
        <w:rPr>
          <w:rFonts w:ascii="Arial Narrow" w:hAnsi="Arial Narrow"/>
          <w:sz w:val="24"/>
          <w:szCs w:val="24"/>
        </w:rPr>
        <w:t>O reajuste será realizado por apostilamento.</w:t>
      </w:r>
    </w:p>
    <w:p w14:paraId="4A227058" w14:textId="77777777" w:rsidR="002A72B3" w:rsidRDefault="002A72B3" w:rsidP="002A72B3">
      <w:pPr>
        <w:pStyle w:val="Nivel2"/>
        <w:numPr>
          <w:ilvl w:val="0"/>
          <w:numId w:val="0"/>
        </w:numPr>
        <w:spacing w:before="0" w:after="0" w:line="240" w:lineRule="auto"/>
        <w:rPr>
          <w:rFonts w:ascii="Arial Narrow" w:hAnsi="Arial Narrow"/>
          <w:sz w:val="24"/>
          <w:szCs w:val="24"/>
        </w:rPr>
      </w:pPr>
    </w:p>
    <w:p w14:paraId="263CB923" w14:textId="77777777" w:rsidR="002A72B3" w:rsidRDefault="002A72B3" w:rsidP="002A72B3">
      <w:pPr>
        <w:pStyle w:val="Nivel2"/>
        <w:numPr>
          <w:ilvl w:val="0"/>
          <w:numId w:val="0"/>
        </w:numPr>
        <w:spacing w:before="0" w:after="0" w:line="240" w:lineRule="auto"/>
        <w:rPr>
          <w:rFonts w:ascii="Arial Narrow" w:hAnsi="Arial Narrow"/>
          <w:sz w:val="24"/>
          <w:szCs w:val="24"/>
        </w:rPr>
      </w:pPr>
    </w:p>
    <w:p w14:paraId="02972D0A" w14:textId="77777777" w:rsidR="002A72B3" w:rsidRPr="00426363" w:rsidRDefault="002A72B3" w:rsidP="002A72B3">
      <w:pPr>
        <w:pStyle w:val="Nivel01"/>
        <w:numPr>
          <w:ilvl w:val="0"/>
          <w:numId w:val="1"/>
        </w:numPr>
        <w:shd w:val="clear" w:color="auto" w:fill="D9D9D9" w:themeFill="background1" w:themeFillShade="D9"/>
        <w:tabs>
          <w:tab w:val="left" w:pos="567"/>
        </w:tabs>
        <w:spacing w:before="0" w:after="0" w:line="240" w:lineRule="auto"/>
        <w:ind w:left="0" w:right="0" w:firstLine="0"/>
        <w:rPr>
          <w:rFonts w:ascii="Arial Narrow" w:hAnsi="Arial Narrow"/>
          <w:sz w:val="24"/>
          <w:szCs w:val="24"/>
        </w:rPr>
      </w:pPr>
      <w:r>
        <w:rPr>
          <w:rFonts w:ascii="Arial Narrow" w:hAnsi="Arial Narrow"/>
          <w:sz w:val="24"/>
          <w:szCs w:val="24"/>
        </w:rPr>
        <w:t>GERENCIAMENTO DE RISCOS</w:t>
      </w:r>
      <w:r>
        <w:rPr>
          <w:rFonts w:ascii="Arial Narrow" w:hAnsi="Arial Narrow"/>
          <w:sz w:val="24"/>
          <w:szCs w:val="24"/>
        </w:rPr>
        <w:tab/>
      </w:r>
    </w:p>
    <w:p w14:paraId="7CA78A62" w14:textId="77777777" w:rsidR="002A72B3" w:rsidRPr="00716030" w:rsidRDefault="002A72B3" w:rsidP="002A72B3">
      <w:pPr>
        <w:pStyle w:val="Nivel2"/>
        <w:numPr>
          <w:ilvl w:val="1"/>
          <w:numId w:val="1"/>
        </w:numPr>
        <w:spacing w:before="0" w:after="0" w:line="240" w:lineRule="auto"/>
        <w:ind w:left="715"/>
        <w:rPr>
          <w:rFonts w:ascii="Arial Narrow" w:hAnsi="Arial Narrow"/>
          <w:sz w:val="24"/>
          <w:szCs w:val="24"/>
        </w:rPr>
      </w:pPr>
      <w:r>
        <w:rPr>
          <w:rFonts w:ascii="Arial Narrow" w:eastAsia="Arial" w:hAnsi="Arial Narrow"/>
          <w:sz w:val="24"/>
          <w:szCs w:val="24"/>
        </w:rPr>
        <w:t>E</w:t>
      </w:r>
      <w:r w:rsidRPr="00716030">
        <w:rPr>
          <w:rFonts w:ascii="Arial Narrow" w:eastAsia="Arial" w:hAnsi="Arial Narrow"/>
          <w:sz w:val="24"/>
          <w:szCs w:val="24"/>
        </w:rPr>
        <w:t>m cumprimento ao inciso X do art. 18 da Lei Federal nº 14.133/2021, identificaram-se os principais riscos que podem comprometer o sucesso da contratação, bem como as respectivas ações preventivas e de contingência</w:t>
      </w:r>
    </w:p>
    <w:tbl>
      <w:tblPr>
        <w:tblStyle w:val="Tabelacomgrade"/>
        <w:tblpPr w:leftFromText="141" w:rightFromText="141" w:vertAnchor="text" w:tblpX="360" w:tblpY="1"/>
        <w:tblOverlap w:val="never"/>
        <w:tblW w:w="0" w:type="auto"/>
        <w:tblCellMar>
          <w:left w:w="0" w:type="dxa"/>
        </w:tblCellMar>
        <w:tblLook w:val="04A0" w:firstRow="1" w:lastRow="0" w:firstColumn="1" w:lastColumn="0" w:noHBand="0" w:noVBand="1"/>
      </w:tblPr>
      <w:tblGrid>
        <w:gridCol w:w="2317"/>
        <w:gridCol w:w="2781"/>
        <w:gridCol w:w="2552"/>
        <w:gridCol w:w="1618"/>
      </w:tblGrid>
      <w:tr w:rsidR="002A72B3" w14:paraId="19B96655" w14:textId="77777777" w:rsidTr="006C22B6">
        <w:tc>
          <w:tcPr>
            <w:tcW w:w="2317" w:type="dxa"/>
            <w:shd w:val="clear" w:color="auto" w:fill="DEEAF6" w:themeFill="accent5" w:themeFillTint="33"/>
            <w:vAlign w:val="center"/>
          </w:tcPr>
          <w:p w14:paraId="4274C2D2" w14:textId="77777777" w:rsidR="002A72B3" w:rsidRPr="004803C2" w:rsidRDefault="002A72B3" w:rsidP="006C22B6">
            <w:pPr>
              <w:pStyle w:val="Nivel01"/>
              <w:rPr>
                <w:rFonts w:ascii="Arial Narrow" w:hAnsi="Arial Narrow"/>
                <w:sz w:val="24"/>
                <w:szCs w:val="24"/>
              </w:rPr>
            </w:pPr>
            <w:r w:rsidRPr="004803C2">
              <w:rPr>
                <w:rFonts w:ascii="Arial Narrow" w:eastAsia="Times New Roman" w:hAnsi="Arial Narrow"/>
                <w:sz w:val="24"/>
                <w:szCs w:val="24"/>
              </w:rPr>
              <w:t>Identificação do Risco</w:t>
            </w:r>
          </w:p>
        </w:tc>
        <w:tc>
          <w:tcPr>
            <w:tcW w:w="2781" w:type="dxa"/>
            <w:shd w:val="clear" w:color="auto" w:fill="DEEAF6" w:themeFill="accent5" w:themeFillTint="33"/>
            <w:vAlign w:val="center"/>
          </w:tcPr>
          <w:p w14:paraId="1462CE61" w14:textId="77777777" w:rsidR="002A72B3" w:rsidRPr="004803C2" w:rsidRDefault="002A72B3" w:rsidP="006C22B6">
            <w:pPr>
              <w:pStyle w:val="Nivel01"/>
              <w:rPr>
                <w:rFonts w:ascii="Arial Narrow" w:hAnsi="Arial Narrow"/>
                <w:sz w:val="24"/>
                <w:szCs w:val="24"/>
              </w:rPr>
            </w:pPr>
            <w:r w:rsidRPr="004803C2">
              <w:rPr>
                <w:rFonts w:ascii="Arial Narrow" w:eastAsia="Times New Roman" w:hAnsi="Arial Narrow"/>
                <w:sz w:val="24"/>
                <w:szCs w:val="24"/>
              </w:rPr>
              <w:t>Ação Preventiva (Como evitar)</w:t>
            </w:r>
          </w:p>
        </w:tc>
        <w:tc>
          <w:tcPr>
            <w:tcW w:w="2552" w:type="dxa"/>
            <w:shd w:val="clear" w:color="auto" w:fill="DEEAF6" w:themeFill="accent5" w:themeFillTint="33"/>
            <w:vAlign w:val="center"/>
          </w:tcPr>
          <w:p w14:paraId="2D941BC8" w14:textId="77777777" w:rsidR="002A72B3" w:rsidRPr="004803C2" w:rsidRDefault="002A72B3" w:rsidP="006C22B6">
            <w:pPr>
              <w:pStyle w:val="Nivel01"/>
              <w:rPr>
                <w:rFonts w:ascii="Arial Narrow" w:hAnsi="Arial Narrow"/>
                <w:sz w:val="24"/>
                <w:szCs w:val="24"/>
              </w:rPr>
            </w:pPr>
            <w:r w:rsidRPr="004803C2">
              <w:rPr>
                <w:rFonts w:ascii="Arial Narrow" w:eastAsia="Times New Roman" w:hAnsi="Arial Narrow"/>
                <w:sz w:val="24"/>
                <w:szCs w:val="24"/>
              </w:rPr>
              <w:t>Ação de Contingência (Se o problema ocorrer)</w:t>
            </w:r>
          </w:p>
        </w:tc>
        <w:tc>
          <w:tcPr>
            <w:tcW w:w="1618" w:type="dxa"/>
            <w:shd w:val="clear" w:color="auto" w:fill="DEEAF6" w:themeFill="accent5" w:themeFillTint="33"/>
            <w:vAlign w:val="center"/>
          </w:tcPr>
          <w:p w14:paraId="25FA9881" w14:textId="77777777" w:rsidR="002A72B3" w:rsidRPr="004803C2" w:rsidRDefault="002A72B3" w:rsidP="006C22B6">
            <w:pPr>
              <w:pStyle w:val="Nivel01"/>
              <w:rPr>
                <w:rFonts w:ascii="Arial Narrow" w:hAnsi="Arial Narrow"/>
                <w:sz w:val="24"/>
                <w:szCs w:val="24"/>
              </w:rPr>
            </w:pPr>
            <w:r w:rsidRPr="004803C2">
              <w:rPr>
                <w:rFonts w:ascii="Arial Narrow" w:eastAsia="Times New Roman" w:hAnsi="Arial Narrow"/>
                <w:sz w:val="24"/>
                <w:szCs w:val="24"/>
              </w:rPr>
              <w:t>Responsável</w:t>
            </w:r>
          </w:p>
        </w:tc>
      </w:tr>
      <w:tr w:rsidR="002A72B3" w14:paraId="6DC4EB1C" w14:textId="77777777" w:rsidTr="006C22B6">
        <w:tc>
          <w:tcPr>
            <w:tcW w:w="2317" w:type="dxa"/>
            <w:shd w:val="clear" w:color="auto" w:fill="DEEAF6" w:themeFill="accent5" w:themeFillTint="33"/>
            <w:vAlign w:val="center"/>
          </w:tcPr>
          <w:p w14:paraId="789779B5" w14:textId="77777777" w:rsidR="002A72B3" w:rsidRPr="004803C2" w:rsidRDefault="002A72B3" w:rsidP="006C22B6">
            <w:pPr>
              <w:pStyle w:val="Nivel01"/>
              <w:rPr>
                <w:rFonts w:ascii="Arial Narrow" w:hAnsi="Arial Narrow"/>
                <w:sz w:val="24"/>
                <w:szCs w:val="24"/>
              </w:rPr>
            </w:pPr>
            <w:r w:rsidRPr="004803C2">
              <w:rPr>
                <w:rFonts w:ascii="Arial Narrow" w:eastAsia="Times New Roman" w:hAnsi="Arial Narrow"/>
                <w:sz w:val="24"/>
                <w:szCs w:val="24"/>
              </w:rPr>
              <w:t>Atraso na entrega ou instalação dos painéis de LED e demais equipamentos.</w:t>
            </w:r>
          </w:p>
        </w:tc>
        <w:tc>
          <w:tcPr>
            <w:tcW w:w="2781" w:type="dxa"/>
            <w:vAlign w:val="center"/>
          </w:tcPr>
          <w:p w14:paraId="662502BF" w14:textId="77777777" w:rsidR="002A72B3" w:rsidRPr="00716030" w:rsidRDefault="002A72B3" w:rsidP="006C22B6">
            <w:pPr>
              <w:pStyle w:val="Nivel01"/>
              <w:rPr>
                <w:rFonts w:ascii="Arial Narrow" w:hAnsi="Arial Narrow"/>
                <w:b w:val="0"/>
                <w:sz w:val="24"/>
                <w:szCs w:val="24"/>
              </w:rPr>
            </w:pPr>
            <w:r w:rsidRPr="00716030">
              <w:rPr>
                <w:rFonts w:ascii="Arial Narrow" w:eastAsia="Times New Roman" w:hAnsi="Arial Narrow"/>
                <w:b w:val="0"/>
                <w:sz w:val="24"/>
                <w:szCs w:val="24"/>
              </w:rPr>
              <w:t>Definição clara dos prazos de entrega e instalação no Termo de Referência e acompanhamento da execução pelo gestor e fiscal do contrato.</w:t>
            </w:r>
          </w:p>
        </w:tc>
        <w:tc>
          <w:tcPr>
            <w:tcW w:w="2552" w:type="dxa"/>
            <w:vAlign w:val="center"/>
          </w:tcPr>
          <w:p w14:paraId="34E74C1A" w14:textId="77777777" w:rsidR="002A72B3" w:rsidRPr="00716030" w:rsidRDefault="002A72B3" w:rsidP="006C22B6">
            <w:pPr>
              <w:pStyle w:val="Nivel01"/>
              <w:rPr>
                <w:rFonts w:ascii="Arial Narrow" w:hAnsi="Arial Narrow"/>
                <w:b w:val="0"/>
                <w:sz w:val="24"/>
                <w:szCs w:val="24"/>
              </w:rPr>
            </w:pPr>
            <w:r w:rsidRPr="00716030">
              <w:rPr>
                <w:rFonts w:ascii="Arial Narrow" w:eastAsia="Times New Roman" w:hAnsi="Arial Narrow"/>
                <w:b w:val="0"/>
                <w:sz w:val="24"/>
                <w:szCs w:val="24"/>
              </w:rPr>
              <w:t>Notificação da contratada para regularização e, caracterizado o descumprimento injustificado, aplicação das medidas e sanções previstas no contrato e no edital.</w:t>
            </w:r>
          </w:p>
        </w:tc>
        <w:tc>
          <w:tcPr>
            <w:tcW w:w="1618" w:type="dxa"/>
            <w:vAlign w:val="center"/>
          </w:tcPr>
          <w:p w14:paraId="285F5ECF" w14:textId="77777777" w:rsidR="002A72B3" w:rsidRPr="00716030" w:rsidRDefault="002A72B3" w:rsidP="006C22B6">
            <w:pPr>
              <w:pStyle w:val="Nivel01"/>
              <w:rPr>
                <w:rFonts w:ascii="Arial Narrow" w:hAnsi="Arial Narrow"/>
                <w:b w:val="0"/>
                <w:sz w:val="24"/>
                <w:szCs w:val="24"/>
              </w:rPr>
            </w:pPr>
            <w:r w:rsidRPr="00716030">
              <w:rPr>
                <w:rFonts w:ascii="Arial Narrow" w:eastAsia="Times New Roman" w:hAnsi="Arial Narrow"/>
                <w:b w:val="0"/>
                <w:sz w:val="24"/>
                <w:szCs w:val="24"/>
              </w:rPr>
              <w:t>Gestor/Fiscal / Contratada</w:t>
            </w:r>
          </w:p>
        </w:tc>
      </w:tr>
      <w:tr w:rsidR="002A72B3" w14:paraId="490A89A2" w14:textId="77777777" w:rsidTr="006C22B6">
        <w:tc>
          <w:tcPr>
            <w:tcW w:w="2317" w:type="dxa"/>
            <w:shd w:val="clear" w:color="auto" w:fill="DEEAF6" w:themeFill="accent5" w:themeFillTint="33"/>
            <w:vAlign w:val="center"/>
          </w:tcPr>
          <w:p w14:paraId="367C8F0D" w14:textId="77777777" w:rsidR="002A72B3" w:rsidRPr="004803C2" w:rsidRDefault="002A72B3" w:rsidP="006C22B6">
            <w:pPr>
              <w:pStyle w:val="Nivel01"/>
              <w:rPr>
                <w:rFonts w:ascii="Arial Narrow" w:hAnsi="Arial Narrow"/>
                <w:sz w:val="24"/>
                <w:szCs w:val="24"/>
              </w:rPr>
            </w:pPr>
            <w:r w:rsidRPr="004803C2">
              <w:rPr>
                <w:rFonts w:ascii="Arial Narrow" w:eastAsia="Times New Roman" w:hAnsi="Arial Narrow"/>
                <w:sz w:val="24"/>
                <w:szCs w:val="24"/>
              </w:rPr>
              <w:t>Incompatibilidade técnica dos equipamentos ou falhas na configuração e funcionamento do sistema.</w:t>
            </w:r>
          </w:p>
        </w:tc>
        <w:tc>
          <w:tcPr>
            <w:tcW w:w="2781" w:type="dxa"/>
            <w:vAlign w:val="center"/>
          </w:tcPr>
          <w:p w14:paraId="6388C58E" w14:textId="77777777" w:rsidR="002A72B3" w:rsidRPr="00716030" w:rsidRDefault="002A72B3" w:rsidP="006C22B6">
            <w:pPr>
              <w:pStyle w:val="Nivel01"/>
              <w:rPr>
                <w:rFonts w:ascii="Arial Narrow" w:hAnsi="Arial Narrow"/>
                <w:b w:val="0"/>
                <w:sz w:val="24"/>
                <w:szCs w:val="24"/>
              </w:rPr>
            </w:pPr>
            <w:r w:rsidRPr="00716030">
              <w:rPr>
                <w:rFonts w:ascii="Arial Narrow" w:eastAsia="Times New Roman" w:hAnsi="Arial Narrow"/>
                <w:b w:val="0"/>
                <w:sz w:val="24"/>
                <w:szCs w:val="24"/>
              </w:rPr>
              <w:t>Definição de especificações técnicas claras no Termo de Referência e conferência dos equipamentos e da instalação antes do recebimento.</w:t>
            </w:r>
          </w:p>
        </w:tc>
        <w:tc>
          <w:tcPr>
            <w:tcW w:w="2552" w:type="dxa"/>
            <w:vAlign w:val="center"/>
          </w:tcPr>
          <w:p w14:paraId="110FBEA4" w14:textId="77777777" w:rsidR="002A72B3" w:rsidRPr="00716030" w:rsidRDefault="002A72B3" w:rsidP="006C22B6">
            <w:pPr>
              <w:pStyle w:val="Nivel01"/>
              <w:rPr>
                <w:rFonts w:ascii="Arial Narrow" w:hAnsi="Arial Narrow"/>
                <w:b w:val="0"/>
                <w:sz w:val="24"/>
                <w:szCs w:val="24"/>
              </w:rPr>
            </w:pPr>
            <w:r w:rsidRPr="00716030">
              <w:rPr>
                <w:rFonts w:ascii="Arial Narrow" w:eastAsia="Times New Roman" w:hAnsi="Arial Narrow"/>
                <w:b w:val="0"/>
                <w:sz w:val="24"/>
                <w:szCs w:val="24"/>
              </w:rPr>
              <w:t>Recusa do recebimento do objeto em desconformidade e determinação de correção ou substituição pela contratada, sem prejuízo das demais medidas cabíveis.</w:t>
            </w:r>
          </w:p>
        </w:tc>
        <w:tc>
          <w:tcPr>
            <w:tcW w:w="1618" w:type="dxa"/>
            <w:vAlign w:val="center"/>
          </w:tcPr>
          <w:p w14:paraId="24115C31" w14:textId="77777777" w:rsidR="002A72B3" w:rsidRPr="00716030" w:rsidRDefault="002A72B3" w:rsidP="006C22B6">
            <w:pPr>
              <w:pStyle w:val="Nivel01"/>
              <w:rPr>
                <w:rFonts w:ascii="Arial Narrow" w:hAnsi="Arial Narrow"/>
                <w:b w:val="0"/>
                <w:sz w:val="24"/>
                <w:szCs w:val="24"/>
              </w:rPr>
            </w:pPr>
            <w:r w:rsidRPr="00716030">
              <w:rPr>
                <w:rFonts w:ascii="Arial Narrow" w:eastAsia="Times New Roman" w:hAnsi="Arial Narrow"/>
                <w:b w:val="0"/>
                <w:sz w:val="24"/>
                <w:szCs w:val="24"/>
              </w:rPr>
              <w:t>Fiscal / Contratada</w:t>
            </w:r>
          </w:p>
        </w:tc>
      </w:tr>
      <w:tr w:rsidR="002A72B3" w14:paraId="0EC48DD1" w14:textId="77777777" w:rsidTr="006C22B6">
        <w:tc>
          <w:tcPr>
            <w:tcW w:w="2317" w:type="dxa"/>
            <w:shd w:val="clear" w:color="auto" w:fill="DEEAF6" w:themeFill="accent5" w:themeFillTint="33"/>
            <w:vAlign w:val="center"/>
          </w:tcPr>
          <w:p w14:paraId="344EF0C8" w14:textId="77777777" w:rsidR="002A72B3" w:rsidRPr="004803C2" w:rsidRDefault="002A72B3" w:rsidP="006C22B6">
            <w:pPr>
              <w:pStyle w:val="Nivel01"/>
              <w:rPr>
                <w:rFonts w:ascii="Arial Narrow" w:hAnsi="Arial Narrow"/>
                <w:sz w:val="24"/>
                <w:szCs w:val="24"/>
              </w:rPr>
            </w:pPr>
            <w:r w:rsidRPr="004803C2">
              <w:rPr>
                <w:rFonts w:ascii="Arial Narrow" w:eastAsia="Times New Roman" w:hAnsi="Arial Narrow"/>
                <w:sz w:val="24"/>
                <w:szCs w:val="24"/>
              </w:rPr>
              <w:t>Condições inadequadas de infraestrutura, incluindo energia elétrica, estrutura física, acesso ou local de instalação.</w:t>
            </w:r>
          </w:p>
        </w:tc>
        <w:tc>
          <w:tcPr>
            <w:tcW w:w="2781" w:type="dxa"/>
            <w:vAlign w:val="center"/>
          </w:tcPr>
          <w:p w14:paraId="5377F5D5" w14:textId="77777777" w:rsidR="002A72B3" w:rsidRPr="00716030" w:rsidRDefault="002A72B3" w:rsidP="006C22B6">
            <w:pPr>
              <w:pStyle w:val="Nivel01"/>
              <w:rPr>
                <w:rFonts w:ascii="Arial Narrow" w:hAnsi="Arial Narrow"/>
                <w:b w:val="0"/>
                <w:sz w:val="24"/>
                <w:szCs w:val="24"/>
              </w:rPr>
            </w:pPr>
            <w:r w:rsidRPr="00716030">
              <w:rPr>
                <w:rFonts w:ascii="Arial Narrow" w:eastAsia="Times New Roman" w:hAnsi="Arial Narrow"/>
                <w:b w:val="0"/>
                <w:sz w:val="24"/>
                <w:szCs w:val="24"/>
              </w:rPr>
              <w:t>Disponibilização de visita técnica facultativa e possibilidade de apresentação de declaração de conhecimento das condições locais, além da definição das responsabilidades da Administração e da contratada no Termo de Referência.</w:t>
            </w:r>
          </w:p>
        </w:tc>
        <w:tc>
          <w:tcPr>
            <w:tcW w:w="2552" w:type="dxa"/>
            <w:vAlign w:val="center"/>
          </w:tcPr>
          <w:p w14:paraId="3C1EC9AA" w14:textId="77777777" w:rsidR="002A72B3" w:rsidRPr="00716030" w:rsidRDefault="002A72B3" w:rsidP="006C22B6">
            <w:pPr>
              <w:pStyle w:val="Nivel01"/>
              <w:rPr>
                <w:rFonts w:ascii="Arial Narrow" w:hAnsi="Arial Narrow"/>
                <w:b w:val="0"/>
                <w:sz w:val="24"/>
                <w:szCs w:val="24"/>
              </w:rPr>
            </w:pPr>
            <w:r w:rsidRPr="00716030">
              <w:rPr>
                <w:rFonts w:ascii="Arial Narrow" w:eastAsia="Times New Roman" w:hAnsi="Arial Narrow"/>
                <w:b w:val="0"/>
                <w:sz w:val="24"/>
                <w:szCs w:val="24"/>
              </w:rPr>
              <w:t>Avaliação das condições encontradas e adoção das providências que forem de responsabilidade da Administração ou da contratada, conforme definido no Termo de Referência e no contrato.</w:t>
            </w:r>
          </w:p>
        </w:tc>
        <w:tc>
          <w:tcPr>
            <w:tcW w:w="1618" w:type="dxa"/>
            <w:vAlign w:val="center"/>
          </w:tcPr>
          <w:p w14:paraId="042B5E12" w14:textId="77777777" w:rsidR="002A72B3" w:rsidRPr="00716030" w:rsidRDefault="002A72B3" w:rsidP="006C22B6">
            <w:pPr>
              <w:pStyle w:val="Nivel01"/>
              <w:rPr>
                <w:rFonts w:ascii="Arial Narrow" w:hAnsi="Arial Narrow"/>
                <w:b w:val="0"/>
                <w:sz w:val="24"/>
                <w:szCs w:val="24"/>
              </w:rPr>
            </w:pPr>
            <w:r w:rsidRPr="00716030">
              <w:rPr>
                <w:rFonts w:ascii="Arial Narrow" w:eastAsia="Times New Roman" w:hAnsi="Arial Narrow"/>
                <w:b w:val="0"/>
                <w:sz w:val="24"/>
                <w:szCs w:val="24"/>
              </w:rPr>
              <w:t>Administração / Contratada</w:t>
            </w:r>
          </w:p>
        </w:tc>
      </w:tr>
      <w:tr w:rsidR="002A72B3" w14:paraId="5872CA76" w14:textId="77777777" w:rsidTr="006C22B6">
        <w:tc>
          <w:tcPr>
            <w:tcW w:w="2317" w:type="dxa"/>
            <w:shd w:val="clear" w:color="auto" w:fill="DEEAF6" w:themeFill="accent5" w:themeFillTint="33"/>
            <w:vAlign w:val="center"/>
          </w:tcPr>
          <w:p w14:paraId="25814406" w14:textId="77777777" w:rsidR="002A72B3" w:rsidRPr="004803C2" w:rsidRDefault="002A72B3" w:rsidP="006C22B6">
            <w:pPr>
              <w:pStyle w:val="Nivel01"/>
              <w:rPr>
                <w:rFonts w:ascii="Arial Narrow" w:hAnsi="Arial Narrow"/>
                <w:sz w:val="24"/>
                <w:szCs w:val="24"/>
              </w:rPr>
            </w:pPr>
            <w:r w:rsidRPr="004803C2">
              <w:rPr>
                <w:rFonts w:ascii="Arial Narrow" w:eastAsia="Times New Roman" w:hAnsi="Arial Narrow"/>
                <w:sz w:val="24"/>
                <w:szCs w:val="24"/>
              </w:rPr>
              <w:t>Danos às instalações da Câmara durante a execução, fixação, passagem de cabos ou demais serviços de instalação.</w:t>
            </w:r>
          </w:p>
        </w:tc>
        <w:tc>
          <w:tcPr>
            <w:tcW w:w="2781" w:type="dxa"/>
            <w:vAlign w:val="center"/>
          </w:tcPr>
          <w:p w14:paraId="6B1B5D63" w14:textId="77777777" w:rsidR="002A72B3" w:rsidRPr="00716030" w:rsidRDefault="002A72B3" w:rsidP="006C22B6">
            <w:pPr>
              <w:pStyle w:val="Nivel01"/>
              <w:rPr>
                <w:rFonts w:ascii="Arial Narrow" w:hAnsi="Arial Narrow"/>
                <w:b w:val="0"/>
                <w:sz w:val="24"/>
                <w:szCs w:val="24"/>
              </w:rPr>
            </w:pPr>
            <w:r w:rsidRPr="00716030">
              <w:rPr>
                <w:rFonts w:ascii="Arial Narrow" w:eastAsia="Times New Roman" w:hAnsi="Arial Narrow"/>
                <w:b w:val="0"/>
                <w:sz w:val="24"/>
                <w:szCs w:val="24"/>
              </w:rPr>
              <w:t>Orientação para que a contratada execute os serviços de forma adequada, observando as normas aplicáveis e adotando os cuidados necessários para preservar as instalações existentes.</w:t>
            </w:r>
          </w:p>
        </w:tc>
        <w:tc>
          <w:tcPr>
            <w:tcW w:w="2552" w:type="dxa"/>
            <w:vAlign w:val="center"/>
          </w:tcPr>
          <w:p w14:paraId="13DA9C8C" w14:textId="77777777" w:rsidR="002A72B3" w:rsidRPr="00716030" w:rsidRDefault="002A72B3" w:rsidP="006C22B6">
            <w:pPr>
              <w:pStyle w:val="Nivel01"/>
              <w:rPr>
                <w:rFonts w:ascii="Arial Narrow" w:hAnsi="Arial Narrow"/>
                <w:b w:val="0"/>
                <w:sz w:val="24"/>
                <w:szCs w:val="24"/>
              </w:rPr>
            </w:pPr>
            <w:r w:rsidRPr="00716030">
              <w:rPr>
                <w:rFonts w:ascii="Arial Narrow" w:eastAsia="Times New Roman" w:hAnsi="Arial Narrow"/>
                <w:b w:val="0"/>
                <w:sz w:val="24"/>
                <w:szCs w:val="24"/>
              </w:rPr>
              <w:t>Determinação de reparação ou recomposição dos danos causados pela contratada, sem prejuízo das medidas contratuais cabíveis.</w:t>
            </w:r>
          </w:p>
        </w:tc>
        <w:tc>
          <w:tcPr>
            <w:tcW w:w="1618" w:type="dxa"/>
            <w:vAlign w:val="center"/>
          </w:tcPr>
          <w:p w14:paraId="44B46AD2" w14:textId="77777777" w:rsidR="002A72B3" w:rsidRPr="00716030" w:rsidRDefault="002A72B3" w:rsidP="006C22B6">
            <w:pPr>
              <w:pStyle w:val="Nivel01"/>
              <w:rPr>
                <w:rFonts w:ascii="Arial Narrow" w:hAnsi="Arial Narrow"/>
                <w:b w:val="0"/>
                <w:sz w:val="24"/>
                <w:szCs w:val="24"/>
              </w:rPr>
            </w:pPr>
            <w:r w:rsidRPr="00716030">
              <w:rPr>
                <w:rFonts w:ascii="Arial Narrow" w:eastAsia="Times New Roman" w:hAnsi="Arial Narrow"/>
                <w:b w:val="0"/>
                <w:sz w:val="24"/>
                <w:szCs w:val="24"/>
              </w:rPr>
              <w:t>Contratada / Fiscal</w:t>
            </w:r>
          </w:p>
        </w:tc>
      </w:tr>
      <w:tr w:rsidR="002A72B3" w14:paraId="2758DCC7" w14:textId="77777777" w:rsidTr="006C22B6">
        <w:tc>
          <w:tcPr>
            <w:tcW w:w="2317" w:type="dxa"/>
            <w:shd w:val="clear" w:color="auto" w:fill="DEEAF6" w:themeFill="accent5" w:themeFillTint="33"/>
            <w:vAlign w:val="center"/>
          </w:tcPr>
          <w:p w14:paraId="46CDF858" w14:textId="77777777" w:rsidR="002A72B3" w:rsidRPr="004803C2" w:rsidRDefault="002A72B3" w:rsidP="006C22B6">
            <w:pPr>
              <w:pStyle w:val="Nivel01"/>
              <w:rPr>
                <w:rFonts w:ascii="Arial Narrow" w:hAnsi="Arial Narrow"/>
                <w:sz w:val="24"/>
                <w:szCs w:val="24"/>
              </w:rPr>
            </w:pPr>
            <w:r w:rsidRPr="004803C2">
              <w:rPr>
                <w:rFonts w:ascii="Arial Narrow" w:eastAsia="Times New Roman" w:hAnsi="Arial Narrow"/>
                <w:sz w:val="24"/>
                <w:szCs w:val="24"/>
              </w:rPr>
              <w:t>Falhas de funcionamento, defeitos ou queima de componentes durante o período de garantia.</w:t>
            </w:r>
          </w:p>
        </w:tc>
        <w:tc>
          <w:tcPr>
            <w:tcW w:w="2781" w:type="dxa"/>
            <w:vAlign w:val="center"/>
          </w:tcPr>
          <w:p w14:paraId="66BD1BE3" w14:textId="77777777" w:rsidR="002A72B3" w:rsidRPr="00716030" w:rsidRDefault="002A72B3" w:rsidP="006C22B6">
            <w:pPr>
              <w:pStyle w:val="Nivel01"/>
              <w:rPr>
                <w:rFonts w:ascii="Arial Narrow" w:hAnsi="Arial Narrow"/>
                <w:b w:val="0"/>
                <w:sz w:val="24"/>
                <w:szCs w:val="24"/>
              </w:rPr>
            </w:pPr>
            <w:r w:rsidRPr="00716030">
              <w:rPr>
                <w:rFonts w:ascii="Arial Narrow" w:eastAsia="Times New Roman" w:hAnsi="Arial Narrow"/>
                <w:b w:val="0"/>
                <w:sz w:val="24"/>
                <w:szCs w:val="24"/>
              </w:rPr>
              <w:t>Definição de condições e prazo de garantia no Termo de Referência, bem como das obrigações de suporte e assistência da contratada.</w:t>
            </w:r>
          </w:p>
        </w:tc>
        <w:tc>
          <w:tcPr>
            <w:tcW w:w="2552" w:type="dxa"/>
            <w:vAlign w:val="center"/>
          </w:tcPr>
          <w:p w14:paraId="7FE3BE16" w14:textId="77777777" w:rsidR="002A72B3" w:rsidRPr="00716030" w:rsidRDefault="002A72B3" w:rsidP="006C22B6">
            <w:pPr>
              <w:pStyle w:val="Nivel01"/>
              <w:rPr>
                <w:rFonts w:ascii="Arial Narrow" w:hAnsi="Arial Narrow"/>
                <w:b w:val="0"/>
                <w:sz w:val="24"/>
                <w:szCs w:val="24"/>
              </w:rPr>
            </w:pPr>
            <w:r w:rsidRPr="00716030">
              <w:rPr>
                <w:rFonts w:ascii="Arial Narrow" w:eastAsia="Times New Roman" w:hAnsi="Arial Narrow"/>
                <w:b w:val="0"/>
                <w:sz w:val="24"/>
                <w:szCs w:val="24"/>
              </w:rPr>
              <w:t>Acionamento da garantia e exigência de reparo ou substituição dos componentes defeituosos, nos prazos estabelecidos na contratação.</w:t>
            </w:r>
          </w:p>
        </w:tc>
        <w:tc>
          <w:tcPr>
            <w:tcW w:w="1618" w:type="dxa"/>
            <w:vAlign w:val="center"/>
          </w:tcPr>
          <w:p w14:paraId="5F003E0A" w14:textId="77777777" w:rsidR="002A72B3" w:rsidRPr="00716030" w:rsidRDefault="002A72B3" w:rsidP="006C22B6">
            <w:pPr>
              <w:pStyle w:val="Nivel01"/>
              <w:rPr>
                <w:rFonts w:ascii="Arial Narrow" w:hAnsi="Arial Narrow"/>
                <w:b w:val="0"/>
                <w:sz w:val="24"/>
                <w:szCs w:val="24"/>
              </w:rPr>
            </w:pPr>
            <w:r w:rsidRPr="00716030">
              <w:rPr>
                <w:rFonts w:ascii="Arial Narrow" w:eastAsia="Times New Roman" w:hAnsi="Arial Narrow"/>
                <w:b w:val="0"/>
                <w:sz w:val="24"/>
                <w:szCs w:val="24"/>
              </w:rPr>
              <w:t>Contratada / Fiscal</w:t>
            </w:r>
          </w:p>
        </w:tc>
      </w:tr>
      <w:tr w:rsidR="002A72B3" w14:paraId="7D9C4B77" w14:textId="77777777" w:rsidTr="006C22B6">
        <w:tc>
          <w:tcPr>
            <w:tcW w:w="2317" w:type="dxa"/>
            <w:shd w:val="clear" w:color="auto" w:fill="DEEAF6" w:themeFill="accent5" w:themeFillTint="33"/>
            <w:vAlign w:val="center"/>
          </w:tcPr>
          <w:p w14:paraId="171A7B4A" w14:textId="77777777" w:rsidR="002A72B3" w:rsidRPr="004803C2" w:rsidRDefault="002A72B3" w:rsidP="006C22B6">
            <w:pPr>
              <w:pStyle w:val="Nivel01"/>
              <w:rPr>
                <w:rFonts w:ascii="Arial Narrow" w:hAnsi="Arial Narrow"/>
                <w:sz w:val="24"/>
                <w:szCs w:val="24"/>
              </w:rPr>
            </w:pPr>
            <w:r w:rsidRPr="004803C2">
              <w:rPr>
                <w:rFonts w:ascii="Arial Narrow" w:eastAsia="Times New Roman" w:hAnsi="Arial Narrow"/>
                <w:sz w:val="24"/>
                <w:szCs w:val="24"/>
              </w:rPr>
              <w:t>Treinamento insuficiente dos servidores para utilização do sistema, quando previsto no objeto.</w:t>
            </w:r>
          </w:p>
        </w:tc>
        <w:tc>
          <w:tcPr>
            <w:tcW w:w="2781" w:type="dxa"/>
            <w:vAlign w:val="center"/>
          </w:tcPr>
          <w:p w14:paraId="6DF873D0" w14:textId="77777777" w:rsidR="002A72B3" w:rsidRPr="00716030" w:rsidRDefault="002A72B3" w:rsidP="006C22B6">
            <w:pPr>
              <w:pStyle w:val="Nivel01"/>
              <w:rPr>
                <w:rFonts w:ascii="Arial Narrow" w:hAnsi="Arial Narrow"/>
                <w:b w:val="0"/>
                <w:sz w:val="24"/>
                <w:szCs w:val="24"/>
              </w:rPr>
            </w:pPr>
            <w:r w:rsidRPr="00716030">
              <w:rPr>
                <w:rFonts w:ascii="Arial Narrow" w:eastAsia="Times New Roman" w:hAnsi="Arial Narrow"/>
                <w:b w:val="0"/>
                <w:sz w:val="24"/>
                <w:szCs w:val="24"/>
              </w:rPr>
              <w:t>Definição, no Termo de Referência, do conteúdo mínimo e das condições para realização do treinamento, quando aplicável.</w:t>
            </w:r>
          </w:p>
        </w:tc>
        <w:tc>
          <w:tcPr>
            <w:tcW w:w="2552" w:type="dxa"/>
            <w:vAlign w:val="center"/>
          </w:tcPr>
          <w:p w14:paraId="6F7FD9A9" w14:textId="77777777" w:rsidR="002A72B3" w:rsidRPr="00716030" w:rsidRDefault="002A72B3" w:rsidP="006C22B6">
            <w:pPr>
              <w:pStyle w:val="Nivel01"/>
              <w:rPr>
                <w:rFonts w:ascii="Arial Narrow" w:hAnsi="Arial Narrow"/>
                <w:b w:val="0"/>
                <w:sz w:val="24"/>
                <w:szCs w:val="24"/>
              </w:rPr>
            </w:pPr>
            <w:r w:rsidRPr="00716030">
              <w:rPr>
                <w:rFonts w:ascii="Arial Narrow" w:eastAsia="Times New Roman" w:hAnsi="Arial Narrow"/>
                <w:b w:val="0"/>
                <w:sz w:val="24"/>
                <w:szCs w:val="24"/>
              </w:rPr>
              <w:t>Solicitação de complementação ou repetição do treinamento pela contratada, até o atendimento das condições estabelecidas na contratação.</w:t>
            </w:r>
          </w:p>
        </w:tc>
        <w:tc>
          <w:tcPr>
            <w:tcW w:w="1618" w:type="dxa"/>
            <w:vAlign w:val="center"/>
          </w:tcPr>
          <w:p w14:paraId="16CE2634" w14:textId="77777777" w:rsidR="002A72B3" w:rsidRPr="00716030" w:rsidRDefault="002A72B3" w:rsidP="006C22B6">
            <w:pPr>
              <w:pStyle w:val="Nivel01"/>
              <w:rPr>
                <w:rFonts w:ascii="Arial Narrow" w:hAnsi="Arial Narrow"/>
                <w:b w:val="0"/>
                <w:sz w:val="24"/>
                <w:szCs w:val="24"/>
              </w:rPr>
            </w:pPr>
            <w:r w:rsidRPr="00716030">
              <w:rPr>
                <w:rFonts w:ascii="Arial Narrow" w:eastAsia="Times New Roman" w:hAnsi="Arial Narrow"/>
                <w:b w:val="0"/>
                <w:sz w:val="24"/>
                <w:szCs w:val="24"/>
              </w:rPr>
              <w:t>Contratada / Fiscal</w:t>
            </w:r>
          </w:p>
        </w:tc>
      </w:tr>
      <w:tr w:rsidR="002A72B3" w14:paraId="451E7751" w14:textId="77777777" w:rsidTr="006C22B6">
        <w:tc>
          <w:tcPr>
            <w:tcW w:w="2317" w:type="dxa"/>
            <w:shd w:val="clear" w:color="auto" w:fill="DEEAF6" w:themeFill="accent5" w:themeFillTint="33"/>
            <w:vAlign w:val="center"/>
          </w:tcPr>
          <w:p w14:paraId="7008055F" w14:textId="77777777" w:rsidR="002A72B3" w:rsidRPr="004803C2" w:rsidRDefault="002A72B3" w:rsidP="006C22B6">
            <w:pPr>
              <w:pStyle w:val="Nivel01"/>
              <w:rPr>
                <w:rFonts w:ascii="Arial Narrow" w:hAnsi="Arial Narrow"/>
                <w:sz w:val="24"/>
                <w:szCs w:val="24"/>
              </w:rPr>
            </w:pPr>
            <w:r w:rsidRPr="004803C2">
              <w:rPr>
                <w:rFonts w:ascii="Arial Narrow" w:eastAsia="Times New Roman" w:hAnsi="Arial Narrow"/>
                <w:sz w:val="24"/>
                <w:szCs w:val="24"/>
              </w:rPr>
              <w:t>Necessidade de ART, RRT ou documento de responsabilidade técnica durante a execução, quando legalmente exigível.</w:t>
            </w:r>
          </w:p>
        </w:tc>
        <w:tc>
          <w:tcPr>
            <w:tcW w:w="2781" w:type="dxa"/>
            <w:vAlign w:val="center"/>
          </w:tcPr>
          <w:p w14:paraId="7EC2F223" w14:textId="77777777" w:rsidR="002A72B3" w:rsidRPr="00716030" w:rsidRDefault="002A72B3" w:rsidP="006C22B6">
            <w:pPr>
              <w:pStyle w:val="Nivel01"/>
              <w:rPr>
                <w:rFonts w:ascii="Arial Narrow" w:hAnsi="Arial Narrow"/>
                <w:b w:val="0"/>
                <w:sz w:val="24"/>
                <w:szCs w:val="24"/>
              </w:rPr>
            </w:pPr>
            <w:r w:rsidRPr="00716030">
              <w:rPr>
                <w:rFonts w:ascii="Arial Narrow" w:eastAsia="Times New Roman" w:hAnsi="Arial Narrow"/>
                <w:b w:val="0"/>
                <w:sz w:val="24"/>
                <w:szCs w:val="24"/>
              </w:rPr>
              <w:t>Previsão no contrato de que a contratada deverá providenciar, às suas expensas, a ART, RRT ou documento equivalente quando exigível pela legislação em razão das atividades efetivamente executadas.</w:t>
            </w:r>
          </w:p>
        </w:tc>
        <w:tc>
          <w:tcPr>
            <w:tcW w:w="2552" w:type="dxa"/>
            <w:vAlign w:val="center"/>
          </w:tcPr>
          <w:p w14:paraId="17D026D2" w14:textId="77777777" w:rsidR="002A72B3" w:rsidRPr="00716030" w:rsidRDefault="002A72B3" w:rsidP="006C22B6">
            <w:pPr>
              <w:pStyle w:val="Nivel01"/>
              <w:rPr>
                <w:rFonts w:ascii="Arial Narrow" w:hAnsi="Arial Narrow"/>
                <w:b w:val="0"/>
                <w:sz w:val="24"/>
                <w:szCs w:val="24"/>
              </w:rPr>
            </w:pPr>
            <w:r w:rsidRPr="00716030">
              <w:rPr>
                <w:rFonts w:ascii="Arial Narrow" w:eastAsia="Times New Roman" w:hAnsi="Arial Narrow"/>
                <w:b w:val="0"/>
                <w:sz w:val="24"/>
                <w:szCs w:val="24"/>
              </w:rPr>
              <w:t>Regularização da documentação e, quando necessário, suspensão da atividade específica até o atendimento da exigência legal, sem prejuízo das demais providências cabíveis.</w:t>
            </w:r>
          </w:p>
        </w:tc>
        <w:tc>
          <w:tcPr>
            <w:tcW w:w="1618" w:type="dxa"/>
            <w:vAlign w:val="center"/>
          </w:tcPr>
          <w:p w14:paraId="276E14BE" w14:textId="77777777" w:rsidR="002A72B3" w:rsidRPr="00716030" w:rsidRDefault="002A72B3" w:rsidP="006C22B6">
            <w:pPr>
              <w:pStyle w:val="Nivel01"/>
              <w:rPr>
                <w:rFonts w:ascii="Arial Narrow" w:hAnsi="Arial Narrow"/>
                <w:b w:val="0"/>
                <w:sz w:val="24"/>
                <w:szCs w:val="24"/>
              </w:rPr>
            </w:pPr>
            <w:r w:rsidRPr="00716030">
              <w:rPr>
                <w:rFonts w:ascii="Arial Narrow" w:eastAsia="Times New Roman" w:hAnsi="Arial Narrow"/>
                <w:b w:val="0"/>
                <w:sz w:val="24"/>
                <w:szCs w:val="24"/>
              </w:rPr>
              <w:t>Contratada / Fiscal</w:t>
            </w:r>
          </w:p>
        </w:tc>
      </w:tr>
      <w:tr w:rsidR="002A72B3" w14:paraId="6881E3FD" w14:textId="77777777" w:rsidTr="006C22B6">
        <w:tc>
          <w:tcPr>
            <w:tcW w:w="2317" w:type="dxa"/>
            <w:shd w:val="clear" w:color="auto" w:fill="DEEAF6" w:themeFill="accent5" w:themeFillTint="33"/>
            <w:vAlign w:val="center"/>
          </w:tcPr>
          <w:p w14:paraId="3CD44467" w14:textId="77777777" w:rsidR="002A72B3" w:rsidRPr="004803C2" w:rsidRDefault="002A72B3" w:rsidP="006C22B6">
            <w:pPr>
              <w:pStyle w:val="Nivel01"/>
              <w:rPr>
                <w:rFonts w:ascii="Arial Narrow" w:hAnsi="Arial Narrow"/>
                <w:sz w:val="24"/>
                <w:szCs w:val="24"/>
              </w:rPr>
            </w:pPr>
            <w:r w:rsidRPr="004803C2">
              <w:rPr>
                <w:rFonts w:ascii="Arial Narrow" w:eastAsia="Times New Roman" w:hAnsi="Arial Narrow"/>
                <w:sz w:val="24"/>
                <w:szCs w:val="24"/>
              </w:rPr>
              <w:t>Entrega de equipamentos ou execução dos serviços em desacordo com as especificações contratadas.</w:t>
            </w:r>
          </w:p>
        </w:tc>
        <w:tc>
          <w:tcPr>
            <w:tcW w:w="2781" w:type="dxa"/>
            <w:vAlign w:val="center"/>
          </w:tcPr>
          <w:p w14:paraId="3651056D" w14:textId="77777777" w:rsidR="002A72B3" w:rsidRPr="00716030" w:rsidRDefault="002A72B3" w:rsidP="006C22B6">
            <w:pPr>
              <w:pStyle w:val="Nivel01"/>
              <w:rPr>
                <w:rFonts w:ascii="Arial Narrow" w:hAnsi="Arial Narrow"/>
                <w:b w:val="0"/>
                <w:sz w:val="24"/>
                <w:szCs w:val="24"/>
              </w:rPr>
            </w:pPr>
            <w:r w:rsidRPr="00716030">
              <w:rPr>
                <w:rFonts w:ascii="Arial Narrow" w:eastAsia="Times New Roman" w:hAnsi="Arial Narrow"/>
                <w:b w:val="0"/>
                <w:sz w:val="24"/>
                <w:szCs w:val="24"/>
              </w:rPr>
              <w:t>Fiscalização e conferência do objeto no recebimento, verificando sua conformidade com o Termo de Referência, proposta e contrato.</w:t>
            </w:r>
          </w:p>
        </w:tc>
        <w:tc>
          <w:tcPr>
            <w:tcW w:w="2552" w:type="dxa"/>
            <w:vAlign w:val="center"/>
          </w:tcPr>
          <w:p w14:paraId="5D49F08D" w14:textId="77777777" w:rsidR="002A72B3" w:rsidRPr="00716030" w:rsidRDefault="002A72B3" w:rsidP="006C22B6">
            <w:pPr>
              <w:pStyle w:val="Nivel01"/>
              <w:rPr>
                <w:rFonts w:ascii="Arial Narrow" w:hAnsi="Arial Narrow"/>
                <w:b w:val="0"/>
                <w:sz w:val="24"/>
                <w:szCs w:val="24"/>
              </w:rPr>
            </w:pPr>
            <w:r w:rsidRPr="00716030">
              <w:rPr>
                <w:rFonts w:ascii="Arial Narrow" w:eastAsia="Times New Roman" w:hAnsi="Arial Narrow"/>
                <w:b w:val="0"/>
                <w:sz w:val="24"/>
                <w:szCs w:val="24"/>
              </w:rPr>
              <w:t>Determinação de correção, substituição ou adequação do objeto, conforme o caso, e adoção das medidas contratuais cabíveis.</w:t>
            </w:r>
          </w:p>
        </w:tc>
        <w:tc>
          <w:tcPr>
            <w:tcW w:w="1618" w:type="dxa"/>
            <w:vAlign w:val="center"/>
          </w:tcPr>
          <w:p w14:paraId="789E35C6" w14:textId="77777777" w:rsidR="002A72B3" w:rsidRPr="00716030" w:rsidRDefault="002A72B3" w:rsidP="006C22B6">
            <w:pPr>
              <w:pStyle w:val="Nivel01"/>
              <w:rPr>
                <w:rFonts w:ascii="Arial Narrow" w:hAnsi="Arial Narrow"/>
                <w:b w:val="0"/>
                <w:sz w:val="24"/>
                <w:szCs w:val="24"/>
              </w:rPr>
            </w:pPr>
            <w:r w:rsidRPr="00716030">
              <w:rPr>
                <w:rFonts w:ascii="Arial Narrow" w:eastAsia="Times New Roman" w:hAnsi="Arial Narrow"/>
                <w:b w:val="0"/>
                <w:sz w:val="24"/>
                <w:szCs w:val="24"/>
              </w:rPr>
              <w:t>Fiscal / Contratada</w:t>
            </w:r>
          </w:p>
        </w:tc>
      </w:tr>
    </w:tbl>
    <w:p w14:paraId="5A1452E0" w14:textId="77777777" w:rsidR="002A72B3" w:rsidRDefault="002A72B3" w:rsidP="002A72B3">
      <w:pPr>
        <w:pStyle w:val="Nivel01"/>
        <w:ind w:left="360"/>
      </w:pPr>
    </w:p>
    <w:p w14:paraId="58BC3FC7" w14:textId="77777777" w:rsidR="002A72B3" w:rsidRPr="00716030" w:rsidRDefault="002A72B3" w:rsidP="002A72B3"/>
    <w:p w14:paraId="48E79E6B" w14:textId="77777777" w:rsidR="002A72B3" w:rsidRDefault="002A72B3" w:rsidP="002A72B3">
      <w:pPr>
        <w:pStyle w:val="Nivel2"/>
        <w:numPr>
          <w:ilvl w:val="0"/>
          <w:numId w:val="0"/>
        </w:numPr>
        <w:spacing w:before="0" w:after="0" w:line="240" w:lineRule="auto"/>
        <w:rPr>
          <w:rFonts w:ascii="Arial Narrow" w:hAnsi="Arial Narrow"/>
          <w:sz w:val="24"/>
          <w:szCs w:val="24"/>
        </w:rPr>
      </w:pPr>
    </w:p>
    <w:p w14:paraId="78B542A3" w14:textId="77777777" w:rsidR="002A72B3" w:rsidRPr="00426363" w:rsidRDefault="002A72B3" w:rsidP="002A72B3">
      <w:pPr>
        <w:pStyle w:val="Nivel01"/>
        <w:numPr>
          <w:ilvl w:val="0"/>
          <w:numId w:val="1"/>
        </w:numPr>
        <w:shd w:val="clear" w:color="auto" w:fill="D9D9D9" w:themeFill="background1" w:themeFillShade="D9"/>
        <w:tabs>
          <w:tab w:val="left" w:pos="567"/>
        </w:tabs>
        <w:spacing w:before="0" w:after="0" w:line="240" w:lineRule="auto"/>
        <w:ind w:left="0" w:right="0" w:firstLine="0"/>
        <w:rPr>
          <w:rFonts w:ascii="Arial Narrow" w:hAnsi="Arial Narrow"/>
          <w:sz w:val="24"/>
          <w:szCs w:val="24"/>
        </w:rPr>
      </w:pPr>
      <w:r w:rsidRPr="00426363">
        <w:rPr>
          <w:rFonts w:ascii="Arial Narrow" w:hAnsi="Arial Narrow"/>
          <w:sz w:val="24"/>
          <w:szCs w:val="24"/>
        </w:rPr>
        <w:t>ADEQUAÇÃO ORÇAMENTÁRIA</w:t>
      </w:r>
    </w:p>
    <w:p w14:paraId="5CCA6A43" w14:textId="77777777" w:rsidR="002A72B3" w:rsidRPr="00426363" w:rsidRDefault="002A72B3" w:rsidP="002A72B3">
      <w:pPr>
        <w:pStyle w:val="Nivel2"/>
        <w:numPr>
          <w:ilvl w:val="1"/>
          <w:numId w:val="1"/>
        </w:numPr>
        <w:spacing w:before="0" w:after="0" w:line="240" w:lineRule="auto"/>
        <w:ind w:left="715"/>
        <w:rPr>
          <w:rFonts w:ascii="Arial Narrow" w:hAnsi="Arial Narrow"/>
          <w:sz w:val="24"/>
          <w:szCs w:val="24"/>
        </w:rPr>
      </w:pPr>
      <w:r w:rsidRPr="00426363">
        <w:rPr>
          <w:rFonts w:ascii="Arial Narrow" w:eastAsia="Arial" w:hAnsi="Arial Narrow"/>
          <w:sz w:val="24"/>
          <w:szCs w:val="24"/>
        </w:rPr>
        <w:t>As despesas decorrentes da presente contratação correrão à conta de recursos específicos consignados no Orçamento Público da Câmara Municipal de</w:t>
      </w:r>
      <w:r w:rsidRPr="00426363">
        <w:rPr>
          <w:rFonts w:ascii="Arial Narrow" w:hAnsi="Arial Narrow"/>
          <w:iCs/>
          <w:sz w:val="24"/>
          <w:szCs w:val="24"/>
        </w:rPr>
        <w:t xml:space="preserve"> Mandaguari.</w:t>
      </w:r>
    </w:p>
    <w:p w14:paraId="5C5B80B4" w14:textId="77777777" w:rsidR="002A72B3" w:rsidRDefault="002A72B3" w:rsidP="002A72B3">
      <w:pPr>
        <w:pStyle w:val="Nivel2"/>
        <w:numPr>
          <w:ilvl w:val="1"/>
          <w:numId w:val="1"/>
        </w:numPr>
        <w:spacing w:before="0" w:after="0" w:line="240" w:lineRule="auto"/>
        <w:ind w:left="715"/>
        <w:rPr>
          <w:rFonts w:ascii="Arial Narrow" w:hAnsi="Arial Narrow"/>
          <w:sz w:val="24"/>
          <w:szCs w:val="24"/>
        </w:rPr>
      </w:pPr>
      <w:r w:rsidRPr="00426363">
        <w:rPr>
          <w:rFonts w:ascii="Arial Narrow" w:hAnsi="Arial Narrow"/>
          <w:sz w:val="24"/>
          <w:szCs w:val="24"/>
        </w:rPr>
        <w:t>A contratação será atendida pela seguinte dotação especificada na consulta ao departamento de contabilidade que consta como anexa ao presente instrumento.</w:t>
      </w:r>
    </w:p>
    <w:p w14:paraId="068BD871" w14:textId="6D3CDF34" w:rsidR="009F3D40" w:rsidRDefault="009F3D40" w:rsidP="002A72B3">
      <w:pPr>
        <w:spacing w:line="480" w:lineRule="auto"/>
        <w:jc w:val="center"/>
        <w:rPr>
          <w:rFonts w:ascii="Arial Narrow" w:hAnsi="Arial Narrow" w:cs="Times New Roman"/>
          <w:b/>
          <w:kern w:val="16"/>
          <w:sz w:val="24"/>
          <w:u w:val="single"/>
        </w:rPr>
      </w:pPr>
      <w:r>
        <w:rPr>
          <w:rFonts w:ascii="Arial Narrow" w:hAnsi="Arial Narrow"/>
        </w:rPr>
        <w:br w:type="page"/>
      </w:r>
    </w:p>
    <w:p w14:paraId="52171729" w14:textId="04994229" w:rsidR="00107D87" w:rsidRPr="00C86CD4" w:rsidRDefault="00107D87" w:rsidP="00107D87">
      <w:pPr>
        <w:pStyle w:val="TTULOSEDITAL"/>
        <w:rPr>
          <w:rFonts w:ascii="Arial Narrow" w:hAnsi="Arial Narrow"/>
        </w:rPr>
      </w:pPr>
      <w:r w:rsidRPr="00C86CD4">
        <w:rPr>
          <w:rFonts w:ascii="Arial Narrow" w:hAnsi="Arial Narrow"/>
        </w:rPr>
        <w:t xml:space="preserve">ANEXO II – </w:t>
      </w:r>
      <w:r w:rsidR="00C86CD4" w:rsidRPr="00C86CD4">
        <w:rPr>
          <w:rFonts w:ascii="Arial Narrow" w:hAnsi="Arial Narrow"/>
        </w:rPr>
        <w:t>MODELO DE PROPOSTA DE PREÇOS</w:t>
      </w:r>
      <w:r w:rsidR="00F577B6">
        <w:rPr>
          <w:rFonts w:ascii="Arial Narrow" w:hAnsi="Arial Narrow"/>
        </w:rPr>
        <w:t xml:space="preserve"> AJUSTADA</w:t>
      </w:r>
    </w:p>
    <w:p w14:paraId="5AE05113" w14:textId="23575CD1" w:rsidR="00107D87" w:rsidRDefault="00107D87" w:rsidP="00107D87">
      <w:pPr>
        <w:rPr>
          <w:rFonts w:ascii="Arial Narrow" w:hAnsi="Arial Narrow"/>
          <w:b/>
          <w:spacing w:val="4"/>
          <w:sz w:val="24"/>
        </w:rPr>
      </w:pPr>
    </w:p>
    <w:p w14:paraId="6E853B67" w14:textId="06660912" w:rsidR="00500424" w:rsidRDefault="00DB35F1" w:rsidP="00107D87">
      <w:pPr>
        <w:rPr>
          <w:rFonts w:ascii="Arial Narrow" w:hAnsi="Arial Narrow"/>
          <w:b/>
          <w:spacing w:val="4"/>
          <w:sz w:val="24"/>
        </w:rPr>
      </w:pPr>
      <w:r>
        <w:rPr>
          <w:rFonts w:ascii="Arial Narrow" w:hAnsi="Arial Narrow"/>
          <w:b/>
          <w:spacing w:val="4"/>
          <w:sz w:val="24"/>
        </w:rPr>
        <w:t>Proposta de preços à Câmara Municipal de Mandaguari</w:t>
      </w:r>
      <w:r w:rsidR="00541D2C">
        <w:rPr>
          <w:rFonts w:ascii="Arial Narrow" w:hAnsi="Arial Narrow"/>
          <w:b/>
          <w:spacing w:val="4"/>
          <w:sz w:val="24"/>
        </w:rPr>
        <w:t>:</w:t>
      </w:r>
    </w:p>
    <w:p w14:paraId="4D26817E" w14:textId="0B022822" w:rsidR="00E11025" w:rsidRDefault="003A2F7A" w:rsidP="00E11025">
      <w:pPr>
        <w:pBdr>
          <w:top w:val="single" w:sz="4" w:space="1" w:color="auto"/>
          <w:left w:val="single" w:sz="4" w:space="4" w:color="auto"/>
          <w:bottom w:val="single" w:sz="4" w:space="1" w:color="auto"/>
          <w:right w:val="single" w:sz="4" w:space="4" w:color="auto"/>
        </w:pBdr>
        <w:ind w:right="3083"/>
        <w:rPr>
          <w:rFonts w:ascii="Arial Narrow" w:hAnsi="Arial Narrow" w:cs="Arial"/>
          <w:b/>
          <w:bCs/>
          <w:color w:val="000000" w:themeColor="text1"/>
          <w:sz w:val="24"/>
        </w:rPr>
      </w:pPr>
      <w:r>
        <w:rPr>
          <w:rFonts w:ascii="Arial Narrow" w:hAnsi="Arial Narrow" w:cs="Arial"/>
          <w:b/>
          <w:bCs/>
          <w:color w:val="000000" w:themeColor="text1"/>
          <w:sz w:val="24"/>
        </w:rPr>
        <w:t xml:space="preserve">Pregão Eletrônico n° </w:t>
      </w:r>
      <w:r w:rsidR="00DB4616">
        <w:rPr>
          <w:rFonts w:ascii="Arial Narrow" w:hAnsi="Arial Narrow" w:cs="Arial"/>
          <w:b/>
          <w:bCs/>
          <w:color w:val="000000" w:themeColor="text1"/>
          <w:sz w:val="24"/>
        </w:rPr>
        <w:t>____</w:t>
      </w:r>
      <w:r>
        <w:rPr>
          <w:rFonts w:ascii="Arial Narrow" w:hAnsi="Arial Narrow" w:cs="Arial"/>
          <w:b/>
          <w:bCs/>
          <w:color w:val="000000" w:themeColor="text1"/>
          <w:sz w:val="24"/>
        </w:rPr>
        <w:t>/202</w:t>
      </w:r>
      <w:r w:rsidR="00BF15CD">
        <w:rPr>
          <w:rFonts w:ascii="Arial Narrow" w:hAnsi="Arial Narrow" w:cs="Arial"/>
          <w:b/>
          <w:bCs/>
          <w:color w:val="000000" w:themeColor="text1"/>
          <w:sz w:val="24"/>
        </w:rPr>
        <w:t>6</w:t>
      </w:r>
    </w:p>
    <w:p w14:paraId="24B8935F" w14:textId="4B1D6A32" w:rsidR="00500424" w:rsidRPr="00BB2C2D" w:rsidRDefault="00500424" w:rsidP="00500424">
      <w:pPr>
        <w:pBdr>
          <w:top w:val="single" w:sz="4" w:space="1" w:color="auto"/>
          <w:left w:val="single" w:sz="4" w:space="4" w:color="auto"/>
          <w:bottom w:val="single" w:sz="4" w:space="1" w:color="auto"/>
          <w:right w:val="single" w:sz="4" w:space="4" w:color="auto"/>
        </w:pBdr>
        <w:ind w:right="3083"/>
        <w:jc w:val="both"/>
        <w:rPr>
          <w:rFonts w:ascii="Arial Narrow" w:hAnsi="Arial Narrow" w:cs="Arial"/>
          <w:bCs/>
          <w:color w:val="000000" w:themeColor="text1"/>
          <w:sz w:val="24"/>
        </w:rPr>
      </w:pPr>
      <w:r w:rsidRPr="00BB2C2D">
        <w:rPr>
          <w:rFonts w:ascii="Arial Narrow" w:hAnsi="Arial Narrow" w:cs="Arial"/>
          <w:b/>
          <w:bCs/>
          <w:color w:val="000000" w:themeColor="text1"/>
          <w:sz w:val="24"/>
        </w:rPr>
        <w:t xml:space="preserve">Objeto: </w:t>
      </w:r>
      <w:r w:rsidR="00840CA2">
        <w:rPr>
          <w:rFonts w:ascii="Arial Narrow" w:eastAsia="Arial Narrow" w:hAnsi="Arial Narrow" w:cs="Arial Narrow"/>
          <w:sz w:val="24"/>
        </w:rPr>
        <w:t>C</w:t>
      </w:r>
      <w:r w:rsidR="00840CA2" w:rsidRPr="00840CA2">
        <w:rPr>
          <w:rFonts w:ascii="Arial Narrow" w:eastAsia="Arial Narrow" w:hAnsi="Arial Narrow" w:cs="Arial Narrow"/>
          <w:sz w:val="24"/>
        </w:rPr>
        <w:t xml:space="preserve">ontratação </w:t>
      </w:r>
      <w:r w:rsidR="00F61CFD" w:rsidRPr="00F400F3">
        <w:rPr>
          <w:rFonts w:ascii="Arial Narrow" w:hAnsi="Arial Narrow"/>
          <w:sz w:val="24"/>
        </w:rPr>
        <w:t>de empresa especializada para o fornecimento, instalação, configuração e treinamento de solução tecnológi</w:t>
      </w:r>
      <w:r w:rsidR="00F61CFD">
        <w:rPr>
          <w:rFonts w:ascii="Arial Narrow" w:hAnsi="Arial Narrow"/>
          <w:sz w:val="24"/>
        </w:rPr>
        <w:t xml:space="preserve">ca composta por painéis de LED e </w:t>
      </w:r>
      <w:r w:rsidR="00F61CFD" w:rsidRPr="00F400F3">
        <w:rPr>
          <w:rFonts w:ascii="Arial Narrow" w:hAnsi="Arial Narrow"/>
          <w:sz w:val="24"/>
        </w:rPr>
        <w:t>demais equipamentos, materiais e serviços necessários à implementação da Galeria dos Presidentes e da Galeria Lilás em formato digital nas dependências da Câma</w:t>
      </w:r>
      <w:r w:rsidR="00F61CFD">
        <w:rPr>
          <w:rFonts w:ascii="Arial Narrow" w:hAnsi="Arial Narrow"/>
          <w:sz w:val="24"/>
        </w:rPr>
        <w:t>ra Municipal de Mandaguari – PR</w:t>
      </w:r>
      <w:r w:rsidR="00410726">
        <w:rPr>
          <w:rFonts w:ascii="Arial Narrow" w:hAnsi="Arial Narrow"/>
          <w:sz w:val="24"/>
        </w:rPr>
        <w:t>.</w:t>
      </w:r>
    </w:p>
    <w:p w14:paraId="57FA68AB" w14:textId="2B955119" w:rsidR="00500424" w:rsidRPr="00BB2C2D" w:rsidRDefault="00500424" w:rsidP="00500424">
      <w:pPr>
        <w:pBdr>
          <w:top w:val="single" w:sz="4" w:space="1" w:color="auto"/>
          <w:left w:val="single" w:sz="4" w:space="4" w:color="auto"/>
          <w:bottom w:val="single" w:sz="4" w:space="1" w:color="auto"/>
          <w:right w:val="single" w:sz="4" w:space="4" w:color="auto"/>
        </w:pBdr>
        <w:ind w:right="3083"/>
        <w:rPr>
          <w:rFonts w:ascii="Arial Narrow" w:hAnsi="Arial Narrow" w:cs="Arial"/>
          <w:b/>
          <w:bCs/>
          <w:color w:val="000000" w:themeColor="text1"/>
          <w:sz w:val="24"/>
        </w:rPr>
      </w:pPr>
      <w:r w:rsidRPr="00BB2C2D">
        <w:rPr>
          <w:rFonts w:ascii="Arial Narrow" w:hAnsi="Arial Narrow" w:cs="Arial"/>
          <w:b/>
          <w:bCs/>
          <w:color w:val="000000" w:themeColor="text1"/>
          <w:sz w:val="24"/>
        </w:rPr>
        <w:t xml:space="preserve">Fundamento Jurídico: </w:t>
      </w:r>
      <w:r w:rsidR="002E4C0F">
        <w:rPr>
          <w:rFonts w:ascii="Arial Narrow" w:hAnsi="Arial Narrow" w:cs="Arial"/>
          <w:bCs/>
          <w:color w:val="000000" w:themeColor="text1"/>
          <w:sz w:val="24"/>
        </w:rPr>
        <w:t>Art. 6, inciso XLI e Art. 17 da Lei Federal nº 14.133/2021.</w:t>
      </w:r>
    </w:p>
    <w:bookmarkEnd w:id="32"/>
    <w:p w14:paraId="09E23929" w14:textId="77777777" w:rsidR="00C86CD4" w:rsidRPr="00C86CD4" w:rsidRDefault="00C86CD4" w:rsidP="00500424">
      <w:pPr>
        <w:rPr>
          <w:rFonts w:ascii="Arial Narrow" w:hAnsi="Arial Narrow"/>
          <w:b/>
          <w:spacing w:val="4"/>
          <w:sz w:val="24"/>
        </w:rPr>
      </w:pPr>
    </w:p>
    <w:p w14:paraId="46B79696" w14:textId="77777777" w:rsidR="00C86CD4" w:rsidRPr="00C86CD4" w:rsidRDefault="00C86CD4" w:rsidP="004A64F2">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9071"/>
        </w:tabs>
        <w:rPr>
          <w:rFonts w:ascii="Arial Narrow" w:hAnsi="Arial Narrow"/>
          <w:noProof/>
          <w:spacing w:val="4"/>
          <w:sz w:val="24"/>
        </w:rPr>
      </w:pPr>
      <w:r w:rsidRPr="00C86CD4">
        <w:rPr>
          <w:rFonts w:ascii="Arial Narrow" w:hAnsi="Arial Narrow"/>
          <w:noProof/>
          <w:spacing w:val="4"/>
          <w:sz w:val="24"/>
        </w:rPr>
        <w:t>Razão Social:</w:t>
      </w:r>
    </w:p>
    <w:p w14:paraId="0C18D748" w14:textId="77777777" w:rsidR="00C86CD4" w:rsidRPr="00C86CD4" w:rsidRDefault="00C86CD4" w:rsidP="004A64F2">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9071"/>
        </w:tabs>
        <w:rPr>
          <w:rFonts w:ascii="Arial Narrow" w:hAnsi="Arial Narrow"/>
          <w:noProof/>
          <w:spacing w:val="4"/>
          <w:sz w:val="24"/>
        </w:rPr>
      </w:pPr>
      <w:r w:rsidRPr="00C86CD4">
        <w:rPr>
          <w:rFonts w:ascii="Arial Narrow" w:hAnsi="Arial Narrow"/>
          <w:noProof/>
          <w:spacing w:val="4"/>
          <w:sz w:val="24"/>
        </w:rPr>
        <w:t>Nome de Fantasia (se houver):</w:t>
      </w:r>
    </w:p>
    <w:p w14:paraId="30079004" w14:textId="77777777" w:rsidR="00C86CD4" w:rsidRPr="00C86CD4" w:rsidRDefault="00C86CD4" w:rsidP="004A64F2">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3900"/>
          <w:tab w:val="left" w:pos="9071"/>
        </w:tabs>
        <w:rPr>
          <w:rFonts w:ascii="Arial Narrow" w:hAnsi="Arial Narrow"/>
          <w:noProof/>
          <w:spacing w:val="4"/>
          <w:sz w:val="24"/>
        </w:rPr>
      </w:pPr>
      <w:r w:rsidRPr="00C86CD4">
        <w:rPr>
          <w:rFonts w:ascii="Arial Narrow" w:hAnsi="Arial Narrow"/>
          <w:noProof/>
          <w:spacing w:val="4"/>
          <w:sz w:val="24"/>
        </w:rPr>
        <w:t>CNPJ nº</w:t>
      </w:r>
      <w:r w:rsidRPr="00C86CD4">
        <w:rPr>
          <w:rFonts w:ascii="Arial Narrow" w:hAnsi="Arial Narrow"/>
          <w:noProof/>
          <w:spacing w:val="4"/>
          <w:sz w:val="24"/>
        </w:rPr>
        <w:tab/>
      </w:r>
    </w:p>
    <w:p w14:paraId="2D2CBF66" w14:textId="77777777" w:rsidR="00C86CD4" w:rsidRPr="00C86CD4" w:rsidRDefault="00C86CD4" w:rsidP="004A64F2">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9071"/>
        </w:tabs>
        <w:rPr>
          <w:rFonts w:ascii="Arial Narrow" w:hAnsi="Arial Narrow"/>
          <w:spacing w:val="4"/>
          <w:sz w:val="24"/>
        </w:rPr>
      </w:pPr>
      <w:r w:rsidRPr="00C86CD4">
        <w:rPr>
          <w:rFonts w:ascii="Arial Narrow" w:hAnsi="Arial Narrow"/>
          <w:spacing w:val="4"/>
          <w:sz w:val="24"/>
        </w:rPr>
        <w:t>Endereço:</w:t>
      </w:r>
    </w:p>
    <w:p w14:paraId="28B76CA5" w14:textId="6C5E0B48" w:rsidR="00C86CD4" w:rsidRPr="00C86CD4" w:rsidRDefault="00C86CD4" w:rsidP="004A64F2">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9071"/>
        </w:tabs>
        <w:rPr>
          <w:rFonts w:ascii="Arial Narrow" w:hAnsi="Arial Narrow"/>
          <w:spacing w:val="4"/>
          <w:sz w:val="24"/>
        </w:rPr>
      </w:pPr>
      <w:r w:rsidRPr="00C86CD4">
        <w:rPr>
          <w:rFonts w:ascii="Arial Narrow" w:hAnsi="Arial Narrow"/>
          <w:spacing w:val="4"/>
          <w:sz w:val="24"/>
        </w:rPr>
        <w:t>Telefone:</w:t>
      </w:r>
      <w:r w:rsidR="004A64F2">
        <w:rPr>
          <w:rFonts w:ascii="Arial Narrow" w:hAnsi="Arial Narrow"/>
          <w:spacing w:val="4"/>
          <w:sz w:val="24"/>
        </w:rPr>
        <w:tab/>
      </w:r>
    </w:p>
    <w:p w14:paraId="1FCFBF73" w14:textId="41A8B37B" w:rsidR="00C86CD4" w:rsidRDefault="004A64F2" w:rsidP="004A64F2">
      <w:pPr>
        <w:pBdr>
          <w:top w:val="single" w:sz="4" w:space="1" w:color="auto"/>
          <w:left w:val="single" w:sz="4" w:space="1" w:color="auto"/>
          <w:bottom w:val="single" w:sz="4" w:space="1" w:color="auto"/>
          <w:right w:val="single" w:sz="4" w:space="1" w:color="auto"/>
          <w:between w:val="single" w:sz="4" w:space="1" w:color="auto"/>
          <w:bar w:val="single" w:sz="4" w:color="auto"/>
        </w:pBdr>
        <w:rPr>
          <w:rFonts w:ascii="Arial Narrow" w:hAnsi="Arial Narrow"/>
          <w:sz w:val="24"/>
        </w:rPr>
      </w:pPr>
      <w:r>
        <w:rPr>
          <w:rFonts w:ascii="Arial Narrow" w:hAnsi="Arial Narrow"/>
          <w:sz w:val="24"/>
        </w:rPr>
        <w:t>E-mail:</w:t>
      </w:r>
    </w:p>
    <w:tbl>
      <w:tblPr>
        <w:tblW w:w="102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8"/>
        <w:gridCol w:w="4675"/>
        <w:gridCol w:w="709"/>
        <w:gridCol w:w="992"/>
        <w:gridCol w:w="850"/>
        <w:gridCol w:w="998"/>
        <w:gridCol w:w="1275"/>
      </w:tblGrid>
      <w:tr w:rsidR="0034296D" w:rsidRPr="008F43D3" w14:paraId="65867179" w14:textId="77777777" w:rsidTr="005631F5">
        <w:trPr>
          <w:jc w:val="center"/>
        </w:trPr>
        <w:tc>
          <w:tcPr>
            <w:tcW w:w="10207" w:type="dxa"/>
            <w:gridSpan w:val="7"/>
            <w:tcBorders>
              <w:top w:val="single" w:sz="4" w:space="0" w:color="000000"/>
              <w:left w:val="single" w:sz="4" w:space="0" w:color="000000"/>
              <w:bottom w:val="single" w:sz="4" w:space="0" w:color="000000"/>
              <w:right w:val="single" w:sz="4" w:space="0" w:color="000000"/>
            </w:tcBorders>
            <w:shd w:val="clear" w:color="auto" w:fill="DBE5F1"/>
          </w:tcPr>
          <w:p w14:paraId="56646BBF" w14:textId="24803315" w:rsidR="0034296D" w:rsidRPr="008F43D3" w:rsidRDefault="0034296D" w:rsidP="00840CA2">
            <w:pPr>
              <w:widowControl w:val="0"/>
              <w:suppressAutoHyphens/>
              <w:ind w:right="-108"/>
              <w:jc w:val="center"/>
              <w:rPr>
                <w:rFonts w:ascii="Arial Narrow" w:eastAsia="Arial" w:hAnsi="Arial Narrow" w:cs="Times New Roman"/>
                <w:b/>
                <w:bCs/>
                <w:color w:val="000000"/>
                <w:sz w:val="24"/>
              </w:rPr>
            </w:pPr>
          </w:p>
        </w:tc>
      </w:tr>
      <w:tr w:rsidR="0034296D" w:rsidRPr="008F43D3" w14:paraId="6713A1FC" w14:textId="77777777" w:rsidTr="008F43D3">
        <w:trPr>
          <w:jc w:val="center"/>
        </w:trPr>
        <w:tc>
          <w:tcPr>
            <w:tcW w:w="708"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71BC2F28" w14:textId="77777777" w:rsidR="0034296D" w:rsidRPr="008F43D3" w:rsidRDefault="0034296D" w:rsidP="00840CA2">
            <w:pPr>
              <w:widowControl w:val="0"/>
              <w:suppressAutoHyphens/>
              <w:jc w:val="center"/>
              <w:rPr>
                <w:rFonts w:ascii="Arial Narrow" w:eastAsia="Arial" w:hAnsi="Arial Narrow" w:cs="Times New Roman"/>
                <w:b/>
                <w:bCs/>
                <w:color w:val="000000"/>
                <w:sz w:val="24"/>
              </w:rPr>
            </w:pPr>
            <w:r w:rsidRPr="008F43D3">
              <w:rPr>
                <w:rFonts w:ascii="Arial Narrow" w:eastAsia="Arial" w:hAnsi="Arial Narrow" w:cs="Times New Roman"/>
                <w:b/>
                <w:bCs/>
                <w:color w:val="000000"/>
                <w:sz w:val="24"/>
              </w:rPr>
              <w:t>Item</w:t>
            </w:r>
          </w:p>
        </w:tc>
        <w:tc>
          <w:tcPr>
            <w:tcW w:w="4675" w:type="dxa"/>
            <w:tcBorders>
              <w:top w:val="single" w:sz="4" w:space="0" w:color="000000"/>
              <w:left w:val="single" w:sz="4" w:space="0" w:color="000000"/>
              <w:bottom w:val="single" w:sz="4" w:space="0" w:color="000000"/>
              <w:right w:val="single" w:sz="4" w:space="0" w:color="000000"/>
            </w:tcBorders>
            <w:shd w:val="clear" w:color="auto" w:fill="DBE5F1"/>
            <w:vAlign w:val="center"/>
            <w:hideMark/>
          </w:tcPr>
          <w:p w14:paraId="5B6A0991" w14:textId="77777777" w:rsidR="0034296D" w:rsidRPr="008F43D3" w:rsidRDefault="0034296D" w:rsidP="00840CA2">
            <w:pPr>
              <w:widowControl w:val="0"/>
              <w:suppressAutoHyphens/>
              <w:jc w:val="center"/>
              <w:rPr>
                <w:rFonts w:ascii="Arial Narrow" w:eastAsia="Arial" w:hAnsi="Arial Narrow" w:cs="Times New Roman"/>
                <w:color w:val="000000"/>
                <w:sz w:val="24"/>
              </w:rPr>
            </w:pPr>
            <w:r w:rsidRPr="008F43D3">
              <w:rPr>
                <w:rFonts w:ascii="Arial Narrow" w:eastAsia="Arial" w:hAnsi="Arial Narrow" w:cs="Times New Roman"/>
                <w:b/>
                <w:bCs/>
                <w:color w:val="000000"/>
                <w:sz w:val="24"/>
              </w:rPr>
              <w:t>Especificação</w:t>
            </w:r>
          </w:p>
        </w:tc>
        <w:tc>
          <w:tcPr>
            <w:tcW w:w="709" w:type="dxa"/>
            <w:tcBorders>
              <w:top w:val="single" w:sz="4" w:space="0" w:color="000000"/>
              <w:left w:val="single" w:sz="4" w:space="0" w:color="000000"/>
              <w:bottom w:val="single" w:sz="4" w:space="0" w:color="000000"/>
              <w:right w:val="single" w:sz="4" w:space="0" w:color="000000"/>
            </w:tcBorders>
            <w:shd w:val="clear" w:color="auto" w:fill="DBE5F1"/>
          </w:tcPr>
          <w:p w14:paraId="0DFDD938" w14:textId="1CC55FB0" w:rsidR="0034296D" w:rsidRPr="008F43D3" w:rsidRDefault="00F61CFD" w:rsidP="00840CA2">
            <w:pPr>
              <w:widowControl w:val="0"/>
              <w:suppressAutoHyphens/>
              <w:jc w:val="center"/>
              <w:rPr>
                <w:rFonts w:ascii="Arial Narrow" w:eastAsia="Arial" w:hAnsi="Arial Narrow" w:cs="Times New Roman"/>
                <w:b/>
                <w:bCs/>
                <w:color w:val="000000"/>
                <w:sz w:val="24"/>
              </w:rPr>
            </w:pPr>
            <w:r w:rsidRPr="008F43D3">
              <w:rPr>
                <w:rFonts w:ascii="Arial Narrow" w:eastAsia="Arial" w:hAnsi="Arial Narrow" w:cs="Times New Roman"/>
                <w:b/>
                <w:bCs/>
                <w:color w:val="000000"/>
                <w:sz w:val="24"/>
              </w:rPr>
              <w:t>Quant.</w:t>
            </w:r>
          </w:p>
        </w:tc>
        <w:tc>
          <w:tcPr>
            <w:tcW w:w="992" w:type="dxa"/>
            <w:tcBorders>
              <w:top w:val="single" w:sz="4" w:space="0" w:color="000000"/>
              <w:left w:val="single" w:sz="4" w:space="0" w:color="000000"/>
              <w:bottom w:val="single" w:sz="4" w:space="0" w:color="000000"/>
              <w:right w:val="single" w:sz="4" w:space="0" w:color="000000"/>
            </w:tcBorders>
            <w:shd w:val="clear" w:color="auto" w:fill="DBE5F1"/>
          </w:tcPr>
          <w:p w14:paraId="5E82EF24" w14:textId="0E1DCE68" w:rsidR="0034296D" w:rsidRPr="008F43D3" w:rsidRDefault="00F61CFD" w:rsidP="00F61CFD">
            <w:pPr>
              <w:widowControl w:val="0"/>
              <w:suppressAutoHyphens/>
              <w:ind w:right="-108"/>
              <w:jc w:val="center"/>
              <w:rPr>
                <w:rFonts w:ascii="Arial Narrow" w:eastAsia="Arial" w:hAnsi="Arial Narrow" w:cs="Times New Roman"/>
                <w:b/>
                <w:bCs/>
                <w:color w:val="000000"/>
                <w:sz w:val="24"/>
              </w:rPr>
            </w:pPr>
            <w:r w:rsidRPr="008F43D3">
              <w:rPr>
                <w:rFonts w:ascii="Arial Narrow" w:eastAsia="Arial" w:hAnsi="Arial Narrow" w:cs="Times New Roman"/>
                <w:b/>
                <w:bCs/>
                <w:color w:val="000000"/>
                <w:sz w:val="24"/>
              </w:rPr>
              <w:t>Unidade</w:t>
            </w:r>
          </w:p>
        </w:tc>
        <w:tc>
          <w:tcPr>
            <w:tcW w:w="850" w:type="dxa"/>
            <w:tcBorders>
              <w:top w:val="single" w:sz="4" w:space="0" w:color="000000"/>
              <w:left w:val="single" w:sz="4" w:space="0" w:color="000000"/>
              <w:bottom w:val="single" w:sz="4" w:space="0" w:color="000000"/>
              <w:right w:val="single" w:sz="4" w:space="0" w:color="000000"/>
            </w:tcBorders>
            <w:shd w:val="clear" w:color="auto" w:fill="DBE5F1"/>
          </w:tcPr>
          <w:p w14:paraId="144801DF" w14:textId="45554B7D" w:rsidR="0034296D" w:rsidRPr="008F43D3" w:rsidRDefault="0034296D" w:rsidP="00840CA2">
            <w:pPr>
              <w:widowControl w:val="0"/>
              <w:suppressAutoHyphens/>
              <w:ind w:left="-108" w:right="-108"/>
              <w:jc w:val="center"/>
              <w:rPr>
                <w:rFonts w:ascii="Arial Narrow" w:eastAsia="Arial" w:hAnsi="Arial Narrow" w:cs="Times New Roman"/>
                <w:b/>
                <w:bCs/>
                <w:color w:val="000000"/>
                <w:sz w:val="24"/>
              </w:rPr>
            </w:pPr>
            <w:r w:rsidRPr="008F43D3">
              <w:rPr>
                <w:rFonts w:ascii="Arial Narrow" w:eastAsia="Arial" w:hAnsi="Arial Narrow" w:cs="Times New Roman"/>
                <w:b/>
                <w:bCs/>
                <w:color w:val="000000"/>
                <w:sz w:val="24"/>
              </w:rPr>
              <w:t>Marca e Modelo</w:t>
            </w:r>
          </w:p>
        </w:tc>
        <w:tc>
          <w:tcPr>
            <w:tcW w:w="998" w:type="dxa"/>
            <w:tcBorders>
              <w:top w:val="single" w:sz="4" w:space="0" w:color="000000"/>
              <w:left w:val="single" w:sz="4" w:space="0" w:color="000000"/>
              <w:bottom w:val="single" w:sz="4" w:space="0" w:color="000000"/>
              <w:right w:val="single" w:sz="4" w:space="0" w:color="000000"/>
            </w:tcBorders>
            <w:shd w:val="clear" w:color="auto" w:fill="DBE5F1"/>
          </w:tcPr>
          <w:p w14:paraId="601D21F3" w14:textId="2FEC38B3" w:rsidR="0034296D" w:rsidRPr="008F43D3" w:rsidRDefault="0034296D" w:rsidP="00840CA2">
            <w:pPr>
              <w:widowControl w:val="0"/>
              <w:suppressAutoHyphens/>
              <w:ind w:left="-108" w:right="-108"/>
              <w:jc w:val="center"/>
              <w:rPr>
                <w:rFonts w:ascii="Arial Narrow" w:eastAsia="Arial" w:hAnsi="Arial Narrow" w:cs="Times New Roman"/>
                <w:b/>
                <w:bCs/>
                <w:color w:val="000000"/>
                <w:sz w:val="24"/>
              </w:rPr>
            </w:pPr>
            <w:r w:rsidRPr="008F43D3">
              <w:rPr>
                <w:rFonts w:ascii="Arial Narrow" w:eastAsia="Arial" w:hAnsi="Arial Narrow" w:cs="Times New Roman"/>
                <w:b/>
                <w:bCs/>
                <w:color w:val="000000"/>
                <w:sz w:val="24"/>
              </w:rPr>
              <w:t>Valor unitário</w:t>
            </w:r>
          </w:p>
        </w:tc>
        <w:tc>
          <w:tcPr>
            <w:tcW w:w="1275" w:type="dxa"/>
            <w:tcBorders>
              <w:top w:val="single" w:sz="4" w:space="0" w:color="000000"/>
              <w:left w:val="single" w:sz="4" w:space="0" w:color="000000"/>
              <w:bottom w:val="single" w:sz="4" w:space="0" w:color="000000"/>
              <w:right w:val="single" w:sz="4" w:space="0" w:color="000000"/>
            </w:tcBorders>
            <w:shd w:val="clear" w:color="auto" w:fill="DBE5F1"/>
          </w:tcPr>
          <w:p w14:paraId="58AC5A5E" w14:textId="77777777" w:rsidR="0034296D" w:rsidRPr="008F43D3" w:rsidRDefault="0034296D" w:rsidP="00840CA2">
            <w:pPr>
              <w:widowControl w:val="0"/>
              <w:suppressAutoHyphens/>
              <w:ind w:right="-108"/>
              <w:jc w:val="center"/>
              <w:rPr>
                <w:rFonts w:ascii="Arial Narrow" w:eastAsia="Arial" w:hAnsi="Arial Narrow" w:cs="Times New Roman"/>
                <w:b/>
                <w:bCs/>
                <w:color w:val="000000"/>
                <w:sz w:val="24"/>
              </w:rPr>
            </w:pPr>
            <w:r w:rsidRPr="008F43D3">
              <w:rPr>
                <w:rFonts w:ascii="Arial Narrow" w:eastAsia="Arial" w:hAnsi="Arial Narrow" w:cs="Times New Roman"/>
                <w:b/>
                <w:bCs/>
                <w:color w:val="000000"/>
                <w:sz w:val="24"/>
              </w:rPr>
              <w:t>Valor Total</w:t>
            </w:r>
          </w:p>
        </w:tc>
      </w:tr>
      <w:tr w:rsidR="008F43D3" w:rsidRPr="008F43D3" w14:paraId="6B5A23C7" w14:textId="77777777" w:rsidTr="008F43D3">
        <w:trPr>
          <w:jc w:val="center"/>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9B04F" w14:textId="5E538A72" w:rsidR="008F43D3" w:rsidRPr="008F43D3" w:rsidRDefault="008F43D3" w:rsidP="008F43D3">
            <w:pPr>
              <w:widowControl w:val="0"/>
              <w:suppressAutoHyphens/>
              <w:jc w:val="center"/>
              <w:rPr>
                <w:rFonts w:ascii="Arial Narrow" w:eastAsia="Arial" w:hAnsi="Arial Narrow" w:cs="Times New Roman"/>
                <w:b/>
                <w:bCs/>
                <w:color w:val="000000"/>
                <w:sz w:val="24"/>
              </w:rPr>
            </w:pPr>
            <w:r w:rsidRPr="008F43D3">
              <w:rPr>
                <w:rFonts w:ascii="Arial Narrow" w:eastAsia="Arial Narrow" w:hAnsi="Arial Narrow" w:cs="Arial Narrow"/>
                <w:sz w:val="24"/>
                <w:lang w:eastAsia="en-US"/>
              </w:rPr>
              <w:t>01</w:t>
            </w:r>
          </w:p>
        </w:tc>
        <w:tc>
          <w:tcPr>
            <w:tcW w:w="4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F30E68"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PAINEL DE LED tamanho total 2 x 3 metros</w:t>
            </w:r>
          </w:p>
          <w:p w14:paraId="187C8134"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 xml:space="preserve">Painel de LED </w:t>
            </w:r>
            <w:proofErr w:type="spellStart"/>
            <w:r w:rsidRPr="008F43D3">
              <w:rPr>
                <w:rFonts w:ascii="Arial Narrow" w:hAnsi="Arial Narrow"/>
                <w:sz w:val="24"/>
                <w:shd w:val="clear" w:color="auto" w:fill="FFFFFF"/>
                <w:lang w:eastAsia="en-US"/>
              </w:rPr>
              <w:t>full</w:t>
            </w:r>
            <w:proofErr w:type="spellEnd"/>
            <w:r w:rsidRPr="008F43D3">
              <w:rPr>
                <w:rFonts w:ascii="Arial Narrow" w:hAnsi="Arial Narrow"/>
                <w:sz w:val="24"/>
                <w:shd w:val="clear" w:color="auto" w:fill="FFFFFF"/>
                <w:lang w:eastAsia="en-US"/>
              </w:rPr>
              <w:t xml:space="preserve"> color para uso interno (indoor), destinado à formação de telão para comunicação visual, com </w:t>
            </w:r>
            <w:proofErr w:type="spellStart"/>
            <w:r w:rsidRPr="008F43D3">
              <w:rPr>
                <w:rFonts w:ascii="Arial Narrow" w:hAnsi="Arial Narrow"/>
                <w:sz w:val="24"/>
                <w:shd w:val="clear" w:color="auto" w:fill="FFFFFF"/>
                <w:lang w:eastAsia="en-US"/>
              </w:rPr>
              <w:t>pitch</w:t>
            </w:r>
            <w:proofErr w:type="spellEnd"/>
            <w:r w:rsidRPr="008F43D3">
              <w:rPr>
                <w:rFonts w:ascii="Arial Narrow" w:hAnsi="Arial Narrow"/>
                <w:sz w:val="24"/>
                <w:shd w:val="clear" w:color="auto" w:fill="FFFFFF"/>
                <w:lang w:eastAsia="en-US"/>
              </w:rPr>
              <w:t xml:space="preserve"> máximo de 3.91 mm, composto por gabinete/painel com dimensões aproximadas de 500 x 1000 mm e módulos LED com dimensões aproximadas de 250 x 250 </w:t>
            </w:r>
            <w:proofErr w:type="spellStart"/>
            <w:r w:rsidRPr="008F43D3">
              <w:rPr>
                <w:rFonts w:ascii="Arial Narrow" w:hAnsi="Arial Narrow"/>
                <w:sz w:val="24"/>
                <w:shd w:val="clear" w:color="auto" w:fill="FFFFFF"/>
                <w:lang w:eastAsia="en-US"/>
              </w:rPr>
              <w:t>mm.</w:t>
            </w:r>
            <w:proofErr w:type="spellEnd"/>
          </w:p>
          <w:p w14:paraId="7B755E0F"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 xml:space="preserve">O equipamento deverá possuir densidade mínima de 65.536 pontos/m², tecnologia SMD2121 ou equivalente técnico superior, resolução mínima do módulo de 64 x 64 pixels, modo de digitalização 1/16 e brilho mínimo de 1.500 </w:t>
            </w:r>
            <w:proofErr w:type="spellStart"/>
            <w:r w:rsidRPr="008F43D3">
              <w:rPr>
                <w:rFonts w:ascii="Arial Narrow" w:hAnsi="Arial Narrow"/>
                <w:sz w:val="24"/>
                <w:shd w:val="clear" w:color="auto" w:fill="FFFFFF"/>
                <w:lang w:eastAsia="en-US"/>
              </w:rPr>
              <w:t>cd</w:t>
            </w:r>
            <w:proofErr w:type="spellEnd"/>
            <w:r w:rsidRPr="008F43D3">
              <w:rPr>
                <w:rFonts w:ascii="Arial Narrow" w:hAnsi="Arial Narrow"/>
                <w:sz w:val="24"/>
                <w:shd w:val="clear" w:color="auto" w:fill="FFFFFF"/>
                <w:lang w:eastAsia="en-US"/>
              </w:rPr>
              <w:t>/m².</w:t>
            </w:r>
          </w:p>
          <w:p w14:paraId="60A6722A"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A alimentação elétrica deverá ser compatível com rede AC 220V, 50/60 Hz. A fonte de alimentação deverá possuir tensão de saída compatível com o equipamento ofertado.</w:t>
            </w:r>
          </w:p>
          <w:p w14:paraId="6C7693E4"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O painel deverá possuir taxa de atualização mínima de 3.840 Hz, gabinete metálico com proteção adequada contra corrosão, sistema de fixação compatível com instalação suspensa e todos os componentes necessários ao pleno funcionamento, incluindo cabos, conectores, placas eletrônicas e demais acessórios.</w:t>
            </w:r>
          </w:p>
          <w:p w14:paraId="4CEFE6E9" w14:textId="77777777" w:rsidR="0050612C" w:rsidRDefault="0050612C" w:rsidP="008F43D3">
            <w:pPr>
              <w:pStyle w:val="PargrafodaLista"/>
              <w:ind w:left="-9"/>
              <w:jc w:val="both"/>
              <w:rPr>
                <w:rFonts w:ascii="Arial Narrow" w:hAnsi="Arial Narrow"/>
                <w:sz w:val="24"/>
                <w:shd w:val="clear" w:color="auto" w:fill="FFFFFF"/>
                <w:lang w:eastAsia="en-US"/>
              </w:rPr>
            </w:pPr>
            <w:r w:rsidRPr="0050612C">
              <w:rPr>
                <w:rFonts w:ascii="Arial Narrow" w:hAnsi="Arial Narrow"/>
                <w:sz w:val="24"/>
                <w:shd w:val="clear" w:color="auto" w:fill="FFFFFF"/>
                <w:lang w:eastAsia="en-US"/>
              </w:rPr>
              <w:t>Os equipamentos deverão ser novos, sem uso anterior, entregues em perfeito estado de funcionamento e acompanhados da garantia estabelecida neste Termo de Referência.</w:t>
            </w:r>
          </w:p>
          <w:p w14:paraId="58D1D5A7" w14:textId="2A7A4872"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O sistema deverá permitir manutenção frontal, traseira ou ambas, conforme solução técnica do fabricante, além de possuir proteção mínima compatível para utilização em ambiente interno.</w:t>
            </w:r>
          </w:p>
          <w:p w14:paraId="1F3DA75C" w14:textId="77777777" w:rsidR="008F43D3" w:rsidRPr="008F43D3" w:rsidRDefault="008F43D3" w:rsidP="008F43D3">
            <w:pPr>
              <w:widowControl w:val="0"/>
              <w:suppressAutoHyphens/>
              <w:jc w:val="both"/>
              <w:rPr>
                <w:rFonts w:ascii="Arial Narrow" w:eastAsia="Arial" w:hAnsi="Arial Narrow" w:cs="Times New Roman"/>
                <w:color w:val="000000"/>
                <w:sz w:val="24"/>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1B4A340A" w14:textId="5DFB4CD4" w:rsidR="008F43D3" w:rsidRPr="008F43D3" w:rsidRDefault="008F43D3" w:rsidP="008F43D3">
            <w:pPr>
              <w:jc w:val="center"/>
              <w:rPr>
                <w:rFonts w:ascii="Arial Narrow" w:eastAsia="MS Mincho" w:hAnsi="Arial Narrow"/>
                <w:b/>
                <w:sz w:val="24"/>
              </w:rPr>
            </w:pPr>
            <w:r w:rsidRPr="008F43D3">
              <w:rPr>
                <w:rFonts w:ascii="Arial Narrow" w:hAnsi="Arial Narrow"/>
                <w:sz w:val="24"/>
                <w:shd w:val="clear" w:color="auto" w:fill="FFFFFF"/>
                <w:lang w:eastAsia="en-US"/>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08BB1F48" w14:textId="0CBF5A67" w:rsidR="008F43D3" w:rsidRPr="008F43D3" w:rsidRDefault="008F43D3" w:rsidP="008F43D3">
            <w:pPr>
              <w:jc w:val="center"/>
              <w:rPr>
                <w:rFonts w:ascii="Arial Narrow" w:eastAsia="MS Mincho" w:hAnsi="Arial Narrow"/>
                <w:b/>
                <w:sz w:val="24"/>
              </w:rPr>
            </w:pPr>
            <w:r w:rsidRPr="008F43D3">
              <w:rPr>
                <w:rFonts w:ascii="Arial Narrow" w:hAnsi="Arial Narrow"/>
                <w:sz w:val="24"/>
                <w:shd w:val="clear" w:color="auto" w:fill="FFFFFF"/>
                <w:lang w:eastAsia="en-US"/>
              </w:rPr>
              <w:t>Unidade</w:t>
            </w:r>
          </w:p>
        </w:tc>
        <w:tc>
          <w:tcPr>
            <w:tcW w:w="850" w:type="dxa"/>
            <w:tcBorders>
              <w:top w:val="single" w:sz="4" w:space="0" w:color="000000"/>
              <w:left w:val="single" w:sz="4" w:space="0" w:color="000000"/>
              <w:bottom w:val="single" w:sz="4" w:space="0" w:color="000000"/>
              <w:right w:val="single" w:sz="4" w:space="0" w:color="000000"/>
            </w:tcBorders>
          </w:tcPr>
          <w:p w14:paraId="0DABB0C0" w14:textId="77777777" w:rsidR="008F43D3" w:rsidRPr="008F43D3" w:rsidRDefault="008F43D3" w:rsidP="008F43D3">
            <w:pPr>
              <w:jc w:val="center"/>
              <w:rPr>
                <w:rFonts w:ascii="Arial Narrow" w:eastAsia="MS Mincho" w:hAnsi="Arial Narrow"/>
                <w:b/>
                <w:sz w:val="24"/>
              </w:rPr>
            </w:pPr>
          </w:p>
        </w:tc>
        <w:tc>
          <w:tcPr>
            <w:tcW w:w="998" w:type="dxa"/>
            <w:tcBorders>
              <w:top w:val="single" w:sz="4" w:space="0" w:color="000000"/>
              <w:left w:val="single" w:sz="4" w:space="0" w:color="000000"/>
              <w:bottom w:val="single" w:sz="4" w:space="0" w:color="000000"/>
              <w:right w:val="single" w:sz="4" w:space="0" w:color="000000"/>
            </w:tcBorders>
          </w:tcPr>
          <w:p w14:paraId="0EA873F2" w14:textId="77777777" w:rsidR="008F43D3" w:rsidRPr="008F43D3" w:rsidRDefault="008F43D3" w:rsidP="008F43D3">
            <w:pPr>
              <w:jc w:val="both"/>
              <w:rPr>
                <w:rFonts w:ascii="Arial Narrow" w:eastAsia="MS Mincho" w:hAnsi="Arial Narrow"/>
                <w:b/>
                <w:sz w:val="24"/>
              </w:rPr>
            </w:pPr>
          </w:p>
        </w:tc>
        <w:tc>
          <w:tcPr>
            <w:tcW w:w="1275" w:type="dxa"/>
            <w:tcBorders>
              <w:top w:val="single" w:sz="4" w:space="0" w:color="000000"/>
              <w:left w:val="single" w:sz="4" w:space="0" w:color="000000"/>
              <w:bottom w:val="single" w:sz="4" w:space="0" w:color="000000"/>
              <w:right w:val="single" w:sz="4" w:space="0" w:color="000000"/>
            </w:tcBorders>
          </w:tcPr>
          <w:p w14:paraId="6F74B53F" w14:textId="77777777" w:rsidR="008F43D3" w:rsidRPr="008F43D3" w:rsidRDefault="008F43D3" w:rsidP="008F43D3">
            <w:pPr>
              <w:jc w:val="both"/>
              <w:rPr>
                <w:rFonts w:ascii="Arial Narrow" w:eastAsia="MS Mincho" w:hAnsi="Arial Narrow"/>
                <w:b/>
                <w:sz w:val="24"/>
              </w:rPr>
            </w:pPr>
          </w:p>
        </w:tc>
      </w:tr>
      <w:tr w:rsidR="008F43D3" w:rsidRPr="008F43D3" w14:paraId="79E14A54" w14:textId="77777777" w:rsidTr="008F43D3">
        <w:trPr>
          <w:jc w:val="center"/>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A6B53" w14:textId="2D14DC82" w:rsidR="008F43D3" w:rsidRPr="008F43D3" w:rsidRDefault="008F43D3" w:rsidP="008F43D3">
            <w:pPr>
              <w:widowControl w:val="0"/>
              <w:suppressAutoHyphens/>
              <w:jc w:val="center"/>
              <w:rPr>
                <w:rFonts w:ascii="Arial Narrow" w:eastAsia="Arial" w:hAnsi="Arial Narrow" w:cs="Times New Roman"/>
                <w:b/>
                <w:bCs/>
                <w:color w:val="000000"/>
                <w:sz w:val="24"/>
              </w:rPr>
            </w:pPr>
            <w:r w:rsidRPr="008F43D3">
              <w:rPr>
                <w:rFonts w:ascii="Arial Narrow" w:eastAsia="Arial Narrow" w:hAnsi="Arial Narrow" w:cs="Arial Narrow"/>
                <w:sz w:val="24"/>
                <w:lang w:eastAsia="en-US"/>
              </w:rPr>
              <w:t>02</w:t>
            </w:r>
          </w:p>
        </w:tc>
        <w:tc>
          <w:tcPr>
            <w:tcW w:w="4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5C2592" w14:textId="77777777" w:rsidR="008F43D3" w:rsidRPr="008F43D3" w:rsidRDefault="008F43D3" w:rsidP="008F43D3">
            <w:pPr>
              <w:rPr>
                <w:rFonts w:ascii="Arial Narrow" w:hAnsi="Arial Narrow"/>
                <w:sz w:val="24"/>
                <w:lang w:eastAsia="en-US"/>
              </w:rPr>
            </w:pPr>
            <w:r w:rsidRPr="008F43D3">
              <w:rPr>
                <w:rFonts w:ascii="Arial Narrow" w:hAnsi="Arial Narrow"/>
                <w:sz w:val="24"/>
                <w:lang w:eastAsia="en-US"/>
              </w:rPr>
              <w:t>PROCESSADORA DE VIDEO PARA PAINEL DE LED + SEND CARD</w:t>
            </w:r>
          </w:p>
          <w:p w14:paraId="2E1A0A50"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Processadora de vídeo compatível com os painéis de LED ofertados, incluindo sistema de envio de sinal (</w:t>
            </w:r>
            <w:proofErr w:type="spellStart"/>
            <w:r w:rsidRPr="008F43D3">
              <w:rPr>
                <w:rFonts w:ascii="Arial Narrow" w:hAnsi="Arial Narrow"/>
                <w:sz w:val="24"/>
                <w:shd w:val="clear" w:color="auto" w:fill="FFFFFF"/>
                <w:lang w:eastAsia="en-US"/>
              </w:rPr>
              <w:t>send</w:t>
            </w:r>
            <w:proofErr w:type="spellEnd"/>
            <w:r w:rsidRPr="008F43D3">
              <w:rPr>
                <w:rFonts w:ascii="Arial Narrow" w:hAnsi="Arial Narrow"/>
                <w:sz w:val="24"/>
                <w:shd w:val="clear" w:color="auto" w:fill="FFFFFF"/>
                <w:lang w:eastAsia="en-US"/>
              </w:rPr>
              <w:t xml:space="preserve"> </w:t>
            </w:r>
            <w:proofErr w:type="spellStart"/>
            <w:r w:rsidRPr="008F43D3">
              <w:rPr>
                <w:rFonts w:ascii="Arial Narrow" w:hAnsi="Arial Narrow"/>
                <w:sz w:val="24"/>
                <w:shd w:val="clear" w:color="auto" w:fill="FFFFFF"/>
                <w:lang w:eastAsia="en-US"/>
              </w:rPr>
              <w:t>card</w:t>
            </w:r>
            <w:proofErr w:type="spellEnd"/>
            <w:r w:rsidRPr="008F43D3">
              <w:rPr>
                <w:rFonts w:ascii="Arial Narrow" w:hAnsi="Arial Narrow"/>
                <w:sz w:val="24"/>
                <w:shd w:val="clear" w:color="auto" w:fill="FFFFFF"/>
                <w:lang w:eastAsia="en-US"/>
              </w:rPr>
              <w:t>) integrado ou compatível, destinada ao gerenciamento, controle e processamento de imagem para telão de LED.</w:t>
            </w:r>
          </w:p>
          <w:p w14:paraId="380A6259"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O equipamento deverá possuir entradas de vídeo compatíveis com as necessidades operacionais da solução ofertada, incluindo, no mínimo, HDMI ou DVI, além de interface USB para configuração e atualização.</w:t>
            </w:r>
          </w:p>
          <w:p w14:paraId="016BCE85"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Deverá permitir seleção de fontes de vídeo, gerenciamento de EDID, ajuste de brilho e gama, redimensionamento de imagem, configuração personalizada da área de exibição, controle de camadas e armazenamento de predefinições de operação.</w:t>
            </w:r>
          </w:p>
          <w:p w14:paraId="1FDE8428"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O equipamento deverá possuir saídas Ethernet compatíveis com a capacidade operacional necessária para acionamento integral dos painéis fornecidos, garantindo pleno funcionamento da solução.</w:t>
            </w:r>
          </w:p>
          <w:p w14:paraId="3680C315"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A alimentação elétrica deverá ser compatível com rede 100–240 V AC, 50/60 Hz.</w:t>
            </w:r>
          </w:p>
          <w:p w14:paraId="04C8C5BA"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Deverão acompanhar todos os cabos, acessórios, softwares e licenças necessários ao pleno funcionamento do sistema, sem custos adicionais para a contratante.</w:t>
            </w:r>
          </w:p>
          <w:p w14:paraId="25561822"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A solução deverá ser entregue instalada, configurada, integrada e em pleno funcionamento, compatível com os painéis ofertados.</w:t>
            </w:r>
          </w:p>
          <w:p w14:paraId="46A40793" w14:textId="77777777" w:rsidR="008F43D3" w:rsidRPr="008F43D3" w:rsidRDefault="008F43D3" w:rsidP="008F43D3">
            <w:pPr>
              <w:widowControl w:val="0"/>
              <w:suppressAutoHyphens/>
              <w:jc w:val="both"/>
              <w:rPr>
                <w:rFonts w:ascii="Arial Narrow" w:eastAsia="Arial" w:hAnsi="Arial Narrow" w:cs="Times New Roman"/>
                <w:color w:val="000000"/>
                <w:sz w:val="24"/>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1DC37AA1" w14:textId="7B74E092" w:rsidR="008F43D3" w:rsidRPr="008F43D3" w:rsidRDefault="008F43D3" w:rsidP="008F43D3">
            <w:pPr>
              <w:jc w:val="center"/>
              <w:rPr>
                <w:rFonts w:ascii="Arial Narrow" w:eastAsia="MS Mincho" w:hAnsi="Arial Narrow"/>
                <w:b/>
                <w:sz w:val="24"/>
              </w:rPr>
            </w:pPr>
            <w:r w:rsidRPr="008F43D3">
              <w:rPr>
                <w:rFonts w:ascii="Arial Narrow" w:hAnsi="Arial Narrow"/>
                <w:sz w:val="24"/>
                <w:shd w:val="clear" w:color="auto" w:fill="FFFFFF"/>
                <w:lang w:eastAsia="en-US"/>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6F443F5D" w14:textId="4DD83554" w:rsidR="008F43D3" w:rsidRPr="008F43D3" w:rsidRDefault="008F43D3" w:rsidP="008F43D3">
            <w:pPr>
              <w:jc w:val="center"/>
              <w:rPr>
                <w:rFonts w:ascii="Arial Narrow" w:eastAsia="MS Mincho" w:hAnsi="Arial Narrow"/>
                <w:b/>
                <w:sz w:val="24"/>
              </w:rPr>
            </w:pPr>
            <w:r w:rsidRPr="008F43D3">
              <w:rPr>
                <w:rFonts w:ascii="Arial Narrow" w:eastAsia="Arial" w:hAnsi="Arial Narrow" w:cs="Times New Roman"/>
                <w:color w:val="000000"/>
                <w:sz w:val="24"/>
                <w:lang w:eastAsia="en-US"/>
              </w:rPr>
              <w:t>Unidade</w:t>
            </w:r>
          </w:p>
        </w:tc>
        <w:tc>
          <w:tcPr>
            <w:tcW w:w="850" w:type="dxa"/>
            <w:tcBorders>
              <w:top w:val="single" w:sz="4" w:space="0" w:color="000000"/>
              <w:left w:val="single" w:sz="4" w:space="0" w:color="000000"/>
              <w:bottom w:val="single" w:sz="4" w:space="0" w:color="000000"/>
              <w:right w:val="single" w:sz="4" w:space="0" w:color="000000"/>
            </w:tcBorders>
          </w:tcPr>
          <w:p w14:paraId="283FBA90" w14:textId="77777777" w:rsidR="008F43D3" w:rsidRPr="008F43D3" w:rsidRDefault="008F43D3" w:rsidP="008F43D3">
            <w:pPr>
              <w:jc w:val="center"/>
              <w:rPr>
                <w:rFonts w:ascii="Arial Narrow" w:eastAsia="MS Mincho" w:hAnsi="Arial Narrow"/>
                <w:b/>
                <w:sz w:val="24"/>
              </w:rPr>
            </w:pPr>
          </w:p>
        </w:tc>
        <w:tc>
          <w:tcPr>
            <w:tcW w:w="998" w:type="dxa"/>
            <w:tcBorders>
              <w:top w:val="single" w:sz="4" w:space="0" w:color="000000"/>
              <w:left w:val="single" w:sz="4" w:space="0" w:color="000000"/>
              <w:bottom w:val="single" w:sz="4" w:space="0" w:color="000000"/>
              <w:right w:val="single" w:sz="4" w:space="0" w:color="000000"/>
            </w:tcBorders>
          </w:tcPr>
          <w:p w14:paraId="2FE4EFD2" w14:textId="77777777" w:rsidR="008F43D3" w:rsidRPr="008F43D3" w:rsidRDefault="008F43D3" w:rsidP="008F43D3">
            <w:pPr>
              <w:jc w:val="both"/>
              <w:rPr>
                <w:rFonts w:ascii="Arial Narrow" w:eastAsia="MS Mincho" w:hAnsi="Arial Narrow"/>
                <w:b/>
                <w:sz w:val="24"/>
              </w:rPr>
            </w:pPr>
          </w:p>
        </w:tc>
        <w:tc>
          <w:tcPr>
            <w:tcW w:w="1275" w:type="dxa"/>
            <w:tcBorders>
              <w:top w:val="single" w:sz="4" w:space="0" w:color="000000"/>
              <w:left w:val="single" w:sz="4" w:space="0" w:color="000000"/>
              <w:bottom w:val="single" w:sz="4" w:space="0" w:color="000000"/>
              <w:right w:val="single" w:sz="4" w:space="0" w:color="000000"/>
            </w:tcBorders>
          </w:tcPr>
          <w:p w14:paraId="7CD10608" w14:textId="77777777" w:rsidR="008F43D3" w:rsidRPr="008F43D3" w:rsidRDefault="008F43D3" w:rsidP="008F43D3">
            <w:pPr>
              <w:jc w:val="both"/>
              <w:rPr>
                <w:rFonts w:ascii="Arial Narrow" w:eastAsia="MS Mincho" w:hAnsi="Arial Narrow"/>
                <w:b/>
                <w:sz w:val="24"/>
              </w:rPr>
            </w:pPr>
          </w:p>
        </w:tc>
      </w:tr>
      <w:tr w:rsidR="008F43D3" w:rsidRPr="008F43D3" w14:paraId="4819BE83" w14:textId="77777777" w:rsidTr="008F43D3">
        <w:trPr>
          <w:jc w:val="center"/>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A3894" w14:textId="624BF1AE" w:rsidR="008F43D3" w:rsidRPr="008F43D3" w:rsidRDefault="008F43D3" w:rsidP="008F43D3">
            <w:pPr>
              <w:widowControl w:val="0"/>
              <w:suppressAutoHyphens/>
              <w:jc w:val="center"/>
              <w:rPr>
                <w:rFonts w:ascii="Arial Narrow" w:eastAsia="Arial" w:hAnsi="Arial Narrow" w:cs="Times New Roman"/>
                <w:b/>
                <w:bCs/>
                <w:color w:val="000000"/>
                <w:sz w:val="24"/>
              </w:rPr>
            </w:pPr>
            <w:r w:rsidRPr="008F43D3">
              <w:rPr>
                <w:rFonts w:ascii="Arial Narrow" w:eastAsia="Arial Narrow" w:hAnsi="Arial Narrow" w:cs="Arial Narrow"/>
                <w:sz w:val="24"/>
                <w:lang w:eastAsia="en-US"/>
              </w:rPr>
              <w:t>03</w:t>
            </w:r>
          </w:p>
        </w:tc>
        <w:tc>
          <w:tcPr>
            <w:tcW w:w="4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837FBF"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INSTALAÇÃO, CONFIGURAÇÃO E TREINAMENTO DA SOLUÇÃO DE PAINÉIS DE LED</w:t>
            </w:r>
          </w:p>
          <w:p w14:paraId="4DC88C91"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A contratada deverá realizar a instalação completa da solução tecnológica de painéis de LED, incluindo todos os equipamentos, acessórios, estruturas, dispositivos, softwares, cabeamentos e demais componentes necessários ao perfeito funcionamento do sistema.</w:t>
            </w:r>
          </w:p>
          <w:p w14:paraId="21C569C6" w14:textId="77777777" w:rsidR="008F43D3" w:rsidRPr="0065328C"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 xml:space="preserve">A instalação deverá contemplar a fixação suspensa dos painéis por meio de estrutura metálica apropriada, suportes, cabos de aço, </w:t>
            </w:r>
            <w:proofErr w:type="spellStart"/>
            <w:r w:rsidRPr="008F43D3">
              <w:rPr>
                <w:rFonts w:ascii="Arial Narrow" w:hAnsi="Arial Narrow"/>
                <w:sz w:val="24"/>
                <w:shd w:val="clear" w:color="auto" w:fill="FFFFFF"/>
                <w:lang w:eastAsia="en-US"/>
              </w:rPr>
              <w:t>bumpers</w:t>
            </w:r>
            <w:proofErr w:type="spellEnd"/>
            <w:r w:rsidRPr="008F43D3">
              <w:rPr>
                <w:rFonts w:ascii="Arial Narrow" w:hAnsi="Arial Narrow"/>
                <w:sz w:val="24"/>
                <w:shd w:val="clear" w:color="auto" w:fill="FFFFFF"/>
                <w:lang w:eastAsia="en-US"/>
              </w:rPr>
              <w:t xml:space="preserve">, ferragens e demais elementos compatíveis com o peso e características dos equipamentos, observando-se rigorosamente as normas técnicas de segurança, estabilidade estrutural e proteção contra </w:t>
            </w:r>
            <w:r w:rsidRPr="0065328C">
              <w:rPr>
                <w:rFonts w:ascii="Arial Narrow" w:hAnsi="Arial Narrow"/>
                <w:sz w:val="24"/>
                <w:shd w:val="clear" w:color="auto" w:fill="FFFFFF"/>
                <w:lang w:eastAsia="en-US"/>
              </w:rPr>
              <w:t>corrosão.</w:t>
            </w:r>
          </w:p>
          <w:p w14:paraId="2D779544" w14:textId="7D895792" w:rsidR="008F43D3" w:rsidRPr="0065328C" w:rsidRDefault="008F43D3" w:rsidP="008F43D3">
            <w:pPr>
              <w:pStyle w:val="PargrafodaLista"/>
              <w:ind w:left="-9"/>
              <w:jc w:val="both"/>
              <w:rPr>
                <w:rFonts w:ascii="Arial Narrow" w:hAnsi="Arial Narrow"/>
                <w:sz w:val="24"/>
                <w:shd w:val="clear" w:color="auto" w:fill="FFFFFF"/>
                <w:lang w:eastAsia="en-US"/>
              </w:rPr>
            </w:pPr>
            <w:r w:rsidRPr="0065328C">
              <w:rPr>
                <w:rFonts w:ascii="Arial Narrow" w:hAnsi="Arial Narrow"/>
                <w:sz w:val="24"/>
                <w:shd w:val="clear" w:color="auto" w:fill="FFFFFF"/>
                <w:lang w:eastAsia="en-US"/>
              </w:rPr>
              <w:t xml:space="preserve">Os equipamentos deverão ser instalados </w:t>
            </w:r>
            <w:r w:rsidR="00712C71" w:rsidRPr="0065328C">
              <w:rPr>
                <w:rFonts w:ascii="Arial Narrow" w:hAnsi="Arial Narrow"/>
                <w:sz w:val="24"/>
                <w:shd w:val="clear" w:color="auto" w:fill="FFFFFF"/>
                <w:lang w:eastAsia="en-US"/>
              </w:rPr>
              <w:t>na parede localizada ao fundo do Plenário da Câmara Municipal de Mandaguari</w:t>
            </w:r>
            <w:r w:rsidRPr="0065328C">
              <w:rPr>
                <w:rFonts w:ascii="Arial Narrow" w:hAnsi="Arial Narrow"/>
                <w:sz w:val="24"/>
                <w:shd w:val="clear" w:color="auto" w:fill="FFFFFF"/>
                <w:lang w:eastAsia="en-US"/>
              </w:rPr>
              <w:t>, de forma a garantir adequada visualização, operação, segurança e integração ao ambiente.</w:t>
            </w:r>
          </w:p>
          <w:p w14:paraId="5FA61E5A"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65328C">
              <w:rPr>
                <w:rFonts w:ascii="Arial Narrow" w:hAnsi="Arial Narrow"/>
                <w:sz w:val="24"/>
                <w:shd w:val="clear" w:color="auto" w:fill="FFFFFF"/>
                <w:lang w:eastAsia="en-US"/>
              </w:rPr>
              <w:t>A contratada será responsável pelo fornecimento e instalação de toda a infraestrutura necessária ao pleno funcionamento da solução, incluindo alimentação elétrica, aterramento, cabeamento de dados, conectores</w:t>
            </w:r>
            <w:r w:rsidRPr="008F43D3">
              <w:rPr>
                <w:rFonts w:ascii="Arial Narrow" w:hAnsi="Arial Narrow"/>
                <w:sz w:val="24"/>
                <w:shd w:val="clear" w:color="auto" w:fill="FFFFFF"/>
                <w:lang w:eastAsia="en-US"/>
              </w:rPr>
              <w:t>, parafusos, arruelas, suportes, canaletas, acabamentos e demais materiais indispensáveis à execução dos serviços, sem quaisquer custos adicionais para a contratante.</w:t>
            </w:r>
          </w:p>
          <w:p w14:paraId="02E75BEF"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Os equipamentos de processamento, controle e transmissão de sinal deverão ser devidamente instalados, configurados e integrados ao sistema, permitindo sua operação durante sessões, audiências, reuniões e demais eventos realizados.</w:t>
            </w:r>
          </w:p>
          <w:p w14:paraId="00BE8F42"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Também será de responsabilidade da contratada a instalação, ativação, parametrização e entrega em pleno funcionamento de todos os softwares e sistemas necessários à operação da solução tecnológica.</w:t>
            </w:r>
          </w:p>
          <w:p w14:paraId="298A89A2"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Ao final da instalação, deverá ser realizado treinamento operacional básico para os servidores designados pela Câmara Municipal, abrangendo utilização, operação e procedimentos essenciais do sistema.</w:t>
            </w:r>
          </w:p>
          <w:p w14:paraId="42CECE3B"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A solução deverá ser entregue integralmente instalada, testada, configurada e em perfeito funcionamento.</w:t>
            </w:r>
          </w:p>
          <w:p w14:paraId="7EBDEA87" w14:textId="1021C4F5" w:rsidR="008F43D3" w:rsidRPr="008F43D3" w:rsidRDefault="008F43D3" w:rsidP="008F43D3">
            <w:pPr>
              <w:widowControl w:val="0"/>
              <w:suppressAutoHyphens/>
              <w:jc w:val="both"/>
              <w:rPr>
                <w:rFonts w:ascii="Arial Narrow" w:eastAsia="Arial" w:hAnsi="Arial Narrow" w:cs="Times New Roman"/>
                <w:color w:val="000000"/>
                <w:sz w:val="24"/>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56DB2B69" w14:textId="6B07566E" w:rsidR="008F43D3" w:rsidRPr="008F43D3" w:rsidRDefault="008F43D3" w:rsidP="008F43D3">
            <w:pPr>
              <w:jc w:val="center"/>
              <w:rPr>
                <w:rFonts w:ascii="Arial Narrow" w:eastAsia="MS Mincho" w:hAnsi="Arial Narrow"/>
                <w:b/>
                <w:sz w:val="24"/>
              </w:rPr>
            </w:pPr>
            <w:r w:rsidRPr="008F43D3">
              <w:rPr>
                <w:rFonts w:ascii="Arial Narrow" w:eastAsia="Arial" w:hAnsi="Arial Narrow" w:cs="Times New Roman"/>
                <w:color w:val="000000"/>
                <w:sz w:val="24"/>
                <w:lang w:eastAsia="en-US"/>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311D4A6A" w14:textId="138BA530" w:rsidR="008F43D3" w:rsidRPr="008F43D3" w:rsidRDefault="008F43D3" w:rsidP="008F43D3">
            <w:pPr>
              <w:jc w:val="center"/>
              <w:rPr>
                <w:rFonts w:ascii="Arial Narrow" w:eastAsia="MS Mincho" w:hAnsi="Arial Narrow"/>
                <w:b/>
                <w:sz w:val="24"/>
              </w:rPr>
            </w:pPr>
            <w:r w:rsidRPr="008F43D3">
              <w:rPr>
                <w:rFonts w:ascii="Arial Narrow" w:eastAsia="Arial" w:hAnsi="Arial Narrow" w:cs="Times New Roman"/>
                <w:color w:val="000000"/>
                <w:sz w:val="24"/>
                <w:lang w:eastAsia="en-US"/>
              </w:rPr>
              <w:t>Unidade</w:t>
            </w:r>
          </w:p>
        </w:tc>
        <w:tc>
          <w:tcPr>
            <w:tcW w:w="850" w:type="dxa"/>
            <w:tcBorders>
              <w:top w:val="single" w:sz="4" w:space="0" w:color="000000"/>
              <w:left w:val="single" w:sz="4" w:space="0" w:color="000000"/>
              <w:bottom w:val="single" w:sz="4" w:space="0" w:color="000000"/>
              <w:right w:val="single" w:sz="4" w:space="0" w:color="000000"/>
            </w:tcBorders>
          </w:tcPr>
          <w:p w14:paraId="2A99B98E" w14:textId="77777777" w:rsidR="008F43D3" w:rsidRPr="008F43D3" w:rsidRDefault="008F43D3" w:rsidP="008F43D3">
            <w:pPr>
              <w:jc w:val="center"/>
              <w:rPr>
                <w:rFonts w:ascii="Arial Narrow" w:eastAsia="MS Mincho" w:hAnsi="Arial Narrow"/>
                <w:b/>
                <w:sz w:val="24"/>
              </w:rPr>
            </w:pPr>
          </w:p>
        </w:tc>
        <w:tc>
          <w:tcPr>
            <w:tcW w:w="998" w:type="dxa"/>
            <w:tcBorders>
              <w:top w:val="single" w:sz="4" w:space="0" w:color="000000"/>
              <w:left w:val="single" w:sz="4" w:space="0" w:color="000000"/>
              <w:bottom w:val="single" w:sz="4" w:space="0" w:color="000000"/>
              <w:right w:val="single" w:sz="4" w:space="0" w:color="000000"/>
            </w:tcBorders>
          </w:tcPr>
          <w:p w14:paraId="4BBC943B" w14:textId="297C8F7F" w:rsidR="008F43D3" w:rsidRPr="008F43D3" w:rsidRDefault="008F43D3" w:rsidP="008F43D3">
            <w:pPr>
              <w:jc w:val="both"/>
              <w:rPr>
                <w:rFonts w:ascii="Arial Narrow" w:eastAsia="MS Mincho" w:hAnsi="Arial Narrow"/>
                <w:b/>
                <w:sz w:val="24"/>
              </w:rPr>
            </w:pPr>
          </w:p>
        </w:tc>
        <w:tc>
          <w:tcPr>
            <w:tcW w:w="1275" w:type="dxa"/>
            <w:tcBorders>
              <w:top w:val="single" w:sz="4" w:space="0" w:color="000000"/>
              <w:left w:val="single" w:sz="4" w:space="0" w:color="000000"/>
              <w:bottom w:val="single" w:sz="4" w:space="0" w:color="000000"/>
              <w:right w:val="single" w:sz="4" w:space="0" w:color="000000"/>
            </w:tcBorders>
          </w:tcPr>
          <w:p w14:paraId="1C8F7F77" w14:textId="1376A52C" w:rsidR="008F43D3" w:rsidRPr="008F43D3" w:rsidRDefault="008F43D3" w:rsidP="008F43D3">
            <w:pPr>
              <w:jc w:val="both"/>
              <w:rPr>
                <w:rFonts w:ascii="Arial Narrow" w:eastAsia="MS Mincho" w:hAnsi="Arial Narrow"/>
                <w:b/>
                <w:sz w:val="24"/>
              </w:rPr>
            </w:pPr>
          </w:p>
        </w:tc>
      </w:tr>
    </w:tbl>
    <w:tbl>
      <w:tblPr>
        <w:tblStyle w:val="Tabelacomgrade"/>
        <w:tblpPr w:leftFromText="141" w:rightFromText="141" w:vertAnchor="text" w:horzAnchor="margin" w:tblpXSpec="right" w:tblpY="90"/>
        <w:tblOverlap w:val="never"/>
        <w:tblW w:w="0" w:type="auto"/>
        <w:tblLayout w:type="fixed"/>
        <w:tblLook w:val="04A0" w:firstRow="1" w:lastRow="0" w:firstColumn="1" w:lastColumn="0" w:noHBand="0" w:noVBand="1"/>
      </w:tblPr>
      <w:tblGrid>
        <w:gridCol w:w="3969"/>
        <w:gridCol w:w="2405"/>
      </w:tblGrid>
      <w:tr w:rsidR="00840CA2" w14:paraId="4E4211AD" w14:textId="77777777" w:rsidTr="00840CA2">
        <w:tc>
          <w:tcPr>
            <w:tcW w:w="3969" w:type="dxa"/>
          </w:tcPr>
          <w:p w14:paraId="04026EC7" w14:textId="77777777" w:rsidR="00840CA2" w:rsidRPr="00500151" w:rsidRDefault="00840CA2" w:rsidP="00840CA2">
            <w:pPr>
              <w:spacing w:before="20" w:after="20"/>
              <w:jc w:val="both"/>
              <w:rPr>
                <w:rFonts w:ascii="Arial Narrow" w:eastAsia="Arial Narrow" w:hAnsi="Arial Narrow" w:cs="Arial Narrow"/>
                <w:b/>
                <w:sz w:val="24"/>
              </w:rPr>
            </w:pPr>
            <w:r w:rsidRPr="00500151">
              <w:rPr>
                <w:rFonts w:ascii="Arial Narrow" w:eastAsia="Arial Narrow" w:hAnsi="Arial Narrow" w:cs="Arial Narrow"/>
                <w:b/>
                <w:sz w:val="24"/>
              </w:rPr>
              <w:t>VALOR TOTAL GLOBAL</w:t>
            </w:r>
          </w:p>
        </w:tc>
        <w:tc>
          <w:tcPr>
            <w:tcW w:w="2405" w:type="dxa"/>
          </w:tcPr>
          <w:p w14:paraId="6C6087AE" w14:textId="77777777" w:rsidR="00840CA2" w:rsidRPr="00500151" w:rsidRDefault="00840CA2" w:rsidP="00840CA2">
            <w:pPr>
              <w:spacing w:before="20" w:after="20"/>
              <w:jc w:val="both"/>
              <w:rPr>
                <w:rFonts w:ascii="Arial Narrow" w:eastAsia="Arial Narrow" w:hAnsi="Arial Narrow" w:cs="Arial Narrow"/>
                <w:b/>
                <w:sz w:val="24"/>
              </w:rPr>
            </w:pPr>
          </w:p>
        </w:tc>
      </w:tr>
    </w:tbl>
    <w:p w14:paraId="15DB0923" w14:textId="08258590" w:rsidR="004A64F2" w:rsidRDefault="004A64F2" w:rsidP="00C86CD4">
      <w:pPr>
        <w:rPr>
          <w:rFonts w:ascii="Arial Narrow" w:hAnsi="Arial Narrow"/>
          <w:sz w:val="24"/>
        </w:rPr>
      </w:pPr>
    </w:p>
    <w:p w14:paraId="07323324" w14:textId="77777777" w:rsidR="00DB35F1" w:rsidRPr="00866E45" w:rsidRDefault="00DB35F1" w:rsidP="00DB35F1">
      <w:pPr>
        <w:pStyle w:val="Nivel2"/>
        <w:numPr>
          <w:ilvl w:val="0"/>
          <w:numId w:val="0"/>
        </w:numPr>
        <w:spacing w:before="0" w:line="240" w:lineRule="auto"/>
        <w:jc w:val="center"/>
        <w:rPr>
          <w:rFonts w:ascii="Arial Narrow" w:hAnsi="Arial Narrow"/>
          <w:b/>
          <w:bCs/>
          <w:sz w:val="24"/>
          <w:szCs w:val="24"/>
        </w:rPr>
      </w:pPr>
    </w:p>
    <w:p w14:paraId="4E2BF1EB" w14:textId="5D7CDD94" w:rsidR="00C86CD4" w:rsidRPr="00983D2C" w:rsidRDefault="004508A3" w:rsidP="00983D2C">
      <w:pPr>
        <w:ind w:left="-709"/>
        <w:rPr>
          <w:rFonts w:ascii="Arial Narrow" w:hAnsi="Arial Narrow"/>
          <w:szCs w:val="20"/>
        </w:rPr>
      </w:pPr>
      <w:r w:rsidRPr="00983D2C">
        <w:rPr>
          <w:rFonts w:ascii="Arial Narrow" w:hAnsi="Arial Narrow"/>
          <w:szCs w:val="20"/>
        </w:rPr>
        <w:t xml:space="preserve">* O preço proposto deverá ser expresso em moeda corrente nacional (Real), </w:t>
      </w:r>
      <w:r w:rsidRPr="00983D2C">
        <w:rPr>
          <w:rFonts w:ascii="Arial Narrow" w:hAnsi="Arial Narrow"/>
          <w:b/>
          <w:bCs/>
          <w:szCs w:val="20"/>
        </w:rPr>
        <w:t>com até duas casas decimais (0,00)</w:t>
      </w:r>
      <w:r w:rsidR="00983D2C">
        <w:rPr>
          <w:rFonts w:ascii="Arial Narrow" w:hAnsi="Arial Narrow"/>
          <w:szCs w:val="20"/>
        </w:rPr>
        <w:t>.</w:t>
      </w:r>
    </w:p>
    <w:p w14:paraId="0DB62CC9" w14:textId="77777777" w:rsidR="004508A3" w:rsidRPr="00C86CD4" w:rsidRDefault="004508A3" w:rsidP="00C86CD4">
      <w:pPr>
        <w:rPr>
          <w:rFonts w:ascii="Arial Narrow" w:hAnsi="Arial Narrow"/>
          <w:sz w:val="24"/>
        </w:rPr>
      </w:pPr>
    </w:p>
    <w:p w14:paraId="06ECA170" w14:textId="4FDB4952" w:rsidR="00C86CD4" w:rsidRPr="00C86CD4" w:rsidRDefault="00C86CD4" w:rsidP="004508A3">
      <w:pPr>
        <w:jc w:val="both"/>
        <w:rPr>
          <w:rFonts w:ascii="Arial Narrow" w:hAnsi="Arial Narrow"/>
          <w:sz w:val="24"/>
        </w:rPr>
      </w:pPr>
      <w:r w:rsidRPr="00C86CD4">
        <w:rPr>
          <w:rFonts w:ascii="Arial Narrow" w:hAnsi="Arial Narrow"/>
          <w:sz w:val="24"/>
        </w:rPr>
        <w:t xml:space="preserve">Cumpre-nos informar-lhes </w:t>
      </w:r>
      <w:r w:rsidR="00CE19B1">
        <w:rPr>
          <w:rFonts w:ascii="Arial Narrow" w:hAnsi="Arial Narrow"/>
          <w:sz w:val="24"/>
        </w:rPr>
        <w:t>q</w:t>
      </w:r>
      <w:r w:rsidRPr="00C86CD4">
        <w:rPr>
          <w:rFonts w:ascii="Arial Narrow" w:hAnsi="Arial Narrow"/>
          <w:sz w:val="24"/>
        </w:rPr>
        <w:t xml:space="preserve">ue examinamos </w:t>
      </w:r>
      <w:r w:rsidR="00CE19B1">
        <w:rPr>
          <w:rFonts w:ascii="Arial Narrow" w:hAnsi="Arial Narrow"/>
          <w:sz w:val="24"/>
        </w:rPr>
        <w:t xml:space="preserve">as exigências relativas ao </w:t>
      </w:r>
      <w:r w:rsidR="00B144CD">
        <w:rPr>
          <w:rFonts w:ascii="Arial Narrow" w:hAnsi="Arial Narrow"/>
          <w:sz w:val="24"/>
        </w:rPr>
        <w:t xml:space="preserve">Edital de Pregão </w:t>
      </w:r>
      <w:r w:rsidR="009D7734">
        <w:rPr>
          <w:rFonts w:ascii="Arial Narrow" w:hAnsi="Arial Narrow"/>
          <w:sz w:val="24"/>
        </w:rPr>
        <w:t>Eletrônico</w:t>
      </w:r>
      <w:r w:rsidR="00CE19B1">
        <w:rPr>
          <w:rFonts w:ascii="Arial Narrow" w:hAnsi="Arial Narrow"/>
          <w:sz w:val="24"/>
        </w:rPr>
        <w:t xml:space="preserve"> em comento</w:t>
      </w:r>
      <w:r w:rsidRPr="00C86CD4">
        <w:rPr>
          <w:rFonts w:ascii="Arial Narrow" w:hAnsi="Arial Narrow"/>
          <w:sz w:val="24"/>
        </w:rPr>
        <w:t>, inteirando-nos d</w:t>
      </w:r>
      <w:r w:rsidR="00CE19B1">
        <w:rPr>
          <w:rFonts w:ascii="Arial Narrow" w:hAnsi="Arial Narrow"/>
          <w:sz w:val="24"/>
        </w:rPr>
        <w:t>a</w:t>
      </w:r>
      <w:r w:rsidRPr="00C86CD4">
        <w:rPr>
          <w:rFonts w:ascii="Arial Narrow" w:hAnsi="Arial Narrow"/>
          <w:sz w:val="24"/>
        </w:rPr>
        <w:t>s mesm</w:t>
      </w:r>
      <w:r w:rsidR="00CE19B1">
        <w:rPr>
          <w:rFonts w:ascii="Arial Narrow" w:hAnsi="Arial Narrow"/>
          <w:sz w:val="24"/>
        </w:rPr>
        <w:t>a</w:t>
      </w:r>
      <w:r w:rsidRPr="00C86CD4">
        <w:rPr>
          <w:rFonts w:ascii="Arial Narrow" w:hAnsi="Arial Narrow"/>
          <w:sz w:val="24"/>
        </w:rPr>
        <w:t>s para elaboração da presente proposta.</w:t>
      </w:r>
      <w:r w:rsidR="00CE19B1">
        <w:rPr>
          <w:rFonts w:ascii="Arial Narrow" w:hAnsi="Arial Narrow"/>
          <w:sz w:val="24"/>
        </w:rPr>
        <w:t xml:space="preserve"> Ainda ressaltamos:</w:t>
      </w:r>
    </w:p>
    <w:p w14:paraId="7CC53EBB" w14:textId="360474D6" w:rsidR="00CE19B1" w:rsidRDefault="00CE19B1" w:rsidP="007F0DEE">
      <w:pPr>
        <w:rPr>
          <w:rFonts w:ascii="Arial Narrow" w:hAnsi="Arial Narrow"/>
          <w:sz w:val="24"/>
        </w:rPr>
      </w:pPr>
    </w:p>
    <w:p w14:paraId="19744350" w14:textId="4BA47EB1" w:rsidR="00CE19B1" w:rsidRPr="00BB2C2D" w:rsidRDefault="00CE19B1" w:rsidP="007F0DEE">
      <w:pPr>
        <w:pStyle w:val="PargrafodaLista"/>
        <w:numPr>
          <w:ilvl w:val="0"/>
          <w:numId w:val="6"/>
        </w:numPr>
        <w:pBdr>
          <w:top w:val="single" w:sz="4" w:space="1" w:color="auto"/>
          <w:left w:val="single" w:sz="4" w:space="4" w:color="auto"/>
          <w:bottom w:val="single" w:sz="4" w:space="1" w:color="auto"/>
          <w:right w:val="single" w:sz="4" w:space="4" w:color="auto"/>
        </w:pBdr>
        <w:tabs>
          <w:tab w:val="left" w:pos="567"/>
        </w:tabs>
        <w:ind w:left="0" w:firstLine="0"/>
        <w:jc w:val="both"/>
        <w:rPr>
          <w:rFonts w:ascii="Arial Narrow" w:hAnsi="Arial Narrow"/>
          <w:spacing w:val="4"/>
          <w:sz w:val="24"/>
        </w:rPr>
      </w:pPr>
      <w:r w:rsidRPr="00BB2C2D">
        <w:rPr>
          <w:rFonts w:ascii="Arial Narrow" w:hAnsi="Arial Narrow"/>
          <w:spacing w:val="4"/>
          <w:sz w:val="24"/>
        </w:rPr>
        <w:t>Que cumpr</w:t>
      </w:r>
      <w:r>
        <w:rPr>
          <w:rFonts w:ascii="Arial Narrow" w:hAnsi="Arial Narrow"/>
          <w:spacing w:val="4"/>
          <w:sz w:val="24"/>
        </w:rPr>
        <w:t>imos</w:t>
      </w:r>
      <w:r w:rsidRPr="00BB2C2D">
        <w:rPr>
          <w:rFonts w:ascii="Arial Narrow" w:hAnsi="Arial Narrow"/>
          <w:spacing w:val="4"/>
          <w:sz w:val="24"/>
        </w:rPr>
        <w:t xml:space="preserve"> os requisitos estabelecidos no artigo 3º da Lei Complementar n.º 123, de 2006, estando apt</w:t>
      </w:r>
      <w:r>
        <w:rPr>
          <w:rFonts w:ascii="Arial Narrow" w:hAnsi="Arial Narrow"/>
          <w:spacing w:val="4"/>
          <w:sz w:val="24"/>
        </w:rPr>
        <w:t>os</w:t>
      </w:r>
      <w:r w:rsidRPr="00BB2C2D">
        <w:rPr>
          <w:rFonts w:ascii="Arial Narrow" w:hAnsi="Arial Narrow"/>
          <w:spacing w:val="4"/>
          <w:sz w:val="24"/>
        </w:rPr>
        <w:t xml:space="preserve"> a usufruir do tratamento favorecido estabelecido em seus artigos 42 a 49</w:t>
      </w:r>
      <w:r w:rsidRPr="00CE19B1">
        <w:rPr>
          <w:rFonts w:ascii="Arial Narrow" w:hAnsi="Arial Narrow"/>
          <w:b/>
          <w:spacing w:val="4"/>
          <w:sz w:val="24"/>
        </w:rPr>
        <w:t>*</w:t>
      </w:r>
      <w:r w:rsidRPr="00BB2C2D">
        <w:rPr>
          <w:rFonts w:ascii="Arial Narrow" w:hAnsi="Arial Narrow"/>
          <w:spacing w:val="4"/>
          <w:sz w:val="24"/>
        </w:rPr>
        <w:t xml:space="preserve">; </w:t>
      </w:r>
    </w:p>
    <w:p w14:paraId="1C4721EA" w14:textId="53862DF7" w:rsidR="00CE19B1" w:rsidRPr="00BB2C2D" w:rsidRDefault="00CE19B1" w:rsidP="007F0DEE">
      <w:pPr>
        <w:pStyle w:val="PargrafodaLista"/>
        <w:numPr>
          <w:ilvl w:val="0"/>
          <w:numId w:val="6"/>
        </w:numPr>
        <w:pBdr>
          <w:top w:val="single" w:sz="4" w:space="1" w:color="auto"/>
          <w:left w:val="single" w:sz="4" w:space="4" w:color="auto"/>
          <w:bottom w:val="single" w:sz="4" w:space="1" w:color="auto"/>
          <w:right w:val="single" w:sz="4" w:space="4" w:color="auto"/>
        </w:pBdr>
        <w:tabs>
          <w:tab w:val="left" w:pos="567"/>
        </w:tabs>
        <w:ind w:left="0" w:firstLine="0"/>
        <w:jc w:val="both"/>
        <w:rPr>
          <w:rFonts w:ascii="Arial Narrow" w:hAnsi="Arial Narrow"/>
          <w:spacing w:val="4"/>
          <w:sz w:val="24"/>
        </w:rPr>
      </w:pPr>
      <w:r w:rsidRPr="00BB2C2D">
        <w:rPr>
          <w:rFonts w:ascii="Arial Narrow" w:hAnsi="Arial Narrow"/>
          <w:spacing w:val="4"/>
          <w:sz w:val="24"/>
        </w:rPr>
        <w:t xml:space="preserve">Que </w:t>
      </w:r>
      <w:r>
        <w:rPr>
          <w:rFonts w:ascii="Arial Narrow" w:hAnsi="Arial Narrow"/>
          <w:spacing w:val="4"/>
          <w:sz w:val="24"/>
        </w:rPr>
        <w:t>estamos cientes</w:t>
      </w:r>
      <w:r w:rsidRPr="00BB2C2D">
        <w:rPr>
          <w:rFonts w:ascii="Arial Narrow" w:hAnsi="Arial Narrow"/>
          <w:spacing w:val="4"/>
          <w:sz w:val="24"/>
        </w:rPr>
        <w:t xml:space="preserve"> e concorda</w:t>
      </w:r>
      <w:r>
        <w:rPr>
          <w:rFonts w:ascii="Arial Narrow" w:hAnsi="Arial Narrow"/>
          <w:spacing w:val="4"/>
          <w:sz w:val="24"/>
        </w:rPr>
        <w:t>mos</w:t>
      </w:r>
      <w:r w:rsidRPr="00BB2C2D">
        <w:rPr>
          <w:rFonts w:ascii="Arial Narrow" w:hAnsi="Arial Narrow"/>
          <w:spacing w:val="4"/>
          <w:sz w:val="24"/>
        </w:rPr>
        <w:t xml:space="preserve"> com as condições contidas no Edital e seus anexos, bem como de que cumpr</w:t>
      </w:r>
      <w:r>
        <w:rPr>
          <w:rFonts w:ascii="Arial Narrow" w:hAnsi="Arial Narrow"/>
          <w:spacing w:val="4"/>
          <w:sz w:val="24"/>
        </w:rPr>
        <w:t xml:space="preserve">imos </w:t>
      </w:r>
      <w:r w:rsidRPr="00BB2C2D">
        <w:rPr>
          <w:rFonts w:ascii="Arial Narrow" w:hAnsi="Arial Narrow"/>
          <w:spacing w:val="4"/>
          <w:sz w:val="24"/>
        </w:rPr>
        <w:t xml:space="preserve">plenamente os requisitos de habilitação definidos neste Edital; </w:t>
      </w:r>
    </w:p>
    <w:p w14:paraId="6FECDD48" w14:textId="553A95E9" w:rsidR="00CE19B1" w:rsidRPr="00BB2C2D" w:rsidRDefault="00CE19B1" w:rsidP="007F0DEE">
      <w:pPr>
        <w:pStyle w:val="PargrafodaLista"/>
        <w:numPr>
          <w:ilvl w:val="0"/>
          <w:numId w:val="6"/>
        </w:numPr>
        <w:pBdr>
          <w:top w:val="single" w:sz="4" w:space="1" w:color="auto"/>
          <w:left w:val="single" w:sz="4" w:space="4" w:color="auto"/>
          <w:bottom w:val="single" w:sz="4" w:space="1" w:color="auto"/>
          <w:right w:val="single" w:sz="4" w:space="4" w:color="auto"/>
        </w:pBdr>
        <w:tabs>
          <w:tab w:val="left" w:pos="567"/>
        </w:tabs>
        <w:ind w:left="0" w:firstLine="0"/>
        <w:jc w:val="both"/>
        <w:rPr>
          <w:rFonts w:ascii="Arial Narrow" w:hAnsi="Arial Narrow"/>
          <w:spacing w:val="4"/>
          <w:sz w:val="24"/>
        </w:rPr>
      </w:pPr>
      <w:r w:rsidRPr="00BB2C2D">
        <w:rPr>
          <w:rFonts w:ascii="Arial Narrow" w:hAnsi="Arial Narrow"/>
          <w:spacing w:val="4"/>
          <w:sz w:val="24"/>
        </w:rPr>
        <w:t xml:space="preserve">Que inexistem fatos impeditivos para </w:t>
      </w:r>
      <w:r>
        <w:rPr>
          <w:rFonts w:ascii="Arial Narrow" w:hAnsi="Arial Narrow"/>
          <w:spacing w:val="4"/>
          <w:sz w:val="24"/>
        </w:rPr>
        <w:t>nossa</w:t>
      </w:r>
      <w:r w:rsidRPr="00BB2C2D">
        <w:rPr>
          <w:rFonts w:ascii="Arial Narrow" w:hAnsi="Arial Narrow"/>
          <w:spacing w:val="4"/>
          <w:sz w:val="24"/>
        </w:rPr>
        <w:t xml:space="preserve"> habilitação </w:t>
      </w:r>
      <w:r>
        <w:rPr>
          <w:rFonts w:ascii="Arial Narrow" w:hAnsi="Arial Narrow"/>
          <w:spacing w:val="4"/>
          <w:sz w:val="24"/>
        </w:rPr>
        <w:t xml:space="preserve">neste procedimento e que estamos cientes </w:t>
      </w:r>
      <w:r w:rsidRPr="00BB2C2D">
        <w:rPr>
          <w:rFonts w:ascii="Arial Narrow" w:hAnsi="Arial Narrow"/>
          <w:spacing w:val="4"/>
          <w:sz w:val="24"/>
        </w:rPr>
        <w:t xml:space="preserve">da obrigatoriedade de declarar ocorrências posteriores; </w:t>
      </w:r>
    </w:p>
    <w:p w14:paraId="6CF1F3BD" w14:textId="748FEF5B" w:rsidR="00CE19B1" w:rsidRPr="00BB2C2D" w:rsidRDefault="00CE19B1" w:rsidP="007F0DEE">
      <w:pPr>
        <w:pStyle w:val="PargrafodaLista"/>
        <w:numPr>
          <w:ilvl w:val="0"/>
          <w:numId w:val="6"/>
        </w:numPr>
        <w:pBdr>
          <w:top w:val="single" w:sz="4" w:space="1" w:color="auto"/>
          <w:left w:val="single" w:sz="4" w:space="4" w:color="auto"/>
          <w:bottom w:val="single" w:sz="4" w:space="1" w:color="auto"/>
          <w:right w:val="single" w:sz="4" w:space="4" w:color="auto"/>
        </w:pBdr>
        <w:tabs>
          <w:tab w:val="left" w:pos="567"/>
        </w:tabs>
        <w:ind w:left="0" w:firstLine="0"/>
        <w:jc w:val="both"/>
        <w:rPr>
          <w:rFonts w:ascii="Arial Narrow" w:hAnsi="Arial Narrow"/>
          <w:spacing w:val="4"/>
          <w:sz w:val="24"/>
        </w:rPr>
      </w:pPr>
      <w:r w:rsidRPr="00BB2C2D">
        <w:rPr>
          <w:rFonts w:ascii="Arial Narrow" w:hAnsi="Arial Narrow"/>
          <w:spacing w:val="4"/>
          <w:sz w:val="24"/>
        </w:rPr>
        <w:t>Que não emprega</w:t>
      </w:r>
      <w:r>
        <w:rPr>
          <w:rFonts w:ascii="Arial Narrow" w:hAnsi="Arial Narrow"/>
          <w:spacing w:val="4"/>
          <w:sz w:val="24"/>
        </w:rPr>
        <w:t>mos</w:t>
      </w:r>
      <w:r w:rsidRPr="00BB2C2D">
        <w:rPr>
          <w:rFonts w:ascii="Arial Narrow" w:hAnsi="Arial Narrow"/>
          <w:spacing w:val="4"/>
          <w:sz w:val="24"/>
        </w:rPr>
        <w:t xml:space="preserve"> menor de 18 (dezoito) anos em trabalho noturno, perigoso ou insalubre e não emprega</w:t>
      </w:r>
      <w:r>
        <w:rPr>
          <w:rFonts w:ascii="Arial Narrow" w:hAnsi="Arial Narrow"/>
          <w:spacing w:val="4"/>
          <w:sz w:val="24"/>
        </w:rPr>
        <w:t>mos</w:t>
      </w:r>
      <w:r w:rsidRPr="00BB2C2D">
        <w:rPr>
          <w:rFonts w:ascii="Arial Narrow" w:hAnsi="Arial Narrow"/>
          <w:spacing w:val="4"/>
          <w:sz w:val="24"/>
        </w:rPr>
        <w:t xml:space="preserve"> menor de 16 (dezesseis) anos, salvo menor, a partir de 14 (quatorze) anos, na condição de aprendiz, nos termos do artigo 7º, inciso XXXIII, da Constituição Federal; </w:t>
      </w:r>
    </w:p>
    <w:p w14:paraId="192078BF" w14:textId="77777777" w:rsidR="00CE19B1" w:rsidRPr="00BB2C2D" w:rsidRDefault="00CE19B1" w:rsidP="007F0DEE">
      <w:pPr>
        <w:pStyle w:val="PargrafodaLista"/>
        <w:numPr>
          <w:ilvl w:val="0"/>
          <w:numId w:val="6"/>
        </w:numPr>
        <w:pBdr>
          <w:top w:val="single" w:sz="4" w:space="1" w:color="auto"/>
          <w:left w:val="single" w:sz="4" w:space="4" w:color="auto"/>
          <w:bottom w:val="single" w:sz="4" w:space="1" w:color="auto"/>
          <w:right w:val="single" w:sz="4" w:space="4" w:color="auto"/>
        </w:pBdr>
        <w:tabs>
          <w:tab w:val="left" w:pos="567"/>
        </w:tabs>
        <w:ind w:left="0" w:firstLine="0"/>
        <w:jc w:val="both"/>
        <w:rPr>
          <w:rFonts w:ascii="Arial Narrow" w:hAnsi="Arial Narrow"/>
          <w:spacing w:val="4"/>
          <w:sz w:val="24"/>
        </w:rPr>
      </w:pPr>
      <w:r w:rsidRPr="00BB2C2D">
        <w:rPr>
          <w:rFonts w:ascii="Arial Narrow" w:hAnsi="Arial Narrow"/>
          <w:spacing w:val="4"/>
          <w:sz w:val="24"/>
        </w:rPr>
        <w:t xml:space="preserve">Que a proposta foi elaborada de forma independente; </w:t>
      </w:r>
    </w:p>
    <w:p w14:paraId="6402F49B" w14:textId="04B276C2" w:rsidR="00CE19B1" w:rsidRDefault="00CE19B1" w:rsidP="007F0DEE">
      <w:pPr>
        <w:pStyle w:val="PargrafodaLista"/>
        <w:numPr>
          <w:ilvl w:val="0"/>
          <w:numId w:val="6"/>
        </w:numPr>
        <w:pBdr>
          <w:top w:val="single" w:sz="4" w:space="1" w:color="auto"/>
          <w:left w:val="single" w:sz="4" w:space="4" w:color="auto"/>
          <w:bottom w:val="single" w:sz="4" w:space="1" w:color="auto"/>
          <w:right w:val="single" w:sz="4" w:space="4" w:color="auto"/>
        </w:pBdr>
        <w:tabs>
          <w:tab w:val="left" w:pos="567"/>
        </w:tabs>
        <w:ind w:left="0" w:firstLine="0"/>
        <w:jc w:val="both"/>
        <w:rPr>
          <w:rFonts w:ascii="Arial Narrow" w:hAnsi="Arial Narrow"/>
          <w:b/>
          <w:sz w:val="24"/>
        </w:rPr>
      </w:pPr>
      <w:r w:rsidRPr="007F0DEE">
        <w:rPr>
          <w:rFonts w:ascii="Arial Narrow" w:hAnsi="Arial Narrow"/>
          <w:spacing w:val="4"/>
          <w:sz w:val="24"/>
        </w:rPr>
        <w:t xml:space="preserve">Que não possuímos, em nossa cadeia produtiva, empregados executando trabalho degradante ou forçado, observando o disposto nos incisos III e IV do artigo 1º e no inciso III do artigo 5º da Constituição </w:t>
      </w:r>
      <w:proofErr w:type="gramStart"/>
      <w:r w:rsidRPr="007F0DEE">
        <w:rPr>
          <w:rFonts w:ascii="Arial Narrow" w:hAnsi="Arial Narrow"/>
          <w:spacing w:val="4"/>
          <w:sz w:val="24"/>
        </w:rPr>
        <w:t>Federal.</w:t>
      </w:r>
      <w:r w:rsidRPr="007F0DEE">
        <w:rPr>
          <w:rFonts w:ascii="Arial Narrow" w:hAnsi="Arial Narrow"/>
          <w:b/>
          <w:sz w:val="24"/>
        </w:rPr>
        <w:t>*</w:t>
      </w:r>
      <w:proofErr w:type="gramEnd"/>
      <w:r w:rsidRPr="007F0DEE">
        <w:rPr>
          <w:rFonts w:ascii="Arial Narrow" w:hAnsi="Arial Narrow"/>
          <w:b/>
          <w:sz w:val="24"/>
        </w:rPr>
        <w:t>Assinalar se a empresa estiver classificada nesta condição.</w:t>
      </w:r>
    </w:p>
    <w:p w14:paraId="48AA6519" w14:textId="77777777" w:rsidR="007F0DEE" w:rsidRPr="007F0DEE" w:rsidRDefault="007F0DEE" w:rsidP="007F0DEE">
      <w:pPr>
        <w:pStyle w:val="PargrafodaLista"/>
        <w:numPr>
          <w:ilvl w:val="0"/>
          <w:numId w:val="6"/>
        </w:numPr>
        <w:pBdr>
          <w:top w:val="single" w:sz="4" w:space="1" w:color="auto"/>
          <w:left w:val="single" w:sz="4" w:space="4" w:color="auto"/>
          <w:bottom w:val="single" w:sz="4" w:space="1" w:color="auto"/>
          <w:right w:val="single" w:sz="4" w:space="4" w:color="auto"/>
        </w:pBdr>
        <w:tabs>
          <w:tab w:val="left" w:pos="567"/>
        </w:tabs>
        <w:ind w:left="0" w:firstLine="0"/>
        <w:jc w:val="both"/>
        <w:rPr>
          <w:rFonts w:ascii="Arial Narrow" w:hAnsi="Arial Narrow"/>
          <w:sz w:val="24"/>
        </w:rPr>
      </w:pPr>
      <w:r w:rsidRPr="007F0DEE">
        <w:rPr>
          <w:rFonts w:ascii="Arial Narrow" w:hAnsi="Arial Narrow"/>
          <w:sz w:val="24"/>
        </w:rPr>
        <w:t xml:space="preserve">Como condição para participar desta licitação e ser contratado(a), o(a) interessado(a) deve fornecer para a Administração Pública diversos dados pessoais, entre eles:  </w:t>
      </w:r>
    </w:p>
    <w:p w14:paraId="4BF55589" w14:textId="5B768A61" w:rsidR="007F0DEE" w:rsidRPr="007F0DEE" w:rsidRDefault="007F0DEE" w:rsidP="007F0DEE">
      <w:pPr>
        <w:pStyle w:val="PargrafodaLista"/>
        <w:pBdr>
          <w:top w:val="single" w:sz="4" w:space="1" w:color="auto"/>
          <w:left w:val="single" w:sz="4" w:space="4" w:color="auto"/>
          <w:bottom w:val="single" w:sz="4" w:space="1" w:color="auto"/>
          <w:right w:val="single" w:sz="4" w:space="4" w:color="auto"/>
        </w:pBdr>
        <w:tabs>
          <w:tab w:val="left" w:pos="567"/>
        </w:tabs>
        <w:ind w:left="0"/>
        <w:jc w:val="both"/>
        <w:rPr>
          <w:rFonts w:ascii="Arial Narrow" w:hAnsi="Arial Narrow"/>
          <w:sz w:val="24"/>
        </w:rPr>
      </w:pPr>
      <w:r>
        <w:rPr>
          <w:rFonts w:ascii="Arial Narrow" w:hAnsi="Arial Narrow"/>
          <w:sz w:val="24"/>
        </w:rPr>
        <w:t xml:space="preserve">I - </w:t>
      </w:r>
      <w:r w:rsidRPr="007F0DEE">
        <w:rPr>
          <w:rFonts w:ascii="Arial Narrow" w:hAnsi="Arial Narrow"/>
          <w:sz w:val="24"/>
        </w:rPr>
        <w:t>Aqueles inerentes a documentos de identificação; referentes a participações societárias; informações inseridas em contratos sociais; endereços físicos e eletrônicos; estado civil, eventuais informações sobre cônjuge e relações de parentesco.</w:t>
      </w:r>
    </w:p>
    <w:p w14:paraId="1DDF405D" w14:textId="6DA79110" w:rsidR="007F0DEE" w:rsidRPr="007F0DEE" w:rsidRDefault="007F0DEE" w:rsidP="007F0DEE">
      <w:pPr>
        <w:pStyle w:val="PargrafodaLista"/>
        <w:pBdr>
          <w:top w:val="single" w:sz="4" w:space="1" w:color="auto"/>
          <w:left w:val="single" w:sz="4" w:space="4" w:color="auto"/>
          <w:bottom w:val="single" w:sz="4" w:space="1" w:color="auto"/>
          <w:right w:val="single" w:sz="4" w:space="4" w:color="auto"/>
        </w:pBdr>
        <w:tabs>
          <w:tab w:val="left" w:pos="567"/>
        </w:tabs>
        <w:ind w:left="0"/>
        <w:jc w:val="both"/>
        <w:rPr>
          <w:rFonts w:ascii="Arial Narrow" w:hAnsi="Arial Narrow"/>
          <w:sz w:val="24"/>
        </w:rPr>
      </w:pPr>
      <w:r>
        <w:rPr>
          <w:rFonts w:ascii="Arial Narrow" w:hAnsi="Arial Narrow"/>
          <w:sz w:val="24"/>
        </w:rPr>
        <w:t xml:space="preserve">II- </w:t>
      </w:r>
      <w:r w:rsidRPr="007F0DEE">
        <w:rPr>
          <w:rFonts w:ascii="Arial Narrow" w:hAnsi="Arial Narrow"/>
          <w:sz w:val="24"/>
        </w:rPr>
        <w:t>Sanções administrativas que esteja cumprindo perante a Administração Pública, informações sobre eventuais condenações no plano criminal ou por improbidade, administrativa; dentre outros necessários à contratação.</w:t>
      </w:r>
    </w:p>
    <w:p w14:paraId="18B4F03A" w14:textId="05CFC746" w:rsidR="007F0DEE" w:rsidRPr="007F0DEE" w:rsidRDefault="007F0DEE" w:rsidP="007F0DEE">
      <w:pPr>
        <w:pStyle w:val="PargrafodaLista"/>
        <w:pBdr>
          <w:top w:val="single" w:sz="4" w:space="1" w:color="auto"/>
          <w:left w:val="single" w:sz="4" w:space="4" w:color="auto"/>
          <w:bottom w:val="single" w:sz="4" w:space="1" w:color="auto"/>
          <w:right w:val="single" w:sz="4" w:space="4" w:color="auto"/>
        </w:pBdr>
        <w:tabs>
          <w:tab w:val="left" w:pos="567"/>
        </w:tabs>
        <w:ind w:left="0"/>
        <w:jc w:val="both"/>
        <w:rPr>
          <w:rFonts w:ascii="Arial Narrow" w:hAnsi="Arial Narrow"/>
          <w:sz w:val="24"/>
        </w:rPr>
      </w:pPr>
      <w:r>
        <w:rPr>
          <w:rFonts w:ascii="Arial Narrow" w:hAnsi="Arial Narrow"/>
          <w:sz w:val="24"/>
        </w:rPr>
        <w:t xml:space="preserve">III- </w:t>
      </w:r>
      <w:r w:rsidRPr="007F0DEE">
        <w:rPr>
          <w:rFonts w:ascii="Arial Narrow" w:hAnsi="Arial Narrow"/>
          <w:sz w:val="24"/>
        </w:rPr>
        <w:t>Essas informações constarão do processo administrativo e serão objeto de tratamento por parte da Administração Pública. O tratamento dos dados pessoais relacionados aos processos de contratação se presume válido, legítimo e, portanto, juridicamente adequado.</w:t>
      </w:r>
    </w:p>
    <w:p w14:paraId="4D8296FD" w14:textId="4B46C659" w:rsidR="007F0DEE" w:rsidRDefault="007F0DEE" w:rsidP="007F0DEE">
      <w:pPr>
        <w:pStyle w:val="PargrafodaLista"/>
        <w:pBdr>
          <w:top w:val="single" w:sz="4" w:space="1" w:color="auto"/>
          <w:left w:val="single" w:sz="4" w:space="4" w:color="auto"/>
          <w:bottom w:val="single" w:sz="4" w:space="1" w:color="auto"/>
          <w:right w:val="single" w:sz="4" w:space="4" w:color="auto"/>
        </w:pBdr>
        <w:tabs>
          <w:tab w:val="left" w:pos="567"/>
        </w:tabs>
        <w:ind w:left="0"/>
        <w:jc w:val="both"/>
        <w:rPr>
          <w:rFonts w:ascii="Arial Narrow" w:hAnsi="Arial Narrow"/>
          <w:sz w:val="24"/>
        </w:rPr>
      </w:pPr>
      <w:r>
        <w:rPr>
          <w:rFonts w:ascii="Arial Narrow" w:hAnsi="Arial Narrow"/>
          <w:sz w:val="24"/>
        </w:rPr>
        <w:t xml:space="preserve">IV- </w:t>
      </w:r>
      <w:r w:rsidRPr="007F0DEE">
        <w:rPr>
          <w:rFonts w:ascii="Arial Narrow" w:hAnsi="Arial Narrow"/>
          <w:sz w:val="24"/>
        </w:rPr>
        <w:t>Solicitamos ao fornecedor que preencha os campos da planilha, especificando o valor de venda unitário e total, considerando o quantitativo de consumo apresentado.</w:t>
      </w:r>
    </w:p>
    <w:p w14:paraId="088C27D4" w14:textId="77777777" w:rsidR="007F0DEE" w:rsidRPr="007F0DEE" w:rsidRDefault="007F0DEE" w:rsidP="007F0DEE">
      <w:pPr>
        <w:pStyle w:val="PargrafodaLista"/>
        <w:tabs>
          <w:tab w:val="left" w:pos="567"/>
        </w:tabs>
        <w:ind w:left="0"/>
        <w:jc w:val="both"/>
        <w:rPr>
          <w:rFonts w:ascii="Arial Narrow" w:hAnsi="Arial Narrow"/>
          <w:sz w:val="24"/>
        </w:rPr>
      </w:pPr>
    </w:p>
    <w:p w14:paraId="3EF9E9BA" w14:textId="46F12F75" w:rsidR="00C86CD4" w:rsidRPr="00C86CD4" w:rsidRDefault="00C86CD4" w:rsidP="00C86CD4">
      <w:pPr>
        <w:rPr>
          <w:rFonts w:ascii="Arial Narrow" w:hAnsi="Arial Narrow"/>
          <w:sz w:val="24"/>
        </w:rPr>
      </w:pPr>
      <w:r w:rsidRPr="00C86CD4">
        <w:rPr>
          <w:rFonts w:ascii="Arial Narrow" w:hAnsi="Arial Narrow"/>
          <w:sz w:val="24"/>
        </w:rPr>
        <w:t xml:space="preserve">E em consonância </w:t>
      </w:r>
      <w:r w:rsidR="00CE19B1">
        <w:rPr>
          <w:rFonts w:ascii="Arial Narrow" w:hAnsi="Arial Narrow"/>
          <w:sz w:val="24"/>
        </w:rPr>
        <w:t>com tais afirmações</w:t>
      </w:r>
      <w:r w:rsidRPr="00C86CD4">
        <w:rPr>
          <w:rFonts w:ascii="Arial Narrow" w:hAnsi="Arial Narrow"/>
          <w:sz w:val="24"/>
        </w:rPr>
        <w:t>, declaramos que:</w:t>
      </w:r>
    </w:p>
    <w:p w14:paraId="6D0EC6E7" w14:textId="08C81173" w:rsidR="00983D2C" w:rsidRPr="00CE19B1" w:rsidRDefault="00C86CD4">
      <w:pPr>
        <w:pStyle w:val="WW-Corpodetexto2"/>
        <w:numPr>
          <w:ilvl w:val="0"/>
          <w:numId w:val="5"/>
        </w:numPr>
        <w:spacing w:after="0" w:line="240" w:lineRule="auto"/>
        <w:rPr>
          <w:rStyle w:val="Fontepargpadro1"/>
          <w:rFonts w:ascii="Arial Narrow" w:hAnsi="Arial Narrow" w:cs="Times New Roman"/>
          <w:bCs/>
          <w:color w:val="000000"/>
          <w:sz w:val="24"/>
          <w:szCs w:val="24"/>
        </w:rPr>
      </w:pPr>
      <w:r w:rsidRPr="00C86CD4">
        <w:rPr>
          <w:rStyle w:val="Fontepargpadro1"/>
          <w:rFonts w:ascii="Arial Narrow" w:hAnsi="Arial Narrow" w:cs="Times New Roman"/>
          <w:b w:val="0"/>
          <w:color w:val="000000"/>
          <w:sz w:val="24"/>
          <w:szCs w:val="24"/>
        </w:rPr>
        <w:t>A validade da proposta é de 60 (</w:t>
      </w:r>
      <w:r w:rsidR="00410726">
        <w:rPr>
          <w:rStyle w:val="Fontepargpadro1"/>
          <w:rFonts w:ascii="Arial Narrow" w:hAnsi="Arial Narrow" w:cs="Times New Roman"/>
          <w:b w:val="0"/>
          <w:color w:val="000000"/>
          <w:sz w:val="24"/>
          <w:szCs w:val="24"/>
        </w:rPr>
        <w:t>sessenta</w:t>
      </w:r>
      <w:r w:rsidRPr="00C86CD4">
        <w:rPr>
          <w:rStyle w:val="Fontepargpadro1"/>
          <w:rFonts w:ascii="Arial Narrow" w:hAnsi="Arial Narrow" w:cs="Times New Roman"/>
          <w:b w:val="0"/>
          <w:color w:val="000000"/>
          <w:sz w:val="24"/>
          <w:szCs w:val="24"/>
        </w:rPr>
        <w:t>) dias, no mínimo.</w:t>
      </w:r>
    </w:p>
    <w:p w14:paraId="50B9FB60" w14:textId="4529BB99" w:rsidR="00C86CD4" w:rsidRPr="00CE19B1" w:rsidRDefault="00C86CD4">
      <w:pPr>
        <w:pStyle w:val="PargrafodaLista"/>
        <w:numPr>
          <w:ilvl w:val="0"/>
          <w:numId w:val="5"/>
        </w:numPr>
        <w:jc w:val="both"/>
        <w:rPr>
          <w:rFonts w:ascii="Arial Narrow" w:hAnsi="Arial Narrow"/>
          <w:sz w:val="24"/>
        </w:rPr>
      </w:pPr>
      <w:r w:rsidRPr="00CE19B1">
        <w:rPr>
          <w:rStyle w:val="Fontepargpadro1"/>
          <w:rFonts w:ascii="Arial Narrow" w:hAnsi="Arial Narrow"/>
          <w:color w:val="000000"/>
          <w:sz w:val="24"/>
        </w:rPr>
        <w:t xml:space="preserve">No preço proposto já estão incluídos todos </w:t>
      </w:r>
      <w:r w:rsidRPr="00CE19B1">
        <w:rPr>
          <w:rFonts w:ascii="Arial Narrow" w:hAnsi="Arial Narrow"/>
          <w:sz w:val="24"/>
        </w:rPr>
        <w:t xml:space="preserve">os tributos, fretes, taxas, seguros, encargos sociais, trabalhistas e todas as demais despesas necessárias à execução do objeto; </w:t>
      </w:r>
    </w:p>
    <w:p w14:paraId="0004A22A" w14:textId="77777777" w:rsidR="00C86CD4" w:rsidRPr="00C86CD4" w:rsidRDefault="00C86CD4" w:rsidP="00C86CD4">
      <w:pPr>
        <w:rPr>
          <w:rFonts w:ascii="Arial Narrow" w:hAnsi="Arial Narrow"/>
          <w:sz w:val="24"/>
        </w:rPr>
      </w:pPr>
      <w:r w:rsidRPr="00C86CD4">
        <w:rPr>
          <w:rFonts w:ascii="Arial Narrow" w:hAnsi="Arial Narrow"/>
          <w:sz w:val="24"/>
        </w:rPr>
        <w:t>Local e data ________________________________</w:t>
      </w:r>
    </w:p>
    <w:p w14:paraId="4CCDDD87" w14:textId="77777777" w:rsidR="00C86CD4" w:rsidRPr="00C86CD4" w:rsidRDefault="00C86CD4" w:rsidP="00C86CD4">
      <w:pPr>
        <w:tabs>
          <w:tab w:val="left" w:pos="9071"/>
        </w:tabs>
        <w:ind w:firstLine="360"/>
        <w:rPr>
          <w:rFonts w:ascii="Arial Narrow" w:hAnsi="Arial Narrow"/>
          <w:b/>
          <w:spacing w:val="4"/>
          <w:sz w:val="24"/>
        </w:rPr>
      </w:pPr>
    </w:p>
    <w:p w14:paraId="10B86DB2" w14:textId="72414EE7" w:rsidR="00C86CD4" w:rsidRDefault="00C86CD4" w:rsidP="00C86CD4">
      <w:pPr>
        <w:tabs>
          <w:tab w:val="left" w:pos="9071"/>
        </w:tabs>
        <w:ind w:firstLine="360"/>
        <w:rPr>
          <w:rFonts w:ascii="Arial Narrow" w:hAnsi="Arial Narrow"/>
          <w:b/>
          <w:spacing w:val="4"/>
          <w:sz w:val="24"/>
        </w:rPr>
      </w:pPr>
    </w:p>
    <w:p w14:paraId="4E7CDCD1" w14:textId="77777777" w:rsidR="00CE19B1" w:rsidRPr="00C86CD4" w:rsidRDefault="00CE19B1" w:rsidP="00C86CD4">
      <w:pPr>
        <w:tabs>
          <w:tab w:val="left" w:pos="9071"/>
        </w:tabs>
        <w:ind w:firstLine="360"/>
        <w:rPr>
          <w:rFonts w:ascii="Arial Narrow" w:hAnsi="Arial Narrow"/>
          <w:b/>
          <w:spacing w:val="4"/>
          <w:sz w:val="24"/>
        </w:rPr>
      </w:pPr>
    </w:p>
    <w:p w14:paraId="0E550B5A" w14:textId="77777777" w:rsidR="00C86CD4" w:rsidRPr="00C86CD4" w:rsidRDefault="00C86CD4" w:rsidP="00C86CD4">
      <w:pPr>
        <w:tabs>
          <w:tab w:val="left" w:pos="9071"/>
        </w:tabs>
        <w:jc w:val="center"/>
        <w:rPr>
          <w:rFonts w:ascii="Arial Narrow" w:hAnsi="Arial Narrow"/>
          <w:b/>
          <w:i/>
          <w:spacing w:val="4"/>
          <w:sz w:val="24"/>
        </w:rPr>
      </w:pPr>
      <w:r w:rsidRPr="00C86CD4">
        <w:rPr>
          <w:rFonts w:ascii="Arial Narrow" w:hAnsi="Arial Narrow"/>
          <w:b/>
          <w:i/>
          <w:spacing w:val="4"/>
          <w:sz w:val="24"/>
        </w:rPr>
        <w:t>_________________________________________</w:t>
      </w:r>
    </w:p>
    <w:p w14:paraId="628EDC3E" w14:textId="672DC2BC" w:rsidR="004508A3" w:rsidRPr="004508A3" w:rsidRDefault="004508A3" w:rsidP="00C86CD4">
      <w:pPr>
        <w:tabs>
          <w:tab w:val="left" w:pos="9071"/>
        </w:tabs>
        <w:jc w:val="center"/>
        <w:rPr>
          <w:rFonts w:ascii="Arial Narrow" w:hAnsi="Arial Narrow"/>
          <w:spacing w:val="4"/>
          <w:sz w:val="24"/>
        </w:rPr>
      </w:pPr>
      <w:r w:rsidRPr="004508A3">
        <w:rPr>
          <w:rFonts w:ascii="Arial Narrow" w:hAnsi="Arial Narrow"/>
          <w:spacing w:val="4"/>
          <w:sz w:val="24"/>
        </w:rPr>
        <w:t>Assinatura</w:t>
      </w:r>
    </w:p>
    <w:p w14:paraId="52160B2F" w14:textId="5D9A6E19" w:rsidR="00BF15CD" w:rsidRDefault="00C86CD4" w:rsidP="00E909F5">
      <w:pPr>
        <w:tabs>
          <w:tab w:val="left" w:pos="9071"/>
        </w:tabs>
        <w:jc w:val="center"/>
        <w:rPr>
          <w:rFonts w:ascii="Arial Narrow" w:hAnsi="Arial Narrow"/>
          <w:b/>
          <w:i/>
          <w:spacing w:val="4"/>
          <w:sz w:val="24"/>
        </w:rPr>
      </w:pPr>
      <w:r w:rsidRPr="00C86CD4">
        <w:rPr>
          <w:rFonts w:ascii="Arial Narrow" w:hAnsi="Arial Narrow"/>
          <w:b/>
          <w:i/>
          <w:spacing w:val="4"/>
          <w:sz w:val="24"/>
        </w:rPr>
        <w:t>Nome, cargo e dados do representante comercial</w:t>
      </w:r>
    </w:p>
    <w:p w14:paraId="087E991D" w14:textId="77777777" w:rsidR="00BF15CD" w:rsidRDefault="00BF15CD">
      <w:pPr>
        <w:spacing w:after="160" w:line="259" w:lineRule="auto"/>
        <w:rPr>
          <w:rFonts w:ascii="Arial Narrow" w:hAnsi="Arial Narrow"/>
          <w:b/>
          <w:i/>
          <w:spacing w:val="4"/>
          <w:sz w:val="24"/>
        </w:rPr>
      </w:pPr>
      <w:r>
        <w:rPr>
          <w:rFonts w:ascii="Arial Narrow" w:hAnsi="Arial Narrow"/>
          <w:b/>
          <w:i/>
          <w:spacing w:val="4"/>
          <w:sz w:val="24"/>
        </w:rPr>
        <w:br w:type="page"/>
      </w:r>
    </w:p>
    <w:p w14:paraId="0F92B730" w14:textId="23C02C07" w:rsidR="00FA59E8" w:rsidRPr="004049F6" w:rsidRDefault="00F576D1" w:rsidP="00FA59E8">
      <w:pPr>
        <w:pStyle w:val="TTULOSEDITAL"/>
        <w:rPr>
          <w:rFonts w:ascii="Arial Narrow" w:hAnsi="Arial Narrow"/>
        </w:rPr>
      </w:pPr>
      <w:r>
        <w:rPr>
          <w:rFonts w:ascii="Arial Narrow" w:hAnsi="Arial Narrow"/>
        </w:rPr>
        <w:t>A</w:t>
      </w:r>
      <w:r w:rsidR="00B22DA9">
        <w:rPr>
          <w:rFonts w:ascii="Arial Narrow" w:hAnsi="Arial Narrow"/>
        </w:rPr>
        <w:t>NE</w:t>
      </w:r>
      <w:r w:rsidR="00FA59E8" w:rsidRPr="004049F6">
        <w:rPr>
          <w:rFonts w:ascii="Arial Narrow" w:hAnsi="Arial Narrow"/>
        </w:rPr>
        <w:t xml:space="preserve">XO III – </w:t>
      </w:r>
      <w:r>
        <w:rPr>
          <w:rFonts w:ascii="Arial Narrow" w:hAnsi="Arial Narrow"/>
        </w:rPr>
        <w:t xml:space="preserve">MODELO DE </w:t>
      </w:r>
      <w:r w:rsidR="00BD0231">
        <w:rPr>
          <w:rFonts w:ascii="Arial Narrow" w:hAnsi="Arial Narrow"/>
        </w:rPr>
        <w:t>CONTRATO</w:t>
      </w:r>
    </w:p>
    <w:p w14:paraId="5E7CA5EA" w14:textId="77777777" w:rsidR="00D9114E" w:rsidRPr="004049F6" w:rsidRDefault="00D9114E" w:rsidP="00D9114E">
      <w:pPr>
        <w:rPr>
          <w:rFonts w:ascii="Arial Narrow" w:hAnsi="Arial Narrow"/>
          <w:sz w:val="24"/>
        </w:rPr>
      </w:pPr>
    </w:p>
    <w:p w14:paraId="6EF5F4F2" w14:textId="333387D9" w:rsidR="00D9114E" w:rsidRPr="004049F6" w:rsidRDefault="00E64CF9" w:rsidP="00D9114E">
      <w:pPr>
        <w:pBdr>
          <w:top w:val="single" w:sz="4" w:space="1" w:color="auto"/>
          <w:left w:val="single" w:sz="4" w:space="4" w:color="auto"/>
          <w:bottom w:val="single" w:sz="4" w:space="1" w:color="auto"/>
          <w:right w:val="single" w:sz="4" w:space="4" w:color="auto"/>
        </w:pBdr>
        <w:ind w:right="5244"/>
        <w:rPr>
          <w:rFonts w:ascii="Arial Narrow" w:hAnsi="Arial Narrow"/>
          <w:sz w:val="24"/>
        </w:rPr>
      </w:pPr>
      <w:r>
        <w:rPr>
          <w:rFonts w:ascii="Arial Narrow" w:hAnsi="Arial Narrow"/>
          <w:sz w:val="24"/>
        </w:rPr>
        <w:t xml:space="preserve">Processo Administrativo nº: </w:t>
      </w:r>
      <w:r w:rsidR="005779B8">
        <w:rPr>
          <w:rFonts w:ascii="Arial Narrow" w:hAnsi="Arial Narrow"/>
          <w:sz w:val="24"/>
        </w:rPr>
        <w:t>0</w:t>
      </w:r>
      <w:r w:rsidR="008F43D3">
        <w:rPr>
          <w:rFonts w:ascii="Arial Narrow" w:hAnsi="Arial Narrow"/>
          <w:sz w:val="24"/>
        </w:rPr>
        <w:t>23</w:t>
      </w:r>
      <w:r w:rsidR="00BD0231">
        <w:rPr>
          <w:rFonts w:ascii="Arial Narrow" w:hAnsi="Arial Narrow"/>
          <w:sz w:val="24"/>
        </w:rPr>
        <w:t>/202</w:t>
      </w:r>
      <w:r w:rsidR="00BF15CD">
        <w:rPr>
          <w:rFonts w:ascii="Arial Narrow" w:hAnsi="Arial Narrow"/>
          <w:sz w:val="24"/>
        </w:rPr>
        <w:t>6</w:t>
      </w:r>
    </w:p>
    <w:p w14:paraId="6CC2DA2D" w14:textId="75834C9D" w:rsidR="00D9114E" w:rsidRPr="004049F6" w:rsidRDefault="00701744" w:rsidP="00D9114E">
      <w:pPr>
        <w:pBdr>
          <w:top w:val="single" w:sz="4" w:space="1" w:color="auto"/>
          <w:left w:val="single" w:sz="4" w:space="4" w:color="auto"/>
          <w:bottom w:val="single" w:sz="4" w:space="1" w:color="auto"/>
          <w:right w:val="single" w:sz="4" w:space="4" w:color="auto"/>
        </w:pBdr>
        <w:ind w:right="5244"/>
        <w:rPr>
          <w:rFonts w:ascii="Arial Narrow" w:hAnsi="Arial Narrow"/>
          <w:sz w:val="24"/>
        </w:rPr>
      </w:pPr>
      <w:r>
        <w:rPr>
          <w:rFonts w:ascii="Arial Narrow" w:hAnsi="Arial Narrow"/>
          <w:sz w:val="24"/>
        </w:rPr>
        <w:t xml:space="preserve">Pregão nº </w:t>
      </w:r>
      <w:r w:rsidR="008F43D3">
        <w:rPr>
          <w:rFonts w:ascii="Arial Narrow" w:hAnsi="Arial Narrow"/>
          <w:sz w:val="24"/>
        </w:rPr>
        <w:t>_____</w:t>
      </w:r>
      <w:r w:rsidR="00D9114E" w:rsidRPr="004049F6">
        <w:rPr>
          <w:rFonts w:ascii="Arial Narrow" w:hAnsi="Arial Narrow"/>
          <w:sz w:val="24"/>
        </w:rPr>
        <w:t>/202</w:t>
      </w:r>
      <w:r w:rsidR="00BF15CD">
        <w:rPr>
          <w:rFonts w:ascii="Arial Narrow" w:hAnsi="Arial Narrow"/>
          <w:sz w:val="24"/>
        </w:rPr>
        <w:t>6</w:t>
      </w:r>
    </w:p>
    <w:p w14:paraId="0A38F0B4" w14:textId="0A8FCC17" w:rsidR="00D9114E" w:rsidRPr="004049F6" w:rsidRDefault="00BD0231" w:rsidP="00D9114E">
      <w:pPr>
        <w:pBdr>
          <w:top w:val="single" w:sz="4" w:space="1" w:color="auto"/>
          <w:left w:val="single" w:sz="4" w:space="4" w:color="auto"/>
          <w:bottom w:val="single" w:sz="4" w:space="1" w:color="auto"/>
          <w:right w:val="single" w:sz="4" w:space="4" w:color="auto"/>
        </w:pBdr>
        <w:ind w:right="5244"/>
        <w:rPr>
          <w:rFonts w:ascii="Arial Narrow" w:hAnsi="Arial Narrow"/>
          <w:sz w:val="24"/>
        </w:rPr>
      </w:pPr>
      <w:r>
        <w:rPr>
          <w:rFonts w:ascii="Arial Narrow" w:hAnsi="Arial Narrow"/>
          <w:sz w:val="24"/>
        </w:rPr>
        <w:t xml:space="preserve">Contrato </w:t>
      </w:r>
      <w:r w:rsidR="00D9114E" w:rsidRPr="004049F6">
        <w:rPr>
          <w:rFonts w:ascii="Arial Narrow" w:hAnsi="Arial Narrow"/>
          <w:sz w:val="24"/>
        </w:rPr>
        <w:t>nº _____/ano</w:t>
      </w:r>
    </w:p>
    <w:p w14:paraId="4576E2B6" w14:textId="77777777" w:rsidR="00D9114E" w:rsidRPr="004049F6" w:rsidRDefault="00D9114E" w:rsidP="00D9114E">
      <w:pPr>
        <w:rPr>
          <w:rFonts w:ascii="Arial Narrow" w:hAnsi="Arial Narrow"/>
          <w:sz w:val="24"/>
        </w:rPr>
      </w:pPr>
    </w:p>
    <w:p w14:paraId="7CE4383B" w14:textId="77777777" w:rsidR="00D9114E" w:rsidRPr="004049F6" w:rsidRDefault="00D9114E" w:rsidP="00D9114E">
      <w:pPr>
        <w:rPr>
          <w:rFonts w:ascii="Arial Narrow" w:hAnsi="Arial Narrow"/>
          <w:b/>
          <w:sz w:val="24"/>
          <w:u w:val="single"/>
        </w:rPr>
      </w:pPr>
      <w:r w:rsidRPr="004049F6">
        <w:rPr>
          <w:rFonts w:ascii="Arial Narrow" w:hAnsi="Arial Narrow"/>
          <w:b/>
          <w:sz w:val="24"/>
          <w:u w:val="single"/>
        </w:rPr>
        <w:t xml:space="preserve">I – DAS PARTES: </w:t>
      </w:r>
    </w:p>
    <w:p w14:paraId="5A4E20A6" w14:textId="035632AD" w:rsidR="00D9114E" w:rsidRPr="004049F6" w:rsidRDefault="00D9114E" w:rsidP="00D9114E">
      <w:pPr>
        <w:jc w:val="both"/>
        <w:rPr>
          <w:rFonts w:ascii="Arial Narrow" w:hAnsi="Arial Narrow"/>
          <w:b/>
          <w:sz w:val="24"/>
        </w:rPr>
      </w:pPr>
      <w:r w:rsidRPr="004049F6">
        <w:rPr>
          <w:rFonts w:ascii="Arial Narrow" w:hAnsi="Arial Narrow"/>
          <w:sz w:val="24"/>
        </w:rPr>
        <w:t xml:space="preserve">Ao _____ dia do mês de _________ </w:t>
      </w:r>
      <w:proofErr w:type="spellStart"/>
      <w:r w:rsidRPr="004049F6">
        <w:rPr>
          <w:rFonts w:ascii="Arial Narrow" w:hAnsi="Arial Narrow"/>
          <w:sz w:val="24"/>
        </w:rPr>
        <w:t>de</w:t>
      </w:r>
      <w:proofErr w:type="spellEnd"/>
      <w:r w:rsidRPr="004049F6">
        <w:rPr>
          <w:rFonts w:ascii="Arial Narrow" w:hAnsi="Arial Narrow"/>
          <w:sz w:val="24"/>
        </w:rPr>
        <w:t xml:space="preserve"> ____, na sede do Poder Legislativo Municipal, a </w:t>
      </w:r>
      <w:r w:rsidRPr="004049F6">
        <w:rPr>
          <w:rFonts w:ascii="Arial Narrow" w:hAnsi="Arial Narrow"/>
          <w:b/>
          <w:sz w:val="24"/>
        </w:rPr>
        <w:t>CÂMARA MUNICIPAL DE MANDAGUARI,</w:t>
      </w:r>
      <w:r w:rsidRPr="004049F6">
        <w:rPr>
          <w:rFonts w:ascii="Arial Narrow" w:hAnsi="Arial Narrow"/>
          <w:sz w:val="24"/>
        </w:rPr>
        <w:t xml:space="preserve"> inscrita no CNPJ nº 95.639.548/0001-92, situada na Rua Manoel Antunes Pereira nº 297, CEP: 86.975-000, na cidade de Mandaguari, Estado do Paraná, representada neste ato pelo </w:t>
      </w:r>
      <w:r w:rsidRPr="004049F6">
        <w:rPr>
          <w:rFonts w:ascii="Arial Narrow" w:eastAsia="Calibri" w:hAnsi="Arial Narrow"/>
          <w:sz w:val="24"/>
        </w:rPr>
        <w:t xml:space="preserve">Presidente, </w:t>
      </w:r>
      <w:r w:rsidR="009229FA" w:rsidRPr="009229FA">
        <w:rPr>
          <w:rFonts w:ascii="Arial Narrow" w:eastAsia="Calibri" w:hAnsi="Arial Narrow"/>
          <w:sz w:val="24"/>
        </w:rPr>
        <w:t xml:space="preserve">Sr. </w:t>
      </w:r>
      <w:r w:rsidR="009229FA" w:rsidRPr="009229FA">
        <w:rPr>
          <w:rFonts w:ascii="Arial Narrow" w:eastAsia="Calibri" w:hAnsi="Arial Narrow"/>
          <w:b/>
          <w:sz w:val="24"/>
        </w:rPr>
        <w:t>EDILSON DOS SANTOS MONTANHERI</w:t>
      </w:r>
      <w:r w:rsidR="009229FA" w:rsidRPr="009229FA">
        <w:rPr>
          <w:rFonts w:ascii="Arial Narrow" w:eastAsia="Calibri" w:hAnsi="Arial Narrow"/>
          <w:sz w:val="24"/>
        </w:rPr>
        <w:t>, brasileiro, casado, agente público, portador da R.G. nº. 68216141 e do CPF sob o nº. 016.861.329-80, residente e domiciliado na cidade de Mandaguari, Rua Vereador Tertuliano Guimarães Junior, Estado Do Paraná</w:t>
      </w:r>
      <w:r w:rsidR="009229FA">
        <w:rPr>
          <w:rFonts w:ascii="Arial Narrow" w:eastAsia="Calibri" w:hAnsi="Arial Narrow"/>
          <w:sz w:val="24"/>
        </w:rPr>
        <w:t xml:space="preserve"> </w:t>
      </w:r>
      <w:r w:rsidRPr="004049F6">
        <w:rPr>
          <w:rFonts w:ascii="Arial Narrow" w:hAnsi="Arial Narrow"/>
          <w:sz w:val="24"/>
        </w:rPr>
        <w:t xml:space="preserve">e, do outro lado, a proponente ___________________ inscrita no CNPJ sob n. ______________ com sede na Rua __________________, n. ____, Bairro _____, na cidade de ____________, representada neste ato pelo representante legal </w:t>
      </w:r>
      <w:r w:rsidRPr="004049F6">
        <w:rPr>
          <w:rFonts w:ascii="Arial Narrow" w:hAnsi="Arial Narrow"/>
          <w:b/>
          <w:sz w:val="24"/>
        </w:rPr>
        <w:t>NOME</w:t>
      </w:r>
      <w:r w:rsidRPr="004049F6">
        <w:rPr>
          <w:rFonts w:ascii="Arial Narrow" w:hAnsi="Arial Narrow"/>
          <w:sz w:val="24"/>
        </w:rPr>
        <w:t xml:space="preserve">, brasileiro, estado civil, portador da cédula de identidade n. _____________, e inscrito no Cadastro de Pessoas Físicas sob o n. ____________, residente e domiciliado no endereço _______, na cidade de cidade – UF, todos representados conforme documento de identificação inserido nos autos, resolvem formalizar </w:t>
      </w:r>
      <w:r w:rsidR="00A6452F">
        <w:rPr>
          <w:rFonts w:ascii="Arial Narrow" w:hAnsi="Arial Narrow"/>
          <w:sz w:val="24"/>
        </w:rPr>
        <w:t>a</w:t>
      </w:r>
      <w:r w:rsidRPr="004049F6">
        <w:rPr>
          <w:rFonts w:ascii="Arial Narrow" w:hAnsi="Arial Narrow"/>
          <w:sz w:val="24"/>
        </w:rPr>
        <w:t xml:space="preserve"> presente </w:t>
      </w:r>
      <w:r w:rsidR="00BD0231">
        <w:rPr>
          <w:rFonts w:ascii="Arial Narrow" w:hAnsi="Arial Narrow"/>
          <w:sz w:val="24"/>
        </w:rPr>
        <w:t>contrato</w:t>
      </w:r>
      <w:r w:rsidRPr="004049F6">
        <w:rPr>
          <w:rFonts w:ascii="Arial Narrow" w:hAnsi="Arial Narrow"/>
          <w:sz w:val="24"/>
        </w:rPr>
        <w:t xml:space="preserve">, conforme decisão exarada no processo administrativo supracitado </w:t>
      </w:r>
      <w:r w:rsidR="00CD122A">
        <w:rPr>
          <w:rFonts w:ascii="Arial Narrow" w:hAnsi="Arial Narrow"/>
          <w:sz w:val="24"/>
        </w:rPr>
        <w:t>decorrente do Pregão Eletrônic,</w:t>
      </w:r>
      <w:r w:rsidR="00CD122A" w:rsidRPr="00CD122A">
        <w:rPr>
          <w:rFonts w:ascii="Arial Narrow" w:hAnsi="Arial Narrow"/>
          <w:sz w:val="24"/>
        </w:rPr>
        <w:t xml:space="preserve"> regularmente processado e homologado pela autoridade competente</w:t>
      </w:r>
      <w:r w:rsidRPr="004049F6">
        <w:rPr>
          <w:rFonts w:ascii="Arial Narrow" w:hAnsi="Arial Narrow"/>
          <w:sz w:val="24"/>
        </w:rPr>
        <w:t>, consoante as seguintes cláusulas e condições:</w:t>
      </w:r>
    </w:p>
    <w:p w14:paraId="02476BD5" w14:textId="77777777" w:rsidR="00D9114E" w:rsidRPr="004049F6" w:rsidRDefault="00D9114E" w:rsidP="00D9114E">
      <w:pPr>
        <w:rPr>
          <w:rFonts w:ascii="Arial Narrow" w:hAnsi="Arial Narrow"/>
          <w:sz w:val="24"/>
        </w:rPr>
      </w:pPr>
    </w:p>
    <w:p w14:paraId="09007099" w14:textId="77777777" w:rsidR="00D9114E" w:rsidRPr="004049F6" w:rsidRDefault="00D9114E" w:rsidP="00D9114E">
      <w:pPr>
        <w:outlineLvl w:val="0"/>
        <w:rPr>
          <w:rFonts w:ascii="Arial Narrow" w:hAnsi="Arial Narrow"/>
          <w:b/>
          <w:sz w:val="24"/>
          <w:u w:val="single"/>
        </w:rPr>
      </w:pPr>
      <w:r w:rsidRPr="004049F6">
        <w:rPr>
          <w:rFonts w:ascii="Arial Narrow" w:hAnsi="Arial Narrow"/>
          <w:b/>
          <w:sz w:val="24"/>
          <w:u w:val="single"/>
        </w:rPr>
        <w:t>II – DA FUNDAMENTAÇÃO LEGAL:</w:t>
      </w:r>
    </w:p>
    <w:p w14:paraId="70EC431F" w14:textId="1683ABED" w:rsidR="00D9114E" w:rsidRPr="004049F6" w:rsidRDefault="006C22B6" w:rsidP="00D9114E">
      <w:pPr>
        <w:jc w:val="both"/>
        <w:rPr>
          <w:rFonts w:ascii="Arial Narrow" w:hAnsi="Arial Narrow"/>
          <w:sz w:val="24"/>
        </w:rPr>
      </w:pPr>
      <w:r w:rsidRPr="006C22B6">
        <w:rPr>
          <w:rFonts w:ascii="Arial Narrow" w:hAnsi="Arial Narrow"/>
          <w:sz w:val="24"/>
        </w:rPr>
        <w:t xml:space="preserve">Este Contrato Administrativo decorre do Processo Administrativo de Contratação Pública nº 23/2026 e </w:t>
      </w:r>
      <w:r w:rsidRPr="006C22B6">
        <w:rPr>
          <w:rFonts w:ascii="Arial Narrow" w:hAnsi="Arial Narrow"/>
          <w:sz w:val="24"/>
          <w:highlight w:val="yellow"/>
        </w:rPr>
        <w:t>do Pregão Eletrônico nº ___/2026</w:t>
      </w:r>
      <w:r w:rsidRPr="006C22B6">
        <w:rPr>
          <w:rFonts w:ascii="Arial Narrow" w:hAnsi="Arial Narrow"/>
          <w:sz w:val="24"/>
        </w:rPr>
        <w:t>, sendo regido pela Lei Federal nº 14.133, de 1º de abril de 2021, pelas normas regulamentares aplicáveis e pelas normas internas da Câmara Municipal de Mandaguari pertinentes à contratação, observadas as demais disposições legais aplicáveis.</w:t>
      </w:r>
      <w:r w:rsidR="00D9114E" w:rsidRPr="004049F6">
        <w:rPr>
          <w:rFonts w:ascii="Arial Narrow" w:hAnsi="Arial Narrow"/>
          <w:sz w:val="24"/>
        </w:rPr>
        <w:t xml:space="preserve"> e em conformidade com as cláusulas e demais condições a seguir estipuladas:</w:t>
      </w:r>
    </w:p>
    <w:p w14:paraId="20B2715A" w14:textId="77777777" w:rsidR="00D9114E" w:rsidRPr="004049F6" w:rsidRDefault="00D9114E" w:rsidP="00D9114E">
      <w:pPr>
        <w:rPr>
          <w:rFonts w:ascii="Arial Narrow" w:hAnsi="Arial Narrow"/>
          <w:spacing w:val="4"/>
          <w:sz w:val="24"/>
        </w:rPr>
      </w:pPr>
    </w:p>
    <w:p w14:paraId="78B33E4B" w14:textId="77777777" w:rsidR="00D9114E" w:rsidRPr="004049F6" w:rsidRDefault="00D9114E" w:rsidP="0053362D">
      <w:pPr>
        <w:pStyle w:val="PargrafodaLista"/>
        <w:numPr>
          <w:ilvl w:val="0"/>
          <w:numId w:val="19"/>
        </w:numPr>
        <w:shd w:val="clear" w:color="auto" w:fill="D9E2F3" w:themeFill="accent1" w:themeFillTint="33"/>
        <w:tabs>
          <w:tab w:val="left" w:pos="567"/>
        </w:tabs>
        <w:autoSpaceDE w:val="0"/>
        <w:autoSpaceDN w:val="0"/>
        <w:adjustRightInd w:val="0"/>
        <w:ind w:left="0" w:firstLine="0"/>
        <w:contextualSpacing w:val="0"/>
        <w:jc w:val="both"/>
        <w:rPr>
          <w:rFonts w:ascii="Arial Narrow" w:hAnsi="Arial Narrow"/>
          <w:b/>
          <w:bCs/>
          <w:sz w:val="24"/>
          <w:u w:val="single"/>
        </w:rPr>
      </w:pPr>
      <w:r w:rsidRPr="004049F6">
        <w:rPr>
          <w:rFonts w:ascii="Arial Narrow" w:hAnsi="Arial Narrow"/>
          <w:b/>
          <w:bCs/>
          <w:sz w:val="24"/>
          <w:u w:val="single"/>
        </w:rPr>
        <w:t>CLÁUSULA PRIMEIRA - DO OBJETO</w:t>
      </w:r>
    </w:p>
    <w:p w14:paraId="0F69B0B8" w14:textId="72804C9C" w:rsidR="00D9114E" w:rsidRPr="00B46713" w:rsidRDefault="00D9114E" w:rsidP="00D43141">
      <w:pPr>
        <w:pStyle w:val="PargrafodaLista"/>
        <w:numPr>
          <w:ilvl w:val="1"/>
          <w:numId w:val="19"/>
        </w:numPr>
        <w:tabs>
          <w:tab w:val="left" w:pos="851"/>
          <w:tab w:val="left" w:pos="1276"/>
          <w:tab w:val="left" w:pos="1701"/>
        </w:tabs>
        <w:autoSpaceDE w:val="0"/>
        <w:autoSpaceDN w:val="0"/>
        <w:adjustRightInd w:val="0"/>
        <w:ind w:left="0" w:firstLine="0"/>
        <w:contextualSpacing w:val="0"/>
        <w:jc w:val="both"/>
        <w:rPr>
          <w:rFonts w:ascii="Arial Narrow" w:hAnsi="Arial Narrow"/>
          <w:b/>
          <w:bCs/>
          <w:sz w:val="24"/>
        </w:rPr>
      </w:pPr>
      <w:r w:rsidRPr="004049F6">
        <w:rPr>
          <w:rFonts w:ascii="Arial Narrow" w:hAnsi="Arial Narrow"/>
          <w:sz w:val="24"/>
        </w:rPr>
        <w:t>O objeto d</w:t>
      </w:r>
      <w:r w:rsidR="00376ED5">
        <w:rPr>
          <w:rFonts w:ascii="Arial Narrow" w:hAnsi="Arial Narrow"/>
          <w:sz w:val="24"/>
        </w:rPr>
        <w:t>o</w:t>
      </w:r>
      <w:r w:rsidR="008067B4">
        <w:rPr>
          <w:rFonts w:ascii="Arial Narrow" w:hAnsi="Arial Narrow"/>
          <w:sz w:val="24"/>
        </w:rPr>
        <w:t xml:space="preserve"> presente </w:t>
      </w:r>
      <w:r w:rsidR="00BD0231">
        <w:rPr>
          <w:rFonts w:ascii="Arial Narrow" w:hAnsi="Arial Narrow"/>
          <w:sz w:val="24"/>
        </w:rPr>
        <w:t>contrato</w:t>
      </w:r>
      <w:r w:rsidR="008067B4">
        <w:rPr>
          <w:rFonts w:ascii="Arial Narrow" w:hAnsi="Arial Narrow"/>
          <w:sz w:val="24"/>
        </w:rPr>
        <w:t xml:space="preserve"> </w:t>
      </w:r>
      <w:r w:rsidRPr="004049F6">
        <w:rPr>
          <w:rFonts w:ascii="Arial Narrow" w:hAnsi="Arial Narrow"/>
          <w:sz w:val="24"/>
        </w:rPr>
        <w:t xml:space="preserve">é a </w:t>
      </w:r>
      <w:r w:rsidR="008067B4" w:rsidRPr="008067B4">
        <w:rPr>
          <w:rFonts w:ascii="Arial Narrow" w:eastAsia="Arial Narrow" w:hAnsi="Arial Narrow" w:cs="Arial Narrow"/>
          <w:sz w:val="24"/>
        </w:rPr>
        <w:t xml:space="preserve">contratação </w:t>
      </w:r>
      <w:r w:rsidR="00F61CFD" w:rsidRPr="00F400F3">
        <w:rPr>
          <w:rFonts w:ascii="Arial Narrow" w:hAnsi="Arial Narrow"/>
          <w:sz w:val="24"/>
        </w:rPr>
        <w:t>de empresa especializada para o fornecimento, instalação, configuração e treinamento de solução tecnológi</w:t>
      </w:r>
      <w:r w:rsidR="00F61CFD">
        <w:rPr>
          <w:rFonts w:ascii="Arial Narrow" w:hAnsi="Arial Narrow"/>
          <w:sz w:val="24"/>
        </w:rPr>
        <w:t xml:space="preserve">ca composta por painéis de LED e </w:t>
      </w:r>
      <w:r w:rsidR="00F61CFD" w:rsidRPr="00F400F3">
        <w:rPr>
          <w:rFonts w:ascii="Arial Narrow" w:hAnsi="Arial Narrow"/>
          <w:sz w:val="24"/>
        </w:rPr>
        <w:t>demais equipamentos, materiais e serviços necessários à implementação da Galeria dos Presidentes e da Galeria Lilás em formato digital nas dependências da Câma</w:t>
      </w:r>
      <w:r w:rsidR="00F61CFD">
        <w:rPr>
          <w:rFonts w:ascii="Arial Narrow" w:hAnsi="Arial Narrow"/>
          <w:sz w:val="24"/>
        </w:rPr>
        <w:t>ra Municipal de Mandaguari – PR</w:t>
      </w:r>
      <w:r w:rsidRPr="004049F6">
        <w:rPr>
          <w:rStyle w:val="Fontepargpadro1"/>
          <w:rFonts w:ascii="Arial Narrow" w:hAnsi="Arial Narrow"/>
          <w:sz w:val="24"/>
          <w:shd w:val="clear" w:color="auto" w:fill="FFFFFF"/>
        </w:rPr>
        <w:t xml:space="preserve">, </w:t>
      </w:r>
      <w:r w:rsidRPr="004049F6">
        <w:rPr>
          <w:rFonts w:ascii="Arial Narrow" w:hAnsi="Arial Narrow"/>
          <w:bCs/>
          <w:sz w:val="24"/>
        </w:rPr>
        <w:t xml:space="preserve">nas quantidades, forma e condições estabelecidas no Edital em epígrafe e seus anexos, </w:t>
      </w:r>
      <w:r w:rsidRPr="004049F6">
        <w:rPr>
          <w:rFonts w:ascii="Arial Narrow" w:hAnsi="Arial Narrow"/>
          <w:sz w:val="24"/>
        </w:rPr>
        <w:t>com o objetivo de contratar o produto adiante arrolado no presente termo contratual.</w:t>
      </w:r>
    </w:p>
    <w:p w14:paraId="64AD44DB" w14:textId="7FCCDCC8" w:rsidR="00D9114E" w:rsidRPr="004049F6" w:rsidRDefault="00D9114E" w:rsidP="0053362D">
      <w:pPr>
        <w:pStyle w:val="PargrafodaLista"/>
        <w:numPr>
          <w:ilvl w:val="1"/>
          <w:numId w:val="19"/>
        </w:numPr>
        <w:tabs>
          <w:tab w:val="left" w:pos="851"/>
          <w:tab w:val="left" w:pos="993"/>
          <w:tab w:val="left" w:pos="1701"/>
        </w:tabs>
        <w:autoSpaceDE w:val="0"/>
        <w:autoSpaceDN w:val="0"/>
        <w:adjustRightInd w:val="0"/>
        <w:ind w:left="0" w:firstLine="0"/>
        <w:contextualSpacing w:val="0"/>
        <w:jc w:val="both"/>
        <w:rPr>
          <w:rFonts w:ascii="Arial Narrow" w:hAnsi="Arial Narrow"/>
          <w:bCs/>
          <w:sz w:val="24"/>
        </w:rPr>
      </w:pPr>
      <w:r w:rsidRPr="004049F6">
        <w:rPr>
          <w:rFonts w:ascii="Arial Narrow" w:hAnsi="Arial Narrow"/>
          <w:bCs/>
          <w:sz w:val="24"/>
        </w:rPr>
        <w:t xml:space="preserve">A descrição detalhada dos itens </w:t>
      </w:r>
      <w:r w:rsidR="00B46713">
        <w:rPr>
          <w:rFonts w:ascii="Arial Narrow" w:hAnsi="Arial Narrow"/>
          <w:bCs/>
          <w:sz w:val="24"/>
        </w:rPr>
        <w:t xml:space="preserve">consta </w:t>
      </w:r>
      <w:r w:rsidR="00537BD7">
        <w:rPr>
          <w:rFonts w:ascii="Arial Narrow" w:hAnsi="Arial Narrow"/>
          <w:bCs/>
          <w:sz w:val="24"/>
        </w:rPr>
        <w:t>na cláusula sexta do instrumento contratual</w:t>
      </w:r>
      <w:r w:rsidRPr="004049F6">
        <w:rPr>
          <w:rFonts w:ascii="Arial Narrow" w:hAnsi="Arial Narrow"/>
          <w:bCs/>
          <w:sz w:val="24"/>
        </w:rPr>
        <w:t>, com os respectivos valores a serem firmados.</w:t>
      </w:r>
    </w:p>
    <w:p w14:paraId="6637605F" w14:textId="77777777" w:rsidR="00D9114E" w:rsidRPr="004049F6" w:rsidRDefault="00D9114E" w:rsidP="00D43141">
      <w:pPr>
        <w:pStyle w:val="PargrafodaLista"/>
        <w:numPr>
          <w:ilvl w:val="1"/>
          <w:numId w:val="19"/>
        </w:numPr>
        <w:tabs>
          <w:tab w:val="left" w:pos="851"/>
          <w:tab w:val="left" w:pos="993"/>
          <w:tab w:val="left" w:pos="1701"/>
        </w:tabs>
        <w:autoSpaceDE w:val="0"/>
        <w:autoSpaceDN w:val="0"/>
        <w:adjustRightInd w:val="0"/>
        <w:ind w:left="0" w:firstLine="0"/>
        <w:contextualSpacing w:val="0"/>
        <w:jc w:val="both"/>
        <w:rPr>
          <w:rFonts w:ascii="Arial Narrow" w:hAnsi="Arial Narrow"/>
          <w:bCs/>
          <w:sz w:val="24"/>
        </w:rPr>
      </w:pPr>
      <w:r w:rsidRPr="004049F6">
        <w:rPr>
          <w:rFonts w:ascii="Arial Narrow" w:hAnsi="Arial Narrow"/>
          <w:bCs/>
          <w:sz w:val="24"/>
        </w:rPr>
        <w:t>São anexos a este instrumento e vinculam esta contratação, independentemente de transcrição:</w:t>
      </w:r>
    </w:p>
    <w:p w14:paraId="3D6A228A" w14:textId="61E75684" w:rsidR="00D9114E" w:rsidRPr="004049F6" w:rsidRDefault="00D9114E" w:rsidP="00B46713">
      <w:pPr>
        <w:pStyle w:val="PargrafodaLista"/>
        <w:numPr>
          <w:ilvl w:val="0"/>
          <w:numId w:val="20"/>
        </w:numPr>
        <w:pBdr>
          <w:top w:val="single" w:sz="4" w:space="1" w:color="auto"/>
          <w:left w:val="single" w:sz="4" w:space="4" w:color="auto"/>
          <w:bottom w:val="single" w:sz="4" w:space="1" w:color="auto"/>
          <w:right w:val="single" w:sz="4" w:space="12" w:color="auto"/>
        </w:pBdr>
        <w:tabs>
          <w:tab w:val="left" w:pos="284"/>
        </w:tabs>
        <w:autoSpaceDE w:val="0"/>
        <w:autoSpaceDN w:val="0"/>
        <w:adjustRightInd w:val="0"/>
        <w:ind w:left="0" w:right="1984" w:firstLine="0"/>
        <w:jc w:val="both"/>
        <w:rPr>
          <w:rFonts w:ascii="Arial Narrow" w:hAnsi="Arial Narrow"/>
          <w:bCs/>
          <w:sz w:val="24"/>
        </w:rPr>
      </w:pPr>
      <w:r w:rsidRPr="004049F6">
        <w:rPr>
          <w:rFonts w:ascii="Arial Narrow" w:hAnsi="Arial Narrow"/>
          <w:bCs/>
          <w:sz w:val="24"/>
        </w:rPr>
        <w:t>O Termo de Referência e Estudo Técnico Prelimi</w:t>
      </w:r>
      <w:r w:rsidR="006C22B6">
        <w:rPr>
          <w:rFonts w:ascii="Arial Narrow" w:hAnsi="Arial Narrow"/>
          <w:bCs/>
          <w:sz w:val="24"/>
        </w:rPr>
        <w:t>nar que embasaram a contratação</w:t>
      </w:r>
      <w:r w:rsidRPr="004049F6">
        <w:rPr>
          <w:rFonts w:ascii="Arial Narrow" w:hAnsi="Arial Narrow"/>
          <w:bCs/>
          <w:sz w:val="24"/>
        </w:rPr>
        <w:t>;</w:t>
      </w:r>
    </w:p>
    <w:p w14:paraId="2BBBDB61" w14:textId="11293248" w:rsidR="00D9114E" w:rsidRPr="004049F6" w:rsidRDefault="00D9114E" w:rsidP="00B46713">
      <w:pPr>
        <w:pStyle w:val="PargrafodaLista"/>
        <w:numPr>
          <w:ilvl w:val="0"/>
          <w:numId w:val="20"/>
        </w:numPr>
        <w:pBdr>
          <w:top w:val="single" w:sz="4" w:space="1" w:color="auto"/>
          <w:left w:val="single" w:sz="4" w:space="4" w:color="auto"/>
          <w:bottom w:val="single" w:sz="4" w:space="1" w:color="auto"/>
          <w:right w:val="single" w:sz="4" w:space="12" w:color="auto"/>
        </w:pBdr>
        <w:tabs>
          <w:tab w:val="left" w:pos="284"/>
        </w:tabs>
        <w:autoSpaceDE w:val="0"/>
        <w:autoSpaceDN w:val="0"/>
        <w:adjustRightInd w:val="0"/>
        <w:ind w:left="0" w:right="1984" w:firstLine="0"/>
        <w:jc w:val="both"/>
        <w:rPr>
          <w:rFonts w:ascii="Arial Narrow" w:hAnsi="Arial Narrow"/>
          <w:bCs/>
          <w:sz w:val="24"/>
        </w:rPr>
      </w:pPr>
      <w:r w:rsidRPr="004049F6">
        <w:rPr>
          <w:rFonts w:ascii="Arial Narrow" w:hAnsi="Arial Narrow"/>
          <w:bCs/>
          <w:sz w:val="24"/>
        </w:rPr>
        <w:t>O Edital de Licitação</w:t>
      </w:r>
      <w:r w:rsidR="006C22B6">
        <w:rPr>
          <w:rFonts w:ascii="Arial Narrow" w:hAnsi="Arial Narrow"/>
          <w:bCs/>
          <w:sz w:val="24"/>
        </w:rPr>
        <w:t xml:space="preserve"> e seus anexos</w:t>
      </w:r>
      <w:r w:rsidRPr="004049F6">
        <w:rPr>
          <w:rFonts w:ascii="Arial Narrow" w:hAnsi="Arial Narrow"/>
          <w:bCs/>
          <w:sz w:val="24"/>
        </w:rPr>
        <w:t xml:space="preserve">; </w:t>
      </w:r>
    </w:p>
    <w:p w14:paraId="60DBEA82" w14:textId="77777777" w:rsidR="00D9114E" w:rsidRPr="004049F6" w:rsidRDefault="00D9114E" w:rsidP="00B46713">
      <w:pPr>
        <w:pStyle w:val="PargrafodaLista"/>
        <w:numPr>
          <w:ilvl w:val="0"/>
          <w:numId w:val="20"/>
        </w:numPr>
        <w:pBdr>
          <w:top w:val="single" w:sz="4" w:space="1" w:color="auto"/>
          <w:left w:val="single" w:sz="4" w:space="4" w:color="auto"/>
          <w:bottom w:val="single" w:sz="4" w:space="1" w:color="auto"/>
          <w:right w:val="single" w:sz="4" w:space="12" w:color="auto"/>
        </w:pBdr>
        <w:tabs>
          <w:tab w:val="left" w:pos="284"/>
        </w:tabs>
        <w:autoSpaceDE w:val="0"/>
        <w:autoSpaceDN w:val="0"/>
        <w:adjustRightInd w:val="0"/>
        <w:ind w:left="0" w:right="1984" w:firstLine="0"/>
        <w:jc w:val="both"/>
        <w:rPr>
          <w:rFonts w:ascii="Arial Narrow" w:hAnsi="Arial Narrow"/>
          <w:bCs/>
          <w:sz w:val="24"/>
        </w:rPr>
      </w:pPr>
      <w:r w:rsidRPr="004049F6">
        <w:rPr>
          <w:rFonts w:ascii="Arial Narrow" w:hAnsi="Arial Narrow"/>
          <w:bCs/>
          <w:sz w:val="24"/>
        </w:rPr>
        <w:t>A Proposta do Contratado e seus complementos;</w:t>
      </w:r>
    </w:p>
    <w:p w14:paraId="6FC067FF" w14:textId="77777777" w:rsidR="00D9114E" w:rsidRPr="004049F6" w:rsidRDefault="00D9114E" w:rsidP="00B46713">
      <w:pPr>
        <w:pStyle w:val="PargrafodaLista"/>
        <w:numPr>
          <w:ilvl w:val="0"/>
          <w:numId w:val="20"/>
        </w:numPr>
        <w:pBdr>
          <w:top w:val="single" w:sz="4" w:space="1" w:color="auto"/>
          <w:left w:val="single" w:sz="4" w:space="4" w:color="auto"/>
          <w:bottom w:val="single" w:sz="4" w:space="1" w:color="auto"/>
          <w:right w:val="single" w:sz="4" w:space="12" w:color="auto"/>
        </w:pBdr>
        <w:tabs>
          <w:tab w:val="left" w:pos="284"/>
        </w:tabs>
        <w:autoSpaceDE w:val="0"/>
        <w:autoSpaceDN w:val="0"/>
        <w:adjustRightInd w:val="0"/>
        <w:ind w:left="0" w:right="1984" w:firstLine="0"/>
        <w:jc w:val="both"/>
        <w:rPr>
          <w:rFonts w:ascii="Arial Narrow" w:hAnsi="Arial Narrow"/>
          <w:bCs/>
          <w:sz w:val="24"/>
        </w:rPr>
      </w:pPr>
      <w:r w:rsidRPr="004049F6">
        <w:rPr>
          <w:rFonts w:ascii="Arial Narrow" w:hAnsi="Arial Narrow"/>
          <w:bCs/>
          <w:sz w:val="24"/>
        </w:rPr>
        <w:t>Eventuais anexos dos documentos supracitados.</w:t>
      </w:r>
    </w:p>
    <w:p w14:paraId="43629B9F" w14:textId="77777777" w:rsidR="00D9114E" w:rsidRDefault="00D9114E" w:rsidP="00D9114E">
      <w:pPr>
        <w:pStyle w:val="PargrafodaLista"/>
        <w:autoSpaceDE w:val="0"/>
        <w:autoSpaceDN w:val="0"/>
        <w:adjustRightInd w:val="0"/>
        <w:ind w:left="0"/>
        <w:contextualSpacing w:val="0"/>
        <w:rPr>
          <w:rFonts w:ascii="Arial Narrow" w:hAnsi="Arial Narrow"/>
          <w:b/>
          <w:bCs/>
          <w:sz w:val="24"/>
        </w:rPr>
      </w:pPr>
    </w:p>
    <w:p w14:paraId="415604C2" w14:textId="63F89032" w:rsidR="00D9114E" w:rsidRPr="004049F6" w:rsidRDefault="00D9114E" w:rsidP="0053362D">
      <w:pPr>
        <w:pStyle w:val="PargrafodaLista"/>
        <w:numPr>
          <w:ilvl w:val="0"/>
          <w:numId w:val="19"/>
        </w:numPr>
        <w:shd w:val="clear" w:color="auto" w:fill="D9E2F3" w:themeFill="accent1" w:themeFillTint="33"/>
        <w:autoSpaceDE w:val="0"/>
        <w:autoSpaceDN w:val="0"/>
        <w:adjustRightInd w:val="0"/>
        <w:contextualSpacing w:val="0"/>
        <w:jc w:val="both"/>
        <w:rPr>
          <w:rFonts w:ascii="Arial Narrow" w:hAnsi="Arial Narrow"/>
          <w:b/>
          <w:bCs/>
          <w:sz w:val="24"/>
          <w:u w:val="single"/>
        </w:rPr>
      </w:pPr>
      <w:r w:rsidRPr="004049F6">
        <w:rPr>
          <w:rFonts w:ascii="Arial Narrow" w:hAnsi="Arial Narrow"/>
          <w:b/>
          <w:bCs/>
          <w:sz w:val="24"/>
          <w:u w:val="single"/>
        </w:rPr>
        <w:t>CLÁUSULA SEGUNDA - DA VIGÊNCIA</w:t>
      </w:r>
      <w:r w:rsidR="00537BD7">
        <w:rPr>
          <w:rFonts w:ascii="Arial Narrow" w:hAnsi="Arial Narrow"/>
          <w:b/>
          <w:bCs/>
          <w:sz w:val="24"/>
          <w:u w:val="single"/>
        </w:rPr>
        <w:t xml:space="preserve"> DO CONTRATO</w:t>
      </w:r>
    </w:p>
    <w:p w14:paraId="1C015BF9" w14:textId="16986A72" w:rsidR="00D9114E" w:rsidRPr="00D70124" w:rsidRDefault="00D9114E" w:rsidP="0053362D">
      <w:pPr>
        <w:pStyle w:val="Nivel2"/>
        <w:numPr>
          <w:ilvl w:val="1"/>
          <w:numId w:val="19"/>
        </w:numPr>
        <w:spacing w:before="0" w:after="0" w:line="240" w:lineRule="auto"/>
        <w:ind w:left="0" w:firstLine="0"/>
        <w:rPr>
          <w:rFonts w:ascii="Arial Narrow" w:hAnsi="Arial Narrow"/>
          <w:sz w:val="24"/>
          <w:szCs w:val="24"/>
        </w:rPr>
      </w:pPr>
      <w:r w:rsidRPr="00D70124">
        <w:rPr>
          <w:rFonts w:ascii="Arial Narrow" w:hAnsi="Arial Narrow"/>
          <w:sz w:val="24"/>
          <w:szCs w:val="24"/>
        </w:rPr>
        <w:t xml:space="preserve">O prazo de vigência da contratação é de </w:t>
      </w:r>
      <w:r w:rsidRPr="00D70124">
        <w:rPr>
          <w:rFonts w:ascii="Arial Narrow" w:hAnsi="Arial Narrow"/>
          <w:b/>
          <w:sz w:val="24"/>
          <w:szCs w:val="24"/>
          <w:u w:val="single"/>
        </w:rPr>
        <w:t>12 (doze) meses</w:t>
      </w:r>
      <w:r w:rsidRPr="00D70124">
        <w:rPr>
          <w:rFonts w:ascii="Arial Narrow" w:hAnsi="Arial Narrow"/>
          <w:sz w:val="24"/>
          <w:szCs w:val="24"/>
        </w:rPr>
        <w:t xml:space="preserve">, nos termos do art. 105 da Lei Federal nº 14.133/2021, contados da celebração </w:t>
      </w:r>
      <w:r w:rsidR="00D41347" w:rsidRPr="00D70124">
        <w:rPr>
          <w:rFonts w:ascii="Arial Narrow" w:hAnsi="Arial Narrow"/>
          <w:sz w:val="24"/>
          <w:szCs w:val="24"/>
        </w:rPr>
        <w:t>do contrato</w:t>
      </w:r>
      <w:r w:rsidRPr="00D70124">
        <w:rPr>
          <w:rFonts w:ascii="Arial Narrow" w:hAnsi="Arial Narrow"/>
          <w:sz w:val="24"/>
          <w:szCs w:val="24"/>
        </w:rPr>
        <w:t>.</w:t>
      </w:r>
      <w:r w:rsidR="00C3592D" w:rsidRPr="00D70124">
        <w:rPr>
          <w:rFonts w:ascii="Arial Narrow" w:hAnsi="Arial Narrow"/>
          <w:sz w:val="24"/>
          <w:szCs w:val="24"/>
        </w:rPr>
        <w:t xml:space="preserve"> </w:t>
      </w:r>
    </w:p>
    <w:p w14:paraId="53BF9E62" w14:textId="63372DDE" w:rsidR="00D77B16" w:rsidRPr="00D77B16" w:rsidRDefault="00E9193D" w:rsidP="00E9193D">
      <w:pPr>
        <w:pStyle w:val="PargrafodaLista"/>
        <w:numPr>
          <w:ilvl w:val="1"/>
          <w:numId w:val="19"/>
        </w:numPr>
        <w:ind w:left="0" w:firstLine="0"/>
        <w:jc w:val="both"/>
        <w:rPr>
          <w:rFonts w:ascii="Arial Narrow" w:eastAsia="Arial Unicode MS" w:hAnsi="Arial Narrow" w:cs="Times New Roman"/>
          <w:sz w:val="24"/>
        </w:rPr>
      </w:pPr>
      <w:r w:rsidRPr="00E9193D">
        <w:rPr>
          <w:rFonts w:ascii="Arial Narrow" w:eastAsia="Arial Unicode MS" w:hAnsi="Arial Narrow" w:cs="Times New Roman"/>
          <w:sz w:val="24"/>
        </w:rPr>
        <w:t>O prazo para execução integral do objeto, compreendendo o fornecimento, instalação, configuração, integração, testes, treinamento e entrega definitiva da solução em pleno funcionamento, será de até 60 (sessenta) dias úteis, observado o prazo e as condições estabelecidos no Termo de Referência, contado da emissão da ordem de fornecimento ou instrumento equivalente, após a celebração do contrato e a emissão da correspondente nota de empenho</w:t>
      </w:r>
      <w:r w:rsidR="006001A3">
        <w:rPr>
          <w:rFonts w:ascii="Arial Narrow" w:eastAsia="Arial Unicode MS" w:hAnsi="Arial Narrow" w:cs="Times New Roman"/>
          <w:sz w:val="24"/>
        </w:rPr>
        <w:t>.</w:t>
      </w:r>
    </w:p>
    <w:p w14:paraId="4C7FFBD0" w14:textId="07452326" w:rsidR="00D9114E" w:rsidRPr="004049F6" w:rsidRDefault="00D9114E" w:rsidP="008D48A8">
      <w:pPr>
        <w:pStyle w:val="PargrafodaLista"/>
        <w:numPr>
          <w:ilvl w:val="1"/>
          <w:numId w:val="19"/>
        </w:numPr>
        <w:ind w:left="0" w:right="-5" w:hanging="8"/>
        <w:jc w:val="both"/>
        <w:rPr>
          <w:rFonts w:ascii="Arial Narrow" w:hAnsi="Arial Narrow"/>
          <w:sz w:val="24"/>
        </w:rPr>
      </w:pPr>
      <w:r w:rsidRPr="004049F6">
        <w:rPr>
          <w:rFonts w:ascii="Arial Narrow" w:hAnsi="Arial Narrow"/>
          <w:color w:val="000000"/>
          <w:sz w:val="24"/>
        </w:rPr>
        <w:t xml:space="preserve">A adjudicatária deverá assinar o </w:t>
      </w:r>
      <w:r w:rsidR="00D41347">
        <w:rPr>
          <w:rFonts w:ascii="Arial Narrow" w:hAnsi="Arial Narrow"/>
          <w:color w:val="000000"/>
          <w:sz w:val="24"/>
        </w:rPr>
        <w:t>contrato</w:t>
      </w:r>
      <w:r w:rsidRPr="004049F6">
        <w:rPr>
          <w:rFonts w:ascii="Arial Narrow" w:hAnsi="Arial Narrow"/>
          <w:color w:val="000000"/>
          <w:sz w:val="24"/>
        </w:rPr>
        <w:t xml:space="preserve"> dentro do prazo de </w:t>
      </w:r>
      <w:r w:rsidRPr="004049F6">
        <w:rPr>
          <w:rFonts w:ascii="Arial Narrow" w:hAnsi="Arial Narrow"/>
          <w:b/>
          <w:color w:val="000000"/>
          <w:sz w:val="24"/>
          <w:u w:val="single"/>
        </w:rPr>
        <w:t>05 (cinco) dias úteis</w:t>
      </w:r>
      <w:r w:rsidRPr="004049F6">
        <w:rPr>
          <w:rFonts w:ascii="Arial Narrow" w:hAnsi="Arial Narrow"/>
          <w:color w:val="000000"/>
          <w:sz w:val="24"/>
        </w:rPr>
        <w:t>, contados da notificação enviada pela Câmara Municipal, na forma definida por esta Administração em conformidade com o disciplinado no procedimento administrativo</w:t>
      </w:r>
      <w:r w:rsidRPr="004049F6">
        <w:rPr>
          <w:rFonts w:ascii="Arial Narrow" w:hAnsi="Arial Narrow"/>
          <w:b/>
          <w:color w:val="000000"/>
          <w:sz w:val="24"/>
        </w:rPr>
        <w:t>.</w:t>
      </w:r>
    </w:p>
    <w:p w14:paraId="64EC397F" w14:textId="6498FFB2" w:rsidR="00D9114E" w:rsidRPr="004049F6" w:rsidRDefault="00D9114E" w:rsidP="008D48A8">
      <w:pPr>
        <w:pStyle w:val="PargrafodaLista"/>
        <w:numPr>
          <w:ilvl w:val="1"/>
          <w:numId w:val="19"/>
        </w:numPr>
        <w:autoSpaceDE w:val="0"/>
        <w:autoSpaceDN w:val="0"/>
        <w:adjustRightInd w:val="0"/>
        <w:ind w:left="0" w:right="-5" w:hanging="8"/>
        <w:contextualSpacing w:val="0"/>
        <w:jc w:val="both"/>
        <w:rPr>
          <w:rFonts w:ascii="Arial Narrow" w:hAnsi="Arial Narrow"/>
          <w:sz w:val="24"/>
        </w:rPr>
      </w:pPr>
      <w:r w:rsidRPr="004049F6">
        <w:rPr>
          <w:rFonts w:ascii="Arial Narrow" w:hAnsi="Arial Narrow"/>
          <w:color w:val="000000"/>
          <w:sz w:val="24"/>
        </w:rPr>
        <w:t xml:space="preserve">O prazo concedido para assinatura </w:t>
      </w:r>
      <w:r w:rsidR="00BF15CD">
        <w:rPr>
          <w:rFonts w:ascii="Arial Narrow" w:hAnsi="Arial Narrow"/>
          <w:color w:val="000000"/>
          <w:sz w:val="24"/>
        </w:rPr>
        <w:t>do</w:t>
      </w:r>
      <w:r w:rsidR="008D48A8" w:rsidRPr="008D48A8">
        <w:rPr>
          <w:rFonts w:ascii="Arial Narrow" w:hAnsi="Arial Narrow"/>
          <w:color w:val="000000"/>
          <w:sz w:val="24"/>
        </w:rPr>
        <w:t xml:space="preserve"> </w:t>
      </w:r>
      <w:r w:rsidR="00BD0231">
        <w:rPr>
          <w:rFonts w:ascii="Arial Narrow" w:hAnsi="Arial Narrow"/>
          <w:color w:val="000000"/>
          <w:sz w:val="24"/>
        </w:rPr>
        <w:t>contrato</w:t>
      </w:r>
      <w:r w:rsidR="008D48A8" w:rsidRPr="008D48A8">
        <w:rPr>
          <w:rFonts w:ascii="Arial Narrow" w:hAnsi="Arial Narrow"/>
          <w:color w:val="000000"/>
          <w:sz w:val="24"/>
        </w:rPr>
        <w:t xml:space="preserve"> </w:t>
      </w:r>
      <w:r w:rsidRPr="004049F6">
        <w:rPr>
          <w:rFonts w:ascii="Arial Narrow" w:hAnsi="Arial Narrow"/>
          <w:color w:val="000000"/>
          <w:sz w:val="24"/>
        </w:rPr>
        <w:t>poderá ser prorrogado uma única vez, por igual período e desde que ocorra motivo justificado e aceito pela Administração.</w:t>
      </w:r>
    </w:p>
    <w:p w14:paraId="3CE50767" w14:textId="77777777" w:rsidR="00D9114E" w:rsidRPr="00FC778E" w:rsidRDefault="00D9114E" w:rsidP="00D9114E">
      <w:pPr>
        <w:pStyle w:val="PargrafodaLista"/>
        <w:autoSpaceDE w:val="0"/>
        <w:autoSpaceDN w:val="0"/>
        <w:adjustRightInd w:val="0"/>
        <w:ind w:left="0"/>
        <w:contextualSpacing w:val="0"/>
        <w:rPr>
          <w:rFonts w:ascii="Arial Narrow" w:hAnsi="Arial Narrow"/>
          <w:sz w:val="24"/>
        </w:rPr>
      </w:pPr>
    </w:p>
    <w:p w14:paraId="3959BCE1" w14:textId="344A9F87" w:rsidR="00D9114E" w:rsidRPr="00FC778E" w:rsidRDefault="00B54325" w:rsidP="0053362D">
      <w:pPr>
        <w:pStyle w:val="PargrafodaLista"/>
        <w:numPr>
          <w:ilvl w:val="0"/>
          <w:numId w:val="19"/>
        </w:numPr>
        <w:shd w:val="clear" w:color="auto" w:fill="D9E2F3" w:themeFill="accent1" w:themeFillTint="33"/>
        <w:autoSpaceDE w:val="0"/>
        <w:autoSpaceDN w:val="0"/>
        <w:adjustRightInd w:val="0"/>
        <w:contextualSpacing w:val="0"/>
        <w:jc w:val="both"/>
        <w:rPr>
          <w:rFonts w:ascii="Arial Narrow" w:hAnsi="Arial Narrow"/>
          <w:b/>
          <w:bCs/>
          <w:sz w:val="24"/>
          <w:u w:val="single"/>
        </w:rPr>
      </w:pPr>
      <w:r w:rsidRPr="00B54325">
        <w:rPr>
          <w:rFonts w:ascii="Arial Narrow" w:hAnsi="Arial Narrow"/>
          <w:b/>
          <w:bCs/>
          <w:sz w:val="24"/>
          <w:u w:val="single"/>
        </w:rPr>
        <w:t>CLÁUSULA TERCEIRA – DA GESTÃO E DA FISCALIZAÇÃO DO CONTRATO</w:t>
      </w:r>
    </w:p>
    <w:p w14:paraId="42AFE200" w14:textId="624B95AC" w:rsidR="00D9114E" w:rsidRPr="00FC778E" w:rsidRDefault="00074666" w:rsidP="0053362D">
      <w:pPr>
        <w:pStyle w:val="PargrafodaLista"/>
        <w:numPr>
          <w:ilvl w:val="1"/>
          <w:numId w:val="19"/>
        </w:numPr>
        <w:autoSpaceDE w:val="0"/>
        <w:autoSpaceDN w:val="0"/>
        <w:adjustRightInd w:val="0"/>
        <w:ind w:left="0" w:firstLine="0"/>
        <w:contextualSpacing w:val="0"/>
        <w:jc w:val="both"/>
        <w:rPr>
          <w:rFonts w:ascii="Arial Narrow" w:hAnsi="Arial Narrow"/>
          <w:sz w:val="24"/>
        </w:rPr>
      </w:pPr>
      <w:r w:rsidRPr="00FC778E">
        <w:rPr>
          <w:rFonts w:ascii="Arial Narrow" w:hAnsi="Arial Narrow"/>
          <w:sz w:val="24"/>
        </w:rPr>
        <w:t>O objeto contratado será destinado ao atendimento das necessidades dos departamentos da Câmara Municipal</w:t>
      </w:r>
      <w:r w:rsidR="00D9114E" w:rsidRPr="00FC778E">
        <w:rPr>
          <w:rFonts w:ascii="Arial Narrow" w:hAnsi="Arial Narrow"/>
          <w:sz w:val="24"/>
        </w:rPr>
        <w:t>.</w:t>
      </w:r>
    </w:p>
    <w:p w14:paraId="707DE0CE" w14:textId="4DCF0164" w:rsidR="00D9114E" w:rsidRPr="00FC778E" w:rsidRDefault="00FC778E" w:rsidP="008D48A8">
      <w:pPr>
        <w:pStyle w:val="PargrafodaLista"/>
        <w:numPr>
          <w:ilvl w:val="1"/>
          <w:numId w:val="19"/>
        </w:numPr>
        <w:autoSpaceDE w:val="0"/>
        <w:autoSpaceDN w:val="0"/>
        <w:adjustRightInd w:val="0"/>
        <w:ind w:left="0" w:hanging="8"/>
        <w:contextualSpacing w:val="0"/>
        <w:jc w:val="both"/>
        <w:rPr>
          <w:rFonts w:ascii="Arial Narrow" w:hAnsi="Arial Narrow"/>
          <w:sz w:val="24"/>
        </w:rPr>
      </w:pPr>
      <w:r w:rsidRPr="00FC778E">
        <w:rPr>
          <w:rFonts w:ascii="Arial Narrow" w:hAnsi="Arial Narrow"/>
          <w:sz w:val="24"/>
        </w:rPr>
        <w:t>A gestão e a fiscalização do contrato serão exercidas pelos agentes formalmente designados pela Câmara Municipal, nos limites de suas respectivas atribuições, competindo-lhes acompanhar e verificar o cumprimento das obrigações assumidas pela contratada, inclusive quanto ao fornecimento, recebimento e demais condições estabelecidas no contrato e seus anexos, observadas as competências previstas na legislação aplicável</w:t>
      </w:r>
      <w:r w:rsidR="00D9114E" w:rsidRPr="00FC778E">
        <w:rPr>
          <w:rFonts w:ascii="Arial Narrow" w:hAnsi="Arial Narrow"/>
          <w:sz w:val="24"/>
        </w:rPr>
        <w:t>.</w:t>
      </w:r>
    </w:p>
    <w:p w14:paraId="408386EE" w14:textId="03C67468" w:rsidR="00FC778E" w:rsidRPr="00FC778E" w:rsidRDefault="00FC778E" w:rsidP="008D48A8">
      <w:pPr>
        <w:pStyle w:val="PargrafodaLista"/>
        <w:numPr>
          <w:ilvl w:val="1"/>
          <w:numId w:val="19"/>
        </w:numPr>
        <w:autoSpaceDE w:val="0"/>
        <w:autoSpaceDN w:val="0"/>
        <w:adjustRightInd w:val="0"/>
        <w:ind w:left="0" w:hanging="8"/>
        <w:contextualSpacing w:val="0"/>
        <w:jc w:val="both"/>
        <w:rPr>
          <w:rFonts w:ascii="Arial Narrow" w:hAnsi="Arial Narrow"/>
          <w:sz w:val="24"/>
        </w:rPr>
      </w:pPr>
      <w:r w:rsidRPr="00FC778E">
        <w:rPr>
          <w:rFonts w:ascii="Arial Narrow" w:hAnsi="Arial Narrow"/>
          <w:sz w:val="24"/>
        </w:rPr>
        <w:t>As ocorrências verificadas na execução contratual serão registradas e encaminhadas à autoridade competente para adoção das providências cabíveis, inclusive quanto à aplicação das sanções previstas neste contrato e na legislação aplicável.</w:t>
      </w:r>
    </w:p>
    <w:p w14:paraId="5C4AAB74" w14:textId="77777777" w:rsidR="00D9114E" w:rsidRPr="004049F6" w:rsidRDefault="00D9114E" w:rsidP="00D9114E">
      <w:pPr>
        <w:pStyle w:val="PargrafodaLista"/>
        <w:autoSpaceDE w:val="0"/>
        <w:autoSpaceDN w:val="0"/>
        <w:adjustRightInd w:val="0"/>
        <w:ind w:left="0"/>
        <w:contextualSpacing w:val="0"/>
        <w:rPr>
          <w:rFonts w:ascii="Arial Narrow" w:hAnsi="Arial Narrow"/>
          <w:sz w:val="24"/>
        </w:rPr>
      </w:pPr>
    </w:p>
    <w:p w14:paraId="37A0634C" w14:textId="77777777" w:rsidR="00D9114E" w:rsidRPr="004049F6" w:rsidRDefault="00D9114E" w:rsidP="0053362D">
      <w:pPr>
        <w:pStyle w:val="PargrafodaLista"/>
        <w:numPr>
          <w:ilvl w:val="0"/>
          <w:numId w:val="19"/>
        </w:numPr>
        <w:shd w:val="clear" w:color="auto" w:fill="D9E2F3" w:themeFill="accent1" w:themeFillTint="33"/>
        <w:tabs>
          <w:tab w:val="left" w:pos="284"/>
        </w:tabs>
        <w:autoSpaceDE w:val="0"/>
        <w:autoSpaceDN w:val="0"/>
        <w:adjustRightInd w:val="0"/>
        <w:ind w:left="0" w:firstLine="0"/>
        <w:contextualSpacing w:val="0"/>
        <w:jc w:val="both"/>
        <w:rPr>
          <w:rFonts w:ascii="Arial Narrow" w:hAnsi="Arial Narrow"/>
          <w:b/>
          <w:bCs/>
          <w:sz w:val="24"/>
          <w:u w:val="single"/>
        </w:rPr>
      </w:pPr>
      <w:r w:rsidRPr="004049F6">
        <w:rPr>
          <w:rFonts w:ascii="Arial Narrow" w:hAnsi="Arial Narrow"/>
          <w:b/>
          <w:bCs/>
          <w:sz w:val="24"/>
          <w:u w:val="single"/>
        </w:rPr>
        <w:t>CLÁUSULA QUARTA - MODELO DE EXECUÇÃO E GESTÃO CONTRATUAL</w:t>
      </w:r>
    </w:p>
    <w:p w14:paraId="1F0E3281" w14:textId="2427AF25" w:rsidR="00D9114E" w:rsidRDefault="00B54325" w:rsidP="0053362D">
      <w:pPr>
        <w:pStyle w:val="PargrafodaLista"/>
        <w:numPr>
          <w:ilvl w:val="1"/>
          <w:numId w:val="19"/>
        </w:numPr>
        <w:shd w:val="clear" w:color="auto" w:fill="FFFFFF" w:themeFill="background1"/>
        <w:tabs>
          <w:tab w:val="left" w:pos="426"/>
        </w:tabs>
        <w:ind w:left="0" w:right="139" w:firstLine="0"/>
        <w:contextualSpacing w:val="0"/>
        <w:jc w:val="both"/>
        <w:rPr>
          <w:rFonts w:ascii="Arial Narrow" w:hAnsi="Arial Narrow"/>
          <w:sz w:val="24"/>
        </w:rPr>
      </w:pPr>
      <w:r w:rsidRPr="00B54325">
        <w:rPr>
          <w:rFonts w:ascii="Arial Narrow" w:hAnsi="Arial Narrow"/>
          <w:sz w:val="24"/>
        </w:rPr>
        <w:t>A execução do objeto compreenderá o fornecimento, instalação, configuração, integração, testes e colocação em pleno funcionamento da solução tecnológica, incluindo os painéis de LED, equipamentos de processamento e controle, estruturas, suportes, cabeamentos, conectores, materiais, softwares, licenças e demais componentes necessários, bem como a realização de treinamento operacional dos servidores indicados pela Contratante, observadas as condições estabelecidas no Termo de Referência.</w:t>
      </w:r>
    </w:p>
    <w:p w14:paraId="2176EB05" w14:textId="4C5AEE48" w:rsidR="00B54325" w:rsidRPr="004049F6" w:rsidRDefault="00B54325" w:rsidP="0053362D">
      <w:pPr>
        <w:pStyle w:val="PargrafodaLista"/>
        <w:numPr>
          <w:ilvl w:val="1"/>
          <w:numId w:val="19"/>
        </w:numPr>
        <w:shd w:val="clear" w:color="auto" w:fill="FFFFFF" w:themeFill="background1"/>
        <w:tabs>
          <w:tab w:val="left" w:pos="426"/>
        </w:tabs>
        <w:ind w:left="0" w:right="139" w:firstLine="0"/>
        <w:contextualSpacing w:val="0"/>
        <w:jc w:val="both"/>
        <w:rPr>
          <w:rFonts w:ascii="Arial Narrow" w:hAnsi="Arial Narrow"/>
          <w:sz w:val="24"/>
        </w:rPr>
      </w:pPr>
      <w:r w:rsidRPr="00B54325">
        <w:rPr>
          <w:rFonts w:ascii="Arial Narrow" w:hAnsi="Arial Narrow"/>
          <w:sz w:val="24"/>
        </w:rPr>
        <w:t>O objeto somente será considerado integralmente executado após a conclusão das etapas previstas e o respectivo recebimento pela Administração, observadas as condições estabelecidas no Termo de Referência</w:t>
      </w:r>
      <w:r>
        <w:rPr>
          <w:rFonts w:ascii="Arial Narrow" w:hAnsi="Arial Narrow"/>
          <w:sz w:val="24"/>
        </w:rPr>
        <w:t>.</w:t>
      </w:r>
    </w:p>
    <w:p w14:paraId="625AE102" w14:textId="77777777" w:rsidR="00D9114E" w:rsidRPr="004049F6" w:rsidRDefault="00D9114E" w:rsidP="00D9114E">
      <w:pPr>
        <w:pStyle w:val="PargrafodaLista"/>
        <w:autoSpaceDE w:val="0"/>
        <w:autoSpaceDN w:val="0"/>
        <w:adjustRightInd w:val="0"/>
        <w:ind w:left="0"/>
        <w:contextualSpacing w:val="0"/>
        <w:rPr>
          <w:rFonts w:ascii="Arial Narrow" w:hAnsi="Arial Narrow"/>
          <w:sz w:val="24"/>
        </w:rPr>
      </w:pPr>
    </w:p>
    <w:p w14:paraId="5376F4A6" w14:textId="77777777" w:rsidR="00D9114E" w:rsidRPr="004049F6" w:rsidRDefault="00D9114E" w:rsidP="0053362D">
      <w:pPr>
        <w:pStyle w:val="PargrafodaLista"/>
        <w:numPr>
          <w:ilvl w:val="0"/>
          <w:numId w:val="19"/>
        </w:numPr>
        <w:shd w:val="clear" w:color="auto" w:fill="D9E2F3" w:themeFill="accent1" w:themeFillTint="33"/>
        <w:autoSpaceDE w:val="0"/>
        <w:autoSpaceDN w:val="0"/>
        <w:adjustRightInd w:val="0"/>
        <w:contextualSpacing w:val="0"/>
        <w:jc w:val="both"/>
        <w:rPr>
          <w:rFonts w:ascii="Arial Narrow" w:hAnsi="Arial Narrow"/>
          <w:b/>
          <w:bCs/>
          <w:sz w:val="24"/>
          <w:u w:val="single"/>
        </w:rPr>
      </w:pPr>
      <w:r w:rsidRPr="004049F6">
        <w:rPr>
          <w:rFonts w:ascii="Arial Narrow" w:hAnsi="Arial Narrow"/>
          <w:b/>
          <w:bCs/>
          <w:sz w:val="24"/>
          <w:u w:val="single"/>
        </w:rPr>
        <w:t>CLÁUSULA QUINTA - DA SUBCONTRATAÇÃO E GARANTIA CONTRATUAL</w:t>
      </w:r>
    </w:p>
    <w:p w14:paraId="159465DD" w14:textId="77777777" w:rsidR="00D9114E" w:rsidRPr="004049F6" w:rsidRDefault="00D9114E" w:rsidP="0053362D">
      <w:pPr>
        <w:pStyle w:val="PargrafodaLista"/>
        <w:numPr>
          <w:ilvl w:val="1"/>
          <w:numId w:val="19"/>
        </w:numPr>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Não é admitida a subcontratação do objeto contratual.</w:t>
      </w:r>
    </w:p>
    <w:p w14:paraId="53D33F35" w14:textId="7484A459" w:rsidR="00D9114E" w:rsidRDefault="00B54325" w:rsidP="0053362D">
      <w:pPr>
        <w:pStyle w:val="PargrafodaLista"/>
        <w:numPr>
          <w:ilvl w:val="1"/>
          <w:numId w:val="19"/>
        </w:numPr>
        <w:autoSpaceDE w:val="0"/>
        <w:autoSpaceDN w:val="0"/>
        <w:adjustRightInd w:val="0"/>
        <w:ind w:left="0" w:firstLine="0"/>
        <w:contextualSpacing w:val="0"/>
        <w:jc w:val="both"/>
        <w:rPr>
          <w:rFonts w:ascii="Arial Narrow" w:hAnsi="Arial Narrow"/>
          <w:sz w:val="24"/>
        </w:rPr>
      </w:pPr>
      <w:r w:rsidRPr="00B54325">
        <w:rPr>
          <w:rFonts w:ascii="Arial Narrow" w:hAnsi="Arial Narrow"/>
          <w:sz w:val="24"/>
        </w:rPr>
        <w:t xml:space="preserve">Não será exigida garantia contratual prevista nos </w:t>
      </w:r>
      <w:proofErr w:type="spellStart"/>
      <w:r w:rsidRPr="00B54325">
        <w:rPr>
          <w:rFonts w:ascii="Arial Narrow" w:hAnsi="Arial Narrow"/>
          <w:sz w:val="24"/>
        </w:rPr>
        <w:t>arts</w:t>
      </w:r>
      <w:proofErr w:type="spellEnd"/>
      <w:r w:rsidRPr="00B54325">
        <w:rPr>
          <w:rFonts w:ascii="Arial Narrow" w:hAnsi="Arial Narrow"/>
          <w:sz w:val="24"/>
        </w:rPr>
        <w:t>. 96 e seguintes da Lei Federal nº 14.133/2021, conforme justificativa constante dos documentos da fase preparatória da contratação</w:t>
      </w:r>
      <w:r w:rsidR="00D9114E" w:rsidRPr="004049F6">
        <w:rPr>
          <w:rFonts w:ascii="Arial Narrow" w:hAnsi="Arial Narrow"/>
          <w:sz w:val="24"/>
        </w:rPr>
        <w:t xml:space="preserve">. </w:t>
      </w:r>
    </w:p>
    <w:p w14:paraId="339C700D" w14:textId="77777777" w:rsidR="003542F6" w:rsidRPr="003542F6" w:rsidRDefault="003542F6" w:rsidP="003542F6">
      <w:pPr>
        <w:pStyle w:val="PargrafodaLista"/>
        <w:rPr>
          <w:rFonts w:ascii="Arial Narrow" w:hAnsi="Arial Narrow"/>
          <w:sz w:val="24"/>
        </w:rPr>
      </w:pPr>
    </w:p>
    <w:p w14:paraId="6A2CB4E9" w14:textId="77777777" w:rsidR="00D9114E" w:rsidRPr="004049F6" w:rsidRDefault="00D9114E" w:rsidP="0053362D">
      <w:pPr>
        <w:pStyle w:val="PargrafodaLista"/>
        <w:numPr>
          <w:ilvl w:val="0"/>
          <w:numId w:val="19"/>
        </w:numPr>
        <w:shd w:val="clear" w:color="auto" w:fill="D9E2F3" w:themeFill="accent1" w:themeFillTint="33"/>
        <w:tabs>
          <w:tab w:val="left" w:pos="284"/>
        </w:tabs>
        <w:autoSpaceDE w:val="0"/>
        <w:autoSpaceDN w:val="0"/>
        <w:adjustRightInd w:val="0"/>
        <w:ind w:left="0" w:firstLine="0"/>
        <w:contextualSpacing w:val="0"/>
        <w:jc w:val="both"/>
        <w:rPr>
          <w:rFonts w:ascii="Arial Narrow" w:hAnsi="Arial Narrow"/>
          <w:sz w:val="24"/>
        </w:rPr>
      </w:pPr>
      <w:r w:rsidRPr="004049F6">
        <w:rPr>
          <w:rFonts w:ascii="Arial Narrow" w:hAnsi="Arial Narrow"/>
          <w:b/>
          <w:sz w:val="24"/>
        </w:rPr>
        <w:t>CLÁUSULA SEXTA - DO PREÇO CONTRATADO E SEU REAJUSTE</w:t>
      </w:r>
    </w:p>
    <w:p w14:paraId="5025349F" w14:textId="77777777" w:rsidR="00D9114E" w:rsidRPr="004049F6" w:rsidRDefault="00D9114E" w:rsidP="0053362D">
      <w:pPr>
        <w:pStyle w:val="PargrafodaLista"/>
        <w:numPr>
          <w:ilvl w:val="1"/>
          <w:numId w:val="19"/>
        </w:numPr>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Considerando todo o teor do procedimento de contratação em comento, o valor a ser pago pelos itens a serem adquiridos será o seguinte:</w:t>
      </w:r>
    </w:p>
    <w:p w14:paraId="1AF7E486" w14:textId="77777777" w:rsidR="00D9114E" w:rsidRDefault="00D9114E" w:rsidP="00D9114E">
      <w:pPr>
        <w:tabs>
          <w:tab w:val="left" w:pos="851"/>
          <w:tab w:val="left" w:pos="993"/>
          <w:tab w:val="left" w:pos="1701"/>
        </w:tabs>
        <w:autoSpaceDE w:val="0"/>
        <w:autoSpaceDN w:val="0"/>
        <w:adjustRightInd w:val="0"/>
        <w:spacing w:after="120"/>
        <w:jc w:val="center"/>
        <w:rPr>
          <w:rFonts w:ascii="Arial Narrow" w:hAnsi="Arial Narrow"/>
          <w:b/>
          <w:bCs/>
          <w:sz w:val="24"/>
        </w:rPr>
      </w:pPr>
      <w:r w:rsidRPr="004049F6">
        <w:rPr>
          <w:rFonts w:ascii="Arial Narrow" w:hAnsi="Arial Narrow"/>
          <w:b/>
          <w:bCs/>
          <w:sz w:val="24"/>
        </w:rPr>
        <w:t>Planilha 01</w:t>
      </w:r>
    </w:p>
    <w:tbl>
      <w:tblPr>
        <w:tblW w:w="102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4673"/>
        <w:gridCol w:w="709"/>
        <w:gridCol w:w="992"/>
        <w:gridCol w:w="850"/>
        <w:gridCol w:w="998"/>
        <w:gridCol w:w="1276"/>
      </w:tblGrid>
      <w:tr w:rsidR="00F61CFD" w:rsidRPr="00840CA2" w14:paraId="0C62C4B9" w14:textId="77777777" w:rsidTr="00F61CFD">
        <w:trPr>
          <w:jc w:val="center"/>
        </w:trPr>
        <w:tc>
          <w:tcPr>
            <w:tcW w:w="10207" w:type="dxa"/>
            <w:gridSpan w:val="7"/>
            <w:tcBorders>
              <w:top w:val="single" w:sz="4" w:space="0" w:color="000000"/>
              <w:left w:val="single" w:sz="4" w:space="0" w:color="000000"/>
              <w:bottom w:val="single" w:sz="4" w:space="0" w:color="000000"/>
              <w:right w:val="single" w:sz="4" w:space="0" w:color="000000"/>
            </w:tcBorders>
            <w:shd w:val="clear" w:color="auto" w:fill="DBE5F1"/>
          </w:tcPr>
          <w:p w14:paraId="680113D5" w14:textId="77777777" w:rsidR="00F61CFD" w:rsidRPr="00840CA2" w:rsidRDefault="00F61CFD" w:rsidP="00F61CFD">
            <w:pPr>
              <w:widowControl w:val="0"/>
              <w:suppressAutoHyphens/>
              <w:ind w:right="-108"/>
              <w:jc w:val="center"/>
              <w:rPr>
                <w:rFonts w:ascii="Arial Narrow" w:eastAsia="Arial" w:hAnsi="Arial Narrow" w:cs="Times New Roman"/>
                <w:b/>
                <w:bCs/>
                <w:color w:val="000000"/>
                <w:szCs w:val="20"/>
              </w:rPr>
            </w:pPr>
          </w:p>
        </w:tc>
      </w:tr>
      <w:tr w:rsidR="00F61CFD" w:rsidRPr="00840CA2" w14:paraId="46227BF0" w14:textId="77777777" w:rsidTr="00F61CFD">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4421A7BA" w14:textId="77777777" w:rsidR="00F61CFD" w:rsidRPr="00840CA2" w:rsidRDefault="00F61CFD" w:rsidP="00F61CFD">
            <w:pPr>
              <w:widowControl w:val="0"/>
              <w:suppressAutoHyphens/>
              <w:jc w:val="center"/>
              <w:rPr>
                <w:rFonts w:ascii="Arial Narrow" w:eastAsia="Arial" w:hAnsi="Arial Narrow" w:cs="Times New Roman"/>
                <w:b/>
                <w:bCs/>
                <w:color w:val="000000"/>
                <w:szCs w:val="20"/>
              </w:rPr>
            </w:pPr>
            <w:r w:rsidRPr="00840CA2">
              <w:rPr>
                <w:rFonts w:ascii="Arial Narrow" w:eastAsia="Arial" w:hAnsi="Arial Narrow" w:cs="Times New Roman"/>
                <w:b/>
                <w:bCs/>
                <w:color w:val="000000"/>
                <w:szCs w:val="20"/>
              </w:rPr>
              <w:t>Item</w:t>
            </w:r>
          </w:p>
        </w:tc>
        <w:tc>
          <w:tcPr>
            <w:tcW w:w="4673" w:type="dxa"/>
            <w:tcBorders>
              <w:top w:val="single" w:sz="4" w:space="0" w:color="000000"/>
              <w:left w:val="single" w:sz="4" w:space="0" w:color="000000"/>
              <w:bottom w:val="single" w:sz="4" w:space="0" w:color="000000"/>
              <w:right w:val="single" w:sz="4" w:space="0" w:color="000000"/>
            </w:tcBorders>
            <w:shd w:val="clear" w:color="auto" w:fill="DBE5F1"/>
            <w:vAlign w:val="center"/>
            <w:hideMark/>
          </w:tcPr>
          <w:p w14:paraId="5A2C5F17" w14:textId="77777777" w:rsidR="00F61CFD" w:rsidRPr="00840CA2" w:rsidRDefault="00F61CFD" w:rsidP="00F61CFD">
            <w:pPr>
              <w:widowControl w:val="0"/>
              <w:suppressAutoHyphens/>
              <w:jc w:val="center"/>
              <w:rPr>
                <w:rFonts w:ascii="Arial Narrow" w:eastAsia="Arial" w:hAnsi="Arial Narrow" w:cs="Times New Roman"/>
                <w:color w:val="000000"/>
                <w:szCs w:val="20"/>
              </w:rPr>
            </w:pPr>
            <w:r w:rsidRPr="00840CA2">
              <w:rPr>
                <w:rFonts w:ascii="Arial Narrow" w:eastAsia="Arial" w:hAnsi="Arial Narrow" w:cs="Times New Roman"/>
                <w:b/>
                <w:bCs/>
                <w:color w:val="000000"/>
                <w:szCs w:val="20"/>
              </w:rPr>
              <w:t>Especificação</w:t>
            </w:r>
          </w:p>
        </w:tc>
        <w:tc>
          <w:tcPr>
            <w:tcW w:w="709" w:type="dxa"/>
            <w:tcBorders>
              <w:top w:val="single" w:sz="4" w:space="0" w:color="000000"/>
              <w:left w:val="single" w:sz="4" w:space="0" w:color="000000"/>
              <w:bottom w:val="single" w:sz="4" w:space="0" w:color="000000"/>
              <w:right w:val="single" w:sz="4" w:space="0" w:color="000000"/>
            </w:tcBorders>
            <w:shd w:val="clear" w:color="auto" w:fill="DBE5F1"/>
          </w:tcPr>
          <w:p w14:paraId="7348CAFF" w14:textId="77777777" w:rsidR="00F61CFD" w:rsidRPr="00840CA2" w:rsidRDefault="00F61CFD" w:rsidP="00F61CFD">
            <w:pPr>
              <w:widowControl w:val="0"/>
              <w:suppressAutoHyphens/>
              <w:jc w:val="center"/>
              <w:rPr>
                <w:rFonts w:ascii="Arial Narrow" w:eastAsia="Arial" w:hAnsi="Arial Narrow" w:cs="Times New Roman"/>
                <w:b/>
                <w:bCs/>
                <w:color w:val="000000"/>
                <w:szCs w:val="20"/>
              </w:rPr>
            </w:pPr>
            <w:r>
              <w:rPr>
                <w:rFonts w:ascii="Arial Narrow" w:eastAsia="Arial" w:hAnsi="Arial Narrow" w:cs="Times New Roman"/>
                <w:b/>
                <w:bCs/>
                <w:color w:val="000000"/>
                <w:szCs w:val="20"/>
              </w:rPr>
              <w:t>Quant.</w:t>
            </w:r>
          </w:p>
        </w:tc>
        <w:tc>
          <w:tcPr>
            <w:tcW w:w="992" w:type="dxa"/>
            <w:tcBorders>
              <w:top w:val="single" w:sz="4" w:space="0" w:color="000000"/>
              <w:left w:val="single" w:sz="4" w:space="0" w:color="000000"/>
              <w:bottom w:val="single" w:sz="4" w:space="0" w:color="000000"/>
              <w:right w:val="single" w:sz="4" w:space="0" w:color="000000"/>
            </w:tcBorders>
            <w:shd w:val="clear" w:color="auto" w:fill="DBE5F1"/>
          </w:tcPr>
          <w:p w14:paraId="4AA08A14" w14:textId="77777777" w:rsidR="00F61CFD" w:rsidRPr="00840CA2" w:rsidRDefault="00F61CFD" w:rsidP="00F61CFD">
            <w:pPr>
              <w:widowControl w:val="0"/>
              <w:suppressAutoHyphens/>
              <w:ind w:right="-108"/>
              <w:jc w:val="center"/>
              <w:rPr>
                <w:rFonts w:ascii="Arial Narrow" w:eastAsia="Arial" w:hAnsi="Arial Narrow" w:cs="Times New Roman"/>
                <w:b/>
                <w:bCs/>
                <w:color w:val="000000"/>
                <w:szCs w:val="20"/>
              </w:rPr>
            </w:pPr>
            <w:r>
              <w:rPr>
                <w:rFonts w:ascii="Arial Narrow" w:eastAsia="Arial" w:hAnsi="Arial Narrow" w:cs="Times New Roman"/>
                <w:b/>
                <w:bCs/>
                <w:color w:val="000000"/>
                <w:szCs w:val="20"/>
              </w:rPr>
              <w:t>Unidade</w:t>
            </w:r>
          </w:p>
        </w:tc>
        <w:tc>
          <w:tcPr>
            <w:tcW w:w="850" w:type="dxa"/>
            <w:tcBorders>
              <w:top w:val="single" w:sz="4" w:space="0" w:color="000000"/>
              <w:left w:val="single" w:sz="4" w:space="0" w:color="000000"/>
              <w:bottom w:val="single" w:sz="4" w:space="0" w:color="000000"/>
              <w:right w:val="single" w:sz="4" w:space="0" w:color="000000"/>
            </w:tcBorders>
            <w:shd w:val="clear" w:color="auto" w:fill="DBE5F1"/>
          </w:tcPr>
          <w:p w14:paraId="0BDDFB68" w14:textId="77777777" w:rsidR="00F61CFD" w:rsidRPr="00840CA2" w:rsidRDefault="00F61CFD" w:rsidP="00F61CFD">
            <w:pPr>
              <w:widowControl w:val="0"/>
              <w:suppressAutoHyphens/>
              <w:ind w:left="-108" w:right="-108"/>
              <w:jc w:val="center"/>
              <w:rPr>
                <w:rFonts w:ascii="Arial Narrow" w:eastAsia="Arial" w:hAnsi="Arial Narrow" w:cs="Times New Roman"/>
                <w:b/>
                <w:bCs/>
                <w:color w:val="000000"/>
                <w:szCs w:val="20"/>
              </w:rPr>
            </w:pPr>
            <w:r>
              <w:rPr>
                <w:rFonts w:ascii="Arial Narrow" w:eastAsia="Arial" w:hAnsi="Arial Narrow" w:cs="Times New Roman"/>
                <w:b/>
                <w:bCs/>
                <w:color w:val="000000"/>
                <w:szCs w:val="20"/>
              </w:rPr>
              <w:t>Marca e Modelo</w:t>
            </w:r>
          </w:p>
        </w:tc>
        <w:tc>
          <w:tcPr>
            <w:tcW w:w="998" w:type="dxa"/>
            <w:tcBorders>
              <w:top w:val="single" w:sz="4" w:space="0" w:color="000000"/>
              <w:left w:val="single" w:sz="4" w:space="0" w:color="000000"/>
              <w:bottom w:val="single" w:sz="4" w:space="0" w:color="000000"/>
              <w:right w:val="single" w:sz="4" w:space="0" w:color="000000"/>
            </w:tcBorders>
            <w:shd w:val="clear" w:color="auto" w:fill="DBE5F1"/>
          </w:tcPr>
          <w:p w14:paraId="5E028BF6" w14:textId="77777777" w:rsidR="00F61CFD" w:rsidRPr="00840CA2" w:rsidRDefault="00F61CFD" w:rsidP="00F61CFD">
            <w:pPr>
              <w:widowControl w:val="0"/>
              <w:suppressAutoHyphens/>
              <w:ind w:left="-108" w:right="-108"/>
              <w:jc w:val="center"/>
              <w:rPr>
                <w:rFonts w:ascii="Arial Narrow" w:eastAsia="Arial" w:hAnsi="Arial Narrow" w:cs="Times New Roman"/>
                <w:b/>
                <w:bCs/>
                <w:color w:val="000000"/>
                <w:szCs w:val="20"/>
              </w:rPr>
            </w:pPr>
            <w:r w:rsidRPr="00840CA2">
              <w:rPr>
                <w:rFonts w:ascii="Arial Narrow" w:eastAsia="Arial" w:hAnsi="Arial Narrow" w:cs="Times New Roman"/>
                <w:b/>
                <w:bCs/>
                <w:color w:val="000000"/>
                <w:szCs w:val="20"/>
              </w:rPr>
              <w:t>Valor unitário</w:t>
            </w:r>
          </w:p>
        </w:tc>
        <w:tc>
          <w:tcPr>
            <w:tcW w:w="1276" w:type="dxa"/>
            <w:tcBorders>
              <w:top w:val="single" w:sz="4" w:space="0" w:color="000000"/>
              <w:left w:val="single" w:sz="4" w:space="0" w:color="000000"/>
              <w:bottom w:val="single" w:sz="4" w:space="0" w:color="000000"/>
              <w:right w:val="single" w:sz="4" w:space="0" w:color="000000"/>
            </w:tcBorders>
            <w:shd w:val="clear" w:color="auto" w:fill="DBE5F1"/>
          </w:tcPr>
          <w:p w14:paraId="22C04BA3" w14:textId="77777777" w:rsidR="00F61CFD" w:rsidRPr="00840CA2" w:rsidRDefault="00F61CFD" w:rsidP="00F61CFD">
            <w:pPr>
              <w:widowControl w:val="0"/>
              <w:suppressAutoHyphens/>
              <w:ind w:right="-108"/>
              <w:jc w:val="center"/>
              <w:rPr>
                <w:rFonts w:ascii="Arial Narrow" w:eastAsia="Arial" w:hAnsi="Arial Narrow" w:cs="Times New Roman"/>
                <w:b/>
                <w:bCs/>
                <w:color w:val="000000"/>
                <w:szCs w:val="20"/>
              </w:rPr>
            </w:pPr>
            <w:r w:rsidRPr="00840CA2">
              <w:rPr>
                <w:rFonts w:ascii="Arial Narrow" w:eastAsia="Arial" w:hAnsi="Arial Narrow" w:cs="Times New Roman"/>
                <w:b/>
                <w:bCs/>
                <w:color w:val="000000"/>
                <w:szCs w:val="20"/>
              </w:rPr>
              <w:t>Valor Total</w:t>
            </w:r>
          </w:p>
        </w:tc>
      </w:tr>
      <w:tr w:rsidR="008F43D3" w:rsidRPr="00840CA2" w14:paraId="32EB7921" w14:textId="77777777" w:rsidTr="00F61CFD">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F98A38" w14:textId="59EB3EA0" w:rsidR="008F43D3" w:rsidRPr="008F43D3" w:rsidRDefault="008F43D3" w:rsidP="008F43D3">
            <w:pPr>
              <w:widowControl w:val="0"/>
              <w:suppressAutoHyphens/>
              <w:jc w:val="center"/>
              <w:rPr>
                <w:rFonts w:ascii="Arial Narrow" w:eastAsia="Arial" w:hAnsi="Arial Narrow" w:cs="Times New Roman"/>
                <w:b/>
                <w:bCs/>
                <w:color w:val="000000"/>
                <w:sz w:val="24"/>
              </w:rPr>
            </w:pPr>
            <w:r w:rsidRPr="008F43D3">
              <w:rPr>
                <w:rFonts w:ascii="Arial Narrow" w:eastAsia="Arial Narrow" w:hAnsi="Arial Narrow" w:cs="Arial Narrow"/>
                <w:sz w:val="24"/>
                <w:lang w:eastAsia="en-US"/>
              </w:rPr>
              <w:t>01</w:t>
            </w:r>
          </w:p>
        </w:tc>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E5C96"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PAINEL DE LED tamanho total 2 x 3 metros</w:t>
            </w:r>
          </w:p>
          <w:p w14:paraId="77C2C5DF"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 xml:space="preserve">Painel de LED </w:t>
            </w:r>
            <w:proofErr w:type="spellStart"/>
            <w:r w:rsidRPr="008F43D3">
              <w:rPr>
                <w:rFonts w:ascii="Arial Narrow" w:hAnsi="Arial Narrow"/>
                <w:sz w:val="24"/>
                <w:shd w:val="clear" w:color="auto" w:fill="FFFFFF"/>
                <w:lang w:eastAsia="en-US"/>
              </w:rPr>
              <w:t>full</w:t>
            </w:r>
            <w:proofErr w:type="spellEnd"/>
            <w:r w:rsidRPr="008F43D3">
              <w:rPr>
                <w:rFonts w:ascii="Arial Narrow" w:hAnsi="Arial Narrow"/>
                <w:sz w:val="24"/>
                <w:shd w:val="clear" w:color="auto" w:fill="FFFFFF"/>
                <w:lang w:eastAsia="en-US"/>
              </w:rPr>
              <w:t xml:space="preserve"> color para uso interno (indoor), destinado à formação de telão para comunicação visual, com </w:t>
            </w:r>
            <w:proofErr w:type="spellStart"/>
            <w:r w:rsidRPr="008F43D3">
              <w:rPr>
                <w:rFonts w:ascii="Arial Narrow" w:hAnsi="Arial Narrow"/>
                <w:sz w:val="24"/>
                <w:shd w:val="clear" w:color="auto" w:fill="FFFFFF"/>
                <w:lang w:eastAsia="en-US"/>
              </w:rPr>
              <w:t>pitch</w:t>
            </w:r>
            <w:proofErr w:type="spellEnd"/>
            <w:r w:rsidRPr="008F43D3">
              <w:rPr>
                <w:rFonts w:ascii="Arial Narrow" w:hAnsi="Arial Narrow"/>
                <w:sz w:val="24"/>
                <w:shd w:val="clear" w:color="auto" w:fill="FFFFFF"/>
                <w:lang w:eastAsia="en-US"/>
              </w:rPr>
              <w:t xml:space="preserve"> máximo de 3.91 mm, composto por gabinete/painel com dimensões aproximadas de 500 x 1000 mm e módulos LED com dimensões aproximadas de 250 x 250 </w:t>
            </w:r>
            <w:proofErr w:type="spellStart"/>
            <w:r w:rsidRPr="008F43D3">
              <w:rPr>
                <w:rFonts w:ascii="Arial Narrow" w:hAnsi="Arial Narrow"/>
                <w:sz w:val="24"/>
                <w:shd w:val="clear" w:color="auto" w:fill="FFFFFF"/>
                <w:lang w:eastAsia="en-US"/>
              </w:rPr>
              <w:t>mm.</w:t>
            </w:r>
            <w:proofErr w:type="spellEnd"/>
          </w:p>
          <w:p w14:paraId="062E04FC"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 xml:space="preserve">O equipamento deverá possuir densidade mínima de 65.536 pontos/m², tecnologia SMD2121 ou equivalente técnico superior, resolução mínima do módulo de 64 x 64 pixels, modo de digitalização 1/16 e brilho mínimo de 1.500 </w:t>
            </w:r>
            <w:proofErr w:type="spellStart"/>
            <w:r w:rsidRPr="008F43D3">
              <w:rPr>
                <w:rFonts w:ascii="Arial Narrow" w:hAnsi="Arial Narrow"/>
                <w:sz w:val="24"/>
                <w:shd w:val="clear" w:color="auto" w:fill="FFFFFF"/>
                <w:lang w:eastAsia="en-US"/>
              </w:rPr>
              <w:t>cd</w:t>
            </w:r>
            <w:proofErr w:type="spellEnd"/>
            <w:r w:rsidRPr="008F43D3">
              <w:rPr>
                <w:rFonts w:ascii="Arial Narrow" w:hAnsi="Arial Narrow"/>
                <w:sz w:val="24"/>
                <w:shd w:val="clear" w:color="auto" w:fill="FFFFFF"/>
                <w:lang w:eastAsia="en-US"/>
              </w:rPr>
              <w:t>/m².</w:t>
            </w:r>
          </w:p>
          <w:p w14:paraId="2E81EC86"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A alimentação elétrica deverá ser compatível com rede AC 220V, 50/60 Hz. A fonte de alimentação deverá possuir tensão de saída compatível com o equipamento ofertado.</w:t>
            </w:r>
          </w:p>
          <w:p w14:paraId="495B9444"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O painel deverá possuir taxa de atualização mínima de 3.840 Hz, gabinete metálico com proteção adequada contra corrosão, sistema de fixação compatível com instalação suspensa e todos os componentes necessários ao pleno funcionamento, incluindo cabos, conectores, placas eletrônicas e demais acessórios.</w:t>
            </w:r>
          </w:p>
          <w:p w14:paraId="3C6D6EE3" w14:textId="77777777" w:rsidR="0050612C" w:rsidRPr="0050612C" w:rsidRDefault="0050612C" w:rsidP="008F43D3">
            <w:pPr>
              <w:pStyle w:val="PargrafodaLista"/>
              <w:ind w:left="-9"/>
              <w:jc w:val="both"/>
              <w:rPr>
                <w:rFonts w:ascii="Arial Narrow" w:hAnsi="Arial Narrow"/>
                <w:sz w:val="24"/>
                <w:shd w:val="clear" w:color="auto" w:fill="FFFFFF"/>
                <w:lang w:eastAsia="en-US"/>
              </w:rPr>
            </w:pPr>
            <w:r w:rsidRPr="0050612C">
              <w:rPr>
                <w:rFonts w:ascii="Arial Narrow" w:hAnsi="Arial Narrow"/>
                <w:sz w:val="24"/>
                <w:shd w:val="clear" w:color="auto" w:fill="FFFFFF"/>
                <w:lang w:eastAsia="en-US"/>
              </w:rPr>
              <w:t>Os equipamentos deverão ser novos, sem uso anterior, entregues em perfeito estado de funcionamento e acompanhados da garantia estabelecida neste Termo de Referência.</w:t>
            </w:r>
          </w:p>
          <w:p w14:paraId="7E3BC6C5" w14:textId="4D43BCDA"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O sistema deverá permitir manutenção frontal, traseira ou ambas, conforme solução técnica do fabricante, além de possuir proteção mínima compatível para utilização em ambiente interno.</w:t>
            </w:r>
          </w:p>
          <w:p w14:paraId="6EC62546" w14:textId="77777777" w:rsidR="008F43D3" w:rsidRPr="008F43D3" w:rsidRDefault="008F43D3" w:rsidP="008F43D3">
            <w:pPr>
              <w:widowControl w:val="0"/>
              <w:suppressAutoHyphens/>
              <w:jc w:val="both"/>
              <w:rPr>
                <w:rFonts w:ascii="Arial Narrow" w:eastAsia="Arial" w:hAnsi="Arial Narrow" w:cs="Times New Roman"/>
                <w:color w:val="000000"/>
                <w:sz w:val="24"/>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4290EA83" w14:textId="77777777" w:rsidR="008F43D3" w:rsidRPr="00F61CFD" w:rsidRDefault="008F43D3" w:rsidP="008F43D3">
            <w:pPr>
              <w:jc w:val="center"/>
              <w:rPr>
                <w:rFonts w:ascii="Arial Narrow" w:eastAsia="MS Mincho" w:hAnsi="Arial Narrow"/>
                <w:b/>
                <w:sz w:val="24"/>
              </w:rPr>
            </w:pPr>
            <w:r w:rsidRPr="00F61CFD">
              <w:rPr>
                <w:rFonts w:ascii="Arial Narrow" w:hAnsi="Arial Narrow"/>
                <w:sz w:val="24"/>
                <w:shd w:val="clear" w:color="auto" w:fill="FFFFFF"/>
                <w:lang w:eastAsia="en-US"/>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4C8175A3" w14:textId="77777777" w:rsidR="008F43D3" w:rsidRPr="00F61CFD" w:rsidRDefault="008F43D3" w:rsidP="008F43D3">
            <w:pPr>
              <w:jc w:val="center"/>
              <w:rPr>
                <w:rFonts w:ascii="Arial Narrow" w:eastAsia="MS Mincho" w:hAnsi="Arial Narrow"/>
                <w:b/>
                <w:sz w:val="24"/>
              </w:rPr>
            </w:pPr>
            <w:r w:rsidRPr="00F61CFD">
              <w:rPr>
                <w:rFonts w:ascii="Arial Narrow" w:hAnsi="Arial Narrow"/>
                <w:sz w:val="24"/>
                <w:shd w:val="clear" w:color="auto" w:fill="FFFFFF"/>
                <w:lang w:eastAsia="en-US"/>
              </w:rPr>
              <w:t>Unidade</w:t>
            </w:r>
          </w:p>
        </w:tc>
        <w:tc>
          <w:tcPr>
            <w:tcW w:w="850" w:type="dxa"/>
            <w:tcBorders>
              <w:top w:val="single" w:sz="4" w:space="0" w:color="000000"/>
              <w:left w:val="single" w:sz="4" w:space="0" w:color="000000"/>
              <w:bottom w:val="single" w:sz="4" w:space="0" w:color="000000"/>
              <w:right w:val="single" w:sz="4" w:space="0" w:color="000000"/>
            </w:tcBorders>
          </w:tcPr>
          <w:p w14:paraId="1D8AC416" w14:textId="77777777" w:rsidR="008F43D3" w:rsidRPr="00840CA2" w:rsidRDefault="008F43D3" w:rsidP="008F43D3">
            <w:pPr>
              <w:jc w:val="center"/>
              <w:rPr>
                <w:rFonts w:ascii="Arial Narrow" w:eastAsia="MS Mincho" w:hAnsi="Arial Narrow"/>
                <w:b/>
                <w:szCs w:val="20"/>
              </w:rPr>
            </w:pPr>
          </w:p>
        </w:tc>
        <w:tc>
          <w:tcPr>
            <w:tcW w:w="998" w:type="dxa"/>
            <w:tcBorders>
              <w:top w:val="single" w:sz="4" w:space="0" w:color="000000"/>
              <w:left w:val="single" w:sz="4" w:space="0" w:color="000000"/>
              <w:bottom w:val="single" w:sz="4" w:space="0" w:color="000000"/>
              <w:right w:val="single" w:sz="4" w:space="0" w:color="000000"/>
            </w:tcBorders>
          </w:tcPr>
          <w:p w14:paraId="6F91399C" w14:textId="77777777" w:rsidR="008F43D3" w:rsidRPr="00840CA2" w:rsidRDefault="008F43D3" w:rsidP="008F43D3">
            <w:pPr>
              <w:jc w:val="both"/>
              <w:rPr>
                <w:rFonts w:ascii="Arial Narrow" w:eastAsia="MS Mincho" w:hAnsi="Arial Narrow"/>
                <w:b/>
                <w:szCs w:val="20"/>
              </w:rPr>
            </w:pPr>
          </w:p>
        </w:tc>
        <w:tc>
          <w:tcPr>
            <w:tcW w:w="1276" w:type="dxa"/>
            <w:tcBorders>
              <w:top w:val="single" w:sz="4" w:space="0" w:color="000000"/>
              <w:left w:val="single" w:sz="4" w:space="0" w:color="000000"/>
              <w:bottom w:val="single" w:sz="4" w:space="0" w:color="000000"/>
              <w:right w:val="single" w:sz="4" w:space="0" w:color="000000"/>
            </w:tcBorders>
          </w:tcPr>
          <w:p w14:paraId="315C09A9" w14:textId="77777777" w:rsidR="008F43D3" w:rsidRPr="00840CA2" w:rsidRDefault="008F43D3" w:rsidP="008F43D3">
            <w:pPr>
              <w:jc w:val="both"/>
              <w:rPr>
                <w:rFonts w:ascii="Arial Narrow" w:eastAsia="MS Mincho" w:hAnsi="Arial Narrow"/>
                <w:b/>
                <w:szCs w:val="20"/>
              </w:rPr>
            </w:pPr>
          </w:p>
        </w:tc>
      </w:tr>
      <w:tr w:rsidR="008F43D3" w:rsidRPr="00840CA2" w14:paraId="1AC82B30" w14:textId="77777777" w:rsidTr="00F61CFD">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2AD93" w14:textId="404C2BC3" w:rsidR="008F43D3" w:rsidRPr="008F43D3" w:rsidRDefault="008F43D3" w:rsidP="008F43D3">
            <w:pPr>
              <w:widowControl w:val="0"/>
              <w:suppressAutoHyphens/>
              <w:jc w:val="center"/>
              <w:rPr>
                <w:rFonts w:ascii="Arial Narrow" w:eastAsia="Arial" w:hAnsi="Arial Narrow" w:cs="Times New Roman"/>
                <w:b/>
                <w:bCs/>
                <w:color w:val="000000"/>
                <w:sz w:val="24"/>
              </w:rPr>
            </w:pPr>
            <w:r w:rsidRPr="008F43D3">
              <w:rPr>
                <w:rFonts w:ascii="Arial Narrow" w:eastAsia="Arial Narrow" w:hAnsi="Arial Narrow" w:cs="Arial Narrow"/>
                <w:sz w:val="24"/>
                <w:lang w:eastAsia="en-US"/>
              </w:rPr>
              <w:t>02</w:t>
            </w:r>
          </w:p>
        </w:tc>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37BECB" w14:textId="77777777" w:rsidR="008F43D3" w:rsidRPr="008F43D3" w:rsidRDefault="008F43D3" w:rsidP="008F43D3">
            <w:pPr>
              <w:rPr>
                <w:rFonts w:ascii="Arial Narrow" w:hAnsi="Arial Narrow"/>
                <w:sz w:val="24"/>
                <w:lang w:eastAsia="en-US"/>
              </w:rPr>
            </w:pPr>
            <w:r w:rsidRPr="008F43D3">
              <w:rPr>
                <w:rFonts w:ascii="Arial Narrow" w:hAnsi="Arial Narrow"/>
                <w:sz w:val="24"/>
                <w:lang w:eastAsia="en-US"/>
              </w:rPr>
              <w:t>PROCESSADORA DE VIDEO PARA PAINEL DE LED + SEND CARD</w:t>
            </w:r>
          </w:p>
          <w:p w14:paraId="069F3B41"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Processadora de vídeo compatível com os painéis de LED ofertados, incluindo sistema de envio de sinal (</w:t>
            </w:r>
            <w:proofErr w:type="spellStart"/>
            <w:r w:rsidRPr="008F43D3">
              <w:rPr>
                <w:rFonts w:ascii="Arial Narrow" w:hAnsi="Arial Narrow"/>
                <w:sz w:val="24"/>
                <w:shd w:val="clear" w:color="auto" w:fill="FFFFFF"/>
                <w:lang w:eastAsia="en-US"/>
              </w:rPr>
              <w:t>send</w:t>
            </w:r>
            <w:proofErr w:type="spellEnd"/>
            <w:r w:rsidRPr="008F43D3">
              <w:rPr>
                <w:rFonts w:ascii="Arial Narrow" w:hAnsi="Arial Narrow"/>
                <w:sz w:val="24"/>
                <w:shd w:val="clear" w:color="auto" w:fill="FFFFFF"/>
                <w:lang w:eastAsia="en-US"/>
              </w:rPr>
              <w:t xml:space="preserve"> </w:t>
            </w:r>
            <w:proofErr w:type="spellStart"/>
            <w:r w:rsidRPr="008F43D3">
              <w:rPr>
                <w:rFonts w:ascii="Arial Narrow" w:hAnsi="Arial Narrow"/>
                <w:sz w:val="24"/>
                <w:shd w:val="clear" w:color="auto" w:fill="FFFFFF"/>
                <w:lang w:eastAsia="en-US"/>
              </w:rPr>
              <w:t>card</w:t>
            </w:r>
            <w:proofErr w:type="spellEnd"/>
            <w:r w:rsidRPr="008F43D3">
              <w:rPr>
                <w:rFonts w:ascii="Arial Narrow" w:hAnsi="Arial Narrow"/>
                <w:sz w:val="24"/>
                <w:shd w:val="clear" w:color="auto" w:fill="FFFFFF"/>
                <w:lang w:eastAsia="en-US"/>
              </w:rPr>
              <w:t>) integrado ou compatível, destinada ao gerenciamento, controle e processamento de imagem para telão de LED.</w:t>
            </w:r>
          </w:p>
          <w:p w14:paraId="25B0E75C"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O equipamento deverá possuir entradas de vídeo compatíveis com as necessidades operacionais da solução ofertada, incluindo, no mínimo, HDMI ou DVI, além de interface USB para configuração e atualização.</w:t>
            </w:r>
          </w:p>
          <w:p w14:paraId="0EA8777C"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Deverá permitir seleção de fontes de vídeo, gerenciamento de EDID, ajuste de brilho e gama, redimensionamento de imagem, configuração personalizada da área de exibição, controle de camadas e armazenamento de predefinições de operação.</w:t>
            </w:r>
          </w:p>
          <w:p w14:paraId="6FFC9953"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O equipamento deverá possuir saídas Ethernet compatíveis com a capacidade operacional necessária para acionamento integral dos painéis fornecidos, garantindo pleno funcionamento da solução.</w:t>
            </w:r>
          </w:p>
          <w:p w14:paraId="4892F7B8"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A alimentação elétrica deverá ser compatível com rede 100–240 V AC, 50/60 Hz.</w:t>
            </w:r>
          </w:p>
          <w:p w14:paraId="49361D58"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Deverão acompanhar todos os cabos, acessórios, softwares e licenças necessários ao pleno funcionamento do sistema, sem custos adicionais para a contratante.</w:t>
            </w:r>
          </w:p>
          <w:p w14:paraId="3C108818"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A solução deverá ser entregue instalada, configurada, integrada e em pleno funcionamento, compatível com os painéis ofertados.</w:t>
            </w:r>
          </w:p>
          <w:p w14:paraId="531E58EB" w14:textId="77777777" w:rsidR="008F43D3" w:rsidRPr="008F43D3" w:rsidRDefault="008F43D3" w:rsidP="008F43D3">
            <w:pPr>
              <w:widowControl w:val="0"/>
              <w:suppressAutoHyphens/>
              <w:jc w:val="both"/>
              <w:rPr>
                <w:rFonts w:ascii="Arial Narrow" w:eastAsia="Arial" w:hAnsi="Arial Narrow" w:cs="Times New Roman"/>
                <w:color w:val="000000"/>
                <w:sz w:val="24"/>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4E46035D" w14:textId="77777777" w:rsidR="008F43D3" w:rsidRPr="00F61CFD" w:rsidRDefault="008F43D3" w:rsidP="008F43D3">
            <w:pPr>
              <w:jc w:val="center"/>
              <w:rPr>
                <w:rFonts w:ascii="Arial Narrow" w:eastAsia="MS Mincho" w:hAnsi="Arial Narrow"/>
                <w:b/>
                <w:sz w:val="24"/>
              </w:rPr>
            </w:pPr>
            <w:r w:rsidRPr="00F61CFD">
              <w:rPr>
                <w:rFonts w:ascii="Arial Narrow" w:hAnsi="Arial Narrow"/>
                <w:sz w:val="24"/>
                <w:shd w:val="clear" w:color="auto" w:fill="FFFFFF"/>
                <w:lang w:eastAsia="en-US"/>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6EFBF860" w14:textId="77777777" w:rsidR="008F43D3" w:rsidRPr="00F61CFD" w:rsidRDefault="008F43D3" w:rsidP="008F43D3">
            <w:pPr>
              <w:jc w:val="center"/>
              <w:rPr>
                <w:rFonts w:ascii="Arial Narrow" w:eastAsia="MS Mincho" w:hAnsi="Arial Narrow"/>
                <w:b/>
                <w:sz w:val="24"/>
              </w:rPr>
            </w:pPr>
            <w:r w:rsidRPr="00F61CFD">
              <w:rPr>
                <w:rFonts w:ascii="Arial Narrow" w:eastAsia="Arial" w:hAnsi="Arial Narrow" w:cs="Times New Roman"/>
                <w:color w:val="000000"/>
                <w:sz w:val="24"/>
                <w:lang w:eastAsia="en-US"/>
              </w:rPr>
              <w:t>Unidade</w:t>
            </w:r>
          </w:p>
        </w:tc>
        <w:tc>
          <w:tcPr>
            <w:tcW w:w="850" w:type="dxa"/>
            <w:tcBorders>
              <w:top w:val="single" w:sz="4" w:space="0" w:color="000000"/>
              <w:left w:val="single" w:sz="4" w:space="0" w:color="000000"/>
              <w:bottom w:val="single" w:sz="4" w:space="0" w:color="000000"/>
              <w:right w:val="single" w:sz="4" w:space="0" w:color="000000"/>
            </w:tcBorders>
          </w:tcPr>
          <w:p w14:paraId="537462CD" w14:textId="77777777" w:rsidR="008F43D3" w:rsidRPr="00840CA2" w:rsidRDefault="008F43D3" w:rsidP="008F43D3">
            <w:pPr>
              <w:jc w:val="center"/>
              <w:rPr>
                <w:rFonts w:ascii="Arial Narrow" w:eastAsia="MS Mincho" w:hAnsi="Arial Narrow"/>
                <w:b/>
                <w:szCs w:val="20"/>
              </w:rPr>
            </w:pPr>
          </w:p>
        </w:tc>
        <w:tc>
          <w:tcPr>
            <w:tcW w:w="998" w:type="dxa"/>
            <w:tcBorders>
              <w:top w:val="single" w:sz="4" w:space="0" w:color="000000"/>
              <w:left w:val="single" w:sz="4" w:space="0" w:color="000000"/>
              <w:bottom w:val="single" w:sz="4" w:space="0" w:color="000000"/>
              <w:right w:val="single" w:sz="4" w:space="0" w:color="000000"/>
            </w:tcBorders>
          </w:tcPr>
          <w:p w14:paraId="32FF29EA" w14:textId="77777777" w:rsidR="008F43D3" w:rsidRPr="00840CA2" w:rsidRDefault="008F43D3" w:rsidP="008F43D3">
            <w:pPr>
              <w:jc w:val="both"/>
              <w:rPr>
                <w:rFonts w:ascii="Arial Narrow" w:eastAsia="MS Mincho" w:hAnsi="Arial Narrow"/>
                <w:b/>
                <w:szCs w:val="20"/>
              </w:rPr>
            </w:pPr>
          </w:p>
        </w:tc>
        <w:tc>
          <w:tcPr>
            <w:tcW w:w="1276" w:type="dxa"/>
            <w:tcBorders>
              <w:top w:val="single" w:sz="4" w:space="0" w:color="000000"/>
              <w:left w:val="single" w:sz="4" w:space="0" w:color="000000"/>
              <w:bottom w:val="single" w:sz="4" w:space="0" w:color="000000"/>
              <w:right w:val="single" w:sz="4" w:space="0" w:color="000000"/>
            </w:tcBorders>
          </w:tcPr>
          <w:p w14:paraId="01F7CEE0" w14:textId="77777777" w:rsidR="008F43D3" w:rsidRPr="00840CA2" w:rsidRDefault="008F43D3" w:rsidP="008F43D3">
            <w:pPr>
              <w:jc w:val="both"/>
              <w:rPr>
                <w:rFonts w:ascii="Arial Narrow" w:eastAsia="MS Mincho" w:hAnsi="Arial Narrow"/>
                <w:b/>
                <w:szCs w:val="20"/>
              </w:rPr>
            </w:pPr>
          </w:p>
        </w:tc>
      </w:tr>
      <w:tr w:rsidR="008F43D3" w:rsidRPr="00840CA2" w14:paraId="0B0F0F1E" w14:textId="77777777" w:rsidTr="00F61CFD">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2D92AE" w14:textId="35567E0A" w:rsidR="008F43D3" w:rsidRPr="008F43D3" w:rsidRDefault="008F43D3" w:rsidP="008F43D3">
            <w:pPr>
              <w:widowControl w:val="0"/>
              <w:suppressAutoHyphens/>
              <w:jc w:val="center"/>
              <w:rPr>
                <w:rFonts w:ascii="Arial Narrow" w:eastAsia="Arial" w:hAnsi="Arial Narrow" w:cs="Times New Roman"/>
                <w:b/>
                <w:bCs/>
                <w:color w:val="000000"/>
                <w:sz w:val="24"/>
              </w:rPr>
            </w:pPr>
            <w:r w:rsidRPr="008F43D3">
              <w:rPr>
                <w:rFonts w:ascii="Arial Narrow" w:eastAsia="Arial Narrow" w:hAnsi="Arial Narrow" w:cs="Arial Narrow"/>
                <w:sz w:val="24"/>
                <w:lang w:eastAsia="en-US"/>
              </w:rPr>
              <w:t>03</w:t>
            </w:r>
          </w:p>
        </w:tc>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E04A6"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INSTALAÇÃO, CONFIGURAÇÃO E TREINAMENTO DA SOLUÇÃO DE PAINÉIS DE LED</w:t>
            </w:r>
          </w:p>
          <w:p w14:paraId="4A7524ED"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A contratada deverá realizar a instalação completa da solução tecnológica de painéis de LED, incluindo todos os equipamentos, acessórios, estruturas, dispositivos, softwares, cabeamentos e demais componentes necessários ao perfeito funcionamento do sistema.</w:t>
            </w:r>
          </w:p>
          <w:p w14:paraId="0B168306"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 xml:space="preserve">A instalação deverá contemplar a fixação suspensa dos painéis por meio de estrutura metálica apropriada, suportes, cabos de aço, </w:t>
            </w:r>
            <w:proofErr w:type="spellStart"/>
            <w:r w:rsidRPr="008F43D3">
              <w:rPr>
                <w:rFonts w:ascii="Arial Narrow" w:hAnsi="Arial Narrow"/>
                <w:sz w:val="24"/>
                <w:shd w:val="clear" w:color="auto" w:fill="FFFFFF"/>
                <w:lang w:eastAsia="en-US"/>
              </w:rPr>
              <w:t>bumpers</w:t>
            </w:r>
            <w:proofErr w:type="spellEnd"/>
            <w:r w:rsidRPr="008F43D3">
              <w:rPr>
                <w:rFonts w:ascii="Arial Narrow" w:hAnsi="Arial Narrow"/>
                <w:sz w:val="24"/>
                <w:shd w:val="clear" w:color="auto" w:fill="FFFFFF"/>
                <w:lang w:eastAsia="en-US"/>
              </w:rPr>
              <w:t>, ferragens e demais elementos compatíveis com o peso e características dos equipamentos, observando-se rigorosamente as normas técnicas de segurança, estabilidade estrutural e proteção contra corrosão.</w:t>
            </w:r>
          </w:p>
          <w:p w14:paraId="79AD385F" w14:textId="5E32E71A"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Os equipamentos deverão ser instalados</w:t>
            </w:r>
            <w:r w:rsidR="00712C71">
              <w:rPr>
                <w:rFonts w:ascii="Arial Narrow" w:hAnsi="Arial Narrow"/>
                <w:sz w:val="24"/>
                <w:shd w:val="clear" w:color="auto" w:fill="FFFFFF"/>
                <w:lang w:eastAsia="en-US"/>
              </w:rPr>
              <w:t xml:space="preserve"> na </w:t>
            </w:r>
            <w:r w:rsidR="00712C71">
              <w:t>parede localizada ao fundo do Plenário da Câmara Municipal de Mandaguari</w:t>
            </w:r>
            <w:r w:rsidRPr="008F43D3">
              <w:rPr>
                <w:rFonts w:ascii="Arial Narrow" w:hAnsi="Arial Narrow"/>
                <w:sz w:val="24"/>
                <w:shd w:val="clear" w:color="auto" w:fill="FFFFFF"/>
                <w:lang w:eastAsia="en-US"/>
              </w:rPr>
              <w:t>, de forma a garantir adequada visualização, operação, segurança e integração ao ambiente.</w:t>
            </w:r>
          </w:p>
          <w:p w14:paraId="05588163"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A contratada será responsável pelo fornecimento e instalação de toda a infraestrutura necessária ao pleno funcionamento da solução, incluindo alimentação elétrica, aterramento, cabeamento de dados, conectores, parafusos, arruelas, suportes, canaletas, acabamentos e demais materiais indispensáveis à execução dos serviços, sem quaisquer custos adicionais para a contratante.</w:t>
            </w:r>
          </w:p>
          <w:p w14:paraId="2F686398"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Os equipamentos de processamento, controle e transmissão de sinal deverão ser devidamente instalados, configurados e integrados ao sistema, permitindo sua operação durante sessões, audiências, reuniões e demais eventos realizados.</w:t>
            </w:r>
          </w:p>
          <w:p w14:paraId="52C193A3"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Também será de responsabilidade da contratada a instalação, ativação, parametrização e entrega em pleno funcionamento de todos os softwares e sistemas necessários à operação da solução tecnológica.</w:t>
            </w:r>
          </w:p>
          <w:p w14:paraId="6749B0C0"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Ao final da instalação, deverá ser realizado treinamento operacional básico para os servidores designados pela Câmara Municipal, abrangendo utilização, operação e procedimentos essenciais do sistema.</w:t>
            </w:r>
          </w:p>
          <w:p w14:paraId="110E9C1B" w14:textId="77777777" w:rsidR="008F43D3" w:rsidRPr="008F43D3" w:rsidRDefault="008F43D3" w:rsidP="008F43D3">
            <w:pPr>
              <w:pStyle w:val="PargrafodaLista"/>
              <w:ind w:left="-9"/>
              <w:jc w:val="both"/>
              <w:rPr>
                <w:rFonts w:ascii="Arial Narrow" w:hAnsi="Arial Narrow"/>
                <w:sz w:val="24"/>
                <w:shd w:val="clear" w:color="auto" w:fill="FFFFFF"/>
                <w:lang w:eastAsia="en-US"/>
              </w:rPr>
            </w:pPr>
            <w:r w:rsidRPr="008F43D3">
              <w:rPr>
                <w:rFonts w:ascii="Arial Narrow" w:hAnsi="Arial Narrow"/>
                <w:sz w:val="24"/>
                <w:shd w:val="clear" w:color="auto" w:fill="FFFFFF"/>
                <w:lang w:eastAsia="en-US"/>
              </w:rPr>
              <w:t>A solução deverá ser entregue integralmente instalada, testada, configurada e em perfeito funcionamento.</w:t>
            </w:r>
          </w:p>
          <w:p w14:paraId="538F381F" w14:textId="77777777" w:rsidR="008F43D3" w:rsidRPr="008F43D3" w:rsidRDefault="008F43D3" w:rsidP="008F43D3">
            <w:pPr>
              <w:widowControl w:val="0"/>
              <w:suppressAutoHyphens/>
              <w:jc w:val="both"/>
              <w:rPr>
                <w:rFonts w:ascii="Arial Narrow" w:eastAsia="Arial" w:hAnsi="Arial Narrow" w:cs="Times New Roman"/>
                <w:color w:val="000000"/>
                <w:sz w:val="24"/>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3868F24D" w14:textId="77777777" w:rsidR="008F43D3" w:rsidRPr="00F61CFD" w:rsidRDefault="008F43D3" w:rsidP="008F43D3">
            <w:pPr>
              <w:jc w:val="center"/>
              <w:rPr>
                <w:rFonts w:ascii="Arial Narrow" w:eastAsia="MS Mincho" w:hAnsi="Arial Narrow"/>
                <w:b/>
                <w:sz w:val="24"/>
              </w:rPr>
            </w:pPr>
            <w:r w:rsidRPr="00F61CFD">
              <w:rPr>
                <w:rFonts w:ascii="Arial Narrow" w:eastAsia="Arial" w:hAnsi="Arial Narrow" w:cs="Times New Roman"/>
                <w:color w:val="000000"/>
                <w:sz w:val="24"/>
                <w:lang w:eastAsia="en-US"/>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2D24432C" w14:textId="77777777" w:rsidR="008F43D3" w:rsidRPr="00F61CFD" w:rsidRDefault="008F43D3" w:rsidP="008F43D3">
            <w:pPr>
              <w:jc w:val="center"/>
              <w:rPr>
                <w:rFonts w:ascii="Arial Narrow" w:eastAsia="MS Mincho" w:hAnsi="Arial Narrow"/>
                <w:b/>
                <w:sz w:val="24"/>
              </w:rPr>
            </w:pPr>
            <w:r w:rsidRPr="00F61CFD">
              <w:rPr>
                <w:rFonts w:ascii="Arial Narrow" w:eastAsia="Arial" w:hAnsi="Arial Narrow" w:cs="Times New Roman"/>
                <w:color w:val="000000"/>
                <w:sz w:val="24"/>
                <w:lang w:eastAsia="en-US"/>
              </w:rPr>
              <w:t>Unidade</w:t>
            </w:r>
          </w:p>
        </w:tc>
        <w:tc>
          <w:tcPr>
            <w:tcW w:w="850" w:type="dxa"/>
            <w:tcBorders>
              <w:top w:val="single" w:sz="4" w:space="0" w:color="000000"/>
              <w:left w:val="single" w:sz="4" w:space="0" w:color="000000"/>
              <w:bottom w:val="single" w:sz="4" w:space="0" w:color="000000"/>
              <w:right w:val="single" w:sz="4" w:space="0" w:color="000000"/>
            </w:tcBorders>
          </w:tcPr>
          <w:p w14:paraId="6331C899" w14:textId="77777777" w:rsidR="008F43D3" w:rsidRPr="00840CA2" w:rsidRDefault="008F43D3" w:rsidP="008F43D3">
            <w:pPr>
              <w:jc w:val="center"/>
              <w:rPr>
                <w:rFonts w:ascii="Arial Narrow" w:eastAsia="MS Mincho" w:hAnsi="Arial Narrow"/>
                <w:b/>
                <w:szCs w:val="20"/>
              </w:rPr>
            </w:pPr>
          </w:p>
        </w:tc>
        <w:tc>
          <w:tcPr>
            <w:tcW w:w="998" w:type="dxa"/>
            <w:tcBorders>
              <w:top w:val="single" w:sz="4" w:space="0" w:color="000000"/>
              <w:left w:val="single" w:sz="4" w:space="0" w:color="000000"/>
              <w:bottom w:val="single" w:sz="4" w:space="0" w:color="000000"/>
              <w:right w:val="single" w:sz="4" w:space="0" w:color="000000"/>
            </w:tcBorders>
          </w:tcPr>
          <w:p w14:paraId="07E978B7" w14:textId="77777777" w:rsidR="008F43D3" w:rsidRPr="00840CA2" w:rsidRDefault="008F43D3" w:rsidP="008F43D3">
            <w:pPr>
              <w:jc w:val="both"/>
              <w:rPr>
                <w:rFonts w:ascii="Arial Narrow" w:eastAsia="MS Mincho" w:hAnsi="Arial Narrow"/>
                <w:b/>
                <w:szCs w:val="20"/>
              </w:rPr>
            </w:pPr>
          </w:p>
        </w:tc>
        <w:tc>
          <w:tcPr>
            <w:tcW w:w="1276" w:type="dxa"/>
            <w:tcBorders>
              <w:top w:val="single" w:sz="4" w:space="0" w:color="000000"/>
              <w:left w:val="single" w:sz="4" w:space="0" w:color="000000"/>
              <w:bottom w:val="single" w:sz="4" w:space="0" w:color="000000"/>
              <w:right w:val="single" w:sz="4" w:space="0" w:color="000000"/>
            </w:tcBorders>
          </w:tcPr>
          <w:p w14:paraId="22C8C3DF" w14:textId="77777777" w:rsidR="008F43D3" w:rsidRPr="00840CA2" w:rsidRDefault="008F43D3" w:rsidP="008F43D3">
            <w:pPr>
              <w:jc w:val="both"/>
              <w:rPr>
                <w:rFonts w:ascii="Arial Narrow" w:eastAsia="MS Mincho" w:hAnsi="Arial Narrow"/>
                <w:b/>
                <w:szCs w:val="20"/>
              </w:rPr>
            </w:pPr>
          </w:p>
        </w:tc>
      </w:tr>
    </w:tbl>
    <w:p w14:paraId="153E8161" w14:textId="2462D6F4" w:rsidR="006C171D" w:rsidRPr="004049F6" w:rsidRDefault="003542F6" w:rsidP="00D9114E">
      <w:pPr>
        <w:tabs>
          <w:tab w:val="left" w:pos="851"/>
          <w:tab w:val="left" w:pos="993"/>
          <w:tab w:val="left" w:pos="1701"/>
        </w:tabs>
        <w:autoSpaceDE w:val="0"/>
        <w:autoSpaceDN w:val="0"/>
        <w:adjustRightInd w:val="0"/>
        <w:spacing w:after="120"/>
        <w:jc w:val="center"/>
        <w:rPr>
          <w:rFonts w:ascii="Arial Narrow" w:hAnsi="Arial Narrow"/>
          <w:b/>
          <w:bCs/>
          <w:sz w:val="24"/>
        </w:rPr>
      </w:pPr>
      <w:r>
        <w:rPr>
          <w:rFonts w:ascii="Arial Narrow" w:hAnsi="Arial Narrow"/>
          <w:b/>
          <w:bCs/>
          <w:sz w:val="24"/>
        </w:rPr>
        <w:t>VALOR TOTAL:</w:t>
      </w:r>
    </w:p>
    <w:p w14:paraId="330D8B05" w14:textId="77777777" w:rsidR="00D9114E" w:rsidRPr="008E4D9B" w:rsidRDefault="00D9114E" w:rsidP="0053362D">
      <w:pPr>
        <w:pStyle w:val="PargrafodaLista"/>
        <w:numPr>
          <w:ilvl w:val="1"/>
          <w:numId w:val="19"/>
        </w:numPr>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w:t>
      </w:r>
      <w:r w:rsidRPr="008E4D9B">
        <w:rPr>
          <w:rFonts w:ascii="Arial Narrow" w:hAnsi="Arial Narrow"/>
          <w:sz w:val="24"/>
        </w:rPr>
        <w:t>contratação.</w:t>
      </w:r>
    </w:p>
    <w:p w14:paraId="299B021B" w14:textId="597275AA" w:rsidR="00D9114E" w:rsidRPr="008E4D9B" w:rsidRDefault="007A491E" w:rsidP="0053362D">
      <w:pPr>
        <w:pStyle w:val="PargrafodaLista"/>
        <w:numPr>
          <w:ilvl w:val="1"/>
          <w:numId w:val="19"/>
        </w:numPr>
        <w:shd w:val="clear" w:color="auto" w:fill="FFFFFF"/>
        <w:ind w:left="0" w:right="139" w:firstLine="0"/>
        <w:contextualSpacing w:val="0"/>
        <w:jc w:val="both"/>
        <w:rPr>
          <w:rFonts w:ascii="Arial Narrow" w:hAnsi="Arial Narrow"/>
          <w:sz w:val="24"/>
        </w:rPr>
      </w:pPr>
      <w:r w:rsidRPr="007A491E">
        <w:rPr>
          <w:rFonts w:ascii="Arial Narrow" w:hAnsi="Arial Narrow"/>
          <w:sz w:val="24"/>
        </w:rPr>
        <w:t>Os preços inicialmente contratados são fixos e irreajustáveis pelo prazo de 1 (um) ano, contado da data do orçamento estimado, elaborado em 31 de agosto de 2026, conforme Certidão de Pesquisa de Preços constante dos autos</w:t>
      </w:r>
      <w:r w:rsidR="00C3592D" w:rsidRPr="007A491E">
        <w:rPr>
          <w:rFonts w:ascii="Arial Narrow" w:hAnsi="Arial Narrow"/>
          <w:sz w:val="24"/>
        </w:rPr>
        <w:t>.</w:t>
      </w:r>
    </w:p>
    <w:p w14:paraId="3AAC7DA1" w14:textId="4EB96AA6" w:rsidR="00D9114E" w:rsidRPr="004049F6" w:rsidRDefault="00D9114E" w:rsidP="0053362D">
      <w:pPr>
        <w:pStyle w:val="PargrafodaLista"/>
        <w:numPr>
          <w:ilvl w:val="1"/>
          <w:numId w:val="19"/>
        </w:numPr>
        <w:shd w:val="clear" w:color="auto" w:fill="FFFFFF"/>
        <w:ind w:left="0" w:right="139" w:firstLine="0"/>
        <w:contextualSpacing w:val="0"/>
        <w:jc w:val="both"/>
        <w:rPr>
          <w:rFonts w:ascii="Arial Narrow" w:hAnsi="Arial Narrow"/>
          <w:sz w:val="24"/>
        </w:rPr>
      </w:pPr>
      <w:r w:rsidRPr="004049F6">
        <w:rPr>
          <w:rFonts w:ascii="Arial Narrow" w:hAnsi="Arial Narrow"/>
          <w:sz w:val="24"/>
        </w:rPr>
        <w:t>Após o interregno de um ano e independentemente de pedido do contratado, os preços iniciais serão reajustados, mediante a aplicação, pelo contratante, do Índice Nacional de Preços ao Consumidor – INPC, calculado pelo Instituto Brasileiro de Geografia e Estatística – IBGE ou o índice oficial que vier a substituí-lo, exclusivamente para as obrigações iniciadas e concluídas após a ocorrência da anualidade.</w:t>
      </w:r>
    </w:p>
    <w:p w14:paraId="065C6FB2" w14:textId="77777777" w:rsidR="00D9114E" w:rsidRPr="004049F6" w:rsidRDefault="00D9114E" w:rsidP="0053362D">
      <w:pPr>
        <w:pStyle w:val="PargrafodaLista"/>
        <w:numPr>
          <w:ilvl w:val="1"/>
          <w:numId w:val="19"/>
        </w:numPr>
        <w:shd w:val="clear" w:color="auto" w:fill="FFFFFF"/>
        <w:ind w:left="0" w:right="139" w:firstLine="0"/>
        <w:contextualSpacing w:val="0"/>
        <w:jc w:val="both"/>
        <w:rPr>
          <w:rFonts w:ascii="Arial Narrow" w:hAnsi="Arial Narrow"/>
          <w:sz w:val="24"/>
        </w:rPr>
      </w:pPr>
      <w:r w:rsidRPr="004049F6">
        <w:rPr>
          <w:rFonts w:ascii="Arial Narrow" w:hAnsi="Arial Narrow"/>
          <w:sz w:val="24"/>
        </w:rPr>
        <w:t>Nos reajustes subsequentes ao primeiro, o interregno mínimo de um ano será contado a partir dos efeitos financeiros do último reajuste.</w:t>
      </w:r>
    </w:p>
    <w:p w14:paraId="2335A9DA" w14:textId="77777777" w:rsidR="00D9114E" w:rsidRPr="004049F6" w:rsidRDefault="00D9114E" w:rsidP="0053362D">
      <w:pPr>
        <w:pStyle w:val="PargrafodaLista"/>
        <w:numPr>
          <w:ilvl w:val="1"/>
          <w:numId w:val="19"/>
        </w:numPr>
        <w:shd w:val="clear" w:color="auto" w:fill="FFFFFF"/>
        <w:ind w:left="0" w:right="139" w:firstLine="0"/>
        <w:contextualSpacing w:val="0"/>
        <w:jc w:val="both"/>
        <w:rPr>
          <w:rFonts w:ascii="Arial Narrow" w:hAnsi="Arial Narrow"/>
          <w:sz w:val="24"/>
        </w:rPr>
      </w:pPr>
      <w:r w:rsidRPr="004049F6">
        <w:rPr>
          <w:rFonts w:ascii="Arial Narrow" w:hAnsi="Arial Narrow"/>
          <w:sz w:val="24"/>
        </w:rPr>
        <w:t xml:space="preserve">No caso de atraso ou não divulgação do índice de reajustamento, o contratante pagará ao contratado a importância calculada pela última variação conhecida, liquidando a diferença correspondente tão logo seja divulgado o índice definitivo. </w:t>
      </w:r>
    </w:p>
    <w:p w14:paraId="5CC1CDC9" w14:textId="77777777" w:rsidR="00D9114E" w:rsidRPr="004049F6" w:rsidRDefault="00D9114E" w:rsidP="0053362D">
      <w:pPr>
        <w:pStyle w:val="PargrafodaLista"/>
        <w:numPr>
          <w:ilvl w:val="1"/>
          <w:numId w:val="19"/>
        </w:numPr>
        <w:shd w:val="clear" w:color="auto" w:fill="FFFFFF"/>
        <w:ind w:left="0" w:right="139" w:firstLine="0"/>
        <w:contextualSpacing w:val="0"/>
        <w:jc w:val="both"/>
        <w:rPr>
          <w:rFonts w:ascii="Arial Narrow" w:hAnsi="Arial Narrow"/>
          <w:sz w:val="24"/>
        </w:rPr>
      </w:pPr>
      <w:r w:rsidRPr="004049F6">
        <w:rPr>
          <w:rFonts w:ascii="Arial Narrow" w:hAnsi="Arial Narrow"/>
          <w:sz w:val="24"/>
        </w:rPr>
        <w:t>Nas aferições finais, o índice utilizado para reajuste será, obrigatoriamente, o definitivo.</w:t>
      </w:r>
    </w:p>
    <w:p w14:paraId="12007DB3" w14:textId="77777777" w:rsidR="00D9114E" w:rsidRPr="004049F6" w:rsidRDefault="00D9114E" w:rsidP="0053362D">
      <w:pPr>
        <w:pStyle w:val="PargrafodaLista"/>
        <w:numPr>
          <w:ilvl w:val="1"/>
          <w:numId w:val="19"/>
        </w:numPr>
        <w:shd w:val="clear" w:color="auto" w:fill="FFFFFF"/>
        <w:ind w:left="0" w:right="139" w:firstLine="0"/>
        <w:contextualSpacing w:val="0"/>
        <w:jc w:val="both"/>
        <w:rPr>
          <w:rFonts w:ascii="Arial Narrow" w:hAnsi="Arial Narrow"/>
          <w:sz w:val="24"/>
        </w:rPr>
      </w:pPr>
      <w:r w:rsidRPr="004049F6">
        <w:rPr>
          <w:rFonts w:ascii="Arial Narrow" w:hAnsi="Arial Narrow"/>
          <w:sz w:val="24"/>
        </w:rPr>
        <w:t>Caso o índice estabelecido para reajustamento venha a ser extinto ou de qualquer forma não possa mais ser utilizado, será adotado, em substituição, que vier a ser determinado pela legislação então em vigor.</w:t>
      </w:r>
    </w:p>
    <w:p w14:paraId="37E30229" w14:textId="77777777" w:rsidR="00D9114E" w:rsidRPr="004049F6" w:rsidRDefault="00D9114E" w:rsidP="0053362D">
      <w:pPr>
        <w:pStyle w:val="PargrafodaLista"/>
        <w:numPr>
          <w:ilvl w:val="1"/>
          <w:numId w:val="19"/>
        </w:numPr>
        <w:shd w:val="clear" w:color="auto" w:fill="FFFFFF"/>
        <w:ind w:left="0" w:right="139" w:firstLine="0"/>
        <w:contextualSpacing w:val="0"/>
        <w:jc w:val="both"/>
        <w:rPr>
          <w:rFonts w:ascii="Arial Narrow" w:hAnsi="Arial Narrow"/>
          <w:sz w:val="24"/>
        </w:rPr>
      </w:pPr>
      <w:r w:rsidRPr="004049F6">
        <w:rPr>
          <w:rFonts w:ascii="Arial Narrow" w:hAnsi="Arial Narrow"/>
          <w:sz w:val="24"/>
        </w:rPr>
        <w:t xml:space="preserve">Na ausência de previsão legal quanto ao índice substituto, as partes elegerão novo índice oficial, para reajustamento do preço do valor remanescente, por meio de termo aditivo. </w:t>
      </w:r>
    </w:p>
    <w:p w14:paraId="1AD6B956" w14:textId="77777777" w:rsidR="00D9114E" w:rsidRPr="004049F6" w:rsidRDefault="00D9114E" w:rsidP="0053362D">
      <w:pPr>
        <w:pStyle w:val="PargrafodaLista"/>
        <w:numPr>
          <w:ilvl w:val="1"/>
          <w:numId w:val="19"/>
        </w:numPr>
        <w:shd w:val="clear" w:color="auto" w:fill="FFFFFF"/>
        <w:ind w:left="0" w:right="139" w:firstLine="0"/>
        <w:contextualSpacing w:val="0"/>
        <w:jc w:val="both"/>
        <w:rPr>
          <w:rFonts w:ascii="Arial Narrow" w:hAnsi="Arial Narrow"/>
          <w:sz w:val="24"/>
        </w:rPr>
      </w:pPr>
      <w:r w:rsidRPr="004049F6">
        <w:rPr>
          <w:rFonts w:ascii="Arial Narrow" w:hAnsi="Arial Narrow"/>
          <w:sz w:val="24"/>
        </w:rPr>
        <w:t>O reajuste será realizado por apostilamento.</w:t>
      </w:r>
    </w:p>
    <w:p w14:paraId="3A90D4EF" w14:textId="77777777" w:rsidR="00D9114E" w:rsidRPr="004049F6" w:rsidRDefault="00D9114E" w:rsidP="00D9114E">
      <w:pPr>
        <w:pStyle w:val="PargrafodaLista"/>
        <w:shd w:val="clear" w:color="auto" w:fill="FFFFFF"/>
        <w:ind w:left="0" w:right="139"/>
        <w:contextualSpacing w:val="0"/>
        <w:rPr>
          <w:rFonts w:ascii="Arial Narrow" w:hAnsi="Arial Narrow"/>
          <w:sz w:val="24"/>
        </w:rPr>
      </w:pPr>
    </w:p>
    <w:p w14:paraId="4A0838E5" w14:textId="77777777" w:rsidR="00D9114E" w:rsidRPr="004049F6" w:rsidRDefault="00D9114E" w:rsidP="0053362D">
      <w:pPr>
        <w:pStyle w:val="Corpodetexto31"/>
        <w:numPr>
          <w:ilvl w:val="0"/>
          <w:numId w:val="19"/>
        </w:numPr>
        <w:shd w:val="clear" w:color="auto" w:fill="D9E2F3" w:themeFill="accent1" w:themeFillTint="33"/>
        <w:tabs>
          <w:tab w:val="left" w:pos="284"/>
          <w:tab w:val="left" w:pos="840"/>
        </w:tabs>
        <w:ind w:left="0" w:right="120" w:firstLine="0"/>
        <w:rPr>
          <w:rFonts w:ascii="Arial Narrow" w:hAnsi="Arial Narrow" w:cs="Times New Roman"/>
          <w:b/>
          <w:bCs/>
        </w:rPr>
      </w:pPr>
      <w:r w:rsidRPr="004049F6">
        <w:rPr>
          <w:rFonts w:ascii="Arial Narrow" w:hAnsi="Arial Narrow" w:cs="Times New Roman"/>
          <w:b/>
          <w:bCs/>
        </w:rPr>
        <w:t>CLÁUSULA SÉTIMA - DO PAGAMENTO</w:t>
      </w:r>
    </w:p>
    <w:p w14:paraId="387B7F23" w14:textId="7FE02E33" w:rsidR="00D9114E" w:rsidRPr="004049F6" w:rsidRDefault="00D9114E" w:rsidP="001B6E91">
      <w:pPr>
        <w:pStyle w:val="PargrafodaLista"/>
        <w:numPr>
          <w:ilvl w:val="1"/>
          <w:numId w:val="19"/>
        </w:numPr>
        <w:ind w:left="0" w:hanging="8"/>
        <w:jc w:val="both"/>
        <w:rPr>
          <w:rFonts w:ascii="Arial Narrow" w:hAnsi="Arial Narrow"/>
          <w:sz w:val="24"/>
        </w:rPr>
      </w:pPr>
      <w:r w:rsidRPr="004049F6">
        <w:rPr>
          <w:rFonts w:ascii="Arial Narrow" w:hAnsi="Arial Narrow"/>
          <w:sz w:val="24"/>
        </w:rPr>
        <w:t>O prazo para pagamento ao contratado e demais condições a ele referentes encontram-se definidos no Termo de Referência, parte integrante dest</w:t>
      </w:r>
      <w:r w:rsidR="001B6E91">
        <w:rPr>
          <w:rFonts w:ascii="Arial Narrow" w:hAnsi="Arial Narrow"/>
          <w:sz w:val="24"/>
        </w:rPr>
        <w:t>a</w:t>
      </w:r>
      <w:r w:rsidR="001B6E91" w:rsidRPr="001B6E91">
        <w:rPr>
          <w:rFonts w:ascii="Arial Narrow" w:hAnsi="Arial Narrow"/>
          <w:sz w:val="24"/>
        </w:rPr>
        <w:t xml:space="preserve"> </w:t>
      </w:r>
      <w:r w:rsidR="00BD0231">
        <w:rPr>
          <w:rFonts w:ascii="Arial Narrow" w:hAnsi="Arial Narrow"/>
          <w:sz w:val="24"/>
        </w:rPr>
        <w:t>contrato</w:t>
      </w:r>
      <w:r w:rsidRPr="004049F6">
        <w:rPr>
          <w:rFonts w:ascii="Arial Narrow" w:hAnsi="Arial Narrow"/>
          <w:sz w:val="24"/>
        </w:rPr>
        <w:t>, devendo ser observadas para efetivação deste, inobstante demais regras previstas nesta cláusula.</w:t>
      </w:r>
    </w:p>
    <w:p w14:paraId="74C9224D" w14:textId="77777777" w:rsidR="00D9114E" w:rsidRPr="004049F6" w:rsidRDefault="00D9114E" w:rsidP="0053362D">
      <w:pPr>
        <w:pStyle w:val="Default"/>
        <w:numPr>
          <w:ilvl w:val="1"/>
          <w:numId w:val="19"/>
        </w:numPr>
        <w:tabs>
          <w:tab w:val="left" w:pos="426"/>
        </w:tabs>
        <w:ind w:left="0" w:firstLine="0"/>
        <w:jc w:val="both"/>
        <w:rPr>
          <w:rFonts w:ascii="Arial Narrow" w:hAnsi="Arial Narrow" w:cs="Times New Roman"/>
        </w:rPr>
      </w:pPr>
      <w:r w:rsidRPr="004049F6">
        <w:rPr>
          <w:rFonts w:ascii="Arial Narrow" w:hAnsi="Arial Narrow"/>
        </w:rPr>
        <w:t>Havendo erro na Nota Fiscal ou circunstância que impeça a liquidação da despesa, aquela será devolvida à contratada e o pagamento ficará pendente até que a mesma providencie as medidas saneadoras. Nesta hipótese, o prazo para pagamento iniciar-se-á após a regularização da situação ou reapresentação do documento fiscal não acarretando qualquer ônus para a Câmara Municipal.</w:t>
      </w:r>
    </w:p>
    <w:p w14:paraId="6335D3D7" w14:textId="77777777" w:rsidR="00D9114E" w:rsidRPr="004049F6" w:rsidRDefault="00D9114E" w:rsidP="0053362D">
      <w:pPr>
        <w:pStyle w:val="Default"/>
        <w:numPr>
          <w:ilvl w:val="1"/>
          <w:numId w:val="19"/>
        </w:numPr>
        <w:tabs>
          <w:tab w:val="left" w:pos="426"/>
        </w:tabs>
        <w:ind w:left="0" w:firstLine="0"/>
        <w:jc w:val="both"/>
        <w:rPr>
          <w:rFonts w:ascii="Arial Narrow" w:hAnsi="Arial Narrow" w:cs="Times New Roman"/>
        </w:rPr>
      </w:pPr>
      <w:r w:rsidRPr="004049F6">
        <w:rPr>
          <w:rFonts w:ascii="Arial Narrow" w:hAnsi="Arial Narrow"/>
        </w:rPr>
        <w:t>Em caso de irregularidade na emissão dos documentos fiscais, o prazo de pagamento será contado a partir de sua reapresentação, desde que devidamente regularizados.</w:t>
      </w:r>
    </w:p>
    <w:p w14:paraId="230CC04A" w14:textId="3236DA83" w:rsidR="00D9114E" w:rsidRPr="004049F6" w:rsidRDefault="008E4D9B" w:rsidP="0053362D">
      <w:pPr>
        <w:pStyle w:val="Default"/>
        <w:numPr>
          <w:ilvl w:val="1"/>
          <w:numId w:val="19"/>
        </w:numPr>
        <w:tabs>
          <w:tab w:val="left" w:pos="426"/>
        </w:tabs>
        <w:ind w:left="0" w:firstLine="0"/>
        <w:jc w:val="both"/>
        <w:rPr>
          <w:rFonts w:ascii="Arial Narrow" w:hAnsi="Arial Narrow" w:cs="Times New Roman"/>
        </w:rPr>
      </w:pPr>
      <w:r w:rsidRPr="008E4D9B">
        <w:rPr>
          <w:rFonts w:ascii="Arial Narrow" w:hAnsi="Arial Narrow"/>
        </w:rPr>
        <w:t>Nenhum pagamento será efetuado enquanto não estiver devidamente liquidada a obrigação correspondente, observadas as condições previstas neste contrato e no Termo de Referência, ressalvado o pagamento da parcela incontroversa quando houver controvérsia sobre a execução do objeto</w:t>
      </w:r>
      <w:r>
        <w:rPr>
          <w:rFonts w:ascii="Arial Narrow" w:hAnsi="Arial Narrow"/>
        </w:rPr>
        <w:t>.</w:t>
      </w:r>
    </w:p>
    <w:p w14:paraId="3B39A0EA" w14:textId="5AC69101" w:rsidR="00D9114E" w:rsidRPr="008E4D9B" w:rsidRDefault="008E4D9B" w:rsidP="0053362D">
      <w:pPr>
        <w:pStyle w:val="Default"/>
        <w:numPr>
          <w:ilvl w:val="1"/>
          <w:numId w:val="19"/>
        </w:numPr>
        <w:tabs>
          <w:tab w:val="left" w:pos="426"/>
        </w:tabs>
        <w:ind w:left="0" w:firstLine="0"/>
        <w:jc w:val="both"/>
        <w:rPr>
          <w:rFonts w:ascii="Arial Narrow" w:hAnsi="Arial Narrow" w:cs="Times New Roman"/>
        </w:rPr>
      </w:pPr>
      <w:r w:rsidRPr="008E4D9B">
        <w:rPr>
          <w:rFonts w:ascii="Arial Narrow" w:hAnsi="Arial Narrow"/>
        </w:rPr>
        <w:t>A Câmara Municipal poderá descontar dos valores devidos à contratada as multas definitivamente aplicadas, observados o regular processo administrativo, o contraditório e a ampla defesa, sem prejuízo da adoção das demais medidas previstas na legislação e neste contrato</w:t>
      </w:r>
      <w:r w:rsidR="00D9114E" w:rsidRPr="008E4D9B">
        <w:rPr>
          <w:rFonts w:ascii="Arial Narrow" w:hAnsi="Arial Narrow"/>
        </w:rPr>
        <w:t>.</w:t>
      </w:r>
    </w:p>
    <w:p w14:paraId="00969C34" w14:textId="77777777" w:rsidR="00D9114E" w:rsidRPr="004049F6" w:rsidRDefault="00D9114E" w:rsidP="00D9114E">
      <w:pPr>
        <w:pStyle w:val="Default"/>
        <w:tabs>
          <w:tab w:val="left" w:pos="426"/>
        </w:tabs>
        <w:jc w:val="both"/>
        <w:rPr>
          <w:rFonts w:ascii="Arial Narrow" w:hAnsi="Arial Narrow" w:cs="Times New Roman"/>
        </w:rPr>
      </w:pPr>
    </w:p>
    <w:p w14:paraId="2CF31C6E" w14:textId="77777777" w:rsidR="00D9114E" w:rsidRPr="004049F6" w:rsidRDefault="00D9114E" w:rsidP="0053362D">
      <w:pPr>
        <w:pStyle w:val="PargrafodaLista"/>
        <w:numPr>
          <w:ilvl w:val="0"/>
          <w:numId w:val="19"/>
        </w:numPr>
        <w:shd w:val="clear" w:color="auto" w:fill="D9E2F3" w:themeFill="accent1" w:themeFillTint="33"/>
        <w:tabs>
          <w:tab w:val="left" w:pos="-426"/>
          <w:tab w:val="left" w:pos="426"/>
        </w:tabs>
        <w:ind w:left="0" w:right="-5" w:firstLine="0"/>
        <w:jc w:val="both"/>
        <w:rPr>
          <w:rFonts w:ascii="Arial Narrow" w:hAnsi="Arial Narrow"/>
          <w:b/>
          <w:sz w:val="24"/>
        </w:rPr>
      </w:pPr>
      <w:r w:rsidRPr="004049F6">
        <w:rPr>
          <w:rFonts w:ascii="Arial Narrow" w:hAnsi="Arial Narrow"/>
          <w:b/>
          <w:sz w:val="24"/>
        </w:rPr>
        <w:t>CLÁUSULA OITAVA - DAS OBRIGAÇÕES DA CONTRATANTE</w:t>
      </w:r>
    </w:p>
    <w:p w14:paraId="059681E1" w14:textId="77777777" w:rsidR="00D9114E" w:rsidRPr="004049F6" w:rsidRDefault="00D9114E" w:rsidP="0053362D">
      <w:pPr>
        <w:pStyle w:val="PargrafodaLista"/>
        <w:numPr>
          <w:ilvl w:val="1"/>
          <w:numId w:val="19"/>
        </w:numPr>
        <w:ind w:left="0" w:right="139" w:firstLine="0"/>
        <w:contextualSpacing w:val="0"/>
        <w:jc w:val="both"/>
        <w:rPr>
          <w:rFonts w:ascii="Arial Narrow" w:hAnsi="Arial Narrow"/>
          <w:sz w:val="24"/>
        </w:rPr>
      </w:pPr>
      <w:r w:rsidRPr="004049F6">
        <w:rPr>
          <w:rFonts w:ascii="Arial Narrow" w:hAnsi="Arial Narrow"/>
          <w:sz w:val="24"/>
        </w:rPr>
        <w:t>Prestar as informações e esclarecimentos necessários ao fornecimento do objeto contratado, de forma completa e legível ou utilizável;</w:t>
      </w:r>
    </w:p>
    <w:p w14:paraId="7A015283" w14:textId="0FBDE954" w:rsidR="00D9114E" w:rsidRPr="004049F6" w:rsidRDefault="00D9114E" w:rsidP="00052722">
      <w:pPr>
        <w:pStyle w:val="PargrafodaLista"/>
        <w:numPr>
          <w:ilvl w:val="1"/>
          <w:numId w:val="19"/>
        </w:numPr>
        <w:ind w:left="0" w:right="139" w:hanging="8"/>
        <w:contextualSpacing w:val="0"/>
        <w:jc w:val="both"/>
        <w:rPr>
          <w:rFonts w:ascii="Arial Narrow" w:hAnsi="Arial Narrow"/>
          <w:sz w:val="24"/>
        </w:rPr>
      </w:pPr>
      <w:r w:rsidRPr="004049F6">
        <w:rPr>
          <w:rFonts w:ascii="Arial Narrow" w:hAnsi="Arial Narrow"/>
          <w:sz w:val="24"/>
        </w:rPr>
        <w:t xml:space="preserve">Fiscalizar e acompanhar a execução </w:t>
      </w:r>
      <w:r w:rsidR="00D41347">
        <w:rPr>
          <w:rFonts w:ascii="Arial Narrow" w:hAnsi="Arial Narrow"/>
          <w:sz w:val="24"/>
        </w:rPr>
        <w:t>do contrato</w:t>
      </w:r>
      <w:r w:rsidRPr="004049F6">
        <w:rPr>
          <w:rFonts w:ascii="Arial Narrow" w:hAnsi="Arial Narrow"/>
          <w:sz w:val="24"/>
        </w:rPr>
        <w:t xml:space="preserve">, documentar e notificar, por meio de comunicação impressa ou eletrônica, à contratada, ocorrência de eventuais imperfeições, falhas ou irregularidades no curso de execução do fornecimento, fixando prazo para a sua correção ou regularização; </w:t>
      </w:r>
    </w:p>
    <w:p w14:paraId="1FC775DF" w14:textId="082FEB2F" w:rsidR="00D9114E" w:rsidRPr="004049F6" w:rsidRDefault="00D9114E" w:rsidP="00052722">
      <w:pPr>
        <w:pStyle w:val="Nivel2"/>
        <w:numPr>
          <w:ilvl w:val="1"/>
          <w:numId w:val="19"/>
        </w:numPr>
        <w:spacing w:before="0" w:after="0" w:line="240" w:lineRule="auto"/>
        <w:ind w:left="0" w:hanging="8"/>
        <w:rPr>
          <w:rFonts w:ascii="Arial Narrow" w:hAnsi="Arial Narrow"/>
          <w:sz w:val="24"/>
          <w:szCs w:val="24"/>
        </w:rPr>
      </w:pPr>
      <w:r w:rsidRPr="004049F6">
        <w:rPr>
          <w:rFonts w:ascii="Arial Narrow" w:hAnsi="Arial Narrow"/>
          <w:sz w:val="24"/>
          <w:szCs w:val="24"/>
        </w:rPr>
        <w:t xml:space="preserve">Exigir o cumprimento de todas as obrigações assumidas pelo Contratado, de acordo </w:t>
      </w:r>
      <w:r w:rsidR="00376ED5">
        <w:rPr>
          <w:rFonts w:ascii="Arial Narrow" w:hAnsi="Arial Narrow"/>
          <w:sz w:val="24"/>
          <w:szCs w:val="24"/>
        </w:rPr>
        <w:t>com o</w:t>
      </w:r>
      <w:r w:rsidR="00D41347">
        <w:rPr>
          <w:rFonts w:ascii="Arial Narrow" w:hAnsi="Arial Narrow"/>
          <w:sz w:val="24"/>
          <w:szCs w:val="24"/>
        </w:rPr>
        <w:t xml:space="preserve"> contrato</w:t>
      </w:r>
      <w:r w:rsidR="00052722" w:rsidRPr="00052722">
        <w:rPr>
          <w:rFonts w:ascii="Arial Narrow" w:hAnsi="Arial Narrow"/>
          <w:sz w:val="24"/>
          <w:szCs w:val="24"/>
        </w:rPr>
        <w:t xml:space="preserve"> </w:t>
      </w:r>
      <w:r w:rsidRPr="004049F6">
        <w:rPr>
          <w:rFonts w:ascii="Arial Narrow" w:hAnsi="Arial Narrow"/>
          <w:sz w:val="24"/>
          <w:szCs w:val="24"/>
        </w:rPr>
        <w:t>e seus anexos;</w:t>
      </w:r>
    </w:p>
    <w:p w14:paraId="4201BB10" w14:textId="77777777" w:rsidR="00D9114E" w:rsidRPr="004049F6" w:rsidRDefault="00D9114E" w:rsidP="0053362D">
      <w:pPr>
        <w:pStyle w:val="Nivel2"/>
        <w:numPr>
          <w:ilvl w:val="1"/>
          <w:numId w:val="19"/>
        </w:numPr>
        <w:spacing w:before="0" w:after="0" w:line="240" w:lineRule="auto"/>
        <w:ind w:left="0" w:firstLine="0"/>
        <w:rPr>
          <w:rFonts w:ascii="Arial Narrow" w:hAnsi="Arial Narrow"/>
          <w:sz w:val="24"/>
          <w:szCs w:val="24"/>
        </w:rPr>
      </w:pPr>
      <w:r w:rsidRPr="004049F6">
        <w:rPr>
          <w:rFonts w:ascii="Arial Narrow" w:hAnsi="Arial Narrow"/>
          <w:sz w:val="24"/>
          <w:szCs w:val="24"/>
        </w:rPr>
        <w:t>Receber o objeto no prazo e condições estabelecidas no Termo de Referência;</w:t>
      </w:r>
    </w:p>
    <w:p w14:paraId="5772207D" w14:textId="77777777" w:rsidR="00D9114E" w:rsidRPr="004049F6" w:rsidRDefault="00D9114E" w:rsidP="0053362D">
      <w:pPr>
        <w:pStyle w:val="Nivel2"/>
        <w:numPr>
          <w:ilvl w:val="1"/>
          <w:numId w:val="19"/>
        </w:numPr>
        <w:spacing w:before="0" w:after="0" w:line="240" w:lineRule="auto"/>
        <w:ind w:left="0" w:firstLine="0"/>
        <w:rPr>
          <w:rFonts w:ascii="Arial Narrow" w:hAnsi="Arial Narrow"/>
          <w:sz w:val="24"/>
          <w:szCs w:val="24"/>
        </w:rPr>
      </w:pPr>
      <w:r w:rsidRPr="004049F6">
        <w:rPr>
          <w:rFonts w:ascii="Arial Narrow" w:hAnsi="Arial Narrow"/>
          <w:sz w:val="24"/>
          <w:szCs w:val="24"/>
        </w:rPr>
        <w:t>Notificar o Contratado, por escrito, sobre vícios, defeitos ou incorreções verificadas no objeto fornecido, para que seja por ele substituído, reparado ou corrigido, no total ou em parte, às suas expensas;</w:t>
      </w:r>
    </w:p>
    <w:p w14:paraId="505546C8" w14:textId="77777777" w:rsidR="00D9114E" w:rsidRPr="004049F6" w:rsidRDefault="00D9114E" w:rsidP="0053362D">
      <w:pPr>
        <w:pStyle w:val="Nivel2"/>
        <w:numPr>
          <w:ilvl w:val="1"/>
          <w:numId w:val="19"/>
        </w:numPr>
        <w:spacing w:before="0" w:after="0" w:line="240" w:lineRule="auto"/>
        <w:ind w:left="0" w:firstLine="0"/>
        <w:rPr>
          <w:rFonts w:ascii="Arial Narrow" w:hAnsi="Arial Narrow"/>
          <w:sz w:val="24"/>
          <w:szCs w:val="24"/>
        </w:rPr>
      </w:pPr>
      <w:r w:rsidRPr="004049F6">
        <w:rPr>
          <w:rFonts w:ascii="Arial Narrow" w:hAnsi="Arial Narrow"/>
          <w:sz w:val="24"/>
          <w:szCs w:val="24"/>
        </w:rPr>
        <w:t xml:space="preserve">Comunicar a empresa para emissão de Nota Fiscal no que </w:t>
      </w:r>
      <w:proofErr w:type="spellStart"/>
      <w:r w:rsidRPr="004049F6">
        <w:rPr>
          <w:rFonts w:ascii="Arial Narrow" w:hAnsi="Arial Narrow"/>
          <w:sz w:val="24"/>
          <w:szCs w:val="24"/>
        </w:rPr>
        <w:t>pertine</w:t>
      </w:r>
      <w:proofErr w:type="spellEnd"/>
      <w:r w:rsidRPr="004049F6">
        <w:rPr>
          <w:rFonts w:ascii="Arial Narrow" w:hAnsi="Arial Narrow"/>
          <w:sz w:val="24"/>
          <w:szCs w:val="24"/>
        </w:rPr>
        <w:t xml:space="preserve"> à parcela incontroversa da execução do objeto, para efeito de liquidação e pagamento, quando houver controvérsia sobre a execução do objeto, quanto à dimensão, qualidade e quantidade, conforme o art. 143 da Lei Federal nº 14.133/2021;</w:t>
      </w:r>
    </w:p>
    <w:p w14:paraId="72894BA8" w14:textId="532E396B" w:rsidR="00D9114E" w:rsidRPr="004049F6" w:rsidRDefault="00D9114E" w:rsidP="0053362D">
      <w:pPr>
        <w:pStyle w:val="Nivel2"/>
        <w:numPr>
          <w:ilvl w:val="1"/>
          <w:numId w:val="19"/>
        </w:numPr>
        <w:spacing w:before="0" w:after="0" w:line="240" w:lineRule="auto"/>
        <w:ind w:left="0" w:firstLine="0"/>
        <w:rPr>
          <w:rFonts w:ascii="Arial Narrow" w:hAnsi="Arial Narrow"/>
          <w:sz w:val="24"/>
          <w:szCs w:val="24"/>
        </w:rPr>
      </w:pPr>
      <w:r w:rsidRPr="004049F6">
        <w:rPr>
          <w:rFonts w:ascii="Arial Narrow" w:hAnsi="Arial Narrow"/>
          <w:sz w:val="24"/>
          <w:szCs w:val="24"/>
        </w:rPr>
        <w:t xml:space="preserve">Efetuar o pagamento ao Contratado do valor correspondente à execução do objeto, no prazo, forma e condições estabelecidos no presente </w:t>
      </w:r>
      <w:r w:rsidR="00BD0231">
        <w:rPr>
          <w:rFonts w:ascii="Arial Narrow" w:hAnsi="Arial Narrow" w:cs="Arial"/>
          <w:color w:val="000000" w:themeColor="text1"/>
          <w:sz w:val="24"/>
        </w:rPr>
        <w:t>contrato</w:t>
      </w:r>
      <w:r w:rsidRPr="004049F6">
        <w:rPr>
          <w:rFonts w:ascii="Arial Narrow" w:hAnsi="Arial Narrow"/>
          <w:sz w:val="24"/>
          <w:szCs w:val="24"/>
        </w:rPr>
        <w:t xml:space="preserve"> e no Termo de Referência;</w:t>
      </w:r>
    </w:p>
    <w:p w14:paraId="1828668B" w14:textId="039D7085" w:rsidR="00D9114E" w:rsidRPr="004049F6" w:rsidRDefault="00D9114E" w:rsidP="0053362D">
      <w:pPr>
        <w:pStyle w:val="Nivel2"/>
        <w:numPr>
          <w:ilvl w:val="1"/>
          <w:numId w:val="19"/>
        </w:numPr>
        <w:spacing w:before="0" w:after="0" w:line="240" w:lineRule="auto"/>
        <w:ind w:left="0" w:firstLine="0"/>
        <w:rPr>
          <w:rFonts w:ascii="Arial Narrow" w:hAnsi="Arial Narrow"/>
          <w:sz w:val="24"/>
          <w:szCs w:val="24"/>
        </w:rPr>
      </w:pPr>
      <w:r w:rsidRPr="004049F6">
        <w:rPr>
          <w:rFonts w:ascii="Arial Narrow" w:hAnsi="Arial Narrow"/>
          <w:sz w:val="24"/>
          <w:szCs w:val="24"/>
        </w:rPr>
        <w:t>Aplicar ao Contratado as sanções prevista</w:t>
      </w:r>
      <w:r w:rsidR="00C138B0">
        <w:rPr>
          <w:rFonts w:ascii="Arial Narrow" w:hAnsi="Arial Narrow"/>
          <w:sz w:val="24"/>
          <w:szCs w:val="24"/>
        </w:rPr>
        <w:t>s na legislação vigente e nest</w:t>
      </w:r>
      <w:r w:rsidR="00376ED5">
        <w:rPr>
          <w:rFonts w:ascii="Arial Narrow" w:hAnsi="Arial Narrow"/>
          <w:sz w:val="24"/>
          <w:szCs w:val="24"/>
        </w:rPr>
        <w:t>e</w:t>
      </w:r>
      <w:r w:rsidR="00C138B0">
        <w:rPr>
          <w:rFonts w:ascii="Arial Narrow" w:hAnsi="Arial Narrow" w:cs="Arial"/>
          <w:color w:val="000000"/>
          <w:sz w:val="24"/>
        </w:rPr>
        <w:t xml:space="preserve"> </w:t>
      </w:r>
      <w:r w:rsidR="00BD0231">
        <w:rPr>
          <w:rFonts w:ascii="Arial Narrow" w:hAnsi="Arial Narrow" w:cs="Arial"/>
          <w:color w:val="000000" w:themeColor="text1"/>
          <w:sz w:val="24"/>
        </w:rPr>
        <w:t>contrato</w:t>
      </w:r>
      <w:r w:rsidRPr="004049F6">
        <w:rPr>
          <w:rFonts w:ascii="Arial Narrow" w:hAnsi="Arial Narrow"/>
          <w:sz w:val="24"/>
          <w:szCs w:val="24"/>
        </w:rPr>
        <w:t xml:space="preserve">; </w:t>
      </w:r>
    </w:p>
    <w:p w14:paraId="60F2955F" w14:textId="73388EE9" w:rsidR="00D9114E" w:rsidRPr="004049F6" w:rsidRDefault="00D9114E" w:rsidP="0053362D">
      <w:pPr>
        <w:pStyle w:val="Nivel2"/>
        <w:numPr>
          <w:ilvl w:val="1"/>
          <w:numId w:val="19"/>
        </w:numPr>
        <w:spacing w:before="0" w:after="0" w:line="240" w:lineRule="auto"/>
        <w:ind w:left="0" w:firstLine="0"/>
        <w:rPr>
          <w:rFonts w:ascii="Arial Narrow" w:hAnsi="Arial Narrow"/>
          <w:sz w:val="24"/>
          <w:szCs w:val="24"/>
        </w:rPr>
      </w:pPr>
      <w:r w:rsidRPr="004049F6">
        <w:rPr>
          <w:rFonts w:ascii="Arial Narrow" w:hAnsi="Arial Narrow"/>
          <w:sz w:val="24"/>
          <w:szCs w:val="24"/>
        </w:rPr>
        <w:t xml:space="preserve">Explicitamente emitir decisão sobre todas as solicitações e reclamações relacionadas à execução do presente </w:t>
      </w:r>
      <w:r w:rsidR="00B54325">
        <w:rPr>
          <w:rFonts w:ascii="Arial Narrow" w:hAnsi="Arial Narrow"/>
          <w:sz w:val="24"/>
          <w:szCs w:val="24"/>
        </w:rPr>
        <w:t>contrato</w:t>
      </w:r>
      <w:r w:rsidRPr="004049F6">
        <w:rPr>
          <w:rFonts w:ascii="Arial Narrow" w:hAnsi="Arial Narrow"/>
          <w:sz w:val="24"/>
          <w:szCs w:val="24"/>
        </w:rPr>
        <w:t>, ressalvados os requerimentos manifestamente impertinentes, meramente protelatórios ou de nenhum interesse para a boa execução do ajuste;</w:t>
      </w:r>
    </w:p>
    <w:p w14:paraId="5559442A" w14:textId="705867E4" w:rsidR="00D9114E" w:rsidRPr="004049F6" w:rsidRDefault="00B54325" w:rsidP="0053362D">
      <w:pPr>
        <w:pStyle w:val="Nivel2"/>
        <w:numPr>
          <w:ilvl w:val="1"/>
          <w:numId w:val="19"/>
        </w:numPr>
        <w:spacing w:before="0" w:after="0" w:line="240" w:lineRule="auto"/>
        <w:ind w:left="0" w:firstLine="0"/>
        <w:rPr>
          <w:rFonts w:ascii="Arial Narrow" w:hAnsi="Arial Narrow"/>
          <w:sz w:val="24"/>
          <w:szCs w:val="24"/>
        </w:rPr>
      </w:pPr>
      <w:r w:rsidRPr="00B54325">
        <w:rPr>
          <w:rFonts w:ascii="Arial Narrow" w:hAnsi="Arial Narrow"/>
          <w:sz w:val="24"/>
          <w:szCs w:val="24"/>
        </w:rPr>
        <w:t>Responder aos eventuais pedidos de reajuste, revisão ou restabelecimento do equilíbrio econômico-financeiro formulados pelo Contratado, observados os requisitos e prazos previstos na legislação aplicável e neste contrato</w:t>
      </w:r>
      <w:r w:rsidR="00D9114E" w:rsidRPr="004049F6">
        <w:rPr>
          <w:rFonts w:ascii="Arial Narrow" w:hAnsi="Arial Narrow"/>
          <w:sz w:val="24"/>
          <w:szCs w:val="24"/>
        </w:rPr>
        <w:t>;</w:t>
      </w:r>
    </w:p>
    <w:p w14:paraId="3F513308" w14:textId="3098E381" w:rsidR="00D9114E" w:rsidRPr="004049F6" w:rsidRDefault="00D9114E" w:rsidP="0053362D">
      <w:pPr>
        <w:pStyle w:val="Nivel2"/>
        <w:numPr>
          <w:ilvl w:val="1"/>
          <w:numId w:val="19"/>
        </w:numPr>
        <w:spacing w:before="0" w:after="0" w:line="240" w:lineRule="auto"/>
        <w:ind w:left="0" w:firstLine="0"/>
        <w:rPr>
          <w:rFonts w:ascii="Arial Narrow" w:hAnsi="Arial Narrow"/>
          <w:sz w:val="24"/>
          <w:szCs w:val="24"/>
        </w:rPr>
      </w:pPr>
      <w:bookmarkStart w:id="38" w:name="_Hlk114499841"/>
      <w:bookmarkEnd w:id="38"/>
      <w:r w:rsidRPr="004049F6">
        <w:rPr>
          <w:rFonts w:ascii="Arial Narrow" w:hAnsi="Arial Narrow"/>
          <w:sz w:val="24"/>
          <w:szCs w:val="24"/>
        </w:rPr>
        <w:t xml:space="preserve">A Administração não responderá por quaisquer compromissos assumidos pelo Contratado com terceiros, ainda que vinculados à execução </w:t>
      </w:r>
      <w:r w:rsidR="00D41347">
        <w:rPr>
          <w:rFonts w:ascii="Arial Narrow" w:hAnsi="Arial Narrow" w:cs="Arial"/>
          <w:color w:val="000000"/>
          <w:sz w:val="24"/>
        </w:rPr>
        <w:t>do contrato</w:t>
      </w:r>
      <w:r w:rsidRPr="004049F6">
        <w:rPr>
          <w:rFonts w:ascii="Arial Narrow" w:hAnsi="Arial Narrow"/>
          <w:sz w:val="24"/>
          <w:szCs w:val="24"/>
        </w:rPr>
        <w:t>, bem como por qualquer dano causado a terceiros em decorrência de ato do Contratado, de seus empregados, prepostos ou subordinados.</w:t>
      </w:r>
    </w:p>
    <w:p w14:paraId="3B17DC33" w14:textId="77777777" w:rsidR="00D9114E" w:rsidRPr="004049F6" w:rsidRDefault="00D9114E" w:rsidP="00D9114E">
      <w:pPr>
        <w:pStyle w:val="Default"/>
        <w:tabs>
          <w:tab w:val="left" w:pos="426"/>
        </w:tabs>
        <w:jc w:val="both"/>
        <w:rPr>
          <w:rFonts w:ascii="Arial Narrow" w:hAnsi="Arial Narrow" w:cs="Times New Roman"/>
        </w:rPr>
      </w:pPr>
    </w:p>
    <w:p w14:paraId="1D675457" w14:textId="77777777" w:rsidR="00D9114E" w:rsidRPr="004049F6" w:rsidRDefault="00D9114E" w:rsidP="0053362D">
      <w:pPr>
        <w:pStyle w:val="PargrafodaLista"/>
        <w:numPr>
          <w:ilvl w:val="0"/>
          <w:numId w:val="19"/>
        </w:numPr>
        <w:shd w:val="clear" w:color="auto" w:fill="D9E2F3" w:themeFill="accent1" w:themeFillTint="33"/>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b/>
          <w:sz w:val="24"/>
        </w:rPr>
        <w:t>CLÁUSULA NONA - DAS OBRIGAÇÕES DA CONTRATADA</w:t>
      </w:r>
    </w:p>
    <w:p w14:paraId="0F9206E5" w14:textId="77777777" w:rsidR="002665C7" w:rsidRPr="002665C7" w:rsidRDefault="004E3080" w:rsidP="002665C7">
      <w:pPr>
        <w:pStyle w:val="PargrafodaLista"/>
        <w:numPr>
          <w:ilvl w:val="1"/>
          <w:numId w:val="19"/>
        </w:numPr>
        <w:shd w:val="clear" w:color="auto" w:fill="FFFFFF" w:themeFill="background1"/>
        <w:tabs>
          <w:tab w:val="left" w:pos="709"/>
        </w:tabs>
        <w:ind w:left="0" w:right="139" w:firstLine="0"/>
        <w:contextualSpacing w:val="0"/>
        <w:jc w:val="both"/>
        <w:rPr>
          <w:rFonts w:ascii="Arial Narrow" w:hAnsi="Arial Narrow"/>
          <w:color w:val="00000A"/>
          <w:sz w:val="24"/>
        </w:rPr>
      </w:pPr>
      <w:r w:rsidRPr="002665C7">
        <w:rPr>
          <w:rFonts w:ascii="Arial Narrow" w:hAnsi="Arial Narrow"/>
          <w:sz w:val="24"/>
        </w:rPr>
        <w:t>O Contratado deverá cumprir integralmente todas as obrigações constantes deste Contrato e de seus anexos, assumindo exclusivamente os riscos e despesas decorrentes da boa e perfeita execução do objeto, observadas ainda as disposições dos subitens seguintes.</w:t>
      </w:r>
    </w:p>
    <w:p w14:paraId="23B5B820" w14:textId="77777777" w:rsidR="002665C7" w:rsidRPr="002665C7" w:rsidRDefault="002665C7" w:rsidP="002665C7">
      <w:pPr>
        <w:pStyle w:val="PargrafodaLista"/>
        <w:numPr>
          <w:ilvl w:val="1"/>
          <w:numId w:val="19"/>
        </w:numPr>
        <w:shd w:val="clear" w:color="auto" w:fill="FFFFFF" w:themeFill="background1"/>
        <w:tabs>
          <w:tab w:val="left" w:pos="709"/>
        </w:tabs>
        <w:ind w:left="0" w:right="139" w:firstLine="0"/>
        <w:contextualSpacing w:val="0"/>
        <w:jc w:val="both"/>
        <w:rPr>
          <w:rFonts w:ascii="Arial Narrow" w:hAnsi="Arial Narrow"/>
          <w:color w:val="00000A"/>
          <w:sz w:val="24"/>
        </w:rPr>
      </w:pPr>
      <w:r w:rsidRPr="002665C7">
        <w:rPr>
          <w:rFonts w:ascii="Arial Narrow" w:hAnsi="Arial Narrow" w:cs="Times New Roman"/>
          <w:sz w:val="24"/>
        </w:rPr>
        <w:t>Atender às determinações regulares emitidas pelo fiscal, gestor do contrato ou autoridade superior, nos termos do art. 137, inciso II, da Lei Federal nº 14.133/2021, prestando todos os esclarecimentos e informações solicitados.</w:t>
      </w:r>
    </w:p>
    <w:p w14:paraId="2428C7B4" w14:textId="77777777" w:rsidR="002665C7" w:rsidRPr="002665C7" w:rsidRDefault="002665C7" w:rsidP="002665C7">
      <w:pPr>
        <w:pStyle w:val="PargrafodaLista"/>
        <w:numPr>
          <w:ilvl w:val="1"/>
          <w:numId w:val="19"/>
        </w:numPr>
        <w:shd w:val="clear" w:color="auto" w:fill="FFFFFF" w:themeFill="background1"/>
        <w:tabs>
          <w:tab w:val="left" w:pos="709"/>
        </w:tabs>
        <w:ind w:left="0" w:right="139" w:firstLine="0"/>
        <w:contextualSpacing w:val="0"/>
        <w:jc w:val="both"/>
        <w:rPr>
          <w:rFonts w:ascii="Arial Narrow" w:hAnsi="Arial Narrow"/>
          <w:color w:val="00000A"/>
          <w:sz w:val="24"/>
        </w:rPr>
      </w:pPr>
      <w:r w:rsidRPr="002665C7">
        <w:rPr>
          <w:rFonts w:ascii="Arial Narrow" w:hAnsi="Arial Narrow" w:cs="Times New Roman"/>
          <w:sz w:val="24"/>
        </w:rPr>
        <w:t>Responsabilizar-se pelos vícios e danos decorrentes da execução do objeto, nos termos do Código de Defesa do Consumidor (Lei Federal nº 8.078/1990), bem como por quaisquer danos causados à Administração ou a terceiros, não sendo essa responsabilidade reduzida pela fiscalização ou acompanhamento contratual realizado pelo Contratante, que poderá descontar dos pagamentos devidos ou da garantia contratual, quando exigida, os valores correspondentes aos prejuízos apurados.</w:t>
      </w:r>
    </w:p>
    <w:p w14:paraId="52968866" w14:textId="77777777" w:rsidR="002665C7" w:rsidRPr="002665C7" w:rsidRDefault="002665C7" w:rsidP="002665C7">
      <w:pPr>
        <w:pStyle w:val="PargrafodaLista"/>
        <w:numPr>
          <w:ilvl w:val="1"/>
          <w:numId w:val="19"/>
        </w:numPr>
        <w:shd w:val="clear" w:color="auto" w:fill="FFFFFF" w:themeFill="background1"/>
        <w:tabs>
          <w:tab w:val="left" w:pos="709"/>
        </w:tabs>
        <w:ind w:left="0" w:right="139" w:firstLine="0"/>
        <w:contextualSpacing w:val="0"/>
        <w:jc w:val="both"/>
        <w:rPr>
          <w:rFonts w:ascii="Arial Narrow" w:hAnsi="Arial Narrow"/>
          <w:color w:val="00000A"/>
          <w:sz w:val="24"/>
        </w:rPr>
      </w:pPr>
      <w:r w:rsidRPr="002665C7">
        <w:rPr>
          <w:rFonts w:ascii="Arial Narrow" w:hAnsi="Arial Narrow" w:cs="Times New Roman"/>
          <w:sz w:val="24"/>
        </w:rPr>
        <w:t xml:space="preserve"> Não contratar, durante a vigência do contrato, cônjuge, companheiro ou parente em linha reta, colateral ou por afinidade, até o terceiro grau, de dirigente do Contratante ou de fiscal ou gestor do contrato, nos termos do art. 48, parágrafo único, da Lei Federal nº 14.133/2021.</w:t>
      </w:r>
    </w:p>
    <w:p w14:paraId="43464687" w14:textId="77777777" w:rsidR="002665C7" w:rsidRPr="002665C7" w:rsidRDefault="002665C7" w:rsidP="002665C7">
      <w:pPr>
        <w:pStyle w:val="PargrafodaLista"/>
        <w:numPr>
          <w:ilvl w:val="1"/>
          <w:numId w:val="19"/>
        </w:numPr>
        <w:shd w:val="clear" w:color="auto" w:fill="FFFFFF" w:themeFill="background1"/>
        <w:tabs>
          <w:tab w:val="left" w:pos="709"/>
        </w:tabs>
        <w:ind w:left="0" w:right="139" w:firstLine="0"/>
        <w:contextualSpacing w:val="0"/>
        <w:jc w:val="both"/>
        <w:rPr>
          <w:rFonts w:ascii="Arial Narrow" w:hAnsi="Arial Narrow"/>
          <w:color w:val="00000A"/>
          <w:sz w:val="24"/>
        </w:rPr>
      </w:pPr>
      <w:r w:rsidRPr="002665C7">
        <w:rPr>
          <w:rFonts w:ascii="Arial Narrow" w:hAnsi="Arial Narrow" w:cs="Times New Roman"/>
          <w:sz w:val="24"/>
        </w:rPr>
        <w:t xml:space="preserve"> Comunicar ao Gestor ou Fiscal do contrato, no prazo de até 24 (vinte e quatro) horas, qualquer ocorrência anormal ou acidente relacionado ao fornecimento do objeto.</w:t>
      </w:r>
    </w:p>
    <w:p w14:paraId="1E969421" w14:textId="77777777" w:rsidR="002665C7" w:rsidRPr="002665C7" w:rsidRDefault="002665C7" w:rsidP="002665C7">
      <w:pPr>
        <w:pStyle w:val="PargrafodaLista"/>
        <w:numPr>
          <w:ilvl w:val="1"/>
          <w:numId w:val="19"/>
        </w:numPr>
        <w:shd w:val="clear" w:color="auto" w:fill="FFFFFF" w:themeFill="background1"/>
        <w:tabs>
          <w:tab w:val="left" w:pos="709"/>
        </w:tabs>
        <w:ind w:left="0" w:right="139" w:firstLine="0"/>
        <w:contextualSpacing w:val="0"/>
        <w:jc w:val="both"/>
        <w:rPr>
          <w:rFonts w:ascii="Arial Narrow" w:hAnsi="Arial Narrow"/>
          <w:color w:val="00000A"/>
          <w:sz w:val="24"/>
        </w:rPr>
      </w:pPr>
      <w:r w:rsidRPr="002665C7">
        <w:rPr>
          <w:rFonts w:ascii="Arial Narrow" w:hAnsi="Arial Narrow" w:cs="Times New Roman"/>
          <w:sz w:val="24"/>
        </w:rPr>
        <w:t xml:space="preserve"> Executar o fornecimento com estrita observância à legislação pertinente, cumprindo integralmente as determinações dos Poderes Públicos competentes.</w:t>
      </w:r>
    </w:p>
    <w:p w14:paraId="7DE8E2FB" w14:textId="77777777" w:rsidR="002665C7" w:rsidRPr="002665C7" w:rsidRDefault="002665C7" w:rsidP="002665C7">
      <w:pPr>
        <w:pStyle w:val="PargrafodaLista"/>
        <w:numPr>
          <w:ilvl w:val="1"/>
          <w:numId w:val="19"/>
        </w:numPr>
        <w:shd w:val="clear" w:color="auto" w:fill="FFFFFF" w:themeFill="background1"/>
        <w:tabs>
          <w:tab w:val="left" w:pos="709"/>
        </w:tabs>
        <w:ind w:left="0" w:right="139" w:firstLine="0"/>
        <w:contextualSpacing w:val="0"/>
        <w:jc w:val="both"/>
        <w:rPr>
          <w:rFonts w:ascii="Arial Narrow" w:hAnsi="Arial Narrow"/>
          <w:color w:val="00000A"/>
          <w:sz w:val="24"/>
        </w:rPr>
      </w:pPr>
      <w:r w:rsidRPr="002665C7">
        <w:rPr>
          <w:rFonts w:ascii="Arial Narrow" w:hAnsi="Arial Narrow" w:cs="Times New Roman"/>
          <w:sz w:val="24"/>
        </w:rPr>
        <w:t xml:space="preserve"> Submeter previamente, por escrito, à aprovação do Contratante, qualquer alteração nas condições de execução ou fornecimento que eventualmente se afaste das especificações constantes no Termo de Referência ou instrumento equivalente.</w:t>
      </w:r>
    </w:p>
    <w:p w14:paraId="0772F667" w14:textId="77777777" w:rsidR="002665C7" w:rsidRPr="002665C7" w:rsidRDefault="002665C7" w:rsidP="002665C7">
      <w:pPr>
        <w:pStyle w:val="PargrafodaLista"/>
        <w:numPr>
          <w:ilvl w:val="1"/>
          <w:numId w:val="19"/>
        </w:numPr>
        <w:shd w:val="clear" w:color="auto" w:fill="FFFFFF" w:themeFill="background1"/>
        <w:tabs>
          <w:tab w:val="left" w:pos="709"/>
        </w:tabs>
        <w:ind w:left="0" w:right="139" w:firstLine="0"/>
        <w:contextualSpacing w:val="0"/>
        <w:jc w:val="both"/>
        <w:rPr>
          <w:rFonts w:ascii="Arial Narrow" w:hAnsi="Arial Narrow"/>
          <w:color w:val="00000A"/>
          <w:sz w:val="24"/>
        </w:rPr>
      </w:pPr>
      <w:r w:rsidRPr="002665C7">
        <w:rPr>
          <w:rFonts w:ascii="Arial Narrow" w:hAnsi="Arial Narrow" w:cs="Times New Roman"/>
          <w:sz w:val="24"/>
        </w:rPr>
        <w:t xml:space="preserve"> Não empregar menores de 16 (dezesseis) anos em qualquer trabalho, salvo na condição de aprendiz, a partir de 14 (quatorze) anos, nem empregar menores de 18 (dezoito) anos em trabalho noturno, perigoso ou insalubre.</w:t>
      </w:r>
    </w:p>
    <w:p w14:paraId="2BE0D297" w14:textId="77777777" w:rsidR="002665C7" w:rsidRPr="002665C7" w:rsidRDefault="002665C7" w:rsidP="002665C7">
      <w:pPr>
        <w:pStyle w:val="PargrafodaLista"/>
        <w:numPr>
          <w:ilvl w:val="1"/>
          <w:numId w:val="19"/>
        </w:numPr>
        <w:shd w:val="clear" w:color="auto" w:fill="FFFFFF" w:themeFill="background1"/>
        <w:tabs>
          <w:tab w:val="left" w:pos="709"/>
        </w:tabs>
        <w:ind w:left="0" w:right="139" w:firstLine="0"/>
        <w:contextualSpacing w:val="0"/>
        <w:jc w:val="both"/>
        <w:rPr>
          <w:rFonts w:ascii="Arial Narrow" w:hAnsi="Arial Narrow"/>
          <w:color w:val="00000A"/>
          <w:sz w:val="24"/>
        </w:rPr>
      </w:pPr>
      <w:r w:rsidRPr="002665C7">
        <w:rPr>
          <w:rFonts w:ascii="Arial Narrow" w:hAnsi="Arial Narrow" w:cs="Times New Roman"/>
          <w:sz w:val="24"/>
        </w:rPr>
        <w:t xml:space="preserve"> Arcar com os custos decorrentes de eventual equívoco no dimensionamento de sua proposta, inclusive quanto a custos variáveis decorrentes de fatores futuros e incertos, devendo complementá-los quando necessário ao pleno atendimento do objeto contratado, salvo nas hipóteses previstas no art. 124, inciso II, alínea “d”, da Lei Federal nº 14.133/2021.</w:t>
      </w:r>
    </w:p>
    <w:p w14:paraId="11A9022C" w14:textId="77777777" w:rsidR="002665C7" w:rsidRPr="002665C7" w:rsidRDefault="002665C7" w:rsidP="002665C7">
      <w:pPr>
        <w:pStyle w:val="PargrafodaLista"/>
        <w:numPr>
          <w:ilvl w:val="1"/>
          <w:numId w:val="19"/>
        </w:numPr>
        <w:shd w:val="clear" w:color="auto" w:fill="FFFFFF" w:themeFill="background1"/>
        <w:tabs>
          <w:tab w:val="left" w:pos="709"/>
        </w:tabs>
        <w:ind w:left="0" w:right="139" w:firstLine="0"/>
        <w:contextualSpacing w:val="0"/>
        <w:jc w:val="both"/>
        <w:rPr>
          <w:rFonts w:ascii="Arial Narrow" w:hAnsi="Arial Narrow"/>
          <w:color w:val="00000A"/>
          <w:sz w:val="24"/>
        </w:rPr>
      </w:pPr>
      <w:r w:rsidRPr="002665C7">
        <w:rPr>
          <w:rFonts w:ascii="Arial Narrow" w:hAnsi="Arial Narrow" w:cs="Times New Roman"/>
          <w:sz w:val="24"/>
        </w:rPr>
        <w:t xml:space="preserve"> Cumprir, além das normas legais vigentes em âmbito federal, estadual e municipal, todas as normas internas de segurança aplicáveis nas dependências do Contratante, quando cabível.</w:t>
      </w:r>
    </w:p>
    <w:p w14:paraId="551FCA85" w14:textId="77777777" w:rsidR="002665C7" w:rsidRPr="002665C7" w:rsidRDefault="002665C7" w:rsidP="002665C7">
      <w:pPr>
        <w:pStyle w:val="PargrafodaLista"/>
        <w:numPr>
          <w:ilvl w:val="1"/>
          <w:numId w:val="19"/>
        </w:numPr>
        <w:shd w:val="clear" w:color="auto" w:fill="FFFFFF" w:themeFill="background1"/>
        <w:tabs>
          <w:tab w:val="left" w:pos="709"/>
        </w:tabs>
        <w:ind w:left="0" w:right="139" w:firstLine="0"/>
        <w:contextualSpacing w:val="0"/>
        <w:jc w:val="both"/>
        <w:rPr>
          <w:rFonts w:ascii="Arial Narrow" w:hAnsi="Arial Narrow"/>
          <w:color w:val="00000A"/>
          <w:sz w:val="24"/>
        </w:rPr>
      </w:pPr>
      <w:r w:rsidRPr="002665C7">
        <w:rPr>
          <w:rFonts w:ascii="Arial Narrow" w:hAnsi="Arial Narrow" w:cs="Times New Roman"/>
          <w:sz w:val="24"/>
        </w:rPr>
        <w:t>Entregar o objeto acompanhado, quando aplicável, de manual do usuário em língua portuguesa, documentação técnica pertinente e relação atualizada da rede de assistência técnica autorizada.</w:t>
      </w:r>
    </w:p>
    <w:p w14:paraId="69D04233" w14:textId="58E28545" w:rsidR="002665C7" w:rsidRPr="00586D16" w:rsidRDefault="002665C7" w:rsidP="002665C7">
      <w:pPr>
        <w:pStyle w:val="PargrafodaLista"/>
        <w:numPr>
          <w:ilvl w:val="1"/>
          <w:numId w:val="19"/>
        </w:numPr>
        <w:shd w:val="clear" w:color="auto" w:fill="FFFFFF" w:themeFill="background1"/>
        <w:tabs>
          <w:tab w:val="left" w:pos="709"/>
        </w:tabs>
        <w:ind w:left="0" w:right="139" w:firstLine="0"/>
        <w:contextualSpacing w:val="0"/>
        <w:jc w:val="both"/>
        <w:rPr>
          <w:rFonts w:ascii="Arial Narrow" w:hAnsi="Arial Narrow"/>
          <w:color w:val="00000A"/>
          <w:sz w:val="24"/>
        </w:rPr>
      </w:pPr>
      <w:r w:rsidRPr="002665C7">
        <w:rPr>
          <w:rFonts w:ascii="Arial Narrow" w:hAnsi="Arial Narrow" w:cs="Times New Roman"/>
          <w:sz w:val="24"/>
        </w:rPr>
        <w:t>Atuar em conformidade com as diretrizes administrativas e operacionais estabelecidas pelo Contratante, desde que compatíveis com o objeto contratado e com a legislação vigente.</w:t>
      </w:r>
    </w:p>
    <w:p w14:paraId="24BBED53" w14:textId="4BC63968" w:rsidR="00586D16" w:rsidRPr="002665C7" w:rsidRDefault="00B54325" w:rsidP="002665C7">
      <w:pPr>
        <w:pStyle w:val="PargrafodaLista"/>
        <w:numPr>
          <w:ilvl w:val="1"/>
          <w:numId w:val="19"/>
        </w:numPr>
        <w:shd w:val="clear" w:color="auto" w:fill="FFFFFF" w:themeFill="background1"/>
        <w:tabs>
          <w:tab w:val="left" w:pos="709"/>
        </w:tabs>
        <w:ind w:left="0" w:right="139" w:firstLine="0"/>
        <w:contextualSpacing w:val="0"/>
        <w:jc w:val="both"/>
        <w:rPr>
          <w:rFonts w:ascii="Arial Narrow" w:hAnsi="Arial Narrow"/>
          <w:color w:val="00000A"/>
          <w:sz w:val="24"/>
        </w:rPr>
      </w:pPr>
      <w:r w:rsidRPr="00B54325">
        <w:rPr>
          <w:rFonts w:ascii="Arial Narrow" w:hAnsi="Arial Narrow"/>
          <w:color w:val="00000A"/>
          <w:sz w:val="24"/>
        </w:rPr>
        <w:t>Providenciar, quando exigível pela legislação aplicável em razão das atividades efetivamente executadas, a respectiva Anotação de Responsabilidade Técnica – ART, Registro de Responsabilidade Técnica – RRT, Termo de Responsabilidade Técnica – TRT ou outro documento equivalente de responsabilidade técnica, conforme o enquadramento profissional aplicável, às suas expensas e previamente ao início da atividade correspondente, apresentando-o à Administração quando solicitado</w:t>
      </w:r>
      <w:r w:rsidR="00586D16" w:rsidRPr="00586D16">
        <w:rPr>
          <w:rFonts w:ascii="Arial Narrow" w:hAnsi="Arial Narrow"/>
          <w:color w:val="00000A"/>
          <w:sz w:val="24"/>
        </w:rPr>
        <w:t>.</w:t>
      </w:r>
    </w:p>
    <w:p w14:paraId="04A9E37F" w14:textId="77777777" w:rsidR="00D9114E" w:rsidRPr="004049F6" w:rsidRDefault="00D9114E" w:rsidP="00D9114E">
      <w:pPr>
        <w:pStyle w:val="Default"/>
        <w:tabs>
          <w:tab w:val="left" w:pos="426"/>
        </w:tabs>
        <w:jc w:val="both"/>
        <w:rPr>
          <w:rFonts w:ascii="Arial Narrow" w:hAnsi="Arial Narrow" w:cs="Times New Roman"/>
        </w:rPr>
      </w:pPr>
    </w:p>
    <w:p w14:paraId="048931B8" w14:textId="77777777" w:rsidR="00D9114E" w:rsidRPr="004049F6" w:rsidRDefault="00D9114E" w:rsidP="0053362D">
      <w:pPr>
        <w:pStyle w:val="PargrafodaLista"/>
        <w:numPr>
          <w:ilvl w:val="0"/>
          <w:numId w:val="19"/>
        </w:numPr>
        <w:shd w:val="clear" w:color="auto" w:fill="D9E2F3" w:themeFill="accent1" w:themeFillTint="33"/>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b/>
          <w:sz w:val="24"/>
        </w:rPr>
        <w:t>CLÁUSULA DÉCIMA - OBRIGAÇÕES PERTINENTES À LGPD</w:t>
      </w:r>
    </w:p>
    <w:p w14:paraId="1E450443" w14:textId="54C36B4E" w:rsidR="00D9114E" w:rsidRPr="002F6868" w:rsidRDefault="00EF01A7" w:rsidP="0053362D">
      <w:pPr>
        <w:pStyle w:val="PargrafodaLista"/>
        <w:numPr>
          <w:ilvl w:val="1"/>
          <w:numId w:val="19"/>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2F6868">
        <w:rPr>
          <w:rFonts w:ascii="Arial Narrow" w:hAnsi="Arial Narrow"/>
          <w:sz w:val="24"/>
        </w:rPr>
        <w:t>As partes deverão cumprir as disposições da Lei Federal nº 13.709, de 14 de agosto de 2018 – Lei Geral de Proteção de Dados Pessoais (LGPD), no que couber ao tratamento de dados pessoais realizado em razão da execução deste contrato</w:t>
      </w:r>
      <w:r w:rsidR="00D9114E" w:rsidRPr="002F6868">
        <w:rPr>
          <w:rFonts w:ascii="Arial Narrow" w:hAnsi="Arial Narrow"/>
          <w:sz w:val="24"/>
        </w:rPr>
        <w:t xml:space="preserve">. </w:t>
      </w:r>
    </w:p>
    <w:p w14:paraId="58C13C74" w14:textId="3E9AF39E" w:rsidR="00D9114E" w:rsidRPr="002F6868" w:rsidRDefault="00EF01A7" w:rsidP="0053362D">
      <w:pPr>
        <w:pStyle w:val="PargrafodaLista"/>
        <w:numPr>
          <w:ilvl w:val="1"/>
          <w:numId w:val="19"/>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2F6868">
        <w:rPr>
          <w:rFonts w:ascii="Arial Narrow" w:hAnsi="Arial Narrow"/>
          <w:sz w:val="24"/>
        </w:rPr>
        <w:t>O tratamento de dados pessoais eventualmente realizado em razão da execução contratual deverá observar os princípios, fundamentos e demais disposições aplicáveis da LGPD, especialmente quanto à finalidade, adequação, necessidade, segurança, prevenção e responsabilização</w:t>
      </w:r>
      <w:r w:rsidR="00D9114E" w:rsidRPr="002F6868">
        <w:rPr>
          <w:rFonts w:ascii="Arial Narrow" w:hAnsi="Arial Narrow"/>
          <w:sz w:val="24"/>
        </w:rPr>
        <w:t xml:space="preserve">. </w:t>
      </w:r>
    </w:p>
    <w:p w14:paraId="08391E3D" w14:textId="7D428217" w:rsidR="00D9114E" w:rsidRPr="002F6868" w:rsidRDefault="00EF01A7" w:rsidP="0053362D">
      <w:pPr>
        <w:pStyle w:val="PargrafodaLista"/>
        <w:numPr>
          <w:ilvl w:val="1"/>
          <w:numId w:val="19"/>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2F6868">
        <w:rPr>
          <w:rFonts w:ascii="Arial Narrow" w:hAnsi="Arial Narrow"/>
          <w:sz w:val="24"/>
        </w:rPr>
        <w:t>A CONTRATADA somente poderá tratar dados pessoais aos quais eventualmente tenha acesso em razão da execução do contrato para as finalidades relacionadas ao cumprimento das obrigações contratuais e de acordo com as instruções da CONTRATANTE, quando atuar na condição de operadora de dados pessoais.</w:t>
      </w:r>
    </w:p>
    <w:p w14:paraId="1249B373" w14:textId="708086BC" w:rsidR="00D9114E" w:rsidRPr="002F6868" w:rsidRDefault="00EF01A7" w:rsidP="0053362D">
      <w:pPr>
        <w:pStyle w:val="PargrafodaLista"/>
        <w:numPr>
          <w:ilvl w:val="1"/>
          <w:numId w:val="19"/>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2F6868">
        <w:rPr>
          <w:rFonts w:ascii="Arial Narrow" w:hAnsi="Arial Narrow"/>
          <w:sz w:val="24"/>
        </w:rPr>
        <w:t>A CONTRATADA deverá adotar medidas técnicas e administrativas aptas a proteger os dados pessoais eventualmente tratados em razão deste contrato contra acessos não autorizados e contra situações acidentais ou ilícitas de destruição, perda, alteração, comunicação ou difusão, observadas as medidas de segurança compatíveis com a natureza dos dados e das atividades realizadas</w:t>
      </w:r>
      <w:r w:rsidR="00D9114E" w:rsidRPr="002F6868">
        <w:rPr>
          <w:rFonts w:ascii="Arial Narrow" w:hAnsi="Arial Narrow"/>
          <w:sz w:val="24"/>
        </w:rPr>
        <w:t>.</w:t>
      </w:r>
    </w:p>
    <w:p w14:paraId="3075F97A" w14:textId="266DF3C9" w:rsidR="00D9114E" w:rsidRPr="002F6868" w:rsidRDefault="00EF01A7" w:rsidP="0053362D">
      <w:pPr>
        <w:pStyle w:val="PargrafodaLista"/>
        <w:numPr>
          <w:ilvl w:val="1"/>
          <w:numId w:val="19"/>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2F6868">
        <w:rPr>
          <w:rFonts w:ascii="Arial Narrow" w:hAnsi="Arial Narrow"/>
          <w:sz w:val="24"/>
        </w:rPr>
        <w:t>A CONTRATADA deverá comunicar à CONTRATANTE, sem demora injustificada, qualquer incidente de segurança que possa acarretar risco ou dano relevante aos titulares de dados pessoais e que tenha relação com o tratamento realizado no âmbito deste contrato, fornecendo as informações necessárias à avaliação do incidente e à adoção das providências cabíveis</w:t>
      </w:r>
      <w:r w:rsidR="00D9114E" w:rsidRPr="002F6868">
        <w:rPr>
          <w:rFonts w:ascii="Arial Narrow" w:hAnsi="Arial Narrow"/>
          <w:sz w:val="24"/>
        </w:rPr>
        <w:t xml:space="preserve">. </w:t>
      </w:r>
    </w:p>
    <w:p w14:paraId="38F087BA" w14:textId="2EB2EC6E" w:rsidR="00D9114E" w:rsidRPr="002F6868" w:rsidRDefault="002F6868" w:rsidP="0053362D">
      <w:pPr>
        <w:pStyle w:val="PargrafodaLista"/>
        <w:numPr>
          <w:ilvl w:val="1"/>
          <w:numId w:val="19"/>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2F6868">
        <w:rPr>
          <w:rFonts w:ascii="Arial Narrow" w:hAnsi="Arial Narrow"/>
          <w:sz w:val="24"/>
        </w:rPr>
        <w:t>Quando atuar como operadora de dados pessoais, a CONTRATADA deverá tratar os dados somente de acordo com as instruções da CONTRATANTE e deverá informar à CONTRATANTE, quando solicitada, as medidas adotadas para o cumprimento das obrigações relativas à proteção de dados pessoais</w:t>
      </w:r>
      <w:r w:rsidR="00D9114E" w:rsidRPr="002F6868">
        <w:rPr>
          <w:rFonts w:ascii="Arial Narrow" w:hAnsi="Arial Narrow"/>
          <w:sz w:val="24"/>
        </w:rPr>
        <w:t>.</w:t>
      </w:r>
    </w:p>
    <w:p w14:paraId="7E93AC34" w14:textId="3CBCE4AC" w:rsidR="00D9114E" w:rsidRPr="002F6868" w:rsidRDefault="002F6868" w:rsidP="0053362D">
      <w:pPr>
        <w:pStyle w:val="PargrafodaLista"/>
        <w:numPr>
          <w:ilvl w:val="1"/>
          <w:numId w:val="19"/>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2F6868">
        <w:rPr>
          <w:rFonts w:ascii="Arial Narrow" w:hAnsi="Arial Narrow"/>
          <w:sz w:val="24"/>
        </w:rPr>
        <w:t>Encerrada a execução contratual, a CONTRATADA deverá cessar o tratamento dos dados pessoais realizado exclusivamente em razão deste contrato e, quando aplicável, eliminá-los, ressalvadas as hipóteses em que a conservação seja necessária para o cumprimento de obrigação legal ou regulatória, para o exercício regular de direitos ou nas demais hipóteses previstas na legislação aplicável</w:t>
      </w:r>
      <w:r w:rsidR="00D9114E" w:rsidRPr="002F6868">
        <w:rPr>
          <w:rFonts w:ascii="Arial Narrow" w:hAnsi="Arial Narrow"/>
          <w:sz w:val="24"/>
        </w:rPr>
        <w:t>.</w:t>
      </w:r>
    </w:p>
    <w:p w14:paraId="02424B98" w14:textId="450E2984" w:rsidR="00D9114E" w:rsidRPr="002F6868" w:rsidRDefault="002F6868" w:rsidP="0053362D">
      <w:pPr>
        <w:pStyle w:val="PargrafodaLista"/>
        <w:numPr>
          <w:ilvl w:val="1"/>
          <w:numId w:val="19"/>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2F6868">
        <w:rPr>
          <w:rFonts w:ascii="Arial Narrow" w:hAnsi="Arial Narrow"/>
          <w:sz w:val="24"/>
        </w:rPr>
        <w:t>A CONTRATADA deverá orientar seus empregados e demais pessoas que atuem na execução contratual e que tenham acesso a dados pessoais quanto aos deveres de proteção, confidencialidade e segurança das informações a que tiverem acesso em razão do contrato</w:t>
      </w:r>
      <w:r w:rsidR="00D9114E" w:rsidRPr="002F6868">
        <w:rPr>
          <w:rFonts w:ascii="Arial Narrow" w:hAnsi="Arial Narrow"/>
          <w:sz w:val="24"/>
        </w:rPr>
        <w:t>.</w:t>
      </w:r>
    </w:p>
    <w:p w14:paraId="445AADB5" w14:textId="2224095C" w:rsidR="00D9114E" w:rsidRPr="002F6868" w:rsidRDefault="002F6868" w:rsidP="0053362D">
      <w:pPr>
        <w:pStyle w:val="PargrafodaLista"/>
        <w:numPr>
          <w:ilvl w:val="1"/>
          <w:numId w:val="19"/>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2F6868">
        <w:rPr>
          <w:rFonts w:ascii="Arial Narrow" w:hAnsi="Arial Narrow"/>
          <w:sz w:val="24"/>
        </w:rPr>
        <w:t>A CONTRATADA deverá comunicar à CONTRATANTE, quando solicitada, as informações necessárias para demonstrar o cumprimento das obrigações previstas nesta cláusula, respeitados os limites da legislação aplicável e os segredos comercial e industrial</w:t>
      </w:r>
      <w:r w:rsidR="00D9114E" w:rsidRPr="002F6868">
        <w:rPr>
          <w:rFonts w:ascii="Arial Narrow" w:hAnsi="Arial Narrow"/>
          <w:sz w:val="24"/>
        </w:rPr>
        <w:t xml:space="preserve">. </w:t>
      </w:r>
    </w:p>
    <w:p w14:paraId="65C6C807" w14:textId="1559BC01" w:rsidR="00D9114E" w:rsidRPr="002F6868" w:rsidRDefault="002F6868" w:rsidP="0053362D">
      <w:pPr>
        <w:pStyle w:val="PargrafodaLista"/>
        <w:numPr>
          <w:ilvl w:val="1"/>
          <w:numId w:val="19"/>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2F6868">
        <w:rPr>
          <w:rFonts w:ascii="Arial Narrow" w:hAnsi="Arial Narrow"/>
          <w:sz w:val="24"/>
        </w:rPr>
        <w:t>As obrigações previstas nesta cláusula aplicam-se exclusivamente ao tratamento de dados pessoais efetivamente realizado em razão da execução deste contrato, não implicando a criação de obrigação de manutenção, desenvolvimento ou interoperabilidade de bancos de dados que não integrem o objeto contratado</w:t>
      </w:r>
      <w:r w:rsidR="00D9114E" w:rsidRPr="002F6868">
        <w:rPr>
          <w:rFonts w:ascii="Arial Narrow" w:hAnsi="Arial Narrow"/>
          <w:sz w:val="24"/>
        </w:rPr>
        <w:t>.</w:t>
      </w:r>
    </w:p>
    <w:p w14:paraId="667C43EE" w14:textId="32CE4E15" w:rsidR="00D9114E" w:rsidRPr="002F6868" w:rsidRDefault="002F6868" w:rsidP="0053362D">
      <w:pPr>
        <w:pStyle w:val="PargrafodaLista"/>
        <w:numPr>
          <w:ilvl w:val="1"/>
          <w:numId w:val="19"/>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2F6868">
        <w:rPr>
          <w:rFonts w:ascii="Arial Narrow" w:hAnsi="Arial Narrow"/>
          <w:sz w:val="24"/>
        </w:rPr>
        <w:t>As partes deverão observar as orientações e determinações da Autoridade Nacional de Proteção de Dados – ANPD que sejam aplicáveis às atividades de tratamento de dados pessoais relacionadas à execução deste contrato</w:t>
      </w:r>
      <w:r w:rsidR="00D9114E" w:rsidRPr="002F6868">
        <w:rPr>
          <w:rFonts w:ascii="Arial Narrow" w:hAnsi="Arial Narrow"/>
          <w:sz w:val="24"/>
        </w:rPr>
        <w:t>.</w:t>
      </w:r>
    </w:p>
    <w:p w14:paraId="634EF403" w14:textId="77777777" w:rsidR="00D9114E" w:rsidRPr="004049F6" w:rsidRDefault="00D9114E" w:rsidP="00D9114E">
      <w:pPr>
        <w:pStyle w:val="PargrafodaLista"/>
        <w:autoSpaceDE w:val="0"/>
        <w:autoSpaceDN w:val="0"/>
        <w:adjustRightInd w:val="0"/>
        <w:ind w:left="0"/>
        <w:contextualSpacing w:val="0"/>
        <w:rPr>
          <w:rFonts w:ascii="Arial Narrow" w:hAnsi="Arial Narrow"/>
          <w:sz w:val="24"/>
          <w:highlight w:val="yellow"/>
        </w:rPr>
      </w:pPr>
    </w:p>
    <w:p w14:paraId="66F3F832" w14:textId="77777777" w:rsidR="00D9114E" w:rsidRPr="004049F6" w:rsidRDefault="00D9114E" w:rsidP="0053362D">
      <w:pPr>
        <w:pStyle w:val="PargrafodaLista"/>
        <w:numPr>
          <w:ilvl w:val="0"/>
          <w:numId w:val="19"/>
        </w:numPr>
        <w:shd w:val="clear" w:color="auto" w:fill="D9E2F3" w:themeFill="accent1" w:themeFillTint="33"/>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b/>
          <w:sz w:val="24"/>
        </w:rPr>
        <w:t>CLÁUSULA DÉCIMA PRIMEIRA - INFRAÇÕES E SANÇÕES ADMINISTRATIVAS</w:t>
      </w:r>
    </w:p>
    <w:p w14:paraId="38857F97" w14:textId="77777777" w:rsidR="00D9114E" w:rsidRPr="004049F6" w:rsidRDefault="00D9114E" w:rsidP="0053362D">
      <w:pPr>
        <w:pStyle w:val="PargrafodaLista"/>
        <w:numPr>
          <w:ilvl w:val="1"/>
          <w:numId w:val="19"/>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Comete infração administrativa, nos termos da </w:t>
      </w:r>
      <w:hyperlink r:id="rId44" w:history="1">
        <w:r w:rsidRPr="004049F6">
          <w:rPr>
            <w:rStyle w:val="Hyperlink"/>
            <w:rFonts w:ascii="Arial Narrow" w:hAnsi="Arial Narrow"/>
            <w:sz w:val="24"/>
          </w:rPr>
          <w:t>Lei Federal nº 14.133/2021</w:t>
        </w:r>
      </w:hyperlink>
      <w:r w:rsidRPr="004049F6">
        <w:rPr>
          <w:rFonts w:ascii="Arial Narrow" w:hAnsi="Arial Narrow"/>
          <w:sz w:val="24"/>
        </w:rPr>
        <w:t>, o contratado que:</w:t>
      </w:r>
    </w:p>
    <w:p w14:paraId="747C8D22" w14:textId="58F93F73" w:rsidR="00D9114E" w:rsidRPr="004049F6" w:rsidRDefault="00D9114E" w:rsidP="0053362D">
      <w:pPr>
        <w:numPr>
          <w:ilvl w:val="2"/>
          <w:numId w:val="22"/>
        </w:numPr>
        <w:tabs>
          <w:tab w:val="left" w:pos="851"/>
          <w:tab w:val="left" w:pos="993"/>
        </w:tabs>
        <w:suppressAutoHyphens/>
        <w:ind w:left="1701" w:firstLine="0"/>
        <w:jc w:val="both"/>
        <w:rPr>
          <w:rFonts w:ascii="Arial Narrow" w:eastAsia="Arial" w:hAnsi="Arial Narrow" w:cs="Arial"/>
          <w:sz w:val="24"/>
        </w:rPr>
      </w:pPr>
      <w:proofErr w:type="gramStart"/>
      <w:r w:rsidRPr="004049F6">
        <w:rPr>
          <w:rFonts w:ascii="Arial Narrow" w:eastAsia="Arial" w:hAnsi="Arial Narrow" w:cs="Arial"/>
          <w:sz w:val="24"/>
        </w:rPr>
        <w:t>d</w:t>
      </w:r>
      <w:r w:rsidR="000D664C">
        <w:rPr>
          <w:rFonts w:ascii="Arial Narrow" w:eastAsia="Arial" w:hAnsi="Arial Narrow" w:cs="Arial"/>
          <w:sz w:val="24"/>
        </w:rPr>
        <w:t>er</w:t>
      </w:r>
      <w:proofErr w:type="gramEnd"/>
      <w:r w:rsidR="000D664C">
        <w:rPr>
          <w:rFonts w:ascii="Arial Narrow" w:eastAsia="Arial" w:hAnsi="Arial Narrow" w:cs="Arial"/>
          <w:sz w:val="24"/>
        </w:rPr>
        <w:t xml:space="preserve"> causa à inexecução parcial d</w:t>
      </w:r>
      <w:r w:rsidR="00B54325">
        <w:rPr>
          <w:rFonts w:ascii="Arial Narrow" w:eastAsia="Arial" w:hAnsi="Arial Narrow" w:cs="Arial"/>
          <w:sz w:val="24"/>
        </w:rPr>
        <w:t>o contrato</w:t>
      </w:r>
      <w:r w:rsidRPr="004049F6">
        <w:rPr>
          <w:rFonts w:ascii="Arial Narrow" w:eastAsia="Arial" w:hAnsi="Arial Narrow" w:cs="Arial"/>
          <w:sz w:val="24"/>
        </w:rPr>
        <w:t>;</w:t>
      </w:r>
    </w:p>
    <w:p w14:paraId="693F43EA" w14:textId="3625C516" w:rsidR="00D9114E" w:rsidRPr="004049F6" w:rsidRDefault="00D9114E" w:rsidP="0053362D">
      <w:pPr>
        <w:numPr>
          <w:ilvl w:val="2"/>
          <w:numId w:val="22"/>
        </w:numPr>
        <w:tabs>
          <w:tab w:val="left" w:pos="851"/>
          <w:tab w:val="left" w:pos="993"/>
        </w:tabs>
        <w:suppressAutoHyphens/>
        <w:ind w:left="1701" w:firstLine="0"/>
        <w:jc w:val="both"/>
        <w:rPr>
          <w:rFonts w:ascii="Arial Narrow" w:eastAsia="Arial" w:hAnsi="Arial Narrow" w:cs="Arial"/>
          <w:sz w:val="24"/>
        </w:rPr>
      </w:pPr>
      <w:proofErr w:type="gramStart"/>
      <w:r w:rsidRPr="004049F6">
        <w:rPr>
          <w:rFonts w:ascii="Arial Narrow" w:eastAsia="Arial" w:hAnsi="Arial Narrow" w:cs="Arial"/>
          <w:sz w:val="24"/>
        </w:rPr>
        <w:t>der</w:t>
      </w:r>
      <w:proofErr w:type="gramEnd"/>
      <w:r w:rsidRPr="004049F6">
        <w:rPr>
          <w:rFonts w:ascii="Arial Narrow" w:eastAsia="Arial" w:hAnsi="Arial Narrow" w:cs="Arial"/>
          <w:sz w:val="24"/>
        </w:rPr>
        <w:t xml:space="preserve"> causa à inexe</w:t>
      </w:r>
      <w:r w:rsidR="000D664C">
        <w:rPr>
          <w:rFonts w:ascii="Arial Narrow" w:eastAsia="Arial" w:hAnsi="Arial Narrow" w:cs="Arial"/>
          <w:sz w:val="24"/>
        </w:rPr>
        <w:t>cução parcial d</w:t>
      </w:r>
      <w:r w:rsidR="004E3080">
        <w:rPr>
          <w:rFonts w:ascii="Arial Narrow" w:eastAsia="Arial" w:hAnsi="Arial Narrow" w:cs="Arial"/>
          <w:sz w:val="24"/>
        </w:rPr>
        <w:t>o  instrumento</w:t>
      </w:r>
      <w:r w:rsidR="002F6868">
        <w:rPr>
          <w:rFonts w:ascii="Arial Narrow" w:eastAsia="Arial" w:hAnsi="Arial Narrow" w:cs="Arial"/>
          <w:sz w:val="24"/>
        </w:rPr>
        <w:t xml:space="preserve"> </w:t>
      </w:r>
      <w:r w:rsidR="004E3080" w:rsidRPr="004E3080">
        <w:rPr>
          <w:rFonts w:ascii="Arial Narrow" w:eastAsia="Arial" w:hAnsi="Arial Narrow" w:cs="Arial"/>
          <w:sz w:val="24"/>
        </w:rPr>
        <w:t>contratual</w:t>
      </w:r>
      <w:r w:rsidRPr="004049F6">
        <w:rPr>
          <w:rFonts w:ascii="Arial Narrow" w:eastAsia="Arial" w:hAnsi="Arial Narrow" w:cs="Arial"/>
          <w:sz w:val="24"/>
        </w:rPr>
        <w:t xml:space="preserve"> que cause grave dano à Administração ou ao funcionamento dos serviços públicos ou ao interesse coletivo;</w:t>
      </w:r>
    </w:p>
    <w:p w14:paraId="3B1D5DDF" w14:textId="2F1994B8" w:rsidR="00D9114E" w:rsidRPr="004049F6" w:rsidRDefault="000D664C" w:rsidP="0053362D">
      <w:pPr>
        <w:numPr>
          <w:ilvl w:val="2"/>
          <w:numId w:val="22"/>
        </w:numPr>
        <w:tabs>
          <w:tab w:val="left" w:pos="851"/>
          <w:tab w:val="left" w:pos="993"/>
        </w:tabs>
        <w:suppressAutoHyphens/>
        <w:ind w:left="1701" w:firstLine="0"/>
        <w:jc w:val="both"/>
        <w:rPr>
          <w:rFonts w:ascii="Arial Narrow" w:eastAsia="Arial" w:hAnsi="Arial Narrow" w:cs="Arial"/>
          <w:sz w:val="24"/>
        </w:rPr>
      </w:pPr>
      <w:proofErr w:type="gramStart"/>
      <w:r>
        <w:rPr>
          <w:rFonts w:ascii="Arial Narrow" w:eastAsia="Arial" w:hAnsi="Arial Narrow" w:cs="Arial"/>
          <w:sz w:val="24"/>
        </w:rPr>
        <w:t>der</w:t>
      </w:r>
      <w:proofErr w:type="gramEnd"/>
      <w:r>
        <w:rPr>
          <w:rFonts w:ascii="Arial Narrow" w:eastAsia="Arial" w:hAnsi="Arial Narrow" w:cs="Arial"/>
          <w:sz w:val="24"/>
        </w:rPr>
        <w:t xml:space="preserve"> causa à inexecução total d</w:t>
      </w:r>
      <w:r w:rsidR="00BB3F94">
        <w:rPr>
          <w:rFonts w:ascii="Arial Narrow" w:eastAsia="Arial" w:hAnsi="Arial Narrow" w:cs="Arial"/>
          <w:sz w:val="24"/>
        </w:rPr>
        <w:t>o contrato</w:t>
      </w:r>
      <w:r w:rsidR="00D9114E" w:rsidRPr="004049F6">
        <w:rPr>
          <w:rFonts w:ascii="Arial Narrow" w:eastAsia="Arial" w:hAnsi="Arial Narrow" w:cs="Arial"/>
          <w:sz w:val="24"/>
        </w:rPr>
        <w:t>;</w:t>
      </w:r>
    </w:p>
    <w:p w14:paraId="70A70322" w14:textId="77777777" w:rsidR="00D9114E" w:rsidRPr="004049F6" w:rsidRDefault="00D9114E" w:rsidP="0053362D">
      <w:pPr>
        <w:numPr>
          <w:ilvl w:val="2"/>
          <w:numId w:val="22"/>
        </w:numPr>
        <w:tabs>
          <w:tab w:val="left" w:pos="851"/>
          <w:tab w:val="left" w:pos="993"/>
        </w:tabs>
        <w:suppressAutoHyphens/>
        <w:ind w:left="1701" w:firstLine="0"/>
        <w:jc w:val="both"/>
        <w:rPr>
          <w:rFonts w:ascii="Arial Narrow" w:eastAsia="Arial" w:hAnsi="Arial Narrow" w:cs="Arial"/>
          <w:sz w:val="24"/>
        </w:rPr>
      </w:pPr>
      <w:proofErr w:type="gramStart"/>
      <w:r w:rsidRPr="004049F6">
        <w:rPr>
          <w:rFonts w:ascii="Arial Narrow" w:eastAsia="Arial" w:hAnsi="Arial Narrow" w:cs="Arial"/>
          <w:sz w:val="24"/>
        </w:rPr>
        <w:t>ensejar</w:t>
      </w:r>
      <w:proofErr w:type="gramEnd"/>
      <w:r w:rsidRPr="004049F6">
        <w:rPr>
          <w:rFonts w:ascii="Arial Narrow" w:eastAsia="Arial" w:hAnsi="Arial Narrow" w:cs="Arial"/>
          <w:sz w:val="24"/>
        </w:rPr>
        <w:t xml:space="preserve"> o retardamento da execução ou da entrega do objeto da contratação sem motivo justificado;</w:t>
      </w:r>
    </w:p>
    <w:p w14:paraId="5230285C" w14:textId="4165A4B0" w:rsidR="00D9114E" w:rsidRPr="004049F6" w:rsidRDefault="00D9114E" w:rsidP="0053362D">
      <w:pPr>
        <w:numPr>
          <w:ilvl w:val="2"/>
          <w:numId w:val="22"/>
        </w:numPr>
        <w:tabs>
          <w:tab w:val="left" w:pos="851"/>
          <w:tab w:val="left" w:pos="993"/>
        </w:tabs>
        <w:suppressAutoHyphens/>
        <w:ind w:left="1701" w:firstLine="0"/>
        <w:jc w:val="both"/>
        <w:rPr>
          <w:rFonts w:ascii="Arial Narrow" w:eastAsia="Arial" w:hAnsi="Arial Narrow" w:cs="Arial"/>
          <w:sz w:val="24"/>
        </w:rPr>
      </w:pPr>
      <w:proofErr w:type="gramStart"/>
      <w:r w:rsidRPr="004049F6">
        <w:rPr>
          <w:rFonts w:ascii="Arial Narrow" w:eastAsia="Arial" w:hAnsi="Arial Narrow" w:cs="Arial"/>
          <w:sz w:val="24"/>
        </w:rPr>
        <w:t>apresentar</w:t>
      </w:r>
      <w:proofErr w:type="gramEnd"/>
      <w:r w:rsidRPr="004049F6">
        <w:rPr>
          <w:rFonts w:ascii="Arial Narrow" w:eastAsia="Arial" w:hAnsi="Arial Narrow" w:cs="Arial"/>
          <w:sz w:val="24"/>
        </w:rPr>
        <w:t xml:space="preserve"> documentação falsa ou prestar declaração falsa durante a execução </w:t>
      </w:r>
      <w:r w:rsidR="000D664C">
        <w:rPr>
          <w:rFonts w:ascii="Arial Narrow" w:eastAsia="Arial" w:hAnsi="Arial Narrow" w:cs="Arial"/>
          <w:sz w:val="24"/>
        </w:rPr>
        <w:t>d</w:t>
      </w:r>
      <w:r w:rsidR="00BB3F94">
        <w:rPr>
          <w:rFonts w:ascii="Arial Narrow" w:eastAsia="Arial" w:hAnsi="Arial Narrow" w:cs="Arial"/>
          <w:sz w:val="24"/>
        </w:rPr>
        <w:t>o contrato</w:t>
      </w:r>
      <w:r w:rsidRPr="004049F6">
        <w:rPr>
          <w:rFonts w:ascii="Arial Narrow" w:eastAsia="Arial" w:hAnsi="Arial Narrow" w:cs="Arial"/>
          <w:sz w:val="24"/>
        </w:rPr>
        <w:t>;</w:t>
      </w:r>
    </w:p>
    <w:p w14:paraId="1C8938C0" w14:textId="301AED52" w:rsidR="00D9114E" w:rsidRPr="004049F6" w:rsidRDefault="00D9114E" w:rsidP="0053362D">
      <w:pPr>
        <w:numPr>
          <w:ilvl w:val="2"/>
          <w:numId w:val="22"/>
        </w:numPr>
        <w:tabs>
          <w:tab w:val="left" w:pos="851"/>
          <w:tab w:val="left" w:pos="993"/>
        </w:tabs>
        <w:suppressAutoHyphens/>
        <w:ind w:left="1701" w:firstLine="0"/>
        <w:jc w:val="both"/>
        <w:rPr>
          <w:rFonts w:ascii="Arial Narrow" w:eastAsia="Arial" w:hAnsi="Arial Narrow" w:cs="Arial"/>
          <w:sz w:val="24"/>
        </w:rPr>
      </w:pPr>
      <w:r w:rsidRPr="004049F6">
        <w:rPr>
          <w:rFonts w:ascii="Arial Narrow" w:eastAsia="Arial" w:hAnsi="Arial Narrow" w:cs="Arial"/>
          <w:sz w:val="24"/>
        </w:rPr>
        <w:t xml:space="preserve"> </w:t>
      </w:r>
      <w:proofErr w:type="gramStart"/>
      <w:r w:rsidRPr="004049F6">
        <w:rPr>
          <w:rFonts w:ascii="Arial Narrow" w:eastAsia="Arial" w:hAnsi="Arial Narrow" w:cs="Arial"/>
          <w:sz w:val="24"/>
        </w:rPr>
        <w:t>pratica</w:t>
      </w:r>
      <w:r w:rsidR="000D664C">
        <w:rPr>
          <w:rFonts w:ascii="Arial Narrow" w:eastAsia="Arial" w:hAnsi="Arial Narrow" w:cs="Arial"/>
          <w:sz w:val="24"/>
        </w:rPr>
        <w:t>r</w:t>
      </w:r>
      <w:proofErr w:type="gramEnd"/>
      <w:r w:rsidR="000D664C">
        <w:rPr>
          <w:rFonts w:ascii="Arial Narrow" w:eastAsia="Arial" w:hAnsi="Arial Narrow" w:cs="Arial"/>
          <w:sz w:val="24"/>
        </w:rPr>
        <w:t xml:space="preserve"> ato fraudulento na execução d</w:t>
      </w:r>
      <w:r w:rsidR="00BB3F94">
        <w:rPr>
          <w:rFonts w:ascii="Arial Narrow" w:eastAsia="Arial" w:hAnsi="Arial Narrow" w:cs="Arial"/>
          <w:sz w:val="24"/>
        </w:rPr>
        <w:t>o contrato</w:t>
      </w:r>
      <w:r w:rsidRPr="004049F6">
        <w:rPr>
          <w:rFonts w:ascii="Arial Narrow" w:eastAsia="Arial" w:hAnsi="Arial Narrow" w:cs="Arial"/>
          <w:sz w:val="24"/>
        </w:rPr>
        <w:t>;</w:t>
      </w:r>
    </w:p>
    <w:p w14:paraId="5752E3BB" w14:textId="77777777" w:rsidR="00D9114E" w:rsidRPr="004049F6" w:rsidRDefault="00D9114E" w:rsidP="0053362D">
      <w:pPr>
        <w:numPr>
          <w:ilvl w:val="2"/>
          <w:numId w:val="22"/>
        </w:numPr>
        <w:tabs>
          <w:tab w:val="left" w:pos="851"/>
          <w:tab w:val="left" w:pos="993"/>
        </w:tabs>
        <w:suppressAutoHyphens/>
        <w:ind w:left="1701" w:firstLine="0"/>
        <w:jc w:val="both"/>
        <w:rPr>
          <w:rFonts w:ascii="Arial Narrow" w:eastAsia="Arial" w:hAnsi="Arial Narrow" w:cs="Arial"/>
          <w:sz w:val="24"/>
        </w:rPr>
      </w:pPr>
      <w:proofErr w:type="gramStart"/>
      <w:r w:rsidRPr="004049F6">
        <w:rPr>
          <w:rFonts w:ascii="Arial Narrow" w:eastAsia="Arial" w:hAnsi="Arial Narrow" w:cs="Arial"/>
          <w:sz w:val="24"/>
        </w:rPr>
        <w:t>comportar</w:t>
      </w:r>
      <w:proofErr w:type="gramEnd"/>
      <w:r w:rsidRPr="004049F6">
        <w:rPr>
          <w:rFonts w:ascii="Arial Narrow" w:eastAsia="Arial" w:hAnsi="Arial Narrow" w:cs="Arial"/>
          <w:sz w:val="24"/>
        </w:rPr>
        <w:t>-se de modo inidôneo ou cometer fraude de qualquer natureza;</w:t>
      </w:r>
    </w:p>
    <w:p w14:paraId="21F76FCD" w14:textId="77777777" w:rsidR="00D9114E" w:rsidRPr="004049F6" w:rsidRDefault="00D9114E" w:rsidP="0053362D">
      <w:pPr>
        <w:numPr>
          <w:ilvl w:val="2"/>
          <w:numId w:val="22"/>
        </w:numPr>
        <w:tabs>
          <w:tab w:val="left" w:pos="851"/>
          <w:tab w:val="left" w:pos="993"/>
        </w:tabs>
        <w:suppressAutoHyphens/>
        <w:ind w:left="1701" w:firstLine="0"/>
        <w:jc w:val="both"/>
        <w:rPr>
          <w:rFonts w:ascii="Arial Narrow" w:eastAsia="Arial" w:hAnsi="Arial Narrow" w:cs="Arial"/>
          <w:sz w:val="24"/>
        </w:rPr>
      </w:pPr>
      <w:proofErr w:type="gramStart"/>
      <w:r w:rsidRPr="004049F6">
        <w:rPr>
          <w:rFonts w:ascii="Arial Narrow" w:eastAsia="Arial" w:hAnsi="Arial Narrow" w:cs="Arial"/>
          <w:sz w:val="24"/>
        </w:rPr>
        <w:t>praticar</w:t>
      </w:r>
      <w:proofErr w:type="gramEnd"/>
      <w:r w:rsidRPr="004049F6">
        <w:rPr>
          <w:rFonts w:ascii="Arial Narrow" w:eastAsia="Arial" w:hAnsi="Arial Narrow" w:cs="Arial"/>
          <w:sz w:val="24"/>
        </w:rPr>
        <w:t xml:space="preserve"> ato lesivo previsto no art. 5º da Lei Federal nº 12.846, de 1º de agosto de 2013.</w:t>
      </w:r>
    </w:p>
    <w:p w14:paraId="2C88D068" w14:textId="77777777" w:rsidR="00D9114E" w:rsidRPr="004049F6" w:rsidRDefault="00D9114E" w:rsidP="00D9114E">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sz w:val="24"/>
        </w:rPr>
      </w:pPr>
    </w:p>
    <w:p w14:paraId="17B003D2" w14:textId="77777777" w:rsidR="00D9114E" w:rsidRPr="00376ED5" w:rsidRDefault="00D9114E" w:rsidP="0053362D">
      <w:pPr>
        <w:pStyle w:val="PargrafodaLista"/>
        <w:numPr>
          <w:ilvl w:val="1"/>
          <w:numId w:val="19"/>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Serão </w:t>
      </w:r>
      <w:r w:rsidRPr="00376ED5">
        <w:rPr>
          <w:rFonts w:ascii="Arial Narrow" w:hAnsi="Arial Narrow"/>
          <w:sz w:val="24"/>
        </w:rPr>
        <w:t>aplicadas ao contratado que incorrer nas infrações acima descritas as seguintes sanções:</w:t>
      </w:r>
    </w:p>
    <w:p w14:paraId="50C4CD97" w14:textId="2F4028DB" w:rsidR="00D9114E" w:rsidRPr="00376ED5" w:rsidRDefault="00D9114E" w:rsidP="00376ED5">
      <w:pPr>
        <w:numPr>
          <w:ilvl w:val="3"/>
          <w:numId w:val="23"/>
        </w:numPr>
        <w:suppressAutoHyphens/>
        <w:contextualSpacing/>
        <w:jc w:val="both"/>
        <w:rPr>
          <w:rFonts w:ascii="Arial Narrow" w:eastAsia="Arial" w:hAnsi="Arial Narrow" w:cs="Arial"/>
          <w:sz w:val="24"/>
        </w:rPr>
      </w:pPr>
      <w:r w:rsidRPr="00376ED5">
        <w:rPr>
          <w:rFonts w:ascii="Arial Narrow" w:eastAsia="Arial" w:hAnsi="Arial Narrow" w:cs="Arial"/>
          <w:b/>
          <w:bCs/>
          <w:sz w:val="24"/>
          <w:u w:val="single"/>
        </w:rPr>
        <w:t>Advertência</w:t>
      </w:r>
      <w:r w:rsidR="00376ED5" w:rsidRPr="00376ED5">
        <w:rPr>
          <w:rFonts w:ascii="Arial Narrow" w:eastAsia="Arial" w:hAnsi="Arial Narrow" w:cs="Arial"/>
          <w:sz w:val="24"/>
        </w:rPr>
        <w:t>, nas hipóteses do inciso I do caput do art. 155 da Lei nº 14.133/2021</w:t>
      </w:r>
      <w:r w:rsidRPr="00376ED5">
        <w:rPr>
          <w:rFonts w:ascii="Arial Narrow" w:eastAsia="Arial" w:hAnsi="Arial Narrow" w:cs="Arial"/>
          <w:sz w:val="24"/>
        </w:rPr>
        <w:t>);</w:t>
      </w:r>
    </w:p>
    <w:p w14:paraId="290FFD10" w14:textId="022FCA38" w:rsidR="00D9114E" w:rsidRPr="00376ED5" w:rsidRDefault="00D9114E" w:rsidP="00376ED5">
      <w:pPr>
        <w:numPr>
          <w:ilvl w:val="3"/>
          <w:numId w:val="23"/>
        </w:numPr>
        <w:suppressAutoHyphens/>
        <w:contextualSpacing/>
        <w:jc w:val="both"/>
        <w:rPr>
          <w:rFonts w:ascii="Arial Narrow" w:eastAsia="Arial" w:hAnsi="Arial Narrow" w:cs="Arial"/>
          <w:sz w:val="24"/>
        </w:rPr>
      </w:pPr>
      <w:r w:rsidRPr="00376ED5">
        <w:rPr>
          <w:rFonts w:ascii="Arial Narrow" w:eastAsia="Arial" w:hAnsi="Arial Narrow" w:cs="Arial"/>
          <w:b/>
          <w:bCs/>
          <w:sz w:val="24"/>
          <w:u w:val="single"/>
        </w:rPr>
        <w:t>Impedimento de licitar e contratar</w:t>
      </w:r>
      <w:r w:rsidRPr="00376ED5">
        <w:rPr>
          <w:rFonts w:ascii="Arial Narrow" w:eastAsia="Arial" w:hAnsi="Arial Narrow" w:cs="Arial"/>
          <w:sz w:val="24"/>
        </w:rPr>
        <w:t xml:space="preserve">: </w:t>
      </w:r>
      <w:r w:rsidR="00376ED5" w:rsidRPr="00376ED5">
        <w:rPr>
          <w:rFonts w:ascii="Arial Narrow" w:eastAsia="Arial" w:hAnsi="Arial Narrow" w:cs="Arial"/>
          <w:sz w:val="24"/>
        </w:rPr>
        <w:t>nas hipóteses dos incisos II a VII do caput do art. 155 da Lei nº 14.133/2021, quando não se justificar a imposição de penalidade mais grave</w:t>
      </w:r>
      <w:r w:rsidRPr="00376ED5">
        <w:rPr>
          <w:rFonts w:ascii="Arial Narrow" w:eastAsia="Arial" w:hAnsi="Arial Narrow" w:cs="Arial"/>
          <w:sz w:val="24"/>
        </w:rPr>
        <w:t>;</w:t>
      </w:r>
    </w:p>
    <w:p w14:paraId="656C152B" w14:textId="55D7AE87" w:rsidR="00D9114E" w:rsidRPr="00376ED5" w:rsidRDefault="00D9114E" w:rsidP="00376ED5">
      <w:pPr>
        <w:numPr>
          <w:ilvl w:val="3"/>
          <w:numId w:val="23"/>
        </w:numPr>
        <w:suppressAutoHyphens/>
        <w:contextualSpacing/>
        <w:jc w:val="both"/>
        <w:rPr>
          <w:rFonts w:ascii="Arial Narrow" w:eastAsia="Arial" w:hAnsi="Arial Narrow" w:cs="Arial"/>
          <w:sz w:val="24"/>
        </w:rPr>
      </w:pPr>
      <w:r w:rsidRPr="00376ED5">
        <w:rPr>
          <w:rFonts w:ascii="Arial Narrow" w:eastAsia="Arial" w:hAnsi="Arial Narrow" w:cs="Arial"/>
          <w:b/>
          <w:bCs/>
          <w:sz w:val="24"/>
          <w:u w:val="single"/>
        </w:rPr>
        <w:t>Declaração de inidoneidade para licitar e contratar</w:t>
      </w:r>
      <w:r w:rsidRPr="00376ED5">
        <w:rPr>
          <w:rFonts w:ascii="Arial Narrow" w:eastAsia="Arial" w:hAnsi="Arial Narrow" w:cs="Arial"/>
          <w:sz w:val="24"/>
        </w:rPr>
        <w:t xml:space="preserve">: </w:t>
      </w:r>
      <w:r w:rsidR="00376ED5" w:rsidRPr="00376ED5">
        <w:rPr>
          <w:rFonts w:ascii="Arial Narrow" w:hAnsi="Arial Narrow"/>
          <w:sz w:val="24"/>
        </w:rPr>
        <w:t>nas hipóteses dos incisos VIII a XII do caput do art. 155 da Lei nº 14.133/2021, bem como nas hipóteses dos incisos II a VII do mesmo artigo que justifiquem a imposição de penalidade mais grave</w:t>
      </w:r>
      <w:r w:rsidRPr="00376ED5">
        <w:rPr>
          <w:rFonts w:ascii="Arial Narrow" w:eastAsia="Arial" w:hAnsi="Arial Narrow" w:cs="Arial"/>
          <w:sz w:val="24"/>
        </w:rPr>
        <w:t>.</w:t>
      </w:r>
    </w:p>
    <w:p w14:paraId="7E7501F6" w14:textId="01DEB091" w:rsidR="00D9114E" w:rsidRPr="00376ED5" w:rsidRDefault="000D664C" w:rsidP="00376ED5">
      <w:pPr>
        <w:numPr>
          <w:ilvl w:val="3"/>
          <w:numId w:val="23"/>
        </w:numPr>
        <w:suppressAutoHyphens/>
        <w:contextualSpacing/>
        <w:jc w:val="both"/>
        <w:rPr>
          <w:rFonts w:ascii="Arial Narrow" w:eastAsia="Arial" w:hAnsi="Arial Narrow" w:cs="Arial"/>
          <w:sz w:val="24"/>
          <w:u w:val="single"/>
        </w:rPr>
      </w:pPr>
      <w:r w:rsidRPr="00376ED5">
        <w:rPr>
          <w:rFonts w:ascii="Arial Narrow" w:eastAsia="Arial" w:hAnsi="Arial Narrow" w:cs="Arial"/>
          <w:b/>
          <w:bCs/>
          <w:sz w:val="24"/>
          <w:u w:val="single"/>
        </w:rPr>
        <w:t>MULTA</w:t>
      </w:r>
      <w:r w:rsidR="00D9114E" w:rsidRPr="00376ED5">
        <w:rPr>
          <w:rFonts w:ascii="Arial Narrow" w:eastAsia="Arial" w:hAnsi="Arial Narrow" w:cs="Arial"/>
          <w:b/>
          <w:bCs/>
          <w:sz w:val="24"/>
          <w:u w:val="single"/>
        </w:rPr>
        <w:t>:</w:t>
      </w:r>
    </w:p>
    <w:p w14:paraId="69D9376C" w14:textId="2BBBD443" w:rsidR="00D9114E" w:rsidRPr="004049F6" w:rsidRDefault="000D664C" w:rsidP="00376ED5">
      <w:pPr>
        <w:pStyle w:val="PargrafodaLista"/>
        <w:numPr>
          <w:ilvl w:val="5"/>
          <w:numId w:val="23"/>
        </w:numPr>
        <w:tabs>
          <w:tab w:val="left" w:pos="993"/>
        </w:tabs>
        <w:suppressAutoHyphens/>
        <w:jc w:val="both"/>
        <w:rPr>
          <w:rFonts w:ascii="Arial Narrow" w:eastAsia="Arial" w:hAnsi="Arial Narrow" w:cs="Arial"/>
          <w:sz w:val="24"/>
        </w:rPr>
      </w:pPr>
      <w:r w:rsidRPr="004049F6">
        <w:rPr>
          <w:rFonts w:ascii="Arial Narrow" w:eastAsia="Arial" w:hAnsi="Arial Narrow" w:cs="Arial"/>
          <w:sz w:val="24"/>
        </w:rPr>
        <w:t>Moratória</w:t>
      </w:r>
      <w:r w:rsidR="00D9114E" w:rsidRPr="004049F6">
        <w:rPr>
          <w:rFonts w:ascii="Arial Narrow" w:eastAsia="Arial" w:hAnsi="Arial Narrow" w:cs="Arial"/>
          <w:sz w:val="24"/>
        </w:rPr>
        <w:t xml:space="preserve"> de 0,5 % (meio por cento) por dia de atraso injustificado sobre o valor da parcela inadimplida, até o limite de 30 (trinta) dias;</w:t>
      </w:r>
    </w:p>
    <w:p w14:paraId="4D300A38" w14:textId="34986662" w:rsidR="00D9114E" w:rsidRPr="004049F6" w:rsidRDefault="00D9114E" w:rsidP="00376ED5">
      <w:pPr>
        <w:pStyle w:val="PargrafodaLista"/>
        <w:numPr>
          <w:ilvl w:val="5"/>
          <w:numId w:val="23"/>
        </w:numPr>
        <w:tabs>
          <w:tab w:val="left" w:pos="993"/>
        </w:tabs>
        <w:suppressAutoHyphens/>
        <w:jc w:val="both"/>
        <w:rPr>
          <w:rFonts w:ascii="Arial Narrow" w:eastAsia="Arial" w:hAnsi="Arial Narrow" w:cs="Arial"/>
          <w:sz w:val="24"/>
        </w:rPr>
      </w:pPr>
      <w:r w:rsidRPr="004049F6">
        <w:rPr>
          <w:rFonts w:ascii="Arial Narrow" w:eastAsia="Arial" w:hAnsi="Arial Narrow" w:cs="Arial"/>
          <w:iCs/>
          <w:sz w:val="24"/>
        </w:rPr>
        <w:t xml:space="preserve">O atraso superior </w:t>
      </w:r>
      <w:r w:rsidRPr="004E3080">
        <w:rPr>
          <w:rFonts w:ascii="Arial Narrow" w:eastAsia="Arial" w:hAnsi="Arial Narrow" w:cs="Arial"/>
          <w:iCs/>
          <w:sz w:val="24"/>
        </w:rPr>
        <w:t>a 30 (trinta) dias autoriza a Administração a promover a extinção d</w:t>
      </w:r>
      <w:r w:rsidR="004E3080" w:rsidRPr="004E3080">
        <w:rPr>
          <w:rFonts w:ascii="Arial Narrow" w:eastAsia="Arial" w:hAnsi="Arial Narrow" w:cs="Arial"/>
          <w:iCs/>
          <w:sz w:val="24"/>
        </w:rPr>
        <w:t xml:space="preserve">o </w:t>
      </w:r>
      <w:r w:rsidR="004E3080" w:rsidRPr="004E3080">
        <w:rPr>
          <w:rFonts w:ascii="Arial Narrow" w:hAnsi="Arial Narrow"/>
          <w:sz w:val="24"/>
        </w:rPr>
        <w:t>instrumento contratual</w:t>
      </w:r>
      <w:r w:rsidRPr="004049F6">
        <w:rPr>
          <w:rFonts w:ascii="Arial Narrow" w:eastAsia="Arial" w:hAnsi="Arial Narrow" w:cs="Arial"/>
          <w:iCs/>
          <w:sz w:val="24"/>
        </w:rPr>
        <w:t xml:space="preserve"> por descumprimento ou cumprimento irregular de suas cláusulas, conforme dispõe o </w:t>
      </w:r>
      <w:hyperlink r:id="rId45" w:anchor="art137" w:history="1">
        <w:r w:rsidRPr="004049F6">
          <w:rPr>
            <w:rStyle w:val="Hyperlink"/>
            <w:rFonts w:ascii="Arial Narrow" w:eastAsia="Arial" w:hAnsi="Arial Narrow" w:cs="Arial"/>
            <w:iCs/>
            <w:sz w:val="24"/>
          </w:rPr>
          <w:t>inciso I do art. 137 da Lei Federal nº 14.133/2021</w:t>
        </w:r>
      </w:hyperlink>
      <w:r w:rsidRPr="004049F6">
        <w:rPr>
          <w:rStyle w:val="Hyperlink"/>
          <w:rFonts w:ascii="Arial Narrow" w:eastAsia="Arial" w:hAnsi="Arial Narrow" w:cs="Arial"/>
          <w:iCs/>
          <w:sz w:val="24"/>
        </w:rPr>
        <w:t>.</w:t>
      </w:r>
    </w:p>
    <w:p w14:paraId="4704D3F8" w14:textId="3FAA82D4" w:rsidR="00D9114E" w:rsidRPr="004049F6" w:rsidRDefault="000D664C" w:rsidP="00376ED5">
      <w:pPr>
        <w:pStyle w:val="PargrafodaLista"/>
        <w:numPr>
          <w:ilvl w:val="5"/>
          <w:numId w:val="23"/>
        </w:numPr>
        <w:tabs>
          <w:tab w:val="left" w:pos="993"/>
        </w:tabs>
        <w:suppressAutoHyphens/>
        <w:jc w:val="both"/>
        <w:rPr>
          <w:rFonts w:ascii="Arial Narrow" w:eastAsia="Arial" w:hAnsi="Arial Narrow" w:cs="Arial"/>
          <w:sz w:val="24"/>
        </w:rPr>
      </w:pPr>
      <w:r w:rsidRPr="004049F6">
        <w:rPr>
          <w:rFonts w:ascii="Arial Narrow" w:eastAsia="Arial" w:hAnsi="Arial Narrow" w:cs="Arial"/>
          <w:sz w:val="24"/>
        </w:rPr>
        <w:t>Compensatória</w:t>
      </w:r>
      <w:r w:rsidR="00D9114E" w:rsidRPr="004049F6">
        <w:rPr>
          <w:rFonts w:ascii="Arial Narrow" w:eastAsia="Arial" w:hAnsi="Arial Narrow" w:cs="Arial"/>
          <w:sz w:val="24"/>
        </w:rPr>
        <w:t xml:space="preserve"> de 15 % (quinze p</w:t>
      </w:r>
      <w:r w:rsidR="005F546F">
        <w:rPr>
          <w:rFonts w:ascii="Arial Narrow" w:eastAsia="Arial" w:hAnsi="Arial Narrow" w:cs="Arial"/>
          <w:sz w:val="24"/>
        </w:rPr>
        <w:t xml:space="preserve">or cento) sobre o valor total </w:t>
      </w:r>
      <w:r w:rsidR="00BB3F94">
        <w:rPr>
          <w:rFonts w:ascii="Arial Narrow" w:eastAsia="Arial" w:hAnsi="Arial Narrow" w:cs="Arial"/>
          <w:sz w:val="24"/>
        </w:rPr>
        <w:t>do contrato</w:t>
      </w:r>
      <w:r w:rsidR="00D9114E" w:rsidRPr="004049F6">
        <w:rPr>
          <w:rFonts w:ascii="Arial Narrow" w:eastAsia="Arial" w:hAnsi="Arial Narrow" w:cs="Arial"/>
          <w:sz w:val="24"/>
        </w:rPr>
        <w:t>, no caso de inexecução total do objeto.</w:t>
      </w:r>
    </w:p>
    <w:p w14:paraId="1F44B1D4" w14:textId="77777777" w:rsidR="00D9114E" w:rsidRPr="004049F6" w:rsidRDefault="00D9114E" w:rsidP="00D9114E">
      <w:pPr>
        <w:pStyle w:val="Nivel2"/>
        <w:numPr>
          <w:ilvl w:val="0"/>
          <w:numId w:val="0"/>
        </w:numPr>
        <w:spacing w:before="0" w:after="0" w:line="240" w:lineRule="auto"/>
        <w:rPr>
          <w:rFonts w:ascii="Arial Narrow" w:hAnsi="Arial Narrow"/>
          <w:sz w:val="24"/>
          <w:szCs w:val="24"/>
        </w:rPr>
      </w:pPr>
    </w:p>
    <w:p w14:paraId="2966D89A" w14:textId="68495310" w:rsidR="00D9114E" w:rsidRPr="004049F6" w:rsidRDefault="00D9114E" w:rsidP="0053362D">
      <w:pPr>
        <w:pStyle w:val="Nivel2"/>
        <w:numPr>
          <w:ilvl w:val="1"/>
          <w:numId w:val="19"/>
        </w:numPr>
        <w:spacing w:before="0" w:after="0" w:line="240" w:lineRule="auto"/>
        <w:ind w:left="0" w:firstLine="0"/>
        <w:rPr>
          <w:rFonts w:ascii="Arial Narrow" w:hAnsi="Arial Narrow"/>
          <w:sz w:val="24"/>
          <w:szCs w:val="24"/>
        </w:rPr>
      </w:pPr>
      <w:r w:rsidRPr="004049F6">
        <w:rPr>
          <w:rFonts w:ascii="Arial Narrow" w:hAnsi="Arial Narrow"/>
          <w:sz w:val="24"/>
          <w:szCs w:val="24"/>
        </w:rPr>
        <w:t>A aplicação das sanções previstas nest</w:t>
      </w:r>
      <w:r w:rsidR="00BB3F94">
        <w:rPr>
          <w:rFonts w:ascii="Arial Narrow" w:hAnsi="Arial Narrow"/>
          <w:sz w:val="24"/>
          <w:szCs w:val="24"/>
        </w:rPr>
        <w:t>e</w:t>
      </w:r>
      <w:r w:rsidR="004E3080">
        <w:rPr>
          <w:rFonts w:ascii="Arial Narrow" w:hAnsi="Arial Narrow"/>
          <w:sz w:val="24"/>
          <w:szCs w:val="24"/>
        </w:rPr>
        <w:t xml:space="preserve"> instrumento</w:t>
      </w:r>
      <w:r w:rsidR="00BB3F94">
        <w:rPr>
          <w:rFonts w:ascii="Arial Narrow" w:hAnsi="Arial Narrow"/>
          <w:sz w:val="24"/>
          <w:szCs w:val="24"/>
        </w:rPr>
        <w:t xml:space="preserve"> </w:t>
      </w:r>
      <w:r w:rsidR="004E3080">
        <w:rPr>
          <w:rFonts w:ascii="Arial Narrow" w:hAnsi="Arial Narrow"/>
          <w:sz w:val="24"/>
          <w:szCs w:val="24"/>
        </w:rPr>
        <w:t xml:space="preserve">contratual </w:t>
      </w:r>
      <w:r w:rsidRPr="004049F6">
        <w:rPr>
          <w:rFonts w:ascii="Arial Narrow" w:hAnsi="Arial Narrow"/>
          <w:sz w:val="24"/>
          <w:szCs w:val="24"/>
        </w:rPr>
        <w:t xml:space="preserve">não exclui, em hipótese alguma, a obrigação de reparação integral do dano causado ao Contratante, conforme disciplina o </w:t>
      </w:r>
      <w:hyperlink r:id="rId46" w:anchor="art156§9" w:history="1">
        <w:r w:rsidRPr="004049F6">
          <w:rPr>
            <w:rStyle w:val="Hyperlink"/>
            <w:rFonts w:ascii="Arial Narrow" w:hAnsi="Arial Narrow"/>
            <w:sz w:val="24"/>
            <w:szCs w:val="24"/>
          </w:rPr>
          <w:t>art. 156, §9º, da Lei Federal nº 14.133/2021</w:t>
        </w:r>
      </w:hyperlink>
      <w:r w:rsidRPr="004049F6">
        <w:rPr>
          <w:rFonts w:ascii="Arial Narrow" w:hAnsi="Arial Narrow"/>
          <w:sz w:val="24"/>
          <w:szCs w:val="24"/>
        </w:rPr>
        <w:t>.</w:t>
      </w:r>
    </w:p>
    <w:p w14:paraId="69904377" w14:textId="01F3B248" w:rsidR="00D9114E" w:rsidRPr="004049F6" w:rsidRDefault="005F546F" w:rsidP="0053362D">
      <w:pPr>
        <w:pStyle w:val="Nivel2"/>
        <w:numPr>
          <w:ilvl w:val="1"/>
          <w:numId w:val="19"/>
        </w:numPr>
        <w:spacing w:before="0" w:after="0" w:line="240" w:lineRule="auto"/>
        <w:ind w:left="0" w:firstLine="0"/>
        <w:rPr>
          <w:rFonts w:ascii="Arial Narrow" w:hAnsi="Arial Narrow"/>
          <w:sz w:val="24"/>
          <w:szCs w:val="24"/>
        </w:rPr>
      </w:pPr>
      <w:r>
        <w:rPr>
          <w:rFonts w:ascii="Arial Narrow" w:hAnsi="Arial Narrow"/>
          <w:sz w:val="24"/>
          <w:szCs w:val="24"/>
        </w:rPr>
        <w:t>Todas as sanções previstas nest</w:t>
      </w:r>
      <w:r w:rsidR="004E3080">
        <w:rPr>
          <w:rFonts w:ascii="Arial Narrow" w:hAnsi="Arial Narrow"/>
          <w:sz w:val="24"/>
          <w:szCs w:val="24"/>
        </w:rPr>
        <w:t xml:space="preserve">e instrumento contratual </w:t>
      </w:r>
      <w:r w:rsidR="00D9114E" w:rsidRPr="004049F6">
        <w:rPr>
          <w:rFonts w:ascii="Arial Narrow" w:hAnsi="Arial Narrow"/>
          <w:sz w:val="24"/>
          <w:szCs w:val="24"/>
        </w:rPr>
        <w:t>poderão ser aplicadas cumulativamente com a multa (</w:t>
      </w:r>
      <w:hyperlink r:id="rId47" w:anchor="art156§7" w:history="1">
        <w:r w:rsidR="00D9114E" w:rsidRPr="004049F6">
          <w:rPr>
            <w:rStyle w:val="Hyperlink"/>
            <w:rFonts w:ascii="Arial Narrow" w:hAnsi="Arial Narrow"/>
            <w:sz w:val="24"/>
            <w:szCs w:val="24"/>
          </w:rPr>
          <w:t>art. 156, §7º, da Lei Federal nº 14.133/2021</w:t>
        </w:r>
      </w:hyperlink>
      <w:r w:rsidR="00D9114E" w:rsidRPr="004049F6">
        <w:rPr>
          <w:rFonts w:ascii="Arial Narrow" w:hAnsi="Arial Narrow"/>
          <w:sz w:val="24"/>
          <w:szCs w:val="24"/>
        </w:rPr>
        <w:t>).</w:t>
      </w:r>
    </w:p>
    <w:p w14:paraId="5E791CEC" w14:textId="77777777" w:rsidR="00D9114E" w:rsidRPr="004049F6" w:rsidRDefault="00D9114E" w:rsidP="0053362D">
      <w:pPr>
        <w:pStyle w:val="Nivel2"/>
        <w:numPr>
          <w:ilvl w:val="2"/>
          <w:numId w:val="19"/>
        </w:numPr>
        <w:spacing w:before="0" w:after="0" w:line="240" w:lineRule="auto"/>
        <w:ind w:left="0" w:firstLine="0"/>
        <w:rPr>
          <w:rFonts w:ascii="Arial Narrow" w:hAnsi="Arial Narrow"/>
          <w:sz w:val="24"/>
          <w:szCs w:val="24"/>
        </w:rPr>
      </w:pPr>
      <w:r w:rsidRPr="004049F6">
        <w:rPr>
          <w:rFonts w:ascii="Arial Narrow" w:hAnsi="Arial Narrow"/>
          <w:sz w:val="24"/>
          <w:szCs w:val="24"/>
        </w:rPr>
        <w:t>Antes da aplicação da multa será facultada a defesa do interessado no prazo de 15 (quinze) dias úteis, contado da data de sua intimação (</w:t>
      </w:r>
      <w:hyperlink r:id="rId48" w:anchor="art157" w:history="1">
        <w:r w:rsidRPr="004049F6">
          <w:rPr>
            <w:rStyle w:val="Hyperlink"/>
            <w:rFonts w:ascii="Arial Narrow" w:hAnsi="Arial Narrow"/>
            <w:sz w:val="24"/>
            <w:szCs w:val="24"/>
          </w:rPr>
          <w:t xml:space="preserve">art. 157, da Lei </w:t>
        </w:r>
        <w:proofErr w:type="gramStart"/>
        <w:r w:rsidRPr="004049F6">
          <w:rPr>
            <w:rStyle w:val="Hyperlink"/>
            <w:rFonts w:ascii="Arial Narrow" w:hAnsi="Arial Narrow"/>
            <w:sz w:val="24"/>
            <w:szCs w:val="24"/>
          </w:rPr>
          <w:t>Federal  nº</w:t>
        </w:r>
        <w:proofErr w:type="gramEnd"/>
        <w:r w:rsidRPr="004049F6">
          <w:rPr>
            <w:rStyle w:val="Hyperlink"/>
            <w:rFonts w:ascii="Arial Narrow" w:hAnsi="Arial Narrow"/>
            <w:sz w:val="24"/>
            <w:szCs w:val="24"/>
          </w:rPr>
          <w:t xml:space="preserve"> 14.133/2021</w:t>
        </w:r>
      </w:hyperlink>
      <w:r w:rsidRPr="004049F6">
        <w:rPr>
          <w:rFonts w:ascii="Arial Narrow" w:hAnsi="Arial Narrow"/>
          <w:sz w:val="24"/>
          <w:szCs w:val="24"/>
        </w:rPr>
        <w:t>).</w:t>
      </w:r>
    </w:p>
    <w:p w14:paraId="67576AC4" w14:textId="4B9CF273" w:rsidR="00D9114E" w:rsidRPr="004049F6" w:rsidRDefault="00D9114E" w:rsidP="0053362D">
      <w:pPr>
        <w:pStyle w:val="Nivel2"/>
        <w:numPr>
          <w:ilvl w:val="2"/>
          <w:numId w:val="19"/>
        </w:numPr>
        <w:spacing w:before="0" w:after="0" w:line="240" w:lineRule="auto"/>
        <w:ind w:left="0" w:firstLine="0"/>
        <w:rPr>
          <w:rFonts w:ascii="Arial Narrow" w:hAnsi="Arial Narrow"/>
          <w:sz w:val="24"/>
          <w:szCs w:val="24"/>
        </w:rPr>
      </w:pPr>
      <w:r w:rsidRPr="004049F6">
        <w:rPr>
          <w:rFonts w:ascii="Arial Narrow" w:hAnsi="Arial Narrow"/>
          <w:sz w:val="24"/>
          <w:szCs w:val="24"/>
        </w:rPr>
        <w:t xml:space="preserve">Se a multa aplicada e as indenizações cabíveis forem superiores ao valor do pagamento eventualmente devido pelo Contratante ao Contratado, além da perda desse valor, </w:t>
      </w:r>
      <w:r w:rsidR="00527D4D" w:rsidRPr="00527D4D">
        <w:rPr>
          <w:rFonts w:ascii="Arial Narrow" w:hAnsi="Arial Narrow"/>
          <w:sz w:val="24"/>
          <w:szCs w:val="24"/>
        </w:rPr>
        <w:t>a diferença será descontada da garantia contratual, quando houver, ou será cobrada</w:t>
      </w:r>
      <w:r w:rsidR="00527D4D">
        <w:rPr>
          <w:rFonts w:ascii="Arial Narrow" w:hAnsi="Arial Narrow"/>
          <w:sz w:val="24"/>
          <w:szCs w:val="24"/>
        </w:rPr>
        <w:t xml:space="preserve"> administrativamente ou </w:t>
      </w:r>
      <w:r w:rsidR="00527D4D" w:rsidRPr="00527D4D">
        <w:rPr>
          <w:rFonts w:ascii="Arial Narrow" w:hAnsi="Arial Narrow"/>
          <w:sz w:val="24"/>
          <w:szCs w:val="24"/>
        </w:rPr>
        <w:t xml:space="preserve">judicialmente </w:t>
      </w:r>
      <w:r w:rsidRPr="004049F6">
        <w:rPr>
          <w:rFonts w:ascii="Arial Narrow" w:hAnsi="Arial Narrow"/>
          <w:sz w:val="24"/>
          <w:szCs w:val="24"/>
        </w:rPr>
        <w:t>(</w:t>
      </w:r>
      <w:hyperlink r:id="rId49" w:anchor="art156§8" w:history="1">
        <w:r w:rsidRPr="004049F6">
          <w:rPr>
            <w:rStyle w:val="Hyperlink"/>
            <w:rFonts w:ascii="Arial Narrow" w:hAnsi="Arial Narrow"/>
            <w:sz w:val="24"/>
            <w:szCs w:val="24"/>
          </w:rPr>
          <w:t>art. 156, §8º, da Lei Federal nº 14.133/2021</w:t>
        </w:r>
      </w:hyperlink>
      <w:r w:rsidRPr="004049F6">
        <w:rPr>
          <w:rFonts w:ascii="Arial Narrow" w:hAnsi="Arial Narrow"/>
          <w:sz w:val="24"/>
          <w:szCs w:val="24"/>
        </w:rPr>
        <w:t>).</w:t>
      </w:r>
    </w:p>
    <w:p w14:paraId="1FA7C3A9" w14:textId="77777777" w:rsidR="00D9114E" w:rsidRPr="004049F6" w:rsidRDefault="00D9114E" w:rsidP="0053362D">
      <w:pPr>
        <w:pStyle w:val="Nivel2"/>
        <w:numPr>
          <w:ilvl w:val="1"/>
          <w:numId w:val="19"/>
        </w:numPr>
        <w:spacing w:before="0" w:after="0" w:line="240" w:lineRule="auto"/>
        <w:ind w:left="0" w:firstLine="0"/>
        <w:rPr>
          <w:rFonts w:ascii="Arial Narrow" w:hAnsi="Arial Narrow"/>
          <w:sz w:val="24"/>
          <w:szCs w:val="24"/>
        </w:rPr>
      </w:pPr>
      <w:r w:rsidRPr="004049F6">
        <w:rPr>
          <w:rFonts w:ascii="Arial Narrow" w:hAnsi="Arial Narrow"/>
          <w:sz w:val="24"/>
          <w:szCs w:val="24"/>
        </w:rPr>
        <w:t xml:space="preserve">Previamente ao encaminhamento à cobrança judicial, a multa poderá ser recolhida administrativamente no prazo máximo de </w:t>
      </w:r>
      <w:r w:rsidRPr="004049F6">
        <w:rPr>
          <w:rFonts w:ascii="Arial Narrow" w:hAnsi="Arial Narrow"/>
          <w:b/>
          <w:iCs/>
          <w:sz w:val="24"/>
          <w:szCs w:val="24"/>
          <w:u w:val="single"/>
        </w:rPr>
        <w:t xml:space="preserve">60 (sessenta) </w:t>
      </w:r>
      <w:r w:rsidRPr="004049F6">
        <w:rPr>
          <w:rFonts w:ascii="Arial Narrow" w:hAnsi="Arial Narrow"/>
          <w:b/>
          <w:sz w:val="24"/>
          <w:szCs w:val="24"/>
          <w:u w:val="single"/>
        </w:rPr>
        <w:t>dias</w:t>
      </w:r>
      <w:r w:rsidRPr="004049F6">
        <w:rPr>
          <w:rFonts w:ascii="Arial Narrow" w:hAnsi="Arial Narrow"/>
          <w:sz w:val="24"/>
          <w:szCs w:val="24"/>
        </w:rPr>
        <w:t>, a contar da data do recebimento da comunicação enviada pela autoridade competente.</w:t>
      </w:r>
    </w:p>
    <w:p w14:paraId="0209F7CD" w14:textId="77777777" w:rsidR="00D9114E" w:rsidRPr="004049F6" w:rsidRDefault="00D9114E" w:rsidP="0053362D">
      <w:pPr>
        <w:pStyle w:val="Nivel2"/>
        <w:numPr>
          <w:ilvl w:val="1"/>
          <w:numId w:val="19"/>
        </w:numPr>
        <w:spacing w:before="0" w:after="0" w:line="240" w:lineRule="auto"/>
        <w:ind w:left="0" w:firstLine="0"/>
        <w:rPr>
          <w:rFonts w:ascii="Arial Narrow" w:hAnsi="Arial Narrow"/>
          <w:sz w:val="24"/>
          <w:szCs w:val="24"/>
        </w:rPr>
      </w:pPr>
      <w:r w:rsidRPr="004049F6">
        <w:rPr>
          <w:rFonts w:ascii="Arial Narrow" w:hAnsi="Arial Narrow"/>
          <w:sz w:val="24"/>
          <w:szCs w:val="24"/>
        </w:rPr>
        <w:t xml:space="preserve">A aplicação das sanções realizar-se-á em processo administrativo que assegure o contraditório e a ampla defesa ao Contratado, observando-se o procedimento previsto no </w:t>
      </w:r>
      <w:r w:rsidRPr="004049F6">
        <w:rPr>
          <w:rFonts w:ascii="Arial Narrow" w:hAnsi="Arial Narrow"/>
          <w:bCs/>
          <w:sz w:val="24"/>
          <w:szCs w:val="24"/>
        </w:rPr>
        <w:t>caput</w:t>
      </w:r>
      <w:r w:rsidRPr="004049F6">
        <w:rPr>
          <w:rFonts w:ascii="Arial Narrow" w:hAnsi="Arial Narrow"/>
          <w:b/>
          <w:bCs/>
          <w:sz w:val="24"/>
          <w:szCs w:val="24"/>
        </w:rPr>
        <w:t xml:space="preserve"> </w:t>
      </w:r>
      <w:r w:rsidRPr="004049F6">
        <w:rPr>
          <w:rFonts w:ascii="Arial Narrow" w:hAnsi="Arial Narrow"/>
          <w:sz w:val="24"/>
          <w:szCs w:val="24"/>
        </w:rPr>
        <w:t xml:space="preserve">e parágrafos do </w:t>
      </w:r>
      <w:hyperlink r:id="rId50" w:anchor="art158" w:history="1">
        <w:r w:rsidRPr="004049F6">
          <w:rPr>
            <w:rStyle w:val="Hyperlink"/>
            <w:rFonts w:ascii="Arial Narrow" w:hAnsi="Arial Narrow"/>
            <w:sz w:val="24"/>
            <w:szCs w:val="24"/>
          </w:rPr>
          <w:t>art. 158 da Lei Federal nº 14.133/2021</w:t>
        </w:r>
      </w:hyperlink>
      <w:r w:rsidRPr="004049F6">
        <w:rPr>
          <w:rFonts w:ascii="Arial Narrow" w:hAnsi="Arial Narrow"/>
          <w:sz w:val="24"/>
          <w:szCs w:val="24"/>
        </w:rPr>
        <w:t>, para as penalidades de impedimento de licitar e contratar e de declaração de inidoneidade para licitar ou contratar.</w:t>
      </w:r>
    </w:p>
    <w:p w14:paraId="537418F0" w14:textId="77777777" w:rsidR="00D9114E" w:rsidRPr="004049F6" w:rsidRDefault="00D9114E" w:rsidP="0053362D">
      <w:pPr>
        <w:pStyle w:val="Nivel2"/>
        <w:numPr>
          <w:ilvl w:val="1"/>
          <w:numId w:val="19"/>
        </w:numPr>
        <w:spacing w:before="0" w:after="0" w:line="240" w:lineRule="auto"/>
        <w:ind w:left="0" w:firstLine="0"/>
        <w:rPr>
          <w:rFonts w:ascii="Arial Narrow" w:hAnsi="Arial Narrow"/>
          <w:sz w:val="24"/>
          <w:szCs w:val="24"/>
        </w:rPr>
      </w:pPr>
      <w:r w:rsidRPr="004049F6">
        <w:rPr>
          <w:rFonts w:ascii="Arial Narrow" w:hAnsi="Arial Narrow"/>
          <w:sz w:val="24"/>
          <w:szCs w:val="24"/>
        </w:rPr>
        <w:t>Na aplicação das sanções serão considerados:</w:t>
      </w:r>
    </w:p>
    <w:p w14:paraId="5DA6461D" w14:textId="77777777" w:rsidR="00D9114E" w:rsidRPr="004049F6" w:rsidRDefault="00D9114E" w:rsidP="0053362D">
      <w:pPr>
        <w:numPr>
          <w:ilvl w:val="0"/>
          <w:numId w:val="21"/>
        </w:numPr>
        <w:tabs>
          <w:tab w:val="clear" w:pos="0"/>
          <w:tab w:val="num" w:pos="709"/>
          <w:tab w:val="left" w:pos="993"/>
        </w:tabs>
        <w:suppressAutoHyphens/>
        <w:ind w:left="1701" w:firstLine="0"/>
        <w:contextualSpacing/>
        <w:jc w:val="both"/>
        <w:rPr>
          <w:rFonts w:ascii="Arial Narrow" w:eastAsia="Arial" w:hAnsi="Arial Narrow" w:cs="Arial"/>
          <w:sz w:val="24"/>
        </w:rPr>
      </w:pPr>
      <w:proofErr w:type="gramStart"/>
      <w:r w:rsidRPr="004049F6">
        <w:rPr>
          <w:rFonts w:ascii="Arial Narrow" w:eastAsia="Arial" w:hAnsi="Arial Narrow" w:cs="Arial"/>
          <w:sz w:val="24"/>
        </w:rPr>
        <w:t>a</w:t>
      </w:r>
      <w:proofErr w:type="gramEnd"/>
      <w:r w:rsidRPr="004049F6">
        <w:rPr>
          <w:rFonts w:ascii="Arial Narrow" w:eastAsia="Arial" w:hAnsi="Arial Narrow" w:cs="Arial"/>
          <w:sz w:val="24"/>
        </w:rPr>
        <w:t xml:space="preserve"> natureza e a gravidade da infração cometida;</w:t>
      </w:r>
    </w:p>
    <w:p w14:paraId="4EDCB8BA" w14:textId="77777777" w:rsidR="00D9114E" w:rsidRPr="004049F6" w:rsidRDefault="00D9114E" w:rsidP="0053362D">
      <w:pPr>
        <w:numPr>
          <w:ilvl w:val="0"/>
          <w:numId w:val="21"/>
        </w:numPr>
        <w:tabs>
          <w:tab w:val="clear" w:pos="0"/>
          <w:tab w:val="num" w:pos="709"/>
          <w:tab w:val="left" w:pos="993"/>
        </w:tabs>
        <w:suppressAutoHyphens/>
        <w:ind w:left="1701" w:firstLine="0"/>
        <w:contextualSpacing/>
        <w:jc w:val="both"/>
        <w:rPr>
          <w:rFonts w:ascii="Arial Narrow" w:eastAsia="Arial" w:hAnsi="Arial Narrow" w:cs="Arial"/>
          <w:sz w:val="24"/>
        </w:rPr>
      </w:pPr>
      <w:proofErr w:type="gramStart"/>
      <w:r w:rsidRPr="004049F6">
        <w:rPr>
          <w:rFonts w:ascii="Arial Narrow" w:eastAsia="Arial" w:hAnsi="Arial Narrow" w:cs="Arial"/>
          <w:sz w:val="24"/>
        </w:rPr>
        <w:t>as</w:t>
      </w:r>
      <w:proofErr w:type="gramEnd"/>
      <w:r w:rsidRPr="004049F6">
        <w:rPr>
          <w:rFonts w:ascii="Arial Narrow" w:eastAsia="Arial" w:hAnsi="Arial Narrow" w:cs="Arial"/>
          <w:sz w:val="24"/>
        </w:rPr>
        <w:t xml:space="preserve"> peculiaridades do caso concreto;</w:t>
      </w:r>
    </w:p>
    <w:p w14:paraId="04A78A85" w14:textId="77777777" w:rsidR="00D9114E" w:rsidRPr="004049F6" w:rsidRDefault="00D9114E" w:rsidP="0053362D">
      <w:pPr>
        <w:numPr>
          <w:ilvl w:val="0"/>
          <w:numId w:val="21"/>
        </w:numPr>
        <w:tabs>
          <w:tab w:val="clear" w:pos="0"/>
          <w:tab w:val="num" w:pos="709"/>
          <w:tab w:val="left" w:pos="993"/>
        </w:tabs>
        <w:suppressAutoHyphens/>
        <w:ind w:left="1701" w:firstLine="0"/>
        <w:contextualSpacing/>
        <w:jc w:val="both"/>
        <w:rPr>
          <w:rFonts w:ascii="Arial Narrow" w:eastAsia="Arial" w:hAnsi="Arial Narrow" w:cs="Arial"/>
          <w:sz w:val="24"/>
        </w:rPr>
      </w:pPr>
      <w:proofErr w:type="gramStart"/>
      <w:r w:rsidRPr="004049F6">
        <w:rPr>
          <w:rFonts w:ascii="Arial Narrow" w:eastAsia="Arial" w:hAnsi="Arial Narrow" w:cs="Arial"/>
          <w:sz w:val="24"/>
        </w:rPr>
        <w:t>as</w:t>
      </w:r>
      <w:proofErr w:type="gramEnd"/>
      <w:r w:rsidRPr="004049F6">
        <w:rPr>
          <w:rFonts w:ascii="Arial Narrow" w:eastAsia="Arial" w:hAnsi="Arial Narrow" w:cs="Arial"/>
          <w:sz w:val="24"/>
        </w:rPr>
        <w:t xml:space="preserve"> circunstâncias agravantes ou atenuantes;</w:t>
      </w:r>
    </w:p>
    <w:p w14:paraId="2A79C6B7" w14:textId="77777777" w:rsidR="00D9114E" w:rsidRPr="004049F6" w:rsidRDefault="00D9114E" w:rsidP="0053362D">
      <w:pPr>
        <w:numPr>
          <w:ilvl w:val="0"/>
          <w:numId w:val="21"/>
        </w:numPr>
        <w:tabs>
          <w:tab w:val="clear" w:pos="0"/>
          <w:tab w:val="num" w:pos="709"/>
          <w:tab w:val="left" w:pos="993"/>
        </w:tabs>
        <w:suppressAutoHyphens/>
        <w:ind w:left="1701" w:firstLine="0"/>
        <w:contextualSpacing/>
        <w:jc w:val="both"/>
        <w:rPr>
          <w:rFonts w:ascii="Arial Narrow" w:eastAsia="Arial" w:hAnsi="Arial Narrow" w:cs="Arial"/>
          <w:sz w:val="24"/>
        </w:rPr>
      </w:pPr>
      <w:proofErr w:type="gramStart"/>
      <w:r w:rsidRPr="004049F6">
        <w:rPr>
          <w:rFonts w:ascii="Arial Narrow" w:eastAsia="Arial" w:hAnsi="Arial Narrow" w:cs="Arial"/>
          <w:sz w:val="24"/>
        </w:rPr>
        <w:t>os</w:t>
      </w:r>
      <w:proofErr w:type="gramEnd"/>
      <w:r w:rsidRPr="004049F6">
        <w:rPr>
          <w:rFonts w:ascii="Arial Narrow" w:eastAsia="Arial" w:hAnsi="Arial Narrow" w:cs="Arial"/>
          <w:sz w:val="24"/>
        </w:rPr>
        <w:t xml:space="preserve"> danos que dela provierem para o Contratante;</w:t>
      </w:r>
    </w:p>
    <w:p w14:paraId="1CC92F60" w14:textId="77777777" w:rsidR="00D9114E" w:rsidRPr="004049F6" w:rsidRDefault="00D9114E" w:rsidP="0053362D">
      <w:pPr>
        <w:numPr>
          <w:ilvl w:val="0"/>
          <w:numId w:val="21"/>
        </w:numPr>
        <w:tabs>
          <w:tab w:val="clear" w:pos="0"/>
          <w:tab w:val="num" w:pos="709"/>
          <w:tab w:val="left" w:pos="993"/>
        </w:tabs>
        <w:suppressAutoHyphens/>
        <w:ind w:left="1701" w:firstLine="0"/>
        <w:contextualSpacing/>
        <w:jc w:val="both"/>
        <w:rPr>
          <w:rFonts w:ascii="Arial Narrow" w:eastAsia="Arial" w:hAnsi="Arial Narrow" w:cs="Arial"/>
          <w:sz w:val="24"/>
        </w:rPr>
      </w:pPr>
      <w:proofErr w:type="gramStart"/>
      <w:r w:rsidRPr="004049F6">
        <w:rPr>
          <w:rFonts w:ascii="Arial Narrow" w:eastAsia="Arial" w:hAnsi="Arial Narrow" w:cs="Arial"/>
          <w:sz w:val="24"/>
        </w:rPr>
        <w:t>a</w:t>
      </w:r>
      <w:proofErr w:type="gramEnd"/>
      <w:r w:rsidRPr="004049F6">
        <w:rPr>
          <w:rFonts w:ascii="Arial Narrow" w:eastAsia="Arial" w:hAnsi="Arial Narrow" w:cs="Arial"/>
          <w:sz w:val="24"/>
        </w:rPr>
        <w:t xml:space="preserve"> implantação ou o aperfeiçoamento de programa de integridade, conforme normas e orientações dos órgãos de controle.</w:t>
      </w:r>
    </w:p>
    <w:p w14:paraId="3075DE79" w14:textId="77777777" w:rsidR="00D9114E" w:rsidRPr="004049F6" w:rsidRDefault="00D9114E" w:rsidP="0053362D">
      <w:pPr>
        <w:pStyle w:val="Nivel2"/>
        <w:numPr>
          <w:ilvl w:val="1"/>
          <w:numId w:val="19"/>
        </w:numPr>
        <w:spacing w:before="0" w:after="0" w:line="240" w:lineRule="auto"/>
        <w:ind w:left="0" w:firstLine="0"/>
        <w:rPr>
          <w:rFonts w:ascii="Arial Narrow" w:hAnsi="Arial Narrow"/>
          <w:sz w:val="24"/>
          <w:szCs w:val="24"/>
        </w:rPr>
      </w:pPr>
      <w:r w:rsidRPr="004049F6">
        <w:rPr>
          <w:rFonts w:ascii="Arial Narrow" w:hAnsi="Arial Narrow"/>
          <w:sz w:val="24"/>
          <w:szCs w:val="24"/>
        </w:rPr>
        <w:t xml:space="preserve">Os atos previstos como infrações administrativas na </w:t>
      </w:r>
      <w:hyperlink r:id="rId51" w:history="1">
        <w:r w:rsidRPr="004049F6">
          <w:rPr>
            <w:rStyle w:val="Hyperlink"/>
            <w:rFonts w:ascii="Arial Narrow" w:hAnsi="Arial Narrow"/>
            <w:sz w:val="24"/>
            <w:szCs w:val="24"/>
          </w:rPr>
          <w:t>Lei Federal nº 14.133/2021</w:t>
        </w:r>
      </w:hyperlink>
      <w:r w:rsidRPr="004049F6">
        <w:rPr>
          <w:rFonts w:ascii="Arial Narrow" w:hAnsi="Arial Narrow"/>
          <w:sz w:val="24"/>
          <w:szCs w:val="24"/>
        </w:rPr>
        <w:t xml:space="preserve">, que sejam tipificadas como atos lesivos </w:t>
      </w:r>
      <w:hyperlink r:id="rId52" w:history="1">
        <w:r w:rsidRPr="004049F6">
          <w:rPr>
            <w:rStyle w:val="Hyperlink"/>
            <w:rFonts w:ascii="Arial Narrow" w:hAnsi="Arial Narrow"/>
            <w:sz w:val="24"/>
            <w:szCs w:val="24"/>
          </w:rPr>
          <w:t>na Lei Federal nº 12.846/2013</w:t>
        </w:r>
      </w:hyperlink>
      <w:r w:rsidRPr="004049F6">
        <w:rPr>
          <w:rFonts w:ascii="Arial Narrow" w:hAnsi="Arial Narrow"/>
          <w:sz w:val="24"/>
          <w:szCs w:val="24"/>
        </w:rPr>
        <w:t>, serão apurados e julgados conjuntamente, nos mesmos autos, observados o rito procedimental e autoridade competente definidos na referida Lei.</w:t>
      </w:r>
    </w:p>
    <w:p w14:paraId="34E4A3E5" w14:textId="36384380" w:rsidR="00D9114E" w:rsidRPr="004049F6" w:rsidRDefault="00D9114E" w:rsidP="0053362D">
      <w:pPr>
        <w:pStyle w:val="Nivel2"/>
        <w:numPr>
          <w:ilvl w:val="1"/>
          <w:numId w:val="19"/>
        </w:numPr>
        <w:spacing w:before="0" w:after="0" w:line="240" w:lineRule="auto"/>
        <w:ind w:left="0" w:firstLine="0"/>
        <w:rPr>
          <w:rFonts w:ascii="Arial Narrow" w:hAnsi="Arial Narrow"/>
          <w:sz w:val="24"/>
          <w:szCs w:val="24"/>
        </w:rPr>
      </w:pPr>
      <w:r w:rsidRPr="004049F6">
        <w:rPr>
          <w:rFonts w:ascii="Arial Narrow" w:hAnsi="Arial Narrow"/>
          <w:sz w:val="24"/>
          <w:szCs w:val="24"/>
        </w:rPr>
        <w:t xml:space="preserve">A personalidade jurídica do Contratado poderá ser desconsiderada sempre que utilizada com abuso do direito para facilitar, encobrir ou dissimular a prática dos atos ilícitos previstos </w:t>
      </w:r>
      <w:r w:rsidR="005F546F">
        <w:rPr>
          <w:rFonts w:ascii="Arial Narrow" w:hAnsi="Arial Narrow"/>
          <w:sz w:val="24"/>
          <w:szCs w:val="24"/>
        </w:rPr>
        <w:t>nest</w:t>
      </w:r>
      <w:r w:rsidR="00BB3F94">
        <w:rPr>
          <w:rFonts w:ascii="Arial Narrow" w:hAnsi="Arial Narrow"/>
          <w:sz w:val="24"/>
          <w:szCs w:val="24"/>
        </w:rPr>
        <w:t>e</w:t>
      </w:r>
      <w:r w:rsidR="004E3080">
        <w:rPr>
          <w:rFonts w:ascii="Arial Narrow" w:hAnsi="Arial Narrow"/>
          <w:sz w:val="24"/>
          <w:szCs w:val="24"/>
        </w:rPr>
        <w:t xml:space="preserve">  instrumento</w:t>
      </w:r>
      <w:r w:rsidR="00BB3F94">
        <w:rPr>
          <w:rFonts w:ascii="Arial Narrow" w:hAnsi="Arial Narrow"/>
          <w:sz w:val="24"/>
          <w:szCs w:val="24"/>
        </w:rPr>
        <w:t xml:space="preserve"> </w:t>
      </w:r>
      <w:r w:rsidR="004E3080">
        <w:rPr>
          <w:rFonts w:ascii="Arial Narrow" w:hAnsi="Arial Narrow"/>
          <w:sz w:val="24"/>
          <w:szCs w:val="24"/>
        </w:rPr>
        <w:t xml:space="preserve">contratual </w:t>
      </w:r>
      <w:r w:rsidRPr="004049F6">
        <w:rPr>
          <w:rFonts w:ascii="Arial Narrow" w:hAnsi="Arial Narrow"/>
          <w:sz w:val="24"/>
          <w:szCs w:val="24"/>
        </w:rPr>
        <w:t>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3" w:anchor="art160" w:history="1">
        <w:r w:rsidRPr="004049F6">
          <w:rPr>
            <w:rStyle w:val="Hyperlink"/>
            <w:rFonts w:ascii="Arial Narrow" w:hAnsi="Arial Narrow"/>
            <w:sz w:val="24"/>
            <w:szCs w:val="24"/>
          </w:rPr>
          <w:t>art. 160, da Lei Federal nº 14.133/2021</w:t>
        </w:r>
      </w:hyperlink>
      <w:r w:rsidRPr="004049F6">
        <w:rPr>
          <w:rFonts w:ascii="Arial Narrow" w:hAnsi="Arial Narrow"/>
          <w:sz w:val="24"/>
          <w:szCs w:val="24"/>
        </w:rPr>
        <w:t>).</w:t>
      </w:r>
    </w:p>
    <w:p w14:paraId="42705D29" w14:textId="58E641F5" w:rsidR="00D9114E" w:rsidRPr="0019519F" w:rsidRDefault="0019519F" w:rsidP="0053362D">
      <w:pPr>
        <w:pStyle w:val="Nivel2"/>
        <w:numPr>
          <w:ilvl w:val="1"/>
          <w:numId w:val="19"/>
        </w:numPr>
        <w:spacing w:before="0" w:after="0" w:line="240" w:lineRule="auto"/>
        <w:ind w:left="0" w:firstLine="0"/>
        <w:rPr>
          <w:rFonts w:ascii="Arial Narrow" w:hAnsi="Arial Narrow"/>
          <w:sz w:val="24"/>
          <w:szCs w:val="24"/>
        </w:rPr>
      </w:pPr>
      <w:r w:rsidRPr="0019519F">
        <w:rPr>
          <w:rFonts w:ascii="Arial Narrow" w:hAnsi="Arial Narrow"/>
          <w:sz w:val="24"/>
          <w:szCs w:val="24"/>
        </w:rPr>
        <w:t xml:space="preserve">O Contratante deverá, no prazo máximo de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r w:rsidRPr="0019519F">
        <w:rPr>
          <w:rFonts w:ascii="Arial Narrow" w:hAnsi="Arial Narrow"/>
          <w:bCs/>
          <w:sz w:val="24"/>
          <w:szCs w:val="24"/>
        </w:rPr>
        <w:t>bem como realizar os registros cabíveis no Sistema de Cadastro do Tribunal de Contas do Estado do Paraná, referente às Restrições ao Direito de Contratar/Exercer Cargo em Comissão, na forma da regulamentação aplicável.</w:t>
      </w:r>
    </w:p>
    <w:p w14:paraId="6BB2C6FB" w14:textId="77777777" w:rsidR="00D9114E" w:rsidRPr="004049F6" w:rsidRDefault="00D9114E" w:rsidP="0053362D">
      <w:pPr>
        <w:pStyle w:val="Nivel2"/>
        <w:numPr>
          <w:ilvl w:val="1"/>
          <w:numId w:val="19"/>
        </w:numPr>
        <w:spacing w:before="0" w:after="0" w:line="240" w:lineRule="auto"/>
        <w:ind w:left="0" w:firstLine="0"/>
        <w:rPr>
          <w:rFonts w:ascii="Arial Narrow" w:hAnsi="Arial Narrow"/>
          <w:sz w:val="24"/>
          <w:szCs w:val="24"/>
        </w:rPr>
      </w:pPr>
      <w:r w:rsidRPr="004049F6">
        <w:rPr>
          <w:rFonts w:ascii="Arial Narrow" w:hAnsi="Arial Narrow"/>
          <w:sz w:val="24"/>
          <w:szCs w:val="24"/>
        </w:rPr>
        <w:t xml:space="preserve">As sanções de impedimento de licitar e contratar e declaração de inidoneidade para licitar ou contratar são passíveis de reabilitação na forma do </w:t>
      </w:r>
      <w:hyperlink r:id="rId54" w:anchor="art163" w:history="1">
        <w:r w:rsidRPr="004049F6">
          <w:rPr>
            <w:rStyle w:val="Hyperlink"/>
            <w:rFonts w:ascii="Arial Narrow" w:hAnsi="Arial Narrow"/>
            <w:sz w:val="24"/>
            <w:szCs w:val="24"/>
          </w:rPr>
          <w:t>art. 163 da Lei Federal nº 14.133/2021.</w:t>
        </w:r>
      </w:hyperlink>
    </w:p>
    <w:p w14:paraId="452D0894" w14:textId="77777777" w:rsidR="00D9114E" w:rsidRPr="004049F6" w:rsidRDefault="00D9114E" w:rsidP="00D9114E">
      <w:pPr>
        <w:pStyle w:val="PargrafodaLista"/>
        <w:ind w:left="0" w:right="-5"/>
        <w:rPr>
          <w:rFonts w:ascii="Arial Narrow" w:hAnsi="Arial Narrow"/>
          <w:sz w:val="24"/>
          <w:highlight w:val="yellow"/>
        </w:rPr>
      </w:pPr>
    </w:p>
    <w:p w14:paraId="6BAEE03E" w14:textId="77777777" w:rsidR="00D9114E" w:rsidRPr="004049F6" w:rsidRDefault="00D9114E" w:rsidP="0053362D">
      <w:pPr>
        <w:pStyle w:val="PargrafodaLista"/>
        <w:numPr>
          <w:ilvl w:val="0"/>
          <w:numId w:val="19"/>
        </w:numPr>
        <w:shd w:val="clear" w:color="auto" w:fill="D9E2F3" w:themeFill="accent1" w:themeFillTint="33"/>
        <w:autoSpaceDE w:val="0"/>
        <w:autoSpaceDN w:val="0"/>
        <w:adjustRightInd w:val="0"/>
        <w:ind w:left="0" w:firstLine="0"/>
        <w:contextualSpacing w:val="0"/>
        <w:jc w:val="both"/>
        <w:rPr>
          <w:rFonts w:ascii="Arial Narrow" w:hAnsi="Arial Narrow"/>
          <w:sz w:val="24"/>
        </w:rPr>
      </w:pPr>
      <w:r w:rsidRPr="004049F6">
        <w:rPr>
          <w:rFonts w:ascii="Arial Narrow" w:hAnsi="Arial Narrow"/>
          <w:b/>
          <w:bCs/>
          <w:sz w:val="24"/>
          <w:u w:val="single"/>
        </w:rPr>
        <w:t>CLÁUSULA DÉCIMA SEGUNDA – DAS ALTERAÇÕES CONTRATUAIS</w:t>
      </w:r>
    </w:p>
    <w:p w14:paraId="2EDD997E" w14:textId="77777777" w:rsidR="00D9114E" w:rsidRPr="002F6868" w:rsidRDefault="00D9114E" w:rsidP="0053362D">
      <w:pPr>
        <w:pStyle w:val="PargrafodaLista"/>
        <w:numPr>
          <w:ilvl w:val="1"/>
          <w:numId w:val="19"/>
        </w:numPr>
        <w:shd w:val="clear" w:color="auto" w:fill="FFFFFF" w:themeFill="background1"/>
        <w:autoSpaceDE w:val="0"/>
        <w:autoSpaceDN w:val="0"/>
        <w:adjustRightInd w:val="0"/>
        <w:ind w:left="0" w:firstLine="0"/>
        <w:contextualSpacing w:val="0"/>
        <w:jc w:val="both"/>
        <w:rPr>
          <w:rFonts w:ascii="Arial Narrow" w:hAnsi="Arial Narrow"/>
          <w:sz w:val="24"/>
        </w:rPr>
      </w:pPr>
      <w:r w:rsidRPr="002F6868">
        <w:rPr>
          <w:rFonts w:ascii="Arial Narrow" w:hAnsi="Arial Narrow"/>
          <w:sz w:val="24"/>
        </w:rPr>
        <w:t xml:space="preserve">Eventuais alterações contratuais reger-se-ão pela disciplina dos </w:t>
      </w:r>
      <w:hyperlink r:id="rId55" w:anchor="art124" w:history="1">
        <w:proofErr w:type="spellStart"/>
        <w:r w:rsidRPr="002F6868">
          <w:rPr>
            <w:rStyle w:val="Hyperlink"/>
            <w:rFonts w:ascii="Arial Narrow" w:hAnsi="Arial Narrow"/>
            <w:sz w:val="24"/>
          </w:rPr>
          <w:t>arts</w:t>
        </w:r>
        <w:proofErr w:type="spellEnd"/>
        <w:r w:rsidRPr="002F6868">
          <w:rPr>
            <w:rStyle w:val="Hyperlink"/>
            <w:rFonts w:ascii="Arial Narrow" w:hAnsi="Arial Narrow"/>
            <w:sz w:val="24"/>
          </w:rPr>
          <w:t>. 124 e seguintes da Lei Federal nº 14.133/2021</w:t>
        </w:r>
      </w:hyperlink>
      <w:r w:rsidRPr="002F6868">
        <w:rPr>
          <w:rFonts w:ascii="Arial Narrow" w:hAnsi="Arial Narrow"/>
          <w:sz w:val="24"/>
        </w:rPr>
        <w:t>.</w:t>
      </w:r>
    </w:p>
    <w:p w14:paraId="06565111" w14:textId="04D81811" w:rsidR="00D9114E" w:rsidRPr="002F6868" w:rsidRDefault="002F6868" w:rsidP="0053362D">
      <w:pPr>
        <w:pStyle w:val="PargrafodaLista"/>
        <w:numPr>
          <w:ilvl w:val="1"/>
          <w:numId w:val="19"/>
        </w:numPr>
        <w:shd w:val="clear" w:color="auto" w:fill="FFFFFF" w:themeFill="background1"/>
        <w:autoSpaceDE w:val="0"/>
        <w:autoSpaceDN w:val="0"/>
        <w:adjustRightInd w:val="0"/>
        <w:ind w:left="0" w:firstLine="0"/>
        <w:contextualSpacing w:val="0"/>
        <w:jc w:val="both"/>
        <w:rPr>
          <w:rFonts w:ascii="Arial Narrow" w:hAnsi="Arial Narrow"/>
          <w:sz w:val="24"/>
        </w:rPr>
      </w:pPr>
      <w:r w:rsidRPr="002F6868">
        <w:rPr>
          <w:rFonts w:ascii="Arial Narrow" w:hAnsi="Arial Narrow"/>
          <w:sz w:val="24"/>
        </w:rPr>
        <w:t xml:space="preserve">O contratado fica obrigado a aceitar, nas mesmas condições contratuais, os acréscimos ou supressões que se fizerem necessários, até o limite de </w:t>
      </w:r>
      <w:r w:rsidRPr="002F6868">
        <w:rPr>
          <w:rFonts w:ascii="Arial Narrow" w:hAnsi="Arial Narrow"/>
          <w:b/>
          <w:bCs/>
          <w:sz w:val="24"/>
        </w:rPr>
        <w:t>25% (vinte e cinco por cento) do valor inicial atualizado do contrato</w:t>
      </w:r>
      <w:r w:rsidRPr="002F6868">
        <w:rPr>
          <w:rFonts w:ascii="Arial Narrow" w:hAnsi="Arial Narrow"/>
          <w:sz w:val="24"/>
        </w:rPr>
        <w:t>, nos termos da legislação aplicável</w:t>
      </w:r>
      <w:r w:rsidR="00D9114E" w:rsidRPr="002F6868">
        <w:rPr>
          <w:rFonts w:ascii="Arial Narrow" w:hAnsi="Arial Narrow"/>
          <w:sz w:val="24"/>
        </w:rPr>
        <w:t>.</w:t>
      </w:r>
    </w:p>
    <w:p w14:paraId="3870A7EF" w14:textId="77777777" w:rsidR="00D9114E" w:rsidRPr="004049F6" w:rsidRDefault="00D9114E" w:rsidP="0053362D">
      <w:pPr>
        <w:pStyle w:val="PargrafodaLista"/>
        <w:numPr>
          <w:ilvl w:val="1"/>
          <w:numId w:val="19"/>
        </w:numPr>
        <w:shd w:val="clear" w:color="auto" w:fill="FFFFFF" w:themeFill="background1"/>
        <w:autoSpaceDE w:val="0"/>
        <w:autoSpaceDN w:val="0"/>
        <w:adjustRightInd w:val="0"/>
        <w:ind w:left="0" w:firstLine="0"/>
        <w:contextualSpacing w:val="0"/>
        <w:jc w:val="both"/>
        <w:rPr>
          <w:rFonts w:ascii="Arial Narrow" w:hAnsi="Arial Narrow"/>
          <w:sz w:val="24"/>
        </w:rPr>
      </w:pPr>
      <w:r w:rsidRPr="002F6868">
        <w:rPr>
          <w:rFonts w:ascii="Arial Narrow" w:hAnsi="Arial Narrow"/>
          <w:sz w:val="24"/>
        </w:rPr>
        <w:t>As alterações contratuais deverão</w:t>
      </w:r>
      <w:r w:rsidRPr="004049F6">
        <w:rPr>
          <w:rFonts w:ascii="Arial Narrow" w:hAnsi="Arial Narrow"/>
          <w:sz w:val="24"/>
        </w:rPr>
        <w:t xml:space="preserve">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Federal nº 14.133/2021).</w:t>
      </w:r>
    </w:p>
    <w:p w14:paraId="460857E2" w14:textId="08EE31DD" w:rsidR="00D9114E" w:rsidRDefault="00D9114E" w:rsidP="00F60C0D">
      <w:pPr>
        <w:pStyle w:val="PargrafodaLista"/>
        <w:numPr>
          <w:ilvl w:val="1"/>
          <w:numId w:val="19"/>
        </w:numPr>
        <w:shd w:val="clear" w:color="auto" w:fill="FFFFFF" w:themeFill="background1"/>
        <w:autoSpaceDE w:val="0"/>
        <w:autoSpaceDN w:val="0"/>
        <w:adjustRightInd w:val="0"/>
        <w:ind w:left="0" w:hanging="8"/>
        <w:contextualSpacing w:val="0"/>
        <w:jc w:val="both"/>
        <w:rPr>
          <w:rFonts w:ascii="Arial Narrow" w:hAnsi="Arial Narrow"/>
          <w:sz w:val="24"/>
        </w:rPr>
      </w:pPr>
      <w:r w:rsidRPr="004049F6">
        <w:rPr>
          <w:rFonts w:ascii="Arial Narrow" w:hAnsi="Arial Narrow"/>
          <w:sz w:val="24"/>
        </w:rPr>
        <w:t xml:space="preserve">Registros que não caracterizam alteração </w:t>
      </w:r>
      <w:r w:rsidR="00D41347">
        <w:rPr>
          <w:rFonts w:ascii="Arial Narrow" w:hAnsi="Arial Narrow"/>
          <w:sz w:val="24"/>
        </w:rPr>
        <w:t>do contrato</w:t>
      </w:r>
      <w:r w:rsidR="00F60C0D" w:rsidRPr="00F60C0D">
        <w:rPr>
          <w:rFonts w:ascii="Arial Narrow" w:hAnsi="Arial Narrow"/>
          <w:sz w:val="24"/>
        </w:rPr>
        <w:t xml:space="preserve"> </w:t>
      </w:r>
      <w:r w:rsidRPr="004049F6">
        <w:rPr>
          <w:rFonts w:ascii="Arial Narrow" w:hAnsi="Arial Narrow"/>
          <w:sz w:val="24"/>
        </w:rPr>
        <w:t xml:space="preserve">podem ser realizados por simples apostila, dispensada a celebração de termo aditivo, na forma do </w:t>
      </w:r>
      <w:hyperlink r:id="rId56" w:anchor="art136" w:history="1">
        <w:r w:rsidRPr="004049F6">
          <w:rPr>
            <w:rStyle w:val="Hyperlink"/>
            <w:rFonts w:ascii="Arial Narrow" w:hAnsi="Arial Narrow"/>
            <w:sz w:val="24"/>
          </w:rPr>
          <w:t>art. 136 da Lei Federal nº 14.133/2021</w:t>
        </w:r>
      </w:hyperlink>
      <w:r w:rsidRPr="004049F6">
        <w:rPr>
          <w:rFonts w:ascii="Arial Narrow" w:hAnsi="Arial Narrow"/>
          <w:sz w:val="24"/>
        </w:rPr>
        <w:t>.</w:t>
      </w:r>
    </w:p>
    <w:p w14:paraId="789373CA" w14:textId="77777777" w:rsidR="00D9114E" w:rsidRDefault="00D9114E" w:rsidP="00D9114E">
      <w:pPr>
        <w:pStyle w:val="PargrafodaLista"/>
        <w:ind w:left="0" w:right="-5"/>
        <w:rPr>
          <w:rFonts w:ascii="Arial Narrow" w:hAnsi="Arial Narrow"/>
          <w:sz w:val="24"/>
          <w:highlight w:val="yellow"/>
        </w:rPr>
      </w:pPr>
    </w:p>
    <w:p w14:paraId="4BCDF881" w14:textId="77777777" w:rsidR="00D9114E" w:rsidRPr="004049F6" w:rsidRDefault="00D9114E" w:rsidP="0053362D">
      <w:pPr>
        <w:pStyle w:val="PargrafodaLista"/>
        <w:numPr>
          <w:ilvl w:val="0"/>
          <w:numId w:val="19"/>
        </w:numPr>
        <w:shd w:val="clear" w:color="auto" w:fill="D9E2F3" w:themeFill="accent1" w:themeFillTint="33"/>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b/>
          <w:sz w:val="24"/>
        </w:rPr>
        <w:t>CLÁUSULA DÉCIMA TERCEIRA - DA EXTINÇÃO CONTRATUAL</w:t>
      </w:r>
    </w:p>
    <w:p w14:paraId="4528A67E" w14:textId="77777777" w:rsidR="00703BF5" w:rsidRPr="00703BF5" w:rsidRDefault="00703BF5" w:rsidP="00703BF5">
      <w:pPr>
        <w:pStyle w:val="PargrafodaLista"/>
        <w:numPr>
          <w:ilvl w:val="1"/>
          <w:numId w:val="19"/>
        </w:numPr>
        <w:shd w:val="clear" w:color="auto" w:fill="FFFFFF" w:themeFill="background1"/>
        <w:tabs>
          <w:tab w:val="left" w:pos="360"/>
          <w:tab w:val="left" w:pos="426"/>
        </w:tabs>
        <w:autoSpaceDE w:val="0"/>
        <w:autoSpaceDN w:val="0"/>
        <w:adjustRightInd w:val="0"/>
        <w:jc w:val="both"/>
        <w:rPr>
          <w:rFonts w:ascii="Arial Narrow" w:hAnsi="Arial Narrow"/>
          <w:sz w:val="24"/>
        </w:rPr>
      </w:pPr>
      <w:r w:rsidRPr="00703BF5">
        <w:rPr>
          <w:rFonts w:ascii="Arial Narrow" w:hAnsi="Arial Narrow"/>
          <w:sz w:val="24"/>
        </w:rPr>
        <w:t>O contrato se extingue quando cumpridas integralmente as obrigações de ambas as partes, ainda que isso ocorra antes do prazo de vigência estabelecido, ou nas demais hipóteses previstas na Lei Federal nº 14.133/2021.</w:t>
      </w:r>
    </w:p>
    <w:p w14:paraId="438819B9" w14:textId="2CA03E96" w:rsidR="00703BF5" w:rsidRPr="00703BF5" w:rsidRDefault="00703BF5" w:rsidP="00703BF5">
      <w:pPr>
        <w:pStyle w:val="PargrafodaLista"/>
        <w:numPr>
          <w:ilvl w:val="2"/>
          <w:numId w:val="19"/>
        </w:numPr>
        <w:shd w:val="clear" w:color="auto" w:fill="FFFFFF" w:themeFill="background1"/>
        <w:tabs>
          <w:tab w:val="left" w:pos="360"/>
          <w:tab w:val="left" w:pos="426"/>
        </w:tabs>
        <w:autoSpaceDE w:val="0"/>
        <w:autoSpaceDN w:val="0"/>
        <w:adjustRightInd w:val="0"/>
        <w:jc w:val="both"/>
        <w:rPr>
          <w:rFonts w:ascii="Arial Narrow" w:hAnsi="Arial Narrow"/>
          <w:sz w:val="24"/>
        </w:rPr>
      </w:pPr>
      <w:r w:rsidRPr="00703BF5">
        <w:rPr>
          <w:rFonts w:ascii="Arial Narrow" w:hAnsi="Arial Narrow"/>
          <w:sz w:val="24"/>
        </w:rPr>
        <w:t xml:space="preserve">Constituem motivos para extinção antecipada do contrato as hipóteses previstas nos </w:t>
      </w:r>
      <w:proofErr w:type="spellStart"/>
      <w:r w:rsidRPr="00703BF5">
        <w:rPr>
          <w:rFonts w:ascii="Arial Narrow" w:hAnsi="Arial Narrow"/>
          <w:sz w:val="24"/>
        </w:rPr>
        <w:t>arts</w:t>
      </w:r>
      <w:proofErr w:type="spellEnd"/>
      <w:r w:rsidRPr="00703BF5">
        <w:rPr>
          <w:rFonts w:ascii="Arial Narrow" w:hAnsi="Arial Narrow"/>
          <w:sz w:val="24"/>
        </w:rPr>
        <w:t>. 137 a 139 da Lei Federal nº 14.133/2021, observados os procedimentos e efeitos neles estabelecidos.</w:t>
      </w:r>
    </w:p>
    <w:p w14:paraId="574FA1E7" w14:textId="0E5F857B" w:rsidR="00703BF5" w:rsidRPr="00703BF5" w:rsidRDefault="00703BF5" w:rsidP="00703BF5">
      <w:pPr>
        <w:pStyle w:val="PargrafodaLista"/>
        <w:numPr>
          <w:ilvl w:val="1"/>
          <w:numId w:val="19"/>
        </w:numPr>
        <w:shd w:val="clear" w:color="auto" w:fill="FFFFFF" w:themeFill="background1"/>
        <w:tabs>
          <w:tab w:val="left" w:pos="360"/>
          <w:tab w:val="left" w:pos="426"/>
        </w:tabs>
        <w:autoSpaceDE w:val="0"/>
        <w:autoSpaceDN w:val="0"/>
        <w:adjustRightInd w:val="0"/>
        <w:jc w:val="both"/>
        <w:rPr>
          <w:rFonts w:ascii="Arial Narrow" w:hAnsi="Arial Narrow"/>
          <w:sz w:val="24"/>
        </w:rPr>
      </w:pPr>
      <w:r w:rsidRPr="00703BF5">
        <w:rPr>
          <w:rFonts w:ascii="Arial Narrow" w:hAnsi="Arial Narrow"/>
          <w:sz w:val="24"/>
        </w:rPr>
        <w:t>Quando a não conclusão do contrato decorrer do descumprimento das obrigações assumidas, serão adotadas as medidas cabíveis, observada a legislação aplicável, inclusive quanto à possibilidade de prorrogação quando juridicamente admitida.</w:t>
      </w:r>
    </w:p>
    <w:p w14:paraId="2502F0A3" w14:textId="731D1D6E" w:rsidR="00703BF5" w:rsidRPr="00703BF5" w:rsidRDefault="00703BF5" w:rsidP="00703BF5">
      <w:pPr>
        <w:pStyle w:val="PargrafodaLista"/>
        <w:numPr>
          <w:ilvl w:val="1"/>
          <w:numId w:val="19"/>
        </w:numPr>
        <w:shd w:val="clear" w:color="auto" w:fill="FFFFFF" w:themeFill="background1"/>
        <w:tabs>
          <w:tab w:val="left" w:pos="360"/>
          <w:tab w:val="left" w:pos="426"/>
        </w:tabs>
        <w:autoSpaceDE w:val="0"/>
        <w:autoSpaceDN w:val="0"/>
        <w:adjustRightInd w:val="0"/>
        <w:jc w:val="both"/>
        <w:rPr>
          <w:rFonts w:ascii="Arial Narrow" w:hAnsi="Arial Narrow"/>
          <w:sz w:val="24"/>
        </w:rPr>
      </w:pPr>
      <w:r w:rsidRPr="00703BF5">
        <w:rPr>
          <w:rFonts w:ascii="Arial Narrow" w:hAnsi="Arial Narrow"/>
          <w:sz w:val="24"/>
        </w:rPr>
        <w:t>Quando a não conclusão do contrato referida no item anterior decorrer de culpa do contratado:</w:t>
      </w:r>
    </w:p>
    <w:p w14:paraId="7CD66F42" w14:textId="411F60C9" w:rsidR="00703BF5" w:rsidRPr="00703BF5" w:rsidRDefault="00703BF5" w:rsidP="00703BF5">
      <w:pPr>
        <w:pStyle w:val="PargrafodaLista"/>
        <w:numPr>
          <w:ilvl w:val="2"/>
          <w:numId w:val="19"/>
        </w:numPr>
        <w:shd w:val="clear" w:color="auto" w:fill="FFFFFF" w:themeFill="background1"/>
        <w:tabs>
          <w:tab w:val="left" w:pos="360"/>
          <w:tab w:val="left" w:pos="426"/>
        </w:tabs>
        <w:autoSpaceDE w:val="0"/>
        <w:autoSpaceDN w:val="0"/>
        <w:adjustRightInd w:val="0"/>
        <w:jc w:val="both"/>
        <w:rPr>
          <w:rFonts w:ascii="Arial Narrow" w:hAnsi="Arial Narrow"/>
          <w:sz w:val="24"/>
        </w:rPr>
      </w:pPr>
      <w:proofErr w:type="gramStart"/>
      <w:r w:rsidRPr="00703BF5">
        <w:rPr>
          <w:rFonts w:ascii="Arial Narrow" w:hAnsi="Arial Narrow"/>
          <w:sz w:val="24"/>
        </w:rPr>
        <w:t>ficará</w:t>
      </w:r>
      <w:proofErr w:type="gramEnd"/>
      <w:r w:rsidRPr="00703BF5">
        <w:rPr>
          <w:rFonts w:ascii="Arial Narrow" w:hAnsi="Arial Narrow"/>
          <w:sz w:val="24"/>
        </w:rPr>
        <w:t xml:space="preserve"> ele constituído em mora, sendo-lhe aplicáveis as respectivas sanções administrativas; e</w:t>
      </w:r>
    </w:p>
    <w:p w14:paraId="49773335" w14:textId="58CCD4E3" w:rsidR="00703BF5" w:rsidRPr="00703BF5" w:rsidRDefault="00703BF5" w:rsidP="00703BF5">
      <w:pPr>
        <w:pStyle w:val="PargrafodaLista"/>
        <w:numPr>
          <w:ilvl w:val="2"/>
          <w:numId w:val="19"/>
        </w:numPr>
        <w:shd w:val="clear" w:color="auto" w:fill="FFFFFF" w:themeFill="background1"/>
        <w:tabs>
          <w:tab w:val="left" w:pos="360"/>
          <w:tab w:val="left" w:pos="426"/>
        </w:tabs>
        <w:autoSpaceDE w:val="0"/>
        <w:autoSpaceDN w:val="0"/>
        <w:adjustRightInd w:val="0"/>
        <w:jc w:val="both"/>
        <w:rPr>
          <w:rFonts w:ascii="Arial Narrow" w:hAnsi="Arial Narrow"/>
          <w:sz w:val="24"/>
        </w:rPr>
      </w:pPr>
      <w:proofErr w:type="gramStart"/>
      <w:r w:rsidRPr="00703BF5">
        <w:rPr>
          <w:rFonts w:ascii="Arial Narrow" w:hAnsi="Arial Narrow"/>
          <w:sz w:val="24"/>
        </w:rPr>
        <w:t>poderá</w:t>
      </w:r>
      <w:proofErr w:type="gramEnd"/>
      <w:r w:rsidRPr="00703BF5">
        <w:rPr>
          <w:rFonts w:ascii="Arial Narrow" w:hAnsi="Arial Narrow"/>
          <w:sz w:val="24"/>
        </w:rPr>
        <w:t xml:space="preserve"> a Administração optar pela extinção do contrato e, nesse caso, adotará as medidas previstas na legislação para assegurar a continuidade da execução do objeto.</w:t>
      </w:r>
    </w:p>
    <w:p w14:paraId="7CF45862" w14:textId="20F5D900" w:rsidR="00703BF5" w:rsidRPr="00703BF5" w:rsidRDefault="00703BF5" w:rsidP="00703BF5">
      <w:pPr>
        <w:pStyle w:val="PargrafodaLista"/>
        <w:numPr>
          <w:ilvl w:val="1"/>
          <w:numId w:val="19"/>
        </w:numPr>
        <w:shd w:val="clear" w:color="auto" w:fill="FFFFFF" w:themeFill="background1"/>
        <w:tabs>
          <w:tab w:val="left" w:pos="360"/>
          <w:tab w:val="left" w:pos="426"/>
        </w:tabs>
        <w:autoSpaceDE w:val="0"/>
        <w:autoSpaceDN w:val="0"/>
        <w:adjustRightInd w:val="0"/>
        <w:jc w:val="both"/>
        <w:rPr>
          <w:rFonts w:ascii="Arial Narrow" w:hAnsi="Arial Narrow"/>
          <w:sz w:val="24"/>
        </w:rPr>
      </w:pPr>
      <w:r w:rsidRPr="00703BF5">
        <w:rPr>
          <w:rFonts w:ascii="Arial Narrow" w:hAnsi="Arial Narrow"/>
          <w:sz w:val="24"/>
        </w:rPr>
        <w:t>A alteração social ou a modificação da finalidade ou da estrutura da empresa não ensejará a extinção do contrato, salvo se, nos termos da legislação aplicável, houver prejuízo à execução do objeto.</w:t>
      </w:r>
    </w:p>
    <w:p w14:paraId="44EFA987" w14:textId="18DDB9F8" w:rsidR="00703BF5" w:rsidRPr="00703BF5" w:rsidRDefault="00703BF5" w:rsidP="00703BF5">
      <w:pPr>
        <w:pStyle w:val="PargrafodaLista"/>
        <w:numPr>
          <w:ilvl w:val="1"/>
          <w:numId w:val="19"/>
        </w:numPr>
        <w:shd w:val="clear" w:color="auto" w:fill="FFFFFF" w:themeFill="background1"/>
        <w:tabs>
          <w:tab w:val="left" w:pos="360"/>
          <w:tab w:val="left" w:pos="426"/>
        </w:tabs>
        <w:autoSpaceDE w:val="0"/>
        <w:autoSpaceDN w:val="0"/>
        <w:adjustRightInd w:val="0"/>
        <w:jc w:val="both"/>
        <w:rPr>
          <w:rFonts w:ascii="Arial Narrow" w:hAnsi="Arial Narrow"/>
          <w:sz w:val="24"/>
        </w:rPr>
      </w:pPr>
      <w:r w:rsidRPr="00703BF5">
        <w:rPr>
          <w:rFonts w:ascii="Arial Narrow" w:hAnsi="Arial Narrow"/>
          <w:sz w:val="24"/>
        </w:rPr>
        <w:t>A alteração da pessoa jurídica contratada, decorrente de reorganização societária, somente será admitida quando observados os requisitos legais e preservadas as condições originalmente contratadas.</w:t>
      </w:r>
    </w:p>
    <w:p w14:paraId="394778AF" w14:textId="6AAFA14E" w:rsidR="00703BF5" w:rsidRPr="00703BF5" w:rsidRDefault="00703BF5" w:rsidP="00703BF5">
      <w:pPr>
        <w:pStyle w:val="PargrafodaLista"/>
        <w:numPr>
          <w:ilvl w:val="1"/>
          <w:numId w:val="19"/>
        </w:numPr>
        <w:shd w:val="clear" w:color="auto" w:fill="FFFFFF" w:themeFill="background1"/>
        <w:tabs>
          <w:tab w:val="left" w:pos="360"/>
          <w:tab w:val="left" w:pos="426"/>
        </w:tabs>
        <w:autoSpaceDE w:val="0"/>
        <w:autoSpaceDN w:val="0"/>
        <w:adjustRightInd w:val="0"/>
        <w:jc w:val="both"/>
        <w:rPr>
          <w:rFonts w:ascii="Arial Narrow" w:hAnsi="Arial Narrow"/>
          <w:sz w:val="24"/>
        </w:rPr>
      </w:pPr>
      <w:r w:rsidRPr="00703BF5">
        <w:rPr>
          <w:rFonts w:ascii="Arial Narrow" w:hAnsi="Arial Narrow"/>
          <w:sz w:val="24"/>
        </w:rPr>
        <w:t>O contrato poderá ser extinto quando constatada situação incompatível com os requisitos legais aplicáveis à contratação, observados o contraditório e a ampla defesa quando cabíveis.</w:t>
      </w:r>
    </w:p>
    <w:p w14:paraId="05EDA6D9" w14:textId="0DBD260E" w:rsidR="00703BF5" w:rsidRPr="00703BF5" w:rsidRDefault="00703BF5" w:rsidP="00703BF5">
      <w:pPr>
        <w:pStyle w:val="PargrafodaLista"/>
        <w:numPr>
          <w:ilvl w:val="1"/>
          <w:numId w:val="19"/>
        </w:numPr>
        <w:shd w:val="clear" w:color="auto" w:fill="FFFFFF" w:themeFill="background1"/>
        <w:tabs>
          <w:tab w:val="left" w:pos="360"/>
          <w:tab w:val="left" w:pos="426"/>
        </w:tabs>
        <w:autoSpaceDE w:val="0"/>
        <w:autoSpaceDN w:val="0"/>
        <w:adjustRightInd w:val="0"/>
        <w:jc w:val="both"/>
        <w:rPr>
          <w:rFonts w:ascii="Arial Narrow" w:hAnsi="Arial Narrow"/>
          <w:sz w:val="24"/>
        </w:rPr>
      </w:pPr>
      <w:r w:rsidRPr="00703BF5">
        <w:rPr>
          <w:rFonts w:ascii="Arial Narrow" w:hAnsi="Arial Narrow"/>
          <w:sz w:val="24"/>
        </w:rPr>
        <w:t>A extinção do contrato deverá ser precedida de balanço dos eventos contratuais já cumpridos ou parcialmente cumpridos, da relação dos pagamentos já realizados e dos ainda devidos e das indenizações e multas eventualmente aplicáveis.</w:t>
      </w:r>
    </w:p>
    <w:p w14:paraId="524FD67C" w14:textId="14FD4DAC" w:rsidR="00D9114E" w:rsidRPr="002F6868" w:rsidRDefault="00703BF5" w:rsidP="00703BF5">
      <w:pPr>
        <w:pStyle w:val="PargrafodaLista"/>
        <w:numPr>
          <w:ilvl w:val="1"/>
          <w:numId w:val="19"/>
        </w:numPr>
        <w:shd w:val="clear" w:color="auto" w:fill="FFFFFF" w:themeFill="background1"/>
        <w:tabs>
          <w:tab w:val="left" w:pos="360"/>
          <w:tab w:val="left" w:pos="426"/>
        </w:tabs>
        <w:autoSpaceDE w:val="0"/>
        <w:autoSpaceDN w:val="0"/>
        <w:adjustRightInd w:val="0"/>
        <w:contextualSpacing w:val="0"/>
        <w:jc w:val="both"/>
        <w:rPr>
          <w:rFonts w:ascii="Arial Narrow" w:hAnsi="Arial Narrow"/>
          <w:sz w:val="24"/>
        </w:rPr>
      </w:pPr>
      <w:r w:rsidRPr="00703BF5">
        <w:rPr>
          <w:rFonts w:ascii="Arial Narrow" w:hAnsi="Arial Narrow"/>
          <w:sz w:val="24"/>
        </w:rPr>
        <w:t>Extinto o contrato, eventual desequilíbrio econômico-financeiro deverá ser apurado e solucionado na forma da legislação aplicável.</w:t>
      </w:r>
    </w:p>
    <w:p w14:paraId="4B858CD6" w14:textId="77777777" w:rsidR="00BB3F94" w:rsidRPr="00BB3F94" w:rsidRDefault="00BB3F94" w:rsidP="00BB3F94">
      <w:pPr>
        <w:pStyle w:val="PargrafodaLista"/>
        <w:shd w:val="clear" w:color="auto" w:fill="FFFFFF" w:themeFill="background1"/>
        <w:tabs>
          <w:tab w:val="left" w:pos="360"/>
          <w:tab w:val="left" w:pos="426"/>
        </w:tabs>
        <w:autoSpaceDE w:val="0"/>
        <w:autoSpaceDN w:val="0"/>
        <w:adjustRightInd w:val="0"/>
        <w:ind w:left="0"/>
        <w:contextualSpacing w:val="0"/>
        <w:jc w:val="both"/>
        <w:rPr>
          <w:rFonts w:ascii="Arial Narrow" w:hAnsi="Arial Narrow"/>
          <w:sz w:val="24"/>
          <w:highlight w:val="yellow"/>
        </w:rPr>
      </w:pPr>
    </w:p>
    <w:p w14:paraId="4591AB60" w14:textId="77777777" w:rsidR="00D9114E" w:rsidRPr="004049F6" w:rsidRDefault="00D9114E" w:rsidP="0053362D">
      <w:pPr>
        <w:pStyle w:val="PargrafodaLista"/>
        <w:numPr>
          <w:ilvl w:val="0"/>
          <w:numId w:val="19"/>
        </w:numPr>
        <w:shd w:val="clear" w:color="auto" w:fill="D9E2F3" w:themeFill="accent1" w:themeFillTint="33"/>
        <w:autoSpaceDE w:val="0"/>
        <w:autoSpaceDN w:val="0"/>
        <w:adjustRightInd w:val="0"/>
        <w:ind w:left="0" w:firstLine="0"/>
        <w:contextualSpacing w:val="0"/>
        <w:jc w:val="both"/>
        <w:rPr>
          <w:rFonts w:ascii="Arial Narrow" w:hAnsi="Arial Narrow"/>
          <w:sz w:val="24"/>
        </w:rPr>
      </w:pPr>
      <w:r w:rsidRPr="004049F6">
        <w:rPr>
          <w:rFonts w:ascii="Arial Narrow" w:hAnsi="Arial Narrow"/>
          <w:b/>
          <w:bCs/>
          <w:sz w:val="24"/>
          <w:u w:val="single"/>
        </w:rPr>
        <w:t>CLÁUSULA DÉCIMA QUARTA - DA DOTAÇÃO ORÇAMENTÁRIA</w:t>
      </w:r>
    </w:p>
    <w:p w14:paraId="00686310" w14:textId="146F0604" w:rsidR="00D9114E" w:rsidRPr="004049F6" w:rsidRDefault="00BB3F94" w:rsidP="0053362D">
      <w:pPr>
        <w:pStyle w:val="PargrafodaLista"/>
        <w:numPr>
          <w:ilvl w:val="1"/>
          <w:numId w:val="19"/>
        </w:numPr>
        <w:autoSpaceDE w:val="0"/>
        <w:autoSpaceDN w:val="0"/>
        <w:adjustRightInd w:val="0"/>
        <w:ind w:left="0" w:firstLine="0"/>
        <w:contextualSpacing w:val="0"/>
        <w:jc w:val="both"/>
        <w:rPr>
          <w:rFonts w:ascii="Arial Narrow" w:hAnsi="Arial Narrow"/>
          <w:sz w:val="24"/>
        </w:rPr>
      </w:pPr>
      <w:r w:rsidRPr="00BB3F94">
        <w:rPr>
          <w:rFonts w:ascii="Arial Narrow" w:hAnsi="Arial Narrow"/>
          <w:sz w:val="24"/>
        </w:rPr>
        <w:t>As despesas decorrentes da presente contratação correrão à conta de recursos orçamentários próprios da Câmara Municipal de Mandaguari, observadas as dotações consignadas no orçamento vigente</w:t>
      </w:r>
      <w:r w:rsidR="00326507" w:rsidRPr="00A04037">
        <w:rPr>
          <w:rFonts w:ascii="Arial Narrow" w:hAnsi="Arial Narrow"/>
          <w:sz w:val="24"/>
        </w:rPr>
        <w:t>:</w:t>
      </w:r>
    </w:p>
    <w:p w14:paraId="3FAD007B" w14:textId="609357C2" w:rsidR="00D9114E" w:rsidRPr="00847105" w:rsidRDefault="00D9114E" w:rsidP="00CB3CBA">
      <w:pPr>
        <w:pStyle w:val="PargrafodaLista"/>
        <w:numPr>
          <w:ilvl w:val="1"/>
          <w:numId w:val="19"/>
        </w:numPr>
        <w:autoSpaceDE w:val="0"/>
        <w:autoSpaceDN w:val="0"/>
        <w:adjustRightInd w:val="0"/>
        <w:ind w:left="0" w:hanging="8"/>
        <w:contextualSpacing w:val="0"/>
        <w:jc w:val="both"/>
        <w:rPr>
          <w:rFonts w:ascii="Arial Narrow" w:hAnsi="Arial Narrow"/>
          <w:sz w:val="24"/>
        </w:rPr>
      </w:pPr>
      <w:r w:rsidRPr="00847105">
        <w:rPr>
          <w:rFonts w:ascii="Arial Narrow" w:hAnsi="Arial Narrow"/>
          <w:sz w:val="24"/>
        </w:rPr>
        <w:t xml:space="preserve">Os recursos orçamentários correrão por conta da seguinte dotação: Projeto atividade: 01.001.01.031.0001.2001- MANUTENÇÃO </w:t>
      </w:r>
      <w:r w:rsidR="00847105">
        <w:rPr>
          <w:rFonts w:ascii="Arial Narrow" w:hAnsi="Arial Narrow"/>
          <w:sz w:val="24"/>
        </w:rPr>
        <w:t>DAS ATIVIDADES ADMINISTRATIVAS</w:t>
      </w:r>
      <w:r w:rsidR="00847105" w:rsidRPr="00847105">
        <w:rPr>
          <w:rFonts w:ascii="Arial Narrow" w:hAnsi="Arial Narrow"/>
          <w:sz w:val="24"/>
        </w:rPr>
        <w:t xml:space="preserve">, elemento da despesa 4.4.90.52.00.00 – </w:t>
      </w:r>
      <w:r w:rsidR="00703BF5" w:rsidRPr="00703BF5">
        <w:rPr>
          <w:rFonts w:ascii="Arial Narrow" w:hAnsi="Arial Narrow"/>
          <w:sz w:val="24"/>
        </w:rPr>
        <w:t>Equipamentos e Material Permanente</w:t>
      </w:r>
      <w:r w:rsidR="00703BF5">
        <w:rPr>
          <w:rFonts w:ascii="Arial Narrow" w:hAnsi="Arial Narrow"/>
          <w:sz w:val="24"/>
        </w:rPr>
        <w:t xml:space="preserve"> e</w:t>
      </w:r>
      <w:r w:rsidR="00302C31">
        <w:rPr>
          <w:rFonts w:ascii="Arial Narrow" w:hAnsi="Arial Narrow"/>
          <w:sz w:val="24"/>
        </w:rPr>
        <w:t xml:space="preserve"> 3.3.90.39.00.00 – Outros Serviços de Terceiros - PJ</w:t>
      </w:r>
    </w:p>
    <w:p w14:paraId="4EE9C06E" w14:textId="77777777" w:rsidR="00D9114E" w:rsidRPr="004049F6" w:rsidRDefault="00D9114E" w:rsidP="00D9114E">
      <w:pPr>
        <w:pStyle w:val="PargrafodaLista"/>
        <w:shd w:val="clear" w:color="auto" w:fill="FFFFFF"/>
        <w:tabs>
          <w:tab w:val="left" w:pos="2505"/>
        </w:tabs>
        <w:ind w:left="0" w:right="-5"/>
        <w:rPr>
          <w:rFonts w:ascii="Arial Narrow" w:hAnsi="Arial Narrow"/>
          <w:sz w:val="24"/>
        </w:rPr>
      </w:pPr>
    </w:p>
    <w:p w14:paraId="1B90F94F" w14:textId="77777777" w:rsidR="00D9114E" w:rsidRPr="004049F6" w:rsidRDefault="00D9114E" w:rsidP="00D9114E">
      <w:pPr>
        <w:pStyle w:val="PargrafodaLista"/>
        <w:shd w:val="clear" w:color="auto" w:fill="FFFFFF"/>
        <w:tabs>
          <w:tab w:val="left" w:pos="2505"/>
        </w:tabs>
        <w:ind w:left="0" w:right="-5"/>
        <w:rPr>
          <w:rFonts w:ascii="Arial Narrow" w:hAnsi="Arial Narrow"/>
          <w:sz w:val="24"/>
        </w:rPr>
      </w:pPr>
    </w:p>
    <w:p w14:paraId="0D8F1717" w14:textId="5691E837" w:rsidR="00D9114E" w:rsidRPr="004049F6" w:rsidRDefault="00D9114E" w:rsidP="0053362D">
      <w:pPr>
        <w:pStyle w:val="PargrafodaLista"/>
        <w:numPr>
          <w:ilvl w:val="0"/>
          <w:numId w:val="19"/>
        </w:numPr>
        <w:shd w:val="clear" w:color="auto" w:fill="D9E2F3" w:themeFill="accent1" w:themeFillTint="33"/>
        <w:autoSpaceDE w:val="0"/>
        <w:autoSpaceDN w:val="0"/>
        <w:adjustRightInd w:val="0"/>
        <w:ind w:left="0" w:firstLine="0"/>
        <w:contextualSpacing w:val="0"/>
        <w:jc w:val="both"/>
        <w:rPr>
          <w:rFonts w:ascii="Arial Narrow" w:hAnsi="Arial Narrow"/>
          <w:sz w:val="24"/>
        </w:rPr>
      </w:pPr>
      <w:r w:rsidRPr="004049F6">
        <w:rPr>
          <w:rFonts w:ascii="Arial Narrow" w:hAnsi="Arial Narrow"/>
          <w:b/>
          <w:bCs/>
          <w:sz w:val="24"/>
          <w:u w:val="single"/>
        </w:rPr>
        <w:t xml:space="preserve">CLÁUSULA DÉCIMA </w:t>
      </w:r>
      <w:r w:rsidR="00FC778E">
        <w:rPr>
          <w:rFonts w:ascii="Arial Narrow" w:hAnsi="Arial Narrow"/>
          <w:b/>
          <w:bCs/>
          <w:sz w:val="24"/>
          <w:u w:val="single"/>
        </w:rPr>
        <w:t>QUINTA</w:t>
      </w:r>
      <w:r w:rsidRPr="004049F6">
        <w:rPr>
          <w:rFonts w:ascii="Arial Narrow" w:hAnsi="Arial Narrow"/>
          <w:b/>
          <w:bCs/>
          <w:sz w:val="24"/>
          <w:u w:val="single"/>
        </w:rPr>
        <w:t xml:space="preserve"> - DOS CASOS OMISSOS</w:t>
      </w:r>
    </w:p>
    <w:p w14:paraId="45757897" w14:textId="77777777" w:rsidR="00D9114E" w:rsidRPr="004049F6" w:rsidRDefault="00D9114E" w:rsidP="0053362D">
      <w:pPr>
        <w:pStyle w:val="PargrafodaLista"/>
        <w:numPr>
          <w:ilvl w:val="1"/>
          <w:numId w:val="19"/>
        </w:numPr>
        <w:shd w:val="clear" w:color="auto" w:fill="FFFFFF" w:themeFill="background1"/>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Os casos omissos serão decididos pelo contratante, segundo as disposições contidas na </w:t>
      </w:r>
      <w:hyperlink r:id="rId57" w:history="1">
        <w:r w:rsidRPr="004049F6">
          <w:rPr>
            <w:rStyle w:val="Hyperlink"/>
            <w:rFonts w:ascii="Arial Narrow" w:hAnsi="Arial Narrow"/>
            <w:sz w:val="24"/>
          </w:rPr>
          <w:t>Lei Federal nº 14.133/2021</w:t>
        </w:r>
      </w:hyperlink>
      <w:r w:rsidRPr="004049F6">
        <w:rPr>
          <w:rFonts w:ascii="Arial Narrow" w:hAnsi="Arial Narrow"/>
          <w:sz w:val="24"/>
        </w:rPr>
        <w:t xml:space="preserve">, e demais normas federais aplicáveis e, subsidiariamente, segundo as disposições contidas na </w:t>
      </w:r>
      <w:hyperlink r:id="rId58" w:history="1">
        <w:r w:rsidRPr="004049F6">
          <w:rPr>
            <w:rStyle w:val="Hyperlink"/>
            <w:rFonts w:ascii="Arial Narrow" w:hAnsi="Arial Narrow"/>
            <w:sz w:val="24"/>
          </w:rPr>
          <w:t>Lei nº 8.078, de 1990 – Código de Defesa do Consumidor</w:t>
        </w:r>
      </w:hyperlink>
      <w:r w:rsidRPr="004049F6">
        <w:rPr>
          <w:rFonts w:ascii="Arial Narrow" w:hAnsi="Arial Narrow"/>
          <w:sz w:val="24"/>
        </w:rPr>
        <w:t xml:space="preserve"> – e normas e princípios gerais dos contratos.</w:t>
      </w:r>
    </w:p>
    <w:p w14:paraId="04DD7525" w14:textId="77777777" w:rsidR="00D9114E" w:rsidRPr="004049F6" w:rsidRDefault="00D9114E" w:rsidP="00D9114E">
      <w:pPr>
        <w:pStyle w:val="PargrafodaLista"/>
        <w:shd w:val="clear" w:color="auto" w:fill="FFFFFF"/>
        <w:tabs>
          <w:tab w:val="left" w:pos="2505"/>
        </w:tabs>
        <w:ind w:left="0" w:right="-5"/>
        <w:rPr>
          <w:rFonts w:ascii="Arial Narrow" w:hAnsi="Arial Narrow"/>
          <w:sz w:val="24"/>
        </w:rPr>
      </w:pPr>
    </w:p>
    <w:p w14:paraId="3EE3B175" w14:textId="6D448842" w:rsidR="00D9114E" w:rsidRPr="004049F6" w:rsidRDefault="00D9114E" w:rsidP="0053362D">
      <w:pPr>
        <w:pStyle w:val="PargrafodaLista"/>
        <w:numPr>
          <w:ilvl w:val="0"/>
          <w:numId w:val="19"/>
        </w:numPr>
        <w:shd w:val="clear" w:color="auto" w:fill="D9E2F3" w:themeFill="accent1" w:themeFillTint="33"/>
        <w:autoSpaceDE w:val="0"/>
        <w:autoSpaceDN w:val="0"/>
        <w:adjustRightInd w:val="0"/>
        <w:ind w:left="0" w:firstLine="0"/>
        <w:contextualSpacing w:val="0"/>
        <w:jc w:val="both"/>
        <w:rPr>
          <w:rFonts w:ascii="Arial Narrow" w:hAnsi="Arial Narrow"/>
          <w:sz w:val="24"/>
        </w:rPr>
      </w:pPr>
      <w:r w:rsidRPr="004049F6">
        <w:rPr>
          <w:rFonts w:ascii="Arial Narrow" w:hAnsi="Arial Narrow"/>
          <w:b/>
          <w:bCs/>
          <w:sz w:val="24"/>
          <w:u w:val="single"/>
        </w:rPr>
        <w:t>CLÁUSULA DÉCIMA S</w:t>
      </w:r>
      <w:r w:rsidR="00FC778E">
        <w:rPr>
          <w:rFonts w:ascii="Arial Narrow" w:hAnsi="Arial Narrow"/>
          <w:b/>
          <w:bCs/>
          <w:sz w:val="24"/>
          <w:u w:val="single"/>
        </w:rPr>
        <w:t>EXTA</w:t>
      </w:r>
      <w:r w:rsidRPr="004049F6">
        <w:rPr>
          <w:rFonts w:ascii="Arial Narrow" w:hAnsi="Arial Narrow"/>
          <w:b/>
          <w:bCs/>
          <w:sz w:val="24"/>
          <w:u w:val="single"/>
        </w:rPr>
        <w:t xml:space="preserve"> - DA PUBLICAÇÃO</w:t>
      </w:r>
    </w:p>
    <w:p w14:paraId="401BA501" w14:textId="77777777" w:rsidR="00D9114E" w:rsidRPr="004049F6" w:rsidRDefault="00D9114E" w:rsidP="0053362D">
      <w:pPr>
        <w:pStyle w:val="PargrafodaLista"/>
        <w:numPr>
          <w:ilvl w:val="1"/>
          <w:numId w:val="19"/>
        </w:numPr>
        <w:shd w:val="clear" w:color="auto" w:fill="FFFFFF" w:themeFill="background1"/>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Incumbirá ao contratante divulgar o presente instrumento no Portal Nacional de Contratações Públicas (PNCP), na forma prevista no art. 94 da Lei Federal nº 14.133/2021, bem como no respectivo sítio oficial na Internet, em atenção ao art. 8º, §2º, da Lei Federal nº 12.527/2011.</w:t>
      </w:r>
    </w:p>
    <w:p w14:paraId="7F95E67C" w14:textId="77777777" w:rsidR="00D9114E" w:rsidRPr="004049F6" w:rsidRDefault="00D9114E" w:rsidP="00D9114E">
      <w:pPr>
        <w:pStyle w:val="PargrafodaLista"/>
        <w:shd w:val="clear" w:color="auto" w:fill="FFFFFF"/>
        <w:ind w:left="0" w:right="-5"/>
        <w:rPr>
          <w:rFonts w:ascii="Arial Narrow" w:hAnsi="Arial Narrow"/>
          <w:sz w:val="24"/>
          <w:highlight w:val="yellow"/>
        </w:rPr>
      </w:pPr>
    </w:p>
    <w:p w14:paraId="16192C6A" w14:textId="21FB349B" w:rsidR="00D9114E" w:rsidRPr="004049F6" w:rsidRDefault="00D9114E" w:rsidP="0053362D">
      <w:pPr>
        <w:pStyle w:val="PargrafodaLista"/>
        <w:numPr>
          <w:ilvl w:val="0"/>
          <w:numId w:val="19"/>
        </w:numPr>
        <w:shd w:val="clear" w:color="auto" w:fill="D9E2F3" w:themeFill="accent1" w:themeFillTint="33"/>
        <w:autoSpaceDE w:val="0"/>
        <w:autoSpaceDN w:val="0"/>
        <w:adjustRightInd w:val="0"/>
        <w:ind w:left="0" w:firstLine="0"/>
        <w:contextualSpacing w:val="0"/>
        <w:jc w:val="both"/>
        <w:rPr>
          <w:rFonts w:ascii="Arial Narrow" w:hAnsi="Arial Narrow"/>
          <w:sz w:val="24"/>
        </w:rPr>
      </w:pPr>
      <w:r w:rsidRPr="004049F6">
        <w:rPr>
          <w:rFonts w:ascii="Arial Narrow" w:hAnsi="Arial Narrow"/>
          <w:b/>
          <w:bCs/>
          <w:sz w:val="24"/>
          <w:u w:val="single"/>
        </w:rPr>
        <w:t>CLÁUSULA DÉCIMA</w:t>
      </w:r>
      <w:r w:rsidR="00FC778E">
        <w:rPr>
          <w:rFonts w:ascii="Arial Narrow" w:hAnsi="Arial Narrow"/>
          <w:b/>
          <w:bCs/>
          <w:sz w:val="24"/>
          <w:u w:val="single"/>
        </w:rPr>
        <w:t xml:space="preserve"> SÉTIMA</w:t>
      </w:r>
      <w:r w:rsidRPr="004049F6">
        <w:rPr>
          <w:rFonts w:ascii="Arial Narrow" w:hAnsi="Arial Narrow"/>
          <w:b/>
          <w:bCs/>
          <w:sz w:val="24"/>
          <w:u w:val="single"/>
        </w:rPr>
        <w:t xml:space="preserve"> - DO FORO</w:t>
      </w:r>
    </w:p>
    <w:p w14:paraId="5EC9A47D" w14:textId="36E1391D" w:rsidR="00D9114E" w:rsidRPr="004049F6" w:rsidRDefault="00D9114E" w:rsidP="0053362D">
      <w:pPr>
        <w:pStyle w:val="PargrafodaLista"/>
        <w:numPr>
          <w:ilvl w:val="1"/>
          <w:numId w:val="19"/>
        </w:numPr>
        <w:shd w:val="clear" w:color="auto" w:fill="FFFFFF" w:themeFill="background1"/>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Fica eleito o Foro da Comarca de Mandaguari, Estado do Paraná, para dirimir os litígios q</w:t>
      </w:r>
      <w:r w:rsidR="00F60C0D">
        <w:rPr>
          <w:rFonts w:ascii="Arial Narrow" w:hAnsi="Arial Narrow"/>
          <w:sz w:val="24"/>
        </w:rPr>
        <w:t>ue decorrerem da execução dest</w:t>
      </w:r>
      <w:r w:rsidR="00703BF5">
        <w:rPr>
          <w:rFonts w:ascii="Arial Narrow" w:hAnsi="Arial Narrow"/>
          <w:sz w:val="24"/>
        </w:rPr>
        <w:t>e</w:t>
      </w:r>
      <w:r w:rsidR="00F60C0D">
        <w:rPr>
          <w:rFonts w:ascii="Arial Narrow" w:hAnsi="Arial Narrow" w:cs="Arial"/>
          <w:color w:val="000000"/>
          <w:sz w:val="24"/>
        </w:rPr>
        <w:t xml:space="preserve"> </w:t>
      </w:r>
      <w:r w:rsidR="00BD0231">
        <w:rPr>
          <w:rFonts w:ascii="Arial Narrow" w:hAnsi="Arial Narrow" w:cs="Arial"/>
          <w:color w:val="000000" w:themeColor="text1"/>
          <w:sz w:val="24"/>
        </w:rPr>
        <w:t>Contrato</w:t>
      </w:r>
      <w:r w:rsidR="00F60C0D" w:rsidRPr="00570721">
        <w:rPr>
          <w:rFonts w:ascii="Arial Narrow" w:hAnsi="Arial Narrow" w:cs="Arial"/>
          <w:color w:val="000000"/>
          <w:sz w:val="24"/>
        </w:rPr>
        <w:t xml:space="preserve"> </w:t>
      </w:r>
      <w:r w:rsidRPr="004049F6">
        <w:rPr>
          <w:rFonts w:ascii="Arial Narrow" w:hAnsi="Arial Narrow"/>
          <w:sz w:val="24"/>
        </w:rPr>
        <w:t xml:space="preserve">que não puderem ser compostos pela conciliação, conforme </w:t>
      </w:r>
      <w:hyperlink r:id="rId59" w:anchor="art92§1" w:history="1">
        <w:r w:rsidRPr="004049F6">
          <w:rPr>
            <w:rStyle w:val="Hyperlink"/>
            <w:rFonts w:ascii="Arial Narrow" w:hAnsi="Arial Narrow"/>
            <w:sz w:val="24"/>
          </w:rPr>
          <w:t>art. 92, §1º, da Lei Federal nº 14.133/2021.</w:t>
        </w:r>
      </w:hyperlink>
    </w:p>
    <w:p w14:paraId="3F9E8B63" w14:textId="77777777" w:rsidR="00197EC1" w:rsidRDefault="00197EC1" w:rsidP="00D9114E">
      <w:pPr>
        <w:pStyle w:val="Nivel2"/>
        <w:numPr>
          <w:ilvl w:val="0"/>
          <w:numId w:val="0"/>
        </w:numPr>
        <w:spacing w:before="0" w:after="0" w:line="240" w:lineRule="auto"/>
        <w:jc w:val="right"/>
        <w:rPr>
          <w:rFonts w:ascii="Arial Narrow" w:hAnsi="Arial Narrow"/>
          <w:iCs/>
          <w:sz w:val="24"/>
          <w:szCs w:val="24"/>
        </w:rPr>
      </w:pPr>
    </w:p>
    <w:p w14:paraId="4FD362BA" w14:textId="77777777" w:rsidR="00D9114E" w:rsidRDefault="00D9114E" w:rsidP="00D9114E">
      <w:pPr>
        <w:pStyle w:val="Nivel2"/>
        <w:numPr>
          <w:ilvl w:val="0"/>
          <w:numId w:val="0"/>
        </w:numPr>
        <w:spacing w:before="0" w:after="0" w:line="240" w:lineRule="auto"/>
        <w:jc w:val="right"/>
        <w:rPr>
          <w:rFonts w:ascii="Arial Narrow" w:hAnsi="Arial Narrow"/>
          <w:iCs/>
          <w:sz w:val="24"/>
          <w:szCs w:val="24"/>
        </w:rPr>
      </w:pPr>
      <w:r w:rsidRPr="004049F6">
        <w:rPr>
          <w:rFonts w:ascii="Arial Narrow" w:hAnsi="Arial Narrow"/>
          <w:iCs/>
          <w:sz w:val="24"/>
          <w:szCs w:val="24"/>
        </w:rPr>
        <w:t xml:space="preserve">Mandaguari, __ de __________ </w:t>
      </w:r>
      <w:proofErr w:type="spellStart"/>
      <w:r w:rsidRPr="004049F6">
        <w:rPr>
          <w:rFonts w:ascii="Arial Narrow" w:hAnsi="Arial Narrow"/>
          <w:iCs/>
          <w:sz w:val="24"/>
          <w:szCs w:val="24"/>
        </w:rPr>
        <w:t>de</w:t>
      </w:r>
      <w:proofErr w:type="spellEnd"/>
      <w:r w:rsidRPr="004049F6">
        <w:rPr>
          <w:rFonts w:ascii="Arial Narrow" w:hAnsi="Arial Narrow"/>
          <w:iCs/>
          <w:sz w:val="24"/>
          <w:szCs w:val="24"/>
        </w:rPr>
        <w:t xml:space="preserve"> ____.</w:t>
      </w:r>
    </w:p>
    <w:p w14:paraId="0B33E50D" w14:textId="77777777" w:rsidR="00E743C2" w:rsidRDefault="00E743C2" w:rsidP="00D9114E">
      <w:pPr>
        <w:pStyle w:val="Nivel2"/>
        <w:numPr>
          <w:ilvl w:val="0"/>
          <w:numId w:val="0"/>
        </w:numPr>
        <w:spacing w:before="0" w:after="0" w:line="240" w:lineRule="auto"/>
        <w:jc w:val="right"/>
        <w:rPr>
          <w:rFonts w:ascii="Arial Narrow" w:hAnsi="Arial Narrow"/>
          <w:iCs/>
          <w:sz w:val="24"/>
          <w:szCs w:val="24"/>
        </w:rPr>
      </w:pPr>
    </w:p>
    <w:p w14:paraId="60E6E954" w14:textId="77777777" w:rsidR="00E743C2" w:rsidRPr="004049F6" w:rsidRDefault="00E743C2" w:rsidP="00D9114E">
      <w:pPr>
        <w:pStyle w:val="Nivel2"/>
        <w:numPr>
          <w:ilvl w:val="0"/>
          <w:numId w:val="0"/>
        </w:numPr>
        <w:spacing w:before="0" w:after="0" w:line="240" w:lineRule="auto"/>
        <w:jc w:val="right"/>
        <w:rPr>
          <w:rFonts w:ascii="Arial Narrow" w:hAnsi="Arial Narrow"/>
          <w:iCs/>
          <w:sz w:val="24"/>
          <w:szCs w:val="24"/>
        </w:rPr>
      </w:pPr>
    </w:p>
    <w:p w14:paraId="7B7F579A" w14:textId="77777777" w:rsidR="00D9114E" w:rsidRPr="004049F6" w:rsidRDefault="00D9114E" w:rsidP="00D9114E">
      <w:pPr>
        <w:pStyle w:val="PargrafodaLista"/>
        <w:shd w:val="clear" w:color="auto" w:fill="FFFFFF" w:themeFill="background1"/>
        <w:autoSpaceDE w:val="0"/>
        <w:autoSpaceDN w:val="0"/>
        <w:adjustRightInd w:val="0"/>
        <w:ind w:left="0"/>
        <w:contextualSpacing w:val="0"/>
        <w:rPr>
          <w:rFonts w:ascii="Arial Narrow" w:hAnsi="Arial Narrow"/>
          <w:sz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67"/>
        <w:gridCol w:w="3969"/>
      </w:tblGrid>
      <w:tr w:rsidR="00D9114E" w:rsidRPr="004049F6" w14:paraId="47D9C59A" w14:textId="77777777" w:rsidTr="0018683E">
        <w:trPr>
          <w:trHeight w:val="567"/>
          <w:jc w:val="center"/>
        </w:trPr>
        <w:tc>
          <w:tcPr>
            <w:tcW w:w="3969" w:type="dxa"/>
            <w:tcBorders>
              <w:top w:val="single" w:sz="4" w:space="0" w:color="auto"/>
              <w:left w:val="nil"/>
              <w:bottom w:val="nil"/>
              <w:right w:val="nil"/>
            </w:tcBorders>
            <w:vAlign w:val="center"/>
          </w:tcPr>
          <w:p w14:paraId="1D162FC0" w14:textId="2D811E46" w:rsidR="00D9114E" w:rsidRPr="004049F6" w:rsidRDefault="008A0D69" w:rsidP="0018683E">
            <w:pPr>
              <w:suppressAutoHyphens/>
              <w:jc w:val="center"/>
              <w:rPr>
                <w:rFonts w:ascii="Arial Narrow" w:hAnsi="Arial Narrow"/>
                <w:kern w:val="2"/>
                <w:sz w:val="24"/>
              </w:rPr>
            </w:pPr>
            <w:r w:rsidRPr="008A0D69">
              <w:rPr>
                <w:rFonts w:ascii="Arial Narrow" w:hAnsi="Arial Narrow"/>
                <w:b/>
                <w:kern w:val="2"/>
                <w:sz w:val="24"/>
              </w:rPr>
              <w:t xml:space="preserve">Edilson Dos Santos </w:t>
            </w:r>
            <w:proofErr w:type="spellStart"/>
            <w:r w:rsidRPr="008A0D69">
              <w:rPr>
                <w:rFonts w:ascii="Arial Narrow" w:hAnsi="Arial Narrow"/>
                <w:b/>
                <w:kern w:val="2"/>
                <w:sz w:val="24"/>
              </w:rPr>
              <w:t>Montanheri</w:t>
            </w:r>
            <w:proofErr w:type="spellEnd"/>
            <w:r w:rsidRPr="008A0D69">
              <w:rPr>
                <w:rFonts w:ascii="Arial Narrow" w:hAnsi="Arial Narrow"/>
                <w:b/>
                <w:kern w:val="2"/>
                <w:sz w:val="24"/>
              </w:rPr>
              <w:t xml:space="preserve"> </w:t>
            </w:r>
            <w:r w:rsidR="00D9114E" w:rsidRPr="004049F6">
              <w:rPr>
                <w:rFonts w:ascii="Arial Narrow" w:hAnsi="Arial Narrow"/>
                <w:kern w:val="2"/>
                <w:sz w:val="24"/>
              </w:rPr>
              <w:t>Presidente da Câmara Municipal de Mandaguari</w:t>
            </w:r>
          </w:p>
        </w:tc>
        <w:tc>
          <w:tcPr>
            <w:tcW w:w="567" w:type="dxa"/>
            <w:tcBorders>
              <w:top w:val="nil"/>
              <w:left w:val="nil"/>
              <w:bottom w:val="nil"/>
              <w:right w:val="nil"/>
            </w:tcBorders>
            <w:vAlign w:val="center"/>
          </w:tcPr>
          <w:p w14:paraId="773296DD" w14:textId="77777777" w:rsidR="00D9114E" w:rsidRPr="004049F6" w:rsidRDefault="00D9114E" w:rsidP="0018683E">
            <w:pPr>
              <w:suppressAutoHyphens/>
              <w:rPr>
                <w:rFonts w:ascii="Arial Narrow" w:hAnsi="Arial Narrow"/>
                <w:kern w:val="2"/>
                <w:sz w:val="24"/>
              </w:rPr>
            </w:pPr>
          </w:p>
        </w:tc>
        <w:tc>
          <w:tcPr>
            <w:tcW w:w="3969" w:type="dxa"/>
            <w:tcBorders>
              <w:top w:val="single" w:sz="4" w:space="0" w:color="auto"/>
              <w:left w:val="nil"/>
              <w:bottom w:val="nil"/>
              <w:right w:val="nil"/>
            </w:tcBorders>
            <w:vAlign w:val="center"/>
          </w:tcPr>
          <w:p w14:paraId="6AD28C60" w14:textId="77777777" w:rsidR="00D9114E" w:rsidRPr="004049F6" w:rsidRDefault="00D9114E" w:rsidP="0018683E">
            <w:pPr>
              <w:suppressAutoHyphens/>
              <w:jc w:val="center"/>
              <w:rPr>
                <w:rFonts w:ascii="Arial Narrow" w:hAnsi="Arial Narrow"/>
                <w:kern w:val="2"/>
                <w:sz w:val="24"/>
              </w:rPr>
            </w:pPr>
            <w:r w:rsidRPr="004049F6">
              <w:rPr>
                <w:rFonts w:ascii="Arial Narrow" w:hAnsi="Arial Narrow"/>
                <w:kern w:val="2"/>
                <w:sz w:val="24"/>
              </w:rPr>
              <w:t>Nome</w:t>
            </w:r>
          </w:p>
          <w:p w14:paraId="2A6034E4" w14:textId="77777777" w:rsidR="00D9114E" w:rsidRPr="004049F6" w:rsidRDefault="00D9114E" w:rsidP="0018683E">
            <w:pPr>
              <w:suppressAutoHyphens/>
              <w:jc w:val="center"/>
              <w:rPr>
                <w:rFonts w:ascii="Arial Narrow" w:hAnsi="Arial Narrow"/>
                <w:kern w:val="2"/>
                <w:sz w:val="24"/>
              </w:rPr>
            </w:pPr>
            <w:r w:rsidRPr="004049F6">
              <w:rPr>
                <w:rFonts w:ascii="Arial Narrow" w:hAnsi="Arial Narrow"/>
                <w:kern w:val="2"/>
                <w:sz w:val="24"/>
              </w:rPr>
              <w:t>Empresa contratada</w:t>
            </w:r>
          </w:p>
        </w:tc>
      </w:tr>
    </w:tbl>
    <w:p w14:paraId="087E7652" w14:textId="77777777" w:rsidR="00D9114E" w:rsidRPr="004049F6" w:rsidRDefault="00D9114E" w:rsidP="00D9114E">
      <w:pPr>
        <w:rPr>
          <w:rFonts w:ascii="Arial Narrow" w:hAnsi="Arial Narrow"/>
          <w:b/>
          <w:sz w:val="24"/>
          <w:u w:val="single"/>
        </w:rPr>
      </w:pPr>
    </w:p>
    <w:p w14:paraId="768DE54D" w14:textId="77777777" w:rsidR="00D9114E" w:rsidRPr="004049F6" w:rsidRDefault="00D9114E" w:rsidP="00D9114E">
      <w:pPr>
        <w:rPr>
          <w:rFonts w:ascii="Arial Narrow" w:hAnsi="Arial Narrow"/>
          <w:b/>
          <w:sz w:val="24"/>
          <w:u w:val="single"/>
        </w:rPr>
      </w:pPr>
      <w:r w:rsidRPr="004049F6">
        <w:rPr>
          <w:rFonts w:ascii="Arial Narrow" w:hAnsi="Arial Narrow"/>
          <w:b/>
          <w:sz w:val="24"/>
          <w:u w:val="single"/>
        </w:rPr>
        <w:t>TESTEMUNHAS:</w:t>
      </w:r>
    </w:p>
    <w:p w14:paraId="3CA2C00C" w14:textId="77777777" w:rsidR="00D9114E" w:rsidRPr="004049F6" w:rsidRDefault="00D9114E" w:rsidP="00D9114E">
      <w:pPr>
        <w:rPr>
          <w:rFonts w:ascii="Arial Narrow" w:hAnsi="Arial Narrow"/>
          <w:sz w:val="24"/>
        </w:rPr>
      </w:pPr>
    </w:p>
    <w:p w14:paraId="4AAE569D" w14:textId="77777777" w:rsidR="00D9114E" w:rsidRPr="004049F6" w:rsidRDefault="00D9114E" w:rsidP="00D9114E">
      <w:pPr>
        <w:rPr>
          <w:rFonts w:ascii="Arial Narrow" w:hAnsi="Arial Narrow"/>
          <w:sz w:val="24"/>
        </w:rPr>
      </w:pPr>
      <w:r w:rsidRPr="004049F6">
        <w:rPr>
          <w:rFonts w:ascii="Arial Narrow" w:hAnsi="Arial Narrow"/>
          <w:sz w:val="24"/>
        </w:rPr>
        <w:t xml:space="preserve">Nome: ___________________ </w:t>
      </w:r>
      <w:r w:rsidRPr="004049F6">
        <w:rPr>
          <w:rFonts w:ascii="Arial Narrow" w:hAnsi="Arial Narrow"/>
          <w:sz w:val="24"/>
        </w:rPr>
        <w:tab/>
      </w:r>
      <w:r w:rsidRPr="004049F6">
        <w:rPr>
          <w:rFonts w:ascii="Arial Narrow" w:hAnsi="Arial Narrow"/>
          <w:sz w:val="24"/>
        </w:rPr>
        <w:tab/>
      </w:r>
      <w:r w:rsidRPr="004049F6">
        <w:rPr>
          <w:rFonts w:ascii="Arial Narrow" w:hAnsi="Arial Narrow"/>
          <w:sz w:val="24"/>
        </w:rPr>
        <w:tab/>
        <w:t>Nome: ___________________</w:t>
      </w:r>
    </w:p>
    <w:p w14:paraId="4FAE8CCF" w14:textId="2C46D625" w:rsidR="00FA59E8" w:rsidRPr="00BB2C2D" w:rsidRDefault="00D9114E" w:rsidP="002B27FF">
      <w:pPr>
        <w:rPr>
          <w:rFonts w:ascii="Arial Narrow" w:hAnsi="Arial Narrow" w:cs="Arial"/>
          <w:b/>
          <w:bCs/>
          <w:iCs/>
          <w:color w:val="000000"/>
          <w:sz w:val="24"/>
        </w:rPr>
      </w:pPr>
      <w:r w:rsidRPr="004049F6">
        <w:rPr>
          <w:rFonts w:ascii="Arial Narrow" w:hAnsi="Arial Narrow"/>
          <w:sz w:val="24"/>
        </w:rPr>
        <w:t>RG: _____________________</w:t>
      </w:r>
      <w:r w:rsidRPr="004049F6">
        <w:rPr>
          <w:rFonts w:ascii="Arial Narrow" w:hAnsi="Arial Narrow"/>
          <w:sz w:val="24"/>
        </w:rPr>
        <w:tab/>
      </w:r>
      <w:r w:rsidRPr="004049F6">
        <w:rPr>
          <w:rFonts w:ascii="Arial Narrow" w:hAnsi="Arial Narrow"/>
          <w:sz w:val="24"/>
        </w:rPr>
        <w:tab/>
      </w:r>
      <w:r w:rsidRPr="004049F6">
        <w:rPr>
          <w:rFonts w:ascii="Arial Narrow" w:hAnsi="Arial Narrow"/>
          <w:sz w:val="24"/>
        </w:rPr>
        <w:tab/>
        <w:t>RG: _____________________</w:t>
      </w:r>
    </w:p>
    <w:sectPr w:rsidR="00FA59E8" w:rsidRPr="00BB2C2D" w:rsidSect="007864B6">
      <w:headerReference w:type="default" r:id="rId60"/>
      <w:footerReference w:type="default" r:id="rId61"/>
      <w:headerReference w:type="first" r:id="rId62"/>
      <w:footerReference w:type="first" r:id="rId63"/>
      <w:pgSz w:w="11906" w:h="16838"/>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77D43A" w14:textId="77777777" w:rsidR="00466485" w:rsidRDefault="00466485" w:rsidP="00805244">
      <w:r>
        <w:separator/>
      </w:r>
    </w:p>
  </w:endnote>
  <w:endnote w:type="continuationSeparator" w:id="0">
    <w:p w14:paraId="08CC651D" w14:textId="77777777" w:rsidR="00466485" w:rsidRDefault="00466485" w:rsidP="00805244">
      <w:r>
        <w:continuationSeparator/>
      </w:r>
    </w:p>
  </w:endnote>
  <w:endnote w:type="continuationNotice" w:id="1">
    <w:p w14:paraId="21411734" w14:textId="77777777" w:rsidR="00466485" w:rsidRDefault="004664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2E75F4" w14:textId="6B848666" w:rsidR="00466485" w:rsidRDefault="00466485" w:rsidP="00333F6F">
    <w:pPr>
      <w:pStyle w:val="Rodap"/>
      <w:tabs>
        <w:tab w:val="clear" w:pos="4252"/>
        <w:tab w:val="clear" w:pos="8504"/>
        <w:tab w:val="right" w:pos="9746"/>
      </w:tabs>
    </w:pPr>
    <w:r>
      <w:rPr>
        <w:noProof/>
      </w:rPr>
      <w:drawing>
        <wp:anchor distT="0" distB="0" distL="114300" distR="114300" simplePos="0" relativeHeight="251677696" behindDoc="1" locked="0" layoutInCell="1" allowOverlap="1" wp14:anchorId="5624DAC9" wp14:editId="593933C9">
          <wp:simplePos x="0" y="0"/>
          <wp:positionH relativeFrom="page">
            <wp:posOffset>1464310</wp:posOffset>
          </wp:positionH>
          <wp:positionV relativeFrom="paragraph">
            <wp:posOffset>-723900</wp:posOffset>
          </wp:positionV>
          <wp:extent cx="6093460" cy="1304925"/>
          <wp:effectExtent l="0" t="0" r="2540" b="952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4_page-0001 rodapé.jpg"/>
                  <pic:cNvPicPr/>
                </pic:nvPicPr>
                <pic:blipFill>
                  <a:blip r:embed="rId1">
                    <a:extLst>
                      <a:ext uri="{28A0092B-C50C-407E-A947-70E740481C1C}">
                        <a14:useLocalDpi xmlns:a14="http://schemas.microsoft.com/office/drawing/2010/main" val="0"/>
                      </a:ext>
                    </a:extLst>
                  </a:blip>
                  <a:stretch>
                    <a:fillRect/>
                  </a:stretch>
                </pic:blipFill>
                <pic:spPr>
                  <a:xfrm>
                    <a:off x="0" y="0"/>
                    <a:ext cx="6093460" cy="1304925"/>
                  </a:xfrm>
                  <a:prstGeom prst="rect">
                    <a:avLst/>
                  </a:prstGeom>
                </pic:spPr>
              </pic:pic>
            </a:graphicData>
          </a:graphic>
          <wp14:sizeRelH relativeFrom="page">
            <wp14:pctWidth>0</wp14:pctWidth>
          </wp14:sizeRelH>
          <wp14:sizeRelV relativeFrom="page">
            <wp14:pctHeight>0</wp14:pctHeight>
          </wp14:sizeRelV>
        </wp:anchor>
      </w:drawing>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3D1BA3" w14:textId="47D3DB9A" w:rsidR="00466485" w:rsidRDefault="00466485">
    <w:pPr>
      <w:pStyle w:val="Rodap"/>
    </w:pPr>
    <w:r>
      <w:rPr>
        <w:noProof/>
      </w:rPr>
      <w:drawing>
        <wp:anchor distT="0" distB="0" distL="114300" distR="114300" simplePos="0" relativeHeight="251673600" behindDoc="1" locked="0" layoutInCell="1" allowOverlap="1" wp14:anchorId="259C761E" wp14:editId="14EAB085">
          <wp:simplePos x="0" y="0"/>
          <wp:positionH relativeFrom="page">
            <wp:posOffset>1438275</wp:posOffset>
          </wp:positionH>
          <wp:positionV relativeFrom="paragraph">
            <wp:posOffset>-733425</wp:posOffset>
          </wp:positionV>
          <wp:extent cx="6093460" cy="1304925"/>
          <wp:effectExtent l="0" t="0" r="2540" b="9525"/>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4_page-0001 rodapé.jpg"/>
                  <pic:cNvPicPr/>
                </pic:nvPicPr>
                <pic:blipFill>
                  <a:blip r:embed="rId1">
                    <a:extLst>
                      <a:ext uri="{28A0092B-C50C-407E-A947-70E740481C1C}">
                        <a14:useLocalDpi xmlns:a14="http://schemas.microsoft.com/office/drawing/2010/main" val="0"/>
                      </a:ext>
                    </a:extLst>
                  </a:blip>
                  <a:stretch>
                    <a:fillRect/>
                  </a:stretch>
                </pic:blipFill>
                <pic:spPr>
                  <a:xfrm>
                    <a:off x="0" y="0"/>
                    <a:ext cx="6093460" cy="130492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731E11" w14:textId="77777777" w:rsidR="00466485" w:rsidRDefault="00466485" w:rsidP="00805244">
      <w:r>
        <w:separator/>
      </w:r>
    </w:p>
  </w:footnote>
  <w:footnote w:type="continuationSeparator" w:id="0">
    <w:p w14:paraId="682D56D8" w14:textId="77777777" w:rsidR="00466485" w:rsidRDefault="00466485" w:rsidP="00805244">
      <w:r>
        <w:continuationSeparator/>
      </w:r>
    </w:p>
  </w:footnote>
  <w:footnote w:type="continuationNotice" w:id="1">
    <w:p w14:paraId="22873CDC" w14:textId="77777777" w:rsidR="00466485" w:rsidRDefault="0046648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8A734A" w14:textId="33B36781" w:rsidR="00466485" w:rsidRPr="00E03C6F" w:rsidRDefault="00466485" w:rsidP="00E03C6F">
    <w:pPr>
      <w:pStyle w:val="Cabealho"/>
    </w:pPr>
    <w:r>
      <w:rPr>
        <w:noProof/>
      </w:rPr>
      <w:drawing>
        <wp:anchor distT="0" distB="0" distL="114300" distR="114300" simplePos="0" relativeHeight="251675648" behindDoc="0" locked="0" layoutInCell="1" allowOverlap="1" wp14:anchorId="049683D4" wp14:editId="3DB8E5D1">
          <wp:simplePos x="0" y="0"/>
          <wp:positionH relativeFrom="page">
            <wp:align>right</wp:align>
          </wp:positionH>
          <wp:positionV relativeFrom="paragraph">
            <wp:posOffset>-429260</wp:posOffset>
          </wp:positionV>
          <wp:extent cx="7543800" cy="1288415"/>
          <wp:effectExtent l="0" t="0" r="0" b="6985"/>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_page-0001 - Cabeçalho.jpg"/>
                  <pic:cNvPicPr/>
                </pic:nvPicPr>
                <pic:blipFill>
                  <a:blip r:embed="rId1">
                    <a:extLst>
                      <a:ext uri="{28A0092B-C50C-407E-A947-70E740481C1C}">
                        <a14:useLocalDpi xmlns:a14="http://schemas.microsoft.com/office/drawing/2010/main" val="0"/>
                      </a:ext>
                    </a:extLst>
                  </a:blip>
                  <a:stretch>
                    <a:fillRect/>
                  </a:stretch>
                </pic:blipFill>
                <pic:spPr>
                  <a:xfrm>
                    <a:off x="0" y="0"/>
                    <a:ext cx="7543800" cy="128841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83680" w14:textId="46ACB066" w:rsidR="00466485" w:rsidRDefault="00466485" w:rsidP="004B3CEE">
    <w:pPr>
      <w:pStyle w:val="Cabealho"/>
      <w:tabs>
        <w:tab w:val="clear" w:pos="4252"/>
        <w:tab w:val="clear" w:pos="8504"/>
        <w:tab w:val="left" w:pos="5676"/>
      </w:tabs>
    </w:pPr>
    <w:r>
      <w:rPr>
        <w:noProof/>
      </w:rPr>
      <w:drawing>
        <wp:anchor distT="0" distB="0" distL="114300" distR="114300" simplePos="0" relativeHeight="251671552" behindDoc="0" locked="0" layoutInCell="1" allowOverlap="1" wp14:anchorId="69F80CF9" wp14:editId="079EF2F1">
          <wp:simplePos x="0" y="0"/>
          <wp:positionH relativeFrom="page">
            <wp:posOffset>6985</wp:posOffset>
          </wp:positionH>
          <wp:positionV relativeFrom="paragraph">
            <wp:posOffset>-448310</wp:posOffset>
          </wp:positionV>
          <wp:extent cx="7543800" cy="1288415"/>
          <wp:effectExtent l="0" t="0" r="0" b="6985"/>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_page-0001 - Cabeçalho.jpg"/>
                  <pic:cNvPicPr/>
                </pic:nvPicPr>
                <pic:blipFill>
                  <a:blip r:embed="rId1">
                    <a:extLst>
                      <a:ext uri="{28A0092B-C50C-407E-A947-70E740481C1C}">
                        <a14:useLocalDpi xmlns:a14="http://schemas.microsoft.com/office/drawing/2010/main" val="0"/>
                      </a:ext>
                    </a:extLst>
                  </a:blip>
                  <a:stretch>
                    <a:fillRect/>
                  </a:stretch>
                </pic:blipFill>
                <pic:spPr>
                  <a:xfrm>
                    <a:off x="0" y="0"/>
                    <a:ext cx="7543800" cy="1288415"/>
                  </a:xfrm>
                  <a:prstGeom prst="rect">
                    <a:avLst/>
                  </a:prstGeom>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C218B5A4"/>
    <w:lvl w:ilvl="0">
      <w:start w:val="1"/>
      <w:numFmt w:val="lowerLetter"/>
      <w:lvlText w:val="%1)"/>
      <w:lvlJc w:val="left"/>
      <w:pPr>
        <w:tabs>
          <w:tab w:val="num" w:pos="0"/>
        </w:tabs>
        <w:ind w:left="1436" w:hanging="360"/>
      </w:pPr>
      <w:rPr>
        <w:b/>
      </w:r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2F94B4B"/>
    <w:multiLevelType w:val="multilevel"/>
    <w:tmpl w:val="4A168BE6"/>
    <w:lvl w:ilvl="0">
      <w:start w:val="9"/>
      <w:numFmt w:val="decimal"/>
      <w:lvlText w:val="%1."/>
      <w:lvlJc w:val="left"/>
      <w:pPr>
        <w:ind w:left="504" w:hanging="504"/>
      </w:pPr>
      <w:rPr>
        <w:rFonts w:hint="default"/>
      </w:rPr>
    </w:lvl>
    <w:lvl w:ilvl="1">
      <w:start w:val="1"/>
      <w:numFmt w:val="decimal"/>
      <w:lvlText w:val="%1.%2."/>
      <w:lvlJc w:val="left"/>
      <w:pPr>
        <w:ind w:left="1497" w:hanging="504"/>
      </w:pPr>
      <w:rPr>
        <w:rFonts w:ascii="Arial Narrow" w:hAnsi="Arial Narrow" w:hint="default"/>
        <w:b/>
        <w:bCs/>
        <w:i w:val="0"/>
        <w:iCs/>
        <w:sz w:val="24"/>
        <w:szCs w:val="24"/>
      </w:rPr>
    </w:lvl>
    <w:lvl w:ilvl="2">
      <w:start w:val="1"/>
      <w:numFmt w:val="lowerLetter"/>
      <w:lvlText w:val="%3)"/>
      <w:lvlJc w:val="left"/>
      <w:pPr>
        <w:ind w:left="1080" w:hanging="720"/>
      </w:pPr>
      <w:rPr>
        <w:rFonts w:ascii="Arial Narrow" w:eastAsia="Times New Roman" w:hAnsi="Arial Narrow" w:cs="Arial"/>
        <w:b/>
        <w:bCs/>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
    <w:nsid w:val="05B80559"/>
    <w:multiLevelType w:val="multilevel"/>
    <w:tmpl w:val="ED36C7B2"/>
    <w:lvl w:ilvl="0">
      <w:start w:val="9"/>
      <w:numFmt w:val="decimal"/>
      <w:lvlText w:val="%1."/>
      <w:lvlJc w:val="left"/>
      <w:pPr>
        <w:ind w:left="504" w:hanging="504"/>
      </w:pPr>
      <w:rPr>
        <w:rFonts w:hint="default"/>
        <w:color w:val="auto"/>
      </w:rPr>
    </w:lvl>
    <w:lvl w:ilvl="1">
      <w:start w:val="8"/>
      <w:numFmt w:val="decimal"/>
      <w:lvlText w:val="%1.%2."/>
      <w:lvlJc w:val="left"/>
      <w:pPr>
        <w:ind w:left="684" w:hanging="504"/>
      </w:pPr>
      <w:rPr>
        <w:rFonts w:hint="default"/>
        <w:color w:val="auto"/>
      </w:rPr>
    </w:lvl>
    <w:lvl w:ilvl="2">
      <w:start w:val="1"/>
      <w:numFmt w:val="decimal"/>
      <w:lvlText w:val="%1.%2.%3."/>
      <w:lvlJc w:val="left"/>
      <w:pPr>
        <w:ind w:left="1080" w:hanging="720"/>
      </w:pPr>
      <w:rPr>
        <w:rFonts w:hint="default"/>
        <w:b/>
        <w:bCs/>
        <w:color w:val="auto"/>
      </w:rPr>
    </w:lvl>
    <w:lvl w:ilvl="3">
      <w:start w:val="1"/>
      <w:numFmt w:val="decimal"/>
      <w:lvlText w:val="%1.%2.%3.%4."/>
      <w:lvlJc w:val="left"/>
      <w:pPr>
        <w:ind w:left="1260" w:hanging="720"/>
      </w:pPr>
      <w:rPr>
        <w:rFonts w:hint="default"/>
        <w:color w:val="auto"/>
      </w:rPr>
    </w:lvl>
    <w:lvl w:ilvl="4">
      <w:start w:val="1"/>
      <w:numFmt w:val="decimal"/>
      <w:lvlText w:val="%1.%2.%3.%4.%5."/>
      <w:lvlJc w:val="left"/>
      <w:pPr>
        <w:ind w:left="1800" w:hanging="1080"/>
      </w:pPr>
      <w:rPr>
        <w:rFonts w:hint="default"/>
        <w:color w:val="auto"/>
      </w:rPr>
    </w:lvl>
    <w:lvl w:ilvl="5">
      <w:start w:val="1"/>
      <w:numFmt w:val="decimal"/>
      <w:lvlText w:val="%1.%2.%3.%4.%5.%6."/>
      <w:lvlJc w:val="left"/>
      <w:pPr>
        <w:ind w:left="1980" w:hanging="1080"/>
      </w:pPr>
      <w:rPr>
        <w:rFonts w:hint="default"/>
        <w:color w:val="auto"/>
      </w:rPr>
    </w:lvl>
    <w:lvl w:ilvl="6">
      <w:start w:val="1"/>
      <w:numFmt w:val="decimal"/>
      <w:lvlText w:val="%1.%2.%3.%4.%5.%6.%7."/>
      <w:lvlJc w:val="left"/>
      <w:pPr>
        <w:ind w:left="2520" w:hanging="1440"/>
      </w:pPr>
      <w:rPr>
        <w:rFonts w:hint="default"/>
        <w:color w:val="auto"/>
      </w:rPr>
    </w:lvl>
    <w:lvl w:ilvl="7">
      <w:start w:val="1"/>
      <w:numFmt w:val="decimal"/>
      <w:lvlText w:val="%1.%2.%3.%4.%5.%6.%7.%8."/>
      <w:lvlJc w:val="left"/>
      <w:pPr>
        <w:ind w:left="2700" w:hanging="1440"/>
      </w:pPr>
      <w:rPr>
        <w:rFonts w:hint="default"/>
        <w:color w:val="auto"/>
      </w:rPr>
    </w:lvl>
    <w:lvl w:ilvl="8">
      <w:start w:val="1"/>
      <w:numFmt w:val="decimal"/>
      <w:lvlText w:val="%1.%2.%3.%4.%5.%6.%7.%8.%9."/>
      <w:lvlJc w:val="left"/>
      <w:pPr>
        <w:ind w:left="3240" w:hanging="1800"/>
      </w:pPr>
      <w:rPr>
        <w:rFonts w:hint="default"/>
        <w:color w:val="auto"/>
      </w:rPr>
    </w:lvl>
  </w:abstractNum>
  <w:abstractNum w:abstractNumId="4">
    <w:nsid w:val="06285C33"/>
    <w:multiLevelType w:val="hybridMultilevel"/>
    <w:tmpl w:val="82CEB998"/>
    <w:lvl w:ilvl="0" w:tplc="744E714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9101A4D"/>
    <w:multiLevelType w:val="multilevel"/>
    <w:tmpl w:val="76BA192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18814F9D"/>
    <w:multiLevelType w:val="multilevel"/>
    <w:tmpl w:val="7D408E26"/>
    <w:lvl w:ilvl="0">
      <w:start w:val="6"/>
      <w:numFmt w:val="decimal"/>
      <w:lvlText w:val="%1."/>
      <w:lvlJc w:val="left"/>
      <w:pPr>
        <w:ind w:left="360" w:hanging="360"/>
      </w:pPr>
      <w:rPr>
        <w:rFonts w:cs="Arial" w:hint="default"/>
        <w:color w:val="000000" w:themeColor="text1"/>
      </w:rPr>
    </w:lvl>
    <w:lvl w:ilvl="1">
      <w:start w:val="1"/>
      <w:numFmt w:val="decimal"/>
      <w:lvlText w:val="%1.%2."/>
      <w:lvlJc w:val="left"/>
      <w:pPr>
        <w:ind w:left="928" w:hanging="360"/>
      </w:pPr>
      <w:rPr>
        <w:rFonts w:cs="Arial" w:hint="default"/>
        <w:b/>
        <w:i w:val="0"/>
        <w:color w:val="000000" w:themeColor="text1"/>
      </w:rPr>
    </w:lvl>
    <w:lvl w:ilvl="2">
      <w:start w:val="1"/>
      <w:numFmt w:val="decimal"/>
      <w:lvlText w:val="%1.%2.%3."/>
      <w:lvlJc w:val="left"/>
      <w:pPr>
        <w:ind w:left="1856" w:hanging="720"/>
      </w:pPr>
      <w:rPr>
        <w:rFonts w:cs="Arial" w:hint="default"/>
        <w:b/>
        <w:i w:val="0"/>
        <w:color w:val="000000" w:themeColor="text1"/>
      </w:rPr>
    </w:lvl>
    <w:lvl w:ilvl="3">
      <w:start w:val="1"/>
      <w:numFmt w:val="decimal"/>
      <w:lvlText w:val="%1.%2.%3.%4."/>
      <w:lvlJc w:val="left"/>
      <w:pPr>
        <w:ind w:left="2424" w:hanging="720"/>
      </w:pPr>
      <w:rPr>
        <w:rFonts w:cs="Arial" w:hint="default"/>
        <w:color w:val="000000" w:themeColor="text1"/>
      </w:rPr>
    </w:lvl>
    <w:lvl w:ilvl="4">
      <w:start w:val="1"/>
      <w:numFmt w:val="decimal"/>
      <w:lvlText w:val="%1.%2.%3.%4.%5."/>
      <w:lvlJc w:val="left"/>
      <w:pPr>
        <w:ind w:left="3352" w:hanging="1080"/>
      </w:pPr>
      <w:rPr>
        <w:rFonts w:cs="Arial" w:hint="default"/>
        <w:color w:val="000000" w:themeColor="text1"/>
      </w:rPr>
    </w:lvl>
    <w:lvl w:ilvl="5">
      <w:start w:val="1"/>
      <w:numFmt w:val="decimal"/>
      <w:lvlText w:val="%1.%2.%3.%4.%5.%6."/>
      <w:lvlJc w:val="left"/>
      <w:pPr>
        <w:ind w:left="3920" w:hanging="1080"/>
      </w:pPr>
      <w:rPr>
        <w:rFonts w:cs="Arial" w:hint="default"/>
        <w:color w:val="000000" w:themeColor="text1"/>
      </w:rPr>
    </w:lvl>
    <w:lvl w:ilvl="6">
      <w:start w:val="1"/>
      <w:numFmt w:val="decimal"/>
      <w:lvlText w:val="%1.%2.%3.%4.%5.%6.%7."/>
      <w:lvlJc w:val="left"/>
      <w:pPr>
        <w:ind w:left="4848" w:hanging="1440"/>
      </w:pPr>
      <w:rPr>
        <w:rFonts w:cs="Arial" w:hint="default"/>
        <w:color w:val="000000" w:themeColor="text1"/>
      </w:rPr>
    </w:lvl>
    <w:lvl w:ilvl="7">
      <w:start w:val="1"/>
      <w:numFmt w:val="decimal"/>
      <w:lvlText w:val="%1.%2.%3.%4.%5.%6.%7.%8."/>
      <w:lvlJc w:val="left"/>
      <w:pPr>
        <w:ind w:left="5416" w:hanging="1440"/>
      </w:pPr>
      <w:rPr>
        <w:rFonts w:cs="Arial" w:hint="default"/>
        <w:color w:val="000000" w:themeColor="text1"/>
      </w:rPr>
    </w:lvl>
    <w:lvl w:ilvl="8">
      <w:start w:val="1"/>
      <w:numFmt w:val="decimal"/>
      <w:lvlText w:val="%1.%2.%3.%4.%5.%6.%7.%8.%9."/>
      <w:lvlJc w:val="left"/>
      <w:pPr>
        <w:ind w:left="6344" w:hanging="1800"/>
      </w:pPr>
      <w:rPr>
        <w:rFonts w:cs="Arial" w:hint="default"/>
        <w:color w:val="000000" w:themeColor="text1"/>
      </w:rPr>
    </w:lvl>
  </w:abstractNum>
  <w:abstractNum w:abstractNumId="7">
    <w:nsid w:val="1A130405"/>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nsid w:val="1D5C100D"/>
    <w:multiLevelType w:val="multilevel"/>
    <w:tmpl w:val="2826A70E"/>
    <w:lvl w:ilvl="0">
      <w:start w:val="1"/>
      <w:numFmt w:val="decimal"/>
      <w:pStyle w:val="Nivel01Titulo"/>
      <w:lvlText w:val="%1."/>
      <w:lvlJc w:val="left"/>
      <w:pPr>
        <w:ind w:left="360" w:hanging="360"/>
      </w:pPr>
      <w:rPr>
        <w:rFonts w:hint="default"/>
        <w:b/>
      </w:rPr>
    </w:lvl>
    <w:lvl w:ilvl="1">
      <w:start w:val="1"/>
      <w:numFmt w:val="decimal"/>
      <w:pStyle w:val="Nvel2-Red"/>
      <w:lvlText w:val="%1.%2."/>
      <w:lvlJc w:val="left"/>
      <w:pPr>
        <w:ind w:left="432" w:hanging="432"/>
      </w:pPr>
      <w:rPr>
        <w:rFonts w:ascii="Arial Narrow" w:hAnsi="Arial Narrow" w:hint="default"/>
        <w:b/>
        <w:i w:val="0"/>
        <w:iCs/>
        <w:color w:val="auto"/>
        <w:sz w:val="24"/>
        <w:szCs w:val="24"/>
      </w:rPr>
    </w:lvl>
    <w:lvl w:ilvl="2">
      <w:start w:val="1"/>
      <w:numFmt w:val="lowerLetter"/>
      <w:lvlText w:val="%3)"/>
      <w:lvlJc w:val="left"/>
      <w:pPr>
        <w:ind w:left="1224" w:hanging="504"/>
      </w:pPr>
      <w:rPr>
        <w:rFonts w:ascii="Arial Narrow" w:eastAsia="Times New Roman" w:hAnsi="Arial Narrow" w:cs="Arial" w:hint="default"/>
        <w:b/>
        <w:i w:val="0"/>
        <w:iCs/>
        <w:color w:val="auto"/>
      </w:rPr>
    </w:lvl>
    <w:lvl w:ilvl="3">
      <w:start w:val="1"/>
      <w:numFmt w:val="decimal"/>
      <w:lvlText w:val="%1.%2.%3.%4."/>
      <w:lvlJc w:val="left"/>
      <w:pPr>
        <w:ind w:left="1074"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218F1C19"/>
    <w:multiLevelType w:val="hybridMultilevel"/>
    <w:tmpl w:val="392481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2CA979FA"/>
    <w:multiLevelType w:val="hybridMultilevel"/>
    <w:tmpl w:val="6AEC72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F8C4FB2"/>
    <w:multiLevelType w:val="multilevel"/>
    <w:tmpl w:val="1C90091C"/>
    <w:lvl w:ilvl="0">
      <w:start w:val="10"/>
      <w:numFmt w:val="decimal"/>
      <w:lvlText w:val="%1."/>
      <w:lvlJc w:val="left"/>
      <w:pPr>
        <w:ind w:left="495" w:hanging="495"/>
      </w:pPr>
      <w:rPr>
        <w:rFonts w:hint="default"/>
      </w:rPr>
    </w:lvl>
    <w:lvl w:ilvl="1">
      <w:start w:val="1"/>
      <w:numFmt w:val="decimal"/>
      <w:lvlText w:val="%1.%2."/>
      <w:lvlJc w:val="left"/>
      <w:pPr>
        <w:ind w:left="1772" w:hanging="495"/>
      </w:pPr>
      <w:rPr>
        <w:rFonts w:hint="default"/>
        <w:b/>
      </w:rPr>
    </w:lvl>
    <w:lvl w:ilvl="2">
      <w:start w:val="1"/>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nsid w:val="32703ECB"/>
    <w:multiLevelType w:val="multilevel"/>
    <w:tmpl w:val="90AA66E8"/>
    <w:lvl w:ilvl="0">
      <w:start w:val="4"/>
      <w:numFmt w:val="decimal"/>
      <w:lvlText w:val="%1."/>
      <w:lvlJc w:val="left"/>
      <w:pPr>
        <w:ind w:left="720" w:hanging="360"/>
      </w:pPr>
      <w:rPr>
        <w:rFonts w:hint="default"/>
        <w:b/>
      </w:rPr>
    </w:lvl>
    <w:lvl w:ilvl="1">
      <w:start w:val="6"/>
      <w:numFmt w:val="decimal"/>
      <w:isLgl/>
      <w:lvlText w:val="%1.%2."/>
      <w:lvlJc w:val="left"/>
      <w:pPr>
        <w:ind w:left="928" w:hanging="360"/>
      </w:pPr>
      <w:rPr>
        <w:rFonts w:eastAsia="Calibri" w:hint="default"/>
        <w:b/>
      </w:rPr>
    </w:lvl>
    <w:lvl w:ilvl="2">
      <w:start w:val="1"/>
      <w:numFmt w:val="lowerLetter"/>
      <w:lvlText w:val="%3)"/>
      <w:lvlJc w:val="left"/>
      <w:pPr>
        <w:ind w:left="1080" w:hanging="720"/>
      </w:pPr>
      <w:rPr>
        <w:rFonts w:hint="default"/>
        <w:b/>
      </w:rPr>
    </w:lvl>
    <w:lvl w:ilvl="3">
      <w:start w:val="1"/>
      <w:numFmt w:val="decimal"/>
      <w:isLgl/>
      <w:lvlText w:val="%1.%2.%3.%4."/>
      <w:lvlJc w:val="left"/>
      <w:pPr>
        <w:ind w:left="1080" w:hanging="720"/>
      </w:pPr>
      <w:rPr>
        <w:rFonts w:eastAsia="Calibri" w:hint="default"/>
        <w:b/>
      </w:rPr>
    </w:lvl>
    <w:lvl w:ilvl="4">
      <w:start w:val="1"/>
      <w:numFmt w:val="decimal"/>
      <w:isLgl/>
      <w:lvlText w:val="%1.%2.%3.%4.%5."/>
      <w:lvlJc w:val="left"/>
      <w:pPr>
        <w:ind w:left="1440" w:hanging="1080"/>
      </w:pPr>
      <w:rPr>
        <w:rFonts w:eastAsia="Calibri" w:hint="default"/>
        <w:b/>
      </w:rPr>
    </w:lvl>
    <w:lvl w:ilvl="5">
      <w:start w:val="1"/>
      <w:numFmt w:val="decimal"/>
      <w:isLgl/>
      <w:lvlText w:val="%1.%2.%3.%4.%5.%6."/>
      <w:lvlJc w:val="left"/>
      <w:pPr>
        <w:ind w:left="1440" w:hanging="1080"/>
      </w:pPr>
      <w:rPr>
        <w:rFonts w:eastAsia="Calibri" w:hint="default"/>
        <w:b/>
      </w:rPr>
    </w:lvl>
    <w:lvl w:ilvl="6">
      <w:start w:val="1"/>
      <w:numFmt w:val="decimal"/>
      <w:isLgl/>
      <w:lvlText w:val="%1.%2.%3.%4.%5.%6.%7."/>
      <w:lvlJc w:val="left"/>
      <w:pPr>
        <w:ind w:left="1800" w:hanging="1440"/>
      </w:pPr>
      <w:rPr>
        <w:rFonts w:eastAsia="Calibri" w:hint="default"/>
        <w:b/>
      </w:rPr>
    </w:lvl>
    <w:lvl w:ilvl="7">
      <w:start w:val="1"/>
      <w:numFmt w:val="decimal"/>
      <w:isLgl/>
      <w:lvlText w:val="%1.%2.%3.%4.%5.%6.%7.%8."/>
      <w:lvlJc w:val="left"/>
      <w:pPr>
        <w:ind w:left="1800" w:hanging="1440"/>
      </w:pPr>
      <w:rPr>
        <w:rFonts w:eastAsia="Calibri" w:hint="default"/>
        <w:b/>
      </w:rPr>
    </w:lvl>
    <w:lvl w:ilvl="8">
      <w:start w:val="1"/>
      <w:numFmt w:val="decimal"/>
      <w:isLgl/>
      <w:lvlText w:val="%1.%2.%3.%4.%5.%6.%7.%8.%9."/>
      <w:lvlJc w:val="left"/>
      <w:pPr>
        <w:ind w:left="2160" w:hanging="1800"/>
      </w:pPr>
      <w:rPr>
        <w:rFonts w:eastAsia="Calibri" w:hint="default"/>
        <w:b/>
      </w:rPr>
    </w:lvl>
  </w:abstractNum>
  <w:abstractNum w:abstractNumId="13">
    <w:nsid w:val="33632072"/>
    <w:multiLevelType w:val="multilevel"/>
    <w:tmpl w:val="31ACEBD2"/>
    <w:lvl w:ilvl="0">
      <w:start w:val="1"/>
      <w:numFmt w:val="decimal"/>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lowerLetter"/>
      <w:lvlText w:val="%3)"/>
      <w:lvlJc w:val="left"/>
      <w:pPr>
        <w:tabs>
          <w:tab w:val="num" w:pos="0"/>
        </w:tabs>
        <w:ind w:left="1224" w:hanging="504"/>
      </w:pPr>
      <w:rPr>
        <w:rFonts w:ascii="Arial Narrow" w:eastAsia="Times New Roman" w:hAnsi="Arial Narrow" w:cs="Arial" w:hint="default"/>
        <w:b/>
        <w:bCs/>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359148CF"/>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6">
    <w:nsid w:val="384C0174"/>
    <w:multiLevelType w:val="multilevel"/>
    <w:tmpl w:val="C5C8FB68"/>
    <w:lvl w:ilvl="0">
      <w:start w:val="11"/>
      <w:numFmt w:val="decimal"/>
      <w:lvlText w:val="%1."/>
      <w:lvlJc w:val="left"/>
      <w:pPr>
        <w:ind w:left="504" w:hanging="504"/>
      </w:pPr>
      <w:rPr>
        <w:rFonts w:hint="default"/>
      </w:rPr>
    </w:lvl>
    <w:lvl w:ilvl="1">
      <w:start w:val="1"/>
      <w:numFmt w:val="decimal"/>
      <w:lvlText w:val="%1.%2."/>
      <w:lvlJc w:val="left"/>
      <w:pPr>
        <w:ind w:left="684" w:hanging="504"/>
      </w:pPr>
      <w:rPr>
        <w:rFonts w:ascii="Arial Narrow" w:hAnsi="Arial Narrow" w:hint="default"/>
        <w:b/>
        <w:bCs/>
        <w:i w:val="0"/>
        <w:iCs/>
        <w:sz w:val="24"/>
        <w:szCs w:val="24"/>
      </w:rPr>
    </w:lvl>
    <w:lvl w:ilvl="2">
      <w:start w:val="1"/>
      <w:numFmt w:val="lowerLetter"/>
      <w:lvlText w:val="%3)"/>
      <w:lvlJc w:val="left"/>
      <w:pPr>
        <w:ind w:left="1080" w:hanging="720"/>
      </w:pPr>
      <w:rPr>
        <w:rFonts w:ascii="Arial Narrow" w:eastAsia="Times New Roman" w:hAnsi="Arial Narrow" w:cs="Arial" w:hint="default"/>
        <w:b/>
        <w:bCs/>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
    <w:nsid w:val="3DBC1F6A"/>
    <w:multiLevelType w:val="hybridMultilevel"/>
    <w:tmpl w:val="D4F690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41853B60"/>
    <w:multiLevelType w:val="multilevel"/>
    <w:tmpl w:val="3578984A"/>
    <w:lvl w:ilvl="0">
      <w:start w:val="9"/>
      <w:numFmt w:val="decimal"/>
      <w:lvlText w:val="%1."/>
      <w:lvlJc w:val="left"/>
      <w:pPr>
        <w:ind w:left="612" w:hanging="612"/>
      </w:pPr>
      <w:rPr>
        <w:rFonts w:hint="default"/>
      </w:rPr>
    </w:lvl>
    <w:lvl w:ilvl="1">
      <w:start w:val="10"/>
      <w:numFmt w:val="decimal"/>
      <w:lvlText w:val="%1.%2."/>
      <w:lvlJc w:val="left"/>
      <w:pPr>
        <w:ind w:left="792" w:hanging="612"/>
      </w:pPr>
      <w:rPr>
        <w:rFonts w:hint="default"/>
      </w:rPr>
    </w:lvl>
    <w:lvl w:ilvl="2">
      <w:start w:val="1"/>
      <w:numFmt w:val="decimal"/>
      <w:lvlText w:val="%1.%2.%3."/>
      <w:lvlJc w:val="left"/>
      <w:pPr>
        <w:ind w:left="1080" w:hanging="720"/>
      </w:pPr>
      <w:rPr>
        <w:rFonts w:hint="default"/>
        <w:b/>
        <w:bCs/>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
    <w:nsid w:val="42E03F8D"/>
    <w:multiLevelType w:val="hybridMultilevel"/>
    <w:tmpl w:val="CBA2C038"/>
    <w:lvl w:ilvl="0" w:tplc="50ECE8F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nsid w:val="47E60810"/>
    <w:multiLevelType w:val="multilevel"/>
    <w:tmpl w:val="87FC69A2"/>
    <w:lvl w:ilvl="0">
      <w:start w:val="4"/>
      <w:numFmt w:val="decimal"/>
      <w:lvlText w:val="%1"/>
      <w:lvlJc w:val="left"/>
      <w:pPr>
        <w:ind w:left="360" w:hanging="360"/>
      </w:pPr>
      <w:rPr>
        <w:rFonts w:hint="default"/>
      </w:rPr>
    </w:lvl>
    <w:lvl w:ilvl="1">
      <w:start w:val="5"/>
      <w:numFmt w:val="decimal"/>
      <w:lvlText w:val="%1.%2"/>
      <w:lvlJc w:val="left"/>
      <w:pPr>
        <w:ind w:left="644" w:hanging="360"/>
      </w:pPr>
      <w:rPr>
        <w:rFonts w:hint="default"/>
        <w:b/>
        <w:bCs/>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22">
    <w:nsid w:val="49B979B0"/>
    <w:multiLevelType w:val="multilevel"/>
    <w:tmpl w:val="7A98ABE2"/>
    <w:lvl w:ilvl="0">
      <w:start w:val="3"/>
      <w:numFmt w:val="decimal"/>
      <w:lvlText w:val="%1."/>
      <w:lvlJc w:val="left"/>
      <w:pPr>
        <w:ind w:left="495" w:hanging="495"/>
      </w:pPr>
      <w:rPr>
        <w:rFonts w:hint="default"/>
        <w:b/>
      </w:rPr>
    </w:lvl>
    <w:lvl w:ilvl="1">
      <w:start w:val="1"/>
      <w:numFmt w:val="decimal"/>
      <w:lvlText w:val="%1.%2."/>
      <w:lvlJc w:val="left"/>
      <w:pPr>
        <w:ind w:left="675" w:hanging="495"/>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3">
    <w:nsid w:val="4BE6094D"/>
    <w:multiLevelType w:val="multilevel"/>
    <w:tmpl w:val="8244D34C"/>
    <w:lvl w:ilvl="0">
      <w:start w:val="4"/>
      <w:numFmt w:val="decimal"/>
      <w:lvlText w:val="%1."/>
      <w:lvlJc w:val="left"/>
      <w:pPr>
        <w:ind w:left="504" w:hanging="504"/>
      </w:pPr>
      <w:rPr>
        <w:rFonts w:hint="default"/>
      </w:rPr>
    </w:lvl>
    <w:lvl w:ilvl="1">
      <w:start w:val="4"/>
      <w:numFmt w:val="decimal"/>
      <w:lvlText w:val="%1.%2."/>
      <w:lvlJc w:val="left"/>
      <w:pPr>
        <w:ind w:left="1044" w:hanging="504"/>
      </w:pPr>
      <w:rPr>
        <w:rFonts w:hint="default"/>
        <w:b/>
        <w:bCs/>
      </w:rPr>
    </w:lvl>
    <w:lvl w:ilvl="2">
      <w:start w:val="1"/>
      <w:numFmt w:val="decimal"/>
      <w:lvlText w:val="%1.%2.%3."/>
      <w:lvlJc w:val="left"/>
      <w:pPr>
        <w:ind w:left="180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519452EC"/>
    <w:multiLevelType w:val="multilevel"/>
    <w:tmpl w:val="CA188CD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rPr>
        <w:b/>
        <w:bCs/>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nsid w:val="520F70B1"/>
    <w:multiLevelType w:val="multilevel"/>
    <w:tmpl w:val="F2FEAE24"/>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840"/>
        </w:tabs>
        <w:ind w:left="1920" w:hanging="360"/>
      </w:pPr>
      <w:rPr>
        <w:b/>
      </w:rPr>
    </w:lvl>
    <w:lvl w:ilvl="3">
      <w:start w:val="1"/>
      <w:numFmt w:val="lowerLetter"/>
      <w:lvlText w:val="%4)"/>
      <w:lvlJc w:val="left"/>
      <w:pPr>
        <w:tabs>
          <w:tab w:val="num" w:pos="0"/>
        </w:tabs>
        <w:ind w:left="1440" w:hanging="360"/>
      </w:pPr>
      <w:rPr>
        <w:rFonts w:ascii="Arial Narrow" w:eastAsia="Arial" w:hAnsi="Arial Narrow" w:cs="Arial"/>
        <w:b/>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rPr>
        <w:b/>
      </w:rPr>
    </w:lvl>
    <w:lvl w:ilvl="7">
      <w:start w:val="1"/>
      <w:numFmt w:val="decimal"/>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7">
    <w:nsid w:val="52595586"/>
    <w:multiLevelType w:val="multilevel"/>
    <w:tmpl w:val="25F8F3D2"/>
    <w:lvl w:ilvl="0">
      <w:start w:val="8"/>
      <w:numFmt w:val="decimal"/>
      <w:lvlText w:val="%1."/>
      <w:lvlJc w:val="left"/>
      <w:pPr>
        <w:ind w:left="504" w:hanging="504"/>
      </w:pPr>
      <w:rPr>
        <w:rFonts w:hint="default"/>
      </w:rPr>
    </w:lvl>
    <w:lvl w:ilvl="1">
      <w:start w:val="8"/>
      <w:numFmt w:val="decimal"/>
      <w:lvlText w:val="%1.%2."/>
      <w:lvlJc w:val="left"/>
      <w:pPr>
        <w:ind w:left="756" w:hanging="504"/>
      </w:pPr>
      <w:rPr>
        <w:rFonts w:hint="default"/>
        <w:b/>
        <w:bCs/>
      </w:rPr>
    </w:lvl>
    <w:lvl w:ilvl="2">
      <w:start w:val="1"/>
      <w:numFmt w:val="decimal"/>
      <w:lvlText w:val="%1.%2.%3."/>
      <w:lvlJc w:val="left"/>
      <w:pPr>
        <w:ind w:left="1224" w:hanging="720"/>
      </w:pPr>
      <w:rPr>
        <w:rFonts w:hint="default"/>
        <w:b/>
        <w:bCs/>
      </w:rPr>
    </w:lvl>
    <w:lvl w:ilvl="3">
      <w:start w:val="1"/>
      <w:numFmt w:val="lowerLetter"/>
      <w:lvlText w:val="%4)"/>
      <w:lvlJc w:val="left"/>
      <w:pPr>
        <w:ind w:left="1476" w:hanging="720"/>
      </w:pPr>
      <w:rPr>
        <w:rFonts w:ascii="Arial Narrow" w:eastAsia="Times New Roman" w:hAnsi="Arial Narrow" w:cs="Arial"/>
        <w:b/>
        <w:bCs/>
      </w:rPr>
    </w:lvl>
    <w:lvl w:ilvl="4">
      <w:start w:val="1"/>
      <w:numFmt w:val="decimal"/>
      <w:lvlText w:val="%1.%2.%3.%4.%5."/>
      <w:lvlJc w:val="left"/>
      <w:pPr>
        <w:ind w:left="2088" w:hanging="1080"/>
      </w:pPr>
      <w:rPr>
        <w:rFonts w:hint="default"/>
      </w:rPr>
    </w:lvl>
    <w:lvl w:ilvl="5">
      <w:start w:val="1"/>
      <w:numFmt w:val="decimal"/>
      <w:lvlText w:val="%1.%2.%3.%4.%5.%6."/>
      <w:lvlJc w:val="left"/>
      <w:pPr>
        <w:ind w:left="2340" w:hanging="1080"/>
      </w:pPr>
      <w:rPr>
        <w:rFonts w:hint="default"/>
      </w:rPr>
    </w:lvl>
    <w:lvl w:ilvl="6">
      <w:start w:val="1"/>
      <w:numFmt w:val="decimal"/>
      <w:lvlText w:val="%1.%2.%3.%4.%5.%6.%7."/>
      <w:lvlJc w:val="left"/>
      <w:pPr>
        <w:ind w:left="2952" w:hanging="1440"/>
      </w:pPr>
      <w:rPr>
        <w:rFonts w:hint="default"/>
      </w:rPr>
    </w:lvl>
    <w:lvl w:ilvl="7">
      <w:start w:val="1"/>
      <w:numFmt w:val="decimal"/>
      <w:lvlText w:val="%1.%2.%3.%4.%5.%6.%7.%8."/>
      <w:lvlJc w:val="left"/>
      <w:pPr>
        <w:ind w:left="3204" w:hanging="1440"/>
      </w:pPr>
      <w:rPr>
        <w:rFonts w:hint="default"/>
      </w:rPr>
    </w:lvl>
    <w:lvl w:ilvl="8">
      <w:start w:val="1"/>
      <w:numFmt w:val="decimal"/>
      <w:lvlText w:val="%1.%2.%3.%4.%5.%6.%7.%8.%9."/>
      <w:lvlJc w:val="left"/>
      <w:pPr>
        <w:ind w:left="3816" w:hanging="1800"/>
      </w:pPr>
      <w:rPr>
        <w:rFonts w:hint="default"/>
      </w:rPr>
    </w:lvl>
  </w:abstractNum>
  <w:abstractNum w:abstractNumId="28">
    <w:nsid w:val="53E545BA"/>
    <w:multiLevelType w:val="multilevel"/>
    <w:tmpl w:val="45764E1A"/>
    <w:lvl w:ilvl="0">
      <w:start w:val="10"/>
      <w:numFmt w:val="decimal"/>
      <w:lvlText w:val="%1"/>
      <w:lvlJc w:val="left"/>
      <w:pPr>
        <w:ind w:left="552" w:hanging="552"/>
      </w:pPr>
      <w:rPr>
        <w:rFonts w:hint="default"/>
      </w:rPr>
    </w:lvl>
    <w:lvl w:ilvl="1">
      <w:start w:val="3"/>
      <w:numFmt w:val="decimal"/>
      <w:lvlText w:val="%1.%2"/>
      <w:lvlJc w:val="left"/>
      <w:pPr>
        <w:ind w:left="642" w:hanging="552"/>
      </w:pPr>
      <w:rPr>
        <w:rFonts w:hint="default"/>
      </w:rPr>
    </w:lvl>
    <w:lvl w:ilvl="2">
      <w:start w:val="1"/>
      <w:numFmt w:val="decimal"/>
      <w:lvlText w:val="%1.%2.%3"/>
      <w:lvlJc w:val="left"/>
      <w:pPr>
        <w:ind w:left="900" w:hanging="720"/>
      </w:pPr>
      <w:rPr>
        <w:rFonts w:hint="default"/>
        <w:b/>
        <w:bCs/>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160" w:hanging="1440"/>
      </w:pPr>
      <w:rPr>
        <w:rFonts w:hint="default"/>
      </w:rPr>
    </w:lvl>
  </w:abstractNum>
  <w:abstractNum w:abstractNumId="29">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0">
    <w:nsid w:val="58C70088"/>
    <w:multiLevelType w:val="multilevel"/>
    <w:tmpl w:val="8050E5B4"/>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504" w:hanging="504"/>
      </w:pPr>
      <w:rPr>
        <w:b/>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35F7451"/>
    <w:multiLevelType w:val="multilevel"/>
    <w:tmpl w:val="512EC7A0"/>
    <w:lvl w:ilvl="0">
      <w:start w:val="5"/>
      <w:numFmt w:val="decimal"/>
      <w:lvlText w:val="%1."/>
      <w:lvlJc w:val="left"/>
      <w:pPr>
        <w:ind w:left="720" w:hanging="360"/>
      </w:pPr>
      <w:rPr>
        <w:rFonts w:hint="default"/>
        <w:b/>
      </w:rPr>
    </w:lvl>
    <w:lvl w:ilvl="1">
      <w:start w:val="1"/>
      <w:numFmt w:val="decimal"/>
      <w:isLgl/>
      <w:lvlText w:val="%1.%2."/>
      <w:lvlJc w:val="left"/>
      <w:pPr>
        <w:ind w:left="928" w:hanging="360"/>
      </w:pPr>
      <w:rPr>
        <w:rFonts w:eastAsia="Calibri" w:hint="default"/>
        <w:b/>
      </w:rPr>
    </w:lvl>
    <w:lvl w:ilvl="2">
      <w:start w:val="1"/>
      <w:numFmt w:val="lowerLetter"/>
      <w:lvlText w:val="%3)"/>
      <w:lvlJc w:val="left"/>
      <w:pPr>
        <w:ind w:left="1080" w:hanging="720"/>
      </w:pPr>
      <w:rPr>
        <w:rFonts w:hint="default"/>
        <w:b/>
      </w:rPr>
    </w:lvl>
    <w:lvl w:ilvl="3">
      <w:start w:val="1"/>
      <w:numFmt w:val="decimal"/>
      <w:isLgl/>
      <w:lvlText w:val="%1.%2.%3.%4."/>
      <w:lvlJc w:val="left"/>
      <w:pPr>
        <w:ind w:left="1080" w:hanging="720"/>
      </w:pPr>
      <w:rPr>
        <w:rFonts w:eastAsia="Calibri" w:hint="default"/>
        <w:b/>
      </w:rPr>
    </w:lvl>
    <w:lvl w:ilvl="4">
      <w:start w:val="1"/>
      <w:numFmt w:val="decimal"/>
      <w:isLgl/>
      <w:lvlText w:val="%1.%2.%3.%4.%5."/>
      <w:lvlJc w:val="left"/>
      <w:pPr>
        <w:ind w:left="1440" w:hanging="1080"/>
      </w:pPr>
      <w:rPr>
        <w:rFonts w:eastAsia="Calibri" w:hint="default"/>
        <w:b/>
      </w:rPr>
    </w:lvl>
    <w:lvl w:ilvl="5">
      <w:start w:val="1"/>
      <w:numFmt w:val="decimal"/>
      <w:isLgl/>
      <w:lvlText w:val="%1.%2.%3.%4.%5.%6."/>
      <w:lvlJc w:val="left"/>
      <w:pPr>
        <w:ind w:left="1440" w:hanging="1080"/>
      </w:pPr>
      <w:rPr>
        <w:rFonts w:eastAsia="Calibri" w:hint="default"/>
        <w:b/>
      </w:rPr>
    </w:lvl>
    <w:lvl w:ilvl="6">
      <w:start w:val="1"/>
      <w:numFmt w:val="decimal"/>
      <w:isLgl/>
      <w:lvlText w:val="%1.%2.%3.%4.%5.%6.%7."/>
      <w:lvlJc w:val="left"/>
      <w:pPr>
        <w:ind w:left="1800" w:hanging="1440"/>
      </w:pPr>
      <w:rPr>
        <w:rFonts w:eastAsia="Calibri" w:hint="default"/>
        <w:b/>
      </w:rPr>
    </w:lvl>
    <w:lvl w:ilvl="7">
      <w:start w:val="1"/>
      <w:numFmt w:val="decimal"/>
      <w:isLgl/>
      <w:lvlText w:val="%1.%2.%3.%4.%5.%6.%7.%8."/>
      <w:lvlJc w:val="left"/>
      <w:pPr>
        <w:ind w:left="1800" w:hanging="1440"/>
      </w:pPr>
      <w:rPr>
        <w:rFonts w:eastAsia="Calibri" w:hint="default"/>
        <w:b/>
      </w:rPr>
    </w:lvl>
    <w:lvl w:ilvl="8">
      <w:start w:val="1"/>
      <w:numFmt w:val="decimal"/>
      <w:isLgl/>
      <w:lvlText w:val="%1.%2.%3.%4.%5.%6.%7.%8.%9."/>
      <w:lvlJc w:val="left"/>
      <w:pPr>
        <w:ind w:left="2160" w:hanging="1800"/>
      </w:pPr>
      <w:rPr>
        <w:rFonts w:eastAsia="Calibri" w:hint="default"/>
        <w:b/>
      </w:rPr>
    </w:lvl>
  </w:abstractNum>
  <w:abstractNum w:abstractNumId="32">
    <w:nsid w:val="6648146F"/>
    <w:multiLevelType w:val="hybridMultilevel"/>
    <w:tmpl w:val="59B29E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736E0E57"/>
    <w:multiLevelType w:val="multilevel"/>
    <w:tmpl w:val="6FD0F002"/>
    <w:lvl w:ilvl="0">
      <w:start w:val="1"/>
      <w:numFmt w:val="decimal"/>
      <w:lvlText w:val="%1."/>
      <w:lvlJc w:val="left"/>
      <w:pPr>
        <w:ind w:left="720" w:hanging="360"/>
      </w:pPr>
      <w:rPr>
        <w:b/>
      </w:rPr>
    </w:lvl>
    <w:lvl w:ilvl="1">
      <w:start w:val="1"/>
      <w:numFmt w:val="decimal"/>
      <w:isLgl/>
      <w:lvlText w:val="%1.%2."/>
      <w:lvlJc w:val="left"/>
      <w:pPr>
        <w:ind w:left="928" w:hanging="360"/>
      </w:pPr>
      <w:rPr>
        <w:rFonts w:eastAsia="Calibri"/>
        <w:b/>
      </w:rPr>
    </w:lvl>
    <w:lvl w:ilvl="2">
      <w:start w:val="1"/>
      <w:numFmt w:val="lowerLetter"/>
      <w:lvlText w:val="%3)"/>
      <w:lvlJc w:val="left"/>
      <w:pPr>
        <w:ind w:left="1080" w:hanging="720"/>
      </w:pPr>
      <w:rPr>
        <w:b/>
      </w:rPr>
    </w:lvl>
    <w:lvl w:ilvl="3">
      <w:start w:val="1"/>
      <w:numFmt w:val="decimal"/>
      <w:isLgl/>
      <w:lvlText w:val="%1.%2.%3.%4."/>
      <w:lvlJc w:val="left"/>
      <w:pPr>
        <w:ind w:left="1080" w:hanging="720"/>
      </w:pPr>
      <w:rPr>
        <w:rFonts w:eastAsia="Calibri"/>
        <w:b/>
      </w:rPr>
    </w:lvl>
    <w:lvl w:ilvl="4">
      <w:start w:val="1"/>
      <w:numFmt w:val="decimal"/>
      <w:isLgl/>
      <w:lvlText w:val="%1.%2.%3.%4.%5."/>
      <w:lvlJc w:val="left"/>
      <w:pPr>
        <w:ind w:left="1440" w:hanging="1080"/>
      </w:pPr>
      <w:rPr>
        <w:rFonts w:eastAsia="Calibri"/>
        <w:b/>
      </w:rPr>
    </w:lvl>
    <w:lvl w:ilvl="5">
      <w:start w:val="1"/>
      <w:numFmt w:val="decimal"/>
      <w:isLgl/>
      <w:lvlText w:val="%1.%2.%3.%4.%5.%6."/>
      <w:lvlJc w:val="left"/>
      <w:pPr>
        <w:ind w:left="1440" w:hanging="1080"/>
      </w:pPr>
      <w:rPr>
        <w:rFonts w:eastAsia="Calibri"/>
        <w:b/>
      </w:rPr>
    </w:lvl>
    <w:lvl w:ilvl="6">
      <w:start w:val="1"/>
      <w:numFmt w:val="decimal"/>
      <w:isLgl/>
      <w:lvlText w:val="%1.%2.%3.%4.%5.%6.%7."/>
      <w:lvlJc w:val="left"/>
      <w:pPr>
        <w:ind w:left="1800" w:hanging="1440"/>
      </w:pPr>
      <w:rPr>
        <w:rFonts w:eastAsia="Calibri"/>
        <w:b/>
      </w:rPr>
    </w:lvl>
    <w:lvl w:ilvl="7">
      <w:start w:val="1"/>
      <w:numFmt w:val="decimal"/>
      <w:isLgl/>
      <w:lvlText w:val="%1.%2.%3.%4.%5.%6.%7.%8."/>
      <w:lvlJc w:val="left"/>
      <w:pPr>
        <w:ind w:left="1800" w:hanging="1440"/>
      </w:pPr>
      <w:rPr>
        <w:rFonts w:eastAsia="Calibri"/>
        <w:b/>
      </w:rPr>
    </w:lvl>
    <w:lvl w:ilvl="8">
      <w:start w:val="1"/>
      <w:numFmt w:val="decimal"/>
      <w:isLgl/>
      <w:lvlText w:val="%1.%2.%3.%4.%5.%6.%7.%8.%9."/>
      <w:lvlJc w:val="left"/>
      <w:pPr>
        <w:ind w:left="2160" w:hanging="1800"/>
      </w:pPr>
      <w:rPr>
        <w:rFonts w:eastAsia="Calibri"/>
        <w:b/>
      </w:rPr>
    </w:lvl>
  </w:abstractNum>
  <w:abstractNum w:abstractNumId="35">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6">
    <w:nsid w:val="7A8B6BA4"/>
    <w:multiLevelType w:val="multilevel"/>
    <w:tmpl w:val="D606222E"/>
    <w:lvl w:ilvl="0">
      <w:start w:val="1"/>
      <w:numFmt w:val="decimal"/>
      <w:lvlText w:val="%1."/>
      <w:lvlJc w:val="left"/>
      <w:pPr>
        <w:ind w:left="360" w:hanging="360"/>
      </w:pPr>
      <w:rPr>
        <w:b/>
      </w:rPr>
    </w:lvl>
    <w:lvl w:ilvl="1">
      <w:start w:val="1"/>
      <w:numFmt w:val="decimal"/>
      <w:lvlText w:val="%1.%2."/>
      <w:lvlJc w:val="left"/>
      <w:pPr>
        <w:ind w:left="432" w:hanging="432"/>
      </w:pPr>
      <w:rPr>
        <w:rFonts w:ascii="Arial Narrow" w:hAnsi="Arial Narrow" w:hint="default"/>
        <w:b/>
        <w:sz w:val="24"/>
        <w:szCs w:val="24"/>
      </w:rPr>
    </w:lvl>
    <w:lvl w:ilvl="2">
      <w:start w:val="1"/>
      <w:numFmt w:val="decimal"/>
      <w:lvlText w:val="%1.%2.%3."/>
      <w:lvlJc w:val="left"/>
      <w:pPr>
        <w:ind w:left="1224" w:hanging="504"/>
      </w:pPr>
      <w:rPr>
        <w:rFonts w:ascii="Arial Narrow" w:hAnsi="Arial Narrow" w:hint="default"/>
        <w:b/>
        <w:sz w:val="24"/>
        <w:szCs w:val="24"/>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7EA9AFCF"/>
    <w:multiLevelType w:val="multilevel"/>
    <w:tmpl w:val="AE00A1BA"/>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9">
    <w:nsid w:val="7F553641"/>
    <w:multiLevelType w:val="hybridMultilevel"/>
    <w:tmpl w:val="39B41A82"/>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num w:numId="1">
    <w:abstractNumId w:val="8"/>
  </w:num>
  <w:num w:numId="2">
    <w:abstractNumId w:val="30"/>
  </w:num>
  <w:num w:numId="3">
    <w:abstractNumId w:val="34"/>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5"/>
  </w:num>
  <w:num w:numId="7">
    <w:abstractNumId w:val="13"/>
  </w:num>
  <w:num w:numId="8">
    <w:abstractNumId w:val="23"/>
  </w:num>
  <w:num w:numId="9">
    <w:abstractNumId w:val="25"/>
  </w:num>
  <w:num w:numId="10">
    <w:abstractNumId w:val="29"/>
  </w:num>
  <w:num w:numId="11">
    <w:abstractNumId w:val="27"/>
  </w:num>
  <w:num w:numId="12">
    <w:abstractNumId w:val="2"/>
  </w:num>
  <w:num w:numId="13">
    <w:abstractNumId w:val="28"/>
  </w:num>
  <w:num w:numId="14">
    <w:abstractNumId w:val="3"/>
  </w:num>
  <w:num w:numId="15">
    <w:abstractNumId w:val="19"/>
  </w:num>
  <w:num w:numId="16">
    <w:abstractNumId w:val="21"/>
  </w:num>
  <w:num w:numId="17">
    <w:abstractNumId w:val="12"/>
  </w:num>
  <w:num w:numId="18">
    <w:abstractNumId w:val="4"/>
  </w:num>
  <w:num w:numId="19">
    <w:abstractNumId w:val="36"/>
  </w:num>
  <w:num w:numId="20">
    <w:abstractNumId w:val="20"/>
  </w:num>
  <w:num w:numId="21">
    <w:abstractNumId w:val="1"/>
  </w:num>
  <w:num w:numId="22">
    <w:abstractNumId w:val="38"/>
  </w:num>
  <w:num w:numId="23">
    <w:abstractNumId w:val="26"/>
  </w:num>
  <w:num w:numId="24">
    <w:abstractNumId w:val="5"/>
  </w:num>
  <w:num w:numId="25">
    <w:abstractNumId w:val="22"/>
  </w:num>
  <w:num w:numId="26">
    <w:abstractNumId w:val="6"/>
  </w:num>
  <w:num w:numId="27">
    <w:abstractNumId w:val="11"/>
  </w:num>
  <w:num w:numId="28">
    <w:abstractNumId w:val="16"/>
  </w:num>
  <w:num w:numId="29">
    <w:abstractNumId w:val="0"/>
  </w:num>
  <w:num w:numId="30">
    <w:abstractNumId w:val="35"/>
  </w:num>
  <w:num w:numId="31">
    <w:abstractNumId w:val="37"/>
  </w:num>
  <w:num w:numId="32">
    <w:abstractNumId w:val="18"/>
  </w:num>
  <w:num w:numId="33">
    <w:abstractNumId w:val="14"/>
  </w:num>
  <w:num w:numId="34">
    <w:abstractNumId w:val="24"/>
  </w:num>
  <w:num w:numId="35">
    <w:abstractNumId w:val="33"/>
  </w:num>
  <w:num w:numId="36">
    <w:abstractNumId w:val="32"/>
  </w:num>
  <w:num w:numId="37">
    <w:abstractNumId w:val="17"/>
  </w:num>
  <w:num w:numId="38">
    <w:abstractNumId w:val="10"/>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9"/>
  </w:num>
  <w:num w:numId="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hyphenationZone w:val="425"/>
  <w:characterSpacingControl w:val="doNotCompress"/>
  <w:hdrShapeDefaults>
    <o:shapedefaults v:ext="edit" spidmax="1269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0490"/>
    <w:rsid w:val="0000157A"/>
    <w:rsid w:val="00005DBE"/>
    <w:rsid w:val="00005DF8"/>
    <w:rsid w:val="00006CC1"/>
    <w:rsid w:val="00010E50"/>
    <w:rsid w:val="00011908"/>
    <w:rsid w:val="00012CA9"/>
    <w:rsid w:val="000147AA"/>
    <w:rsid w:val="0001538F"/>
    <w:rsid w:val="0001683E"/>
    <w:rsid w:val="00016E23"/>
    <w:rsid w:val="00021F8A"/>
    <w:rsid w:val="00022663"/>
    <w:rsid w:val="00031257"/>
    <w:rsid w:val="00031C5D"/>
    <w:rsid w:val="00031D03"/>
    <w:rsid w:val="00035883"/>
    <w:rsid w:val="000379CE"/>
    <w:rsid w:val="00040021"/>
    <w:rsid w:val="000402E8"/>
    <w:rsid w:val="000419D5"/>
    <w:rsid w:val="00043A48"/>
    <w:rsid w:val="000453AB"/>
    <w:rsid w:val="00047934"/>
    <w:rsid w:val="000502F9"/>
    <w:rsid w:val="0005189C"/>
    <w:rsid w:val="00052722"/>
    <w:rsid w:val="00052B60"/>
    <w:rsid w:val="00055A84"/>
    <w:rsid w:val="000616E1"/>
    <w:rsid w:val="000627F5"/>
    <w:rsid w:val="000629C1"/>
    <w:rsid w:val="000655D5"/>
    <w:rsid w:val="00074666"/>
    <w:rsid w:val="0007669F"/>
    <w:rsid w:val="00077679"/>
    <w:rsid w:val="00082366"/>
    <w:rsid w:val="00083A01"/>
    <w:rsid w:val="00085A0F"/>
    <w:rsid w:val="000950F6"/>
    <w:rsid w:val="00097F7F"/>
    <w:rsid w:val="000A1C8E"/>
    <w:rsid w:val="000A1E1F"/>
    <w:rsid w:val="000A2C23"/>
    <w:rsid w:val="000A35C5"/>
    <w:rsid w:val="000A3B81"/>
    <w:rsid w:val="000A3EC0"/>
    <w:rsid w:val="000A4B48"/>
    <w:rsid w:val="000A58FB"/>
    <w:rsid w:val="000A6C61"/>
    <w:rsid w:val="000A708E"/>
    <w:rsid w:val="000B02DD"/>
    <w:rsid w:val="000B2881"/>
    <w:rsid w:val="000B3084"/>
    <w:rsid w:val="000B4F19"/>
    <w:rsid w:val="000B541C"/>
    <w:rsid w:val="000B5BA7"/>
    <w:rsid w:val="000C0DCD"/>
    <w:rsid w:val="000C243F"/>
    <w:rsid w:val="000C4B11"/>
    <w:rsid w:val="000C5232"/>
    <w:rsid w:val="000C552C"/>
    <w:rsid w:val="000C5E7C"/>
    <w:rsid w:val="000C6754"/>
    <w:rsid w:val="000C6A4E"/>
    <w:rsid w:val="000C7D88"/>
    <w:rsid w:val="000C7F26"/>
    <w:rsid w:val="000D15D1"/>
    <w:rsid w:val="000D1E00"/>
    <w:rsid w:val="000D22F3"/>
    <w:rsid w:val="000D6389"/>
    <w:rsid w:val="000D664C"/>
    <w:rsid w:val="000E03F4"/>
    <w:rsid w:val="000E19AC"/>
    <w:rsid w:val="000E322B"/>
    <w:rsid w:val="000E58E5"/>
    <w:rsid w:val="000E6C76"/>
    <w:rsid w:val="000E7DE2"/>
    <w:rsid w:val="000F053B"/>
    <w:rsid w:val="000F0802"/>
    <w:rsid w:val="000F1C45"/>
    <w:rsid w:val="000F5AD3"/>
    <w:rsid w:val="000F65F6"/>
    <w:rsid w:val="0010080E"/>
    <w:rsid w:val="001031C8"/>
    <w:rsid w:val="00103280"/>
    <w:rsid w:val="00106CF1"/>
    <w:rsid w:val="00107D87"/>
    <w:rsid w:val="0011427B"/>
    <w:rsid w:val="0011688E"/>
    <w:rsid w:val="00123452"/>
    <w:rsid w:val="00123BE9"/>
    <w:rsid w:val="001272A1"/>
    <w:rsid w:val="00131491"/>
    <w:rsid w:val="001334A3"/>
    <w:rsid w:val="00134E75"/>
    <w:rsid w:val="001352F2"/>
    <w:rsid w:val="00137770"/>
    <w:rsid w:val="00137DA6"/>
    <w:rsid w:val="001402FB"/>
    <w:rsid w:val="00140E63"/>
    <w:rsid w:val="00141307"/>
    <w:rsid w:val="00141AB7"/>
    <w:rsid w:val="0014339F"/>
    <w:rsid w:val="0014371F"/>
    <w:rsid w:val="00143A7A"/>
    <w:rsid w:val="00146E34"/>
    <w:rsid w:val="00147041"/>
    <w:rsid w:val="00152018"/>
    <w:rsid w:val="001529AF"/>
    <w:rsid w:val="00154AC3"/>
    <w:rsid w:val="00161FEF"/>
    <w:rsid w:val="001630C8"/>
    <w:rsid w:val="00170042"/>
    <w:rsid w:val="00171837"/>
    <w:rsid w:val="00171B0E"/>
    <w:rsid w:val="001774E2"/>
    <w:rsid w:val="0018135C"/>
    <w:rsid w:val="0018683E"/>
    <w:rsid w:val="00193C17"/>
    <w:rsid w:val="00194A30"/>
    <w:rsid w:val="00194B84"/>
    <w:rsid w:val="0019519F"/>
    <w:rsid w:val="00196F9E"/>
    <w:rsid w:val="00197EC1"/>
    <w:rsid w:val="001A03C8"/>
    <w:rsid w:val="001A31DC"/>
    <w:rsid w:val="001A5846"/>
    <w:rsid w:val="001A7346"/>
    <w:rsid w:val="001B3B40"/>
    <w:rsid w:val="001B51A5"/>
    <w:rsid w:val="001B6E91"/>
    <w:rsid w:val="001B70DC"/>
    <w:rsid w:val="001B7D6A"/>
    <w:rsid w:val="001C08BF"/>
    <w:rsid w:val="001C0E01"/>
    <w:rsid w:val="001C5511"/>
    <w:rsid w:val="001C7DF6"/>
    <w:rsid w:val="001D10F8"/>
    <w:rsid w:val="001D1310"/>
    <w:rsid w:val="001D347D"/>
    <w:rsid w:val="001D6C6E"/>
    <w:rsid w:val="001E1103"/>
    <w:rsid w:val="001E594E"/>
    <w:rsid w:val="001E67D9"/>
    <w:rsid w:val="001F0B47"/>
    <w:rsid w:val="001F0CF7"/>
    <w:rsid w:val="001F2832"/>
    <w:rsid w:val="001F491D"/>
    <w:rsid w:val="001F7907"/>
    <w:rsid w:val="001F7C61"/>
    <w:rsid w:val="00205EEA"/>
    <w:rsid w:val="0021150E"/>
    <w:rsid w:val="002118DC"/>
    <w:rsid w:val="00212C04"/>
    <w:rsid w:val="002139B8"/>
    <w:rsid w:val="00214615"/>
    <w:rsid w:val="00215F34"/>
    <w:rsid w:val="0022225C"/>
    <w:rsid w:val="00222E53"/>
    <w:rsid w:val="002236A5"/>
    <w:rsid w:val="002261A5"/>
    <w:rsid w:val="0022668E"/>
    <w:rsid w:val="0023221F"/>
    <w:rsid w:val="002325E5"/>
    <w:rsid w:val="0023612A"/>
    <w:rsid w:val="002362F7"/>
    <w:rsid w:val="00237552"/>
    <w:rsid w:val="00241184"/>
    <w:rsid w:val="0024333F"/>
    <w:rsid w:val="002437C0"/>
    <w:rsid w:val="00244485"/>
    <w:rsid w:val="00251226"/>
    <w:rsid w:val="00254C6B"/>
    <w:rsid w:val="0025582F"/>
    <w:rsid w:val="0025762B"/>
    <w:rsid w:val="002629A1"/>
    <w:rsid w:val="002655C4"/>
    <w:rsid w:val="002665C7"/>
    <w:rsid w:val="00274570"/>
    <w:rsid w:val="00274FA6"/>
    <w:rsid w:val="00275FBF"/>
    <w:rsid w:val="0028106A"/>
    <w:rsid w:val="00282873"/>
    <w:rsid w:val="00284320"/>
    <w:rsid w:val="002848E2"/>
    <w:rsid w:val="00285393"/>
    <w:rsid w:val="002878D1"/>
    <w:rsid w:val="00287EF1"/>
    <w:rsid w:val="00290E37"/>
    <w:rsid w:val="002913C9"/>
    <w:rsid w:val="00292248"/>
    <w:rsid w:val="00293923"/>
    <w:rsid w:val="00294801"/>
    <w:rsid w:val="00294B55"/>
    <w:rsid w:val="00294C81"/>
    <w:rsid w:val="002A0ACD"/>
    <w:rsid w:val="002A0CE2"/>
    <w:rsid w:val="002A308C"/>
    <w:rsid w:val="002A72B3"/>
    <w:rsid w:val="002A76E2"/>
    <w:rsid w:val="002B27FF"/>
    <w:rsid w:val="002B2C30"/>
    <w:rsid w:val="002B3076"/>
    <w:rsid w:val="002B440D"/>
    <w:rsid w:val="002B735E"/>
    <w:rsid w:val="002C2141"/>
    <w:rsid w:val="002C22B0"/>
    <w:rsid w:val="002C29D3"/>
    <w:rsid w:val="002D023C"/>
    <w:rsid w:val="002D1190"/>
    <w:rsid w:val="002D38AE"/>
    <w:rsid w:val="002E2B2B"/>
    <w:rsid w:val="002E3D37"/>
    <w:rsid w:val="002E4C0F"/>
    <w:rsid w:val="002E5329"/>
    <w:rsid w:val="002E59AB"/>
    <w:rsid w:val="002E6625"/>
    <w:rsid w:val="002E6CB9"/>
    <w:rsid w:val="002F0FC0"/>
    <w:rsid w:val="002F1026"/>
    <w:rsid w:val="002F1B72"/>
    <w:rsid w:val="002F1EF7"/>
    <w:rsid w:val="002F2965"/>
    <w:rsid w:val="002F5EFF"/>
    <w:rsid w:val="002F6868"/>
    <w:rsid w:val="002F6E56"/>
    <w:rsid w:val="002F7941"/>
    <w:rsid w:val="0030014A"/>
    <w:rsid w:val="003005EA"/>
    <w:rsid w:val="00300729"/>
    <w:rsid w:val="00302C31"/>
    <w:rsid w:val="00303F3D"/>
    <w:rsid w:val="003100F2"/>
    <w:rsid w:val="00312AE4"/>
    <w:rsid w:val="00312D57"/>
    <w:rsid w:val="00313FBD"/>
    <w:rsid w:val="00314B12"/>
    <w:rsid w:val="003176B7"/>
    <w:rsid w:val="003238BF"/>
    <w:rsid w:val="003246EA"/>
    <w:rsid w:val="00326507"/>
    <w:rsid w:val="0033057B"/>
    <w:rsid w:val="0033312B"/>
    <w:rsid w:val="0033363C"/>
    <w:rsid w:val="00333F6F"/>
    <w:rsid w:val="00335D7D"/>
    <w:rsid w:val="0034296D"/>
    <w:rsid w:val="00345ECC"/>
    <w:rsid w:val="00350DB8"/>
    <w:rsid w:val="003542F6"/>
    <w:rsid w:val="00357275"/>
    <w:rsid w:val="00360AF2"/>
    <w:rsid w:val="00362CF5"/>
    <w:rsid w:val="0036677B"/>
    <w:rsid w:val="00371D75"/>
    <w:rsid w:val="003726D9"/>
    <w:rsid w:val="00375BB0"/>
    <w:rsid w:val="00376ED5"/>
    <w:rsid w:val="00381381"/>
    <w:rsid w:val="00381460"/>
    <w:rsid w:val="00383054"/>
    <w:rsid w:val="0038550E"/>
    <w:rsid w:val="00385ECB"/>
    <w:rsid w:val="0039081C"/>
    <w:rsid w:val="0039094C"/>
    <w:rsid w:val="003913F1"/>
    <w:rsid w:val="00394423"/>
    <w:rsid w:val="003A2F7A"/>
    <w:rsid w:val="003A3A4D"/>
    <w:rsid w:val="003A72FB"/>
    <w:rsid w:val="003B262C"/>
    <w:rsid w:val="003C0694"/>
    <w:rsid w:val="003C6E58"/>
    <w:rsid w:val="003D08AF"/>
    <w:rsid w:val="003D0E1A"/>
    <w:rsid w:val="003D14BF"/>
    <w:rsid w:val="003D3CFA"/>
    <w:rsid w:val="003D5C97"/>
    <w:rsid w:val="003D5F26"/>
    <w:rsid w:val="003D7AE8"/>
    <w:rsid w:val="003E1C55"/>
    <w:rsid w:val="003E600D"/>
    <w:rsid w:val="003F0560"/>
    <w:rsid w:val="003F0C05"/>
    <w:rsid w:val="003F2EBE"/>
    <w:rsid w:val="003F59CE"/>
    <w:rsid w:val="003F703D"/>
    <w:rsid w:val="003F7A94"/>
    <w:rsid w:val="00400563"/>
    <w:rsid w:val="004049F6"/>
    <w:rsid w:val="00407A47"/>
    <w:rsid w:val="00410726"/>
    <w:rsid w:val="004126E2"/>
    <w:rsid w:val="00413937"/>
    <w:rsid w:val="004162A6"/>
    <w:rsid w:val="00416A94"/>
    <w:rsid w:val="004176E1"/>
    <w:rsid w:val="00417815"/>
    <w:rsid w:val="00421D5D"/>
    <w:rsid w:val="00424CA2"/>
    <w:rsid w:val="00426D9A"/>
    <w:rsid w:val="00427F05"/>
    <w:rsid w:val="00430151"/>
    <w:rsid w:val="00430768"/>
    <w:rsid w:val="00434384"/>
    <w:rsid w:val="004359F6"/>
    <w:rsid w:val="004365B4"/>
    <w:rsid w:val="00440823"/>
    <w:rsid w:val="00441059"/>
    <w:rsid w:val="0044509B"/>
    <w:rsid w:val="00450282"/>
    <w:rsid w:val="004508A3"/>
    <w:rsid w:val="0045117C"/>
    <w:rsid w:val="00453332"/>
    <w:rsid w:val="004544FC"/>
    <w:rsid w:val="004546EF"/>
    <w:rsid w:val="00461C6C"/>
    <w:rsid w:val="0046447F"/>
    <w:rsid w:val="00466485"/>
    <w:rsid w:val="00472F0C"/>
    <w:rsid w:val="0047336D"/>
    <w:rsid w:val="00474D28"/>
    <w:rsid w:val="004770E9"/>
    <w:rsid w:val="0048022F"/>
    <w:rsid w:val="00483571"/>
    <w:rsid w:val="00484B4C"/>
    <w:rsid w:val="004853CC"/>
    <w:rsid w:val="004904D7"/>
    <w:rsid w:val="00490EAC"/>
    <w:rsid w:val="00491657"/>
    <w:rsid w:val="004933C0"/>
    <w:rsid w:val="00494B68"/>
    <w:rsid w:val="00495319"/>
    <w:rsid w:val="004A1062"/>
    <w:rsid w:val="004A2042"/>
    <w:rsid w:val="004A452F"/>
    <w:rsid w:val="004A5008"/>
    <w:rsid w:val="004A64F2"/>
    <w:rsid w:val="004B0E09"/>
    <w:rsid w:val="004B0F08"/>
    <w:rsid w:val="004B34EC"/>
    <w:rsid w:val="004B3CEE"/>
    <w:rsid w:val="004B4C3F"/>
    <w:rsid w:val="004B6261"/>
    <w:rsid w:val="004B7338"/>
    <w:rsid w:val="004C0606"/>
    <w:rsid w:val="004C3FCE"/>
    <w:rsid w:val="004C4F6E"/>
    <w:rsid w:val="004C5205"/>
    <w:rsid w:val="004C63A2"/>
    <w:rsid w:val="004D3EFF"/>
    <w:rsid w:val="004D50D4"/>
    <w:rsid w:val="004E3080"/>
    <w:rsid w:val="004E6DBB"/>
    <w:rsid w:val="004F010A"/>
    <w:rsid w:val="004F1270"/>
    <w:rsid w:val="004F2028"/>
    <w:rsid w:val="004F4417"/>
    <w:rsid w:val="004F5DD9"/>
    <w:rsid w:val="00500151"/>
    <w:rsid w:val="00500424"/>
    <w:rsid w:val="005013DC"/>
    <w:rsid w:val="00502F74"/>
    <w:rsid w:val="00503F74"/>
    <w:rsid w:val="00505C7B"/>
    <w:rsid w:val="0050612C"/>
    <w:rsid w:val="00507305"/>
    <w:rsid w:val="00510F4D"/>
    <w:rsid w:val="005132B9"/>
    <w:rsid w:val="005160E8"/>
    <w:rsid w:val="0052473E"/>
    <w:rsid w:val="00527D4D"/>
    <w:rsid w:val="0053040B"/>
    <w:rsid w:val="00530DA3"/>
    <w:rsid w:val="00532E29"/>
    <w:rsid w:val="0053362D"/>
    <w:rsid w:val="0053704D"/>
    <w:rsid w:val="0053784C"/>
    <w:rsid w:val="00537BD7"/>
    <w:rsid w:val="00540167"/>
    <w:rsid w:val="005408C5"/>
    <w:rsid w:val="0054099B"/>
    <w:rsid w:val="005417A5"/>
    <w:rsid w:val="00541D2C"/>
    <w:rsid w:val="00546E81"/>
    <w:rsid w:val="00547B21"/>
    <w:rsid w:val="00550CC7"/>
    <w:rsid w:val="0055168F"/>
    <w:rsid w:val="00552FFC"/>
    <w:rsid w:val="00553CBA"/>
    <w:rsid w:val="005631F5"/>
    <w:rsid w:val="00570721"/>
    <w:rsid w:val="00570C4C"/>
    <w:rsid w:val="005714E4"/>
    <w:rsid w:val="00572BCD"/>
    <w:rsid w:val="00573983"/>
    <w:rsid w:val="005747BF"/>
    <w:rsid w:val="00574E3E"/>
    <w:rsid w:val="00574E8B"/>
    <w:rsid w:val="005779B8"/>
    <w:rsid w:val="00580668"/>
    <w:rsid w:val="00584870"/>
    <w:rsid w:val="00586D16"/>
    <w:rsid w:val="00597AAC"/>
    <w:rsid w:val="005A2BBB"/>
    <w:rsid w:val="005A45A8"/>
    <w:rsid w:val="005A4686"/>
    <w:rsid w:val="005A46E3"/>
    <w:rsid w:val="005A5E9A"/>
    <w:rsid w:val="005A6113"/>
    <w:rsid w:val="005A68C5"/>
    <w:rsid w:val="005B15FC"/>
    <w:rsid w:val="005B5314"/>
    <w:rsid w:val="005B63F8"/>
    <w:rsid w:val="005B702E"/>
    <w:rsid w:val="005B7B36"/>
    <w:rsid w:val="005B7E9F"/>
    <w:rsid w:val="005C0411"/>
    <w:rsid w:val="005C0985"/>
    <w:rsid w:val="005C2D2E"/>
    <w:rsid w:val="005C33B1"/>
    <w:rsid w:val="005C3AC7"/>
    <w:rsid w:val="005C7667"/>
    <w:rsid w:val="005D018D"/>
    <w:rsid w:val="005D4A74"/>
    <w:rsid w:val="005D4FB2"/>
    <w:rsid w:val="005E0042"/>
    <w:rsid w:val="005E0251"/>
    <w:rsid w:val="005E3F88"/>
    <w:rsid w:val="005E4BCD"/>
    <w:rsid w:val="005F0F8F"/>
    <w:rsid w:val="005F2123"/>
    <w:rsid w:val="005F546F"/>
    <w:rsid w:val="005F5F6D"/>
    <w:rsid w:val="006001A3"/>
    <w:rsid w:val="0060036A"/>
    <w:rsid w:val="00605D33"/>
    <w:rsid w:val="0061042A"/>
    <w:rsid w:val="00611591"/>
    <w:rsid w:val="00611991"/>
    <w:rsid w:val="00612111"/>
    <w:rsid w:val="006125B8"/>
    <w:rsid w:val="00614A63"/>
    <w:rsid w:val="00614AA9"/>
    <w:rsid w:val="00614CBC"/>
    <w:rsid w:val="006178C3"/>
    <w:rsid w:val="00621426"/>
    <w:rsid w:val="00621930"/>
    <w:rsid w:val="0062472B"/>
    <w:rsid w:val="00627D2B"/>
    <w:rsid w:val="00630C69"/>
    <w:rsid w:val="006312BF"/>
    <w:rsid w:val="0063461D"/>
    <w:rsid w:val="0064175F"/>
    <w:rsid w:val="0064318D"/>
    <w:rsid w:val="0064346D"/>
    <w:rsid w:val="00647024"/>
    <w:rsid w:val="006520DA"/>
    <w:rsid w:val="0065328C"/>
    <w:rsid w:val="00653990"/>
    <w:rsid w:val="00653BFD"/>
    <w:rsid w:val="00654762"/>
    <w:rsid w:val="00657391"/>
    <w:rsid w:val="006578D1"/>
    <w:rsid w:val="0066357F"/>
    <w:rsid w:val="00666A34"/>
    <w:rsid w:val="0067063D"/>
    <w:rsid w:val="006724BD"/>
    <w:rsid w:val="00680FD6"/>
    <w:rsid w:val="00683C3A"/>
    <w:rsid w:val="006861DE"/>
    <w:rsid w:val="00686344"/>
    <w:rsid w:val="006955D5"/>
    <w:rsid w:val="00696097"/>
    <w:rsid w:val="006A07A6"/>
    <w:rsid w:val="006A70C8"/>
    <w:rsid w:val="006B2115"/>
    <w:rsid w:val="006B5D53"/>
    <w:rsid w:val="006B6F0D"/>
    <w:rsid w:val="006C0299"/>
    <w:rsid w:val="006C171D"/>
    <w:rsid w:val="006C22B6"/>
    <w:rsid w:val="006C2DAD"/>
    <w:rsid w:val="006C4DD5"/>
    <w:rsid w:val="006C55FF"/>
    <w:rsid w:val="006D00E8"/>
    <w:rsid w:val="006D1C55"/>
    <w:rsid w:val="006D67F2"/>
    <w:rsid w:val="006E1FC5"/>
    <w:rsid w:val="006E4F86"/>
    <w:rsid w:val="006E6D2D"/>
    <w:rsid w:val="006F2DF0"/>
    <w:rsid w:val="007000B4"/>
    <w:rsid w:val="00701744"/>
    <w:rsid w:val="00702921"/>
    <w:rsid w:val="00703281"/>
    <w:rsid w:val="00703BF5"/>
    <w:rsid w:val="007050C8"/>
    <w:rsid w:val="00707BBC"/>
    <w:rsid w:val="00711D24"/>
    <w:rsid w:val="00712C71"/>
    <w:rsid w:val="00714652"/>
    <w:rsid w:val="00715D1D"/>
    <w:rsid w:val="007215E2"/>
    <w:rsid w:val="00721FD3"/>
    <w:rsid w:val="007313BA"/>
    <w:rsid w:val="007318E3"/>
    <w:rsid w:val="00731D60"/>
    <w:rsid w:val="00736E7B"/>
    <w:rsid w:val="007430ED"/>
    <w:rsid w:val="00743AD2"/>
    <w:rsid w:val="00744227"/>
    <w:rsid w:val="007448DA"/>
    <w:rsid w:val="0075050C"/>
    <w:rsid w:val="007579EF"/>
    <w:rsid w:val="00762D8D"/>
    <w:rsid w:val="007636F6"/>
    <w:rsid w:val="007669B3"/>
    <w:rsid w:val="007672DF"/>
    <w:rsid w:val="00767D04"/>
    <w:rsid w:val="00770F01"/>
    <w:rsid w:val="007713B1"/>
    <w:rsid w:val="007720B1"/>
    <w:rsid w:val="00772B49"/>
    <w:rsid w:val="007806C5"/>
    <w:rsid w:val="00782F11"/>
    <w:rsid w:val="007834C8"/>
    <w:rsid w:val="00784BDF"/>
    <w:rsid w:val="00785E87"/>
    <w:rsid w:val="007864B6"/>
    <w:rsid w:val="0078721C"/>
    <w:rsid w:val="00787A26"/>
    <w:rsid w:val="00790510"/>
    <w:rsid w:val="00790C11"/>
    <w:rsid w:val="00791577"/>
    <w:rsid w:val="00791E4C"/>
    <w:rsid w:val="007933E0"/>
    <w:rsid w:val="0079368D"/>
    <w:rsid w:val="007950FB"/>
    <w:rsid w:val="0079533D"/>
    <w:rsid w:val="007965C7"/>
    <w:rsid w:val="0079667F"/>
    <w:rsid w:val="007A18CB"/>
    <w:rsid w:val="007A491E"/>
    <w:rsid w:val="007A4B73"/>
    <w:rsid w:val="007A5127"/>
    <w:rsid w:val="007B314F"/>
    <w:rsid w:val="007C27EE"/>
    <w:rsid w:val="007C2DB3"/>
    <w:rsid w:val="007D06BF"/>
    <w:rsid w:val="007D2059"/>
    <w:rsid w:val="007D3E87"/>
    <w:rsid w:val="007D4A9E"/>
    <w:rsid w:val="007D5B71"/>
    <w:rsid w:val="007E4B5B"/>
    <w:rsid w:val="007E58B1"/>
    <w:rsid w:val="007F0DEE"/>
    <w:rsid w:val="007F1273"/>
    <w:rsid w:val="007F1DC9"/>
    <w:rsid w:val="007F35E8"/>
    <w:rsid w:val="007F3C11"/>
    <w:rsid w:val="007F4037"/>
    <w:rsid w:val="007F436F"/>
    <w:rsid w:val="007F4CEF"/>
    <w:rsid w:val="008018AB"/>
    <w:rsid w:val="008041F8"/>
    <w:rsid w:val="00804545"/>
    <w:rsid w:val="00804E03"/>
    <w:rsid w:val="00804F40"/>
    <w:rsid w:val="00805244"/>
    <w:rsid w:val="008067B4"/>
    <w:rsid w:val="00810B70"/>
    <w:rsid w:val="00813FE7"/>
    <w:rsid w:val="00821053"/>
    <w:rsid w:val="00821973"/>
    <w:rsid w:val="00825515"/>
    <w:rsid w:val="00826A80"/>
    <w:rsid w:val="008308F8"/>
    <w:rsid w:val="0083135B"/>
    <w:rsid w:val="00833801"/>
    <w:rsid w:val="0083441A"/>
    <w:rsid w:val="00835A92"/>
    <w:rsid w:val="00840CA2"/>
    <w:rsid w:val="008455A9"/>
    <w:rsid w:val="0084569A"/>
    <w:rsid w:val="0084657A"/>
    <w:rsid w:val="00847105"/>
    <w:rsid w:val="00850838"/>
    <w:rsid w:val="00850A72"/>
    <w:rsid w:val="008510B3"/>
    <w:rsid w:val="00852A36"/>
    <w:rsid w:val="008563B5"/>
    <w:rsid w:val="008578B4"/>
    <w:rsid w:val="00857CCE"/>
    <w:rsid w:val="00861E80"/>
    <w:rsid w:val="008702C9"/>
    <w:rsid w:val="00875986"/>
    <w:rsid w:val="00876BAE"/>
    <w:rsid w:val="00876DC1"/>
    <w:rsid w:val="00883308"/>
    <w:rsid w:val="008843A0"/>
    <w:rsid w:val="0088553A"/>
    <w:rsid w:val="00890E3E"/>
    <w:rsid w:val="00894E7C"/>
    <w:rsid w:val="008965F8"/>
    <w:rsid w:val="00897191"/>
    <w:rsid w:val="00897E34"/>
    <w:rsid w:val="008A07B1"/>
    <w:rsid w:val="008A09C2"/>
    <w:rsid w:val="008A0D69"/>
    <w:rsid w:val="008A3038"/>
    <w:rsid w:val="008A3407"/>
    <w:rsid w:val="008A52CB"/>
    <w:rsid w:val="008A6E16"/>
    <w:rsid w:val="008A7823"/>
    <w:rsid w:val="008B1C35"/>
    <w:rsid w:val="008B31D5"/>
    <w:rsid w:val="008B5327"/>
    <w:rsid w:val="008B5D14"/>
    <w:rsid w:val="008B6982"/>
    <w:rsid w:val="008C10F0"/>
    <w:rsid w:val="008C37EF"/>
    <w:rsid w:val="008C3D0F"/>
    <w:rsid w:val="008C5AB9"/>
    <w:rsid w:val="008C74E1"/>
    <w:rsid w:val="008C76D7"/>
    <w:rsid w:val="008D041A"/>
    <w:rsid w:val="008D0718"/>
    <w:rsid w:val="008D0AED"/>
    <w:rsid w:val="008D0DC3"/>
    <w:rsid w:val="008D1B9A"/>
    <w:rsid w:val="008D27E5"/>
    <w:rsid w:val="008D48A8"/>
    <w:rsid w:val="008E1B3F"/>
    <w:rsid w:val="008E389E"/>
    <w:rsid w:val="008E3DB8"/>
    <w:rsid w:val="008E4D9B"/>
    <w:rsid w:val="008E5E04"/>
    <w:rsid w:val="008E6DA7"/>
    <w:rsid w:val="008F017B"/>
    <w:rsid w:val="008F43D3"/>
    <w:rsid w:val="008F6CDD"/>
    <w:rsid w:val="008F75CE"/>
    <w:rsid w:val="0090000E"/>
    <w:rsid w:val="009074F5"/>
    <w:rsid w:val="00912281"/>
    <w:rsid w:val="00915E54"/>
    <w:rsid w:val="009160A8"/>
    <w:rsid w:val="009161A1"/>
    <w:rsid w:val="009171D1"/>
    <w:rsid w:val="0092153F"/>
    <w:rsid w:val="009229FA"/>
    <w:rsid w:val="00924106"/>
    <w:rsid w:val="00934F36"/>
    <w:rsid w:val="00935BAB"/>
    <w:rsid w:val="009364B4"/>
    <w:rsid w:val="009365A1"/>
    <w:rsid w:val="00943EFD"/>
    <w:rsid w:val="00945D9C"/>
    <w:rsid w:val="009540A9"/>
    <w:rsid w:val="0095619B"/>
    <w:rsid w:val="00957A45"/>
    <w:rsid w:val="00962790"/>
    <w:rsid w:val="009653DA"/>
    <w:rsid w:val="009667DD"/>
    <w:rsid w:val="00967C59"/>
    <w:rsid w:val="00974287"/>
    <w:rsid w:val="00980981"/>
    <w:rsid w:val="00983D2C"/>
    <w:rsid w:val="00986F9B"/>
    <w:rsid w:val="00992023"/>
    <w:rsid w:val="0099393F"/>
    <w:rsid w:val="0099697A"/>
    <w:rsid w:val="009A23D3"/>
    <w:rsid w:val="009A3E0F"/>
    <w:rsid w:val="009A3EC1"/>
    <w:rsid w:val="009A49B4"/>
    <w:rsid w:val="009A507E"/>
    <w:rsid w:val="009A58EF"/>
    <w:rsid w:val="009B0AD8"/>
    <w:rsid w:val="009B104C"/>
    <w:rsid w:val="009B3E25"/>
    <w:rsid w:val="009B7B96"/>
    <w:rsid w:val="009C06CF"/>
    <w:rsid w:val="009C0E3A"/>
    <w:rsid w:val="009C2BD5"/>
    <w:rsid w:val="009C6E29"/>
    <w:rsid w:val="009D10E8"/>
    <w:rsid w:val="009D2633"/>
    <w:rsid w:val="009D2898"/>
    <w:rsid w:val="009D2E64"/>
    <w:rsid w:val="009D7734"/>
    <w:rsid w:val="009E584F"/>
    <w:rsid w:val="009F14B6"/>
    <w:rsid w:val="009F3D40"/>
    <w:rsid w:val="009F415C"/>
    <w:rsid w:val="009F7713"/>
    <w:rsid w:val="00A023BD"/>
    <w:rsid w:val="00A02D7C"/>
    <w:rsid w:val="00A03280"/>
    <w:rsid w:val="00A03321"/>
    <w:rsid w:val="00A11083"/>
    <w:rsid w:val="00A11993"/>
    <w:rsid w:val="00A12AB8"/>
    <w:rsid w:val="00A2146C"/>
    <w:rsid w:val="00A22613"/>
    <w:rsid w:val="00A22767"/>
    <w:rsid w:val="00A22FA7"/>
    <w:rsid w:val="00A23106"/>
    <w:rsid w:val="00A2439B"/>
    <w:rsid w:val="00A25B3A"/>
    <w:rsid w:val="00A27232"/>
    <w:rsid w:val="00A279B0"/>
    <w:rsid w:val="00A37B7F"/>
    <w:rsid w:val="00A40D0B"/>
    <w:rsid w:val="00A43A0B"/>
    <w:rsid w:val="00A502D2"/>
    <w:rsid w:val="00A50D02"/>
    <w:rsid w:val="00A54449"/>
    <w:rsid w:val="00A57A23"/>
    <w:rsid w:val="00A60564"/>
    <w:rsid w:val="00A6452F"/>
    <w:rsid w:val="00A657A7"/>
    <w:rsid w:val="00A676FD"/>
    <w:rsid w:val="00A71DC8"/>
    <w:rsid w:val="00A728B9"/>
    <w:rsid w:val="00A81C4D"/>
    <w:rsid w:val="00A87163"/>
    <w:rsid w:val="00A91E14"/>
    <w:rsid w:val="00A9511C"/>
    <w:rsid w:val="00A962FF"/>
    <w:rsid w:val="00A96A20"/>
    <w:rsid w:val="00AA20AA"/>
    <w:rsid w:val="00AA3E01"/>
    <w:rsid w:val="00AA5581"/>
    <w:rsid w:val="00AA75C1"/>
    <w:rsid w:val="00AA7A1A"/>
    <w:rsid w:val="00AB4C3F"/>
    <w:rsid w:val="00AB55A9"/>
    <w:rsid w:val="00AB59B7"/>
    <w:rsid w:val="00AB5DDF"/>
    <w:rsid w:val="00AB6411"/>
    <w:rsid w:val="00AB6744"/>
    <w:rsid w:val="00AC0D91"/>
    <w:rsid w:val="00AC2EEB"/>
    <w:rsid w:val="00AC3E5C"/>
    <w:rsid w:val="00AC5DDF"/>
    <w:rsid w:val="00AC677E"/>
    <w:rsid w:val="00AC71FF"/>
    <w:rsid w:val="00AD5A92"/>
    <w:rsid w:val="00AD7D1C"/>
    <w:rsid w:val="00AE0AEB"/>
    <w:rsid w:val="00AE0B16"/>
    <w:rsid w:val="00AE1E88"/>
    <w:rsid w:val="00AE1ED1"/>
    <w:rsid w:val="00AE1F84"/>
    <w:rsid w:val="00AE2029"/>
    <w:rsid w:val="00AE6294"/>
    <w:rsid w:val="00AE6A45"/>
    <w:rsid w:val="00AE7000"/>
    <w:rsid w:val="00AE783E"/>
    <w:rsid w:val="00AF03BB"/>
    <w:rsid w:val="00AF46E0"/>
    <w:rsid w:val="00AF7818"/>
    <w:rsid w:val="00B00D08"/>
    <w:rsid w:val="00B01AED"/>
    <w:rsid w:val="00B05B1D"/>
    <w:rsid w:val="00B07E21"/>
    <w:rsid w:val="00B11A58"/>
    <w:rsid w:val="00B144CD"/>
    <w:rsid w:val="00B1545F"/>
    <w:rsid w:val="00B22DA9"/>
    <w:rsid w:val="00B24AB2"/>
    <w:rsid w:val="00B27DE4"/>
    <w:rsid w:val="00B308CF"/>
    <w:rsid w:val="00B30A7D"/>
    <w:rsid w:val="00B34502"/>
    <w:rsid w:val="00B3483E"/>
    <w:rsid w:val="00B40D4A"/>
    <w:rsid w:val="00B4416C"/>
    <w:rsid w:val="00B46001"/>
    <w:rsid w:val="00B46713"/>
    <w:rsid w:val="00B500C6"/>
    <w:rsid w:val="00B520F4"/>
    <w:rsid w:val="00B54325"/>
    <w:rsid w:val="00B54EF3"/>
    <w:rsid w:val="00B564FD"/>
    <w:rsid w:val="00B61934"/>
    <w:rsid w:val="00B6213C"/>
    <w:rsid w:val="00B627AD"/>
    <w:rsid w:val="00B67ABC"/>
    <w:rsid w:val="00B70673"/>
    <w:rsid w:val="00B716F5"/>
    <w:rsid w:val="00B734BB"/>
    <w:rsid w:val="00B75BC1"/>
    <w:rsid w:val="00B75F7A"/>
    <w:rsid w:val="00B77A03"/>
    <w:rsid w:val="00B81584"/>
    <w:rsid w:val="00B83054"/>
    <w:rsid w:val="00B862E4"/>
    <w:rsid w:val="00B870FB"/>
    <w:rsid w:val="00B876E5"/>
    <w:rsid w:val="00B876EC"/>
    <w:rsid w:val="00B878E3"/>
    <w:rsid w:val="00B9166D"/>
    <w:rsid w:val="00B92F22"/>
    <w:rsid w:val="00B93546"/>
    <w:rsid w:val="00B9452C"/>
    <w:rsid w:val="00B965D0"/>
    <w:rsid w:val="00BA2BBD"/>
    <w:rsid w:val="00BA7201"/>
    <w:rsid w:val="00BB0004"/>
    <w:rsid w:val="00BB20FD"/>
    <w:rsid w:val="00BB28D8"/>
    <w:rsid w:val="00BB2C2D"/>
    <w:rsid w:val="00BB3861"/>
    <w:rsid w:val="00BB3F1D"/>
    <w:rsid w:val="00BB3F94"/>
    <w:rsid w:val="00BB475B"/>
    <w:rsid w:val="00BB659E"/>
    <w:rsid w:val="00BB761E"/>
    <w:rsid w:val="00BC1CB0"/>
    <w:rsid w:val="00BC2A3B"/>
    <w:rsid w:val="00BC6F0C"/>
    <w:rsid w:val="00BD0231"/>
    <w:rsid w:val="00BD247B"/>
    <w:rsid w:val="00BD2826"/>
    <w:rsid w:val="00BD3CFF"/>
    <w:rsid w:val="00BD4EF1"/>
    <w:rsid w:val="00BD511D"/>
    <w:rsid w:val="00BD51CE"/>
    <w:rsid w:val="00BD587E"/>
    <w:rsid w:val="00BD6135"/>
    <w:rsid w:val="00BD658E"/>
    <w:rsid w:val="00BE34F8"/>
    <w:rsid w:val="00BF15CD"/>
    <w:rsid w:val="00BF2826"/>
    <w:rsid w:val="00BF3D09"/>
    <w:rsid w:val="00BF7E5D"/>
    <w:rsid w:val="00C00187"/>
    <w:rsid w:val="00C02F21"/>
    <w:rsid w:val="00C03871"/>
    <w:rsid w:val="00C06687"/>
    <w:rsid w:val="00C076C5"/>
    <w:rsid w:val="00C1082A"/>
    <w:rsid w:val="00C12193"/>
    <w:rsid w:val="00C122EA"/>
    <w:rsid w:val="00C1353B"/>
    <w:rsid w:val="00C138B0"/>
    <w:rsid w:val="00C206B8"/>
    <w:rsid w:val="00C21655"/>
    <w:rsid w:val="00C220EA"/>
    <w:rsid w:val="00C22B21"/>
    <w:rsid w:val="00C2325C"/>
    <w:rsid w:val="00C26B0E"/>
    <w:rsid w:val="00C26EAF"/>
    <w:rsid w:val="00C30526"/>
    <w:rsid w:val="00C3404C"/>
    <w:rsid w:val="00C35475"/>
    <w:rsid w:val="00C35921"/>
    <w:rsid w:val="00C3592D"/>
    <w:rsid w:val="00C401C9"/>
    <w:rsid w:val="00C40A77"/>
    <w:rsid w:val="00C43A1F"/>
    <w:rsid w:val="00C4411B"/>
    <w:rsid w:val="00C46E81"/>
    <w:rsid w:val="00C50B44"/>
    <w:rsid w:val="00C50C43"/>
    <w:rsid w:val="00C512D8"/>
    <w:rsid w:val="00C525CC"/>
    <w:rsid w:val="00C60199"/>
    <w:rsid w:val="00C6110A"/>
    <w:rsid w:val="00C650CE"/>
    <w:rsid w:val="00C6579F"/>
    <w:rsid w:val="00C72FB6"/>
    <w:rsid w:val="00C748B4"/>
    <w:rsid w:val="00C77264"/>
    <w:rsid w:val="00C779C0"/>
    <w:rsid w:val="00C80999"/>
    <w:rsid w:val="00C818A9"/>
    <w:rsid w:val="00C81EB2"/>
    <w:rsid w:val="00C86CD4"/>
    <w:rsid w:val="00C87A8A"/>
    <w:rsid w:val="00C94251"/>
    <w:rsid w:val="00CA123B"/>
    <w:rsid w:val="00CA5269"/>
    <w:rsid w:val="00CA71B0"/>
    <w:rsid w:val="00CB3CBA"/>
    <w:rsid w:val="00CB5DD4"/>
    <w:rsid w:val="00CC08E8"/>
    <w:rsid w:val="00CC118E"/>
    <w:rsid w:val="00CC332A"/>
    <w:rsid w:val="00CC4CF2"/>
    <w:rsid w:val="00CC4D39"/>
    <w:rsid w:val="00CC535D"/>
    <w:rsid w:val="00CC54BC"/>
    <w:rsid w:val="00CD122A"/>
    <w:rsid w:val="00CE19B1"/>
    <w:rsid w:val="00CE39FC"/>
    <w:rsid w:val="00CE5B72"/>
    <w:rsid w:val="00CE73DD"/>
    <w:rsid w:val="00CE7908"/>
    <w:rsid w:val="00CF0614"/>
    <w:rsid w:val="00CF352A"/>
    <w:rsid w:val="00CF4BFC"/>
    <w:rsid w:val="00CF698F"/>
    <w:rsid w:val="00CF73DF"/>
    <w:rsid w:val="00D003F8"/>
    <w:rsid w:val="00D00A3A"/>
    <w:rsid w:val="00D0392B"/>
    <w:rsid w:val="00D04455"/>
    <w:rsid w:val="00D044C7"/>
    <w:rsid w:val="00D046F4"/>
    <w:rsid w:val="00D06BBC"/>
    <w:rsid w:val="00D07602"/>
    <w:rsid w:val="00D07AD7"/>
    <w:rsid w:val="00D146BA"/>
    <w:rsid w:val="00D149C0"/>
    <w:rsid w:val="00D1518B"/>
    <w:rsid w:val="00D15456"/>
    <w:rsid w:val="00D1668D"/>
    <w:rsid w:val="00D16A73"/>
    <w:rsid w:val="00D173A9"/>
    <w:rsid w:val="00D24ABE"/>
    <w:rsid w:val="00D2650D"/>
    <w:rsid w:val="00D27812"/>
    <w:rsid w:val="00D31491"/>
    <w:rsid w:val="00D328F7"/>
    <w:rsid w:val="00D32B17"/>
    <w:rsid w:val="00D32E5D"/>
    <w:rsid w:val="00D4013A"/>
    <w:rsid w:val="00D41347"/>
    <w:rsid w:val="00D4168E"/>
    <w:rsid w:val="00D43141"/>
    <w:rsid w:val="00D4535E"/>
    <w:rsid w:val="00D47859"/>
    <w:rsid w:val="00D54AF7"/>
    <w:rsid w:val="00D56E66"/>
    <w:rsid w:val="00D6358F"/>
    <w:rsid w:val="00D66B0D"/>
    <w:rsid w:val="00D67246"/>
    <w:rsid w:val="00D70124"/>
    <w:rsid w:val="00D71239"/>
    <w:rsid w:val="00D71C04"/>
    <w:rsid w:val="00D72E76"/>
    <w:rsid w:val="00D74256"/>
    <w:rsid w:val="00D754C2"/>
    <w:rsid w:val="00D76727"/>
    <w:rsid w:val="00D76B7B"/>
    <w:rsid w:val="00D77B16"/>
    <w:rsid w:val="00D808C1"/>
    <w:rsid w:val="00D81C48"/>
    <w:rsid w:val="00D82056"/>
    <w:rsid w:val="00D8282F"/>
    <w:rsid w:val="00D82956"/>
    <w:rsid w:val="00D851F4"/>
    <w:rsid w:val="00D863DC"/>
    <w:rsid w:val="00D872F9"/>
    <w:rsid w:val="00D9114E"/>
    <w:rsid w:val="00D91810"/>
    <w:rsid w:val="00D933C0"/>
    <w:rsid w:val="00D96F4D"/>
    <w:rsid w:val="00DA13B9"/>
    <w:rsid w:val="00DA1E56"/>
    <w:rsid w:val="00DA2532"/>
    <w:rsid w:val="00DA3AD0"/>
    <w:rsid w:val="00DA6B10"/>
    <w:rsid w:val="00DB35F1"/>
    <w:rsid w:val="00DB4616"/>
    <w:rsid w:val="00DC1DC9"/>
    <w:rsid w:val="00DC30B3"/>
    <w:rsid w:val="00DD0C8D"/>
    <w:rsid w:val="00DD2380"/>
    <w:rsid w:val="00DD29B3"/>
    <w:rsid w:val="00DE10A4"/>
    <w:rsid w:val="00DE1E25"/>
    <w:rsid w:val="00DE4EBF"/>
    <w:rsid w:val="00DE5DEB"/>
    <w:rsid w:val="00DF1277"/>
    <w:rsid w:val="00E002DD"/>
    <w:rsid w:val="00E02059"/>
    <w:rsid w:val="00E03C6F"/>
    <w:rsid w:val="00E04DDE"/>
    <w:rsid w:val="00E05056"/>
    <w:rsid w:val="00E05E86"/>
    <w:rsid w:val="00E0639A"/>
    <w:rsid w:val="00E11025"/>
    <w:rsid w:val="00E16540"/>
    <w:rsid w:val="00E20561"/>
    <w:rsid w:val="00E232FF"/>
    <w:rsid w:val="00E23C09"/>
    <w:rsid w:val="00E23CC8"/>
    <w:rsid w:val="00E24528"/>
    <w:rsid w:val="00E25040"/>
    <w:rsid w:val="00E34DEC"/>
    <w:rsid w:val="00E37F40"/>
    <w:rsid w:val="00E41522"/>
    <w:rsid w:val="00E4201A"/>
    <w:rsid w:val="00E4287B"/>
    <w:rsid w:val="00E47986"/>
    <w:rsid w:val="00E5012C"/>
    <w:rsid w:val="00E5075F"/>
    <w:rsid w:val="00E51422"/>
    <w:rsid w:val="00E51B2C"/>
    <w:rsid w:val="00E52CDC"/>
    <w:rsid w:val="00E53C6F"/>
    <w:rsid w:val="00E56CA4"/>
    <w:rsid w:val="00E61134"/>
    <w:rsid w:val="00E62A6E"/>
    <w:rsid w:val="00E64C9A"/>
    <w:rsid w:val="00E64CF9"/>
    <w:rsid w:val="00E6501A"/>
    <w:rsid w:val="00E6672C"/>
    <w:rsid w:val="00E71E97"/>
    <w:rsid w:val="00E73217"/>
    <w:rsid w:val="00E743C2"/>
    <w:rsid w:val="00E7458B"/>
    <w:rsid w:val="00E75DEC"/>
    <w:rsid w:val="00E814C9"/>
    <w:rsid w:val="00E8508E"/>
    <w:rsid w:val="00E86FCA"/>
    <w:rsid w:val="00E8747A"/>
    <w:rsid w:val="00E909F5"/>
    <w:rsid w:val="00E916C9"/>
    <w:rsid w:val="00E9193D"/>
    <w:rsid w:val="00E9361C"/>
    <w:rsid w:val="00E94E11"/>
    <w:rsid w:val="00EA307F"/>
    <w:rsid w:val="00EA36B7"/>
    <w:rsid w:val="00EA4479"/>
    <w:rsid w:val="00EA4BEF"/>
    <w:rsid w:val="00EC1253"/>
    <w:rsid w:val="00EC313B"/>
    <w:rsid w:val="00EC7706"/>
    <w:rsid w:val="00ED1352"/>
    <w:rsid w:val="00ED13D5"/>
    <w:rsid w:val="00ED3520"/>
    <w:rsid w:val="00ED3FAF"/>
    <w:rsid w:val="00ED434E"/>
    <w:rsid w:val="00ED47E2"/>
    <w:rsid w:val="00ED58D0"/>
    <w:rsid w:val="00ED65AF"/>
    <w:rsid w:val="00ED6CCD"/>
    <w:rsid w:val="00ED75B5"/>
    <w:rsid w:val="00ED7E28"/>
    <w:rsid w:val="00EE4C60"/>
    <w:rsid w:val="00EF01A7"/>
    <w:rsid w:val="00EF0716"/>
    <w:rsid w:val="00EF0858"/>
    <w:rsid w:val="00EF3231"/>
    <w:rsid w:val="00EF5CC7"/>
    <w:rsid w:val="00EF7C53"/>
    <w:rsid w:val="00F07EE9"/>
    <w:rsid w:val="00F14739"/>
    <w:rsid w:val="00F15894"/>
    <w:rsid w:val="00F26C67"/>
    <w:rsid w:val="00F30D4F"/>
    <w:rsid w:val="00F32E93"/>
    <w:rsid w:val="00F35DB1"/>
    <w:rsid w:val="00F37035"/>
    <w:rsid w:val="00F42EC5"/>
    <w:rsid w:val="00F444FE"/>
    <w:rsid w:val="00F4546D"/>
    <w:rsid w:val="00F528D4"/>
    <w:rsid w:val="00F528F8"/>
    <w:rsid w:val="00F533A0"/>
    <w:rsid w:val="00F53754"/>
    <w:rsid w:val="00F547DA"/>
    <w:rsid w:val="00F54A80"/>
    <w:rsid w:val="00F576D1"/>
    <w:rsid w:val="00F577B6"/>
    <w:rsid w:val="00F60C0D"/>
    <w:rsid w:val="00F61CFD"/>
    <w:rsid w:val="00F62486"/>
    <w:rsid w:val="00F6264F"/>
    <w:rsid w:val="00F63078"/>
    <w:rsid w:val="00F63A32"/>
    <w:rsid w:val="00F70ADD"/>
    <w:rsid w:val="00F70DDA"/>
    <w:rsid w:val="00F710B7"/>
    <w:rsid w:val="00F74F5F"/>
    <w:rsid w:val="00F758CF"/>
    <w:rsid w:val="00F86716"/>
    <w:rsid w:val="00F86B85"/>
    <w:rsid w:val="00F91AE7"/>
    <w:rsid w:val="00F95D85"/>
    <w:rsid w:val="00F9619B"/>
    <w:rsid w:val="00FA28E6"/>
    <w:rsid w:val="00FA4D46"/>
    <w:rsid w:val="00FA4EF2"/>
    <w:rsid w:val="00FA5988"/>
    <w:rsid w:val="00FA59E8"/>
    <w:rsid w:val="00FA5F18"/>
    <w:rsid w:val="00FA700D"/>
    <w:rsid w:val="00FA7ACC"/>
    <w:rsid w:val="00FB0D80"/>
    <w:rsid w:val="00FB3BC6"/>
    <w:rsid w:val="00FB4A56"/>
    <w:rsid w:val="00FB6EA3"/>
    <w:rsid w:val="00FB7039"/>
    <w:rsid w:val="00FB79A7"/>
    <w:rsid w:val="00FC1B20"/>
    <w:rsid w:val="00FC3687"/>
    <w:rsid w:val="00FC6778"/>
    <w:rsid w:val="00FC778E"/>
    <w:rsid w:val="00FD0927"/>
    <w:rsid w:val="00FD395C"/>
    <w:rsid w:val="00FD58F5"/>
    <w:rsid w:val="00FD69F6"/>
    <w:rsid w:val="00FD73AC"/>
    <w:rsid w:val="00FD78CF"/>
    <w:rsid w:val="00FE00E3"/>
    <w:rsid w:val="00FE40CD"/>
    <w:rsid w:val="00FE4DDE"/>
    <w:rsid w:val="00FE533F"/>
    <w:rsid w:val="00FE7605"/>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6977"/>
    <o:shapelayout v:ext="edit">
      <o:idmap v:ext="edit" data="1"/>
    </o:shapelayout>
  </w:shapeDefaults>
  <w:decimalSymbol w:val=","/>
  <w:listSeparator w:val=";"/>
  <w14:docId w14:val="2CA269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rsid w:val="006955D5"/>
    <w:pPr>
      <w:keepNext/>
      <w:tabs>
        <w:tab w:val="left" w:pos="1701"/>
      </w:tabs>
      <w:ind w:right="-1"/>
      <w:jc w:val="center"/>
      <w:outlineLvl w:val="1"/>
    </w:pPr>
    <w:rPr>
      <w:rFonts w:ascii="Times New Roman" w:eastAsiaTheme="minorEastAsia" w:hAnsi="Times New Roman" w:cs="Times New Roman"/>
      <w:b/>
      <w:color w:val="000000"/>
      <w:sz w:val="24"/>
      <w:szCs w:val="20"/>
    </w:rPr>
  </w:style>
  <w:style w:type="paragraph" w:styleId="Ttulo3">
    <w:name w:val="heading 3"/>
    <w:basedOn w:val="Normal"/>
    <w:next w:val="Normal"/>
    <w:link w:val="Ttulo3Char"/>
    <w:uiPriority w:val="9"/>
    <w:semiHidden/>
    <w:unhideWhenUsed/>
    <w:qFormat/>
    <w:rsid w:val="006955D5"/>
    <w:pPr>
      <w:keepNext/>
      <w:keepLines/>
      <w:spacing w:before="40" w:line="259" w:lineRule="auto"/>
      <w:outlineLvl w:val="2"/>
    </w:pPr>
    <w:rPr>
      <w:rFonts w:asciiTheme="majorHAnsi" w:eastAsiaTheme="majorEastAsia" w:hAnsiTheme="majorHAnsi" w:cstheme="majorBidi"/>
      <w:color w:val="1F3763" w:themeColor="accent1" w:themeShade="7F"/>
      <w:sz w:val="24"/>
      <w:lang w:eastAsia="en-US"/>
    </w:rPr>
  </w:style>
  <w:style w:type="paragraph" w:styleId="Ttulo4">
    <w:name w:val="heading 4"/>
    <w:basedOn w:val="Normal"/>
    <w:next w:val="Normal"/>
    <w:link w:val="Ttulo4Char"/>
    <w:semiHidden/>
    <w:unhideWhenUsed/>
    <w:qFormat/>
    <w:rsid w:val="006955D5"/>
    <w:pPr>
      <w:keepNext/>
      <w:keepLines/>
      <w:spacing w:before="40"/>
      <w:outlineLvl w:val="3"/>
    </w:pPr>
    <w:rPr>
      <w:rFonts w:asciiTheme="majorHAnsi" w:eastAsiaTheme="majorEastAsia" w:hAnsiTheme="majorHAnsi" w:cstheme="majorBidi"/>
      <w:i/>
      <w:iCs/>
      <w:color w:val="2F5496" w:themeColor="accent1" w:themeShade="BF"/>
      <w:sz w:val="24"/>
    </w:rPr>
  </w:style>
  <w:style w:type="paragraph" w:styleId="Ttulo6">
    <w:name w:val="heading 6"/>
    <w:basedOn w:val="Normal"/>
    <w:next w:val="Normal"/>
    <w:link w:val="Ttulo6Char"/>
    <w:uiPriority w:val="9"/>
    <w:semiHidden/>
    <w:unhideWhenUsed/>
    <w:qFormat/>
    <w:rsid w:val="006955D5"/>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aliases w:val="TCU,Citação AGU,NotaExplicativa"/>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aliases w:val="TCU Char,Citação AGU Char,NotaExplicativa Char"/>
    <w:basedOn w:val="Fontepargpadro"/>
    <w:link w:val="Citao"/>
    <w:qFormat/>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qFormat/>
    <w:rsid w:val="009F7713"/>
    <w:rPr>
      <w:rFonts w:ascii="Arial" w:eastAsiaTheme="majorEastAsia" w:hAnsi="Arial" w:cs="Times New Roman"/>
      <w:b/>
      <w:bCs/>
      <w:color w:val="000000"/>
      <w:sz w:val="20"/>
      <w:szCs w:val="20"/>
      <w:lang w:eastAsia="pt-BR"/>
    </w:rPr>
  </w:style>
  <w:style w:type="paragraph" w:customStyle="1" w:styleId="PADRO">
    <w:name w:val="PADRÃO"/>
    <w:qFormat/>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aliases w:val="List I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qFormat/>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link w:val="Nivel2Char"/>
    <w:qFormat/>
    <w:rsid w:val="002F5EFF"/>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qFormat/>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MenoPendente2">
    <w:name w:val="Menção Pendente2"/>
    <w:basedOn w:val="Fontepargpadro"/>
    <w:uiPriority w:val="99"/>
    <w:semiHidden/>
    <w:unhideWhenUsed/>
    <w:rsid w:val="002B27FF"/>
    <w:rPr>
      <w:color w:val="605E5C"/>
      <w:shd w:val="clear" w:color="auto" w:fill="E1DFDD"/>
    </w:rPr>
  </w:style>
  <w:style w:type="paragraph" w:customStyle="1" w:styleId="TTULOSEDITAL">
    <w:name w:val="TÍTULOS EDITAL"/>
    <w:basedOn w:val="Normal"/>
    <w:autoRedefine/>
    <w:rsid w:val="00107D87"/>
    <w:pPr>
      <w:shd w:val="clear" w:color="auto" w:fill="FFFFFF" w:themeFill="background1"/>
      <w:jc w:val="center"/>
    </w:pPr>
    <w:rPr>
      <w:rFonts w:ascii="Times New Roman" w:hAnsi="Times New Roman" w:cs="Times New Roman"/>
      <w:b/>
      <w:kern w:val="16"/>
      <w:sz w:val="24"/>
      <w:u w:val="single"/>
    </w:rPr>
  </w:style>
  <w:style w:type="paragraph" w:styleId="SemEspaamento">
    <w:name w:val="No Spacing"/>
    <w:basedOn w:val="Normal"/>
    <w:uiPriority w:val="1"/>
    <w:qFormat/>
    <w:rsid w:val="00107D87"/>
    <w:rPr>
      <w:rFonts w:ascii="Times New Roman" w:hAnsi="Times New Roman" w:cs="Times New Roman"/>
      <w:sz w:val="24"/>
    </w:rPr>
  </w:style>
  <w:style w:type="character" w:customStyle="1" w:styleId="PargrafodaListaChar">
    <w:name w:val="Parágrafo da Lista Char"/>
    <w:aliases w:val="List I Paragraph Char"/>
    <w:link w:val="PargrafodaLista"/>
    <w:uiPriority w:val="34"/>
    <w:locked/>
    <w:rsid w:val="00BB2C2D"/>
    <w:rPr>
      <w:rFonts w:ascii="Arial" w:eastAsia="Times New Roman" w:hAnsi="Arial" w:cs="Tahoma"/>
      <w:sz w:val="20"/>
      <w:szCs w:val="24"/>
      <w:lang w:eastAsia="pt-BR"/>
    </w:rPr>
  </w:style>
  <w:style w:type="paragraph" w:customStyle="1" w:styleId="Recuodecorpodetexto31">
    <w:name w:val="Recuo de corpo de texto 31"/>
    <w:basedOn w:val="Normal"/>
    <w:rsid w:val="00BB2C2D"/>
    <w:pPr>
      <w:widowControl w:val="0"/>
      <w:suppressAutoHyphens/>
      <w:autoSpaceDE w:val="0"/>
      <w:ind w:firstLine="850"/>
      <w:jc w:val="both"/>
    </w:pPr>
    <w:rPr>
      <w:rFonts w:ascii="Courier New" w:hAnsi="Courier New" w:cs="Courier New"/>
      <w:color w:val="000000"/>
      <w:szCs w:val="20"/>
      <w:lang w:eastAsia="zh-CN"/>
    </w:rPr>
  </w:style>
  <w:style w:type="character" w:customStyle="1" w:styleId="Fontepargpadro1">
    <w:name w:val="Fonte parág. padrão1"/>
    <w:rsid w:val="00BB2C2D"/>
  </w:style>
  <w:style w:type="paragraph" w:customStyle="1" w:styleId="Default">
    <w:name w:val="Default"/>
    <w:rsid w:val="004C4F6E"/>
    <w:pPr>
      <w:autoSpaceDE w:val="0"/>
      <w:autoSpaceDN w:val="0"/>
      <w:adjustRightInd w:val="0"/>
      <w:spacing w:after="0" w:line="240" w:lineRule="auto"/>
    </w:pPr>
    <w:rPr>
      <w:rFonts w:ascii="Arial" w:eastAsia="Calibri" w:hAnsi="Arial" w:cs="Arial"/>
      <w:color w:val="000000"/>
      <w:sz w:val="24"/>
      <w:szCs w:val="24"/>
    </w:rPr>
  </w:style>
  <w:style w:type="paragraph" w:customStyle="1" w:styleId="WW-Corpodetexto2">
    <w:name w:val="WW-Corpo de texto 2"/>
    <w:basedOn w:val="Normal"/>
    <w:rsid w:val="00C86CD4"/>
    <w:pPr>
      <w:suppressAutoHyphens/>
      <w:spacing w:after="200" w:line="300" w:lineRule="auto"/>
      <w:jc w:val="both"/>
      <w:textAlignment w:val="baseline"/>
    </w:pPr>
    <w:rPr>
      <w:rFonts w:ascii="Verdana" w:eastAsia="Calibri" w:hAnsi="Verdana" w:cs="Verdana"/>
      <w:b/>
      <w:kern w:val="1"/>
      <w:sz w:val="22"/>
      <w:szCs w:val="22"/>
      <w:lang w:eastAsia="zh-CN"/>
    </w:rPr>
  </w:style>
  <w:style w:type="character" w:customStyle="1" w:styleId="Nivel2Char">
    <w:name w:val="Nivel 2 Char"/>
    <w:basedOn w:val="Fontepargpadro"/>
    <w:link w:val="Nivel2"/>
    <w:locked/>
    <w:rsid w:val="00B627AD"/>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AC677E"/>
    <w:pPr>
      <w:numPr>
        <w:ilvl w:val="0"/>
        <w:numId w:val="0"/>
      </w:numPr>
      <w:tabs>
        <w:tab w:val="num" w:pos="0"/>
      </w:tabs>
      <w:ind w:left="284"/>
    </w:pPr>
    <w:rPr>
      <w:rFonts w:ascii="Arial" w:eastAsiaTheme="minorEastAsia" w:hAnsi="Arial"/>
      <w:i/>
      <w:iCs/>
      <w:color w:val="FF0000"/>
    </w:rPr>
  </w:style>
  <w:style w:type="paragraph" w:customStyle="1" w:styleId="Nvel4-R">
    <w:name w:val="Nível 4-R"/>
    <w:basedOn w:val="Nivel4"/>
    <w:link w:val="Nvel4-RChar"/>
    <w:qFormat/>
    <w:rsid w:val="00AC677E"/>
    <w:pPr>
      <w:numPr>
        <w:ilvl w:val="0"/>
        <w:numId w:val="0"/>
      </w:numPr>
      <w:tabs>
        <w:tab w:val="num" w:pos="0"/>
      </w:tabs>
      <w:ind w:left="567"/>
    </w:pPr>
    <w:rPr>
      <w:rFonts w:ascii="Arial" w:eastAsiaTheme="minorEastAsia" w:hAnsi="Arial"/>
      <w:i/>
      <w:iCs/>
      <w:color w:val="FF0000"/>
    </w:rPr>
  </w:style>
  <w:style w:type="character" w:customStyle="1" w:styleId="LinkdaInternet">
    <w:name w:val="Link da Internet"/>
    <w:uiPriority w:val="99"/>
    <w:rsid w:val="00CC535D"/>
    <w:rPr>
      <w:color w:val="000080"/>
      <w:u w:val="single"/>
    </w:rPr>
  </w:style>
  <w:style w:type="character" w:customStyle="1" w:styleId="UnresolvedMention">
    <w:name w:val="Unresolved Mention"/>
    <w:basedOn w:val="Fontepargpadro"/>
    <w:uiPriority w:val="99"/>
    <w:semiHidden/>
    <w:unhideWhenUsed/>
    <w:rsid w:val="00D4535E"/>
    <w:rPr>
      <w:color w:val="605E5C"/>
      <w:shd w:val="clear" w:color="auto" w:fill="E1DFDD"/>
    </w:rPr>
  </w:style>
  <w:style w:type="character" w:styleId="HiperlinkVisitado">
    <w:name w:val="FollowedHyperlink"/>
    <w:basedOn w:val="Fontepargpadro"/>
    <w:uiPriority w:val="99"/>
    <w:semiHidden/>
    <w:unhideWhenUsed/>
    <w:rsid w:val="00B77A03"/>
    <w:rPr>
      <w:color w:val="954F72" w:themeColor="followedHyperlink"/>
      <w:u w:val="single"/>
    </w:rPr>
  </w:style>
  <w:style w:type="character" w:customStyle="1" w:styleId="Nivel3Char">
    <w:name w:val="Nivel 3 Char"/>
    <w:basedOn w:val="Fontepargpadro"/>
    <w:link w:val="Nivel3"/>
    <w:rsid w:val="00BA2BBD"/>
    <w:rPr>
      <w:rFonts w:ascii="Ecofont_Spranq_eco_Sans" w:eastAsia="Arial Unicode MS" w:hAnsi="Ecofont_Spranq_eco_Sans" w:cs="Arial"/>
      <w:color w:val="000000"/>
      <w:sz w:val="20"/>
      <w:szCs w:val="20"/>
      <w:lang w:eastAsia="pt-BR"/>
    </w:rPr>
  </w:style>
  <w:style w:type="paragraph" w:customStyle="1" w:styleId="ou">
    <w:name w:val="ou"/>
    <w:basedOn w:val="PargrafodaLista"/>
    <w:link w:val="ouChar"/>
    <w:qFormat/>
    <w:rsid w:val="0083441A"/>
    <w:pPr>
      <w:spacing w:before="60" w:after="60" w:line="259" w:lineRule="auto"/>
      <w:ind w:left="0"/>
      <w:contextualSpacing w:val="0"/>
      <w:jc w:val="center"/>
    </w:pPr>
    <w:rPr>
      <w:rFonts w:cs="Arial"/>
      <w:b/>
      <w:bCs/>
      <w:i/>
      <w:iCs/>
      <w:color w:val="FF0000"/>
      <w:sz w:val="24"/>
      <w:u w:val="single"/>
    </w:rPr>
  </w:style>
  <w:style w:type="character" w:customStyle="1" w:styleId="ouChar">
    <w:name w:val="ou Char"/>
    <w:basedOn w:val="PargrafodaListaChar"/>
    <w:link w:val="ou"/>
    <w:rsid w:val="0083441A"/>
    <w:rPr>
      <w:rFonts w:ascii="Arial" w:eastAsia="Times New Roman" w:hAnsi="Arial" w:cs="Arial"/>
      <w:b/>
      <w:bCs/>
      <w:i/>
      <w:iCs/>
      <w:color w:val="FF0000"/>
      <w:sz w:val="24"/>
      <w:szCs w:val="24"/>
      <w:u w:val="single"/>
      <w:lang w:eastAsia="pt-BR"/>
    </w:rPr>
  </w:style>
  <w:style w:type="paragraph" w:customStyle="1" w:styleId="Nvel2-Red">
    <w:name w:val="Nível 2 -Red"/>
    <w:basedOn w:val="Nivel2"/>
    <w:link w:val="Nvel2-RedChar"/>
    <w:qFormat/>
    <w:rsid w:val="0083441A"/>
    <w:pPr>
      <w:numPr>
        <w:numId w:val="1"/>
      </w:numPr>
      <w:ind w:left="792"/>
    </w:pPr>
    <w:rPr>
      <w:rFonts w:ascii="Arial" w:eastAsiaTheme="minorEastAsia" w:hAnsi="Arial" w:cs="Arial"/>
      <w:i/>
      <w:iCs/>
      <w:color w:val="FF0000"/>
    </w:rPr>
  </w:style>
  <w:style w:type="character" w:customStyle="1" w:styleId="Nvel2-RedChar">
    <w:name w:val="Nível 2 -Red Char"/>
    <w:basedOn w:val="Nivel2Char"/>
    <w:link w:val="Nvel2-Red"/>
    <w:rsid w:val="0083441A"/>
    <w:rPr>
      <w:rFonts w:ascii="Arial" w:eastAsiaTheme="minorEastAsia" w:hAnsi="Arial" w:cs="Arial"/>
      <w:i/>
      <w:iCs/>
      <w:color w:val="FF0000"/>
      <w:sz w:val="20"/>
      <w:szCs w:val="20"/>
      <w:lang w:eastAsia="pt-BR"/>
    </w:rPr>
  </w:style>
  <w:style w:type="character" w:customStyle="1" w:styleId="Nvel3-RChar">
    <w:name w:val="Nível 3-R Char"/>
    <w:basedOn w:val="Nivel3Char"/>
    <w:link w:val="Nvel3-R"/>
    <w:rsid w:val="0083441A"/>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83441A"/>
    <w:pPr>
      <w:tabs>
        <w:tab w:val="left" w:pos="567"/>
      </w:tabs>
      <w:spacing w:before="240" w:after="0" w:line="240" w:lineRule="auto"/>
      <w:ind w:left="357" w:right="0"/>
      <w:outlineLvl w:val="1"/>
    </w:pPr>
    <w:rPr>
      <w:rFonts w:cs="Arial"/>
      <w:color w:val="FF0000"/>
    </w:rPr>
  </w:style>
  <w:style w:type="character" w:customStyle="1" w:styleId="Nvel1-SemNumChar">
    <w:name w:val="Nível 1-Sem Num Char"/>
    <w:basedOn w:val="Nivel01Char"/>
    <w:link w:val="Nvel1-SemNum"/>
    <w:rsid w:val="0083441A"/>
    <w:rPr>
      <w:rFonts w:ascii="Arial" w:eastAsiaTheme="majorEastAsia" w:hAnsi="Arial" w:cs="Arial"/>
      <w:b/>
      <w:bCs/>
      <w:color w:val="FF0000"/>
      <w:sz w:val="20"/>
      <w:szCs w:val="20"/>
      <w:lang w:eastAsia="pt-BR"/>
    </w:rPr>
  </w:style>
  <w:style w:type="paragraph" w:customStyle="1" w:styleId="Corpodetexto31">
    <w:name w:val="Corpo de texto 31"/>
    <w:basedOn w:val="Normal"/>
    <w:rsid w:val="00D9114E"/>
    <w:pPr>
      <w:widowControl w:val="0"/>
      <w:suppressAutoHyphens/>
      <w:autoSpaceDE w:val="0"/>
      <w:jc w:val="both"/>
    </w:pPr>
    <w:rPr>
      <w:rFonts w:eastAsia="Arial" w:cs="Arial"/>
      <w:kern w:val="2"/>
      <w:sz w:val="24"/>
      <w:lang w:eastAsia="ar-SA"/>
    </w:rPr>
  </w:style>
  <w:style w:type="character" w:customStyle="1" w:styleId="Ttulo2Char">
    <w:name w:val="Título 2 Char"/>
    <w:basedOn w:val="Fontepargpadro"/>
    <w:link w:val="Ttulo2"/>
    <w:rsid w:val="006955D5"/>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6955D5"/>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rsid w:val="006955D5"/>
    <w:rPr>
      <w:rFonts w:asciiTheme="majorHAnsi" w:eastAsiaTheme="majorEastAsia" w:hAnsiTheme="majorHAnsi" w:cstheme="majorBidi"/>
      <w:i/>
      <w:iCs/>
      <w:color w:val="2F5496" w:themeColor="accent1" w:themeShade="BF"/>
      <w:sz w:val="24"/>
      <w:szCs w:val="24"/>
      <w:lang w:eastAsia="pt-BR"/>
    </w:rPr>
  </w:style>
  <w:style w:type="character" w:customStyle="1" w:styleId="Ttulo6Char">
    <w:name w:val="Título 6 Char"/>
    <w:basedOn w:val="Fontepargpadro"/>
    <w:link w:val="Ttulo6"/>
    <w:uiPriority w:val="9"/>
    <w:semiHidden/>
    <w:rsid w:val="006955D5"/>
    <w:rPr>
      <w:rFonts w:asciiTheme="majorHAnsi" w:eastAsiaTheme="majorEastAsia" w:hAnsiTheme="majorHAnsi" w:cstheme="majorBidi"/>
      <w:color w:val="1F3763" w:themeColor="accent1" w:themeShade="7F"/>
    </w:rPr>
  </w:style>
  <w:style w:type="paragraph" w:styleId="NormalWeb">
    <w:name w:val="Normal (Web)"/>
    <w:basedOn w:val="Normal"/>
    <w:uiPriority w:val="99"/>
    <w:rsid w:val="006955D5"/>
    <w:pPr>
      <w:spacing w:before="100" w:beforeAutospacing="1" w:after="100" w:afterAutospacing="1"/>
    </w:pPr>
    <w:rPr>
      <w:rFonts w:ascii="Times New Roman" w:eastAsiaTheme="minorEastAsia" w:hAnsi="Times New Roman" w:cs="Times New Roman"/>
      <w:sz w:val="24"/>
    </w:rPr>
  </w:style>
  <w:style w:type="paragraph" w:customStyle="1" w:styleId="Nvel2">
    <w:name w:val="Nível 2"/>
    <w:basedOn w:val="Normal"/>
    <w:next w:val="Normal"/>
    <w:rsid w:val="006955D5"/>
    <w:pPr>
      <w:spacing w:after="120"/>
      <w:jc w:val="both"/>
    </w:pPr>
    <w:rPr>
      <w:rFonts w:eastAsiaTheme="minorEastAsia" w:cs="Times New Roman"/>
      <w:b/>
      <w:sz w:val="24"/>
      <w:szCs w:val="20"/>
    </w:rPr>
  </w:style>
  <w:style w:type="character" w:customStyle="1" w:styleId="normalchar1">
    <w:name w:val="normal__char1"/>
    <w:rsid w:val="006955D5"/>
    <w:rPr>
      <w:rFonts w:ascii="Arial" w:hAnsi="Arial" w:cs="Arial" w:hint="default"/>
      <w:strike w:val="0"/>
      <w:dstrike w:val="0"/>
      <w:sz w:val="24"/>
      <w:szCs w:val="24"/>
      <w:u w:val="none"/>
      <w:effect w:val="none"/>
    </w:rPr>
  </w:style>
  <w:style w:type="character" w:customStyle="1" w:styleId="apple-style-span">
    <w:name w:val="apple-style-span"/>
    <w:basedOn w:val="Fontepargpadro"/>
    <w:rsid w:val="006955D5"/>
  </w:style>
  <w:style w:type="paragraph" w:styleId="Commarcadores5">
    <w:name w:val="List Bullet 5"/>
    <w:basedOn w:val="Normal"/>
    <w:rsid w:val="006955D5"/>
    <w:pPr>
      <w:numPr>
        <w:numId w:val="29"/>
      </w:numPr>
      <w:contextualSpacing/>
    </w:pPr>
    <w:rPr>
      <w:rFonts w:ascii="Ecofont_Spranq_eco_Sans" w:eastAsiaTheme="minorEastAsia" w:hAnsi="Ecofont_Spranq_eco_Sans"/>
      <w:sz w:val="24"/>
    </w:rPr>
  </w:style>
  <w:style w:type="paragraph" w:customStyle="1" w:styleId="Notaexplicativa">
    <w:name w:val="Nota explicativa"/>
    <w:basedOn w:val="Citao"/>
    <w:link w:val="NotaexplicativaChar"/>
    <w:qFormat/>
    <w:rsid w:val="006955D5"/>
    <w:rPr>
      <w:szCs w:val="20"/>
    </w:rPr>
  </w:style>
  <w:style w:type="character" w:customStyle="1" w:styleId="NotaexplicativaChar">
    <w:name w:val="Nota explicativa Char"/>
    <w:basedOn w:val="CitaoChar"/>
    <w:link w:val="Notaexplicativa"/>
    <w:rsid w:val="006955D5"/>
    <w:rPr>
      <w:rFonts w:ascii="Arial" w:eastAsia="Calibri" w:hAnsi="Arial" w:cs="Tahoma"/>
      <w:i/>
      <w:iCs/>
      <w:color w:val="000000"/>
      <w:sz w:val="20"/>
      <w:szCs w:val="20"/>
      <w:shd w:val="clear" w:color="auto" w:fill="FFFFCC"/>
    </w:rPr>
  </w:style>
  <w:style w:type="numbering" w:customStyle="1" w:styleId="Estilo1">
    <w:name w:val="Estilo1"/>
    <w:uiPriority w:val="99"/>
    <w:rsid w:val="006955D5"/>
    <w:pPr>
      <w:numPr>
        <w:numId w:val="30"/>
      </w:numPr>
    </w:pPr>
  </w:style>
  <w:style w:type="numbering" w:customStyle="1" w:styleId="Estilo2">
    <w:name w:val="Estilo2"/>
    <w:uiPriority w:val="99"/>
    <w:rsid w:val="006955D5"/>
    <w:pPr>
      <w:numPr>
        <w:numId w:val="31"/>
      </w:numPr>
    </w:pPr>
  </w:style>
  <w:style w:type="numbering" w:customStyle="1" w:styleId="Estilo3">
    <w:name w:val="Estilo3"/>
    <w:uiPriority w:val="99"/>
    <w:rsid w:val="006955D5"/>
    <w:pPr>
      <w:numPr>
        <w:numId w:val="32"/>
      </w:numPr>
    </w:pPr>
  </w:style>
  <w:style w:type="numbering" w:customStyle="1" w:styleId="Estilo4">
    <w:name w:val="Estilo4"/>
    <w:uiPriority w:val="99"/>
    <w:rsid w:val="006955D5"/>
    <w:pPr>
      <w:numPr>
        <w:numId w:val="33"/>
      </w:numPr>
    </w:pPr>
  </w:style>
  <w:style w:type="numbering" w:customStyle="1" w:styleId="Estilo5">
    <w:name w:val="Estilo5"/>
    <w:uiPriority w:val="99"/>
    <w:rsid w:val="006955D5"/>
    <w:pPr>
      <w:numPr>
        <w:numId w:val="34"/>
      </w:numPr>
    </w:pPr>
  </w:style>
  <w:style w:type="numbering" w:customStyle="1" w:styleId="Estilo6">
    <w:name w:val="Estilo6"/>
    <w:uiPriority w:val="99"/>
    <w:rsid w:val="006955D5"/>
    <w:pPr>
      <w:numPr>
        <w:numId w:val="35"/>
      </w:numPr>
    </w:pPr>
  </w:style>
  <w:style w:type="paragraph" w:customStyle="1" w:styleId="Nivel01Titulo">
    <w:name w:val="Nivel_01_Titulo"/>
    <w:basedOn w:val="Nivel01"/>
    <w:link w:val="Nivel01TituloChar"/>
    <w:rsid w:val="006955D5"/>
    <w:pPr>
      <w:numPr>
        <w:numId w:val="1"/>
      </w:numPr>
      <w:tabs>
        <w:tab w:val="left" w:pos="567"/>
      </w:tabs>
      <w:spacing w:before="240" w:after="0" w:line="240" w:lineRule="auto"/>
      <w:ind w:right="0"/>
      <w:jc w:val="left"/>
    </w:pPr>
    <w:rPr>
      <w:rFonts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6955D5"/>
    <w:rPr>
      <w:rFonts w:ascii="Arial" w:eastAsiaTheme="majorEastAsia" w:hAnsi="Arial" w:cstheme="majorBidi"/>
      <w:b/>
      <w:bCs/>
      <w:color w:val="000000" w:themeColor="text1"/>
      <w:spacing w:val="5"/>
      <w:kern w:val="28"/>
      <w:sz w:val="52"/>
      <w:szCs w:val="52"/>
      <w:lang w:eastAsia="pt-BR"/>
    </w:rPr>
  </w:style>
  <w:style w:type="paragraph" w:customStyle="1" w:styleId="paragraph">
    <w:name w:val="paragraph"/>
    <w:basedOn w:val="Normal"/>
    <w:rsid w:val="006955D5"/>
    <w:pPr>
      <w:spacing w:before="100" w:beforeAutospacing="1" w:after="100" w:afterAutospacing="1"/>
    </w:pPr>
    <w:rPr>
      <w:rFonts w:ascii="Times New Roman" w:hAnsi="Times New Roman" w:cs="Times New Roman"/>
      <w:sz w:val="24"/>
    </w:rPr>
  </w:style>
  <w:style w:type="character" w:customStyle="1" w:styleId="normaltextrun">
    <w:name w:val="normaltextrun"/>
    <w:basedOn w:val="Fontepargpadro"/>
    <w:rsid w:val="006955D5"/>
  </w:style>
  <w:style w:type="character" w:customStyle="1" w:styleId="eop">
    <w:name w:val="eop"/>
    <w:basedOn w:val="Fontepargpadro"/>
    <w:rsid w:val="006955D5"/>
  </w:style>
  <w:style w:type="character" w:customStyle="1" w:styleId="spellingerror">
    <w:name w:val="spellingerror"/>
    <w:basedOn w:val="Fontepargpadro"/>
    <w:rsid w:val="006955D5"/>
  </w:style>
  <w:style w:type="paragraph" w:styleId="Corpodetexto">
    <w:name w:val="Body Text"/>
    <w:basedOn w:val="Normal"/>
    <w:link w:val="CorpodetextoChar"/>
    <w:uiPriority w:val="99"/>
    <w:unhideWhenUsed/>
    <w:rsid w:val="006955D5"/>
    <w:pPr>
      <w:spacing w:before="100" w:beforeAutospacing="1" w:after="100" w:afterAutospacing="1"/>
    </w:pPr>
    <w:rPr>
      <w:rFonts w:ascii="Times New Roman" w:hAnsi="Times New Roman" w:cs="Times New Roman"/>
      <w:sz w:val="24"/>
    </w:rPr>
  </w:style>
  <w:style w:type="character" w:customStyle="1" w:styleId="CorpodetextoChar">
    <w:name w:val="Corpo de texto Char"/>
    <w:basedOn w:val="Fontepargpadro"/>
    <w:link w:val="Corpodetexto"/>
    <w:uiPriority w:val="99"/>
    <w:rsid w:val="006955D5"/>
    <w:rPr>
      <w:rFonts w:ascii="Times New Roman" w:eastAsia="Times New Roman" w:hAnsi="Times New Roman" w:cs="Times New Roman"/>
      <w:sz w:val="24"/>
      <w:szCs w:val="24"/>
      <w:lang w:eastAsia="pt-BR"/>
    </w:rPr>
  </w:style>
  <w:style w:type="character" w:customStyle="1" w:styleId="Nivel1Char">
    <w:name w:val="Nivel1 Char"/>
    <w:basedOn w:val="Ttulo1Char"/>
    <w:link w:val="Nivel10"/>
    <w:rsid w:val="006955D5"/>
    <w:rPr>
      <w:rFonts w:ascii="Arial" w:eastAsiaTheme="majorEastAsia" w:hAnsi="Arial" w:cs="Times New Roman"/>
      <w:b/>
      <w:color w:val="000000"/>
      <w:sz w:val="20"/>
      <w:szCs w:val="20"/>
      <w:lang w:eastAsia="pt-BR"/>
    </w:rPr>
  </w:style>
  <w:style w:type="paragraph" w:customStyle="1" w:styleId="PargrafodaLista1">
    <w:name w:val="Parágrafo da Lista1"/>
    <w:basedOn w:val="Normal"/>
    <w:rsid w:val="006955D5"/>
    <w:pPr>
      <w:ind w:left="720"/>
    </w:pPr>
    <w:rPr>
      <w:rFonts w:ascii="Ecofont_Spranq_eco_Sans" w:hAnsi="Ecofont_Spranq_eco_Sans" w:cs="Ecofont_Spranq_eco_Sans"/>
      <w:sz w:val="24"/>
    </w:rPr>
  </w:style>
  <w:style w:type="paragraph" w:customStyle="1" w:styleId="textbody">
    <w:name w:val="textbody"/>
    <w:basedOn w:val="Normal"/>
    <w:rsid w:val="006955D5"/>
    <w:pPr>
      <w:spacing w:before="100" w:beforeAutospacing="1" w:after="100" w:afterAutospacing="1"/>
    </w:pPr>
    <w:rPr>
      <w:rFonts w:ascii="Times New Roman" w:hAnsi="Times New Roman" w:cs="Times New Roman"/>
      <w:sz w:val="24"/>
    </w:rPr>
  </w:style>
  <w:style w:type="paragraph" w:customStyle="1" w:styleId="em0020ementa">
    <w:name w:val="em_0020ementa"/>
    <w:basedOn w:val="Normal"/>
    <w:rsid w:val="006955D5"/>
    <w:pPr>
      <w:ind w:left="4160"/>
      <w:jc w:val="both"/>
    </w:pPr>
    <w:rPr>
      <w:rFonts w:ascii="Times New Roman" w:hAnsi="Times New Roman" w:cs="Times New Roman"/>
      <w:sz w:val="28"/>
      <w:szCs w:val="28"/>
    </w:rPr>
  </w:style>
  <w:style w:type="character" w:customStyle="1" w:styleId="cp0020corpodespachochar1">
    <w:name w:val="cp_0020corpodespacho__char1"/>
    <w:rsid w:val="006955D5"/>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6955D5"/>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6955D5"/>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6955D5"/>
    <w:rPr>
      <w:b/>
      <w:bCs/>
    </w:rPr>
  </w:style>
  <w:style w:type="character" w:styleId="nfase">
    <w:name w:val="Emphasis"/>
    <w:basedOn w:val="Fontepargpadro"/>
    <w:uiPriority w:val="20"/>
    <w:qFormat/>
    <w:rsid w:val="006955D5"/>
    <w:rPr>
      <w:i/>
      <w:iCs/>
    </w:rPr>
  </w:style>
  <w:style w:type="character" w:customStyle="1" w:styleId="Manoel">
    <w:name w:val="Manoel"/>
    <w:rsid w:val="006955D5"/>
    <w:rPr>
      <w:rFonts w:ascii="Arial" w:hAnsi="Arial" w:cs="Arial"/>
      <w:color w:val="7030A0"/>
      <w:sz w:val="20"/>
    </w:rPr>
  </w:style>
  <w:style w:type="character" w:customStyle="1" w:styleId="ListLabel12">
    <w:name w:val="ListLabel 12"/>
    <w:rsid w:val="006955D5"/>
    <w:rPr>
      <w:b/>
    </w:rPr>
  </w:style>
  <w:style w:type="paragraph" w:customStyle="1" w:styleId="texto1">
    <w:name w:val="texto1"/>
    <w:basedOn w:val="Normal"/>
    <w:rsid w:val="006955D5"/>
    <w:pPr>
      <w:spacing w:before="100" w:beforeAutospacing="1" w:after="100" w:afterAutospacing="1"/>
    </w:pPr>
    <w:rPr>
      <w:rFonts w:ascii="Times New Roman" w:hAnsi="Times New Roman" w:cs="Times New Roman"/>
      <w:sz w:val="24"/>
    </w:rPr>
  </w:style>
  <w:style w:type="paragraph" w:customStyle="1" w:styleId="GradeColorida-nfase11">
    <w:name w:val="Grade Colorida - Ênfase 11"/>
    <w:basedOn w:val="Normal"/>
    <w:next w:val="Normal"/>
    <w:link w:val="GradeColorida-nfase1Char"/>
    <w:uiPriority w:val="29"/>
    <w:rsid w:val="006955D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eastAsia="en-US"/>
    </w:rPr>
  </w:style>
  <w:style w:type="character" w:customStyle="1" w:styleId="GradeColorida-nfase1Char">
    <w:name w:val="Grade Colorida - Ênfase 1 Char"/>
    <w:link w:val="GradeColorida-nfase11"/>
    <w:uiPriority w:val="29"/>
    <w:rsid w:val="006955D5"/>
    <w:rPr>
      <w:rFonts w:ascii="Arial" w:eastAsia="Calibri" w:hAnsi="Arial" w:cs="Times New Roman"/>
      <w:i/>
      <w:iCs/>
      <w:color w:val="000000"/>
      <w:sz w:val="20"/>
      <w:szCs w:val="24"/>
      <w:shd w:val="clear" w:color="auto" w:fill="FFFFCC"/>
    </w:rPr>
  </w:style>
  <w:style w:type="paragraph" w:customStyle="1" w:styleId="xwestern">
    <w:name w:val="x_western"/>
    <w:basedOn w:val="Normal"/>
    <w:rsid w:val="006955D5"/>
    <w:pPr>
      <w:spacing w:before="100" w:beforeAutospacing="1" w:after="100" w:afterAutospacing="1"/>
    </w:pPr>
    <w:rPr>
      <w:rFonts w:ascii="Times New Roman" w:hAnsi="Times New Roman" w:cs="Times New Roman"/>
      <w:sz w:val="24"/>
    </w:rPr>
  </w:style>
  <w:style w:type="paragraph" w:customStyle="1" w:styleId="TCU-Ac-item9-0">
    <w:name w:val="TCU - Ac - item 9 - §§_0"/>
    <w:basedOn w:val="Normal"/>
    <w:rsid w:val="006955D5"/>
    <w:pPr>
      <w:ind w:firstLine="1134"/>
      <w:jc w:val="both"/>
    </w:pPr>
    <w:rPr>
      <w:rFonts w:ascii="Times New Roman" w:hAnsi="Times New Roman" w:cs="Times New Roman"/>
      <w:sz w:val="24"/>
      <w:szCs w:val="22"/>
      <w:lang w:eastAsia="en-US"/>
    </w:rPr>
  </w:style>
  <w:style w:type="paragraph" w:customStyle="1" w:styleId="Normal1">
    <w:name w:val="Normal_1"/>
    <w:rsid w:val="006955D5"/>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6955D5"/>
    <w:pPr>
      <w:spacing w:before="100" w:beforeAutospacing="1" w:after="100" w:afterAutospacing="1"/>
    </w:pPr>
    <w:rPr>
      <w:rFonts w:ascii="Times New Roman" w:hAnsi="Times New Roman" w:cs="Times New Roman"/>
      <w:sz w:val="24"/>
    </w:rPr>
  </w:style>
  <w:style w:type="paragraph" w:customStyle="1" w:styleId="textojustificadorecuoprimeiralinha">
    <w:name w:val="texto_justificado_recuo_primeira_linha"/>
    <w:basedOn w:val="Normal"/>
    <w:rsid w:val="006955D5"/>
    <w:pPr>
      <w:spacing w:before="100" w:beforeAutospacing="1" w:after="100" w:afterAutospacing="1"/>
    </w:pPr>
    <w:rPr>
      <w:rFonts w:ascii="Times New Roman" w:hAnsi="Times New Roman" w:cs="Times New Roman"/>
      <w:sz w:val="24"/>
    </w:rPr>
  </w:style>
  <w:style w:type="character" w:customStyle="1" w:styleId="highlight">
    <w:name w:val="highlight"/>
    <w:basedOn w:val="Fontepargpadro"/>
    <w:rsid w:val="006955D5"/>
  </w:style>
  <w:style w:type="paragraph" w:customStyle="1" w:styleId="textojustificado">
    <w:name w:val="texto_justificado"/>
    <w:basedOn w:val="Normal"/>
    <w:rsid w:val="006955D5"/>
    <w:pPr>
      <w:spacing w:before="100" w:beforeAutospacing="1" w:after="100" w:afterAutospacing="1"/>
    </w:pPr>
    <w:rPr>
      <w:rFonts w:ascii="Times New Roman" w:hAnsi="Times New Roman" w:cs="Times New Roman"/>
      <w:sz w:val="24"/>
    </w:rPr>
  </w:style>
  <w:style w:type="paragraph" w:customStyle="1" w:styleId="Nvel2Opcional">
    <w:name w:val="Nível 2 Opcional"/>
    <w:basedOn w:val="Nivel2"/>
    <w:link w:val="Nvel2OpcionalChar"/>
    <w:rsid w:val="006955D5"/>
    <w:pPr>
      <w:numPr>
        <w:ilvl w:val="0"/>
        <w:numId w:val="0"/>
      </w:numPr>
      <w:ind w:left="432" w:hanging="432"/>
    </w:pPr>
    <w:rPr>
      <w:rFonts w:ascii="Arial" w:eastAsia="Times New Roman" w:hAnsi="Arial" w:cs="Arial"/>
      <w:i/>
      <w:noProof/>
      <w:color w:val="FF0000"/>
    </w:rPr>
  </w:style>
  <w:style w:type="paragraph" w:customStyle="1" w:styleId="Nvel3Opcional">
    <w:name w:val="Nível 3 Opcional"/>
    <w:basedOn w:val="Nivel3"/>
    <w:link w:val="Nvel3OpcionalChar"/>
    <w:rsid w:val="006955D5"/>
    <w:pPr>
      <w:numPr>
        <w:ilvl w:val="0"/>
        <w:numId w:val="0"/>
      </w:numPr>
      <w:ind w:left="1072" w:hanging="504"/>
    </w:pPr>
    <w:rPr>
      <w:rFonts w:ascii="Arial" w:eastAsia="Times New Roman" w:hAnsi="Arial"/>
      <w:i/>
      <w:iCs/>
      <w:noProof/>
      <w:color w:val="FF0000"/>
    </w:rPr>
  </w:style>
  <w:style w:type="character" w:customStyle="1" w:styleId="Nvel2OpcionalChar">
    <w:name w:val="Nível 2 Opcional Char"/>
    <w:basedOn w:val="Fontepargpadro"/>
    <w:link w:val="Nvel2Opcional"/>
    <w:rsid w:val="006955D5"/>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6955D5"/>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6955D5"/>
    <w:rPr>
      <w:color w:val="808080"/>
    </w:rPr>
  </w:style>
  <w:style w:type="paragraph" w:customStyle="1" w:styleId="SombreamentoMdio1-nfase31">
    <w:name w:val="Sombreamento Médio 1 - Ênfase 31"/>
    <w:basedOn w:val="Normal"/>
    <w:next w:val="Normal"/>
    <w:rsid w:val="006955D5"/>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i/>
      <w:iCs/>
      <w:color w:val="000000"/>
      <w:lang w:eastAsia="zh-CN"/>
    </w:rPr>
  </w:style>
  <w:style w:type="paragraph" w:customStyle="1" w:styleId="corpo">
    <w:name w:val="corpo"/>
    <w:basedOn w:val="Normal"/>
    <w:rsid w:val="006955D5"/>
    <w:pPr>
      <w:spacing w:before="100" w:beforeAutospacing="1" w:after="100" w:afterAutospacing="1"/>
    </w:pPr>
    <w:rPr>
      <w:rFonts w:ascii="Times New Roman" w:hAnsi="Times New Roman" w:cs="Times New Roman"/>
      <w:sz w:val="24"/>
    </w:rPr>
  </w:style>
  <w:style w:type="paragraph" w:customStyle="1" w:styleId="itemnivel2">
    <w:name w:val="item_nivel2"/>
    <w:basedOn w:val="Normal"/>
    <w:rsid w:val="006955D5"/>
    <w:pPr>
      <w:spacing w:before="100" w:beforeAutospacing="1" w:after="100" w:afterAutospacing="1"/>
    </w:pPr>
    <w:rPr>
      <w:rFonts w:ascii="Times New Roman" w:hAnsi="Times New Roman" w:cs="Times New Roman"/>
      <w:sz w:val="24"/>
    </w:rPr>
  </w:style>
  <w:style w:type="paragraph" w:customStyle="1" w:styleId="itemnivel1">
    <w:name w:val="item_nivel1"/>
    <w:basedOn w:val="Normal"/>
    <w:rsid w:val="006955D5"/>
    <w:pPr>
      <w:spacing w:before="100" w:beforeAutospacing="1" w:after="100" w:afterAutospacing="1"/>
    </w:pPr>
    <w:rPr>
      <w:rFonts w:ascii="Times New Roman" w:hAnsi="Times New Roman" w:cs="Times New Roman"/>
      <w:sz w:val="24"/>
    </w:rPr>
  </w:style>
  <w:style w:type="paragraph" w:customStyle="1" w:styleId="itemalinealetra">
    <w:name w:val="item_alinea_letra"/>
    <w:basedOn w:val="Normal"/>
    <w:rsid w:val="006955D5"/>
    <w:pPr>
      <w:spacing w:before="100" w:beforeAutospacing="1" w:after="100" w:afterAutospacing="1"/>
    </w:pPr>
    <w:rPr>
      <w:rFonts w:ascii="Times New Roman" w:hAnsi="Times New Roman" w:cs="Times New Roman"/>
      <w:sz w:val="24"/>
    </w:rPr>
  </w:style>
  <w:style w:type="character" w:customStyle="1" w:styleId="markedcontent">
    <w:name w:val="markedcontent"/>
    <w:basedOn w:val="Fontepargpadro"/>
    <w:rsid w:val="006955D5"/>
  </w:style>
  <w:style w:type="paragraph" w:customStyle="1" w:styleId="Standard">
    <w:name w:val="Standard"/>
    <w:rsid w:val="006955D5"/>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6955D5"/>
    <w:pPr>
      <w:spacing w:after="140" w:line="276" w:lineRule="auto"/>
    </w:pPr>
  </w:style>
  <w:style w:type="character" w:customStyle="1" w:styleId="MenoPendente3">
    <w:name w:val="Menção Pendente3"/>
    <w:basedOn w:val="Fontepargpadro"/>
    <w:uiPriority w:val="99"/>
    <w:semiHidden/>
    <w:unhideWhenUsed/>
    <w:rsid w:val="006955D5"/>
    <w:rPr>
      <w:color w:val="605E5C"/>
      <w:shd w:val="clear" w:color="auto" w:fill="E1DFDD"/>
    </w:rPr>
  </w:style>
  <w:style w:type="character" w:customStyle="1" w:styleId="MenoPendente4">
    <w:name w:val="Menção Pendente4"/>
    <w:basedOn w:val="Fontepargpadro"/>
    <w:uiPriority w:val="99"/>
    <w:semiHidden/>
    <w:unhideWhenUsed/>
    <w:rsid w:val="006955D5"/>
    <w:rPr>
      <w:color w:val="605E5C"/>
      <w:shd w:val="clear" w:color="auto" w:fill="E1DFDD"/>
    </w:rPr>
  </w:style>
  <w:style w:type="paragraph" w:customStyle="1" w:styleId="dou-paragraph">
    <w:name w:val="dou-paragraph"/>
    <w:basedOn w:val="Normal"/>
    <w:rsid w:val="006955D5"/>
    <w:pPr>
      <w:spacing w:before="100" w:beforeAutospacing="1" w:after="100" w:afterAutospacing="1"/>
    </w:pPr>
    <w:rPr>
      <w:rFonts w:ascii="Times New Roman" w:hAnsi="Times New Roman" w:cs="Times New Roman"/>
      <w:sz w:val="24"/>
    </w:rPr>
  </w:style>
  <w:style w:type="character" w:customStyle="1" w:styleId="Nvel4-RChar">
    <w:name w:val="Nível 4-R Char"/>
    <w:basedOn w:val="Nivel4Char"/>
    <w:link w:val="Nvel4-R"/>
    <w:rsid w:val="006955D5"/>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6955D5"/>
    <w:pPr>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6955D5"/>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6955D5"/>
    <w:rPr>
      <w:color w:val="605E5C"/>
      <w:shd w:val="clear" w:color="auto" w:fill="E1DFDD"/>
    </w:rPr>
  </w:style>
  <w:style w:type="paragraph" w:customStyle="1" w:styleId="Nvel1-SemNumPreto">
    <w:name w:val="Nível 1-Sem Num Preto"/>
    <w:basedOn w:val="Nvel1-SemNum"/>
    <w:link w:val="Nvel1-SemNumPretoChar"/>
    <w:qFormat/>
    <w:rsid w:val="006955D5"/>
    <w:pPr>
      <w:spacing w:after="120" w:line="276" w:lineRule="auto"/>
      <w:ind w:left="0"/>
    </w:pPr>
    <w:rPr>
      <w:spacing w:val="5"/>
      <w:kern w:val="28"/>
      <w:sz w:val="52"/>
      <w:szCs w:val="52"/>
      <w:lang w:eastAsia="zh-CN" w:bidi="hi-IN"/>
    </w:rPr>
  </w:style>
  <w:style w:type="character" w:customStyle="1" w:styleId="Nvel1-SemNumPretoChar">
    <w:name w:val="Nível 1-Sem Num Preto Char"/>
    <w:basedOn w:val="Nvel1-SemNumChar"/>
    <w:link w:val="Nvel1-SemNumPreto"/>
    <w:rsid w:val="006955D5"/>
    <w:rPr>
      <w:rFonts w:ascii="Arial" w:eastAsiaTheme="majorEastAsia" w:hAnsi="Arial" w:cs="Arial"/>
      <w:b/>
      <w:bCs/>
      <w:color w:val="FF0000"/>
      <w:spacing w:val="5"/>
      <w:kern w:val="28"/>
      <w:sz w:val="52"/>
      <w:szCs w:val="52"/>
      <w:lang w:eastAsia="zh-CN" w:bidi="hi-IN"/>
    </w:rPr>
  </w:style>
  <w:style w:type="numbering" w:customStyle="1" w:styleId="Semlista1">
    <w:name w:val="Sem lista1"/>
    <w:next w:val="Semlista"/>
    <w:uiPriority w:val="99"/>
    <w:semiHidden/>
    <w:unhideWhenUsed/>
    <w:rsid w:val="00840CA2"/>
  </w:style>
  <w:style w:type="numbering" w:customStyle="1" w:styleId="Estilo11">
    <w:name w:val="Estilo11"/>
    <w:uiPriority w:val="99"/>
    <w:rsid w:val="00840CA2"/>
  </w:style>
  <w:style w:type="numbering" w:customStyle="1" w:styleId="Estilo21">
    <w:name w:val="Estilo21"/>
    <w:uiPriority w:val="99"/>
    <w:rsid w:val="00840CA2"/>
  </w:style>
  <w:style w:type="numbering" w:customStyle="1" w:styleId="Estilo31">
    <w:name w:val="Estilo31"/>
    <w:uiPriority w:val="99"/>
    <w:rsid w:val="00840CA2"/>
  </w:style>
  <w:style w:type="numbering" w:customStyle="1" w:styleId="Estilo41">
    <w:name w:val="Estilo41"/>
    <w:uiPriority w:val="99"/>
    <w:rsid w:val="00840CA2"/>
  </w:style>
  <w:style w:type="numbering" w:customStyle="1" w:styleId="Estilo51">
    <w:name w:val="Estilo51"/>
    <w:uiPriority w:val="99"/>
    <w:rsid w:val="00840CA2"/>
  </w:style>
  <w:style w:type="numbering" w:customStyle="1" w:styleId="Estilo61">
    <w:name w:val="Estilo61"/>
    <w:uiPriority w:val="99"/>
    <w:rsid w:val="00840CA2"/>
  </w:style>
  <w:style w:type="paragraph" w:customStyle="1" w:styleId="pdq2pgselectionanchorcontainer">
    <w:name w:val="pdq2pg_selectionanchorcontainer"/>
    <w:basedOn w:val="Normal"/>
    <w:rsid w:val="003F0C05"/>
    <w:pPr>
      <w:spacing w:before="100" w:beforeAutospacing="1" w:after="100" w:afterAutospacing="1"/>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787700">
      <w:bodyDiv w:val="1"/>
      <w:marLeft w:val="0"/>
      <w:marRight w:val="0"/>
      <w:marTop w:val="0"/>
      <w:marBottom w:val="0"/>
      <w:divBdr>
        <w:top w:val="none" w:sz="0" w:space="0" w:color="auto"/>
        <w:left w:val="none" w:sz="0" w:space="0" w:color="auto"/>
        <w:bottom w:val="none" w:sz="0" w:space="0" w:color="auto"/>
        <w:right w:val="none" w:sz="0" w:space="0" w:color="auto"/>
      </w:divBdr>
    </w:div>
    <w:div w:id="110784486">
      <w:bodyDiv w:val="1"/>
      <w:marLeft w:val="0"/>
      <w:marRight w:val="0"/>
      <w:marTop w:val="0"/>
      <w:marBottom w:val="0"/>
      <w:divBdr>
        <w:top w:val="none" w:sz="0" w:space="0" w:color="auto"/>
        <w:left w:val="none" w:sz="0" w:space="0" w:color="auto"/>
        <w:bottom w:val="none" w:sz="0" w:space="0" w:color="auto"/>
        <w:right w:val="none" w:sz="0" w:space="0" w:color="auto"/>
      </w:divBdr>
    </w:div>
    <w:div w:id="253981997">
      <w:bodyDiv w:val="1"/>
      <w:marLeft w:val="0"/>
      <w:marRight w:val="0"/>
      <w:marTop w:val="0"/>
      <w:marBottom w:val="0"/>
      <w:divBdr>
        <w:top w:val="none" w:sz="0" w:space="0" w:color="auto"/>
        <w:left w:val="none" w:sz="0" w:space="0" w:color="auto"/>
        <w:bottom w:val="none" w:sz="0" w:space="0" w:color="auto"/>
        <w:right w:val="none" w:sz="0" w:space="0" w:color="auto"/>
      </w:divBdr>
    </w:div>
    <w:div w:id="405880280">
      <w:bodyDiv w:val="1"/>
      <w:marLeft w:val="0"/>
      <w:marRight w:val="0"/>
      <w:marTop w:val="0"/>
      <w:marBottom w:val="0"/>
      <w:divBdr>
        <w:top w:val="none" w:sz="0" w:space="0" w:color="auto"/>
        <w:left w:val="none" w:sz="0" w:space="0" w:color="auto"/>
        <w:bottom w:val="none" w:sz="0" w:space="0" w:color="auto"/>
        <w:right w:val="none" w:sz="0" w:space="0" w:color="auto"/>
      </w:divBdr>
    </w:div>
    <w:div w:id="434057107">
      <w:bodyDiv w:val="1"/>
      <w:marLeft w:val="0"/>
      <w:marRight w:val="0"/>
      <w:marTop w:val="0"/>
      <w:marBottom w:val="0"/>
      <w:divBdr>
        <w:top w:val="none" w:sz="0" w:space="0" w:color="auto"/>
        <w:left w:val="none" w:sz="0" w:space="0" w:color="auto"/>
        <w:bottom w:val="none" w:sz="0" w:space="0" w:color="auto"/>
        <w:right w:val="none" w:sz="0" w:space="0" w:color="auto"/>
      </w:divBdr>
    </w:div>
    <w:div w:id="596644351">
      <w:bodyDiv w:val="1"/>
      <w:marLeft w:val="0"/>
      <w:marRight w:val="0"/>
      <w:marTop w:val="0"/>
      <w:marBottom w:val="0"/>
      <w:divBdr>
        <w:top w:val="none" w:sz="0" w:space="0" w:color="auto"/>
        <w:left w:val="none" w:sz="0" w:space="0" w:color="auto"/>
        <w:bottom w:val="none" w:sz="0" w:space="0" w:color="auto"/>
        <w:right w:val="none" w:sz="0" w:space="0" w:color="auto"/>
      </w:divBdr>
    </w:div>
    <w:div w:id="676541791">
      <w:bodyDiv w:val="1"/>
      <w:marLeft w:val="0"/>
      <w:marRight w:val="0"/>
      <w:marTop w:val="0"/>
      <w:marBottom w:val="0"/>
      <w:divBdr>
        <w:top w:val="none" w:sz="0" w:space="0" w:color="auto"/>
        <w:left w:val="none" w:sz="0" w:space="0" w:color="auto"/>
        <w:bottom w:val="none" w:sz="0" w:space="0" w:color="auto"/>
        <w:right w:val="none" w:sz="0" w:space="0" w:color="auto"/>
      </w:divBdr>
    </w:div>
    <w:div w:id="852845731">
      <w:bodyDiv w:val="1"/>
      <w:marLeft w:val="0"/>
      <w:marRight w:val="0"/>
      <w:marTop w:val="0"/>
      <w:marBottom w:val="0"/>
      <w:divBdr>
        <w:top w:val="none" w:sz="0" w:space="0" w:color="auto"/>
        <w:left w:val="none" w:sz="0" w:space="0" w:color="auto"/>
        <w:bottom w:val="none" w:sz="0" w:space="0" w:color="auto"/>
        <w:right w:val="none" w:sz="0" w:space="0" w:color="auto"/>
      </w:divBdr>
    </w:div>
    <w:div w:id="922106073">
      <w:bodyDiv w:val="1"/>
      <w:marLeft w:val="0"/>
      <w:marRight w:val="0"/>
      <w:marTop w:val="0"/>
      <w:marBottom w:val="0"/>
      <w:divBdr>
        <w:top w:val="none" w:sz="0" w:space="0" w:color="auto"/>
        <w:left w:val="none" w:sz="0" w:space="0" w:color="auto"/>
        <w:bottom w:val="none" w:sz="0" w:space="0" w:color="auto"/>
        <w:right w:val="none" w:sz="0" w:space="0" w:color="auto"/>
      </w:divBdr>
    </w:div>
    <w:div w:id="936641073">
      <w:bodyDiv w:val="1"/>
      <w:marLeft w:val="0"/>
      <w:marRight w:val="0"/>
      <w:marTop w:val="0"/>
      <w:marBottom w:val="0"/>
      <w:divBdr>
        <w:top w:val="none" w:sz="0" w:space="0" w:color="auto"/>
        <w:left w:val="none" w:sz="0" w:space="0" w:color="auto"/>
        <w:bottom w:val="none" w:sz="0" w:space="0" w:color="auto"/>
        <w:right w:val="none" w:sz="0" w:space="0" w:color="auto"/>
      </w:divBdr>
    </w:div>
    <w:div w:id="997149477">
      <w:bodyDiv w:val="1"/>
      <w:marLeft w:val="0"/>
      <w:marRight w:val="0"/>
      <w:marTop w:val="0"/>
      <w:marBottom w:val="0"/>
      <w:divBdr>
        <w:top w:val="none" w:sz="0" w:space="0" w:color="auto"/>
        <w:left w:val="none" w:sz="0" w:space="0" w:color="auto"/>
        <w:bottom w:val="none" w:sz="0" w:space="0" w:color="auto"/>
        <w:right w:val="none" w:sz="0" w:space="0" w:color="auto"/>
      </w:divBdr>
    </w:div>
    <w:div w:id="1113357703">
      <w:bodyDiv w:val="1"/>
      <w:marLeft w:val="0"/>
      <w:marRight w:val="0"/>
      <w:marTop w:val="0"/>
      <w:marBottom w:val="0"/>
      <w:divBdr>
        <w:top w:val="none" w:sz="0" w:space="0" w:color="auto"/>
        <w:left w:val="none" w:sz="0" w:space="0" w:color="auto"/>
        <w:bottom w:val="none" w:sz="0" w:space="0" w:color="auto"/>
        <w:right w:val="none" w:sz="0" w:space="0" w:color="auto"/>
      </w:divBdr>
    </w:div>
    <w:div w:id="1332635497">
      <w:bodyDiv w:val="1"/>
      <w:marLeft w:val="0"/>
      <w:marRight w:val="0"/>
      <w:marTop w:val="0"/>
      <w:marBottom w:val="0"/>
      <w:divBdr>
        <w:top w:val="none" w:sz="0" w:space="0" w:color="auto"/>
        <w:left w:val="none" w:sz="0" w:space="0" w:color="auto"/>
        <w:bottom w:val="none" w:sz="0" w:space="0" w:color="auto"/>
        <w:right w:val="none" w:sz="0" w:space="0" w:color="auto"/>
      </w:divBdr>
    </w:div>
    <w:div w:id="1333920777">
      <w:bodyDiv w:val="1"/>
      <w:marLeft w:val="0"/>
      <w:marRight w:val="0"/>
      <w:marTop w:val="0"/>
      <w:marBottom w:val="0"/>
      <w:divBdr>
        <w:top w:val="none" w:sz="0" w:space="0" w:color="auto"/>
        <w:left w:val="none" w:sz="0" w:space="0" w:color="auto"/>
        <w:bottom w:val="none" w:sz="0" w:space="0" w:color="auto"/>
        <w:right w:val="none" w:sz="0" w:space="0" w:color="auto"/>
      </w:divBdr>
    </w:div>
    <w:div w:id="1479414484">
      <w:bodyDiv w:val="1"/>
      <w:marLeft w:val="0"/>
      <w:marRight w:val="0"/>
      <w:marTop w:val="0"/>
      <w:marBottom w:val="0"/>
      <w:divBdr>
        <w:top w:val="none" w:sz="0" w:space="0" w:color="auto"/>
        <w:left w:val="none" w:sz="0" w:space="0" w:color="auto"/>
        <w:bottom w:val="none" w:sz="0" w:space="0" w:color="auto"/>
        <w:right w:val="none" w:sz="0" w:space="0" w:color="auto"/>
      </w:divBdr>
    </w:div>
    <w:div w:id="1649674292">
      <w:bodyDiv w:val="1"/>
      <w:marLeft w:val="0"/>
      <w:marRight w:val="0"/>
      <w:marTop w:val="0"/>
      <w:marBottom w:val="0"/>
      <w:divBdr>
        <w:top w:val="none" w:sz="0" w:space="0" w:color="auto"/>
        <w:left w:val="none" w:sz="0" w:space="0" w:color="auto"/>
        <w:bottom w:val="none" w:sz="0" w:space="0" w:color="auto"/>
        <w:right w:val="none" w:sz="0" w:space="0" w:color="auto"/>
      </w:divBdr>
    </w:div>
    <w:div w:id="1742799214">
      <w:bodyDiv w:val="1"/>
      <w:marLeft w:val="0"/>
      <w:marRight w:val="0"/>
      <w:marTop w:val="0"/>
      <w:marBottom w:val="0"/>
      <w:divBdr>
        <w:top w:val="none" w:sz="0" w:space="0" w:color="auto"/>
        <w:left w:val="none" w:sz="0" w:space="0" w:color="auto"/>
        <w:bottom w:val="none" w:sz="0" w:space="0" w:color="auto"/>
        <w:right w:val="none" w:sz="0" w:space="0" w:color="auto"/>
      </w:divBdr>
    </w:div>
    <w:div w:id="1813519050">
      <w:bodyDiv w:val="1"/>
      <w:marLeft w:val="0"/>
      <w:marRight w:val="0"/>
      <w:marTop w:val="0"/>
      <w:marBottom w:val="0"/>
      <w:divBdr>
        <w:top w:val="none" w:sz="0" w:space="0" w:color="auto"/>
        <w:left w:val="none" w:sz="0" w:space="0" w:color="auto"/>
        <w:bottom w:val="none" w:sz="0" w:space="0" w:color="auto"/>
        <w:right w:val="none" w:sz="0" w:space="0" w:color="auto"/>
      </w:divBdr>
    </w:div>
    <w:div w:id="1894121898">
      <w:bodyDiv w:val="1"/>
      <w:marLeft w:val="0"/>
      <w:marRight w:val="0"/>
      <w:marTop w:val="0"/>
      <w:marBottom w:val="0"/>
      <w:divBdr>
        <w:top w:val="none" w:sz="0" w:space="0" w:color="auto"/>
        <w:left w:val="none" w:sz="0" w:space="0" w:color="auto"/>
        <w:bottom w:val="none" w:sz="0" w:space="0" w:color="auto"/>
        <w:right w:val="none" w:sz="0" w:space="0" w:color="auto"/>
      </w:divBdr>
    </w:div>
    <w:div w:id="1921601523">
      <w:bodyDiv w:val="1"/>
      <w:marLeft w:val="0"/>
      <w:marRight w:val="0"/>
      <w:marTop w:val="0"/>
      <w:marBottom w:val="0"/>
      <w:divBdr>
        <w:top w:val="none" w:sz="0" w:space="0" w:color="auto"/>
        <w:left w:val="none" w:sz="0" w:space="0" w:color="auto"/>
        <w:bottom w:val="none" w:sz="0" w:space="0" w:color="auto"/>
        <w:right w:val="none" w:sz="0" w:space="0" w:color="auto"/>
      </w:divBdr>
    </w:div>
    <w:div w:id="1934825826">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 w:id="214584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9-2022/2021/decreto/d10880.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LEIS/L6404consol.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gov.br/compras/pt-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economia/pt-br/assuntos/drei/legislacao/arquivos/legislacoes-federais/indrei772020.pdf"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8078compilado.htm" TargetMode="External"/><Relationship Id="rId5" Type="http://schemas.openxmlformats.org/officeDocument/2006/relationships/numbering" Target="numbering.xml"/><Relationship Id="rId61" Type="http://schemas.openxmlformats.org/officeDocument/2006/relationships/footer" Target="footer1.xml"/><Relationship Id="rId19" Type="http://schemas.openxmlformats.org/officeDocument/2006/relationships/hyperlink" Target="https://www.planalto.gov.br/ccivil_03/leis/l8213cons.htm" TargetMode="External"/><Relationship Id="rId14" Type="http://schemas.openxmlformats.org/officeDocument/2006/relationships/hyperlink" Target="http://www.pncp.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trabalho-e-previdencia/pt-br/servicos/empregador/programa-de-alimentacao-do-trabalhador-pat/arquivos-legislacao/instrucoes-normativas/pat_in_971_2009.pdf"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mandaguari.oxy.elotech.com.br/portaltransparencia/6/"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s://normas.leg.br/?urn=urn:lex:br:federal:constituicao:1988-10-05;1988" TargetMode="External"/><Relationship Id="rId41" Type="http://schemas.openxmlformats.org/officeDocument/2006/relationships/hyperlink" Target="https://www.planalto.gov.br/ccivil_03/leis/l5764.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br/compras/pt-br/sistemas/conheca-o-compras/aplicativo-compras"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eader" Target="header1.xm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gov.br/compras" TargetMode="External"/><Relationship Id="rId18" Type="http://schemas.openxmlformats.org/officeDocument/2006/relationships/hyperlink" Target="https://www.planalto.gov.br/ccivil_03/_ato2007-2010/2007/lei/l11488.htm" TargetMode="External"/><Relationship Id="rId39" Type="http://schemas.openxmlformats.org/officeDocument/2006/relationships/hyperlink" Target="https://www.gov.br/empresas-e-negocios/pt-br/empreendedo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E802D5-3E3C-457C-A882-A5828C40F41C}">
  <ds:schemaRef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dcmitype/"/>
    <ds:schemaRef ds:uri="http://schemas.microsoft.com/office/2006/documentManagement/types"/>
    <ds:schemaRef ds:uri="8ce77f6a-f1fb-45c7-a4e1-13af6ce189a7"/>
    <ds:schemaRef ds:uri="feb27506-d0cb-4764-903f-1304ed79efc7"/>
    <ds:schemaRef ds:uri="http://www.w3.org/XML/1998/namespace"/>
    <ds:schemaRef ds:uri="http://purl.org/dc/terms/"/>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220DFACB-4D6E-4B77-854B-4FCFF92E2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21298</Words>
  <Characters>115015</Characters>
  <Application>Microsoft Office Word</Application>
  <DocSecurity>0</DocSecurity>
  <Lines>958</Lines>
  <Paragraphs>272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136041</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2026-10-05T13:29:00Z</dcterms:created>
  <dcterms:modified xsi:type="dcterms:W3CDTF">2026-10-05T14:09:00Z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