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DADF" w14:textId="77777777" w:rsidR="002A2CAE" w:rsidRDefault="002A2CAE" w:rsidP="00D6095D">
      <w:pPr>
        <w:adjustRightInd w:val="0"/>
        <w:ind w:right="7"/>
        <w:rPr>
          <w:rFonts w:ascii="Arial" w:hAnsi="Arial" w:cs="Arial"/>
          <w:b/>
          <w:bCs/>
          <w:sz w:val="24"/>
          <w:szCs w:val="24"/>
        </w:rPr>
      </w:pPr>
    </w:p>
    <w:p w14:paraId="0D4A8876" w14:textId="77777777" w:rsidR="002A2CAE" w:rsidRPr="007A2AEB" w:rsidRDefault="002A2CAE" w:rsidP="0053471B">
      <w:pPr>
        <w:adjustRightInd w:val="0"/>
        <w:ind w:right="7"/>
        <w:jc w:val="center"/>
        <w:rPr>
          <w:rFonts w:ascii="Arial" w:hAnsi="Arial" w:cs="Arial"/>
          <w:b/>
          <w:bCs/>
          <w:sz w:val="24"/>
          <w:szCs w:val="24"/>
        </w:rPr>
      </w:pPr>
      <w:r w:rsidRPr="007A2AEB">
        <w:rPr>
          <w:rFonts w:ascii="Arial" w:hAnsi="Arial" w:cs="Arial"/>
          <w:b/>
          <w:bCs/>
          <w:sz w:val="24"/>
          <w:szCs w:val="24"/>
        </w:rPr>
        <w:t>EDITAL DE PREGÃO ELETRÔNICO</w:t>
      </w:r>
    </w:p>
    <w:p w14:paraId="7F61DC9F" w14:textId="77777777" w:rsidR="002A2CAE" w:rsidRPr="00D6095D" w:rsidRDefault="002A2CAE"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2A2CAE" w:rsidRPr="00D6095D" w14:paraId="56C45170" w14:textId="77777777" w:rsidTr="005E755D">
        <w:trPr>
          <w:trHeight w:val="150"/>
        </w:trPr>
        <w:tc>
          <w:tcPr>
            <w:tcW w:w="5000" w:type="pct"/>
            <w:gridSpan w:val="4"/>
            <w:shd w:val="clear" w:color="auto" w:fill="BFBFBF" w:themeFill="background1" w:themeFillShade="BF"/>
          </w:tcPr>
          <w:p w14:paraId="6859C415" w14:textId="77777777" w:rsidR="002A2CAE" w:rsidRPr="00D6095D" w:rsidRDefault="002A2CAE" w:rsidP="00AF3490">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2A2CAE" w:rsidRPr="00D6095D" w14:paraId="2D881F44" w14:textId="77777777" w:rsidTr="00A41DD3">
        <w:trPr>
          <w:trHeight w:val="150"/>
        </w:trPr>
        <w:tc>
          <w:tcPr>
            <w:tcW w:w="2496" w:type="pct"/>
            <w:gridSpan w:val="2"/>
          </w:tcPr>
          <w:p w14:paraId="44752089" w14:textId="26071691" w:rsidR="002A2CAE" w:rsidRPr="00D6095D" w:rsidRDefault="002A2CAE" w:rsidP="00AF3490">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PREGÃO ELETRÔNICO N°</w:t>
            </w:r>
            <w:r w:rsidR="00704787">
              <w:rPr>
                <w:rFonts w:ascii="Arial" w:hAnsi="Arial" w:cs="Arial"/>
                <w:b/>
                <w:sz w:val="24"/>
                <w:szCs w:val="24"/>
              </w:rPr>
              <w:t xml:space="preserve"> 68/2023</w:t>
            </w:r>
          </w:p>
          <w:p w14:paraId="5C6E025B" w14:textId="77777777" w:rsidR="002A2CAE" w:rsidRPr="00D6095D" w:rsidRDefault="002A2CAE" w:rsidP="00AF3490">
            <w:pPr>
              <w:pStyle w:val="TableParagraph"/>
              <w:spacing w:after="240"/>
              <w:ind w:left="0" w:right="7"/>
              <w:contextualSpacing/>
              <w:jc w:val="center"/>
              <w:rPr>
                <w:rFonts w:ascii="Arial" w:hAnsi="Arial" w:cs="Arial"/>
                <w:b/>
                <w:sz w:val="24"/>
                <w:szCs w:val="24"/>
              </w:rPr>
            </w:pPr>
          </w:p>
        </w:tc>
        <w:tc>
          <w:tcPr>
            <w:tcW w:w="2504" w:type="pct"/>
            <w:gridSpan w:val="2"/>
          </w:tcPr>
          <w:p w14:paraId="035D4E0E" w14:textId="48193161" w:rsidR="002A2CAE" w:rsidRPr="00D6095D" w:rsidRDefault="002A2CAE" w:rsidP="00C83921">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 xml:space="preserve">PROCESSO ADMINISTRATIVO </w:t>
            </w:r>
            <w:proofErr w:type="gramStart"/>
            <w:r w:rsidRPr="00D6095D">
              <w:rPr>
                <w:rFonts w:ascii="Arial" w:hAnsi="Arial" w:cs="Arial"/>
                <w:b/>
                <w:sz w:val="24"/>
                <w:szCs w:val="24"/>
              </w:rPr>
              <w:t>Nº</w:t>
            </w:r>
            <w:r w:rsidR="00704787">
              <w:rPr>
                <w:rFonts w:ascii="Arial" w:hAnsi="Arial" w:cs="Arial"/>
                <w:b/>
                <w:sz w:val="24"/>
                <w:szCs w:val="24"/>
              </w:rPr>
              <w:t xml:space="preserve">  137</w:t>
            </w:r>
            <w:proofErr w:type="gramEnd"/>
            <w:r w:rsidR="00704787">
              <w:rPr>
                <w:rFonts w:ascii="Arial" w:hAnsi="Arial" w:cs="Arial"/>
                <w:b/>
                <w:sz w:val="24"/>
                <w:szCs w:val="24"/>
              </w:rPr>
              <w:t>/2023</w:t>
            </w:r>
          </w:p>
        </w:tc>
      </w:tr>
      <w:tr w:rsidR="002A2CAE" w:rsidRPr="00D6095D" w14:paraId="3C91CCBF" w14:textId="77777777" w:rsidTr="005E755D">
        <w:trPr>
          <w:trHeight w:val="150"/>
        </w:trPr>
        <w:tc>
          <w:tcPr>
            <w:tcW w:w="5000" w:type="pct"/>
            <w:gridSpan w:val="4"/>
          </w:tcPr>
          <w:p w14:paraId="5A2445AC" w14:textId="77777777" w:rsidR="002A2CAE" w:rsidRPr="00D6095D" w:rsidRDefault="002A2CA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OBJETO: </w:t>
            </w:r>
            <w:r w:rsidRPr="00B84892">
              <w:rPr>
                <w:rFonts w:ascii="Arial" w:hAnsi="Arial" w:cs="Arial"/>
                <w:bCs/>
                <w:noProof/>
                <w:sz w:val="24"/>
                <w:szCs w:val="24"/>
              </w:rPr>
              <w:t>Aquisição de jalecos para os professores e funcionários da escola municipal e cmei, visando atender as necessidades do Município de Farol/Pr</w:t>
            </w:r>
          </w:p>
        </w:tc>
      </w:tr>
      <w:tr w:rsidR="002A2CAE" w:rsidRPr="00D6095D" w14:paraId="08BB7207" w14:textId="77777777" w:rsidTr="005E755D">
        <w:trPr>
          <w:trHeight w:val="150"/>
        </w:trPr>
        <w:tc>
          <w:tcPr>
            <w:tcW w:w="5000" w:type="pct"/>
            <w:gridSpan w:val="4"/>
          </w:tcPr>
          <w:p w14:paraId="40689F7E" w14:textId="77777777" w:rsidR="002A2CAE" w:rsidRPr="00D6095D" w:rsidRDefault="002A2CA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B84892">
              <w:rPr>
                <w:rFonts w:ascii="Arial" w:hAnsi="Arial" w:cs="Arial"/>
                <w:bCs/>
                <w:noProof/>
                <w:sz w:val="24"/>
                <w:szCs w:val="24"/>
              </w:rPr>
              <w:t>Aquisição de bens</w:t>
            </w:r>
          </w:p>
        </w:tc>
      </w:tr>
      <w:tr w:rsidR="002A2CAE" w:rsidRPr="00D6095D" w14:paraId="47726183" w14:textId="77777777" w:rsidTr="005E755D">
        <w:trPr>
          <w:trHeight w:val="150"/>
        </w:trPr>
        <w:tc>
          <w:tcPr>
            <w:tcW w:w="5000" w:type="pct"/>
            <w:gridSpan w:val="4"/>
          </w:tcPr>
          <w:p w14:paraId="1A123470" w14:textId="77777777" w:rsidR="002A2CAE" w:rsidRPr="00D6095D" w:rsidRDefault="002A2CA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R$18.714,50</w:t>
            </w:r>
          </w:p>
        </w:tc>
      </w:tr>
      <w:tr w:rsidR="002A2CAE" w:rsidRPr="00D6095D" w14:paraId="7AF4DBA0" w14:textId="77777777" w:rsidTr="00A41DD3">
        <w:trPr>
          <w:trHeight w:val="150"/>
        </w:trPr>
        <w:tc>
          <w:tcPr>
            <w:tcW w:w="2465" w:type="pct"/>
            <w:tcBorders>
              <w:right w:val="triple" w:sz="4" w:space="0" w:color="auto"/>
            </w:tcBorders>
          </w:tcPr>
          <w:p w14:paraId="0A13BA9B" w14:textId="77777777" w:rsidR="002A2CAE" w:rsidRDefault="002A2CAE" w:rsidP="00A41DD3">
            <w:pPr>
              <w:pStyle w:val="TableParagraph"/>
              <w:spacing w:after="240"/>
              <w:ind w:left="0" w:right="7"/>
              <w:contextualSpacing/>
              <w:jc w:val="both"/>
              <w:rPr>
                <w:rFonts w:ascii="Arial" w:hAnsi="Arial" w:cs="Arial"/>
                <w:b/>
                <w:sz w:val="24"/>
                <w:szCs w:val="24"/>
              </w:rPr>
            </w:pPr>
            <w:r w:rsidRPr="00F755FB">
              <w:rPr>
                <w:rFonts w:ascii="Arial" w:hAnsi="Arial" w:cs="Arial"/>
                <w:b/>
                <w:sz w:val="24"/>
                <w:szCs w:val="24"/>
              </w:rPr>
              <w:t>CARACTERISTICA:</w:t>
            </w:r>
          </w:p>
          <w:p w14:paraId="31EA81E2" w14:textId="77777777" w:rsidR="002A2CAE" w:rsidRPr="00D6095D" w:rsidRDefault="002A2CAE" w:rsidP="003A70F7">
            <w:pPr>
              <w:pStyle w:val="TableParagraph"/>
              <w:spacing w:after="240"/>
              <w:ind w:left="0" w:right="7"/>
              <w:contextualSpacing/>
              <w:jc w:val="both"/>
              <w:rPr>
                <w:rFonts w:ascii="Arial" w:hAnsi="Arial" w:cs="Arial"/>
                <w:b/>
                <w:sz w:val="24"/>
                <w:szCs w:val="24"/>
              </w:rPr>
            </w:pPr>
            <w:r>
              <w:rPr>
                <w:rFonts w:ascii="Arial" w:hAnsi="Arial" w:cs="Arial"/>
                <w:bCs/>
                <w:sz w:val="24"/>
                <w:szCs w:val="24"/>
              </w:rPr>
              <w:t xml:space="preserve"> </w:t>
            </w:r>
            <w:r w:rsidRPr="00B84892">
              <w:rPr>
                <w:rFonts w:ascii="Arial" w:hAnsi="Arial" w:cs="Arial"/>
                <w:bCs/>
                <w:noProof/>
                <w:sz w:val="24"/>
                <w:szCs w:val="24"/>
              </w:rPr>
              <w:t>Sistema registro de preços (Ata registro de preços)</w:t>
            </w:r>
          </w:p>
        </w:tc>
        <w:tc>
          <w:tcPr>
            <w:tcW w:w="2535" w:type="pct"/>
            <w:gridSpan w:val="3"/>
            <w:tcBorders>
              <w:left w:val="triple" w:sz="4" w:space="0" w:color="auto"/>
            </w:tcBorders>
          </w:tcPr>
          <w:p w14:paraId="0C859013" w14:textId="77777777" w:rsidR="002A2CAE" w:rsidRPr="00D6095D" w:rsidRDefault="002A2CAE" w:rsidP="00A41DD3">
            <w:pPr>
              <w:pStyle w:val="TableParagraph"/>
              <w:spacing w:after="240"/>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B84892">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2A2CAE" w:rsidRPr="00D6095D" w14:paraId="29680F21" w14:textId="77777777" w:rsidTr="005E755D">
        <w:trPr>
          <w:trHeight w:val="150"/>
        </w:trPr>
        <w:tc>
          <w:tcPr>
            <w:tcW w:w="5000" w:type="pct"/>
            <w:gridSpan w:val="4"/>
            <w:shd w:val="clear" w:color="auto" w:fill="BFBFBF" w:themeFill="background1" w:themeFillShade="BF"/>
          </w:tcPr>
          <w:p w14:paraId="1E9A8835" w14:textId="77777777" w:rsidR="002A2CAE" w:rsidRPr="00D6095D" w:rsidRDefault="002A2CA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DADOS GERAIS</w:t>
            </w:r>
          </w:p>
        </w:tc>
      </w:tr>
      <w:tr w:rsidR="002A2CAE" w:rsidRPr="00D6095D" w14:paraId="0DDC8B4A" w14:textId="77777777" w:rsidTr="00A41DD3">
        <w:trPr>
          <w:trHeight w:val="150"/>
        </w:trPr>
        <w:tc>
          <w:tcPr>
            <w:tcW w:w="2465" w:type="pct"/>
            <w:shd w:val="clear" w:color="auto" w:fill="FFFFFF" w:themeFill="background1"/>
          </w:tcPr>
          <w:p w14:paraId="18192F78"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193ED734" w14:textId="77777777" w:rsidR="002A2CAE" w:rsidRPr="00D6095D" w:rsidRDefault="002A2CAE" w:rsidP="00A41DD3">
            <w:pPr>
              <w:pStyle w:val="TableParagraph"/>
              <w:spacing w:after="240"/>
              <w:ind w:left="0" w:right="7"/>
              <w:contextualSpacing/>
              <w:rPr>
                <w:rFonts w:ascii="Arial" w:hAnsi="Arial" w:cs="Arial"/>
                <w:b/>
                <w:sz w:val="24"/>
                <w:szCs w:val="24"/>
              </w:rPr>
            </w:pPr>
          </w:p>
          <w:p w14:paraId="1AD299BE" w14:textId="77777777" w:rsidR="002A2CAE" w:rsidRPr="00D6095D" w:rsidRDefault="002A2CAE" w:rsidP="00A41DD3">
            <w:pPr>
              <w:pStyle w:val="TableParagraph"/>
              <w:spacing w:after="240"/>
              <w:ind w:left="0" w:right="7"/>
              <w:contextualSpacing/>
              <w:rPr>
                <w:rFonts w:ascii="Arial" w:hAnsi="Arial" w:cs="Arial"/>
                <w:b/>
                <w:sz w:val="24"/>
                <w:szCs w:val="24"/>
              </w:rPr>
            </w:pPr>
            <w:r w:rsidRPr="00B84892">
              <w:rPr>
                <w:rFonts w:ascii="Arial" w:hAnsi="Arial" w:cs="Arial"/>
                <w:bCs/>
                <w:noProof/>
                <w:sz w:val="24"/>
                <w:szCs w:val="24"/>
              </w:rPr>
              <w:t>Não se aplica</w:t>
            </w:r>
          </w:p>
        </w:tc>
        <w:tc>
          <w:tcPr>
            <w:tcW w:w="2535" w:type="pct"/>
            <w:gridSpan w:val="3"/>
            <w:shd w:val="clear" w:color="auto" w:fill="FFFFFF" w:themeFill="background1"/>
          </w:tcPr>
          <w:p w14:paraId="1C60DC2D"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GARANTIA DE EXECUÇÃO:</w:t>
            </w:r>
          </w:p>
          <w:p w14:paraId="4AEB6F22" w14:textId="77777777" w:rsidR="002A2CAE" w:rsidRPr="00D6095D" w:rsidRDefault="002A2CAE" w:rsidP="00A41DD3">
            <w:pPr>
              <w:pStyle w:val="TableParagraph"/>
              <w:spacing w:after="240"/>
              <w:ind w:left="0" w:right="7"/>
              <w:contextualSpacing/>
              <w:rPr>
                <w:rFonts w:ascii="Arial" w:hAnsi="Arial" w:cs="Arial"/>
                <w:b/>
                <w:sz w:val="24"/>
                <w:szCs w:val="24"/>
              </w:rPr>
            </w:pPr>
          </w:p>
          <w:p w14:paraId="45133B73"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 </w:t>
            </w:r>
            <w:r w:rsidRPr="00B84892">
              <w:rPr>
                <w:rFonts w:ascii="Arial" w:hAnsi="Arial" w:cs="Arial"/>
                <w:bCs/>
                <w:noProof/>
                <w:sz w:val="24"/>
                <w:szCs w:val="24"/>
              </w:rPr>
              <w:t>Não</w:t>
            </w:r>
          </w:p>
        </w:tc>
      </w:tr>
      <w:tr w:rsidR="002A2CAE" w:rsidRPr="00D6095D" w14:paraId="3F66EE86" w14:textId="77777777" w:rsidTr="00A41DD3">
        <w:trPr>
          <w:trHeight w:val="150"/>
        </w:trPr>
        <w:tc>
          <w:tcPr>
            <w:tcW w:w="2465" w:type="pct"/>
            <w:shd w:val="clear" w:color="auto" w:fill="FFFFFF" w:themeFill="background1"/>
          </w:tcPr>
          <w:p w14:paraId="60D8478F"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643E2332" w14:textId="77777777" w:rsidR="002A2CAE" w:rsidRPr="00D6095D" w:rsidRDefault="002A2CAE" w:rsidP="00A41DD3">
            <w:pPr>
              <w:pStyle w:val="TableParagraph"/>
              <w:spacing w:after="240"/>
              <w:ind w:left="0" w:right="7"/>
              <w:contextualSpacing/>
              <w:rPr>
                <w:rFonts w:ascii="Arial" w:hAnsi="Arial" w:cs="Arial"/>
                <w:b/>
                <w:sz w:val="24"/>
                <w:szCs w:val="24"/>
              </w:rPr>
            </w:pPr>
          </w:p>
          <w:p w14:paraId="3ED924BC" w14:textId="77777777" w:rsidR="002A2CAE" w:rsidRPr="00D6095D" w:rsidRDefault="002A2CAE" w:rsidP="00A41DD3">
            <w:pPr>
              <w:pStyle w:val="TableParagraph"/>
              <w:spacing w:after="240"/>
              <w:ind w:left="0" w:right="7"/>
              <w:contextualSpacing/>
              <w:rPr>
                <w:rFonts w:ascii="Arial" w:hAnsi="Arial" w:cs="Arial"/>
                <w:b/>
                <w:sz w:val="24"/>
                <w:szCs w:val="24"/>
              </w:rPr>
            </w:pPr>
            <w:r w:rsidRPr="00B84892">
              <w:rPr>
                <w:rFonts w:ascii="Arial" w:hAnsi="Arial" w:cs="Arial"/>
                <w:bCs/>
                <w:noProof/>
                <w:sz w:val="24"/>
                <w:szCs w:val="24"/>
              </w:rPr>
              <w:t>Menor preço</w:t>
            </w:r>
          </w:p>
        </w:tc>
        <w:tc>
          <w:tcPr>
            <w:tcW w:w="2535" w:type="pct"/>
            <w:gridSpan w:val="3"/>
            <w:shd w:val="clear" w:color="auto" w:fill="FFFFFF" w:themeFill="background1"/>
          </w:tcPr>
          <w:p w14:paraId="2B630588"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ADJUDICAÇÃO:</w:t>
            </w:r>
          </w:p>
          <w:p w14:paraId="10D805F4" w14:textId="77777777" w:rsidR="002A2CAE" w:rsidRPr="00D6095D" w:rsidRDefault="002A2CAE" w:rsidP="00A41DD3">
            <w:pPr>
              <w:pStyle w:val="TableParagraph"/>
              <w:spacing w:after="240"/>
              <w:ind w:left="0" w:right="7"/>
              <w:contextualSpacing/>
              <w:rPr>
                <w:rFonts w:ascii="Arial" w:hAnsi="Arial" w:cs="Arial"/>
                <w:b/>
                <w:sz w:val="24"/>
                <w:szCs w:val="24"/>
              </w:rPr>
            </w:pPr>
          </w:p>
          <w:p w14:paraId="4A69296C" w14:textId="77777777" w:rsidR="002A2CAE" w:rsidRPr="00D6095D" w:rsidRDefault="002A2CAE" w:rsidP="00A41DD3">
            <w:pPr>
              <w:pStyle w:val="TableParagraph"/>
              <w:spacing w:after="240"/>
              <w:ind w:left="0" w:right="7"/>
              <w:contextualSpacing/>
              <w:rPr>
                <w:rFonts w:ascii="Arial" w:hAnsi="Arial" w:cs="Arial"/>
                <w:bCs/>
                <w:sz w:val="24"/>
                <w:szCs w:val="24"/>
              </w:rPr>
            </w:pPr>
            <w:r w:rsidRPr="00D6095D">
              <w:rPr>
                <w:rFonts w:ascii="Arial" w:hAnsi="Arial" w:cs="Arial"/>
                <w:bCs/>
                <w:sz w:val="24"/>
                <w:szCs w:val="24"/>
              </w:rPr>
              <w:t xml:space="preserve"> </w:t>
            </w:r>
            <w:r w:rsidRPr="00B84892">
              <w:rPr>
                <w:rFonts w:ascii="Arial" w:hAnsi="Arial" w:cs="Arial"/>
                <w:bCs/>
                <w:noProof/>
                <w:sz w:val="24"/>
                <w:szCs w:val="24"/>
              </w:rPr>
              <w:t>Por item</w:t>
            </w:r>
          </w:p>
        </w:tc>
      </w:tr>
      <w:tr w:rsidR="002A2CAE" w:rsidRPr="00D6095D" w14:paraId="2E5876E0" w14:textId="77777777" w:rsidTr="00A41DD3">
        <w:trPr>
          <w:trHeight w:val="150"/>
        </w:trPr>
        <w:tc>
          <w:tcPr>
            <w:tcW w:w="2465" w:type="pct"/>
            <w:shd w:val="clear" w:color="auto" w:fill="FFFFFF" w:themeFill="background1"/>
          </w:tcPr>
          <w:p w14:paraId="6AD95FCC"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303CFC23"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p>
          <w:p w14:paraId="2EA19B44" w14:textId="77777777" w:rsidR="002A2CAE" w:rsidRPr="00D6095D" w:rsidRDefault="002A2CAE" w:rsidP="00A41DD3">
            <w:pPr>
              <w:pStyle w:val="TableParagraph"/>
              <w:spacing w:after="240"/>
              <w:ind w:left="0" w:right="7"/>
              <w:contextualSpacing/>
              <w:rPr>
                <w:rFonts w:ascii="Arial" w:hAnsi="Arial" w:cs="Arial"/>
                <w:b/>
                <w:sz w:val="24"/>
                <w:szCs w:val="24"/>
              </w:rPr>
            </w:pPr>
            <w:r w:rsidRPr="00B84892">
              <w:rPr>
                <w:rFonts w:ascii="Arial" w:hAnsi="Arial" w:cs="Arial"/>
                <w:bCs/>
                <w:noProof/>
                <w:color w:val="000000" w:themeColor="text1"/>
                <w:sz w:val="24"/>
                <w:szCs w:val="24"/>
              </w:rPr>
              <w:t>Não se aplica</w:t>
            </w:r>
          </w:p>
        </w:tc>
        <w:tc>
          <w:tcPr>
            <w:tcW w:w="2535" w:type="pct"/>
            <w:gridSpan w:val="3"/>
            <w:shd w:val="clear" w:color="auto" w:fill="FFFFFF" w:themeFill="background1"/>
          </w:tcPr>
          <w:p w14:paraId="08CE3D4C" w14:textId="77777777" w:rsidR="002A2CAE" w:rsidRPr="00D6095D" w:rsidRDefault="002A2CAE" w:rsidP="00A41DD3">
            <w:pPr>
              <w:pStyle w:val="TableParagraph"/>
              <w:spacing w:after="240"/>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6B124BEC" w14:textId="77777777" w:rsidR="002A2CAE" w:rsidRPr="00D6095D" w:rsidRDefault="002A2CAE" w:rsidP="00A41DD3">
            <w:pPr>
              <w:pStyle w:val="TableParagraph"/>
              <w:spacing w:after="240"/>
              <w:ind w:left="0" w:right="7"/>
              <w:contextualSpacing/>
              <w:rPr>
                <w:rFonts w:ascii="Arial" w:hAnsi="Arial" w:cs="Arial"/>
                <w:b/>
                <w:spacing w:val="-5"/>
                <w:sz w:val="24"/>
                <w:szCs w:val="24"/>
              </w:rPr>
            </w:pPr>
          </w:p>
          <w:p w14:paraId="37F7893B" w14:textId="052AD5BB"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spacing w:val="-5"/>
                <w:sz w:val="24"/>
                <w:szCs w:val="24"/>
              </w:rPr>
              <w:t xml:space="preserve"> </w:t>
            </w:r>
            <w:r w:rsidRPr="00B84892">
              <w:rPr>
                <w:rFonts w:ascii="Arial" w:hAnsi="Arial" w:cs="Arial"/>
                <w:bCs/>
                <w:noProof/>
                <w:spacing w:val="-5"/>
                <w:sz w:val="24"/>
                <w:szCs w:val="24"/>
              </w:rPr>
              <w:t>Amostra</w:t>
            </w:r>
            <w:r w:rsidR="00F667AD">
              <w:rPr>
                <w:rFonts w:ascii="Arial" w:hAnsi="Arial" w:cs="Arial"/>
                <w:bCs/>
                <w:noProof/>
                <w:spacing w:val="-5"/>
                <w:sz w:val="24"/>
                <w:szCs w:val="24"/>
              </w:rPr>
              <w:t>, conforme disposto no item 13 do Termo de referência.</w:t>
            </w:r>
          </w:p>
        </w:tc>
      </w:tr>
      <w:tr w:rsidR="002A2CAE" w:rsidRPr="00D6095D" w14:paraId="28E2F310" w14:textId="77777777" w:rsidTr="00A41DD3">
        <w:trPr>
          <w:trHeight w:val="150"/>
        </w:trPr>
        <w:tc>
          <w:tcPr>
            <w:tcW w:w="2465" w:type="pct"/>
            <w:shd w:val="clear" w:color="auto" w:fill="FFFFFF" w:themeFill="background1"/>
          </w:tcPr>
          <w:p w14:paraId="12D52C12"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170866F7"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B84892">
              <w:rPr>
                <w:rFonts w:ascii="Arial" w:hAnsi="Arial" w:cs="Arial"/>
                <w:bCs/>
                <w:noProof/>
                <w:color w:val="000000" w:themeColor="text1"/>
                <w:sz w:val="24"/>
                <w:szCs w:val="24"/>
              </w:rPr>
              <w:t>Não</w:t>
            </w:r>
          </w:p>
        </w:tc>
        <w:tc>
          <w:tcPr>
            <w:tcW w:w="2535" w:type="pct"/>
            <w:gridSpan w:val="3"/>
            <w:shd w:val="clear" w:color="auto" w:fill="FFFFFF" w:themeFill="background1"/>
          </w:tcPr>
          <w:p w14:paraId="3862BC97"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3EE9C2CC" w14:textId="77777777" w:rsidR="002A2CAE" w:rsidRPr="00D6095D" w:rsidRDefault="002A2CAE" w:rsidP="00A41DD3">
            <w:pPr>
              <w:pStyle w:val="TableParagraph"/>
              <w:spacing w:after="240"/>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B84892">
              <w:rPr>
                <w:rFonts w:ascii="Arial" w:hAnsi="Arial" w:cs="Arial"/>
                <w:bCs/>
                <w:noProof/>
                <w:color w:val="000000" w:themeColor="text1"/>
                <w:sz w:val="24"/>
                <w:szCs w:val="24"/>
              </w:rPr>
              <w:t>Não</w:t>
            </w:r>
          </w:p>
        </w:tc>
      </w:tr>
      <w:tr w:rsidR="002A2CAE" w:rsidRPr="00D6095D" w14:paraId="12B564D5" w14:textId="77777777" w:rsidTr="008C1FB3">
        <w:trPr>
          <w:trHeight w:val="150"/>
        </w:trPr>
        <w:tc>
          <w:tcPr>
            <w:tcW w:w="5000" w:type="pct"/>
            <w:gridSpan w:val="4"/>
            <w:shd w:val="clear" w:color="auto" w:fill="FFFFFF" w:themeFill="background1"/>
          </w:tcPr>
          <w:p w14:paraId="25937652" w14:textId="77777777" w:rsidR="002A2CAE" w:rsidRDefault="002A2CAE" w:rsidP="00A41DD3">
            <w:pPr>
              <w:pStyle w:val="TableParagraph"/>
              <w:spacing w:after="240"/>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252EE289" w14:textId="77777777" w:rsidR="002A2CAE" w:rsidRPr="008C1FB3" w:rsidRDefault="002A2CAE" w:rsidP="00A41DD3">
            <w:pPr>
              <w:pStyle w:val="TableParagraph"/>
              <w:spacing w:after="240"/>
              <w:ind w:left="0" w:right="7"/>
              <w:contextualSpacing/>
              <w:rPr>
                <w:rFonts w:ascii="Arial" w:hAnsi="Arial" w:cs="Arial"/>
                <w:bCs/>
                <w:color w:val="000000" w:themeColor="text1"/>
                <w:sz w:val="24"/>
                <w:szCs w:val="24"/>
              </w:rPr>
            </w:pPr>
            <w:r w:rsidRPr="00B84892">
              <w:rPr>
                <w:rFonts w:ascii="Arial" w:hAnsi="Arial" w:cs="Arial"/>
                <w:bCs/>
                <w:noProof/>
                <w:color w:val="000000" w:themeColor="text1"/>
                <w:sz w:val="24"/>
                <w:szCs w:val="24"/>
              </w:rPr>
              <w:t>Não</w:t>
            </w:r>
          </w:p>
        </w:tc>
      </w:tr>
      <w:tr w:rsidR="002A2CAE" w:rsidRPr="00D6095D" w14:paraId="433F4802" w14:textId="77777777" w:rsidTr="005E755D">
        <w:trPr>
          <w:trHeight w:val="150"/>
        </w:trPr>
        <w:tc>
          <w:tcPr>
            <w:tcW w:w="5000" w:type="pct"/>
            <w:gridSpan w:val="4"/>
            <w:shd w:val="clear" w:color="auto" w:fill="FFFFFF" w:themeFill="background1"/>
          </w:tcPr>
          <w:p w14:paraId="53EA08A8" w14:textId="77777777" w:rsidR="002A2CAE" w:rsidRPr="00D6095D" w:rsidRDefault="002A2CAE" w:rsidP="00A41DD3">
            <w:pPr>
              <w:spacing w:after="240"/>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545B0798" w14:textId="77777777" w:rsidR="002A2CAE" w:rsidRPr="00D6095D" w:rsidRDefault="002A2CAE" w:rsidP="00A41DD3">
            <w:pPr>
              <w:pStyle w:val="TableParagraph"/>
              <w:spacing w:after="240"/>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B84892">
              <w:rPr>
                <w:rFonts w:ascii="Arial" w:hAnsi="Arial" w:cs="Arial"/>
                <w:bCs/>
                <w:noProof/>
                <w:color w:val="000000" w:themeColor="text1"/>
                <w:sz w:val="24"/>
                <w:szCs w:val="24"/>
              </w:rPr>
              <w:t>Não</w:t>
            </w:r>
          </w:p>
        </w:tc>
      </w:tr>
      <w:tr w:rsidR="002A2CAE" w:rsidRPr="00D6095D" w14:paraId="5362ABAD" w14:textId="77777777" w:rsidTr="005E755D">
        <w:trPr>
          <w:trHeight w:val="150"/>
        </w:trPr>
        <w:tc>
          <w:tcPr>
            <w:tcW w:w="5000" w:type="pct"/>
            <w:gridSpan w:val="4"/>
            <w:shd w:val="clear" w:color="auto" w:fill="FFFFFF" w:themeFill="background1"/>
          </w:tcPr>
          <w:p w14:paraId="6DBA3CE1" w14:textId="77777777" w:rsidR="002A2CAE" w:rsidRPr="008F142B" w:rsidRDefault="002A2CAE" w:rsidP="008F142B">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B84892">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1CBE80DF" w14:textId="77777777" w:rsidR="002A2CAE" w:rsidRPr="00D6095D" w:rsidRDefault="002A2CAE" w:rsidP="00A41DD3">
            <w:pPr>
              <w:spacing w:after="240"/>
              <w:contextualSpacing/>
              <w:jc w:val="both"/>
              <w:rPr>
                <w:rFonts w:ascii="Arial" w:hAnsi="Arial" w:cs="Arial"/>
                <w:b/>
                <w:color w:val="000000" w:themeColor="text1"/>
                <w:sz w:val="24"/>
                <w:szCs w:val="24"/>
              </w:rPr>
            </w:pPr>
          </w:p>
        </w:tc>
      </w:tr>
      <w:tr w:rsidR="002A2CAE" w:rsidRPr="00D6095D" w14:paraId="446A1FBA" w14:textId="77777777" w:rsidTr="006B25B5">
        <w:trPr>
          <w:trHeight w:val="892"/>
        </w:trPr>
        <w:tc>
          <w:tcPr>
            <w:tcW w:w="5000" w:type="pct"/>
            <w:gridSpan w:val="4"/>
            <w:shd w:val="clear" w:color="auto" w:fill="FFFFFF" w:themeFill="background1"/>
          </w:tcPr>
          <w:p w14:paraId="0B60DC53" w14:textId="77777777" w:rsidR="002A2CAE" w:rsidRPr="00D6095D" w:rsidRDefault="002A2CAE" w:rsidP="00A41DD3">
            <w:pPr>
              <w:spacing w:after="240"/>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1DF112C7" w14:textId="77777777" w:rsidR="002A2CAE" w:rsidRPr="00D6095D" w:rsidRDefault="002A2CAE" w:rsidP="00A41DD3">
            <w:pPr>
              <w:spacing w:after="240"/>
              <w:contextualSpacing/>
              <w:jc w:val="both"/>
              <w:rPr>
                <w:rFonts w:ascii="Arial" w:hAnsi="Arial" w:cs="Arial"/>
                <w:b/>
                <w:color w:val="000000" w:themeColor="text1"/>
                <w:sz w:val="24"/>
                <w:szCs w:val="24"/>
              </w:rPr>
            </w:pPr>
            <w:r w:rsidRPr="00B84892">
              <w:rPr>
                <w:rFonts w:ascii="Arial" w:hAnsi="Arial" w:cs="Arial"/>
                <w:noProof/>
                <w:sz w:val="24"/>
                <w:szCs w:val="24"/>
                <w:lang w:eastAsia="pt-BR"/>
              </w:rPr>
              <w:t>Não será exigido neste processo</w:t>
            </w:r>
          </w:p>
        </w:tc>
      </w:tr>
      <w:tr w:rsidR="002A2CAE" w:rsidRPr="00D6095D" w14:paraId="026F2DA4" w14:textId="77777777" w:rsidTr="006B25B5">
        <w:trPr>
          <w:trHeight w:val="892"/>
        </w:trPr>
        <w:tc>
          <w:tcPr>
            <w:tcW w:w="5000" w:type="pct"/>
            <w:gridSpan w:val="4"/>
            <w:shd w:val="clear" w:color="auto" w:fill="FFFFFF" w:themeFill="background1"/>
          </w:tcPr>
          <w:p w14:paraId="36500EB1" w14:textId="77777777" w:rsidR="002A2CAE" w:rsidRDefault="002A2CAE" w:rsidP="00A41DD3">
            <w:pPr>
              <w:spacing w:after="240"/>
              <w:contextualSpacing/>
              <w:jc w:val="both"/>
              <w:rPr>
                <w:rFonts w:ascii="Arial" w:hAnsi="Arial" w:cs="Arial"/>
                <w:b/>
                <w:bCs/>
                <w:sz w:val="24"/>
                <w:szCs w:val="24"/>
                <w:lang w:eastAsia="pt-BR"/>
              </w:rPr>
            </w:pPr>
            <w:r w:rsidRPr="00273B9C">
              <w:rPr>
                <w:rFonts w:ascii="Arial" w:hAnsi="Arial" w:cs="Arial"/>
                <w:b/>
                <w:bCs/>
                <w:sz w:val="24"/>
                <w:szCs w:val="24"/>
                <w:lang w:eastAsia="pt-BR"/>
              </w:rPr>
              <w:lastRenderedPageBreak/>
              <w:t>COMPROVAÇÃO DE REGULARIDADE DO PRODUTO JUNTO A ÓRGÃOS REGULAMENTADORES:</w:t>
            </w:r>
          </w:p>
          <w:p w14:paraId="38507A43" w14:textId="77777777" w:rsidR="002A2CAE" w:rsidRPr="00236017" w:rsidRDefault="002A2CAE" w:rsidP="00A41DD3">
            <w:pPr>
              <w:spacing w:after="240"/>
              <w:contextualSpacing/>
              <w:jc w:val="both"/>
              <w:rPr>
                <w:rFonts w:ascii="Arial" w:hAnsi="Arial" w:cs="Arial"/>
                <w:sz w:val="24"/>
                <w:szCs w:val="24"/>
                <w:lang w:eastAsia="pt-BR"/>
              </w:rPr>
            </w:pPr>
            <w:r w:rsidRPr="00B84892">
              <w:rPr>
                <w:rFonts w:ascii="Arial" w:hAnsi="Arial" w:cs="Arial"/>
                <w:noProof/>
                <w:sz w:val="24"/>
                <w:szCs w:val="24"/>
                <w:lang w:eastAsia="pt-BR"/>
              </w:rPr>
              <w:t>Não será exigido neste processo.</w:t>
            </w:r>
          </w:p>
        </w:tc>
      </w:tr>
      <w:tr w:rsidR="002A2CAE" w:rsidRPr="00D6095D" w14:paraId="111CE576" w14:textId="77777777" w:rsidTr="005E755D">
        <w:trPr>
          <w:trHeight w:val="150"/>
        </w:trPr>
        <w:tc>
          <w:tcPr>
            <w:tcW w:w="5000" w:type="pct"/>
            <w:gridSpan w:val="4"/>
            <w:shd w:val="clear" w:color="auto" w:fill="BFBFBF" w:themeFill="background1" w:themeFillShade="BF"/>
          </w:tcPr>
          <w:p w14:paraId="7E36A31F" w14:textId="77777777" w:rsidR="002A2CAE" w:rsidRPr="00D6095D" w:rsidRDefault="002A2CA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2A2CAE" w:rsidRPr="00D6095D" w14:paraId="3D127A5C" w14:textId="77777777" w:rsidTr="005E755D">
        <w:trPr>
          <w:trHeight w:val="150"/>
        </w:trPr>
        <w:tc>
          <w:tcPr>
            <w:tcW w:w="5000" w:type="pct"/>
            <w:gridSpan w:val="4"/>
          </w:tcPr>
          <w:p w14:paraId="1C9B9A64" w14:textId="77777777" w:rsidR="002A2CAE" w:rsidRPr="00D6095D" w:rsidRDefault="002A2CAE" w:rsidP="00A41DD3">
            <w:pPr>
              <w:pStyle w:val="PargrafodaLista"/>
              <w:spacing w:before="0" w:line="360" w:lineRule="auto"/>
              <w:ind w:left="714" w:right="7"/>
              <w:rPr>
                <w:rFonts w:ascii="Arial" w:hAnsi="Arial" w:cs="Arial"/>
                <w:color w:val="000000" w:themeColor="text1"/>
                <w:sz w:val="24"/>
                <w:szCs w:val="24"/>
              </w:rPr>
            </w:pPr>
          </w:p>
          <w:p w14:paraId="187E9C7D" w14:textId="77777777" w:rsidR="002A2CAE" w:rsidRPr="00D6095D" w:rsidRDefault="002A2CAE" w:rsidP="004F1E7A">
            <w:pPr>
              <w:pStyle w:val="PargrafodaLista"/>
              <w:numPr>
                <w:ilvl w:val="0"/>
                <w:numId w:val="20"/>
              </w:numPr>
              <w:spacing w:before="0" w:line="360" w:lineRule="auto"/>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4C4616B1" w14:textId="77777777" w:rsidR="002A2CAE" w:rsidRPr="00D6095D" w:rsidRDefault="002A2CAE" w:rsidP="004F1E7A">
            <w:pPr>
              <w:pStyle w:val="PargrafodaLista"/>
              <w:numPr>
                <w:ilvl w:val="0"/>
                <w:numId w:val="20"/>
              </w:numPr>
              <w:spacing w:before="0" w:line="360" w:lineRule="auto"/>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B84892">
              <w:rPr>
                <w:rFonts w:ascii="Arial" w:hAnsi="Arial" w:cs="Arial"/>
                <w:noProof/>
                <w:color w:val="000000" w:themeColor="text1"/>
                <w:sz w:val="24"/>
                <w:szCs w:val="24"/>
              </w:rPr>
              <w:t>https://farol.oxy.elotech.com.br/portaltransparencia/</w:t>
            </w:r>
          </w:p>
          <w:p w14:paraId="37E14F61" w14:textId="77777777" w:rsidR="002A2CAE" w:rsidRPr="00D6095D" w:rsidRDefault="002A2CAE"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Diário Oficial do Município - </w:t>
            </w:r>
            <w:r w:rsidRPr="00B84892">
              <w:rPr>
                <w:rFonts w:ascii="Arial" w:hAnsi="Arial" w:cs="Arial"/>
                <w:noProof/>
              </w:rPr>
              <w:t>Diário Oficial Eletrônico</w:t>
            </w:r>
            <w:r w:rsidRPr="00D6095D">
              <w:rPr>
                <w:rFonts w:ascii="Arial" w:hAnsi="Arial" w:cs="Arial"/>
              </w:rPr>
              <w:t>.</w:t>
            </w:r>
          </w:p>
          <w:p w14:paraId="59AF163A" w14:textId="77777777" w:rsidR="002A2CAE" w:rsidRPr="00D6095D" w:rsidRDefault="002A2CAE" w:rsidP="004F1E7A">
            <w:pPr>
              <w:pStyle w:val="textojustificado"/>
              <w:numPr>
                <w:ilvl w:val="0"/>
                <w:numId w:val="20"/>
              </w:numPr>
              <w:spacing w:before="0" w:beforeAutospacing="0" w:after="0" w:afterAutospacing="0" w:line="360" w:lineRule="auto"/>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2CF48EAE" w14:textId="77777777" w:rsidR="002A2CAE" w:rsidRPr="00D6095D" w:rsidRDefault="002A2CAE"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Jornal de circulação local - </w:t>
            </w:r>
            <w:r w:rsidRPr="00B84892">
              <w:rPr>
                <w:rFonts w:ascii="Arial" w:hAnsi="Arial" w:cs="Arial"/>
                <w:noProof/>
              </w:rPr>
              <w:t>Jornal Tribuna do Interior</w:t>
            </w:r>
            <w:r w:rsidRPr="00D6095D">
              <w:rPr>
                <w:rFonts w:ascii="Arial" w:hAnsi="Arial" w:cs="Arial"/>
              </w:rPr>
              <w:t>.</w:t>
            </w:r>
          </w:p>
        </w:tc>
      </w:tr>
      <w:tr w:rsidR="002A2CAE" w:rsidRPr="00D6095D" w14:paraId="03E90FC5" w14:textId="77777777" w:rsidTr="005E755D">
        <w:trPr>
          <w:trHeight w:val="150"/>
        </w:trPr>
        <w:tc>
          <w:tcPr>
            <w:tcW w:w="5000" w:type="pct"/>
            <w:gridSpan w:val="4"/>
            <w:shd w:val="clear" w:color="auto" w:fill="BFBFBF" w:themeFill="background1" w:themeFillShade="BF"/>
          </w:tcPr>
          <w:p w14:paraId="08ECEA66" w14:textId="77777777" w:rsidR="002A2CAE" w:rsidRPr="00D6095D" w:rsidRDefault="002A2CA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2A2CAE" w:rsidRPr="00D6095D" w14:paraId="113C82E5" w14:textId="77777777" w:rsidTr="008C1FB3">
        <w:trPr>
          <w:trHeight w:val="407"/>
        </w:trPr>
        <w:tc>
          <w:tcPr>
            <w:tcW w:w="2621" w:type="pct"/>
            <w:gridSpan w:val="3"/>
          </w:tcPr>
          <w:p w14:paraId="1F0E9B56" w14:textId="77777777" w:rsidR="002A2CAE" w:rsidRPr="00D6095D" w:rsidRDefault="002A2CAE" w:rsidP="001B4D2F">
            <w:pPr>
              <w:pStyle w:val="TableParagraph"/>
              <w:spacing w:after="240"/>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0E69F083" w14:textId="7CEC16FA" w:rsidR="002A2CAE" w:rsidRPr="00704787" w:rsidRDefault="002A2CAE" w:rsidP="00A41DD3">
            <w:pPr>
              <w:adjustRightInd w:val="0"/>
              <w:spacing w:after="240"/>
              <w:ind w:right="7"/>
              <w:contextualSpacing/>
              <w:rPr>
                <w:rFonts w:ascii="Arial" w:hAnsi="Arial" w:cs="Arial"/>
                <w:bCs/>
                <w:sz w:val="24"/>
                <w:szCs w:val="24"/>
              </w:rPr>
            </w:pPr>
            <w:r w:rsidRPr="00704787">
              <w:rPr>
                <w:rFonts w:ascii="Arial" w:hAnsi="Arial" w:cs="Arial"/>
                <w:bCs/>
                <w:color w:val="000000" w:themeColor="text1"/>
                <w:sz w:val="24"/>
                <w:szCs w:val="24"/>
              </w:rPr>
              <w:t xml:space="preserve">Até às </w:t>
            </w:r>
            <w:r w:rsidR="00704787" w:rsidRPr="00704787">
              <w:rPr>
                <w:rFonts w:ascii="Arial" w:hAnsi="Arial" w:cs="Arial"/>
                <w:bCs/>
                <w:color w:val="000000" w:themeColor="text1"/>
                <w:sz w:val="24"/>
                <w:szCs w:val="24"/>
              </w:rPr>
              <w:t xml:space="preserve">  </w:t>
            </w:r>
            <w:r w:rsidR="00704787" w:rsidRPr="00704787">
              <w:rPr>
                <w:rFonts w:ascii="Arial" w:hAnsi="Arial" w:cs="Arial"/>
                <w:b/>
                <w:color w:val="000000" w:themeColor="text1"/>
                <w:sz w:val="24"/>
                <w:szCs w:val="24"/>
              </w:rPr>
              <w:t>10</w:t>
            </w:r>
            <w:r w:rsidRPr="00704787">
              <w:rPr>
                <w:rFonts w:ascii="Arial" w:hAnsi="Arial" w:cs="Arial"/>
                <w:b/>
                <w:color w:val="000000" w:themeColor="text1"/>
                <w:sz w:val="24"/>
                <w:szCs w:val="24"/>
              </w:rPr>
              <w:t>h</w:t>
            </w:r>
            <w:r w:rsidR="00704787" w:rsidRPr="00704787">
              <w:rPr>
                <w:rFonts w:ascii="Arial" w:hAnsi="Arial" w:cs="Arial"/>
                <w:b/>
                <w:color w:val="000000" w:themeColor="text1"/>
                <w:sz w:val="24"/>
                <w:szCs w:val="24"/>
              </w:rPr>
              <w:t>25</w:t>
            </w:r>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min</w:t>
            </w:r>
            <w:r w:rsidR="00704787" w:rsidRPr="00704787">
              <w:rPr>
                <w:rFonts w:ascii="Arial" w:hAnsi="Arial" w:cs="Arial"/>
                <w:b/>
                <w:color w:val="000000" w:themeColor="text1"/>
                <w:sz w:val="24"/>
                <w:szCs w:val="24"/>
              </w:rPr>
              <w:t xml:space="preserve">  </w:t>
            </w:r>
            <w:r w:rsidRPr="00704787">
              <w:rPr>
                <w:rFonts w:ascii="Arial" w:hAnsi="Arial" w:cs="Arial"/>
                <w:b/>
                <w:color w:val="000000" w:themeColor="text1"/>
                <w:sz w:val="24"/>
                <w:szCs w:val="24"/>
              </w:rPr>
              <w:t xml:space="preserve"> do dia </w:t>
            </w:r>
            <w:r w:rsidR="00704787" w:rsidRPr="00704787">
              <w:rPr>
                <w:rFonts w:ascii="Arial" w:hAnsi="Arial" w:cs="Arial"/>
                <w:b/>
                <w:color w:val="000000" w:themeColor="text1"/>
                <w:sz w:val="24"/>
                <w:szCs w:val="24"/>
              </w:rPr>
              <w:t xml:space="preserve">  30</w:t>
            </w:r>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w:t>
            </w:r>
            <w:r w:rsidR="00704787" w:rsidRPr="00704787">
              <w:rPr>
                <w:rFonts w:ascii="Arial" w:hAnsi="Arial" w:cs="Arial"/>
                <w:b/>
                <w:color w:val="000000" w:themeColor="text1"/>
                <w:sz w:val="24"/>
                <w:szCs w:val="24"/>
              </w:rPr>
              <w:t>10</w:t>
            </w:r>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w:t>
            </w:r>
            <w:r w:rsidRPr="00704787">
              <w:rPr>
                <w:rFonts w:ascii="Arial" w:hAnsi="Arial" w:cs="Arial"/>
                <w:b/>
                <w:noProof/>
                <w:sz w:val="24"/>
                <w:szCs w:val="24"/>
              </w:rPr>
              <w:t>2023</w:t>
            </w:r>
            <w:r w:rsidRPr="00704787">
              <w:rPr>
                <w:rFonts w:ascii="Arial" w:hAnsi="Arial" w:cs="Arial"/>
                <w:bCs/>
                <w:color w:val="000000" w:themeColor="text1"/>
                <w:sz w:val="24"/>
                <w:szCs w:val="24"/>
              </w:rPr>
              <w:t xml:space="preserve"> </w:t>
            </w:r>
          </w:p>
        </w:tc>
      </w:tr>
      <w:tr w:rsidR="002A2CAE" w:rsidRPr="00D6095D" w14:paraId="53140D75" w14:textId="77777777" w:rsidTr="008C1FB3">
        <w:trPr>
          <w:trHeight w:val="407"/>
        </w:trPr>
        <w:tc>
          <w:tcPr>
            <w:tcW w:w="2621" w:type="pct"/>
            <w:gridSpan w:val="3"/>
          </w:tcPr>
          <w:p w14:paraId="59765299" w14:textId="77777777" w:rsidR="002A2CAE" w:rsidRPr="00D6095D" w:rsidRDefault="002A2CAE" w:rsidP="00A41DD3">
            <w:pPr>
              <w:pStyle w:val="TableParagraph"/>
              <w:spacing w:after="240"/>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2B4B9565" w14:textId="50C0B7D6" w:rsidR="002A2CAE" w:rsidRPr="00704787" w:rsidRDefault="002A2CAE" w:rsidP="00A41DD3">
            <w:pPr>
              <w:adjustRightInd w:val="0"/>
              <w:spacing w:after="240"/>
              <w:ind w:right="7"/>
              <w:contextualSpacing/>
              <w:rPr>
                <w:rFonts w:ascii="Arial" w:hAnsi="Arial" w:cs="Arial"/>
                <w:b/>
                <w:color w:val="000000" w:themeColor="text1"/>
                <w:sz w:val="24"/>
                <w:szCs w:val="24"/>
              </w:rPr>
            </w:pPr>
            <w:proofErr w:type="gramStart"/>
            <w:r w:rsidRPr="00D6095D">
              <w:rPr>
                <w:rFonts w:ascii="Arial" w:hAnsi="Arial" w:cs="Arial"/>
                <w:b/>
                <w:color w:val="000000" w:themeColor="text1"/>
                <w:sz w:val="24"/>
                <w:szCs w:val="24"/>
              </w:rPr>
              <w:t xml:space="preserve">Às </w:t>
            </w:r>
            <w:r w:rsidR="00704787">
              <w:rPr>
                <w:rFonts w:ascii="Arial" w:hAnsi="Arial" w:cs="Arial"/>
                <w:b/>
                <w:color w:val="000000" w:themeColor="text1"/>
                <w:sz w:val="24"/>
                <w:szCs w:val="24"/>
              </w:rPr>
              <w:t xml:space="preserve"> </w:t>
            </w:r>
            <w:r w:rsidR="00704787" w:rsidRPr="00704787">
              <w:rPr>
                <w:rFonts w:ascii="Arial" w:hAnsi="Arial" w:cs="Arial"/>
                <w:b/>
                <w:color w:val="000000" w:themeColor="text1"/>
                <w:sz w:val="24"/>
                <w:szCs w:val="24"/>
              </w:rPr>
              <w:t>10</w:t>
            </w:r>
            <w:proofErr w:type="gramEnd"/>
            <w:r w:rsidRPr="00704787">
              <w:rPr>
                <w:rFonts w:ascii="Arial" w:hAnsi="Arial" w:cs="Arial"/>
                <w:b/>
                <w:color w:val="000000" w:themeColor="text1"/>
                <w:sz w:val="24"/>
                <w:szCs w:val="24"/>
              </w:rPr>
              <w:t>h</w:t>
            </w:r>
            <w:r w:rsidR="00704787" w:rsidRPr="00704787">
              <w:rPr>
                <w:rFonts w:ascii="Arial" w:hAnsi="Arial" w:cs="Arial"/>
                <w:b/>
                <w:color w:val="000000" w:themeColor="text1"/>
                <w:sz w:val="24"/>
                <w:szCs w:val="24"/>
              </w:rPr>
              <w:t>30</w:t>
            </w:r>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 xml:space="preserve">min </w:t>
            </w:r>
          </w:p>
          <w:p w14:paraId="0DAF070E" w14:textId="4A451C38" w:rsidR="002A2CAE" w:rsidRPr="00704787" w:rsidRDefault="002A2CAE" w:rsidP="00A41DD3">
            <w:pPr>
              <w:adjustRightInd w:val="0"/>
              <w:spacing w:after="240"/>
              <w:ind w:right="7"/>
              <w:contextualSpacing/>
              <w:rPr>
                <w:rFonts w:ascii="Arial" w:hAnsi="Arial" w:cs="Arial"/>
                <w:b/>
                <w:sz w:val="24"/>
                <w:szCs w:val="24"/>
              </w:rPr>
            </w:pPr>
            <w:r w:rsidRPr="00704787">
              <w:rPr>
                <w:rFonts w:ascii="Arial" w:hAnsi="Arial" w:cs="Arial"/>
                <w:b/>
                <w:color w:val="000000" w:themeColor="text1"/>
                <w:sz w:val="24"/>
                <w:szCs w:val="24"/>
              </w:rPr>
              <w:t xml:space="preserve">do </w:t>
            </w:r>
            <w:proofErr w:type="gramStart"/>
            <w:r w:rsidRPr="00704787">
              <w:rPr>
                <w:rFonts w:ascii="Arial" w:hAnsi="Arial" w:cs="Arial"/>
                <w:b/>
                <w:color w:val="000000" w:themeColor="text1"/>
                <w:sz w:val="24"/>
                <w:szCs w:val="24"/>
              </w:rPr>
              <w:t>dia</w:t>
            </w:r>
            <w:r w:rsidR="00704787" w:rsidRPr="00704787">
              <w:rPr>
                <w:rFonts w:ascii="Arial" w:hAnsi="Arial" w:cs="Arial"/>
                <w:b/>
                <w:color w:val="000000" w:themeColor="text1"/>
                <w:sz w:val="24"/>
                <w:szCs w:val="24"/>
              </w:rPr>
              <w:t xml:space="preserve">  30</w:t>
            </w:r>
            <w:proofErr w:type="gramEnd"/>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w:t>
            </w:r>
            <w:r w:rsidR="00704787" w:rsidRPr="00704787">
              <w:rPr>
                <w:rFonts w:ascii="Arial" w:hAnsi="Arial" w:cs="Arial"/>
                <w:b/>
                <w:color w:val="000000" w:themeColor="text1"/>
                <w:sz w:val="24"/>
                <w:szCs w:val="24"/>
              </w:rPr>
              <w:t>10</w:t>
            </w:r>
            <w:r w:rsidRPr="00704787">
              <w:rPr>
                <w:rFonts w:ascii="Arial" w:eastAsia="Times New Roman" w:hAnsi="Arial" w:cs="Arial"/>
                <w:b/>
                <w:sz w:val="24"/>
                <w:szCs w:val="24"/>
                <w:lang w:eastAsia="pt-BR"/>
              </w:rPr>
              <w:t xml:space="preserve"> </w:t>
            </w:r>
            <w:r w:rsidRPr="00704787">
              <w:rPr>
                <w:rFonts w:ascii="Arial" w:hAnsi="Arial" w:cs="Arial"/>
                <w:b/>
                <w:color w:val="000000" w:themeColor="text1"/>
                <w:sz w:val="24"/>
                <w:szCs w:val="24"/>
              </w:rPr>
              <w:t>/</w:t>
            </w:r>
            <w:r w:rsidRPr="00704787">
              <w:rPr>
                <w:rFonts w:ascii="Arial" w:hAnsi="Arial" w:cs="Arial"/>
                <w:b/>
                <w:noProof/>
                <w:sz w:val="24"/>
                <w:szCs w:val="24"/>
              </w:rPr>
              <w:t>2023</w:t>
            </w:r>
          </w:p>
          <w:p w14:paraId="0EAE62E1" w14:textId="77777777" w:rsidR="002A2CAE" w:rsidRPr="00D6095D" w:rsidRDefault="002A2CAE" w:rsidP="00A41DD3">
            <w:pPr>
              <w:adjustRightInd w:val="0"/>
              <w:spacing w:after="240"/>
              <w:ind w:right="7"/>
              <w:contextualSpacing/>
              <w:rPr>
                <w:rFonts w:ascii="Arial" w:hAnsi="Arial" w:cs="Arial"/>
                <w:b/>
                <w:color w:val="000000" w:themeColor="text1"/>
                <w:sz w:val="24"/>
                <w:szCs w:val="24"/>
              </w:rPr>
            </w:pPr>
          </w:p>
        </w:tc>
      </w:tr>
      <w:tr w:rsidR="002A2CAE" w:rsidRPr="00D6095D" w14:paraId="31B0C008" w14:textId="77777777" w:rsidTr="005E755D">
        <w:trPr>
          <w:trHeight w:val="584"/>
        </w:trPr>
        <w:tc>
          <w:tcPr>
            <w:tcW w:w="5000" w:type="pct"/>
            <w:gridSpan w:val="4"/>
            <w:shd w:val="clear" w:color="auto" w:fill="BFBFBF" w:themeFill="background1" w:themeFillShade="BF"/>
          </w:tcPr>
          <w:p w14:paraId="4355126D" w14:textId="77777777" w:rsidR="002A2CAE" w:rsidRPr="00D6095D" w:rsidRDefault="002A2CAE" w:rsidP="00A41DD3">
            <w:pPr>
              <w:spacing w:after="240"/>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2A2CAE" w:rsidRPr="00D6095D" w14:paraId="45423C31" w14:textId="77777777" w:rsidTr="005E755D">
        <w:trPr>
          <w:trHeight w:val="754"/>
        </w:trPr>
        <w:tc>
          <w:tcPr>
            <w:tcW w:w="5000" w:type="pct"/>
            <w:gridSpan w:val="4"/>
          </w:tcPr>
          <w:p w14:paraId="64C3C3FA" w14:textId="77777777" w:rsidR="002A2CAE" w:rsidRPr="00D6095D" w:rsidRDefault="002A2CAE" w:rsidP="00A41DD3">
            <w:pPr>
              <w:pStyle w:val="TableParagraph"/>
              <w:tabs>
                <w:tab w:val="left" w:pos="1170"/>
              </w:tabs>
              <w:spacing w:after="240"/>
              <w:ind w:right="135"/>
              <w:contextualSpacing/>
              <w:jc w:val="both"/>
              <w:rPr>
                <w:rFonts w:ascii="Arial" w:hAnsi="Arial" w:cs="Arial"/>
                <w:bCs/>
                <w:color w:val="000000" w:themeColor="text1"/>
                <w:sz w:val="24"/>
                <w:szCs w:val="24"/>
              </w:rPr>
            </w:pPr>
            <w:r w:rsidRPr="00B84892">
              <w:rPr>
                <w:rFonts w:ascii="Arial" w:hAnsi="Arial" w:cs="Arial"/>
                <w:bCs/>
                <w:noProof/>
                <w:color w:val="000000" w:themeColor="text1"/>
                <w:sz w:val="24"/>
                <w:szCs w:val="24"/>
              </w:rPr>
              <w:t>Licitação exclusiva para ME e EPP</w:t>
            </w:r>
          </w:p>
        </w:tc>
      </w:tr>
      <w:tr w:rsidR="002A2CAE" w:rsidRPr="00D6095D" w14:paraId="7981CB9B" w14:textId="77777777" w:rsidTr="005E755D">
        <w:trPr>
          <w:trHeight w:val="539"/>
        </w:trPr>
        <w:tc>
          <w:tcPr>
            <w:tcW w:w="5000" w:type="pct"/>
            <w:gridSpan w:val="4"/>
            <w:shd w:val="clear" w:color="auto" w:fill="BFBFBF" w:themeFill="background1" w:themeFillShade="BF"/>
          </w:tcPr>
          <w:p w14:paraId="190BECA2" w14:textId="77777777" w:rsidR="002A2CAE" w:rsidRPr="00D6095D" w:rsidRDefault="002A2CAE" w:rsidP="00A41DD3">
            <w:pPr>
              <w:spacing w:after="240"/>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2A2CAE" w:rsidRPr="00D6095D" w14:paraId="0B7966B5" w14:textId="77777777" w:rsidTr="00A41DD3">
        <w:trPr>
          <w:trHeight w:val="934"/>
        </w:trPr>
        <w:tc>
          <w:tcPr>
            <w:tcW w:w="2621" w:type="pct"/>
            <w:gridSpan w:val="3"/>
          </w:tcPr>
          <w:p w14:paraId="036CE177" w14:textId="77777777" w:rsidR="002A2CAE" w:rsidRDefault="002A2CAE" w:rsidP="00A41DD3">
            <w:pPr>
              <w:spacing w:after="240"/>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031231EE" w14:textId="77777777" w:rsidR="002A2CAE" w:rsidRPr="00D6095D" w:rsidRDefault="002A2CAE" w:rsidP="00A41DD3">
            <w:pPr>
              <w:spacing w:after="240"/>
              <w:ind w:right="7"/>
              <w:contextualSpacing/>
              <w:jc w:val="both"/>
              <w:rPr>
                <w:rFonts w:ascii="Arial" w:hAnsi="Arial" w:cs="Arial"/>
                <w:bCs/>
                <w:sz w:val="24"/>
                <w:szCs w:val="24"/>
              </w:rPr>
            </w:pPr>
          </w:p>
          <w:p w14:paraId="6C122491" w14:textId="77777777" w:rsidR="002A2CAE" w:rsidRPr="00D6095D" w:rsidRDefault="002A2CAE" w:rsidP="00A41DD3">
            <w:pPr>
              <w:spacing w:after="240"/>
              <w:ind w:right="7"/>
              <w:contextualSpacing/>
              <w:jc w:val="both"/>
              <w:rPr>
                <w:rFonts w:ascii="Arial" w:hAnsi="Arial" w:cs="Arial"/>
                <w:bCs/>
                <w:sz w:val="24"/>
                <w:szCs w:val="24"/>
              </w:rPr>
            </w:pPr>
            <w:r w:rsidRPr="00B84892">
              <w:rPr>
                <w:rFonts w:ascii="Arial" w:hAnsi="Arial" w:cs="Arial"/>
                <w:bCs/>
                <w:noProof/>
                <w:sz w:val="24"/>
                <w:szCs w:val="24"/>
              </w:rPr>
              <w:t>https://bll.org.br/</w:t>
            </w:r>
          </w:p>
        </w:tc>
        <w:tc>
          <w:tcPr>
            <w:tcW w:w="2379" w:type="pct"/>
          </w:tcPr>
          <w:p w14:paraId="0F11B5DC" w14:textId="77777777" w:rsidR="002A2CAE" w:rsidRPr="00D6095D" w:rsidRDefault="002A2CAE" w:rsidP="00A41DD3">
            <w:pPr>
              <w:spacing w:after="240"/>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357A619C" w14:textId="77777777" w:rsidR="002A2CAE" w:rsidRPr="00D6095D" w:rsidRDefault="002A2CAE" w:rsidP="00A41DD3">
            <w:pPr>
              <w:spacing w:after="240"/>
              <w:ind w:right="7"/>
              <w:contextualSpacing/>
              <w:jc w:val="both"/>
              <w:rPr>
                <w:rFonts w:ascii="Arial" w:hAnsi="Arial" w:cs="Arial"/>
                <w:bCs/>
                <w:sz w:val="24"/>
                <w:szCs w:val="24"/>
              </w:rPr>
            </w:pPr>
          </w:p>
          <w:p w14:paraId="32FF695A" w14:textId="77777777" w:rsidR="002A2CAE" w:rsidRPr="00D6095D" w:rsidRDefault="002A2CAE" w:rsidP="00A41DD3">
            <w:pPr>
              <w:spacing w:after="240"/>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B84892">
              <w:rPr>
                <w:rFonts w:ascii="Arial" w:eastAsia="Times New Roman" w:hAnsi="Arial" w:cs="Arial"/>
                <w:noProof/>
                <w:sz w:val="24"/>
                <w:szCs w:val="24"/>
              </w:rPr>
              <w:t>farol.licitacao@gmail.com</w:t>
            </w:r>
          </w:p>
        </w:tc>
      </w:tr>
      <w:tr w:rsidR="002A2CAE" w:rsidRPr="00D6095D" w14:paraId="211B94E9" w14:textId="77777777" w:rsidTr="005E755D">
        <w:trPr>
          <w:trHeight w:val="325"/>
        </w:trPr>
        <w:tc>
          <w:tcPr>
            <w:tcW w:w="5000" w:type="pct"/>
            <w:gridSpan w:val="4"/>
            <w:shd w:val="clear" w:color="auto" w:fill="BFBFBF" w:themeFill="background1" w:themeFillShade="BF"/>
          </w:tcPr>
          <w:p w14:paraId="4B65EC65" w14:textId="77777777" w:rsidR="002A2CAE" w:rsidRPr="00D6095D" w:rsidRDefault="002A2CAE" w:rsidP="00A41DD3">
            <w:pPr>
              <w:spacing w:after="240"/>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202AB2D7" w14:textId="77777777" w:rsidR="002A2CAE" w:rsidRPr="00D6095D" w:rsidRDefault="002A2CAE" w:rsidP="00A41DD3">
            <w:pPr>
              <w:spacing w:after="240"/>
              <w:ind w:right="7"/>
              <w:contextualSpacing/>
              <w:jc w:val="center"/>
              <w:rPr>
                <w:rFonts w:ascii="Arial" w:hAnsi="Arial" w:cs="Arial"/>
                <w:b/>
                <w:bCs/>
                <w:color w:val="000000" w:themeColor="text1"/>
                <w:sz w:val="24"/>
                <w:szCs w:val="24"/>
              </w:rPr>
            </w:pPr>
          </w:p>
        </w:tc>
      </w:tr>
      <w:tr w:rsidR="002A2CAE" w:rsidRPr="00D6095D" w14:paraId="12F6E88F"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2A2CAE" w:rsidRPr="00D6095D" w14:paraId="30B3BDB0"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2C67F7"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549D46D8"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hAnsi="Arial" w:cs="Arial"/>
                      <w:noProof/>
                      <w:sz w:val="24"/>
                      <w:szCs w:val="24"/>
                    </w:rPr>
                    <w:t>1970/2023</w:t>
                  </w:r>
                </w:p>
              </w:tc>
            </w:tr>
            <w:tr w:rsidR="002A2CAE" w:rsidRPr="00D6095D" w14:paraId="6FBBF27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A80CE05"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B84892">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A6C81CA"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1971/2023</w:t>
                  </w:r>
                </w:p>
              </w:tc>
            </w:tr>
            <w:tr w:rsidR="002A2CAE" w:rsidRPr="00D6095D" w14:paraId="441FF65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8523932"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2568E4D8"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1972/2023</w:t>
                  </w:r>
                </w:p>
              </w:tc>
            </w:tr>
            <w:tr w:rsidR="002A2CAE" w:rsidRPr="00D6095D" w14:paraId="473065B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93ACA44"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w:t>
                  </w:r>
                  <w:r w:rsidRPr="00D6095D">
                    <w:rPr>
                      <w:rFonts w:ascii="Arial" w:eastAsia="Times New Roman" w:hAnsi="Arial" w:cs="Arial"/>
                      <w:color w:val="000000"/>
                      <w:sz w:val="24"/>
                      <w:szCs w:val="24"/>
                      <w:lang w:eastAsia="pt-BR"/>
                    </w:rPr>
                    <w:lastRenderedPageBreak/>
                    <w:t xml:space="preserve">de 2021, no âmbito da Administração Pública Municipal direta, autárquica e fundacional do Município de  </w:t>
                  </w:r>
                  <w:r w:rsidRPr="00B84892">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7F6E57EF"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lastRenderedPageBreak/>
                    <w:t>1974/2023</w:t>
                  </w:r>
                </w:p>
              </w:tc>
            </w:tr>
            <w:tr w:rsidR="002A2CAE" w:rsidRPr="00D6095D" w14:paraId="4585E89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6BBA528"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B84892">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7BBAA6E"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1976/2023</w:t>
                  </w:r>
                </w:p>
              </w:tc>
            </w:tr>
            <w:tr w:rsidR="002A2CAE" w:rsidRPr="00D6095D" w14:paraId="108D7ADD"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D38F69F"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4D59FEB6"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1977/2023</w:t>
                  </w:r>
                </w:p>
              </w:tc>
            </w:tr>
            <w:tr w:rsidR="002A2CAE" w:rsidRPr="00D6095D" w14:paraId="3DB209F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1EAF3599" w14:textId="77777777" w:rsidR="002A2CAE" w:rsidRPr="00AC6586" w:rsidRDefault="002A2CAE" w:rsidP="00A41DD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42A7E2BB" w14:textId="77777777" w:rsidR="002A2CAE" w:rsidRDefault="002A2CAE" w:rsidP="00A41DD3">
                  <w:pPr>
                    <w:widowControl/>
                    <w:autoSpaceDE/>
                    <w:autoSpaceDN/>
                    <w:jc w:val="center"/>
                    <w:rPr>
                      <w:rFonts w:ascii="Arial" w:eastAsia="Times New Roman" w:hAnsi="Arial" w:cs="Arial"/>
                      <w:noProof/>
                      <w:color w:val="000000"/>
                      <w:sz w:val="24"/>
                      <w:szCs w:val="24"/>
                      <w:lang w:eastAsia="pt-BR"/>
                    </w:rPr>
                  </w:pPr>
                  <w:r w:rsidRPr="00B84892">
                    <w:rPr>
                      <w:rFonts w:ascii="Arial" w:eastAsia="Times New Roman" w:hAnsi="Arial" w:cs="Arial"/>
                      <w:noProof/>
                      <w:color w:val="000000"/>
                      <w:sz w:val="24"/>
                      <w:szCs w:val="24"/>
                      <w:lang w:eastAsia="pt-BR"/>
                    </w:rPr>
                    <w:t>2031/2023</w:t>
                  </w:r>
                </w:p>
              </w:tc>
            </w:tr>
            <w:tr w:rsidR="002A2CAE" w:rsidRPr="00D6095D" w14:paraId="045F785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234D6AA"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B84892">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701C2FB7"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1978/2023</w:t>
                  </w:r>
                </w:p>
              </w:tc>
            </w:tr>
            <w:tr w:rsidR="002A2CAE" w:rsidRPr="00D6095D" w14:paraId="2418280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D987AFE" w14:textId="77777777" w:rsidR="002A2CAE" w:rsidRPr="00D6095D" w:rsidRDefault="002A2CA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3DB356DD" w14:textId="77777777" w:rsidR="002A2CAE" w:rsidRPr="00D6095D" w:rsidRDefault="002A2CAE" w:rsidP="00A41DD3">
                  <w:pPr>
                    <w:widowControl/>
                    <w:autoSpaceDE/>
                    <w:autoSpaceDN/>
                    <w:jc w:val="center"/>
                    <w:rPr>
                      <w:rFonts w:ascii="Arial" w:eastAsia="Times New Roman" w:hAnsi="Arial" w:cs="Arial"/>
                      <w:color w:val="000000"/>
                      <w:sz w:val="24"/>
                      <w:szCs w:val="24"/>
                      <w:lang w:eastAsia="pt-BR"/>
                    </w:rPr>
                  </w:pPr>
                  <w:r w:rsidRPr="00B84892">
                    <w:rPr>
                      <w:rFonts w:ascii="Arial" w:eastAsia="Times New Roman" w:hAnsi="Arial" w:cs="Arial"/>
                      <w:noProof/>
                      <w:color w:val="000000"/>
                      <w:sz w:val="24"/>
                      <w:szCs w:val="24"/>
                      <w:lang w:eastAsia="pt-BR"/>
                    </w:rPr>
                    <w:t>1979/2023</w:t>
                  </w:r>
                </w:p>
              </w:tc>
            </w:tr>
          </w:tbl>
          <w:p w14:paraId="4DC4D39C" w14:textId="77777777" w:rsidR="002A2CAE" w:rsidRPr="00D6095D" w:rsidRDefault="002A2CAE" w:rsidP="00A41DD3">
            <w:pPr>
              <w:pStyle w:val="TableParagraph"/>
              <w:spacing w:after="240"/>
              <w:ind w:left="0" w:right="136"/>
              <w:contextualSpacing/>
              <w:jc w:val="both"/>
              <w:rPr>
                <w:rFonts w:ascii="Arial" w:hAnsi="Arial" w:cs="Arial"/>
                <w:color w:val="000000" w:themeColor="text1"/>
                <w:sz w:val="24"/>
                <w:szCs w:val="24"/>
                <w:highlight w:val="yellow"/>
              </w:rPr>
            </w:pPr>
          </w:p>
        </w:tc>
      </w:tr>
    </w:tbl>
    <w:p w14:paraId="2544641B" w14:textId="77777777" w:rsidR="002A2CAE" w:rsidRPr="00D6095D" w:rsidRDefault="002A2CAE" w:rsidP="000E6004">
      <w:pPr>
        <w:pStyle w:val="Corpodetexto"/>
        <w:spacing w:before="0"/>
        <w:ind w:left="0" w:right="7"/>
        <w:rPr>
          <w:rFonts w:ascii="Arial" w:hAnsi="Arial" w:cs="Arial"/>
          <w:b/>
          <w:bCs/>
          <w:sz w:val="24"/>
          <w:szCs w:val="24"/>
        </w:rPr>
      </w:pPr>
    </w:p>
    <w:p w14:paraId="4BC13574" w14:textId="77777777" w:rsidR="002A2CAE" w:rsidRPr="00D6095D" w:rsidRDefault="002A2CAE"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B84892">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B84892">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4E2C6E38" w14:textId="77777777" w:rsidR="002A2CAE" w:rsidRPr="00D6095D" w:rsidRDefault="002A2CAE" w:rsidP="000E6004">
      <w:pPr>
        <w:pStyle w:val="Corpodetexto"/>
        <w:spacing w:before="0"/>
        <w:ind w:left="0" w:right="7"/>
        <w:rPr>
          <w:rFonts w:ascii="Arial" w:hAnsi="Arial" w:cs="Arial"/>
          <w:sz w:val="24"/>
          <w:szCs w:val="24"/>
        </w:rPr>
      </w:pPr>
    </w:p>
    <w:p w14:paraId="198D3456" w14:textId="77777777" w:rsidR="002A2CAE" w:rsidRPr="00D6095D" w:rsidRDefault="002A2CAE"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 xml:space="preserve">Integram este Edital, para todos os </w:t>
      </w:r>
      <w:proofErr w:type="spellStart"/>
      <w:r w:rsidRPr="00D6095D">
        <w:rPr>
          <w:rFonts w:ascii="Arial" w:hAnsi="Arial" w:cs="Arial"/>
          <w:color w:val="000000" w:themeColor="text1"/>
          <w:sz w:val="24"/>
          <w:szCs w:val="24"/>
        </w:rPr>
        <w:t>ﬁns</w:t>
      </w:r>
      <w:proofErr w:type="spellEnd"/>
      <w:r w:rsidRPr="00D6095D">
        <w:rPr>
          <w:rFonts w:ascii="Arial" w:hAnsi="Arial" w:cs="Arial"/>
          <w:color w:val="000000" w:themeColor="text1"/>
          <w:sz w:val="24"/>
          <w:szCs w:val="24"/>
        </w:rPr>
        <w:t xml:space="preserve">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591D807C" w14:textId="77777777" w:rsidR="002A2CAE" w:rsidRPr="00D6095D" w:rsidRDefault="002A2CAE" w:rsidP="000E6004">
      <w:pPr>
        <w:pStyle w:val="PargrafodaLista"/>
        <w:ind w:left="0" w:right="7"/>
        <w:rPr>
          <w:rFonts w:ascii="Arial" w:hAnsi="Arial" w:cs="Arial"/>
          <w:color w:val="000000" w:themeColor="text1"/>
          <w:sz w:val="24"/>
          <w:szCs w:val="24"/>
        </w:rPr>
      </w:pPr>
    </w:p>
    <w:p w14:paraId="5BD70C8E" w14:textId="77777777" w:rsidR="002A2CAE" w:rsidRDefault="002A2CA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640998EC" w14:textId="77777777" w:rsidR="002A2CAE" w:rsidRDefault="002A2CA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5F3C80CE" w14:textId="77777777" w:rsidR="002A2CAE" w:rsidRDefault="002A2CA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2F264E55" w14:textId="77777777" w:rsidR="002A2CAE" w:rsidRDefault="002A2CA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6B97D124" w14:textId="77777777" w:rsidR="002A2CAE" w:rsidRPr="00D6095D" w:rsidRDefault="002A2CAE" w:rsidP="0071635F">
      <w:pPr>
        <w:adjustRightInd w:val="0"/>
        <w:ind w:right="7"/>
        <w:rPr>
          <w:rFonts w:ascii="Arial" w:hAnsi="Arial" w:cs="Arial"/>
          <w:b/>
          <w:bCs/>
          <w:sz w:val="24"/>
          <w:szCs w:val="24"/>
        </w:rPr>
      </w:pPr>
    </w:p>
    <w:p w14:paraId="3A3F501C" w14:textId="77777777" w:rsidR="002A2CAE" w:rsidRPr="00D6095D" w:rsidRDefault="002A2CAE"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29F109BB" w14:textId="77777777" w:rsidR="002A2CAE" w:rsidRPr="00D6095D" w:rsidRDefault="002A2CAE" w:rsidP="000636BF">
      <w:pPr>
        <w:pStyle w:val="Ttulo1"/>
        <w:tabs>
          <w:tab w:val="left" w:pos="1343"/>
          <w:tab w:val="left" w:pos="1344"/>
        </w:tabs>
        <w:spacing w:before="0"/>
        <w:ind w:left="0" w:right="7" w:firstLine="0"/>
        <w:jc w:val="both"/>
        <w:rPr>
          <w:sz w:val="24"/>
          <w:szCs w:val="24"/>
        </w:rPr>
      </w:pPr>
    </w:p>
    <w:p w14:paraId="1F0F1052" w14:textId="77777777" w:rsidR="002A2CAE" w:rsidRPr="00D6095D" w:rsidRDefault="002A2CAE"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1FF1D4E9" w14:textId="77777777" w:rsidR="002A2CAE" w:rsidRPr="00D6095D" w:rsidRDefault="002A2CAE" w:rsidP="000636BF">
      <w:pPr>
        <w:pStyle w:val="Ttulo1"/>
        <w:tabs>
          <w:tab w:val="left" w:pos="1343"/>
          <w:tab w:val="left" w:pos="1344"/>
        </w:tabs>
        <w:spacing w:before="0"/>
        <w:ind w:left="0" w:right="7" w:firstLine="0"/>
        <w:jc w:val="right"/>
        <w:rPr>
          <w:sz w:val="24"/>
          <w:szCs w:val="24"/>
        </w:rPr>
      </w:pPr>
    </w:p>
    <w:p w14:paraId="1B81AE30" w14:textId="77777777" w:rsidR="002A2CAE" w:rsidRPr="00D6095D" w:rsidRDefault="002A2CAE"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59041C1C" w14:textId="77777777" w:rsidR="002A2CAE" w:rsidRPr="00D6095D" w:rsidRDefault="002A2CAE" w:rsidP="000818CF">
      <w:pPr>
        <w:pStyle w:val="Ttulo1"/>
        <w:tabs>
          <w:tab w:val="left" w:pos="284"/>
        </w:tabs>
        <w:spacing w:before="0"/>
        <w:ind w:left="0" w:right="7" w:firstLine="0"/>
        <w:jc w:val="right"/>
        <w:rPr>
          <w:sz w:val="24"/>
          <w:szCs w:val="24"/>
        </w:rPr>
      </w:pPr>
    </w:p>
    <w:p w14:paraId="0DB7529D" w14:textId="77777777" w:rsidR="002A2CAE" w:rsidRPr="00D6095D" w:rsidRDefault="002A2CAE"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4CE90EDA" w14:textId="77777777" w:rsidR="002A2CAE" w:rsidRPr="00D6095D" w:rsidRDefault="002A2CAE" w:rsidP="000636BF">
      <w:pPr>
        <w:pStyle w:val="Ttulo1"/>
        <w:tabs>
          <w:tab w:val="left" w:pos="1343"/>
          <w:tab w:val="left" w:pos="1344"/>
        </w:tabs>
        <w:spacing w:before="0"/>
        <w:ind w:left="0" w:right="7" w:firstLine="0"/>
        <w:rPr>
          <w:sz w:val="24"/>
          <w:szCs w:val="24"/>
        </w:rPr>
      </w:pPr>
    </w:p>
    <w:p w14:paraId="23EB956B" w14:textId="77777777" w:rsidR="002A2CAE" w:rsidRPr="00D6095D" w:rsidRDefault="002A2CA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1FCFE3A5" w14:textId="77777777" w:rsidR="002A2CAE" w:rsidRPr="00D6095D" w:rsidRDefault="002A2CA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B84892">
        <w:rPr>
          <w:rFonts w:ascii="Arial" w:hAnsi="Arial" w:cs="Arial"/>
          <w:noProof/>
          <w:sz w:val="24"/>
          <w:szCs w:val="24"/>
        </w:rPr>
        <w:t>BLL - Compras</w:t>
      </w:r>
      <w:r w:rsidRPr="00D6095D">
        <w:rPr>
          <w:rFonts w:ascii="Arial" w:hAnsi="Arial" w:cs="Arial"/>
          <w:sz w:val="24"/>
          <w:szCs w:val="24"/>
        </w:rPr>
        <w:t>.</w:t>
      </w:r>
    </w:p>
    <w:p w14:paraId="055CE625" w14:textId="77777777" w:rsidR="002A2CAE" w:rsidRPr="00D6095D" w:rsidRDefault="002A2CA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57F5CB91" w14:textId="77777777" w:rsidR="002A2CAE" w:rsidRPr="00D6095D" w:rsidRDefault="002A2CAE"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lastRenderedPageBreak/>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0B8F6760" w14:textId="77777777" w:rsidR="002A2CAE" w:rsidRPr="00D6095D" w:rsidRDefault="002A2CAE"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177D7E5B" w14:textId="77777777" w:rsidR="002A2CAE" w:rsidRPr="00D6095D" w:rsidRDefault="002A2CAE"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65308A" w14:textId="77777777" w:rsidR="002A2CAE" w:rsidRPr="00D6095D" w:rsidRDefault="002A2CAE"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790402E9" w14:textId="77777777" w:rsidR="002A2CAE" w:rsidRPr="00D6095D" w:rsidRDefault="002A2CAE"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9F08A40" w14:textId="77777777" w:rsidR="002A2CAE" w:rsidRPr="00446C41" w:rsidRDefault="002A2CAE"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0BF4786B" w14:textId="77777777" w:rsidR="002A2CAE" w:rsidRPr="00446C41" w:rsidRDefault="002A2CAE"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CBC5911" w14:textId="77777777" w:rsidR="002A2CAE" w:rsidRPr="00446C41" w:rsidRDefault="002A2CAE"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20B1C3DC" w14:textId="77777777" w:rsidR="002A2CAE" w:rsidRPr="00D6095D" w:rsidRDefault="002A2CAE"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5EB38ADD" w14:textId="77777777" w:rsidR="002A2CAE" w:rsidRPr="00D6095D" w:rsidRDefault="002A2CAE"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8E3261D" w14:textId="77777777" w:rsidR="002A2CAE" w:rsidRPr="00D6095D" w:rsidRDefault="002A2CAE"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39FA9B" w14:textId="77777777" w:rsidR="002A2CAE" w:rsidRPr="00D6095D" w:rsidRDefault="002A2CAE"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244FDE82" w14:textId="77777777" w:rsidR="002A2CAE" w:rsidRPr="00D6095D" w:rsidRDefault="002A2CAE"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 xml:space="preserve">A obtenção dos benefícios a que se trata a Lei Complementar 123/06 (ME e EPP), fica limitada às microempresas e às empresas de pequeno porte que, no ano-calendário de realização da licitação, ainda não tenham celebrado contratos cujos valores somados </w:t>
      </w:r>
      <w:r w:rsidRPr="00D6095D">
        <w:rPr>
          <w:color w:val="000000" w:themeColor="text1"/>
          <w:sz w:val="24"/>
          <w:szCs w:val="24"/>
        </w:rPr>
        <w:lastRenderedPageBreak/>
        <w:t>extrapolem a receita bruta máxima admitida para fins de enquadramento como empresa de pequeno porte.</w:t>
      </w:r>
    </w:p>
    <w:p w14:paraId="2717DEAB" w14:textId="77777777" w:rsidR="002A2CAE" w:rsidRPr="00D6095D" w:rsidRDefault="002A2CAE"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59C61DDC" w14:textId="77777777" w:rsidR="002A2CAE" w:rsidRPr="00D6095D" w:rsidRDefault="002A2CAE"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proofErr w:type="spellStart"/>
      <w:r w:rsidRPr="00AC0F94">
        <w:rPr>
          <w:sz w:val="24"/>
          <w:szCs w:val="24"/>
        </w:rPr>
        <w:t>arts</w:t>
      </w:r>
      <w:proofErr w:type="spellEnd"/>
      <w:r w:rsidRPr="00AC0F94">
        <w:rPr>
          <w:sz w:val="24"/>
          <w:szCs w:val="24"/>
        </w:rPr>
        <w:t xml:space="preserve">.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207475AA" w14:textId="77777777" w:rsidR="002A2CAE" w:rsidRPr="00D6095D" w:rsidRDefault="002A2CAE" w:rsidP="000818CF">
      <w:pPr>
        <w:pStyle w:val="Nivel2"/>
        <w:spacing w:before="0" w:after="0" w:line="240" w:lineRule="auto"/>
        <w:ind w:left="1134" w:right="7" w:firstLine="0"/>
        <w:rPr>
          <w:rFonts w:eastAsia="Times New Roman"/>
          <w:color w:val="000000" w:themeColor="text1"/>
          <w:sz w:val="24"/>
          <w:szCs w:val="24"/>
        </w:rPr>
      </w:pPr>
    </w:p>
    <w:p w14:paraId="2ED2AE16" w14:textId="77777777" w:rsidR="002A2CAE" w:rsidRPr="00D6095D" w:rsidRDefault="002A2CAE"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636D45BA" w14:textId="77777777" w:rsidR="002A2CAE" w:rsidRPr="00D6095D" w:rsidRDefault="002A2CAE" w:rsidP="005732D3">
      <w:pPr>
        <w:widowControl/>
        <w:autoSpaceDE/>
        <w:autoSpaceDN/>
        <w:ind w:right="7"/>
        <w:rPr>
          <w:rFonts w:ascii="Arial" w:eastAsia="Times New Roman" w:hAnsi="Arial" w:cs="Arial"/>
          <w:color w:val="000000"/>
          <w:sz w:val="24"/>
          <w:szCs w:val="24"/>
          <w:lang w:eastAsia="pt-BR"/>
        </w:rPr>
      </w:pPr>
    </w:p>
    <w:p w14:paraId="7218D233" w14:textId="77777777" w:rsidR="002A2CAE" w:rsidRPr="00D6095D" w:rsidRDefault="002A2CAE"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3D44E25E" w14:textId="77777777" w:rsidR="002A2CAE" w:rsidRPr="00D6095D" w:rsidRDefault="002A2CAE" w:rsidP="000636BF">
      <w:pPr>
        <w:pStyle w:val="Ttulo1"/>
        <w:tabs>
          <w:tab w:val="left" w:pos="1343"/>
          <w:tab w:val="left" w:pos="1344"/>
        </w:tabs>
        <w:spacing w:before="0"/>
        <w:ind w:left="0" w:right="7" w:firstLine="0"/>
        <w:rPr>
          <w:color w:val="000000" w:themeColor="text1"/>
          <w:sz w:val="24"/>
          <w:szCs w:val="24"/>
        </w:rPr>
      </w:pPr>
    </w:p>
    <w:p w14:paraId="16AD0319" w14:textId="77777777" w:rsidR="002A2CAE" w:rsidRPr="00D6095D" w:rsidRDefault="002A2CAE"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B84892">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site  </w:t>
      </w:r>
      <w:r w:rsidRPr="00B84892">
        <w:rPr>
          <w:rFonts w:ascii="Arial" w:hAnsi="Arial" w:cs="Arial"/>
          <w:noProof/>
          <w:color w:val="000000" w:themeColor="text1"/>
          <w:sz w:val="24"/>
          <w:szCs w:val="24"/>
        </w:rPr>
        <w:t>https://bll.org.br/</w:t>
      </w:r>
      <w:r w:rsidRPr="00D6095D">
        <w:rPr>
          <w:rFonts w:ascii="Arial" w:hAnsi="Arial" w:cs="Arial"/>
          <w:color w:val="000000" w:themeColor="text1"/>
          <w:sz w:val="24"/>
          <w:szCs w:val="24"/>
        </w:rPr>
        <w:t>.</w:t>
      </w:r>
    </w:p>
    <w:p w14:paraId="065C8C7C" w14:textId="77777777" w:rsidR="002A2CAE" w:rsidRPr="00D6095D" w:rsidRDefault="002A2CAE"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B84892">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27861F94" w14:textId="77777777" w:rsidR="002A2CAE" w:rsidRPr="00D6095D" w:rsidRDefault="002A2CAE"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7642E3" w14:textId="77777777" w:rsidR="002A2CAE" w:rsidRPr="00D6095D" w:rsidRDefault="002A2CAE"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0DB4D" w14:textId="77777777" w:rsidR="002A2CAE" w:rsidRPr="00D6095D" w:rsidRDefault="002A2CAE" w:rsidP="000818CF">
      <w:pPr>
        <w:pStyle w:val="Nivel2"/>
        <w:tabs>
          <w:tab w:val="left" w:pos="1134"/>
        </w:tabs>
        <w:spacing w:before="0" w:after="0" w:line="240" w:lineRule="auto"/>
        <w:ind w:left="567" w:right="7" w:firstLine="0"/>
        <w:rPr>
          <w:color w:val="auto"/>
          <w:sz w:val="24"/>
          <w:szCs w:val="24"/>
        </w:rPr>
      </w:pPr>
    </w:p>
    <w:p w14:paraId="7119F4D5" w14:textId="77777777" w:rsidR="002A2CAE" w:rsidRPr="00D6095D" w:rsidRDefault="002A2CAE"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0BD283BF" w14:textId="77777777" w:rsidR="002A2CAE" w:rsidRPr="00D6095D" w:rsidRDefault="002A2CAE" w:rsidP="000818CF">
      <w:pPr>
        <w:pStyle w:val="Ttulo1"/>
        <w:tabs>
          <w:tab w:val="left" w:pos="284"/>
        </w:tabs>
        <w:spacing w:before="0"/>
        <w:ind w:left="0" w:right="7" w:firstLine="0"/>
        <w:jc w:val="both"/>
        <w:rPr>
          <w:color w:val="000000" w:themeColor="text1"/>
          <w:sz w:val="24"/>
          <w:szCs w:val="24"/>
        </w:rPr>
      </w:pPr>
    </w:p>
    <w:p w14:paraId="2614ED50" w14:textId="77777777" w:rsidR="002A2CAE" w:rsidRPr="00D6095D" w:rsidRDefault="002A2CAE"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B84892">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0BE0CF03" w14:textId="77777777" w:rsidR="002A2CAE" w:rsidRPr="00D6095D" w:rsidRDefault="002A2CAE"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A725B5D" w14:textId="77777777" w:rsidR="002A2CAE" w:rsidRPr="00D6095D" w:rsidRDefault="002A2CAE"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 xml:space="preserve">O licitante responsabiliza-se exclusiva e formalmente pelas transações efetuadas em seu nome, assume como firmes e verdadeiras suas propostas e seus lances, inclusive os atos </w:t>
      </w:r>
      <w:r w:rsidRPr="00D6095D">
        <w:rPr>
          <w:rFonts w:ascii="Arial" w:hAnsi="Arial" w:cs="Arial"/>
          <w:color w:val="000000" w:themeColor="text1"/>
          <w:sz w:val="24"/>
          <w:szCs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2027DE3F" w14:textId="77777777" w:rsidR="002A2CAE" w:rsidRPr="00D6095D" w:rsidRDefault="002A2CAE">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3485DA19" w14:textId="77777777" w:rsidR="002A2CAE" w:rsidRPr="00D6095D" w:rsidRDefault="002A2CAE">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0E0CC84D" w14:textId="77777777" w:rsidR="002A2CAE" w:rsidRPr="00D6095D" w:rsidRDefault="002A2CAE" w:rsidP="000636BF">
      <w:pPr>
        <w:tabs>
          <w:tab w:val="left" w:pos="1727"/>
          <w:tab w:val="left" w:pos="1728"/>
        </w:tabs>
        <w:ind w:right="7"/>
        <w:jc w:val="both"/>
        <w:rPr>
          <w:rFonts w:ascii="Arial" w:hAnsi="Arial" w:cs="Arial"/>
          <w:sz w:val="24"/>
          <w:szCs w:val="24"/>
        </w:rPr>
      </w:pPr>
    </w:p>
    <w:p w14:paraId="1B6CF5EF" w14:textId="77777777" w:rsidR="002A2CAE" w:rsidRPr="00D6095D" w:rsidRDefault="002A2CAE">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3E23A1FF" w14:textId="77777777" w:rsidR="002A2CAE" w:rsidRPr="00D6095D" w:rsidRDefault="002A2CAE" w:rsidP="000818CF">
      <w:pPr>
        <w:pStyle w:val="Ttulo1"/>
        <w:tabs>
          <w:tab w:val="left" w:pos="284"/>
        </w:tabs>
        <w:spacing w:before="0"/>
        <w:ind w:left="0" w:right="7" w:firstLine="0"/>
        <w:jc w:val="both"/>
        <w:rPr>
          <w:sz w:val="24"/>
          <w:szCs w:val="24"/>
        </w:rPr>
      </w:pPr>
    </w:p>
    <w:p w14:paraId="780A9B1C"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9ED7B74"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36A5FBC4"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18B853E4" w14:textId="77777777" w:rsidR="002A2CAE" w:rsidRPr="00D6095D" w:rsidRDefault="002A2CA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2770274" w14:textId="77777777" w:rsidR="002A2CAE" w:rsidRPr="00D6095D" w:rsidRDefault="002A2CA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5AA617EC" w14:textId="77777777" w:rsidR="002A2CAE" w:rsidRPr="00D6095D" w:rsidRDefault="002A2CAE"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30F09546" w14:textId="77777777" w:rsidR="002A2CAE" w:rsidRPr="00D6095D" w:rsidRDefault="002A2CA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189B5E6C"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1B820D5C"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proofErr w:type="spellStart"/>
      <w:r w:rsidRPr="00AC0F94">
        <w:rPr>
          <w:sz w:val="24"/>
          <w:szCs w:val="24"/>
        </w:rPr>
        <w:t>arts</w:t>
      </w:r>
      <w:proofErr w:type="spellEnd"/>
      <w:r w:rsidRPr="00AC0F94">
        <w:rPr>
          <w:sz w:val="24"/>
          <w:szCs w:val="24"/>
        </w:rPr>
        <w:t>. 42 a 49</w:t>
      </w:r>
      <w:r w:rsidRPr="00D6095D">
        <w:rPr>
          <w:sz w:val="24"/>
          <w:szCs w:val="24"/>
        </w:rPr>
        <w:t xml:space="preserve">, observado o disposto nos </w:t>
      </w:r>
      <w:r w:rsidRPr="00AC0F94">
        <w:rPr>
          <w:sz w:val="24"/>
          <w:szCs w:val="24"/>
        </w:rPr>
        <w:t>§§ 1º ao 3º do art. 4º, da Lei n.º 14.133, de 2021.</w:t>
      </w:r>
    </w:p>
    <w:p w14:paraId="674737C5" w14:textId="77777777" w:rsidR="002A2CAE" w:rsidRPr="00D6095D" w:rsidRDefault="002A2CAE"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323366FF" w14:textId="77777777" w:rsidR="002A2CAE" w:rsidRPr="00D6095D" w:rsidRDefault="002A2CAE"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790303B9" w14:textId="77777777" w:rsidR="002A2CAE" w:rsidRPr="00D6095D" w:rsidRDefault="002A2CAE" w:rsidP="000818CF">
      <w:pPr>
        <w:pStyle w:val="Nivel3"/>
        <w:tabs>
          <w:tab w:val="left" w:pos="1276"/>
        </w:tabs>
        <w:spacing w:before="0" w:after="0" w:line="240" w:lineRule="auto"/>
        <w:ind w:left="567" w:right="7"/>
        <w:rPr>
          <w:sz w:val="24"/>
          <w:szCs w:val="24"/>
        </w:rPr>
      </w:pPr>
    </w:p>
    <w:p w14:paraId="03B2CE2A"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7D9BE1C5" w14:textId="77777777" w:rsidR="002A2CAE" w:rsidRPr="00D6095D" w:rsidRDefault="002A2CA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lastRenderedPageBreak/>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60312B77" w14:textId="77777777" w:rsidR="002A2CAE" w:rsidRPr="00D6095D" w:rsidRDefault="002A2CA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95D5975" w14:textId="77777777" w:rsidR="002A2CAE" w:rsidRPr="00D6095D" w:rsidRDefault="002A2CA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6D3DC68D" w14:textId="77777777" w:rsidR="002A2CAE" w:rsidRPr="00D6095D" w:rsidRDefault="002A2CAE"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75F70262" w14:textId="77777777" w:rsidR="002A2CAE" w:rsidRPr="00D6095D" w:rsidRDefault="002A2CAE"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202370D9" w14:textId="77777777" w:rsidR="002A2CAE" w:rsidRPr="00D6095D" w:rsidRDefault="002A2CAE"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0AAD096E" w14:textId="77777777" w:rsidR="002A2CAE" w:rsidRPr="00D6095D" w:rsidRDefault="002A2CAE" w:rsidP="000818CF">
      <w:pPr>
        <w:pStyle w:val="Nivel3"/>
        <w:tabs>
          <w:tab w:val="left" w:pos="1134"/>
        </w:tabs>
        <w:spacing w:before="0" w:after="0" w:line="240" w:lineRule="auto"/>
        <w:ind w:left="567" w:right="7"/>
        <w:rPr>
          <w:sz w:val="24"/>
          <w:szCs w:val="24"/>
        </w:rPr>
      </w:pPr>
    </w:p>
    <w:p w14:paraId="2B4F7736" w14:textId="77777777" w:rsidR="002A2CAE" w:rsidRPr="00D6095D" w:rsidRDefault="002A2CAE"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229D1994" w14:textId="77777777" w:rsidR="002A2CAE" w:rsidRPr="00D6095D" w:rsidRDefault="002A2CAE"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7FEAF6C3" w14:textId="77777777" w:rsidR="002A2CAE" w:rsidRPr="00D6095D" w:rsidRDefault="002A2CAE"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7409994A" w14:textId="77777777" w:rsidR="002A2CAE" w:rsidRPr="00D6095D" w:rsidRDefault="002A2CAE" w:rsidP="000818CF">
      <w:pPr>
        <w:pStyle w:val="Nivel3"/>
        <w:spacing w:before="0" w:after="0" w:line="240" w:lineRule="auto"/>
        <w:ind w:left="567" w:right="7"/>
        <w:rPr>
          <w:sz w:val="24"/>
          <w:szCs w:val="24"/>
        </w:rPr>
      </w:pPr>
    </w:p>
    <w:p w14:paraId="2F4A8EDD" w14:textId="77777777" w:rsidR="002A2CAE" w:rsidRPr="00D6095D" w:rsidRDefault="002A2CAE"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5A578C2D" w14:textId="77777777" w:rsidR="002A2CAE" w:rsidRPr="00D6095D" w:rsidRDefault="002A2CAE"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BA976A8" w14:textId="77777777" w:rsidR="002A2CAE" w:rsidRPr="00D6095D" w:rsidRDefault="002A2CAE"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5F3A02D7"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4F8BDD07" w14:textId="77777777" w:rsidR="002A2CAE" w:rsidRPr="00D6095D" w:rsidRDefault="002A2CAE"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43AB371A" w14:textId="77777777" w:rsidR="002A2CAE" w:rsidRPr="00D6095D" w:rsidRDefault="002A2CAE" w:rsidP="000636BF">
      <w:pPr>
        <w:pStyle w:val="Ttulo1"/>
        <w:tabs>
          <w:tab w:val="left" w:pos="284"/>
        </w:tabs>
        <w:spacing w:before="0"/>
        <w:ind w:left="0" w:right="7" w:firstLine="0"/>
        <w:jc w:val="both"/>
        <w:rPr>
          <w:sz w:val="24"/>
          <w:szCs w:val="24"/>
        </w:rPr>
      </w:pPr>
    </w:p>
    <w:p w14:paraId="1A6DA6F5" w14:textId="77777777" w:rsidR="002A2CAE" w:rsidRPr="00D6095D" w:rsidRDefault="002A2CAE"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7BAAB58E" w14:textId="77777777" w:rsidR="002A2CAE" w:rsidRPr="00D6095D" w:rsidRDefault="002A2CAE"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5F03FD66" w14:textId="77777777" w:rsidR="002A2CAE" w:rsidRPr="00D6095D" w:rsidRDefault="002A2CAE"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w:t>
      </w:r>
      <w:proofErr w:type="spellStart"/>
      <w:r w:rsidRPr="00D6095D">
        <w:rPr>
          <w:rFonts w:ascii="Arial" w:hAnsi="Arial" w:cs="Arial"/>
          <w:sz w:val="24"/>
          <w:szCs w:val="24"/>
        </w:rPr>
        <w:t>especiﬁcação</w:t>
      </w:r>
      <w:proofErr w:type="spellEnd"/>
      <w:r w:rsidRPr="00D6095D">
        <w:rPr>
          <w:rFonts w:ascii="Arial" w:hAnsi="Arial" w:cs="Arial"/>
          <w:sz w:val="24"/>
          <w:szCs w:val="24"/>
        </w:rPr>
        <w:t xml:space="preserve">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371D12CA" w14:textId="77777777" w:rsidR="002A2CAE" w:rsidRPr="00D6095D" w:rsidRDefault="002A2CA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716695F6" w14:textId="77777777" w:rsidR="002A2CAE" w:rsidRPr="00D6095D" w:rsidRDefault="002A2CA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0794029F" w14:textId="77777777" w:rsidR="002A2CAE" w:rsidRPr="00D6095D" w:rsidRDefault="002A2CA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preços ofertados, tanto na proposta inicial, quanto na etapa de lances, serão de </w:t>
      </w:r>
      <w:r w:rsidRPr="00D6095D">
        <w:rPr>
          <w:rFonts w:ascii="Arial" w:hAnsi="Arial" w:cs="Arial"/>
          <w:sz w:val="24"/>
          <w:szCs w:val="24"/>
        </w:rPr>
        <w:lastRenderedPageBreak/>
        <w:t>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543531CD" w14:textId="77777777" w:rsidR="002A2CAE" w:rsidRPr="00D6095D" w:rsidRDefault="002A2CAE"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17C46D7A" w14:textId="77777777" w:rsidR="002A2CAE" w:rsidRPr="00D6095D" w:rsidRDefault="002A2CAE"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5A8994A"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100DA006" w14:textId="77777777" w:rsidR="002A2CAE" w:rsidRPr="00D6095D" w:rsidRDefault="002A2CA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C0CE7C" w14:textId="77777777" w:rsidR="002A2CAE" w:rsidRPr="00D6095D" w:rsidRDefault="002A2CAE"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00BE4FC1" w14:textId="77777777" w:rsidR="002A2CAE" w:rsidRPr="00D6095D" w:rsidRDefault="002A2CAE" w:rsidP="000818CF">
      <w:pPr>
        <w:pStyle w:val="Nivel2"/>
        <w:spacing w:before="0" w:after="0" w:line="240" w:lineRule="auto"/>
        <w:ind w:left="0" w:right="7" w:firstLine="0"/>
        <w:rPr>
          <w:color w:val="auto"/>
          <w:sz w:val="24"/>
          <w:szCs w:val="24"/>
        </w:rPr>
      </w:pPr>
    </w:p>
    <w:p w14:paraId="20065763" w14:textId="77777777" w:rsidR="002A2CAE" w:rsidRPr="00D6095D" w:rsidRDefault="002A2CAE"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2E533441" w14:textId="77777777" w:rsidR="002A2CAE" w:rsidRPr="00D6095D" w:rsidRDefault="002A2CAE" w:rsidP="000818CF">
      <w:pPr>
        <w:pStyle w:val="Ttulo1"/>
        <w:spacing w:before="0"/>
        <w:ind w:left="0" w:right="7" w:firstLine="0"/>
        <w:jc w:val="both"/>
        <w:rPr>
          <w:sz w:val="24"/>
          <w:szCs w:val="24"/>
        </w:rPr>
      </w:pPr>
    </w:p>
    <w:p w14:paraId="490864F0"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621519AC"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5E86D2C5" w14:textId="77777777" w:rsidR="002A2CAE" w:rsidRPr="00D6095D" w:rsidRDefault="002A2CA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7550AFFF" w14:textId="77777777" w:rsidR="002A2CAE" w:rsidRPr="00D6095D" w:rsidRDefault="002A2CA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337CC113" w14:textId="77777777" w:rsidR="002A2CAE" w:rsidRPr="00D6095D" w:rsidRDefault="002A2CA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5407BE0F"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ordenará automaticamente as propostas classificadas, sendo que somente estas participarão da fase de lances.</w:t>
      </w:r>
    </w:p>
    <w:p w14:paraId="48131C37"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202E50DC"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2BE0CA76"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69C3CFBB"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lastRenderedPageBreak/>
        <w:t>Os licitantes poderão oferecer lances sucessivos, observando o horário fixado para abertura da sessão e as regras estabelecidas no Edital.</w:t>
      </w:r>
    </w:p>
    <w:p w14:paraId="180521FC"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17F58D5A" w14:textId="77777777" w:rsidR="002A2CAE" w:rsidRPr="00D6095D" w:rsidRDefault="002A2CA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423C7024" w14:textId="77777777" w:rsidR="002A2CAE" w:rsidRPr="00D6095D" w:rsidRDefault="002A2CAE"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23A6E2A2" w14:textId="77777777" w:rsidR="002A2CAE" w:rsidRPr="00D6095D" w:rsidRDefault="002A2CAE" w:rsidP="000636BF">
      <w:pPr>
        <w:pStyle w:val="PargrafodaLista"/>
        <w:tabs>
          <w:tab w:val="left" w:pos="1134"/>
        </w:tabs>
        <w:spacing w:before="0"/>
        <w:ind w:left="0" w:right="7"/>
        <w:rPr>
          <w:rFonts w:ascii="Arial" w:hAnsi="Arial" w:cs="Arial"/>
          <w:sz w:val="24"/>
          <w:szCs w:val="24"/>
        </w:rPr>
      </w:pPr>
    </w:p>
    <w:p w14:paraId="54511440" w14:textId="77777777" w:rsidR="002A2CAE" w:rsidRPr="00D6095D" w:rsidRDefault="002A2CAE"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4582CC51" w14:textId="77777777" w:rsidR="002A2CAE" w:rsidRPr="00D6095D" w:rsidRDefault="002A2CAE" w:rsidP="002903D0">
      <w:pPr>
        <w:pStyle w:val="PargrafodaLista"/>
        <w:tabs>
          <w:tab w:val="left" w:pos="284"/>
        </w:tabs>
        <w:spacing w:before="0"/>
        <w:ind w:left="0" w:right="7"/>
        <w:rPr>
          <w:rFonts w:ascii="Arial" w:hAnsi="Arial" w:cs="Arial"/>
          <w:b/>
          <w:bCs/>
          <w:sz w:val="24"/>
          <w:szCs w:val="24"/>
        </w:rPr>
      </w:pPr>
    </w:p>
    <w:p w14:paraId="45E51CF0" w14:textId="77777777" w:rsidR="002A2CAE" w:rsidRPr="00B84892" w:rsidRDefault="002A2CAE" w:rsidP="00A45E9F">
      <w:pPr>
        <w:pStyle w:val="PargrafodaLista"/>
        <w:tabs>
          <w:tab w:val="left" w:pos="142"/>
        </w:tabs>
        <w:ind w:left="284" w:right="7"/>
        <w:rPr>
          <w:rFonts w:ascii="Arial" w:hAnsi="Arial" w:cs="Arial"/>
          <w:noProof/>
          <w:sz w:val="24"/>
          <w:szCs w:val="24"/>
        </w:rPr>
      </w:pPr>
      <w:r w:rsidRPr="00D6095D">
        <w:rPr>
          <w:rFonts w:ascii="Arial" w:hAnsi="Arial" w:cs="Arial"/>
          <w:sz w:val="24"/>
          <w:szCs w:val="24"/>
        </w:rPr>
        <w:t>7.1.</w:t>
      </w:r>
      <w:r w:rsidRPr="00B84892">
        <w:rPr>
          <w:rFonts w:ascii="Arial" w:hAnsi="Arial" w:cs="Arial"/>
          <w:noProof/>
          <w:sz w:val="24"/>
          <w:szCs w:val="24"/>
        </w:rPr>
        <w:t>Considerando que o modo de disputa é “aberto e fechado”, os licitantes apresentarão lances públicos e sucessivos, com lance final e fechado.</w:t>
      </w:r>
    </w:p>
    <w:p w14:paraId="0193F10B" w14:textId="77777777" w:rsidR="002A2CAE" w:rsidRPr="00B84892" w:rsidRDefault="002A2CAE" w:rsidP="00A45E9F">
      <w:pPr>
        <w:pStyle w:val="PargrafodaLista"/>
        <w:tabs>
          <w:tab w:val="left" w:pos="142"/>
        </w:tabs>
        <w:ind w:left="284" w:right="7"/>
        <w:rPr>
          <w:rFonts w:ascii="Arial" w:hAnsi="Arial" w:cs="Arial"/>
          <w:noProof/>
          <w:sz w:val="24"/>
          <w:szCs w:val="24"/>
        </w:rPr>
      </w:pPr>
      <w:r w:rsidRPr="00B84892">
        <w:rPr>
          <w:rFonts w:ascii="Arial" w:hAnsi="Arial" w:cs="Arial"/>
          <w:noProof/>
          <w:sz w:val="24"/>
          <w:szCs w:val="24"/>
        </w:rPr>
        <w:t>7.1.1.</w:t>
      </w:r>
      <w:r w:rsidRPr="00B84892">
        <w:rPr>
          <w:rFonts w:ascii="Arial" w:hAnsi="Arial" w:cs="Arial"/>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392DBE9" w14:textId="77777777" w:rsidR="002A2CAE" w:rsidRPr="00B84892" w:rsidRDefault="002A2CAE" w:rsidP="00A45E9F">
      <w:pPr>
        <w:pStyle w:val="PargrafodaLista"/>
        <w:tabs>
          <w:tab w:val="left" w:pos="142"/>
        </w:tabs>
        <w:ind w:left="284" w:right="7"/>
        <w:rPr>
          <w:rFonts w:ascii="Arial" w:hAnsi="Arial" w:cs="Arial"/>
          <w:noProof/>
          <w:sz w:val="24"/>
          <w:szCs w:val="24"/>
        </w:rPr>
      </w:pPr>
      <w:r w:rsidRPr="00B84892">
        <w:rPr>
          <w:rFonts w:ascii="Arial" w:hAnsi="Arial" w:cs="Arial"/>
          <w:noProof/>
          <w:sz w:val="24"/>
          <w:szCs w:val="24"/>
        </w:rPr>
        <w:t>7.1.2.</w:t>
      </w:r>
      <w:r w:rsidRPr="00B84892">
        <w:rPr>
          <w:rFonts w:ascii="Arial" w:hAnsi="Arial" w:cs="Arial"/>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40B33DD" w14:textId="77777777" w:rsidR="002A2CAE" w:rsidRPr="00B84892" w:rsidRDefault="002A2CAE" w:rsidP="00A45E9F">
      <w:pPr>
        <w:pStyle w:val="PargrafodaLista"/>
        <w:tabs>
          <w:tab w:val="left" w:pos="142"/>
        </w:tabs>
        <w:ind w:left="284" w:right="7"/>
        <w:rPr>
          <w:rFonts w:ascii="Arial" w:hAnsi="Arial" w:cs="Arial"/>
          <w:noProof/>
          <w:sz w:val="24"/>
          <w:szCs w:val="24"/>
        </w:rPr>
      </w:pPr>
      <w:r w:rsidRPr="00B84892">
        <w:rPr>
          <w:rFonts w:ascii="Arial" w:hAnsi="Arial" w:cs="Arial"/>
          <w:noProof/>
          <w:sz w:val="24"/>
          <w:szCs w:val="24"/>
        </w:rPr>
        <w:t>7.1.3.</w:t>
      </w:r>
      <w:r w:rsidRPr="00B84892">
        <w:rPr>
          <w:rFonts w:ascii="Arial" w:hAnsi="Arial" w:cs="Arial"/>
          <w:noProof/>
          <w:sz w:val="24"/>
          <w:szCs w:val="24"/>
        </w:rPr>
        <w:tab/>
        <w:t>No procedimento de que trata o subitem supra, o licitante poderá optar por manter o seu último lance da etapa aberta, ou por ofertar melhor lance.</w:t>
      </w:r>
    </w:p>
    <w:p w14:paraId="4CD18FCC" w14:textId="77777777" w:rsidR="002A2CAE" w:rsidRPr="00B84892" w:rsidRDefault="002A2CAE" w:rsidP="00A45E9F">
      <w:pPr>
        <w:pStyle w:val="PargrafodaLista"/>
        <w:tabs>
          <w:tab w:val="left" w:pos="142"/>
        </w:tabs>
        <w:ind w:left="284" w:right="7"/>
        <w:rPr>
          <w:rFonts w:ascii="Arial" w:hAnsi="Arial" w:cs="Arial"/>
          <w:noProof/>
          <w:sz w:val="24"/>
          <w:szCs w:val="24"/>
        </w:rPr>
      </w:pPr>
      <w:r w:rsidRPr="00B84892">
        <w:rPr>
          <w:rFonts w:ascii="Arial" w:hAnsi="Arial" w:cs="Arial"/>
          <w:noProof/>
          <w:sz w:val="24"/>
          <w:szCs w:val="24"/>
        </w:rPr>
        <w:t>7.1.4.</w:t>
      </w:r>
      <w:r w:rsidRPr="00B84892">
        <w:rPr>
          <w:rFonts w:ascii="Arial" w:hAnsi="Arial" w:cs="Arial"/>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6537D" w14:textId="77777777" w:rsidR="002A2CAE" w:rsidRPr="00D6095D" w:rsidRDefault="002A2CAE" w:rsidP="00991F0D">
      <w:pPr>
        <w:pStyle w:val="PargrafodaLista"/>
        <w:tabs>
          <w:tab w:val="left" w:pos="142"/>
        </w:tabs>
        <w:spacing w:before="0"/>
        <w:ind w:left="284" w:right="7"/>
        <w:rPr>
          <w:rFonts w:ascii="Arial" w:hAnsi="Arial" w:cs="Arial"/>
          <w:sz w:val="24"/>
          <w:szCs w:val="24"/>
        </w:rPr>
      </w:pPr>
      <w:r w:rsidRPr="00B84892">
        <w:rPr>
          <w:rFonts w:ascii="Arial" w:hAnsi="Arial" w:cs="Arial"/>
          <w:noProof/>
          <w:sz w:val="24"/>
          <w:szCs w:val="24"/>
        </w:rPr>
        <w:t>7.1.5.</w:t>
      </w:r>
      <w:r w:rsidRPr="00B84892">
        <w:rPr>
          <w:rFonts w:ascii="Arial" w:hAnsi="Arial" w:cs="Arial"/>
          <w:noProof/>
          <w:sz w:val="24"/>
          <w:szCs w:val="24"/>
        </w:rPr>
        <w:tab/>
        <w:t>Após o término dos prazos estabelecidos nos itens anteriores, o sistema ordenará e divulgará os lances segundo a ordem crescente de valores.</w:t>
      </w:r>
    </w:p>
    <w:p w14:paraId="223D95BD" w14:textId="77777777" w:rsidR="002A2CAE" w:rsidRPr="00D6095D" w:rsidRDefault="002A2CAE" w:rsidP="002903D0">
      <w:pPr>
        <w:pStyle w:val="PargrafodaLista"/>
        <w:tabs>
          <w:tab w:val="left" w:pos="284"/>
        </w:tabs>
        <w:spacing w:before="0"/>
        <w:ind w:left="0" w:right="7"/>
        <w:rPr>
          <w:rFonts w:ascii="Arial" w:hAnsi="Arial" w:cs="Arial"/>
          <w:sz w:val="24"/>
          <w:szCs w:val="24"/>
        </w:rPr>
      </w:pPr>
    </w:p>
    <w:p w14:paraId="2FA63766" w14:textId="77777777" w:rsidR="002A2CAE" w:rsidRPr="00D6095D" w:rsidRDefault="002A2CAE"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16A7FF53"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45FAE0A1"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44885349"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3CEFE658"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A649B1A"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609F2C2E" w14:textId="77777777" w:rsidR="002A2CAE" w:rsidRPr="00D6095D" w:rsidRDefault="002A2CA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w:t>
      </w:r>
      <w:r w:rsidRPr="00D6095D">
        <w:rPr>
          <w:rFonts w:eastAsia="Zurich BT"/>
          <w:sz w:val="24"/>
          <w:szCs w:val="24"/>
        </w:rPr>
        <w:lastRenderedPageBreak/>
        <w:t xml:space="preserve">como das demais classificadas, para o fim de aplicar-se o disposto nos </w:t>
      </w:r>
      <w:proofErr w:type="spellStart"/>
      <w:r w:rsidRPr="00AC0F94">
        <w:rPr>
          <w:rFonts w:eastAsia="Zurich BT"/>
          <w:sz w:val="24"/>
          <w:szCs w:val="24"/>
        </w:rPr>
        <w:t>arts</w:t>
      </w:r>
      <w:proofErr w:type="spellEnd"/>
      <w:r w:rsidRPr="00AC0F94">
        <w:rPr>
          <w:rFonts w:eastAsia="Zurich BT"/>
          <w:sz w:val="24"/>
          <w:szCs w:val="24"/>
        </w:rPr>
        <w:t>. 44 e 45 da Lei Complementar nº 123, de 2006</w:t>
      </w:r>
      <w:r w:rsidRPr="00D6095D">
        <w:rPr>
          <w:rFonts w:eastAsia="Zurich BT"/>
          <w:sz w:val="24"/>
          <w:szCs w:val="24"/>
        </w:rPr>
        <w:t>.</w:t>
      </w:r>
    </w:p>
    <w:p w14:paraId="556EC497" w14:textId="77777777" w:rsidR="002A2CAE" w:rsidRPr="00D6095D" w:rsidRDefault="002A2CA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1578B391" w14:textId="77777777" w:rsidR="002A2CAE" w:rsidRPr="00D6095D" w:rsidRDefault="002A2CA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8D8BEE" w14:textId="77777777" w:rsidR="002A2CAE" w:rsidRPr="00D6095D" w:rsidRDefault="002A2CA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1B3E0387" w14:textId="77777777" w:rsidR="002A2CAE" w:rsidRPr="00D6095D" w:rsidRDefault="002A2CA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1A1242" w14:textId="77777777" w:rsidR="002A2CAE" w:rsidRPr="00D6095D" w:rsidRDefault="002A2CAE"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443B3B01" w14:textId="77777777" w:rsidR="002A2CAE" w:rsidRPr="00D6095D" w:rsidRDefault="002A2CAE" w:rsidP="000636BF">
      <w:pPr>
        <w:pStyle w:val="Nivel3"/>
        <w:tabs>
          <w:tab w:val="left" w:pos="567"/>
          <w:tab w:val="left" w:pos="1134"/>
        </w:tabs>
        <w:spacing w:before="0" w:after="0" w:line="240" w:lineRule="auto"/>
        <w:ind w:left="0" w:right="7"/>
        <w:rPr>
          <w:sz w:val="24"/>
          <w:szCs w:val="24"/>
        </w:rPr>
      </w:pPr>
    </w:p>
    <w:p w14:paraId="2F5364B7" w14:textId="77777777" w:rsidR="002A2CAE" w:rsidRPr="00D6095D" w:rsidRDefault="002A2CAE"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2D4B81AB" w14:textId="77777777" w:rsidR="002A2CAE" w:rsidRPr="00D6095D" w:rsidRDefault="002A2CAE" w:rsidP="000636BF">
      <w:pPr>
        <w:pStyle w:val="PargrafodaLista"/>
        <w:spacing w:before="0"/>
        <w:ind w:left="0" w:right="7"/>
        <w:rPr>
          <w:rFonts w:ascii="Arial" w:hAnsi="Arial" w:cs="Arial"/>
          <w:sz w:val="24"/>
          <w:szCs w:val="24"/>
        </w:rPr>
      </w:pPr>
    </w:p>
    <w:p w14:paraId="44BA5802" w14:textId="77777777" w:rsidR="002A2CAE" w:rsidRPr="00D6095D" w:rsidRDefault="002A2CA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3BCF2B3B" w14:textId="77777777" w:rsidR="002A2CAE" w:rsidRPr="00D6095D" w:rsidRDefault="002A2CA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15BA3C7F" w14:textId="77777777" w:rsidR="002A2CAE" w:rsidRPr="00D6095D" w:rsidRDefault="002A2CA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24AF813F" w14:textId="77777777" w:rsidR="002A2CAE" w:rsidRPr="00D6095D" w:rsidRDefault="002A2CA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7BFE0EB2" w14:textId="77777777" w:rsidR="002A2CAE" w:rsidRPr="00D6095D" w:rsidRDefault="002A2CAE" w:rsidP="000636BF">
      <w:pPr>
        <w:pStyle w:val="Nivel4"/>
        <w:spacing w:before="0" w:after="0" w:line="240" w:lineRule="auto"/>
        <w:ind w:left="0" w:right="7"/>
        <w:rPr>
          <w:sz w:val="24"/>
          <w:szCs w:val="24"/>
        </w:rPr>
      </w:pPr>
    </w:p>
    <w:p w14:paraId="5C86C770" w14:textId="77777777" w:rsidR="002A2CAE" w:rsidRPr="00D6095D" w:rsidRDefault="002A2CAE"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399DE86F" w14:textId="77777777" w:rsidR="002A2CAE" w:rsidRPr="00D6095D" w:rsidRDefault="002A2CAE" w:rsidP="000636BF">
      <w:pPr>
        <w:pStyle w:val="Nivel3"/>
        <w:spacing w:before="0" w:after="0" w:line="240" w:lineRule="auto"/>
        <w:ind w:left="0" w:right="7"/>
        <w:rPr>
          <w:sz w:val="24"/>
          <w:szCs w:val="24"/>
        </w:rPr>
      </w:pPr>
    </w:p>
    <w:p w14:paraId="79EAAE81" w14:textId="77777777" w:rsidR="002A2CAE" w:rsidRPr="00D6095D" w:rsidRDefault="002A2CA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B84892">
        <w:rPr>
          <w:rFonts w:eastAsia="Times New Roman"/>
          <w:noProof/>
          <w:sz w:val="24"/>
          <w:szCs w:val="24"/>
        </w:rPr>
        <w:t>Farol/Pr</w:t>
      </w:r>
      <w:r w:rsidRPr="00D6095D">
        <w:rPr>
          <w:sz w:val="24"/>
          <w:szCs w:val="24"/>
        </w:rPr>
        <w:t>;</w:t>
      </w:r>
    </w:p>
    <w:p w14:paraId="3B35964E" w14:textId="77777777" w:rsidR="002A2CAE" w:rsidRPr="00D6095D" w:rsidRDefault="002A2CA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11D40987" w14:textId="77777777" w:rsidR="002A2CAE" w:rsidRPr="00D6095D" w:rsidRDefault="002A2CA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0E7E35B2" w14:textId="77777777" w:rsidR="002A2CAE" w:rsidRPr="00D6095D" w:rsidRDefault="002A2CA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1ADEA33E" w14:textId="77777777" w:rsidR="002A2CAE" w:rsidRPr="00D6095D" w:rsidRDefault="002A2CAE"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6A293020" w14:textId="77777777" w:rsidR="002A2CAE" w:rsidRPr="00D6095D" w:rsidRDefault="002A2CAE" w:rsidP="004F1E7A">
      <w:pPr>
        <w:pStyle w:val="Nivel2"/>
        <w:numPr>
          <w:ilvl w:val="1"/>
          <w:numId w:val="18"/>
        </w:numPr>
        <w:spacing w:before="0" w:after="0" w:line="240" w:lineRule="auto"/>
        <w:ind w:left="0" w:right="7" w:firstLine="0"/>
        <w:rPr>
          <w:sz w:val="24"/>
          <w:szCs w:val="24"/>
        </w:rPr>
      </w:pPr>
      <w:r w:rsidRPr="00D6095D">
        <w:rPr>
          <w:sz w:val="24"/>
          <w:szCs w:val="24"/>
        </w:rPr>
        <w:t xml:space="preserve">Encerrada a etapa de envio de lances da sessão pública, na hipótese da proposta do primeiro colocado permanecer acima do preço máximo ou inferior ao desconto definido para a </w:t>
      </w:r>
      <w:r w:rsidRPr="00D6095D">
        <w:rPr>
          <w:sz w:val="24"/>
          <w:szCs w:val="24"/>
        </w:rPr>
        <w:lastRenderedPageBreak/>
        <w:t>contratação, o pregoeiro poderá negociar condições mais vantajosas, após definido o resultado do julgamento.</w:t>
      </w:r>
    </w:p>
    <w:p w14:paraId="49283B14" w14:textId="77777777" w:rsidR="002A2CAE" w:rsidRPr="00D6095D" w:rsidRDefault="002A2CAE"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6F46FC" w14:textId="77777777" w:rsidR="002A2CAE" w:rsidRPr="00D6095D" w:rsidRDefault="002A2CAE"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7302E76B" w14:textId="77777777" w:rsidR="002A2CAE" w:rsidRPr="00D6095D" w:rsidRDefault="002A2CAE"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5174E4B6" w14:textId="77777777" w:rsidR="002A2CAE" w:rsidRPr="00D6095D" w:rsidRDefault="002A2CAE" w:rsidP="000818CF">
      <w:pPr>
        <w:pStyle w:val="Nivel3"/>
        <w:tabs>
          <w:tab w:val="left" w:pos="1985"/>
        </w:tabs>
        <w:spacing w:before="0" w:after="0" w:line="240" w:lineRule="auto"/>
        <w:ind w:left="1134" w:right="7"/>
        <w:rPr>
          <w:rFonts w:eastAsia="Times New Roman"/>
          <w:sz w:val="24"/>
          <w:szCs w:val="24"/>
        </w:rPr>
      </w:pPr>
    </w:p>
    <w:p w14:paraId="0C77093D" w14:textId="77777777" w:rsidR="002A2CAE" w:rsidRPr="00D6095D" w:rsidRDefault="002A2CAE"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DAA2AF2" w14:textId="77777777" w:rsidR="002A2CAE" w:rsidRPr="00D6095D" w:rsidRDefault="002A2CAE"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143E7230" w14:textId="77777777" w:rsidR="002A2CAE" w:rsidRPr="00F04C86" w:rsidRDefault="002A2CAE"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3AAF60F9" w14:textId="77777777" w:rsidR="002A2CAE" w:rsidRPr="00D6095D" w:rsidRDefault="002A2CAE" w:rsidP="00F04C86">
      <w:pPr>
        <w:pStyle w:val="Nivel2"/>
        <w:tabs>
          <w:tab w:val="left" w:pos="709"/>
        </w:tabs>
        <w:spacing w:before="0" w:after="0" w:line="240" w:lineRule="auto"/>
        <w:ind w:left="0" w:right="7" w:firstLine="0"/>
        <w:rPr>
          <w:rFonts w:eastAsia="Times New Roman"/>
          <w:color w:val="000000" w:themeColor="text1"/>
          <w:sz w:val="24"/>
          <w:szCs w:val="24"/>
        </w:rPr>
      </w:pPr>
    </w:p>
    <w:p w14:paraId="7527F982"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199BF441" w14:textId="77777777" w:rsidR="002A2CAE" w:rsidRDefault="002A2CAE"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0EF61731" w14:textId="77777777" w:rsidR="002A2CAE" w:rsidRPr="00B11F3D" w:rsidRDefault="002A2CAE"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11E46169" w14:textId="77777777" w:rsidR="002A2CAE" w:rsidRPr="00D6095D" w:rsidRDefault="002A2CAE"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0179ABE0" w14:textId="77777777" w:rsidR="002A2CAE" w:rsidRPr="00D6095D" w:rsidRDefault="002A2CAE"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33C362BA"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69AF55CE" w14:textId="77777777" w:rsidR="002A2CAE" w:rsidRPr="00D6095D" w:rsidRDefault="002A2CAE"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067BBC2F" w14:textId="77777777" w:rsidR="002A2CAE" w:rsidRPr="00D6095D" w:rsidRDefault="002A2CAE" w:rsidP="000818CF">
      <w:pPr>
        <w:pStyle w:val="Ttulo1"/>
        <w:tabs>
          <w:tab w:val="left" w:pos="426"/>
        </w:tabs>
        <w:spacing w:before="0"/>
        <w:ind w:left="0" w:right="7" w:firstLine="0"/>
        <w:jc w:val="both"/>
        <w:rPr>
          <w:sz w:val="24"/>
          <w:szCs w:val="24"/>
        </w:rPr>
      </w:pPr>
    </w:p>
    <w:p w14:paraId="53EF07ED" w14:textId="77777777" w:rsidR="002A2CAE" w:rsidRPr="00D6095D" w:rsidRDefault="002A2CAE"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140FF96D" w14:textId="77777777" w:rsidR="002A2CAE" w:rsidRPr="00D6095D" w:rsidRDefault="002A2CA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43E07468" w14:textId="77777777" w:rsidR="002A2CAE" w:rsidRPr="00D6095D" w:rsidRDefault="002A2CA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14DEA143" w14:textId="77777777" w:rsidR="002A2CAE" w:rsidRPr="00D6095D" w:rsidRDefault="002A2CA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3BDD34E6" w14:textId="77777777" w:rsidR="002A2CAE" w:rsidRPr="00D6095D" w:rsidRDefault="002A2CA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30431FD1" w14:textId="77777777" w:rsidR="002A2CAE" w:rsidRPr="00D6095D" w:rsidRDefault="002A2CA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1A285A9D" w14:textId="77777777" w:rsidR="002A2CAE" w:rsidRPr="00D6095D" w:rsidRDefault="002A2CA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1928E9AB" w14:textId="77777777" w:rsidR="002A2CAE" w:rsidRPr="00D6095D" w:rsidRDefault="002A2CA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lastRenderedPageBreak/>
        <w:t>Caso o licitante provisoriamente classificado em primeiro lugar tenha se utilizado de algum tratamento favorecido às ME/</w:t>
      </w:r>
      <w:proofErr w:type="spellStart"/>
      <w:r w:rsidRPr="00D6095D">
        <w:rPr>
          <w:sz w:val="24"/>
          <w:szCs w:val="24"/>
        </w:rPr>
        <w:t>EPPs</w:t>
      </w:r>
      <w:proofErr w:type="spellEnd"/>
      <w:r w:rsidRPr="00D6095D">
        <w:rPr>
          <w:sz w:val="24"/>
          <w:szCs w:val="24"/>
        </w:rPr>
        <w:t xml:space="preserve">, o pregoeiro verificará se faz jus ao benefício, em conformidade com os itens </w:t>
      </w:r>
      <w:r>
        <w:rPr>
          <w:sz w:val="24"/>
          <w:szCs w:val="24"/>
        </w:rPr>
        <w:t>2.1.8</w:t>
      </w:r>
      <w:r w:rsidRPr="00D6095D">
        <w:rPr>
          <w:sz w:val="24"/>
          <w:szCs w:val="24"/>
        </w:rPr>
        <w:t>, 2.1.9.1 deste edital.</w:t>
      </w:r>
    </w:p>
    <w:p w14:paraId="5198F42D" w14:textId="77777777" w:rsidR="002A2CAE" w:rsidRPr="00D6095D" w:rsidRDefault="002A2CAE"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73DC3EE2" w14:textId="77777777" w:rsidR="002A2CAE" w:rsidRPr="00D6095D" w:rsidRDefault="002A2CAE"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63654A74" w14:textId="77777777" w:rsidR="002A2CAE" w:rsidRPr="00D6095D" w:rsidRDefault="002A2CAE"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3FE622C6" w14:textId="77777777" w:rsidR="002A2CAE" w:rsidRPr="00D6095D" w:rsidRDefault="002A2CAE"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7AD0EF93" w14:textId="77777777" w:rsidR="002A2CAE" w:rsidRPr="00D6095D" w:rsidRDefault="002A2CAE"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3C83DEF3" w14:textId="77777777" w:rsidR="002A2CAE" w:rsidRPr="00D6095D" w:rsidRDefault="002A2CAE"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2A0CF68E" w14:textId="77777777" w:rsidR="002A2CAE" w:rsidRPr="007922BD" w:rsidRDefault="002A2CAE" w:rsidP="00B15F64">
      <w:pPr>
        <w:pStyle w:val="Nivel3"/>
        <w:numPr>
          <w:ilvl w:val="2"/>
          <w:numId w:val="11"/>
        </w:numPr>
        <w:tabs>
          <w:tab w:val="left" w:pos="1276"/>
        </w:tabs>
        <w:spacing w:before="0" w:after="0" w:line="240" w:lineRule="auto"/>
        <w:ind w:left="567" w:right="7" w:firstLine="0"/>
        <w:rPr>
          <w:i/>
          <w:iCs/>
          <w:sz w:val="24"/>
          <w:szCs w:val="24"/>
          <w:u w:val="single"/>
        </w:rPr>
      </w:pPr>
      <w:r w:rsidRPr="007922BD">
        <w:rPr>
          <w:i/>
          <w:iCs/>
          <w:sz w:val="24"/>
          <w:szCs w:val="24"/>
          <w:u w:val="single"/>
        </w:rPr>
        <w:t>Após esgotado a fase de lances, caso o valor final da licitante vencedora se apresentar superior ao valor de mercado (valor que a mesma apresentou em orçamento para fins de apuração do valor de referência do edital), a mesma será intimada para reduzir o seu valor ao mesmo patamar do valor proposto no orçamento, onde na recusa, a proposta será desclassificada, sem prejuízos da aplicação das penalidades cabíveis ao caso.</w:t>
      </w:r>
    </w:p>
    <w:p w14:paraId="4E5B7D1A" w14:textId="77777777" w:rsidR="002A2CAE" w:rsidRPr="00D6095D" w:rsidRDefault="002A2CAE"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26DB2E48" w14:textId="77777777" w:rsidR="002A2CAE" w:rsidRPr="00D6095D" w:rsidRDefault="002A2CAE"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418B3FD8" w14:textId="77777777" w:rsidR="002A2CAE" w:rsidRPr="00D6095D" w:rsidRDefault="002A2CAE" w:rsidP="009D28FF">
      <w:pPr>
        <w:pStyle w:val="Nivel3"/>
        <w:tabs>
          <w:tab w:val="left" w:pos="1134"/>
          <w:tab w:val="left" w:pos="1843"/>
        </w:tabs>
        <w:spacing w:before="0" w:after="0" w:line="240" w:lineRule="auto"/>
        <w:ind w:right="7"/>
        <w:rPr>
          <w:sz w:val="24"/>
          <w:szCs w:val="24"/>
        </w:rPr>
      </w:pPr>
    </w:p>
    <w:p w14:paraId="161D2A72" w14:textId="77777777" w:rsidR="002A2CAE" w:rsidRPr="00D6095D" w:rsidRDefault="002A2CAE"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77F21D3F" w14:textId="77777777" w:rsidR="002A2CAE" w:rsidRPr="00D6095D" w:rsidRDefault="002A2CAE"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1E58DED1" w14:textId="77777777" w:rsidR="002A2CAE" w:rsidRPr="00D6095D" w:rsidRDefault="002A2CAE"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5268C52D" w14:textId="77777777" w:rsidR="002A2CAE" w:rsidRPr="00D6095D" w:rsidRDefault="002A2CAE"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1861339B" w14:textId="77777777" w:rsidR="002A2CAE" w:rsidRPr="00D6095D" w:rsidRDefault="002A2CAE"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Em contratação de serviços de engenharia (se for o caso), além das disposições acima, a análise de exequibilidade e sobrepreço considerará o seguinte:</w:t>
      </w:r>
    </w:p>
    <w:p w14:paraId="64057622" w14:textId="77777777" w:rsidR="002A2CAE" w:rsidRPr="00D6095D" w:rsidRDefault="002A2CAE"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 xml:space="preserve">Nos regimes de execução por tarefa, empreitada por preço global ou empreitada integral, </w:t>
      </w:r>
      <w:proofErr w:type="spellStart"/>
      <w:r w:rsidRPr="00D6095D">
        <w:rPr>
          <w:sz w:val="24"/>
          <w:szCs w:val="24"/>
        </w:rPr>
        <w:t>semi-integrada</w:t>
      </w:r>
      <w:proofErr w:type="spellEnd"/>
      <w:r w:rsidRPr="00D6095D">
        <w:rPr>
          <w:sz w:val="24"/>
          <w:szCs w:val="24"/>
        </w:rPr>
        <w:t xml:space="preserve"> ou integrada, a caracterização do sobrepreço se dará pela superação do valor global estimado;</w:t>
      </w:r>
    </w:p>
    <w:p w14:paraId="4091D25D" w14:textId="77777777" w:rsidR="002A2CAE" w:rsidRPr="00D6095D" w:rsidRDefault="002A2CAE"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354015B9" w14:textId="77777777" w:rsidR="002A2CAE" w:rsidRPr="00D6095D" w:rsidRDefault="002A2CAE"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768E2F2C" w14:textId="77777777" w:rsidR="002A2CAE" w:rsidRPr="00D6095D" w:rsidRDefault="002A2CAE"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B4AA70" w14:textId="77777777" w:rsidR="002A2CAE" w:rsidRPr="00D6095D" w:rsidRDefault="002A2CA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78FB6379" w14:textId="77777777" w:rsidR="002A2CAE" w:rsidRPr="00D6095D" w:rsidRDefault="002A2CA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242286" w14:textId="77777777" w:rsidR="002A2CAE" w:rsidRPr="00D6095D" w:rsidRDefault="002A2CAE"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6095D">
        <w:rPr>
          <w:sz w:val="24"/>
          <w:szCs w:val="24"/>
        </w:rPr>
        <w:t>semi-integrada</w:t>
      </w:r>
      <w:proofErr w:type="spellEnd"/>
      <w:r w:rsidRPr="00D6095D">
        <w:rPr>
          <w:sz w:val="24"/>
          <w:szCs w:val="24"/>
        </w:rPr>
        <w:t xml:space="preserve"> e contratação integrada, exclusivamente para eventuais adequações indispensáveis no cronograma físico-financeiro e para balizar excepcional aditamento posterior do contrato.  </w:t>
      </w:r>
    </w:p>
    <w:p w14:paraId="084D5B68" w14:textId="77777777" w:rsidR="002A2CAE" w:rsidRPr="00D6095D" w:rsidRDefault="002A2CA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1AB84767" w14:textId="77777777" w:rsidR="002A2CAE" w:rsidRPr="00D6095D" w:rsidRDefault="002A2CAE"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2A97EAC0" w14:textId="77777777" w:rsidR="002A2CAE" w:rsidRPr="00D6095D" w:rsidRDefault="002A2CAE"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2115814C" w14:textId="77777777" w:rsidR="002A2CAE" w:rsidRPr="00D6095D" w:rsidRDefault="002A2CAE"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510E0744" w14:textId="77777777" w:rsidR="002A2CAE" w:rsidRPr="00D6095D" w:rsidRDefault="002A2CA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2239A08F" w14:textId="77777777" w:rsidR="002A2CAE" w:rsidRPr="00D6095D" w:rsidRDefault="002A2CA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17D15429" w14:textId="77777777" w:rsidR="002A2CAE" w:rsidRPr="00D6095D" w:rsidRDefault="002A2CA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549663F0" w14:textId="77777777" w:rsidR="002A2CAE" w:rsidRPr="00D6095D" w:rsidRDefault="002A2CAE"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884CD20"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seguindo-se a disciplina antes estabelecida, se for o caso.</w:t>
      </w:r>
    </w:p>
    <w:p w14:paraId="09BDFD6D"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w:t>
      </w:r>
      <w:proofErr w:type="spellStart"/>
      <w:r w:rsidRPr="00D6095D">
        <w:rPr>
          <w:rFonts w:ascii="Arial" w:hAnsi="Arial" w:cs="Arial"/>
          <w:sz w:val="24"/>
          <w:szCs w:val="24"/>
        </w:rPr>
        <w:t>classiﬁcada</w:t>
      </w:r>
      <w:proofErr w:type="spellEnd"/>
      <w:r w:rsidRPr="00D6095D">
        <w:rPr>
          <w:rFonts w:ascii="Arial" w:hAnsi="Arial" w:cs="Arial"/>
          <w:sz w:val="24"/>
          <w:szCs w:val="24"/>
        </w:rPr>
        <w:t xml:space="preserve"> em primeiro </w:t>
      </w:r>
      <w:r w:rsidRPr="00D6095D">
        <w:rPr>
          <w:rFonts w:ascii="Arial" w:hAnsi="Arial" w:cs="Arial"/>
          <w:spacing w:val="-4"/>
          <w:sz w:val="24"/>
          <w:szCs w:val="24"/>
        </w:rPr>
        <w:t xml:space="preserve">lugar, </w:t>
      </w:r>
      <w:r w:rsidRPr="00D6095D">
        <w:rPr>
          <w:rFonts w:ascii="Arial" w:hAnsi="Arial" w:cs="Arial"/>
          <w:sz w:val="24"/>
          <w:szCs w:val="24"/>
        </w:rPr>
        <w:t xml:space="preserve">o licitante deverá comprovar sua </w:t>
      </w:r>
      <w:r w:rsidRPr="00D6095D">
        <w:rPr>
          <w:rFonts w:ascii="Arial" w:hAnsi="Arial" w:cs="Arial"/>
          <w:sz w:val="24"/>
          <w:szCs w:val="24"/>
        </w:rPr>
        <w:lastRenderedPageBreak/>
        <w:t>condição de habilitação, na forma determinada neste Edital.</w:t>
      </w:r>
    </w:p>
    <w:p w14:paraId="58AFE5EF"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proofErr w:type="spellStart"/>
      <w:r w:rsidRPr="00D6095D">
        <w:rPr>
          <w:rFonts w:ascii="Arial" w:hAnsi="Arial" w:cs="Arial"/>
          <w:sz w:val="24"/>
          <w:szCs w:val="24"/>
        </w:rPr>
        <w:t>Veriﬁcando-se</w:t>
      </w:r>
      <w:proofErr w:type="spellEnd"/>
      <w:r w:rsidRPr="00D6095D">
        <w:rPr>
          <w:rFonts w:ascii="Arial" w:hAnsi="Arial" w:cs="Arial"/>
          <w:sz w:val="24"/>
          <w:szCs w:val="24"/>
        </w:rPr>
        <w:t xml:space="preserve">, no curso da análise, o descumprimento de requisitos estabelecidos neste edital e seus anexos, a proposta será </w:t>
      </w:r>
      <w:proofErr w:type="spellStart"/>
      <w:r w:rsidRPr="00D6095D">
        <w:rPr>
          <w:rFonts w:ascii="Arial" w:hAnsi="Arial" w:cs="Arial"/>
          <w:sz w:val="24"/>
          <w:szCs w:val="24"/>
        </w:rPr>
        <w:t>desclassiﬁcada</w:t>
      </w:r>
      <w:proofErr w:type="spellEnd"/>
      <w:r w:rsidRPr="00D6095D">
        <w:rPr>
          <w:rFonts w:ascii="Arial" w:hAnsi="Arial" w:cs="Arial"/>
          <w:sz w:val="24"/>
          <w:szCs w:val="24"/>
        </w:rPr>
        <w:t>.</w:t>
      </w:r>
    </w:p>
    <w:p w14:paraId="6F14E986"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104FA282" w14:textId="77777777" w:rsidR="002A2CAE" w:rsidRPr="00D6095D" w:rsidRDefault="002A2CAE"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5A1A0D32" w14:textId="77777777" w:rsidR="002A2CAE" w:rsidRPr="00D6095D" w:rsidRDefault="002A2CA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AC0F94">
        <w:rPr>
          <w:sz w:val="24"/>
          <w:szCs w:val="24"/>
        </w:rPr>
        <w:t>arts</w:t>
      </w:r>
      <w:proofErr w:type="spellEnd"/>
      <w:r w:rsidRPr="00AC0F94">
        <w:rPr>
          <w:sz w:val="24"/>
          <w:szCs w:val="24"/>
        </w:rPr>
        <w:t>. 62 a 70 da Lei nº 14.133, de 2021</w:t>
      </w:r>
      <w:r w:rsidRPr="00D6095D">
        <w:rPr>
          <w:sz w:val="24"/>
          <w:szCs w:val="24"/>
        </w:rPr>
        <w:t xml:space="preserve"> (apenas pelo licitante vencedor), os quais deverão ser enviados por meio do sistema, em formato digital.</w:t>
      </w:r>
    </w:p>
    <w:p w14:paraId="34792B4E" w14:textId="77777777" w:rsidR="002A2CAE" w:rsidRPr="00D6095D" w:rsidRDefault="002A2CAE"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277F17A5" w14:textId="77777777" w:rsidR="002A2CAE" w:rsidRPr="00D6095D" w:rsidRDefault="002A2CAE"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w:t>
      </w:r>
      <w:proofErr w:type="spellStart"/>
      <w:r w:rsidRPr="00D6095D">
        <w:rPr>
          <w:sz w:val="24"/>
          <w:szCs w:val="24"/>
        </w:rPr>
        <w:t>ﬁns</w:t>
      </w:r>
      <w:proofErr w:type="spellEnd"/>
      <w:r w:rsidRPr="00D6095D">
        <w:rPr>
          <w:sz w:val="24"/>
          <w:szCs w:val="24"/>
        </w:rPr>
        <w:t xml:space="preserve">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xml:space="preserve">, ou de outro que venha a substituí-lo, ou </w:t>
      </w:r>
      <w:proofErr w:type="spellStart"/>
      <w:r w:rsidRPr="00D6095D">
        <w:rPr>
          <w:sz w:val="24"/>
          <w:szCs w:val="24"/>
        </w:rPr>
        <w:t>consularizados</w:t>
      </w:r>
      <w:proofErr w:type="spellEnd"/>
      <w:r w:rsidRPr="00D6095D">
        <w:rPr>
          <w:sz w:val="24"/>
          <w:szCs w:val="24"/>
        </w:rPr>
        <w:t xml:space="preserve"> pelos respectivos consulados ou embaixadas.</w:t>
      </w:r>
    </w:p>
    <w:p w14:paraId="51BAD348" w14:textId="77777777" w:rsidR="002A2CAE" w:rsidRPr="00D6095D" w:rsidRDefault="002A2CAE" w:rsidP="00F04C86">
      <w:pPr>
        <w:pStyle w:val="Nivel3"/>
        <w:tabs>
          <w:tab w:val="left" w:pos="1843"/>
        </w:tabs>
        <w:spacing w:before="0" w:after="0" w:line="240" w:lineRule="auto"/>
        <w:ind w:left="0" w:right="7"/>
        <w:rPr>
          <w:i/>
          <w:iCs/>
          <w:sz w:val="24"/>
          <w:szCs w:val="24"/>
        </w:rPr>
      </w:pPr>
    </w:p>
    <w:p w14:paraId="07484FCB" w14:textId="77777777" w:rsidR="002A2CAE" w:rsidRPr="00D6095D" w:rsidRDefault="002A2CAE" w:rsidP="00F667AD">
      <w:pPr>
        <w:pStyle w:val="Nivel3"/>
        <w:numPr>
          <w:ilvl w:val="1"/>
          <w:numId w:val="11"/>
        </w:numPr>
        <w:tabs>
          <w:tab w:val="left" w:pos="709"/>
          <w:tab w:val="left" w:pos="1843"/>
        </w:tabs>
        <w:spacing w:before="0" w:after="0" w:line="240" w:lineRule="auto"/>
        <w:ind w:left="0" w:right="6" w:firstLine="0"/>
        <w:rPr>
          <w:sz w:val="24"/>
          <w:szCs w:val="24"/>
        </w:rPr>
      </w:pPr>
      <w:r w:rsidRPr="00D6095D">
        <w:rPr>
          <w:sz w:val="24"/>
          <w:szCs w:val="24"/>
        </w:rPr>
        <w:t>No presente certame:</w:t>
      </w:r>
    </w:p>
    <w:p w14:paraId="7C29E207" w14:textId="77777777" w:rsidR="002A2CAE" w:rsidRPr="00D6095D" w:rsidRDefault="002A2CAE" w:rsidP="00A7045F">
      <w:pPr>
        <w:pStyle w:val="Nivel3"/>
        <w:tabs>
          <w:tab w:val="left" w:pos="1843"/>
        </w:tabs>
        <w:spacing w:before="0" w:after="0" w:line="240" w:lineRule="auto"/>
        <w:ind w:left="1146" w:right="6"/>
        <w:rPr>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2A2CAE" w:rsidRPr="00D6095D" w14:paraId="61344090" w14:textId="77777777" w:rsidTr="00A7045F">
        <w:tc>
          <w:tcPr>
            <w:tcW w:w="10059" w:type="dxa"/>
          </w:tcPr>
          <w:p w14:paraId="6DD12B17" w14:textId="77777777" w:rsidR="002A2CAE" w:rsidRPr="00B84892" w:rsidRDefault="002A2CAE" w:rsidP="00A45E9F">
            <w:pPr>
              <w:pStyle w:val="Nivel3"/>
              <w:tabs>
                <w:tab w:val="left" w:pos="1843"/>
              </w:tabs>
              <w:ind w:left="462" w:right="6"/>
              <w:rPr>
                <w:noProof/>
                <w:sz w:val="24"/>
                <w:szCs w:val="24"/>
              </w:rPr>
            </w:pPr>
            <w:r>
              <w:rPr>
                <w:noProof/>
                <w:sz w:val="24"/>
                <w:szCs w:val="24"/>
              </w:rPr>
              <w:t xml:space="preserve">9.3.1. </w:t>
            </w:r>
            <w:r w:rsidRPr="00B84892">
              <w:rPr>
                <w:noProof/>
                <w:sz w:val="24"/>
                <w:szCs w:val="24"/>
              </w:rPr>
              <w:t>Será permitido a participação de consórcio de empresas:</w:t>
            </w:r>
          </w:p>
          <w:p w14:paraId="0C6EF7A3"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a)A habilitação técnica, será feita por meio do somatório dos quantitativos de cada consorciado e, para efeito de habilitação econômico-financeira, o somatório dos valores de cada consorciado.</w:t>
            </w:r>
          </w:p>
          <w:p w14:paraId="181ED972"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7288AADA"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 xml:space="preserve">c)Deverá ser apresentado, comprovação de compromisso público ou particular de constituição de consórcio, subscrito pelos consorciados. </w:t>
            </w:r>
          </w:p>
          <w:p w14:paraId="000F4F21"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c.1) O licitante vencedor é obrigado a promover, antes da celebração do contrato, a constituição e o registro do consórcio, nos termos do compromisso aqui previsto;</w:t>
            </w:r>
          </w:p>
          <w:p w14:paraId="665B680C"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d) Deverá fazer indicação da empresa líder do consórcio, que será responsável por sua representação perante a Administração;</w:t>
            </w:r>
          </w:p>
          <w:p w14:paraId="5BB38401" w14:textId="77777777" w:rsidR="002A2CAE" w:rsidRPr="00B84892" w:rsidRDefault="002A2CAE" w:rsidP="00A45E9F">
            <w:pPr>
              <w:pStyle w:val="Nivel3"/>
              <w:tabs>
                <w:tab w:val="left" w:pos="1843"/>
              </w:tabs>
              <w:ind w:left="462" w:right="6"/>
              <w:rPr>
                <w:noProof/>
                <w:sz w:val="24"/>
                <w:szCs w:val="24"/>
              </w:rPr>
            </w:pPr>
            <w:r w:rsidRPr="00B84892">
              <w:rPr>
                <w:noProof/>
                <w:sz w:val="24"/>
                <w:szCs w:val="24"/>
              </w:rPr>
              <w:t>e) Fica impedido de a empresa consorciada participar, na mesma licitação, de mais de um consórcio ou de forma isolada;</w:t>
            </w:r>
          </w:p>
          <w:p w14:paraId="10DBF435" w14:textId="77777777" w:rsidR="002A2CAE" w:rsidRPr="00D6095D" w:rsidRDefault="002A2CAE" w:rsidP="00B73D89">
            <w:pPr>
              <w:pStyle w:val="Nivel3"/>
              <w:tabs>
                <w:tab w:val="left" w:pos="1843"/>
              </w:tabs>
              <w:spacing w:before="0" w:after="0" w:line="240" w:lineRule="auto"/>
              <w:ind w:left="462" w:right="6"/>
              <w:rPr>
                <w:sz w:val="24"/>
                <w:szCs w:val="24"/>
              </w:rPr>
            </w:pPr>
            <w:r w:rsidRPr="00B84892">
              <w:rPr>
                <w:noProof/>
                <w:sz w:val="24"/>
                <w:szCs w:val="24"/>
              </w:rPr>
              <w:t>f) É de responsabilidade solidária dos integrantes pelos atos praticados em consórcio, tanto na fase de licitação quanto na de execução do contrato.</w:t>
            </w:r>
          </w:p>
        </w:tc>
      </w:tr>
    </w:tbl>
    <w:p w14:paraId="381DA09E" w14:textId="77777777" w:rsidR="002A2CAE" w:rsidRPr="00D6095D" w:rsidRDefault="002A2CAE" w:rsidP="00826C73">
      <w:pPr>
        <w:pStyle w:val="Nivel3"/>
        <w:tabs>
          <w:tab w:val="left" w:pos="1843"/>
        </w:tabs>
        <w:spacing w:before="0" w:after="0" w:line="240" w:lineRule="auto"/>
        <w:ind w:left="720" w:right="6"/>
        <w:rPr>
          <w:sz w:val="24"/>
          <w:szCs w:val="24"/>
        </w:rPr>
      </w:pPr>
    </w:p>
    <w:p w14:paraId="63A79926" w14:textId="77777777" w:rsidR="002A2CAE" w:rsidRPr="00D6095D" w:rsidRDefault="002A2CAE" w:rsidP="00F667AD">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2FAB3926" w14:textId="77777777" w:rsidR="002A2CAE" w:rsidRPr="00D6095D" w:rsidRDefault="002A2CAE"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lastRenderedPageBreak/>
        <w:t>O reconhecimento de firma somente será exigido quando houver dúvida de autenticidade (art. 12, V da Lei 14.133/21).</w:t>
      </w:r>
    </w:p>
    <w:p w14:paraId="56BC2153" w14:textId="77777777" w:rsidR="002A2CAE" w:rsidRPr="00D6095D" w:rsidRDefault="002A2CAE"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0A5741AD" w14:textId="77777777" w:rsidR="002A2CAE" w:rsidRPr="00D6095D" w:rsidRDefault="002A2CAE"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07F3920" w14:textId="77777777" w:rsidR="002A2CAE" w:rsidRPr="00D6095D" w:rsidRDefault="002A2CAE"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3BBF7211" w14:textId="77777777" w:rsidR="002A2CAE" w:rsidRPr="00D6095D" w:rsidRDefault="002A2CAE"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3A87D02A" w14:textId="77777777" w:rsidR="002A2CAE" w:rsidRPr="00D6095D" w:rsidRDefault="002A2CAE"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0749BADF" w14:textId="77777777" w:rsidR="002A2CAE" w:rsidRPr="00D6095D" w:rsidRDefault="002A2CAE"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3292A7CC" w14:textId="77777777" w:rsidR="002A2CAE" w:rsidRPr="00D6095D" w:rsidRDefault="002A2CAE"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3F3C0C16" w14:textId="77777777" w:rsidR="002A2CAE" w:rsidRPr="00D6095D" w:rsidRDefault="002A2CAE"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7DA86CB3" w14:textId="77777777" w:rsidR="002A2CAE" w:rsidRPr="00D6095D" w:rsidRDefault="002A2CAE"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415EFE85" w14:textId="77777777" w:rsidR="002A2CAE" w:rsidRPr="00D6095D" w:rsidRDefault="002A2CAE" w:rsidP="004F1E7A">
      <w:pPr>
        <w:pStyle w:val="Nivel2"/>
        <w:numPr>
          <w:ilvl w:val="1"/>
          <w:numId w:val="11"/>
        </w:numPr>
        <w:spacing w:before="0" w:after="0" w:line="240" w:lineRule="auto"/>
        <w:ind w:left="0" w:right="7" w:firstLine="0"/>
        <w:rPr>
          <w:i/>
          <w:sz w:val="24"/>
          <w:szCs w:val="24"/>
        </w:rPr>
      </w:pPr>
      <w:r w:rsidRPr="00D6095D">
        <w:rPr>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6095D">
        <w:rPr>
          <w:sz w:val="24"/>
          <w:szCs w:val="24"/>
        </w:rPr>
        <w:t>eﬁcácia</w:t>
      </w:r>
      <w:proofErr w:type="spellEnd"/>
      <w:r w:rsidRPr="00D6095D">
        <w:rPr>
          <w:sz w:val="24"/>
          <w:szCs w:val="24"/>
        </w:rPr>
        <w:t xml:space="preserve"> para fins de habilitação e classificação.</w:t>
      </w:r>
    </w:p>
    <w:p w14:paraId="745718F1" w14:textId="77777777" w:rsidR="002A2CAE" w:rsidRPr="00D6095D" w:rsidRDefault="002A2CAE"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4C64D394" w14:textId="77777777" w:rsidR="002A2CAE" w:rsidRPr="00D6095D" w:rsidRDefault="002A2CAE"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5315C2AF" w14:textId="77777777" w:rsidR="002A2CAE" w:rsidRPr="00D6095D" w:rsidRDefault="002A2CAE"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DA9F53" w14:textId="77777777" w:rsidR="002A2CAE" w:rsidRPr="00D6095D" w:rsidRDefault="002A2CAE"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521EEE45" w14:textId="77777777" w:rsidR="002A2CAE" w:rsidRPr="00D6095D" w:rsidRDefault="002A2CAE"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6095D">
        <w:rPr>
          <w:rFonts w:ascii="Arial" w:hAnsi="Arial" w:cs="Arial"/>
          <w:sz w:val="24"/>
          <w:szCs w:val="24"/>
        </w:rPr>
        <w:t>deﬁnido</w:t>
      </w:r>
      <w:proofErr w:type="spellEnd"/>
      <w:r w:rsidRPr="00D6095D">
        <w:rPr>
          <w:rFonts w:ascii="Arial" w:hAnsi="Arial" w:cs="Arial"/>
          <w:sz w:val="24"/>
          <w:szCs w:val="24"/>
        </w:rPr>
        <w:t xml:space="preserve"> neste</w:t>
      </w:r>
      <w:r w:rsidRPr="00D6095D">
        <w:rPr>
          <w:rFonts w:ascii="Arial" w:hAnsi="Arial" w:cs="Arial"/>
          <w:spacing w:val="16"/>
          <w:sz w:val="24"/>
          <w:szCs w:val="24"/>
        </w:rPr>
        <w:t xml:space="preserve"> </w:t>
      </w:r>
      <w:r w:rsidRPr="00D6095D">
        <w:rPr>
          <w:rFonts w:ascii="Arial" w:hAnsi="Arial" w:cs="Arial"/>
          <w:sz w:val="24"/>
          <w:szCs w:val="24"/>
        </w:rPr>
        <w:t>edital;</w:t>
      </w:r>
    </w:p>
    <w:p w14:paraId="07A7B2F9" w14:textId="77777777" w:rsidR="002A2CAE" w:rsidRPr="00D6095D" w:rsidRDefault="002A2CA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4789AF22" w14:textId="77777777" w:rsidR="002A2CAE" w:rsidRPr="00D6095D" w:rsidRDefault="002A2CAE"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matriz, e se o licitante for 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todos os documentos deverão estar em nome da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w:t>
      </w:r>
      <w:r w:rsidRPr="00D6095D">
        <w:rPr>
          <w:rFonts w:ascii="Arial" w:hAnsi="Arial" w:cs="Arial"/>
          <w:sz w:val="24"/>
          <w:szCs w:val="24"/>
        </w:rPr>
        <w:lastRenderedPageBreak/>
        <w:t>exceto aqueles documentos que, pela própria natureza, comprovadamente, forem emitidos somente em nome da matriz.</w:t>
      </w:r>
    </w:p>
    <w:p w14:paraId="0810796E" w14:textId="77777777" w:rsidR="002A2CAE" w:rsidRPr="00D6095D" w:rsidRDefault="002A2CAE"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 xml:space="preserve">de licitante matriz e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com diferenças de 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7B0F2EC6" w14:textId="77777777" w:rsidR="002A2CAE" w:rsidRPr="00D6095D" w:rsidRDefault="002A2CA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não impede que a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10825C84" w14:textId="77777777" w:rsidR="002A2CAE" w:rsidRPr="00D6095D" w:rsidRDefault="002A2CA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7423EDB8"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e uma vez constatada a existência de alguma restrição no que tange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proofErr w:type="spellStart"/>
      <w:r w:rsidRPr="00D6095D">
        <w:rPr>
          <w:rFonts w:ascii="Arial" w:hAnsi="Arial" w:cs="Arial"/>
          <w:sz w:val="24"/>
          <w:szCs w:val="24"/>
        </w:rPr>
        <w:t>justiﬁcativa</w:t>
      </w:r>
      <w:proofErr w:type="spellEnd"/>
      <w:r w:rsidRPr="00D6095D">
        <w:rPr>
          <w:rFonts w:ascii="Arial" w:hAnsi="Arial" w:cs="Arial"/>
          <w:sz w:val="24"/>
          <w:szCs w:val="24"/>
        </w:rPr>
        <w:t>.</w:t>
      </w:r>
    </w:p>
    <w:p w14:paraId="2163ADC6"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não-regularização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seguir-se outra microempresa, empresa de pequeno porte ou sociedade cooperativa com alguma restrição na documentação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080E3736"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2468C186"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61D50047"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a microempresas e empresas de pequeno porte, em havendo inabilitação,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43789263"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outro item/grupo,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0394BDB4" w14:textId="77777777" w:rsidR="002A2CAE" w:rsidRPr="00D6095D" w:rsidRDefault="002A2CAE"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 xml:space="preserve">Constatado o atendimento às exigências de habilitação </w:t>
      </w:r>
      <w:proofErr w:type="spellStart"/>
      <w:r w:rsidRPr="00D6095D">
        <w:rPr>
          <w:rFonts w:ascii="Arial" w:hAnsi="Arial" w:cs="Arial"/>
          <w:sz w:val="24"/>
          <w:szCs w:val="24"/>
        </w:rPr>
        <w:t>ﬁxadas</w:t>
      </w:r>
      <w:proofErr w:type="spellEnd"/>
      <w:r w:rsidRPr="00D6095D">
        <w:rPr>
          <w:rFonts w:ascii="Arial" w:hAnsi="Arial" w:cs="Arial"/>
          <w:sz w:val="24"/>
          <w:szCs w:val="24"/>
        </w:rPr>
        <w:t xml:space="preserve">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7C3E5EC8" w14:textId="77777777" w:rsidR="002A2CAE" w:rsidRPr="00D6095D" w:rsidRDefault="002A2CAE" w:rsidP="000636BF">
      <w:pPr>
        <w:pStyle w:val="Ttulo1"/>
        <w:tabs>
          <w:tab w:val="left" w:pos="1343"/>
          <w:tab w:val="left" w:pos="1344"/>
        </w:tabs>
        <w:spacing w:before="0"/>
        <w:ind w:left="0" w:right="7" w:firstLine="0"/>
        <w:jc w:val="right"/>
        <w:rPr>
          <w:sz w:val="24"/>
          <w:szCs w:val="24"/>
        </w:rPr>
      </w:pPr>
    </w:p>
    <w:p w14:paraId="7FC707ED" w14:textId="77777777" w:rsidR="002A2CAE" w:rsidRPr="00D6095D" w:rsidRDefault="002A2CAE"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1188173F" w14:textId="77777777" w:rsidR="002A2CAE" w:rsidRPr="00D6095D" w:rsidRDefault="002A2CAE" w:rsidP="000636BF">
      <w:pPr>
        <w:pStyle w:val="PargrafodaLista"/>
        <w:tabs>
          <w:tab w:val="left" w:pos="1343"/>
          <w:tab w:val="left" w:pos="1344"/>
        </w:tabs>
        <w:spacing w:before="0"/>
        <w:ind w:left="0" w:right="7"/>
        <w:rPr>
          <w:rFonts w:ascii="Arial" w:hAnsi="Arial" w:cs="Arial"/>
          <w:sz w:val="24"/>
          <w:szCs w:val="24"/>
        </w:rPr>
      </w:pPr>
    </w:p>
    <w:p w14:paraId="2CF08103" w14:textId="77777777" w:rsidR="002A2CAE" w:rsidRPr="00D6095D" w:rsidRDefault="002A2CAE"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2192219D" w14:textId="77777777" w:rsidR="002A2CAE" w:rsidRPr="00D6095D" w:rsidRDefault="002A2CAE"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7E204F7C"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w:t>
      </w:r>
      <w:r w:rsidRPr="00D6095D">
        <w:rPr>
          <w:rFonts w:ascii="Arial" w:hAnsi="Arial" w:cs="Arial"/>
          <w:sz w:val="24"/>
          <w:szCs w:val="24"/>
        </w:rPr>
        <w:lastRenderedPageBreak/>
        <w:t>e deverá:</w:t>
      </w:r>
    </w:p>
    <w:p w14:paraId="389644E1" w14:textId="77777777" w:rsidR="002A2CAE" w:rsidRPr="00D6095D" w:rsidRDefault="002A2CA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77DD36E3" w14:textId="77777777" w:rsidR="002A2CAE" w:rsidRPr="00D6095D" w:rsidRDefault="002A2CA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 xml:space="preserve">para </w:t>
      </w:r>
      <w:proofErr w:type="spellStart"/>
      <w:r w:rsidRPr="00D6095D">
        <w:rPr>
          <w:rFonts w:ascii="Arial" w:hAnsi="Arial" w:cs="Arial"/>
          <w:sz w:val="24"/>
          <w:szCs w:val="24"/>
        </w:rPr>
        <w:t>ﬁns</w:t>
      </w:r>
      <w:proofErr w:type="spellEnd"/>
      <w:r w:rsidRPr="00D6095D">
        <w:rPr>
          <w:rFonts w:ascii="Arial" w:hAnsi="Arial" w:cs="Arial"/>
          <w:sz w:val="24"/>
          <w:szCs w:val="24"/>
        </w:rPr>
        <w:t xml:space="preserve">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7C8FA9C8" w14:textId="77777777" w:rsidR="002A2CAE" w:rsidRPr="00D6095D" w:rsidRDefault="002A2CA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deverá ser documentada nos autos e será levada em consideração no decorrer da execução do contrato e aplicação de eventual sanção à Contratada, se for o caso.</w:t>
      </w:r>
    </w:p>
    <w:p w14:paraId="2E715FA9" w14:textId="77777777" w:rsidR="002A2CAE" w:rsidRPr="00D6095D" w:rsidRDefault="002A2CAE"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tais como marca, modelo vinculam a Contratada.</w:t>
      </w:r>
    </w:p>
    <w:p w14:paraId="4E6F8F90" w14:textId="77777777" w:rsidR="002A2CAE" w:rsidRPr="00D6095D" w:rsidRDefault="002A2CA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28E377DB" w14:textId="77777777" w:rsidR="002A2CAE" w:rsidRPr="00D6095D" w:rsidRDefault="002A2CAE"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3979DFA8" w14:textId="77777777" w:rsidR="002A2CAE" w:rsidRPr="00D6095D" w:rsidRDefault="002A2CA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oferta deverá ser </w:t>
      </w:r>
      <w:proofErr w:type="spellStart"/>
      <w:r w:rsidRPr="00D6095D">
        <w:rPr>
          <w:rFonts w:ascii="Arial" w:hAnsi="Arial" w:cs="Arial"/>
          <w:sz w:val="24"/>
          <w:szCs w:val="24"/>
        </w:rPr>
        <w:t>ﬁrme</w:t>
      </w:r>
      <w:proofErr w:type="spellEnd"/>
      <w:r w:rsidRPr="00D6095D">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proofErr w:type="spellStart"/>
      <w:r w:rsidRPr="00D6095D">
        <w:rPr>
          <w:rFonts w:ascii="Arial" w:hAnsi="Arial" w:cs="Arial"/>
          <w:sz w:val="24"/>
          <w:szCs w:val="24"/>
        </w:rPr>
        <w:t>desclassiﬁcação</w:t>
      </w:r>
      <w:proofErr w:type="spellEnd"/>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1385F45E" w14:textId="77777777" w:rsidR="002A2CAE" w:rsidRDefault="002A2CA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proposta deverá obedecer aos termos deste Edital e seus Anexos, não sendo considerada aquela que não corresponda às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14FC86CE" w14:textId="77777777" w:rsidR="002A2CAE" w:rsidRDefault="002A2CAE" w:rsidP="004F1E7A">
      <w:pPr>
        <w:pStyle w:val="PargrafodaLista"/>
        <w:tabs>
          <w:tab w:val="left" w:pos="709"/>
          <w:tab w:val="left" w:pos="1343"/>
          <w:tab w:val="left" w:pos="1344"/>
        </w:tabs>
        <w:spacing w:before="0"/>
        <w:ind w:left="0" w:right="7"/>
        <w:rPr>
          <w:rFonts w:ascii="Arial" w:hAnsi="Arial" w:cs="Arial"/>
          <w:sz w:val="24"/>
          <w:szCs w:val="24"/>
        </w:rPr>
      </w:pPr>
    </w:p>
    <w:p w14:paraId="36CC3958" w14:textId="77777777" w:rsidR="002A2CAE" w:rsidRDefault="002A2CAE"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53C0BAC3" w14:textId="77777777" w:rsidR="002A2CAE" w:rsidRPr="004F1E7A" w:rsidRDefault="002A2CAE" w:rsidP="004F1E7A">
      <w:pPr>
        <w:pStyle w:val="PargrafodaLista"/>
        <w:tabs>
          <w:tab w:val="left" w:pos="142"/>
          <w:tab w:val="left" w:pos="426"/>
          <w:tab w:val="left" w:pos="851"/>
        </w:tabs>
        <w:ind w:left="0"/>
        <w:rPr>
          <w:rFonts w:ascii="Arial" w:hAnsi="Arial" w:cs="Arial"/>
          <w:b/>
          <w:bCs/>
          <w:sz w:val="24"/>
          <w:szCs w:val="24"/>
        </w:rPr>
      </w:pPr>
    </w:p>
    <w:p w14:paraId="23C9A3DB" w14:textId="77777777" w:rsidR="002A2CAE" w:rsidRPr="004F1E7A" w:rsidRDefault="002A2CAE"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099FDA4F" w14:textId="77777777" w:rsidR="002A2CAE" w:rsidRDefault="002A2CAE" w:rsidP="000636BF">
      <w:pPr>
        <w:pStyle w:val="PargrafodaLista"/>
        <w:tabs>
          <w:tab w:val="left" w:pos="1343"/>
          <w:tab w:val="left" w:pos="1344"/>
        </w:tabs>
        <w:spacing w:before="0"/>
        <w:ind w:left="0" w:right="7"/>
        <w:rPr>
          <w:rFonts w:ascii="Arial" w:hAnsi="Arial" w:cs="Arial"/>
          <w:sz w:val="24"/>
          <w:szCs w:val="24"/>
        </w:rPr>
      </w:pPr>
      <w:r w:rsidRPr="00B84892">
        <w:rPr>
          <w:rFonts w:ascii="Arial" w:hAnsi="Arial" w:cs="Arial"/>
          <w:noProof/>
          <w:sz w:val="24"/>
          <w:szCs w:val="24"/>
        </w:rPr>
        <w:t>Não será exigido neste processo.</w:t>
      </w:r>
    </w:p>
    <w:p w14:paraId="5486C2B1" w14:textId="77777777" w:rsidR="002A2CAE" w:rsidRDefault="002A2CAE" w:rsidP="000636BF">
      <w:pPr>
        <w:pStyle w:val="PargrafodaLista"/>
        <w:tabs>
          <w:tab w:val="left" w:pos="1343"/>
          <w:tab w:val="left" w:pos="1344"/>
        </w:tabs>
        <w:spacing w:before="0"/>
        <w:ind w:left="0" w:right="7"/>
        <w:rPr>
          <w:rFonts w:ascii="Arial" w:hAnsi="Arial" w:cs="Arial"/>
          <w:sz w:val="24"/>
          <w:szCs w:val="24"/>
        </w:rPr>
      </w:pPr>
    </w:p>
    <w:p w14:paraId="50E7F0C4" w14:textId="77777777" w:rsidR="002A2CAE" w:rsidRPr="00D6095D" w:rsidRDefault="002A2CAE" w:rsidP="000636BF">
      <w:pPr>
        <w:pStyle w:val="PargrafodaLista"/>
        <w:tabs>
          <w:tab w:val="left" w:pos="1343"/>
          <w:tab w:val="left" w:pos="1344"/>
        </w:tabs>
        <w:spacing w:before="0"/>
        <w:ind w:left="0" w:right="7"/>
        <w:rPr>
          <w:rFonts w:ascii="Arial" w:hAnsi="Arial" w:cs="Arial"/>
          <w:sz w:val="24"/>
          <w:szCs w:val="24"/>
        </w:rPr>
      </w:pPr>
    </w:p>
    <w:p w14:paraId="6D0C81B1" w14:textId="77777777" w:rsidR="002A2CAE" w:rsidRPr="001F1565" w:rsidRDefault="002A2CAE"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13D8521F" w14:textId="77777777" w:rsidR="002A2CAE" w:rsidRPr="00D6095D" w:rsidRDefault="002A2CAE" w:rsidP="001F1565">
      <w:pPr>
        <w:pStyle w:val="Ttulo1"/>
        <w:tabs>
          <w:tab w:val="left" w:pos="426"/>
        </w:tabs>
        <w:spacing w:before="0"/>
        <w:ind w:left="0" w:right="7" w:firstLine="0"/>
        <w:jc w:val="both"/>
        <w:rPr>
          <w:sz w:val="24"/>
          <w:szCs w:val="24"/>
        </w:rPr>
      </w:pPr>
    </w:p>
    <w:p w14:paraId="6CD33B9C"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7EA2D364"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4794B01E"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2E35546D" w14:textId="77777777" w:rsidR="002A2CAE" w:rsidRPr="00D6095D" w:rsidRDefault="002A2CAE"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4EF4B828"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1D49B937"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532EED"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023BF991"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E1DD62"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lastRenderedPageBreak/>
        <w:t xml:space="preserve">O recurso e o pedido de reconsideração terão efeito suspensivo do ato ou da decisão recorrida até que sobrevenha decisão final da autoridade competente. </w:t>
      </w:r>
    </w:p>
    <w:p w14:paraId="60F6CACC" w14:textId="77777777" w:rsidR="002A2CAE" w:rsidRPr="00D6095D" w:rsidRDefault="002A2CAE"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76CEEEEA" w14:textId="77777777" w:rsidR="002A2CAE" w:rsidRPr="00D6095D" w:rsidRDefault="002A2CAE"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7BB07C0B" w14:textId="77777777" w:rsidR="002A2CAE" w:rsidRPr="00D6095D" w:rsidRDefault="002A2CAE" w:rsidP="0023599A">
      <w:pPr>
        <w:pStyle w:val="PargrafodaLista"/>
        <w:spacing w:before="0"/>
        <w:ind w:left="0"/>
        <w:rPr>
          <w:rFonts w:ascii="Arial" w:eastAsia="Times New Roman" w:hAnsi="Arial" w:cs="Arial"/>
          <w:color w:val="000000"/>
          <w:sz w:val="24"/>
          <w:szCs w:val="24"/>
          <w:lang w:eastAsia="pt-BR"/>
        </w:rPr>
      </w:pPr>
    </w:p>
    <w:p w14:paraId="3C93A7B5" w14:textId="77777777" w:rsidR="002A2CAE" w:rsidRPr="00D6095D" w:rsidRDefault="002A2CAE"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0795B262" w14:textId="77777777" w:rsidR="002A2CAE" w:rsidRPr="00D6095D" w:rsidRDefault="002A2CA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14E91519" w14:textId="77777777" w:rsidR="002A2CAE" w:rsidRPr="00D6095D" w:rsidRDefault="002A2CAE"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4CDB1C19" w14:textId="77777777" w:rsidR="002A2CAE" w:rsidRPr="00D6095D" w:rsidRDefault="002A2CAE"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0CD1D7E2" w14:textId="77777777" w:rsidR="002A2CAE" w:rsidRPr="00D6095D" w:rsidRDefault="002A2CAE"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 xml:space="preserve">A convocação se dará por meio do sistema eletrônico (“chat”), e-mail, ou, comunicado no site </w:t>
      </w:r>
      <w:proofErr w:type="spellStart"/>
      <w:r w:rsidRPr="00D6095D">
        <w:rPr>
          <w:rFonts w:ascii="Arial" w:hAnsi="Arial" w:cs="Arial"/>
          <w:sz w:val="24"/>
          <w:szCs w:val="24"/>
        </w:rPr>
        <w:t>oﬁcial</w:t>
      </w:r>
      <w:proofErr w:type="spellEnd"/>
      <w:r w:rsidRPr="00D6095D">
        <w:rPr>
          <w:rFonts w:ascii="Arial" w:hAnsi="Arial" w:cs="Arial"/>
          <w:sz w:val="24"/>
          <w:szCs w:val="24"/>
        </w:rPr>
        <w:t>, de acordo com a fase do procedimento licitatório.</w:t>
      </w:r>
    </w:p>
    <w:p w14:paraId="6953A2AF" w14:textId="77777777" w:rsidR="002A2CAE" w:rsidRPr="00D6095D" w:rsidRDefault="002A2CAE" w:rsidP="000636BF">
      <w:pPr>
        <w:pStyle w:val="PargrafodaLista"/>
        <w:tabs>
          <w:tab w:val="left" w:pos="709"/>
          <w:tab w:val="left" w:pos="2206"/>
          <w:tab w:val="left" w:pos="2207"/>
        </w:tabs>
        <w:spacing w:before="0"/>
        <w:ind w:left="0" w:right="7"/>
        <w:rPr>
          <w:rFonts w:ascii="Arial" w:hAnsi="Arial" w:cs="Arial"/>
          <w:sz w:val="24"/>
          <w:szCs w:val="24"/>
        </w:rPr>
      </w:pPr>
    </w:p>
    <w:p w14:paraId="48950C82" w14:textId="77777777" w:rsidR="002A2CAE" w:rsidRPr="00D6095D" w:rsidRDefault="002A2CAE"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190DB783" w14:textId="77777777" w:rsidR="002A2CAE" w:rsidRPr="00D6095D" w:rsidRDefault="002A2CAE"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3E45DFBA"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19A4B2D2"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5E6CEA5E"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13680E50"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19F9D7B3"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20D4B031"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1A780A31" w14:textId="77777777" w:rsidR="002A2CAE" w:rsidRPr="00D6095D" w:rsidRDefault="002A2CA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0A2BAABC" w14:textId="77777777" w:rsidR="002A2CAE" w:rsidRPr="00D6095D" w:rsidRDefault="002A2CAE" w:rsidP="000636BF">
      <w:pPr>
        <w:tabs>
          <w:tab w:val="left" w:pos="1727"/>
          <w:tab w:val="left" w:pos="1728"/>
        </w:tabs>
        <w:ind w:right="7"/>
        <w:rPr>
          <w:rFonts w:ascii="Arial" w:hAnsi="Arial" w:cs="Arial"/>
          <w:sz w:val="24"/>
          <w:szCs w:val="24"/>
        </w:rPr>
      </w:pPr>
    </w:p>
    <w:p w14:paraId="484192DD" w14:textId="77777777" w:rsidR="002A2CAE" w:rsidRPr="00D6095D" w:rsidRDefault="002A2CAE"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16ABF457" w14:textId="77777777" w:rsidR="002A2CAE" w:rsidRPr="00D6095D" w:rsidRDefault="002A2CAE" w:rsidP="00C20388">
      <w:pPr>
        <w:pStyle w:val="Ttulo1"/>
        <w:tabs>
          <w:tab w:val="left" w:pos="567"/>
        </w:tabs>
        <w:spacing w:before="0"/>
        <w:ind w:left="0" w:right="7" w:firstLine="0"/>
        <w:jc w:val="both"/>
        <w:rPr>
          <w:sz w:val="24"/>
          <w:szCs w:val="24"/>
          <w:u w:val="single"/>
        </w:rPr>
      </w:pPr>
    </w:p>
    <w:p w14:paraId="5DC96F17"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a) Da formalização da Ata de Registro de Preços (SRP)</w:t>
      </w:r>
    </w:p>
    <w:p w14:paraId="13B7BC1F"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0AB8A0EB"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68021EED"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346955D8"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480F20F3" w14:textId="77777777" w:rsidR="002A2CAE" w:rsidRPr="00B84892" w:rsidRDefault="002A2CAE" w:rsidP="00A45E9F">
      <w:pPr>
        <w:ind w:left="567"/>
        <w:jc w:val="both"/>
        <w:rPr>
          <w:rFonts w:ascii="Arial" w:hAnsi="Arial" w:cs="Arial"/>
          <w:noProof/>
          <w:sz w:val="24"/>
          <w:szCs w:val="24"/>
          <w:lang w:eastAsia="pt-BR"/>
        </w:rPr>
      </w:pPr>
      <w:r w:rsidRPr="00B84892">
        <w:rPr>
          <w:rFonts w:ascii="Arial" w:hAnsi="Arial" w:cs="Arial"/>
          <w:noProof/>
          <w:sz w:val="24"/>
          <w:szCs w:val="24"/>
          <w:lang w:eastAsia="pt-BR"/>
        </w:rPr>
        <w:t xml:space="preserve">f) Será incluído na ata, sob a forma de anexo, o registro dos licitantes que aceitarem cotar os bens ou serviços com preços iguais aos do licitante vencedor na sequência da </w:t>
      </w:r>
      <w:r w:rsidRPr="00B84892">
        <w:rPr>
          <w:rFonts w:ascii="Arial" w:hAnsi="Arial" w:cs="Arial"/>
          <w:noProof/>
          <w:sz w:val="24"/>
          <w:szCs w:val="24"/>
          <w:lang w:eastAsia="pt-BR"/>
        </w:rPr>
        <w:lastRenderedPageBreak/>
        <w:t>classificação do certame, excluído o percentual referente à margem de preferência, quando o objeto não atender aos requisitos previstos no art. 3º da Lei nº 8.666, de 1993.</w:t>
      </w:r>
    </w:p>
    <w:p w14:paraId="076FF02F" w14:textId="77777777" w:rsidR="002A2CAE" w:rsidRPr="00D6095D" w:rsidRDefault="002A2CAE" w:rsidP="00020347">
      <w:pPr>
        <w:ind w:left="567"/>
        <w:jc w:val="both"/>
        <w:rPr>
          <w:rFonts w:ascii="Arial" w:hAnsi="Arial" w:cs="Arial"/>
          <w:sz w:val="24"/>
          <w:szCs w:val="24"/>
          <w:lang w:eastAsia="pt-BR"/>
        </w:rPr>
      </w:pPr>
      <w:r w:rsidRPr="00B84892">
        <w:rPr>
          <w:rFonts w:ascii="Arial" w:hAnsi="Arial" w:cs="Arial"/>
          <w:noProof/>
          <w:sz w:val="24"/>
          <w:szCs w:val="24"/>
          <w:lang w:eastAsia="pt-BR"/>
        </w:rPr>
        <w:t>g) A vigência da presente Ata é de 12 meses a partir de sua publicação, podendo ser prorrogada, por igual período, desde que comprovado o preço vantajoso. (art. 84 da Lei 14.133/21).</w:t>
      </w:r>
      <w:r w:rsidRPr="00D6095D">
        <w:rPr>
          <w:rFonts w:ascii="Arial" w:hAnsi="Arial" w:cs="Arial"/>
          <w:sz w:val="24"/>
          <w:szCs w:val="24"/>
          <w:lang w:eastAsia="pt-BR"/>
        </w:rPr>
        <w:t>.</w:t>
      </w:r>
    </w:p>
    <w:p w14:paraId="6C5DEFBF" w14:textId="77777777" w:rsidR="002A2CAE" w:rsidRPr="00D6095D" w:rsidRDefault="002A2CAE"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6AC366D3" w14:textId="77777777" w:rsidR="002A2CAE" w:rsidRPr="00D6095D" w:rsidRDefault="002A2CA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654C90FB" w14:textId="77777777" w:rsidR="002A2CAE" w:rsidRPr="00D6095D" w:rsidRDefault="002A2CA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4562CF57" w14:textId="77777777" w:rsidR="002A2CAE" w:rsidRPr="00D6095D" w:rsidRDefault="002A2CA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7AB9147E" w14:textId="77777777" w:rsidR="002A2CAE" w:rsidRPr="00D6095D" w:rsidRDefault="002A2CAE"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29542873" w14:textId="77777777" w:rsidR="002A2CAE" w:rsidRPr="00D6095D" w:rsidRDefault="002A2CAE"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1CA0953A" w14:textId="77777777" w:rsidR="002A2CAE" w:rsidRDefault="002A2CA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5789968E" w14:textId="77777777" w:rsidR="002A2CAE" w:rsidRDefault="002A2CA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5461A02C" w14:textId="77777777" w:rsidR="002A2CAE" w:rsidRDefault="002A2CA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404AA8FA" w14:textId="77777777" w:rsidR="002A2CAE" w:rsidRDefault="002A2CA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0B41555E" w14:textId="77777777" w:rsidR="002A2CAE" w:rsidRPr="00D6095D" w:rsidRDefault="002A2CA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6474A2C1" w14:textId="77777777" w:rsidR="002A2CAE" w:rsidRPr="00F7138E" w:rsidRDefault="002A2CAE"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6994BB60" w14:textId="77777777" w:rsidR="002A2CAE" w:rsidRPr="007F48F3" w:rsidRDefault="002A2CAE" w:rsidP="004861F3">
      <w:pPr>
        <w:pStyle w:val="PargrafodaLista"/>
        <w:ind w:left="360"/>
        <w:rPr>
          <w:rFonts w:ascii="Arial" w:hAnsi="Arial" w:cs="Arial"/>
          <w:sz w:val="24"/>
          <w:szCs w:val="24"/>
        </w:rPr>
      </w:pPr>
    </w:p>
    <w:p w14:paraId="09E535FC" w14:textId="77777777" w:rsidR="002A2CAE" w:rsidRDefault="002A2CAE"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B84892">
        <w:rPr>
          <w:rFonts w:ascii="Arial" w:hAnsi="Arial" w:cs="Arial"/>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3954AB6F" w14:textId="77777777" w:rsidR="002A2CAE" w:rsidRPr="00D6095D" w:rsidRDefault="002A2CAE" w:rsidP="00BC661F">
      <w:pPr>
        <w:pStyle w:val="PargrafodaLista"/>
        <w:tabs>
          <w:tab w:val="left" w:pos="1727"/>
          <w:tab w:val="left" w:pos="1728"/>
        </w:tabs>
        <w:spacing w:before="0"/>
        <w:ind w:left="1146" w:right="7"/>
        <w:rPr>
          <w:rFonts w:ascii="Arial" w:hAnsi="Arial" w:cs="Arial"/>
          <w:sz w:val="24"/>
          <w:szCs w:val="24"/>
        </w:rPr>
      </w:pPr>
    </w:p>
    <w:p w14:paraId="0041A595" w14:textId="77777777" w:rsidR="002A2CAE" w:rsidRPr="00D6095D" w:rsidRDefault="002A2CAE"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7179F9F3" w14:textId="77777777" w:rsidR="002A2CAE" w:rsidRPr="00D6095D" w:rsidRDefault="002A2CAE"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critérios de recebimento e aceitação do objeto e de </w:t>
      </w:r>
      <w:proofErr w:type="spellStart"/>
      <w:r w:rsidRPr="00D6095D">
        <w:rPr>
          <w:rFonts w:ascii="Arial" w:hAnsi="Arial" w:cs="Arial"/>
          <w:sz w:val="24"/>
          <w:szCs w:val="24"/>
        </w:rPr>
        <w:t>ﬁscalização</w:t>
      </w:r>
      <w:proofErr w:type="spellEnd"/>
      <w:r w:rsidRPr="00D6095D">
        <w:rPr>
          <w:rFonts w:ascii="Arial" w:hAnsi="Arial" w:cs="Arial"/>
          <w:sz w:val="24"/>
          <w:szCs w:val="24"/>
        </w:rPr>
        <w:t xml:space="preserve"> estão previstos nos Anexo IV e Minutas de contrato ou ata de registro, quando for o caso.</w:t>
      </w:r>
    </w:p>
    <w:p w14:paraId="6F76E1A7"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3EBBADFE" w14:textId="77777777" w:rsidR="002A2CAE" w:rsidRPr="00D6095D" w:rsidRDefault="002A2CA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410EB986" w14:textId="77777777" w:rsidR="002A2CAE" w:rsidRPr="00D6095D" w:rsidRDefault="002A2CAE"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6CF011C2"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50E635A3" w14:textId="77777777" w:rsidR="002A2CAE" w:rsidRPr="00D6095D" w:rsidRDefault="002A2CA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2AA4994A" w14:textId="77777777" w:rsidR="002A2CAE" w:rsidRPr="00D6095D" w:rsidRDefault="002A2CAE"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07997504" w14:textId="77777777" w:rsidR="002A2CAE" w:rsidRPr="00D6095D" w:rsidRDefault="002A2CAE" w:rsidP="000636BF">
      <w:pPr>
        <w:pStyle w:val="PargrafodaLista"/>
        <w:tabs>
          <w:tab w:val="left" w:pos="1727"/>
          <w:tab w:val="left" w:pos="1728"/>
        </w:tabs>
        <w:spacing w:before="0"/>
        <w:ind w:left="0" w:right="7"/>
        <w:rPr>
          <w:rFonts w:ascii="Arial" w:hAnsi="Arial" w:cs="Arial"/>
          <w:sz w:val="24"/>
          <w:szCs w:val="24"/>
        </w:rPr>
      </w:pPr>
    </w:p>
    <w:p w14:paraId="252AD8B8" w14:textId="77777777" w:rsidR="002A2CAE" w:rsidRPr="00D6095D" w:rsidRDefault="002A2CA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lastRenderedPageBreak/>
        <w:t>DAS SANÇÕES</w:t>
      </w:r>
      <w:r w:rsidRPr="00D6095D">
        <w:rPr>
          <w:spacing w:val="-20"/>
          <w:w w:val="95"/>
          <w:sz w:val="24"/>
          <w:szCs w:val="24"/>
        </w:rPr>
        <w:t xml:space="preserve"> </w:t>
      </w:r>
      <w:r w:rsidRPr="00D6095D">
        <w:rPr>
          <w:w w:val="95"/>
          <w:sz w:val="24"/>
          <w:szCs w:val="24"/>
        </w:rPr>
        <w:t>ADMINISTRATIVAS</w:t>
      </w:r>
    </w:p>
    <w:p w14:paraId="77C8E282"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70A682FE" w14:textId="77777777" w:rsidR="002A2CAE" w:rsidRPr="00D6095D" w:rsidRDefault="002A2CAE" w:rsidP="000636BF">
      <w:pPr>
        <w:pStyle w:val="PargrafodaLista"/>
        <w:spacing w:before="0"/>
        <w:rPr>
          <w:rFonts w:ascii="Arial" w:hAnsi="Arial" w:cs="Arial"/>
          <w:sz w:val="24"/>
          <w:szCs w:val="24"/>
        </w:rPr>
      </w:pPr>
    </w:p>
    <w:p w14:paraId="3EFC4E86"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705D3515" w14:textId="77777777" w:rsidR="002A2CAE" w:rsidRPr="00D6095D" w:rsidRDefault="002A2CAE" w:rsidP="000636BF">
      <w:pPr>
        <w:pStyle w:val="PargrafodaLista"/>
        <w:tabs>
          <w:tab w:val="left" w:pos="1343"/>
          <w:tab w:val="left" w:pos="1344"/>
        </w:tabs>
        <w:spacing w:before="0"/>
        <w:ind w:left="0" w:right="7"/>
        <w:rPr>
          <w:rFonts w:ascii="Arial" w:hAnsi="Arial" w:cs="Arial"/>
          <w:sz w:val="24"/>
          <w:szCs w:val="24"/>
        </w:rPr>
      </w:pPr>
    </w:p>
    <w:p w14:paraId="42CA4EA1" w14:textId="77777777" w:rsidR="002A2CAE" w:rsidRPr="00D6095D" w:rsidRDefault="002A2CAE"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663754D2"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73BDF06D"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58BD7444"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B84892">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B84892">
        <w:rPr>
          <w:noProof/>
          <w:sz w:val="24"/>
          <w:szCs w:val="24"/>
        </w:rPr>
        <w:t>Rua Bahia, 880</w:t>
      </w:r>
      <w:r w:rsidRPr="00D6095D">
        <w:rPr>
          <w:sz w:val="24"/>
          <w:szCs w:val="24"/>
        </w:rPr>
        <w:t>.</w:t>
      </w:r>
    </w:p>
    <w:p w14:paraId="7722397B"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77040949" w14:textId="77777777" w:rsidR="002A2CAE" w:rsidRPr="00D6095D" w:rsidRDefault="002A2CAE"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70E51B0B"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204B79FF" w14:textId="77777777" w:rsidR="002A2CAE" w:rsidRPr="00D6095D" w:rsidRDefault="002A2CAE" w:rsidP="000636BF">
      <w:pPr>
        <w:widowControl/>
        <w:autoSpaceDE/>
        <w:autoSpaceDN/>
        <w:ind w:right="7"/>
        <w:rPr>
          <w:rFonts w:ascii="Arial" w:hAnsi="Arial" w:cs="Arial"/>
          <w:color w:val="000000" w:themeColor="text1"/>
          <w:sz w:val="24"/>
          <w:szCs w:val="24"/>
        </w:rPr>
      </w:pPr>
    </w:p>
    <w:p w14:paraId="0A93EF00" w14:textId="77777777" w:rsidR="002A2CAE" w:rsidRPr="00D6095D" w:rsidRDefault="002A2CAE"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684491CA" w14:textId="77777777" w:rsidR="002A2CAE" w:rsidRPr="00D6095D" w:rsidRDefault="002A2CAE" w:rsidP="008D12F3">
      <w:pPr>
        <w:widowControl/>
        <w:adjustRightInd w:val="0"/>
        <w:ind w:right="7"/>
        <w:jc w:val="both"/>
        <w:rPr>
          <w:rFonts w:ascii="Arial" w:hAnsi="Arial" w:cs="Arial"/>
          <w:sz w:val="24"/>
          <w:szCs w:val="24"/>
        </w:rPr>
      </w:pPr>
    </w:p>
    <w:p w14:paraId="2999D477" w14:textId="77777777" w:rsidR="002A2CAE" w:rsidRPr="00D6095D" w:rsidRDefault="002A2CAE"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0D78AA28" w14:textId="77777777" w:rsidR="002A2CAE" w:rsidRPr="00D6095D" w:rsidRDefault="002A2CA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69247A99" w14:textId="77777777" w:rsidR="002A2CAE" w:rsidRPr="00D6095D" w:rsidRDefault="002A2CA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37803705" w14:textId="77777777" w:rsidR="002A2CAE" w:rsidRPr="00D6095D" w:rsidRDefault="002A2CA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4CCB82D2" w14:textId="77777777" w:rsidR="002A2CAE" w:rsidRPr="00D6095D" w:rsidRDefault="002A2CA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3666A17C" w14:textId="77777777" w:rsidR="002A2CAE" w:rsidRPr="00D6095D" w:rsidRDefault="002A2CA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1A4DDACE" w14:textId="77777777" w:rsidR="002A2CAE" w:rsidRPr="00D6095D" w:rsidRDefault="002A2CA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37CFD2A0" w14:textId="77777777" w:rsidR="002A2CAE" w:rsidRPr="00D6095D" w:rsidRDefault="002A2CA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3AD00A09" w14:textId="77777777" w:rsidR="002A2CAE" w:rsidRPr="00D6095D" w:rsidRDefault="002A2CA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5A1DC0CD" w14:textId="77777777" w:rsidR="002A2CAE" w:rsidRPr="00D6095D" w:rsidRDefault="002A2CAE"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427A67E4" w14:textId="77777777" w:rsidR="002A2CAE" w:rsidRPr="00D6095D" w:rsidRDefault="002A2CA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6CF0737C" w14:textId="77777777" w:rsidR="002A2CAE" w:rsidRPr="00D6095D" w:rsidRDefault="002A2CA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5F8B5E32" w14:textId="77777777" w:rsidR="002A2CAE" w:rsidRPr="00D6095D" w:rsidRDefault="002A2CA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00A991A3" w14:textId="77777777" w:rsidR="002A2CAE" w:rsidRPr="00D6095D" w:rsidRDefault="002A2CA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0444DC28" w14:textId="77777777" w:rsidR="002A2CAE" w:rsidRPr="00D6095D" w:rsidRDefault="002A2CA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60BE9803" w14:textId="77777777" w:rsidR="002A2CAE" w:rsidRPr="00D6095D" w:rsidRDefault="002A2CA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lastRenderedPageBreak/>
        <w:t xml:space="preserve">Apresentar amostra falsificada ou deteriorada; </w:t>
      </w:r>
    </w:p>
    <w:p w14:paraId="0ADA9A3F" w14:textId="77777777" w:rsidR="002A2CAE" w:rsidRPr="00D6095D" w:rsidRDefault="002A2CAE"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7F5C0D5E" w14:textId="77777777" w:rsidR="002A2CAE" w:rsidRPr="00D6095D" w:rsidRDefault="002A2CAE"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0979CEFB"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2106222A"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03597AD4"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1AC9DB21"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4CE838BC"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03D56389"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2C582D14"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4DC6157B" w14:textId="77777777" w:rsidR="002A2CAE" w:rsidRPr="00D6095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4332F8E2" w14:textId="77777777" w:rsidR="002A2CAE" w:rsidRPr="00B11F3D" w:rsidRDefault="002A2CA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1582D0D8" w14:textId="77777777" w:rsidR="002A2CAE" w:rsidRPr="00D6095D" w:rsidRDefault="002A2CAE"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5692A0AB"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522AB4C9"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4B6655BD"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2FF421E2"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43C495FF" w14:textId="77777777" w:rsidR="002A2CAE" w:rsidRPr="00D6095D" w:rsidRDefault="002A2CAE"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67BB28A2"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1212B641" w14:textId="77777777" w:rsidR="002A2CAE" w:rsidRPr="00D6095D" w:rsidRDefault="002A2CAE"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72E6A890"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15DD8B0F"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6F2C83E8" w14:textId="77777777" w:rsidR="002A2CAE" w:rsidRPr="00D6095D" w:rsidRDefault="002A2CA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19CD43BC" w14:textId="77777777" w:rsidR="002A2CAE" w:rsidRPr="00D6095D" w:rsidRDefault="002A2CAE"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72AC3EDD" w14:textId="77777777" w:rsidR="002A2CAE" w:rsidRPr="00D6095D" w:rsidRDefault="002A2CAE"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54F48DA2" w14:textId="77777777" w:rsidR="002A2CAE" w:rsidRPr="00D6095D" w:rsidRDefault="002A2CAE"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44EA68AD" w14:textId="77777777" w:rsidR="002A2CAE" w:rsidRPr="00D6095D" w:rsidRDefault="002A2CA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6FBE931B" w14:textId="77777777" w:rsidR="002A2CAE" w:rsidRPr="00D6095D" w:rsidRDefault="002A2CA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7D1E5FFA" w14:textId="77777777" w:rsidR="002A2CAE" w:rsidRPr="00D6095D" w:rsidRDefault="002A2CA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1154ECB0" w14:textId="77777777" w:rsidR="002A2CAE" w:rsidRPr="00D6095D" w:rsidRDefault="002A2CAE"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A aplicação das sanções previstas neste Contrato não exclui, em hipótese alguma, a obrigação de reparação integral do dano causado ao Contratante (art. 156, §9º)</w:t>
      </w:r>
    </w:p>
    <w:p w14:paraId="0208E0F3" w14:textId="77777777" w:rsidR="002A2CAE" w:rsidRPr="00D6095D" w:rsidRDefault="002A2CAE"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29AA88EB" w14:textId="77777777" w:rsidR="002A2CAE" w:rsidRPr="00D6095D" w:rsidRDefault="002A2CAE"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0E537385" w14:textId="77777777" w:rsidR="002A2CAE" w:rsidRPr="00D6095D" w:rsidRDefault="002A2CAE"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2837F1F"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79B09EE0"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07CBF6AF" w14:textId="77777777" w:rsidR="002A2CAE" w:rsidRPr="00D6095D" w:rsidRDefault="002A2CA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C33C11" w14:textId="77777777" w:rsidR="002A2CAE" w:rsidRPr="00D6095D" w:rsidRDefault="002A2CA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AE41D42" w14:textId="77777777" w:rsidR="002A2CAE" w:rsidRPr="00D6095D" w:rsidRDefault="002A2CA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1C4358F3" w14:textId="77777777" w:rsidR="002A2CAE" w:rsidRPr="00D6095D" w:rsidRDefault="002A2CA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EB83260"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 .</w:t>
      </w:r>
    </w:p>
    <w:p w14:paraId="5B716D62" w14:textId="77777777" w:rsidR="002A2CAE" w:rsidRPr="00D6095D" w:rsidRDefault="002A2CAE" w:rsidP="00984F52">
      <w:pPr>
        <w:pStyle w:val="Nivel2"/>
        <w:spacing w:before="0" w:after="0" w:line="240" w:lineRule="auto"/>
        <w:ind w:left="0" w:right="7" w:firstLine="0"/>
        <w:rPr>
          <w:sz w:val="24"/>
          <w:szCs w:val="24"/>
        </w:rPr>
      </w:pPr>
    </w:p>
    <w:p w14:paraId="297E20A5" w14:textId="77777777" w:rsidR="002A2CAE" w:rsidRPr="001F7972" w:rsidRDefault="002A2CAE"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66B71DD3"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1A001739" w14:textId="77777777" w:rsidR="002A2CAE" w:rsidRPr="00D6095D" w:rsidRDefault="002A2CAE"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1087AAF2" w14:textId="77777777" w:rsidR="002A2CAE" w:rsidRPr="00D6095D" w:rsidRDefault="002A2CAE"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lastRenderedPageBreak/>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3FB5B319"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38A48DDD"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1BE33194"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75F1A985"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53013A58"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71281284"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295B35E9"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2B2FEB1C"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85B653D"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1547CDB9" w14:textId="77777777" w:rsidR="002A2CAE" w:rsidRPr="00D6095D" w:rsidRDefault="002A2CAE"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7EABEFA5" w14:textId="77777777" w:rsidR="002A2CAE" w:rsidRPr="00D6095D" w:rsidRDefault="002A2CAE" w:rsidP="000636BF">
      <w:pPr>
        <w:widowControl/>
        <w:autoSpaceDE/>
        <w:autoSpaceDN/>
        <w:ind w:right="7"/>
        <w:rPr>
          <w:rFonts w:ascii="Arial" w:hAnsi="Arial" w:cs="Arial"/>
          <w:color w:val="000000" w:themeColor="text1"/>
          <w:sz w:val="24"/>
          <w:szCs w:val="24"/>
        </w:rPr>
      </w:pPr>
    </w:p>
    <w:p w14:paraId="25158B0C" w14:textId="77777777" w:rsidR="002A2CAE" w:rsidRPr="00D6095D" w:rsidRDefault="002A2CAE"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468419CF" w14:textId="77777777" w:rsidR="002A2CAE" w:rsidRPr="00D6095D" w:rsidRDefault="002A2CAE"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54DEFADB"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4A898A"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0B8B2EC7"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758E523F"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FF61F70"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502102E6" w14:textId="77777777" w:rsidR="002A2CAE" w:rsidRPr="00D6095D" w:rsidRDefault="002A2CA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w:t>
      </w:r>
      <w:proofErr w:type="spellStart"/>
      <w:r w:rsidRPr="00D6095D">
        <w:rPr>
          <w:sz w:val="24"/>
          <w:szCs w:val="24"/>
        </w:rPr>
        <w:t>MPE’s</w:t>
      </w:r>
      <w:proofErr w:type="spellEnd"/>
      <w:r w:rsidRPr="00D6095D">
        <w:rPr>
          <w:sz w:val="24"/>
          <w:szCs w:val="24"/>
        </w:rPr>
        <w:t xml:space="preserve">, </w:t>
      </w:r>
      <w:r w:rsidRPr="00D6095D">
        <w:rPr>
          <w:sz w:val="24"/>
          <w:szCs w:val="24"/>
          <w:u w:val="single"/>
        </w:rPr>
        <w:t>no entanto</w:t>
      </w:r>
      <w:r w:rsidRPr="00D6095D">
        <w:rPr>
          <w:sz w:val="24"/>
          <w:szCs w:val="24"/>
        </w:rPr>
        <w:t xml:space="preserve">, se as vencedoras das cotas principal e reservada forem </w:t>
      </w:r>
      <w:proofErr w:type="spellStart"/>
      <w:r w:rsidRPr="00D6095D">
        <w:rPr>
          <w:sz w:val="24"/>
          <w:szCs w:val="24"/>
        </w:rPr>
        <w:t>MPE’s</w:t>
      </w:r>
      <w:proofErr w:type="spellEnd"/>
      <w:r w:rsidRPr="00D6095D">
        <w:rPr>
          <w:sz w:val="24"/>
          <w:szCs w:val="24"/>
        </w:rPr>
        <w:t xml:space="preserve"> distintas, será dado prioridade na contratação daquela que cotou o menor preço, justificando a escolha da cota que apresenta condições mais vantajosas a administração, mesmo que seja a cota principal.</w:t>
      </w:r>
    </w:p>
    <w:p w14:paraId="1D790B19" w14:textId="77777777" w:rsidR="002A2CAE" w:rsidRPr="00877DDF" w:rsidRDefault="002A2CAE"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47AB73E1" w14:textId="77777777" w:rsidR="002A2CAE" w:rsidRPr="00877DDF" w:rsidRDefault="002A2CAE"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 xml:space="preserve">Nos itens relativos às cotas principais e reservadas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se a mesma licitante se sagrar vencedora do item relativo à cota reservada para </w:t>
      </w:r>
      <w:proofErr w:type="spellStart"/>
      <w:r w:rsidRPr="00877DDF">
        <w:rPr>
          <w:rFonts w:ascii="Arial" w:hAnsi="Arial" w:cs="Arial"/>
          <w:sz w:val="24"/>
          <w:szCs w:val="24"/>
        </w:rPr>
        <w:t>MPE’s</w:t>
      </w:r>
      <w:proofErr w:type="spellEnd"/>
      <w:r w:rsidRPr="00877DDF">
        <w:rPr>
          <w:rFonts w:ascii="Arial" w:hAnsi="Arial" w:cs="Arial"/>
          <w:sz w:val="24"/>
          <w:szCs w:val="24"/>
        </w:rPr>
        <w:t>, bem como do item de ampla participação, prevalecerá para ambos o menor preço ofertado dentre eles.</w:t>
      </w:r>
    </w:p>
    <w:p w14:paraId="1789689D" w14:textId="77777777" w:rsidR="002A2CAE" w:rsidRPr="00877DDF" w:rsidRDefault="002A2CAE"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0D7F1BC4" w14:textId="77777777" w:rsidR="002A2CAE" w:rsidRPr="00877DDF" w:rsidRDefault="002A2CAE"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6058E1AD" w14:textId="77777777" w:rsidR="002A2CAE" w:rsidRPr="00D6095D" w:rsidRDefault="002A2CAE"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4CD6A1E2" w14:textId="77777777" w:rsidR="002A2CAE" w:rsidRPr="00D6095D" w:rsidRDefault="002A2CAE"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610D347D" w14:textId="77777777" w:rsidR="002A2CAE" w:rsidRPr="00D6095D" w:rsidRDefault="002A2CAE"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52A393FF" w14:textId="77777777" w:rsidR="002A2CAE" w:rsidRPr="00877DDF" w:rsidRDefault="002A2CA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68718FC0" w14:textId="77777777" w:rsidR="002A2CAE" w:rsidRPr="00877DDF" w:rsidRDefault="002A2CA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B84892">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67A4AB17" w14:textId="77777777" w:rsidR="002A2CAE" w:rsidRPr="00877DDF" w:rsidRDefault="002A2CA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B84892">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3344723D" w14:textId="77777777" w:rsidR="002A2CAE" w:rsidRPr="00877DDF" w:rsidRDefault="002A2CA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63DF62AD" w14:textId="77777777" w:rsidR="002A2CAE" w:rsidRPr="00D6095D" w:rsidRDefault="002A2CAE" w:rsidP="000636BF">
      <w:pPr>
        <w:pStyle w:val="PargrafodaLista"/>
        <w:spacing w:before="0"/>
        <w:ind w:left="0" w:right="7"/>
        <w:rPr>
          <w:rFonts w:ascii="Arial" w:hAnsi="Arial" w:cs="Arial"/>
          <w:sz w:val="24"/>
          <w:szCs w:val="24"/>
        </w:rPr>
      </w:pPr>
    </w:p>
    <w:p w14:paraId="0BD982DC" w14:textId="45072A5B" w:rsidR="002A2CAE" w:rsidRDefault="002A2CAE" w:rsidP="001F7972">
      <w:pPr>
        <w:tabs>
          <w:tab w:val="left" w:pos="2206"/>
          <w:tab w:val="left" w:pos="2207"/>
        </w:tabs>
        <w:ind w:right="7"/>
        <w:jc w:val="center"/>
        <w:rPr>
          <w:rFonts w:ascii="Arial" w:hAnsi="Arial" w:cs="Arial"/>
          <w:bCs/>
          <w:noProof/>
          <w:sz w:val="24"/>
          <w:szCs w:val="24"/>
        </w:rPr>
      </w:pPr>
      <w:r w:rsidRPr="00B84892">
        <w:rPr>
          <w:rFonts w:ascii="Arial" w:hAnsi="Arial" w:cs="Arial"/>
          <w:bCs/>
          <w:noProof/>
          <w:sz w:val="24"/>
          <w:szCs w:val="24"/>
        </w:rPr>
        <w:t>Farol/Pr</w:t>
      </w:r>
      <w:r w:rsidRPr="00D6095D">
        <w:rPr>
          <w:rFonts w:ascii="Arial" w:hAnsi="Arial" w:cs="Arial"/>
          <w:bCs/>
          <w:sz w:val="24"/>
          <w:szCs w:val="24"/>
        </w:rPr>
        <w:t xml:space="preserve">, </w:t>
      </w:r>
      <w:r w:rsidR="00704787">
        <w:rPr>
          <w:rFonts w:ascii="Arial" w:hAnsi="Arial" w:cs="Arial"/>
          <w:sz w:val="24"/>
          <w:szCs w:val="24"/>
        </w:rPr>
        <w:t>1</w:t>
      </w:r>
      <w:r w:rsidR="00E441C8">
        <w:rPr>
          <w:rFonts w:ascii="Arial" w:hAnsi="Arial" w:cs="Arial"/>
          <w:sz w:val="24"/>
          <w:szCs w:val="24"/>
        </w:rPr>
        <w:t>7</w:t>
      </w:r>
      <w:r w:rsidRPr="00D6095D">
        <w:rPr>
          <w:rFonts w:ascii="Arial" w:hAnsi="Arial" w:cs="Arial"/>
          <w:bCs/>
          <w:sz w:val="24"/>
          <w:szCs w:val="24"/>
        </w:rPr>
        <w:t xml:space="preserve"> de </w:t>
      </w:r>
      <w:proofErr w:type="gramStart"/>
      <w:r w:rsidR="00704787">
        <w:rPr>
          <w:rFonts w:ascii="Arial" w:hAnsi="Arial" w:cs="Arial"/>
          <w:sz w:val="24"/>
          <w:szCs w:val="24"/>
        </w:rPr>
        <w:t>outubro</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bCs/>
          <w:sz w:val="24"/>
          <w:szCs w:val="24"/>
        </w:rPr>
        <w:t>de</w:t>
      </w:r>
      <w:proofErr w:type="gramEnd"/>
      <w:r w:rsidRPr="00D6095D">
        <w:rPr>
          <w:rFonts w:ascii="Arial" w:hAnsi="Arial" w:cs="Arial"/>
          <w:bCs/>
          <w:sz w:val="24"/>
          <w:szCs w:val="24"/>
        </w:rPr>
        <w:t xml:space="preserve"> </w:t>
      </w:r>
      <w:r w:rsidRPr="00B84892">
        <w:rPr>
          <w:rFonts w:ascii="Arial" w:hAnsi="Arial" w:cs="Arial"/>
          <w:bCs/>
          <w:noProof/>
          <w:sz w:val="24"/>
          <w:szCs w:val="24"/>
        </w:rPr>
        <w:t>2023</w:t>
      </w:r>
    </w:p>
    <w:p w14:paraId="74125023" w14:textId="77777777" w:rsidR="00704787" w:rsidRDefault="00704787" w:rsidP="001F7972">
      <w:pPr>
        <w:tabs>
          <w:tab w:val="left" w:pos="2206"/>
          <w:tab w:val="left" w:pos="2207"/>
        </w:tabs>
        <w:ind w:right="7"/>
        <w:jc w:val="center"/>
        <w:rPr>
          <w:rFonts w:ascii="Arial" w:hAnsi="Arial" w:cs="Arial"/>
          <w:bCs/>
          <w:noProof/>
          <w:sz w:val="24"/>
          <w:szCs w:val="24"/>
        </w:rPr>
      </w:pPr>
    </w:p>
    <w:p w14:paraId="7B61971D" w14:textId="77777777" w:rsidR="00704787" w:rsidRDefault="00704787" w:rsidP="001F7972">
      <w:pPr>
        <w:tabs>
          <w:tab w:val="left" w:pos="2206"/>
          <w:tab w:val="left" w:pos="2207"/>
        </w:tabs>
        <w:ind w:right="7"/>
        <w:jc w:val="center"/>
        <w:rPr>
          <w:rFonts w:ascii="Arial" w:hAnsi="Arial" w:cs="Arial"/>
          <w:bCs/>
          <w:sz w:val="24"/>
          <w:szCs w:val="24"/>
        </w:rPr>
      </w:pPr>
    </w:p>
    <w:p w14:paraId="327DD6A3" w14:textId="77777777" w:rsidR="002A2CAE" w:rsidRPr="001F7972" w:rsidRDefault="002A2CAE" w:rsidP="001F7972">
      <w:pPr>
        <w:tabs>
          <w:tab w:val="left" w:pos="2206"/>
          <w:tab w:val="left" w:pos="2207"/>
        </w:tabs>
        <w:ind w:right="7"/>
        <w:jc w:val="center"/>
        <w:rPr>
          <w:rFonts w:ascii="Arial" w:hAnsi="Arial" w:cs="Arial"/>
          <w:bCs/>
          <w:sz w:val="24"/>
          <w:szCs w:val="24"/>
        </w:rPr>
      </w:pPr>
    </w:p>
    <w:p w14:paraId="20A00535" w14:textId="77777777" w:rsidR="002A2CAE" w:rsidRPr="00D6095D" w:rsidRDefault="002A2CAE" w:rsidP="00020347">
      <w:pPr>
        <w:tabs>
          <w:tab w:val="left" w:pos="2206"/>
          <w:tab w:val="left" w:pos="2207"/>
        </w:tabs>
        <w:ind w:right="7"/>
        <w:jc w:val="center"/>
        <w:rPr>
          <w:rFonts w:ascii="Arial" w:hAnsi="Arial" w:cs="Arial"/>
          <w:b/>
          <w:bCs/>
          <w:sz w:val="24"/>
          <w:szCs w:val="24"/>
        </w:rPr>
      </w:pPr>
      <w:r w:rsidRPr="00B84892">
        <w:rPr>
          <w:rFonts w:ascii="Arial" w:hAnsi="Arial" w:cs="Arial"/>
          <w:b/>
          <w:bCs/>
          <w:noProof/>
          <w:sz w:val="24"/>
          <w:szCs w:val="24"/>
        </w:rPr>
        <w:t>Alessandr Jach</w:t>
      </w:r>
    </w:p>
    <w:p w14:paraId="35F47B80" w14:textId="77777777" w:rsidR="002A2CAE" w:rsidRPr="00D6095D" w:rsidRDefault="002A2CAE" w:rsidP="000636BF">
      <w:pPr>
        <w:tabs>
          <w:tab w:val="left" w:pos="2206"/>
          <w:tab w:val="left" w:pos="2207"/>
        </w:tabs>
        <w:ind w:right="7"/>
        <w:jc w:val="center"/>
        <w:rPr>
          <w:rFonts w:ascii="Arial" w:hAnsi="Arial" w:cs="Arial"/>
          <w:bCs/>
          <w:sz w:val="24"/>
          <w:szCs w:val="24"/>
        </w:rPr>
      </w:pPr>
      <w:r w:rsidRPr="00B84892">
        <w:rPr>
          <w:rFonts w:ascii="Arial" w:hAnsi="Arial" w:cs="Arial"/>
          <w:bCs/>
          <w:noProof/>
          <w:sz w:val="24"/>
          <w:szCs w:val="24"/>
        </w:rPr>
        <w:t>Secretaria de educação, esportes e cultura</w:t>
      </w:r>
    </w:p>
    <w:p w14:paraId="7F32AEA5" w14:textId="77777777" w:rsidR="002A2CAE" w:rsidRPr="00D6095D" w:rsidRDefault="002A2CAE">
      <w:pPr>
        <w:rPr>
          <w:rFonts w:ascii="Arial" w:hAnsi="Arial" w:cs="Arial"/>
          <w:b/>
          <w:bCs/>
          <w:sz w:val="24"/>
          <w:szCs w:val="24"/>
        </w:rPr>
      </w:pPr>
      <w:r w:rsidRPr="00D6095D">
        <w:rPr>
          <w:rFonts w:ascii="Arial" w:hAnsi="Arial" w:cs="Arial"/>
          <w:b/>
          <w:bCs/>
          <w:sz w:val="24"/>
          <w:szCs w:val="24"/>
        </w:rPr>
        <w:br w:type="page"/>
      </w:r>
    </w:p>
    <w:p w14:paraId="5662E547" w14:textId="77777777" w:rsidR="002A2CAE" w:rsidRPr="00D6095D" w:rsidRDefault="002A2CAE" w:rsidP="0051103B">
      <w:pPr>
        <w:pStyle w:val="anexo"/>
      </w:pPr>
      <w:r w:rsidRPr="00D6095D">
        <w:lastRenderedPageBreak/>
        <w:t>ANEXO I – MINUTA(S)</w:t>
      </w:r>
    </w:p>
    <w:p w14:paraId="2B02C004" w14:textId="77777777" w:rsidR="002A2CAE" w:rsidRPr="00D6095D" w:rsidRDefault="002A2CAE" w:rsidP="0051103B">
      <w:pPr>
        <w:pStyle w:val="anexo"/>
        <w:jc w:val="both"/>
        <w:rPr>
          <w:b w:val="0"/>
          <w:bCs w:val="0"/>
        </w:rPr>
      </w:pPr>
    </w:p>
    <w:p w14:paraId="238D3086" w14:textId="77777777" w:rsidR="002A2CAE" w:rsidRPr="00D6095D" w:rsidRDefault="002A2CAE" w:rsidP="00581CD7">
      <w:pPr>
        <w:pStyle w:val="anexo"/>
        <w:jc w:val="both"/>
        <w:rPr>
          <w:b w:val="0"/>
          <w:bCs w:val="0"/>
        </w:rPr>
      </w:pPr>
    </w:p>
    <w:p w14:paraId="7A8B3AB3" w14:textId="77777777" w:rsidR="002A2CAE" w:rsidRPr="00D6095D" w:rsidRDefault="002A2CAE"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2A2CAE" w14:paraId="2AAE8DA0" w14:textId="77777777" w:rsidTr="00333A75">
        <w:tc>
          <w:tcPr>
            <w:tcW w:w="10054" w:type="dxa"/>
          </w:tcPr>
          <w:p w14:paraId="4A57E3C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MINUTA DE ATA DE REGISTRO DE PREÇOS</w:t>
            </w:r>
          </w:p>
          <w:p w14:paraId="28CB3C9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Ata de registro de preços nº _____/__________________ que entre si celebram, de um lado, o Município de __________________, e de outro a empresa, na forma abaixo.</w:t>
            </w:r>
          </w:p>
          <w:p w14:paraId="17DF3B4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OBJETO: __________________</w:t>
            </w:r>
          </w:p>
          <w:p w14:paraId="69F1D9E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7E4134D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 Órgãos gerenciador e participantes</w:t>
            </w:r>
          </w:p>
          <w:p w14:paraId="2695896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1.1. A presente ARP é integrada apenas pelo ÓRGÃO GERENCIADOR identificado no preâmbulo.</w:t>
            </w:r>
          </w:p>
          <w:p w14:paraId="51C5182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 Registros formalizados</w:t>
            </w:r>
          </w:p>
          <w:p w14:paraId="113C3A9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4EA0124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__________________</w:t>
            </w:r>
          </w:p>
          <w:p w14:paraId="6DE96DA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2F208D4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Termo de Referência (ou Projeto Básico) contendo as especificações técnicas completas e todas as condições gerais de execução do objeto.</w:t>
            </w:r>
          </w:p>
          <w:p w14:paraId="0ED91FD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Proposta da licitante;</w:t>
            </w:r>
          </w:p>
          <w:p w14:paraId="3AA700F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c) Documentos de Habilitação.</w:t>
            </w:r>
          </w:p>
          <w:p w14:paraId="33DC4A9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d) O edital de licitação Pregão n°__________________ – Processo Administrativo n° __________________.</w:t>
            </w:r>
          </w:p>
          <w:p w14:paraId="2525397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2.3. O prazo de entrega, local de entrega, garantia dos produtos/serviços e demais condições relacionadas ao objeto deste contrato, estão previstos no Anexo IV – Termo de Referência.</w:t>
            </w:r>
          </w:p>
          <w:p w14:paraId="2019C10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2.4. O Município fiscalizará diretamente a entrega dos produtos/serviços, através de funcionário designado para este fim. A fiscalização da ata de registro de preços será exercida pelo o(a) Sr(a): ____________.</w:t>
            </w:r>
          </w:p>
          <w:p w14:paraId="170EF1A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335856E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2.4.2.O fiscal da ata de registro de preços, informará a seus superiores, em tempo hábil para a adoção das medidas convenientes, a situação que demandar decisão ou providência que ultrapasse sua competência.</w:t>
            </w:r>
          </w:p>
          <w:p w14:paraId="5F0B86B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2.4.3. O fiscal da ata de registro de preços será auxiliado pelos órgãos de assessoramento jurídico e de controle interno da Administração, que deverão dirimir dúvidas e subsidiá-lo com informações relevantes para prevenir riscos na execução contratual.</w:t>
            </w:r>
          </w:p>
          <w:p w14:paraId="583C9C7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lastRenderedPageBreak/>
              <w:t>2.4.4. Os produtos/serviços somente serão considerados entregues/executados mediante o recebimento provisório, e ainda o definitivo pelos responsáveis designados para Fiscalização.</w:t>
            </w:r>
          </w:p>
          <w:p w14:paraId="284B1D41"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2.5. O objeto da ata de registro de preços será recebido:</w:t>
            </w:r>
          </w:p>
          <w:p w14:paraId="64AE1DE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 - Em se tratando de obras e serviços:</w:t>
            </w:r>
          </w:p>
          <w:p w14:paraId="06BE183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provisoriamente, pelo responsável por seu acompanhamento e fiscalização, mediante termo detalhado, quando verificado o cumprimento das exigências de caráter técnico;</w:t>
            </w:r>
          </w:p>
          <w:p w14:paraId="45B39BA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definitivamente, por servidor ou comissão designada pela autoridade competente, mediante termo detalhado que comprove o atendimento das exigências contratuais;</w:t>
            </w:r>
          </w:p>
          <w:p w14:paraId="1667D6F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II - Em se tratando de compras:</w:t>
            </w:r>
          </w:p>
          <w:p w14:paraId="28AEDED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57A84D9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definitivamente, por servidor ou comissão designada pela autoridade competente, mediante termo detalhado que comprove o atendimento das exigências contratuais.</w:t>
            </w:r>
          </w:p>
          <w:p w14:paraId="6EB4EE52"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2.5.1. O objeto da ata de registro de preços poderá ser rejeitado, no todo ou em parte, quando estiver em desacordo com o contrato/ata de registro de preços.</w:t>
            </w:r>
          </w:p>
          <w:p w14:paraId="2E27AB8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42EC886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2.6. O Gestor da ata de registro de preços, será o(a) Sr(a): ___________.</w:t>
            </w:r>
          </w:p>
          <w:p w14:paraId="0739A4E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3. Vigência da ARP</w:t>
            </w:r>
          </w:p>
          <w:p w14:paraId="4977B7F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3.1. A presente ARP tem vigência de 12 MESES, contados a partir da data da sua publicação, podendo ser prorrogado por igual período, nos termos permitidos no art. 84 da Lei 14.133/2021.</w:t>
            </w:r>
          </w:p>
          <w:p w14:paraId="10DA33B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A prorrogação da vigência da ARP dependerá da concordância das partes e de comprovação da vantajosidade dos preços.</w:t>
            </w:r>
          </w:p>
          <w:p w14:paraId="1DFF906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A prorrogação da vigência da ARP será registrada mediante termo de prorrogação pactuado pelas partes nos autos de gestão da ARP.</w:t>
            </w:r>
          </w:p>
          <w:p w14:paraId="7054C3B2"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c) A prorrogação da vigência da ARP deverá ser publicada e divulgada nos termos previstos no Decreto N° __________________.</w:t>
            </w:r>
          </w:p>
          <w:p w14:paraId="7EE4678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4. Contratações futuras</w:t>
            </w:r>
          </w:p>
          <w:p w14:paraId="1B651E4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1147817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4.2. A contratação decorrente deverá observar as condições fixadas no Pregão n° __________________ – Processo Administrativo n°__________________.</w:t>
            </w:r>
          </w:p>
          <w:p w14:paraId="7F3E1C0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5. Vínculos da ARP</w:t>
            </w:r>
          </w:p>
          <w:p w14:paraId="0CC7018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49936E8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380488B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6. Adesão de órgão ou entidade pública não participante</w:t>
            </w:r>
          </w:p>
          <w:p w14:paraId="20FC98A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6.1. Nos termos do regulamento constante no Decreto N°   __________________.</w:t>
            </w:r>
          </w:p>
          <w:p w14:paraId="157870B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7. Atribuições do gerenciador da ARP</w:t>
            </w:r>
          </w:p>
          <w:p w14:paraId="488A067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7.1.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7226A3B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7.2. Cabe ao setor ou servidor designado do ÓRGÃO GERENCIADOR, conforme </w:t>
            </w:r>
            <w:r w:rsidRPr="00B84892">
              <w:rPr>
                <w:rFonts w:ascii="Arial" w:hAnsi="Arial" w:cs="Arial"/>
                <w:noProof/>
                <w:sz w:val="24"/>
                <w:szCs w:val="24"/>
              </w:rPr>
              <w:lastRenderedPageBreak/>
              <w:t>regulamento operacional interno, as atribuições inerentes ao gerenciamento da presente ARP, particularmente quanto a(ao):</w:t>
            </w:r>
          </w:p>
          <w:p w14:paraId="4F64D02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Providenciar a elaboração e publicação da presente ARP;</w:t>
            </w:r>
          </w:p>
          <w:p w14:paraId="6991FBB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Encaminhar ao(s) órgão(s) e/ou entidade(s) participantes a presente ARP, como também suas eventuais e posteriores alterações, devidamente assinadas e publicadas;</w:t>
            </w:r>
          </w:p>
          <w:p w14:paraId="2072D1B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c) Controlar, de forma permanente, a utilização da ARP para fins de contratações, durante toda sua vigência;</w:t>
            </w:r>
          </w:p>
          <w:p w14:paraId="6FE3DD0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13A2377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5135E05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f) Conduzir eventuais procedimentos de alterações dos preços registrados para fins de adequação às novas condições de mercado;</w:t>
            </w:r>
          </w:p>
          <w:p w14:paraId="1AED225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164BDD5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77773C1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3449A80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j) Instruir os autos de gestão da presente ARP.</w:t>
            </w:r>
          </w:p>
          <w:p w14:paraId="08C10F9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k) Demais condições constantes no Anexo IV– Termo de Referência.</w:t>
            </w:r>
          </w:p>
          <w:p w14:paraId="7180841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8. Atribuições do participante</w:t>
            </w:r>
          </w:p>
          <w:p w14:paraId="6A57B3C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8.1. Nos termos do regulamento constante no instrumento convocatório.</w:t>
            </w:r>
          </w:p>
          <w:p w14:paraId="4198C24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9. Obrigações do fornecedor</w:t>
            </w:r>
          </w:p>
          <w:p w14:paraId="1C6196E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9.1. O FORNECEDOR cujo preço conste registrado na presente ARP obriga-se a:</w:t>
            </w:r>
          </w:p>
          <w:p w14:paraId="66E6DA7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a) Retirar a respectiva nota de empenho ou autorização de compra, bem como assinar o termo de contrato (se for o caso), no prazo máximo de 05 dias corridos, contados da convocação;</w:t>
            </w:r>
          </w:p>
          <w:p w14:paraId="4158943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7E3B2BF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3F138E9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d) Respeitar as demais condições e obrigações contidas nos documentos indicados no item 2.2 desta ARP, ressalvada a ocorrência de fato(s) superveniente(s), comprovados(s) e </w:t>
            </w:r>
            <w:r w:rsidRPr="00B84892">
              <w:rPr>
                <w:rFonts w:ascii="Arial" w:hAnsi="Arial" w:cs="Arial"/>
                <w:noProof/>
                <w:sz w:val="24"/>
                <w:szCs w:val="24"/>
              </w:rPr>
              <w:lastRenderedPageBreak/>
              <w:t>aceito(s) pelo ÓRGÃO GERENCIADOR;</w:t>
            </w:r>
          </w:p>
          <w:p w14:paraId="6C51C5C4"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e) Providenciar a imediata correção de deficiências, falhas ou irregularidades constatadas pela(s) CONTRATANTE(S) referentes às condições firmadas na presente ARP;</w:t>
            </w:r>
          </w:p>
          <w:p w14:paraId="181CCFA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f) Fornecer, sempre que   solicitado, no   prazo   máximo   de 05 dias  corridos,   documentação de habilitação e qualificação cujas validades encontrem-se vencidas;</w:t>
            </w:r>
          </w:p>
          <w:p w14:paraId="2457701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g) Prover condições que possibilitem o atendimento das obrigações firmadas a partir da data de homologação do procedimento licitatório;</w:t>
            </w:r>
          </w:p>
          <w:p w14:paraId="4975140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h) Ressarcir os eventuais prejuízos causados aos órgãos contratantes e/ou a terceiros, provocados por ineficiência ou irregularidades cometidas na execução das obrigações assumidas na ARP;</w:t>
            </w:r>
          </w:p>
          <w:p w14:paraId="2B8F18C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 Responsabilizar-se pelos encargos trabalhistas, previdenciários, fiscais e comerciais resultantes da execução do contrato;</w:t>
            </w:r>
          </w:p>
          <w:p w14:paraId="2BB767C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j) Manter, durante a vigência da presente ata, em compatibilidade com as obrigações assumidas na proposta, todas as condições de participação e de habilitação exigidas na licitação.</w:t>
            </w:r>
          </w:p>
          <w:p w14:paraId="36145DE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k) Demais condições constantes no Anexo IV– Termo de Referência.</w:t>
            </w:r>
          </w:p>
          <w:p w14:paraId="466384B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10. Publicidade e divulgação</w:t>
            </w:r>
          </w:p>
          <w:p w14:paraId="72E74ED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10.1. A formalização da ARP, como também suas possíveis alterações, prorrogações, cancelamento e rescisões, serão publicados e divulgados no PNCP – Portal Nacional de Contratações Públicas, bem como, em forma de extrato, no Diário Oficial do Município e.</w:t>
            </w:r>
          </w:p>
          <w:p w14:paraId="2EC8CA0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10.2. Todas as informações do presente registro de preço serão também disponibilizadas, durante sua vigência, no Portal Transparência do ÓRGÃO GERENCIADOR, inclusive com a íntegra da ARP e alterações posteriores.</w:t>
            </w:r>
          </w:p>
          <w:p w14:paraId="67FB374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11. Alterações dos preços registrados</w:t>
            </w:r>
          </w:p>
          <w:p w14:paraId="2B8546C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11.1. Os preços registrados poderão ser alterados nos termos permitidos no decreto constante no instrumento convocatório.</w:t>
            </w:r>
          </w:p>
          <w:p w14:paraId="32F86CC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11.2. Toda alteração da presente ARP será publicada e divulgada.</w:t>
            </w:r>
          </w:p>
          <w:p w14:paraId="7F70C74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12. Sanções administrativas </w:t>
            </w:r>
          </w:p>
          <w:p w14:paraId="249A0494"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12.1.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43AE592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12.2. Ao órgão gerenciador caberá a aplicação de sanções administrativas em relação ao descumprimento direto de obrigação contida nesta ARP, como também aos contratos por ele firmados em decorrência do presente registro de preços.</w:t>
            </w:r>
          </w:p>
          <w:p w14:paraId="129E767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12.3.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6433C2D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12.4. As causas de infrações e sanções administrativas estão constantes no Anexo IV– Termo de Referência que faz parte integrante desta Ata de Registro de Preços.</w:t>
            </w:r>
          </w:p>
          <w:p w14:paraId="30C7A05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12.5. A aplicação das sanções previstas neste processo não exclui, em hipótese alguma, a obrigação de reparação integral dos danos causados.</w:t>
            </w:r>
          </w:p>
          <w:p w14:paraId="755F978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13. Cancelamento da ARP</w:t>
            </w:r>
          </w:p>
          <w:p w14:paraId="6F43FE8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13.1. O registro do preço do fornecedor será cancelado pelo órgão gerenciador quando o fornecedor:</w:t>
            </w:r>
          </w:p>
          <w:p w14:paraId="1E88C37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 - For liberado;</w:t>
            </w:r>
          </w:p>
          <w:p w14:paraId="7FC02D4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II - Descumprir as condições da ata de registro de preços, sem justificativa aceitável;</w:t>
            </w:r>
          </w:p>
          <w:p w14:paraId="0A97118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III - não aceitar reduzir o seu preço registrado, na hipótese deste se tornar superior àqueles praticados no mercado;</w:t>
            </w:r>
          </w:p>
          <w:p w14:paraId="6089571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IV - Sofrer sanção prevista no inciso IV do art. 156 da Lei Federal nº 14.133, de 2021;</w:t>
            </w:r>
          </w:p>
          <w:p w14:paraId="0FDFEE45"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lastRenderedPageBreak/>
              <w:t>V - Não aceitar o preço revisado pela Administração.</w:t>
            </w:r>
          </w:p>
          <w:p w14:paraId="1CC494C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13.2. A ata de registro de preços será cancelada, total ou parcialmente, pelo órgão gerenciador:</w:t>
            </w:r>
          </w:p>
          <w:p w14:paraId="3C8C434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 - Pelo decurso do prazo de vigência;</w:t>
            </w:r>
          </w:p>
          <w:p w14:paraId="6BFCC77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II - Pelo cancelamento de todos os preços registrados;</w:t>
            </w:r>
          </w:p>
          <w:p w14:paraId="5B7DED1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08FC52F6"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IV - Por razões de interesse público, devidamente justificadas.</w:t>
            </w:r>
          </w:p>
          <w:p w14:paraId="53075A2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13.3. No caso de cancelamento da ata ou do registro do preço por iniciativa da Administração, será assegurado o contraditório e a ampla defesa.</w:t>
            </w:r>
          </w:p>
          <w:p w14:paraId="5C1B034E"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13.3.1. O fornecedor ou prestador será notificado por meio para apresentar defesa no prazo de 5 (cinco) dias, a contar do recebimento da comunicação.</w:t>
            </w:r>
          </w:p>
          <w:p w14:paraId="135A9F74"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14.Do pagamento:</w:t>
            </w:r>
          </w:p>
          <w:p w14:paraId="16A3EFFF"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14.1. O prazo, forma e condições de pagamento e dotações orçamentárias respectivas são as constantes no Anexo IV– Termo de Referência.</w:t>
            </w:r>
          </w:p>
          <w:p w14:paraId="2A3ACEB9"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14.2. As dotações orçamentárias serão indicadas somente por ocasião de efetivação contratação.</w:t>
            </w:r>
          </w:p>
          <w:p w14:paraId="2D1954D1"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15. Da fiscalização</w:t>
            </w:r>
          </w:p>
          <w:p w14:paraId="3FD7A5F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15.1. O Município fiscalizará diretamente a entrega dos produtos/serviços, através de funcionário designado para este fim, conforme descrito no Anexo IV– Termo de Referência.</w:t>
            </w:r>
          </w:p>
          <w:p w14:paraId="4F0634D1"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16. Da comunicação entre as partes</w:t>
            </w:r>
          </w:p>
          <w:p w14:paraId="3C25121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16.1. A comunicação processual de assuntos relacionados a este contrato será feita por meio (e-mail) entre as partes. </w:t>
            </w:r>
          </w:p>
          <w:p w14:paraId="7533BFD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16.2. A contratante define como oficial o seguinte e-mail_____.</w:t>
            </w:r>
          </w:p>
          <w:p w14:paraId="5D54746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16.3. A contratante se comunicará com a contratada/detentora da ata de registro de preços, através do e-mail informado pela contratada.</w:t>
            </w:r>
          </w:p>
          <w:p w14:paraId="0C0160B8"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17. Das práticas corruptas</w:t>
            </w:r>
          </w:p>
          <w:p w14:paraId="2BE81E27"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17.1. Nos termos constantes no edital de licitação.</w:t>
            </w:r>
          </w:p>
          <w:p w14:paraId="02D99790"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18. Disposições finais</w:t>
            </w:r>
          </w:p>
          <w:p w14:paraId="7098172C"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18.1. Os casos omissos desta ARP serão resolvidos de acordo com a legislação vigente, em especial a Lei 14.133/2021, demais normas de regulam a matéria e o constante no Anexo IV do edital.</w:t>
            </w:r>
          </w:p>
          <w:p w14:paraId="15BDE51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18.2. Este instrumento será publicado nos termos e condições previstas na Lei nº 14.133/21.</w:t>
            </w:r>
          </w:p>
          <w:p w14:paraId="310AF96D"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18.3. É eleito o Foro da Comarca de_____ para dirimir os litígios que decorrerem da execução desta ata de registro de preços que não possam ser compostos pela conciliação, conforme art. 92, §1º da Lei nº 14.133/21. </w:t>
            </w:r>
          </w:p>
          <w:p w14:paraId="0D0FA26B"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 xml:space="preserve">E por assim por estarem de acordo, assinam a presente Ata em três vias de igual teor, os representantes das partes acordantes, juntamente com as testemunhas abaixo. </w:t>
            </w:r>
          </w:p>
          <w:p w14:paraId="2BD691DA"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Município de ______________/Pr, _____ de _____ de _____.</w:t>
            </w:r>
          </w:p>
          <w:p w14:paraId="61A62DC3" w14:textId="77777777" w:rsidR="002A2CAE" w:rsidRPr="00B84892" w:rsidRDefault="002A2CAE" w:rsidP="00A45E9F">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Município de _____</w:t>
            </w:r>
          </w:p>
          <w:p w14:paraId="3F367C50" w14:textId="77777777" w:rsidR="002A2CAE" w:rsidRPr="00663EFF" w:rsidRDefault="002A2CAE" w:rsidP="00830684">
            <w:pPr>
              <w:tabs>
                <w:tab w:val="left" w:pos="0"/>
                <w:tab w:val="left" w:pos="4320"/>
                <w:tab w:val="center" w:pos="5450"/>
              </w:tabs>
              <w:ind w:right="7"/>
              <w:jc w:val="both"/>
              <w:rPr>
                <w:rFonts w:ascii="Arial" w:hAnsi="Arial" w:cs="Arial"/>
                <w:noProof/>
                <w:sz w:val="24"/>
                <w:szCs w:val="24"/>
              </w:rPr>
            </w:pPr>
            <w:r w:rsidRPr="00B84892">
              <w:rPr>
                <w:rFonts w:ascii="Arial" w:hAnsi="Arial" w:cs="Arial"/>
                <w:noProof/>
                <w:sz w:val="24"/>
                <w:szCs w:val="24"/>
              </w:rPr>
              <w:t>Fornecedor</w:t>
            </w:r>
          </w:p>
          <w:p w14:paraId="284BE72D"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MINUTA DE CONTRATO</w:t>
            </w:r>
          </w:p>
          <w:p w14:paraId="02F0623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Contrato Administrativo nº___________________ , que fazem entre si o Município de ______________, e a empresa ____________________    </w:t>
            </w:r>
          </w:p>
          <w:p w14:paraId="5AF4D303"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w:t>
            </w:r>
            <w:r w:rsidRPr="00B84892">
              <w:rPr>
                <w:rFonts w:ascii="Arial" w:hAnsi="Arial" w:cs="Arial"/>
                <w:noProof/>
                <w:sz w:val="24"/>
                <w:szCs w:val="24"/>
              </w:rPr>
              <w:lastRenderedPageBreak/>
              <w:t>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7D4FFDAB"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 CLÁUSULA PRIMEIRA – OBJETO (art. 92, I e II)</w:t>
            </w:r>
          </w:p>
          <w:p w14:paraId="00C3895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1.1. O objeto do presente instrumento é a_____________. nas condições estabelecidas no Termo de Referência – Anexo IV, parte integrante deste contrato, compreendendo:</w:t>
            </w:r>
          </w:p>
          <w:p w14:paraId="687806E6"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1.2. O valor total da contratação é de R$_______________________ , compreendendo os valores unitários descritos na tabela acima.</w:t>
            </w:r>
          </w:p>
          <w:p w14:paraId="5FAD85E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 São anexos a este instrumento e vinculam esta contratação, independentemente de transcrição:</w:t>
            </w:r>
          </w:p>
          <w:p w14:paraId="1EF7379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1.3.1. O Termo de Referência que embasou a contratação;</w:t>
            </w:r>
          </w:p>
          <w:p w14:paraId="0D1BECE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1.3.2. O edital de licitação Pregão n°_____________ – Processo Administrativo n°________________ .</w:t>
            </w:r>
          </w:p>
          <w:p w14:paraId="035B2B7D"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1.3.3. Proposta da licitante;</w:t>
            </w:r>
          </w:p>
          <w:p w14:paraId="5BA0134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1.3.4. Documentos de Habilitação.</w:t>
            </w:r>
          </w:p>
          <w:p w14:paraId="271085D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3FEAD33B"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1.5. Admite-se a alteração do contrato somente se houver causa determinante constante nos termos do art. 124 da Lei 14.133/21.</w:t>
            </w:r>
          </w:p>
          <w:p w14:paraId="2EB667A2"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 CLÁUSULA SEGUNDA – VIGÊNCIA E PRORROGAÇÃO (art. 105).</w:t>
            </w:r>
          </w:p>
          <w:p w14:paraId="26B28C9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2.1. O prazo de vigência da contratação é de_______________ , na forma do artigo 105 da Lei n° 14.133/2021.</w:t>
            </w:r>
          </w:p>
          <w:p w14:paraId="2AC8556C"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2.2. Admite-se a alteração do contrato somente se houver causa determinante constante nos termos do art. 124 da Lei 14.133/21.</w:t>
            </w:r>
          </w:p>
          <w:p w14:paraId="6281DE8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B43007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4476A9A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175666BF"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68B07E62"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55ED5D0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2.4. O objeto do contrato será recebido:</w:t>
            </w:r>
          </w:p>
          <w:p w14:paraId="0E15BC5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 - Em se tratando de obras e serviços:</w:t>
            </w:r>
          </w:p>
          <w:p w14:paraId="72E637C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a) provisoriamente, pelo responsável por seu acompanhamento e fiscalização, mediante termo detalhado, quando verificado o cumprimento das exigências de caráter técnico;</w:t>
            </w:r>
          </w:p>
          <w:p w14:paraId="04F7C583"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b) definitivamente, por servidor ou comissão designada pela autoridade competente, mediante termo detalhado que comprove o atendimento das exigências contratuais;</w:t>
            </w:r>
          </w:p>
          <w:p w14:paraId="3060E6D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II - Em se tratando de compras:</w:t>
            </w:r>
          </w:p>
          <w:p w14:paraId="1083AA8F"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2632E02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b) definitivamente, por servidor ou comissão designada pela autoridade competente, mediante </w:t>
            </w:r>
            <w:r w:rsidRPr="00B84892">
              <w:rPr>
                <w:rFonts w:ascii="Arial" w:hAnsi="Arial" w:cs="Arial"/>
                <w:noProof/>
                <w:sz w:val="24"/>
                <w:szCs w:val="24"/>
              </w:rPr>
              <w:lastRenderedPageBreak/>
              <w:t>termo detalhado que comprove o atendimento das exigências contratuais.</w:t>
            </w:r>
          </w:p>
          <w:p w14:paraId="08CD23F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2.4.1. O objeto do contrato poderá ser rejeitado, no todo ou em parte, quando estiver em desacordo com o contrato.</w:t>
            </w:r>
          </w:p>
          <w:p w14:paraId="40E9634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54920BC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2.5. O Gestor do Contrato, será o(a) Sr(a): ___________.</w:t>
            </w:r>
          </w:p>
          <w:p w14:paraId="01DBD17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3. CLÁUSULA TERCEIRA – MODELOS DE EXECUÇÃO E GESTÃO CONTRATUAIS (art. 92)</w:t>
            </w:r>
          </w:p>
          <w:p w14:paraId="68FF0D0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1BA3C71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4. CLÁUSULA QUARTA - SUBCONTRATAÇÃO </w:t>
            </w:r>
          </w:p>
          <w:p w14:paraId="7519D6BB"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4.1. A possibilidade ou não de subcontratação do objeto contratual obedecerá os critérios previstos no instrumento convocatório.</w:t>
            </w:r>
          </w:p>
          <w:p w14:paraId="7B4FBD2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 </w:t>
            </w:r>
          </w:p>
          <w:p w14:paraId="3D18F09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5. CLÁUSULA QUINTA - PAGAMENTO (art. 92, V e VI)</w:t>
            </w:r>
          </w:p>
          <w:p w14:paraId="00D1AB5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5.1. O prazo, forma e condições de pagamento são os constantes no Anexo IV – Termo de Referência.</w:t>
            </w:r>
          </w:p>
          <w:p w14:paraId="06A6F915"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 CLÁUSULA SEXTA - REAJUSTE (art. 92, V)</w:t>
            </w:r>
          </w:p>
          <w:p w14:paraId="4EAE514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6.1. Os preços inicialmente contratados são fixos e irreajustáveis no prazo de um ano contado da data do orçamento estimado.</w:t>
            </w:r>
          </w:p>
          <w:p w14:paraId="106FF98C"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32C53CA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6.3. Nos reajustes subsequentes ao primeiro, o interregno mínimo de um ano será contado a partir dos efeitos financeiros do último reajuste.</w:t>
            </w:r>
          </w:p>
          <w:p w14:paraId="53B50033"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61D5987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6.5. Nas aferições finais, o(s) índice(s) utilizado(s) para reajuste será(ão), obrigatoriamente, o(s) definitivo(s).</w:t>
            </w:r>
          </w:p>
          <w:p w14:paraId="5A4600D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4A9A1CA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15492A0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6.8. O reajuste será realizado por apostilamento, nos termos previstos no art. 136 da Lei 14.133/21.</w:t>
            </w:r>
          </w:p>
          <w:p w14:paraId="32DD0FD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5B5ED7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7. CLÁUSULA SÉTIMA - OBRIGAÇÕES DO CONTRATANTE (art. 92, X, XI e XIV) e CONTRATADO (art. 92, XIV, XVI e XVII)</w:t>
            </w:r>
          </w:p>
          <w:p w14:paraId="0F63F52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7.1. As obrigações das partes (contratante e contratada) estão previstas no Anexo IV – Termo de Referência.</w:t>
            </w:r>
          </w:p>
          <w:p w14:paraId="08C19E5C"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8. CLÁUSULA OITAVA – GARANTIA DE EXECUÇÃO (art. 92, XII e XIII)</w:t>
            </w:r>
          </w:p>
          <w:p w14:paraId="06E4EF3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8.1. Não haverá exigência de garantia contratual da execução.</w:t>
            </w:r>
          </w:p>
          <w:p w14:paraId="17B8CE05"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9. CLÁUSULA NONA – INFRAÇÕES E SANÇÕES ADMINISTRATIVAS (art. 92, XIV)</w:t>
            </w:r>
          </w:p>
          <w:p w14:paraId="27C4578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9.1. As causas de infrações e sanções administrativas estão constantes no Anexo IV – Termo de Referência que faz parte integrante deste contrato.</w:t>
            </w:r>
          </w:p>
          <w:p w14:paraId="325EBB5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lastRenderedPageBreak/>
              <w:t>9.2. A aplicação das sanções previstas neste processo não exclui, em hipótese alguma, a obrigação de reparação integral dos danos causados.</w:t>
            </w:r>
          </w:p>
          <w:p w14:paraId="77460EFC"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10. CLÁUSULA DÉCIMA - DA EXTINÇÃO CONTRATUAL (art. 137)</w:t>
            </w:r>
          </w:p>
          <w:p w14:paraId="55B9C89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10.1. O contrato se extingue quando cumpridas as obrigações de ambas as partes, ainda que isso ocorra antes do prazo estipulado para tanto.</w:t>
            </w:r>
          </w:p>
          <w:p w14:paraId="53512A3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10.2. Constituirão motivos para extinção do contrato, assegurados o contraditório e a ampla defesa, as seguintes situações:</w:t>
            </w:r>
          </w:p>
          <w:p w14:paraId="6BCC4B6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 - Não cumprimento ou cumprimento irregular de normas editalícias ou de cláusulas contratuais, de especificações, de projetos ou de prazos;</w:t>
            </w:r>
          </w:p>
          <w:p w14:paraId="177591B3"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II - Desatendimento das determinações regulares emitidas pela autoridade designada para acompanhar e fiscalizar sua execução ou por autoridade superior;</w:t>
            </w:r>
          </w:p>
          <w:p w14:paraId="14634D6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III - alteração social ou modificação da finalidade ou da estrutura da empresa que restrinja sua capacidade de concluir o contrato;</w:t>
            </w:r>
          </w:p>
          <w:p w14:paraId="409E40C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IV - Decretação de falência ou de insolvência civil, dissolução da sociedade ou falecimento do contratado;</w:t>
            </w:r>
          </w:p>
          <w:p w14:paraId="12285855"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V - Caso fortuito ou força maior, regularmente comprovados, impeditivos da execução do contrato;</w:t>
            </w:r>
          </w:p>
          <w:p w14:paraId="30D16B4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VI - Atraso na obtenção da licença ambiental, ou impossibilidade de obtê-la, ou alteração substancial do anteprojeto que dela resultar, ainda que obtida no prazo previsto;</w:t>
            </w:r>
          </w:p>
          <w:p w14:paraId="6D0D57AF"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VII - atraso na liberação das áreas sujeitas a desapropriação, a desocupação ou a servidão administrativa, ou impossibilidade de liberação dessas áreas;</w:t>
            </w:r>
          </w:p>
          <w:p w14:paraId="33E9CD0F"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VIII - razões de interesse público, justificadas pela autoridade máxima do órgão ou da entidade contratante;</w:t>
            </w:r>
          </w:p>
          <w:p w14:paraId="2B6C954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7FA7ED6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10.3. O contratado terá direito à extinção do contrato nas hipóteses previstas no § 2º do Art. 131 da Lei nº 14.133/21.</w:t>
            </w:r>
          </w:p>
          <w:p w14:paraId="684A969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11. CLÁUSULA DÉCIMA PRIMEIRA – DOTAÇÃO ORÇAMENTÁRIA (art. 92, VIII)</w:t>
            </w:r>
          </w:p>
          <w:p w14:paraId="10806F3C"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2A3809BE"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12. CLÁUSULA DÉCIMA SEGUNDA – DOS CASOS OMISSOS (art. 92, III)</w:t>
            </w:r>
          </w:p>
          <w:p w14:paraId="42DA99A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745C7D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 CLÁUSULA DÉCIMA TERCEIRA – ALTERAÇÕES</w:t>
            </w:r>
          </w:p>
          <w:p w14:paraId="2B10DFC5"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13.1. Eventuais alterações contratuais reger-se-ão pela disciplina dos arts. 124 e seguintes da Lei nº 14.133, de 2021.</w:t>
            </w:r>
          </w:p>
          <w:p w14:paraId="41655FC8"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691865FA"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680D1E5B"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                                                                                                                                                                                                                                                                                                                                                                      </w:t>
            </w:r>
          </w:p>
          <w:p w14:paraId="5A52708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14. CLÁUSULA DÉCIMA QUARTA – DA COMUNICAÇÃO ENTRE AS PARTES</w:t>
            </w:r>
          </w:p>
          <w:p w14:paraId="27B40BB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14.1.  A comunicação processual de assuntos relacionados a este contrato será feita por meio (e-mail) entre as partes. </w:t>
            </w:r>
          </w:p>
          <w:p w14:paraId="4131499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14.2. A contratante define como oficial o seguinte e-mail _____.</w:t>
            </w:r>
          </w:p>
          <w:p w14:paraId="1ADFDF00"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lastRenderedPageBreak/>
              <w:t>14.3. A contratante se comunicará com a contratada, através do e-mail informado pela contratada.</w:t>
            </w:r>
          </w:p>
          <w:p w14:paraId="197AB3A2"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15. CLÁUSULA DÉCIMA QUINTA - DAS PRÁTICAS CORRUPTAS</w:t>
            </w:r>
          </w:p>
          <w:p w14:paraId="1349FCE9"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15.1. Nos termos constantes no edital de licitação.</w:t>
            </w:r>
          </w:p>
          <w:p w14:paraId="18782CD2"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16. CLÁUSULA DÉCIMA SEXTA – PUBLICAÇÃO</w:t>
            </w:r>
          </w:p>
          <w:p w14:paraId="555C344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16.1. Incumbirá ao Contratante providenciar a publicação deste instrumento nos termos e condições previstas na Lei nº 14.133/21.</w:t>
            </w:r>
          </w:p>
          <w:p w14:paraId="4D4E6647"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17. CLÁUSULA DÉCIMA SÉTIMA – FORO (art. 92, §1º)</w:t>
            </w:r>
          </w:p>
          <w:p w14:paraId="53B68D8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1D5F744B"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Município de ______________/Pr, _____ de _____ de_____.</w:t>
            </w:r>
          </w:p>
          <w:p w14:paraId="71FD2055"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_________________________</w:t>
            </w:r>
          </w:p>
          <w:p w14:paraId="16CE5AD6"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Representante legal do CONTRATANTE</w:t>
            </w:r>
          </w:p>
          <w:p w14:paraId="057F8442"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_________________________</w:t>
            </w:r>
          </w:p>
          <w:p w14:paraId="08019A84"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Representante legal do CONTRATADO</w:t>
            </w:r>
          </w:p>
          <w:p w14:paraId="409178D1" w14:textId="77777777" w:rsidR="002A2CAE" w:rsidRPr="00B84892" w:rsidRDefault="002A2CAE" w:rsidP="00A45E9F">
            <w:pPr>
              <w:tabs>
                <w:tab w:val="left" w:pos="0"/>
                <w:tab w:val="left" w:pos="4320"/>
                <w:tab w:val="center" w:pos="5450"/>
              </w:tabs>
              <w:ind w:right="-117"/>
              <w:jc w:val="both"/>
              <w:rPr>
                <w:rFonts w:ascii="Arial" w:hAnsi="Arial" w:cs="Arial"/>
                <w:noProof/>
                <w:sz w:val="24"/>
                <w:szCs w:val="24"/>
              </w:rPr>
            </w:pPr>
            <w:r w:rsidRPr="00B84892">
              <w:rPr>
                <w:rFonts w:ascii="Arial" w:hAnsi="Arial" w:cs="Arial"/>
                <w:noProof/>
                <w:sz w:val="24"/>
                <w:szCs w:val="24"/>
              </w:rPr>
              <w:t>TESTEMUNHAS:</w:t>
            </w:r>
          </w:p>
          <w:p w14:paraId="27D4D2FA" w14:textId="77777777" w:rsidR="002A2CAE" w:rsidRPr="00663EFF" w:rsidRDefault="002A2CAE" w:rsidP="002A2CAE">
            <w:pPr>
              <w:tabs>
                <w:tab w:val="left" w:pos="0"/>
                <w:tab w:val="left" w:pos="4320"/>
                <w:tab w:val="center" w:pos="5450"/>
              </w:tabs>
              <w:ind w:right="-117"/>
              <w:jc w:val="both"/>
              <w:rPr>
                <w:rFonts w:ascii="Arial" w:hAnsi="Arial" w:cs="Arial"/>
                <w:b/>
                <w:bCs/>
                <w:sz w:val="24"/>
                <w:szCs w:val="24"/>
              </w:rPr>
            </w:pPr>
            <w:r w:rsidRPr="00B84892">
              <w:rPr>
                <w:rFonts w:ascii="Arial" w:hAnsi="Arial" w:cs="Arial"/>
                <w:noProof/>
                <w:sz w:val="24"/>
                <w:szCs w:val="24"/>
              </w:rPr>
              <w:t xml:space="preserve"> _________________________.</w:t>
            </w:r>
          </w:p>
        </w:tc>
      </w:tr>
      <w:tr w:rsidR="002A2CAE" w14:paraId="3BD6C59F" w14:textId="77777777" w:rsidTr="00333A75">
        <w:tc>
          <w:tcPr>
            <w:tcW w:w="10054" w:type="dxa"/>
          </w:tcPr>
          <w:p w14:paraId="057BED93" w14:textId="77777777" w:rsidR="002A2CAE" w:rsidRPr="00663EFF" w:rsidRDefault="002A2CAE" w:rsidP="00AD57B3">
            <w:pPr>
              <w:tabs>
                <w:tab w:val="left" w:pos="0"/>
                <w:tab w:val="left" w:pos="4320"/>
                <w:tab w:val="center" w:pos="5450"/>
              </w:tabs>
              <w:ind w:right="7"/>
              <w:jc w:val="both"/>
              <w:rPr>
                <w:rFonts w:ascii="Arial" w:hAnsi="Arial" w:cs="Arial"/>
                <w:sz w:val="24"/>
                <w:szCs w:val="24"/>
              </w:rPr>
            </w:pPr>
          </w:p>
          <w:p w14:paraId="7E55C796" w14:textId="77777777" w:rsidR="002A2CAE" w:rsidRPr="00663EFF" w:rsidRDefault="002A2CAE" w:rsidP="00830684">
            <w:pPr>
              <w:tabs>
                <w:tab w:val="left" w:pos="0"/>
                <w:tab w:val="left" w:pos="4320"/>
                <w:tab w:val="center" w:pos="5450"/>
              </w:tabs>
              <w:ind w:right="7"/>
              <w:jc w:val="both"/>
              <w:rPr>
                <w:rFonts w:ascii="Arial" w:hAnsi="Arial" w:cs="Arial"/>
                <w:sz w:val="24"/>
                <w:szCs w:val="24"/>
              </w:rPr>
            </w:pPr>
          </w:p>
        </w:tc>
      </w:tr>
      <w:tr w:rsidR="002A2CAE" w14:paraId="6CF7857B" w14:textId="77777777" w:rsidTr="00333A75">
        <w:tc>
          <w:tcPr>
            <w:tcW w:w="10054" w:type="dxa"/>
          </w:tcPr>
          <w:p w14:paraId="39682F9E" w14:textId="77777777" w:rsidR="002A2CAE" w:rsidRDefault="002A2CAE" w:rsidP="00AD57B3">
            <w:pPr>
              <w:tabs>
                <w:tab w:val="left" w:pos="0"/>
                <w:tab w:val="left" w:pos="4320"/>
                <w:tab w:val="center" w:pos="5450"/>
              </w:tabs>
              <w:ind w:right="7"/>
              <w:jc w:val="both"/>
              <w:rPr>
                <w:rFonts w:ascii="Arial" w:hAnsi="Arial" w:cs="Arial"/>
                <w:sz w:val="24"/>
                <w:szCs w:val="24"/>
              </w:rPr>
            </w:pPr>
          </w:p>
        </w:tc>
      </w:tr>
    </w:tbl>
    <w:p w14:paraId="6EC8ABA7" w14:textId="77777777" w:rsidR="002A2CAE" w:rsidRPr="00D6095D" w:rsidRDefault="002A2CAE" w:rsidP="00830684">
      <w:pPr>
        <w:tabs>
          <w:tab w:val="left" w:pos="0"/>
          <w:tab w:val="left" w:pos="4320"/>
          <w:tab w:val="center" w:pos="5450"/>
        </w:tabs>
        <w:ind w:right="7"/>
        <w:jc w:val="both"/>
        <w:rPr>
          <w:rFonts w:ascii="Arial" w:hAnsi="Arial" w:cs="Arial"/>
          <w:b/>
          <w:bCs/>
          <w:sz w:val="24"/>
          <w:szCs w:val="24"/>
        </w:rPr>
      </w:pPr>
    </w:p>
    <w:p w14:paraId="236E1C22" w14:textId="77777777" w:rsidR="002A2CAE" w:rsidRPr="00D6095D" w:rsidRDefault="002A2CAE" w:rsidP="000636BF">
      <w:pPr>
        <w:tabs>
          <w:tab w:val="left" w:pos="0"/>
          <w:tab w:val="left" w:pos="4320"/>
          <w:tab w:val="center" w:pos="5450"/>
        </w:tabs>
        <w:ind w:right="7"/>
        <w:jc w:val="center"/>
        <w:rPr>
          <w:rFonts w:ascii="Arial" w:hAnsi="Arial" w:cs="Arial"/>
          <w:b/>
          <w:bCs/>
          <w:sz w:val="24"/>
          <w:szCs w:val="24"/>
        </w:rPr>
      </w:pPr>
    </w:p>
    <w:p w14:paraId="5239FE92" w14:textId="77777777" w:rsidR="002A2CAE" w:rsidRPr="00830684" w:rsidRDefault="002A2CAE"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15E8060D" w14:textId="77777777" w:rsidR="002A2CAE" w:rsidRPr="00D6095D" w:rsidRDefault="002A2CAE" w:rsidP="000636BF">
      <w:pPr>
        <w:ind w:right="7"/>
        <w:rPr>
          <w:rFonts w:ascii="Arial" w:hAnsi="Arial" w:cs="Arial"/>
          <w:b/>
          <w:sz w:val="24"/>
          <w:szCs w:val="24"/>
        </w:rPr>
      </w:pPr>
      <w:r w:rsidRPr="00D6095D">
        <w:rPr>
          <w:rFonts w:ascii="Arial" w:hAnsi="Arial" w:cs="Arial"/>
          <w:b/>
          <w:sz w:val="24"/>
          <w:szCs w:val="24"/>
        </w:rPr>
        <w:t xml:space="preserve">À </w:t>
      </w:r>
    </w:p>
    <w:p w14:paraId="013CE07E" w14:textId="77777777" w:rsidR="002A2CAE" w:rsidRPr="00D6095D" w:rsidRDefault="002A2CAE" w:rsidP="000636BF">
      <w:pPr>
        <w:ind w:right="7"/>
        <w:rPr>
          <w:rFonts w:ascii="Arial" w:hAnsi="Arial" w:cs="Arial"/>
          <w:b/>
          <w:sz w:val="24"/>
          <w:szCs w:val="24"/>
        </w:rPr>
      </w:pPr>
      <w:r w:rsidRPr="00D6095D">
        <w:rPr>
          <w:rFonts w:ascii="Arial" w:hAnsi="Arial" w:cs="Arial"/>
          <w:b/>
          <w:sz w:val="24"/>
          <w:szCs w:val="24"/>
        </w:rPr>
        <w:t xml:space="preserve">Prefeitura Municipal de </w:t>
      </w:r>
      <w:r w:rsidRPr="00B84892">
        <w:rPr>
          <w:rFonts w:ascii="Arial" w:hAnsi="Arial" w:cs="Arial"/>
          <w:b/>
          <w:bCs/>
          <w:noProof/>
          <w:sz w:val="24"/>
          <w:szCs w:val="24"/>
        </w:rPr>
        <w:t>Farol/Pr</w:t>
      </w:r>
    </w:p>
    <w:p w14:paraId="177CE4FE" w14:textId="77777777" w:rsidR="002A2CAE" w:rsidRPr="00D6095D" w:rsidRDefault="002A2CAE"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sz w:val="24"/>
          <w:szCs w:val="24"/>
        </w:rPr>
        <w:t xml:space="preserve"> </w:t>
      </w:r>
      <w:r w:rsidRPr="00D6095D">
        <w:rPr>
          <w:rFonts w:ascii="Arial" w:hAnsi="Arial" w:cs="Arial"/>
          <w:sz w:val="24"/>
          <w:szCs w:val="24"/>
        </w:rPr>
        <w:t xml:space="preserve"> </w:t>
      </w:r>
      <w:r w:rsidRPr="00B84892">
        <w:rPr>
          <w:rFonts w:ascii="Arial" w:hAnsi="Arial" w:cs="Arial"/>
          <w:noProof/>
          <w:sz w:val="24"/>
          <w:szCs w:val="24"/>
        </w:rPr>
        <w:t>_</w:t>
      </w:r>
      <w:proofErr w:type="gramEnd"/>
      <w:r w:rsidRPr="00B84892">
        <w:rPr>
          <w:rFonts w:ascii="Arial" w:hAnsi="Arial" w:cs="Arial"/>
          <w:noProof/>
          <w:sz w:val="24"/>
          <w:szCs w:val="24"/>
        </w:rPr>
        <w:t>_____</w:t>
      </w:r>
      <w:r w:rsidRPr="00D6095D">
        <w:rPr>
          <w:rFonts w:ascii="Arial" w:hAnsi="Arial" w:cs="Arial"/>
          <w:sz w:val="24"/>
          <w:szCs w:val="24"/>
        </w:rPr>
        <w:t>.</w:t>
      </w:r>
    </w:p>
    <w:p w14:paraId="2D69A5FD" w14:textId="77777777" w:rsidR="002A2CAE" w:rsidRPr="00D6095D" w:rsidRDefault="002A2CAE" w:rsidP="000636BF">
      <w:pPr>
        <w:ind w:right="7"/>
        <w:jc w:val="both"/>
        <w:rPr>
          <w:rFonts w:ascii="Arial" w:hAnsi="Arial" w:cs="Arial"/>
          <w:i/>
          <w:sz w:val="24"/>
          <w:szCs w:val="24"/>
        </w:rPr>
      </w:pPr>
    </w:p>
    <w:p w14:paraId="4911A55A" w14:textId="77777777" w:rsidR="002A2CAE" w:rsidRPr="00D6095D" w:rsidRDefault="002A2CAE"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45014600" w14:textId="77777777" w:rsidR="002A2CAE" w:rsidRPr="00873B65" w:rsidRDefault="002A2CA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5CE73721" w14:textId="77777777" w:rsidR="002A2CAE" w:rsidRPr="00873B65" w:rsidRDefault="002A2CAE">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2D3AD19E" w14:textId="77777777" w:rsidR="002A2CAE" w:rsidRPr="00873B65" w:rsidRDefault="002A2CA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44887211" w14:textId="77777777" w:rsidR="002A2CAE" w:rsidRPr="00873B65" w:rsidRDefault="002A2CA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418CBD95" w14:textId="77777777" w:rsidR="002A2CAE" w:rsidRPr="00873B65" w:rsidRDefault="002A2CA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4F51DAF0" w14:textId="77777777" w:rsidR="002A2CAE" w:rsidRPr="00873B65" w:rsidRDefault="002A2CA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124912EA" w14:textId="77777777" w:rsidR="002A2CAE" w:rsidRPr="00873B65" w:rsidRDefault="002A2CAE">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186759CD" w14:textId="77777777" w:rsidR="002A2CAE" w:rsidRDefault="002A2CAE" w:rsidP="00170F45">
      <w:pPr>
        <w:ind w:right="6"/>
        <w:rPr>
          <w:rFonts w:ascii="Arial" w:hAnsi="Arial" w:cs="Arial"/>
          <w:b/>
          <w:bCs/>
          <w:sz w:val="24"/>
          <w:szCs w:val="24"/>
        </w:rPr>
      </w:pPr>
    </w:p>
    <w:p w14:paraId="4FECC931" w14:textId="77777777" w:rsidR="002A2CAE" w:rsidRPr="00B307C4" w:rsidRDefault="002A2CAE"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49EF2DB9" w14:textId="77777777" w:rsidR="002A2CAE" w:rsidRPr="00B307C4" w:rsidRDefault="002A2CAE" w:rsidP="000636BF">
      <w:pPr>
        <w:ind w:right="7"/>
        <w:jc w:val="both"/>
        <w:rPr>
          <w:rFonts w:ascii="Arial" w:hAnsi="Arial" w:cs="Arial"/>
          <w:b/>
          <w:bCs/>
          <w:iCs/>
        </w:rPr>
      </w:pPr>
    </w:p>
    <w:p w14:paraId="77B9F2A3" w14:textId="77777777" w:rsidR="002A2CAE" w:rsidRPr="00B307C4" w:rsidRDefault="002A2CAE" w:rsidP="000636BF">
      <w:pPr>
        <w:ind w:right="7"/>
        <w:jc w:val="both"/>
        <w:rPr>
          <w:rFonts w:ascii="Arial" w:hAnsi="Arial" w:cs="Arial"/>
          <w:iCs/>
        </w:rPr>
      </w:pPr>
      <w:r w:rsidRPr="00B307C4">
        <w:rPr>
          <w:rFonts w:ascii="Arial" w:hAnsi="Arial" w:cs="Arial"/>
          <w:iCs/>
        </w:rPr>
        <w:t>h.2</w:t>
      </w:r>
      <w:proofErr w:type="gramStart"/>
      <w:r w:rsidRPr="00B307C4">
        <w:rPr>
          <w:rFonts w:ascii="Arial" w:hAnsi="Arial" w:cs="Arial"/>
          <w:iCs/>
        </w:rPr>
        <w:t>)</w:t>
      </w:r>
      <w:r w:rsidRPr="00B307C4">
        <w:rPr>
          <w:rFonts w:ascii="Arial" w:hAnsi="Arial" w:cs="Arial"/>
          <w:b/>
          <w:bCs/>
          <w:iCs/>
        </w:rPr>
        <w:t xml:space="preserve">  OPÇÃO</w:t>
      </w:r>
      <w:proofErr w:type="gramEnd"/>
      <w:r w:rsidRPr="00B307C4">
        <w:rPr>
          <w:rFonts w:ascii="Arial" w:hAnsi="Arial" w:cs="Arial"/>
          <w:b/>
          <w:bCs/>
          <w:iCs/>
        </w:rPr>
        <w:t xml:space="preserve">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339E4EA7" w14:textId="77777777" w:rsidR="002A2CAE" w:rsidRDefault="002A2CAE" w:rsidP="000636BF">
      <w:pPr>
        <w:ind w:right="7"/>
        <w:jc w:val="both"/>
        <w:rPr>
          <w:rFonts w:ascii="Arial" w:hAnsi="Arial" w:cs="Arial"/>
          <w:i/>
        </w:rPr>
      </w:pPr>
    </w:p>
    <w:p w14:paraId="5B3C24D3" w14:textId="77777777" w:rsidR="002A2CAE" w:rsidRPr="00D6095D" w:rsidRDefault="002A2CAE"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2D5D896C" w14:textId="77777777" w:rsidR="002A2CAE" w:rsidRPr="00D6095D" w:rsidRDefault="002A2CAE"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786DB4BF" w14:textId="77777777" w:rsidR="002A2CAE" w:rsidRPr="00D6095D" w:rsidRDefault="002A2CAE"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23BBEC4A" w14:textId="77777777" w:rsidR="002A2CAE" w:rsidRPr="00D6095D" w:rsidRDefault="002A2CAE" w:rsidP="000636BF">
      <w:pPr>
        <w:ind w:right="7"/>
        <w:jc w:val="center"/>
        <w:rPr>
          <w:rFonts w:ascii="Arial" w:hAnsi="Arial" w:cs="Arial"/>
          <w:b/>
          <w:sz w:val="24"/>
          <w:szCs w:val="24"/>
        </w:rPr>
      </w:pPr>
      <w:r w:rsidRPr="00D6095D">
        <w:rPr>
          <w:rFonts w:ascii="Arial" w:hAnsi="Arial" w:cs="Arial"/>
          <w:b/>
          <w:sz w:val="24"/>
          <w:szCs w:val="24"/>
        </w:rPr>
        <w:t>Local e Data</w:t>
      </w:r>
    </w:p>
    <w:p w14:paraId="7B6491BF" w14:textId="77777777" w:rsidR="002A2CAE" w:rsidRPr="00D6095D" w:rsidRDefault="002A2CAE" w:rsidP="000636BF">
      <w:pPr>
        <w:ind w:right="7"/>
        <w:jc w:val="both"/>
        <w:rPr>
          <w:rFonts w:ascii="Arial" w:hAnsi="Arial" w:cs="Arial"/>
          <w:sz w:val="24"/>
          <w:szCs w:val="24"/>
        </w:rPr>
      </w:pPr>
      <w:r w:rsidRPr="00D6095D">
        <w:rPr>
          <w:rFonts w:ascii="Arial" w:hAnsi="Arial" w:cs="Arial"/>
          <w:sz w:val="24"/>
          <w:szCs w:val="24"/>
        </w:rPr>
        <w:t>_____________________________________________</w:t>
      </w:r>
    </w:p>
    <w:p w14:paraId="5C38356F" w14:textId="77777777" w:rsidR="002A2CAE" w:rsidRPr="00D6095D" w:rsidRDefault="002A2CAE" w:rsidP="000636BF">
      <w:pPr>
        <w:ind w:right="7"/>
        <w:jc w:val="both"/>
        <w:rPr>
          <w:rFonts w:ascii="Arial" w:hAnsi="Arial" w:cs="Arial"/>
          <w:sz w:val="24"/>
          <w:szCs w:val="24"/>
        </w:rPr>
      </w:pPr>
      <w:r w:rsidRPr="00D6095D">
        <w:rPr>
          <w:rFonts w:ascii="Arial" w:hAnsi="Arial" w:cs="Arial"/>
          <w:sz w:val="24"/>
          <w:szCs w:val="24"/>
        </w:rPr>
        <w:t>CNPJ, Assinatura do representante legal da Empresa</w:t>
      </w:r>
    </w:p>
    <w:p w14:paraId="7366D6A3" w14:textId="77777777" w:rsidR="002A2CAE" w:rsidRPr="00D6095D" w:rsidRDefault="002A2CAE" w:rsidP="000636BF">
      <w:pPr>
        <w:ind w:right="7"/>
        <w:jc w:val="both"/>
        <w:rPr>
          <w:rFonts w:ascii="Arial" w:hAnsi="Arial" w:cs="Arial"/>
          <w:sz w:val="24"/>
          <w:szCs w:val="24"/>
        </w:rPr>
      </w:pPr>
      <w:r w:rsidRPr="00D6095D">
        <w:rPr>
          <w:rFonts w:ascii="Arial" w:hAnsi="Arial" w:cs="Arial"/>
          <w:sz w:val="24"/>
          <w:szCs w:val="24"/>
        </w:rPr>
        <w:lastRenderedPageBreak/>
        <w:t>C.P.F __________________________</w:t>
      </w:r>
    </w:p>
    <w:p w14:paraId="4B4519F5" w14:textId="77777777" w:rsidR="002A2CAE" w:rsidRPr="00D6095D" w:rsidRDefault="002A2CAE"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3501B7D4" w14:textId="77777777" w:rsidR="002A2CAE" w:rsidRPr="00D6095D" w:rsidRDefault="002A2CAE" w:rsidP="003F013B">
      <w:pPr>
        <w:pStyle w:val="anexo"/>
      </w:pPr>
      <w:r w:rsidRPr="00D6095D">
        <w:lastRenderedPageBreak/>
        <w:t>ANEXO III - MODELO DE PROPOSTA FINAL</w:t>
      </w:r>
    </w:p>
    <w:p w14:paraId="1DF6021B" w14:textId="77777777" w:rsidR="002A2CAE" w:rsidRPr="00D6095D" w:rsidRDefault="002A2CAE"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01BB813B" w14:textId="77777777" w:rsidR="002A2CAE" w:rsidRPr="00D6095D" w:rsidRDefault="002A2CAE" w:rsidP="000636BF">
      <w:pPr>
        <w:overflowPunct w:val="0"/>
        <w:adjustRightInd w:val="0"/>
        <w:ind w:right="7" w:firstLine="708"/>
        <w:jc w:val="center"/>
        <w:textAlignment w:val="baseline"/>
        <w:rPr>
          <w:rFonts w:ascii="Arial" w:hAnsi="Arial" w:cs="Arial"/>
          <w:b/>
          <w:bCs/>
          <w:sz w:val="24"/>
          <w:szCs w:val="24"/>
        </w:rPr>
      </w:pPr>
    </w:p>
    <w:p w14:paraId="1159697C" w14:textId="77777777" w:rsidR="002A2CAE" w:rsidRPr="00D6095D" w:rsidRDefault="002A2CAE" w:rsidP="000636BF">
      <w:pPr>
        <w:ind w:right="7"/>
        <w:rPr>
          <w:rFonts w:ascii="Arial" w:hAnsi="Arial" w:cs="Arial"/>
          <w:b/>
          <w:sz w:val="24"/>
          <w:szCs w:val="24"/>
        </w:rPr>
      </w:pPr>
      <w:r w:rsidRPr="00D6095D">
        <w:rPr>
          <w:rFonts w:ascii="Arial" w:hAnsi="Arial" w:cs="Arial"/>
          <w:b/>
          <w:sz w:val="24"/>
          <w:szCs w:val="24"/>
        </w:rPr>
        <w:t xml:space="preserve">À </w:t>
      </w:r>
    </w:p>
    <w:p w14:paraId="2E30849B" w14:textId="77777777" w:rsidR="002A2CAE" w:rsidRPr="00D6095D" w:rsidRDefault="002A2CAE" w:rsidP="000636BF">
      <w:pPr>
        <w:ind w:right="7"/>
        <w:rPr>
          <w:rFonts w:ascii="Arial" w:hAnsi="Arial" w:cs="Arial"/>
          <w:b/>
          <w:sz w:val="24"/>
          <w:szCs w:val="24"/>
        </w:rPr>
      </w:pPr>
      <w:r w:rsidRPr="00D6095D">
        <w:rPr>
          <w:rFonts w:ascii="Arial" w:hAnsi="Arial" w:cs="Arial"/>
          <w:b/>
          <w:sz w:val="24"/>
          <w:szCs w:val="24"/>
        </w:rPr>
        <w:t xml:space="preserve">Prefeitura Municipal de </w:t>
      </w:r>
      <w:r w:rsidRPr="00B84892">
        <w:rPr>
          <w:rFonts w:ascii="Arial" w:hAnsi="Arial" w:cs="Arial"/>
          <w:b/>
          <w:bCs/>
          <w:noProof/>
          <w:sz w:val="24"/>
          <w:szCs w:val="24"/>
        </w:rPr>
        <w:t>Farol/Pr</w:t>
      </w:r>
    </w:p>
    <w:p w14:paraId="165BEE86" w14:textId="77777777" w:rsidR="002A2CAE" w:rsidRPr="00D6095D" w:rsidRDefault="002A2CAE"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color w:val="000000" w:themeColor="text1"/>
          <w:sz w:val="24"/>
          <w:szCs w:val="24"/>
        </w:rPr>
        <w:t>.</w:t>
      </w:r>
      <w:r w:rsidRPr="00B84892">
        <w:rPr>
          <w:rFonts w:ascii="Arial" w:hAnsi="Arial" w:cs="Arial"/>
          <w:noProof/>
          <w:sz w:val="24"/>
          <w:szCs w:val="24"/>
        </w:rPr>
        <w:t>_</w:t>
      </w:r>
      <w:proofErr w:type="gramEnd"/>
      <w:r w:rsidRPr="00B84892">
        <w:rPr>
          <w:rFonts w:ascii="Arial" w:hAnsi="Arial" w:cs="Arial"/>
          <w:noProof/>
          <w:sz w:val="24"/>
          <w:szCs w:val="24"/>
        </w:rPr>
        <w:t>_____</w:t>
      </w:r>
    </w:p>
    <w:p w14:paraId="5FDA57B4" w14:textId="77777777" w:rsidR="002A2CAE" w:rsidRPr="00D6095D" w:rsidRDefault="002A2CAE" w:rsidP="000636BF">
      <w:pPr>
        <w:tabs>
          <w:tab w:val="left" w:pos="2640"/>
        </w:tabs>
        <w:adjustRightInd w:val="0"/>
        <w:ind w:right="7"/>
        <w:rPr>
          <w:rFonts w:ascii="Arial" w:hAnsi="Arial" w:cs="Arial"/>
          <w:sz w:val="24"/>
          <w:szCs w:val="24"/>
        </w:rPr>
      </w:pPr>
    </w:p>
    <w:p w14:paraId="56638A1A" w14:textId="77777777" w:rsidR="002A2CAE" w:rsidRPr="00D6095D" w:rsidRDefault="002A2CAE"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B84892">
        <w:rPr>
          <w:rFonts w:ascii="Arial" w:hAnsi="Arial" w:cs="Arial"/>
          <w:b/>
          <w:bCs/>
          <w:noProof/>
          <w:sz w:val="24"/>
          <w:szCs w:val="24"/>
        </w:rPr>
        <w:t>Aquisição de jalecos para os professores e funcionários da escola municipal e cmei, visando atender as necessidades do Município de Farol/Pr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43B5EEFF" w14:textId="77777777" w:rsidR="002A2CAE" w:rsidRPr="00D6095D" w:rsidRDefault="002A2CAE" w:rsidP="000636BF">
      <w:pPr>
        <w:overflowPunct w:val="0"/>
        <w:adjustRightInd w:val="0"/>
        <w:ind w:right="7"/>
        <w:jc w:val="both"/>
        <w:textAlignment w:val="baseline"/>
        <w:rPr>
          <w:rFonts w:ascii="Arial" w:hAnsi="Arial" w:cs="Arial"/>
          <w:sz w:val="24"/>
          <w:szCs w:val="24"/>
        </w:rPr>
      </w:pPr>
    </w:p>
    <w:p w14:paraId="359E8787" w14:textId="77777777" w:rsidR="002A2CAE" w:rsidRPr="00D6095D" w:rsidRDefault="002A2CAE"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1DC2062F"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3773FF22"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780F8ED2" w14:textId="77777777" w:rsidR="002A2CAE" w:rsidRPr="00D6095D" w:rsidRDefault="002A2CAE" w:rsidP="009920C5">
      <w:pPr>
        <w:overflowPunct w:val="0"/>
        <w:adjustRightInd w:val="0"/>
        <w:ind w:right="7"/>
        <w:jc w:val="both"/>
        <w:textAlignment w:val="baseline"/>
        <w:rPr>
          <w:rFonts w:ascii="Arial" w:hAnsi="Arial" w:cs="Arial"/>
          <w:sz w:val="24"/>
          <w:szCs w:val="24"/>
        </w:rPr>
      </w:pPr>
    </w:p>
    <w:p w14:paraId="07E6F578"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4263B4B7"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0618AC32"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7B92BA39"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46FF2886" w14:textId="77777777" w:rsidR="002A2CAE" w:rsidRPr="00D6095D" w:rsidRDefault="002A2CAE" w:rsidP="009920C5">
      <w:pPr>
        <w:overflowPunct w:val="0"/>
        <w:adjustRightInd w:val="0"/>
        <w:ind w:right="7"/>
        <w:jc w:val="both"/>
        <w:textAlignment w:val="baseline"/>
        <w:rPr>
          <w:rFonts w:ascii="Arial" w:hAnsi="Arial" w:cs="Arial"/>
          <w:b/>
          <w:bCs/>
          <w:sz w:val="24"/>
          <w:szCs w:val="24"/>
        </w:rPr>
      </w:pPr>
    </w:p>
    <w:p w14:paraId="45C2746C"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4FF9219C" w14:textId="77777777" w:rsidR="002A2CAE" w:rsidRPr="00D6095D" w:rsidRDefault="002A2CA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238B375D" w14:textId="77777777" w:rsidR="002A2CAE" w:rsidRPr="00D6095D" w:rsidRDefault="002A2CAE" w:rsidP="000636BF">
      <w:pPr>
        <w:overflowPunct w:val="0"/>
        <w:adjustRightInd w:val="0"/>
        <w:ind w:right="7"/>
        <w:jc w:val="both"/>
        <w:textAlignment w:val="baseline"/>
        <w:rPr>
          <w:rFonts w:ascii="Arial" w:hAnsi="Arial" w:cs="Arial"/>
          <w:b/>
          <w:bCs/>
          <w:sz w:val="24"/>
          <w:szCs w:val="24"/>
        </w:rPr>
      </w:pPr>
    </w:p>
    <w:p w14:paraId="2ED7AE86" w14:textId="77777777" w:rsidR="002A2CAE" w:rsidRPr="00D6095D" w:rsidRDefault="002A2CAE"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234F05F3" w14:textId="77777777" w:rsidR="002A2CAE" w:rsidRPr="00D6095D" w:rsidRDefault="002A2CAE"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B84892">
        <w:rPr>
          <w:rFonts w:ascii="Arial" w:hAnsi="Arial" w:cs="Arial"/>
          <w:noProof/>
          <w:sz w:val="24"/>
          <w:szCs w:val="24"/>
        </w:rPr>
        <w:t>marca</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29A408C1" w14:textId="77777777" w:rsidR="002A2CAE" w:rsidRPr="00D6095D" w:rsidRDefault="002A2CAE"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14F0A6E9" w14:textId="77777777" w:rsidR="002A2CAE" w:rsidRPr="00D6095D" w:rsidRDefault="002A2CAE"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6F400777" w14:textId="77777777" w:rsidR="002A2CAE" w:rsidRPr="00D6095D" w:rsidRDefault="002A2CAE" w:rsidP="000636BF">
      <w:pPr>
        <w:tabs>
          <w:tab w:val="left" w:pos="567"/>
        </w:tabs>
        <w:overflowPunct w:val="0"/>
        <w:adjustRightInd w:val="0"/>
        <w:ind w:right="7"/>
        <w:jc w:val="both"/>
        <w:textAlignment w:val="baseline"/>
        <w:rPr>
          <w:rFonts w:ascii="Arial" w:hAnsi="Arial" w:cs="Arial"/>
          <w:b/>
          <w:snapToGrid w:val="0"/>
          <w:sz w:val="24"/>
          <w:szCs w:val="24"/>
        </w:rPr>
      </w:pPr>
    </w:p>
    <w:p w14:paraId="066B63BC" w14:textId="77777777" w:rsidR="002A2CAE" w:rsidRPr="00D6095D" w:rsidRDefault="002A2CAE"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60DDCE61" w14:textId="77777777" w:rsidR="002A2CAE" w:rsidRPr="00D6095D" w:rsidRDefault="002A2CAE" w:rsidP="00295E3D">
      <w:pPr>
        <w:tabs>
          <w:tab w:val="left" w:pos="142"/>
        </w:tabs>
        <w:overflowPunct w:val="0"/>
        <w:adjustRightInd w:val="0"/>
        <w:ind w:right="7"/>
        <w:jc w:val="both"/>
        <w:textAlignment w:val="baseline"/>
        <w:rPr>
          <w:rFonts w:ascii="Arial" w:hAnsi="Arial" w:cs="Arial"/>
          <w:b/>
          <w:snapToGrid w:val="0"/>
          <w:sz w:val="24"/>
          <w:szCs w:val="24"/>
        </w:rPr>
      </w:pPr>
    </w:p>
    <w:p w14:paraId="38434A16" w14:textId="77777777" w:rsidR="002A2CAE" w:rsidRPr="00D6095D" w:rsidRDefault="002A2CAE"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087E0896" w14:textId="77777777" w:rsidR="002A2CAE" w:rsidRPr="00D6095D" w:rsidRDefault="002A2CAE" w:rsidP="000636BF">
      <w:pPr>
        <w:overflowPunct w:val="0"/>
        <w:adjustRightInd w:val="0"/>
        <w:ind w:right="7" w:firstLine="708"/>
        <w:jc w:val="both"/>
        <w:textAlignment w:val="baseline"/>
        <w:outlineLvl w:val="7"/>
        <w:rPr>
          <w:rFonts w:ascii="Arial" w:hAnsi="Arial" w:cs="Arial"/>
          <w:b/>
          <w:bCs/>
          <w:iCs/>
          <w:sz w:val="24"/>
          <w:szCs w:val="24"/>
        </w:rPr>
      </w:pPr>
    </w:p>
    <w:p w14:paraId="661C06C1" w14:textId="77777777" w:rsidR="002A2CAE" w:rsidRPr="00D6095D" w:rsidRDefault="002A2CAE"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5C3C1704" w14:textId="77777777" w:rsidR="002A2CAE" w:rsidRPr="00D6095D" w:rsidRDefault="002A2CAE"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084BECCB" w14:textId="77777777" w:rsidR="002A2CAE" w:rsidRPr="00D6095D" w:rsidRDefault="002A2CAE" w:rsidP="000636BF">
      <w:pPr>
        <w:overflowPunct w:val="0"/>
        <w:adjustRightInd w:val="0"/>
        <w:ind w:right="7"/>
        <w:jc w:val="both"/>
        <w:textAlignment w:val="baseline"/>
        <w:rPr>
          <w:rFonts w:ascii="Arial" w:hAnsi="Arial" w:cs="Arial"/>
          <w:sz w:val="24"/>
          <w:szCs w:val="24"/>
        </w:rPr>
      </w:pPr>
    </w:p>
    <w:p w14:paraId="63C7D048" w14:textId="77777777" w:rsidR="002A2CAE" w:rsidRPr="00D6095D" w:rsidRDefault="002A2CAE"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F75D98" w14:textId="77777777" w:rsidR="002A2CAE" w:rsidRPr="00D6095D" w:rsidRDefault="002A2CAE" w:rsidP="000636BF">
      <w:pPr>
        <w:overflowPunct w:val="0"/>
        <w:adjustRightInd w:val="0"/>
        <w:ind w:right="7" w:firstLine="708"/>
        <w:jc w:val="both"/>
        <w:textAlignment w:val="baseline"/>
        <w:outlineLvl w:val="7"/>
        <w:rPr>
          <w:rFonts w:ascii="Arial" w:hAnsi="Arial" w:cs="Arial"/>
          <w:b/>
          <w:bCs/>
          <w:iCs/>
          <w:sz w:val="24"/>
          <w:szCs w:val="24"/>
        </w:rPr>
      </w:pPr>
    </w:p>
    <w:p w14:paraId="66CE4E1C" w14:textId="77777777" w:rsidR="002A2CAE" w:rsidRPr="00D6095D" w:rsidRDefault="002A2CAE"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1397635D" w14:textId="77777777" w:rsidR="002A2CAE" w:rsidRPr="00D6095D" w:rsidRDefault="002A2CAE"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lastRenderedPageBreak/>
        <w:t>Conforme constante do item 5.5 do edital.</w:t>
      </w:r>
    </w:p>
    <w:p w14:paraId="31CBB370" w14:textId="77777777" w:rsidR="002A2CAE" w:rsidRPr="00D6095D" w:rsidRDefault="002A2CAE" w:rsidP="00C11B8D">
      <w:pPr>
        <w:overflowPunct w:val="0"/>
        <w:adjustRightInd w:val="0"/>
        <w:ind w:right="7"/>
        <w:jc w:val="both"/>
        <w:textAlignment w:val="baseline"/>
        <w:outlineLvl w:val="7"/>
        <w:rPr>
          <w:rFonts w:ascii="Arial" w:hAnsi="Arial" w:cs="Arial"/>
          <w:b/>
          <w:bCs/>
          <w:iCs/>
          <w:caps/>
          <w:sz w:val="24"/>
          <w:szCs w:val="24"/>
        </w:rPr>
      </w:pPr>
    </w:p>
    <w:p w14:paraId="6EAFA28E" w14:textId="77777777" w:rsidR="002A2CAE" w:rsidRPr="00D6095D" w:rsidRDefault="002A2CAE"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62FC1DBE" w14:textId="77777777" w:rsidR="002A2CAE" w:rsidRPr="00D6095D" w:rsidRDefault="002A2CAE" w:rsidP="00C11B8D">
      <w:pPr>
        <w:overflowPunct w:val="0"/>
        <w:adjustRightInd w:val="0"/>
        <w:ind w:right="7"/>
        <w:jc w:val="both"/>
        <w:textAlignment w:val="baseline"/>
        <w:rPr>
          <w:rFonts w:ascii="Arial" w:hAnsi="Arial" w:cs="Arial"/>
          <w:b/>
          <w:caps/>
          <w:sz w:val="24"/>
          <w:szCs w:val="24"/>
        </w:rPr>
      </w:pPr>
    </w:p>
    <w:p w14:paraId="7D0DDB1C" w14:textId="77777777" w:rsidR="002A2CAE" w:rsidRPr="00D6095D" w:rsidRDefault="002A2CAE"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179BC041" w14:textId="77777777" w:rsidR="002A2CAE" w:rsidRPr="00D6095D" w:rsidRDefault="002A2CAE" w:rsidP="00C11B8D">
      <w:pPr>
        <w:overflowPunct w:val="0"/>
        <w:adjustRightInd w:val="0"/>
        <w:ind w:right="7"/>
        <w:jc w:val="both"/>
        <w:textAlignment w:val="baseline"/>
        <w:outlineLvl w:val="7"/>
        <w:rPr>
          <w:rFonts w:ascii="Arial" w:hAnsi="Arial" w:cs="Arial"/>
          <w:b/>
          <w:bCs/>
          <w:iCs/>
          <w:caps/>
          <w:sz w:val="24"/>
          <w:szCs w:val="24"/>
        </w:rPr>
      </w:pPr>
    </w:p>
    <w:p w14:paraId="4D2B337C" w14:textId="77777777" w:rsidR="002A2CAE" w:rsidRPr="00D6095D" w:rsidRDefault="002A2CAE"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0D630CE4" w14:textId="77777777" w:rsidR="002A2CAE" w:rsidRPr="00D6095D" w:rsidRDefault="002A2CAE" w:rsidP="000636BF">
      <w:pPr>
        <w:overflowPunct w:val="0"/>
        <w:adjustRightInd w:val="0"/>
        <w:ind w:right="7"/>
        <w:jc w:val="both"/>
        <w:textAlignment w:val="baseline"/>
        <w:outlineLvl w:val="7"/>
        <w:rPr>
          <w:rFonts w:ascii="Arial" w:hAnsi="Arial" w:cs="Arial"/>
          <w:b/>
          <w:bCs/>
          <w:iCs/>
          <w:caps/>
          <w:sz w:val="24"/>
          <w:szCs w:val="24"/>
        </w:rPr>
      </w:pPr>
    </w:p>
    <w:p w14:paraId="2BF24F6F" w14:textId="77777777" w:rsidR="002A2CAE" w:rsidRPr="00D6095D" w:rsidRDefault="002A2CAE" w:rsidP="000636BF">
      <w:pPr>
        <w:overflowPunct w:val="0"/>
        <w:adjustRightInd w:val="0"/>
        <w:ind w:right="7"/>
        <w:jc w:val="both"/>
        <w:textAlignment w:val="baseline"/>
        <w:outlineLvl w:val="7"/>
        <w:rPr>
          <w:rFonts w:ascii="Arial" w:hAnsi="Arial" w:cs="Arial"/>
          <w:b/>
          <w:bCs/>
          <w:iCs/>
          <w:caps/>
          <w:sz w:val="24"/>
          <w:szCs w:val="24"/>
        </w:rPr>
      </w:pPr>
    </w:p>
    <w:p w14:paraId="09DE2F8B" w14:textId="77777777" w:rsidR="002A2CAE" w:rsidRPr="00D6095D" w:rsidRDefault="002A2CAE" w:rsidP="00FD7917">
      <w:pPr>
        <w:tabs>
          <w:tab w:val="left" w:pos="1390"/>
        </w:tabs>
        <w:ind w:right="7"/>
        <w:jc w:val="center"/>
        <w:rPr>
          <w:rFonts w:ascii="Arial" w:hAnsi="Arial" w:cs="Arial"/>
          <w:b/>
          <w:bCs/>
          <w:sz w:val="24"/>
          <w:szCs w:val="24"/>
        </w:rPr>
      </w:pPr>
    </w:p>
    <w:p w14:paraId="2BD28F49" w14:textId="77777777" w:rsidR="002A2CAE" w:rsidRPr="00D6095D" w:rsidRDefault="002A2CAE" w:rsidP="00FD7917">
      <w:pPr>
        <w:tabs>
          <w:tab w:val="left" w:pos="1390"/>
        </w:tabs>
        <w:ind w:right="7"/>
        <w:jc w:val="center"/>
        <w:rPr>
          <w:rFonts w:ascii="Arial" w:hAnsi="Arial" w:cs="Arial"/>
          <w:b/>
          <w:bCs/>
          <w:sz w:val="24"/>
          <w:szCs w:val="24"/>
        </w:rPr>
      </w:pPr>
    </w:p>
    <w:p w14:paraId="47CFA84E" w14:textId="77777777" w:rsidR="002A2CAE" w:rsidRPr="00D6095D" w:rsidRDefault="002A2CAE" w:rsidP="00FD7917">
      <w:pPr>
        <w:tabs>
          <w:tab w:val="left" w:pos="1390"/>
        </w:tabs>
        <w:ind w:right="7"/>
        <w:jc w:val="center"/>
        <w:rPr>
          <w:rFonts w:ascii="Arial" w:hAnsi="Arial" w:cs="Arial"/>
          <w:b/>
          <w:bCs/>
          <w:sz w:val="24"/>
          <w:szCs w:val="24"/>
        </w:rPr>
      </w:pPr>
    </w:p>
    <w:p w14:paraId="04788870" w14:textId="77777777" w:rsidR="002A2CAE" w:rsidRPr="00D6095D" w:rsidRDefault="002A2CAE" w:rsidP="00FD7917">
      <w:pPr>
        <w:tabs>
          <w:tab w:val="left" w:pos="1390"/>
        </w:tabs>
        <w:ind w:right="7"/>
        <w:jc w:val="center"/>
        <w:rPr>
          <w:rFonts w:ascii="Arial" w:hAnsi="Arial" w:cs="Arial"/>
          <w:b/>
          <w:bCs/>
          <w:sz w:val="24"/>
          <w:szCs w:val="24"/>
        </w:rPr>
      </w:pPr>
    </w:p>
    <w:p w14:paraId="1F16EAD6" w14:textId="77777777" w:rsidR="002A2CAE" w:rsidRPr="00D6095D" w:rsidRDefault="002A2CAE" w:rsidP="00FD7917">
      <w:pPr>
        <w:tabs>
          <w:tab w:val="left" w:pos="1390"/>
        </w:tabs>
        <w:ind w:right="7"/>
        <w:jc w:val="center"/>
        <w:rPr>
          <w:rFonts w:ascii="Arial" w:hAnsi="Arial" w:cs="Arial"/>
          <w:b/>
          <w:bCs/>
          <w:sz w:val="24"/>
          <w:szCs w:val="24"/>
        </w:rPr>
      </w:pPr>
    </w:p>
    <w:p w14:paraId="4D3BC56B" w14:textId="77777777" w:rsidR="002A2CAE" w:rsidRPr="00D6095D" w:rsidRDefault="002A2CAE" w:rsidP="00314E5F">
      <w:pPr>
        <w:tabs>
          <w:tab w:val="left" w:pos="1390"/>
        </w:tabs>
        <w:ind w:right="7"/>
        <w:rPr>
          <w:rFonts w:ascii="Arial" w:hAnsi="Arial" w:cs="Arial"/>
          <w:b/>
          <w:bCs/>
          <w:sz w:val="24"/>
          <w:szCs w:val="24"/>
        </w:rPr>
      </w:pPr>
    </w:p>
    <w:p w14:paraId="09118420" w14:textId="77777777" w:rsidR="002A2CAE" w:rsidRPr="00D6095D" w:rsidRDefault="002A2CAE" w:rsidP="00FD7917">
      <w:pPr>
        <w:tabs>
          <w:tab w:val="left" w:pos="1390"/>
        </w:tabs>
        <w:ind w:right="7"/>
        <w:jc w:val="center"/>
        <w:rPr>
          <w:rFonts w:ascii="Arial" w:hAnsi="Arial" w:cs="Arial"/>
          <w:b/>
          <w:bCs/>
          <w:sz w:val="24"/>
          <w:szCs w:val="24"/>
        </w:rPr>
      </w:pPr>
    </w:p>
    <w:p w14:paraId="00066279" w14:textId="77777777" w:rsidR="002A2CAE" w:rsidRPr="00D6095D" w:rsidRDefault="002A2CAE">
      <w:pPr>
        <w:rPr>
          <w:rFonts w:ascii="Arial" w:hAnsi="Arial" w:cs="Arial"/>
          <w:b/>
          <w:bCs/>
          <w:sz w:val="24"/>
          <w:szCs w:val="24"/>
        </w:rPr>
      </w:pPr>
      <w:r w:rsidRPr="00D6095D">
        <w:rPr>
          <w:rFonts w:ascii="Arial" w:hAnsi="Arial" w:cs="Arial"/>
          <w:b/>
          <w:bCs/>
          <w:sz w:val="24"/>
          <w:szCs w:val="24"/>
        </w:rPr>
        <w:br w:type="page"/>
      </w:r>
    </w:p>
    <w:p w14:paraId="0FFC5AD5" w14:textId="77777777" w:rsidR="002A2CAE" w:rsidRPr="00D6095D" w:rsidRDefault="002A2CAE" w:rsidP="00B941E2">
      <w:pPr>
        <w:pStyle w:val="anexo"/>
      </w:pPr>
      <w:r w:rsidRPr="00D6095D">
        <w:lastRenderedPageBreak/>
        <w:t>ANEXO IV - TERMO DE REFERÊNCIA</w:t>
      </w:r>
    </w:p>
    <w:p w14:paraId="5F354A8F" w14:textId="77777777" w:rsidR="002A2CAE" w:rsidRPr="00D6095D" w:rsidRDefault="002A2CAE" w:rsidP="00FD7917">
      <w:pPr>
        <w:tabs>
          <w:tab w:val="left" w:pos="1390"/>
        </w:tabs>
        <w:ind w:right="7"/>
        <w:rPr>
          <w:rFonts w:ascii="Arial" w:hAnsi="Arial" w:cs="Arial"/>
          <w:sz w:val="24"/>
          <w:szCs w:val="24"/>
        </w:rPr>
      </w:pPr>
    </w:p>
    <w:p w14:paraId="1A7A4BC1" w14:textId="77777777" w:rsidR="002A2CAE" w:rsidRPr="00D6095D" w:rsidRDefault="002A2CAE"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B84892">
        <w:rPr>
          <w:rFonts w:ascii="Arial" w:hAnsi="Arial" w:cs="Arial"/>
          <w:b/>
          <w:bCs/>
          <w:noProof/>
          <w:sz w:val="24"/>
          <w:szCs w:val="24"/>
        </w:rPr>
        <w:t>Aquisição de jalecos para os professores e funcionários da escola municipal e cmei, visando atender as necessidades do Município de Farol/Pr</w:t>
      </w:r>
      <w:r w:rsidRPr="00D6095D">
        <w:rPr>
          <w:rFonts w:ascii="Arial" w:hAnsi="Arial" w:cs="Arial"/>
          <w:sz w:val="24"/>
          <w:szCs w:val="24"/>
          <w:lang w:eastAsia="pt-BR"/>
        </w:rPr>
        <w:t>.</w:t>
      </w:r>
    </w:p>
    <w:p w14:paraId="60B8D96B" w14:textId="77777777" w:rsidR="002A2CAE" w:rsidRPr="00D6095D" w:rsidRDefault="002A2CAE" w:rsidP="00FD7917">
      <w:pPr>
        <w:adjustRightInd w:val="0"/>
        <w:ind w:right="7"/>
        <w:jc w:val="both"/>
        <w:rPr>
          <w:rFonts w:ascii="Arial" w:hAnsi="Arial" w:cs="Arial"/>
          <w:b/>
          <w:bCs/>
          <w:sz w:val="24"/>
          <w:szCs w:val="24"/>
        </w:rPr>
      </w:pPr>
    </w:p>
    <w:p w14:paraId="2E79C174" w14:textId="77777777" w:rsidR="002A2CAE" w:rsidRDefault="002A2CAE"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0FFF41FB" w14:textId="77777777" w:rsidR="002A2CAE" w:rsidRDefault="002A2CAE" w:rsidP="00FD7917">
      <w:pPr>
        <w:pStyle w:val="Ttulo"/>
        <w:ind w:right="7"/>
        <w:jc w:val="both"/>
        <w:rPr>
          <w:rFonts w:ascii="Arial" w:hAnsi="Arial" w:cs="Arial"/>
          <w:b/>
          <w:bCs/>
          <w:sz w:val="24"/>
          <w:szCs w:val="24"/>
        </w:rPr>
      </w:pPr>
    </w:p>
    <w:p w14:paraId="4E92EE8F" w14:textId="77777777" w:rsidR="002A2CAE" w:rsidRPr="00B84892" w:rsidRDefault="002A2CAE" w:rsidP="00A45E9F">
      <w:pPr>
        <w:pStyle w:val="Ttulo"/>
        <w:ind w:right="7"/>
        <w:jc w:val="both"/>
        <w:rPr>
          <w:rFonts w:ascii="Arial" w:hAnsi="Arial" w:cs="Arial"/>
          <w:noProof/>
          <w:sz w:val="24"/>
          <w:szCs w:val="24"/>
        </w:rPr>
      </w:pPr>
      <w:r w:rsidRPr="00B84892">
        <w:rPr>
          <w:rFonts w:ascii="Arial" w:hAnsi="Arial" w:cs="Arial"/>
          <w:noProof/>
          <w:sz w:val="24"/>
          <w:szCs w:val="24"/>
        </w:rPr>
        <w:t>A contratação de jalecos para os professores e funcionários da Escola Municipal e CMEI do Município de Farol/PR é necessária para atender às exigências de higiene e segurança, bem como para a identificação dos profissionais da educação.</w:t>
      </w:r>
    </w:p>
    <w:p w14:paraId="75D6BC83" w14:textId="77777777" w:rsidR="002A2CAE" w:rsidRPr="00B84892" w:rsidRDefault="002A2CAE" w:rsidP="00A45E9F">
      <w:pPr>
        <w:pStyle w:val="Ttulo"/>
        <w:ind w:right="7"/>
        <w:jc w:val="both"/>
        <w:rPr>
          <w:rFonts w:ascii="Arial" w:hAnsi="Arial" w:cs="Arial"/>
          <w:noProof/>
          <w:sz w:val="24"/>
          <w:szCs w:val="24"/>
        </w:rPr>
      </w:pPr>
      <w:r w:rsidRPr="00B84892">
        <w:rPr>
          <w:rFonts w:ascii="Arial" w:hAnsi="Arial" w:cs="Arial"/>
          <w:noProof/>
          <w:sz w:val="24"/>
          <w:szCs w:val="24"/>
        </w:rPr>
        <w:t>Os jalecos são peças de vestuário que oferecem proteção aos profissionais da educação, pois são fabricados com materiais resistentes e de qualidade, que garantem a durabilidade e a proteção necessárias. Além disso, os jalecos são ideais para a identificação dos profissionais da educação, pois possuem bolsos e podem ser personalizados com o nome do profissional e o logotipo da escola.</w:t>
      </w:r>
    </w:p>
    <w:p w14:paraId="4A0AE241" w14:textId="77777777" w:rsidR="002A2CAE" w:rsidRPr="00B84892" w:rsidRDefault="002A2CAE" w:rsidP="00A45E9F">
      <w:pPr>
        <w:pStyle w:val="Ttulo"/>
        <w:ind w:right="7"/>
        <w:jc w:val="both"/>
        <w:rPr>
          <w:rFonts w:ascii="Arial" w:hAnsi="Arial" w:cs="Arial"/>
          <w:noProof/>
          <w:sz w:val="24"/>
          <w:szCs w:val="24"/>
        </w:rPr>
      </w:pPr>
      <w:r w:rsidRPr="00B84892">
        <w:rPr>
          <w:rFonts w:ascii="Arial" w:hAnsi="Arial" w:cs="Arial"/>
          <w:noProof/>
          <w:sz w:val="24"/>
          <w:szCs w:val="24"/>
        </w:rPr>
        <w:t>Outro motivo para a contratação de jalecos é a preocupação com a saúde dos profissionais da educação. Os jalecos são fabricados com materiais resistentes ao suor e às manchas, o que garante a higiene e a segurança dos profissionais. Além disso, os jalecos são ideais para a proteção dos profissionais contra possíveis acidentes, pois são fabricados com materiais resistentes e de qualidade.</w:t>
      </w:r>
    </w:p>
    <w:p w14:paraId="1E96AA69" w14:textId="77777777" w:rsidR="002A2CAE" w:rsidRPr="00B84892" w:rsidRDefault="002A2CAE" w:rsidP="00A45E9F">
      <w:pPr>
        <w:pStyle w:val="Ttulo"/>
        <w:ind w:right="7"/>
        <w:jc w:val="both"/>
        <w:rPr>
          <w:rFonts w:ascii="Arial" w:hAnsi="Arial" w:cs="Arial"/>
          <w:noProof/>
          <w:sz w:val="24"/>
          <w:szCs w:val="24"/>
        </w:rPr>
      </w:pPr>
      <w:r w:rsidRPr="00B84892">
        <w:rPr>
          <w:rFonts w:ascii="Arial" w:hAnsi="Arial" w:cs="Arial"/>
          <w:noProof/>
          <w:sz w:val="24"/>
          <w:szCs w:val="24"/>
        </w:rPr>
        <w:t>Portanto, a contratação de jalecos para os professores e funcionários da Escola Municipal e CMEI do Município de Farol/PR é necessária para atender às exigências de higiene e segurança, bem como para a identificação dos profissionais da educação. Além disso, os jalecos são ideais para a proteção dos profissionais contra possíveis acidentes, pois são fabricados com materiais resistentes e de qualidade.</w:t>
      </w:r>
    </w:p>
    <w:p w14:paraId="15144CF9" w14:textId="77777777" w:rsidR="002A2CAE" w:rsidRPr="00D6095D" w:rsidRDefault="002A2CAE" w:rsidP="00FD7917">
      <w:pPr>
        <w:pStyle w:val="Ttulo"/>
        <w:ind w:right="7"/>
        <w:jc w:val="both"/>
        <w:rPr>
          <w:rFonts w:ascii="Arial" w:hAnsi="Arial" w:cs="Arial"/>
          <w:sz w:val="24"/>
          <w:szCs w:val="24"/>
          <w:lang w:val="pt-BR"/>
        </w:rPr>
      </w:pPr>
    </w:p>
    <w:p w14:paraId="46D9A33B" w14:textId="77777777" w:rsidR="002A2CAE" w:rsidRPr="00D6095D" w:rsidRDefault="002A2CAE"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2657DFCF" w14:textId="77777777" w:rsidR="002A2CAE" w:rsidRPr="00D6095D" w:rsidRDefault="002A2CAE" w:rsidP="00FD7917">
      <w:pPr>
        <w:pStyle w:val="Ttulo"/>
        <w:ind w:right="7"/>
        <w:jc w:val="both"/>
        <w:rPr>
          <w:rFonts w:ascii="Arial" w:hAnsi="Arial" w:cs="Arial"/>
          <w:sz w:val="24"/>
          <w:szCs w:val="24"/>
          <w:lang w:val="pt-BR"/>
        </w:rPr>
      </w:pPr>
    </w:p>
    <w:p w14:paraId="1431C5B8" w14:textId="77777777" w:rsidR="002A2CAE" w:rsidRPr="00D6095D" w:rsidRDefault="002A2CAE"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547ADC30" w14:textId="77777777" w:rsidR="002A2CAE" w:rsidRPr="004F1E7A" w:rsidRDefault="002A2CAE" w:rsidP="00FD7917">
      <w:pPr>
        <w:pStyle w:val="Ttulo"/>
        <w:ind w:right="7"/>
        <w:jc w:val="left"/>
        <w:rPr>
          <w:rFonts w:ascii="Arial" w:hAnsi="Arial" w:cs="Arial"/>
          <w:sz w:val="24"/>
          <w:szCs w:val="24"/>
          <w:lang w:val="pt-BR"/>
        </w:rPr>
      </w:pPr>
    </w:p>
    <w:p w14:paraId="085E0E0F" w14:textId="77777777" w:rsidR="002A2CAE" w:rsidRPr="00B4097D" w:rsidRDefault="002A2CAE" w:rsidP="00995EEB">
      <w:pPr>
        <w:pStyle w:val="PargrafodaLista"/>
        <w:numPr>
          <w:ilvl w:val="1"/>
          <w:numId w:val="28"/>
        </w:numPr>
        <w:adjustRightInd w:val="0"/>
        <w:spacing w:before="0"/>
        <w:ind w:left="0" w:right="7" w:firstLine="0"/>
        <w:rPr>
          <w:rFonts w:ascii="Arial" w:hAnsi="Arial" w:cs="Arial"/>
          <w:sz w:val="24"/>
          <w:szCs w:val="24"/>
        </w:rPr>
      </w:pPr>
      <w:r w:rsidRPr="00B4097D">
        <w:rPr>
          <w:rFonts w:ascii="Arial" w:hAnsi="Arial" w:cs="Arial"/>
          <w:sz w:val="24"/>
          <w:szCs w:val="24"/>
        </w:rPr>
        <w:t xml:space="preserve">O prazo de entrega dos produtos/serviços corresponderá: </w:t>
      </w:r>
      <w:r w:rsidRPr="00B84892">
        <w:rPr>
          <w:rFonts w:ascii="Arial" w:hAnsi="Arial" w:cs="Arial"/>
          <w:noProof/>
          <w:sz w:val="24"/>
          <w:szCs w:val="24"/>
        </w:rPr>
        <w:t>7 dias úteis</w:t>
      </w:r>
      <w:r w:rsidRPr="00B4097D">
        <w:rPr>
          <w:rFonts w:ascii="Arial" w:hAnsi="Arial" w:cs="Arial"/>
          <w:sz w:val="24"/>
          <w:szCs w:val="24"/>
        </w:rPr>
        <w:t>, onde a contagem será a partir da emissão de ordem de compras expedida pela Secretaria requisitante.</w:t>
      </w:r>
      <w:r>
        <w:rPr>
          <w:rFonts w:ascii="Arial" w:hAnsi="Arial" w:cs="Arial"/>
          <w:sz w:val="24"/>
          <w:szCs w:val="24"/>
        </w:rPr>
        <w:t xml:space="preserve"> </w:t>
      </w:r>
      <w:r w:rsidRPr="00B4097D">
        <w:rPr>
          <w:rFonts w:ascii="Arial" w:hAnsi="Arial" w:cs="Arial"/>
          <w:sz w:val="24"/>
          <w:szCs w:val="24"/>
          <w:lang w:eastAsia="pt-BR"/>
        </w:rPr>
        <w:t xml:space="preserve">As entregas dos </w:t>
      </w:r>
      <w:r w:rsidRPr="00B4097D">
        <w:rPr>
          <w:rFonts w:ascii="Arial" w:hAnsi="Arial" w:cs="Arial"/>
          <w:sz w:val="24"/>
          <w:szCs w:val="24"/>
        </w:rPr>
        <w:t>produtos/serviços</w:t>
      </w:r>
      <w:r w:rsidRPr="00B4097D">
        <w:rPr>
          <w:rFonts w:ascii="Arial" w:hAnsi="Arial" w:cs="Arial"/>
          <w:sz w:val="24"/>
          <w:szCs w:val="24"/>
          <w:lang w:eastAsia="pt-BR"/>
        </w:rPr>
        <w:t xml:space="preserve"> deverão ser realizadas</w:t>
      </w:r>
      <w:r>
        <w:rPr>
          <w:rFonts w:ascii="Arial" w:hAnsi="Arial" w:cs="Arial"/>
          <w:sz w:val="24"/>
          <w:szCs w:val="24"/>
          <w:lang w:eastAsia="pt-BR"/>
        </w:rPr>
        <w:t xml:space="preserve"> na</w:t>
      </w:r>
      <w:r w:rsidRPr="00B4097D">
        <w:rPr>
          <w:rFonts w:ascii="Arial" w:hAnsi="Arial" w:cs="Arial"/>
          <w:sz w:val="24"/>
          <w:szCs w:val="24"/>
          <w:lang w:eastAsia="pt-BR"/>
        </w:rPr>
        <w:t xml:space="preserve"> </w:t>
      </w:r>
      <w:r w:rsidRPr="00B84892">
        <w:rPr>
          <w:rFonts w:ascii="Arial" w:hAnsi="Arial" w:cs="Arial"/>
          <w:noProof/>
          <w:sz w:val="24"/>
          <w:szCs w:val="24"/>
        </w:rPr>
        <w:t>Rua Pernambuco</w:t>
      </w:r>
    </w:p>
    <w:p w14:paraId="1B4E0927" w14:textId="77777777" w:rsidR="002A2CAE" w:rsidRPr="00AD57B3" w:rsidRDefault="002A2CAE"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1BC1DD62" w14:textId="77777777" w:rsidR="002A2CAE" w:rsidRPr="00D6095D" w:rsidRDefault="002A2CAE" w:rsidP="00FD7917">
      <w:pPr>
        <w:pStyle w:val="PargrafodaLista"/>
        <w:widowControl/>
        <w:adjustRightInd w:val="0"/>
        <w:spacing w:before="0"/>
        <w:ind w:left="0" w:right="7"/>
        <w:rPr>
          <w:rFonts w:ascii="Arial" w:hAnsi="Arial" w:cs="Arial"/>
          <w:sz w:val="24"/>
          <w:szCs w:val="24"/>
        </w:rPr>
      </w:pPr>
    </w:p>
    <w:p w14:paraId="7756C5A0" w14:textId="77777777" w:rsidR="002A2CAE" w:rsidRPr="00D6095D" w:rsidRDefault="002A2CAE"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56E880D6" w14:textId="77777777" w:rsidR="002A2CAE" w:rsidRPr="00D6095D" w:rsidRDefault="002A2CAE" w:rsidP="00FD7917">
      <w:pPr>
        <w:adjustRightInd w:val="0"/>
        <w:ind w:right="7"/>
        <w:jc w:val="both"/>
        <w:rPr>
          <w:rFonts w:ascii="Arial" w:hAnsi="Arial" w:cs="Arial"/>
          <w:sz w:val="24"/>
          <w:szCs w:val="24"/>
        </w:rPr>
      </w:pPr>
    </w:p>
    <w:p w14:paraId="30A3795F" w14:textId="77777777" w:rsidR="002A2CAE" w:rsidRPr="00D6095D" w:rsidRDefault="002A2CAE"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0A73ED02" w14:textId="77777777" w:rsidR="002A2CAE" w:rsidRPr="00D6095D" w:rsidRDefault="002A2CAE" w:rsidP="00FD7917">
      <w:pPr>
        <w:pStyle w:val="PargrafodaLista"/>
        <w:tabs>
          <w:tab w:val="left" w:pos="15"/>
        </w:tabs>
        <w:adjustRightInd w:val="0"/>
        <w:spacing w:before="0"/>
        <w:ind w:left="0" w:right="7"/>
        <w:rPr>
          <w:rFonts w:ascii="Arial" w:hAnsi="Arial" w:cs="Arial"/>
          <w:sz w:val="24"/>
          <w:szCs w:val="24"/>
        </w:rPr>
      </w:pPr>
    </w:p>
    <w:p w14:paraId="1C5821BF" w14:textId="77777777" w:rsidR="002A2CAE" w:rsidRPr="00D6095D" w:rsidRDefault="002A2CAE"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lastRenderedPageBreak/>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7C1362D1" w14:textId="77777777" w:rsidR="002A2CAE" w:rsidRDefault="002A2CAE" w:rsidP="00FD7917">
      <w:pPr>
        <w:adjustRightInd w:val="0"/>
        <w:ind w:right="7"/>
        <w:jc w:val="both"/>
        <w:rPr>
          <w:rFonts w:ascii="Arial" w:hAnsi="Arial" w:cs="Arial"/>
          <w:color w:val="000000"/>
          <w:sz w:val="24"/>
          <w:szCs w:val="24"/>
        </w:rPr>
      </w:pPr>
    </w:p>
    <w:p w14:paraId="0EC2E23E" w14:textId="77777777" w:rsidR="002A2CAE" w:rsidRDefault="002A2CAE"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656E10CE" w14:textId="77777777" w:rsidR="002A2CAE" w:rsidRPr="00D6095D" w:rsidRDefault="002A2CAE" w:rsidP="00F667AD">
      <w:pPr>
        <w:pStyle w:val="PargrafodaLista"/>
        <w:widowControl/>
        <w:numPr>
          <w:ilvl w:val="1"/>
          <w:numId w:val="19"/>
        </w:numPr>
        <w:tabs>
          <w:tab w:val="left" w:pos="426"/>
        </w:tabs>
        <w:adjustRightInd w:val="0"/>
        <w:ind w:right="7" w:hanging="862"/>
        <w:rPr>
          <w:rFonts w:ascii="Arial" w:eastAsia="Times New Roman" w:hAnsi="Arial" w:cs="Arial"/>
          <w:sz w:val="24"/>
          <w:szCs w:val="24"/>
        </w:rPr>
      </w:pPr>
      <w:r w:rsidRPr="00D6095D">
        <w:rPr>
          <w:rFonts w:ascii="Arial" w:hAnsi="Arial" w:cs="Arial"/>
          <w:bCs/>
          <w:sz w:val="24"/>
          <w:szCs w:val="24"/>
        </w:rPr>
        <w:t>Os produtos deverão atender ao disposto no edital.</w:t>
      </w:r>
    </w:p>
    <w:p w14:paraId="4A879616" w14:textId="77777777" w:rsidR="002A2CAE" w:rsidRPr="00D6095D" w:rsidRDefault="002A2CAE"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4E95AF5F" w14:textId="77777777" w:rsidR="002A2CAE" w:rsidRPr="00D6095D" w:rsidRDefault="002A2CAE"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Não será aceito em hipótese nenhumas embalagens violadas e/ou rasgadas e produto com prazo de validade vencido. </w:t>
      </w:r>
    </w:p>
    <w:p w14:paraId="5F75A022" w14:textId="77777777" w:rsidR="002A2CAE" w:rsidRPr="00D6095D" w:rsidRDefault="002A2CAE"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3E8D2346" w14:textId="77777777" w:rsidR="002A2CAE" w:rsidRPr="00D6095D" w:rsidRDefault="002A2CAE" w:rsidP="004F1E7A">
      <w:pPr>
        <w:pStyle w:val="PargrafodaLista"/>
        <w:widowControl/>
        <w:numPr>
          <w:ilvl w:val="1"/>
          <w:numId w:val="19"/>
        </w:numPr>
        <w:tabs>
          <w:tab w:val="left" w:pos="426"/>
        </w:tabs>
        <w:adjustRightInd w:val="0"/>
        <w:ind w:left="0" w:right="7" w:firstLine="0"/>
        <w:rPr>
          <w:rFonts w:ascii="Arial" w:hAnsi="Arial" w:cs="Arial"/>
          <w:bCs/>
          <w:sz w:val="24"/>
          <w:szCs w:val="24"/>
        </w:rPr>
      </w:pPr>
      <w:r w:rsidRPr="00D6095D">
        <w:rPr>
          <w:rFonts w:ascii="Arial" w:eastAsia="Times New Roman" w:hAnsi="Arial" w:cs="Arial"/>
          <w:sz w:val="24"/>
          <w:szCs w:val="24"/>
        </w:rPr>
        <w:t xml:space="preserve">Os produtos deverão ser entregues devidamente embalados, de forma a não serem danificados durante as operações de transporte e descarga no local indicado da entrega. </w:t>
      </w:r>
    </w:p>
    <w:p w14:paraId="478F15FC" w14:textId="77777777" w:rsidR="002A2CAE" w:rsidRPr="00D6095D" w:rsidRDefault="002A2CAE"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574B516B" w14:textId="77777777" w:rsidR="002A2CAE" w:rsidRPr="00D6095D" w:rsidRDefault="002A2CAE"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7F7F4CC9" w14:textId="77777777" w:rsidR="002A2CAE" w:rsidRPr="00D6095D" w:rsidRDefault="002A2CAE"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produtos/serviços que apresentarem defeitos, sem ônus para o município.</w:t>
      </w:r>
    </w:p>
    <w:p w14:paraId="51B1AFD5" w14:textId="77777777" w:rsidR="002A2CAE" w:rsidRPr="00D6095D" w:rsidRDefault="002A2CAE"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e serviços fornecidos.</w:t>
      </w:r>
    </w:p>
    <w:p w14:paraId="28B35F1D" w14:textId="77777777" w:rsidR="002A2CAE" w:rsidRPr="00D6095D" w:rsidRDefault="002A2CAE" w:rsidP="004F1E7A">
      <w:pPr>
        <w:pStyle w:val="PargrafodaLista"/>
        <w:numPr>
          <w:ilvl w:val="1"/>
          <w:numId w:val="19"/>
        </w:numPr>
        <w:tabs>
          <w:tab w:val="left" w:pos="426"/>
        </w:tabs>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w:t>
      </w:r>
      <w:r>
        <w:rPr>
          <w:rFonts w:ascii="Arial" w:eastAsia="Times New Roman" w:hAnsi="Arial" w:cs="Arial"/>
          <w:sz w:val="24"/>
          <w:szCs w:val="24"/>
        </w:rPr>
        <w:t>/serviços</w:t>
      </w:r>
      <w:r w:rsidRPr="00D6095D">
        <w:rPr>
          <w:rFonts w:ascii="Arial" w:eastAsia="Times New Roman" w:hAnsi="Arial" w:cs="Arial"/>
          <w:sz w:val="24"/>
          <w:szCs w:val="24"/>
        </w:rPr>
        <w:t xml:space="preserve"> fornecidos, que deverão estar dentro das especificações técnicas e padrões de qualidade. </w:t>
      </w:r>
    </w:p>
    <w:p w14:paraId="0454A21F" w14:textId="77777777" w:rsidR="002A2CAE" w:rsidRPr="00B84892" w:rsidRDefault="002A2CAE" w:rsidP="00A45E9F">
      <w:pPr>
        <w:pStyle w:val="PargrafodaLista"/>
        <w:numPr>
          <w:ilvl w:val="1"/>
          <w:numId w:val="19"/>
        </w:numPr>
        <w:tabs>
          <w:tab w:val="left" w:pos="426"/>
        </w:tabs>
        <w:ind w:left="0" w:right="7" w:firstLine="0"/>
        <w:rPr>
          <w:rFonts w:ascii="Arial" w:hAnsi="Arial" w:cs="Arial"/>
          <w:noProof/>
          <w:sz w:val="24"/>
          <w:szCs w:val="24"/>
        </w:rPr>
      </w:pPr>
      <w:r w:rsidRPr="00B84892">
        <w:rPr>
          <w:rFonts w:ascii="Arial" w:hAnsi="Arial" w:cs="Arial"/>
          <w:noProof/>
          <w:sz w:val="24"/>
          <w:szCs w:val="24"/>
        </w:rPr>
        <w:t xml:space="preserve">DA QUALIDADE DOS PRODUTOS E MATERIAL DE CONFECÇÃO:  </w:t>
      </w:r>
    </w:p>
    <w:p w14:paraId="3DDC36C9" w14:textId="5719DAA3" w:rsidR="002A2CAE" w:rsidRPr="00F667AD" w:rsidRDefault="002A2CAE" w:rsidP="00F667AD">
      <w:pPr>
        <w:pStyle w:val="PargrafodaLista"/>
        <w:numPr>
          <w:ilvl w:val="2"/>
          <w:numId w:val="19"/>
        </w:numPr>
        <w:tabs>
          <w:tab w:val="left" w:pos="426"/>
          <w:tab w:val="left" w:pos="1560"/>
        </w:tabs>
        <w:ind w:right="7" w:hanging="11"/>
        <w:rPr>
          <w:rFonts w:ascii="Arial" w:hAnsi="Arial" w:cs="Arial"/>
          <w:noProof/>
          <w:sz w:val="24"/>
          <w:szCs w:val="24"/>
        </w:rPr>
      </w:pPr>
      <w:r w:rsidRPr="00F667AD">
        <w:rPr>
          <w:rFonts w:ascii="Arial" w:hAnsi="Arial" w:cs="Arial"/>
          <w:noProof/>
          <w:sz w:val="24"/>
          <w:szCs w:val="24"/>
        </w:rPr>
        <w:t>As especificações referem-se aos produtos ora liitados.</w:t>
      </w:r>
    </w:p>
    <w:p w14:paraId="480B425D" w14:textId="32E5F9DB" w:rsidR="002A2CAE" w:rsidRPr="00B84892" w:rsidRDefault="002A2CAE" w:rsidP="00F667AD">
      <w:pPr>
        <w:pStyle w:val="PargrafodaLista"/>
        <w:tabs>
          <w:tab w:val="left" w:pos="426"/>
        </w:tabs>
        <w:ind w:left="1134" w:right="7"/>
        <w:rPr>
          <w:rFonts w:ascii="Arial" w:hAnsi="Arial" w:cs="Arial"/>
          <w:noProof/>
          <w:sz w:val="24"/>
          <w:szCs w:val="24"/>
        </w:rPr>
      </w:pPr>
      <w:r w:rsidRPr="00B84892">
        <w:rPr>
          <w:rFonts w:ascii="Arial" w:hAnsi="Arial" w:cs="Arial"/>
          <w:noProof/>
          <w:sz w:val="24"/>
          <w:szCs w:val="24"/>
        </w:rPr>
        <w:t xml:space="preserve">        i. Não serão aceitas produtos que apresentarem vincos; </w:t>
      </w:r>
    </w:p>
    <w:p w14:paraId="72FDCC3D" w14:textId="3BAF1502" w:rsidR="002A2CAE" w:rsidRPr="00B84892" w:rsidRDefault="002A2CAE" w:rsidP="00F667AD">
      <w:pPr>
        <w:pStyle w:val="PargrafodaLista"/>
        <w:tabs>
          <w:tab w:val="left" w:pos="426"/>
        </w:tabs>
        <w:ind w:left="1134" w:right="7"/>
        <w:rPr>
          <w:rFonts w:ascii="Arial" w:hAnsi="Arial" w:cs="Arial"/>
          <w:noProof/>
          <w:sz w:val="24"/>
          <w:szCs w:val="24"/>
        </w:rPr>
      </w:pPr>
      <w:r w:rsidRPr="00B84892">
        <w:rPr>
          <w:rFonts w:ascii="Arial" w:hAnsi="Arial" w:cs="Arial"/>
          <w:noProof/>
          <w:sz w:val="24"/>
          <w:szCs w:val="24"/>
        </w:rPr>
        <w:t xml:space="preserve">        ii. Solidez da cor à lavagem (transferência e alteração); </w:t>
      </w:r>
    </w:p>
    <w:p w14:paraId="0D9133EE" w14:textId="77777777" w:rsidR="002A2CAE" w:rsidRPr="00B84892" w:rsidRDefault="002A2CAE" w:rsidP="00F667AD">
      <w:pPr>
        <w:pStyle w:val="PargrafodaLista"/>
        <w:tabs>
          <w:tab w:val="left" w:pos="426"/>
        </w:tabs>
        <w:ind w:left="1134" w:right="7"/>
        <w:rPr>
          <w:rFonts w:ascii="Arial" w:hAnsi="Arial" w:cs="Arial"/>
          <w:noProof/>
          <w:sz w:val="24"/>
          <w:szCs w:val="24"/>
        </w:rPr>
      </w:pPr>
      <w:r w:rsidRPr="00B84892">
        <w:rPr>
          <w:rFonts w:ascii="Arial" w:hAnsi="Arial" w:cs="Arial"/>
          <w:noProof/>
          <w:sz w:val="24"/>
          <w:szCs w:val="24"/>
        </w:rPr>
        <w:t xml:space="preserve">        iii. Solidez da cor ao suor (transferência e alteração); </w:t>
      </w:r>
    </w:p>
    <w:p w14:paraId="1681D701" w14:textId="3096EBE3" w:rsidR="002A2CAE" w:rsidRPr="00B84892" w:rsidRDefault="002A2CAE" w:rsidP="00F667AD">
      <w:pPr>
        <w:pStyle w:val="PargrafodaLista"/>
        <w:tabs>
          <w:tab w:val="left" w:pos="426"/>
        </w:tabs>
        <w:ind w:left="1134" w:right="7"/>
        <w:rPr>
          <w:rFonts w:ascii="Arial" w:hAnsi="Arial" w:cs="Arial"/>
          <w:noProof/>
          <w:sz w:val="24"/>
          <w:szCs w:val="24"/>
        </w:rPr>
      </w:pPr>
      <w:r w:rsidRPr="00B84892">
        <w:rPr>
          <w:rFonts w:ascii="Arial" w:hAnsi="Arial" w:cs="Arial"/>
          <w:noProof/>
          <w:sz w:val="24"/>
          <w:szCs w:val="24"/>
        </w:rPr>
        <w:t xml:space="preserve">       iv. Resistência a formação de pilling após atrito ou lavagem; </w:t>
      </w:r>
    </w:p>
    <w:p w14:paraId="0E21F4EB" w14:textId="77777777" w:rsidR="002A2CAE" w:rsidRPr="00B84892" w:rsidRDefault="002A2CAE" w:rsidP="00F667AD">
      <w:pPr>
        <w:pStyle w:val="PargrafodaLista"/>
        <w:tabs>
          <w:tab w:val="left" w:pos="426"/>
        </w:tabs>
        <w:ind w:left="1134" w:right="7"/>
        <w:rPr>
          <w:rFonts w:ascii="Arial" w:hAnsi="Arial" w:cs="Arial"/>
          <w:noProof/>
          <w:sz w:val="24"/>
          <w:szCs w:val="24"/>
        </w:rPr>
      </w:pPr>
      <w:r w:rsidRPr="00B84892">
        <w:rPr>
          <w:rFonts w:ascii="Arial" w:hAnsi="Arial" w:cs="Arial"/>
          <w:noProof/>
          <w:sz w:val="24"/>
          <w:szCs w:val="24"/>
        </w:rPr>
        <w:t xml:space="preserve">         v.  O tecido terá que ter boa elasticidade.</w:t>
      </w:r>
    </w:p>
    <w:p w14:paraId="47BD8DA6" w14:textId="77777777" w:rsidR="002A2CAE" w:rsidRPr="00B84892" w:rsidRDefault="002A2CAE" w:rsidP="00F667AD">
      <w:pPr>
        <w:pStyle w:val="PargrafodaLista"/>
        <w:tabs>
          <w:tab w:val="left" w:pos="426"/>
        </w:tabs>
        <w:ind w:left="0" w:right="7"/>
        <w:rPr>
          <w:rFonts w:ascii="Arial" w:hAnsi="Arial" w:cs="Arial"/>
          <w:noProof/>
          <w:sz w:val="24"/>
          <w:szCs w:val="24"/>
        </w:rPr>
      </w:pPr>
      <w:r w:rsidRPr="00B84892">
        <w:rPr>
          <w:rFonts w:ascii="Arial" w:hAnsi="Arial" w:cs="Arial"/>
          <w:noProof/>
          <w:sz w:val="24"/>
          <w:szCs w:val="24"/>
        </w:rPr>
        <w:tab/>
      </w:r>
    </w:p>
    <w:p w14:paraId="4DEFEE93" w14:textId="77777777" w:rsidR="002A2CAE" w:rsidRPr="00B84892" w:rsidRDefault="002A2CAE" w:rsidP="00A45E9F">
      <w:pPr>
        <w:pStyle w:val="PargrafodaLista"/>
        <w:numPr>
          <w:ilvl w:val="1"/>
          <w:numId w:val="19"/>
        </w:numPr>
        <w:tabs>
          <w:tab w:val="left" w:pos="426"/>
        </w:tabs>
        <w:ind w:left="0" w:right="7" w:firstLine="0"/>
        <w:rPr>
          <w:rFonts w:ascii="Arial" w:hAnsi="Arial" w:cs="Arial"/>
          <w:noProof/>
          <w:sz w:val="24"/>
          <w:szCs w:val="24"/>
        </w:rPr>
      </w:pPr>
      <w:r w:rsidRPr="00B84892">
        <w:rPr>
          <w:rFonts w:ascii="Arial" w:hAnsi="Arial" w:cs="Arial"/>
          <w:noProof/>
          <w:sz w:val="24"/>
          <w:szCs w:val="24"/>
        </w:rPr>
        <w:t>Para fins de apresentação de amostras e posterior fornecimento dos produtos, será considerado a qualidade do material a ser confeccionado os produtos (tecido).</w:t>
      </w:r>
      <w:r w:rsidRPr="00B84892">
        <w:rPr>
          <w:rFonts w:ascii="Arial" w:hAnsi="Arial" w:cs="Arial"/>
          <w:noProof/>
          <w:sz w:val="24"/>
          <w:szCs w:val="24"/>
        </w:rPr>
        <w:tab/>
      </w:r>
    </w:p>
    <w:p w14:paraId="08A04C01" w14:textId="77777777" w:rsidR="002A2CAE" w:rsidRPr="00D6095D" w:rsidRDefault="002A2CAE" w:rsidP="004F1E7A">
      <w:pPr>
        <w:pStyle w:val="PargrafodaLista"/>
        <w:numPr>
          <w:ilvl w:val="1"/>
          <w:numId w:val="19"/>
        </w:numPr>
        <w:tabs>
          <w:tab w:val="left" w:pos="426"/>
        </w:tabs>
        <w:ind w:left="0" w:right="7" w:firstLine="0"/>
        <w:rPr>
          <w:rFonts w:ascii="Arial" w:hAnsi="Arial" w:cs="Arial"/>
          <w:sz w:val="24"/>
          <w:szCs w:val="24"/>
        </w:rPr>
      </w:pPr>
      <w:r w:rsidRPr="00B84892">
        <w:rPr>
          <w:rFonts w:ascii="Arial" w:hAnsi="Arial" w:cs="Arial"/>
          <w:noProof/>
          <w:sz w:val="24"/>
          <w:szCs w:val="24"/>
        </w:rPr>
        <w:t xml:space="preserve">Os produtos deverão atender as exigências do INMETRO, ABNT, no que couber IPEM e demais órgãos </w:t>
      </w:r>
      <w:proofErr w:type="gramStart"/>
      <w:r w:rsidRPr="00B84892">
        <w:rPr>
          <w:rFonts w:ascii="Arial" w:hAnsi="Arial" w:cs="Arial"/>
          <w:noProof/>
          <w:sz w:val="24"/>
          <w:szCs w:val="24"/>
        </w:rPr>
        <w:t>reguladores.</w:t>
      </w:r>
      <w:r>
        <w:rPr>
          <w:rFonts w:ascii="Arial" w:hAnsi="Arial" w:cs="Arial"/>
          <w:sz w:val="24"/>
          <w:szCs w:val="24"/>
        </w:rPr>
        <w:t>.</w:t>
      </w:r>
      <w:proofErr w:type="gramEnd"/>
    </w:p>
    <w:p w14:paraId="08908A99" w14:textId="77777777" w:rsidR="002A2CAE" w:rsidRDefault="002A2CAE" w:rsidP="00FD7917">
      <w:pPr>
        <w:adjustRightInd w:val="0"/>
        <w:ind w:right="7"/>
        <w:jc w:val="both"/>
        <w:rPr>
          <w:rFonts w:ascii="Arial" w:eastAsia="Times New Roman" w:hAnsi="Arial" w:cs="Arial"/>
          <w:sz w:val="24"/>
          <w:szCs w:val="24"/>
        </w:rPr>
      </w:pPr>
    </w:p>
    <w:p w14:paraId="2C21C6F5" w14:textId="77777777" w:rsidR="002A2CAE" w:rsidRPr="00D6095D" w:rsidRDefault="002A2CAE" w:rsidP="00FD7917">
      <w:pPr>
        <w:adjustRightInd w:val="0"/>
        <w:ind w:right="7"/>
        <w:jc w:val="both"/>
        <w:rPr>
          <w:rFonts w:ascii="Arial" w:eastAsia="Times New Roman" w:hAnsi="Arial" w:cs="Arial"/>
          <w:sz w:val="24"/>
          <w:szCs w:val="24"/>
        </w:rPr>
      </w:pPr>
    </w:p>
    <w:p w14:paraId="26DA6166" w14:textId="77777777" w:rsidR="002A2CAE" w:rsidRPr="00D6095D" w:rsidRDefault="002A2CAE"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22D748F8" w14:textId="77777777" w:rsidR="002A2CAE" w:rsidRPr="00D6095D" w:rsidRDefault="002A2CAE" w:rsidP="00493A0C">
      <w:pPr>
        <w:pStyle w:val="Ttulo"/>
        <w:ind w:right="7"/>
        <w:jc w:val="both"/>
        <w:rPr>
          <w:rFonts w:ascii="Arial" w:hAnsi="Arial" w:cs="Arial"/>
          <w:b/>
          <w:bCs/>
          <w:sz w:val="24"/>
          <w:szCs w:val="24"/>
          <w:lang w:val="pt-BR"/>
        </w:rPr>
      </w:pPr>
    </w:p>
    <w:p w14:paraId="38170D70" w14:textId="77777777" w:rsidR="002A2CAE" w:rsidRPr="00D6095D" w:rsidRDefault="002A2CAE"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676B5621" w14:textId="77777777" w:rsidR="002A2CAE" w:rsidRPr="00D6095D" w:rsidRDefault="002A2CAE" w:rsidP="00493A0C">
      <w:pPr>
        <w:tabs>
          <w:tab w:val="left" w:pos="2206"/>
          <w:tab w:val="left" w:pos="2207"/>
        </w:tabs>
        <w:ind w:right="7"/>
        <w:jc w:val="both"/>
        <w:rPr>
          <w:rFonts w:ascii="Arial" w:hAnsi="Arial" w:cs="Arial"/>
          <w:bCs/>
          <w:sz w:val="24"/>
          <w:szCs w:val="24"/>
        </w:rPr>
      </w:pPr>
    </w:p>
    <w:p w14:paraId="1BD42507" w14:textId="77777777" w:rsidR="002A2CAE" w:rsidRPr="00D6095D" w:rsidRDefault="002A2CAE"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w:t>
      </w:r>
      <w:proofErr w:type="spellStart"/>
      <w:r w:rsidRPr="004F1E7A">
        <w:rPr>
          <w:rFonts w:ascii="Arial" w:hAnsi="Arial" w:cs="Arial"/>
          <w:sz w:val="24"/>
          <w:szCs w:val="24"/>
        </w:rPr>
        <w:t>Sr</w:t>
      </w:r>
      <w:proofErr w:type="spellEnd"/>
      <w:r w:rsidRPr="004F1E7A">
        <w:rPr>
          <w:rFonts w:ascii="Arial" w:hAnsi="Arial" w:cs="Arial"/>
          <w:sz w:val="24"/>
          <w:szCs w:val="24"/>
        </w:rPr>
        <w:t xml:space="preserve">(a): </w:t>
      </w:r>
      <w:r w:rsidRPr="00B84892">
        <w:rPr>
          <w:rFonts w:ascii="Arial" w:hAnsi="Arial" w:cs="Arial"/>
          <w:noProof/>
          <w:sz w:val="24"/>
          <w:szCs w:val="24"/>
        </w:rPr>
        <w:t>Lucimara Marques Ribeiro Silva</w:t>
      </w:r>
      <w:r w:rsidRPr="004F1E7A">
        <w:rPr>
          <w:rFonts w:ascii="Arial" w:hAnsi="Arial" w:cs="Arial"/>
          <w:sz w:val="24"/>
          <w:szCs w:val="24"/>
        </w:rPr>
        <w:t>.</w:t>
      </w:r>
      <w:r w:rsidRPr="00D6095D">
        <w:rPr>
          <w:rFonts w:ascii="Arial" w:hAnsi="Arial" w:cs="Arial"/>
          <w:sz w:val="24"/>
          <w:szCs w:val="24"/>
        </w:rPr>
        <w:t xml:space="preserve"> </w:t>
      </w:r>
    </w:p>
    <w:p w14:paraId="349D4CBE" w14:textId="77777777" w:rsidR="002A2CAE" w:rsidRPr="00D6095D" w:rsidRDefault="002A2CA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1195EEA4" w14:textId="77777777" w:rsidR="002A2CAE" w:rsidRPr="00D6095D" w:rsidRDefault="002A2CA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3FF0C658" w14:textId="77777777" w:rsidR="002A2CAE" w:rsidRPr="00D6095D" w:rsidRDefault="002A2CA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12F603B9" w14:textId="77777777" w:rsidR="002A2CAE" w:rsidRPr="00D6095D" w:rsidRDefault="002A2CAE"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02F99D50" w14:textId="77777777" w:rsidR="002A2CAE" w:rsidRPr="00D6095D" w:rsidRDefault="002A2CAE"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3D14B604" w14:textId="77777777" w:rsidR="002A2CAE" w:rsidRPr="00D6095D" w:rsidRDefault="002A2CAE"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5E979AE2" w14:textId="77777777" w:rsidR="002A2CAE" w:rsidRPr="00D6095D" w:rsidRDefault="002A2CA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791DC25D" w14:textId="77777777" w:rsidR="002A2CAE" w:rsidRPr="00D6095D" w:rsidRDefault="002A2CA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05B66A11" w14:textId="77777777" w:rsidR="002A2CAE" w:rsidRPr="00D6095D" w:rsidRDefault="002A2CAE"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420FC074" w14:textId="77777777" w:rsidR="002A2CAE" w:rsidRPr="00D6095D" w:rsidRDefault="002A2CA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7156F768" w14:textId="77777777" w:rsidR="002A2CAE" w:rsidRPr="00D6095D" w:rsidRDefault="002A2CA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305E45BF" w14:textId="77777777" w:rsidR="002A2CAE" w:rsidRPr="00D6095D" w:rsidRDefault="002A2CAE"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2BA678B2" w14:textId="77777777" w:rsidR="002A2CAE" w:rsidRPr="00D6095D" w:rsidRDefault="002A2CAE"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2C710302" w14:textId="77777777" w:rsidR="002A2CAE" w:rsidRPr="00D6095D" w:rsidRDefault="002A2CAE"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lastRenderedPageBreak/>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w:t>
      </w:r>
      <w:proofErr w:type="spellStart"/>
      <w:r w:rsidRPr="00D6095D">
        <w:rPr>
          <w:rFonts w:ascii="Arial" w:hAnsi="Arial" w:cs="Arial"/>
          <w:bCs/>
          <w:color w:val="000000" w:themeColor="text1"/>
          <w:sz w:val="24"/>
          <w:szCs w:val="24"/>
        </w:rPr>
        <w:t>Sr</w:t>
      </w:r>
      <w:proofErr w:type="spellEnd"/>
      <w:r w:rsidRPr="00D6095D">
        <w:rPr>
          <w:rFonts w:ascii="Arial" w:hAnsi="Arial" w:cs="Arial"/>
          <w:bCs/>
          <w:color w:val="000000" w:themeColor="text1"/>
          <w:sz w:val="24"/>
          <w:szCs w:val="24"/>
        </w:rPr>
        <w:t xml:space="preserve">(a): </w:t>
      </w:r>
      <w:r w:rsidRPr="00B84892">
        <w:rPr>
          <w:rFonts w:ascii="Arial" w:hAnsi="Arial" w:cs="Arial"/>
          <w:b/>
          <w:bCs/>
          <w:noProof/>
          <w:sz w:val="24"/>
          <w:szCs w:val="24"/>
        </w:rPr>
        <w:t>Alessandr Jach</w:t>
      </w:r>
      <w:r w:rsidRPr="00D6095D">
        <w:rPr>
          <w:rFonts w:ascii="Arial" w:hAnsi="Arial" w:cs="Arial"/>
          <w:color w:val="000000" w:themeColor="text1"/>
          <w:sz w:val="24"/>
          <w:szCs w:val="24"/>
        </w:rPr>
        <w:t>.</w:t>
      </w:r>
    </w:p>
    <w:p w14:paraId="068D1C00" w14:textId="77777777" w:rsidR="002A2CAE" w:rsidRDefault="002A2CAE" w:rsidP="00FD7917">
      <w:pPr>
        <w:adjustRightInd w:val="0"/>
        <w:ind w:right="7"/>
        <w:jc w:val="both"/>
        <w:rPr>
          <w:rFonts w:ascii="Arial" w:hAnsi="Arial" w:cs="Arial"/>
          <w:sz w:val="24"/>
          <w:szCs w:val="24"/>
        </w:rPr>
      </w:pPr>
    </w:p>
    <w:p w14:paraId="6E77EF48" w14:textId="77777777" w:rsidR="002A2CAE" w:rsidRPr="00D6095D" w:rsidRDefault="002A2CAE" w:rsidP="00FD7917">
      <w:pPr>
        <w:adjustRightInd w:val="0"/>
        <w:ind w:right="7"/>
        <w:jc w:val="both"/>
        <w:rPr>
          <w:rFonts w:ascii="Arial" w:hAnsi="Arial" w:cs="Arial"/>
          <w:sz w:val="24"/>
          <w:szCs w:val="24"/>
        </w:rPr>
      </w:pPr>
    </w:p>
    <w:p w14:paraId="0A23A1B5" w14:textId="77777777" w:rsidR="002A2CAE" w:rsidRPr="00D6095D" w:rsidRDefault="002A2CAE"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13FF5CAC" w14:textId="77777777" w:rsidR="002A2CAE" w:rsidRPr="00D6095D" w:rsidRDefault="002A2CAE" w:rsidP="00FD7917">
      <w:pPr>
        <w:ind w:right="7"/>
        <w:jc w:val="both"/>
        <w:rPr>
          <w:rFonts w:ascii="Arial" w:hAnsi="Arial" w:cs="Arial"/>
          <w:sz w:val="24"/>
          <w:szCs w:val="24"/>
        </w:rPr>
      </w:pPr>
    </w:p>
    <w:p w14:paraId="4692E3A3" w14:textId="77777777" w:rsidR="002A2CAE" w:rsidRPr="00D6095D" w:rsidRDefault="002A2CAE"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w:t>
      </w:r>
      <w:proofErr w:type="spellStart"/>
      <w:r w:rsidRPr="00D6095D">
        <w:rPr>
          <w:rFonts w:ascii="Arial" w:hAnsi="Arial" w:cs="Arial"/>
          <w:sz w:val="24"/>
          <w:szCs w:val="24"/>
        </w:rPr>
        <w:t>especiﬁcado</w:t>
      </w:r>
      <w:proofErr w:type="spellEnd"/>
      <w:r w:rsidRPr="00D6095D">
        <w:rPr>
          <w:rFonts w:ascii="Arial" w:hAnsi="Arial" w:cs="Arial"/>
          <w:sz w:val="24"/>
          <w:szCs w:val="24"/>
        </w:rPr>
        <w:t xml:space="preserve"> neste </w:t>
      </w:r>
      <w:r w:rsidRPr="00D6095D">
        <w:rPr>
          <w:rFonts w:ascii="Arial" w:hAnsi="Arial" w:cs="Arial"/>
          <w:spacing w:val="-3"/>
          <w:sz w:val="24"/>
          <w:szCs w:val="24"/>
        </w:rPr>
        <w:t>anexo</w:t>
      </w:r>
      <w:r w:rsidRPr="00D6095D">
        <w:rPr>
          <w:rFonts w:ascii="Arial" w:hAnsi="Arial" w:cs="Arial"/>
          <w:sz w:val="24"/>
          <w:szCs w:val="24"/>
        </w:rPr>
        <w:t>;</w:t>
      </w:r>
    </w:p>
    <w:p w14:paraId="0C33C40D" w14:textId="77777777" w:rsidR="002A2CAE" w:rsidRPr="00D6095D" w:rsidRDefault="002A2CAE"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38F4E66A" w14:textId="77777777" w:rsidR="002A2CAE" w:rsidRPr="00D6095D" w:rsidRDefault="002A2CAE"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8331F" w14:textId="77777777" w:rsidR="002A2CAE" w:rsidRPr="00D6095D" w:rsidRDefault="002A2CAE" w:rsidP="00FD7917">
      <w:pPr>
        <w:pStyle w:val="PargrafodaLista"/>
        <w:spacing w:before="0"/>
        <w:ind w:left="0" w:right="7"/>
        <w:rPr>
          <w:rFonts w:ascii="Arial" w:hAnsi="Arial" w:cs="Arial"/>
          <w:sz w:val="24"/>
          <w:szCs w:val="24"/>
        </w:rPr>
      </w:pPr>
    </w:p>
    <w:p w14:paraId="550DF218" w14:textId="77777777" w:rsidR="002A2CAE" w:rsidRPr="00D6095D" w:rsidRDefault="002A2CAE"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130D67A6" w14:textId="77777777" w:rsidR="002A2CAE" w:rsidRPr="00D6095D" w:rsidRDefault="002A2CAE"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4E187C" w14:textId="77777777" w:rsidR="002A2CAE"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430E03F8" w14:textId="77777777" w:rsidR="002A2CAE" w:rsidRPr="006C52FB" w:rsidRDefault="002A2CAE" w:rsidP="006C52FB">
      <w:pPr>
        <w:widowControl/>
        <w:autoSpaceDE/>
        <w:autoSpaceDN/>
        <w:ind w:left="567"/>
        <w:jc w:val="both"/>
        <w:rPr>
          <w:rFonts w:ascii="Arial" w:hAnsi="Arial" w:cs="Arial"/>
          <w:color w:val="000000" w:themeColor="text1"/>
          <w:sz w:val="24"/>
          <w:szCs w:val="24"/>
        </w:rPr>
      </w:pPr>
    </w:p>
    <w:p w14:paraId="0BBB2068" w14:textId="77777777" w:rsidR="002A2CAE" w:rsidRPr="00D6095D" w:rsidRDefault="002A2CA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24D6EB0F" w14:textId="77777777" w:rsidR="002A2CAE" w:rsidRPr="00D6095D" w:rsidRDefault="002A2CAE"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6404578B"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159F5913" w14:textId="77777777" w:rsidR="002A2CAE" w:rsidRPr="00D6095D" w:rsidRDefault="002A2CAE" w:rsidP="00D63EB0">
      <w:pPr>
        <w:widowControl/>
        <w:autoSpaceDE/>
        <w:autoSpaceDN/>
        <w:ind w:left="567"/>
        <w:jc w:val="both"/>
        <w:rPr>
          <w:rFonts w:ascii="Arial" w:hAnsi="Arial" w:cs="Arial"/>
          <w:color w:val="000000" w:themeColor="text1"/>
          <w:sz w:val="24"/>
          <w:szCs w:val="24"/>
        </w:rPr>
      </w:pPr>
    </w:p>
    <w:p w14:paraId="1D28DEC2" w14:textId="77777777" w:rsidR="002A2CAE" w:rsidRPr="00D6095D" w:rsidRDefault="002A2CA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43F67C70"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B84892">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6210A4DC"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33917366"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6E04E3F9" w14:textId="77777777" w:rsidR="002A2CAE" w:rsidRPr="00D6095D" w:rsidRDefault="002A2CAE" w:rsidP="00D63EB0">
      <w:pPr>
        <w:widowControl/>
        <w:autoSpaceDE/>
        <w:autoSpaceDN/>
        <w:ind w:left="567"/>
        <w:jc w:val="both"/>
        <w:rPr>
          <w:rFonts w:ascii="Arial" w:hAnsi="Arial" w:cs="Arial"/>
          <w:color w:val="000000" w:themeColor="text1"/>
          <w:sz w:val="24"/>
          <w:szCs w:val="24"/>
        </w:rPr>
      </w:pPr>
    </w:p>
    <w:p w14:paraId="4CAAB214" w14:textId="77777777" w:rsidR="002A2CAE" w:rsidRPr="00D6095D" w:rsidRDefault="002A2CA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4B7E9563"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5235D4ED"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76365964"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1E10549B"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738A7AC6"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2294EE2D"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4681EBB8"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O período respectivo de execução do contrato; </w:t>
      </w:r>
    </w:p>
    <w:p w14:paraId="013CD49A"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15B4DADC" w14:textId="77777777" w:rsidR="002A2CAE" w:rsidRPr="00D6095D" w:rsidRDefault="002A2CA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563CE544" w14:textId="77777777" w:rsidR="002A2CAE" w:rsidRPr="00D6095D" w:rsidRDefault="002A2CAE"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793441A5"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4C75AAA"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4EEE122F"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1E3C7A88" w14:textId="77777777" w:rsidR="002A2CAE" w:rsidRPr="00D6095D" w:rsidRDefault="002A2CAE" w:rsidP="00D63EB0">
      <w:pPr>
        <w:widowControl/>
        <w:autoSpaceDE/>
        <w:autoSpaceDN/>
        <w:ind w:left="1134"/>
        <w:jc w:val="both"/>
        <w:rPr>
          <w:rFonts w:ascii="Arial" w:hAnsi="Arial" w:cs="Arial"/>
          <w:color w:val="000000" w:themeColor="text1"/>
          <w:sz w:val="24"/>
          <w:szCs w:val="24"/>
        </w:rPr>
      </w:pPr>
    </w:p>
    <w:p w14:paraId="113564A3" w14:textId="77777777" w:rsidR="002A2CAE" w:rsidRPr="00D6095D" w:rsidRDefault="002A2CAE"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486281A7" w14:textId="77777777" w:rsidR="002A2CAE" w:rsidRPr="00D6095D" w:rsidRDefault="002A2CAE"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614C59A" w14:textId="77777777" w:rsidR="002A2CAE" w:rsidRPr="00D6095D" w:rsidRDefault="002A2CAE" w:rsidP="005F011F">
      <w:pPr>
        <w:widowControl/>
        <w:autoSpaceDE/>
        <w:autoSpaceDN/>
        <w:jc w:val="both"/>
        <w:rPr>
          <w:rFonts w:ascii="Arial" w:hAnsi="Arial" w:cs="Arial"/>
          <w:color w:val="000000" w:themeColor="text1"/>
          <w:sz w:val="24"/>
          <w:szCs w:val="24"/>
        </w:rPr>
      </w:pPr>
    </w:p>
    <w:p w14:paraId="65ED67EE"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FB8FE22"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6FA5509"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5C9D2FAE"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153B1841"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171E3AA0" w14:textId="77777777" w:rsidR="002A2CAE" w:rsidRPr="00D6095D" w:rsidRDefault="002A2CAE"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7DBBCAC3" w14:textId="77777777" w:rsidR="002A2CAE" w:rsidRPr="00D6095D" w:rsidRDefault="002A2CAE" w:rsidP="007B6569">
      <w:pPr>
        <w:widowControl/>
        <w:autoSpaceDE/>
        <w:autoSpaceDN/>
        <w:ind w:left="567"/>
        <w:jc w:val="both"/>
        <w:rPr>
          <w:rFonts w:ascii="Arial" w:hAnsi="Arial" w:cs="Arial"/>
          <w:color w:val="000000" w:themeColor="text1"/>
          <w:sz w:val="24"/>
          <w:szCs w:val="24"/>
        </w:rPr>
      </w:pPr>
    </w:p>
    <w:p w14:paraId="285E9559"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945092" w14:textId="77777777" w:rsidR="002A2CAE" w:rsidRPr="00D6095D" w:rsidRDefault="002A2CAE" w:rsidP="00D45108">
      <w:pPr>
        <w:widowControl/>
        <w:autoSpaceDE/>
        <w:autoSpaceDN/>
        <w:ind w:left="567"/>
        <w:jc w:val="both"/>
        <w:rPr>
          <w:rFonts w:ascii="Arial" w:hAnsi="Arial" w:cs="Arial"/>
          <w:color w:val="000000" w:themeColor="text1"/>
          <w:sz w:val="24"/>
          <w:szCs w:val="24"/>
        </w:rPr>
      </w:pPr>
    </w:p>
    <w:p w14:paraId="07E3D7B2" w14:textId="77777777" w:rsidR="002A2CAE" w:rsidRPr="00D6095D" w:rsidRDefault="002A2CAE"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lastRenderedPageBreak/>
        <w:t>DA DOTAÇÃO ORÇAMENTÁRIA (art. 92, VIII)</w:t>
      </w:r>
    </w:p>
    <w:p w14:paraId="4AD6754C" w14:textId="77777777" w:rsidR="002A2CAE" w:rsidRPr="00883E1E" w:rsidRDefault="002A2CAE"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205EAFD7" w14:textId="77777777" w:rsidR="002A2CAE" w:rsidRPr="00883E1E" w:rsidRDefault="002A2CAE" w:rsidP="00883E1E">
      <w:pPr>
        <w:pStyle w:val="PargrafodaLista"/>
        <w:widowControl/>
        <w:autoSpaceDE/>
        <w:autoSpaceDN/>
        <w:ind w:left="0"/>
        <w:rPr>
          <w:rFonts w:ascii="Arial" w:hAnsi="Arial" w:cs="Arial"/>
          <w:bCs/>
          <w:sz w:val="24"/>
          <w:szCs w:val="24"/>
        </w:rPr>
      </w:pPr>
      <w:r w:rsidRPr="00B84892">
        <w:rPr>
          <w:rFonts w:ascii="Arial" w:hAnsi="Arial" w:cs="Arial"/>
          <w:bCs/>
          <w:noProof/>
          <w:sz w:val="24"/>
          <w:szCs w:val="24"/>
        </w:rPr>
        <w:t>07.001.12.122.0049.2715.3.3.90.30.00.00 207 1000</w:t>
      </w:r>
    </w:p>
    <w:p w14:paraId="3DB6DB61" w14:textId="77777777" w:rsidR="00F667AD" w:rsidRDefault="00F667AD" w:rsidP="00F667AD">
      <w:pPr>
        <w:pStyle w:val="PargrafodaLista"/>
        <w:adjustRightInd w:val="0"/>
        <w:ind w:left="360" w:right="7"/>
        <w:rPr>
          <w:rFonts w:ascii="Arial" w:hAnsi="Arial" w:cs="Arial"/>
          <w:b/>
          <w:sz w:val="24"/>
          <w:szCs w:val="24"/>
        </w:rPr>
      </w:pPr>
    </w:p>
    <w:p w14:paraId="5678B475" w14:textId="1D4A1290" w:rsidR="002A2CAE" w:rsidRPr="00D6095D" w:rsidRDefault="002A2CAE"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6FAFC25F" w14:textId="77777777" w:rsidR="002A2CAE" w:rsidRPr="00D6095D" w:rsidRDefault="002A2CAE" w:rsidP="000A5AD0">
      <w:pPr>
        <w:pStyle w:val="Nivel01Titulo"/>
        <w:numPr>
          <w:ilvl w:val="0"/>
          <w:numId w:val="0"/>
        </w:numPr>
        <w:spacing w:before="0"/>
        <w:rPr>
          <w:rFonts w:cs="Arial"/>
          <w:color w:val="000000" w:themeColor="text1"/>
          <w:sz w:val="24"/>
          <w:szCs w:val="24"/>
        </w:rPr>
      </w:pPr>
    </w:p>
    <w:p w14:paraId="44C0967F" w14:textId="77777777" w:rsidR="002A2CAE" w:rsidRPr="00D6095D" w:rsidRDefault="002A2CAE"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2B5A53D7" w14:textId="77777777" w:rsidR="002A2CAE" w:rsidRPr="00D6095D" w:rsidRDefault="002A2CAE"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434F2071"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4D9C77E0"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06AFAAA3"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1C31F606"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43B8109B"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0761EEA4"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530CC55F" w14:textId="77777777" w:rsidR="002A2CAE" w:rsidRPr="00D6095D" w:rsidRDefault="002A2CAE"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2BFCA567" w14:textId="77777777" w:rsidR="002A2CAE" w:rsidRPr="00D6095D" w:rsidRDefault="002A2CAE"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16623CBC" w14:textId="77777777" w:rsidR="002A2CAE" w:rsidRPr="00D6095D" w:rsidRDefault="002A2CAE" w:rsidP="007B6569">
      <w:pPr>
        <w:jc w:val="both"/>
        <w:rPr>
          <w:rFonts w:ascii="Arial" w:hAnsi="Arial" w:cs="Arial"/>
          <w:color w:val="000000" w:themeColor="text1"/>
          <w:sz w:val="24"/>
          <w:szCs w:val="24"/>
        </w:rPr>
      </w:pPr>
    </w:p>
    <w:p w14:paraId="51C0A361" w14:textId="77777777" w:rsidR="002A2CAE" w:rsidRDefault="002A2CAE"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6648AB16" w14:textId="77777777" w:rsidR="002A2CAE" w:rsidRPr="00D91BE5" w:rsidRDefault="002A2CAE" w:rsidP="00D91BE5">
      <w:pPr>
        <w:rPr>
          <w:lang w:eastAsia="pt-BR"/>
        </w:rPr>
      </w:pPr>
    </w:p>
    <w:p w14:paraId="0CD84595" w14:textId="77777777" w:rsidR="002A2CAE" w:rsidRPr="00D6095D" w:rsidRDefault="002A2CAE"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5FF22FC2"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691EFC04"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64B71DC9"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5FFE9D48"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Atender às determinações regulares emitidas pelo fiscal ou gestor do contrato ou autoridade superior (art. 137, II) e prestar todo esclarecimento ou informação por eles solicitados;</w:t>
      </w:r>
    </w:p>
    <w:p w14:paraId="45E4B743"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2575297"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084F1D"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28CFC083" w14:textId="77777777" w:rsidR="002A2CAE" w:rsidRPr="00D6095D" w:rsidRDefault="002A2CA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4519252D" w14:textId="77777777" w:rsidR="002A2CAE" w:rsidRPr="00D6095D" w:rsidRDefault="002A2CA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70B4030A" w14:textId="77777777" w:rsidR="002A2CAE" w:rsidRPr="00D6095D" w:rsidRDefault="002A2CA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44E592B7" w14:textId="77777777" w:rsidR="002A2CAE" w:rsidRPr="00D6095D" w:rsidRDefault="002A2CA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363A4887" w14:textId="77777777" w:rsidR="002A2CAE" w:rsidRPr="00D6095D" w:rsidRDefault="002A2CA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74FD38E8"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17D22A1"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28A64831"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0E2C4124"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52CBC48A" w14:textId="77777777" w:rsidR="002A2CAE" w:rsidRPr="00D6095D" w:rsidRDefault="002A2CAE"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6E3FC064"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1EC4A980"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79A76000"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1ACB4D"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0FF600A6" w14:textId="77777777" w:rsidR="002A2CAE" w:rsidRPr="00D6095D" w:rsidRDefault="002A2CA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6B839234" w14:textId="77777777" w:rsidR="002A2CAE" w:rsidRPr="00D6095D" w:rsidRDefault="002A2CA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Alocar os empregados necessários, com habilitação e conhecimento adequados, ao perfeito cumprimento das obrigações, fornecendo os materiais, </w:t>
      </w:r>
      <w:r w:rsidRPr="00D6095D">
        <w:rPr>
          <w:rFonts w:ascii="Arial" w:hAnsi="Arial" w:cs="Arial"/>
          <w:color w:val="000000" w:themeColor="text1"/>
          <w:sz w:val="24"/>
          <w:szCs w:val="24"/>
        </w:rPr>
        <w:lastRenderedPageBreak/>
        <w:t xml:space="preserve">equipamentos, </w:t>
      </w:r>
      <w:proofErr w:type="spellStart"/>
      <w:r w:rsidRPr="00D6095D">
        <w:rPr>
          <w:rFonts w:ascii="Arial" w:hAnsi="Arial" w:cs="Arial"/>
          <w:color w:val="000000" w:themeColor="text1"/>
          <w:sz w:val="24"/>
          <w:szCs w:val="24"/>
        </w:rPr>
        <w:t>EPI’s</w:t>
      </w:r>
      <w:proofErr w:type="spellEnd"/>
      <w:r w:rsidRPr="00D6095D">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318CD40C" w14:textId="77777777" w:rsidR="002A2CAE" w:rsidRPr="00D6095D" w:rsidRDefault="002A2CA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02AF8D48" w14:textId="77777777" w:rsidR="002A2CAE" w:rsidRPr="00D6095D" w:rsidRDefault="002A2CA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3CBAA1F" w14:textId="77777777" w:rsidR="002A2CAE" w:rsidRPr="00D6095D" w:rsidRDefault="002A2CA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574A2C1F" w14:textId="77777777" w:rsidR="002A2CAE" w:rsidRPr="00D6095D" w:rsidRDefault="002A2CA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8B8F55" w14:textId="77777777" w:rsidR="002A2CAE" w:rsidRPr="00D6095D" w:rsidRDefault="002A2CA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2C068333" w14:textId="77777777" w:rsidR="002A2CAE" w:rsidRPr="00D6095D" w:rsidRDefault="002A2CA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10E414C5" w14:textId="77777777" w:rsidR="002A2CAE" w:rsidRPr="00D6095D" w:rsidRDefault="002A2CAE"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18FD89DC" w14:textId="77777777" w:rsidR="002A2CAE" w:rsidRPr="00D6095D" w:rsidRDefault="002A2CA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519E6A8D" w14:textId="77777777" w:rsidR="002A2CAE" w:rsidRPr="00D6095D" w:rsidRDefault="002A2CAE"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456A94D0" w14:textId="77777777" w:rsidR="002A2CAE" w:rsidRPr="00D6095D" w:rsidRDefault="002A2CAE"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24DBD77D" w14:textId="77777777" w:rsidR="002A2CAE" w:rsidRPr="00D6095D" w:rsidRDefault="002A2CAE"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20E6ADC7" w14:textId="77777777" w:rsidR="002A2CAE" w:rsidRPr="00D6095D" w:rsidRDefault="002A2CAE"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4CA57D30" w14:textId="77777777" w:rsidR="002A2CAE" w:rsidRPr="00D6095D" w:rsidRDefault="002A2CAE"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lastRenderedPageBreak/>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03C088BC" w14:textId="77777777" w:rsidR="002A2CAE" w:rsidRPr="00D6095D" w:rsidRDefault="002A2CAE"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0C4A562A" w14:textId="77777777" w:rsidR="002A2CAE" w:rsidRPr="00D6095D" w:rsidRDefault="002A2CAE" w:rsidP="00D63EB0">
      <w:pPr>
        <w:pStyle w:val="PargrafodaLista"/>
        <w:widowControl/>
        <w:autoSpaceDE/>
        <w:autoSpaceDN/>
        <w:spacing w:before="0"/>
        <w:ind w:left="1134"/>
        <w:contextualSpacing/>
        <w:rPr>
          <w:rFonts w:ascii="Arial" w:hAnsi="Arial" w:cs="Arial"/>
          <w:color w:val="000000" w:themeColor="text1"/>
          <w:sz w:val="24"/>
          <w:szCs w:val="24"/>
        </w:rPr>
      </w:pPr>
    </w:p>
    <w:p w14:paraId="1AD82FC6" w14:textId="77777777" w:rsidR="002A2CAE" w:rsidRPr="00D6095D" w:rsidRDefault="002A2CAE"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72AD8057" w14:textId="77777777" w:rsidR="002A2CAE" w:rsidRPr="00D6095D" w:rsidRDefault="002A2CAE" w:rsidP="005D0E6D">
      <w:pPr>
        <w:pStyle w:val="Ttulo1"/>
        <w:tabs>
          <w:tab w:val="left" w:pos="1343"/>
          <w:tab w:val="left" w:pos="1344"/>
        </w:tabs>
        <w:spacing w:before="0"/>
        <w:ind w:left="0" w:right="7" w:firstLine="0"/>
        <w:jc w:val="both"/>
        <w:rPr>
          <w:sz w:val="24"/>
          <w:szCs w:val="24"/>
        </w:rPr>
      </w:pPr>
    </w:p>
    <w:p w14:paraId="05217967" w14:textId="77777777" w:rsidR="002A2CAE" w:rsidRPr="00D6095D" w:rsidRDefault="002A2CAE"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703B1831" w14:textId="77777777" w:rsidR="002A2CAE" w:rsidRPr="00D6095D" w:rsidRDefault="002A2CAE" w:rsidP="005D0E6D">
      <w:pPr>
        <w:pStyle w:val="Ttulo1"/>
        <w:tabs>
          <w:tab w:val="left" w:pos="1343"/>
          <w:tab w:val="left" w:pos="1344"/>
        </w:tabs>
        <w:spacing w:before="0"/>
        <w:ind w:left="661" w:right="7" w:firstLine="0"/>
        <w:jc w:val="both"/>
        <w:rPr>
          <w:sz w:val="24"/>
          <w:szCs w:val="24"/>
        </w:rPr>
      </w:pPr>
    </w:p>
    <w:p w14:paraId="261BFD59"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1AD30864"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Em se tratando de microempreendedor individual – MEI: </w:t>
      </w:r>
      <w:proofErr w:type="spellStart"/>
      <w:r w:rsidRPr="00D6095D">
        <w:rPr>
          <w:rFonts w:ascii="Arial" w:hAnsi="Arial" w:cs="Arial"/>
          <w:sz w:val="24"/>
          <w:szCs w:val="24"/>
        </w:rPr>
        <w:t>Certiﬁcado</w:t>
      </w:r>
      <w:proofErr w:type="spellEnd"/>
      <w:r w:rsidRPr="00D6095D">
        <w:rPr>
          <w:rFonts w:ascii="Arial" w:hAnsi="Arial" w:cs="Arial"/>
          <w:sz w:val="24"/>
          <w:szCs w:val="24"/>
        </w:rPr>
        <w:t xml:space="preserve"> da Condição de Microempreendedor Individual - CCMEI, cuja aceitação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condicionada à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da autenticidade no sítio www.portaldoempreendedor.gov.br;</w:t>
      </w:r>
    </w:p>
    <w:p w14:paraId="2CF59BA0"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656024E9"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ou</w:t>
      </w:r>
      <w:r w:rsidRPr="00D6095D">
        <w:rPr>
          <w:rFonts w:ascii="Arial" w:hAnsi="Arial" w:cs="Arial"/>
          <w:spacing w:val="1"/>
          <w:sz w:val="24"/>
          <w:szCs w:val="24"/>
        </w:rPr>
        <w:t xml:space="preserve"> </w:t>
      </w:r>
      <w:r w:rsidRPr="00D6095D">
        <w:rPr>
          <w:rFonts w:ascii="Arial" w:hAnsi="Arial" w:cs="Arial"/>
          <w:sz w:val="24"/>
          <w:szCs w:val="24"/>
        </w:rPr>
        <w:t>agência;</w:t>
      </w:r>
    </w:p>
    <w:p w14:paraId="3474EC0A"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04901CF8"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27B407B3"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0981AF2"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produtor rural: matrícula no Cadastro </w:t>
      </w:r>
      <w:proofErr w:type="spellStart"/>
      <w:r w:rsidRPr="00D6095D">
        <w:rPr>
          <w:rFonts w:ascii="Arial" w:hAnsi="Arial" w:cs="Arial"/>
          <w:sz w:val="24"/>
          <w:szCs w:val="24"/>
        </w:rPr>
        <w:t>Especíﬁco</w:t>
      </w:r>
      <w:proofErr w:type="spellEnd"/>
      <w:r w:rsidRPr="00D6095D">
        <w:rPr>
          <w:rFonts w:ascii="Arial" w:hAnsi="Arial" w:cs="Arial"/>
          <w:sz w:val="24"/>
          <w:szCs w:val="24"/>
        </w:rPr>
        <w:t xml:space="preserve"> do INSS – CEI, que comprove a </w:t>
      </w:r>
      <w:proofErr w:type="spellStart"/>
      <w:r w:rsidRPr="00D6095D">
        <w:rPr>
          <w:rFonts w:ascii="Arial" w:hAnsi="Arial" w:cs="Arial"/>
          <w:sz w:val="24"/>
          <w:szCs w:val="24"/>
        </w:rPr>
        <w:t>qualiﬁcação</w:t>
      </w:r>
      <w:proofErr w:type="spellEnd"/>
      <w:r w:rsidRPr="00D6095D">
        <w:rPr>
          <w:rFonts w:ascii="Arial" w:hAnsi="Arial" w:cs="Arial"/>
          <w:sz w:val="24"/>
          <w:szCs w:val="24"/>
        </w:rPr>
        <w:t xml:space="preserve"> como produtor rural pessoa física, nos termos da Instrução Normativa RFB n. 971, de 2009 (</w:t>
      </w:r>
      <w:proofErr w:type="spellStart"/>
      <w:r w:rsidRPr="00D6095D">
        <w:rPr>
          <w:rFonts w:ascii="Arial" w:hAnsi="Arial" w:cs="Arial"/>
          <w:sz w:val="24"/>
          <w:szCs w:val="24"/>
        </w:rPr>
        <w:t>arts</w:t>
      </w:r>
      <w:proofErr w:type="spellEnd"/>
      <w:r w:rsidRPr="00D6095D">
        <w:rPr>
          <w:rFonts w:ascii="Arial" w:hAnsi="Arial" w:cs="Arial"/>
          <w:sz w:val="24"/>
          <w:szCs w:val="24"/>
        </w:rPr>
        <w:t>. 17 a 19 e</w:t>
      </w:r>
      <w:r w:rsidRPr="00D6095D">
        <w:rPr>
          <w:rFonts w:ascii="Arial" w:hAnsi="Arial" w:cs="Arial"/>
          <w:spacing w:val="11"/>
          <w:sz w:val="24"/>
          <w:szCs w:val="24"/>
        </w:rPr>
        <w:t xml:space="preserve"> </w:t>
      </w:r>
      <w:r w:rsidRPr="00D6095D">
        <w:rPr>
          <w:rFonts w:ascii="Arial" w:hAnsi="Arial" w:cs="Arial"/>
          <w:sz w:val="24"/>
          <w:szCs w:val="24"/>
        </w:rPr>
        <w:t>165).</w:t>
      </w:r>
    </w:p>
    <w:p w14:paraId="264E833E" w14:textId="77777777" w:rsidR="002A2CAE" w:rsidRPr="00D6095D" w:rsidRDefault="002A2CAE"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2D0DA662" w14:textId="77777777" w:rsidR="002A2CAE" w:rsidRPr="00D6095D" w:rsidRDefault="002A2CAE"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7FB4D4AA" w14:textId="77777777" w:rsidR="002A2CAE" w:rsidRPr="00D6095D" w:rsidRDefault="002A2CAE" w:rsidP="00FD7917">
      <w:pPr>
        <w:tabs>
          <w:tab w:val="left" w:pos="2206"/>
          <w:tab w:val="left" w:pos="2207"/>
        </w:tabs>
        <w:ind w:right="7"/>
        <w:rPr>
          <w:rFonts w:ascii="Arial" w:hAnsi="Arial" w:cs="Arial"/>
          <w:sz w:val="24"/>
          <w:szCs w:val="24"/>
        </w:rPr>
      </w:pPr>
    </w:p>
    <w:p w14:paraId="574F8082" w14:textId="77777777" w:rsidR="002A2CAE" w:rsidRPr="00D6095D" w:rsidRDefault="002A2CAE"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2001D3B8" w14:textId="77777777" w:rsidR="002A2CAE" w:rsidRPr="00D6095D" w:rsidRDefault="002A2CAE" w:rsidP="00FD7917">
      <w:pPr>
        <w:tabs>
          <w:tab w:val="left" w:pos="2206"/>
          <w:tab w:val="left" w:pos="2207"/>
        </w:tabs>
        <w:ind w:right="7"/>
        <w:rPr>
          <w:rFonts w:ascii="Arial" w:hAnsi="Arial" w:cs="Arial"/>
          <w:sz w:val="24"/>
          <w:szCs w:val="24"/>
        </w:rPr>
      </w:pPr>
    </w:p>
    <w:p w14:paraId="0124012E" w14:textId="77777777" w:rsidR="002A2CAE" w:rsidRPr="00D6095D" w:rsidRDefault="002A2CAE"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 xml:space="preserve">Para fins de assegurar os benefícios previstos nos </w:t>
      </w:r>
      <w:proofErr w:type="spellStart"/>
      <w:r w:rsidRPr="00D6095D">
        <w:rPr>
          <w:rFonts w:ascii="Arial" w:hAnsi="Arial" w:cs="Arial"/>
          <w:sz w:val="24"/>
          <w:szCs w:val="24"/>
        </w:rPr>
        <w:t>arts</w:t>
      </w:r>
      <w:proofErr w:type="spellEnd"/>
      <w:r w:rsidRPr="00D6095D">
        <w:rPr>
          <w:rFonts w:ascii="Arial" w:hAnsi="Arial" w:cs="Arial"/>
          <w:sz w:val="24"/>
          <w:szCs w:val="24"/>
        </w:rPr>
        <w:t>. 42 ao 49 da Lei Complementar 123/06, a licitante deverá apresentar as seguintes comprovações:</w:t>
      </w:r>
    </w:p>
    <w:p w14:paraId="5D4DF230" w14:textId="77777777" w:rsidR="002A2CAE" w:rsidRPr="00D6095D" w:rsidRDefault="002A2CAE" w:rsidP="00C83AD2">
      <w:pPr>
        <w:tabs>
          <w:tab w:val="left" w:pos="2206"/>
          <w:tab w:val="left" w:pos="2207"/>
        </w:tabs>
        <w:ind w:left="567" w:right="7"/>
        <w:rPr>
          <w:rFonts w:ascii="Arial" w:hAnsi="Arial" w:cs="Arial"/>
          <w:sz w:val="24"/>
          <w:szCs w:val="24"/>
        </w:rPr>
      </w:pPr>
    </w:p>
    <w:p w14:paraId="12510949" w14:textId="77777777" w:rsidR="002A2CAE" w:rsidRPr="00D6095D" w:rsidRDefault="002A2CAE"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w:t>
      </w:r>
      <w:r w:rsidRPr="00D6095D">
        <w:rPr>
          <w:rFonts w:ascii="Arial" w:hAnsi="Arial" w:cs="Arial"/>
          <w:color w:val="000000" w:themeColor="text1"/>
          <w:sz w:val="24"/>
          <w:szCs w:val="24"/>
        </w:rPr>
        <w:lastRenderedPageBreak/>
        <w:t xml:space="preserve">36/2017. </w:t>
      </w:r>
    </w:p>
    <w:p w14:paraId="49DDFF66" w14:textId="77777777" w:rsidR="002A2CAE" w:rsidRPr="00D6095D" w:rsidRDefault="002A2CAE"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649BC9A3" w14:textId="77777777" w:rsidR="002A2CAE" w:rsidRPr="00D6095D" w:rsidRDefault="002A2CAE" w:rsidP="00C83AD2">
      <w:pPr>
        <w:pStyle w:val="PargrafodaLista"/>
        <w:tabs>
          <w:tab w:val="left" w:pos="1276"/>
        </w:tabs>
        <w:spacing w:before="0"/>
        <w:ind w:left="567" w:right="7"/>
        <w:rPr>
          <w:rFonts w:ascii="Arial" w:hAnsi="Arial" w:cs="Arial"/>
          <w:color w:val="000000" w:themeColor="text1"/>
          <w:sz w:val="24"/>
          <w:szCs w:val="24"/>
        </w:rPr>
      </w:pPr>
    </w:p>
    <w:p w14:paraId="47936D66" w14:textId="77777777" w:rsidR="002A2CAE" w:rsidRPr="00D6095D" w:rsidRDefault="002A2CAE"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7DD8AD34" w14:textId="77777777" w:rsidR="002A2CAE" w:rsidRPr="00D6095D" w:rsidRDefault="002A2CAE" w:rsidP="00C83AD2">
      <w:pPr>
        <w:pStyle w:val="PargrafodaLista"/>
        <w:spacing w:before="0"/>
        <w:ind w:left="567" w:right="7"/>
        <w:rPr>
          <w:rFonts w:ascii="Arial" w:hAnsi="Arial" w:cs="Arial"/>
          <w:b/>
          <w:bCs/>
          <w:color w:val="000000" w:themeColor="text1"/>
          <w:sz w:val="24"/>
          <w:szCs w:val="24"/>
        </w:rPr>
      </w:pPr>
    </w:p>
    <w:p w14:paraId="7C79AB35" w14:textId="77777777" w:rsidR="002A2CAE" w:rsidRPr="00D6095D" w:rsidRDefault="002A2CAE"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5E2C587B" w14:textId="77777777" w:rsidR="00F667AD" w:rsidRDefault="00F667AD" w:rsidP="00FD7917">
      <w:pPr>
        <w:tabs>
          <w:tab w:val="left" w:pos="2206"/>
          <w:tab w:val="left" w:pos="2207"/>
        </w:tabs>
        <w:ind w:right="7"/>
        <w:rPr>
          <w:rFonts w:ascii="Arial" w:hAnsi="Arial" w:cs="Arial"/>
          <w:sz w:val="24"/>
          <w:szCs w:val="24"/>
        </w:rPr>
      </w:pPr>
    </w:p>
    <w:p w14:paraId="62AA1241" w14:textId="2B0AF381" w:rsidR="002A2CAE" w:rsidRPr="00D6095D" w:rsidRDefault="002A2CAE"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4822CE4A" wp14:editId="7A50D3C2">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74670"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318B2726" w14:textId="77777777" w:rsidR="002A2CAE" w:rsidRPr="00D6095D" w:rsidRDefault="002A2CAE" w:rsidP="004F1E7A">
      <w:pPr>
        <w:pStyle w:val="Ttulo1"/>
        <w:numPr>
          <w:ilvl w:val="1"/>
          <w:numId w:val="19"/>
        </w:numPr>
        <w:spacing w:before="0"/>
        <w:ind w:left="0" w:right="7" w:firstLine="0"/>
        <w:jc w:val="both"/>
        <w:rPr>
          <w:sz w:val="24"/>
          <w:szCs w:val="24"/>
        </w:rPr>
      </w:pPr>
      <w:r w:rsidRPr="00D6095D">
        <w:rPr>
          <w:sz w:val="24"/>
          <w:szCs w:val="24"/>
        </w:rPr>
        <w:t xml:space="preserve">Habilitação </w:t>
      </w:r>
      <w:proofErr w:type="spellStart"/>
      <w:r w:rsidRPr="00D6095D">
        <w:rPr>
          <w:sz w:val="24"/>
          <w:szCs w:val="24"/>
        </w:rPr>
        <w:t>ﬁscal</w:t>
      </w:r>
      <w:proofErr w:type="spellEnd"/>
      <w:r w:rsidRPr="00D6095D">
        <w:rPr>
          <w:sz w:val="24"/>
          <w:szCs w:val="24"/>
        </w:rPr>
        <w:t>, social e trabalhista (Art. 68 da Lei 14.133/21):</w:t>
      </w:r>
    </w:p>
    <w:p w14:paraId="6FA989D7" w14:textId="77777777" w:rsidR="00F667AD" w:rsidRDefault="00F667AD" w:rsidP="00F667AD">
      <w:pPr>
        <w:pStyle w:val="PargrafodaLista"/>
        <w:tabs>
          <w:tab w:val="left" w:pos="1418"/>
        </w:tabs>
        <w:spacing w:before="0"/>
        <w:ind w:left="567" w:right="7"/>
        <w:rPr>
          <w:rFonts w:ascii="Arial" w:hAnsi="Arial" w:cs="Arial"/>
          <w:color w:val="000000" w:themeColor="text1"/>
          <w:sz w:val="24"/>
          <w:szCs w:val="24"/>
        </w:rPr>
      </w:pPr>
    </w:p>
    <w:p w14:paraId="4269A6FC" w14:textId="664B3E7F"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6A37E4A4"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7D4B5246"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4DA03A72"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16EEFA5D"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6907782E"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5E9A77F7" w14:textId="77777777" w:rsidR="002A2CAE" w:rsidRPr="00D6095D" w:rsidRDefault="002A2CA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66F93737" w14:textId="77777777" w:rsidR="002A2CAE" w:rsidRPr="00D6095D" w:rsidRDefault="002A2CAE" w:rsidP="00FD7917">
      <w:pPr>
        <w:pStyle w:val="Ttulo1"/>
        <w:tabs>
          <w:tab w:val="left" w:pos="1343"/>
          <w:tab w:val="left" w:pos="1344"/>
        </w:tabs>
        <w:spacing w:before="0"/>
        <w:ind w:left="0" w:right="7" w:firstLine="0"/>
        <w:jc w:val="right"/>
        <w:rPr>
          <w:sz w:val="24"/>
          <w:szCs w:val="24"/>
        </w:rPr>
      </w:pPr>
    </w:p>
    <w:p w14:paraId="01C815D2" w14:textId="77777777" w:rsidR="002A2CAE" w:rsidRDefault="002A2CAE"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73F9CEC9" w14:textId="77777777" w:rsidR="002A2CAE" w:rsidRPr="00D6095D" w:rsidRDefault="002A2CAE" w:rsidP="00D91BE5">
      <w:pPr>
        <w:pStyle w:val="Ttulo1"/>
        <w:tabs>
          <w:tab w:val="left" w:pos="851"/>
        </w:tabs>
        <w:spacing w:before="0"/>
        <w:ind w:left="0" w:right="7" w:firstLine="0"/>
        <w:jc w:val="both"/>
        <w:rPr>
          <w:sz w:val="24"/>
          <w:szCs w:val="24"/>
        </w:rPr>
      </w:pPr>
    </w:p>
    <w:p w14:paraId="517EE963" w14:textId="45EEF4D7" w:rsidR="002A2CAE" w:rsidRPr="00B84892" w:rsidRDefault="002A2CAE" w:rsidP="00F667AD">
      <w:pPr>
        <w:pStyle w:val="PargrafodaLista"/>
        <w:numPr>
          <w:ilvl w:val="2"/>
          <w:numId w:val="19"/>
        </w:numPr>
        <w:tabs>
          <w:tab w:val="left" w:pos="1727"/>
          <w:tab w:val="left" w:pos="1728"/>
        </w:tabs>
        <w:ind w:left="0" w:right="7" w:firstLine="567"/>
        <w:rPr>
          <w:rFonts w:ascii="Arial" w:hAnsi="Arial" w:cs="Arial"/>
          <w:noProof/>
          <w:sz w:val="24"/>
          <w:szCs w:val="24"/>
        </w:rPr>
      </w:pPr>
      <w:r w:rsidRPr="00B84892">
        <w:rPr>
          <w:rFonts w:ascii="Arial" w:hAnsi="Arial" w:cs="Arial"/>
          <w:noProof/>
          <w:sz w:val="24"/>
          <w:szCs w:val="24"/>
        </w:rPr>
        <w:t>Certidão negativa de feitos sobre falência expedida pelo distribuidor da sede do licitante, com validade de 180 dias;</w:t>
      </w:r>
    </w:p>
    <w:p w14:paraId="0CCC48D2" w14:textId="77777777" w:rsidR="002A2CAE" w:rsidRPr="003510FC" w:rsidRDefault="002A2CAE" w:rsidP="00883E1E">
      <w:pPr>
        <w:pStyle w:val="PargrafodaLista"/>
        <w:tabs>
          <w:tab w:val="left" w:pos="1727"/>
          <w:tab w:val="left" w:pos="1728"/>
        </w:tabs>
        <w:spacing w:before="0"/>
        <w:ind w:left="709" w:right="7"/>
        <w:rPr>
          <w:rFonts w:ascii="Arial" w:hAnsi="Arial" w:cs="Arial"/>
          <w:b/>
          <w:bCs/>
          <w:sz w:val="24"/>
          <w:szCs w:val="24"/>
        </w:rPr>
      </w:pPr>
    </w:p>
    <w:p w14:paraId="14124934" w14:textId="77777777" w:rsidR="002A2CAE" w:rsidRPr="003510FC" w:rsidRDefault="002A2CAE" w:rsidP="003510FC">
      <w:pPr>
        <w:pStyle w:val="PargrafodaLista"/>
        <w:rPr>
          <w:rFonts w:ascii="Arial" w:hAnsi="Arial" w:cs="Arial"/>
          <w:b/>
          <w:bCs/>
          <w:color w:val="000000"/>
          <w:sz w:val="24"/>
          <w:szCs w:val="24"/>
        </w:rPr>
      </w:pPr>
    </w:p>
    <w:p w14:paraId="1C8F0A1D" w14:textId="77777777" w:rsidR="002A2CAE" w:rsidRPr="00D6095D" w:rsidRDefault="002A2CAE"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3683B32F" w14:textId="77777777" w:rsidR="002A2CAE" w:rsidRPr="00D6095D" w:rsidRDefault="002A2CAE" w:rsidP="003A2758">
      <w:pPr>
        <w:tabs>
          <w:tab w:val="left" w:pos="1727"/>
          <w:tab w:val="left" w:pos="1728"/>
        </w:tabs>
        <w:ind w:right="7"/>
        <w:rPr>
          <w:rFonts w:ascii="Arial" w:hAnsi="Arial" w:cs="Arial"/>
          <w:b/>
          <w:bCs/>
          <w:sz w:val="24"/>
          <w:szCs w:val="24"/>
        </w:rPr>
      </w:pPr>
    </w:p>
    <w:p w14:paraId="757DD1D6" w14:textId="77777777" w:rsidR="002A2CAE" w:rsidRPr="00D6095D" w:rsidRDefault="002A2CA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76E7EEAF" w14:textId="77777777" w:rsidR="002A2CAE" w:rsidRPr="00D6095D" w:rsidRDefault="002A2CA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lastRenderedPageBreak/>
        <w:t>Declaração de que cumpre as exigências de reserva de cargos para pessoa com deficiência e para reabilitado da Previdência Social, previstas em lei e em outras normas específicas.</w:t>
      </w:r>
    </w:p>
    <w:p w14:paraId="3ABC97CD" w14:textId="77777777" w:rsidR="002A2CAE" w:rsidRPr="00D6095D" w:rsidRDefault="002A2CA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18606C" w14:textId="77777777" w:rsidR="002A2CAE" w:rsidRPr="00D6095D" w:rsidRDefault="002A2CA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7237FDFA" w14:textId="77777777" w:rsidR="002A2CAE" w:rsidRPr="00D6095D" w:rsidRDefault="002A2CAE" w:rsidP="00690F5A">
      <w:pPr>
        <w:tabs>
          <w:tab w:val="left" w:pos="1727"/>
          <w:tab w:val="left" w:pos="1728"/>
        </w:tabs>
        <w:ind w:right="7"/>
        <w:rPr>
          <w:rFonts w:ascii="Arial" w:hAnsi="Arial" w:cs="Arial"/>
          <w:b/>
          <w:bCs/>
          <w:sz w:val="24"/>
          <w:szCs w:val="24"/>
        </w:rPr>
      </w:pPr>
    </w:p>
    <w:p w14:paraId="69174BA4" w14:textId="77777777" w:rsidR="002A2CAE" w:rsidRPr="00D91BE5" w:rsidRDefault="002A2CAE"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3DBDBB1B" w14:textId="77777777" w:rsidR="002A2CAE" w:rsidRDefault="002A2CAE" w:rsidP="00132407">
      <w:pPr>
        <w:pStyle w:val="PargrafodaLista"/>
        <w:spacing w:before="0"/>
        <w:ind w:left="0" w:right="7"/>
        <w:rPr>
          <w:rFonts w:ascii="Arial" w:hAnsi="Arial" w:cs="Arial"/>
          <w:b/>
          <w:bCs/>
          <w:sz w:val="24"/>
          <w:szCs w:val="24"/>
        </w:rPr>
      </w:pPr>
    </w:p>
    <w:p w14:paraId="32BFBD32" w14:textId="1F86F0B1" w:rsidR="002A2CAE" w:rsidRPr="00F667AD" w:rsidRDefault="002A2CAE" w:rsidP="00F667AD">
      <w:pPr>
        <w:pStyle w:val="PargrafodaLista"/>
        <w:numPr>
          <w:ilvl w:val="2"/>
          <w:numId w:val="19"/>
        </w:numPr>
        <w:ind w:right="7" w:hanging="153"/>
        <w:rPr>
          <w:rFonts w:ascii="Arial" w:hAnsi="Arial" w:cs="Arial"/>
          <w:b/>
          <w:bCs/>
          <w:color w:val="FF0000"/>
          <w:sz w:val="24"/>
          <w:szCs w:val="24"/>
        </w:rPr>
      </w:pPr>
      <w:r w:rsidRPr="00F667AD">
        <w:rPr>
          <w:rFonts w:ascii="Arial" w:hAnsi="Arial" w:cs="Arial"/>
          <w:noProof/>
          <w:sz w:val="24"/>
          <w:szCs w:val="24"/>
        </w:rPr>
        <w:t>Não será exigido neste processo.</w:t>
      </w:r>
    </w:p>
    <w:p w14:paraId="2B8B030C" w14:textId="77777777" w:rsidR="00F667AD" w:rsidRPr="00F667AD" w:rsidRDefault="00F667AD" w:rsidP="00F667AD">
      <w:pPr>
        <w:pStyle w:val="PargrafodaLista"/>
        <w:ind w:left="720" w:right="7"/>
        <w:rPr>
          <w:rFonts w:ascii="Arial" w:hAnsi="Arial" w:cs="Arial"/>
          <w:b/>
          <w:bCs/>
          <w:color w:val="FF0000"/>
          <w:sz w:val="24"/>
          <w:szCs w:val="24"/>
        </w:rPr>
      </w:pPr>
    </w:p>
    <w:p w14:paraId="00C9FE76" w14:textId="77777777" w:rsidR="002A2CAE" w:rsidRDefault="002A2CAE"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6033996E" w14:textId="77777777" w:rsidR="002A2CAE" w:rsidRDefault="002A2CAE" w:rsidP="003D54D1">
      <w:pPr>
        <w:pStyle w:val="PargrafodaLista"/>
        <w:spacing w:before="0"/>
        <w:ind w:left="720" w:right="7"/>
        <w:rPr>
          <w:rFonts w:ascii="Arial" w:hAnsi="Arial" w:cs="Arial"/>
          <w:sz w:val="24"/>
          <w:szCs w:val="24"/>
        </w:rPr>
      </w:pPr>
    </w:p>
    <w:p w14:paraId="36920361" w14:textId="0456BC0A" w:rsidR="002A2CAE" w:rsidRPr="00F667AD" w:rsidRDefault="002A2CAE" w:rsidP="00F667AD">
      <w:pPr>
        <w:pStyle w:val="PargrafodaLista"/>
        <w:numPr>
          <w:ilvl w:val="2"/>
          <w:numId w:val="19"/>
        </w:numPr>
        <w:ind w:left="0" w:right="7" w:firstLine="567"/>
        <w:rPr>
          <w:rFonts w:ascii="Arial" w:hAnsi="Arial" w:cs="Arial"/>
          <w:sz w:val="24"/>
          <w:szCs w:val="24"/>
        </w:rPr>
      </w:pPr>
      <w:r w:rsidRPr="00F667AD">
        <w:rPr>
          <w:rFonts w:ascii="Arial" w:hAnsi="Arial" w:cs="Arial"/>
          <w:sz w:val="24"/>
          <w:szCs w:val="24"/>
        </w:rPr>
        <w:t xml:space="preserve">Em conformidade com o previsto no quadro do preâmbulo deste edital e no item 10.8. </w:t>
      </w:r>
    </w:p>
    <w:p w14:paraId="1A986D31" w14:textId="77777777" w:rsidR="002A2CAE" w:rsidRPr="00D6095D" w:rsidRDefault="002A2CAE" w:rsidP="003D54D1">
      <w:pPr>
        <w:pStyle w:val="PargrafodaLista"/>
        <w:spacing w:before="0"/>
        <w:ind w:left="720" w:right="7"/>
        <w:rPr>
          <w:rFonts w:ascii="Arial" w:hAnsi="Arial" w:cs="Arial"/>
          <w:b/>
          <w:bCs/>
          <w:sz w:val="24"/>
          <w:szCs w:val="24"/>
        </w:rPr>
      </w:pPr>
    </w:p>
    <w:p w14:paraId="64A1B92E" w14:textId="77777777" w:rsidR="002A2CAE" w:rsidRPr="00F50D83" w:rsidRDefault="002A2CAE"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2B4A0562" w14:textId="77777777" w:rsidR="002A2CAE" w:rsidRPr="00D6095D" w:rsidRDefault="002A2CAE" w:rsidP="00FD7917">
      <w:pPr>
        <w:adjustRightInd w:val="0"/>
        <w:ind w:right="7"/>
        <w:rPr>
          <w:rFonts w:ascii="Arial" w:hAnsi="Arial" w:cs="Arial"/>
          <w:b/>
          <w:bCs/>
          <w:sz w:val="24"/>
          <w:szCs w:val="24"/>
        </w:rPr>
      </w:pPr>
    </w:p>
    <w:p w14:paraId="51BD5B1D" w14:textId="77777777" w:rsidR="002A2CAE" w:rsidRDefault="002A2CAE" w:rsidP="00FD7917">
      <w:pPr>
        <w:ind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685D518E" w14:textId="77777777" w:rsidR="002A2CAE" w:rsidRPr="00D6095D" w:rsidRDefault="002A2CAE" w:rsidP="00FD7917">
      <w:pPr>
        <w:ind w:right="7"/>
        <w:jc w:val="both"/>
        <w:rPr>
          <w:rFonts w:ascii="Arial" w:hAnsi="Arial" w:cs="Arial"/>
          <w:sz w:val="24"/>
          <w:szCs w:val="24"/>
        </w:rPr>
      </w:pPr>
    </w:p>
    <w:p w14:paraId="5F0EB59C" w14:textId="77777777" w:rsidR="002A2CAE" w:rsidRPr="000B0581" w:rsidRDefault="002A2CAE"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525A19A2" w14:textId="77777777" w:rsidR="002A2CAE" w:rsidRDefault="002A2CAE" w:rsidP="000B0581">
      <w:pPr>
        <w:ind w:right="7"/>
        <w:rPr>
          <w:rFonts w:ascii="Arial" w:hAnsi="Arial" w:cs="Arial"/>
          <w:noProof/>
          <w:sz w:val="24"/>
          <w:szCs w:val="24"/>
        </w:rPr>
      </w:pPr>
    </w:p>
    <w:p w14:paraId="65962E45"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4D7A05C6" w14:textId="77777777" w:rsidR="002A2CAE" w:rsidRPr="00D6095D" w:rsidRDefault="002A2CAE" w:rsidP="00FD7917">
      <w:pPr>
        <w:ind w:right="7"/>
        <w:jc w:val="both"/>
        <w:rPr>
          <w:rFonts w:ascii="Arial" w:hAnsi="Arial" w:cs="Arial"/>
          <w:color w:val="FF0000"/>
          <w:sz w:val="24"/>
          <w:szCs w:val="24"/>
        </w:rPr>
      </w:pPr>
    </w:p>
    <w:p w14:paraId="5D3C6EAB" w14:textId="77777777" w:rsidR="002A2CAE" w:rsidRPr="00F50D83" w:rsidRDefault="002A2CAE"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726E8BFB" w14:textId="77777777" w:rsidR="002A2CAE" w:rsidRPr="00D6095D" w:rsidRDefault="002A2CAE" w:rsidP="00FD7917">
      <w:pPr>
        <w:ind w:right="7"/>
        <w:jc w:val="both"/>
        <w:rPr>
          <w:rFonts w:ascii="Arial" w:hAnsi="Arial" w:cs="Arial"/>
          <w:sz w:val="24"/>
          <w:szCs w:val="24"/>
        </w:rPr>
      </w:pPr>
    </w:p>
    <w:p w14:paraId="15FD11AD" w14:textId="77777777" w:rsidR="002A2CAE" w:rsidRDefault="002A2CAE" w:rsidP="00FD7917">
      <w:pPr>
        <w:ind w:right="7"/>
        <w:jc w:val="both"/>
        <w:rPr>
          <w:rFonts w:ascii="Arial" w:hAnsi="Arial" w:cs="Arial"/>
          <w:sz w:val="24"/>
          <w:szCs w:val="24"/>
        </w:rPr>
      </w:pPr>
      <w:r w:rsidRPr="00B84892">
        <w:rPr>
          <w:rFonts w:ascii="Arial" w:hAnsi="Arial" w:cs="Arial"/>
          <w:noProof/>
          <w:sz w:val="24"/>
          <w:szCs w:val="24"/>
        </w:rPr>
        <w:t>Amostra</w:t>
      </w:r>
      <w:r w:rsidRPr="00D6095D">
        <w:rPr>
          <w:rFonts w:ascii="Arial" w:hAnsi="Arial" w:cs="Arial"/>
          <w:sz w:val="24"/>
          <w:szCs w:val="24"/>
        </w:rPr>
        <w:t>.</w:t>
      </w:r>
    </w:p>
    <w:p w14:paraId="289BC622" w14:textId="653E93C8" w:rsidR="002A2CAE" w:rsidRPr="00B84892" w:rsidRDefault="00F667AD" w:rsidP="00A45E9F">
      <w:pPr>
        <w:ind w:right="7"/>
        <w:jc w:val="both"/>
        <w:rPr>
          <w:rFonts w:ascii="Arial" w:hAnsi="Arial" w:cs="Arial"/>
          <w:noProof/>
          <w:sz w:val="24"/>
          <w:szCs w:val="24"/>
        </w:rPr>
      </w:pPr>
      <w:r>
        <w:rPr>
          <w:rFonts w:ascii="Arial" w:hAnsi="Arial" w:cs="Arial"/>
          <w:noProof/>
          <w:sz w:val="24"/>
          <w:szCs w:val="24"/>
        </w:rPr>
        <w:t xml:space="preserve">a) </w:t>
      </w:r>
      <w:r w:rsidR="002A2CAE" w:rsidRPr="00B84892">
        <w:rPr>
          <w:rFonts w:ascii="Arial" w:hAnsi="Arial" w:cs="Arial"/>
          <w:noProof/>
          <w:sz w:val="24"/>
          <w:szCs w:val="24"/>
        </w:rPr>
        <w:t>Será obrigatória a apresentação de amostra dos itens 1 ao 22 desta licitação, onde deverão entregar as amostras na Secretaria de Administração, sito a Rua Bahia, nº 880, em até 5 dias úteis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14:paraId="7B0CC73C"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14:paraId="3444548A"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lastRenderedPageBreak/>
        <w:t>b) As amostras serão analisadas por equipe técnica municipal, nomeados através da Portaria nº      , para apurar seu atendimento as especificações técnicas especificadas nos Anexos I e II, e na proposta da licitante vencedora do item.</w:t>
      </w:r>
    </w:p>
    <w:p w14:paraId="3C6C02D5"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 xml:space="preserve">b.1) Após análise, a equipe técnica emitirá laudo de aprovação ou reprovação das amostras, onde o mesmo será encaminhado ao Pregoeiro em até 3 dias após análise para tomada de decisões e comunicação as licitantes quanto ao resultado. </w:t>
      </w:r>
    </w:p>
    <w:p w14:paraId="16B570E9"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b.2) Na hipótese de o licitante primeiro classificado não apresentar a amostra ou esta não atender os requisitos do edital, a administração convocará o licitante remanescente (Classificado em 2º lugar) para fazê-lo;</w:t>
      </w:r>
    </w:p>
    <w:p w14:paraId="49B951B7"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b.3) A Administração publicará os laudos decorrentes da análise realizada das amostras, assegurando aos licitantes prazo de 3 dias para o exercício do direito de eventual impugnação.</w:t>
      </w:r>
    </w:p>
    <w:p w14:paraId="6580C6B9"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b.4) Quanto a data para a continuação da licitação referente a fase de habilitação, a mesma será comunicada aos licitantes.</w:t>
      </w:r>
    </w:p>
    <w:p w14:paraId="1854A0F8"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c) Motivos para reprovação das amostras:</w:t>
      </w:r>
    </w:p>
    <w:p w14:paraId="01B003F1"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1. Tecidos que não atenda as especificações contidas no edital e anexos;</w:t>
      </w:r>
    </w:p>
    <w:p w14:paraId="5893F0B8"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2. Tecidos com procedência duvidosa;</w:t>
      </w:r>
    </w:p>
    <w:p w14:paraId="3E869737" w14:textId="77777777" w:rsidR="002A2CAE" w:rsidRPr="00B84892" w:rsidRDefault="002A2CAE" w:rsidP="00F667AD">
      <w:pPr>
        <w:ind w:left="567" w:right="7"/>
        <w:jc w:val="both"/>
        <w:rPr>
          <w:rFonts w:ascii="Arial" w:hAnsi="Arial" w:cs="Arial"/>
          <w:noProof/>
          <w:sz w:val="24"/>
          <w:szCs w:val="24"/>
        </w:rPr>
      </w:pPr>
      <w:r w:rsidRPr="00B84892">
        <w:rPr>
          <w:rFonts w:ascii="Arial" w:hAnsi="Arial" w:cs="Arial"/>
          <w:noProof/>
          <w:sz w:val="24"/>
          <w:szCs w:val="24"/>
        </w:rPr>
        <w:t>3. Tecidos que não atender eficazmente a finalidade de dele naturalmente se espera.</w:t>
      </w:r>
    </w:p>
    <w:p w14:paraId="4C63F7B0"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 xml:space="preserve">d) Para fins de análise do tecido, será considerado a textura, cor, solidez da cor à lavagem e suor, resistência a formação de pilling após atrito ou lavagem e elasticidade. </w:t>
      </w:r>
    </w:p>
    <w:p w14:paraId="32220B8E"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 xml:space="preserve">e) A licitante deverá apresentar amostra do tecido que será confeccionado os produtos, em conformidade com a marca cotado em sua proposta, em quantidade suficiente para análise/testes (50 cm²),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“CÓDIGO DE DEFESA DO CONSUMIDOR”, sob pena de desclassificação da amostra, para efeito da verificação das exigências pertinentes ao objeto deste Pregão. </w:t>
      </w:r>
    </w:p>
    <w:p w14:paraId="5F2220A6"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 xml:space="preserve">f) Cada amostra deverá estar identificada com etiquetas autocolantes, constando o nome da empresa, nº do Pregão e o número do Item correspondente. </w:t>
      </w:r>
    </w:p>
    <w:p w14:paraId="3B4B66E2"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 xml:space="preserve">g) As amostras poderão ser manuseadas e testadas, para verificação da qualidade, sem que isto gere direitos indenizatórios ou de reembolso. </w:t>
      </w:r>
    </w:p>
    <w:p w14:paraId="56B6B920" w14:textId="77777777" w:rsidR="002A2CAE" w:rsidRPr="00B84892" w:rsidRDefault="002A2CAE" w:rsidP="00A45E9F">
      <w:pPr>
        <w:ind w:right="7"/>
        <w:jc w:val="both"/>
        <w:rPr>
          <w:rFonts w:ascii="Arial" w:hAnsi="Arial" w:cs="Arial"/>
          <w:noProof/>
          <w:sz w:val="24"/>
          <w:szCs w:val="24"/>
        </w:rPr>
      </w:pPr>
      <w:r w:rsidRPr="00B84892">
        <w:rPr>
          <w:rFonts w:ascii="Arial" w:hAnsi="Arial" w:cs="Arial"/>
          <w:noProof/>
          <w:sz w:val="24"/>
          <w:szCs w:val="24"/>
        </w:rPr>
        <w:t>h) As amostras aprovadas permanecerão em poder do municipio até a entrega definitiva do objeto licitado, com vistas à avaliação da conformidade entre a amostra do tecido aprovada e o material efetivamente entregue, após isto a mesma será devolvida (no estado em que se encontrarem por motivo da avaliação técnica).</w:t>
      </w:r>
    </w:p>
    <w:p w14:paraId="3AE8F657" w14:textId="77777777" w:rsidR="002A2CAE" w:rsidRDefault="002A2CAE" w:rsidP="00FD7917">
      <w:pPr>
        <w:ind w:right="7"/>
        <w:jc w:val="both"/>
        <w:rPr>
          <w:rFonts w:ascii="Arial" w:hAnsi="Arial" w:cs="Arial"/>
          <w:sz w:val="24"/>
          <w:szCs w:val="24"/>
        </w:rPr>
      </w:pPr>
      <w:r w:rsidRPr="00B84892">
        <w:rPr>
          <w:rFonts w:ascii="Arial" w:hAnsi="Arial" w:cs="Arial"/>
          <w:noProof/>
          <w:sz w:val="24"/>
          <w:szCs w:val="24"/>
        </w:rPr>
        <w:t>i) As amostras reprovadas serão devolvidas no estado em que se encontrarem ao final da avaliação técnica.</w:t>
      </w:r>
    </w:p>
    <w:p w14:paraId="163F28CC" w14:textId="77777777" w:rsidR="002A2CAE" w:rsidRDefault="002A2CAE" w:rsidP="00FD7917">
      <w:pPr>
        <w:ind w:right="7"/>
        <w:jc w:val="both"/>
        <w:rPr>
          <w:rFonts w:ascii="Arial" w:hAnsi="Arial" w:cs="Arial"/>
          <w:sz w:val="24"/>
          <w:szCs w:val="24"/>
        </w:rPr>
      </w:pPr>
    </w:p>
    <w:p w14:paraId="100CCEA3" w14:textId="77777777" w:rsidR="002A2CAE" w:rsidRPr="00B4097D" w:rsidRDefault="002A2CAE" w:rsidP="00B4097D">
      <w:pPr>
        <w:pStyle w:val="PargrafodaLista"/>
        <w:numPr>
          <w:ilvl w:val="0"/>
          <w:numId w:val="19"/>
        </w:numPr>
        <w:tabs>
          <w:tab w:val="left" w:pos="567"/>
        </w:tabs>
        <w:ind w:right="127"/>
        <w:rPr>
          <w:rFonts w:ascii="Arial" w:hAnsi="Arial" w:cs="Arial"/>
          <w:sz w:val="24"/>
          <w:szCs w:val="24"/>
        </w:rPr>
      </w:pPr>
      <w:r w:rsidRPr="00B4097D">
        <w:rPr>
          <w:rFonts w:ascii="Arial" w:hAnsi="Arial" w:cs="Arial"/>
          <w:b/>
          <w:bCs/>
          <w:sz w:val="24"/>
          <w:szCs w:val="24"/>
        </w:rPr>
        <w:t>DESCRITIVO DOS ITENS:</w:t>
      </w:r>
      <w:r w:rsidRPr="00B4097D">
        <w:rPr>
          <w:rFonts w:ascii="Arial" w:hAnsi="Arial" w:cs="Arial"/>
          <w:sz w:val="24"/>
          <w:szCs w:val="24"/>
        </w:rPr>
        <w:t xml:space="preserve"> </w:t>
      </w:r>
    </w:p>
    <w:p w14:paraId="5660035A" w14:textId="77777777" w:rsidR="002A2CAE" w:rsidRDefault="002A2CAE" w:rsidP="00B4097D">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3C6D801E" w14:textId="77777777" w:rsidR="002A2CAE" w:rsidRDefault="002A2CAE" w:rsidP="00F50D83">
      <w:pPr>
        <w:ind w:right="127"/>
        <w:jc w:val="both"/>
        <w:rPr>
          <w:rFonts w:ascii="Arial" w:hAnsi="Arial" w:cs="Arial"/>
          <w:sz w:val="24"/>
          <w:szCs w:val="24"/>
        </w:rPr>
      </w:pPr>
    </w:p>
    <w:p w14:paraId="4FD8D25E" w14:textId="77777777" w:rsidR="002A2CAE" w:rsidRDefault="002A2CAE" w:rsidP="00B4097D">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4C0B4753" w14:textId="77777777" w:rsidR="002A2CAE" w:rsidRPr="00D6095D" w:rsidRDefault="002A2CAE" w:rsidP="00FD7917">
      <w:pPr>
        <w:ind w:right="7"/>
        <w:jc w:val="both"/>
        <w:rPr>
          <w:rFonts w:ascii="Arial" w:hAnsi="Arial" w:cs="Arial"/>
          <w:sz w:val="24"/>
          <w:szCs w:val="24"/>
        </w:rPr>
      </w:pPr>
    </w:p>
    <w:p w14:paraId="67BC198F" w14:textId="77777777" w:rsidR="002A2CAE" w:rsidRPr="00F50D83" w:rsidRDefault="002A2CAE" w:rsidP="00B4097D">
      <w:pPr>
        <w:pStyle w:val="PargrafodaLista"/>
        <w:numPr>
          <w:ilvl w:val="0"/>
          <w:numId w:val="19"/>
        </w:numPr>
        <w:rPr>
          <w:rFonts w:ascii="Arial" w:hAnsi="Arial" w:cs="Arial"/>
          <w:b/>
          <w:bCs/>
          <w:sz w:val="24"/>
          <w:szCs w:val="24"/>
        </w:rPr>
      </w:pPr>
      <w:r w:rsidRPr="00F50D83">
        <w:rPr>
          <w:rFonts w:ascii="Arial" w:hAnsi="Arial" w:cs="Arial"/>
          <w:b/>
          <w:bCs/>
          <w:sz w:val="24"/>
          <w:szCs w:val="24"/>
        </w:rPr>
        <w:t xml:space="preserve"> - ESTIMATIVA DE QUANTIDADE E LEVANTAMENTO DE MERCADO</w:t>
      </w:r>
    </w:p>
    <w:p w14:paraId="362D7E0F" w14:textId="77777777" w:rsidR="002A2CAE" w:rsidRPr="006D39C8" w:rsidRDefault="002A2CAE" w:rsidP="00DC7775">
      <w:pPr>
        <w:jc w:val="both"/>
        <w:rPr>
          <w:rFonts w:ascii="Arial" w:hAnsi="Arial" w:cs="Arial"/>
          <w:b/>
          <w:bCs/>
        </w:rPr>
      </w:pPr>
    </w:p>
    <w:tbl>
      <w:tblPr>
        <w:tblW w:w="9963" w:type="dxa"/>
        <w:tblCellMar>
          <w:left w:w="70" w:type="dxa"/>
          <w:right w:w="70" w:type="dxa"/>
        </w:tblCellMar>
        <w:tblLook w:val="04A0" w:firstRow="1" w:lastRow="0" w:firstColumn="1" w:lastColumn="0" w:noHBand="0" w:noVBand="1"/>
      </w:tblPr>
      <w:tblGrid>
        <w:gridCol w:w="469"/>
        <w:gridCol w:w="532"/>
        <w:gridCol w:w="505"/>
        <w:gridCol w:w="5010"/>
        <w:gridCol w:w="850"/>
        <w:gridCol w:w="1134"/>
        <w:gridCol w:w="1463"/>
      </w:tblGrid>
      <w:tr w:rsidR="002A2CAE" w:rsidRPr="00B4097D" w14:paraId="673AA784" w14:textId="77777777" w:rsidTr="00B4097D">
        <w:trPr>
          <w:trHeight w:val="450"/>
        </w:trPr>
        <w:tc>
          <w:tcPr>
            <w:tcW w:w="46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A49C9A3"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r w:rsidRPr="00B4097D">
              <w:rPr>
                <w:rFonts w:ascii="Arial" w:eastAsia="Times New Roman" w:hAnsi="Arial" w:cs="Arial"/>
                <w:b/>
                <w:bCs/>
                <w:color w:val="FFFFFF"/>
                <w:sz w:val="16"/>
                <w:szCs w:val="16"/>
                <w:lang w:eastAsia="pt-BR"/>
              </w:rPr>
              <w:t>Item</w:t>
            </w:r>
          </w:p>
        </w:tc>
        <w:tc>
          <w:tcPr>
            <w:tcW w:w="532"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BC930EE"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proofErr w:type="spellStart"/>
            <w:r w:rsidRPr="00B4097D">
              <w:rPr>
                <w:rFonts w:ascii="Arial" w:eastAsia="Times New Roman" w:hAnsi="Arial" w:cs="Arial"/>
                <w:b/>
                <w:bCs/>
                <w:color w:val="FFFFFF"/>
                <w:sz w:val="16"/>
                <w:szCs w:val="16"/>
                <w:lang w:eastAsia="pt-BR"/>
              </w:rPr>
              <w:t>Unid</w:t>
            </w:r>
            <w:proofErr w:type="spellEnd"/>
          </w:p>
        </w:tc>
        <w:tc>
          <w:tcPr>
            <w:tcW w:w="505"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066F594"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proofErr w:type="spellStart"/>
            <w:r w:rsidRPr="00B4097D">
              <w:rPr>
                <w:rFonts w:ascii="Arial" w:eastAsia="Times New Roman" w:hAnsi="Arial" w:cs="Arial"/>
                <w:b/>
                <w:bCs/>
                <w:color w:val="FFFFFF"/>
                <w:sz w:val="16"/>
                <w:szCs w:val="16"/>
                <w:lang w:eastAsia="pt-BR"/>
              </w:rPr>
              <w:t>Qtde</w:t>
            </w:r>
            <w:proofErr w:type="spellEnd"/>
          </w:p>
        </w:tc>
        <w:tc>
          <w:tcPr>
            <w:tcW w:w="501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8E7DD73"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r w:rsidRPr="00B4097D">
              <w:rPr>
                <w:rFonts w:ascii="Arial" w:eastAsia="Times New Roman" w:hAnsi="Arial" w:cs="Arial"/>
                <w:b/>
                <w:bCs/>
                <w:color w:val="FFFFFF"/>
                <w:sz w:val="16"/>
                <w:szCs w:val="16"/>
                <w:lang w:eastAsia="pt-BR"/>
              </w:rPr>
              <w:t>Descrição do produto/serviço</w:t>
            </w:r>
          </w:p>
        </w:tc>
        <w:tc>
          <w:tcPr>
            <w:tcW w:w="85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2273E79"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r w:rsidRPr="00B4097D">
              <w:rPr>
                <w:rFonts w:ascii="Arial" w:eastAsia="Times New Roman" w:hAnsi="Arial" w:cs="Arial"/>
                <w:b/>
                <w:bCs/>
                <w:color w:val="FFFFFF"/>
                <w:sz w:val="16"/>
                <w:szCs w:val="16"/>
                <w:lang w:eastAsia="pt-BR"/>
              </w:rPr>
              <w:t>Preço Máximo Unitário</w:t>
            </w:r>
          </w:p>
        </w:tc>
        <w:tc>
          <w:tcPr>
            <w:tcW w:w="1134"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6948AED"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r w:rsidRPr="00B4097D">
              <w:rPr>
                <w:rFonts w:ascii="Arial" w:eastAsia="Times New Roman" w:hAnsi="Arial" w:cs="Arial"/>
                <w:b/>
                <w:bCs/>
                <w:color w:val="FFFFFF"/>
                <w:sz w:val="16"/>
                <w:szCs w:val="16"/>
                <w:lang w:eastAsia="pt-BR"/>
              </w:rPr>
              <w:t>Preço máximo Total</w:t>
            </w:r>
          </w:p>
        </w:tc>
        <w:tc>
          <w:tcPr>
            <w:tcW w:w="1463"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BA294FE" w14:textId="77777777" w:rsidR="002A2CAE" w:rsidRPr="00B4097D" w:rsidRDefault="002A2CAE" w:rsidP="00B4097D">
            <w:pPr>
              <w:widowControl/>
              <w:autoSpaceDE/>
              <w:autoSpaceDN/>
              <w:jc w:val="center"/>
              <w:rPr>
                <w:rFonts w:ascii="Arial" w:eastAsia="Times New Roman" w:hAnsi="Arial" w:cs="Arial"/>
                <w:b/>
                <w:bCs/>
                <w:color w:val="FFFFFF"/>
                <w:sz w:val="16"/>
                <w:szCs w:val="16"/>
                <w:lang w:eastAsia="pt-BR"/>
              </w:rPr>
            </w:pPr>
            <w:r w:rsidRPr="00B4097D">
              <w:rPr>
                <w:rFonts w:ascii="Arial" w:eastAsia="Times New Roman" w:hAnsi="Arial" w:cs="Arial"/>
                <w:b/>
                <w:bCs/>
                <w:color w:val="FFFFFF"/>
                <w:sz w:val="16"/>
                <w:szCs w:val="16"/>
                <w:lang w:eastAsia="pt-BR"/>
              </w:rPr>
              <w:t>Destinação</w:t>
            </w:r>
          </w:p>
        </w:tc>
      </w:tr>
      <w:tr w:rsidR="002A2CAE" w:rsidRPr="00B4097D" w14:paraId="0B4D0EA9" w14:textId="77777777" w:rsidTr="00B4097D">
        <w:trPr>
          <w:trHeight w:val="135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50396B96"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1</w:t>
            </w:r>
          </w:p>
        </w:tc>
        <w:tc>
          <w:tcPr>
            <w:tcW w:w="532" w:type="dxa"/>
            <w:tcBorders>
              <w:top w:val="single" w:sz="4" w:space="0" w:color="auto"/>
              <w:left w:val="single" w:sz="4" w:space="0" w:color="auto"/>
              <w:bottom w:val="single" w:sz="4" w:space="0" w:color="auto"/>
              <w:right w:val="single" w:sz="4" w:space="0" w:color="auto"/>
            </w:tcBorders>
            <w:shd w:val="clear" w:color="auto" w:fill="auto"/>
            <w:hideMark/>
          </w:tcPr>
          <w:p w14:paraId="45E14444"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UNID</w:t>
            </w:r>
          </w:p>
        </w:tc>
        <w:tc>
          <w:tcPr>
            <w:tcW w:w="505" w:type="dxa"/>
            <w:tcBorders>
              <w:top w:val="single" w:sz="4" w:space="0" w:color="auto"/>
              <w:left w:val="single" w:sz="4" w:space="0" w:color="auto"/>
              <w:bottom w:val="single" w:sz="4" w:space="0" w:color="auto"/>
              <w:right w:val="single" w:sz="4" w:space="0" w:color="auto"/>
            </w:tcBorders>
            <w:shd w:val="clear" w:color="auto" w:fill="auto"/>
            <w:hideMark/>
          </w:tcPr>
          <w:p w14:paraId="6E04B852"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150</w:t>
            </w:r>
          </w:p>
        </w:tc>
        <w:tc>
          <w:tcPr>
            <w:tcW w:w="5010" w:type="dxa"/>
            <w:tcBorders>
              <w:top w:val="single" w:sz="4" w:space="0" w:color="auto"/>
              <w:left w:val="single" w:sz="4" w:space="0" w:color="auto"/>
              <w:bottom w:val="single" w:sz="4" w:space="0" w:color="auto"/>
              <w:right w:val="single" w:sz="4" w:space="0" w:color="auto"/>
            </w:tcBorders>
            <w:shd w:val="clear" w:color="auto" w:fill="auto"/>
            <w:hideMark/>
          </w:tcPr>
          <w:p w14:paraId="462016E7"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JALECO FEMININO DECOTE EM V, MANGA CAVADA, TECIDO GABARDINI NA COR BLUE SPACE B NA GRAMATURA 173 G/M2 EM 100% POLIESTER, COM VIES AMARELO OURO EM TODO JALECO E NOS BOLSOS, COM BOTÕES NA COR DO TECIDO, DOIS BOLSOS INFERIOR FRONTAL, CINTO E ABERTURA NA PARTE DE TRÁS, ESTAMPA BORDADA SUPERIOR ESQUERDA, (COM 8 CORES) COM O BRASÃO DO MUNICÍPIO E COM MAIS ESCRITA. - NUMERAÇÃO: PP AO XXG</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81B7229"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 xml:space="preserve"> R$ 93,72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FF76B5B"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R$ 14.058,00</w:t>
            </w:r>
          </w:p>
        </w:tc>
        <w:tc>
          <w:tcPr>
            <w:tcW w:w="1463" w:type="dxa"/>
            <w:tcBorders>
              <w:top w:val="single" w:sz="4" w:space="0" w:color="auto"/>
              <w:left w:val="single" w:sz="4" w:space="0" w:color="auto"/>
              <w:bottom w:val="single" w:sz="4" w:space="0" w:color="auto"/>
              <w:right w:val="single" w:sz="4" w:space="0" w:color="auto"/>
            </w:tcBorders>
            <w:shd w:val="clear" w:color="auto" w:fill="auto"/>
            <w:hideMark/>
          </w:tcPr>
          <w:p w14:paraId="41DE6171"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Exclusivo MPE</w:t>
            </w:r>
          </w:p>
        </w:tc>
      </w:tr>
      <w:tr w:rsidR="002A2CAE" w:rsidRPr="00B4097D" w14:paraId="3F73490D" w14:textId="77777777" w:rsidTr="00B4097D">
        <w:trPr>
          <w:trHeight w:val="135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26381E5F"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2</w:t>
            </w:r>
          </w:p>
        </w:tc>
        <w:tc>
          <w:tcPr>
            <w:tcW w:w="532" w:type="dxa"/>
            <w:tcBorders>
              <w:top w:val="single" w:sz="4" w:space="0" w:color="auto"/>
              <w:left w:val="single" w:sz="4" w:space="0" w:color="auto"/>
              <w:bottom w:val="single" w:sz="4" w:space="0" w:color="auto"/>
              <w:right w:val="single" w:sz="4" w:space="0" w:color="auto"/>
            </w:tcBorders>
            <w:shd w:val="clear" w:color="auto" w:fill="auto"/>
            <w:hideMark/>
          </w:tcPr>
          <w:p w14:paraId="51F1E619"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UNID</w:t>
            </w:r>
          </w:p>
        </w:tc>
        <w:tc>
          <w:tcPr>
            <w:tcW w:w="505" w:type="dxa"/>
            <w:tcBorders>
              <w:top w:val="single" w:sz="4" w:space="0" w:color="auto"/>
              <w:left w:val="single" w:sz="4" w:space="0" w:color="auto"/>
              <w:bottom w:val="single" w:sz="4" w:space="0" w:color="auto"/>
              <w:right w:val="single" w:sz="4" w:space="0" w:color="auto"/>
            </w:tcBorders>
            <w:shd w:val="clear" w:color="auto" w:fill="auto"/>
            <w:hideMark/>
          </w:tcPr>
          <w:p w14:paraId="481520C7"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50</w:t>
            </w:r>
          </w:p>
        </w:tc>
        <w:tc>
          <w:tcPr>
            <w:tcW w:w="5010" w:type="dxa"/>
            <w:tcBorders>
              <w:top w:val="single" w:sz="4" w:space="0" w:color="auto"/>
              <w:left w:val="single" w:sz="4" w:space="0" w:color="auto"/>
              <w:bottom w:val="single" w:sz="4" w:space="0" w:color="auto"/>
              <w:right w:val="single" w:sz="4" w:space="0" w:color="auto"/>
            </w:tcBorders>
            <w:shd w:val="clear" w:color="auto" w:fill="auto"/>
            <w:hideMark/>
          </w:tcPr>
          <w:p w14:paraId="6D974802"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JALECO MASCULINO COM MANGA CURTA E GOLA ESPORTE, TECIDO GABARDINI NA COR BLUE SPACE B NA GRAMATURA 173 G/M2 EM 100% POLIESTER, COM VIES AMARELO OURO EM TODO JALECO E NOS BOLSOS, COM BOTÕES NA COR DO TECIDO, DOIS BOLSOS INFERIOR FRONTAL, CINTO E ABERTURA NA PARTE DE TRAS, ESTAMPA BORDADA SUPERIOR ESQUERDA, (COM 8 CORES) COM O BRASÃO DO MUNICÍPIO E COM MAIS ESCRITA. -NUMERAÇÃO: PP AO XXG</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FB26D22"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 xml:space="preserve"> R$ 93,13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B11ADA8"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R$ 4.656,50</w:t>
            </w:r>
          </w:p>
        </w:tc>
        <w:tc>
          <w:tcPr>
            <w:tcW w:w="1463" w:type="dxa"/>
            <w:tcBorders>
              <w:top w:val="single" w:sz="4" w:space="0" w:color="auto"/>
              <w:left w:val="single" w:sz="4" w:space="0" w:color="auto"/>
              <w:bottom w:val="single" w:sz="4" w:space="0" w:color="auto"/>
              <w:right w:val="single" w:sz="4" w:space="0" w:color="auto"/>
            </w:tcBorders>
            <w:shd w:val="clear" w:color="auto" w:fill="auto"/>
            <w:hideMark/>
          </w:tcPr>
          <w:p w14:paraId="503FECFB" w14:textId="77777777" w:rsidR="002A2CAE" w:rsidRPr="00B4097D" w:rsidRDefault="002A2CAE" w:rsidP="00B4097D">
            <w:pPr>
              <w:widowControl/>
              <w:autoSpaceDE/>
              <w:autoSpaceDN/>
              <w:jc w:val="both"/>
              <w:rPr>
                <w:rFonts w:ascii="Arial" w:eastAsia="Times New Roman" w:hAnsi="Arial" w:cs="Arial"/>
                <w:color w:val="000000"/>
                <w:sz w:val="16"/>
                <w:szCs w:val="16"/>
                <w:lang w:eastAsia="pt-BR"/>
              </w:rPr>
            </w:pPr>
            <w:r w:rsidRPr="00B4097D">
              <w:rPr>
                <w:rFonts w:ascii="Arial" w:eastAsia="Times New Roman" w:hAnsi="Arial" w:cs="Arial"/>
                <w:color w:val="000000"/>
                <w:sz w:val="16"/>
                <w:szCs w:val="16"/>
                <w:lang w:eastAsia="pt-BR"/>
              </w:rPr>
              <w:t>Exclusivo MPE</w:t>
            </w:r>
          </w:p>
        </w:tc>
      </w:tr>
    </w:tbl>
    <w:p w14:paraId="44C658D4" w14:textId="77777777" w:rsidR="002A2CAE" w:rsidRDefault="002A2CAE" w:rsidP="00883E1E">
      <w:pPr>
        <w:pStyle w:val="PargrafodaLista"/>
        <w:ind w:left="0"/>
        <w:rPr>
          <w:rFonts w:ascii="Arial" w:hAnsi="Arial" w:cs="Arial"/>
          <w:b/>
          <w:bCs/>
        </w:rPr>
      </w:pPr>
    </w:p>
    <w:p w14:paraId="084AA672" w14:textId="77777777" w:rsidR="002A2CAE" w:rsidRDefault="002A2CAE" w:rsidP="00883E1E">
      <w:pPr>
        <w:pStyle w:val="PargrafodaLista"/>
        <w:ind w:left="0"/>
        <w:rPr>
          <w:rFonts w:ascii="Arial" w:hAnsi="Arial" w:cs="Arial"/>
          <w:b/>
          <w:bCs/>
        </w:rPr>
      </w:pPr>
    </w:p>
    <w:p w14:paraId="32E00655" w14:textId="77777777" w:rsidR="002A2CAE" w:rsidRDefault="002A2CAE" w:rsidP="00883E1E">
      <w:pPr>
        <w:pStyle w:val="PargrafodaLista"/>
        <w:ind w:left="0"/>
        <w:rPr>
          <w:rFonts w:ascii="Arial" w:hAnsi="Arial" w:cs="Arial"/>
          <w:b/>
          <w:bCs/>
        </w:rPr>
      </w:pPr>
      <w:r>
        <w:rPr>
          <w:rFonts w:ascii="Arial" w:hAnsi="Arial" w:cs="Arial"/>
          <w:b/>
          <w:bCs/>
        </w:rPr>
        <w:t>*Legendas:</w:t>
      </w:r>
    </w:p>
    <w:p w14:paraId="575FB714" w14:textId="77777777" w:rsidR="002A2CAE" w:rsidRDefault="002A2CAE" w:rsidP="00883E1E">
      <w:pPr>
        <w:widowControl/>
        <w:autoSpaceDE/>
        <w:jc w:val="both"/>
        <w:rPr>
          <w:rFonts w:ascii="Arial" w:hAnsi="Arial" w:cs="Arial"/>
        </w:rPr>
      </w:pPr>
      <w:r>
        <w:rPr>
          <w:rFonts w:ascii="Arial" w:eastAsia="Times New Roman" w:hAnsi="Arial" w:cs="Arial"/>
          <w:color w:val="000000"/>
          <w:lang w:eastAsia="pt-BR"/>
        </w:rPr>
        <w:t xml:space="preserve">Cota MPE </w:t>
      </w:r>
      <w:r>
        <w:rPr>
          <w:rFonts w:ascii="Arial" w:hAnsi="Arial" w:cs="Arial"/>
        </w:rPr>
        <w:t>– Cota reservada a participação de micro e pequenas empresas</w:t>
      </w:r>
    </w:p>
    <w:p w14:paraId="0DFF700E" w14:textId="77777777" w:rsidR="002A2CAE" w:rsidRDefault="002A2CAE" w:rsidP="00883E1E">
      <w:pPr>
        <w:pStyle w:val="PargrafodaLista"/>
        <w:spacing w:before="0"/>
        <w:ind w:left="0"/>
        <w:rPr>
          <w:rFonts w:ascii="Arial" w:hAnsi="Arial" w:cs="Arial"/>
        </w:rPr>
        <w:sectPr w:rsidR="002A2CAE" w:rsidSect="00992F8C">
          <w:headerReference w:type="default" r:id="rId8"/>
          <w:footerReference w:type="default" r:id="rId9"/>
          <w:pgSz w:w="11900" w:h="16840"/>
          <w:pgMar w:top="520" w:right="560" w:bottom="426" w:left="1276" w:header="142" w:footer="0" w:gutter="0"/>
          <w:pgNumType w:start="1"/>
          <w:cols w:space="720"/>
          <w:docGrid w:linePitch="299"/>
        </w:sectPr>
      </w:pPr>
      <w:r>
        <w:rPr>
          <w:rFonts w:ascii="Arial" w:eastAsia="Times New Roman" w:hAnsi="Arial" w:cs="Arial"/>
          <w:color w:val="000000"/>
          <w:lang w:eastAsia="pt-BR"/>
        </w:rPr>
        <w:t>Exclusivo MPE</w:t>
      </w:r>
      <w:r>
        <w:rPr>
          <w:rFonts w:ascii="Arial" w:hAnsi="Arial" w:cs="Arial"/>
        </w:rPr>
        <w:t xml:space="preserve"> – Item exclusivo a participação de micro e pequenas empresas</w:t>
      </w:r>
    </w:p>
    <w:p w14:paraId="1B7A913F" w14:textId="77777777" w:rsidR="002A2CAE" w:rsidRPr="00DC7775" w:rsidRDefault="002A2CAE" w:rsidP="00883E1E">
      <w:pPr>
        <w:pStyle w:val="PargrafodaLista"/>
        <w:spacing w:before="0"/>
        <w:ind w:left="0"/>
        <w:rPr>
          <w:rFonts w:ascii="Arial" w:hAnsi="Arial" w:cs="Arial"/>
        </w:rPr>
      </w:pPr>
    </w:p>
    <w:sectPr w:rsidR="002A2CAE" w:rsidRPr="00DC7775" w:rsidSect="002A2CAE">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95EAF" w14:textId="77777777" w:rsidR="007E39D0" w:rsidRDefault="007E39D0">
      <w:r>
        <w:separator/>
      </w:r>
    </w:p>
  </w:endnote>
  <w:endnote w:type="continuationSeparator" w:id="0">
    <w:p w14:paraId="46988941" w14:textId="77777777" w:rsidR="007E39D0" w:rsidRDefault="007E3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E88E2" w14:textId="77777777" w:rsidR="002A2CAE" w:rsidRDefault="002A2CAE" w:rsidP="00992F8C">
    <w:pPr>
      <w:pStyle w:val="Ttulo9"/>
      <w:spacing w:before="0"/>
      <w:rPr>
        <w:rFonts w:ascii="Minstrella" w:hAnsi="Minstrella" w:cs="Arial"/>
        <w:bCs/>
        <w:color w:val="008000"/>
        <w:w w:val="150"/>
        <w:sz w:val="16"/>
      </w:rPr>
    </w:pPr>
  </w:p>
  <w:p w14:paraId="7682065A" w14:textId="77777777" w:rsidR="00992F8C" w:rsidRDefault="00992F8C" w:rsidP="00992F8C">
    <w:pPr>
      <w:pStyle w:val="Ttulo9"/>
      <w:spacing w:before="0"/>
      <w:rPr>
        <w:rFonts w:ascii="Minstrella" w:hAnsi="Minstrella" w:cs="Arial"/>
        <w:bCs/>
        <w:color w:val="008000"/>
        <w:w w:val="150"/>
        <w:sz w:val="16"/>
      </w:rPr>
    </w:pPr>
    <w:bookmarkStart w:id="6" w:name="_Hlk142468249"/>
    <w:bookmarkStart w:id="7" w:name="_Hlk142468250"/>
  </w:p>
  <w:p w14:paraId="753A9EAE" w14:textId="77777777" w:rsidR="00992F8C" w:rsidRPr="00AE0141" w:rsidRDefault="00992F8C" w:rsidP="00992F8C">
    <w:pPr>
      <w:pBdr>
        <w:top w:val="single" w:sz="2" w:space="0" w:color="auto"/>
      </w:pBdr>
      <w:ind w:hanging="284"/>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64E6804E" w14:textId="77777777" w:rsidR="00992F8C" w:rsidRDefault="00992F8C" w:rsidP="00992F8C">
    <w:pPr>
      <w:pStyle w:val="Rodap"/>
      <w:ind w:firstLine="1276"/>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79D51D5A" w14:textId="278E4CC6" w:rsidR="00992F8C" w:rsidRDefault="00992F8C" w:rsidP="00992F8C">
    <w:pPr>
      <w:pStyle w:val="Rodap"/>
      <w:jc w:val="center"/>
      <w:rPr>
        <w:bCs/>
        <w:sz w:val="20"/>
      </w:rPr>
    </w:pPr>
  </w:p>
  <w:bookmarkEnd w:id="6"/>
  <w:bookmarkEnd w:id="7"/>
  <w:p w14:paraId="7FD410E9" w14:textId="46783BEF" w:rsidR="00992F8C" w:rsidRDefault="00992F8C" w:rsidP="00992F8C">
    <w:pPr>
      <w:pStyle w:val="Corpodetexto"/>
      <w:spacing w:before="0" w:line="14" w:lineRule="auto"/>
      <w:ind w:left="0"/>
      <w:jc w:val="left"/>
      <w:rPr>
        <w:sz w:val="20"/>
      </w:rPr>
    </w:pPr>
  </w:p>
  <w:p w14:paraId="72B68A33" w14:textId="1152AE92" w:rsidR="00992F8C" w:rsidRPr="00992F8C" w:rsidRDefault="00992F8C" w:rsidP="00992F8C">
    <w:pPr>
      <w:pStyle w:val="Ttulo9"/>
      <w:spacing w:before="0"/>
      <w:rPr>
        <w:rFonts w:ascii="Minstrella" w:hAnsi="Minstrella" w:cs="Arial"/>
        <w:bCs/>
        <w:color w:val="008000"/>
        <w:w w:val="150"/>
        <w:sz w:val="16"/>
      </w:rPr>
    </w:pPr>
    <w:r>
      <w:rPr>
        <w:noProof/>
      </w:rPr>
      <mc:AlternateContent>
        <mc:Choice Requires="wps">
          <w:drawing>
            <wp:anchor distT="0" distB="0" distL="114300" distR="114300" simplePos="0" relativeHeight="251673600" behindDoc="1" locked="0" layoutInCell="1" allowOverlap="1" wp14:anchorId="65B5035F" wp14:editId="0ECD0C65">
              <wp:simplePos x="0" y="0"/>
              <wp:positionH relativeFrom="page">
                <wp:posOffset>326003</wp:posOffset>
              </wp:positionH>
              <wp:positionV relativeFrom="page">
                <wp:posOffset>10508836</wp:posOffset>
              </wp:positionV>
              <wp:extent cx="6910070" cy="114107"/>
              <wp:effectExtent l="0" t="0" r="5080" b="635"/>
              <wp:wrapNone/>
              <wp:docPr id="1243004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910070" cy="114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37281" w14:textId="77777777" w:rsidR="00992F8C" w:rsidRDefault="00992F8C" w:rsidP="00992F8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5035F" id="_x0000_t202" coordsize="21600,21600" o:spt="202" path="m,l,21600r21600,l21600,xe">
              <v:stroke joinstyle="miter"/>
              <v:path gradientshapeok="t" o:connecttype="rect"/>
            </v:shapetype>
            <v:shape id="Text Box 1" o:spid="_x0000_s1029" type="#_x0000_t202" style="position:absolute;margin-left:25.65pt;margin-top:827.45pt;width:544.1pt;height:9pt;flip:y;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" filled="f" stroked="f">
              <v:textbox inset="0,0,0,0">
                <w:txbxContent>
                  <w:p w14:paraId="6B337281" w14:textId="77777777" w:rsidR="00992F8C" w:rsidRDefault="00992F8C" w:rsidP="00992F8C">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74624" behindDoc="1" locked="0" layoutInCell="1" allowOverlap="1" wp14:anchorId="4DC75F29" wp14:editId="3D8E81FB">
              <wp:simplePos x="0" y="0"/>
              <wp:positionH relativeFrom="page">
                <wp:posOffset>326003</wp:posOffset>
              </wp:positionH>
              <wp:positionV relativeFrom="page">
                <wp:posOffset>10508836</wp:posOffset>
              </wp:positionV>
              <wp:extent cx="6910070" cy="45719"/>
              <wp:effectExtent l="0" t="0" r="5080" b="1206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910070"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152C3" w14:textId="77777777" w:rsidR="00992F8C" w:rsidRDefault="00992F8C" w:rsidP="00992F8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75F29" id="_x0000_s1030" type="#_x0000_t202" style="position:absolute;margin-left:25.65pt;margin-top:827.45pt;width:544.1pt;height:3.6pt;flip:y;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" filled="f" stroked="f">
              <v:textbox inset="0,0,0,0">
                <w:txbxContent>
                  <w:p w14:paraId="19F152C3" w14:textId="77777777" w:rsidR="00992F8C" w:rsidRDefault="00992F8C" w:rsidP="00992F8C">
                    <w:pPr>
                      <w:spacing w:before="17"/>
                      <w:ind w:left="20"/>
                      <w:rPr>
                        <w:rFonts w:ascii="Arial" w:hAnsi="Arial"/>
                        <w:sz w:val="16"/>
                      </w:rPr>
                    </w:pPr>
                  </w:p>
                </w:txbxContent>
              </v:textbox>
              <w10:wrap anchorx="page" anchory="page"/>
            </v:shape>
          </w:pict>
        </mc:Fallback>
      </mc:AlternateContent>
    </w:r>
  </w:p>
  <w:p w14:paraId="5FE0CA8D" w14:textId="6A7BBE59" w:rsidR="00992F8C" w:rsidRDefault="00992F8C" w:rsidP="00992F8C">
    <w:pPr>
      <w:pStyle w:val="Corpodetexto"/>
      <w:spacing w:before="0" w:line="14" w:lineRule="auto"/>
      <w:ind w:left="0"/>
      <w:jc w:val="left"/>
      <w:rPr>
        <w:sz w:val="20"/>
      </w:rPr>
    </w:pPr>
  </w:p>
  <w:p w14:paraId="45A51447" w14:textId="77777777" w:rsidR="002A2CAE" w:rsidRDefault="002A2CAE">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0DACC08C" wp14:editId="37637F45">
              <wp:simplePos x="0" y="0"/>
              <wp:positionH relativeFrom="page">
                <wp:posOffset>323215</wp:posOffset>
              </wp:positionH>
              <wp:positionV relativeFrom="page">
                <wp:posOffset>10371455</wp:posOffset>
              </wp:positionV>
              <wp:extent cx="6910070" cy="140335"/>
              <wp:effectExtent l="0" t="0" r="0" b="0"/>
              <wp:wrapNone/>
              <wp:docPr id="184664885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B65FF" w14:textId="77777777" w:rsidR="002A2CAE" w:rsidRDefault="002A2CA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CC08C" id="_x0000_s1031"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" filled="f" stroked="f">
              <v:textbox inset="0,0,0,0">
                <w:txbxContent>
                  <w:p w14:paraId="604B65FF" w14:textId="77777777" w:rsidR="002A2CAE" w:rsidRDefault="002A2CAE">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01E8F" w14:textId="77777777" w:rsidR="001C760C" w:rsidRDefault="001C760C" w:rsidP="00A63244">
    <w:pPr>
      <w:pStyle w:val="Ttulo9"/>
      <w:spacing w:before="0"/>
      <w:jc w:val="center"/>
      <w:rPr>
        <w:rFonts w:ascii="Minstrella" w:hAnsi="Minstrella" w:cs="Arial"/>
        <w:bCs/>
        <w:color w:val="008000"/>
        <w:w w:val="150"/>
        <w:sz w:val="16"/>
      </w:rPr>
    </w:pPr>
  </w:p>
  <w:p w14:paraId="5511240C" w14:textId="77777777" w:rsidR="001C760C" w:rsidRDefault="001C760C" w:rsidP="00A63244">
    <w:pPr>
      <w:pStyle w:val="Rodap"/>
      <w:jc w:val="center"/>
      <w:rPr>
        <w:bCs/>
        <w:sz w:val="20"/>
      </w:rPr>
    </w:pPr>
  </w:p>
  <w:p w14:paraId="0DA0C0DF"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7B92612D" wp14:editId="39A6FE2C">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17797"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2612D" id="_x0000_t202" coordsize="21600,21600" o:spt="202" path="m,l,21600r21600,l21600,xe">
              <v:stroke joinstyle="miter"/>
              <v:path gradientshapeok="t" o:connecttype="rect"/>
            </v:shapetype>
            <v:shape id="_x0000_s1033"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BJN9TD2wEAAJgDAAAOAAAAAAAAAAAAAAAAAC4CAABkcnMvZTJvRG9jLnhtbFBLAQItABQABgAI&#10;AAAAIQDrqqtY4AAAAA0BAAAPAAAAAAAAAAAAAAAAADUEAABkcnMvZG93bnJldi54bWxQSwUGAAAA&#10;AAQABADzAAAAQgUAAAAA&#10;" filled="f" stroked="f">
              <v:textbox inset="0,0,0,0">
                <w:txbxContent>
                  <w:p w14:paraId="31117797"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AE2BF" w14:textId="77777777" w:rsidR="007E39D0" w:rsidRDefault="007E39D0">
      <w:r>
        <w:separator/>
      </w:r>
    </w:p>
  </w:footnote>
  <w:footnote w:type="continuationSeparator" w:id="0">
    <w:p w14:paraId="08BD9AE4" w14:textId="77777777" w:rsidR="007E39D0" w:rsidRDefault="007E39D0">
      <w:r>
        <w:continuationSeparator/>
      </w:r>
    </w:p>
  </w:footnote>
  <w:footnote w:id="1">
    <w:p w14:paraId="5671BD84" w14:textId="77777777" w:rsidR="002A2CAE" w:rsidRPr="00D91BE5" w:rsidRDefault="002A2CAE"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6480617E" w14:textId="77777777" w:rsidR="002A2CAE" w:rsidRPr="00D91BE5" w:rsidRDefault="002A2CAE">
      <w:pPr>
        <w:pStyle w:val="Textodenotaderodap"/>
        <w:rPr>
          <w:rFonts w:ascii="Arial" w:hAnsi="Arial" w:cs="Arial"/>
          <w:sz w:val="14"/>
          <w:szCs w:val="14"/>
        </w:rPr>
      </w:pPr>
    </w:p>
  </w:footnote>
  <w:footnote w:id="2">
    <w:p w14:paraId="2C29183C" w14:textId="77777777" w:rsidR="002A2CAE" w:rsidRPr="00D91BE5" w:rsidRDefault="002A2CAE"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E10AD" w14:textId="6D8B688C" w:rsidR="00834544" w:rsidRDefault="00834544" w:rsidP="00834544">
    <w:pPr>
      <w:pStyle w:val="Cabealho"/>
      <w:ind w:left="426"/>
    </w:pPr>
    <w:bookmarkStart w:id="0" w:name="_Hlk142468204"/>
    <w:bookmarkStart w:id="1" w:name="_Hlk142468205"/>
    <w:r>
      <w:rPr>
        <w:noProof/>
      </w:rPr>
      <w:drawing>
        <wp:anchor distT="0" distB="0" distL="114300" distR="114300" simplePos="0" relativeHeight="251668480" behindDoc="1" locked="0" layoutInCell="1" allowOverlap="1" wp14:anchorId="35AAADEE" wp14:editId="2D03B18A">
          <wp:simplePos x="0" y="0"/>
          <wp:positionH relativeFrom="leftMargin">
            <wp:posOffset>531164</wp:posOffset>
          </wp:positionH>
          <wp:positionV relativeFrom="paragraph">
            <wp:posOffset>-16620</wp:posOffset>
          </wp:positionV>
          <wp:extent cx="762000" cy="723900"/>
          <wp:effectExtent l="0" t="0" r="0" b="0"/>
          <wp:wrapNone/>
          <wp:docPr id="136930301" name="Imagem 136930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16449974" wp14:editId="0097EBCC">
          <wp:simplePos x="0" y="0"/>
          <wp:positionH relativeFrom="column">
            <wp:posOffset>577242</wp:posOffset>
          </wp:positionH>
          <wp:positionV relativeFrom="paragraph">
            <wp:posOffset>34259</wp:posOffset>
          </wp:positionV>
          <wp:extent cx="3820296" cy="666750"/>
          <wp:effectExtent l="0" t="0" r="8890" b="0"/>
          <wp:wrapNone/>
          <wp:docPr id="1640098400" name="Imagem 164009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2A4FE46D" wp14:editId="57E69FC6">
          <wp:simplePos x="0" y="0"/>
          <wp:positionH relativeFrom="column">
            <wp:posOffset>4394311</wp:posOffset>
          </wp:positionH>
          <wp:positionV relativeFrom="paragraph">
            <wp:posOffset>132191</wp:posOffset>
          </wp:positionV>
          <wp:extent cx="1057275" cy="571500"/>
          <wp:effectExtent l="0" t="0" r="9525" b="0"/>
          <wp:wrapNone/>
          <wp:docPr id="504376608" name="Imagem 504376608"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E0DB70E" wp14:editId="2BB66257">
          <wp:simplePos x="0" y="0"/>
          <wp:positionH relativeFrom="margin">
            <wp:posOffset>5521794</wp:posOffset>
          </wp:positionH>
          <wp:positionV relativeFrom="paragraph">
            <wp:posOffset>-14798</wp:posOffset>
          </wp:positionV>
          <wp:extent cx="995045" cy="857250"/>
          <wp:effectExtent l="0" t="0" r="0" b="0"/>
          <wp:wrapNone/>
          <wp:docPr id="1499628375" name="Imagem 1499628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99504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28109" w14:textId="77777777" w:rsidR="00834544" w:rsidRDefault="00834544" w:rsidP="00834544">
    <w:pPr>
      <w:pStyle w:val="Cabealho"/>
    </w:pPr>
    <w:bookmarkStart w:id="2" w:name="_Hlk137626735"/>
    <w:bookmarkStart w:id="3" w:name="_Hlk137626736"/>
    <w:bookmarkStart w:id="4" w:name="_Hlk141688584"/>
    <w:bookmarkStart w:id="5" w:name="_Hlk141688585"/>
  </w:p>
  <w:p w14:paraId="259CF4FD" w14:textId="77777777" w:rsidR="00834544" w:rsidRPr="000F485B" w:rsidRDefault="00834544" w:rsidP="00834544">
    <w:pPr>
      <w:pStyle w:val="Cabealho"/>
    </w:pPr>
  </w:p>
  <w:bookmarkEnd w:id="2"/>
  <w:bookmarkEnd w:id="3"/>
  <w:bookmarkEnd w:id="4"/>
  <w:bookmarkEnd w:id="5"/>
  <w:p w14:paraId="116F42AA" w14:textId="77777777" w:rsidR="00834544" w:rsidRPr="00634414" w:rsidRDefault="00834544" w:rsidP="00834544">
    <w:r>
      <w:rPr>
        <w:noProof/>
      </w:rPr>
      <mc:AlternateContent>
        <mc:Choice Requires="wps">
          <w:drawing>
            <wp:anchor distT="0" distB="0" distL="114300" distR="114300" simplePos="0" relativeHeight="251667456" behindDoc="0" locked="0" layoutInCell="1" allowOverlap="1" wp14:anchorId="678F5EB2" wp14:editId="6E0FE095">
              <wp:simplePos x="0" y="0"/>
              <wp:positionH relativeFrom="margin">
                <wp:posOffset>-482904</wp:posOffset>
              </wp:positionH>
              <wp:positionV relativeFrom="paragraph">
                <wp:posOffset>252702</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B14B6" id=" 2"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pt,19.9pt" to="486.5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" strokecolor="yellow" strokeweight="4.5pt">
              <v:stroke linestyle="thickThin"/>
              <o:lock v:ext="edit" shapetype="f"/>
              <w10:wrap anchorx="margin"/>
            </v:line>
          </w:pict>
        </mc:Fallback>
      </mc:AlternateContent>
    </w:r>
  </w:p>
  <w:p w14:paraId="745D226F" w14:textId="77777777" w:rsidR="00834544" w:rsidRDefault="00834544" w:rsidP="00834544">
    <w:pPr>
      <w:pStyle w:val="Corpodetexto"/>
      <w:spacing w:before="0" w:line="14" w:lineRule="auto"/>
      <w:ind w:left="0"/>
      <w:jc w:val="left"/>
      <w:rPr>
        <w:sz w:val="20"/>
      </w:rPr>
    </w:pPr>
  </w:p>
  <w:p w14:paraId="33FF02BF" w14:textId="77777777" w:rsidR="00834544" w:rsidRDefault="00834544" w:rsidP="00834544">
    <w:pPr>
      <w:pStyle w:val="Corpodetexto"/>
      <w:spacing w:before="0" w:line="14" w:lineRule="auto"/>
      <w:ind w:left="0"/>
      <w:jc w:val="left"/>
      <w:rPr>
        <w:sz w:val="20"/>
      </w:rPr>
    </w:pPr>
  </w:p>
  <w:p w14:paraId="59192E21" w14:textId="77777777" w:rsidR="00834544" w:rsidRDefault="00834544" w:rsidP="00834544">
    <w:pPr>
      <w:pStyle w:val="Corpodetexto"/>
      <w:spacing w:before="0" w:line="14" w:lineRule="auto"/>
      <w:ind w:left="0"/>
      <w:jc w:val="left"/>
      <w:rPr>
        <w:sz w:val="20"/>
      </w:rPr>
    </w:pPr>
  </w:p>
  <w:p w14:paraId="360B928A" w14:textId="77777777" w:rsidR="00834544" w:rsidRDefault="00834544" w:rsidP="00834544">
    <w:pPr>
      <w:pStyle w:val="Corpodetexto"/>
      <w:spacing w:before="0" w:line="14" w:lineRule="auto"/>
      <w:ind w:left="0"/>
      <w:jc w:val="left"/>
      <w:rPr>
        <w:sz w:val="20"/>
      </w:rPr>
    </w:pPr>
  </w:p>
  <w:p w14:paraId="750176D8" w14:textId="77777777" w:rsidR="00834544" w:rsidRDefault="00834544" w:rsidP="00834544">
    <w:pPr>
      <w:pStyle w:val="Corpodetexto"/>
      <w:spacing w:before="0" w:line="14" w:lineRule="auto"/>
      <w:ind w:left="0"/>
      <w:jc w:val="left"/>
      <w:rPr>
        <w:sz w:val="20"/>
      </w:rPr>
    </w:pPr>
  </w:p>
  <w:p w14:paraId="54393DF2" w14:textId="77777777" w:rsidR="00834544" w:rsidRDefault="00834544" w:rsidP="00834544">
    <w:pPr>
      <w:pStyle w:val="Corpodetexto"/>
      <w:spacing w:before="0" w:line="14" w:lineRule="auto"/>
      <w:ind w:left="0"/>
      <w:jc w:val="left"/>
      <w:rPr>
        <w:sz w:val="20"/>
      </w:rPr>
    </w:pPr>
  </w:p>
  <w:p w14:paraId="330A41F5" w14:textId="77777777" w:rsidR="00834544" w:rsidRDefault="00834544" w:rsidP="00834544">
    <w:pPr>
      <w:pStyle w:val="Corpodetexto"/>
      <w:spacing w:before="0" w:line="14" w:lineRule="auto"/>
      <w:ind w:left="0"/>
      <w:jc w:val="left"/>
      <w:rPr>
        <w:sz w:val="20"/>
      </w:rPr>
    </w:pPr>
  </w:p>
  <w:p w14:paraId="2B913410" w14:textId="77777777" w:rsidR="00834544" w:rsidRDefault="00834544" w:rsidP="00834544">
    <w:pPr>
      <w:pStyle w:val="Corpodetexto"/>
      <w:spacing w:before="0" w:line="14" w:lineRule="auto"/>
      <w:ind w:left="0"/>
      <w:jc w:val="left"/>
      <w:rPr>
        <w:sz w:val="20"/>
      </w:rPr>
    </w:pPr>
  </w:p>
  <w:p w14:paraId="7C871E67" w14:textId="77777777" w:rsidR="00834544" w:rsidRDefault="00834544" w:rsidP="00834544">
    <w:pPr>
      <w:pStyle w:val="Corpodetexto"/>
      <w:spacing w:before="0" w:line="14" w:lineRule="auto"/>
      <w:ind w:left="0"/>
      <w:jc w:val="left"/>
      <w:rPr>
        <w:sz w:val="20"/>
      </w:rPr>
    </w:pPr>
  </w:p>
  <w:p w14:paraId="66A65864" w14:textId="77777777" w:rsidR="00834544" w:rsidRDefault="00834544" w:rsidP="00834544">
    <w:pPr>
      <w:pStyle w:val="Corpodetexto"/>
      <w:spacing w:before="0" w:line="14" w:lineRule="auto"/>
      <w:ind w:left="0"/>
      <w:jc w:val="left"/>
      <w:rPr>
        <w:sz w:val="20"/>
      </w:rPr>
    </w:pPr>
  </w:p>
  <w:p w14:paraId="1699E1A7" w14:textId="77777777" w:rsidR="00834544" w:rsidRDefault="00834544" w:rsidP="00834544">
    <w:pPr>
      <w:pStyle w:val="Corpodetexto"/>
      <w:spacing w:before="0" w:line="14" w:lineRule="auto"/>
      <w:ind w:left="0"/>
      <w:jc w:val="left"/>
      <w:rPr>
        <w:sz w:val="20"/>
      </w:rPr>
    </w:pPr>
  </w:p>
  <w:p w14:paraId="287277AC" w14:textId="77777777" w:rsidR="00834544" w:rsidRPr="00370C5C" w:rsidRDefault="00834544" w:rsidP="00834544">
    <w:pPr>
      <w:pStyle w:val="Corpodetexto"/>
      <w:spacing w:before="0" w:line="14" w:lineRule="auto"/>
      <w:ind w:left="0"/>
      <w:jc w:val="left"/>
      <w:rPr>
        <w:sz w:val="20"/>
      </w:rPr>
    </w:pPr>
    <w:r>
      <w:rPr>
        <w:noProof/>
      </w:rPr>
      <mc:AlternateContent>
        <mc:Choice Requires="wps">
          <w:drawing>
            <wp:anchor distT="0" distB="0" distL="114300" distR="114300" simplePos="0" relativeHeight="251666432" behindDoc="1" locked="0" layoutInCell="1" allowOverlap="1" wp14:anchorId="209B9F6F" wp14:editId="0D40288A">
              <wp:simplePos x="0" y="0"/>
              <wp:positionH relativeFrom="page">
                <wp:posOffset>323215</wp:posOffset>
              </wp:positionH>
              <wp:positionV relativeFrom="page">
                <wp:posOffset>174625</wp:posOffset>
              </wp:positionV>
              <wp:extent cx="534035" cy="13906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78E5C" w14:textId="77777777" w:rsidR="00834544" w:rsidRDefault="00834544" w:rsidP="0083454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B9F6F"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" filled="f" stroked="f">
              <v:textbox inset="0,0,0,0">
                <w:txbxContent>
                  <w:p w14:paraId="36078E5C" w14:textId="77777777" w:rsidR="00834544" w:rsidRDefault="00834544" w:rsidP="00834544">
                    <w:pPr>
                      <w:spacing w:before="14"/>
                      <w:ind w:left="20"/>
                      <w:rPr>
                        <w:rFonts w:ascii="Arial"/>
                        <w:sz w:val="16"/>
                      </w:rPr>
                    </w:pPr>
                  </w:p>
                </w:txbxContent>
              </v:textbox>
              <w10:wrap anchorx="page" anchory="page"/>
            </v:shape>
          </w:pict>
        </mc:Fallback>
      </mc:AlternateContent>
    </w:r>
    <w:bookmarkEnd w:id="0"/>
    <w:bookmarkEnd w:id="1"/>
  </w:p>
  <w:p w14:paraId="4A65B735" w14:textId="77777777" w:rsidR="00834544" w:rsidRDefault="00834544" w:rsidP="00834544">
    <w:pPr>
      <w:pStyle w:val="Corpodetexto"/>
      <w:spacing w:before="0" w:line="14" w:lineRule="auto"/>
      <w:ind w:left="0"/>
      <w:jc w:val="left"/>
      <w:rPr>
        <w:sz w:val="20"/>
      </w:rPr>
    </w:pPr>
  </w:p>
  <w:p w14:paraId="3B324F29" w14:textId="77777777" w:rsidR="00834544" w:rsidRDefault="00834544" w:rsidP="00834544">
    <w:pPr>
      <w:pStyle w:val="Corpodetexto"/>
      <w:spacing w:before="0" w:line="14" w:lineRule="auto"/>
      <w:ind w:left="0"/>
      <w:jc w:val="left"/>
      <w:rPr>
        <w:sz w:val="20"/>
      </w:rPr>
    </w:pPr>
  </w:p>
  <w:p w14:paraId="1413A8BF" w14:textId="77777777" w:rsidR="00834544" w:rsidRDefault="00834544" w:rsidP="00834544">
    <w:pPr>
      <w:pStyle w:val="Corpodetexto"/>
      <w:spacing w:before="0" w:line="14" w:lineRule="auto"/>
      <w:ind w:left="0"/>
      <w:jc w:val="left"/>
      <w:rPr>
        <w:sz w:val="20"/>
      </w:rPr>
    </w:pPr>
  </w:p>
  <w:p w14:paraId="513D5A7D" w14:textId="77777777" w:rsidR="00834544" w:rsidRDefault="00834544" w:rsidP="00834544">
    <w:pPr>
      <w:pStyle w:val="Corpodetexto"/>
      <w:spacing w:before="0" w:line="14" w:lineRule="auto"/>
      <w:ind w:left="0"/>
      <w:jc w:val="left"/>
      <w:rPr>
        <w:sz w:val="20"/>
      </w:rPr>
    </w:pPr>
  </w:p>
  <w:p w14:paraId="39C5429B" w14:textId="77777777" w:rsidR="00834544" w:rsidRDefault="00834544" w:rsidP="00834544">
    <w:pPr>
      <w:pStyle w:val="Corpodetexto"/>
      <w:spacing w:before="0" w:line="14" w:lineRule="auto"/>
      <w:ind w:left="0"/>
      <w:jc w:val="left"/>
      <w:rPr>
        <w:sz w:val="20"/>
      </w:rPr>
    </w:pPr>
  </w:p>
  <w:p w14:paraId="5F98FBF0" w14:textId="77777777" w:rsidR="00834544" w:rsidRDefault="00834544" w:rsidP="00834544">
    <w:pPr>
      <w:pStyle w:val="Corpodetexto"/>
      <w:spacing w:before="0" w:line="14" w:lineRule="auto"/>
      <w:ind w:left="0"/>
      <w:jc w:val="left"/>
      <w:rPr>
        <w:sz w:val="20"/>
      </w:rPr>
    </w:pPr>
  </w:p>
  <w:p w14:paraId="6E4669E5" w14:textId="6745A2A7" w:rsidR="002A2CAE" w:rsidRPr="00834544" w:rsidRDefault="00834544" w:rsidP="00834544">
    <w:pPr>
      <w:pStyle w:val="Corpodetexto"/>
      <w:spacing w:before="0" w:line="14" w:lineRule="auto"/>
      <w:ind w:left="0"/>
      <w:jc w:val="left"/>
    </w:pPr>
    <w:r>
      <w:rPr>
        <w:noProof/>
      </w:rPr>
      <mc:AlternateContent>
        <mc:Choice Requires="wps">
          <w:drawing>
            <wp:anchor distT="0" distB="0" distL="114300" distR="114300" simplePos="0" relativeHeight="251665408" behindDoc="1" locked="0" layoutInCell="1" allowOverlap="1" wp14:anchorId="715FFDFD" wp14:editId="0A9FB42C">
              <wp:simplePos x="0" y="0"/>
              <wp:positionH relativeFrom="page">
                <wp:posOffset>323215</wp:posOffset>
              </wp:positionH>
              <wp:positionV relativeFrom="page">
                <wp:posOffset>174625</wp:posOffset>
              </wp:positionV>
              <wp:extent cx="534035" cy="139065"/>
              <wp:effectExtent l="0" t="0" r="0" b="0"/>
              <wp:wrapNone/>
              <wp:docPr id="18887001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63C01" w14:textId="77777777" w:rsidR="00834544" w:rsidRDefault="00834544" w:rsidP="0083454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FFDFD" 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bYI0&#10;aNgBAACXAwAADgAAAAAAAAAAAAAAAAAuAgAAZHJzL2Uyb0RvYy54bWxQSwECLQAUAAYACAAAACEA&#10;T5BBgt4AAAAIAQAADwAAAAAAAAAAAAAAAAAyBAAAZHJzL2Rvd25yZXYueG1sUEsFBgAAAAAEAAQA&#10;8wAAAD0FAAAAAA==&#10;" filled="f" stroked="f">
              <v:textbox inset="0,0,0,0">
                <w:txbxContent>
                  <w:p w14:paraId="58C63C01" w14:textId="77777777" w:rsidR="00834544" w:rsidRDefault="00834544" w:rsidP="00834544">
                    <w:pPr>
                      <w:spacing w:before="14"/>
                      <w:ind w:left="20"/>
                      <w:rPr>
                        <w:rFonts w:ascii="Arial"/>
                        <w:sz w:val="16"/>
                      </w:rPr>
                    </w:pPr>
                  </w:p>
                </w:txbxContent>
              </v:textbox>
              <w10:wrap anchorx="page" anchory="page"/>
            </v:shape>
          </w:pict>
        </mc:Fallback>
      </mc:AlternateContent>
    </w:r>
    <w:r w:rsidR="002A2CAE">
      <w:rPr>
        <w:noProof/>
      </w:rPr>
      <mc:AlternateContent>
        <mc:Choice Requires="wps">
          <w:drawing>
            <wp:anchor distT="0" distB="0" distL="114300" distR="114300" simplePos="0" relativeHeight="251663360" behindDoc="1" locked="0" layoutInCell="1" allowOverlap="1" wp14:anchorId="2D5998CB" wp14:editId="614776FD">
              <wp:simplePos x="0" y="0"/>
              <wp:positionH relativeFrom="page">
                <wp:posOffset>323215</wp:posOffset>
              </wp:positionH>
              <wp:positionV relativeFrom="page">
                <wp:posOffset>174625</wp:posOffset>
              </wp:positionV>
              <wp:extent cx="534035" cy="139065"/>
              <wp:effectExtent l="0" t="0" r="0" b="0"/>
              <wp:wrapNone/>
              <wp:docPr id="147187860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8A0C2" w14:textId="77777777" w:rsidR="002A2CAE" w:rsidRDefault="002A2CA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998CB" id="_x0000_s1028"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uJXLltsBAACXAwAADgAAAAAAAAAAAAAAAAAuAgAAZHJzL2Uyb0RvYy54bWxQSwECLQAUAAYACAAA&#10;ACEAT5BBgt4AAAAIAQAADwAAAAAAAAAAAAAAAAA1BAAAZHJzL2Rvd25yZXYueG1sUEsFBgAAAAAE&#10;AAQA8wAAAEAFAAAAAA==&#10;" filled="f" stroked="f">
              <v:textbox inset="0,0,0,0">
                <w:txbxContent>
                  <w:p w14:paraId="6F98A0C2" w14:textId="77777777" w:rsidR="002A2CAE" w:rsidRDefault="002A2CAE"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0144D" w14:textId="77777777" w:rsidR="001C760C" w:rsidRDefault="001C760C" w:rsidP="00D11673">
    <w:pPr>
      <w:pStyle w:val="Cabealho"/>
      <w:ind w:left="426"/>
    </w:pPr>
  </w:p>
  <w:p w14:paraId="2347BD18" w14:textId="77777777" w:rsidR="001C760C" w:rsidRPr="00634414" w:rsidRDefault="001C760C" w:rsidP="00D11673">
    <w:pPr>
      <w:pStyle w:val="Cabealho"/>
    </w:pPr>
  </w:p>
  <w:p w14:paraId="122E0382" w14:textId="77777777" w:rsidR="001C760C" w:rsidRDefault="001C760C" w:rsidP="00D11673">
    <w:pPr>
      <w:pStyle w:val="Corpodetexto"/>
      <w:spacing w:before="0" w:line="14" w:lineRule="auto"/>
      <w:ind w:left="0"/>
      <w:jc w:val="left"/>
      <w:rPr>
        <w:sz w:val="20"/>
      </w:rPr>
    </w:pPr>
  </w:p>
  <w:p w14:paraId="0A495823" w14:textId="77777777" w:rsidR="001C760C" w:rsidRDefault="001C760C" w:rsidP="00D11673">
    <w:pPr>
      <w:pStyle w:val="Corpodetexto"/>
      <w:spacing w:before="0" w:line="14" w:lineRule="auto"/>
      <w:ind w:left="0"/>
      <w:jc w:val="left"/>
      <w:rPr>
        <w:sz w:val="20"/>
      </w:rPr>
    </w:pPr>
  </w:p>
  <w:p w14:paraId="3AC6FC40" w14:textId="77777777" w:rsidR="001C760C" w:rsidRDefault="001C760C" w:rsidP="00D11673">
    <w:pPr>
      <w:pStyle w:val="Corpodetexto"/>
      <w:spacing w:before="0" w:line="14" w:lineRule="auto"/>
      <w:ind w:left="0"/>
      <w:jc w:val="left"/>
      <w:rPr>
        <w:sz w:val="20"/>
      </w:rPr>
    </w:pPr>
  </w:p>
  <w:p w14:paraId="7EC7EC4D" w14:textId="77777777" w:rsidR="001C760C" w:rsidRDefault="001C760C" w:rsidP="00D11673">
    <w:pPr>
      <w:pStyle w:val="Corpodetexto"/>
      <w:spacing w:before="0" w:line="14" w:lineRule="auto"/>
      <w:ind w:left="0"/>
      <w:jc w:val="left"/>
      <w:rPr>
        <w:sz w:val="20"/>
      </w:rPr>
    </w:pPr>
  </w:p>
  <w:p w14:paraId="56C149FF" w14:textId="77777777" w:rsidR="001C760C" w:rsidRDefault="001C760C" w:rsidP="00D11673">
    <w:pPr>
      <w:pStyle w:val="Corpodetexto"/>
      <w:spacing w:before="0" w:line="14" w:lineRule="auto"/>
      <w:ind w:left="0"/>
      <w:jc w:val="left"/>
      <w:rPr>
        <w:sz w:val="20"/>
      </w:rPr>
    </w:pPr>
  </w:p>
  <w:p w14:paraId="50409793" w14:textId="77777777" w:rsidR="001C760C" w:rsidRDefault="001C760C" w:rsidP="00D11673">
    <w:pPr>
      <w:pStyle w:val="Corpodetexto"/>
      <w:spacing w:before="0" w:line="14" w:lineRule="auto"/>
      <w:ind w:left="0"/>
      <w:jc w:val="left"/>
      <w:rPr>
        <w:sz w:val="20"/>
      </w:rPr>
    </w:pPr>
  </w:p>
  <w:p w14:paraId="5903B75F" w14:textId="77777777" w:rsidR="001C760C" w:rsidRDefault="001C760C" w:rsidP="00D11673">
    <w:pPr>
      <w:pStyle w:val="Corpodetexto"/>
      <w:spacing w:before="0" w:line="14" w:lineRule="auto"/>
      <w:ind w:left="0"/>
      <w:jc w:val="left"/>
      <w:rPr>
        <w:sz w:val="20"/>
      </w:rPr>
    </w:pPr>
  </w:p>
  <w:p w14:paraId="7E9E9099" w14:textId="77777777" w:rsidR="001C760C" w:rsidRDefault="001C760C" w:rsidP="00D11673">
    <w:pPr>
      <w:pStyle w:val="Corpodetexto"/>
      <w:spacing w:before="0" w:line="14" w:lineRule="auto"/>
      <w:ind w:left="0"/>
      <w:jc w:val="left"/>
      <w:rPr>
        <w:sz w:val="20"/>
      </w:rPr>
    </w:pPr>
  </w:p>
  <w:p w14:paraId="241E3CAA" w14:textId="77777777" w:rsidR="001C760C" w:rsidRDefault="001C760C" w:rsidP="00D11673">
    <w:pPr>
      <w:pStyle w:val="Corpodetexto"/>
      <w:spacing w:before="0" w:line="14" w:lineRule="auto"/>
      <w:ind w:left="0"/>
      <w:jc w:val="left"/>
      <w:rPr>
        <w:sz w:val="20"/>
      </w:rPr>
    </w:pPr>
  </w:p>
  <w:p w14:paraId="3709FBA2" w14:textId="77777777" w:rsidR="001C760C" w:rsidRDefault="001C760C" w:rsidP="00D11673">
    <w:pPr>
      <w:pStyle w:val="Corpodetexto"/>
      <w:spacing w:before="0" w:line="14" w:lineRule="auto"/>
      <w:ind w:left="0"/>
      <w:jc w:val="left"/>
      <w:rPr>
        <w:sz w:val="20"/>
      </w:rPr>
    </w:pPr>
  </w:p>
  <w:p w14:paraId="15074055" w14:textId="77777777" w:rsidR="001C760C" w:rsidRDefault="001C760C" w:rsidP="00D11673">
    <w:pPr>
      <w:pStyle w:val="Corpodetexto"/>
      <w:spacing w:before="0" w:line="14" w:lineRule="auto"/>
      <w:ind w:left="0"/>
      <w:jc w:val="left"/>
      <w:rPr>
        <w:sz w:val="20"/>
      </w:rPr>
    </w:pPr>
  </w:p>
  <w:p w14:paraId="523BC57C" w14:textId="77777777" w:rsidR="001C760C" w:rsidRDefault="001C760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7F164DAF" wp14:editId="15AF27B1">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13702"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64DAF" id="_x0000_t202" coordsize="21600,21600" o:spt="202" path="m,l,21600r21600,l21600,xe">
              <v:stroke joinstyle="miter"/>
              <v:path gradientshapeok="t" o:connecttype="rect"/>
            </v:shapetype>
            <v:shape 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NVkRG9sBAACXAwAADgAAAAAAAAAAAAAAAAAuAgAAZHJzL2Uyb0RvYy54bWxQSwECLQAUAAYACAAA&#10;ACEAT5BBgt4AAAAIAQAADwAAAAAAAAAAAAAAAAA1BAAAZHJzL2Rvd25yZXYueG1sUEsFBgAAAAAE&#10;AAQA8wAAAEAFAAAAAA==&#10;" filled="f" stroked="f">
              <v:textbox inset="0,0,0,0">
                <w:txbxContent>
                  <w:p w14:paraId="17C13702" w14:textId="77777777" w:rsidR="001C760C" w:rsidRDefault="001C760C" w:rsidP="00D11673">
                    <w:pPr>
                      <w:spacing w:before="14"/>
                      <w:ind w:left="20"/>
                      <w:rPr>
                        <w:rFonts w:ascii="Arial"/>
                        <w:sz w:val="16"/>
                      </w:rPr>
                    </w:pPr>
                  </w:p>
                </w:txbxContent>
              </v:textbox>
              <w10:wrap anchorx="page" anchory="page"/>
            </v:shape>
          </w:pict>
        </mc:Fallback>
      </mc:AlternateContent>
    </w:r>
  </w:p>
  <w:p w14:paraId="5A140042" w14:textId="77777777" w:rsidR="001C760C" w:rsidRPr="00EB644B" w:rsidRDefault="001C760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A28761A"/>
    <w:multiLevelType w:val="multilevel"/>
    <w:tmpl w:val="3092AE7A"/>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862"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2"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6"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9"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0"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1"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3"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4"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6"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16cid:durableId="422528929">
    <w:abstractNumId w:val="18"/>
  </w:num>
  <w:num w:numId="2" w16cid:durableId="2098399995">
    <w:abstractNumId w:val="25"/>
  </w:num>
  <w:num w:numId="3" w16cid:durableId="164248230">
    <w:abstractNumId w:val="27"/>
  </w:num>
  <w:num w:numId="4" w16cid:durableId="663626981">
    <w:abstractNumId w:val="8"/>
  </w:num>
  <w:num w:numId="5" w16cid:durableId="847528093">
    <w:abstractNumId w:val="16"/>
  </w:num>
  <w:num w:numId="6" w16cid:durableId="1848867571">
    <w:abstractNumId w:val="29"/>
  </w:num>
  <w:num w:numId="7" w16cid:durableId="1405758556">
    <w:abstractNumId w:val="23"/>
  </w:num>
  <w:num w:numId="8" w16cid:durableId="2029015776">
    <w:abstractNumId w:val="3"/>
  </w:num>
  <w:num w:numId="9" w16cid:durableId="138882958">
    <w:abstractNumId w:val="0"/>
  </w:num>
  <w:num w:numId="10" w16cid:durableId="2086994316">
    <w:abstractNumId w:val="10"/>
  </w:num>
  <w:num w:numId="11" w16cid:durableId="1497646852">
    <w:abstractNumId w:val="13"/>
  </w:num>
  <w:num w:numId="12" w16cid:durableId="1858041172">
    <w:abstractNumId w:val="20"/>
  </w:num>
  <w:num w:numId="13" w16cid:durableId="1950163547">
    <w:abstractNumId w:val="30"/>
  </w:num>
  <w:num w:numId="14" w16cid:durableId="1442258185">
    <w:abstractNumId w:val="26"/>
  </w:num>
  <w:num w:numId="15" w16cid:durableId="1696075633">
    <w:abstractNumId w:val="12"/>
  </w:num>
  <w:num w:numId="16" w16cid:durableId="2106917233">
    <w:abstractNumId w:val="19"/>
  </w:num>
  <w:num w:numId="17" w16cid:durableId="1147429574">
    <w:abstractNumId w:val="24"/>
  </w:num>
  <w:num w:numId="18" w16cid:durableId="1145465769">
    <w:abstractNumId w:val="15"/>
  </w:num>
  <w:num w:numId="19" w16cid:durableId="1193807649">
    <w:abstractNumId w:val="11"/>
  </w:num>
  <w:num w:numId="20" w16cid:durableId="1348600977">
    <w:abstractNumId w:val="31"/>
  </w:num>
  <w:num w:numId="21" w16cid:durableId="1349722427">
    <w:abstractNumId w:val="21"/>
  </w:num>
  <w:num w:numId="22" w16cid:durableId="1122264769">
    <w:abstractNumId w:val="22"/>
  </w:num>
  <w:num w:numId="23" w16cid:durableId="688144077">
    <w:abstractNumId w:val="6"/>
  </w:num>
  <w:num w:numId="24" w16cid:durableId="714619768">
    <w:abstractNumId w:val="9"/>
  </w:num>
  <w:num w:numId="25" w16cid:durableId="1329678101">
    <w:abstractNumId w:val="4"/>
  </w:num>
  <w:num w:numId="26" w16cid:durableId="96483042">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854471">
    <w:abstractNumId w:val="1"/>
  </w:num>
  <w:num w:numId="28" w16cid:durableId="1057316979">
    <w:abstractNumId w:val="17"/>
  </w:num>
  <w:num w:numId="29" w16cid:durableId="1068116032">
    <w:abstractNumId w:val="5"/>
  </w:num>
  <w:num w:numId="30" w16cid:durableId="821191262">
    <w:abstractNumId w:val="2"/>
  </w:num>
  <w:num w:numId="31" w16cid:durableId="1459256325">
    <w:abstractNumId w:val="7"/>
  </w:num>
  <w:num w:numId="32" w16cid:durableId="1609459451">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28B3"/>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2CAE"/>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1D2"/>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4787"/>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39D0"/>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4544"/>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1FB3"/>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286"/>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2F8C"/>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5E9F"/>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5F64"/>
    <w:rsid w:val="00B17CE1"/>
    <w:rsid w:val="00B2147B"/>
    <w:rsid w:val="00B24629"/>
    <w:rsid w:val="00B26159"/>
    <w:rsid w:val="00B307C4"/>
    <w:rsid w:val="00B3152D"/>
    <w:rsid w:val="00B33E67"/>
    <w:rsid w:val="00B36826"/>
    <w:rsid w:val="00B36B0E"/>
    <w:rsid w:val="00B406D6"/>
    <w:rsid w:val="00B4097D"/>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41C8"/>
    <w:rsid w:val="00E45552"/>
    <w:rsid w:val="00E45584"/>
    <w:rsid w:val="00E4740F"/>
    <w:rsid w:val="00E50B71"/>
    <w:rsid w:val="00E55804"/>
    <w:rsid w:val="00E56B93"/>
    <w:rsid w:val="00E635DF"/>
    <w:rsid w:val="00E63704"/>
    <w:rsid w:val="00E63DDE"/>
    <w:rsid w:val="00E64439"/>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67AD"/>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F4398"/>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7980471">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066DD-8F5C-4396-B2D6-8086D413C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50</Pages>
  <Words>22480</Words>
  <Characters>121393</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cp:lastModifiedBy>
  <cp:revision>5</cp:revision>
  <cp:lastPrinted>2023-06-02T16:42:00Z</cp:lastPrinted>
  <dcterms:created xsi:type="dcterms:W3CDTF">2023-10-11T13:55:00Z</dcterms:created>
  <dcterms:modified xsi:type="dcterms:W3CDTF">2023-10-16T14:30:00Z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