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53802" w14:textId="77777777" w:rsidR="00393F77" w:rsidRPr="00BE6D00" w:rsidRDefault="00393F77" w:rsidP="000862B3">
      <w:pPr>
        <w:adjustRightInd w:val="0"/>
        <w:ind w:right="7"/>
        <w:jc w:val="center"/>
        <w:rPr>
          <w:rFonts w:ascii="Arial" w:hAnsi="Arial" w:cs="Arial"/>
          <w:b/>
          <w:bCs/>
          <w:sz w:val="24"/>
          <w:szCs w:val="24"/>
        </w:rPr>
      </w:pPr>
      <w:r w:rsidRPr="00BE6D00">
        <w:rPr>
          <w:rFonts w:ascii="Arial" w:hAnsi="Arial" w:cs="Arial"/>
          <w:b/>
          <w:bCs/>
          <w:sz w:val="24"/>
          <w:szCs w:val="24"/>
        </w:rPr>
        <w:t>EDITAL DE CONCORRÊNCIA ELETRÔNICA</w:t>
      </w:r>
    </w:p>
    <w:p w14:paraId="23125DF6" w14:textId="77777777" w:rsidR="00393F77" w:rsidRPr="00BE6D00" w:rsidRDefault="00393F77" w:rsidP="000862B3">
      <w:pPr>
        <w:adjustRightInd w:val="0"/>
        <w:ind w:right="7"/>
        <w:jc w:val="center"/>
        <w:rPr>
          <w:rFonts w:ascii="Arial" w:hAnsi="Arial" w:cs="Arial"/>
          <w:b/>
          <w:bCs/>
          <w:sz w:val="24"/>
          <w:szCs w:val="24"/>
        </w:rPr>
      </w:pPr>
    </w:p>
    <w:p w14:paraId="12AB77A1" w14:textId="77777777" w:rsidR="00393F77" w:rsidRPr="00BE6D00" w:rsidRDefault="00393F77" w:rsidP="000862B3">
      <w:pPr>
        <w:pStyle w:val="Corpodetexto"/>
        <w:spacing w:before="0"/>
        <w:ind w:left="0" w:right="7"/>
        <w:rPr>
          <w:rFonts w:ascii="Arial" w:hAnsi="Arial" w:cs="Arial"/>
          <w:b/>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872"/>
        <w:gridCol w:w="49"/>
        <w:gridCol w:w="115"/>
        <w:gridCol w:w="5120"/>
      </w:tblGrid>
      <w:tr w:rsidR="00393F77" w:rsidRPr="00BE6D00" w14:paraId="7A2FFB01" w14:textId="77777777" w:rsidTr="00496822">
        <w:trPr>
          <w:trHeight w:val="150"/>
        </w:trPr>
        <w:tc>
          <w:tcPr>
            <w:tcW w:w="5000" w:type="pct"/>
            <w:gridSpan w:val="4"/>
            <w:shd w:val="clear" w:color="auto" w:fill="BFBFBF" w:themeFill="background1" w:themeFillShade="BF"/>
          </w:tcPr>
          <w:p w14:paraId="571921BC" w14:textId="77777777" w:rsidR="00393F77" w:rsidRPr="00BE6D00" w:rsidRDefault="00393F77" w:rsidP="000862B3">
            <w:pPr>
              <w:pStyle w:val="TableParagraph"/>
              <w:spacing w:after="240"/>
              <w:ind w:left="0" w:right="7"/>
              <w:contextualSpacing/>
              <w:jc w:val="center"/>
              <w:rPr>
                <w:rFonts w:ascii="Arial" w:hAnsi="Arial" w:cs="Arial"/>
                <w:b/>
                <w:color w:val="000000" w:themeColor="text1"/>
                <w:sz w:val="24"/>
                <w:szCs w:val="24"/>
              </w:rPr>
            </w:pPr>
            <w:r w:rsidRPr="00BE6D00">
              <w:rPr>
                <w:rFonts w:ascii="Arial" w:hAnsi="Arial" w:cs="Arial"/>
                <w:b/>
                <w:color w:val="000000" w:themeColor="text1"/>
                <w:sz w:val="24"/>
                <w:szCs w:val="24"/>
              </w:rPr>
              <w:t>IDENTIFICAÇÃO DO PROCESSO</w:t>
            </w:r>
          </w:p>
        </w:tc>
      </w:tr>
      <w:tr w:rsidR="00393F77" w:rsidRPr="00BE6D00" w14:paraId="06B4DA3C" w14:textId="77777777" w:rsidTr="00C4415E">
        <w:trPr>
          <w:trHeight w:val="150"/>
        </w:trPr>
        <w:tc>
          <w:tcPr>
            <w:tcW w:w="2398" w:type="pct"/>
          </w:tcPr>
          <w:p w14:paraId="1DBD4575" w14:textId="2F5CA74A" w:rsidR="00393F77" w:rsidRPr="00BE6D00" w:rsidRDefault="00393F77" w:rsidP="000862B3">
            <w:pPr>
              <w:pStyle w:val="TableParagraph"/>
              <w:spacing w:after="240"/>
              <w:ind w:left="0" w:right="7"/>
              <w:contextualSpacing/>
              <w:jc w:val="center"/>
              <w:rPr>
                <w:rFonts w:ascii="Arial" w:hAnsi="Arial" w:cs="Arial"/>
                <w:b/>
                <w:color w:val="FF0000"/>
                <w:sz w:val="24"/>
                <w:szCs w:val="24"/>
              </w:rPr>
            </w:pPr>
            <w:r w:rsidRPr="00BE6D00">
              <w:rPr>
                <w:rFonts w:ascii="Arial" w:hAnsi="Arial" w:cs="Arial"/>
                <w:b/>
                <w:bCs/>
                <w:sz w:val="24"/>
                <w:szCs w:val="24"/>
              </w:rPr>
              <w:t xml:space="preserve">CONCORRÊNCIA NA FORMA ELETRÔNICA N ° </w:t>
            </w:r>
            <w:r w:rsidR="001A6D98">
              <w:rPr>
                <w:rFonts w:ascii="Arial" w:hAnsi="Arial" w:cs="Arial"/>
                <w:b/>
                <w:bCs/>
                <w:sz w:val="24"/>
                <w:szCs w:val="24"/>
              </w:rPr>
              <w:t>01/2024</w:t>
            </w:r>
          </w:p>
        </w:tc>
        <w:tc>
          <w:tcPr>
            <w:tcW w:w="2602" w:type="pct"/>
            <w:gridSpan w:val="3"/>
          </w:tcPr>
          <w:p w14:paraId="011E6928" w14:textId="79C9E471" w:rsidR="00393F77" w:rsidRPr="00BE6D00" w:rsidRDefault="00393F77" w:rsidP="000862B3">
            <w:pPr>
              <w:pStyle w:val="TableParagraph"/>
              <w:spacing w:after="240"/>
              <w:ind w:left="0" w:right="7"/>
              <w:contextualSpacing/>
              <w:jc w:val="both"/>
              <w:rPr>
                <w:rFonts w:ascii="Arial" w:hAnsi="Arial" w:cs="Arial"/>
                <w:bCs/>
                <w:color w:val="000000" w:themeColor="text1"/>
                <w:sz w:val="24"/>
                <w:szCs w:val="24"/>
              </w:rPr>
            </w:pPr>
            <w:r w:rsidRPr="00BE6D00">
              <w:rPr>
                <w:rFonts w:ascii="Arial" w:hAnsi="Arial" w:cs="Arial"/>
                <w:b/>
                <w:bCs/>
                <w:color w:val="000000" w:themeColor="text1"/>
                <w:sz w:val="24"/>
                <w:szCs w:val="24"/>
              </w:rPr>
              <w:t>PROCESSO</w:t>
            </w:r>
            <w:r w:rsidR="001A6D98">
              <w:rPr>
                <w:rFonts w:ascii="Arial" w:hAnsi="Arial" w:cs="Arial"/>
                <w:b/>
                <w:bCs/>
                <w:color w:val="000000" w:themeColor="text1"/>
                <w:sz w:val="24"/>
                <w:szCs w:val="24"/>
              </w:rPr>
              <w:t xml:space="preserve"> </w:t>
            </w:r>
            <w:r w:rsidRPr="00BE6D00">
              <w:rPr>
                <w:rFonts w:ascii="Arial" w:hAnsi="Arial" w:cs="Arial"/>
                <w:b/>
                <w:bCs/>
                <w:color w:val="000000" w:themeColor="text1"/>
                <w:sz w:val="24"/>
                <w:szCs w:val="24"/>
              </w:rPr>
              <w:t xml:space="preserve">ADMINISTRATIVO Nº </w:t>
            </w:r>
            <w:r w:rsidR="001A6D98">
              <w:rPr>
                <w:rFonts w:ascii="Arial" w:hAnsi="Arial" w:cs="Arial"/>
                <w:b/>
                <w:bCs/>
                <w:color w:val="000000" w:themeColor="text1"/>
                <w:sz w:val="24"/>
                <w:szCs w:val="24"/>
              </w:rPr>
              <w:t>02/2024</w:t>
            </w:r>
          </w:p>
        </w:tc>
      </w:tr>
      <w:tr w:rsidR="00393F77" w:rsidRPr="00BE6D00" w14:paraId="16DFAC3F" w14:textId="77777777" w:rsidTr="00496822">
        <w:trPr>
          <w:trHeight w:val="150"/>
        </w:trPr>
        <w:tc>
          <w:tcPr>
            <w:tcW w:w="5000" w:type="pct"/>
            <w:gridSpan w:val="4"/>
          </w:tcPr>
          <w:p w14:paraId="6324D3D6" w14:textId="77777777" w:rsidR="00393F77" w:rsidRPr="00BE6D00" w:rsidRDefault="00393F77" w:rsidP="000862B3">
            <w:pPr>
              <w:pStyle w:val="TableParagraph"/>
              <w:spacing w:after="240"/>
              <w:ind w:left="0" w:right="7"/>
              <w:contextualSpacing/>
              <w:jc w:val="both"/>
              <w:rPr>
                <w:rFonts w:ascii="Arial" w:hAnsi="Arial" w:cs="Arial"/>
                <w:b/>
                <w:color w:val="FF0000"/>
                <w:sz w:val="24"/>
                <w:szCs w:val="24"/>
              </w:rPr>
            </w:pPr>
            <w:r w:rsidRPr="00BE6D00">
              <w:rPr>
                <w:rFonts w:ascii="Arial" w:hAnsi="Arial" w:cs="Arial"/>
                <w:b/>
                <w:bCs/>
                <w:sz w:val="24"/>
                <w:szCs w:val="24"/>
              </w:rPr>
              <w:t xml:space="preserve">OBJETO: </w:t>
            </w:r>
            <w:r w:rsidRPr="00D132AF">
              <w:rPr>
                <w:rFonts w:ascii="Arial" w:hAnsi="Arial" w:cs="Arial"/>
                <w:noProof/>
                <w:sz w:val="24"/>
                <w:szCs w:val="24"/>
              </w:rPr>
              <w:t>CONTRATAÇÃO DE EMPRESA PARA EXECUÇÃO DA OBRA DE IMPLANTAÇÃO DE SINALIZAÇÃO CICLOVIÁRIA NA AVENIDA PARANÁ, ENTRE A RUA CEARÁ E A RUA BRASIL - MUNICÍPIO DE FAROL/PR</w:t>
            </w:r>
          </w:p>
        </w:tc>
      </w:tr>
      <w:tr w:rsidR="00393F77" w:rsidRPr="00BE6D00" w14:paraId="29F4E07B" w14:textId="77777777" w:rsidTr="00496822">
        <w:trPr>
          <w:trHeight w:val="150"/>
        </w:trPr>
        <w:tc>
          <w:tcPr>
            <w:tcW w:w="5000" w:type="pct"/>
            <w:gridSpan w:val="4"/>
          </w:tcPr>
          <w:p w14:paraId="1DDFB379" w14:textId="77777777" w:rsidR="00393F77" w:rsidRPr="00BE6D00" w:rsidRDefault="00393F77" w:rsidP="000862B3">
            <w:pPr>
              <w:pStyle w:val="TableParagraph"/>
              <w:spacing w:after="240"/>
              <w:ind w:left="0" w:right="7"/>
              <w:contextualSpacing/>
              <w:jc w:val="both"/>
              <w:rPr>
                <w:rFonts w:ascii="Arial" w:hAnsi="Arial" w:cs="Arial"/>
                <w:b/>
                <w:color w:val="FF0000"/>
                <w:sz w:val="24"/>
                <w:szCs w:val="24"/>
              </w:rPr>
            </w:pPr>
            <w:r w:rsidRPr="00BE6D00">
              <w:rPr>
                <w:rFonts w:ascii="Arial" w:hAnsi="Arial" w:cs="Arial"/>
                <w:b/>
                <w:bCs/>
                <w:sz w:val="24"/>
                <w:szCs w:val="24"/>
              </w:rPr>
              <w:t xml:space="preserve">CARACTERISTICA: </w:t>
            </w:r>
            <w:r w:rsidRPr="00D132AF">
              <w:rPr>
                <w:rFonts w:ascii="Arial" w:hAnsi="Arial" w:cs="Arial"/>
                <w:noProof/>
                <w:sz w:val="24"/>
                <w:szCs w:val="24"/>
              </w:rPr>
              <w:t>Tradicional (Contrato)</w:t>
            </w:r>
          </w:p>
        </w:tc>
      </w:tr>
      <w:tr w:rsidR="00393F77" w:rsidRPr="00BE6D00" w14:paraId="727EE91F" w14:textId="77777777" w:rsidTr="00496822">
        <w:trPr>
          <w:trHeight w:val="150"/>
        </w:trPr>
        <w:tc>
          <w:tcPr>
            <w:tcW w:w="5000" w:type="pct"/>
            <w:gridSpan w:val="4"/>
          </w:tcPr>
          <w:p w14:paraId="32549903" w14:textId="77777777" w:rsidR="00393F77" w:rsidRPr="00BE6D00" w:rsidRDefault="00393F77" w:rsidP="000862B3">
            <w:pPr>
              <w:pStyle w:val="TableParagraph"/>
              <w:spacing w:after="240"/>
              <w:ind w:left="0" w:right="7"/>
              <w:contextualSpacing/>
              <w:jc w:val="both"/>
              <w:rPr>
                <w:rFonts w:ascii="Arial" w:hAnsi="Arial" w:cs="Arial"/>
                <w:b/>
                <w:bCs/>
                <w:sz w:val="24"/>
                <w:szCs w:val="24"/>
              </w:rPr>
            </w:pPr>
            <w:r w:rsidRPr="00BE6D00">
              <w:rPr>
                <w:rFonts w:ascii="Arial" w:hAnsi="Arial" w:cs="Arial"/>
                <w:b/>
                <w:bCs/>
                <w:sz w:val="24"/>
                <w:szCs w:val="24"/>
              </w:rPr>
              <w:t xml:space="preserve">FINALIDADE: </w:t>
            </w:r>
            <w:r w:rsidRPr="00D132AF">
              <w:rPr>
                <w:rFonts w:ascii="Arial" w:hAnsi="Arial" w:cs="Arial"/>
                <w:noProof/>
                <w:sz w:val="24"/>
                <w:szCs w:val="24"/>
              </w:rPr>
              <w:t>6. Obras ou serviços comuns de engenharia</w:t>
            </w:r>
          </w:p>
        </w:tc>
      </w:tr>
      <w:tr w:rsidR="00393F77" w:rsidRPr="00BE6D00" w14:paraId="793A5C64" w14:textId="77777777" w:rsidTr="00496822">
        <w:trPr>
          <w:trHeight w:val="150"/>
        </w:trPr>
        <w:tc>
          <w:tcPr>
            <w:tcW w:w="5000" w:type="pct"/>
            <w:gridSpan w:val="4"/>
          </w:tcPr>
          <w:p w14:paraId="09C22CB9" w14:textId="77777777" w:rsidR="00393F77" w:rsidRPr="00BE6D00" w:rsidRDefault="00393F77" w:rsidP="000862B3">
            <w:pPr>
              <w:pStyle w:val="TableParagraph"/>
              <w:spacing w:after="240"/>
              <w:ind w:left="0" w:right="7"/>
              <w:contextualSpacing/>
              <w:jc w:val="both"/>
              <w:rPr>
                <w:rFonts w:ascii="Arial" w:hAnsi="Arial" w:cs="Arial"/>
                <w:b/>
                <w:color w:val="FF0000"/>
                <w:sz w:val="24"/>
                <w:szCs w:val="24"/>
              </w:rPr>
            </w:pPr>
            <w:r w:rsidRPr="00BE6D00">
              <w:rPr>
                <w:rFonts w:ascii="Arial" w:hAnsi="Arial" w:cs="Arial"/>
                <w:b/>
                <w:spacing w:val="-5"/>
                <w:sz w:val="24"/>
                <w:szCs w:val="24"/>
              </w:rPr>
              <w:t xml:space="preserve">VALOR </w:t>
            </w:r>
            <w:r w:rsidRPr="00BE6D00">
              <w:rPr>
                <w:rFonts w:ascii="Arial" w:hAnsi="Arial" w:cs="Arial"/>
                <w:b/>
                <w:sz w:val="24"/>
                <w:szCs w:val="24"/>
              </w:rPr>
              <w:t xml:space="preserve">ESTIMADO: </w:t>
            </w:r>
            <w:r w:rsidRPr="00BE6D00">
              <w:rPr>
                <w:rFonts w:ascii="Arial" w:hAnsi="Arial" w:cs="Arial"/>
                <w:noProof/>
                <w:color w:val="000000" w:themeColor="text1"/>
                <w:sz w:val="24"/>
                <w:szCs w:val="24"/>
              </w:rPr>
              <w:t>R$</w:t>
            </w:r>
            <w:r>
              <w:rPr>
                <w:rFonts w:ascii="Arial" w:hAnsi="Arial" w:cs="Arial"/>
                <w:noProof/>
                <w:color w:val="000000" w:themeColor="text1"/>
                <w:sz w:val="24"/>
                <w:szCs w:val="24"/>
              </w:rPr>
              <w:t>205.721,64</w:t>
            </w:r>
          </w:p>
        </w:tc>
      </w:tr>
      <w:tr w:rsidR="00393F77" w:rsidRPr="00BE6D00" w14:paraId="046F1B5C" w14:textId="77777777" w:rsidTr="00496822">
        <w:trPr>
          <w:trHeight w:val="150"/>
        </w:trPr>
        <w:tc>
          <w:tcPr>
            <w:tcW w:w="5000" w:type="pct"/>
            <w:gridSpan w:val="4"/>
            <w:shd w:val="clear" w:color="auto" w:fill="BFBFBF" w:themeFill="background1" w:themeFillShade="BF"/>
          </w:tcPr>
          <w:p w14:paraId="4EF76874" w14:textId="77777777" w:rsidR="00393F77" w:rsidRPr="00BE6D00" w:rsidRDefault="00393F77" w:rsidP="000862B3">
            <w:pPr>
              <w:pStyle w:val="TableParagraph"/>
              <w:spacing w:after="240"/>
              <w:ind w:left="0" w:right="7"/>
              <w:contextualSpacing/>
              <w:jc w:val="center"/>
              <w:rPr>
                <w:rFonts w:ascii="Arial" w:hAnsi="Arial" w:cs="Arial"/>
                <w:b/>
                <w:color w:val="000000" w:themeColor="text1"/>
                <w:sz w:val="24"/>
                <w:szCs w:val="24"/>
              </w:rPr>
            </w:pPr>
            <w:r w:rsidRPr="00BE6D00">
              <w:rPr>
                <w:rFonts w:ascii="Arial" w:hAnsi="Arial" w:cs="Arial"/>
                <w:b/>
                <w:color w:val="000000" w:themeColor="text1"/>
                <w:sz w:val="24"/>
                <w:szCs w:val="24"/>
              </w:rPr>
              <w:t>DADOS GERAIS</w:t>
            </w:r>
          </w:p>
        </w:tc>
      </w:tr>
      <w:tr w:rsidR="00393F77" w:rsidRPr="00BE6D00" w14:paraId="385726C4" w14:textId="77777777" w:rsidTr="00D435F1">
        <w:trPr>
          <w:trHeight w:val="150"/>
        </w:trPr>
        <w:tc>
          <w:tcPr>
            <w:tcW w:w="2422" w:type="pct"/>
            <w:gridSpan w:val="2"/>
            <w:shd w:val="clear" w:color="auto" w:fill="FFFFFF" w:themeFill="background1"/>
          </w:tcPr>
          <w:p w14:paraId="35795D82"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r w:rsidRPr="00BE6D00">
              <w:rPr>
                <w:rFonts w:ascii="Arial" w:hAnsi="Arial" w:cs="Arial"/>
                <w:b/>
                <w:sz w:val="24"/>
                <w:szCs w:val="24"/>
              </w:rPr>
              <w:t xml:space="preserve">GARANTIA DE PROPOSTA: </w:t>
            </w:r>
            <w:r w:rsidRPr="00D132AF">
              <w:rPr>
                <w:rFonts w:ascii="Arial" w:hAnsi="Arial" w:cs="Arial"/>
                <w:noProof/>
                <w:sz w:val="24"/>
                <w:szCs w:val="24"/>
              </w:rPr>
              <w:t>Não se aplica</w:t>
            </w:r>
          </w:p>
        </w:tc>
        <w:tc>
          <w:tcPr>
            <w:tcW w:w="2578" w:type="pct"/>
            <w:gridSpan w:val="2"/>
            <w:shd w:val="clear" w:color="auto" w:fill="FFFFFF" w:themeFill="background1"/>
          </w:tcPr>
          <w:p w14:paraId="0C0509D7"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r w:rsidRPr="00BE6D00">
              <w:rPr>
                <w:rFonts w:ascii="Arial" w:hAnsi="Arial" w:cs="Arial"/>
                <w:b/>
                <w:sz w:val="24"/>
                <w:szCs w:val="24"/>
              </w:rPr>
              <w:t xml:space="preserve">GARANTIA DE EXECUÇÃO: </w:t>
            </w:r>
            <w:r w:rsidRPr="00D132AF">
              <w:rPr>
                <w:rFonts w:ascii="Arial" w:hAnsi="Arial" w:cs="Arial"/>
                <w:noProof/>
                <w:sz w:val="24"/>
                <w:szCs w:val="24"/>
              </w:rPr>
              <w:t>5% do valor inicial do contrato</w:t>
            </w:r>
          </w:p>
        </w:tc>
      </w:tr>
      <w:tr w:rsidR="00393F77" w:rsidRPr="00BE6D00" w14:paraId="64978BF3" w14:textId="77777777" w:rsidTr="00C4415E">
        <w:trPr>
          <w:trHeight w:val="150"/>
        </w:trPr>
        <w:tc>
          <w:tcPr>
            <w:tcW w:w="5000" w:type="pct"/>
            <w:gridSpan w:val="4"/>
            <w:shd w:val="clear" w:color="auto" w:fill="FFFFFF" w:themeFill="background1"/>
          </w:tcPr>
          <w:p w14:paraId="027706BF" w14:textId="77777777" w:rsidR="00393F77" w:rsidRPr="00BE6D00" w:rsidRDefault="00393F77" w:rsidP="000862B3">
            <w:pPr>
              <w:pStyle w:val="TableParagraph"/>
              <w:ind w:left="0" w:right="7"/>
              <w:rPr>
                <w:rFonts w:ascii="Arial" w:hAnsi="Arial" w:cs="Arial"/>
                <w:b/>
                <w:sz w:val="24"/>
                <w:szCs w:val="24"/>
              </w:rPr>
            </w:pPr>
            <w:r w:rsidRPr="00BE6D00">
              <w:rPr>
                <w:rFonts w:ascii="Arial" w:hAnsi="Arial" w:cs="Arial"/>
                <w:b/>
                <w:sz w:val="24"/>
                <w:szCs w:val="24"/>
              </w:rPr>
              <w:t xml:space="preserve">GARANTIA ADICIONAL </w:t>
            </w:r>
            <w:r w:rsidRPr="00BE6D00">
              <w:rPr>
                <w:rFonts w:ascii="Arial" w:hAnsi="Arial" w:cs="Arial"/>
                <w:bCs/>
                <w:sz w:val="24"/>
                <w:szCs w:val="24"/>
              </w:rPr>
              <w:t>(Apenas no caso de obras e serviços de engenharia)</w:t>
            </w:r>
          </w:p>
          <w:p w14:paraId="2B4A8330" w14:textId="77777777" w:rsidR="00393F77" w:rsidRPr="00BE6D00" w:rsidRDefault="00393F77" w:rsidP="000862B3">
            <w:pPr>
              <w:pStyle w:val="TableParagraph"/>
              <w:spacing w:after="240"/>
              <w:ind w:left="0" w:right="7"/>
              <w:contextualSpacing/>
              <w:jc w:val="both"/>
              <w:rPr>
                <w:rFonts w:ascii="Arial" w:hAnsi="Arial" w:cs="Arial"/>
                <w:b/>
                <w:sz w:val="24"/>
                <w:szCs w:val="24"/>
              </w:rPr>
            </w:pPr>
            <w:r w:rsidRPr="00BE6D00">
              <w:rPr>
                <w:rFonts w:ascii="Arial" w:hAnsi="Arial" w:cs="Arial"/>
                <w:bCs/>
                <w:sz w:val="24"/>
                <w:szCs w:val="24"/>
              </w:rPr>
              <w:t>Quando a proposta for inferior a 85% (oitenta e cinco por cento) do valor orçado pela Administração, equivalente à diferença entre este último e o valor da proposta.</w:t>
            </w:r>
          </w:p>
        </w:tc>
      </w:tr>
      <w:tr w:rsidR="00393F77" w:rsidRPr="00BE6D00" w14:paraId="5803B8E5" w14:textId="77777777" w:rsidTr="00D435F1">
        <w:trPr>
          <w:trHeight w:val="150"/>
        </w:trPr>
        <w:tc>
          <w:tcPr>
            <w:tcW w:w="2422" w:type="pct"/>
            <w:gridSpan w:val="2"/>
            <w:shd w:val="clear" w:color="auto" w:fill="FFFFFF" w:themeFill="background1"/>
          </w:tcPr>
          <w:p w14:paraId="24E0CD02" w14:textId="77777777" w:rsidR="00393F77" w:rsidRPr="00BE6D00" w:rsidRDefault="00393F77" w:rsidP="000862B3">
            <w:pPr>
              <w:pStyle w:val="TableParagraph"/>
              <w:spacing w:after="240"/>
              <w:ind w:left="0" w:right="7"/>
              <w:contextualSpacing/>
              <w:rPr>
                <w:rFonts w:ascii="Arial" w:hAnsi="Arial" w:cs="Arial"/>
                <w:b/>
                <w:bCs/>
                <w:sz w:val="24"/>
                <w:szCs w:val="24"/>
              </w:rPr>
            </w:pPr>
            <w:r w:rsidRPr="00BE6D00">
              <w:rPr>
                <w:rFonts w:ascii="Arial" w:hAnsi="Arial" w:cs="Arial"/>
                <w:b/>
                <w:bCs/>
                <w:sz w:val="24"/>
                <w:szCs w:val="24"/>
              </w:rPr>
              <w:t>CRITÉRIO DE JULGAMENTO:</w:t>
            </w:r>
          </w:p>
          <w:p w14:paraId="5F25967F"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r w:rsidRPr="00BE6D00">
              <w:rPr>
                <w:rFonts w:ascii="Arial" w:hAnsi="Arial" w:cs="Arial"/>
                <w:b/>
                <w:bCs/>
                <w:sz w:val="24"/>
                <w:szCs w:val="24"/>
              </w:rPr>
              <w:t xml:space="preserve"> </w:t>
            </w:r>
            <w:r w:rsidRPr="00D132AF">
              <w:rPr>
                <w:rFonts w:ascii="Arial" w:hAnsi="Arial" w:cs="Arial"/>
                <w:noProof/>
                <w:sz w:val="24"/>
                <w:szCs w:val="24"/>
              </w:rPr>
              <w:t>Menor preço</w:t>
            </w:r>
          </w:p>
        </w:tc>
        <w:tc>
          <w:tcPr>
            <w:tcW w:w="2578" w:type="pct"/>
            <w:gridSpan w:val="2"/>
            <w:shd w:val="clear" w:color="auto" w:fill="FFFFFF" w:themeFill="background1"/>
          </w:tcPr>
          <w:p w14:paraId="400B7EFF" w14:textId="77777777" w:rsidR="00393F77" w:rsidRPr="00BE6D00" w:rsidRDefault="00393F77" w:rsidP="000862B3">
            <w:pPr>
              <w:pStyle w:val="TableParagraph"/>
              <w:spacing w:after="240"/>
              <w:ind w:left="0" w:right="7"/>
              <w:contextualSpacing/>
              <w:rPr>
                <w:rFonts w:ascii="Arial" w:hAnsi="Arial" w:cs="Arial"/>
                <w:b/>
                <w:bCs/>
                <w:sz w:val="24"/>
                <w:szCs w:val="24"/>
              </w:rPr>
            </w:pPr>
            <w:r w:rsidRPr="00BE6D00">
              <w:rPr>
                <w:rFonts w:ascii="Arial" w:hAnsi="Arial" w:cs="Arial"/>
                <w:b/>
                <w:bCs/>
                <w:sz w:val="24"/>
                <w:szCs w:val="24"/>
              </w:rPr>
              <w:t>ADJUDICAÇÃO:</w:t>
            </w:r>
          </w:p>
          <w:p w14:paraId="1413D5F4" w14:textId="77777777" w:rsidR="00393F77" w:rsidRPr="00BE6D00" w:rsidRDefault="00393F77" w:rsidP="000862B3">
            <w:pPr>
              <w:pStyle w:val="TableParagraph"/>
              <w:spacing w:after="240"/>
              <w:ind w:left="0" w:right="7"/>
              <w:contextualSpacing/>
              <w:rPr>
                <w:rFonts w:ascii="Arial" w:hAnsi="Arial" w:cs="Arial"/>
                <w:bCs/>
                <w:color w:val="FF0000"/>
                <w:sz w:val="24"/>
                <w:szCs w:val="24"/>
              </w:rPr>
            </w:pPr>
            <w:r w:rsidRPr="00BE6D00">
              <w:rPr>
                <w:rFonts w:ascii="Arial" w:hAnsi="Arial" w:cs="Arial"/>
                <w:b/>
                <w:bCs/>
                <w:sz w:val="24"/>
                <w:szCs w:val="24"/>
              </w:rPr>
              <w:t xml:space="preserve"> </w:t>
            </w:r>
            <w:r w:rsidRPr="00D132AF">
              <w:rPr>
                <w:rFonts w:ascii="Arial" w:hAnsi="Arial" w:cs="Arial"/>
                <w:noProof/>
                <w:sz w:val="24"/>
                <w:szCs w:val="24"/>
              </w:rPr>
              <w:t>Por grupo</w:t>
            </w:r>
          </w:p>
        </w:tc>
      </w:tr>
      <w:tr w:rsidR="00393F77" w:rsidRPr="00BE6D00" w14:paraId="07D6D915" w14:textId="77777777" w:rsidTr="00D435F1">
        <w:trPr>
          <w:trHeight w:val="150"/>
        </w:trPr>
        <w:tc>
          <w:tcPr>
            <w:tcW w:w="2422" w:type="pct"/>
            <w:gridSpan w:val="2"/>
            <w:shd w:val="clear" w:color="auto" w:fill="FFFFFF" w:themeFill="background1"/>
          </w:tcPr>
          <w:p w14:paraId="21D91F6E" w14:textId="77777777" w:rsidR="00393F77" w:rsidRPr="00BE6D00" w:rsidRDefault="00393F77" w:rsidP="000862B3">
            <w:pPr>
              <w:pStyle w:val="TableParagraph"/>
              <w:spacing w:after="240"/>
              <w:ind w:left="0" w:right="7"/>
              <w:contextualSpacing/>
              <w:rPr>
                <w:rFonts w:ascii="Arial" w:hAnsi="Arial" w:cs="Arial"/>
                <w:b/>
                <w:bCs/>
                <w:color w:val="000000" w:themeColor="text1"/>
                <w:sz w:val="24"/>
                <w:szCs w:val="24"/>
              </w:rPr>
            </w:pPr>
            <w:r w:rsidRPr="00BE6D00">
              <w:rPr>
                <w:rFonts w:ascii="Arial" w:hAnsi="Arial" w:cs="Arial"/>
                <w:b/>
                <w:bCs/>
                <w:color w:val="000000" w:themeColor="text1"/>
                <w:sz w:val="24"/>
                <w:szCs w:val="24"/>
              </w:rPr>
              <w:t>INVERSÃO DE FASES:</w:t>
            </w:r>
          </w:p>
          <w:p w14:paraId="21978A91"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r w:rsidRPr="00BE6D00">
              <w:rPr>
                <w:rFonts w:ascii="Arial" w:hAnsi="Arial" w:cs="Arial"/>
                <w:b/>
                <w:bCs/>
                <w:color w:val="000000" w:themeColor="text1"/>
                <w:sz w:val="24"/>
                <w:szCs w:val="24"/>
              </w:rPr>
              <w:t xml:space="preserve"> </w:t>
            </w:r>
            <w:r w:rsidRPr="00D132AF">
              <w:rPr>
                <w:rFonts w:ascii="Arial" w:hAnsi="Arial" w:cs="Arial"/>
                <w:noProof/>
                <w:color w:val="000000" w:themeColor="text1"/>
                <w:sz w:val="24"/>
                <w:szCs w:val="24"/>
              </w:rPr>
              <w:t>Não se aplica</w:t>
            </w:r>
          </w:p>
        </w:tc>
        <w:tc>
          <w:tcPr>
            <w:tcW w:w="2578" w:type="pct"/>
            <w:gridSpan w:val="2"/>
            <w:shd w:val="clear" w:color="auto" w:fill="FFFFFF" w:themeFill="background1"/>
          </w:tcPr>
          <w:p w14:paraId="4DAB9AB7" w14:textId="77777777" w:rsidR="00393F77" w:rsidRPr="00BE6D00" w:rsidRDefault="00393F77" w:rsidP="000862B3">
            <w:pPr>
              <w:pStyle w:val="TableParagraph"/>
              <w:spacing w:after="240"/>
              <w:ind w:left="0" w:right="7"/>
              <w:contextualSpacing/>
              <w:rPr>
                <w:rFonts w:ascii="Arial" w:hAnsi="Arial" w:cs="Arial"/>
                <w:b/>
                <w:bCs/>
                <w:color w:val="000000" w:themeColor="text1"/>
                <w:sz w:val="24"/>
                <w:szCs w:val="24"/>
              </w:rPr>
            </w:pPr>
            <w:r w:rsidRPr="00BE6D00">
              <w:rPr>
                <w:rFonts w:ascii="Arial" w:hAnsi="Arial" w:cs="Arial"/>
                <w:b/>
                <w:bCs/>
                <w:color w:val="000000" w:themeColor="text1"/>
                <w:sz w:val="24"/>
                <w:szCs w:val="24"/>
              </w:rPr>
              <w:t>ANÁLISE/AVALIAÇÃO DA PROPOSTA:</w:t>
            </w:r>
          </w:p>
          <w:p w14:paraId="4B5B479B"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r w:rsidRPr="00D132AF">
              <w:rPr>
                <w:rFonts w:ascii="Arial" w:hAnsi="Arial" w:cs="Arial"/>
                <w:b/>
                <w:bCs/>
                <w:noProof/>
                <w:color w:val="000000" w:themeColor="text1"/>
                <w:sz w:val="24"/>
                <w:szCs w:val="24"/>
              </w:rPr>
              <w:t>1. Não exigido</w:t>
            </w:r>
          </w:p>
        </w:tc>
      </w:tr>
      <w:tr w:rsidR="00393F77" w:rsidRPr="00BE6D00" w14:paraId="775B4E90" w14:textId="77777777" w:rsidTr="00C4415E">
        <w:trPr>
          <w:trHeight w:val="150"/>
        </w:trPr>
        <w:tc>
          <w:tcPr>
            <w:tcW w:w="5000" w:type="pct"/>
            <w:gridSpan w:val="4"/>
            <w:shd w:val="clear" w:color="auto" w:fill="FFFFFF" w:themeFill="background1"/>
          </w:tcPr>
          <w:p w14:paraId="5852B0F3" w14:textId="77777777" w:rsidR="00393F77" w:rsidRPr="00BE6D00" w:rsidRDefault="00393F77" w:rsidP="000862B3">
            <w:pPr>
              <w:pStyle w:val="TableParagraph"/>
              <w:spacing w:after="240"/>
              <w:ind w:left="0" w:right="7"/>
              <w:contextualSpacing/>
              <w:rPr>
                <w:rFonts w:ascii="Arial" w:hAnsi="Arial" w:cs="Arial"/>
                <w:b/>
                <w:bCs/>
                <w:color w:val="000000" w:themeColor="text1"/>
                <w:sz w:val="24"/>
                <w:szCs w:val="24"/>
              </w:rPr>
            </w:pPr>
            <w:r w:rsidRPr="00BE6D00">
              <w:rPr>
                <w:rFonts w:ascii="Arial" w:hAnsi="Arial" w:cs="Arial"/>
                <w:b/>
                <w:sz w:val="24"/>
                <w:szCs w:val="24"/>
              </w:rPr>
              <w:t xml:space="preserve">MODOS DE DISPUTA: </w:t>
            </w:r>
            <w:r w:rsidRPr="00D132AF">
              <w:rPr>
                <w:rFonts w:ascii="Arial" w:hAnsi="Arial" w:cs="Arial"/>
                <w:noProof/>
                <w:sz w:val="24"/>
                <w:szCs w:val="24"/>
              </w:rPr>
              <w:t>Aberto</w:t>
            </w:r>
          </w:p>
        </w:tc>
      </w:tr>
      <w:tr w:rsidR="00393F77" w:rsidRPr="00BE6D00" w14:paraId="39C3CEF5" w14:textId="77777777" w:rsidTr="00D435F1">
        <w:trPr>
          <w:trHeight w:val="150"/>
        </w:trPr>
        <w:tc>
          <w:tcPr>
            <w:tcW w:w="2422" w:type="pct"/>
            <w:gridSpan w:val="2"/>
            <w:shd w:val="clear" w:color="auto" w:fill="FFFFFF" w:themeFill="background1"/>
          </w:tcPr>
          <w:p w14:paraId="04E1E6EC" w14:textId="77777777" w:rsidR="00393F77" w:rsidRPr="00BE6D00" w:rsidRDefault="00393F77" w:rsidP="000862B3">
            <w:pPr>
              <w:pStyle w:val="TableParagraph"/>
              <w:ind w:left="0" w:right="136"/>
              <w:jc w:val="both"/>
              <w:rPr>
                <w:rFonts w:ascii="Arial" w:hAnsi="Arial" w:cs="Arial"/>
                <w:b/>
                <w:bCs/>
                <w:color w:val="000000" w:themeColor="text1"/>
                <w:sz w:val="24"/>
                <w:szCs w:val="24"/>
              </w:rPr>
            </w:pPr>
            <w:r w:rsidRPr="00BE6D00">
              <w:rPr>
                <w:rFonts w:ascii="Arial" w:hAnsi="Arial" w:cs="Arial"/>
                <w:b/>
                <w:bCs/>
                <w:color w:val="000000" w:themeColor="text1"/>
                <w:sz w:val="24"/>
                <w:szCs w:val="24"/>
              </w:rPr>
              <w:t xml:space="preserve">INTERVALO MÍNIMO DE DIFERENÇA DE VALORES OU PERCENTUAIS ENTRE OS LANCES:  </w:t>
            </w:r>
          </w:p>
          <w:p w14:paraId="6964A1E8" w14:textId="77777777" w:rsidR="00393F77" w:rsidRPr="00BE6D00" w:rsidRDefault="00393F77" w:rsidP="000862B3">
            <w:pPr>
              <w:pStyle w:val="TableParagraph"/>
              <w:ind w:left="0" w:right="7"/>
              <w:jc w:val="both"/>
              <w:rPr>
                <w:rFonts w:ascii="Arial" w:hAnsi="Arial" w:cs="Arial"/>
                <w:b/>
                <w:sz w:val="24"/>
                <w:szCs w:val="24"/>
              </w:rPr>
            </w:pPr>
            <w:r w:rsidRPr="00D132AF">
              <w:rPr>
                <w:rFonts w:ascii="Arial" w:hAnsi="Arial" w:cs="Arial"/>
                <w:noProof/>
                <w:color w:val="000000" w:themeColor="text1"/>
                <w:sz w:val="24"/>
                <w:szCs w:val="24"/>
              </w:rPr>
              <w:t>Não se aplica</w:t>
            </w:r>
          </w:p>
          <w:p w14:paraId="54A427A2" w14:textId="77777777" w:rsidR="00393F77" w:rsidRPr="00BE6D00" w:rsidRDefault="00393F77" w:rsidP="000862B3">
            <w:pPr>
              <w:pStyle w:val="TableParagraph"/>
              <w:spacing w:after="240"/>
              <w:ind w:left="0" w:right="7"/>
              <w:contextualSpacing/>
              <w:rPr>
                <w:rFonts w:ascii="Arial" w:hAnsi="Arial" w:cs="Arial"/>
                <w:b/>
                <w:color w:val="FF0000"/>
                <w:sz w:val="24"/>
                <w:szCs w:val="24"/>
              </w:rPr>
            </w:pPr>
          </w:p>
        </w:tc>
        <w:tc>
          <w:tcPr>
            <w:tcW w:w="2578" w:type="pct"/>
            <w:gridSpan w:val="2"/>
            <w:shd w:val="clear" w:color="auto" w:fill="FFFFFF" w:themeFill="background1"/>
          </w:tcPr>
          <w:p w14:paraId="38915056" w14:textId="77777777" w:rsidR="00393F77" w:rsidRPr="00BE6D00" w:rsidRDefault="00393F77" w:rsidP="000862B3">
            <w:pPr>
              <w:pStyle w:val="TableParagraph"/>
              <w:spacing w:after="240"/>
              <w:ind w:left="0" w:right="7"/>
              <w:contextualSpacing/>
              <w:jc w:val="both"/>
              <w:rPr>
                <w:rFonts w:ascii="Arial" w:hAnsi="Arial" w:cs="Arial"/>
                <w:b/>
                <w:color w:val="FF0000"/>
                <w:sz w:val="24"/>
                <w:szCs w:val="24"/>
              </w:rPr>
            </w:pPr>
            <w:r w:rsidRPr="00BE6D00">
              <w:rPr>
                <w:rFonts w:ascii="Arial" w:hAnsi="Arial" w:cs="Arial"/>
                <w:b/>
                <w:bCs/>
                <w:color w:val="000000" w:themeColor="text1"/>
                <w:sz w:val="24"/>
                <w:szCs w:val="24"/>
              </w:rPr>
              <w:t xml:space="preserve">VEDAÇÃO DA PARTICIPAÇÃO DE EMPRESA EM FORMA DE CONSÓRCIO: </w:t>
            </w:r>
            <w:r w:rsidRPr="00D132AF">
              <w:rPr>
                <w:rFonts w:ascii="Arial" w:hAnsi="Arial" w:cs="Arial"/>
                <w:noProof/>
                <w:color w:val="000000" w:themeColor="text1"/>
                <w:sz w:val="24"/>
                <w:szCs w:val="24"/>
              </w:rPr>
              <w:t>Não</w:t>
            </w:r>
          </w:p>
        </w:tc>
      </w:tr>
      <w:tr w:rsidR="00393F77" w:rsidRPr="00BE6D00" w14:paraId="45FB7A14" w14:textId="77777777" w:rsidTr="00496822">
        <w:trPr>
          <w:trHeight w:val="150"/>
        </w:trPr>
        <w:tc>
          <w:tcPr>
            <w:tcW w:w="5000" w:type="pct"/>
            <w:gridSpan w:val="4"/>
            <w:shd w:val="clear" w:color="auto" w:fill="FFFFFF" w:themeFill="background1"/>
          </w:tcPr>
          <w:p w14:paraId="27E74D12" w14:textId="77777777" w:rsidR="00393F77" w:rsidRPr="00BE6D00" w:rsidRDefault="00393F77" w:rsidP="000862B3">
            <w:pPr>
              <w:jc w:val="both"/>
              <w:rPr>
                <w:rFonts w:ascii="Arial" w:eastAsia="Times New Roman" w:hAnsi="Arial" w:cs="Arial"/>
                <w:b/>
                <w:bCs/>
                <w:color w:val="000000" w:themeColor="text1"/>
                <w:sz w:val="24"/>
                <w:szCs w:val="24"/>
                <w:lang w:eastAsia="pt-BR"/>
              </w:rPr>
            </w:pPr>
            <w:r w:rsidRPr="00BE6D00">
              <w:rPr>
                <w:rFonts w:ascii="Arial" w:hAnsi="Arial" w:cs="Arial"/>
                <w:b/>
                <w:bCs/>
                <w:color w:val="000000" w:themeColor="text1"/>
                <w:sz w:val="24"/>
                <w:szCs w:val="24"/>
              </w:rPr>
              <w:t>PO</w:t>
            </w:r>
            <w:r w:rsidRPr="00BE6D00">
              <w:rPr>
                <w:rFonts w:ascii="Arial" w:eastAsia="Times New Roman" w:hAnsi="Arial" w:cs="Arial"/>
                <w:b/>
                <w:bCs/>
                <w:color w:val="000000" w:themeColor="text1"/>
                <w:sz w:val="24"/>
                <w:szCs w:val="24"/>
                <w:lang w:eastAsia="pt-BR"/>
              </w:rPr>
              <w:t>SSIBILIDADE DE O LICITANTE OFERECER PROPOSTA EM QUANTITATIVO INFERIOR AO MÁXIMO PREVISTO NO EDITAL</w:t>
            </w:r>
          </w:p>
          <w:p w14:paraId="6F846AA0" w14:textId="77777777" w:rsidR="00393F77" w:rsidRPr="00BE6D00" w:rsidRDefault="00393F77" w:rsidP="000862B3">
            <w:pPr>
              <w:pStyle w:val="TableParagraph"/>
              <w:spacing w:after="240"/>
              <w:ind w:left="0" w:right="7"/>
              <w:contextualSpacing/>
              <w:rPr>
                <w:rFonts w:ascii="Arial" w:hAnsi="Arial" w:cs="Arial"/>
                <w:color w:val="FF0000"/>
                <w:sz w:val="24"/>
                <w:szCs w:val="24"/>
              </w:rPr>
            </w:pPr>
            <w:r w:rsidRPr="00D132AF">
              <w:rPr>
                <w:rFonts w:ascii="Arial" w:hAnsi="Arial" w:cs="Arial"/>
                <w:noProof/>
                <w:color w:val="000000" w:themeColor="text1"/>
                <w:sz w:val="24"/>
                <w:szCs w:val="24"/>
              </w:rPr>
              <w:t>Não</w:t>
            </w:r>
          </w:p>
        </w:tc>
      </w:tr>
      <w:tr w:rsidR="00393F77" w:rsidRPr="00BE6D00" w14:paraId="21C94D0D" w14:textId="77777777" w:rsidTr="00496822">
        <w:trPr>
          <w:trHeight w:val="892"/>
        </w:trPr>
        <w:tc>
          <w:tcPr>
            <w:tcW w:w="5000" w:type="pct"/>
            <w:gridSpan w:val="4"/>
            <w:shd w:val="clear" w:color="auto" w:fill="FFFFFF" w:themeFill="background1"/>
          </w:tcPr>
          <w:p w14:paraId="5B873824" w14:textId="77777777" w:rsidR="00393F77" w:rsidRPr="00BE6D00" w:rsidRDefault="00393F77" w:rsidP="000862B3">
            <w:pPr>
              <w:spacing w:after="240"/>
              <w:contextualSpacing/>
              <w:jc w:val="both"/>
              <w:rPr>
                <w:rFonts w:ascii="Arial" w:hAnsi="Arial" w:cs="Arial"/>
                <w:b/>
                <w:bCs/>
                <w:color w:val="000000" w:themeColor="text1"/>
                <w:sz w:val="24"/>
                <w:szCs w:val="24"/>
                <w:lang w:eastAsia="pt-BR"/>
              </w:rPr>
            </w:pPr>
            <w:r w:rsidRPr="00BE6D00">
              <w:rPr>
                <w:rFonts w:ascii="Arial" w:hAnsi="Arial" w:cs="Arial"/>
                <w:b/>
                <w:bCs/>
                <w:color w:val="000000" w:themeColor="text1"/>
                <w:sz w:val="24"/>
                <w:szCs w:val="24"/>
                <w:lang w:eastAsia="pt-BR"/>
              </w:rPr>
              <w:t>DOCUMENTOS EXIGIDOS PARA FINS DE ASSINATURA DE ARP/CONTRATO JUNTO AO MUNICÍPIO:</w:t>
            </w:r>
          </w:p>
          <w:p w14:paraId="6D81A5FA" w14:textId="77777777" w:rsidR="00393F77" w:rsidRPr="00BE6D00" w:rsidRDefault="00393F77" w:rsidP="000862B3">
            <w:pPr>
              <w:spacing w:after="240"/>
              <w:contextualSpacing/>
              <w:jc w:val="both"/>
              <w:rPr>
                <w:rFonts w:ascii="Arial" w:hAnsi="Arial" w:cs="Arial"/>
                <w:b/>
                <w:color w:val="000000" w:themeColor="text1"/>
                <w:sz w:val="24"/>
                <w:szCs w:val="24"/>
              </w:rPr>
            </w:pPr>
            <w:r w:rsidRPr="00D132AF">
              <w:rPr>
                <w:rFonts w:ascii="Arial" w:hAnsi="Arial" w:cs="Arial"/>
                <w:noProof/>
                <w:color w:val="000000" w:themeColor="text1"/>
                <w:sz w:val="24"/>
                <w:szCs w:val="24"/>
                <w:lang w:eastAsia="pt-BR"/>
              </w:rPr>
              <w:t>Não será exigido neste processo</w:t>
            </w:r>
          </w:p>
        </w:tc>
      </w:tr>
      <w:tr w:rsidR="00393F77" w:rsidRPr="00BE6D00" w14:paraId="363B9ED1" w14:textId="77777777" w:rsidTr="00496822">
        <w:trPr>
          <w:trHeight w:val="150"/>
        </w:trPr>
        <w:tc>
          <w:tcPr>
            <w:tcW w:w="5000" w:type="pct"/>
            <w:gridSpan w:val="4"/>
            <w:shd w:val="clear" w:color="auto" w:fill="BFBFBF" w:themeFill="background1" w:themeFillShade="BF"/>
          </w:tcPr>
          <w:p w14:paraId="429DAE7C" w14:textId="77777777" w:rsidR="00393F77" w:rsidRPr="00BE6D00" w:rsidRDefault="00393F77" w:rsidP="000862B3">
            <w:pPr>
              <w:pStyle w:val="TableParagraph"/>
              <w:spacing w:after="240"/>
              <w:ind w:left="0" w:right="7"/>
              <w:contextualSpacing/>
              <w:jc w:val="center"/>
              <w:rPr>
                <w:rFonts w:ascii="Arial" w:hAnsi="Arial" w:cs="Arial"/>
                <w:b/>
                <w:color w:val="000000" w:themeColor="text1"/>
                <w:sz w:val="24"/>
                <w:szCs w:val="24"/>
              </w:rPr>
            </w:pPr>
            <w:r w:rsidRPr="00BE6D00">
              <w:rPr>
                <w:rFonts w:ascii="Arial" w:hAnsi="Arial" w:cs="Arial"/>
                <w:b/>
                <w:color w:val="000000" w:themeColor="text1"/>
                <w:sz w:val="24"/>
                <w:szCs w:val="24"/>
              </w:rPr>
              <w:t>LOCAIS DE PUBLICAÇÃO</w:t>
            </w:r>
          </w:p>
        </w:tc>
      </w:tr>
      <w:tr w:rsidR="00393F77" w:rsidRPr="00BE6D00" w14:paraId="0A0285A6" w14:textId="77777777" w:rsidTr="00496822">
        <w:trPr>
          <w:trHeight w:val="150"/>
        </w:trPr>
        <w:tc>
          <w:tcPr>
            <w:tcW w:w="5000" w:type="pct"/>
            <w:gridSpan w:val="4"/>
          </w:tcPr>
          <w:p w14:paraId="2848949D" w14:textId="77777777" w:rsidR="00393F77" w:rsidRPr="00BE6D00" w:rsidRDefault="00393F77" w:rsidP="000862B3">
            <w:pPr>
              <w:pStyle w:val="PargrafodaLista"/>
              <w:numPr>
                <w:ilvl w:val="0"/>
                <w:numId w:val="47"/>
              </w:numPr>
              <w:spacing w:before="0" w:line="360" w:lineRule="auto"/>
              <w:ind w:left="0" w:right="7" w:hanging="357"/>
              <w:rPr>
                <w:rStyle w:val="Hyperlink"/>
                <w:rFonts w:ascii="Arial" w:hAnsi="Arial" w:cs="Arial"/>
                <w:color w:val="000000" w:themeColor="text1"/>
                <w:sz w:val="24"/>
                <w:szCs w:val="24"/>
                <w:u w:val="none"/>
              </w:rPr>
            </w:pPr>
            <w:r w:rsidRPr="00BE6D00">
              <w:rPr>
                <w:rFonts w:ascii="Arial" w:hAnsi="Arial" w:cs="Arial"/>
                <w:color w:val="000000" w:themeColor="text1"/>
                <w:sz w:val="24"/>
                <w:szCs w:val="24"/>
              </w:rPr>
              <w:lastRenderedPageBreak/>
              <w:t>Portal Nacional de Contratações Públicas</w:t>
            </w:r>
          </w:p>
          <w:p w14:paraId="037A18F7" w14:textId="77777777" w:rsidR="00393F77" w:rsidRPr="00BE6D00" w:rsidRDefault="00393F77" w:rsidP="000862B3">
            <w:pPr>
              <w:pStyle w:val="PargrafodaLista"/>
              <w:numPr>
                <w:ilvl w:val="0"/>
                <w:numId w:val="47"/>
              </w:numPr>
              <w:spacing w:before="0" w:line="360" w:lineRule="auto"/>
              <w:ind w:left="0" w:right="7" w:hanging="357"/>
              <w:rPr>
                <w:rFonts w:ascii="Arial" w:hAnsi="Arial" w:cs="Arial"/>
                <w:color w:val="000000" w:themeColor="text1"/>
                <w:sz w:val="24"/>
                <w:szCs w:val="24"/>
              </w:rPr>
            </w:pPr>
            <w:r w:rsidRPr="00BE6D00">
              <w:rPr>
                <w:rFonts w:ascii="Arial" w:hAnsi="Arial" w:cs="Arial"/>
                <w:color w:val="000000" w:themeColor="text1"/>
                <w:sz w:val="24"/>
                <w:szCs w:val="24"/>
              </w:rPr>
              <w:t xml:space="preserve">Portal de Transparência do Município – </w:t>
            </w:r>
            <w:r w:rsidRPr="00D132AF">
              <w:rPr>
                <w:rFonts w:ascii="Arial" w:hAnsi="Arial" w:cs="Arial"/>
                <w:noProof/>
                <w:color w:val="000000" w:themeColor="text1"/>
                <w:sz w:val="24"/>
                <w:szCs w:val="24"/>
              </w:rPr>
              <w:t>https://farol.oxy.elotech.com.br/portaltransparencia/</w:t>
            </w:r>
          </w:p>
          <w:p w14:paraId="7E1C6B9B" w14:textId="77777777" w:rsidR="00393F77" w:rsidRPr="00BE6D00" w:rsidRDefault="00393F77" w:rsidP="000862B3">
            <w:pPr>
              <w:pStyle w:val="textojustificado"/>
              <w:numPr>
                <w:ilvl w:val="0"/>
                <w:numId w:val="47"/>
              </w:numPr>
              <w:spacing w:before="0" w:beforeAutospacing="0" w:after="0" w:afterAutospacing="0" w:line="360" w:lineRule="auto"/>
              <w:ind w:left="0" w:right="120" w:hanging="357"/>
              <w:jc w:val="both"/>
              <w:rPr>
                <w:rFonts w:ascii="Arial" w:hAnsi="Arial" w:cs="Arial"/>
                <w:color w:val="000000" w:themeColor="text1"/>
              </w:rPr>
            </w:pPr>
            <w:r w:rsidRPr="00BE6D00">
              <w:rPr>
                <w:rFonts w:ascii="Arial" w:hAnsi="Arial" w:cs="Arial"/>
                <w:color w:val="000000" w:themeColor="text1"/>
              </w:rPr>
              <w:t xml:space="preserve">Diário Oficial do Município - </w:t>
            </w:r>
            <w:r w:rsidRPr="00D132AF">
              <w:rPr>
                <w:rFonts w:ascii="Arial" w:hAnsi="Arial" w:cs="Arial"/>
                <w:noProof/>
                <w:color w:val="000000" w:themeColor="text1"/>
              </w:rPr>
              <w:t>Diário Oficial Eletrônico</w:t>
            </w:r>
          </w:p>
          <w:p w14:paraId="23591C23" w14:textId="77777777" w:rsidR="00393F77" w:rsidRPr="00BE6D00" w:rsidRDefault="00393F77" w:rsidP="000862B3">
            <w:pPr>
              <w:pStyle w:val="textojustificado"/>
              <w:numPr>
                <w:ilvl w:val="0"/>
                <w:numId w:val="47"/>
              </w:numPr>
              <w:spacing w:before="0" w:beforeAutospacing="0" w:after="0" w:afterAutospacing="0" w:line="360" w:lineRule="auto"/>
              <w:ind w:left="0" w:right="120" w:hanging="357"/>
              <w:jc w:val="both"/>
              <w:rPr>
                <w:rFonts w:ascii="Arial" w:hAnsi="Arial" w:cs="Arial"/>
                <w:color w:val="000000" w:themeColor="text1"/>
              </w:rPr>
            </w:pPr>
            <w:r w:rsidRPr="00BE6D00">
              <w:rPr>
                <w:rFonts w:ascii="Arial" w:hAnsi="Arial" w:cs="Arial"/>
                <w:color w:val="000000" w:themeColor="text1"/>
              </w:rPr>
              <w:t>Mural das Licitações Municipais</w:t>
            </w:r>
            <w:r w:rsidRPr="00BE6D00">
              <w:rPr>
                <w:rStyle w:val="Forte"/>
                <w:rFonts w:ascii="Arial" w:hAnsi="Arial" w:cs="Arial"/>
                <w:color w:val="000000" w:themeColor="text1"/>
              </w:rPr>
              <w:t> - </w:t>
            </w:r>
            <w:hyperlink r:id="rId8" w:history="1">
              <w:r w:rsidRPr="00BE6D00">
                <w:rPr>
                  <w:rStyle w:val="Hyperlink"/>
                  <w:rFonts w:ascii="Arial" w:hAnsi="Arial" w:cs="Arial"/>
                  <w:color w:val="000000" w:themeColor="text1"/>
                </w:rPr>
                <w:t>www.tce.gov.br;</w:t>
              </w:r>
            </w:hyperlink>
          </w:p>
          <w:p w14:paraId="2C9923E3" w14:textId="77777777" w:rsidR="00393F77" w:rsidRPr="00BE6D00" w:rsidRDefault="00393F77" w:rsidP="000862B3">
            <w:pPr>
              <w:pStyle w:val="textojustificado"/>
              <w:numPr>
                <w:ilvl w:val="0"/>
                <w:numId w:val="47"/>
              </w:numPr>
              <w:spacing w:before="0" w:beforeAutospacing="0" w:after="0" w:afterAutospacing="0" w:line="360" w:lineRule="auto"/>
              <w:ind w:left="0" w:right="120" w:hanging="357"/>
              <w:jc w:val="both"/>
              <w:rPr>
                <w:rFonts w:ascii="Arial" w:hAnsi="Arial" w:cs="Arial"/>
                <w:color w:val="000000" w:themeColor="text1"/>
              </w:rPr>
            </w:pPr>
            <w:r w:rsidRPr="00BE6D00">
              <w:rPr>
                <w:rFonts w:ascii="Arial" w:hAnsi="Arial" w:cs="Arial"/>
                <w:color w:val="000000" w:themeColor="text1"/>
              </w:rPr>
              <w:t xml:space="preserve">Jornal de circulação local - </w:t>
            </w:r>
            <w:r w:rsidRPr="00D132AF">
              <w:rPr>
                <w:rFonts w:ascii="Arial" w:hAnsi="Arial" w:cs="Arial"/>
                <w:noProof/>
                <w:color w:val="000000" w:themeColor="text1"/>
              </w:rPr>
              <w:t>Jornal Tribuna do Interior</w:t>
            </w:r>
          </w:p>
        </w:tc>
      </w:tr>
      <w:tr w:rsidR="00393F77" w:rsidRPr="00BE6D00" w14:paraId="7DCBE9F7" w14:textId="77777777" w:rsidTr="00496822">
        <w:trPr>
          <w:trHeight w:val="150"/>
        </w:trPr>
        <w:tc>
          <w:tcPr>
            <w:tcW w:w="5000" w:type="pct"/>
            <w:gridSpan w:val="4"/>
            <w:shd w:val="clear" w:color="auto" w:fill="BFBFBF" w:themeFill="background1" w:themeFillShade="BF"/>
          </w:tcPr>
          <w:p w14:paraId="1DCDDE0A" w14:textId="77777777" w:rsidR="00393F77" w:rsidRPr="00BE6D00" w:rsidRDefault="00393F77" w:rsidP="000862B3">
            <w:pPr>
              <w:pStyle w:val="TableParagraph"/>
              <w:spacing w:after="240"/>
              <w:ind w:left="0" w:right="7"/>
              <w:contextualSpacing/>
              <w:jc w:val="center"/>
              <w:rPr>
                <w:rFonts w:ascii="Arial" w:hAnsi="Arial" w:cs="Arial"/>
                <w:b/>
                <w:color w:val="000000" w:themeColor="text1"/>
                <w:sz w:val="24"/>
                <w:szCs w:val="24"/>
              </w:rPr>
            </w:pPr>
            <w:r w:rsidRPr="00BE6D00">
              <w:rPr>
                <w:rFonts w:ascii="Arial" w:hAnsi="Arial" w:cs="Arial"/>
                <w:b/>
                <w:color w:val="000000" w:themeColor="text1"/>
                <w:sz w:val="24"/>
                <w:szCs w:val="24"/>
              </w:rPr>
              <w:t>DATAS RELATIVAS AO CERTAME</w:t>
            </w:r>
          </w:p>
        </w:tc>
      </w:tr>
      <w:tr w:rsidR="00393F77" w:rsidRPr="00BE6D00" w14:paraId="34EFB6A4" w14:textId="77777777" w:rsidTr="00C4415E">
        <w:trPr>
          <w:trHeight w:val="407"/>
        </w:trPr>
        <w:tc>
          <w:tcPr>
            <w:tcW w:w="2422" w:type="pct"/>
            <w:gridSpan w:val="2"/>
          </w:tcPr>
          <w:p w14:paraId="12DB9BC0" w14:textId="77777777" w:rsidR="00393F77" w:rsidRPr="00BE6D00" w:rsidRDefault="00393F77" w:rsidP="000862B3">
            <w:pPr>
              <w:pStyle w:val="TableParagraph"/>
              <w:spacing w:after="240"/>
              <w:ind w:left="0" w:right="7"/>
              <w:contextualSpacing/>
              <w:jc w:val="both"/>
              <w:rPr>
                <w:rFonts w:ascii="Arial" w:hAnsi="Arial" w:cs="Arial"/>
                <w:b/>
                <w:color w:val="000000" w:themeColor="text1"/>
                <w:sz w:val="24"/>
                <w:szCs w:val="24"/>
              </w:rPr>
            </w:pPr>
            <w:r w:rsidRPr="00BE6D00">
              <w:rPr>
                <w:rFonts w:ascii="Arial" w:hAnsi="Arial" w:cs="Arial"/>
                <w:b/>
                <w:color w:val="000000" w:themeColor="text1"/>
                <w:sz w:val="24"/>
                <w:szCs w:val="24"/>
              </w:rPr>
              <w:t xml:space="preserve">RECEBIMENTO </w:t>
            </w:r>
            <w:r>
              <w:rPr>
                <w:rFonts w:ascii="Arial" w:hAnsi="Arial" w:cs="Arial"/>
                <w:b/>
                <w:color w:val="000000" w:themeColor="text1"/>
                <w:sz w:val="24"/>
                <w:szCs w:val="24"/>
              </w:rPr>
              <w:t>DAS PROPOSTAS/DOCUMENTOS</w:t>
            </w:r>
          </w:p>
        </w:tc>
        <w:tc>
          <w:tcPr>
            <w:tcW w:w="2578" w:type="pct"/>
            <w:gridSpan w:val="2"/>
          </w:tcPr>
          <w:p w14:paraId="0DF2C156" w14:textId="74ADC7A6" w:rsidR="00393F77" w:rsidRPr="00BE6D00" w:rsidRDefault="00393F77" w:rsidP="000862B3">
            <w:pPr>
              <w:adjustRightInd w:val="0"/>
              <w:spacing w:after="240"/>
              <w:ind w:right="7"/>
              <w:contextualSpacing/>
              <w:rPr>
                <w:rFonts w:ascii="Arial" w:hAnsi="Arial" w:cs="Arial"/>
                <w:b/>
                <w:color w:val="000000" w:themeColor="text1"/>
                <w:sz w:val="24"/>
                <w:szCs w:val="24"/>
              </w:rPr>
            </w:pPr>
            <w:r w:rsidRPr="00BE6D00">
              <w:rPr>
                <w:rFonts w:ascii="Arial" w:hAnsi="Arial" w:cs="Arial"/>
                <w:sz w:val="24"/>
                <w:szCs w:val="24"/>
              </w:rPr>
              <w:t>Até às</w:t>
            </w:r>
            <w:r>
              <w:rPr>
                <w:rFonts w:ascii="Arial" w:hAnsi="Arial" w:cs="Arial"/>
                <w:sz w:val="24"/>
                <w:szCs w:val="24"/>
              </w:rPr>
              <w:t xml:space="preserve"> </w:t>
            </w:r>
            <w:r w:rsidR="001A6D98">
              <w:rPr>
                <w:rFonts w:ascii="Arial" w:hAnsi="Arial" w:cs="Arial"/>
                <w:sz w:val="24"/>
                <w:szCs w:val="24"/>
              </w:rPr>
              <w:t>08</w:t>
            </w:r>
            <w:r w:rsidRPr="00BE6D00">
              <w:rPr>
                <w:rFonts w:ascii="Arial" w:hAnsi="Arial" w:cs="Arial"/>
                <w:sz w:val="24"/>
                <w:szCs w:val="24"/>
              </w:rPr>
              <w:t>h</w:t>
            </w:r>
            <w:r>
              <w:rPr>
                <w:rFonts w:ascii="Arial" w:hAnsi="Arial" w:cs="Arial"/>
                <w:sz w:val="24"/>
                <w:szCs w:val="24"/>
              </w:rPr>
              <w:t xml:space="preserve"> </w:t>
            </w:r>
            <w:r w:rsidR="001A6D98">
              <w:rPr>
                <w:rFonts w:ascii="Arial" w:hAnsi="Arial" w:cs="Arial"/>
                <w:sz w:val="24"/>
                <w:szCs w:val="24"/>
              </w:rPr>
              <w:t>55</w:t>
            </w:r>
            <w:r w:rsidRPr="00BE6D00">
              <w:rPr>
                <w:rFonts w:ascii="Arial" w:hAnsi="Arial" w:cs="Arial"/>
                <w:sz w:val="24"/>
                <w:szCs w:val="24"/>
              </w:rPr>
              <w:t>min do dia</w:t>
            </w:r>
            <w:r w:rsidR="001A6D98">
              <w:rPr>
                <w:rFonts w:ascii="Arial" w:hAnsi="Arial" w:cs="Arial"/>
                <w:sz w:val="24"/>
                <w:szCs w:val="24"/>
              </w:rPr>
              <w:t xml:space="preserve"> 29/01</w:t>
            </w:r>
            <w:r w:rsidRPr="00BE6D00">
              <w:rPr>
                <w:rFonts w:ascii="Arial" w:hAnsi="Arial" w:cs="Arial"/>
                <w:sz w:val="24"/>
                <w:szCs w:val="24"/>
              </w:rPr>
              <w:t>/</w:t>
            </w:r>
            <w:r w:rsidRPr="00D132AF">
              <w:rPr>
                <w:rFonts w:ascii="Arial" w:hAnsi="Arial" w:cs="Arial"/>
                <w:noProof/>
                <w:sz w:val="24"/>
                <w:szCs w:val="24"/>
              </w:rPr>
              <w:t>2024</w:t>
            </w:r>
          </w:p>
        </w:tc>
      </w:tr>
      <w:tr w:rsidR="00393F77" w:rsidRPr="00BE6D00" w14:paraId="648BB61A" w14:textId="77777777" w:rsidTr="00C4415E">
        <w:trPr>
          <w:trHeight w:val="407"/>
        </w:trPr>
        <w:tc>
          <w:tcPr>
            <w:tcW w:w="2422" w:type="pct"/>
            <w:gridSpan w:val="2"/>
          </w:tcPr>
          <w:p w14:paraId="6B3E8678" w14:textId="77777777" w:rsidR="00393F77" w:rsidRPr="00BE6D00" w:rsidRDefault="00393F77" w:rsidP="000862B3">
            <w:pPr>
              <w:pStyle w:val="TableParagraph"/>
              <w:spacing w:after="240"/>
              <w:ind w:left="0" w:right="7"/>
              <w:contextualSpacing/>
              <w:jc w:val="both"/>
              <w:rPr>
                <w:rFonts w:ascii="Arial" w:hAnsi="Arial" w:cs="Arial"/>
                <w:b/>
                <w:color w:val="000000" w:themeColor="text1"/>
                <w:sz w:val="24"/>
                <w:szCs w:val="24"/>
              </w:rPr>
            </w:pPr>
            <w:r w:rsidRPr="00BE6D00">
              <w:rPr>
                <w:rFonts w:ascii="Arial" w:hAnsi="Arial" w:cs="Arial"/>
                <w:b/>
                <w:color w:val="000000" w:themeColor="text1"/>
                <w:sz w:val="24"/>
                <w:szCs w:val="24"/>
              </w:rPr>
              <w:t>SESSÃO PÚBLICA/LANCES</w:t>
            </w:r>
          </w:p>
        </w:tc>
        <w:tc>
          <w:tcPr>
            <w:tcW w:w="2578" w:type="pct"/>
            <w:gridSpan w:val="2"/>
          </w:tcPr>
          <w:p w14:paraId="58B9A214" w14:textId="7748A6CF" w:rsidR="00393F77" w:rsidRPr="00BE6D00" w:rsidRDefault="00393F77" w:rsidP="000862B3">
            <w:pPr>
              <w:adjustRightInd w:val="0"/>
              <w:spacing w:after="240"/>
              <w:ind w:right="7"/>
              <w:contextualSpacing/>
              <w:rPr>
                <w:rFonts w:ascii="Arial" w:hAnsi="Arial" w:cs="Arial"/>
                <w:b/>
                <w:color w:val="000000" w:themeColor="text1"/>
                <w:sz w:val="24"/>
                <w:szCs w:val="24"/>
              </w:rPr>
            </w:pPr>
            <w:r w:rsidRPr="00BE6D00">
              <w:rPr>
                <w:rFonts w:ascii="Arial" w:hAnsi="Arial" w:cs="Arial"/>
                <w:sz w:val="24"/>
                <w:szCs w:val="24"/>
              </w:rPr>
              <w:t>Às</w:t>
            </w:r>
            <w:r>
              <w:rPr>
                <w:rFonts w:ascii="Arial" w:hAnsi="Arial" w:cs="Arial"/>
                <w:sz w:val="24"/>
                <w:szCs w:val="24"/>
              </w:rPr>
              <w:t xml:space="preserve"> </w:t>
            </w:r>
            <w:r w:rsidR="001A6D98">
              <w:rPr>
                <w:rFonts w:ascii="Arial" w:hAnsi="Arial" w:cs="Arial"/>
                <w:sz w:val="24"/>
                <w:szCs w:val="24"/>
              </w:rPr>
              <w:t>09</w:t>
            </w:r>
            <w:r w:rsidRPr="00BE6D00">
              <w:rPr>
                <w:rFonts w:ascii="Arial" w:hAnsi="Arial" w:cs="Arial"/>
                <w:sz w:val="24"/>
                <w:szCs w:val="24"/>
              </w:rPr>
              <w:t>h</w:t>
            </w:r>
            <w:r w:rsidR="001A6D98">
              <w:rPr>
                <w:rFonts w:ascii="Arial" w:hAnsi="Arial" w:cs="Arial"/>
                <w:sz w:val="24"/>
                <w:szCs w:val="24"/>
              </w:rPr>
              <w:t xml:space="preserve"> 00</w:t>
            </w:r>
            <w:r w:rsidRPr="00BE6D00">
              <w:rPr>
                <w:rFonts w:ascii="Arial" w:hAnsi="Arial" w:cs="Arial"/>
                <w:sz w:val="24"/>
                <w:szCs w:val="24"/>
              </w:rPr>
              <w:t>min do dia</w:t>
            </w:r>
            <w:r w:rsidR="001A6D98">
              <w:rPr>
                <w:rFonts w:ascii="Arial" w:hAnsi="Arial" w:cs="Arial"/>
                <w:sz w:val="24"/>
                <w:szCs w:val="24"/>
              </w:rPr>
              <w:t xml:space="preserve"> 29/01/</w:t>
            </w:r>
            <w:r w:rsidRPr="00D132AF">
              <w:rPr>
                <w:rFonts w:ascii="Arial" w:hAnsi="Arial" w:cs="Arial"/>
                <w:noProof/>
                <w:sz w:val="24"/>
                <w:szCs w:val="24"/>
              </w:rPr>
              <w:t>2024</w:t>
            </w:r>
          </w:p>
        </w:tc>
      </w:tr>
      <w:tr w:rsidR="00393F77" w:rsidRPr="00BE6D00" w14:paraId="4DE4A7B3" w14:textId="77777777" w:rsidTr="00496822">
        <w:trPr>
          <w:trHeight w:val="584"/>
        </w:trPr>
        <w:tc>
          <w:tcPr>
            <w:tcW w:w="5000" w:type="pct"/>
            <w:gridSpan w:val="4"/>
            <w:shd w:val="clear" w:color="auto" w:fill="BFBFBF" w:themeFill="background1" w:themeFillShade="BF"/>
          </w:tcPr>
          <w:p w14:paraId="5ED5DF4E" w14:textId="77777777" w:rsidR="00393F77" w:rsidRPr="00BE6D00" w:rsidRDefault="00393F77" w:rsidP="000862B3">
            <w:pPr>
              <w:pStyle w:val="TableParagraph"/>
              <w:ind w:left="0" w:right="7"/>
              <w:jc w:val="both"/>
              <w:rPr>
                <w:rFonts w:ascii="Arial" w:hAnsi="Arial" w:cs="Arial"/>
                <w:b/>
                <w:color w:val="FF0000"/>
                <w:spacing w:val="-5"/>
                <w:sz w:val="24"/>
                <w:szCs w:val="24"/>
              </w:rPr>
            </w:pPr>
            <w:r w:rsidRPr="00BE6D00">
              <w:rPr>
                <w:rFonts w:ascii="Arial" w:hAnsi="Arial" w:cs="Arial"/>
                <w:b/>
                <w:sz w:val="24"/>
                <w:szCs w:val="24"/>
              </w:rPr>
              <w:t>BENEFÍCIOS DOS LICITANTES ENQUADRADOS COMO MICRO E PEQUENAS EMPRESAS:</w:t>
            </w:r>
          </w:p>
        </w:tc>
      </w:tr>
      <w:tr w:rsidR="00393F77" w:rsidRPr="00BE6D00" w14:paraId="6D730B80" w14:textId="77777777" w:rsidTr="00496822">
        <w:trPr>
          <w:trHeight w:val="754"/>
        </w:trPr>
        <w:tc>
          <w:tcPr>
            <w:tcW w:w="5000" w:type="pct"/>
            <w:gridSpan w:val="4"/>
          </w:tcPr>
          <w:p w14:paraId="58025B3D" w14:textId="77777777" w:rsidR="00393F77" w:rsidRPr="00BE6D00" w:rsidRDefault="00393F77" w:rsidP="000862B3">
            <w:pPr>
              <w:pStyle w:val="TableParagraph"/>
              <w:tabs>
                <w:tab w:val="left" w:pos="1170"/>
              </w:tabs>
              <w:spacing w:after="240"/>
              <w:ind w:left="0" w:right="135"/>
              <w:contextualSpacing/>
              <w:jc w:val="both"/>
              <w:rPr>
                <w:rFonts w:ascii="Arial" w:hAnsi="Arial" w:cs="Arial"/>
                <w:bCs/>
                <w:color w:val="FF0000"/>
                <w:sz w:val="24"/>
                <w:szCs w:val="24"/>
              </w:rPr>
            </w:pPr>
            <w:r w:rsidRPr="00D132AF">
              <w:rPr>
                <w:rFonts w:ascii="Arial" w:hAnsi="Arial" w:cs="Arial"/>
                <w:noProof/>
                <w:sz w:val="24"/>
                <w:szCs w:val="24"/>
              </w:rPr>
              <w:t>Licitação ampla participação, assegurado o critério de desempate para ME e EPP</w:t>
            </w:r>
          </w:p>
        </w:tc>
      </w:tr>
      <w:tr w:rsidR="00393F77" w:rsidRPr="00BE6D00" w14:paraId="4B427C36" w14:textId="77777777" w:rsidTr="00496822">
        <w:trPr>
          <w:trHeight w:val="539"/>
        </w:trPr>
        <w:tc>
          <w:tcPr>
            <w:tcW w:w="5000" w:type="pct"/>
            <w:gridSpan w:val="4"/>
            <w:shd w:val="clear" w:color="auto" w:fill="BFBFBF" w:themeFill="background1" w:themeFillShade="BF"/>
          </w:tcPr>
          <w:p w14:paraId="718D0D41" w14:textId="77777777" w:rsidR="00393F77" w:rsidRPr="00BE6D00" w:rsidRDefault="00393F77" w:rsidP="000862B3">
            <w:pPr>
              <w:spacing w:after="240"/>
              <w:contextualSpacing/>
              <w:jc w:val="center"/>
              <w:rPr>
                <w:rFonts w:ascii="Arial" w:hAnsi="Arial" w:cs="Arial"/>
                <w:b/>
                <w:color w:val="000000" w:themeColor="text1"/>
                <w:sz w:val="24"/>
                <w:szCs w:val="24"/>
              </w:rPr>
            </w:pPr>
            <w:r w:rsidRPr="00BE6D00">
              <w:rPr>
                <w:rFonts w:ascii="Arial" w:hAnsi="Arial" w:cs="Arial"/>
                <w:b/>
                <w:color w:val="000000" w:themeColor="text1"/>
                <w:sz w:val="24"/>
                <w:szCs w:val="24"/>
              </w:rPr>
              <w:t>ENDEREÇOS</w:t>
            </w:r>
          </w:p>
        </w:tc>
      </w:tr>
      <w:tr w:rsidR="00393F77" w:rsidRPr="00BE6D00" w14:paraId="020BCE2C" w14:textId="77777777" w:rsidTr="00C4415E">
        <w:trPr>
          <w:trHeight w:val="934"/>
        </w:trPr>
        <w:tc>
          <w:tcPr>
            <w:tcW w:w="2479" w:type="pct"/>
            <w:gridSpan w:val="3"/>
          </w:tcPr>
          <w:p w14:paraId="50A3F85C" w14:textId="77777777" w:rsidR="00393F77" w:rsidRPr="00BE6D00" w:rsidRDefault="00393F77" w:rsidP="000862B3">
            <w:pPr>
              <w:ind w:right="7"/>
              <w:jc w:val="both"/>
              <w:rPr>
                <w:rFonts w:ascii="Arial" w:hAnsi="Arial" w:cs="Arial"/>
                <w:color w:val="000000" w:themeColor="text1"/>
                <w:sz w:val="24"/>
                <w:szCs w:val="24"/>
              </w:rPr>
            </w:pPr>
            <w:r w:rsidRPr="00BE6D00">
              <w:rPr>
                <w:rFonts w:ascii="Arial" w:hAnsi="Arial" w:cs="Arial"/>
                <w:b/>
                <w:bCs/>
                <w:color w:val="000000" w:themeColor="text1"/>
                <w:sz w:val="24"/>
                <w:szCs w:val="24"/>
              </w:rPr>
              <w:t>LOCAL DA REALIZAÇÃO DA SESSÃO:</w:t>
            </w:r>
            <w:r w:rsidRPr="00BE6D00">
              <w:rPr>
                <w:rFonts w:ascii="Arial" w:hAnsi="Arial" w:cs="Arial"/>
                <w:color w:val="000000" w:themeColor="text1"/>
                <w:sz w:val="24"/>
                <w:szCs w:val="24"/>
              </w:rPr>
              <w:t xml:space="preserve"> </w:t>
            </w:r>
          </w:p>
          <w:p w14:paraId="3D7BCBF8" w14:textId="77777777" w:rsidR="00393F77" w:rsidRPr="00BE6D00" w:rsidRDefault="00393F77" w:rsidP="000862B3">
            <w:pPr>
              <w:ind w:right="7"/>
              <w:jc w:val="both"/>
              <w:rPr>
                <w:rFonts w:ascii="Arial" w:hAnsi="Arial" w:cs="Arial"/>
                <w:color w:val="000000" w:themeColor="text1"/>
                <w:sz w:val="24"/>
                <w:szCs w:val="24"/>
              </w:rPr>
            </w:pPr>
            <w:r w:rsidRPr="00BE6D00">
              <w:rPr>
                <w:rFonts w:ascii="Arial" w:hAnsi="Arial" w:cs="Arial"/>
                <w:color w:val="000000" w:themeColor="text1"/>
                <w:sz w:val="24"/>
                <w:szCs w:val="24"/>
              </w:rPr>
              <w:t xml:space="preserve">Portal </w:t>
            </w:r>
            <w:r w:rsidRPr="00D132AF">
              <w:rPr>
                <w:rFonts w:ascii="Arial" w:hAnsi="Arial" w:cs="Arial"/>
                <w:noProof/>
                <w:color w:val="000000" w:themeColor="text1"/>
                <w:sz w:val="24"/>
                <w:szCs w:val="24"/>
              </w:rPr>
              <w:t>BLL - Compras</w:t>
            </w:r>
            <w:r w:rsidRPr="00BE6D00">
              <w:rPr>
                <w:rFonts w:ascii="Arial" w:hAnsi="Arial" w:cs="Arial"/>
                <w:sz w:val="24"/>
                <w:szCs w:val="24"/>
              </w:rPr>
              <w:t xml:space="preserve"> -</w:t>
            </w:r>
            <w:r w:rsidRPr="00BE6D00">
              <w:rPr>
                <w:rFonts w:ascii="Arial" w:hAnsi="Arial" w:cs="Arial"/>
                <w:color w:val="000000" w:themeColor="text1"/>
                <w:sz w:val="24"/>
                <w:szCs w:val="24"/>
              </w:rPr>
              <w:t xml:space="preserve"> </w:t>
            </w:r>
            <w:r w:rsidRPr="00D132AF">
              <w:rPr>
                <w:rFonts w:ascii="Arial" w:hAnsi="Arial" w:cs="Arial"/>
                <w:noProof/>
                <w:color w:val="000000" w:themeColor="text1"/>
                <w:sz w:val="24"/>
                <w:szCs w:val="24"/>
              </w:rPr>
              <w:t>https://bll.org.br/</w:t>
            </w:r>
          </w:p>
          <w:p w14:paraId="514CCE2C" w14:textId="77777777" w:rsidR="00393F77" w:rsidRPr="00BE6D00" w:rsidRDefault="00393F77" w:rsidP="000862B3">
            <w:pPr>
              <w:spacing w:after="240"/>
              <w:ind w:right="7"/>
              <w:contextualSpacing/>
              <w:jc w:val="both"/>
              <w:rPr>
                <w:rFonts w:ascii="Arial" w:hAnsi="Arial" w:cs="Arial"/>
                <w:bCs/>
                <w:color w:val="FF0000"/>
                <w:sz w:val="24"/>
                <w:szCs w:val="24"/>
              </w:rPr>
            </w:pPr>
          </w:p>
        </w:tc>
        <w:tc>
          <w:tcPr>
            <w:tcW w:w="2521" w:type="pct"/>
          </w:tcPr>
          <w:p w14:paraId="0A8E491A" w14:textId="77777777" w:rsidR="00393F77" w:rsidRPr="00BE6D00" w:rsidRDefault="00393F77" w:rsidP="000862B3">
            <w:pPr>
              <w:spacing w:after="240"/>
              <w:ind w:right="7"/>
              <w:contextualSpacing/>
              <w:jc w:val="both"/>
              <w:rPr>
                <w:rFonts w:ascii="Arial" w:hAnsi="Arial" w:cs="Arial"/>
                <w:bCs/>
                <w:color w:val="000000" w:themeColor="text1"/>
                <w:sz w:val="24"/>
                <w:szCs w:val="24"/>
              </w:rPr>
            </w:pPr>
            <w:r w:rsidRPr="00BE6D00">
              <w:rPr>
                <w:rFonts w:ascii="Arial" w:hAnsi="Arial" w:cs="Arial"/>
                <w:bCs/>
                <w:color w:val="FF0000"/>
                <w:sz w:val="24"/>
                <w:szCs w:val="24"/>
              </w:rPr>
              <w:t xml:space="preserve"> </w:t>
            </w:r>
            <w:r w:rsidRPr="00BE6D00">
              <w:rPr>
                <w:rFonts w:ascii="Arial" w:hAnsi="Arial" w:cs="Arial"/>
                <w:b/>
                <w:color w:val="000000" w:themeColor="text1"/>
                <w:sz w:val="24"/>
                <w:szCs w:val="24"/>
              </w:rPr>
              <w:t>EMAIL OFICIAL:</w:t>
            </w:r>
          </w:p>
          <w:p w14:paraId="0F971921" w14:textId="44543EC4" w:rsidR="00393F77" w:rsidRPr="00BE6D00" w:rsidRDefault="00393F77" w:rsidP="000862B3">
            <w:pPr>
              <w:adjustRightInd w:val="0"/>
              <w:ind w:right="7"/>
              <w:jc w:val="both"/>
              <w:rPr>
                <w:rFonts w:ascii="Arial" w:hAnsi="Arial" w:cs="Arial"/>
                <w:b/>
                <w:bCs/>
                <w:color w:val="000000" w:themeColor="text1"/>
                <w:sz w:val="24"/>
                <w:szCs w:val="24"/>
              </w:rPr>
            </w:pPr>
            <w:r w:rsidRPr="00D132AF">
              <w:rPr>
                <w:rFonts w:ascii="Arial" w:hAnsi="Arial" w:cs="Arial"/>
                <w:noProof/>
                <w:color w:val="000000" w:themeColor="text1"/>
                <w:sz w:val="24"/>
                <w:szCs w:val="24"/>
              </w:rPr>
              <w:t>licitacao@</w:t>
            </w:r>
            <w:r w:rsidR="001A6D98">
              <w:rPr>
                <w:rFonts w:ascii="Arial" w:hAnsi="Arial" w:cs="Arial"/>
                <w:noProof/>
                <w:color w:val="000000" w:themeColor="text1"/>
                <w:sz w:val="24"/>
                <w:szCs w:val="24"/>
              </w:rPr>
              <w:t>farol</w:t>
            </w:r>
            <w:r w:rsidRPr="00D132AF">
              <w:rPr>
                <w:rFonts w:ascii="Arial" w:hAnsi="Arial" w:cs="Arial"/>
                <w:noProof/>
                <w:color w:val="000000" w:themeColor="text1"/>
                <w:sz w:val="24"/>
                <w:szCs w:val="24"/>
              </w:rPr>
              <w:t>.</w:t>
            </w:r>
            <w:r w:rsidR="00A240C3">
              <w:rPr>
                <w:rFonts w:ascii="Arial" w:hAnsi="Arial" w:cs="Arial"/>
                <w:noProof/>
                <w:color w:val="000000" w:themeColor="text1"/>
                <w:sz w:val="24"/>
                <w:szCs w:val="24"/>
              </w:rPr>
              <w:t>pr.gov.br</w:t>
            </w:r>
          </w:p>
          <w:p w14:paraId="32ABC0AF" w14:textId="77777777" w:rsidR="00393F77" w:rsidRPr="00BE6D00" w:rsidRDefault="00393F77" w:rsidP="000862B3">
            <w:pPr>
              <w:spacing w:after="240"/>
              <w:ind w:right="7"/>
              <w:contextualSpacing/>
              <w:jc w:val="both"/>
              <w:rPr>
                <w:rFonts w:ascii="Arial" w:hAnsi="Arial" w:cs="Arial"/>
                <w:bCs/>
                <w:color w:val="FF0000"/>
                <w:sz w:val="24"/>
                <w:szCs w:val="24"/>
              </w:rPr>
            </w:pPr>
          </w:p>
        </w:tc>
      </w:tr>
      <w:tr w:rsidR="00393F77" w:rsidRPr="00BE6D00" w14:paraId="6F13557A" w14:textId="77777777" w:rsidTr="00496822">
        <w:trPr>
          <w:trHeight w:val="325"/>
        </w:trPr>
        <w:tc>
          <w:tcPr>
            <w:tcW w:w="5000" w:type="pct"/>
            <w:gridSpan w:val="4"/>
            <w:shd w:val="clear" w:color="auto" w:fill="BFBFBF" w:themeFill="background1" w:themeFillShade="BF"/>
          </w:tcPr>
          <w:p w14:paraId="19F1243C" w14:textId="77777777" w:rsidR="00393F77" w:rsidRPr="00BE6D00" w:rsidRDefault="00393F77" w:rsidP="000862B3">
            <w:pPr>
              <w:spacing w:after="240"/>
              <w:ind w:right="7"/>
              <w:contextualSpacing/>
              <w:jc w:val="center"/>
              <w:rPr>
                <w:rFonts w:ascii="Arial" w:hAnsi="Arial" w:cs="Arial"/>
                <w:b/>
                <w:bCs/>
                <w:color w:val="000000" w:themeColor="text1"/>
                <w:sz w:val="24"/>
                <w:szCs w:val="24"/>
              </w:rPr>
            </w:pPr>
            <w:r w:rsidRPr="00BE6D00">
              <w:rPr>
                <w:rFonts w:ascii="Arial" w:hAnsi="Arial" w:cs="Arial"/>
                <w:b/>
                <w:bCs/>
                <w:color w:val="000000" w:themeColor="text1"/>
                <w:sz w:val="24"/>
                <w:szCs w:val="24"/>
              </w:rPr>
              <w:t>REGULAMENTOS MUNICIPAIS APLICÁVEIS</w:t>
            </w:r>
          </w:p>
          <w:p w14:paraId="5307D8C1" w14:textId="77777777" w:rsidR="00393F77" w:rsidRPr="00BE6D00" w:rsidRDefault="00393F77" w:rsidP="000862B3">
            <w:pPr>
              <w:spacing w:after="240"/>
              <w:ind w:right="7"/>
              <w:contextualSpacing/>
              <w:jc w:val="center"/>
              <w:rPr>
                <w:rFonts w:ascii="Arial" w:hAnsi="Arial" w:cs="Arial"/>
                <w:b/>
                <w:bCs/>
                <w:color w:val="000000" w:themeColor="text1"/>
                <w:sz w:val="24"/>
                <w:szCs w:val="24"/>
              </w:rPr>
            </w:pPr>
          </w:p>
        </w:tc>
      </w:tr>
      <w:tr w:rsidR="00393F77" w:rsidRPr="00BE6D00" w14:paraId="285C7B35" w14:textId="77777777" w:rsidTr="00296E95">
        <w:trPr>
          <w:trHeight w:val="1211"/>
        </w:trPr>
        <w:tc>
          <w:tcPr>
            <w:tcW w:w="5000" w:type="pct"/>
            <w:gridSpan w:val="4"/>
          </w:tcPr>
          <w:tbl>
            <w:tblPr>
              <w:tblW w:w="10171" w:type="dxa"/>
              <w:tblCellMar>
                <w:left w:w="70" w:type="dxa"/>
                <w:right w:w="70" w:type="dxa"/>
              </w:tblCellMar>
              <w:tblLook w:val="04A0" w:firstRow="1" w:lastRow="0" w:firstColumn="1" w:lastColumn="0" w:noHBand="0" w:noVBand="1"/>
            </w:tblPr>
            <w:tblGrid>
              <w:gridCol w:w="7862"/>
              <w:gridCol w:w="2309"/>
            </w:tblGrid>
            <w:tr w:rsidR="00393F77" w:rsidRPr="00BE6D00" w14:paraId="15AA710A" w14:textId="77777777" w:rsidTr="00296E95">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C322B4"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00173720" w14:textId="77777777" w:rsidR="00393F77" w:rsidRPr="00BE6D00" w:rsidRDefault="00393F77" w:rsidP="00853835">
                  <w:pPr>
                    <w:widowControl/>
                    <w:autoSpaceDE/>
                    <w:autoSpaceDN/>
                    <w:jc w:val="center"/>
                    <w:rPr>
                      <w:rFonts w:ascii="Arial" w:eastAsia="Times New Roman" w:hAnsi="Arial" w:cs="Arial"/>
                      <w:color w:val="000000" w:themeColor="text1"/>
                      <w:sz w:val="24"/>
                      <w:szCs w:val="24"/>
                      <w:lang w:eastAsia="pt-BR"/>
                    </w:rPr>
                  </w:pPr>
                  <w:r w:rsidRPr="00D132AF">
                    <w:rPr>
                      <w:rFonts w:ascii="Arial" w:hAnsi="Arial" w:cs="Arial"/>
                      <w:noProof/>
                      <w:color w:val="000000" w:themeColor="text1"/>
                      <w:sz w:val="24"/>
                      <w:szCs w:val="24"/>
                    </w:rPr>
                    <w:t>1970/2023</w:t>
                  </w:r>
                </w:p>
              </w:tc>
            </w:tr>
            <w:tr w:rsidR="00393F77" w:rsidRPr="00BE6D00" w14:paraId="404DE5FC"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6BF38C4"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 xml:space="preserve">Dispõe sobre a fase preparatória dos procedimentos licitatórios no Município de </w:t>
                  </w:r>
                  <w:r w:rsidRPr="00D132AF">
                    <w:rPr>
                      <w:rFonts w:ascii="Arial" w:eastAsia="Times New Roman" w:hAnsi="Arial" w:cs="Arial"/>
                      <w:noProof/>
                      <w:color w:val="000000" w:themeColor="text1"/>
                      <w:sz w:val="24"/>
                      <w:szCs w:val="24"/>
                      <w:lang w:eastAsia="pt-BR"/>
                    </w:rPr>
                    <w:t>Farol/Pr</w:t>
                  </w:r>
                  <w:r w:rsidRPr="00BE6D00">
                    <w:rPr>
                      <w:rFonts w:ascii="Arial" w:eastAsia="Times New Roman" w:hAnsi="Arial" w:cs="Arial"/>
                      <w:color w:val="000000" w:themeColor="text1"/>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0F19E2D"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1971/2023</w:t>
                  </w:r>
                </w:p>
              </w:tc>
            </w:tr>
            <w:tr w:rsidR="00393F77" w:rsidRPr="00BE6D00" w14:paraId="1E8F810C"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77CD2E3"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AB2F5E0"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1972/2023</w:t>
                  </w:r>
                </w:p>
              </w:tc>
            </w:tr>
            <w:tr w:rsidR="00393F77" w:rsidRPr="00BE6D00" w14:paraId="55B9690B"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25667B4"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BE6D00">
                    <w:rPr>
                      <w:rFonts w:ascii="Arial" w:eastAsia="Times New Roman" w:hAnsi="Arial" w:cs="Arial"/>
                      <w:color w:val="000000" w:themeColor="text1"/>
                      <w:sz w:val="24"/>
                      <w:szCs w:val="24"/>
                      <w:lang w:eastAsia="pt-BR"/>
                    </w:rPr>
                    <w:t xml:space="preserve">de  </w:t>
                  </w:r>
                  <w:r w:rsidRPr="00D132AF">
                    <w:rPr>
                      <w:rFonts w:ascii="Arial" w:eastAsia="Times New Roman" w:hAnsi="Arial" w:cs="Arial"/>
                      <w:noProof/>
                      <w:color w:val="000000" w:themeColor="text1"/>
                      <w:sz w:val="24"/>
                      <w:szCs w:val="24"/>
                      <w:lang w:eastAsia="pt-BR"/>
                    </w:rPr>
                    <w:t>Farol</w:t>
                  </w:r>
                  <w:proofErr w:type="gramEnd"/>
                  <w:r w:rsidRPr="00D132AF">
                    <w:rPr>
                      <w:rFonts w:ascii="Arial" w:eastAsia="Times New Roman" w:hAnsi="Arial" w:cs="Arial"/>
                      <w:noProof/>
                      <w:color w:val="000000" w:themeColor="text1"/>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47D51CA9"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1974/2023</w:t>
                  </w:r>
                </w:p>
              </w:tc>
            </w:tr>
            <w:tr w:rsidR="00393F77" w:rsidRPr="00BE6D00" w14:paraId="234DF0FE"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44FFC02F" w14:textId="77777777" w:rsidR="00393F77" w:rsidRPr="008B5370" w:rsidRDefault="00393F77" w:rsidP="000862B3">
                  <w:pPr>
                    <w:widowControl/>
                    <w:autoSpaceDE/>
                    <w:autoSpaceDN/>
                    <w:jc w:val="both"/>
                    <w:rPr>
                      <w:rFonts w:ascii="Arial" w:eastAsia="Times New Roman" w:hAnsi="Arial" w:cs="Arial"/>
                      <w:color w:val="000000" w:themeColor="text1"/>
                      <w:sz w:val="24"/>
                      <w:szCs w:val="24"/>
                      <w:lang w:eastAsia="pt-BR"/>
                    </w:rPr>
                  </w:pPr>
                  <w:r w:rsidRPr="008B5370">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227CA836" w14:textId="77777777" w:rsidR="00393F77"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2031/2023</w:t>
                  </w:r>
                </w:p>
              </w:tc>
            </w:tr>
            <w:tr w:rsidR="00393F77" w:rsidRPr="00BE6D00" w14:paraId="14561BFA"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022FDCB"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 xml:space="preserve">Estabelece regras e diretrizes para gestão e fiscalização de contratos administrativos no âmbito do Poder Executivo Municipal de </w:t>
                  </w:r>
                  <w:r w:rsidRPr="00D132AF">
                    <w:rPr>
                      <w:rFonts w:ascii="Arial" w:eastAsia="Times New Roman" w:hAnsi="Arial" w:cs="Arial"/>
                      <w:noProof/>
                      <w:color w:val="000000" w:themeColor="text1"/>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596F0D17"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1976/2023</w:t>
                  </w:r>
                </w:p>
              </w:tc>
            </w:tr>
            <w:tr w:rsidR="00393F77" w:rsidRPr="00BE6D00" w14:paraId="2F8F0E3A"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67C07E8"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lastRenderedPageBreak/>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1F483111"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1977/2023</w:t>
                  </w:r>
                </w:p>
              </w:tc>
            </w:tr>
            <w:tr w:rsidR="00393F77" w:rsidRPr="00BE6D00" w14:paraId="0CC28720" w14:textId="77777777" w:rsidTr="00296E95">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E2191A0" w14:textId="77777777" w:rsidR="00393F77" w:rsidRPr="00BE6D00" w:rsidRDefault="00393F77" w:rsidP="000862B3">
                  <w:pPr>
                    <w:widowControl/>
                    <w:autoSpaceDE/>
                    <w:autoSpaceDN/>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 xml:space="preserve">Regulamenta o Sistema de Registro de Preços no Município de </w:t>
                  </w:r>
                  <w:r w:rsidRPr="00D132AF">
                    <w:rPr>
                      <w:rFonts w:ascii="Arial" w:eastAsia="Times New Roman" w:hAnsi="Arial" w:cs="Arial"/>
                      <w:noProof/>
                      <w:color w:val="000000" w:themeColor="text1"/>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8DC76B4" w14:textId="77777777" w:rsidR="00393F77" w:rsidRPr="00BE6D00" w:rsidRDefault="00393F77" w:rsidP="000862B3">
                  <w:pPr>
                    <w:widowControl/>
                    <w:autoSpaceDE/>
                    <w:autoSpaceDN/>
                    <w:jc w:val="center"/>
                    <w:rPr>
                      <w:rFonts w:ascii="Arial" w:eastAsia="Times New Roman" w:hAnsi="Arial" w:cs="Arial"/>
                      <w:color w:val="000000" w:themeColor="text1"/>
                      <w:sz w:val="24"/>
                      <w:szCs w:val="24"/>
                      <w:lang w:eastAsia="pt-BR"/>
                    </w:rPr>
                  </w:pPr>
                  <w:r w:rsidRPr="00D132AF">
                    <w:rPr>
                      <w:rFonts w:ascii="Arial" w:eastAsia="Times New Roman" w:hAnsi="Arial" w:cs="Arial"/>
                      <w:noProof/>
                      <w:color w:val="000000" w:themeColor="text1"/>
                      <w:sz w:val="24"/>
                      <w:szCs w:val="24"/>
                      <w:lang w:eastAsia="pt-BR"/>
                    </w:rPr>
                    <w:t>1978/2023</w:t>
                  </w:r>
                </w:p>
              </w:tc>
            </w:tr>
          </w:tbl>
          <w:p w14:paraId="205CEF7E" w14:textId="77777777" w:rsidR="00393F77" w:rsidRPr="00BE6D00" w:rsidRDefault="00393F77" w:rsidP="000862B3">
            <w:pPr>
              <w:pStyle w:val="TableParagraph"/>
              <w:spacing w:after="240"/>
              <w:ind w:left="0" w:right="136"/>
              <w:contextualSpacing/>
              <w:jc w:val="both"/>
              <w:rPr>
                <w:rFonts w:ascii="Arial" w:hAnsi="Arial" w:cs="Arial"/>
                <w:color w:val="000000" w:themeColor="text1"/>
                <w:sz w:val="24"/>
                <w:szCs w:val="24"/>
                <w:highlight w:val="yellow"/>
              </w:rPr>
            </w:pPr>
          </w:p>
        </w:tc>
      </w:tr>
    </w:tbl>
    <w:p w14:paraId="7EEF7033" w14:textId="77777777" w:rsidR="00393F77" w:rsidRPr="00BE6D00" w:rsidRDefault="00393F77" w:rsidP="000862B3">
      <w:pPr>
        <w:pStyle w:val="Corpodetexto"/>
        <w:spacing w:before="0"/>
        <w:ind w:left="0" w:right="7"/>
        <w:rPr>
          <w:rFonts w:ascii="Arial" w:hAnsi="Arial" w:cs="Arial"/>
          <w:b/>
          <w:sz w:val="24"/>
          <w:szCs w:val="24"/>
        </w:rPr>
      </w:pPr>
    </w:p>
    <w:p w14:paraId="42B04D76" w14:textId="77777777" w:rsidR="00393F77" w:rsidRPr="00BE6D00" w:rsidRDefault="00393F77" w:rsidP="000862B3">
      <w:pPr>
        <w:pStyle w:val="Corpodetexto"/>
        <w:spacing w:before="0"/>
        <w:ind w:left="0" w:right="7"/>
        <w:rPr>
          <w:rFonts w:ascii="Arial" w:hAnsi="Arial" w:cs="Arial"/>
          <w:b/>
          <w:sz w:val="24"/>
          <w:szCs w:val="24"/>
        </w:rPr>
      </w:pPr>
    </w:p>
    <w:p w14:paraId="0098884E" w14:textId="77777777" w:rsidR="00393F77" w:rsidRPr="00BE6D00" w:rsidRDefault="00393F77" w:rsidP="000862B3">
      <w:pPr>
        <w:pStyle w:val="Corpodetexto"/>
        <w:spacing w:before="0"/>
        <w:ind w:left="0" w:right="7"/>
        <w:rPr>
          <w:rFonts w:ascii="Arial" w:hAnsi="Arial" w:cs="Arial"/>
          <w:sz w:val="24"/>
          <w:szCs w:val="24"/>
        </w:rPr>
      </w:pPr>
      <w:r w:rsidRPr="00BE6D00">
        <w:rPr>
          <w:rFonts w:ascii="Arial" w:hAnsi="Arial" w:cs="Arial"/>
          <w:sz w:val="24"/>
          <w:szCs w:val="24"/>
        </w:rPr>
        <w:t xml:space="preserve">O </w:t>
      </w:r>
      <w:r w:rsidRPr="00BE6D00">
        <w:rPr>
          <w:rFonts w:ascii="Arial" w:hAnsi="Arial" w:cs="Arial"/>
          <w:b/>
          <w:bCs/>
          <w:sz w:val="24"/>
          <w:szCs w:val="24"/>
        </w:rPr>
        <w:t xml:space="preserve">Município de </w:t>
      </w:r>
      <w:r w:rsidRPr="00D132AF">
        <w:rPr>
          <w:rFonts w:ascii="Arial" w:hAnsi="Arial" w:cs="Arial"/>
          <w:b/>
          <w:bCs/>
          <w:noProof/>
          <w:sz w:val="24"/>
          <w:szCs w:val="24"/>
        </w:rPr>
        <w:t>Farol/Pr</w:t>
      </w:r>
      <w:r w:rsidRPr="00BE6D00">
        <w:rPr>
          <w:rFonts w:ascii="Arial" w:hAnsi="Arial" w:cs="Arial"/>
          <w:b/>
          <w:bCs/>
          <w:sz w:val="24"/>
          <w:szCs w:val="24"/>
        </w:rPr>
        <w:t xml:space="preserve">, </w:t>
      </w:r>
      <w:r w:rsidRPr="00BE6D00">
        <w:rPr>
          <w:rFonts w:ascii="Arial" w:hAnsi="Arial" w:cs="Arial"/>
          <w:sz w:val="24"/>
          <w:szCs w:val="24"/>
        </w:rPr>
        <w:t xml:space="preserve">Estado do Paraná, inscrito no CNPJ sob nº </w:t>
      </w:r>
      <w:r w:rsidRPr="00D132AF">
        <w:rPr>
          <w:rFonts w:ascii="Arial" w:hAnsi="Arial" w:cs="Arial"/>
          <w:noProof/>
          <w:sz w:val="24"/>
          <w:szCs w:val="24"/>
        </w:rPr>
        <w:t>95.640.124/0001-48</w:t>
      </w:r>
      <w:r w:rsidRPr="00BE6D00">
        <w:rPr>
          <w:rFonts w:ascii="Arial" w:hAnsi="Arial" w:cs="Arial"/>
          <w:spacing w:val="-3"/>
          <w:sz w:val="24"/>
          <w:szCs w:val="24"/>
        </w:rPr>
        <w:t xml:space="preserve">, torna </w:t>
      </w:r>
      <w:r w:rsidRPr="00BE6D00">
        <w:rPr>
          <w:rFonts w:ascii="Arial" w:hAnsi="Arial" w:cs="Arial"/>
          <w:sz w:val="24"/>
          <w:szCs w:val="24"/>
        </w:rPr>
        <w:t>público, para conhecimento dos interessados, que realizará</w:t>
      </w:r>
      <w:r w:rsidRPr="00BE6D00">
        <w:rPr>
          <w:rFonts w:ascii="Arial" w:hAnsi="Arial" w:cs="Arial"/>
          <w:spacing w:val="-5"/>
          <w:sz w:val="24"/>
          <w:szCs w:val="24"/>
        </w:rPr>
        <w:t xml:space="preserve"> </w:t>
      </w:r>
      <w:r w:rsidRPr="00BE6D00">
        <w:rPr>
          <w:rFonts w:ascii="Arial" w:hAnsi="Arial" w:cs="Arial"/>
          <w:sz w:val="24"/>
          <w:szCs w:val="24"/>
        </w:rPr>
        <w:t>licitação na</w:t>
      </w:r>
      <w:r w:rsidRPr="00BE6D00">
        <w:rPr>
          <w:rFonts w:ascii="Arial" w:hAnsi="Arial" w:cs="Arial"/>
          <w:spacing w:val="-5"/>
          <w:sz w:val="24"/>
          <w:szCs w:val="24"/>
        </w:rPr>
        <w:t xml:space="preserve"> </w:t>
      </w:r>
      <w:r w:rsidRPr="00BE6D00">
        <w:rPr>
          <w:rFonts w:ascii="Arial" w:hAnsi="Arial" w:cs="Arial"/>
          <w:sz w:val="24"/>
          <w:szCs w:val="24"/>
        </w:rPr>
        <w:t>modalidade</w:t>
      </w:r>
      <w:r w:rsidRPr="00BE6D00">
        <w:rPr>
          <w:rFonts w:ascii="Arial" w:hAnsi="Arial" w:cs="Arial"/>
          <w:spacing w:val="-5"/>
          <w:sz w:val="24"/>
          <w:szCs w:val="24"/>
        </w:rPr>
        <w:t xml:space="preserve"> </w:t>
      </w:r>
      <w:r w:rsidRPr="00BE6D00">
        <w:rPr>
          <w:rFonts w:ascii="Arial" w:hAnsi="Arial" w:cs="Arial"/>
          <w:sz w:val="24"/>
          <w:szCs w:val="24"/>
        </w:rPr>
        <w:t>CONCORRÊNCIA,</w:t>
      </w:r>
      <w:r w:rsidRPr="00BE6D00">
        <w:rPr>
          <w:rFonts w:ascii="Arial" w:hAnsi="Arial" w:cs="Arial"/>
          <w:spacing w:val="-6"/>
          <w:sz w:val="24"/>
          <w:szCs w:val="24"/>
        </w:rPr>
        <w:t xml:space="preserve"> </w:t>
      </w:r>
      <w:r w:rsidRPr="00BE6D00">
        <w:rPr>
          <w:rFonts w:ascii="Arial" w:hAnsi="Arial" w:cs="Arial"/>
          <w:sz w:val="24"/>
          <w:szCs w:val="24"/>
        </w:rPr>
        <w:t>na</w:t>
      </w:r>
      <w:r w:rsidRPr="00BE6D00">
        <w:rPr>
          <w:rFonts w:ascii="Arial" w:hAnsi="Arial" w:cs="Arial"/>
          <w:spacing w:val="-5"/>
          <w:sz w:val="24"/>
          <w:szCs w:val="24"/>
        </w:rPr>
        <w:t xml:space="preserve"> </w:t>
      </w:r>
      <w:r w:rsidRPr="00BE6D00">
        <w:rPr>
          <w:rFonts w:ascii="Arial" w:hAnsi="Arial" w:cs="Arial"/>
          <w:sz w:val="24"/>
          <w:szCs w:val="24"/>
        </w:rPr>
        <w:t>forma</w:t>
      </w:r>
      <w:r w:rsidRPr="00BE6D00">
        <w:rPr>
          <w:rFonts w:ascii="Arial" w:hAnsi="Arial" w:cs="Arial"/>
          <w:spacing w:val="-5"/>
          <w:sz w:val="24"/>
          <w:szCs w:val="24"/>
        </w:rPr>
        <w:t xml:space="preserve"> </w:t>
      </w:r>
      <w:r w:rsidRPr="00BE6D00">
        <w:rPr>
          <w:rFonts w:ascii="Arial" w:hAnsi="Arial" w:cs="Arial"/>
          <w:sz w:val="24"/>
          <w:szCs w:val="24"/>
        </w:rPr>
        <w:t>ELETRÔNICA,</w:t>
      </w:r>
      <w:r w:rsidRPr="00BE6D00">
        <w:rPr>
          <w:rFonts w:ascii="Arial" w:hAnsi="Arial" w:cs="Arial"/>
          <w:spacing w:val="-5"/>
          <w:sz w:val="24"/>
          <w:szCs w:val="24"/>
        </w:rPr>
        <w:t xml:space="preserve"> </w:t>
      </w:r>
      <w:r w:rsidRPr="00BE6D00">
        <w:rPr>
          <w:rFonts w:ascii="Arial" w:hAnsi="Arial" w:cs="Arial"/>
          <w:sz w:val="24"/>
          <w:szCs w:val="24"/>
        </w:rPr>
        <w:t>nos</w:t>
      </w:r>
      <w:r w:rsidRPr="00BE6D00">
        <w:rPr>
          <w:rFonts w:ascii="Arial" w:hAnsi="Arial" w:cs="Arial"/>
          <w:spacing w:val="-8"/>
          <w:sz w:val="24"/>
          <w:szCs w:val="24"/>
        </w:rPr>
        <w:t xml:space="preserve"> </w:t>
      </w:r>
      <w:r w:rsidRPr="00BE6D00">
        <w:rPr>
          <w:rFonts w:ascii="Arial" w:hAnsi="Arial" w:cs="Arial"/>
          <w:sz w:val="24"/>
          <w:szCs w:val="24"/>
        </w:rPr>
        <w:t xml:space="preserve">termos da </w:t>
      </w:r>
      <w:r w:rsidRPr="00D132AF">
        <w:rPr>
          <w:rFonts w:ascii="Arial" w:hAnsi="Arial" w:cs="Arial"/>
          <w:noProof/>
          <w:sz w:val="24"/>
          <w:szCs w:val="24"/>
        </w:rPr>
        <w:t>Versão completa</w:t>
      </w:r>
      <w:r w:rsidRPr="00BE6D00">
        <w:rPr>
          <w:rFonts w:ascii="Arial" w:hAnsi="Arial" w:cs="Arial"/>
          <w:sz w:val="24"/>
          <w:szCs w:val="24"/>
        </w:rPr>
        <w:t>, e as exigências estabelecidas neste Edital.</w:t>
      </w:r>
    </w:p>
    <w:p w14:paraId="76B1C30B" w14:textId="77777777" w:rsidR="00393F77" w:rsidRPr="00BE6D00" w:rsidRDefault="00393F77" w:rsidP="000862B3">
      <w:pPr>
        <w:pStyle w:val="Corpodetexto"/>
        <w:spacing w:before="0"/>
        <w:ind w:left="0" w:right="7"/>
        <w:rPr>
          <w:rFonts w:ascii="Arial" w:hAnsi="Arial" w:cs="Arial"/>
          <w:b/>
          <w:sz w:val="24"/>
          <w:szCs w:val="24"/>
        </w:rPr>
      </w:pPr>
      <w:bookmarkStart w:id="0" w:name="_GoBack"/>
    </w:p>
    <w:bookmarkEnd w:id="0"/>
    <w:p w14:paraId="1C946B5E" w14:textId="77777777" w:rsidR="00393F77" w:rsidRPr="00BE6D00" w:rsidRDefault="00393F77" w:rsidP="000862B3">
      <w:pPr>
        <w:ind w:right="7"/>
        <w:rPr>
          <w:rFonts w:ascii="Arial" w:hAnsi="Arial" w:cs="Arial"/>
          <w:color w:val="000000" w:themeColor="text1"/>
          <w:sz w:val="24"/>
          <w:szCs w:val="24"/>
        </w:rPr>
      </w:pPr>
      <w:r w:rsidRPr="00BE6D00">
        <w:rPr>
          <w:rFonts w:ascii="Arial" w:hAnsi="Arial" w:cs="Arial"/>
          <w:color w:val="000000" w:themeColor="text1"/>
          <w:sz w:val="24"/>
          <w:szCs w:val="24"/>
        </w:rPr>
        <w:t xml:space="preserve">Integram este Edital, para todos os </w:t>
      </w:r>
      <w:proofErr w:type="spellStart"/>
      <w:r w:rsidRPr="00BE6D00">
        <w:rPr>
          <w:rFonts w:ascii="Arial" w:hAnsi="Arial" w:cs="Arial"/>
          <w:color w:val="000000" w:themeColor="text1"/>
          <w:sz w:val="24"/>
          <w:szCs w:val="24"/>
        </w:rPr>
        <w:t>ﬁns</w:t>
      </w:r>
      <w:proofErr w:type="spellEnd"/>
      <w:r w:rsidRPr="00BE6D00">
        <w:rPr>
          <w:rFonts w:ascii="Arial" w:hAnsi="Arial" w:cs="Arial"/>
          <w:color w:val="000000" w:themeColor="text1"/>
          <w:sz w:val="24"/>
          <w:szCs w:val="24"/>
        </w:rPr>
        <w:t xml:space="preserve"> e efeitos, os seguintes</w:t>
      </w:r>
      <w:r w:rsidRPr="00BE6D00">
        <w:rPr>
          <w:rFonts w:ascii="Arial" w:hAnsi="Arial" w:cs="Arial"/>
          <w:color w:val="000000" w:themeColor="text1"/>
          <w:spacing w:val="-1"/>
          <w:sz w:val="24"/>
          <w:szCs w:val="24"/>
        </w:rPr>
        <w:t xml:space="preserve"> </w:t>
      </w:r>
      <w:r w:rsidRPr="00BE6D00">
        <w:rPr>
          <w:rFonts w:ascii="Arial" w:hAnsi="Arial" w:cs="Arial"/>
          <w:color w:val="000000" w:themeColor="text1"/>
          <w:sz w:val="24"/>
          <w:szCs w:val="24"/>
        </w:rPr>
        <w:t>anexos:</w:t>
      </w:r>
    </w:p>
    <w:p w14:paraId="04E7C999" w14:textId="77777777" w:rsidR="00393F77" w:rsidRPr="00BE6D00" w:rsidRDefault="00393F77" w:rsidP="000862B3">
      <w:pPr>
        <w:ind w:right="7"/>
        <w:rPr>
          <w:rFonts w:ascii="Arial" w:hAnsi="Arial" w:cs="Arial"/>
          <w:color w:val="000000" w:themeColor="text1"/>
          <w:sz w:val="24"/>
          <w:szCs w:val="24"/>
        </w:rPr>
      </w:pPr>
    </w:p>
    <w:p w14:paraId="4B2D9AE5"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2" w:history="1">
        <w:r w:rsidR="00393F77" w:rsidRPr="00853835">
          <w:rPr>
            <w:rStyle w:val="Hyperlink"/>
            <w:noProof/>
            <w:color w:val="000000" w:themeColor="text1"/>
          </w:rPr>
          <w:t>ANEXO I - PLANILHA DE SERVICO/ORÇAMENTO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_Toc135142412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26</w:t>
        </w:r>
        <w:r w:rsidR="00393F77" w:rsidRPr="00853835">
          <w:rPr>
            <w:noProof/>
            <w:webHidden/>
            <w:color w:val="000000" w:themeColor="text1"/>
          </w:rPr>
          <w:fldChar w:fldCharType="end"/>
        </w:r>
      </w:hyperlink>
    </w:p>
    <w:p w14:paraId="2F9C1264"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3" w:history="1">
        <w:r w:rsidR="00393F77" w:rsidRPr="00853835">
          <w:rPr>
            <w:rStyle w:val="Hyperlink"/>
            <w:noProof/>
            <w:color w:val="000000" w:themeColor="text1"/>
          </w:rPr>
          <w:t>ANEXO II – MINUTA (S)</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_Toc135142413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27</w:t>
        </w:r>
        <w:r w:rsidR="00393F77" w:rsidRPr="00853835">
          <w:rPr>
            <w:noProof/>
            <w:webHidden/>
            <w:color w:val="000000" w:themeColor="text1"/>
          </w:rPr>
          <w:fldChar w:fldCharType="end"/>
        </w:r>
      </w:hyperlink>
    </w:p>
    <w:p w14:paraId="117A5FF2"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4" w:history="1">
        <w:r w:rsidR="00393F77" w:rsidRPr="00853835">
          <w:rPr>
            <w:rStyle w:val="Hyperlink"/>
            <w:noProof/>
            <w:color w:val="000000" w:themeColor="text1"/>
          </w:rPr>
          <w:t>ANEXO III – DECLARAÇÃO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_Toc135142414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37</w:t>
        </w:r>
        <w:r w:rsidR="00393F77" w:rsidRPr="00853835">
          <w:rPr>
            <w:noProof/>
            <w:webHidden/>
            <w:color w:val="000000" w:themeColor="text1"/>
          </w:rPr>
          <w:fldChar w:fldCharType="end"/>
        </w:r>
      </w:hyperlink>
    </w:p>
    <w:p w14:paraId="1EBF83AF"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5" w:history="1">
        <w:r w:rsidR="00393F77" w:rsidRPr="00853835">
          <w:rPr>
            <w:rStyle w:val="Hyperlink"/>
            <w:noProof/>
            <w:color w:val="000000" w:themeColor="text1"/>
          </w:rPr>
          <w:t>ANEXO IV - MODELO DE PROPOSTA FINAL</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_Toc135142415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38</w:t>
        </w:r>
        <w:r w:rsidR="00393F77" w:rsidRPr="00853835">
          <w:rPr>
            <w:noProof/>
            <w:webHidden/>
            <w:color w:val="000000" w:themeColor="text1"/>
          </w:rPr>
          <w:fldChar w:fldCharType="end"/>
        </w:r>
      </w:hyperlink>
    </w:p>
    <w:p w14:paraId="342B8FF7"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6" w:history="1">
        <w:r w:rsidR="00393F77" w:rsidRPr="00853835">
          <w:rPr>
            <w:rStyle w:val="Hyperlink"/>
            <w:noProof/>
            <w:color w:val="000000" w:themeColor="text1"/>
          </w:rPr>
          <w:t>ANEXO V - TERMO DE REFERÊNCIA</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_Toc135142416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40</w:t>
        </w:r>
        <w:r w:rsidR="00393F77" w:rsidRPr="00853835">
          <w:rPr>
            <w:noProof/>
            <w:webHidden/>
            <w:color w:val="000000" w:themeColor="text1"/>
          </w:rPr>
          <w:fldChar w:fldCharType="end"/>
        </w:r>
      </w:hyperlink>
    </w:p>
    <w:p w14:paraId="063EC3D6"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7" w:history="1">
        <w:r w:rsidR="00393F77" w:rsidRPr="00853835">
          <w:rPr>
            <w:rStyle w:val="Hyperlink"/>
            <w:noProof/>
            <w:color w:val="000000" w:themeColor="text1"/>
          </w:rPr>
          <w:t>ANEXO VI - CRONOGRAMA FISICO FINANCEIRO (vide arquivo)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_Toc135142417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54</w:t>
        </w:r>
        <w:r w:rsidR="00393F77" w:rsidRPr="00853835">
          <w:rPr>
            <w:noProof/>
            <w:webHidden/>
            <w:color w:val="000000" w:themeColor="text1"/>
          </w:rPr>
          <w:fldChar w:fldCharType="end"/>
        </w:r>
      </w:hyperlink>
    </w:p>
    <w:p w14:paraId="30EB98B3"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8" w:history="1">
        <w:r w:rsidR="00393F77" w:rsidRPr="00853835">
          <w:rPr>
            <w:rStyle w:val="Hyperlink"/>
            <w:noProof/>
            <w:color w:val="000000" w:themeColor="text1"/>
          </w:rPr>
          <w:t>ANEXO VII – PLANILHA BDI E ENCARGOS SOCIAIS (vide arquivo)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_Toc135142418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54</w:t>
        </w:r>
        <w:r w:rsidR="00393F77" w:rsidRPr="00853835">
          <w:rPr>
            <w:noProof/>
            <w:webHidden/>
            <w:color w:val="000000" w:themeColor="text1"/>
          </w:rPr>
          <w:fldChar w:fldCharType="end"/>
        </w:r>
      </w:hyperlink>
    </w:p>
    <w:p w14:paraId="594DC818"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19" w:history="1">
        <w:r w:rsidR="00393F77" w:rsidRPr="00853835">
          <w:rPr>
            <w:rStyle w:val="Hyperlink"/>
            <w:noProof/>
            <w:color w:val="000000" w:themeColor="text1"/>
          </w:rPr>
          <w:t>ANEXO VIII – MEMORIAL DESCRITIVO (vide arquivo)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_Toc135142419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54</w:t>
        </w:r>
        <w:r w:rsidR="00393F77" w:rsidRPr="00853835">
          <w:rPr>
            <w:noProof/>
            <w:webHidden/>
            <w:color w:val="000000" w:themeColor="text1"/>
          </w:rPr>
          <w:fldChar w:fldCharType="end"/>
        </w:r>
      </w:hyperlink>
    </w:p>
    <w:p w14:paraId="18021BFC"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20" w:history="1">
        <w:r w:rsidR="00393F77" w:rsidRPr="00853835">
          <w:rPr>
            <w:rStyle w:val="Hyperlink"/>
            <w:noProof/>
            <w:color w:val="000000" w:themeColor="text1"/>
          </w:rPr>
          <w:t>ANEXO IX – PROJETOS E DEMAIS PEÇAS DE ENGENHARIA (vide arquivo)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_Toc135142420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54</w:t>
        </w:r>
        <w:r w:rsidR="00393F77" w:rsidRPr="00853835">
          <w:rPr>
            <w:noProof/>
            <w:webHidden/>
            <w:color w:val="000000" w:themeColor="text1"/>
          </w:rPr>
          <w:fldChar w:fldCharType="end"/>
        </w:r>
      </w:hyperlink>
    </w:p>
    <w:p w14:paraId="23F84F2A"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21" w:history="1">
        <w:r w:rsidR="00393F77" w:rsidRPr="00853835">
          <w:rPr>
            <w:rStyle w:val="Hyperlink"/>
            <w:noProof/>
            <w:color w:val="000000" w:themeColor="text1"/>
          </w:rPr>
          <w:t>ANEXO X - DECLARAÇÃO DE RESPONSABILIDADE TÉCNICA</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_Toc135142421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55</w:t>
        </w:r>
        <w:r w:rsidR="00393F77" w:rsidRPr="00853835">
          <w:rPr>
            <w:noProof/>
            <w:webHidden/>
            <w:color w:val="000000" w:themeColor="text1"/>
          </w:rPr>
          <w:fldChar w:fldCharType="end"/>
        </w:r>
      </w:hyperlink>
    </w:p>
    <w:p w14:paraId="0801D614"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22" w:history="1">
        <w:r w:rsidR="00393F77" w:rsidRPr="00853835">
          <w:rPr>
            <w:rStyle w:val="Hyperlink"/>
            <w:noProof/>
            <w:color w:val="000000" w:themeColor="text1"/>
            <w:lang w:val="pt-PT"/>
          </w:rPr>
          <w:t xml:space="preserve">ANEXO XI - </w:t>
        </w:r>
        <w:r w:rsidR="00393F77" w:rsidRPr="00853835">
          <w:rPr>
            <w:rStyle w:val="Hyperlink"/>
            <w:noProof/>
            <w:color w:val="000000" w:themeColor="text1"/>
          </w:rPr>
          <w:t>DECLARAÇÃO DE PLENO CONHECIMENTO</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_Toc135142422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56</w:t>
        </w:r>
        <w:r w:rsidR="00393F77" w:rsidRPr="00853835">
          <w:rPr>
            <w:noProof/>
            <w:webHidden/>
            <w:color w:val="000000" w:themeColor="text1"/>
          </w:rPr>
          <w:fldChar w:fldCharType="end"/>
        </w:r>
      </w:hyperlink>
    </w:p>
    <w:p w14:paraId="497E6C3F"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23" w:history="1">
        <w:r w:rsidR="00393F77" w:rsidRPr="00853835">
          <w:rPr>
            <w:rStyle w:val="Hyperlink"/>
            <w:noProof/>
            <w:color w:val="000000" w:themeColor="text1"/>
            <w:lang w:val="pt-PT"/>
          </w:rPr>
          <w:t>MODELO I – ATESTADO DE VISITA</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_Toc135142423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57</w:t>
        </w:r>
        <w:r w:rsidR="00393F77" w:rsidRPr="00853835">
          <w:rPr>
            <w:noProof/>
            <w:webHidden/>
            <w:color w:val="000000" w:themeColor="text1"/>
          </w:rPr>
          <w:fldChar w:fldCharType="end"/>
        </w:r>
      </w:hyperlink>
    </w:p>
    <w:p w14:paraId="120B8275" w14:textId="77777777" w:rsidR="00393F77" w:rsidRPr="00853835" w:rsidRDefault="00296E95" w:rsidP="000862B3">
      <w:pPr>
        <w:pStyle w:val="Sumrio1"/>
        <w:tabs>
          <w:tab w:val="right" w:leader="dot" w:pos="10196"/>
        </w:tabs>
        <w:rPr>
          <w:rFonts w:asciiTheme="minorHAnsi" w:eastAsiaTheme="minorEastAsia" w:hAnsiTheme="minorHAnsi" w:cstheme="minorBidi"/>
          <w:noProof/>
          <w:color w:val="000000" w:themeColor="text1"/>
          <w:kern w:val="2"/>
          <w:lang w:eastAsia="pt-BR"/>
          <w14:ligatures w14:val="standardContextual"/>
        </w:rPr>
      </w:pPr>
      <w:hyperlink w:anchor="_Toc135142424" w:history="1">
        <w:r w:rsidR="00393F77" w:rsidRPr="00853835">
          <w:rPr>
            <w:rStyle w:val="Hyperlink"/>
            <w:noProof/>
            <w:color w:val="000000" w:themeColor="text1"/>
          </w:rPr>
          <w:t>MODELO - II</w:t>
        </w:r>
        <w:r w:rsidR="00393F77" w:rsidRPr="00853835">
          <w:rPr>
            <w:noProof/>
            <w:webHidden/>
            <w:color w:val="000000" w:themeColor="text1"/>
          </w:rPr>
          <w:tab/>
        </w:r>
        <w:r w:rsidR="00393F77" w:rsidRPr="00853835">
          <w:rPr>
            <w:noProof/>
            <w:webHidden/>
            <w:color w:val="000000" w:themeColor="text1"/>
          </w:rPr>
          <w:fldChar w:fldCharType="begin"/>
        </w:r>
        <w:r w:rsidR="00393F77" w:rsidRPr="00853835">
          <w:rPr>
            <w:noProof/>
            <w:webHidden/>
            <w:color w:val="000000" w:themeColor="text1"/>
          </w:rPr>
          <w:instrText xml:space="preserve"> PAGEREF _Toc135142424 \h </w:instrText>
        </w:r>
        <w:r w:rsidR="00393F77" w:rsidRPr="00853835">
          <w:rPr>
            <w:noProof/>
            <w:webHidden/>
            <w:color w:val="000000" w:themeColor="text1"/>
          </w:rPr>
        </w:r>
        <w:r w:rsidR="00393F77" w:rsidRPr="00853835">
          <w:rPr>
            <w:noProof/>
            <w:webHidden/>
            <w:color w:val="000000" w:themeColor="text1"/>
          </w:rPr>
          <w:fldChar w:fldCharType="separate"/>
        </w:r>
        <w:r w:rsidR="00393F77" w:rsidRPr="00853835">
          <w:rPr>
            <w:noProof/>
            <w:webHidden/>
            <w:color w:val="000000" w:themeColor="text1"/>
          </w:rPr>
          <w:t>58</w:t>
        </w:r>
        <w:r w:rsidR="00393F77" w:rsidRPr="00853835">
          <w:rPr>
            <w:noProof/>
            <w:webHidden/>
            <w:color w:val="000000" w:themeColor="text1"/>
          </w:rPr>
          <w:fldChar w:fldCharType="end"/>
        </w:r>
      </w:hyperlink>
    </w:p>
    <w:p w14:paraId="5E98869D" w14:textId="77777777" w:rsidR="00393F77" w:rsidRPr="00BE6D00" w:rsidRDefault="00393F77" w:rsidP="000862B3">
      <w:pPr>
        <w:pStyle w:val="Corpodetexto"/>
        <w:spacing w:before="0"/>
        <w:ind w:left="0" w:right="7"/>
        <w:rPr>
          <w:rFonts w:ascii="Arial" w:hAnsi="Arial" w:cs="Arial"/>
          <w:sz w:val="24"/>
          <w:szCs w:val="24"/>
        </w:rPr>
      </w:pPr>
    </w:p>
    <w:p w14:paraId="1C711326" w14:textId="77777777" w:rsidR="00393F77" w:rsidRPr="00BE6D00" w:rsidRDefault="00393F77" w:rsidP="000862B3">
      <w:pPr>
        <w:pStyle w:val="Ttulo1"/>
        <w:numPr>
          <w:ilvl w:val="0"/>
          <w:numId w:val="1"/>
        </w:numPr>
        <w:tabs>
          <w:tab w:val="left" w:pos="284"/>
        </w:tabs>
        <w:spacing w:before="0"/>
        <w:ind w:left="0" w:right="7" w:firstLine="0"/>
        <w:jc w:val="both"/>
        <w:rPr>
          <w:sz w:val="24"/>
          <w:szCs w:val="24"/>
        </w:rPr>
      </w:pPr>
      <w:r w:rsidRPr="00BE6D00">
        <w:rPr>
          <w:w w:val="90"/>
          <w:sz w:val="24"/>
          <w:szCs w:val="24"/>
        </w:rPr>
        <w:t>DO</w:t>
      </w:r>
      <w:r w:rsidRPr="00BE6D00">
        <w:rPr>
          <w:spacing w:val="-6"/>
          <w:w w:val="90"/>
          <w:sz w:val="24"/>
          <w:szCs w:val="24"/>
        </w:rPr>
        <w:t xml:space="preserve"> </w:t>
      </w:r>
      <w:r w:rsidRPr="00BE6D00">
        <w:rPr>
          <w:w w:val="90"/>
          <w:sz w:val="24"/>
          <w:szCs w:val="24"/>
        </w:rPr>
        <w:t>OBJETIVO DO CERTAME</w:t>
      </w:r>
    </w:p>
    <w:p w14:paraId="38F851AD" w14:textId="77777777" w:rsidR="00393F77" w:rsidRPr="00BE6D00" w:rsidRDefault="00393F77" w:rsidP="000862B3">
      <w:pPr>
        <w:pStyle w:val="Ttulo1"/>
        <w:tabs>
          <w:tab w:val="left" w:pos="1343"/>
          <w:tab w:val="left" w:pos="1344"/>
        </w:tabs>
        <w:spacing w:before="0"/>
        <w:ind w:left="0" w:right="7" w:firstLine="0"/>
        <w:jc w:val="both"/>
        <w:rPr>
          <w:sz w:val="24"/>
          <w:szCs w:val="24"/>
        </w:rPr>
      </w:pPr>
    </w:p>
    <w:p w14:paraId="29622E85" w14:textId="77777777" w:rsidR="00393F77" w:rsidRPr="00BE6D00" w:rsidRDefault="00393F77" w:rsidP="000862B3">
      <w:pPr>
        <w:pStyle w:val="Corpodetexto"/>
        <w:numPr>
          <w:ilvl w:val="1"/>
          <w:numId w:val="1"/>
        </w:numPr>
        <w:spacing w:before="0"/>
        <w:ind w:left="0" w:right="7"/>
        <w:rPr>
          <w:rFonts w:ascii="Arial" w:hAnsi="Arial" w:cs="Arial"/>
          <w:sz w:val="24"/>
          <w:szCs w:val="24"/>
        </w:rPr>
      </w:pPr>
      <w:r w:rsidRPr="00BE6D00">
        <w:rPr>
          <w:rFonts w:ascii="Arial" w:hAnsi="Arial" w:cs="Arial"/>
          <w:sz w:val="24"/>
          <w:szCs w:val="24"/>
        </w:rPr>
        <w:t>1.1. O objetivo da presente licitação é a escolha da proposta mais vantajosa para a aquisição do objeto descrito no quadro de dados gerais e detalhado no anexo I deste Edital.</w:t>
      </w:r>
    </w:p>
    <w:p w14:paraId="369F6189" w14:textId="77777777" w:rsidR="00393F77" w:rsidRPr="00BE6D00" w:rsidRDefault="00393F77" w:rsidP="000862B3">
      <w:pPr>
        <w:pStyle w:val="Corpodetexto"/>
        <w:numPr>
          <w:ilvl w:val="1"/>
          <w:numId w:val="1"/>
        </w:numPr>
        <w:spacing w:before="0"/>
        <w:ind w:left="0" w:right="7"/>
        <w:rPr>
          <w:rFonts w:ascii="Arial" w:hAnsi="Arial" w:cs="Arial"/>
          <w:sz w:val="24"/>
          <w:szCs w:val="24"/>
        </w:rPr>
      </w:pPr>
    </w:p>
    <w:p w14:paraId="1B6D879C" w14:textId="77777777" w:rsidR="00393F77" w:rsidRPr="00BE6D00" w:rsidRDefault="00393F77" w:rsidP="000862B3">
      <w:pPr>
        <w:pStyle w:val="Ttulo1"/>
        <w:numPr>
          <w:ilvl w:val="0"/>
          <w:numId w:val="1"/>
        </w:numPr>
        <w:tabs>
          <w:tab w:val="left" w:pos="284"/>
        </w:tabs>
        <w:spacing w:before="0"/>
        <w:ind w:left="0" w:right="7" w:firstLine="0"/>
        <w:jc w:val="both"/>
        <w:rPr>
          <w:sz w:val="24"/>
          <w:szCs w:val="24"/>
        </w:rPr>
      </w:pPr>
      <w:r w:rsidRPr="00BE6D00">
        <w:rPr>
          <w:w w:val="95"/>
          <w:sz w:val="24"/>
          <w:szCs w:val="24"/>
        </w:rPr>
        <w:t>DO</w:t>
      </w:r>
      <w:r w:rsidRPr="00BE6D00">
        <w:rPr>
          <w:spacing w:val="-9"/>
          <w:w w:val="95"/>
          <w:sz w:val="24"/>
          <w:szCs w:val="24"/>
        </w:rPr>
        <w:t xml:space="preserve"> </w:t>
      </w:r>
      <w:r w:rsidRPr="00BE6D00">
        <w:rPr>
          <w:w w:val="95"/>
          <w:sz w:val="24"/>
          <w:szCs w:val="24"/>
        </w:rPr>
        <w:t>CREDENCIAMENTO</w:t>
      </w:r>
    </w:p>
    <w:p w14:paraId="53F8200C" w14:textId="77777777" w:rsidR="00393F77" w:rsidRPr="00BE6D00" w:rsidRDefault="00393F77" w:rsidP="000862B3">
      <w:pPr>
        <w:pStyle w:val="Ttulo1"/>
        <w:tabs>
          <w:tab w:val="left" w:pos="284"/>
        </w:tabs>
        <w:spacing w:before="0"/>
        <w:ind w:left="0" w:right="7" w:firstLine="0"/>
        <w:jc w:val="right"/>
        <w:rPr>
          <w:sz w:val="24"/>
          <w:szCs w:val="24"/>
        </w:rPr>
      </w:pPr>
    </w:p>
    <w:p w14:paraId="70F244EC" w14:textId="77777777" w:rsidR="00393F77" w:rsidRPr="00BE6D00" w:rsidRDefault="00393F77" w:rsidP="000862B3">
      <w:pPr>
        <w:pStyle w:val="Ttulo1"/>
        <w:tabs>
          <w:tab w:val="left" w:pos="1343"/>
          <w:tab w:val="left" w:pos="1344"/>
        </w:tabs>
        <w:spacing w:before="0"/>
        <w:ind w:left="0" w:right="7" w:firstLine="0"/>
        <w:rPr>
          <w:sz w:val="24"/>
          <w:szCs w:val="24"/>
        </w:rPr>
      </w:pPr>
      <w:r w:rsidRPr="00BE6D00">
        <w:rPr>
          <w:b w:val="0"/>
          <w:bCs w:val="0"/>
          <w:sz w:val="24"/>
          <w:szCs w:val="24"/>
        </w:rPr>
        <w:t>2.1.</w:t>
      </w:r>
      <w:r w:rsidRPr="00BE6D00">
        <w:rPr>
          <w:sz w:val="24"/>
          <w:szCs w:val="24"/>
        </w:rPr>
        <w:t xml:space="preserve"> Do credenciamento na licitação </w:t>
      </w:r>
    </w:p>
    <w:p w14:paraId="194B0667" w14:textId="77777777" w:rsidR="00393F77" w:rsidRPr="00BE6D00" w:rsidRDefault="00393F77" w:rsidP="000862B3">
      <w:pPr>
        <w:pStyle w:val="Ttulo1"/>
        <w:tabs>
          <w:tab w:val="left" w:pos="1343"/>
          <w:tab w:val="left" w:pos="1344"/>
        </w:tabs>
        <w:spacing w:before="0"/>
        <w:ind w:left="0" w:right="7" w:firstLine="0"/>
        <w:rPr>
          <w:sz w:val="24"/>
          <w:szCs w:val="24"/>
        </w:rPr>
      </w:pPr>
    </w:p>
    <w:p w14:paraId="6E4149D9" w14:textId="77777777" w:rsidR="00393F77" w:rsidRPr="00BE6D00" w:rsidRDefault="00393F77" w:rsidP="000862B3">
      <w:pPr>
        <w:pStyle w:val="PargrafodaLista"/>
        <w:spacing w:before="0"/>
        <w:ind w:left="0" w:right="7"/>
        <w:rPr>
          <w:rFonts w:ascii="Arial" w:hAnsi="Arial" w:cs="Arial"/>
          <w:color w:val="000000" w:themeColor="text1"/>
          <w:sz w:val="24"/>
          <w:szCs w:val="24"/>
        </w:rPr>
      </w:pPr>
      <w:r w:rsidRPr="00BE6D00">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9BAFF05" w14:textId="77777777" w:rsidR="00393F77" w:rsidRPr="00BE6D00" w:rsidRDefault="00393F77" w:rsidP="000862B3">
      <w:pPr>
        <w:pStyle w:val="PargrafodaLista"/>
        <w:spacing w:before="0"/>
        <w:ind w:left="0" w:right="7"/>
        <w:rPr>
          <w:rFonts w:ascii="Arial" w:hAnsi="Arial" w:cs="Arial"/>
          <w:color w:val="000000" w:themeColor="text1"/>
          <w:sz w:val="24"/>
          <w:szCs w:val="24"/>
        </w:rPr>
      </w:pPr>
      <w:r w:rsidRPr="00BE6D00">
        <w:rPr>
          <w:rFonts w:ascii="Arial" w:hAnsi="Arial" w:cs="Arial"/>
          <w:color w:val="000000" w:themeColor="text1"/>
          <w:sz w:val="24"/>
          <w:szCs w:val="24"/>
        </w:rPr>
        <w:t xml:space="preserve">2.1.2   </w:t>
      </w:r>
      <w:r w:rsidRPr="00BE6D00">
        <w:rPr>
          <w:rFonts w:ascii="Arial" w:hAnsi="Arial" w:cs="Arial"/>
          <w:color w:val="000000" w:themeColor="text1"/>
          <w:sz w:val="24"/>
          <w:szCs w:val="24"/>
        </w:rPr>
        <w:tab/>
        <w:t>Poderão participar deste CONCORRÊNCIA as empresas devidamente cadastradas junto ao Sistema,</w:t>
      </w:r>
    </w:p>
    <w:p w14:paraId="75D63FF3" w14:textId="77777777" w:rsidR="00393F77" w:rsidRPr="00BE6D00" w:rsidRDefault="00393F77" w:rsidP="000862B3">
      <w:pPr>
        <w:pStyle w:val="PargrafodaLista"/>
        <w:spacing w:before="0"/>
        <w:ind w:left="0" w:right="7"/>
        <w:rPr>
          <w:rFonts w:ascii="Arial" w:hAnsi="Arial" w:cs="Arial"/>
          <w:color w:val="000000" w:themeColor="text1"/>
          <w:sz w:val="24"/>
          <w:szCs w:val="24"/>
        </w:rPr>
      </w:pPr>
      <w:r w:rsidRPr="00BE6D00">
        <w:rPr>
          <w:rFonts w:ascii="Arial" w:hAnsi="Arial" w:cs="Arial"/>
          <w:color w:val="000000" w:themeColor="text1"/>
          <w:sz w:val="24"/>
          <w:szCs w:val="24"/>
        </w:rPr>
        <w:t>2.1.3     Não poderá participar da licitação:</w:t>
      </w:r>
    </w:p>
    <w:p w14:paraId="37604503" w14:textId="77777777" w:rsidR="00393F77" w:rsidRPr="00BE6D00" w:rsidRDefault="00393F77" w:rsidP="000862B3">
      <w:pPr>
        <w:pStyle w:val="PargrafodaLista"/>
        <w:spacing w:before="0"/>
        <w:ind w:left="0" w:right="7"/>
        <w:rPr>
          <w:rFonts w:ascii="Arial" w:hAnsi="Arial" w:cs="Arial"/>
          <w:color w:val="000000" w:themeColor="text1"/>
          <w:sz w:val="24"/>
          <w:szCs w:val="24"/>
        </w:rPr>
      </w:pPr>
    </w:p>
    <w:p w14:paraId="03446820" w14:textId="77777777" w:rsidR="00393F77" w:rsidRPr="00BE6D00" w:rsidRDefault="00393F77" w:rsidP="000862B3">
      <w:pPr>
        <w:pStyle w:val="PargrafodaLista"/>
        <w:spacing w:before="0"/>
        <w:ind w:left="0" w:right="7"/>
        <w:rPr>
          <w:rFonts w:ascii="Arial" w:hAnsi="Arial" w:cs="Arial"/>
          <w:color w:val="000000" w:themeColor="text1"/>
          <w:sz w:val="24"/>
          <w:szCs w:val="24"/>
        </w:rPr>
      </w:pPr>
      <w:r w:rsidRPr="00BE6D00">
        <w:rPr>
          <w:rFonts w:ascii="Arial" w:hAnsi="Arial" w:cs="Arial"/>
          <w:color w:val="000000" w:themeColor="text1"/>
          <w:sz w:val="24"/>
          <w:szCs w:val="24"/>
        </w:rPr>
        <w:t xml:space="preserve">a) Empresa que estiver sob falência, concordata, concurso de credores, dissolução, liquidação </w:t>
      </w:r>
      <w:r w:rsidRPr="00BE6D00">
        <w:rPr>
          <w:rFonts w:ascii="Arial" w:hAnsi="Arial" w:cs="Arial"/>
          <w:color w:val="000000" w:themeColor="text1"/>
          <w:sz w:val="24"/>
          <w:szCs w:val="24"/>
        </w:rPr>
        <w:lastRenderedPageBreak/>
        <w:t>ou que tenha sido declarada inidônea por órgão ou entidade da administração pública direta ou indireta, federal, estadual, municipal ou Distrito Federal ou que estejam cumprindo período de suspensão no âmbito da administração municipal.</w:t>
      </w:r>
    </w:p>
    <w:p w14:paraId="725B338B" w14:textId="77777777" w:rsidR="00393F77" w:rsidRPr="00BE6D00" w:rsidRDefault="00393F77" w:rsidP="000862B3">
      <w:pPr>
        <w:pStyle w:val="PargrafodaLista"/>
        <w:spacing w:before="0"/>
        <w:ind w:left="0" w:right="7"/>
        <w:rPr>
          <w:rFonts w:ascii="Arial" w:hAnsi="Arial" w:cs="Arial"/>
          <w:sz w:val="24"/>
          <w:szCs w:val="24"/>
        </w:rPr>
      </w:pPr>
      <w:r w:rsidRPr="00BE6D00">
        <w:rPr>
          <w:rFonts w:ascii="Arial" w:hAnsi="Arial" w:cs="Arial"/>
          <w:sz w:val="24"/>
          <w:szCs w:val="24"/>
        </w:rPr>
        <w:t>b) Autor do anteprojeto, do projeto básico ou do projeto executivo, pessoa física ou jurídica, quando a licitação versar sobre serviços ou fornecimento de bens a ele relacionados.</w:t>
      </w:r>
    </w:p>
    <w:p w14:paraId="2FD543E0" w14:textId="77777777" w:rsidR="00393F77" w:rsidRPr="00BE6D00" w:rsidRDefault="00393F77" w:rsidP="000862B3">
      <w:pPr>
        <w:pStyle w:val="Nivel3"/>
        <w:spacing w:before="0" w:after="0" w:line="240" w:lineRule="auto"/>
        <w:ind w:left="0" w:right="7"/>
        <w:rPr>
          <w:color w:val="auto"/>
          <w:sz w:val="24"/>
          <w:szCs w:val="24"/>
        </w:rPr>
      </w:pPr>
      <w:r w:rsidRPr="00BE6D00">
        <w:rPr>
          <w:color w:val="000000" w:themeColor="text1"/>
          <w:sz w:val="24"/>
          <w:szCs w:val="24"/>
        </w:rPr>
        <w:t>c) A</w:t>
      </w:r>
      <w:r w:rsidRPr="00BE6D00">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99B3D4" w14:textId="77777777" w:rsidR="00393F77" w:rsidRPr="00BE6D00" w:rsidRDefault="00393F77" w:rsidP="000862B3">
      <w:pPr>
        <w:pStyle w:val="Nivel3"/>
        <w:spacing w:before="0" w:after="0" w:line="240" w:lineRule="auto"/>
        <w:ind w:left="0" w:right="7"/>
        <w:rPr>
          <w:color w:val="auto"/>
          <w:sz w:val="24"/>
          <w:szCs w:val="24"/>
        </w:rPr>
      </w:pPr>
      <w:r w:rsidRPr="00BE6D00">
        <w:rPr>
          <w:color w:val="000000" w:themeColor="text1"/>
          <w:sz w:val="24"/>
          <w:szCs w:val="24"/>
        </w:rPr>
        <w:t>d) E</w:t>
      </w:r>
      <w:r w:rsidRPr="00BE6D00">
        <w:rPr>
          <w:color w:val="auto"/>
          <w:sz w:val="24"/>
          <w:szCs w:val="24"/>
        </w:rPr>
        <w:t>mpresas controladoras, controladas ou coligadas, nos termos da Lei nº 6.404, de 15 de dezembro de 1976, concorrendo entre si;</w:t>
      </w:r>
    </w:p>
    <w:p w14:paraId="5A94A27B" w14:textId="77777777" w:rsidR="00393F77" w:rsidRPr="00BE6D00" w:rsidRDefault="00393F77" w:rsidP="000862B3">
      <w:pPr>
        <w:pStyle w:val="Nivel3"/>
        <w:spacing w:before="0" w:after="0" w:line="240" w:lineRule="auto"/>
        <w:ind w:left="0" w:right="7"/>
        <w:rPr>
          <w:color w:val="auto"/>
          <w:sz w:val="24"/>
          <w:szCs w:val="24"/>
        </w:rPr>
      </w:pPr>
      <w:r w:rsidRPr="00BE6D00">
        <w:rPr>
          <w:color w:val="000000" w:themeColor="text1"/>
          <w:sz w:val="24"/>
          <w:szCs w:val="24"/>
        </w:rPr>
        <w:t>e) P</w:t>
      </w:r>
      <w:r w:rsidRPr="00BE6D00">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2A3A0E" w14:textId="77777777" w:rsidR="00393F77" w:rsidRPr="00BE6D00" w:rsidRDefault="00393F77" w:rsidP="000862B3">
      <w:pPr>
        <w:pStyle w:val="Nivel3"/>
        <w:spacing w:before="0" w:after="0" w:line="240" w:lineRule="auto"/>
        <w:ind w:left="0" w:right="7"/>
        <w:rPr>
          <w:color w:val="auto"/>
          <w:sz w:val="24"/>
          <w:szCs w:val="24"/>
        </w:rPr>
      </w:pPr>
      <w:r w:rsidRPr="00BE6D00">
        <w:rPr>
          <w:color w:val="000000" w:themeColor="text1"/>
          <w:sz w:val="24"/>
          <w:szCs w:val="24"/>
        </w:rPr>
        <w:t>f) A</w:t>
      </w:r>
      <w:r w:rsidRPr="00BE6D00">
        <w:rPr>
          <w:color w:val="auto"/>
          <w:sz w:val="24"/>
          <w:szCs w:val="24"/>
        </w:rPr>
        <w:t xml:space="preserve">gente público do órgão ou entidade licitante, </w:t>
      </w:r>
      <w:r w:rsidRPr="00BE6D00">
        <w:rPr>
          <w:sz w:val="24"/>
          <w:szCs w:val="24"/>
        </w:rPr>
        <w:t>estendendo-se a terceiro que auxilie a condução da contratação na qualidade de integrante de equipe de apoio, profissional especializado ou funcionário ou representante de empresa que preste assessoria técnica</w:t>
      </w:r>
      <w:r w:rsidRPr="00BE6D00">
        <w:rPr>
          <w:color w:val="auto"/>
          <w:sz w:val="24"/>
          <w:szCs w:val="24"/>
        </w:rPr>
        <w:t>;</w:t>
      </w:r>
    </w:p>
    <w:p w14:paraId="5601D7BE" w14:textId="77777777" w:rsidR="00393F77" w:rsidRPr="00BE6D00" w:rsidRDefault="00393F77" w:rsidP="000862B3">
      <w:pPr>
        <w:widowControl/>
        <w:tabs>
          <w:tab w:val="left" w:pos="1440"/>
        </w:tabs>
        <w:autoSpaceDN/>
        <w:snapToGrid w:val="0"/>
        <w:ind w:right="7"/>
        <w:jc w:val="both"/>
        <w:rPr>
          <w:rFonts w:ascii="Arial" w:hAnsi="Arial" w:cs="Arial"/>
          <w:color w:val="000000"/>
          <w:sz w:val="24"/>
          <w:szCs w:val="24"/>
        </w:rPr>
      </w:pPr>
      <w:r w:rsidRPr="00BE6D00">
        <w:rPr>
          <w:rFonts w:ascii="Arial" w:hAnsi="Arial" w:cs="Arial"/>
          <w:color w:val="000000" w:themeColor="text1"/>
          <w:sz w:val="24"/>
          <w:szCs w:val="24"/>
        </w:rPr>
        <w:t xml:space="preserve">g) </w:t>
      </w:r>
      <w:r w:rsidRPr="00BE6D00">
        <w:rPr>
          <w:rFonts w:ascii="Arial" w:hAnsi="Arial" w:cs="Arial"/>
          <w:color w:val="000000"/>
          <w:sz w:val="24"/>
          <w:szCs w:val="24"/>
        </w:rPr>
        <w:t>Organizações da Sociedade Civil de Interesse Público - OSCIP, atuando nessa condição;</w:t>
      </w:r>
    </w:p>
    <w:p w14:paraId="1FBE77C1" w14:textId="77777777" w:rsidR="00393F77" w:rsidRPr="00BE6D00" w:rsidRDefault="00393F77" w:rsidP="000862B3">
      <w:pPr>
        <w:pStyle w:val="Nivel3"/>
        <w:spacing w:before="0" w:after="0" w:line="240" w:lineRule="auto"/>
        <w:ind w:left="0" w:right="7"/>
        <w:rPr>
          <w:sz w:val="24"/>
          <w:szCs w:val="24"/>
        </w:rPr>
      </w:pPr>
      <w:r w:rsidRPr="00BE6D00">
        <w:rPr>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6904F7E2" w14:textId="77777777" w:rsidR="00393F77" w:rsidRPr="00BE6D00" w:rsidRDefault="00393F77" w:rsidP="000862B3">
      <w:pPr>
        <w:tabs>
          <w:tab w:val="left" w:pos="993"/>
        </w:tabs>
        <w:ind w:right="7"/>
        <w:jc w:val="both"/>
        <w:rPr>
          <w:rFonts w:ascii="Arial" w:hAnsi="Arial" w:cs="Arial"/>
          <w:sz w:val="24"/>
          <w:szCs w:val="24"/>
        </w:rPr>
      </w:pPr>
      <w:r w:rsidRPr="00BE6D00">
        <w:rPr>
          <w:rFonts w:ascii="Arial" w:hAnsi="Arial" w:cs="Arial"/>
          <w:color w:val="000000" w:themeColor="text1"/>
          <w:sz w:val="24"/>
          <w:szCs w:val="24"/>
        </w:rPr>
        <w:t>i) E</w:t>
      </w:r>
      <w:r w:rsidRPr="00BE6D00">
        <w:rPr>
          <w:rFonts w:ascii="Arial" w:hAnsi="Arial" w:cs="Arial"/>
          <w:sz w:val="24"/>
          <w:szCs w:val="24"/>
        </w:rPr>
        <w:t>mpresa que estiver impedida de contratar com a administração pública ou declarada inidônea e que constem</w:t>
      </w:r>
      <w:r w:rsidRPr="00BE6D00">
        <w:rPr>
          <w:rFonts w:ascii="Arial" w:hAnsi="Arial" w:cs="Arial"/>
          <w:spacing w:val="-10"/>
          <w:sz w:val="24"/>
          <w:szCs w:val="24"/>
        </w:rPr>
        <w:t xml:space="preserve"> </w:t>
      </w:r>
      <w:r w:rsidRPr="00BE6D00">
        <w:rPr>
          <w:rFonts w:ascii="Arial" w:hAnsi="Arial" w:cs="Arial"/>
          <w:sz w:val="24"/>
          <w:szCs w:val="24"/>
        </w:rPr>
        <w:t>no:</w:t>
      </w:r>
    </w:p>
    <w:p w14:paraId="7EA691F5" w14:textId="77777777" w:rsidR="00393F77" w:rsidRPr="00BE6D00" w:rsidRDefault="00393F77" w:rsidP="000862B3">
      <w:pPr>
        <w:pStyle w:val="PargrafodaLista"/>
        <w:numPr>
          <w:ilvl w:val="0"/>
          <w:numId w:val="7"/>
        </w:numPr>
        <w:tabs>
          <w:tab w:val="left" w:pos="385"/>
          <w:tab w:val="left" w:pos="993"/>
          <w:tab w:val="left" w:pos="2410"/>
        </w:tabs>
        <w:spacing w:before="0"/>
        <w:ind w:left="0" w:right="7" w:firstLine="0"/>
        <w:rPr>
          <w:rFonts w:ascii="Arial" w:hAnsi="Arial" w:cs="Arial"/>
          <w:sz w:val="24"/>
          <w:szCs w:val="24"/>
        </w:rPr>
      </w:pPr>
      <w:r w:rsidRPr="00BE6D00">
        <w:rPr>
          <w:rFonts w:ascii="Arial" w:hAnsi="Arial" w:cs="Arial"/>
          <w:sz w:val="24"/>
          <w:szCs w:val="24"/>
        </w:rPr>
        <w:t>Cadastro de empresas inidôneas do Tribunal de Contas da União e Tribunal de Contas do Estado do Paraná;</w:t>
      </w:r>
    </w:p>
    <w:p w14:paraId="573A63AE" w14:textId="77777777" w:rsidR="00393F77" w:rsidRPr="00BE6D00" w:rsidRDefault="00393F77" w:rsidP="000862B3">
      <w:pPr>
        <w:pStyle w:val="PargrafodaLista"/>
        <w:numPr>
          <w:ilvl w:val="0"/>
          <w:numId w:val="7"/>
        </w:numPr>
        <w:tabs>
          <w:tab w:val="left" w:pos="447"/>
          <w:tab w:val="left" w:pos="993"/>
          <w:tab w:val="left" w:pos="2410"/>
        </w:tabs>
        <w:spacing w:before="0"/>
        <w:ind w:left="0" w:right="7" w:firstLine="0"/>
        <w:rPr>
          <w:rFonts w:ascii="Arial" w:hAnsi="Arial" w:cs="Arial"/>
          <w:sz w:val="24"/>
          <w:szCs w:val="24"/>
        </w:rPr>
      </w:pPr>
      <w:r w:rsidRPr="00BE6D00">
        <w:rPr>
          <w:rFonts w:ascii="Arial" w:hAnsi="Arial" w:cs="Arial"/>
          <w:sz w:val="24"/>
          <w:szCs w:val="24"/>
        </w:rPr>
        <w:t>Sistema de Cadastramento Unificado de Fornecedores - SICAF como impedidas ou suspensas;</w:t>
      </w:r>
    </w:p>
    <w:p w14:paraId="760EF7D4" w14:textId="77777777" w:rsidR="00393F77" w:rsidRPr="00BE6D00" w:rsidRDefault="00393F77" w:rsidP="000862B3">
      <w:pPr>
        <w:pStyle w:val="PargrafodaLista"/>
        <w:numPr>
          <w:ilvl w:val="0"/>
          <w:numId w:val="7"/>
        </w:numPr>
        <w:tabs>
          <w:tab w:val="left" w:pos="426"/>
          <w:tab w:val="left" w:pos="2410"/>
        </w:tabs>
        <w:spacing w:before="0"/>
        <w:ind w:left="0" w:right="7" w:firstLine="0"/>
        <w:rPr>
          <w:rFonts w:ascii="Arial" w:hAnsi="Arial" w:cs="Arial"/>
          <w:sz w:val="24"/>
          <w:szCs w:val="24"/>
        </w:rPr>
      </w:pPr>
      <w:r w:rsidRPr="00BE6D00">
        <w:rPr>
          <w:rFonts w:ascii="Arial" w:hAnsi="Arial" w:cs="Arial"/>
          <w:sz w:val="24"/>
          <w:szCs w:val="24"/>
        </w:rPr>
        <w:t>Cadastro Nacional de Condenações Civis por Ato de Improbidade Administrativa e Inelegibilidade, supervisionado pelo Conselho Nacional de</w:t>
      </w:r>
      <w:r w:rsidRPr="00BE6D00">
        <w:rPr>
          <w:rFonts w:ascii="Arial" w:hAnsi="Arial" w:cs="Arial"/>
          <w:spacing w:val="-2"/>
          <w:sz w:val="24"/>
          <w:szCs w:val="24"/>
        </w:rPr>
        <w:t xml:space="preserve"> </w:t>
      </w:r>
      <w:r w:rsidRPr="00BE6D00">
        <w:rPr>
          <w:rFonts w:ascii="Arial" w:hAnsi="Arial" w:cs="Arial"/>
          <w:sz w:val="24"/>
          <w:szCs w:val="24"/>
        </w:rPr>
        <w:t>Justiça</w:t>
      </w:r>
    </w:p>
    <w:p w14:paraId="37467641" w14:textId="77777777" w:rsidR="00393F77" w:rsidRPr="00BE6D00" w:rsidRDefault="00393F77" w:rsidP="000862B3">
      <w:pPr>
        <w:pStyle w:val="PargrafodaLista"/>
        <w:numPr>
          <w:ilvl w:val="2"/>
          <w:numId w:val="8"/>
        </w:numPr>
        <w:tabs>
          <w:tab w:val="left" w:pos="709"/>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2533675E" w14:textId="77777777" w:rsidR="00393F77" w:rsidRPr="00BE6D00" w:rsidRDefault="00393F77" w:rsidP="000862B3">
      <w:pPr>
        <w:pStyle w:val="Nivel2"/>
        <w:numPr>
          <w:ilvl w:val="2"/>
          <w:numId w:val="8"/>
        </w:numPr>
        <w:tabs>
          <w:tab w:val="left" w:pos="709"/>
        </w:tabs>
        <w:spacing w:before="0" w:after="0" w:line="240" w:lineRule="auto"/>
        <w:ind w:left="0" w:right="7" w:firstLine="0"/>
        <w:rPr>
          <w:color w:val="auto"/>
          <w:sz w:val="24"/>
          <w:szCs w:val="24"/>
        </w:rPr>
      </w:pPr>
      <w:r w:rsidRPr="00BE6D00">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114D20" w14:textId="77777777" w:rsidR="00393F77" w:rsidRPr="00BE6D00" w:rsidRDefault="00393F77" w:rsidP="000862B3">
      <w:pPr>
        <w:pStyle w:val="Nivel2"/>
        <w:numPr>
          <w:ilvl w:val="2"/>
          <w:numId w:val="8"/>
        </w:numPr>
        <w:tabs>
          <w:tab w:val="left" w:pos="709"/>
        </w:tabs>
        <w:spacing w:before="0" w:after="0" w:line="240" w:lineRule="auto"/>
        <w:ind w:left="0" w:right="7" w:firstLine="0"/>
        <w:rPr>
          <w:color w:val="auto"/>
          <w:sz w:val="24"/>
          <w:szCs w:val="24"/>
        </w:rPr>
      </w:pPr>
      <w:r w:rsidRPr="00BE6D00">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C8A581" w14:textId="77777777" w:rsidR="00393F77" w:rsidRPr="00BE6D00" w:rsidRDefault="00393F77" w:rsidP="000862B3">
      <w:pPr>
        <w:pStyle w:val="PargrafodaLista"/>
        <w:numPr>
          <w:ilvl w:val="2"/>
          <w:numId w:val="8"/>
        </w:numPr>
        <w:tabs>
          <w:tab w:val="left" w:pos="709"/>
          <w:tab w:val="left" w:pos="1635"/>
          <w:tab w:val="left" w:pos="1701"/>
        </w:tabs>
        <w:spacing w:before="0"/>
        <w:ind w:left="0" w:right="7" w:firstLine="0"/>
        <w:rPr>
          <w:rFonts w:ascii="Arial" w:hAnsi="Arial" w:cs="Arial"/>
          <w:color w:val="000000" w:themeColor="text1"/>
          <w:sz w:val="24"/>
          <w:szCs w:val="24"/>
        </w:rPr>
      </w:pPr>
      <w:r w:rsidRPr="00BE6D00">
        <w:rPr>
          <w:rFonts w:ascii="Arial" w:hAnsi="Arial" w:cs="Arial"/>
          <w:sz w:val="24"/>
          <w:szCs w:val="24"/>
        </w:rPr>
        <w:t xml:space="preserve"> A não observância do disposto no subitem anterior poderá ensejar desclassificação no momento da habilitação</w:t>
      </w:r>
      <w:r w:rsidRPr="00BE6D00">
        <w:rPr>
          <w:rFonts w:ascii="Arial" w:hAnsi="Arial" w:cs="Arial"/>
          <w:color w:val="000000" w:themeColor="text1"/>
          <w:sz w:val="24"/>
          <w:szCs w:val="24"/>
        </w:rPr>
        <w:t>.</w:t>
      </w:r>
    </w:p>
    <w:p w14:paraId="168240C0" w14:textId="77777777" w:rsidR="00393F77" w:rsidRPr="00BE6D00" w:rsidRDefault="00393F77" w:rsidP="000862B3">
      <w:pPr>
        <w:pStyle w:val="Nivel3"/>
        <w:numPr>
          <w:ilvl w:val="2"/>
          <w:numId w:val="8"/>
        </w:numPr>
        <w:spacing w:before="0" w:after="0" w:line="240" w:lineRule="auto"/>
        <w:ind w:left="0" w:right="7" w:firstLine="0"/>
        <w:rPr>
          <w:color w:val="000000" w:themeColor="text1"/>
          <w:sz w:val="24"/>
          <w:szCs w:val="24"/>
        </w:rPr>
      </w:pPr>
      <w:r w:rsidRPr="00BE6D00">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DFAB508" w14:textId="77777777" w:rsidR="00393F77" w:rsidRPr="00BE6D00" w:rsidRDefault="00393F77" w:rsidP="000862B3">
      <w:pPr>
        <w:pStyle w:val="PargrafodaLista"/>
        <w:spacing w:before="0"/>
        <w:ind w:left="0"/>
        <w:rPr>
          <w:rFonts w:ascii="Arial" w:hAnsi="Arial" w:cs="Arial"/>
          <w:color w:val="000000" w:themeColor="text1"/>
          <w:sz w:val="24"/>
          <w:szCs w:val="24"/>
        </w:rPr>
      </w:pPr>
    </w:p>
    <w:p w14:paraId="35FFBEFC" w14:textId="77777777" w:rsidR="00393F77" w:rsidRPr="00BE6D00" w:rsidRDefault="00393F77" w:rsidP="000862B3">
      <w:pPr>
        <w:pStyle w:val="Nivel2"/>
        <w:numPr>
          <w:ilvl w:val="3"/>
          <w:numId w:val="8"/>
        </w:numPr>
        <w:spacing w:before="0" w:after="0" w:line="240" w:lineRule="auto"/>
        <w:ind w:left="0" w:right="7" w:firstLine="0"/>
        <w:rPr>
          <w:rFonts w:eastAsia="Times New Roman"/>
          <w:color w:val="000000" w:themeColor="text1"/>
          <w:sz w:val="24"/>
          <w:szCs w:val="24"/>
        </w:rPr>
      </w:pPr>
      <w:r w:rsidRPr="00BE6D00">
        <w:rPr>
          <w:color w:val="000000" w:themeColor="text1"/>
          <w:sz w:val="24"/>
          <w:szCs w:val="24"/>
        </w:rPr>
        <w:lastRenderedPageBreak/>
        <w:t xml:space="preserve">Será concedido tratamento favorecido para as microempresas e empresas de pequeno porte, para as sociedades cooperativas </w:t>
      </w:r>
      <w:r w:rsidRPr="00BE6D00">
        <w:rPr>
          <w:rFonts w:eastAsia="Times New Roman"/>
          <w:color w:val="000000" w:themeColor="text1"/>
          <w:sz w:val="24"/>
          <w:szCs w:val="24"/>
        </w:rPr>
        <w:t xml:space="preserve">mencionadas no </w:t>
      </w:r>
      <w:hyperlink r:id="rId9" w:anchor="art16" w:history="1">
        <w:r w:rsidRPr="00BE6D00">
          <w:rPr>
            <w:rStyle w:val="Hyperlink"/>
            <w:rFonts w:eastAsia="Times New Roman"/>
            <w:color w:val="000000" w:themeColor="text1"/>
            <w:sz w:val="24"/>
            <w:szCs w:val="24"/>
          </w:rPr>
          <w:t xml:space="preserve">artigo </w:t>
        </w:r>
        <w:r w:rsidRPr="00BE6D00">
          <w:rPr>
            <w:rStyle w:val="Hyperlink"/>
            <w:color w:val="000000" w:themeColor="text1"/>
            <w:sz w:val="24"/>
            <w:szCs w:val="24"/>
          </w:rPr>
          <w:t>16 da Lei nº 14.133, de 2021</w:t>
        </w:r>
      </w:hyperlink>
      <w:r w:rsidRPr="00BE6D00">
        <w:rPr>
          <w:color w:val="000000" w:themeColor="text1"/>
          <w:sz w:val="24"/>
          <w:szCs w:val="24"/>
        </w:rPr>
        <w:t xml:space="preserve">, para o agricultor familiar, o produtor rural pessoa física e para o microempreendedor individual - MEI, nos limites previstos da </w:t>
      </w:r>
      <w:hyperlink r:id="rId10" w:history="1">
        <w:r w:rsidRPr="00BE6D00">
          <w:rPr>
            <w:rStyle w:val="Hyperlink"/>
            <w:color w:val="000000" w:themeColor="text1"/>
            <w:sz w:val="24"/>
            <w:szCs w:val="24"/>
          </w:rPr>
          <w:t>Lei Complementar nº 123, de 2006</w:t>
        </w:r>
      </w:hyperlink>
      <w:r w:rsidRPr="00BE6D00">
        <w:rPr>
          <w:color w:val="000000" w:themeColor="text1"/>
          <w:sz w:val="24"/>
          <w:szCs w:val="24"/>
        </w:rPr>
        <w:t>.</w:t>
      </w:r>
    </w:p>
    <w:p w14:paraId="2F4EA389" w14:textId="77777777" w:rsidR="00393F77" w:rsidRPr="00BE6D00" w:rsidRDefault="00393F77" w:rsidP="000862B3">
      <w:pPr>
        <w:pStyle w:val="Nivel2"/>
        <w:numPr>
          <w:ilvl w:val="3"/>
          <w:numId w:val="8"/>
        </w:numPr>
        <w:spacing w:before="0" w:after="0" w:line="240" w:lineRule="auto"/>
        <w:ind w:left="0" w:right="7" w:firstLine="0"/>
        <w:rPr>
          <w:rFonts w:eastAsia="Times New Roman"/>
          <w:color w:val="000000" w:themeColor="text1"/>
          <w:sz w:val="24"/>
          <w:szCs w:val="24"/>
        </w:rPr>
      </w:pPr>
      <w:r w:rsidRPr="00BE6D00">
        <w:rPr>
          <w:color w:val="000000" w:themeColor="text1"/>
          <w:sz w:val="24"/>
          <w:szCs w:val="24"/>
        </w:rPr>
        <w:t>OBSERVAÇÃO: Não será aplicado o disposto nos </w:t>
      </w:r>
      <w:proofErr w:type="spellStart"/>
      <w:r>
        <w:fldChar w:fldCharType="begin"/>
      </w:r>
      <w:r>
        <w:instrText>HYPERLINK "https://www.planalto.gov.br/ccivil_03/LEIS/LCP/Lcp123.htm" \l "art42"</w:instrText>
      </w:r>
      <w:r>
        <w:fldChar w:fldCharType="separate"/>
      </w:r>
      <w:r w:rsidRPr="00BE6D00">
        <w:rPr>
          <w:rStyle w:val="Hyperlink"/>
          <w:color w:val="000000" w:themeColor="text1"/>
          <w:sz w:val="24"/>
          <w:szCs w:val="24"/>
          <w:u w:val="none"/>
        </w:rPr>
        <w:t>arts</w:t>
      </w:r>
      <w:proofErr w:type="spellEnd"/>
      <w:r w:rsidRPr="00BE6D00">
        <w:rPr>
          <w:rStyle w:val="Hyperlink"/>
          <w:color w:val="000000" w:themeColor="text1"/>
          <w:sz w:val="24"/>
          <w:szCs w:val="24"/>
          <w:u w:val="none"/>
        </w:rPr>
        <w:t xml:space="preserve">. 42 a 49 da Lei Complementar nº 123, de 14 de dezembro de 2006, nos termos do art. 4°, §1°, II, </w:t>
      </w:r>
      <w:r>
        <w:rPr>
          <w:rStyle w:val="Hyperlink"/>
          <w:color w:val="000000" w:themeColor="text1"/>
          <w:sz w:val="24"/>
          <w:szCs w:val="24"/>
          <w:u w:val="none"/>
        </w:rPr>
        <w:fldChar w:fldCharType="end"/>
      </w:r>
      <w:r w:rsidRPr="00BE6D00">
        <w:rPr>
          <w:color w:val="000000" w:themeColor="text1"/>
          <w:sz w:val="24"/>
          <w:szCs w:val="24"/>
        </w:rPr>
        <w:t>no caso de contratação de obras e serviços de engenharia, cujo valor estimado for superior à receita bruta máxima admitida para fins de enquadramento como empresa de pequeno porte (R$ 4,8 mi).</w:t>
      </w:r>
    </w:p>
    <w:p w14:paraId="76E49E60" w14:textId="77777777" w:rsidR="00393F77" w:rsidRPr="00BE6D00" w:rsidRDefault="00393F77" w:rsidP="000862B3">
      <w:pPr>
        <w:pStyle w:val="Nivel2"/>
        <w:spacing w:before="0" w:after="0" w:line="240" w:lineRule="auto"/>
        <w:ind w:left="0" w:right="7" w:firstLine="0"/>
        <w:rPr>
          <w:rFonts w:eastAsia="Times New Roman"/>
          <w:color w:val="000000" w:themeColor="text1"/>
          <w:sz w:val="24"/>
          <w:szCs w:val="24"/>
        </w:rPr>
      </w:pPr>
    </w:p>
    <w:p w14:paraId="3B9CC063" w14:textId="77777777" w:rsidR="00393F77" w:rsidRPr="00BE6D00" w:rsidRDefault="00393F77" w:rsidP="000862B3">
      <w:pPr>
        <w:pStyle w:val="PargrafodaLista"/>
        <w:widowControl/>
        <w:numPr>
          <w:ilvl w:val="2"/>
          <w:numId w:val="8"/>
        </w:numPr>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A licitação será conduzida pela </w:t>
      </w:r>
      <w:r w:rsidRPr="00BE6D00">
        <w:rPr>
          <w:rFonts w:ascii="Arial" w:hAnsi="Arial" w:cs="Arial"/>
          <w:sz w:val="24"/>
          <w:szCs w:val="24"/>
        </w:rPr>
        <w:t>Comissão de Contratação</w:t>
      </w:r>
      <w:r w:rsidRPr="00BE6D00">
        <w:rPr>
          <w:rFonts w:ascii="Arial" w:eastAsia="Times New Roman" w:hAnsi="Arial" w:cs="Arial"/>
          <w:color w:val="000000"/>
          <w:sz w:val="24"/>
          <w:szCs w:val="24"/>
          <w:lang w:eastAsia="pt-BR"/>
        </w:rPr>
        <w:t>, a qual tomará decisões, acompanhará o trâmite da licitação, dará impulso ao procedimento licitatório e executará quaisquer outras atividades necessárias ao bom andamento do certame até a homologação.</w:t>
      </w:r>
    </w:p>
    <w:p w14:paraId="078D6505" w14:textId="77777777" w:rsidR="00393F77" w:rsidRPr="00BE6D00" w:rsidRDefault="00393F77" w:rsidP="000862B3">
      <w:pPr>
        <w:widowControl/>
        <w:autoSpaceDE/>
        <w:autoSpaceDN/>
        <w:ind w:right="7"/>
        <w:rPr>
          <w:rFonts w:ascii="Arial" w:eastAsia="Times New Roman" w:hAnsi="Arial" w:cs="Arial"/>
          <w:color w:val="000000"/>
          <w:sz w:val="24"/>
          <w:szCs w:val="24"/>
          <w:lang w:eastAsia="pt-BR"/>
        </w:rPr>
      </w:pPr>
    </w:p>
    <w:p w14:paraId="56691621" w14:textId="77777777" w:rsidR="00393F77" w:rsidRPr="00BE6D00" w:rsidRDefault="00393F77" w:rsidP="000862B3">
      <w:pPr>
        <w:pStyle w:val="Ttulo1"/>
        <w:numPr>
          <w:ilvl w:val="1"/>
          <w:numId w:val="8"/>
        </w:numPr>
        <w:tabs>
          <w:tab w:val="left" w:pos="284"/>
        </w:tabs>
        <w:spacing w:before="0"/>
        <w:ind w:left="0" w:right="7" w:firstLine="0"/>
        <w:rPr>
          <w:color w:val="000000" w:themeColor="text1"/>
          <w:sz w:val="24"/>
          <w:szCs w:val="24"/>
        </w:rPr>
      </w:pPr>
      <w:r w:rsidRPr="00BE6D00">
        <w:rPr>
          <w:sz w:val="24"/>
          <w:szCs w:val="24"/>
        </w:rPr>
        <w:t xml:space="preserve">DO </w:t>
      </w:r>
      <w:r w:rsidRPr="00BE6D00">
        <w:rPr>
          <w:color w:val="000000" w:themeColor="text1"/>
          <w:sz w:val="24"/>
          <w:szCs w:val="24"/>
        </w:rPr>
        <w:t>CREDENCIAMENTO NO SISTEMA:</w:t>
      </w:r>
    </w:p>
    <w:p w14:paraId="1882DB5D" w14:textId="77777777" w:rsidR="00393F77" w:rsidRPr="00BE6D00" w:rsidRDefault="00393F77" w:rsidP="000862B3">
      <w:pPr>
        <w:pStyle w:val="Ttulo1"/>
        <w:tabs>
          <w:tab w:val="left" w:pos="1343"/>
          <w:tab w:val="left" w:pos="1344"/>
        </w:tabs>
        <w:spacing w:before="0"/>
        <w:ind w:left="0" w:right="7" w:firstLine="0"/>
        <w:rPr>
          <w:color w:val="000000" w:themeColor="text1"/>
          <w:sz w:val="24"/>
          <w:szCs w:val="24"/>
        </w:rPr>
      </w:pPr>
    </w:p>
    <w:p w14:paraId="6F263D6C" w14:textId="77777777" w:rsidR="00393F77" w:rsidRPr="00BE6D00" w:rsidRDefault="00393F77" w:rsidP="000862B3">
      <w:pPr>
        <w:pStyle w:val="PargrafodaLista"/>
        <w:numPr>
          <w:ilvl w:val="2"/>
          <w:numId w:val="9"/>
        </w:numPr>
        <w:tabs>
          <w:tab w:val="left" w:pos="1276"/>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As licitantes interessadas deverão nomear operador junto ao sistema </w:t>
      </w:r>
      <w:r w:rsidRPr="00D132AF">
        <w:rPr>
          <w:rFonts w:ascii="Arial" w:hAnsi="Arial" w:cs="Arial"/>
          <w:noProof/>
          <w:sz w:val="24"/>
          <w:szCs w:val="24"/>
        </w:rPr>
        <w:t>BLL - Compras</w:t>
      </w:r>
      <w:r w:rsidRPr="00BE6D00">
        <w:rPr>
          <w:rFonts w:ascii="Arial" w:hAnsi="Arial" w:cs="Arial"/>
          <w:sz w:val="24"/>
          <w:szCs w:val="24"/>
        </w:rPr>
        <w:t xml:space="preserve"> </w:t>
      </w:r>
      <w:r w:rsidRPr="00BE6D00">
        <w:rPr>
          <w:rFonts w:ascii="Arial" w:hAnsi="Arial" w:cs="Arial"/>
          <w:color w:val="000000" w:themeColor="text1"/>
          <w:sz w:val="24"/>
          <w:szCs w:val="24"/>
        </w:rPr>
        <w:t xml:space="preserve">atribuindo poderes para formular lances de preços e praticar todos os demais atos e operações relativos ao presente processo, no </w:t>
      </w:r>
      <w:proofErr w:type="gramStart"/>
      <w:r w:rsidRPr="00BE6D00">
        <w:rPr>
          <w:rFonts w:ascii="Arial" w:hAnsi="Arial" w:cs="Arial"/>
          <w:color w:val="000000" w:themeColor="text1"/>
          <w:sz w:val="24"/>
          <w:szCs w:val="24"/>
        </w:rPr>
        <w:t xml:space="preserve">site  </w:t>
      </w:r>
      <w:r w:rsidRPr="00D132AF">
        <w:rPr>
          <w:rFonts w:ascii="Arial" w:hAnsi="Arial" w:cs="Arial"/>
          <w:noProof/>
          <w:color w:val="000000" w:themeColor="text1"/>
          <w:sz w:val="24"/>
          <w:szCs w:val="24"/>
        </w:rPr>
        <w:t>https://bll.org.br/</w:t>
      </w:r>
      <w:proofErr w:type="gramEnd"/>
    </w:p>
    <w:p w14:paraId="290F52BE" w14:textId="77777777" w:rsidR="00393F77" w:rsidRPr="00BE6D00" w:rsidRDefault="00393F77" w:rsidP="000862B3">
      <w:pPr>
        <w:pStyle w:val="PargrafodaLista"/>
        <w:numPr>
          <w:ilvl w:val="2"/>
          <w:numId w:val="9"/>
        </w:numPr>
        <w:tabs>
          <w:tab w:val="left" w:pos="1276"/>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A participação do licitante na presente CONCORRÊNCIA se dará por meio de participação juto ao sistema </w:t>
      </w:r>
      <w:r w:rsidRPr="00D132AF">
        <w:rPr>
          <w:rFonts w:ascii="Arial" w:hAnsi="Arial" w:cs="Arial"/>
          <w:noProof/>
          <w:sz w:val="24"/>
          <w:szCs w:val="24"/>
        </w:rPr>
        <w:t>BLL - Compras</w:t>
      </w:r>
      <w:r w:rsidRPr="00BE6D00">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4BE61C43" w14:textId="77777777" w:rsidR="00393F77" w:rsidRPr="00BE6D00" w:rsidRDefault="00393F77" w:rsidP="000862B3">
      <w:pPr>
        <w:pStyle w:val="Nivel2"/>
        <w:numPr>
          <w:ilvl w:val="2"/>
          <w:numId w:val="9"/>
        </w:numPr>
        <w:tabs>
          <w:tab w:val="left" w:pos="1134"/>
        </w:tabs>
        <w:spacing w:before="0" w:after="0" w:line="240" w:lineRule="auto"/>
        <w:ind w:left="0" w:right="7" w:firstLine="0"/>
        <w:rPr>
          <w:color w:val="auto"/>
          <w:sz w:val="24"/>
          <w:szCs w:val="24"/>
        </w:rPr>
      </w:pPr>
      <w:r w:rsidRPr="00BE6D00">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D71CFE" w14:textId="77777777" w:rsidR="00393F77" w:rsidRPr="00BE6D00" w:rsidRDefault="00393F77" w:rsidP="000862B3">
      <w:pPr>
        <w:pStyle w:val="Nivel2"/>
        <w:numPr>
          <w:ilvl w:val="2"/>
          <w:numId w:val="9"/>
        </w:numPr>
        <w:tabs>
          <w:tab w:val="left" w:pos="1134"/>
        </w:tabs>
        <w:spacing w:before="0" w:after="0" w:line="240" w:lineRule="auto"/>
        <w:ind w:left="0" w:right="7" w:firstLine="0"/>
        <w:rPr>
          <w:color w:val="auto"/>
          <w:sz w:val="24"/>
          <w:szCs w:val="24"/>
        </w:rPr>
      </w:pPr>
      <w:r w:rsidRPr="00BE6D00">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8801045" w14:textId="77777777" w:rsidR="00393F77" w:rsidRPr="00BE6D00" w:rsidRDefault="00393F77" w:rsidP="000862B3">
      <w:pPr>
        <w:pStyle w:val="Nivel2"/>
        <w:tabs>
          <w:tab w:val="left" w:pos="1134"/>
        </w:tabs>
        <w:spacing w:before="0" w:after="0" w:line="240" w:lineRule="auto"/>
        <w:ind w:left="0" w:right="7" w:firstLine="0"/>
        <w:rPr>
          <w:color w:val="auto"/>
          <w:sz w:val="24"/>
          <w:szCs w:val="24"/>
        </w:rPr>
      </w:pPr>
    </w:p>
    <w:p w14:paraId="23FCF24C" w14:textId="77777777" w:rsidR="00393F77" w:rsidRPr="00BE6D00" w:rsidRDefault="00393F77" w:rsidP="000862B3">
      <w:pPr>
        <w:pStyle w:val="Ttulo1"/>
        <w:numPr>
          <w:ilvl w:val="0"/>
          <w:numId w:val="9"/>
        </w:numPr>
        <w:tabs>
          <w:tab w:val="left" w:pos="284"/>
        </w:tabs>
        <w:spacing w:before="0"/>
        <w:ind w:left="0" w:right="7" w:firstLine="0"/>
        <w:jc w:val="both"/>
        <w:rPr>
          <w:color w:val="000000" w:themeColor="text1"/>
          <w:sz w:val="24"/>
          <w:szCs w:val="24"/>
        </w:rPr>
      </w:pPr>
      <w:r w:rsidRPr="00BE6D00">
        <w:rPr>
          <w:color w:val="000000" w:themeColor="text1"/>
          <w:spacing w:val="-3"/>
          <w:w w:val="95"/>
          <w:sz w:val="24"/>
          <w:szCs w:val="24"/>
        </w:rPr>
        <w:t xml:space="preserve">DA PARTICIPAÇÃO </w:t>
      </w:r>
      <w:r w:rsidRPr="00BE6D00">
        <w:rPr>
          <w:color w:val="000000" w:themeColor="text1"/>
          <w:w w:val="95"/>
          <w:sz w:val="24"/>
          <w:szCs w:val="24"/>
        </w:rPr>
        <w:t>NO</w:t>
      </w:r>
      <w:r w:rsidRPr="00BE6D00">
        <w:rPr>
          <w:color w:val="000000" w:themeColor="text1"/>
          <w:spacing w:val="-23"/>
          <w:w w:val="95"/>
          <w:sz w:val="24"/>
          <w:szCs w:val="24"/>
        </w:rPr>
        <w:t xml:space="preserve"> </w:t>
      </w:r>
      <w:r w:rsidRPr="00BE6D00">
        <w:rPr>
          <w:color w:val="000000" w:themeColor="text1"/>
          <w:w w:val="95"/>
          <w:sz w:val="24"/>
          <w:szCs w:val="24"/>
        </w:rPr>
        <w:t>CONCORRÊNCIA</w:t>
      </w:r>
    </w:p>
    <w:p w14:paraId="39E80F2C" w14:textId="77777777" w:rsidR="00393F77" w:rsidRPr="00BE6D00" w:rsidRDefault="00393F77" w:rsidP="000862B3">
      <w:pPr>
        <w:pStyle w:val="Ttulo1"/>
        <w:tabs>
          <w:tab w:val="left" w:pos="284"/>
        </w:tabs>
        <w:spacing w:before="0"/>
        <w:ind w:left="0" w:right="7" w:firstLine="0"/>
        <w:jc w:val="both"/>
        <w:rPr>
          <w:color w:val="000000" w:themeColor="text1"/>
          <w:sz w:val="24"/>
          <w:szCs w:val="24"/>
        </w:rPr>
      </w:pPr>
    </w:p>
    <w:p w14:paraId="169AE25B" w14:textId="77777777" w:rsidR="00393F77" w:rsidRPr="00BE6D00" w:rsidRDefault="00393F77" w:rsidP="000862B3">
      <w:pPr>
        <w:pStyle w:val="PargrafodaLista"/>
        <w:numPr>
          <w:ilvl w:val="1"/>
          <w:numId w:val="10"/>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A participação na CONCORRÊNCIA, se dará por </w:t>
      </w:r>
      <w:r w:rsidRPr="00BE6D00">
        <w:rPr>
          <w:rFonts w:ascii="Arial" w:hAnsi="Arial" w:cs="Arial"/>
          <w:w w:val="105"/>
          <w:sz w:val="24"/>
          <w:szCs w:val="24"/>
        </w:rPr>
        <w:t>acesso</w:t>
      </w:r>
      <w:r w:rsidRPr="00BE6D00">
        <w:rPr>
          <w:rFonts w:ascii="Arial" w:hAnsi="Arial" w:cs="Arial"/>
          <w:spacing w:val="20"/>
          <w:w w:val="105"/>
          <w:sz w:val="24"/>
          <w:szCs w:val="24"/>
        </w:rPr>
        <w:t xml:space="preserve"> </w:t>
      </w:r>
      <w:r w:rsidRPr="00BE6D00">
        <w:rPr>
          <w:rFonts w:ascii="Arial" w:hAnsi="Arial" w:cs="Arial"/>
          <w:w w:val="105"/>
          <w:sz w:val="24"/>
          <w:szCs w:val="24"/>
        </w:rPr>
        <w:t>ao</w:t>
      </w:r>
      <w:r w:rsidRPr="00BE6D00">
        <w:rPr>
          <w:rFonts w:ascii="Arial" w:hAnsi="Arial" w:cs="Arial"/>
          <w:spacing w:val="20"/>
          <w:w w:val="105"/>
          <w:sz w:val="24"/>
          <w:szCs w:val="24"/>
        </w:rPr>
        <w:t xml:space="preserve"> </w:t>
      </w:r>
      <w:r w:rsidRPr="00BE6D00">
        <w:rPr>
          <w:rFonts w:ascii="Arial" w:hAnsi="Arial" w:cs="Arial"/>
          <w:w w:val="105"/>
          <w:sz w:val="24"/>
          <w:szCs w:val="24"/>
        </w:rPr>
        <w:t>sistema</w:t>
      </w:r>
      <w:r w:rsidRPr="00BE6D00">
        <w:rPr>
          <w:rFonts w:ascii="Arial" w:hAnsi="Arial" w:cs="Arial"/>
          <w:spacing w:val="20"/>
          <w:w w:val="105"/>
          <w:sz w:val="24"/>
          <w:szCs w:val="24"/>
        </w:rPr>
        <w:t xml:space="preserve"> </w:t>
      </w:r>
      <w:r w:rsidRPr="00BE6D00">
        <w:rPr>
          <w:rFonts w:ascii="Arial" w:hAnsi="Arial" w:cs="Arial"/>
          <w:w w:val="105"/>
          <w:sz w:val="24"/>
          <w:szCs w:val="24"/>
        </w:rPr>
        <w:t>eletrônico,</w:t>
      </w:r>
      <w:r w:rsidRPr="00BE6D00">
        <w:rPr>
          <w:rFonts w:ascii="Arial" w:hAnsi="Arial" w:cs="Arial"/>
          <w:spacing w:val="20"/>
          <w:w w:val="105"/>
          <w:sz w:val="24"/>
          <w:szCs w:val="24"/>
        </w:rPr>
        <w:t xml:space="preserve"> </w:t>
      </w:r>
      <w:r w:rsidRPr="00BE6D00">
        <w:rPr>
          <w:rFonts w:ascii="Arial" w:hAnsi="Arial" w:cs="Arial"/>
          <w:w w:val="105"/>
          <w:sz w:val="24"/>
          <w:szCs w:val="24"/>
        </w:rPr>
        <w:t>os</w:t>
      </w:r>
      <w:r w:rsidRPr="00BE6D00">
        <w:rPr>
          <w:rFonts w:ascii="Arial" w:hAnsi="Arial" w:cs="Arial"/>
          <w:spacing w:val="20"/>
          <w:w w:val="105"/>
          <w:sz w:val="24"/>
          <w:szCs w:val="24"/>
        </w:rPr>
        <w:t xml:space="preserve"> </w:t>
      </w:r>
      <w:r w:rsidRPr="00BE6D00">
        <w:rPr>
          <w:rFonts w:ascii="Arial" w:hAnsi="Arial" w:cs="Arial"/>
          <w:w w:val="105"/>
          <w:sz w:val="24"/>
          <w:szCs w:val="24"/>
        </w:rPr>
        <w:t>interessados</w:t>
      </w:r>
      <w:r w:rsidRPr="00BE6D00">
        <w:rPr>
          <w:rFonts w:ascii="Arial" w:hAnsi="Arial" w:cs="Arial"/>
          <w:spacing w:val="20"/>
          <w:w w:val="105"/>
          <w:sz w:val="24"/>
          <w:szCs w:val="24"/>
        </w:rPr>
        <w:t xml:space="preserve"> </w:t>
      </w:r>
      <w:r w:rsidRPr="00BE6D00">
        <w:rPr>
          <w:rFonts w:ascii="Arial" w:hAnsi="Arial" w:cs="Arial"/>
          <w:w w:val="105"/>
          <w:sz w:val="24"/>
          <w:szCs w:val="24"/>
        </w:rPr>
        <w:t>em</w:t>
      </w:r>
      <w:r w:rsidRPr="00BE6D00">
        <w:rPr>
          <w:rFonts w:ascii="Arial" w:hAnsi="Arial" w:cs="Arial"/>
          <w:spacing w:val="20"/>
          <w:w w:val="105"/>
          <w:sz w:val="24"/>
          <w:szCs w:val="24"/>
        </w:rPr>
        <w:t xml:space="preserve"> </w:t>
      </w:r>
      <w:r w:rsidRPr="00BE6D00">
        <w:rPr>
          <w:rFonts w:ascii="Arial" w:hAnsi="Arial" w:cs="Arial"/>
          <w:w w:val="105"/>
          <w:sz w:val="24"/>
          <w:szCs w:val="24"/>
        </w:rPr>
        <w:t>participar</w:t>
      </w:r>
      <w:r w:rsidRPr="00BE6D00">
        <w:rPr>
          <w:rFonts w:ascii="Arial" w:hAnsi="Arial" w:cs="Arial"/>
          <w:spacing w:val="20"/>
          <w:w w:val="105"/>
          <w:sz w:val="24"/>
          <w:szCs w:val="24"/>
        </w:rPr>
        <w:t xml:space="preserve"> </w:t>
      </w:r>
      <w:r w:rsidRPr="00BE6D00">
        <w:rPr>
          <w:rFonts w:ascii="Arial" w:hAnsi="Arial" w:cs="Arial"/>
          <w:w w:val="105"/>
          <w:sz w:val="24"/>
          <w:szCs w:val="24"/>
        </w:rPr>
        <w:t>deste</w:t>
      </w:r>
      <w:r w:rsidRPr="00BE6D00">
        <w:rPr>
          <w:rFonts w:ascii="Arial" w:hAnsi="Arial" w:cs="Arial"/>
          <w:spacing w:val="20"/>
          <w:w w:val="105"/>
          <w:sz w:val="24"/>
          <w:szCs w:val="24"/>
        </w:rPr>
        <w:t xml:space="preserve"> </w:t>
      </w:r>
      <w:r w:rsidRPr="00BE6D00">
        <w:rPr>
          <w:rFonts w:ascii="Arial" w:hAnsi="Arial" w:cs="Arial"/>
          <w:w w:val="105"/>
          <w:sz w:val="24"/>
          <w:szCs w:val="24"/>
        </w:rPr>
        <w:t>CONCORRÊNCIA</w:t>
      </w:r>
      <w:r w:rsidRPr="00BE6D00">
        <w:rPr>
          <w:rFonts w:ascii="Arial" w:hAnsi="Arial" w:cs="Arial"/>
          <w:spacing w:val="20"/>
          <w:w w:val="105"/>
          <w:sz w:val="24"/>
          <w:szCs w:val="24"/>
        </w:rPr>
        <w:t xml:space="preserve"> </w:t>
      </w:r>
      <w:r w:rsidRPr="00BE6D00">
        <w:rPr>
          <w:rFonts w:ascii="Arial" w:hAnsi="Arial" w:cs="Arial"/>
          <w:w w:val="105"/>
          <w:sz w:val="24"/>
          <w:szCs w:val="24"/>
        </w:rPr>
        <w:t>deverão</w:t>
      </w:r>
      <w:r w:rsidRPr="00BE6D00">
        <w:rPr>
          <w:rFonts w:ascii="Arial" w:hAnsi="Arial" w:cs="Arial"/>
          <w:spacing w:val="20"/>
          <w:w w:val="105"/>
          <w:sz w:val="24"/>
          <w:szCs w:val="24"/>
        </w:rPr>
        <w:t xml:space="preserve"> </w:t>
      </w:r>
      <w:r w:rsidRPr="00BE6D00">
        <w:rPr>
          <w:rFonts w:ascii="Arial" w:hAnsi="Arial" w:cs="Arial"/>
          <w:w w:val="105"/>
          <w:sz w:val="24"/>
          <w:szCs w:val="24"/>
        </w:rPr>
        <w:t>dispor</w:t>
      </w:r>
      <w:r w:rsidRPr="00BE6D00">
        <w:rPr>
          <w:rFonts w:ascii="Arial" w:hAnsi="Arial" w:cs="Arial"/>
          <w:spacing w:val="20"/>
          <w:w w:val="105"/>
          <w:sz w:val="24"/>
          <w:szCs w:val="24"/>
        </w:rPr>
        <w:t xml:space="preserve"> </w:t>
      </w:r>
      <w:r w:rsidRPr="00BE6D00">
        <w:rPr>
          <w:rFonts w:ascii="Arial" w:hAnsi="Arial" w:cs="Arial"/>
          <w:w w:val="105"/>
          <w:sz w:val="24"/>
          <w:szCs w:val="24"/>
        </w:rPr>
        <w:t>de</w:t>
      </w:r>
      <w:r w:rsidRPr="00BE6D00">
        <w:rPr>
          <w:rFonts w:ascii="Arial" w:hAnsi="Arial" w:cs="Arial"/>
          <w:spacing w:val="20"/>
          <w:w w:val="105"/>
          <w:sz w:val="24"/>
          <w:szCs w:val="24"/>
        </w:rPr>
        <w:t xml:space="preserve"> </w:t>
      </w:r>
      <w:r w:rsidRPr="00BE6D00">
        <w:rPr>
          <w:rFonts w:ascii="Arial" w:hAnsi="Arial" w:cs="Arial"/>
          <w:w w:val="105"/>
          <w:sz w:val="24"/>
          <w:szCs w:val="24"/>
        </w:rPr>
        <w:t>chave</w:t>
      </w:r>
      <w:r w:rsidRPr="00BE6D00">
        <w:rPr>
          <w:rFonts w:ascii="Arial" w:hAnsi="Arial" w:cs="Arial"/>
          <w:spacing w:val="20"/>
          <w:w w:val="105"/>
          <w:sz w:val="24"/>
          <w:szCs w:val="24"/>
        </w:rPr>
        <w:t xml:space="preserve"> </w:t>
      </w:r>
      <w:r w:rsidRPr="00BE6D00">
        <w:rPr>
          <w:rFonts w:ascii="Arial" w:hAnsi="Arial" w:cs="Arial"/>
          <w:w w:val="105"/>
          <w:sz w:val="24"/>
          <w:szCs w:val="24"/>
        </w:rPr>
        <w:t>de</w:t>
      </w:r>
      <w:r w:rsidRPr="00BE6D00">
        <w:rPr>
          <w:rFonts w:ascii="Arial" w:hAnsi="Arial" w:cs="Arial"/>
          <w:spacing w:val="21"/>
          <w:w w:val="105"/>
          <w:sz w:val="24"/>
          <w:szCs w:val="24"/>
        </w:rPr>
        <w:t xml:space="preserve"> </w:t>
      </w:r>
      <w:r w:rsidRPr="00BE6D00">
        <w:rPr>
          <w:rFonts w:ascii="Arial" w:hAnsi="Arial" w:cs="Arial"/>
          <w:w w:val="105"/>
          <w:sz w:val="24"/>
          <w:szCs w:val="24"/>
        </w:rPr>
        <w:t>identificação</w:t>
      </w:r>
      <w:r w:rsidRPr="00BE6D00">
        <w:rPr>
          <w:rFonts w:ascii="Arial" w:hAnsi="Arial" w:cs="Arial"/>
          <w:spacing w:val="20"/>
          <w:w w:val="105"/>
          <w:sz w:val="24"/>
          <w:szCs w:val="24"/>
        </w:rPr>
        <w:t xml:space="preserve"> </w:t>
      </w:r>
      <w:r w:rsidRPr="00BE6D00">
        <w:rPr>
          <w:rFonts w:ascii="Arial" w:hAnsi="Arial" w:cs="Arial"/>
          <w:w w:val="105"/>
          <w:sz w:val="24"/>
          <w:szCs w:val="24"/>
        </w:rPr>
        <w:t>e</w:t>
      </w:r>
      <w:r w:rsidRPr="00BE6D00">
        <w:rPr>
          <w:rFonts w:ascii="Arial" w:hAnsi="Arial" w:cs="Arial"/>
          <w:spacing w:val="20"/>
          <w:w w:val="105"/>
          <w:sz w:val="24"/>
          <w:szCs w:val="24"/>
        </w:rPr>
        <w:t xml:space="preserve"> </w:t>
      </w:r>
      <w:r w:rsidRPr="00BE6D00">
        <w:rPr>
          <w:rFonts w:ascii="Arial" w:hAnsi="Arial" w:cs="Arial"/>
          <w:w w:val="105"/>
          <w:sz w:val="24"/>
          <w:szCs w:val="24"/>
        </w:rPr>
        <w:t>senha</w:t>
      </w:r>
      <w:r w:rsidRPr="00BE6D00">
        <w:rPr>
          <w:rFonts w:ascii="Arial" w:hAnsi="Arial" w:cs="Arial"/>
          <w:spacing w:val="20"/>
          <w:w w:val="105"/>
          <w:sz w:val="24"/>
          <w:szCs w:val="24"/>
        </w:rPr>
        <w:t xml:space="preserve"> </w:t>
      </w:r>
      <w:r w:rsidRPr="00BE6D00">
        <w:rPr>
          <w:rFonts w:ascii="Arial" w:hAnsi="Arial" w:cs="Arial"/>
          <w:w w:val="105"/>
          <w:sz w:val="24"/>
          <w:szCs w:val="24"/>
        </w:rPr>
        <w:t>pessoal,</w:t>
      </w:r>
      <w:r w:rsidRPr="00BE6D00">
        <w:rPr>
          <w:rFonts w:ascii="Arial" w:hAnsi="Arial" w:cs="Arial"/>
          <w:spacing w:val="20"/>
          <w:w w:val="105"/>
          <w:sz w:val="24"/>
          <w:szCs w:val="24"/>
        </w:rPr>
        <w:t xml:space="preserve"> </w:t>
      </w:r>
      <w:r w:rsidRPr="00BE6D00">
        <w:rPr>
          <w:rFonts w:ascii="Arial" w:hAnsi="Arial" w:cs="Arial"/>
          <w:w w:val="105"/>
          <w:sz w:val="24"/>
          <w:szCs w:val="24"/>
        </w:rPr>
        <w:t xml:space="preserve">obtida junto ao operador do sistema </w:t>
      </w:r>
      <w:r w:rsidRPr="00D132AF">
        <w:rPr>
          <w:rFonts w:ascii="Arial" w:hAnsi="Arial" w:cs="Arial"/>
          <w:noProof/>
          <w:sz w:val="24"/>
          <w:szCs w:val="24"/>
        </w:rPr>
        <w:t>BLL - Compras</w:t>
      </w:r>
      <w:r w:rsidRPr="00BE6D00">
        <w:rPr>
          <w:rFonts w:ascii="Arial" w:hAnsi="Arial" w:cs="Arial"/>
          <w:w w:val="105"/>
          <w:sz w:val="24"/>
          <w:szCs w:val="24"/>
        </w:rPr>
        <w:t>,</w:t>
      </w:r>
      <w:r w:rsidRPr="00BE6D00">
        <w:rPr>
          <w:rFonts w:ascii="Arial" w:hAnsi="Arial" w:cs="Arial"/>
          <w:spacing w:val="-1"/>
          <w:w w:val="105"/>
          <w:sz w:val="24"/>
          <w:szCs w:val="24"/>
        </w:rPr>
        <w:t xml:space="preserve"> </w:t>
      </w:r>
      <w:r w:rsidRPr="00BE6D00">
        <w:rPr>
          <w:rFonts w:ascii="Arial" w:hAnsi="Arial" w:cs="Arial"/>
          <w:w w:val="105"/>
          <w:sz w:val="24"/>
          <w:szCs w:val="24"/>
        </w:rPr>
        <w:t>onde</w:t>
      </w:r>
      <w:r w:rsidRPr="00BE6D00">
        <w:rPr>
          <w:rFonts w:ascii="Arial" w:hAnsi="Arial" w:cs="Arial"/>
          <w:spacing w:val="-1"/>
          <w:w w:val="105"/>
          <w:sz w:val="24"/>
          <w:szCs w:val="24"/>
        </w:rPr>
        <w:t xml:space="preserve"> </w:t>
      </w:r>
      <w:r w:rsidRPr="00BE6D00">
        <w:rPr>
          <w:rFonts w:ascii="Arial" w:hAnsi="Arial" w:cs="Arial"/>
          <w:w w:val="105"/>
          <w:sz w:val="24"/>
          <w:szCs w:val="24"/>
        </w:rPr>
        <w:t>também</w:t>
      </w:r>
      <w:r w:rsidRPr="00BE6D00">
        <w:rPr>
          <w:rFonts w:ascii="Arial" w:hAnsi="Arial" w:cs="Arial"/>
          <w:spacing w:val="-1"/>
          <w:w w:val="105"/>
          <w:sz w:val="24"/>
          <w:szCs w:val="24"/>
        </w:rPr>
        <w:t xml:space="preserve"> </w:t>
      </w:r>
      <w:r w:rsidRPr="00BE6D00">
        <w:rPr>
          <w:rFonts w:ascii="Arial" w:hAnsi="Arial" w:cs="Arial"/>
          <w:w w:val="105"/>
          <w:sz w:val="24"/>
          <w:szCs w:val="24"/>
        </w:rPr>
        <w:t>deverão</w:t>
      </w:r>
      <w:r w:rsidRPr="00BE6D00">
        <w:rPr>
          <w:rFonts w:ascii="Arial" w:hAnsi="Arial" w:cs="Arial"/>
          <w:spacing w:val="-1"/>
          <w:w w:val="105"/>
          <w:sz w:val="24"/>
          <w:szCs w:val="24"/>
        </w:rPr>
        <w:t xml:space="preserve"> </w:t>
      </w:r>
      <w:r w:rsidRPr="00BE6D00">
        <w:rPr>
          <w:rFonts w:ascii="Arial" w:hAnsi="Arial" w:cs="Arial"/>
          <w:w w:val="105"/>
          <w:sz w:val="24"/>
          <w:szCs w:val="24"/>
        </w:rPr>
        <w:t>informar-se</w:t>
      </w:r>
      <w:r w:rsidRPr="00BE6D00">
        <w:rPr>
          <w:rFonts w:ascii="Arial" w:hAnsi="Arial" w:cs="Arial"/>
          <w:spacing w:val="-1"/>
          <w:w w:val="105"/>
          <w:sz w:val="24"/>
          <w:szCs w:val="24"/>
        </w:rPr>
        <w:t xml:space="preserve"> </w:t>
      </w:r>
      <w:r w:rsidRPr="00BE6D00">
        <w:rPr>
          <w:rFonts w:ascii="Arial" w:hAnsi="Arial" w:cs="Arial"/>
          <w:w w:val="105"/>
          <w:sz w:val="24"/>
          <w:szCs w:val="24"/>
        </w:rPr>
        <w:t>a</w:t>
      </w:r>
      <w:r w:rsidRPr="00BE6D00">
        <w:rPr>
          <w:rFonts w:ascii="Arial" w:hAnsi="Arial" w:cs="Arial"/>
          <w:spacing w:val="-1"/>
          <w:w w:val="105"/>
          <w:sz w:val="24"/>
          <w:szCs w:val="24"/>
        </w:rPr>
        <w:t xml:space="preserve"> </w:t>
      </w:r>
      <w:r w:rsidRPr="00BE6D00">
        <w:rPr>
          <w:rFonts w:ascii="Arial" w:hAnsi="Arial" w:cs="Arial"/>
          <w:w w:val="105"/>
          <w:sz w:val="24"/>
          <w:szCs w:val="24"/>
        </w:rPr>
        <w:t>respeito</w:t>
      </w:r>
      <w:r w:rsidRPr="00BE6D00">
        <w:rPr>
          <w:rFonts w:ascii="Arial" w:hAnsi="Arial" w:cs="Arial"/>
          <w:spacing w:val="-1"/>
          <w:w w:val="105"/>
          <w:sz w:val="24"/>
          <w:szCs w:val="24"/>
        </w:rPr>
        <w:t xml:space="preserve"> </w:t>
      </w:r>
      <w:r w:rsidRPr="00BE6D00">
        <w:rPr>
          <w:rFonts w:ascii="Arial" w:hAnsi="Arial" w:cs="Arial"/>
          <w:w w:val="105"/>
          <w:sz w:val="24"/>
          <w:szCs w:val="24"/>
        </w:rPr>
        <w:t>de</w:t>
      </w:r>
      <w:r w:rsidRPr="00BE6D00">
        <w:rPr>
          <w:rFonts w:ascii="Arial" w:hAnsi="Arial" w:cs="Arial"/>
          <w:spacing w:val="-1"/>
          <w:w w:val="105"/>
          <w:sz w:val="24"/>
          <w:szCs w:val="24"/>
        </w:rPr>
        <w:t xml:space="preserve"> </w:t>
      </w:r>
      <w:r w:rsidRPr="00BE6D00">
        <w:rPr>
          <w:rFonts w:ascii="Arial" w:hAnsi="Arial" w:cs="Arial"/>
          <w:w w:val="105"/>
          <w:sz w:val="24"/>
          <w:szCs w:val="24"/>
        </w:rPr>
        <w:t>seu funcionamento</w:t>
      </w:r>
      <w:r w:rsidRPr="00BE6D00">
        <w:rPr>
          <w:rFonts w:ascii="Arial" w:hAnsi="Arial" w:cs="Arial"/>
          <w:spacing w:val="-1"/>
          <w:w w:val="105"/>
          <w:sz w:val="24"/>
          <w:szCs w:val="24"/>
        </w:rPr>
        <w:t xml:space="preserve"> </w:t>
      </w:r>
      <w:r w:rsidRPr="00BE6D00">
        <w:rPr>
          <w:rFonts w:ascii="Arial" w:hAnsi="Arial" w:cs="Arial"/>
          <w:w w:val="105"/>
          <w:sz w:val="24"/>
          <w:szCs w:val="24"/>
        </w:rPr>
        <w:t>e</w:t>
      </w:r>
      <w:r w:rsidRPr="00BE6D00">
        <w:rPr>
          <w:rFonts w:ascii="Arial" w:hAnsi="Arial" w:cs="Arial"/>
          <w:spacing w:val="-1"/>
          <w:w w:val="105"/>
          <w:sz w:val="24"/>
          <w:szCs w:val="24"/>
        </w:rPr>
        <w:t xml:space="preserve"> </w:t>
      </w:r>
      <w:r w:rsidRPr="00BE6D00">
        <w:rPr>
          <w:rFonts w:ascii="Arial" w:hAnsi="Arial" w:cs="Arial"/>
          <w:w w:val="105"/>
          <w:sz w:val="24"/>
          <w:szCs w:val="24"/>
        </w:rPr>
        <w:t>regulamento</w:t>
      </w:r>
      <w:r w:rsidRPr="00BE6D00">
        <w:rPr>
          <w:rFonts w:ascii="Arial" w:hAnsi="Arial" w:cs="Arial"/>
          <w:spacing w:val="-1"/>
          <w:w w:val="105"/>
          <w:sz w:val="24"/>
          <w:szCs w:val="24"/>
        </w:rPr>
        <w:t xml:space="preserve"> </w:t>
      </w:r>
      <w:r w:rsidRPr="00BE6D00">
        <w:rPr>
          <w:rFonts w:ascii="Arial" w:hAnsi="Arial" w:cs="Arial"/>
          <w:w w:val="105"/>
          <w:sz w:val="24"/>
          <w:szCs w:val="24"/>
        </w:rPr>
        <w:t>e</w:t>
      </w:r>
      <w:r w:rsidRPr="00BE6D00">
        <w:rPr>
          <w:rFonts w:ascii="Arial" w:hAnsi="Arial" w:cs="Arial"/>
          <w:spacing w:val="-1"/>
          <w:w w:val="105"/>
          <w:sz w:val="24"/>
          <w:szCs w:val="24"/>
        </w:rPr>
        <w:t xml:space="preserve"> </w:t>
      </w:r>
      <w:proofErr w:type="gramStart"/>
      <w:r w:rsidRPr="00BE6D00">
        <w:rPr>
          <w:rFonts w:ascii="Arial" w:hAnsi="Arial" w:cs="Arial"/>
          <w:w w:val="105"/>
          <w:sz w:val="24"/>
          <w:szCs w:val="24"/>
        </w:rPr>
        <w:t xml:space="preserve">receber </w:t>
      </w:r>
      <w:r w:rsidRPr="00BE6D00">
        <w:rPr>
          <w:rFonts w:ascii="Arial" w:hAnsi="Arial" w:cs="Arial"/>
          <w:spacing w:val="-40"/>
          <w:w w:val="105"/>
          <w:sz w:val="24"/>
          <w:szCs w:val="24"/>
        </w:rPr>
        <w:t xml:space="preserve"> </w:t>
      </w:r>
      <w:r w:rsidRPr="00BE6D00">
        <w:rPr>
          <w:rFonts w:ascii="Arial" w:hAnsi="Arial" w:cs="Arial"/>
          <w:w w:val="105"/>
          <w:sz w:val="24"/>
          <w:szCs w:val="24"/>
        </w:rPr>
        <w:t>instruções</w:t>
      </w:r>
      <w:proofErr w:type="gramEnd"/>
      <w:r w:rsidRPr="00BE6D00">
        <w:rPr>
          <w:rFonts w:ascii="Arial" w:hAnsi="Arial" w:cs="Arial"/>
          <w:spacing w:val="-2"/>
          <w:w w:val="105"/>
          <w:sz w:val="24"/>
          <w:szCs w:val="24"/>
        </w:rPr>
        <w:t xml:space="preserve"> </w:t>
      </w:r>
      <w:r w:rsidRPr="00BE6D00">
        <w:rPr>
          <w:rFonts w:ascii="Arial" w:hAnsi="Arial" w:cs="Arial"/>
          <w:w w:val="105"/>
          <w:sz w:val="24"/>
          <w:szCs w:val="24"/>
        </w:rPr>
        <w:t>detalhadas</w:t>
      </w:r>
      <w:r w:rsidRPr="00BE6D00">
        <w:rPr>
          <w:rFonts w:ascii="Arial" w:hAnsi="Arial" w:cs="Arial"/>
          <w:spacing w:val="-1"/>
          <w:w w:val="105"/>
          <w:sz w:val="24"/>
          <w:szCs w:val="24"/>
        </w:rPr>
        <w:t xml:space="preserve"> </w:t>
      </w:r>
      <w:r w:rsidRPr="00BE6D00">
        <w:rPr>
          <w:rFonts w:ascii="Arial" w:hAnsi="Arial" w:cs="Arial"/>
          <w:w w:val="105"/>
          <w:sz w:val="24"/>
          <w:szCs w:val="24"/>
        </w:rPr>
        <w:t>para</w:t>
      </w:r>
      <w:r w:rsidRPr="00BE6D00">
        <w:rPr>
          <w:rFonts w:ascii="Arial" w:hAnsi="Arial" w:cs="Arial"/>
          <w:spacing w:val="-2"/>
          <w:w w:val="105"/>
          <w:sz w:val="24"/>
          <w:szCs w:val="24"/>
        </w:rPr>
        <w:t xml:space="preserve"> </w:t>
      </w:r>
      <w:r w:rsidRPr="00BE6D00">
        <w:rPr>
          <w:rFonts w:ascii="Arial" w:hAnsi="Arial" w:cs="Arial"/>
          <w:w w:val="105"/>
          <w:sz w:val="24"/>
          <w:szCs w:val="24"/>
        </w:rPr>
        <w:t>a</w:t>
      </w:r>
      <w:r w:rsidRPr="00BE6D00">
        <w:rPr>
          <w:rFonts w:ascii="Arial" w:hAnsi="Arial" w:cs="Arial"/>
          <w:spacing w:val="-1"/>
          <w:w w:val="105"/>
          <w:sz w:val="24"/>
          <w:szCs w:val="24"/>
        </w:rPr>
        <w:t xml:space="preserve"> </w:t>
      </w:r>
      <w:r w:rsidRPr="00BE6D00">
        <w:rPr>
          <w:rFonts w:ascii="Arial" w:hAnsi="Arial" w:cs="Arial"/>
          <w:w w:val="105"/>
          <w:sz w:val="24"/>
          <w:szCs w:val="24"/>
        </w:rPr>
        <w:t>correta</w:t>
      </w:r>
      <w:r w:rsidRPr="00BE6D00">
        <w:rPr>
          <w:rFonts w:ascii="Arial" w:hAnsi="Arial" w:cs="Arial"/>
          <w:spacing w:val="-2"/>
          <w:w w:val="105"/>
          <w:sz w:val="24"/>
          <w:szCs w:val="24"/>
        </w:rPr>
        <w:t xml:space="preserve"> </w:t>
      </w:r>
      <w:r w:rsidRPr="00BE6D00">
        <w:rPr>
          <w:rFonts w:ascii="Arial" w:hAnsi="Arial" w:cs="Arial"/>
          <w:w w:val="105"/>
          <w:sz w:val="24"/>
          <w:szCs w:val="24"/>
        </w:rPr>
        <w:t>utilização</w:t>
      </w:r>
      <w:r w:rsidRPr="00BE6D00">
        <w:rPr>
          <w:rFonts w:ascii="Arial" w:hAnsi="Arial" w:cs="Arial"/>
          <w:spacing w:val="-1"/>
          <w:w w:val="105"/>
          <w:sz w:val="24"/>
          <w:szCs w:val="24"/>
        </w:rPr>
        <w:t xml:space="preserve"> </w:t>
      </w:r>
      <w:r w:rsidRPr="00BE6D00">
        <w:rPr>
          <w:rFonts w:ascii="Arial" w:hAnsi="Arial" w:cs="Arial"/>
          <w:w w:val="105"/>
          <w:sz w:val="24"/>
          <w:szCs w:val="24"/>
        </w:rPr>
        <w:t>do</w:t>
      </w:r>
      <w:r w:rsidRPr="00BE6D00">
        <w:rPr>
          <w:rFonts w:ascii="Arial" w:hAnsi="Arial" w:cs="Arial"/>
          <w:spacing w:val="-2"/>
          <w:w w:val="105"/>
          <w:sz w:val="24"/>
          <w:szCs w:val="24"/>
        </w:rPr>
        <w:t xml:space="preserve"> </w:t>
      </w:r>
      <w:r w:rsidRPr="00BE6D00">
        <w:rPr>
          <w:rFonts w:ascii="Arial" w:hAnsi="Arial" w:cs="Arial"/>
          <w:w w:val="105"/>
          <w:sz w:val="24"/>
          <w:szCs w:val="24"/>
        </w:rPr>
        <w:t>sistema</w:t>
      </w:r>
      <w:r w:rsidRPr="00BE6D00">
        <w:rPr>
          <w:rFonts w:ascii="Arial" w:hAnsi="Arial" w:cs="Arial"/>
          <w:color w:val="000000" w:themeColor="text1"/>
          <w:sz w:val="24"/>
          <w:szCs w:val="24"/>
        </w:rPr>
        <w:t xml:space="preserve">. </w:t>
      </w:r>
    </w:p>
    <w:p w14:paraId="4EEA6897" w14:textId="77777777" w:rsidR="00393F77" w:rsidRPr="00BE6D00" w:rsidRDefault="00393F77" w:rsidP="000862B3">
      <w:pPr>
        <w:pStyle w:val="PargrafodaLista"/>
        <w:numPr>
          <w:ilvl w:val="1"/>
          <w:numId w:val="10"/>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Caberá ao fornecedor acompanhar as operações no sistema eletrônico durante a sessão pública do CONCORRÊNCIA, ficando responsável pelo ônus decorrente da perda de negócios diante da inobservância de quaisquer mensagens emitidas pelo sistema ou da desconexão do seu representante;</w:t>
      </w:r>
    </w:p>
    <w:p w14:paraId="11BB5727" w14:textId="77777777" w:rsidR="00393F77" w:rsidRPr="00BE6D00" w:rsidRDefault="00393F77" w:rsidP="000862B3">
      <w:pPr>
        <w:pStyle w:val="PargrafodaLista"/>
        <w:numPr>
          <w:ilvl w:val="1"/>
          <w:numId w:val="10"/>
        </w:numPr>
        <w:spacing w:before="0"/>
        <w:ind w:left="0" w:right="7" w:firstLine="0"/>
        <w:rPr>
          <w:rFonts w:ascii="Arial" w:hAnsi="Arial" w:cs="Arial"/>
          <w:bCs/>
          <w:color w:val="000000" w:themeColor="text1"/>
          <w:sz w:val="24"/>
          <w:szCs w:val="24"/>
        </w:rPr>
      </w:pPr>
      <w:r w:rsidRPr="00BE6D00">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0B3507" w14:textId="77777777" w:rsidR="00393F77" w:rsidRPr="00BE6D00" w:rsidRDefault="00393F77" w:rsidP="000862B3">
      <w:pPr>
        <w:pStyle w:val="PargrafodaLista"/>
        <w:numPr>
          <w:ilvl w:val="1"/>
          <w:numId w:val="2"/>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Poderão</w:t>
      </w:r>
      <w:r w:rsidRPr="00BE6D00">
        <w:rPr>
          <w:rFonts w:ascii="Arial" w:hAnsi="Arial" w:cs="Arial"/>
          <w:bCs/>
          <w:color w:val="000000" w:themeColor="text1"/>
          <w:sz w:val="24"/>
          <w:szCs w:val="24"/>
        </w:rPr>
        <w:t xml:space="preserve"> participar deste CONCORRÊNCIA interessados cujo ramo de atividade seja compatível com o objeto desta licitação.</w:t>
      </w:r>
    </w:p>
    <w:p w14:paraId="57FE40C8" w14:textId="77777777" w:rsidR="00393F77" w:rsidRPr="00BE6D00" w:rsidRDefault="00393F77" w:rsidP="000862B3">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BE6D00">
        <w:rPr>
          <w:rFonts w:ascii="Arial" w:hAnsi="Arial" w:cs="Arial"/>
          <w:color w:val="000000" w:themeColor="text1"/>
          <w:sz w:val="24"/>
          <w:szCs w:val="24"/>
        </w:rPr>
        <w:t xml:space="preserve">Não poderão participar desta licitação os interessados que se enquadrem nas vedações </w:t>
      </w:r>
      <w:r w:rsidRPr="00BE6D00">
        <w:rPr>
          <w:rFonts w:ascii="Arial" w:hAnsi="Arial" w:cs="Arial"/>
          <w:color w:val="000000" w:themeColor="text1"/>
          <w:sz w:val="24"/>
          <w:szCs w:val="24"/>
        </w:rPr>
        <w:lastRenderedPageBreak/>
        <w:t>previstas no item 2.1.3 deste edital.</w:t>
      </w:r>
    </w:p>
    <w:p w14:paraId="5008206E" w14:textId="77777777" w:rsidR="00393F77" w:rsidRPr="00BE6D00" w:rsidRDefault="00393F77" w:rsidP="000862B3">
      <w:pPr>
        <w:tabs>
          <w:tab w:val="left" w:pos="1727"/>
          <w:tab w:val="left" w:pos="1728"/>
        </w:tabs>
        <w:ind w:right="7"/>
        <w:jc w:val="both"/>
        <w:rPr>
          <w:rFonts w:ascii="Arial" w:hAnsi="Arial" w:cs="Arial"/>
          <w:sz w:val="24"/>
          <w:szCs w:val="24"/>
        </w:rPr>
      </w:pPr>
    </w:p>
    <w:p w14:paraId="62D10BC1" w14:textId="77777777" w:rsidR="00393F77" w:rsidRPr="00BE6D00" w:rsidRDefault="00393F77" w:rsidP="000862B3">
      <w:pPr>
        <w:pStyle w:val="Ttulo1"/>
        <w:numPr>
          <w:ilvl w:val="0"/>
          <w:numId w:val="2"/>
        </w:numPr>
        <w:tabs>
          <w:tab w:val="left" w:pos="284"/>
        </w:tabs>
        <w:spacing w:before="0"/>
        <w:ind w:left="0" w:right="7" w:firstLine="0"/>
        <w:jc w:val="both"/>
        <w:rPr>
          <w:sz w:val="24"/>
          <w:szCs w:val="24"/>
        </w:rPr>
      </w:pPr>
      <w:r w:rsidRPr="00BE6D00">
        <w:rPr>
          <w:spacing w:val="-3"/>
          <w:w w:val="90"/>
          <w:sz w:val="24"/>
          <w:szCs w:val="24"/>
        </w:rPr>
        <w:t>DA</w:t>
      </w:r>
      <w:r w:rsidRPr="00BE6D00">
        <w:rPr>
          <w:spacing w:val="-11"/>
          <w:w w:val="90"/>
          <w:sz w:val="24"/>
          <w:szCs w:val="24"/>
        </w:rPr>
        <w:t xml:space="preserve"> </w:t>
      </w:r>
      <w:r w:rsidRPr="00BE6D00">
        <w:rPr>
          <w:w w:val="90"/>
          <w:sz w:val="24"/>
          <w:szCs w:val="24"/>
        </w:rPr>
        <w:t>APRESENTAÇÃO</w:t>
      </w:r>
      <w:r w:rsidRPr="00BE6D00">
        <w:rPr>
          <w:spacing w:val="-10"/>
          <w:w w:val="90"/>
          <w:sz w:val="24"/>
          <w:szCs w:val="24"/>
        </w:rPr>
        <w:t xml:space="preserve"> </w:t>
      </w:r>
      <w:r w:rsidRPr="00BE6D00">
        <w:rPr>
          <w:spacing w:val="-3"/>
          <w:w w:val="90"/>
          <w:sz w:val="24"/>
          <w:szCs w:val="24"/>
        </w:rPr>
        <w:t>DA</w:t>
      </w:r>
      <w:r w:rsidRPr="00BE6D00">
        <w:rPr>
          <w:spacing w:val="-10"/>
          <w:w w:val="90"/>
          <w:sz w:val="24"/>
          <w:szCs w:val="24"/>
        </w:rPr>
        <w:t xml:space="preserve"> </w:t>
      </w:r>
      <w:r w:rsidRPr="00BE6D00">
        <w:rPr>
          <w:spacing w:val="-3"/>
          <w:w w:val="90"/>
          <w:sz w:val="24"/>
          <w:szCs w:val="24"/>
        </w:rPr>
        <w:t>PROPOSTA</w:t>
      </w:r>
      <w:r w:rsidRPr="00BE6D00">
        <w:rPr>
          <w:spacing w:val="-10"/>
          <w:w w:val="90"/>
          <w:sz w:val="24"/>
          <w:szCs w:val="24"/>
        </w:rPr>
        <w:t xml:space="preserve"> </w:t>
      </w:r>
      <w:r w:rsidRPr="00BE6D00">
        <w:rPr>
          <w:w w:val="90"/>
          <w:sz w:val="24"/>
          <w:szCs w:val="24"/>
        </w:rPr>
        <w:t>E</w:t>
      </w:r>
      <w:r w:rsidRPr="00BE6D00">
        <w:rPr>
          <w:spacing w:val="-10"/>
          <w:w w:val="90"/>
          <w:sz w:val="24"/>
          <w:szCs w:val="24"/>
        </w:rPr>
        <w:t xml:space="preserve"> </w:t>
      </w:r>
      <w:r w:rsidRPr="00BE6D00">
        <w:rPr>
          <w:w w:val="90"/>
          <w:sz w:val="24"/>
          <w:szCs w:val="24"/>
        </w:rPr>
        <w:t>DOS</w:t>
      </w:r>
      <w:r w:rsidRPr="00BE6D00">
        <w:rPr>
          <w:spacing w:val="-10"/>
          <w:w w:val="90"/>
          <w:sz w:val="24"/>
          <w:szCs w:val="24"/>
        </w:rPr>
        <w:t xml:space="preserve"> </w:t>
      </w:r>
      <w:r w:rsidRPr="00BE6D00">
        <w:rPr>
          <w:w w:val="90"/>
          <w:sz w:val="24"/>
          <w:szCs w:val="24"/>
        </w:rPr>
        <w:t>DOCUMENTOS</w:t>
      </w:r>
      <w:r w:rsidRPr="00BE6D00">
        <w:rPr>
          <w:spacing w:val="-11"/>
          <w:w w:val="90"/>
          <w:sz w:val="24"/>
          <w:szCs w:val="24"/>
        </w:rPr>
        <w:t xml:space="preserve"> </w:t>
      </w:r>
      <w:r w:rsidRPr="00BE6D00">
        <w:rPr>
          <w:w w:val="90"/>
          <w:sz w:val="24"/>
          <w:szCs w:val="24"/>
        </w:rPr>
        <w:t>DE</w:t>
      </w:r>
      <w:r w:rsidRPr="00BE6D00">
        <w:rPr>
          <w:spacing w:val="-10"/>
          <w:w w:val="90"/>
          <w:sz w:val="24"/>
          <w:szCs w:val="24"/>
        </w:rPr>
        <w:t xml:space="preserve"> </w:t>
      </w:r>
      <w:r w:rsidRPr="00BE6D00">
        <w:rPr>
          <w:w w:val="90"/>
          <w:sz w:val="24"/>
          <w:szCs w:val="24"/>
        </w:rPr>
        <w:t>HABILITAÇÃO</w:t>
      </w:r>
    </w:p>
    <w:p w14:paraId="08BCC541" w14:textId="77777777" w:rsidR="00393F77" w:rsidRPr="00BE6D00" w:rsidRDefault="00393F77" w:rsidP="000862B3">
      <w:pPr>
        <w:pStyle w:val="Ttulo1"/>
        <w:tabs>
          <w:tab w:val="left" w:pos="284"/>
        </w:tabs>
        <w:spacing w:before="0"/>
        <w:ind w:left="0" w:right="7" w:firstLine="0"/>
        <w:jc w:val="both"/>
        <w:rPr>
          <w:sz w:val="24"/>
          <w:szCs w:val="24"/>
        </w:rPr>
      </w:pPr>
    </w:p>
    <w:p w14:paraId="4CE815CB"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7E98FC03"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auto"/>
          <w:sz w:val="24"/>
          <w:szCs w:val="24"/>
        </w:rPr>
        <w:t>Caso a fase de habilitação anteceda as fases de apresentação de propostas e lances, os licitantes encaminharão, na forma estabelecidos no item anterior, simultaneamente os documentos de habilitação e a proposta com o preço ou o percentual de desconto.</w:t>
      </w:r>
    </w:p>
    <w:p w14:paraId="4E08F52D"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rFonts w:eastAsia="Times New Roman"/>
          <w:color w:val="auto"/>
          <w:sz w:val="24"/>
          <w:szCs w:val="24"/>
        </w:rPr>
        <w:t>No cadastramento da proposta inicial, o licitante declarará, em campo próprio do sistema, que:</w:t>
      </w:r>
    </w:p>
    <w:p w14:paraId="48B2A360" w14:textId="77777777" w:rsidR="00393F77" w:rsidRPr="00062834" w:rsidRDefault="00393F77" w:rsidP="000862B3">
      <w:pPr>
        <w:pStyle w:val="Nivel3"/>
        <w:numPr>
          <w:ilvl w:val="2"/>
          <w:numId w:val="12"/>
        </w:numPr>
        <w:tabs>
          <w:tab w:val="left" w:pos="1276"/>
          <w:tab w:val="left" w:pos="1985"/>
        </w:tabs>
        <w:spacing w:before="0" w:after="0" w:line="240" w:lineRule="auto"/>
        <w:ind w:left="0" w:right="7" w:firstLine="0"/>
        <w:rPr>
          <w:color w:val="auto"/>
          <w:sz w:val="24"/>
          <w:szCs w:val="24"/>
        </w:rPr>
      </w:pPr>
      <w:r w:rsidRPr="00062834">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328686" w14:textId="77777777" w:rsidR="00393F77" w:rsidRPr="00BE6D00" w:rsidRDefault="00393F77" w:rsidP="000862B3">
      <w:pPr>
        <w:pStyle w:val="Nivel3"/>
        <w:numPr>
          <w:ilvl w:val="2"/>
          <w:numId w:val="12"/>
        </w:numPr>
        <w:tabs>
          <w:tab w:val="left" w:pos="1276"/>
          <w:tab w:val="left" w:pos="1985"/>
        </w:tabs>
        <w:spacing w:before="0" w:after="0" w:line="240" w:lineRule="auto"/>
        <w:ind w:left="0" w:right="7" w:firstLine="0"/>
        <w:rPr>
          <w:color w:val="000000" w:themeColor="text1"/>
          <w:sz w:val="24"/>
          <w:szCs w:val="24"/>
        </w:rPr>
      </w:pPr>
      <w:r w:rsidRPr="00BE6D00">
        <w:rPr>
          <w:color w:val="auto"/>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BE6D00">
          <w:rPr>
            <w:rStyle w:val="Hyperlink"/>
            <w:color w:val="000000" w:themeColor="text1"/>
            <w:sz w:val="24"/>
            <w:szCs w:val="24"/>
            <w:u w:val="none"/>
          </w:rPr>
          <w:t>artigo 7°, XXXIII, da Constituição</w:t>
        </w:r>
      </w:hyperlink>
      <w:r w:rsidRPr="00BE6D00">
        <w:rPr>
          <w:color w:val="000000" w:themeColor="text1"/>
          <w:sz w:val="24"/>
          <w:szCs w:val="24"/>
        </w:rPr>
        <w:t>;</w:t>
      </w:r>
    </w:p>
    <w:p w14:paraId="155F84B2" w14:textId="77777777" w:rsidR="00393F77" w:rsidRPr="00BE6D00" w:rsidRDefault="00393F77" w:rsidP="000862B3">
      <w:pPr>
        <w:pStyle w:val="Nivel3"/>
        <w:numPr>
          <w:ilvl w:val="2"/>
          <w:numId w:val="12"/>
        </w:numPr>
        <w:tabs>
          <w:tab w:val="left" w:pos="1276"/>
          <w:tab w:val="left" w:pos="1985"/>
        </w:tabs>
        <w:spacing w:before="0" w:after="0" w:line="240" w:lineRule="auto"/>
        <w:ind w:left="0" w:right="7" w:firstLine="0"/>
        <w:rPr>
          <w:color w:val="000000" w:themeColor="text1"/>
          <w:sz w:val="24"/>
          <w:szCs w:val="24"/>
        </w:rPr>
      </w:pPr>
      <w:r w:rsidRPr="00BE6D00">
        <w:rPr>
          <w:color w:val="000000" w:themeColor="text1"/>
          <w:sz w:val="24"/>
          <w:szCs w:val="24"/>
        </w:rPr>
        <w:t xml:space="preserve">Não possui, em sua cadeia produtiva, empregados executando trabalho degradante ou forçado, observando o disposto nos </w:t>
      </w:r>
      <w:hyperlink r:id="rId12" w:history="1">
        <w:r w:rsidRPr="00BE6D00">
          <w:rPr>
            <w:rStyle w:val="Hyperlink"/>
            <w:color w:val="000000" w:themeColor="text1"/>
            <w:sz w:val="24"/>
            <w:szCs w:val="24"/>
            <w:u w:val="none"/>
          </w:rPr>
          <w:t>incisos III e IV do art. 1º e no inciso III do art. 5º da Constituição Federal</w:t>
        </w:r>
      </w:hyperlink>
      <w:r w:rsidRPr="00BE6D00">
        <w:rPr>
          <w:color w:val="000000" w:themeColor="text1"/>
          <w:sz w:val="24"/>
          <w:szCs w:val="24"/>
        </w:rPr>
        <w:t>.</w:t>
      </w:r>
    </w:p>
    <w:p w14:paraId="0C72551E" w14:textId="77777777" w:rsidR="00393F77" w:rsidRPr="00BE6D00" w:rsidRDefault="00393F77" w:rsidP="000862B3">
      <w:pPr>
        <w:pStyle w:val="Nivel3"/>
        <w:numPr>
          <w:ilvl w:val="2"/>
          <w:numId w:val="12"/>
        </w:numPr>
        <w:tabs>
          <w:tab w:val="left" w:pos="1276"/>
          <w:tab w:val="left" w:pos="1985"/>
        </w:tabs>
        <w:spacing w:before="0" w:after="0" w:line="240" w:lineRule="auto"/>
        <w:ind w:left="0" w:right="7" w:firstLine="0"/>
        <w:rPr>
          <w:color w:val="000000" w:themeColor="text1"/>
          <w:sz w:val="24"/>
          <w:szCs w:val="24"/>
        </w:rPr>
      </w:pPr>
      <w:r w:rsidRPr="00BE6D00">
        <w:rPr>
          <w:color w:val="000000" w:themeColor="text1"/>
          <w:sz w:val="24"/>
          <w:szCs w:val="24"/>
        </w:rPr>
        <w:t>Cumpre as exigências de reserva de cargos para pessoa com deficiência e para reabilitado da Previdência Social, previstas em lei e em outras normas específicas.</w:t>
      </w:r>
    </w:p>
    <w:p w14:paraId="19381912" w14:textId="77777777" w:rsidR="00393F77" w:rsidRPr="00BE6D00" w:rsidRDefault="00393F77" w:rsidP="000862B3">
      <w:pPr>
        <w:pStyle w:val="Nivel2"/>
        <w:numPr>
          <w:ilvl w:val="1"/>
          <w:numId w:val="12"/>
        </w:numPr>
        <w:tabs>
          <w:tab w:val="left" w:pos="567"/>
        </w:tabs>
        <w:spacing w:before="0" w:after="0" w:line="240" w:lineRule="auto"/>
        <w:ind w:left="0" w:right="7" w:firstLine="0"/>
        <w:rPr>
          <w:color w:val="000000" w:themeColor="text1"/>
          <w:sz w:val="24"/>
          <w:szCs w:val="24"/>
        </w:rPr>
      </w:pPr>
      <w:r w:rsidRPr="00BE6D00">
        <w:rPr>
          <w:color w:val="000000" w:themeColor="text1"/>
          <w:sz w:val="24"/>
          <w:szCs w:val="24"/>
        </w:rPr>
        <w:t xml:space="preserve">O licitante organizado em cooperativa deverá declarar, ainda, em campo próprio do sistema eletrônico, que cumpre os requisitos estabelecidos no </w:t>
      </w:r>
      <w:hyperlink r:id="rId13" w:anchor="art16" w:history="1">
        <w:r w:rsidRPr="00BE6D00">
          <w:rPr>
            <w:rStyle w:val="Hyperlink"/>
            <w:color w:val="000000" w:themeColor="text1"/>
            <w:sz w:val="24"/>
            <w:szCs w:val="24"/>
            <w:u w:val="none"/>
          </w:rPr>
          <w:t>artigo 16 da Lei nº 14.133, de 2021</w:t>
        </w:r>
      </w:hyperlink>
      <w:r w:rsidRPr="00BE6D00">
        <w:rPr>
          <w:color w:val="000000" w:themeColor="text1"/>
          <w:sz w:val="24"/>
          <w:szCs w:val="24"/>
        </w:rPr>
        <w:t>.</w:t>
      </w:r>
    </w:p>
    <w:p w14:paraId="182691B9" w14:textId="77777777" w:rsidR="00393F77" w:rsidRPr="00BE6D00" w:rsidRDefault="00393F77" w:rsidP="000862B3">
      <w:pPr>
        <w:pStyle w:val="Nivel2"/>
        <w:numPr>
          <w:ilvl w:val="1"/>
          <w:numId w:val="12"/>
        </w:numPr>
        <w:tabs>
          <w:tab w:val="left" w:pos="567"/>
        </w:tabs>
        <w:spacing w:before="0" w:after="0" w:line="240" w:lineRule="auto"/>
        <w:ind w:left="0" w:right="7" w:firstLine="0"/>
        <w:rPr>
          <w:color w:val="000000" w:themeColor="text1"/>
          <w:sz w:val="24"/>
          <w:szCs w:val="24"/>
        </w:rPr>
      </w:pPr>
      <w:r w:rsidRPr="00BE6D00">
        <w:rPr>
          <w:color w:val="000000" w:themeColor="text1"/>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BE6D00">
          <w:rPr>
            <w:rStyle w:val="Hyperlink"/>
            <w:color w:val="000000" w:themeColor="text1"/>
            <w:sz w:val="24"/>
            <w:szCs w:val="24"/>
            <w:u w:val="none"/>
          </w:rPr>
          <w:t>artigo 3° da Lei Complementar nº 123, de 2006</w:t>
        </w:r>
      </w:hyperlink>
      <w:r w:rsidRPr="00BE6D00">
        <w:rPr>
          <w:color w:val="000000" w:themeColor="text1"/>
          <w:sz w:val="24"/>
          <w:szCs w:val="24"/>
        </w:rPr>
        <w:t xml:space="preserve">, estando apto a usufruir do tratamento favorecido estabelecido em seus </w:t>
      </w:r>
      <w:hyperlink r:id="rId15" w:anchor="art42" w:history="1">
        <w:proofErr w:type="spellStart"/>
        <w:r w:rsidRPr="00BE6D00">
          <w:rPr>
            <w:rStyle w:val="Hyperlink"/>
            <w:color w:val="000000" w:themeColor="text1"/>
            <w:sz w:val="24"/>
            <w:szCs w:val="24"/>
            <w:u w:val="none"/>
          </w:rPr>
          <w:t>arts</w:t>
        </w:r>
        <w:proofErr w:type="spellEnd"/>
        <w:r w:rsidRPr="00BE6D00">
          <w:rPr>
            <w:rStyle w:val="Hyperlink"/>
            <w:color w:val="000000" w:themeColor="text1"/>
            <w:sz w:val="24"/>
            <w:szCs w:val="24"/>
            <w:u w:val="none"/>
          </w:rPr>
          <w:t>. 42 a 49</w:t>
        </w:r>
      </w:hyperlink>
      <w:r w:rsidRPr="00BE6D00">
        <w:rPr>
          <w:color w:val="000000" w:themeColor="text1"/>
          <w:sz w:val="24"/>
          <w:szCs w:val="24"/>
        </w:rPr>
        <w:t xml:space="preserve">, observado o disposto nos </w:t>
      </w:r>
      <w:hyperlink r:id="rId16" w:anchor="art4§1" w:history="1">
        <w:r w:rsidRPr="00BE6D00">
          <w:rPr>
            <w:rStyle w:val="Hyperlink"/>
            <w:color w:val="000000" w:themeColor="text1"/>
            <w:sz w:val="24"/>
            <w:szCs w:val="24"/>
            <w:u w:val="none"/>
          </w:rPr>
          <w:t>§§ 1º ao 3º do art. 4º, da Lei n.º 14.133, de 2021.</w:t>
        </w:r>
      </w:hyperlink>
    </w:p>
    <w:p w14:paraId="1AB112F1" w14:textId="77777777" w:rsidR="00393F77" w:rsidRPr="00BE6D00" w:rsidRDefault="00393F77" w:rsidP="000862B3">
      <w:pPr>
        <w:pStyle w:val="Nivel3"/>
        <w:numPr>
          <w:ilvl w:val="2"/>
          <w:numId w:val="12"/>
        </w:numPr>
        <w:tabs>
          <w:tab w:val="left" w:pos="1276"/>
        </w:tabs>
        <w:spacing w:before="0" w:after="0" w:line="240" w:lineRule="auto"/>
        <w:ind w:left="0" w:right="7" w:firstLine="0"/>
        <w:rPr>
          <w:color w:val="000000" w:themeColor="text1"/>
          <w:sz w:val="24"/>
          <w:szCs w:val="24"/>
        </w:rPr>
      </w:pPr>
      <w:r w:rsidRPr="00BE6D00">
        <w:rPr>
          <w:color w:val="000000" w:themeColor="text1"/>
          <w:sz w:val="24"/>
          <w:szCs w:val="24"/>
        </w:rPr>
        <w:t>No item exclusivo para participação de microempresas e empresas de pequeno porte, a assinalação do campo “não” impedirá o prosseguimento no certame, para aquele item;</w:t>
      </w:r>
    </w:p>
    <w:p w14:paraId="16306BE3" w14:textId="77777777" w:rsidR="00393F77" w:rsidRPr="00BE6D00" w:rsidRDefault="00393F77" w:rsidP="000862B3">
      <w:pPr>
        <w:pStyle w:val="Nivel3"/>
        <w:numPr>
          <w:ilvl w:val="2"/>
          <w:numId w:val="12"/>
        </w:numPr>
        <w:tabs>
          <w:tab w:val="left" w:pos="1276"/>
        </w:tabs>
        <w:spacing w:before="0" w:after="0" w:line="240" w:lineRule="auto"/>
        <w:ind w:left="0" w:right="7" w:firstLine="0"/>
        <w:rPr>
          <w:color w:val="000000" w:themeColor="text1"/>
          <w:sz w:val="24"/>
          <w:szCs w:val="24"/>
        </w:rPr>
      </w:pPr>
      <w:r w:rsidRPr="00BE6D00">
        <w:rPr>
          <w:color w:val="000000" w:themeColor="text1"/>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BE6D00">
          <w:rPr>
            <w:rStyle w:val="Hyperlink"/>
            <w:color w:val="000000" w:themeColor="text1"/>
            <w:sz w:val="24"/>
            <w:szCs w:val="24"/>
            <w:u w:val="none"/>
          </w:rPr>
          <w:t>Lei Complementar nº 123, de 2006</w:t>
        </w:r>
      </w:hyperlink>
      <w:r w:rsidRPr="00BE6D00">
        <w:rPr>
          <w:color w:val="000000" w:themeColor="text1"/>
          <w:sz w:val="24"/>
          <w:szCs w:val="24"/>
        </w:rPr>
        <w:t>, mesmo que microempresa, empresa de pequeno porte ou sociedade cooperativa.</w:t>
      </w:r>
    </w:p>
    <w:p w14:paraId="5AA7B01D" w14:textId="77777777" w:rsidR="00393F77" w:rsidRPr="00BE6D00" w:rsidRDefault="00393F77" w:rsidP="000862B3">
      <w:pPr>
        <w:pStyle w:val="Nivel3"/>
        <w:tabs>
          <w:tab w:val="left" w:pos="1276"/>
        </w:tabs>
        <w:spacing w:before="0" w:after="0" w:line="240" w:lineRule="auto"/>
        <w:ind w:left="0" w:right="7"/>
        <w:rPr>
          <w:color w:val="000000" w:themeColor="text1"/>
          <w:sz w:val="24"/>
          <w:szCs w:val="24"/>
        </w:rPr>
      </w:pPr>
    </w:p>
    <w:p w14:paraId="6E1C41C4"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000000" w:themeColor="text1"/>
          <w:sz w:val="24"/>
          <w:szCs w:val="24"/>
        </w:rPr>
        <w:t>A falsidade da declaração de que trata os itens 4.3 ao 4.5</w:t>
      </w:r>
      <w:r>
        <w:rPr>
          <w:color w:val="000000" w:themeColor="text1"/>
          <w:sz w:val="24"/>
          <w:szCs w:val="24"/>
        </w:rPr>
        <w:t>4.5</w:t>
      </w:r>
      <w:r w:rsidRPr="00BE6D00">
        <w:rPr>
          <w:color w:val="000000" w:themeColor="text1"/>
          <w:sz w:val="24"/>
          <w:szCs w:val="24"/>
        </w:rPr>
        <w:t xml:space="preserve"> sujeitará o licitante às sanções previstas na </w:t>
      </w:r>
      <w:hyperlink r:id="rId18" w:history="1">
        <w:r w:rsidRPr="00BE6D00">
          <w:rPr>
            <w:rStyle w:val="Hyperlink"/>
            <w:color w:val="000000" w:themeColor="text1"/>
            <w:sz w:val="24"/>
            <w:szCs w:val="24"/>
            <w:u w:val="none"/>
          </w:rPr>
          <w:t>Lei nº 14.133, de 2021</w:t>
        </w:r>
      </w:hyperlink>
      <w:r w:rsidRPr="00BE6D00">
        <w:rPr>
          <w:color w:val="000000" w:themeColor="text1"/>
          <w:sz w:val="24"/>
          <w:szCs w:val="24"/>
        </w:rPr>
        <w:t>,</w:t>
      </w:r>
      <w:r w:rsidRPr="00BE6D00">
        <w:rPr>
          <w:color w:val="auto"/>
          <w:sz w:val="24"/>
          <w:szCs w:val="24"/>
        </w:rPr>
        <w:t xml:space="preserve"> e neste Edital.</w:t>
      </w:r>
    </w:p>
    <w:p w14:paraId="4D13F85C" w14:textId="77777777" w:rsidR="00393F77" w:rsidRPr="00BE6D00" w:rsidRDefault="00393F77" w:rsidP="000862B3">
      <w:pPr>
        <w:pStyle w:val="Nivel2"/>
        <w:numPr>
          <w:ilvl w:val="1"/>
          <w:numId w:val="12"/>
        </w:numPr>
        <w:tabs>
          <w:tab w:val="left" w:pos="426"/>
          <w:tab w:val="left" w:pos="993"/>
        </w:tabs>
        <w:spacing w:before="0" w:after="0" w:line="240" w:lineRule="auto"/>
        <w:ind w:left="0" w:right="7" w:firstLine="0"/>
        <w:rPr>
          <w:color w:val="auto"/>
          <w:sz w:val="24"/>
          <w:szCs w:val="24"/>
        </w:rPr>
      </w:pPr>
      <w:r w:rsidRPr="00BE6D00">
        <w:rPr>
          <w:color w:val="auto"/>
          <w:sz w:val="24"/>
          <w:szCs w:val="24"/>
        </w:rPr>
        <w:t xml:space="preserve">Os licitantes poderão retirar ou substituir a proposta ou, </w:t>
      </w:r>
      <w:r w:rsidRPr="00BE6D00">
        <w:rPr>
          <w:sz w:val="24"/>
          <w:szCs w:val="24"/>
        </w:rPr>
        <w:t xml:space="preserve">na hipótese de a fase de habilitação anteceder as fases de apresentação de propostas e lances e de julgamento, </w:t>
      </w:r>
      <w:r w:rsidRPr="00BE6D00">
        <w:rPr>
          <w:color w:val="auto"/>
          <w:sz w:val="24"/>
          <w:szCs w:val="24"/>
        </w:rPr>
        <w:t>os documentos de habilitação anteriormente inseridos no sistema, até a abertura da sessão pública.</w:t>
      </w:r>
    </w:p>
    <w:p w14:paraId="122BBA84" w14:textId="77777777" w:rsidR="00393F77" w:rsidRPr="00BE6D00" w:rsidRDefault="00393F77" w:rsidP="000862B3">
      <w:pPr>
        <w:pStyle w:val="Nivel2"/>
        <w:numPr>
          <w:ilvl w:val="1"/>
          <w:numId w:val="12"/>
        </w:numPr>
        <w:tabs>
          <w:tab w:val="left" w:pos="426"/>
          <w:tab w:val="left" w:pos="993"/>
        </w:tabs>
        <w:spacing w:before="0" w:after="0" w:line="240" w:lineRule="auto"/>
        <w:ind w:left="0" w:right="7" w:firstLine="0"/>
        <w:rPr>
          <w:color w:val="auto"/>
          <w:sz w:val="24"/>
          <w:szCs w:val="24"/>
        </w:rPr>
      </w:pPr>
      <w:r w:rsidRPr="00BE6D00">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29F0C4E" w14:textId="77777777" w:rsidR="00393F77" w:rsidRPr="00BE6D00" w:rsidRDefault="00393F77" w:rsidP="000862B3">
      <w:pPr>
        <w:pStyle w:val="Nivel2"/>
        <w:numPr>
          <w:ilvl w:val="1"/>
          <w:numId w:val="12"/>
        </w:numPr>
        <w:tabs>
          <w:tab w:val="left" w:pos="426"/>
          <w:tab w:val="left" w:pos="993"/>
        </w:tabs>
        <w:spacing w:before="0" w:after="0" w:line="240" w:lineRule="auto"/>
        <w:ind w:left="0" w:right="7" w:firstLine="0"/>
        <w:rPr>
          <w:color w:val="auto"/>
          <w:sz w:val="24"/>
          <w:szCs w:val="24"/>
        </w:rPr>
      </w:pPr>
      <w:r w:rsidRPr="00BE6D00">
        <w:rPr>
          <w:color w:val="auto"/>
          <w:sz w:val="24"/>
          <w:szCs w:val="24"/>
        </w:rPr>
        <w:t>Serão disponibilizados para acesso público os documentos que compõem a proposta dos licitantes convocados para apresentação de propostas, após a fase de envio de lances.</w:t>
      </w:r>
    </w:p>
    <w:p w14:paraId="1AA7E893" w14:textId="77777777" w:rsidR="00393F77" w:rsidRPr="00BE6D00" w:rsidRDefault="00393F77" w:rsidP="000862B3">
      <w:pPr>
        <w:pStyle w:val="Nivel2"/>
        <w:numPr>
          <w:ilvl w:val="1"/>
          <w:numId w:val="12"/>
        </w:numPr>
        <w:tabs>
          <w:tab w:val="left" w:pos="426"/>
          <w:tab w:val="left" w:pos="993"/>
        </w:tabs>
        <w:spacing w:before="0" w:after="0" w:line="240" w:lineRule="auto"/>
        <w:ind w:left="0" w:right="7" w:firstLine="0"/>
        <w:rPr>
          <w:sz w:val="24"/>
          <w:szCs w:val="24"/>
        </w:rPr>
      </w:pPr>
      <w:r w:rsidRPr="00BE6D00">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369219E2" w14:textId="77777777" w:rsidR="00393F77" w:rsidRPr="00BE6D00" w:rsidRDefault="00393F77" w:rsidP="000862B3">
      <w:pPr>
        <w:pStyle w:val="Nivel3"/>
        <w:numPr>
          <w:ilvl w:val="2"/>
          <w:numId w:val="12"/>
        </w:numPr>
        <w:tabs>
          <w:tab w:val="left" w:pos="1134"/>
        </w:tabs>
        <w:spacing w:before="0" w:after="0" w:line="240" w:lineRule="auto"/>
        <w:ind w:left="0" w:right="7" w:firstLine="0"/>
        <w:rPr>
          <w:sz w:val="24"/>
          <w:szCs w:val="24"/>
        </w:rPr>
      </w:pPr>
      <w:r w:rsidRPr="00BE6D00">
        <w:rPr>
          <w:sz w:val="24"/>
          <w:szCs w:val="24"/>
        </w:rPr>
        <w:t>a aplicação do intervalo mínimo de diferença de valores ou de percentuais entre os lances, que incidirá tanto em relação aos lances intermediários quanto em relação ao lance que cobrir a melhor oferta; e</w:t>
      </w:r>
    </w:p>
    <w:p w14:paraId="1DF7BBB6" w14:textId="77777777" w:rsidR="00393F77" w:rsidRPr="00BE6D00" w:rsidRDefault="00393F77" w:rsidP="000862B3">
      <w:pPr>
        <w:pStyle w:val="Nivel3"/>
        <w:numPr>
          <w:ilvl w:val="2"/>
          <w:numId w:val="12"/>
        </w:numPr>
        <w:tabs>
          <w:tab w:val="left" w:pos="1134"/>
        </w:tabs>
        <w:spacing w:before="0" w:after="0" w:line="240" w:lineRule="auto"/>
        <w:ind w:left="0" w:right="7" w:firstLine="0"/>
        <w:rPr>
          <w:sz w:val="24"/>
          <w:szCs w:val="24"/>
        </w:rPr>
      </w:pPr>
      <w:r w:rsidRPr="00BE6D00">
        <w:rPr>
          <w:sz w:val="24"/>
          <w:szCs w:val="24"/>
        </w:rPr>
        <w:t>os lances serão de envio automático pelo sistema, respeitado o valor final mínimo estabelecido e o intervalo de que trata o subitem acima.</w:t>
      </w:r>
    </w:p>
    <w:p w14:paraId="43E8E8F8" w14:textId="77777777" w:rsidR="00393F77" w:rsidRPr="00BE6D00" w:rsidRDefault="00393F77" w:rsidP="000862B3">
      <w:pPr>
        <w:pStyle w:val="Nivel3"/>
        <w:tabs>
          <w:tab w:val="left" w:pos="1134"/>
        </w:tabs>
        <w:spacing w:before="0" w:after="0" w:line="240" w:lineRule="auto"/>
        <w:ind w:left="0" w:right="7"/>
        <w:rPr>
          <w:sz w:val="24"/>
          <w:szCs w:val="24"/>
        </w:rPr>
      </w:pPr>
    </w:p>
    <w:p w14:paraId="593E403E" w14:textId="77777777" w:rsidR="00393F77" w:rsidRPr="00BE6D00" w:rsidRDefault="00393F77" w:rsidP="000862B3">
      <w:pPr>
        <w:pStyle w:val="Nivel2"/>
        <w:numPr>
          <w:ilvl w:val="1"/>
          <w:numId w:val="12"/>
        </w:numPr>
        <w:spacing w:before="0" w:after="0" w:line="240" w:lineRule="auto"/>
        <w:ind w:left="0" w:right="7" w:firstLine="0"/>
        <w:rPr>
          <w:sz w:val="24"/>
          <w:szCs w:val="24"/>
        </w:rPr>
      </w:pPr>
      <w:r w:rsidRPr="00BE6D00">
        <w:rPr>
          <w:sz w:val="24"/>
          <w:szCs w:val="24"/>
        </w:rPr>
        <w:t>O valor final mínimo ou o percentual de desconto final máximo parametrizado no sistema poderá ser alterado pelo fornecedor durante a fase de disputa, sendo vedado:</w:t>
      </w:r>
    </w:p>
    <w:p w14:paraId="443375AC" w14:textId="77777777" w:rsidR="00393F77" w:rsidRPr="00BE6D00" w:rsidRDefault="00393F77" w:rsidP="000862B3">
      <w:pPr>
        <w:pStyle w:val="Nivel3"/>
        <w:numPr>
          <w:ilvl w:val="2"/>
          <w:numId w:val="12"/>
        </w:numPr>
        <w:spacing w:before="0" w:after="0" w:line="240" w:lineRule="auto"/>
        <w:ind w:left="0" w:right="7" w:firstLine="0"/>
        <w:rPr>
          <w:sz w:val="24"/>
          <w:szCs w:val="24"/>
        </w:rPr>
      </w:pPr>
      <w:r w:rsidRPr="00BE6D00">
        <w:rPr>
          <w:sz w:val="24"/>
          <w:szCs w:val="24"/>
        </w:rPr>
        <w:t>Valor superior a lance já registrado pelo fornecedor no sistema, quando adotado o critério de julgamento por menor preço; e</w:t>
      </w:r>
    </w:p>
    <w:p w14:paraId="05361796" w14:textId="77777777" w:rsidR="00393F77" w:rsidRPr="00BE6D00" w:rsidRDefault="00393F77" w:rsidP="000862B3">
      <w:pPr>
        <w:pStyle w:val="Nivel3"/>
        <w:numPr>
          <w:ilvl w:val="2"/>
          <w:numId w:val="12"/>
        </w:numPr>
        <w:spacing w:before="0" w:after="0" w:line="240" w:lineRule="auto"/>
        <w:ind w:left="0" w:right="7" w:firstLine="0"/>
        <w:rPr>
          <w:rStyle w:val="cf01"/>
          <w:rFonts w:ascii="Arial" w:hAnsi="Arial" w:cs="Arial"/>
          <w:i w:val="0"/>
          <w:iCs w:val="0"/>
          <w:sz w:val="24"/>
          <w:szCs w:val="24"/>
        </w:rPr>
      </w:pPr>
      <w:r w:rsidRPr="00BE6D00">
        <w:rPr>
          <w:sz w:val="24"/>
          <w:szCs w:val="24"/>
        </w:rPr>
        <w:t xml:space="preserve"> percentual de desconto inferior a lance já registrado pelo fornecedor no sistema, quando adotado o critério de julgamento por maior desconto</w:t>
      </w:r>
      <w:r w:rsidRPr="00BE6D00">
        <w:rPr>
          <w:rStyle w:val="cf01"/>
          <w:rFonts w:ascii="Arial" w:hAnsi="Arial" w:cs="Arial"/>
          <w:i w:val="0"/>
          <w:iCs w:val="0"/>
          <w:sz w:val="24"/>
          <w:szCs w:val="24"/>
        </w:rPr>
        <w:t>.</w:t>
      </w:r>
    </w:p>
    <w:p w14:paraId="07338FA4" w14:textId="77777777" w:rsidR="00393F77" w:rsidRPr="00BE6D00" w:rsidRDefault="00393F77" w:rsidP="000862B3">
      <w:pPr>
        <w:pStyle w:val="Nivel3"/>
        <w:spacing w:before="0" w:after="0" w:line="240" w:lineRule="auto"/>
        <w:ind w:left="0" w:right="7"/>
        <w:rPr>
          <w:sz w:val="24"/>
          <w:szCs w:val="24"/>
        </w:rPr>
      </w:pPr>
    </w:p>
    <w:p w14:paraId="601A3841" w14:textId="77777777" w:rsidR="00393F77" w:rsidRPr="00BE6D00" w:rsidRDefault="00393F77" w:rsidP="000862B3">
      <w:pPr>
        <w:pStyle w:val="Nivel2"/>
        <w:numPr>
          <w:ilvl w:val="1"/>
          <w:numId w:val="12"/>
        </w:numPr>
        <w:spacing w:before="0" w:after="0" w:line="240" w:lineRule="auto"/>
        <w:ind w:left="0" w:right="7" w:firstLine="0"/>
        <w:rPr>
          <w:color w:val="auto"/>
          <w:sz w:val="24"/>
          <w:szCs w:val="24"/>
        </w:rPr>
      </w:pPr>
      <w:r w:rsidRPr="00BE6D00">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68ECFFDC" w14:textId="77777777" w:rsidR="00393F77" w:rsidRPr="00BE6D00" w:rsidRDefault="00393F77" w:rsidP="000862B3">
      <w:pPr>
        <w:pStyle w:val="Nivel2"/>
        <w:numPr>
          <w:ilvl w:val="1"/>
          <w:numId w:val="12"/>
        </w:numPr>
        <w:spacing w:before="0" w:after="0" w:line="240" w:lineRule="auto"/>
        <w:ind w:left="0" w:right="7" w:firstLine="0"/>
        <w:rPr>
          <w:rFonts w:eastAsia="Times New Roman"/>
          <w:color w:val="auto"/>
          <w:sz w:val="24"/>
          <w:szCs w:val="24"/>
        </w:rPr>
      </w:pPr>
      <w:r w:rsidRPr="00BE6D00">
        <w:rPr>
          <w:rFonts w:eastAsia="Times New Roman"/>
          <w:color w:val="auto"/>
          <w:sz w:val="24"/>
          <w:szCs w:val="24"/>
        </w:rPr>
        <w:t xml:space="preserve">Caberá ao licitante interessado em participar da licitação </w:t>
      </w:r>
      <w:r w:rsidRPr="00BE6D00">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7208A7D" w14:textId="77777777" w:rsidR="00393F77" w:rsidRPr="00BE6D00" w:rsidRDefault="00393F77" w:rsidP="000862B3">
      <w:pPr>
        <w:pStyle w:val="PargrafodaLista"/>
        <w:numPr>
          <w:ilvl w:val="1"/>
          <w:numId w:val="12"/>
        </w:numPr>
        <w:spacing w:before="0"/>
        <w:ind w:left="0" w:right="7" w:firstLine="0"/>
        <w:rPr>
          <w:rFonts w:ascii="Arial" w:hAnsi="Arial" w:cs="Arial"/>
          <w:sz w:val="24"/>
          <w:szCs w:val="24"/>
        </w:rPr>
      </w:pPr>
      <w:r w:rsidRPr="00BE6D00">
        <w:rPr>
          <w:rFonts w:ascii="Arial" w:eastAsia="Times New Roman" w:hAnsi="Arial" w:cs="Arial"/>
          <w:sz w:val="24"/>
          <w:szCs w:val="24"/>
        </w:rPr>
        <w:t xml:space="preserve">O licitante deverá </w:t>
      </w:r>
      <w:r w:rsidRPr="00BE6D00">
        <w:rPr>
          <w:rFonts w:ascii="Arial" w:hAnsi="Arial" w:cs="Arial"/>
          <w:sz w:val="24"/>
          <w:szCs w:val="24"/>
        </w:rPr>
        <w:t>comunicar imediatamente ao provedor do sistema qualquer acontecimento que possa comprometer o sigilo ou a segurança, para imediato bloqueio de acesso.</w:t>
      </w:r>
    </w:p>
    <w:p w14:paraId="666DC901"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1CC52546" w14:textId="77777777" w:rsidR="00393F77" w:rsidRPr="00BE6D00" w:rsidRDefault="00393F77" w:rsidP="000862B3">
      <w:pPr>
        <w:pStyle w:val="Ttulo1"/>
        <w:numPr>
          <w:ilvl w:val="0"/>
          <w:numId w:val="12"/>
        </w:numPr>
        <w:tabs>
          <w:tab w:val="left" w:pos="284"/>
        </w:tabs>
        <w:spacing w:before="0"/>
        <w:ind w:left="0" w:right="7" w:firstLine="0"/>
        <w:jc w:val="both"/>
        <w:rPr>
          <w:sz w:val="24"/>
          <w:szCs w:val="24"/>
        </w:rPr>
      </w:pPr>
      <w:r w:rsidRPr="00BE6D00">
        <w:rPr>
          <w:w w:val="95"/>
          <w:sz w:val="24"/>
          <w:szCs w:val="24"/>
        </w:rPr>
        <w:t xml:space="preserve">DO PREENCHIMENTO </w:t>
      </w:r>
      <w:r w:rsidRPr="00BE6D00">
        <w:rPr>
          <w:spacing w:val="-3"/>
          <w:w w:val="95"/>
          <w:sz w:val="24"/>
          <w:szCs w:val="24"/>
        </w:rPr>
        <w:t>DA</w:t>
      </w:r>
      <w:r w:rsidRPr="00BE6D00">
        <w:rPr>
          <w:spacing w:val="-29"/>
          <w:w w:val="95"/>
          <w:sz w:val="24"/>
          <w:szCs w:val="24"/>
        </w:rPr>
        <w:t xml:space="preserve"> </w:t>
      </w:r>
      <w:r w:rsidRPr="00BE6D00">
        <w:rPr>
          <w:spacing w:val="-3"/>
          <w:w w:val="95"/>
          <w:sz w:val="24"/>
          <w:szCs w:val="24"/>
        </w:rPr>
        <w:t>PROPOSTA</w:t>
      </w:r>
    </w:p>
    <w:p w14:paraId="5233B636" w14:textId="77777777" w:rsidR="00393F77" w:rsidRPr="00BE6D00" w:rsidRDefault="00393F77" w:rsidP="000862B3">
      <w:pPr>
        <w:pStyle w:val="Ttulo1"/>
        <w:tabs>
          <w:tab w:val="left" w:pos="284"/>
        </w:tabs>
        <w:spacing w:before="0"/>
        <w:ind w:left="0" w:right="7" w:firstLine="0"/>
        <w:jc w:val="both"/>
        <w:rPr>
          <w:sz w:val="24"/>
          <w:szCs w:val="24"/>
        </w:rPr>
      </w:pPr>
    </w:p>
    <w:p w14:paraId="24E20FE8" w14:textId="77777777" w:rsidR="00393F77" w:rsidRPr="00BE6D00" w:rsidRDefault="00393F77" w:rsidP="000862B3">
      <w:pPr>
        <w:pStyle w:val="PargrafodaLista"/>
        <w:numPr>
          <w:ilvl w:val="1"/>
          <w:numId w:val="12"/>
        </w:numPr>
        <w:tabs>
          <w:tab w:val="left" w:pos="594"/>
        </w:tabs>
        <w:spacing w:before="0"/>
        <w:ind w:left="0" w:right="7" w:firstLine="0"/>
        <w:rPr>
          <w:rFonts w:ascii="Arial" w:hAnsi="Arial" w:cs="Arial"/>
          <w:sz w:val="24"/>
          <w:szCs w:val="24"/>
        </w:rPr>
      </w:pPr>
      <w:r w:rsidRPr="00BE6D00">
        <w:rPr>
          <w:rFonts w:ascii="Arial" w:hAnsi="Arial" w:cs="Arial"/>
          <w:sz w:val="24"/>
          <w:szCs w:val="24"/>
        </w:rPr>
        <w:t>O licitante deverá enviar sua proposta mediante o preenchimento, no sistema eletrônico, dos seguintes</w:t>
      </w:r>
      <w:r w:rsidRPr="00BE6D00">
        <w:rPr>
          <w:rFonts w:ascii="Arial" w:hAnsi="Arial" w:cs="Arial"/>
          <w:spacing w:val="1"/>
          <w:sz w:val="24"/>
          <w:szCs w:val="24"/>
        </w:rPr>
        <w:t xml:space="preserve"> </w:t>
      </w:r>
      <w:r w:rsidRPr="00BE6D00">
        <w:rPr>
          <w:rFonts w:ascii="Arial" w:hAnsi="Arial" w:cs="Arial"/>
          <w:sz w:val="24"/>
          <w:szCs w:val="24"/>
        </w:rPr>
        <w:t>campos:</w:t>
      </w:r>
    </w:p>
    <w:p w14:paraId="0F890C67" w14:textId="77777777" w:rsidR="00393F77" w:rsidRPr="00BE6D00" w:rsidRDefault="00393F77" w:rsidP="000862B3">
      <w:pPr>
        <w:pStyle w:val="PargrafodaLista"/>
        <w:numPr>
          <w:ilvl w:val="2"/>
          <w:numId w:val="12"/>
        </w:numPr>
        <w:tabs>
          <w:tab w:val="left" w:pos="1134"/>
          <w:tab w:val="left" w:pos="1276"/>
        </w:tabs>
        <w:spacing w:before="0"/>
        <w:ind w:left="0" w:right="7" w:firstLine="0"/>
        <w:rPr>
          <w:rFonts w:ascii="Arial" w:hAnsi="Arial" w:cs="Arial"/>
          <w:sz w:val="24"/>
          <w:szCs w:val="24"/>
        </w:rPr>
      </w:pPr>
      <w:r w:rsidRPr="00BE6D00">
        <w:rPr>
          <w:rFonts w:ascii="Arial" w:hAnsi="Arial" w:cs="Arial"/>
          <w:spacing w:val="-3"/>
          <w:sz w:val="24"/>
          <w:szCs w:val="24"/>
        </w:rPr>
        <w:t xml:space="preserve">Valor </w:t>
      </w:r>
      <w:r w:rsidRPr="00BE6D00">
        <w:rPr>
          <w:rFonts w:ascii="Arial" w:hAnsi="Arial" w:cs="Arial"/>
          <w:sz w:val="24"/>
          <w:szCs w:val="24"/>
        </w:rPr>
        <w:t>unitário e total ou percentual de desconto, conforme estabelecido no</w:t>
      </w:r>
      <w:r w:rsidRPr="00BE6D00">
        <w:rPr>
          <w:rFonts w:ascii="Arial" w:hAnsi="Arial" w:cs="Arial"/>
          <w:spacing w:val="7"/>
          <w:sz w:val="24"/>
          <w:szCs w:val="24"/>
        </w:rPr>
        <w:t xml:space="preserve"> </w:t>
      </w:r>
      <w:r w:rsidRPr="00BE6D00">
        <w:rPr>
          <w:rFonts w:ascii="Arial" w:hAnsi="Arial" w:cs="Arial"/>
          <w:sz w:val="24"/>
          <w:szCs w:val="24"/>
        </w:rPr>
        <w:t>edital e quadro do preâmbulo do mesmo;</w:t>
      </w:r>
    </w:p>
    <w:p w14:paraId="17AD8C15" w14:textId="77777777" w:rsidR="00393F77" w:rsidRPr="00BE6D00" w:rsidRDefault="00393F77" w:rsidP="000862B3">
      <w:pPr>
        <w:pStyle w:val="PargrafodaLista"/>
        <w:numPr>
          <w:ilvl w:val="2"/>
          <w:numId w:val="12"/>
        </w:numPr>
        <w:tabs>
          <w:tab w:val="left" w:pos="1276"/>
          <w:tab w:val="left" w:pos="1843"/>
        </w:tabs>
        <w:spacing w:before="0"/>
        <w:ind w:left="0" w:right="7" w:firstLine="0"/>
        <w:rPr>
          <w:rFonts w:ascii="Arial" w:hAnsi="Arial" w:cs="Arial"/>
          <w:i/>
          <w:sz w:val="24"/>
          <w:szCs w:val="24"/>
        </w:rPr>
      </w:pPr>
      <w:r w:rsidRPr="00BE6D00">
        <w:rPr>
          <w:rFonts w:ascii="Arial" w:hAnsi="Arial" w:cs="Arial"/>
          <w:sz w:val="24"/>
          <w:szCs w:val="24"/>
        </w:rPr>
        <w:t>Descrição detalhada do objeto e demais informações julgadas indispensáveis pelo licitante</w:t>
      </w:r>
      <w:r w:rsidRPr="00BE6D00">
        <w:rPr>
          <w:rFonts w:ascii="Arial" w:hAnsi="Arial" w:cs="Arial"/>
          <w:i/>
          <w:sz w:val="24"/>
          <w:szCs w:val="24"/>
        </w:rPr>
        <w:t>;</w:t>
      </w:r>
    </w:p>
    <w:p w14:paraId="77E3D219" w14:textId="77777777" w:rsidR="00393F77" w:rsidRPr="00BE6D00" w:rsidRDefault="00393F77" w:rsidP="000862B3">
      <w:pPr>
        <w:pStyle w:val="PargrafodaLista"/>
        <w:numPr>
          <w:ilvl w:val="1"/>
          <w:numId w:val="12"/>
        </w:numPr>
        <w:tabs>
          <w:tab w:val="left" w:pos="567"/>
        </w:tabs>
        <w:spacing w:before="0"/>
        <w:ind w:left="0" w:right="7" w:firstLine="0"/>
        <w:rPr>
          <w:rFonts w:ascii="Arial" w:hAnsi="Arial" w:cs="Arial"/>
          <w:sz w:val="24"/>
          <w:szCs w:val="24"/>
        </w:rPr>
      </w:pPr>
      <w:r w:rsidRPr="00BE6D00">
        <w:rPr>
          <w:rFonts w:ascii="Arial" w:hAnsi="Arial" w:cs="Arial"/>
          <w:spacing w:val="-4"/>
          <w:sz w:val="24"/>
          <w:szCs w:val="24"/>
        </w:rPr>
        <w:t xml:space="preserve">Todas </w:t>
      </w:r>
      <w:r w:rsidRPr="00BE6D00">
        <w:rPr>
          <w:rFonts w:ascii="Arial" w:hAnsi="Arial" w:cs="Arial"/>
          <w:sz w:val="24"/>
          <w:szCs w:val="24"/>
        </w:rPr>
        <w:t xml:space="preserve">as </w:t>
      </w:r>
      <w:proofErr w:type="spellStart"/>
      <w:r w:rsidRPr="00BE6D00">
        <w:rPr>
          <w:rFonts w:ascii="Arial" w:hAnsi="Arial" w:cs="Arial"/>
          <w:sz w:val="24"/>
          <w:szCs w:val="24"/>
        </w:rPr>
        <w:t>especiﬁcações</w:t>
      </w:r>
      <w:proofErr w:type="spellEnd"/>
      <w:r w:rsidRPr="00BE6D00">
        <w:rPr>
          <w:rFonts w:ascii="Arial" w:hAnsi="Arial" w:cs="Arial"/>
          <w:sz w:val="24"/>
          <w:szCs w:val="24"/>
        </w:rPr>
        <w:t xml:space="preserve"> do objeto contidas na proposta vinculam a</w:t>
      </w:r>
      <w:r w:rsidRPr="00BE6D00">
        <w:rPr>
          <w:rFonts w:ascii="Arial" w:hAnsi="Arial" w:cs="Arial"/>
          <w:spacing w:val="6"/>
          <w:sz w:val="24"/>
          <w:szCs w:val="24"/>
        </w:rPr>
        <w:t xml:space="preserve"> </w:t>
      </w:r>
      <w:r w:rsidRPr="00BE6D00">
        <w:rPr>
          <w:rFonts w:ascii="Arial" w:hAnsi="Arial" w:cs="Arial"/>
          <w:sz w:val="24"/>
          <w:szCs w:val="24"/>
        </w:rPr>
        <w:t>Contratada.</w:t>
      </w:r>
    </w:p>
    <w:p w14:paraId="7A000C6E" w14:textId="77777777" w:rsidR="00393F77" w:rsidRPr="00BE6D00" w:rsidRDefault="00393F77" w:rsidP="000862B3">
      <w:pPr>
        <w:pStyle w:val="PargrafodaLista"/>
        <w:numPr>
          <w:ilvl w:val="1"/>
          <w:numId w:val="12"/>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Nos valores propostos estarão inclusos todos os custos operacionais, encargos previdenciários, trabalhistas, tributários, comerciais </w:t>
      </w:r>
      <w:r w:rsidRPr="00BE6D00">
        <w:rPr>
          <w:rFonts w:ascii="Arial" w:hAnsi="Arial" w:cs="Arial"/>
          <w:color w:val="000000"/>
          <w:sz w:val="24"/>
          <w:szCs w:val="24"/>
        </w:rPr>
        <w:t xml:space="preserve">Bonificações e Despesas Indiretas (BDI) e dos Encargos Sociais (ES) </w:t>
      </w:r>
      <w:r w:rsidRPr="00BE6D00">
        <w:rPr>
          <w:rFonts w:ascii="Arial" w:hAnsi="Arial" w:cs="Arial"/>
          <w:sz w:val="24"/>
          <w:szCs w:val="24"/>
        </w:rPr>
        <w:t>e quaisquer outros que incidam direta ou indiretamente na execução da obra.</w:t>
      </w:r>
    </w:p>
    <w:p w14:paraId="6EE9C1D5" w14:textId="77777777" w:rsidR="00393F77" w:rsidRPr="00BE6D00" w:rsidRDefault="00393F77" w:rsidP="000862B3">
      <w:pPr>
        <w:pStyle w:val="PargrafodaLista"/>
        <w:numPr>
          <w:ilvl w:val="1"/>
          <w:numId w:val="12"/>
        </w:numPr>
        <w:tabs>
          <w:tab w:val="left" w:pos="567"/>
        </w:tabs>
        <w:spacing w:before="0"/>
        <w:ind w:left="0" w:right="7" w:firstLine="0"/>
        <w:rPr>
          <w:rFonts w:ascii="Arial" w:hAnsi="Arial" w:cs="Arial"/>
          <w:sz w:val="24"/>
          <w:szCs w:val="24"/>
        </w:rPr>
      </w:pPr>
      <w:r w:rsidRPr="00BE6D00">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BE6D00">
        <w:rPr>
          <w:rFonts w:ascii="Arial" w:hAnsi="Arial" w:cs="Arial"/>
          <w:spacing w:val="14"/>
          <w:sz w:val="24"/>
          <w:szCs w:val="24"/>
        </w:rPr>
        <w:t xml:space="preserve"> </w:t>
      </w:r>
      <w:r w:rsidRPr="00BE6D00">
        <w:rPr>
          <w:rFonts w:ascii="Arial" w:hAnsi="Arial" w:cs="Arial"/>
          <w:sz w:val="24"/>
          <w:szCs w:val="24"/>
        </w:rPr>
        <w:t xml:space="preserve">pretexto. Os preços deverão ser expressos em moeda corrente nacional, </w:t>
      </w:r>
      <w:r w:rsidRPr="00BE6D00">
        <w:rPr>
          <w:rFonts w:ascii="Arial" w:eastAsia="Times New Roman" w:hAnsi="Arial" w:cs="Arial"/>
          <w:bCs/>
          <w:color w:val="201F1E"/>
          <w:sz w:val="24"/>
          <w:szCs w:val="24"/>
        </w:rPr>
        <w:t xml:space="preserve">os mesmos serão considerados os apresentados com até 2 casas após a virgula, onde será </w:t>
      </w:r>
      <w:r w:rsidRPr="00BE6D00">
        <w:rPr>
          <w:rFonts w:ascii="Arial" w:eastAsia="Times New Roman" w:hAnsi="Arial" w:cs="Arial"/>
          <w:sz w:val="24"/>
          <w:szCs w:val="24"/>
        </w:rPr>
        <w:t>desprezado qualquer valor além dos centavos</w:t>
      </w:r>
      <w:r w:rsidRPr="00BE6D00">
        <w:rPr>
          <w:rFonts w:ascii="Arial" w:hAnsi="Arial" w:cs="Arial"/>
          <w:sz w:val="24"/>
          <w:szCs w:val="24"/>
        </w:rPr>
        <w:t>.</w:t>
      </w:r>
    </w:p>
    <w:p w14:paraId="18BDFB8C" w14:textId="77777777" w:rsidR="00393F77" w:rsidRPr="00BE6D00" w:rsidRDefault="00393F77" w:rsidP="000862B3">
      <w:pPr>
        <w:pStyle w:val="PargrafodaLista"/>
        <w:numPr>
          <w:ilvl w:val="1"/>
          <w:numId w:val="12"/>
        </w:numPr>
        <w:tabs>
          <w:tab w:val="left" w:pos="567"/>
        </w:tabs>
        <w:spacing w:before="0"/>
        <w:ind w:left="0" w:right="7" w:firstLine="27"/>
        <w:rPr>
          <w:rFonts w:ascii="Arial" w:hAnsi="Arial" w:cs="Arial"/>
          <w:sz w:val="24"/>
          <w:szCs w:val="24"/>
        </w:rPr>
      </w:pPr>
      <w:r w:rsidRPr="00BE6D00">
        <w:rPr>
          <w:rFonts w:ascii="Arial" w:hAnsi="Arial" w:cs="Arial"/>
          <w:sz w:val="24"/>
          <w:szCs w:val="24"/>
        </w:rPr>
        <w:t>O prazo de validade da proposta não será inferior a 60 (sessenta) dias</w:t>
      </w:r>
      <w:r w:rsidRPr="00BE6D00">
        <w:rPr>
          <w:rFonts w:ascii="Arial" w:hAnsi="Arial" w:cs="Arial"/>
          <w:b/>
          <w:sz w:val="24"/>
          <w:szCs w:val="24"/>
        </w:rPr>
        <w:t xml:space="preserve">, </w:t>
      </w:r>
      <w:r w:rsidRPr="00BE6D00">
        <w:rPr>
          <w:rFonts w:ascii="Arial" w:hAnsi="Arial" w:cs="Arial"/>
          <w:sz w:val="24"/>
          <w:szCs w:val="24"/>
        </w:rPr>
        <w:t>a contar da data de sua</w:t>
      </w:r>
      <w:r w:rsidRPr="00BE6D00">
        <w:rPr>
          <w:rFonts w:ascii="Arial" w:hAnsi="Arial" w:cs="Arial"/>
          <w:spacing w:val="-10"/>
          <w:sz w:val="24"/>
          <w:szCs w:val="24"/>
        </w:rPr>
        <w:t xml:space="preserve"> </w:t>
      </w:r>
      <w:r w:rsidRPr="00BE6D00">
        <w:rPr>
          <w:rFonts w:ascii="Arial" w:hAnsi="Arial" w:cs="Arial"/>
          <w:sz w:val="24"/>
          <w:szCs w:val="24"/>
        </w:rPr>
        <w:t>apresentação (</w:t>
      </w:r>
      <w:r w:rsidRPr="00BE6D00">
        <w:rPr>
          <w:rStyle w:val="cf11"/>
          <w:rFonts w:ascii="Arial" w:hAnsi="Arial" w:cs="Arial"/>
          <w:i w:val="0"/>
          <w:iCs w:val="0"/>
          <w:color w:val="000000" w:themeColor="text1"/>
          <w:sz w:val="24"/>
          <w:szCs w:val="24"/>
        </w:rPr>
        <w:t>art. 90, §3º, e art. 155, VI, da Lei nº 14.133, de 2021).</w:t>
      </w:r>
      <w:r w:rsidRPr="00BE6D00">
        <w:rPr>
          <w:rFonts w:ascii="Arial" w:hAnsi="Arial" w:cs="Arial"/>
          <w:color w:val="000000" w:themeColor="text1"/>
          <w:sz w:val="24"/>
          <w:szCs w:val="24"/>
        </w:rPr>
        <w:t xml:space="preserve"> </w:t>
      </w:r>
      <w:r w:rsidRPr="00BE6D00">
        <w:rPr>
          <w:rFonts w:ascii="Arial" w:hAnsi="Arial" w:cs="Arial"/>
          <w:color w:val="000000"/>
          <w:sz w:val="24"/>
          <w:szCs w:val="24"/>
        </w:rPr>
        <w:t>Caso a licitação for de registro de preços, o p</w:t>
      </w:r>
      <w:r w:rsidRPr="00BE6D00">
        <w:rPr>
          <w:rFonts w:ascii="Arial" w:hAnsi="Arial" w:cs="Arial"/>
          <w:sz w:val="24"/>
          <w:szCs w:val="24"/>
        </w:rPr>
        <w:t xml:space="preserve">razo de validade da proposta não poderá ser inferior a 01 ano contados da data da homologação do presente expediente, independente de menção expressa na proposta, salvo se esta ocorrer em prazo superior a 30 dias após a abertura das propostas, o </w:t>
      </w:r>
      <w:r w:rsidRPr="00BE6D00">
        <w:rPr>
          <w:rFonts w:ascii="Arial" w:hAnsi="Arial" w:cs="Arial"/>
          <w:sz w:val="24"/>
          <w:szCs w:val="24"/>
        </w:rPr>
        <w:lastRenderedPageBreak/>
        <w:t>que poderá ser reduzido equivalentemente.</w:t>
      </w:r>
    </w:p>
    <w:p w14:paraId="4B67E461"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BB131C1"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auto"/>
          <w:sz w:val="24"/>
          <w:szCs w:val="24"/>
        </w:rPr>
        <w:t>Independentemente do percentual de tributo inserido na planilha, no pagamento serão retidos na fonte os percentuais estabelecidos na legislação vigente.</w:t>
      </w:r>
    </w:p>
    <w:p w14:paraId="07CEB520" w14:textId="77777777" w:rsidR="00393F77" w:rsidRPr="00BE6D00" w:rsidRDefault="00393F77" w:rsidP="000862B3">
      <w:pPr>
        <w:pStyle w:val="Nivel2"/>
        <w:numPr>
          <w:ilvl w:val="1"/>
          <w:numId w:val="12"/>
        </w:numPr>
        <w:tabs>
          <w:tab w:val="left" w:pos="426"/>
        </w:tabs>
        <w:spacing w:before="0" w:after="0" w:line="240" w:lineRule="auto"/>
        <w:ind w:left="0" w:right="7" w:firstLine="0"/>
        <w:rPr>
          <w:color w:val="auto"/>
          <w:sz w:val="24"/>
          <w:szCs w:val="24"/>
        </w:rPr>
      </w:pPr>
      <w:r w:rsidRPr="00BE6D00">
        <w:rPr>
          <w:color w:val="auto"/>
          <w:sz w:val="24"/>
          <w:szCs w:val="24"/>
        </w:rPr>
        <w:t>A apresentação das propostas implica obrigatoriedade do cumprimento das disposições nelas contidas, em conformidade com o que dispõe os Anexos I, VI, VIII, X e XI assumindo o proponente o compromisso de executar o objeto licitado nos seus termos, bem como, de fornecer os materiais, equipamentos, mão de obra, ferramentas e utensílios necessários, em quantidades e qualidades adequadas à perfeita execução contratual, promovendo, quando requerido, sua substituição.</w:t>
      </w:r>
    </w:p>
    <w:p w14:paraId="2007316B" w14:textId="77777777" w:rsidR="00393F77" w:rsidRPr="00BE6D00" w:rsidRDefault="00393F77" w:rsidP="000862B3">
      <w:pPr>
        <w:pStyle w:val="Nivel2"/>
        <w:numPr>
          <w:ilvl w:val="1"/>
          <w:numId w:val="12"/>
        </w:numPr>
        <w:spacing w:before="0" w:after="0" w:line="240" w:lineRule="auto"/>
        <w:ind w:left="0" w:right="7" w:firstLine="0"/>
        <w:rPr>
          <w:color w:val="auto"/>
          <w:sz w:val="24"/>
          <w:szCs w:val="24"/>
        </w:rPr>
      </w:pPr>
      <w:r w:rsidRPr="00BE6D00">
        <w:rPr>
          <w:sz w:val="24"/>
          <w:szCs w:val="24"/>
        </w:rPr>
        <w:t xml:space="preserve">O descumprimento das regras supramencionadas por parte dos contratados pode ensejar a </w:t>
      </w:r>
      <w:r w:rsidRPr="00BE6D00">
        <w:rPr>
          <w:color w:val="000000" w:themeColor="text1"/>
          <w:sz w:val="24"/>
          <w:szCs w:val="24"/>
        </w:rPr>
        <w:t>responsabilização</w:t>
      </w:r>
      <w:r w:rsidRPr="00BE6D00">
        <w:rPr>
          <w:sz w:val="24"/>
          <w:szCs w:val="24"/>
        </w:rPr>
        <w:t xml:space="preserve">, após o devido processo legal, gerar as seguintes consequências: assinatura de prazo para a adoção das medidas necessárias ao exato cumprimento da lei, nos termos do </w:t>
      </w:r>
      <w:hyperlink r:id="rId19" w:history="1">
        <w:r w:rsidRPr="00BE6D00">
          <w:rPr>
            <w:rStyle w:val="Hyperlink"/>
            <w:color w:val="000000" w:themeColor="text1"/>
            <w:sz w:val="24"/>
            <w:szCs w:val="24"/>
            <w:u w:val="none"/>
          </w:rPr>
          <w:t>art. 71, inciso IX, da Constituição</w:t>
        </w:r>
      </w:hyperlink>
      <w:r w:rsidRPr="00BE6D00">
        <w:rPr>
          <w:color w:val="000000" w:themeColor="text1"/>
          <w:sz w:val="24"/>
          <w:szCs w:val="24"/>
        </w:rPr>
        <w:t>;</w:t>
      </w:r>
      <w:r w:rsidRPr="00BE6D00">
        <w:rPr>
          <w:sz w:val="24"/>
          <w:szCs w:val="24"/>
        </w:rPr>
        <w:t xml:space="preserve"> ou condenação dos agentes públicos responsáveis e da empresa contratada ao pagamento dos prejuízos ao erário, caso verificada a ocorrência de superfaturamento por sobrepreço na execução do contrato.</w:t>
      </w:r>
    </w:p>
    <w:p w14:paraId="4EFF9077" w14:textId="77777777" w:rsidR="00393F77" w:rsidRPr="00BE6D00" w:rsidRDefault="00393F77" w:rsidP="000862B3">
      <w:pPr>
        <w:pStyle w:val="Nivel2"/>
        <w:spacing w:before="0" w:after="0" w:line="240" w:lineRule="auto"/>
        <w:ind w:left="0" w:right="7" w:firstLine="0"/>
        <w:rPr>
          <w:color w:val="auto"/>
          <w:sz w:val="24"/>
          <w:szCs w:val="24"/>
        </w:rPr>
      </w:pPr>
    </w:p>
    <w:p w14:paraId="3D5600B8" w14:textId="77777777" w:rsidR="00393F77" w:rsidRPr="00BE6D00" w:rsidRDefault="00393F77" w:rsidP="000862B3">
      <w:pPr>
        <w:pStyle w:val="Ttulo1"/>
        <w:numPr>
          <w:ilvl w:val="0"/>
          <w:numId w:val="12"/>
        </w:numPr>
        <w:spacing w:before="0"/>
        <w:ind w:left="0" w:right="7" w:firstLine="0"/>
        <w:jc w:val="both"/>
        <w:rPr>
          <w:sz w:val="24"/>
          <w:szCs w:val="24"/>
        </w:rPr>
      </w:pPr>
      <w:r w:rsidRPr="00BE6D00">
        <w:rPr>
          <w:spacing w:val="-3"/>
          <w:w w:val="90"/>
          <w:sz w:val="24"/>
          <w:szCs w:val="24"/>
        </w:rPr>
        <w:t>DA</w:t>
      </w:r>
      <w:r w:rsidRPr="00BE6D00">
        <w:rPr>
          <w:spacing w:val="-16"/>
          <w:w w:val="90"/>
          <w:sz w:val="24"/>
          <w:szCs w:val="24"/>
        </w:rPr>
        <w:t xml:space="preserve"> </w:t>
      </w:r>
      <w:r w:rsidRPr="00BE6D00">
        <w:rPr>
          <w:w w:val="90"/>
          <w:sz w:val="24"/>
          <w:szCs w:val="24"/>
        </w:rPr>
        <w:t>ABERTURA</w:t>
      </w:r>
      <w:r w:rsidRPr="00BE6D00">
        <w:rPr>
          <w:spacing w:val="-16"/>
          <w:w w:val="90"/>
          <w:sz w:val="24"/>
          <w:szCs w:val="24"/>
        </w:rPr>
        <w:t xml:space="preserve"> </w:t>
      </w:r>
      <w:r w:rsidRPr="00BE6D00">
        <w:rPr>
          <w:spacing w:val="-3"/>
          <w:w w:val="90"/>
          <w:sz w:val="24"/>
          <w:szCs w:val="24"/>
        </w:rPr>
        <w:t>DA</w:t>
      </w:r>
      <w:r w:rsidRPr="00BE6D00">
        <w:rPr>
          <w:spacing w:val="-15"/>
          <w:w w:val="90"/>
          <w:sz w:val="24"/>
          <w:szCs w:val="24"/>
        </w:rPr>
        <w:t xml:space="preserve"> </w:t>
      </w:r>
      <w:r w:rsidRPr="00BE6D00">
        <w:rPr>
          <w:w w:val="90"/>
          <w:sz w:val="24"/>
          <w:szCs w:val="24"/>
        </w:rPr>
        <w:t>SESSÃO,</w:t>
      </w:r>
      <w:r w:rsidRPr="00BE6D00">
        <w:rPr>
          <w:spacing w:val="-16"/>
          <w:w w:val="90"/>
          <w:sz w:val="24"/>
          <w:szCs w:val="24"/>
        </w:rPr>
        <w:t xml:space="preserve"> </w:t>
      </w:r>
      <w:r w:rsidRPr="00BE6D00">
        <w:rPr>
          <w:w w:val="90"/>
          <w:sz w:val="24"/>
          <w:szCs w:val="24"/>
        </w:rPr>
        <w:t>CLASSIFICAÇÃO</w:t>
      </w:r>
      <w:r w:rsidRPr="00BE6D00">
        <w:rPr>
          <w:spacing w:val="-15"/>
          <w:w w:val="90"/>
          <w:sz w:val="24"/>
          <w:szCs w:val="24"/>
        </w:rPr>
        <w:t xml:space="preserve"> </w:t>
      </w:r>
      <w:r w:rsidRPr="00BE6D00">
        <w:rPr>
          <w:w w:val="90"/>
          <w:sz w:val="24"/>
          <w:szCs w:val="24"/>
        </w:rPr>
        <w:t>DAS</w:t>
      </w:r>
      <w:r w:rsidRPr="00BE6D00">
        <w:rPr>
          <w:spacing w:val="-16"/>
          <w:w w:val="90"/>
          <w:sz w:val="24"/>
          <w:szCs w:val="24"/>
        </w:rPr>
        <w:t xml:space="preserve"> </w:t>
      </w:r>
      <w:r w:rsidRPr="00BE6D00">
        <w:rPr>
          <w:spacing w:val="-3"/>
          <w:w w:val="90"/>
          <w:sz w:val="24"/>
          <w:szCs w:val="24"/>
        </w:rPr>
        <w:t>PROPOSTAS</w:t>
      </w:r>
      <w:r w:rsidRPr="00BE6D00">
        <w:rPr>
          <w:spacing w:val="-15"/>
          <w:w w:val="90"/>
          <w:sz w:val="24"/>
          <w:szCs w:val="24"/>
        </w:rPr>
        <w:t xml:space="preserve"> </w:t>
      </w:r>
      <w:r w:rsidRPr="00BE6D00">
        <w:rPr>
          <w:w w:val="90"/>
          <w:sz w:val="24"/>
          <w:szCs w:val="24"/>
        </w:rPr>
        <w:t>E</w:t>
      </w:r>
      <w:r w:rsidRPr="00BE6D00">
        <w:rPr>
          <w:spacing w:val="-16"/>
          <w:w w:val="90"/>
          <w:sz w:val="24"/>
          <w:szCs w:val="24"/>
        </w:rPr>
        <w:t xml:space="preserve"> </w:t>
      </w:r>
      <w:r w:rsidRPr="00BE6D00">
        <w:rPr>
          <w:w w:val="90"/>
          <w:sz w:val="24"/>
          <w:szCs w:val="24"/>
        </w:rPr>
        <w:t>FORMULAÇÃO</w:t>
      </w:r>
      <w:r w:rsidRPr="00BE6D00">
        <w:rPr>
          <w:spacing w:val="-15"/>
          <w:w w:val="90"/>
          <w:sz w:val="24"/>
          <w:szCs w:val="24"/>
        </w:rPr>
        <w:t xml:space="preserve"> </w:t>
      </w:r>
      <w:r w:rsidRPr="00BE6D00">
        <w:rPr>
          <w:w w:val="90"/>
          <w:sz w:val="24"/>
          <w:szCs w:val="24"/>
        </w:rPr>
        <w:t>DE</w:t>
      </w:r>
      <w:r w:rsidRPr="00BE6D00">
        <w:rPr>
          <w:spacing w:val="-16"/>
          <w:w w:val="90"/>
          <w:sz w:val="24"/>
          <w:szCs w:val="24"/>
        </w:rPr>
        <w:t xml:space="preserve"> </w:t>
      </w:r>
      <w:r w:rsidRPr="00BE6D00">
        <w:rPr>
          <w:w w:val="90"/>
          <w:sz w:val="24"/>
          <w:szCs w:val="24"/>
        </w:rPr>
        <w:t>LANCES</w:t>
      </w:r>
    </w:p>
    <w:p w14:paraId="2766645E" w14:textId="77777777" w:rsidR="00393F77" w:rsidRPr="00BE6D00" w:rsidRDefault="00393F77" w:rsidP="000862B3">
      <w:pPr>
        <w:pStyle w:val="Ttulo1"/>
        <w:spacing w:before="0"/>
        <w:ind w:left="0" w:right="7" w:firstLine="0"/>
        <w:jc w:val="both"/>
        <w:rPr>
          <w:sz w:val="24"/>
          <w:szCs w:val="24"/>
        </w:rPr>
      </w:pPr>
    </w:p>
    <w:p w14:paraId="1E25359B"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A abertura da presente licitação dar-se-á automaticamente em sessão pública, por meio de sistema eletrônico, na data, horário e local indicados neste Edital.</w:t>
      </w:r>
    </w:p>
    <w:p w14:paraId="14862B6A"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Os licitantes poderão retirar ou substituir a proposta ou os documentos de habilitação, quando for o caso, anteriormente inseridos no sistema, até a abertura da sessão pública.</w:t>
      </w:r>
    </w:p>
    <w:p w14:paraId="7A3C4C82" w14:textId="77777777" w:rsidR="00393F77" w:rsidRPr="00BE6D00" w:rsidRDefault="00393F77" w:rsidP="000862B3">
      <w:pPr>
        <w:pStyle w:val="Nivel3"/>
        <w:numPr>
          <w:ilvl w:val="2"/>
          <w:numId w:val="12"/>
        </w:numPr>
        <w:tabs>
          <w:tab w:val="left" w:pos="567"/>
          <w:tab w:val="left" w:pos="1134"/>
        </w:tabs>
        <w:spacing w:before="0" w:after="0" w:line="240" w:lineRule="auto"/>
        <w:ind w:left="0" w:right="7" w:firstLine="0"/>
        <w:rPr>
          <w:sz w:val="24"/>
          <w:szCs w:val="24"/>
        </w:rPr>
      </w:pPr>
      <w:r w:rsidRPr="00BE6D00">
        <w:rPr>
          <w:sz w:val="24"/>
          <w:szCs w:val="24"/>
        </w:rPr>
        <w:t>Será desclassificada a proposta que identifique o licitante.</w:t>
      </w:r>
    </w:p>
    <w:p w14:paraId="7650109B" w14:textId="77777777" w:rsidR="00393F77" w:rsidRPr="00BE6D00" w:rsidRDefault="00393F77" w:rsidP="000862B3">
      <w:pPr>
        <w:pStyle w:val="Nivel3"/>
        <w:numPr>
          <w:ilvl w:val="2"/>
          <w:numId w:val="12"/>
        </w:numPr>
        <w:tabs>
          <w:tab w:val="left" w:pos="567"/>
          <w:tab w:val="left" w:pos="1134"/>
        </w:tabs>
        <w:spacing w:before="0" w:after="0" w:line="240" w:lineRule="auto"/>
        <w:ind w:left="0" w:right="7" w:firstLine="0"/>
        <w:rPr>
          <w:sz w:val="24"/>
          <w:szCs w:val="24"/>
        </w:rPr>
      </w:pPr>
      <w:r w:rsidRPr="00BE6D00">
        <w:rPr>
          <w:sz w:val="24"/>
          <w:szCs w:val="24"/>
        </w:rPr>
        <w:t>A desclassificação será sempre fundamentada e registrada no sistema, com acompanhamento em tempo real por todos os participantes.</w:t>
      </w:r>
    </w:p>
    <w:p w14:paraId="789A1466" w14:textId="77777777" w:rsidR="00393F77" w:rsidRPr="00BE6D00" w:rsidRDefault="00393F77" w:rsidP="000862B3">
      <w:pPr>
        <w:pStyle w:val="Nivel3"/>
        <w:numPr>
          <w:ilvl w:val="2"/>
          <w:numId w:val="12"/>
        </w:numPr>
        <w:tabs>
          <w:tab w:val="left" w:pos="567"/>
          <w:tab w:val="left" w:pos="1134"/>
        </w:tabs>
        <w:spacing w:before="0" w:after="0" w:line="240" w:lineRule="auto"/>
        <w:ind w:left="0" w:right="7" w:firstLine="0"/>
        <w:rPr>
          <w:sz w:val="24"/>
          <w:szCs w:val="24"/>
        </w:rPr>
      </w:pPr>
      <w:r w:rsidRPr="00BE6D00">
        <w:rPr>
          <w:sz w:val="24"/>
          <w:szCs w:val="24"/>
        </w:rPr>
        <w:t>A não desclassificação da proposta não impede o seu julgamento definitivo em sentido contrário, levado a efeito na fase de aceitação.</w:t>
      </w:r>
    </w:p>
    <w:p w14:paraId="4A0D8444"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O sistema ordenará automaticamente as propostas classificadas, sendo que somente estas participarão da fase de lances.</w:t>
      </w:r>
    </w:p>
    <w:p w14:paraId="0397FE3F"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O sistema disponibilizará campo próprio para troca de mensagens entre a Comissão de Contratação e os licitantes.</w:t>
      </w:r>
    </w:p>
    <w:p w14:paraId="79016CAF"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 xml:space="preserve">Iniciada a etapa competitiva, os licitantes deverão encaminhar lances exclusivamente por meio de sistema eletrônico, sendo imediatamente informados do seu recebimento e do valor consignado no registro. </w:t>
      </w:r>
    </w:p>
    <w:p w14:paraId="46B35F73"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 xml:space="preserve">O lance deverá ser ofertado pelo </w:t>
      </w:r>
      <w:r w:rsidRPr="00BE6D00">
        <w:rPr>
          <w:color w:val="000000" w:themeColor="text1"/>
          <w:sz w:val="24"/>
          <w:szCs w:val="24"/>
        </w:rPr>
        <w:t>valor unitário/por grupo (conforme forma de julgamento previsto na tabela constante no preâmbulo do edital) e Anexo I.</w:t>
      </w:r>
    </w:p>
    <w:p w14:paraId="6A618B94"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Os licitantes poderão oferecer lances sucessivos, observando o horário fixado para abertura da sessão e as regras estabelecidas no Edital.</w:t>
      </w:r>
    </w:p>
    <w:p w14:paraId="3B348D93"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 xml:space="preserve">O licitante somente poderá oferecer </w:t>
      </w:r>
      <w:r w:rsidRPr="00BE6D00">
        <w:rPr>
          <w:color w:val="000000" w:themeColor="text1"/>
          <w:sz w:val="24"/>
          <w:szCs w:val="24"/>
        </w:rPr>
        <w:t xml:space="preserve">lance de valor inferior ou percentual de desconto superior ao último por ele ofertado e registrado pelo sistema. </w:t>
      </w:r>
    </w:p>
    <w:p w14:paraId="6A280DF3" w14:textId="77777777" w:rsidR="00393F77" w:rsidRPr="00BE6D00" w:rsidRDefault="00393F77" w:rsidP="000862B3">
      <w:pPr>
        <w:pStyle w:val="Nivel2"/>
        <w:numPr>
          <w:ilvl w:val="1"/>
          <w:numId w:val="12"/>
        </w:numPr>
        <w:tabs>
          <w:tab w:val="left" w:pos="567"/>
        </w:tabs>
        <w:spacing w:before="0" w:after="0" w:line="240" w:lineRule="auto"/>
        <w:ind w:left="0" w:right="7" w:firstLine="0"/>
        <w:rPr>
          <w:sz w:val="24"/>
          <w:szCs w:val="24"/>
        </w:rPr>
      </w:pPr>
      <w:r w:rsidRPr="00BE6D00">
        <w:rPr>
          <w:sz w:val="24"/>
          <w:szCs w:val="24"/>
        </w:rPr>
        <w:t>Caso seja previsto neste edital (na tabela do Anexo I), o intervalo mínimo de diferença de valores ou percentuais entre os lances, incidirá tanto em relação aos lances intermediários quanto em relação à proposta que cobrir a melhor oferta.</w:t>
      </w:r>
    </w:p>
    <w:p w14:paraId="1DAC2368" w14:textId="77777777" w:rsidR="00393F77" w:rsidRPr="00BE6D00" w:rsidRDefault="00393F77" w:rsidP="000862B3">
      <w:pPr>
        <w:pStyle w:val="PargrafodaLista"/>
        <w:numPr>
          <w:ilvl w:val="1"/>
          <w:numId w:val="12"/>
        </w:numPr>
        <w:tabs>
          <w:tab w:val="left" w:pos="567"/>
          <w:tab w:val="left" w:pos="1134"/>
        </w:tabs>
        <w:spacing w:before="0"/>
        <w:ind w:left="0" w:right="7" w:firstLine="0"/>
        <w:rPr>
          <w:rFonts w:ascii="Arial" w:hAnsi="Arial" w:cs="Arial"/>
          <w:sz w:val="24"/>
          <w:szCs w:val="24"/>
        </w:rPr>
      </w:pPr>
      <w:r w:rsidRPr="00BE6D00">
        <w:rPr>
          <w:rFonts w:ascii="Arial" w:hAnsi="Arial" w:cs="Arial"/>
          <w:sz w:val="24"/>
          <w:szCs w:val="24"/>
        </w:rPr>
        <w:t>O licitante poderá, uma única vez, excluir seu último lance ofertado, no intervalo de quinze segundos após o registro no sistema, na hipótese de lance inconsistente ou inexequível</w:t>
      </w:r>
      <w:r w:rsidRPr="00BE6D00">
        <w:rPr>
          <w:rFonts w:ascii="Arial" w:hAnsi="Arial" w:cs="Arial"/>
          <w:color w:val="000000" w:themeColor="text1"/>
          <w:sz w:val="24"/>
          <w:szCs w:val="24"/>
        </w:rPr>
        <w:t>.</w:t>
      </w:r>
    </w:p>
    <w:p w14:paraId="6FD7177B" w14:textId="77777777" w:rsidR="00393F77" w:rsidRDefault="00393F77" w:rsidP="000862B3">
      <w:pPr>
        <w:pStyle w:val="PargrafodaLista"/>
        <w:tabs>
          <w:tab w:val="left" w:pos="1134"/>
        </w:tabs>
        <w:spacing w:before="0"/>
        <w:ind w:left="0" w:right="7"/>
        <w:rPr>
          <w:rFonts w:ascii="Arial" w:hAnsi="Arial" w:cs="Arial"/>
          <w:sz w:val="24"/>
          <w:szCs w:val="24"/>
        </w:rPr>
      </w:pPr>
    </w:p>
    <w:p w14:paraId="29ACCD8F" w14:textId="77777777" w:rsidR="00393F77" w:rsidRPr="00BE6D00" w:rsidRDefault="00393F77" w:rsidP="000862B3">
      <w:pPr>
        <w:pStyle w:val="PargrafodaLista"/>
        <w:tabs>
          <w:tab w:val="left" w:pos="1134"/>
        </w:tabs>
        <w:spacing w:before="0"/>
        <w:ind w:left="0" w:right="7"/>
        <w:rPr>
          <w:rFonts w:ascii="Arial" w:hAnsi="Arial" w:cs="Arial"/>
          <w:sz w:val="24"/>
          <w:szCs w:val="24"/>
        </w:rPr>
      </w:pPr>
    </w:p>
    <w:p w14:paraId="6556B4CC" w14:textId="77777777" w:rsidR="00393F77" w:rsidRPr="00BE6D00" w:rsidRDefault="00393F77" w:rsidP="000862B3">
      <w:pPr>
        <w:pStyle w:val="PargrafodaLista"/>
        <w:numPr>
          <w:ilvl w:val="0"/>
          <w:numId w:val="12"/>
        </w:numPr>
        <w:tabs>
          <w:tab w:val="left" w:pos="284"/>
        </w:tabs>
        <w:spacing w:before="0"/>
        <w:ind w:left="0" w:right="7" w:firstLine="0"/>
        <w:rPr>
          <w:rFonts w:ascii="Arial" w:hAnsi="Arial" w:cs="Arial"/>
          <w:b/>
          <w:bCs/>
          <w:sz w:val="24"/>
          <w:szCs w:val="24"/>
        </w:rPr>
      </w:pPr>
      <w:r w:rsidRPr="00BE6D00">
        <w:rPr>
          <w:rFonts w:ascii="Arial" w:hAnsi="Arial" w:cs="Arial"/>
          <w:b/>
          <w:bCs/>
          <w:sz w:val="24"/>
          <w:szCs w:val="24"/>
        </w:rPr>
        <w:lastRenderedPageBreak/>
        <w:t>MODOS DE DISPUTA.</w:t>
      </w:r>
    </w:p>
    <w:p w14:paraId="4A62EBBF" w14:textId="77777777" w:rsidR="00393F77" w:rsidRPr="00BE6D00" w:rsidRDefault="00393F77" w:rsidP="000862B3">
      <w:pPr>
        <w:pStyle w:val="Default"/>
        <w:ind w:right="7"/>
        <w:rPr>
          <w:rFonts w:ascii="Arial" w:hAnsi="Arial" w:cs="Arial"/>
        </w:rPr>
      </w:pPr>
    </w:p>
    <w:p w14:paraId="4FFADEF8" w14:textId="7152B393" w:rsidR="00393F77" w:rsidRPr="00D132AF" w:rsidRDefault="00393F77" w:rsidP="00B717AA">
      <w:pPr>
        <w:pStyle w:val="Nivel3"/>
        <w:tabs>
          <w:tab w:val="left" w:pos="1276"/>
        </w:tabs>
        <w:ind w:right="7"/>
        <w:rPr>
          <w:noProof/>
          <w:sz w:val="24"/>
          <w:szCs w:val="24"/>
        </w:rPr>
      </w:pPr>
      <w:r w:rsidRPr="00BE6D00">
        <w:rPr>
          <w:sz w:val="24"/>
          <w:szCs w:val="24"/>
        </w:rPr>
        <w:t>7.</w:t>
      </w:r>
      <w:proofErr w:type="gramStart"/>
      <w:r w:rsidRPr="00BE6D00">
        <w:rPr>
          <w:sz w:val="24"/>
          <w:szCs w:val="24"/>
        </w:rPr>
        <w:t>1.</w:t>
      </w:r>
      <w:r w:rsidRPr="00D132AF">
        <w:rPr>
          <w:noProof/>
          <w:sz w:val="24"/>
          <w:szCs w:val="24"/>
        </w:rPr>
        <w:t>Considerando</w:t>
      </w:r>
      <w:proofErr w:type="gramEnd"/>
      <w:r w:rsidRPr="00D132AF">
        <w:rPr>
          <w:noProof/>
          <w:sz w:val="24"/>
          <w:szCs w:val="24"/>
        </w:rPr>
        <w:t xml:space="preserve"> que o modo de disputa é aberto, os licitantes apresentarão lances públicos e sucessivos, com prorrogações</w:t>
      </w:r>
      <w:r w:rsidR="00853835">
        <w:rPr>
          <w:noProof/>
          <w:sz w:val="24"/>
          <w:szCs w:val="24"/>
        </w:rPr>
        <w:t>.</w:t>
      </w:r>
    </w:p>
    <w:p w14:paraId="6648AF1A" w14:textId="77777777" w:rsidR="00393F77" w:rsidRPr="00D132AF" w:rsidRDefault="00393F77" w:rsidP="00B717AA">
      <w:pPr>
        <w:pStyle w:val="Nivel3"/>
        <w:tabs>
          <w:tab w:val="left" w:pos="1276"/>
        </w:tabs>
        <w:ind w:right="7"/>
        <w:rPr>
          <w:noProof/>
          <w:sz w:val="24"/>
          <w:szCs w:val="24"/>
        </w:rPr>
      </w:pPr>
      <w:r w:rsidRPr="00D132AF">
        <w:rPr>
          <w:noProof/>
          <w:sz w:val="24"/>
          <w:szCs w:val="24"/>
        </w:rPr>
        <w:t>a) A etapa de lances da sessão pública terá duração de dez minutos e, após isso, será prorrogada automaticamente pelo sistema quando houver lance ofertado nos últimos dois minutos do período de duração da sessão pública.</w:t>
      </w:r>
    </w:p>
    <w:p w14:paraId="0D725E93" w14:textId="77777777" w:rsidR="00393F77" w:rsidRPr="00D132AF" w:rsidRDefault="00393F77" w:rsidP="00B717AA">
      <w:pPr>
        <w:pStyle w:val="Nivel3"/>
        <w:tabs>
          <w:tab w:val="left" w:pos="1276"/>
        </w:tabs>
        <w:ind w:right="7"/>
        <w:rPr>
          <w:noProof/>
          <w:sz w:val="24"/>
          <w:szCs w:val="24"/>
        </w:rPr>
      </w:pPr>
      <w:r w:rsidRPr="00D132AF">
        <w:rPr>
          <w:noProof/>
          <w:sz w:val="24"/>
          <w:szCs w:val="24"/>
        </w:rPr>
        <w:t>b) A prorrogação automática da etapa de lances, de que trata o subitem anterior, será de dois minutos e ocorrerá sucessivamente sempre que houver lances enviados nesse período de prorrogação, inclusive no caso de lances intermediários.</w:t>
      </w:r>
    </w:p>
    <w:p w14:paraId="77A2F6FB" w14:textId="77777777" w:rsidR="00393F77" w:rsidRPr="00D132AF" w:rsidRDefault="00393F77" w:rsidP="00B717AA">
      <w:pPr>
        <w:pStyle w:val="Nivel3"/>
        <w:tabs>
          <w:tab w:val="left" w:pos="1276"/>
        </w:tabs>
        <w:ind w:right="7"/>
        <w:rPr>
          <w:noProof/>
          <w:sz w:val="24"/>
          <w:szCs w:val="24"/>
        </w:rPr>
      </w:pPr>
      <w:r w:rsidRPr="00D132AF">
        <w:rPr>
          <w:noProof/>
          <w:sz w:val="24"/>
          <w:szCs w:val="24"/>
        </w:rPr>
        <w:t>c) Não havendo novos lances na forma estabelecida nos itens anteriores, a sessão pública encerrar-se-á automaticamente, e o sistema ordenará e divulgará os lances conforme a ordem final de classificação.</w:t>
      </w:r>
    </w:p>
    <w:p w14:paraId="41E9E342" w14:textId="77777777" w:rsidR="00393F77" w:rsidRPr="00D132AF" w:rsidRDefault="00393F77" w:rsidP="00B717AA">
      <w:pPr>
        <w:pStyle w:val="Nivel3"/>
        <w:tabs>
          <w:tab w:val="left" w:pos="1276"/>
        </w:tabs>
        <w:ind w:right="7"/>
        <w:rPr>
          <w:noProof/>
          <w:sz w:val="24"/>
          <w:szCs w:val="24"/>
        </w:rPr>
      </w:pPr>
      <w:r w:rsidRPr="00D132AF">
        <w:rPr>
          <w:noProof/>
          <w:sz w:val="24"/>
          <w:szCs w:val="24"/>
        </w:rPr>
        <w:t>d) Definida a melhor proposta, se a diferença em relação à proposta classificada em segundo lugar for de pelo menos 5% (cinco por cento), o responsável pela condução do certame, auxiliado pela equipe de apoio, poderá admitir o reinício da disputa aberta, para a definição das demais colocações.</w:t>
      </w:r>
    </w:p>
    <w:p w14:paraId="44C0405B" w14:textId="77777777" w:rsidR="00393F77" w:rsidRPr="00BE6D00" w:rsidRDefault="00393F77" w:rsidP="000862B3">
      <w:pPr>
        <w:pStyle w:val="Nivel3"/>
        <w:tabs>
          <w:tab w:val="left" w:pos="1276"/>
        </w:tabs>
        <w:spacing w:before="0" w:after="0" w:line="240" w:lineRule="auto"/>
        <w:ind w:left="0" w:right="7"/>
        <w:rPr>
          <w:sz w:val="24"/>
          <w:szCs w:val="24"/>
        </w:rPr>
      </w:pPr>
      <w:r w:rsidRPr="00D132AF">
        <w:rPr>
          <w:noProof/>
          <w:sz w:val="24"/>
          <w:szCs w:val="24"/>
        </w:rPr>
        <w:t>e) Após o reinício previsto no item supra, os licitantes serão convocados para apresentar lances intermediários.</w:t>
      </w:r>
      <w:r w:rsidRPr="00BE6D00">
        <w:rPr>
          <w:sz w:val="24"/>
          <w:szCs w:val="24"/>
        </w:rPr>
        <w:t xml:space="preserve">  </w:t>
      </w:r>
    </w:p>
    <w:p w14:paraId="1E71B3AF" w14:textId="77777777" w:rsidR="00393F77" w:rsidRPr="00BE6D00" w:rsidRDefault="00393F77" w:rsidP="000862B3">
      <w:pPr>
        <w:pStyle w:val="Nivel3"/>
        <w:tabs>
          <w:tab w:val="left" w:pos="1276"/>
        </w:tabs>
        <w:spacing w:before="0" w:after="0" w:line="240" w:lineRule="auto"/>
        <w:ind w:left="0" w:right="7"/>
        <w:rPr>
          <w:sz w:val="24"/>
          <w:szCs w:val="24"/>
        </w:rPr>
      </w:pPr>
    </w:p>
    <w:p w14:paraId="0B070523" w14:textId="77777777" w:rsidR="00393F77" w:rsidRPr="00BE6D00" w:rsidRDefault="00393F77" w:rsidP="00FA016A">
      <w:pPr>
        <w:pStyle w:val="Nivel2"/>
        <w:numPr>
          <w:ilvl w:val="1"/>
          <w:numId w:val="46"/>
        </w:numPr>
        <w:tabs>
          <w:tab w:val="left" w:pos="426"/>
        </w:tabs>
        <w:spacing w:before="0" w:after="0" w:line="240" w:lineRule="auto"/>
        <w:ind w:left="0" w:right="7" w:firstLine="0"/>
        <w:rPr>
          <w:i/>
          <w:color w:val="auto"/>
          <w:sz w:val="24"/>
          <w:szCs w:val="24"/>
        </w:rPr>
      </w:pPr>
      <w:r w:rsidRPr="00BE6D00">
        <w:rPr>
          <w:sz w:val="24"/>
          <w:szCs w:val="24"/>
        </w:rPr>
        <w:t xml:space="preserve">Após o término dos prazos estabelecidos nos subitens anteriores, o sistema ordenará e divulgará os lances segundo a ordem crescente de </w:t>
      </w:r>
      <w:r w:rsidRPr="00BE6D00">
        <w:rPr>
          <w:color w:val="auto"/>
          <w:sz w:val="24"/>
          <w:szCs w:val="24"/>
        </w:rPr>
        <w:t>valores</w:t>
      </w:r>
      <w:r w:rsidRPr="00BE6D00">
        <w:rPr>
          <w:i/>
          <w:iCs/>
          <w:color w:val="auto"/>
          <w:sz w:val="24"/>
          <w:szCs w:val="24"/>
        </w:rPr>
        <w:t>.</w:t>
      </w:r>
    </w:p>
    <w:p w14:paraId="275CCAE9"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 xml:space="preserve">Não serão aceitos dois ou mais lances de mesmo valor, prevalecendo aquele que for recebido e registrado em primeiro lugar. </w:t>
      </w:r>
    </w:p>
    <w:p w14:paraId="2DE11327"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 xml:space="preserve">Durante o transcurso da sessão pública, os licitantes serão informados, em tempo real, do valor do menor lance registrado, vedada a identificação do licitante. </w:t>
      </w:r>
    </w:p>
    <w:p w14:paraId="2EA89616"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 xml:space="preserve">No caso de desconexão com a Comissão de Contratação, no decorrer da etapa competitiva da CONCORRÊNCIA, o sistema eletrônico poderá permanecer acessível aos licitantes para a recepção dos lances. </w:t>
      </w:r>
    </w:p>
    <w:p w14:paraId="14929872"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Quando a desconexão do sistema eletrônico para a Comissão de Contratação persistir por tempo superior a dez minutos, a sessão pública será suspensa e reiniciada somente após decorridas vinte e quatro horas da comunicação do fato pela Comissão de Contratação aos participantes, no sítio eletrônico utilizado para divulgação.</w:t>
      </w:r>
    </w:p>
    <w:p w14:paraId="56EF07B5"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Caso o licitante não apresente lances, concorrerá com o valor de sua proposta.</w:t>
      </w:r>
    </w:p>
    <w:p w14:paraId="2B0790BC" w14:textId="77777777" w:rsidR="00393F77" w:rsidRPr="00BE6D00" w:rsidRDefault="00393F77" w:rsidP="000862B3">
      <w:pPr>
        <w:pStyle w:val="Nivel2"/>
        <w:numPr>
          <w:ilvl w:val="1"/>
          <w:numId w:val="46"/>
        </w:numPr>
        <w:tabs>
          <w:tab w:val="left" w:pos="426"/>
        </w:tabs>
        <w:spacing w:before="0" w:after="0" w:line="240" w:lineRule="auto"/>
        <w:ind w:left="0" w:right="7" w:firstLine="0"/>
        <w:rPr>
          <w:sz w:val="24"/>
          <w:szCs w:val="24"/>
        </w:rPr>
      </w:pPr>
      <w:r w:rsidRPr="00BE6D00">
        <w:rPr>
          <w:sz w:val="24"/>
          <w:szCs w:val="24"/>
        </w:rPr>
        <w:t>Em relação a itens não exclusivos para participação de microempresas e empresas de pequeno porte, uma vez encerrada a etapa de lances</w:t>
      </w:r>
      <w:r w:rsidRPr="00BE6D00">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BE6D00">
          <w:rPr>
            <w:rStyle w:val="Hyperlink"/>
            <w:rFonts w:eastAsia="Zurich BT"/>
            <w:color w:val="000000" w:themeColor="text1"/>
            <w:sz w:val="24"/>
            <w:szCs w:val="24"/>
            <w:u w:val="none"/>
          </w:rPr>
          <w:t>arts</w:t>
        </w:r>
        <w:proofErr w:type="spellEnd"/>
        <w:r w:rsidRPr="00BE6D00">
          <w:rPr>
            <w:rStyle w:val="Hyperlink"/>
            <w:rFonts w:eastAsia="Zurich BT"/>
            <w:color w:val="000000" w:themeColor="text1"/>
            <w:sz w:val="24"/>
            <w:szCs w:val="24"/>
            <w:u w:val="none"/>
          </w:rPr>
          <w:t>. 44 e 45 da Lei Complementar nº 123, de 2006</w:t>
        </w:r>
      </w:hyperlink>
      <w:r w:rsidRPr="00BE6D00">
        <w:rPr>
          <w:rFonts w:eastAsia="Zurich BT"/>
          <w:sz w:val="24"/>
          <w:szCs w:val="24"/>
        </w:rPr>
        <w:t>.</w:t>
      </w:r>
    </w:p>
    <w:p w14:paraId="5C4837F0" w14:textId="77777777" w:rsidR="00393F77" w:rsidRPr="00BE6D00" w:rsidRDefault="00393F77" w:rsidP="00853835">
      <w:pPr>
        <w:pStyle w:val="Nivel3"/>
        <w:numPr>
          <w:ilvl w:val="2"/>
          <w:numId w:val="46"/>
        </w:numPr>
        <w:tabs>
          <w:tab w:val="left" w:pos="993"/>
          <w:tab w:val="left" w:pos="1843"/>
        </w:tabs>
        <w:spacing w:before="0" w:after="0" w:line="240" w:lineRule="auto"/>
        <w:ind w:left="0" w:right="7" w:firstLine="0"/>
        <w:rPr>
          <w:sz w:val="24"/>
          <w:szCs w:val="24"/>
        </w:rPr>
      </w:pPr>
      <w:r w:rsidRPr="00BE6D00">
        <w:rPr>
          <w:sz w:val="24"/>
          <w:szCs w:val="24"/>
        </w:rPr>
        <w:t xml:space="preserve">Nessas condições, as propostas de </w:t>
      </w:r>
      <w:r w:rsidRPr="00BE6D00">
        <w:rPr>
          <w:rFonts w:eastAsia="Zurich BT"/>
          <w:sz w:val="24"/>
          <w:szCs w:val="24"/>
        </w:rPr>
        <w:t xml:space="preserve">microempresas e empresas de pequeno porte </w:t>
      </w:r>
      <w:r w:rsidRPr="00BE6D00">
        <w:rPr>
          <w:sz w:val="24"/>
          <w:szCs w:val="24"/>
        </w:rPr>
        <w:t>que se encontrarem na faixa de até 5% (cinco por cento) acima da melhor proposta ou melhor lance serão consideradas empatadas com a primeira colocada.</w:t>
      </w:r>
    </w:p>
    <w:p w14:paraId="5996E281" w14:textId="77777777" w:rsidR="00393F77" w:rsidRPr="00BE6D00" w:rsidRDefault="00393F77" w:rsidP="00853835">
      <w:pPr>
        <w:pStyle w:val="Nivel3"/>
        <w:numPr>
          <w:ilvl w:val="2"/>
          <w:numId w:val="46"/>
        </w:numPr>
        <w:tabs>
          <w:tab w:val="left" w:pos="993"/>
          <w:tab w:val="left" w:pos="1843"/>
        </w:tabs>
        <w:spacing w:before="0" w:after="0" w:line="240" w:lineRule="auto"/>
        <w:ind w:left="0" w:right="7" w:firstLine="0"/>
        <w:rPr>
          <w:sz w:val="24"/>
          <w:szCs w:val="24"/>
        </w:rPr>
      </w:pPr>
      <w:r w:rsidRPr="00BE6D00">
        <w:rPr>
          <w:sz w:val="24"/>
          <w:szCs w:val="24"/>
        </w:rPr>
        <w:t xml:space="preserve">A mais bem classificada nos termos do subitem anterior terá o direito de encaminhar uma última oferta para desempate, obrigatoriamente em valor inferior ao da primeira colocada, </w:t>
      </w:r>
      <w:r w:rsidRPr="00BE6D00">
        <w:rPr>
          <w:sz w:val="24"/>
          <w:szCs w:val="24"/>
        </w:rPr>
        <w:lastRenderedPageBreak/>
        <w:t>no prazo de 5 (cinco) minutos controlados pelo sistema, contados após a comunicação automática para tanto.</w:t>
      </w:r>
    </w:p>
    <w:p w14:paraId="0C7C536C" w14:textId="77777777" w:rsidR="00393F77" w:rsidRPr="00BE6D00" w:rsidRDefault="00393F77" w:rsidP="00853835">
      <w:pPr>
        <w:pStyle w:val="Nivel3"/>
        <w:numPr>
          <w:ilvl w:val="2"/>
          <w:numId w:val="46"/>
        </w:numPr>
        <w:tabs>
          <w:tab w:val="left" w:pos="993"/>
          <w:tab w:val="left" w:pos="1843"/>
        </w:tabs>
        <w:spacing w:before="0" w:after="0" w:line="240" w:lineRule="auto"/>
        <w:ind w:left="0" w:right="7" w:firstLine="0"/>
        <w:rPr>
          <w:sz w:val="24"/>
          <w:szCs w:val="24"/>
        </w:rPr>
      </w:pPr>
      <w:r w:rsidRPr="00BE6D00">
        <w:rPr>
          <w:sz w:val="24"/>
          <w:szCs w:val="24"/>
        </w:rPr>
        <w:t xml:space="preserve">Caso a </w:t>
      </w:r>
      <w:r w:rsidRPr="00BE6D00">
        <w:rPr>
          <w:rFonts w:eastAsia="Zurich BT"/>
          <w:sz w:val="24"/>
          <w:szCs w:val="24"/>
        </w:rPr>
        <w:t>microempresa ou a empresa de pequeno porte</w:t>
      </w:r>
      <w:r w:rsidRPr="00BE6D00">
        <w:rPr>
          <w:sz w:val="24"/>
          <w:szCs w:val="24"/>
        </w:rPr>
        <w:t xml:space="preserve"> melhor classificada desista ou não se manifeste no prazo estabelecido, serão convocadas as demais licitantes </w:t>
      </w:r>
      <w:r w:rsidRPr="00BE6D00">
        <w:rPr>
          <w:rFonts w:eastAsia="Zurich BT"/>
          <w:sz w:val="24"/>
          <w:szCs w:val="24"/>
        </w:rPr>
        <w:t>microempresa e empresa de pequeno porte</w:t>
      </w:r>
      <w:r w:rsidRPr="00BE6D00">
        <w:rPr>
          <w:sz w:val="24"/>
          <w:szCs w:val="24"/>
        </w:rPr>
        <w:t xml:space="preserve"> que se encontrem naquele intervalo de 5% (cinco por cento), na ordem de classificação, para o exercício do mesmo direito, no prazo estabelecido no subitem anterior.</w:t>
      </w:r>
    </w:p>
    <w:p w14:paraId="18990092" w14:textId="77777777" w:rsidR="00393F77" w:rsidRPr="00BE6D00" w:rsidRDefault="00393F77" w:rsidP="00853835">
      <w:pPr>
        <w:pStyle w:val="Nivel3"/>
        <w:numPr>
          <w:ilvl w:val="2"/>
          <w:numId w:val="46"/>
        </w:numPr>
        <w:tabs>
          <w:tab w:val="left" w:pos="993"/>
          <w:tab w:val="left" w:pos="1843"/>
        </w:tabs>
        <w:spacing w:before="0" w:after="0" w:line="240" w:lineRule="auto"/>
        <w:ind w:left="0" w:right="7" w:firstLine="0"/>
        <w:rPr>
          <w:sz w:val="24"/>
          <w:szCs w:val="24"/>
        </w:rPr>
      </w:pPr>
      <w:r w:rsidRPr="00BE6D00">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B7AC91" w14:textId="77777777" w:rsidR="00393F77" w:rsidRPr="00BE6D00" w:rsidRDefault="00393F77" w:rsidP="00853835">
      <w:pPr>
        <w:pStyle w:val="Nivel3"/>
        <w:numPr>
          <w:ilvl w:val="1"/>
          <w:numId w:val="46"/>
        </w:numPr>
        <w:tabs>
          <w:tab w:val="left" w:pos="567"/>
          <w:tab w:val="left" w:pos="993"/>
          <w:tab w:val="left" w:pos="1134"/>
        </w:tabs>
        <w:spacing w:before="0" w:after="0" w:line="240" w:lineRule="auto"/>
        <w:ind w:left="0" w:right="7" w:firstLine="0"/>
        <w:rPr>
          <w:sz w:val="24"/>
          <w:szCs w:val="24"/>
        </w:rPr>
      </w:pPr>
      <w:r w:rsidRPr="00BE6D00">
        <w:rPr>
          <w:sz w:val="24"/>
          <w:szCs w:val="24"/>
        </w:rPr>
        <w:t>Só poderá haver empate entre propostas iguais (não seguidas de lances), ou entre lances finais da fase fechada do modo de disputa aberto e fechado.</w:t>
      </w:r>
    </w:p>
    <w:p w14:paraId="6164141C" w14:textId="77777777" w:rsidR="00393F77" w:rsidRPr="00BE6D00" w:rsidRDefault="00393F77" w:rsidP="00853835">
      <w:pPr>
        <w:pStyle w:val="Nivel3"/>
        <w:numPr>
          <w:ilvl w:val="1"/>
          <w:numId w:val="46"/>
        </w:numPr>
        <w:tabs>
          <w:tab w:val="left" w:pos="567"/>
          <w:tab w:val="left" w:pos="993"/>
          <w:tab w:val="left" w:pos="1134"/>
        </w:tabs>
        <w:spacing w:before="0" w:after="0" w:line="240" w:lineRule="auto"/>
        <w:ind w:left="0" w:right="7" w:firstLine="0"/>
        <w:rPr>
          <w:sz w:val="24"/>
          <w:szCs w:val="24"/>
        </w:rPr>
      </w:pPr>
      <w:r w:rsidRPr="00BE6D00">
        <w:rPr>
          <w:sz w:val="24"/>
          <w:szCs w:val="24"/>
        </w:rPr>
        <w:t xml:space="preserve">Havendo eventual empate entre propostas ou lances, o critério de desempate será aquele previsto no </w:t>
      </w:r>
      <w:hyperlink r:id="rId21" w:anchor="art60" w:history="1">
        <w:r w:rsidRPr="00BE6D00">
          <w:rPr>
            <w:rStyle w:val="Hyperlink"/>
            <w:rFonts w:eastAsia="Arial"/>
            <w:color w:val="000000" w:themeColor="text1"/>
            <w:sz w:val="24"/>
            <w:szCs w:val="24"/>
            <w:u w:val="none"/>
          </w:rPr>
          <w:t>art</w:t>
        </w:r>
        <w:r w:rsidRPr="00BE6D00">
          <w:rPr>
            <w:rStyle w:val="Hyperlink"/>
            <w:color w:val="000000" w:themeColor="text1"/>
            <w:sz w:val="24"/>
            <w:szCs w:val="24"/>
            <w:u w:val="none"/>
          </w:rPr>
          <w:t>. 60 da Lei nº 14.133, de 2021</w:t>
        </w:r>
      </w:hyperlink>
      <w:r w:rsidRPr="00BE6D00">
        <w:rPr>
          <w:color w:val="000000" w:themeColor="text1"/>
          <w:sz w:val="24"/>
          <w:szCs w:val="24"/>
        </w:rPr>
        <w:t xml:space="preserve">, </w:t>
      </w:r>
      <w:r w:rsidRPr="00BE6D00">
        <w:rPr>
          <w:sz w:val="24"/>
          <w:szCs w:val="24"/>
        </w:rPr>
        <w:t>nesta ordem:</w:t>
      </w:r>
    </w:p>
    <w:p w14:paraId="5764636B" w14:textId="77777777" w:rsidR="00393F77" w:rsidRPr="00BE6D00" w:rsidRDefault="00393F77" w:rsidP="00853835">
      <w:pPr>
        <w:pStyle w:val="Nivel4"/>
        <w:numPr>
          <w:ilvl w:val="2"/>
          <w:numId w:val="46"/>
        </w:numPr>
        <w:tabs>
          <w:tab w:val="left" w:pos="993"/>
          <w:tab w:val="left" w:pos="1985"/>
        </w:tabs>
        <w:spacing w:before="0" w:after="0" w:line="240" w:lineRule="auto"/>
        <w:ind w:left="0" w:right="7" w:firstLine="0"/>
        <w:rPr>
          <w:sz w:val="24"/>
          <w:szCs w:val="24"/>
        </w:rPr>
      </w:pPr>
      <w:r w:rsidRPr="00BE6D00">
        <w:rPr>
          <w:sz w:val="24"/>
          <w:szCs w:val="24"/>
        </w:rPr>
        <w:t>disputa final, hipótese em que os licitantes empatados poderão apresentar nova proposta em ato contínuo à classificação;</w:t>
      </w:r>
    </w:p>
    <w:p w14:paraId="4146D344" w14:textId="77777777" w:rsidR="00393F77" w:rsidRPr="00BE6D00" w:rsidRDefault="00393F77" w:rsidP="00853835">
      <w:pPr>
        <w:pStyle w:val="Nivel4"/>
        <w:numPr>
          <w:ilvl w:val="2"/>
          <w:numId w:val="46"/>
        </w:numPr>
        <w:tabs>
          <w:tab w:val="left" w:pos="993"/>
          <w:tab w:val="left" w:pos="1985"/>
        </w:tabs>
        <w:spacing w:before="0" w:after="0" w:line="240" w:lineRule="auto"/>
        <w:ind w:left="0" w:right="7" w:firstLine="0"/>
        <w:rPr>
          <w:sz w:val="24"/>
          <w:szCs w:val="24"/>
        </w:rPr>
      </w:pPr>
      <w:r w:rsidRPr="00BE6D00">
        <w:rPr>
          <w:sz w:val="24"/>
          <w:szCs w:val="24"/>
        </w:rPr>
        <w:t>avaliação do desempenho contratual prévio dos licitantes, para a qual deverão preferencialmente ser utilizados registros cadastrais para efeito de atesto de cumprimento de obrigações previstos nesta Lei;</w:t>
      </w:r>
    </w:p>
    <w:p w14:paraId="5523B7E9" w14:textId="77777777" w:rsidR="00393F77" w:rsidRPr="00BE6D00" w:rsidRDefault="00393F77" w:rsidP="00853835">
      <w:pPr>
        <w:pStyle w:val="Nivel4"/>
        <w:numPr>
          <w:ilvl w:val="2"/>
          <w:numId w:val="46"/>
        </w:numPr>
        <w:tabs>
          <w:tab w:val="left" w:pos="993"/>
          <w:tab w:val="left" w:pos="1985"/>
        </w:tabs>
        <w:spacing w:before="0" w:after="0" w:line="240" w:lineRule="auto"/>
        <w:ind w:left="0" w:right="7" w:firstLine="0"/>
        <w:rPr>
          <w:sz w:val="24"/>
          <w:szCs w:val="24"/>
        </w:rPr>
      </w:pPr>
      <w:r w:rsidRPr="00BE6D00">
        <w:rPr>
          <w:sz w:val="24"/>
          <w:szCs w:val="24"/>
        </w:rPr>
        <w:t>desenvolvimento pelo licitante de ações de equidade entre homens e mulheres no ambiente de trabalho, conforme regulamento;</w:t>
      </w:r>
    </w:p>
    <w:p w14:paraId="5653482D" w14:textId="77777777" w:rsidR="00393F77" w:rsidRPr="00BE6D00" w:rsidRDefault="00393F77" w:rsidP="00853835">
      <w:pPr>
        <w:pStyle w:val="Nivel4"/>
        <w:numPr>
          <w:ilvl w:val="2"/>
          <w:numId w:val="46"/>
        </w:numPr>
        <w:tabs>
          <w:tab w:val="left" w:pos="993"/>
          <w:tab w:val="left" w:pos="1985"/>
        </w:tabs>
        <w:spacing w:before="0" w:after="0" w:line="240" w:lineRule="auto"/>
        <w:ind w:left="0" w:right="7" w:firstLine="0"/>
        <w:rPr>
          <w:sz w:val="24"/>
          <w:szCs w:val="24"/>
        </w:rPr>
      </w:pPr>
      <w:r w:rsidRPr="00BE6D00">
        <w:rPr>
          <w:sz w:val="24"/>
          <w:szCs w:val="24"/>
        </w:rPr>
        <w:t>desenvolvimento pelo licitante de programa de integridade, conforme orientações dos órgãos de controle.</w:t>
      </w:r>
    </w:p>
    <w:p w14:paraId="5404BAB7" w14:textId="77777777" w:rsidR="00393F77" w:rsidRPr="00BE6D00" w:rsidRDefault="00393F77" w:rsidP="00853835">
      <w:pPr>
        <w:pStyle w:val="Nivel3"/>
        <w:numPr>
          <w:ilvl w:val="1"/>
          <w:numId w:val="46"/>
        </w:numPr>
        <w:tabs>
          <w:tab w:val="left" w:pos="993"/>
        </w:tabs>
        <w:spacing w:before="0" w:after="0" w:line="240" w:lineRule="auto"/>
        <w:ind w:left="0" w:right="7" w:firstLine="0"/>
        <w:rPr>
          <w:sz w:val="24"/>
          <w:szCs w:val="24"/>
        </w:rPr>
      </w:pPr>
      <w:r w:rsidRPr="00BE6D00">
        <w:rPr>
          <w:sz w:val="24"/>
          <w:szCs w:val="24"/>
        </w:rPr>
        <w:t>Persistindo o empate, será assegurada preferência, sucessivamente, aos bens e serviços produzidos ou prestados por:</w:t>
      </w:r>
    </w:p>
    <w:p w14:paraId="547BEC8D" w14:textId="77777777" w:rsidR="00393F77" w:rsidRPr="00BE6D00" w:rsidRDefault="00393F77" w:rsidP="00853835">
      <w:pPr>
        <w:pStyle w:val="Nivel4"/>
        <w:numPr>
          <w:ilvl w:val="2"/>
          <w:numId w:val="46"/>
        </w:numPr>
        <w:tabs>
          <w:tab w:val="left" w:pos="993"/>
          <w:tab w:val="left" w:pos="2127"/>
        </w:tabs>
        <w:spacing w:before="0" w:after="0" w:line="240" w:lineRule="auto"/>
        <w:ind w:left="0" w:right="7" w:firstLine="0"/>
        <w:rPr>
          <w:sz w:val="24"/>
          <w:szCs w:val="24"/>
        </w:rPr>
      </w:pPr>
      <w:r w:rsidRPr="00BE6D0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2EB08B" w14:textId="77777777" w:rsidR="00393F77" w:rsidRPr="00BE6D00" w:rsidRDefault="00393F77" w:rsidP="00853835">
      <w:pPr>
        <w:pStyle w:val="Nivel4"/>
        <w:numPr>
          <w:ilvl w:val="2"/>
          <w:numId w:val="46"/>
        </w:numPr>
        <w:tabs>
          <w:tab w:val="left" w:pos="993"/>
          <w:tab w:val="left" w:pos="2127"/>
          <w:tab w:val="left" w:pos="2552"/>
        </w:tabs>
        <w:spacing w:before="0" w:after="0" w:line="240" w:lineRule="auto"/>
        <w:ind w:left="0" w:right="7" w:firstLine="0"/>
        <w:rPr>
          <w:sz w:val="24"/>
          <w:szCs w:val="24"/>
        </w:rPr>
      </w:pPr>
      <w:r w:rsidRPr="00BE6D00">
        <w:rPr>
          <w:sz w:val="24"/>
          <w:szCs w:val="24"/>
        </w:rPr>
        <w:t>Empresas brasileiras;</w:t>
      </w:r>
    </w:p>
    <w:p w14:paraId="67379DBC" w14:textId="77777777" w:rsidR="00393F77" w:rsidRPr="00BE6D00" w:rsidRDefault="00393F77" w:rsidP="00853835">
      <w:pPr>
        <w:pStyle w:val="Nivel4"/>
        <w:numPr>
          <w:ilvl w:val="2"/>
          <w:numId w:val="46"/>
        </w:numPr>
        <w:tabs>
          <w:tab w:val="left" w:pos="993"/>
          <w:tab w:val="left" w:pos="2127"/>
          <w:tab w:val="left" w:pos="2552"/>
        </w:tabs>
        <w:spacing w:before="0" w:after="0" w:line="240" w:lineRule="auto"/>
        <w:ind w:left="0" w:right="7" w:firstLine="0"/>
        <w:rPr>
          <w:sz w:val="24"/>
          <w:szCs w:val="24"/>
        </w:rPr>
      </w:pPr>
      <w:r w:rsidRPr="00BE6D00">
        <w:rPr>
          <w:sz w:val="24"/>
          <w:szCs w:val="24"/>
        </w:rPr>
        <w:t>Empresas que invistam em pesquisa e no desenvolvimento de tecnologia no País;</w:t>
      </w:r>
    </w:p>
    <w:p w14:paraId="5BAB1BF3" w14:textId="77777777" w:rsidR="00393F77" w:rsidRPr="00CF3441" w:rsidRDefault="00393F77" w:rsidP="00853835">
      <w:pPr>
        <w:pStyle w:val="Nivel4"/>
        <w:numPr>
          <w:ilvl w:val="2"/>
          <w:numId w:val="46"/>
        </w:numPr>
        <w:tabs>
          <w:tab w:val="left" w:pos="993"/>
          <w:tab w:val="left" w:pos="2127"/>
          <w:tab w:val="left" w:pos="2552"/>
        </w:tabs>
        <w:spacing w:before="0" w:after="0" w:line="240" w:lineRule="auto"/>
        <w:ind w:left="0" w:right="7" w:firstLine="0"/>
        <w:rPr>
          <w:sz w:val="24"/>
          <w:szCs w:val="24"/>
        </w:rPr>
      </w:pPr>
      <w:r w:rsidRPr="00CF3441">
        <w:rPr>
          <w:sz w:val="24"/>
          <w:szCs w:val="24"/>
        </w:rPr>
        <w:t>Empresas que comprovem a prática de mitigação, nos termos da Lei nº 12.187, de 29 de dezembro de 2009.</w:t>
      </w:r>
    </w:p>
    <w:p w14:paraId="4E5C0D45" w14:textId="77777777" w:rsidR="00393F77" w:rsidRPr="00BE6D00" w:rsidRDefault="00393F77" w:rsidP="000862B3">
      <w:pPr>
        <w:pStyle w:val="PargrafodaLista"/>
        <w:numPr>
          <w:ilvl w:val="1"/>
          <w:numId w:val="46"/>
        </w:numPr>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Nos termos do § 2º do art. 60 da Lei 14.133/21, as regras previstas acima não prejudicarão a aplicação do disp</w:t>
      </w:r>
      <w:r w:rsidRPr="00BE6D00">
        <w:rPr>
          <w:rFonts w:ascii="Arial" w:eastAsia="Times New Roman" w:hAnsi="Arial" w:cs="Arial"/>
          <w:color w:val="000000" w:themeColor="text1"/>
          <w:sz w:val="24"/>
          <w:szCs w:val="24"/>
          <w:lang w:eastAsia="pt-BR"/>
        </w:rPr>
        <w:t>osto no </w:t>
      </w:r>
      <w:hyperlink r:id="rId22" w:anchor="art44" w:history="1">
        <w:r w:rsidRPr="00BE6D00">
          <w:rPr>
            <w:rFonts w:ascii="Arial" w:eastAsia="Times New Roman" w:hAnsi="Arial" w:cs="Arial"/>
            <w:color w:val="000000" w:themeColor="text1"/>
            <w:sz w:val="24"/>
            <w:szCs w:val="24"/>
            <w:lang w:eastAsia="pt-BR"/>
          </w:rPr>
          <w:t>art. 44 da Lei Complementar nº 123, de 14 de dezembro de 2006.</w:t>
        </w:r>
      </w:hyperlink>
    </w:p>
    <w:p w14:paraId="3C7601A9" w14:textId="77777777" w:rsidR="00393F77" w:rsidRPr="00BE6D00" w:rsidRDefault="00393F77" w:rsidP="000862B3">
      <w:pPr>
        <w:pStyle w:val="Nivel2"/>
        <w:numPr>
          <w:ilvl w:val="1"/>
          <w:numId w:val="46"/>
        </w:numPr>
        <w:spacing w:before="0" w:after="0" w:line="240" w:lineRule="auto"/>
        <w:ind w:left="0" w:right="7" w:firstLine="0"/>
        <w:rPr>
          <w:b/>
          <w:bCs/>
          <w:sz w:val="24"/>
          <w:szCs w:val="24"/>
        </w:rPr>
      </w:pPr>
      <w:r w:rsidRPr="00BE6D00">
        <w:rPr>
          <w:b/>
          <w:bCs/>
          <w:sz w:val="24"/>
          <w:szCs w:val="24"/>
        </w:rPr>
        <w:t>Encerrada a etapa de envio de lances da sessão pública, na hipótese da proposta do primeiro colocado permanecer acima do preço máximo ou inferior ao desconto definido para a contratação, a Comissão de Contratação</w:t>
      </w:r>
      <w:r w:rsidRPr="00BE6D00">
        <w:rPr>
          <w:sz w:val="24"/>
          <w:szCs w:val="24"/>
        </w:rPr>
        <w:t xml:space="preserve"> </w:t>
      </w:r>
      <w:r w:rsidRPr="00BE6D00">
        <w:rPr>
          <w:b/>
          <w:bCs/>
          <w:sz w:val="24"/>
          <w:szCs w:val="24"/>
        </w:rPr>
        <w:t>poderá negociar condições mais vantajosas, após definido o resultado do julgamento.</w:t>
      </w:r>
    </w:p>
    <w:p w14:paraId="162A71F6" w14:textId="77777777" w:rsidR="00393F77" w:rsidRPr="00BE6D00" w:rsidRDefault="00393F77" w:rsidP="00853835">
      <w:pPr>
        <w:pStyle w:val="Nivel3"/>
        <w:numPr>
          <w:ilvl w:val="2"/>
          <w:numId w:val="46"/>
        </w:numPr>
        <w:tabs>
          <w:tab w:val="left" w:pos="851"/>
          <w:tab w:val="left" w:pos="1985"/>
        </w:tabs>
        <w:spacing w:before="0" w:after="0" w:line="240" w:lineRule="auto"/>
        <w:ind w:left="0" w:right="7" w:firstLine="0"/>
        <w:rPr>
          <w:sz w:val="24"/>
          <w:szCs w:val="24"/>
        </w:rPr>
      </w:pPr>
      <w:r w:rsidRPr="00BE6D00">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5629B5E" w14:textId="77777777" w:rsidR="00393F77" w:rsidRPr="00BE6D00" w:rsidRDefault="00393F77" w:rsidP="00853835">
      <w:pPr>
        <w:pStyle w:val="Nivel3"/>
        <w:numPr>
          <w:ilvl w:val="2"/>
          <w:numId w:val="46"/>
        </w:numPr>
        <w:tabs>
          <w:tab w:val="left" w:pos="851"/>
          <w:tab w:val="left" w:pos="1985"/>
        </w:tabs>
        <w:spacing w:before="0" w:after="0" w:line="240" w:lineRule="auto"/>
        <w:ind w:left="0" w:right="7" w:firstLine="0"/>
        <w:rPr>
          <w:rFonts w:eastAsia="Times New Roman"/>
          <w:sz w:val="24"/>
          <w:szCs w:val="24"/>
        </w:rPr>
      </w:pPr>
      <w:r w:rsidRPr="00BE6D00">
        <w:rPr>
          <w:rFonts w:eastAsia="Times New Roman"/>
          <w:sz w:val="24"/>
          <w:szCs w:val="24"/>
        </w:rPr>
        <w:t xml:space="preserve">A </w:t>
      </w:r>
      <w:r w:rsidRPr="00BE6D00">
        <w:rPr>
          <w:sz w:val="24"/>
          <w:szCs w:val="24"/>
        </w:rPr>
        <w:t>negociação será realizada por meio do sistema, podendo ser acompanhada pelos demais licitantes.</w:t>
      </w:r>
    </w:p>
    <w:p w14:paraId="62EF5D68" w14:textId="77777777" w:rsidR="00393F77" w:rsidRPr="00BE6D00" w:rsidRDefault="00393F77" w:rsidP="00853835">
      <w:pPr>
        <w:pStyle w:val="Nivel3"/>
        <w:numPr>
          <w:ilvl w:val="2"/>
          <w:numId w:val="46"/>
        </w:numPr>
        <w:tabs>
          <w:tab w:val="left" w:pos="851"/>
          <w:tab w:val="left" w:pos="1985"/>
        </w:tabs>
        <w:spacing w:before="0" w:after="0" w:line="240" w:lineRule="auto"/>
        <w:ind w:left="0" w:right="7" w:firstLine="0"/>
        <w:rPr>
          <w:rFonts w:eastAsia="Times New Roman"/>
          <w:sz w:val="24"/>
          <w:szCs w:val="24"/>
        </w:rPr>
      </w:pPr>
      <w:r w:rsidRPr="00BE6D00">
        <w:rPr>
          <w:rFonts w:eastAsia="Times New Roman"/>
          <w:sz w:val="24"/>
          <w:szCs w:val="24"/>
        </w:rPr>
        <w:t>O resultado da negociação será divulgado a todos os licitantes e anexado aos autos do processo licitatório.</w:t>
      </w:r>
    </w:p>
    <w:p w14:paraId="13DF4D27" w14:textId="77777777" w:rsidR="00393F77" w:rsidRPr="00BE6D00" w:rsidRDefault="00393F77" w:rsidP="00853835">
      <w:pPr>
        <w:pStyle w:val="pf0"/>
        <w:numPr>
          <w:ilvl w:val="1"/>
          <w:numId w:val="46"/>
        </w:numPr>
        <w:tabs>
          <w:tab w:val="left" w:pos="851"/>
        </w:tabs>
        <w:spacing w:before="0" w:beforeAutospacing="0" w:after="0" w:afterAutospacing="0"/>
        <w:ind w:left="0" w:right="7" w:firstLine="0"/>
        <w:jc w:val="both"/>
        <w:rPr>
          <w:rFonts w:ascii="Arial" w:hAnsi="Arial" w:cs="Arial"/>
          <w:color w:val="000000" w:themeColor="text1"/>
        </w:rPr>
      </w:pPr>
      <w:r w:rsidRPr="00BE6D00">
        <w:rPr>
          <w:rFonts w:ascii="Arial" w:hAnsi="Arial" w:cs="Arial"/>
        </w:rPr>
        <w:t>A Comissão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89F99FF" w14:textId="77777777" w:rsidR="00393F77" w:rsidRPr="00BE6D00" w:rsidRDefault="00393F77" w:rsidP="00853835">
      <w:pPr>
        <w:pStyle w:val="Nivel3"/>
        <w:numPr>
          <w:ilvl w:val="2"/>
          <w:numId w:val="46"/>
        </w:numPr>
        <w:tabs>
          <w:tab w:val="left" w:pos="851"/>
          <w:tab w:val="left" w:pos="1843"/>
        </w:tabs>
        <w:spacing w:before="0" w:after="0" w:line="240" w:lineRule="auto"/>
        <w:ind w:left="0" w:right="7" w:firstLine="0"/>
        <w:rPr>
          <w:rFonts w:eastAsia="Times New Roman"/>
          <w:color w:val="000000" w:themeColor="text1"/>
          <w:sz w:val="24"/>
          <w:szCs w:val="24"/>
        </w:rPr>
      </w:pPr>
      <w:r w:rsidRPr="00BE6D00">
        <w:rPr>
          <w:rFonts w:eastAsia="Times New Roman"/>
          <w:color w:val="000000" w:themeColor="text1"/>
          <w:sz w:val="24"/>
          <w:szCs w:val="24"/>
        </w:rPr>
        <w:lastRenderedPageBreak/>
        <w:t xml:space="preserve">É facultado a </w:t>
      </w:r>
      <w:r w:rsidRPr="00BE6D00">
        <w:rPr>
          <w:sz w:val="24"/>
          <w:szCs w:val="24"/>
        </w:rPr>
        <w:t xml:space="preserve">Comissão de Contratação </w:t>
      </w:r>
      <w:r w:rsidRPr="00BE6D00">
        <w:rPr>
          <w:rFonts w:eastAsia="Times New Roman"/>
          <w:color w:val="000000" w:themeColor="text1"/>
          <w:sz w:val="24"/>
          <w:szCs w:val="24"/>
        </w:rPr>
        <w:t>prorrogar o prazo estabelecido, a partir de solicitação fundamentada feita no chat pelo licitante, antes de findo o prazo.</w:t>
      </w:r>
    </w:p>
    <w:p w14:paraId="1DE3BAC2" w14:textId="77777777" w:rsidR="00393F77" w:rsidRPr="00BE6D00" w:rsidRDefault="00393F77" w:rsidP="00853835">
      <w:pPr>
        <w:pStyle w:val="Nivel2"/>
        <w:numPr>
          <w:ilvl w:val="1"/>
          <w:numId w:val="46"/>
        </w:numPr>
        <w:tabs>
          <w:tab w:val="left" w:pos="709"/>
          <w:tab w:val="left" w:pos="851"/>
        </w:tabs>
        <w:spacing w:before="0" w:after="0" w:line="240" w:lineRule="auto"/>
        <w:ind w:left="0" w:right="7" w:firstLine="0"/>
        <w:rPr>
          <w:rFonts w:eastAsia="Times New Roman"/>
          <w:color w:val="000000" w:themeColor="text1"/>
          <w:sz w:val="24"/>
          <w:szCs w:val="24"/>
        </w:rPr>
      </w:pPr>
      <w:r w:rsidRPr="00BE6D00">
        <w:rPr>
          <w:color w:val="000000" w:themeColor="text1"/>
          <w:sz w:val="24"/>
          <w:szCs w:val="24"/>
        </w:rPr>
        <w:t xml:space="preserve">Após a negociação do preço, a </w:t>
      </w:r>
      <w:r w:rsidRPr="00BE6D00">
        <w:rPr>
          <w:sz w:val="24"/>
          <w:szCs w:val="24"/>
        </w:rPr>
        <w:t xml:space="preserve">Comissão de Contratação </w:t>
      </w:r>
      <w:r w:rsidRPr="00BE6D00">
        <w:rPr>
          <w:color w:val="000000" w:themeColor="text1"/>
          <w:sz w:val="24"/>
          <w:szCs w:val="24"/>
        </w:rPr>
        <w:t>iniciará a fase de aceitação e julgamento da proposta.</w:t>
      </w:r>
    </w:p>
    <w:p w14:paraId="44806657"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0CE2E47C" w14:textId="77777777" w:rsidR="00393F77" w:rsidRPr="00BE6D00" w:rsidRDefault="00393F77" w:rsidP="00FA016A">
      <w:pPr>
        <w:pStyle w:val="PargrafodaLista"/>
        <w:widowControl/>
        <w:numPr>
          <w:ilvl w:val="1"/>
          <w:numId w:val="46"/>
        </w:numPr>
        <w:shd w:val="clear" w:color="auto" w:fill="FFFFFF"/>
        <w:autoSpaceDE/>
        <w:autoSpaceDN/>
        <w:spacing w:before="0"/>
        <w:ind w:left="0" w:right="7" w:firstLine="0"/>
        <w:textAlignment w:val="baseline"/>
        <w:rPr>
          <w:rFonts w:ascii="Arial" w:eastAsia="Times New Roman" w:hAnsi="Arial" w:cs="Arial"/>
          <w:b/>
          <w:bCs/>
          <w:color w:val="000000" w:themeColor="text1"/>
          <w:sz w:val="24"/>
          <w:szCs w:val="24"/>
          <w:bdr w:val="none" w:sz="0" w:space="0" w:color="auto" w:frame="1"/>
          <w:lang w:eastAsia="pt-BR"/>
        </w:rPr>
      </w:pPr>
      <w:r w:rsidRPr="00BE6D00">
        <w:rPr>
          <w:rFonts w:ascii="Arial" w:eastAsia="Times New Roman" w:hAnsi="Arial" w:cs="Arial"/>
          <w:b/>
          <w:bCs/>
          <w:color w:val="000000" w:themeColor="text1"/>
          <w:sz w:val="24"/>
          <w:szCs w:val="24"/>
          <w:bdr w:val="none" w:sz="0" w:space="0" w:color="auto" w:frame="1"/>
          <w:lang w:eastAsia="pt-BR"/>
        </w:rPr>
        <w:t>DESCONEXÃO DO SISTEMA NA ETAPA DE LANCES</w:t>
      </w:r>
    </w:p>
    <w:p w14:paraId="77642A75" w14:textId="77777777" w:rsidR="00393F77" w:rsidRPr="00BE6D00" w:rsidRDefault="00393F77" w:rsidP="000862B3">
      <w:pPr>
        <w:rPr>
          <w:rFonts w:ascii="Arial" w:eastAsia="Times New Roman" w:hAnsi="Arial" w:cs="Arial"/>
          <w:b/>
          <w:bCs/>
          <w:color w:val="000000" w:themeColor="text1"/>
          <w:sz w:val="24"/>
          <w:szCs w:val="24"/>
          <w:bdr w:val="none" w:sz="0" w:space="0" w:color="auto" w:frame="1"/>
          <w:lang w:eastAsia="pt-BR"/>
        </w:rPr>
      </w:pPr>
    </w:p>
    <w:p w14:paraId="58BDBA4C" w14:textId="77777777" w:rsidR="00393F77" w:rsidRPr="00BE6D00" w:rsidRDefault="00393F77" w:rsidP="000862B3">
      <w:pPr>
        <w:pStyle w:val="PargrafodaLista"/>
        <w:widowControl/>
        <w:numPr>
          <w:ilvl w:val="2"/>
          <w:numId w:val="46"/>
        </w:numPr>
        <w:shd w:val="clear" w:color="auto" w:fill="FFFFFF"/>
        <w:tabs>
          <w:tab w:val="left" w:pos="1134"/>
        </w:tabs>
        <w:autoSpaceDE/>
        <w:autoSpaceDN/>
        <w:spacing w:before="0"/>
        <w:ind w:left="0" w:right="7" w:firstLine="0"/>
        <w:textAlignment w:val="baseline"/>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01A0CFC1" w14:textId="77777777" w:rsidR="00393F77" w:rsidRPr="00BE6D00" w:rsidRDefault="00393F77" w:rsidP="000862B3">
      <w:pPr>
        <w:pStyle w:val="PargrafodaLista"/>
        <w:widowControl/>
        <w:numPr>
          <w:ilvl w:val="2"/>
          <w:numId w:val="46"/>
        </w:numPr>
        <w:shd w:val="clear" w:color="auto" w:fill="FFFFFF"/>
        <w:tabs>
          <w:tab w:val="left" w:pos="1134"/>
        </w:tabs>
        <w:autoSpaceDE/>
        <w:autoSpaceDN/>
        <w:spacing w:before="0"/>
        <w:ind w:left="0" w:right="7" w:firstLine="0"/>
        <w:textAlignment w:val="baseline"/>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114EBFEF"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1525FCBC" w14:textId="77777777" w:rsidR="00393F77" w:rsidRPr="00BE6D00" w:rsidRDefault="00393F77" w:rsidP="000862B3">
      <w:pPr>
        <w:pStyle w:val="Ttulo1"/>
        <w:numPr>
          <w:ilvl w:val="0"/>
          <w:numId w:val="46"/>
        </w:numPr>
        <w:tabs>
          <w:tab w:val="left" w:pos="426"/>
        </w:tabs>
        <w:spacing w:before="0"/>
        <w:ind w:left="0" w:right="7" w:firstLine="0"/>
        <w:jc w:val="both"/>
        <w:rPr>
          <w:sz w:val="24"/>
          <w:szCs w:val="24"/>
        </w:rPr>
      </w:pPr>
      <w:r w:rsidRPr="00BE6D00">
        <w:rPr>
          <w:spacing w:val="-3"/>
          <w:w w:val="95"/>
          <w:sz w:val="24"/>
          <w:szCs w:val="24"/>
        </w:rPr>
        <w:t xml:space="preserve">DA </w:t>
      </w:r>
      <w:r w:rsidRPr="00BE6D00">
        <w:rPr>
          <w:w w:val="95"/>
          <w:sz w:val="24"/>
          <w:szCs w:val="24"/>
        </w:rPr>
        <w:t>FASE DE JULGAMENTO</w:t>
      </w:r>
    </w:p>
    <w:p w14:paraId="6D5D6D28" w14:textId="77777777" w:rsidR="00393F77" w:rsidRPr="00BE6D00" w:rsidRDefault="00393F77" w:rsidP="000862B3">
      <w:pPr>
        <w:pStyle w:val="Ttulo1"/>
        <w:tabs>
          <w:tab w:val="left" w:pos="426"/>
        </w:tabs>
        <w:spacing w:before="0"/>
        <w:ind w:left="0" w:right="7" w:firstLine="0"/>
        <w:jc w:val="both"/>
        <w:rPr>
          <w:sz w:val="24"/>
          <w:szCs w:val="24"/>
        </w:rPr>
      </w:pPr>
    </w:p>
    <w:p w14:paraId="34318A36" w14:textId="77777777" w:rsidR="00393F77" w:rsidRPr="00BE6D00" w:rsidRDefault="00393F77" w:rsidP="000862B3">
      <w:pPr>
        <w:pStyle w:val="Nivel2"/>
        <w:numPr>
          <w:ilvl w:val="1"/>
          <w:numId w:val="11"/>
        </w:numPr>
        <w:tabs>
          <w:tab w:val="left" w:pos="567"/>
        </w:tabs>
        <w:spacing w:before="0" w:after="0" w:line="240" w:lineRule="auto"/>
        <w:ind w:left="0" w:right="7" w:firstLine="0"/>
        <w:rPr>
          <w:b/>
          <w:bCs/>
          <w:sz w:val="24"/>
          <w:szCs w:val="24"/>
          <w:lang w:eastAsia="ar-SA"/>
        </w:rPr>
      </w:pPr>
      <w:r w:rsidRPr="00BE6D00">
        <w:rPr>
          <w:sz w:val="24"/>
          <w:szCs w:val="24"/>
        </w:rPr>
        <w:t xml:space="preserve">Encerrada a etapa de negociação, a Comissão de Contratação verificará se o licitante provisoriamente classificado em primeiro lugar atende às condições de participação no certame, conforme previsto na legislação correlata e no item </w:t>
      </w:r>
      <w:r w:rsidRPr="00BE6D00">
        <w:rPr>
          <w:color w:val="auto"/>
          <w:sz w:val="24"/>
          <w:szCs w:val="24"/>
        </w:rPr>
        <w:t>2.1.3.</w:t>
      </w:r>
      <w:r w:rsidRPr="00BE6D00">
        <w:rPr>
          <w:sz w:val="24"/>
          <w:szCs w:val="24"/>
        </w:rPr>
        <w:t xml:space="preserve"> do edital, </w:t>
      </w:r>
      <w:r w:rsidRPr="00BE6D00">
        <w:rPr>
          <w:color w:val="auto"/>
          <w:sz w:val="24"/>
          <w:szCs w:val="24"/>
          <w:lang w:eastAsia="ar-SA"/>
        </w:rPr>
        <w:t>especialmente quanto à existência de sanção que impeça a participação no certame ou a futura contratação</w:t>
      </w:r>
      <w:r w:rsidRPr="00BE6D00">
        <w:rPr>
          <w:i/>
          <w:iCs/>
          <w:color w:val="auto"/>
          <w:sz w:val="24"/>
          <w:szCs w:val="24"/>
          <w:lang w:eastAsia="ar-SA"/>
        </w:rPr>
        <w:t>,</w:t>
      </w:r>
      <w:r w:rsidRPr="00BE6D00">
        <w:rPr>
          <w:color w:val="auto"/>
          <w:sz w:val="24"/>
          <w:szCs w:val="24"/>
          <w:lang w:eastAsia="ar-SA"/>
        </w:rPr>
        <w:t xml:space="preserve"> </w:t>
      </w:r>
      <w:r w:rsidRPr="00BE6D00">
        <w:rPr>
          <w:sz w:val="24"/>
          <w:szCs w:val="24"/>
          <w:lang w:eastAsia="ar-SA"/>
        </w:rPr>
        <w:t>mediante a consulta aos cadastros previstos na leta “i” do item 2.1.3 do edital.</w:t>
      </w:r>
    </w:p>
    <w:p w14:paraId="6B90006C" w14:textId="77777777" w:rsidR="00393F77" w:rsidRPr="00BE6D00" w:rsidRDefault="00393F77" w:rsidP="000862B3">
      <w:pPr>
        <w:pStyle w:val="Nivel2"/>
        <w:numPr>
          <w:ilvl w:val="1"/>
          <w:numId w:val="11"/>
        </w:numPr>
        <w:tabs>
          <w:tab w:val="left" w:pos="426"/>
        </w:tabs>
        <w:spacing w:before="0" w:after="0" w:line="240" w:lineRule="auto"/>
        <w:ind w:left="0" w:right="7" w:firstLine="0"/>
        <w:rPr>
          <w:sz w:val="24"/>
          <w:szCs w:val="24"/>
        </w:rPr>
      </w:pPr>
      <w:r w:rsidRPr="00BE6D00">
        <w:rPr>
          <w:sz w:val="24"/>
          <w:szCs w:val="24"/>
        </w:rPr>
        <w:t>A consulta aos cadastros será realizada em nome da empresa licitante e também de seu sócio majoritário.</w:t>
      </w:r>
    </w:p>
    <w:p w14:paraId="0E6D2207" w14:textId="77777777" w:rsidR="00393F77" w:rsidRPr="00BE6D00" w:rsidRDefault="00393F77" w:rsidP="000862B3">
      <w:pPr>
        <w:pStyle w:val="Nivel2"/>
        <w:numPr>
          <w:ilvl w:val="1"/>
          <w:numId w:val="11"/>
        </w:numPr>
        <w:tabs>
          <w:tab w:val="left" w:pos="426"/>
        </w:tabs>
        <w:spacing w:before="0" w:after="0" w:line="240" w:lineRule="auto"/>
        <w:ind w:left="0" w:right="7" w:firstLine="0"/>
        <w:rPr>
          <w:sz w:val="24"/>
          <w:szCs w:val="24"/>
        </w:rPr>
      </w:pPr>
      <w:r w:rsidRPr="00BE6D00">
        <w:rPr>
          <w:sz w:val="24"/>
          <w:szCs w:val="24"/>
        </w:rPr>
        <w:t>Caso conste na Consulta de Situação do l</w:t>
      </w:r>
      <w:r w:rsidRPr="00BE6D00">
        <w:rPr>
          <w:color w:val="auto"/>
          <w:sz w:val="24"/>
          <w:szCs w:val="24"/>
        </w:rPr>
        <w:t xml:space="preserve">icitante </w:t>
      </w:r>
      <w:r w:rsidRPr="00BE6D00">
        <w:rPr>
          <w:sz w:val="24"/>
          <w:szCs w:val="24"/>
        </w:rPr>
        <w:t xml:space="preserve">a existência de Ocorrências Impeditivas Indiretas, a Comissão de Contratação </w:t>
      </w:r>
      <w:r w:rsidRPr="00BE6D00">
        <w:rPr>
          <w:color w:val="auto"/>
          <w:sz w:val="24"/>
          <w:szCs w:val="24"/>
        </w:rPr>
        <w:t>diligenciará para v</w:t>
      </w:r>
      <w:r w:rsidRPr="00BE6D00">
        <w:rPr>
          <w:sz w:val="24"/>
          <w:szCs w:val="24"/>
        </w:rPr>
        <w:t xml:space="preserve">erificar se houve fraude por parte das empresas apontadas no Relatório de Ocorrências Impeditivas Indiretas. </w:t>
      </w:r>
    </w:p>
    <w:p w14:paraId="0BBF2483" w14:textId="77777777" w:rsidR="00393F77" w:rsidRPr="00BE6D00" w:rsidRDefault="00393F77" w:rsidP="000862B3">
      <w:pPr>
        <w:pStyle w:val="Nivel3"/>
        <w:numPr>
          <w:ilvl w:val="2"/>
          <w:numId w:val="11"/>
        </w:numPr>
        <w:tabs>
          <w:tab w:val="left" w:pos="1134"/>
          <w:tab w:val="left" w:pos="1843"/>
        </w:tabs>
        <w:spacing w:before="0" w:after="0" w:line="240" w:lineRule="auto"/>
        <w:ind w:left="0" w:right="7" w:firstLine="0"/>
        <w:rPr>
          <w:sz w:val="24"/>
          <w:szCs w:val="24"/>
        </w:rPr>
      </w:pPr>
      <w:r w:rsidRPr="00BE6D00">
        <w:rPr>
          <w:sz w:val="24"/>
          <w:szCs w:val="24"/>
        </w:rPr>
        <w:t>A tentativa de burla será verificada por meio dos vínculos societários, linhas de fornecimento similares, dentre outros.</w:t>
      </w:r>
    </w:p>
    <w:p w14:paraId="3EE87162" w14:textId="77777777" w:rsidR="00393F77" w:rsidRPr="00BE6D00" w:rsidRDefault="00393F77" w:rsidP="000862B3">
      <w:pPr>
        <w:pStyle w:val="Nivel3"/>
        <w:numPr>
          <w:ilvl w:val="2"/>
          <w:numId w:val="11"/>
        </w:numPr>
        <w:tabs>
          <w:tab w:val="left" w:pos="1134"/>
          <w:tab w:val="left" w:pos="1843"/>
        </w:tabs>
        <w:spacing w:before="0" w:after="0" w:line="240" w:lineRule="auto"/>
        <w:ind w:left="0" w:right="7" w:firstLine="0"/>
        <w:rPr>
          <w:sz w:val="24"/>
          <w:szCs w:val="24"/>
        </w:rPr>
      </w:pPr>
      <w:r w:rsidRPr="00BE6D00">
        <w:rPr>
          <w:sz w:val="24"/>
          <w:szCs w:val="24"/>
        </w:rPr>
        <w:t>O licitante será convocado para manifestação previamente a uma eventual desclassificação.</w:t>
      </w:r>
    </w:p>
    <w:p w14:paraId="7652947D" w14:textId="77777777" w:rsidR="00393F77" w:rsidRPr="00BE6D00" w:rsidRDefault="00393F77" w:rsidP="000862B3">
      <w:pPr>
        <w:pStyle w:val="Nivel3"/>
        <w:numPr>
          <w:ilvl w:val="2"/>
          <w:numId w:val="11"/>
        </w:numPr>
        <w:tabs>
          <w:tab w:val="left" w:pos="1134"/>
          <w:tab w:val="left" w:pos="1843"/>
        </w:tabs>
        <w:spacing w:before="0" w:after="0" w:line="240" w:lineRule="auto"/>
        <w:ind w:left="0" w:right="7" w:firstLine="0"/>
        <w:rPr>
          <w:sz w:val="24"/>
          <w:szCs w:val="24"/>
        </w:rPr>
      </w:pPr>
      <w:r w:rsidRPr="00BE6D00">
        <w:rPr>
          <w:sz w:val="24"/>
          <w:szCs w:val="24"/>
        </w:rPr>
        <w:t>Constatada a existência de sanção, o licitante será reputado inabilitado, por falta de condição de participação.</w:t>
      </w:r>
    </w:p>
    <w:p w14:paraId="59178215" w14:textId="77777777" w:rsidR="00393F77" w:rsidRPr="00BE6D00" w:rsidRDefault="00393F77" w:rsidP="000862B3">
      <w:pPr>
        <w:pStyle w:val="Nivel2"/>
        <w:numPr>
          <w:ilvl w:val="1"/>
          <w:numId w:val="11"/>
        </w:numPr>
        <w:tabs>
          <w:tab w:val="left" w:pos="426"/>
        </w:tabs>
        <w:spacing w:before="0" w:after="0" w:line="240" w:lineRule="auto"/>
        <w:ind w:left="0" w:right="7" w:firstLine="0"/>
        <w:rPr>
          <w:sz w:val="24"/>
          <w:szCs w:val="24"/>
        </w:rPr>
      </w:pPr>
      <w:r w:rsidRPr="00BE6D00">
        <w:rPr>
          <w:sz w:val="24"/>
          <w:szCs w:val="24"/>
        </w:rPr>
        <w:t>Caso atendidas as condições de participação, será iniciado o procedimento de habilitação.</w:t>
      </w:r>
    </w:p>
    <w:p w14:paraId="75E65770" w14:textId="77777777" w:rsidR="00393F77" w:rsidRPr="00BE6D00" w:rsidRDefault="00393F77" w:rsidP="000862B3">
      <w:pPr>
        <w:pStyle w:val="Nivel2"/>
        <w:numPr>
          <w:ilvl w:val="1"/>
          <w:numId w:val="11"/>
        </w:numPr>
        <w:tabs>
          <w:tab w:val="left" w:pos="426"/>
        </w:tabs>
        <w:spacing w:before="0" w:after="0" w:line="240" w:lineRule="auto"/>
        <w:ind w:left="0" w:right="7" w:firstLine="0"/>
        <w:rPr>
          <w:sz w:val="24"/>
          <w:szCs w:val="24"/>
        </w:rPr>
      </w:pPr>
      <w:r w:rsidRPr="00BE6D00">
        <w:rPr>
          <w:sz w:val="24"/>
          <w:szCs w:val="24"/>
        </w:rPr>
        <w:t>Caso o licitante provisoriamente classificado em primeiro lugar tenha se utilizado de algum tratamento favorecido às ME/</w:t>
      </w:r>
      <w:proofErr w:type="spellStart"/>
      <w:r w:rsidRPr="00BE6D00">
        <w:rPr>
          <w:sz w:val="24"/>
          <w:szCs w:val="24"/>
        </w:rPr>
        <w:t>EPPs</w:t>
      </w:r>
      <w:proofErr w:type="spellEnd"/>
      <w:r w:rsidRPr="00BE6D00">
        <w:rPr>
          <w:sz w:val="24"/>
          <w:szCs w:val="24"/>
        </w:rPr>
        <w:t xml:space="preserve">, a Comissão de Contratação verificará se faz jus ao benefício, em conformidade com os itens </w:t>
      </w:r>
      <w:r>
        <w:rPr>
          <w:sz w:val="24"/>
          <w:szCs w:val="24"/>
        </w:rPr>
        <w:t>2.1.8</w:t>
      </w:r>
      <w:r w:rsidRPr="00BE6D00">
        <w:rPr>
          <w:sz w:val="24"/>
          <w:szCs w:val="24"/>
        </w:rPr>
        <w:t>, 2.1.8.1 deste edital.</w:t>
      </w:r>
    </w:p>
    <w:p w14:paraId="20B54E8A" w14:textId="77777777" w:rsidR="00393F77" w:rsidRPr="00BE6D00" w:rsidRDefault="00393F77" w:rsidP="000862B3">
      <w:pPr>
        <w:pStyle w:val="Nivel2"/>
        <w:numPr>
          <w:ilvl w:val="1"/>
          <w:numId w:val="11"/>
        </w:numPr>
        <w:tabs>
          <w:tab w:val="left" w:pos="426"/>
        </w:tabs>
        <w:spacing w:before="0" w:after="0" w:line="240" w:lineRule="auto"/>
        <w:ind w:left="0" w:right="7" w:firstLine="0"/>
        <w:rPr>
          <w:b/>
          <w:sz w:val="24"/>
          <w:szCs w:val="24"/>
        </w:rPr>
      </w:pPr>
      <w:r w:rsidRPr="00BE6D00">
        <w:rPr>
          <w:sz w:val="24"/>
          <w:szCs w:val="24"/>
        </w:rPr>
        <w:t xml:space="preserve">Verificadas as condições de participação e de utilização do tratamento favorecido, a Comissão de Contratação examinará a proposta classificada em primeiro lugar quanto à adequação ao objeto e à compatibilidade do preço em relação ao máximo estipulado para </w:t>
      </w:r>
      <w:r w:rsidRPr="00BE6D00">
        <w:rPr>
          <w:color w:val="auto"/>
          <w:sz w:val="24"/>
          <w:szCs w:val="24"/>
        </w:rPr>
        <w:t>contratação neste Edital e em seus anexos.</w:t>
      </w:r>
    </w:p>
    <w:p w14:paraId="6692B881" w14:textId="77777777" w:rsidR="00393F77" w:rsidRPr="00BE6D00" w:rsidRDefault="00393F77" w:rsidP="000862B3">
      <w:pPr>
        <w:pStyle w:val="Nivel2"/>
        <w:numPr>
          <w:ilvl w:val="1"/>
          <w:numId w:val="11"/>
        </w:numPr>
        <w:tabs>
          <w:tab w:val="left" w:pos="426"/>
        </w:tabs>
        <w:spacing w:before="0" w:after="0" w:line="240" w:lineRule="auto"/>
        <w:ind w:left="0" w:right="7" w:firstLine="0"/>
        <w:rPr>
          <w:b/>
          <w:sz w:val="24"/>
          <w:szCs w:val="24"/>
        </w:rPr>
      </w:pPr>
      <w:r w:rsidRPr="00BE6D00">
        <w:rPr>
          <w:sz w:val="24"/>
          <w:szCs w:val="24"/>
        </w:rPr>
        <w:t xml:space="preserve">Será desclassificada a proposta vencedora que: </w:t>
      </w:r>
    </w:p>
    <w:p w14:paraId="25BD2BCB" w14:textId="77777777" w:rsidR="00393F77" w:rsidRPr="00BE6D00" w:rsidRDefault="00393F77" w:rsidP="00853835">
      <w:pPr>
        <w:pStyle w:val="Nivel3"/>
        <w:numPr>
          <w:ilvl w:val="2"/>
          <w:numId w:val="11"/>
        </w:numPr>
        <w:tabs>
          <w:tab w:val="left" w:pos="709"/>
          <w:tab w:val="left" w:pos="1276"/>
        </w:tabs>
        <w:spacing w:before="0" w:after="0" w:line="240" w:lineRule="auto"/>
        <w:ind w:left="0" w:right="7" w:firstLine="0"/>
        <w:rPr>
          <w:b/>
          <w:sz w:val="24"/>
          <w:szCs w:val="24"/>
        </w:rPr>
      </w:pPr>
      <w:r w:rsidRPr="00BE6D00">
        <w:rPr>
          <w:sz w:val="24"/>
          <w:szCs w:val="24"/>
        </w:rPr>
        <w:t>Contiver vícios insanáveis;</w:t>
      </w:r>
    </w:p>
    <w:p w14:paraId="6545D90B" w14:textId="77777777" w:rsidR="00393F77" w:rsidRPr="00BE6D00" w:rsidRDefault="00393F77" w:rsidP="00853835">
      <w:pPr>
        <w:pStyle w:val="Nivel3"/>
        <w:numPr>
          <w:ilvl w:val="2"/>
          <w:numId w:val="11"/>
        </w:numPr>
        <w:tabs>
          <w:tab w:val="left" w:pos="709"/>
          <w:tab w:val="left" w:pos="1276"/>
        </w:tabs>
        <w:spacing w:before="0" w:after="0" w:line="240" w:lineRule="auto"/>
        <w:ind w:left="0" w:right="7" w:firstLine="0"/>
        <w:rPr>
          <w:b/>
          <w:sz w:val="24"/>
          <w:szCs w:val="24"/>
        </w:rPr>
      </w:pPr>
      <w:r w:rsidRPr="00BE6D00">
        <w:rPr>
          <w:sz w:val="24"/>
          <w:szCs w:val="24"/>
        </w:rPr>
        <w:t>Não obedecer às especificações técnicas contidas no Termo de Referência;</w:t>
      </w:r>
    </w:p>
    <w:p w14:paraId="43A47415" w14:textId="77777777" w:rsidR="00393F77" w:rsidRPr="00BE6D00" w:rsidRDefault="00393F77" w:rsidP="00853835">
      <w:pPr>
        <w:pStyle w:val="Nivel3"/>
        <w:numPr>
          <w:ilvl w:val="2"/>
          <w:numId w:val="11"/>
        </w:numPr>
        <w:tabs>
          <w:tab w:val="left" w:pos="709"/>
          <w:tab w:val="left" w:pos="1276"/>
        </w:tabs>
        <w:spacing w:before="0" w:after="0" w:line="240" w:lineRule="auto"/>
        <w:ind w:left="0" w:right="7" w:firstLine="0"/>
        <w:rPr>
          <w:b/>
          <w:sz w:val="24"/>
          <w:szCs w:val="24"/>
        </w:rPr>
      </w:pPr>
      <w:r w:rsidRPr="00BE6D00">
        <w:rPr>
          <w:b/>
          <w:bCs/>
          <w:sz w:val="24"/>
          <w:szCs w:val="24"/>
        </w:rPr>
        <w:t>Após os lances, apresentar preços inexequíveis ou permanecerem acima do preço máximo definido para a contratação</w:t>
      </w:r>
      <w:r w:rsidRPr="00BE6D00">
        <w:rPr>
          <w:sz w:val="24"/>
          <w:szCs w:val="24"/>
        </w:rPr>
        <w:t>;</w:t>
      </w:r>
    </w:p>
    <w:p w14:paraId="1706117D" w14:textId="77777777" w:rsidR="00393F77" w:rsidRPr="00BE6D00" w:rsidRDefault="00393F77" w:rsidP="00853835">
      <w:pPr>
        <w:pStyle w:val="Nivel3"/>
        <w:numPr>
          <w:ilvl w:val="3"/>
          <w:numId w:val="11"/>
        </w:numPr>
        <w:tabs>
          <w:tab w:val="left" w:pos="709"/>
          <w:tab w:val="left" w:pos="1843"/>
        </w:tabs>
        <w:spacing w:before="0" w:after="0" w:line="240" w:lineRule="auto"/>
        <w:ind w:left="0" w:right="7" w:firstLine="0"/>
        <w:rPr>
          <w:sz w:val="24"/>
          <w:szCs w:val="24"/>
        </w:rPr>
      </w:pPr>
      <w:r w:rsidRPr="00BE6D00">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5ED9A34D" w14:textId="77777777" w:rsidR="00393F77" w:rsidRPr="00BE6D00" w:rsidRDefault="00393F77" w:rsidP="000862B3">
      <w:pPr>
        <w:pStyle w:val="Nivel3"/>
        <w:numPr>
          <w:ilvl w:val="2"/>
          <w:numId w:val="11"/>
        </w:numPr>
        <w:spacing w:before="0" w:after="0" w:line="240" w:lineRule="auto"/>
        <w:ind w:left="0" w:right="7" w:firstLine="0"/>
        <w:rPr>
          <w:b/>
          <w:sz w:val="24"/>
          <w:szCs w:val="24"/>
        </w:rPr>
      </w:pPr>
      <w:r w:rsidRPr="00BE6D00">
        <w:rPr>
          <w:sz w:val="24"/>
          <w:szCs w:val="24"/>
        </w:rPr>
        <w:lastRenderedPageBreak/>
        <w:t>Não tiverem sua exequibilidade demonstrada, quando exigido pela Administração;</w:t>
      </w:r>
    </w:p>
    <w:p w14:paraId="5E5AB855" w14:textId="77777777" w:rsidR="00393F77" w:rsidRPr="00BE6D00" w:rsidRDefault="00393F77" w:rsidP="000862B3">
      <w:pPr>
        <w:pStyle w:val="Nivel3"/>
        <w:numPr>
          <w:ilvl w:val="2"/>
          <w:numId w:val="11"/>
        </w:numPr>
        <w:spacing w:before="0" w:after="0" w:line="240" w:lineRule="auto"/>
        <w:ind w:left="0" w:right="7" w:firstLine="0"/>
        <w:rPr>
          <w:b/>
          <w:sz w:val="24"/>
          <w:szCs w:val="24"/>
        </w:rPr>
      </w:pPr>
      <w:r w:rsidRPr="00BE6D00">
        <w:rPr>
          <w:sz w:val="24"/>
          <w:szCs w:val="24"/>
        </w:rPr>
        <w:t>Apresentar desconformidade com quaisquer outras exigências deste Edital ou seus anexos, desde que insanável.</w:t>
      </w:r>
    </w:p>
    <w:p w14:paraId="595E7C47" w14:textId="77777777" w:rsidR="00393F77" w:rsidRPr="00BE6D00" w:rsidRDefault="00393F77" w:rsidP="000862B3">
      <w:pPr>
        <w:pStyle w:val="Nivel2"/>
        <w:numPr>
          <w:ilvl w:val="1"/>
          <w:numId w:val="11"/>
        </w:numPr>
        <w:tabs>
          <w:tab w:val="left" w:pos="567"/>
          <w:tab w:val="left" w:pos="1134"/>
        </w:tabs>
        <w:spacing w:before="0" w:after="0" w:line="240" w:lineRule="auto"/>
        <w:ind w:left="0" w:right="7" w:firstLine="0"/>
        <w:rPr>
          <w:b/>
          <w:bCs/>
          <w:sz w:val="24"/>
          <w:szCs w:val="24"/>
        </w:rPr>
      </w:pPr>
      <w:r w:rsidRPr="00BE6D00">
        <w:rPr>
          <w:sz w:val="24"/>
          <w:szCs w:val="24"/>
        </w:rPr>
        <w:t>No caso de bens e serviços em geral, é indício de inexequibilidade das propostas valores inferiores a 50% (cinquenta por cento) do valor orçado pela Administração.</w:t>
      </w:r>
    </w:p>
    <w:p w14:paraId="18D2A31C" w14:textId="77777777" w:rsidR="00393F77" w:rsidRPr="00BE6D00" w:rsidRDefault="00393F77" w:rsidP="000862B3">
      <w:pPr>
        <w:pStyle w:val="Nivel3"/>
        <w:numPr>
          <w:ilvl w:val="2"/>
          <w:numId w:val="11"/>
        </w:numPr>
        <w:tabs>
          <w:tab w:val="left" w:pos="567"/>
          <w:tab w:val="left" w:pos="1701"/>
          <w:tab w:val="left" w:pos="2410"/>
        </w:tabs>
        <w:spacing w:before="0" w:after="0" w:line="240" w:lineRule="auto"/>
        <w:ind w:left="0" w:right="7" w:firstLine="0"/>
        <w:rPr>
          <w:sz w:val="24"/>
          <w:szCs w:val="24"/>
        </w:rPr>
      </w:pPr>
      <w:r w:rsidRPr="00BE6D00">
        <w:rPr>
          <w:sz w:val="24"/>
          <w:szCs w:val="24"/>
        </w:rPr>
        <w:t xml:space="preserve">A inexequibilidade, na hipótese de que trata o </w:t>
      </w:r>
      <w:r w:rsidRPr="00BE6D00">
        <w:rPr>
          <w:b/>
          <w:bCs/>
          <w:sz w:val="24"/>
          <w:szCs w:val="24"/>
        </w:rPr>
        <w:t>caput</w:t>
      </w:r>
      <w:r w:rsidRPr="00BE6D00">
        <w:rPr>
          <w:sz w:val="24"/>
          <w:szCs w:val="24"/>
        </w:rPr>
        <w:t>, só será considerada após diligência da Comissão de Contratação, que comprove:</w:t>
      </w:r>
    </w:p>
    <w:p w14:paraId="63C8318D" w14:textId="77777777" w:rsidR="00393F77" w:rsidRPr="00BE6D00" w:rsidRDefault="00393F77" w:rsidP="000862B3">
      <w:pPr>
        <w:pStyle w:val="Nivel4"/>
        <w:numPr>
          <w:ilvl w:val="3"/>
          <w:numId w:val="11"/>
        </w:numPr>
        <w:tabs>
          <w:tab w:val="left" w:pos="1134"/>
          <w:tab w:val="left" w:pos="2552"/>
          <w:tab w:val="left" w:pos="3828"/>
        </w:tabs>
        <w:spacing w:before="0" w:after="0" w:line="240" w:lineRule="auto"/>
        <w:ind w:left="0" w:right="7" w:firstLine="0"/>
        <w:rPr>
          <w:sz w:val="24"/>
          <w:szCs w:val="24"/>
        </w:rPr>
      </w:pPr>
      <w:r w:rsidRPr="00BE6D00">
        <w:rPr>
          <w:sz w:val="24"/>
          <w:szCs w:val="24"/>
        </w:rPr>
        <w:t>que o custo do licitante ultrapassa o valor da proposta; e</w:t>
      </w:r>
    </w:p>
    <w:p w14:paraId="1221D9E6" w14:textId="77777777" w:rsidR="00393F77" w:rsidRPr="00BE6D00" w:rsidRDefault="00393F77" w:rsidP="000862B3">
      <w:pPr>
        <w:pStyle w:val="Nivel4"/>
        <w:numPr>
          <w:ilvl w:val="3"/>
          <w:numId w:val="11"/>
        </w:numPr>
        <w:tabs>
          <w:tab w:val="left" w:pos="1134"/>
          <w:tab w:val="left" w:pos="2552"/>
        </w:tabs>
        <w:spacing w:before="0" w:after="0" w:line="240" w:lineRule="auto"/>
        <w:ind w:left="0" w:right="7" w:firstLine="0"/>
        <w:rPr>
          <w:sz w:val="24"/>
          <w:szCs w:val="24"/>
        </w:rPr>
      </w:pPr>
      <w:r w:rsidRPr="00BE6D00">
        <w:rPr>
          <w:sz w:val="24"/>
          <w:szCs w:val="24"/>
        </w:rPr>
        <w:t>inexistirem custos de oportunidade capazes de justificar o vulto da oferta.</w:t>
      </w:r>
    </w:p>
    <w:p w14:paraId="37B100B5" w14:textId="77777777" w:rsidR="00393F77" w:rsidRPr="00BE6D00" w:rsidRDefault="00393F77" w:rsidP="000862B3">
      <w:pPr>
        <w:pStyle w:val="Nivel2"/>
        <w:numPr>
          <w:ilvl w:val="1"/>
          <w:numId w:val="11"/>
        </w:numPr>
        <w:tabs>
          <w:tab w:val="left" w:pos="426"/>
        </w:tabs>
        <w:spacing w:before="0" w:after="0" w:line="240" w:lineRule="auto"/>
        <w:ind w:left="0" w:right="7" w:firstLine="0"/>
        <w:rPr>
          <w:b/>
          <w:bCs/>
          <w:sz w:val="24"/>
          <w:szCs w:val="24"/>
        </w:rPr>
      </w:pPr>
      <w:r w:rsidRPr="00BE6D00">
        <w:rPr>
          <w:sz w:val="24"/>
          <w:szCs w:val="24"/>
        </w:rPr>
        <w:t>Em contratação de serviços de engenharia (se for o caso), além das disposições acima, a análise de exequibilidade e sobrepreço considerará o seguinte:</w:t>
      </w:r>
    </w:p>
    <w:p w14:paraId="1C74E36B" w14:textId="77777777" w:rsidR="00393F77" w:rsidRPr="00BE6D00" w:rsidRDefault="00393F77" w:rsidP="000862B3">
      <w:pPr>
        <w:pStyle w:val="Nivel3"/>
        <w:numPr>
          <w:ilvl w:val="2"/>
          <w:numId w:val="11"/>
        </w:numPr>
        <w:tabs>
          <w:tab w:val="left" w:pos="1134"/>
          <w:tab w:val="left" w:pos="1701"/>
        </w:tabs>
        <w:spacing w:before="0" w:after="0" w:line="240" w:lineRule="auto"/>
        <w:ind w:left="0" w:right="7" w:firstLine="0"/>
        <w:rPr>
          <w:b/>
          <w:sz w:val="24"/>
          <w:szCs w:val="24"/>
        </w:rPr>
      </w:pPr>
      <w:r w:rsidRPr="00BE6D00">
        <w:rPr>
          <w:sz w:val="24"/>
          <w:szCs w:val="24"/>
        </w:rPr>
        <w:t xml:space="preserve">Nos regimes de execução por tarefa, empreitada por preço global ou empreitada integral, </w:t>
      </w:r>
      <w:proofErr w:type="spellStart"/>
      <w:r w:rsidRPr="00BE6D00">
        <w:rPr>
          <w:sz w:val="24"/>
          <w:szCs w:val="24"/>
        </w:rPr>
        <w:t>semi-integrada</w:t>
      </w:r>
      <w:proofErr w:type="spellEnd"/>
      <w:r w:rsidRPr="00BE6D00">
        <w:rPr>
          <w:sz w:val="24"/>
          <w:szCs w:val="24"/>
        </w:rPr>
        <w:t xml:space="preserve"> ou integrada, a caracterização do sobrepreço se dará pela superação do valor global estimado;</w:t>
      </w:r>
    </w:p>
    <w:p w14:paraId="4B45342C" w14:textId="77777777" w:rsidR="00393F77" w:rsidRPr="00BE6D00" w:rsidRDefault="00393F77" w:rsidP="000862B3">
      <w:pPr>
        <w:pStyle w:val="Nivel3"/>
        <w:numPr>
          <w:ilvl w:val="2"/>
          <w:numId w:val="11"/>
        </w:numPr>
        <w:tabs>
          <w:tab w:val="left" w:pos="1134"/>
          <w:tab w:val="left" w:pos="1701"/>
        </w:tabs>
        <w:spacing w:before="0" w:after="0" w:line="240" w:lineRule="auto"/>
        <w:ind w:left="0" w:right="7" w:firstLine="0"/>
        <w:rPr>
          <w:b/>
          <w:color w:val="000000" w:themeColor="text1"/>
          <w:sz w:val="24"/>
          <w:szCs w:val="24"/>
        </w:rPr>
      </w:pPr>
      <w:r w:rsidRPr="00BE6D00">
        <w:rPr>
          <w:color w:val="000000" w:themeColor="text1"/>
          <w:sz w:val="24"/>
          <w:szCs w:val="24"/>
        </w:rPr>
        <w:t>No regime de empreitada por preço unitário, a caracterização do sobrepreço se dará pela superação do custo unitário orçado pela administração, conforme planilha anexa ao edital;</w:t>
      </w:r>
    </w:p>
    <w:p w14:paraId="38EF4D95" w14:textId="77777777" w:rsidR="00393F77" w:rsidRPr="00BE6D00" w:rsidRDefault="00393F77" w:rsidP="000862B3">
      <w:pPr>
        <w:pStyle w:val="Nivel3"/>
        <w:numPr>
          <w:ilvl w:val="2"/>
          <w:numId w:val="11"/>
        </w:numPr>
        <w:tabs>
          <w:tab w:val="left" w:pos="1134"/>
          <w:tab w:val="left" w:pos="1701"/>
        </w:tabs>
        <w:spacing w:before="0" w:after="0" w:line="240" w:lineRule="auto"/>
        <w:ind w:left="0" w:right="7" w:firstLine="0"/>
        <w:rPr>
          <w:b/>
          <w:bCs/>
          <w:sz w:val="24"/>
          <w:szCs w:val="24"/>
        </w:rPr>
      </w:pPr>
      <w:r w:rsidRPr="00BE6D00">
        <w:rPr>
          <w:b/>
          <w:bCs/>
          <w:sz w:val="24"/>
          <w:szCs w:val="24"/>
        </w:rPr>
        <w:t>No caso de obras e serviços de engenharia, serão consideradas inexequíveis as propostas cujos valores forem inferiores a 75% (setenta e cinco por cento) do valor orçado pela Administração, independentemente do regime de execução (art. 59, §4° da Lei 14.133/21).</w:t>
      </w:r>
    </w:p>
    <w:p w14:paraId="4F801F8D" w14:textId="77777777" w:rsidR="00393F77" w:rsidRPr="00BE6D00" w:rsidRDefault="00393F77" w:rsidP="000862B3">
      <w:pPr>
        <w:pStyle w:val="Nivel3"/>
        <w:numPr>
          <w:ilvl w:val="2"/>
          <w:numId w:val="11"/>
        </w:numPr>
        <w:tabs>
          <w:tab w:val="left" w:pos="1134"/>
          <w:tab w:val="left" w:pos="1701"/>
        </w:tabs>
        <w:spacing w:before="0" w:after="0" w:line="240" w:lineRule="auto"/>
        <w:ind w:left="0" w:right="7" w:firstLine="0"/>
        <w:rPr>
          <w:b/>
          <w:sz w:val="24"/>
          <w:szCs w:val="24"/>
        </w:rPr>
      </w:pPr>
      <w:r w:rsidRPr="00BE6D00">
        <w:rPr>
          <w:rFonts w:eastAsia="Times New Roman"/>
          <w:sz w:val="24"/>
          <w:szCs w:val="24"/>
        </w:rPr>
        <w:t>Nas contratações de obras e serviços de engenharia</w:t>
      </w:r>
      <w:r w:rsidRPr="00BE6D00">
        <w:rPr>
          <w:sz w:val="24"/>
          <w:szCs w:val="24"/>
        </w:rPr>
        <w:t>,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1473693" w14:textId="77777777" w:rsidR="00393F77" w:rsidRPr="00BE6D00" w:rsidRDefault="00393F77" w:rsidP="000862B3">
      <w:pPr>
        <w:pStyle w:val="Nivel2"/>
        <w:numPr>
          <w:ilvl w:val="1"/>
          <w:numId w:val="11"/>
        </w:numPr>
        <w:tabs>
          <w:tab w:val="left" w:pos="567"/>
        </w:tabs>
        <w:spacing w:before="0" w:after="0" w:line="240" w:lineRule="auto"/>
        <w:ind w:left="0" w:right="7" w:firstLine="0"/>
        <w:rPr>
          <w:b/>
          <w:sz w:val="24"/>
          <w:szCs w:val="24"/>
        </w:rPr>
      </w:pPr>
      <w:r w:rsidRPr="00BE6D00">
        <w:rPr>
          <w:sz w:val="24"/>
          <w:szCs w:val="24"/>
        </w:rPr>
        <w:t>Se houver indícios de inexequibilidade da proposta de preço, ou em caso da necessidade de esclarecimentos complementares, poderão ser efetuadas diligências, para que a empresa comprove a exequibilidade da proposta.</w:t>
      </w:r>
    </w:p>
    <w:p w14:paraId="24054A6B" w14:textId="77777777" w:rsidR="00393F77" w:rsidRPr="00BE6D00" w:rsidRDefault="00393F77" w:rsidP="000862B3">
      <w:pPr>
        <w:pStyle w:val="Nivel2"/>
        <w:numPr>
          <w:ilvl w:val="1"/>
          <w:numId w:val="11"/>
        </w:numPr>
        <w:tabs>
          <w:tab w:val="left" w:pos="567"/>
        </w:tabs>
        <w:spacing w:before="0" w:after="0" w:line="240" w:lineRule="auto"/>
        <w:ind w:left="0" w:right="7" w:firstLine="0"/>
        <w:rPr>
          <w:b/>
          <w:sz w:val="24"/>
          <w:szCs w:val="24"/>
        </w:rPr>
      </w:pPr>
      <w:r w:rsidRPr="00BE6D00">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A04BA5E" w14:textId="77777777" w:rsidR="00393F77" w:rsidRPr="00BE6D00" w:rsidRDefault="00393F77" w:rsidP="000862B3">
      <w:pPr>
        <w:pStyle w:val="Nivel3"/>
        <w:numPr>
          <w:ilvl w:val="2"/>
          <w:numId w:val="11"/>
        </w:numPr>
        <w:tabs>
          <w:tab w:val="left" w:pos="1418"/>
        </w:tabs>
        <w:spacing w:before="0" w:after="0" w:line="240" w:lineRule="auto"/>
        <w:ind w:left="0" w:right="7" w:firstLine="0"/>
        <w:rPr>
          <w:b/>
          <w:bCs/>
          <w:sz w:val="24"/>
          <w:szCs w:val="24"/>
        </w:rPr>
      </w:pPr>
      <w:r w:rsidRPr="00BE6D00">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E6D00">
        <w:rPr>
          <w:sz w:val="24"/>
          <w:szCs w:val="24"/>
        </w:rPr>
        <w:t>semi-integrada</w:t>
      </w:r>
      <w:proofErr w:type="spellEnd"/>
      <w:r w:rsidRPr="00BE6D00">
        <w:rPr>
          <w:sz w:val="24"/>
          <w:szCs w:val="24"/>
        </w:rPr>
        <w:t xml:space="preserve"> e contratação integrada, exclusivamente para eventuais adequações indispensáveis no cronograma físico-financeiro e para balizar excepcional aditamento posterior do contrato.  </w:t>
      </w:r>
    </w:p>
    <w:p w14:paraId="226EA924" w14:textId="77777777" w:rsidR="00393F77" w:rsidRPr="00BE6D00" w:rsidRDefault="00393F77" w:rsidP="000862B3">
      <w:pPr>
        <w:pStyle w:val="Nivel2"/>
        <w:numPr>
          <w:ilvl w:val="1"/>
          <w:numId w:val="11"/>
        </w:numPr>
        <w:tabs>
          <w:tab w:val="left" w:pos="567"/>
        </w:tabs>
        <w:spacing w:before="0" w:after="0" w:line="240" w:lineRule="auto"/>
        <w:ind w:left="0" w:right="7" w:firstLine="0"/>
        <w:rPr>
          <w:b/>
          <w:sz w:val="24"/>
          <w:szCs w:val="24"/>
        </w:rPr>
      </w:pPr>
      <w:r w:rsidRPr="00BE6D00">
        <w:rPr>
          <w:sz w:val="24"/>
          <w:szCs w:val="24"/>
        </w:rPr>
        <w:t>Erros no preenchimento da planilha não constituem motivo para a desclassificação da proposta. A planilha poderá́ ser ajustada pelo fornecedor, no prazo indicado pelo sistema, desde que não haja majoração do preço.</w:t>
      </w:r>
    </w:p>
    <w:p w14:paraId="0A5B850D" w14:textId="77777777" w:rsidR="00393F77" w:rsidRPr="00BE6D00" w:rsidRDefault="00393F77" w:rsidP="000862B3">
      <w:pPr>
        <w:pStyle w:val="Nivel3"/>
        <w:numPr>
          <w:ilvl w:val="2"/>
          <w:numId w:val="11"/>
        </w:numPr>
        <w:tabs>
          <w:tab w:val="left" w:pos="1134"/>
        </w:tabs>
        <w:spacing w:before="0" w:after="0" w:line="240" w:lineRule="auto"/>
        <w:ind w:left="0" w:right="7" w:firstLine="0"/>
        <w:rPr>
          <w:b/>
          <w:sz w:val="24"/>
          <w:szCs w:val="24"/>
        </w:rPr>
      </w:pPr>
      <w:r w:rsidRPr="00BE6D00">
        <w:rPr>
          <w:sz w:val="24"/>
          <w:szCs w:val="24"/>
        </w:rPr>
        <w:t>O ajuste de que trata este dispositivo se limita a sanar erros ou falhas que não alterem a substância das propostas;</w:t>
      </w:r>
    </w:p>
    <w:p w14:paraId="740BF553" w14:textId="77777777" w:rsidR="00393F77" w:rsidRPr="00BE6D00" w:rsidRDefault="00393F77" w:rsidP="000862B3">
      <w:pPr>
        <w:pStyle w:val="PargrafodaLista"/>
        <w:numPr>
          <w:ilvl w:val="1"/>
          <w:numId w:val="11"/>
        </w:numPr>
        <w:tabs>
          <w:tab w:val="left" w:pos="709"/>
          <w:tab w:val="left" w:pos="1134"/>
        </w:tabs>
        <w:spacing w:before="0"/>
        <w:ind w:left="0" w:right="7" w:firstLine="0"/>
        <w:rPr>
          <w:rFonts w:ascii="Arial" w:hAnsi="Arial" w:cs="Arial"/>
          <w:sz w:val="24"/>
          <w:szCs w:val="24"/>
        </w:rPr>
      </w:pPr>
      <w:r w:rsidRPr="00BE6D00">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09CF5470"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Nos itens/grupos não exclusivos para a participação de microempresas e empresas de pequeno porte, sempre que a proposta não for aceita, e antes da</w:t>
      </w:r>
      <w:r w:rsidRPr="00BE6D00">
        <w:rPr>
          <w:rFonts w:ascii="Arial" w:hAnsi="Arial" w:cs="Arial"/>
          <w:bCs/>
          <w:sz w:val="24"/>
          <w:szCs w:val="24"/>
        </w:rPr>
        <w:t xml:space="preserve"> </w:t>
      </w:r>
      <w:r w:rsidRPr="00BE6D00">
        <w:rPr>
          <w:rFonts w:ascii="Arial" w:hAnsi="Arial" w:cs="Arial"/>
          <w:sz w:val="24"/>
          <w:szCs w:val="24"/>
        </w:rPr>
        <w:t xml:space="preserve">Comissão de Contratação passar à subsequente, haverá nova </w:t>
      </w:r>
      <w:proofErr w:type="spellStart"/>
      <w:r w:rsidRPr="00BE6D00">
        <w:rPr>
          <w:rFonts w:ascii="Arial" w:hAnsi="Arial" w:cs="Arial"/>
          <w:sz w:val="24"/>
          <w:szCs w:val="24"/>
        </w:rPr>
        <w:t>veriﬁcação</w:t>
      </w:r>
      <w:proofErr w:type="spellEnd"/>
      <w:r w:rsidRPr="00BE6D00">
        <w:rPr>
          <w:rFonts w:ascii="Arial" w:hAnsi="Arial" w:cs="Arial"/>
          <w:sz w:val="24"/>
          <w:szCs w:val="24"/>
        </w:rPr>
        <w:t xml:space="preserve">, pelo sistema, da eventual ocorrência do empate </w:t>
      </w:r>
      <w:proofErr w:type="spellStart"/>
      <w:r w:rsidRPr="00BE6D00">
        <w:rPr>
          <w:rFonts w:ascii="Arial" w:hAnsi="Arial" w:cs="Arial"/>
          <w:sz w:val="24"/>
          <w:szCs w:val="24"/>
        </w:rPr>
        <w:lastRenderedPageBreak/>
        <w:t>ﬁcto</w:t>
      </w:r>
      <w:proofErr w:type="spellEnd"/>
      <w:r w:rsidRPr="00BE6D00">
        <w:rPr>
          <w:rFonts w:ascii="Arial" w:hAnsi="Arial" w:cs="Arial"/>
          <w:sz w:val="24"/>
          <w:szCs w:val="24"/>
        </w:rPr>
        <w:t>, previsto nos artigos 44 e 45 da LC nº 123, de 2006, seguindo-se a disciplina antes estabelecida, se for o caso.</w:t>
      </w:r>
    </w:p>
    <w:p w14:paraId="71E6F3B9"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 xml:space="preserve">Aceita a proposta </w:t>
      </w:r>
      <w:proofErr w:type="spellStart"/>
      <w:r w:rsidRPr="00BE6D00">
        <w:rPr>
          <w:rFonts w:ascii="Arial" w:hAnsi="Arial" w:cs="Arial"/>
          <w:sz w:val="24"/>
          <w:szCs w:val="24"/>
        </w:rPr>
        <w:t>classiﬁcada</w:t>
      </w:r>
      <w:proofErr w:type="spellEnd"/>
      <w:r w:rsidRPr="00BE6D00">
        <w:rPr>
          <w:rFonts w:ascii="Arial" w:hAnsi="Arial" w:cs="Arial"/>
          <w:sz w:val="24"/>
          <w:szCs w:val="24"/>
        </w:rPr>
        <w:t xml:space="preserve"> em primeiro </w:t>
      </w:r>
      <w:r w:rsidRPr="00BE6D00">
        <w:rPr>
          <w:rFonts w:ascii="Arial" w:hAnsi="Arial" w:cs="Arial"/>
          <w:spacing w:val="-4"/>
          <w:sz w:val="24"/>
          <w:szCs w:val="24"/>
        </w:rPr>
        <w:t xml:space="preserve">lugar, </w:t>
      </w:r>
      <w:r w:rsidRPr="00BE6D00">
        <w:rPr>
          <w:rFonts w:ascii="Arial" w:hAnsi="Arial" w:cs="Arial"/>
          <w:sz w:val="24"/>
          <w:szCs w:val="24"/>
        </w:rPr>
        <w:t>o licitante deverá comprovar sua condição de habilitação, na forma determinada neste Edital.</w:t>
      </w:r>
    </w:p>
    <w:p w14:paraId="4420F266"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proofErr w:type="spellStart"/>
      <w:r w:rsidRPr="00BE6D00">
        <w:rPr>
          <w:rFonts w:ascii="Arial" w:hAnsi="Arial" w:cs="Arial"/>
          <w:sz w:val="24"/>
          <w:szCs w:val="24"/>
        </w:rPr>
        <w:t>Veriﬁcando-se</w:t>
      </w:r>
      <w:proofErr w:type="spellEnd"/>
      <w:r w:rsidRPr="00BE6D00">
        <w:rPr>
          <w:rFonts w:ascii="Arial" w:hAnsi="Arial" w:cs="Arial"/>
          <w:sz w:val="24"/>
          <w:szCs w:val="24"/>
        </w:rPr>
        <w:t xml:space="preserve">, no curso da análise, o descumprimento de requisitos estabelecidos neste edital e seus anexos, a proposta será </w:t>
      </w:r>
      <w:proofErr w:type="spellStart"/>
      <w:r w:rsidRPr="00BE6D00">
        <w:rPr>
          <w:rFonts w:ascii="Arial" w:hAnsi="Arial" w:cs="Arial"/>
          <w:sz w:val="24"/>
          <w:szCs w:val="24"/>
        </w:rPr>
        <w:t>desclassiﬁcada</w:t>
      </w:r>
      <w:proofErr w:type="spellEnd"/>
      <w:r w:rsidRPr="00BE6D00">
        <w:rPr>
          <w:rFonts w:ascii="Arial" w:hAnsi="Arial" w:cs="Arial"/>
          <w:sz w:val="24"/>
          <w:szCs w:val="24"/>
        </w:rPr>
        <w:t>.</w:t>
      </w:r>
    </w:p>
    <w:p w14:paraId="3F000600" w14:textId="77777777" w:rsidR="00393F77" w:rsidRDefault="00393F77" w:rsidP="000862B3">
      <w:pPr>
        <w:pStyle w:val="PargrafodaLista"/>
        <w:tabs>
          <w:tab w:val="left" w:pos="1727"/>
          <w:tab w:val="left" w:pos="1728"/>
        </w:tabs>
        <w:spacing w:before="0"/>
        <w:ind w:left="0" w:right="7"/>
        <w:rPr>
          <w:rFonts w:ascii="Arial" w:hAnsi="Arial" w:cs="Arial"/>
          <w:sz w:val="24"/>
          <w:szCs w:val="24"/>
        </w:rPr>
      </w:pPr>
    </w:p>
    <w:p w14:paraId="05994471" w14:textId="77777777" w:rsidR="00E31428" w:rsidRDefault="00E31428" w:rsidP="000862B3">
      <w:pPr>
        <w:pStyle w:val="PargrafodaLista"/>
        <w:tabs>
          <w:tab w:val="left" w:pos="1727"/>
          <w:tab w:val="left" w:pos="1728"/>
        </w:tabs>
        <w:spacing w:before="0"/>
        <w:ind w:left="0" w:right="7"/>
        <w:rPr>
          <w:rFonts w:ascii="Arial" w:hAnsi="Arial" w:cs="Arial"/>
          <w:sz w:val="24"/>
          <w:szCs w:val="24"/>
        </w:rPr>
      </w:pPr>
    </w:p>
    <w:p w14:paraId="21D1DDDB" w14:textId="77777777" w:rsidR="00E31428" w:rsidRPr="00BE6D00" w:rsidRDefault="00E31428" w:rsidP="000862B3">
      <w:pPr>
        <w:pStyle w:val="PargrafodaLista"/>
        <w:tabs>
          <w:tab w:val="left" w:pos="1727"/>
          <w:tab w:val="left" w:pos="1728"/>
        </w:tabs>
        <w:spacing w:before="0"/>
        <w:ind w:left="0" w:right="7"/>
        <w:rPr>
          <w:rFonts w:ascii="Arial" w:hAnsi="Arial" w:cs="Arial"/>
          <w:sz w:val="24"/>
          <w:szCs w:val="24"/>
        </w:rPr>
      </w:pPr>
    </w:p>
    <w:p w14:paraId="7EF30AC2" w14:textId="77777777" w:rsidR="00393F77" w:rsidRPr="00BE6D00" w:rsidRDefault="00393F77" w:rsidP="000862B3">
      <w:pPr>
        <w:pStyle w:val="Ttulo1"/>
        <w:numPr>
          <w:ilvl w:val="0"/>
          <w:numId w:val="11"/>
        </w:numPr>
        <w:tabs>
          <w:tab w:val="left" w:pos="284"/>
        </w:tabs>
        <w:spacing w:before="0"/>
        <w:ind w:left="0" w:right="7" w:firstLine="0"/>
        <w:jc w:val="both"/>
        <w:rPr>
          <w:sz w:val="24"/>
          <w:szCs w:val="24"/>
        </w:rPr>
      </w:pPr>
      <w:r w:rsidRPr="00BE6D00">
        <w:rPr>
          <w:spacing w:val="-3"/>
          <w:w w:val="95"/>
          <w:sz w:val="24"/>
          <w:szCs w:val="24"/>
        </w:rPr>
        <w:t>DA</w:t>
      </w:r>
      <w:r w:rsidRPr="00BE6D00">
        <w:rPr>
          <w:spacing w:val="-9"/>
          <w:w w:val="95"/>
          <w:sz w:val="24"/>
          <w:szCs w:val="24"/>
        </w:rPr>
        <w:t xml:space="preserve"> </w:t>
      </w:r>
      <w:r w:rsidRPr="00BE6D00">
        <w:rPr>
          <w:w w:val="95"/>
          <w:sz w:val="24"/>
          <w:szCs w:val="24"/>
        </w:rPr>
        <w:t>HABILITAÇÃO</w:t>
      </w:r>
    </w:p>
    <w:p w14:paraId="4CF0AFBC" w14:textId="77777777" w:rsidR="00393F77" w:rsidRPr="00BE6D00" w:rsidRDefault="00393F77" w:rsidP="000862B3">
      <w:pPr>
        <w:pStyle w:val="Nivel2"/>
        <w:numPr>
          <w:ilvl w:val="1"/>
          <w:numId w:val="11"/>
        </w:numPr>
        <w:tabs>
          <w:tab w:val="left" w:pos="426"/>
        </w:tabs>
        <w:spacing w:before="0" w:after="0" w:line="240" w:lineRule="auto"/>
        <w:ind w:left="0" w:right="7" w:firstLine="0"/>
        <w:rPr>
          <w:color w:val="000000" w:themeColor="text1"/>
          <w:sz w:val="24"/>
          <w:szCs w:val="24"/>
        </w:rPr>
      </w:pPr>
      <w:r w:rsidRPr="00BE6D00">
        <w:rPr>
          <w:sz w:val="24"/>
          <w:szCs w:val="24"/>
        </w:rPr>
        <w:t xml:space="preserve">Os documentos previstos no Anexo V - Termo de Referência, necessários e suficientes para demonstrar a capacidade do licitante de realizar o objeto da licitação, serão exigidos para fins de habilitação, </w:t>
      </w:r>
      <w:r w:rsidRPr="00BE6D00">
        <w:rPr>
          <w:color w:val="000000" w:themeColor="text1"/>
          <w:sz w:val="24"/>
          <w:szCs w:val="24"/>
        </w:rPr>
        <w:t>(apenas pelo licitante vencedor), os quais deverão ser enviados por meio do sistema, em formato digital.</w:t>
      </w:r>
    </w:p>
    <w:p w14:paraId="4892917E" w14:textId="77777777" w:rsidR="00393F77" w:rsidRPr="00BE6D00" w:rsidRDefault="00393F77" w:rsidP="000862B3">
      <w:pPr>
        <w:pStyle w:val="Nivel2"/>
        <w:numPr>
          <w:ilvl w:val="1"/>
          <w:numId w:val="11"/>
        </w:numPr>
        <w:spacing w:before="0" w:after="0" w:line="240" w:lineRule="auto"/>
        <w:ind w:left="0" w:right="7" w:firstLine="0"/>
        <w:rPr>
          <w:i/>
          <w:color w:val="000000" w:themeColor="text1"/>
          <w:sz w:val="24"/>
          <w:szCs w:val="24"/>
        </w:rPr>
      </w:pPr>
      <w:r w:rsidRPr="00BE6D00">
        <w:rPr>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14:paraId="39E47294" w14:textId="77777777" w:rsidR="00393F77" w:rsidRPr="00BE6D00" w:rsidRDefault="00393F77" w:rsidP="000862B3">
      <w:pPr>
        <w:pStyle w:val="Nivel3"/>
        <w:numPr>
          <w:ilvl w:val="2"/>
          <w:numId w:val="11"/>
        </w:numPr>
        <w:tabs>
          <w:tab w:val="left" w:pos="1843"/>
        </w:tabs>
        <w:spacing w:before="0" w:after="0" w:line="240" w:lineRule="auto"/>
        <w:ind w:left="0" w:right="7" w:firstLine="0"/>
        <w:rPr>
          <w:i/>
          <w:iCs/>
          <w:sz w:val="24"/>
          <w:szCs w:val="24"/>
        </w:rPr>
      </w:pPr>
      <w:r w:rsidRPr="00BE6D00">
        <w:rPr>
          <w:color w:val="000000" w:themeColor="text1"/>
          <w:sz w:val="24"/>
          <w:szCs w:val="24"/>
        </w:rPr>
        <w:t xml:space="preserve">Na hipótese de o licitante vencedor ser empresa estrangeira que não funcione no País, para </w:t>
      </w:r>
      <w:proofErr w:type="spellStart"/>
      <w:r w:rsidRPr="00BE6D00">
        <w:rPr>
          <w:color w:val="000000" w:themeColor="text1"/>
          <w:sz w:val="24"/>
          <w:szCs w:val="24"/>
        </w:rPr>
        <w:t>ﬁns</w:t>
      </w:r>
      <w:proofErr w:type="spellEnd"/>
      <w:r w:rsidRPr="00BE6D00">
        <w:rPr>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w:t>
      </w:r>
      <w:hyperlink r:id="rId23" w:history="1">
        <w:r w:rsidRPr="00BE6D00">
          <w:rPr>
            <w:rStyle w:val="Hyperlink"/>
            <w:color w:val="000000" w:themeColor="text1"/>
            <w:sz w:val="24"/>
            <w:szCs w:val="24"/>
            <w:u w:val="none"/>
          </w:rPr>
          <w:t>Decreto nº 8.660, de 29 de janeiro de 2016</w:t>
        </w:r>
      </w:hyperlink>
      <w:r w:rsidRPr="00BE6D00">
        <w:rPr>
          <w:sz w:val="24"/>
          <w:szCs w:val="24"/>
        </w:rPr>
        <w:t xml:space="preserve">, ou de outro que venha a substituí-lo, ou </w:t>
      </w:r>
      <w:proofErr w:type="spellStart"/>
      <w:r w:rsidRPr="00BE6D00">
        <w:rPr>
          <w:sz w:val="24"/>
          <w:szCs w:val="24"/>
        </w:rPr>
        <w:t>consularizados</w:t>
      </w:r>
      <w:proofErr w:type="spellEnd"/>
      <w:r w:rsidRPr="00BE6D00">
        <w:rPr>
          <w:sz w:val="24"/>
          <w:szCs w:val="24"/>
        </w:rPr>
        <w:t xml:space="preserve"> pelos respectivos consulados ou embaixadas.</w:t>
      </w:r>
    </w:p>
    <w:p w14:paraId="0C0C6F83" w14:textId="77777777" w:rsidR="00393F77" w:rsidRPr="00BE6D00" w:rsidRDefault="00393F77" w:rsidP="000862B3">
      <w:pPr>
        <w:pStyle w:val="Nivel2"/>
        <w:numPr>
          <w:ilvl w:val="1"/>
          <w:numId w:val="11"/>
        </w:numPr>
        <w:tabs>
          <w:tab w:val="left" w:pos="426"/>
        </w:tabs>
        <w:spacing w:before="0" w:after="0" w:line="240" w:lineRule="auto"/>
        <w:ind w:left="0" w:right="7" w:firstLine="0"/>
        <w:rPr>
          <w:i/>
          <w:sz w:val="24"/>
          <w:szCs w:val="24"/>
        </w:rPr>
      </w:pPr>
      <w:r w:rsidRPr="00BE6D00">
        <w:rPr>
          <w:sz w:val="24"/>
          <w:szCs w:val="24"/>
        </w:rPr>
        <w:t>Quando permitida a participação de consórcio de empresas:</w:t>
      </w:r>
    </w:p>
    <w:p w14:paraId="541E9C9A" w14:textId="77777777" w:rsidR="00393F77" w:rsidRPr="00BE6D00" w:rsidRDefault="00393F77" w:rsidP="000862B3">
      <w:pPr>
        <w:pStyle w:val="Nivel2"/>
        <w:numPr>
          <w:ilvl w:val="2"/>
          <w:numId w:val="11"/>
        </w:numPr>
        <w:tabs>
          <w:tab w:val="left" w:pos="426"/>
        </w:tabs>
        <w:spacing w:before="0" w:after="0" w:line="240" w:lineRule="auto"/>
        <w:ind w:left="0" w:right="7" w:firstLine="0"/>
        <w:rPr>
          <w:i/>
          <w:sz w:val="24"/>
          <w:szCs w:val="24"/>
        </w:rPr>
      </w:pPr>
      <w:r w:rsidRPr="00BE6D00">
        <w:rPr>
          <w:sz w:val="24"/>
          <w:szCs w:val="24"/>
        </w:rPr>
        <w:t>A habilitação técnica, será feita por meio do somatório dos quantitativos de cada consorciado e, para efeito de habilitação econômico-financeira, o somatório dos valores de cada consorciado.</w:t>
      </w:r>
    </w:p>
    <w:p w14:paraId="356A99A3" w14:textId="77777777" w:rsidR="00393F77" w:rsidRPr="00BE6D00" w:rsidRDefault="00393F77" w:rsidP="000862B3">
      <w:pPr>
        <w:pStyle w:val="Nivel3"/>
        <w:numPr>
          <w:ilvl w:val="2"/>
          <w:numId w:val="11"/>
        </w:numPr>
        <w:tabs>
          <w:tab w:val="left" w:pos="1276"/>
        </w:tabs>
        <w:spacing w:before="0" w:after="0" w:line="240" w:lineRule="auto"/>
        <w:ind w:left="0" w:right="7" w:firstLine="0"/>
        <w:rPr>
          <w:i/>
          <w:iCs/>
          <w:sz w:val="24"/>
          <w:szCs w:val="24"/>
        </w:rPr>
      </w:pPr>
      <w:r w:rsidRPr="00BE6D00">
        <w:rPr>
          <w:sz w:val="24"/>
          <w:szCs w:val="24"/>
        </w:rPr>
        <w:t xml:space="preserve">Se o consórcio não for formado integralmente por microempresas ou empresas de pequeno porte para fins de comprovação de habilitação econômico-financeira, haverá um acréscimo de </w:t>
      </w:r>
      <w:r w:rsidRPr="00BE6D00">
        <w:rPr>
          <w:color w:val="000000" w:themeColor="text1"/>
          <w:sz w:val="24"/>
          <w:szCs w:val="24"/>
        </w:rPr>
        <w:t>10%</w:t>
      </w:r>
      <w:r w:rsidRPr="00BE6D00">
        <w:rPr>
          <w:color w:val="FF0000"/>
          <w:sz w:val="24"/>
          <w:szCs w:val="24"/>
        </w:rPr>
        <w:t xml:space="preserve"> </w:t>
      </w:r>
      <w:r w:rsidRPr="00BE6D00">
        <w:rPr>
          <w:color w:val="auto"/>
          <w:sz w:val="24"/>
          <w:szCs w:val="24"/>
        </w:rPr>
        <w:t>para o consórcio em relação ao valor exigido para os licitantes individuais.</w:t>
      </w:r>
    </w:p>
    <w:p w14:paraId="5594C5F3" w14:textId="77777777" w:rsidR="00393F77" w:rsidRPr="00BE6D00" w:rsidRDefault="00393F77" w:rsidP="000862B3">
      <w:pPr>
        <w:pStyle w:val="Nivel3"/>
        <w:numPr>
          <w:ilvl w:val="2"/>
          <w:numId w:val="11"/>
        </w:numPr>
        <w:tabs>
          <w:tab w:val="left" w:pos="851"/>
          <w:tab w:val="left" w:pos="1276"/>
        </w:tabs>
        <w:spacing w:before="0" w:after="0" w:line="240" w:lineRule="auto"/>
        <w:ind w:left="0" w:right="7" w:firstLine="0"/>
        <w:rPr>
          <w:rFonts w:eastAsia="Times New Roman"/>
          <w:sz w:val="24"/>
          <w:szCs w:val="24"/>
        </w:rPr>
      </w:pPr>
      <w:r w:rsidRPr="00BE6D00">
        <w:rPr>
          <w:color w:val="auto"/>
          <w:sz w:val="24"/>
          <w:szCs w:val="24"/>
        </w:rPr>
        <w:t>Deverá ser apre</w:t>
      </w:r>
      <w:r w:rsidRPr="00BE6D00">
        <w:rPr>
          <w:rFonts w:eastAsia="Times New Roman"/>
          <w:sz w:val="24"/>
          <w:szCs w:val="24"/>
        </w:rPr>
        <w:t xml:space="preserve">sentado, comprovação de compromisso público ou particular de constituição de consórcio, subscrito pelos consorciados. </w:t>
      </w:r>
    </w:p>
    <w:p w14:paraId="477ADCE9"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9.3.3.1. O licitante vencedor é obrigado a promover, antes da celebração do contrato, a constituição e o registro do consórcio, nos termos do compromisso aqui previsto;</w:t>
      </w:r>
    </w:p>
    <w:p w14:paraId="4F79A41F" w14:textId="77777777" w:rsidR="00393F77" w:rsidRPr="00BE6D00" w:rsidRDefault="00393F77" w:rsidP="000862B3">
      <w:pPr>
        <w:ind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9.3.4. </w:t>
      </w:r>
      <w:r w:rsidRPr="00BE6D00">
        <w:rPr>
          <w:rFonts w:ascii="Arial" w:hAnsi="Arial" w:cs="Arial"/>
          <w:sz w:val="24"/>
          <w:szCs w:val="24"/>
        </w:rPr>
        <w:t>Deverá</w:t>
      </w:r>
      <w:r w:rsidRPr="00BE6D00">
        <w:rPr>
          <w:rFonts w:ascii="Arial" w:eastAsia="Times New Roman" w:hAnsi="Arial" w:cs="Arial"/>
          <w:color w:val="000000"/>
          <w:sz w:val="24"/>
          <w:szCs w:val="24"/>
          <w:lang w:eastAsia="pt-BR"/>
        </w:rPr>
        <w:t xml:space="preserve"> fazer indicação da empresa líder do consórcio, que será responsável por sua representação perante a Administração;</w:t>
      </w:r>
    </w:p>
    <w:p w14:paraId="089A0C10" w14:textId="77777777" w:rsidR="00393F77" w:rsidRPr="00BE6D00" w:rsidRDefault="00393F77" w:rsidP="000862B3">
      <w:pPr>
        <w:ind w:firstLine="3"/>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9.3.5. Fica impedido de a empresa consorciada participar, na mesma licitação, de mais de um consórcio ou de forma isolada;</w:t>
      </w:r>
    </w:p>
    <w:p w14:paraId="18CD6A47" w14:textId="77777777" w:rsidR="00393F77" w:rsidRPr="00BE6D00" w:rsidRDefault="00393F77" w:rsidP="000862B3">
      <w:pPr>
        <w:ind w:firstLine="3"/>
        <w:jc w:val="both"/>
        <w:rPr>
          <w:rFonts w:ascii="Arial" w:eastAsia="Times New Roman" w:hAnsi="Arial" w:cs="Arial"/>
          <w:color w:val="000000" w:themeColor="text1"/>
          <w:sz w:val="24"/>
          <w:szCs w:val="24"/>
          <w:lang w:eastAsia="pt-BR"/>
        </w:rPr>
      </w:pPr>
      <w:r w:rsidRPr="00BE6D00">
        <w:rPr>
          <w:rFonts w:ascii="Arial" w:eastAsia="Times New Roman" w:hAnsi="Arial" w:cs="Arial"/>
          <w:color w:val="000000" w:themeColor="text1"/>
          <w:sz w:val="24"/>
          <w:szCs w:val="24"/>
          <w:lang w:eastAsia="pt-BR"/>
        </w:rPr>
        <w:t>9.3.6. É de responsabilidade solidária dos integrantes pelos atos praticados em consórcio, tanto na fase de licitação quanto na de execução do contrato.</w:t>
      </w:r>
    </w:p>
    <w:p w14:paraId="1B72DC91" w14:textId="77777777" w:rsidR="00393F77" w:rsidRPr="00BE6D00" w:rsidRDefault="00393F77" w:rsidP="000862B3">
      <w:pPr>
        <w:pStyle w:val="Nivel2"/>
        <w:numPr>
          <w:ilvl w:val="1"/>
          <w:numId w:val="11"/>
        </w:numPr>
        <w:tabs>
          <w:tab w:val="left" w:pos="567"/>
        </w:tabs>
        <w:spacing w:before="0" w:after="0" w:line="240" w:lineRule="auto"/>
        <w:ind w:left="0" w:right="7" w:firstLine="0"/>
        <w:rPr>
          <w:sz w:val="24"/>
          <w:szCs w:val="24"/>
        </w:rPr>
      </w:pPr>
      <w:r w:rsidRPr="00BE6D00">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w:t>
      </w:r>
    </w:p>
    <w:p w14:paraId="2084780D" w14:textId="77777777" w:rsidR="00393F77" w:rsidRPr="00BE6D00" w:rsidRDefault="00393F77" w:rsidP="000862B3">
      <w:pPr>
        <w:pStyle w:val="Nivel2"/>
        <w:numPr>
          <w:ilvl w:val="2"/>
          <w:numId w:val="11"/>
        </w:numPr>
        <w:tabs>
          <w:tab w:val="left" w:pos="567"/>
        </w:tabs>
        <w:spacing w:before="0" w:after="0" w:line="240" w:lineRule="auto"/>
        <w:ind w:left="0" w:right="7" w:hanging="11"/>
        <w:rPr>
          <w:sz w:val="24"/>
          <w:szCs w:val="24"/>
        </w:rPr>
      </w:pPr>
      <w:r w:rsidRPr="00BE6D00">
        <w:rPr>
          <w:sz w:val="24"/>
          <w:szCs w:val="24"/>
        </w:rPr>
        <w:t>O reconhecimento de firma somente será exigido quando houver dúvida de autenticidade.</w:t>
      </w:r>
    </w:p>
    <w:p w14:paraId="14FE483E" w14:textId="77777777" w:rsidR="00393F77" w:rsidRPr="00BE6D00" w:rsidRDefault="00393F77" w:rsidP="000862B3">
      <w:pPr>
        <w:pStyle w:val="Nivel2"/>
        <w:numPr>
          <w:ilvl w:val="1"/>
          <w:numId w:val="11"/>
        </w:numPr>
        <w:tabs>
          <w:tab w:val="left" w:pos="567"/>
        </w:tabs>
        <w:spacing w:before="0" w:after="0" w:line="240" w:lineRule="auto"/>
        <w:ind w:left="0" w:right="7" w:firstLine="0"/>
        <w:rPr>
          <w:sz w:val="24"/>
          <w:szCs w:val="24"/>
        </w:rPr>
      </w:pPr>
      <w:r w:rsidRPr="00BE6D00">
        <w:rPr>
          <w:sz w:val="24"/>
          <w:szCs w:val="24"/>
        </w:rPr>
        <w:t>Será verificado se o licitante apresentou declaração de que atende aos requisitos de habilitação, e o declarante responderá pela veracidade das informações prestadas, na forma da lei</w:t>
      </w:r>
      <w:r w:rsidRPr="00BE6D00">
        <w:rPr>
          <w:color w:val="000000" w:themeColor="text1"/>
          <w:sz w:val="24"/>
          <w:szCs w:val="24"/>
        </w:rPr>
        <w:t>.</w:t>
      </w:r>
    </w:p>
    <w:p w14:paraId="7A262ADE" w14:textId="77777777" w:rsidR="00393F77" w:rsidRPr="00BE6D00" w:rsidRDefault="00393F77" w:rsidP="000862B3">
      <w:pPr>
        <w:pStyle w:val="Nivel2"/>
        <w:numPr>
          <w:ilvl w:val="1"/>
          <w:numId w:val="11"/>
        </w:numPr>
        <w:tabs>
          <w:tab w:val="left" w:pos="567"/>
        </w:tabs>
        <w:spacing w:before="0" w:after="0" w:line="240" w:lineRule="auto"/>
        <w:ind w:left="0" w:right="7" w:firstLine="0"/>
        <w:rPr>
          <w:i/>
          <w:sz w:val="24"/>
          <w:szCs w:val="24"/>
        </w:rPr>
      </w:pPr>
      <w:r w:rsidRPr="00BE6D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477745" w14:textId="77777777" w:rsidR="00393F77" w:rsidRPr="00BE6D00" w:rsidRDefault="00393F77" w:rsidP="000862B3">
      <w:pPr>
        <w:pStyle w:val="Nivel2"/>
        <w:numPr>
          <w:ilvl w:val="2"/>
          <w:numId w:val="11"/>
        </w:numPr>
        <w:tabs>
          <w:tab w:val="left" w:pos="567"/>
        </w:tabs>
        <w:spacing w:before="0" w:after="0" w:line="240" w:lineRule="auto"/>
        <w:ind w:left="0" w:right="7" w:firstLine="0"/>
        <w:rPr>
          <w:sz w:val="24"/>
          <w:szCs w:val="24"/>
        </w:rPr>
      </w:pPr>
      <w:r w:rsidRPr="00BE6D00">
        <w:rPr>
          <w:sz w:val="24"/>
          <w:szCs w:val="24"/>
        </w:rPr>
        <w:lastRenderedPageBreak/>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41B745D8" w14:textId="77777777" w:rsidR="00393F77" w:rsidRPr="00BE6D00" w:rsidRDefault="00393F77" w:rsidP="000862B3">
      <w:pPr>
        <w:pStyle w:val="Nivel2"/>
        <w:numPr>
          <w:ilvl w:val="1"/>
          <w:numId w:val="11"/>
        </w:numPr>
        <w:spacing w:before="0" w:after="0" w:line="240" w:lineRule="auto"/>
        <w:ind w:left="0" w:right="7" w:firstLine="0"/>
        <w:rPr>
          <w:i/>
          <w:iCs/>
          <w:sz w:val="24"/>
          <w:szCs w:val="24"/>
        </w:rPr>
      </w:pPr>
      <w:r w:rsidRPr="00BE6D00">
        <w:rPr>
          <w:sz w:val="24"/>
          <w:szCs w:val="24"/>
        </w:rPr>
        <w:t>A verificação pela Comissão de Contratação, em sítios eletrônicos oficiais de órgãos e entidades emissores de certidões constitui meio legal de prova, para fins de habilitação.</w:t>
      </w:r>
    </w:p>
    <w:p w14:paraId="2EFF36A7" w14:textId="77777777" w:rsidR="00393F77" w:rsidRPr="00BE6D00" w:rsidRDefault="00393F77" w:rsidP="000862B3">
      <w:pPr>
        <w:pStyle w:val="Nivel3"/>
        <w:numPr>
          <w:ilvl w:val="2"/>
          <w:numId w:val="11"/>
        </w:numPr>
        <w:spacing w:before="0" w:after="0" w:line="240" w:lineRule="auto"/>
        <w:ind w:left="0" w:right="7" w:firstLine="0"/>
        <w:rPr>
          <w:i/>
          <w:iCs/>
          <w:sz w:val="24"/>
          <w:szCs w:val="24"/>
        </w:rPr>
      </w:pPr>
      <w:r w:rsidRPr="00BE6D00">
        <w:rPr>
          <w:sz w:val="24"/>
          <w:szCs w:val="24"/>
        </w:rPr>
        <w:t xml:space="preserve">Os documentos exigidos para habilitação serão enviados por meio do sistema, em formato digital, no prazo de </w:t>
      </w:r>
      <w:r w:rsidRPr="00BE6D00">
        <w:rPr>
          <w:color w:val="000000" w:themeColor="text1"/>
          <w:sz w:val="24"/>
          <w:szCs w:val="24"/>
        </w:rPr>
        <w:t xml:space="preserve">2 horas, </w:t>
      </w:r>
      <w:r w:rsidRPr="00BE6D00">
        <w:rPr>
          <w:sz w:val="24"/>
          <w:szCs w:val="24"/>
        </w:rPr>
        <w:t>prorrogável por igual período, contado da solicitação da Comissão de Contratação.</w:t>
      </w:r>
    </w:p>
    <w:p w14:paraId="0FE06D94" w14:textId="77777777" w:rsidR="00393F77" w:rsidRPr="00BE6D00" w:rsidRDefault="00393F77" w:rsidP="000862B3">
      <w:pPr>
        <w:pStyle w:val="Nivel3"/>
        <w:numPr>
          <w:ilvl w:val="2"/>
          <w:numId w:val="11"/>
        </w:numPr>
        <w:spacing w:before="0" w:after="0" w:line="240" w:lineRule="auto"/>
        <w:ind w:left="0" w:right="7" w:firstLine="0"/>
        <w:rPr>
          <w:b/>
          <w:bCs/>
          <w:sz w:val="24"/>
          <w:szCs w:val="24"/>
        </w:rPr>
      </w:pPr>
      <w:r w:rsidRPr="00BE6D00">
        <w:rPr>
          <w:b/>
          <w:bCs/>
          <w:sz w:val="24"/>
          <w:szCs w:val="24"/>
        </w:rPr>
        <w:t>Os documentos relativos à habilitação prevista no Anexo V - Termo de Referência, somente serão exigidos, em qualquer caso, em momento posterior ao julgamento das propostas, e apenas do licitante mais bem classificado.</w:t>
      </w:r>
    </w:p>
    <w:p w14:paraId="2FD87021" w14:textId="77777777" w:rsidR="00393F77" w:rsidRPr="00BE6D00" w:rsidRDefault="00393F77" w:rsidP="000862B3">
      <w:pPr>
        <w:pStyle w:val="Nivel2"/>
        <w:numPr>
          <w:ilvl w:val="1"/>
          <w:numId w:val="11"/>
        </w:numPr>
        <w:spacing w:before="0" w:after="0" w:line="240" w:lineRule="auto"/>
        <w:ind w:left="0" w:right="7" w:firstLine="0"/>
        <w:rPr>
          <w:i/>
          <w:sz w:val="24"/>
          <w:szCs w:val="24"/>
        </w:rPr>
      </w:pPr>
      <w:r w:rsidRPr="00BE6D00">
        <w:rPr>
          <w:sz w:val="24"/>
          <w:szCs w:val="24"/>
        </w:rPr>
        <w:t>Após a entrega dos documentos para habilitação, não será permitida a substituição ou a apresentação de novos documentos, salvo em sede de diligência, para:</w:t>
      </w:r>
    </w:p>
    <w:p w14:paraId="1D525FA8" w14:textId="77777777" w:rsidR="00393F77" w:rsidRPr="00BE6D00" w:rsidRDefault="00393F77" w:rsidP="000862B3">
      <w:pPr>
        <w:pStyle w:val="Nivel3"/>
        <w:numPr>
          <w:ilvl w:val="2"/>
          <w:numId w:val="11"/>
        </w:numPr>
        <w:spacing w:before="0" w:after="0" w:line="240" w:lineRule="auto"/>
        <w:ind w:left="0" w:right="7" w:firstLine="0"/>
        <w:rPr>
          <w:sz w:val="24"/>
          <w:szCs w:val="24"/>
        </w:rPr>
      </w:pPr>
      <w:r w:rsidRPr="00BE6D00">
        <w:rPr>
          <w:sz w:val="24"/>
          <w:szCs w:val="24"/>
        </w:rPr>
        <w:t>complementação de informações acerca dos documentos já apresentados pelos licitantes e desde que necessária para apurar fatos existentes à época da abertura do certame</w:t>
      </w:r>
      <w:r w:rsidRPr="00BE6D00">
        <w:rPr>
          <w:i/>
          <w:iCs/>
          <w:sz w:val="24"/>
          <w:szCs w:val="24"/>
        </w:rPr>
        <w:t>;</w:t>
      </w:r>
      <w:r w:rsidRPr="00BE6D00">
        <w:rPr>
          <w:sz w:val="24"/>
          <w:szCs w:val="24"/>
        </w:rPr>
        <w:t xml:space="preserve"> e</w:t>
      </w:r>
    </w:p>
    <w:p w14:paraId="7C2C7650" w14:textId="77777777" w:rsidR="00393F77" w:rsidRPr="00BE6D00" w:rsidRDefault="00393F77" w:rsidP="000862B3">
      <w:pPr>
        <w:pStyle w:val="Nivel3"/>
        <w:numPr>
          <w:ilvl w:val="2"/>
          <w:numId w:val="11"/>
        </w:numPr>
        <w:spacing w:before="0" w:after="0" w:line="240" w:lineRule="auto"/>
        <w:ind w:left="0" w:right="7" w:firstLine="0"/>
        <w:rPr>
          <w:i/>
          <w:iCs/>
          <w:sz w:val="24"/>
          <w:szCs w:val="24"/>
        </w:rPr>
      </w:pPr>
      <w:r w:rsidRPr="00BE6D00">
        <w:rPr>
          <w:sz w:val="24"/>
          <w:szCs w:val="24"/>
        </w:rPr>
        <w:t>atualização de documentos cuja validade tenha expirado após a data de recebimento das propostas;</w:t>
      </w:r>
    </w:p>
    <w:p w14:paraId="50C3C370" w14:textId="77777777" w:rsidR="00393F77" w:rsidRPr="00BE6D00" w:rsidRDefault="00393F77" w:rsidP="000862B3">
      <w:pPr>
        <w:pStyle w:val="Nivel2"/>
        <w:numPr>
          <w:ilvl w:val="1"/>
          <w:numId w:val="11"/>
        </w:numPr>
        <w:spacing w:before="0" w:after="0" w:line="240" w:lineRule="auto"/>
        <w:ind w:left="0" w:right="7" w:firstLine="0"/>
        <w:rPr>
          <w:i/>
          <w:sz w:val="24"/>
          <w:szCs w:val="24"/>
        </w:rPr>
      </w:pPr>
      <w:r w:rsidRPr="00BE6D00">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E6D00">
        <w:rPr>
          <w:sz w:val="24"/>
          <w:szCs w:val="24"/>
        </w:rPr>
        <w:t>eﬁcácia</w:t>
      </w:r>
      <w:proofErr w:type="spellEnd"/>
      <w:r w:rsidRPr="00BE6D00">
        <w:rPr>
          <w:sz w:val="24"/>
          <w:szCs w:val="24"/>
        </w:rPr>
        <w:t xml:space="preserve"> para fins de habilitação e classificação.</w:t>
      </w:r>
    </w:p>
    <w:p w14:paraId="012D7A94" w14:textId="77777777" w:rsidR="00393F77" w:rsidRPr="00BE6D00" w:rsidRDefault="00393F77" w:rsidP="000862B3">
      <w:pPr>
        <w:pStyle w:val="Nivel2"/>
        <w:numPr>
          <w:ilvl w:val="1"/>
          <w:numId w:val="11"/>
        </w:numPr>
        <w:spacing w:before="0" w:after="0" w:line="240" w:lineRule="auto"/>
        <w:ind w:left="0" w:right="7" w:firstLine="0"/>
        <w:rPr>
          <w:i/>
          <w:iCs/>
          <w:color w:val="auto"/>
          <w:sz w:val="24"/>
          <w:szCs w:val="24"/>
        </w:rPr>
      </w:pPr>
      <w:r w:rsidRPr="00BE6D00">
        <w:rPr>
          <w:sz w:val="24"/>
          <w:szCs w:val="24"/>
        </w:rPr>
        <w:t xml:space="preserve">Na hipótese de o licitante não atender às exigências para habilitação, a Comissão de Contratação examinará a proposta subsequente e assim sucessivamente, na ordem </w:t>
      </w:r>
      <w:r w:rsidRPr="00BE6D00">
        <w:rPr>
          <w:color w:val="auto"/>
          <w:sz w:val="24"/>
          <w:szCs w:val="24"/>
        </w:rPr>
        <w:t>de classificação, até a apuração de uma proposta que atenda ao presente edital, observado o prazo disposto no subitem 9.7.1</w:t>
      </w:r>
    </w:p>
    <w:p w14:paraId="48C43FE7" w14:textId="77777777" w:rsidR="00393F77" w:rsidRPr="00BE6D00" w:rsidRDefault="00393F77" w:rsidP="000862B3">
      <w:pPr>
        <w:pStyle w:val="Nivel2"/>
        <w:numPr>
          <w:ilvl w:val="1"/>
          <w:numId w:val="11"/>
        </w:numPr>
        <w:spacing w:before="0" w:after="0" w:line="240" w:lineRule="auto"/>
        <w:ind w:left="0" w:right="7" w:firstLine="0"/>
        <w:rPr>
          <w:i/>
          <w:sz w:val="24"/>
          <w:szCs w:val="24"/>
        </w:rPr>
      </w:pPr>
      <w:r w:rsidRPr="00BE6D00">
        <w:rPr>
          <w:sz w:val="24"/>
          <w:szCs w:val="24"/>
        </w:rPr>
        <w:t>Somente serão disponibilizados para acesso público os documentos de habilitação do licitante cuja proposta atenda ao edital de licitação, após concluídos os procedimentos de que trata o subitem anterior.</w:t>
      </w:r>
    </w:p>
    <w:p w14:paraId="2BD46D58" w14:textId="77777777" w:rsidR="00393F77" w:rsidRPr="00BE6D00" w:rsidRDefault="00393F77" w:rsidP="000862B3">
      <w:pPr>
        <w:pStyle w:val="PargrafodaLista"/>
        <w:widowControl/>
        <w:numPr>
          <w:ilvl w:val="1"/>
          <w:numId w:val="11"/>
        </w:numPr>
        <w:autoSpaceDE/>
        <w:autoSpaceDN/>
        <w:spacing w:before="0"/>
        <w:ind w:left="0" w:right="7" w:firstLine="0"/>
        <w:contextualSpacing/>
        <w:rPr>
          <w:rFonts w:ascii="Arial" w:hAnsi="Arial" w:cs="Arial"/>
          <w:sz w:val="24"/>
          <w:szCs w:val="24"/>
        </w:rPr>
      </w:pPr>
      <w:r w:rsidRPr="00BE6D00">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F73818B" w14:textId="77777777" w:rsidR="00393F77" w:rsidRPr="00BE6D00" w:rsidRDefault="00393F77" w:rsidP="000862B3">
      <w:pPr>
        <w:pStyle w:val="PargrafodaLista"/>
        <w:widowControl/>
        <w:numPr>
          <w:ilvl w:val="2"/>
          <w:numId w:val="11"/>
        </w:numPr>
        <w:autoSpaceDE/>
        <w:autoSpaceDN/>
        <w:spacing w:before="0"/>
        <w:ind w:left="0" w:right="7" w:firstLine="0"/>
        <w:contextualSpacing/>
        <w:rPr>
          <w:rFonts w:ascii="Arial" w:hAnsi="Arial" w:cs="Arial"/>
          <w:sz w:val="24"/>
          <w:szCs w:val="24"/>
        </w:rPr>
      </w:pPr>
      <w:r w:rsidRPr="00BE6D00">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5D3D6A4A" w14:textId="77777777" w:rsidR="00393F77" w:rsidRPr="00BE6D00" w:rsidRDefault="00393F77" w:rsidP="000862B3">
      <w:pPr>
        <w:pStyle w:val="PargrafodaLista"/>
        <w:numPr>
          <w:ilvl w:val="2"/>
          <w:numId w:val="11"/>
        </w:numPr>
        <w:tabs>
          <w:tab w:val="left" w:pos="1418"/>
        </w:tabs>
        <w:spacing w:before="0"/>
        <w:ind w:left="0" w:right="7" w:firstLine="0"/>
        <w:rPr>
          <w:rFonts w:ascii="Arial" w:hAnsi="Arial" w:cs="Arial"/>
          <w:sz w:val="24"/>
          <w:szCs w:val="24"/>
        </w:rPr>
      </w:pPr>
      <w:r w:rsidRPr="00BE6D00">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BE6D00">
        <w:rPr>
          <w:rFonts w:ascii="Arial" w:hAnsi="Arial" w:cs="Arial"/>
          <w:sz w:val="24"/>
          <w:szCs w:val="24"/>
        </w:rPr>
        <w:t>deﬁnido</w:t>
      </w:r>
      <w:proofErr w:type="spellEnd"/>
      <w:r w:rsidRPr="00BE6D00">
        <w:rPr>
          <w:rFonts w:ascii="Arial" w:hAnsi="Arial" w:cs="Arial"/>
          <w:sz w:val="24"/>
          <w:szCs w:val="24"/>
        </w:rPr>
        <w:t xml:space="preserve"> neste</w:t>
      </w:r>
      <w:r w:rsidRPr="00BE6D00">
        <w:rPr>
          <w:rFonts w:ascii="Arial" w:hAnsi="Arial" w:cs="Arial"/>
          <w:spacing w:val="16"/>
          <w:sz w:val="24"/>
          <w:szCs w:val="24"/>
        </w:rPr>
        <w:t xml:space="preserve"> </w:t>
      </w:r>
      <w:r w:rsidRPr="00BE6D00">
        <w:rPr>
          <w:rFonts w:ascii="Arial" w:hAnsi="Arial" w:cs="Arial"/>
          <w:sz w:val="24"/>
          <w:szCs w:val="24"/>
        </w:rPr>
        <w:t>edital;</w:t>
      </w:r>
    </w:p>
    <w:p w14:paraId="18238CF3" w14:textId="77777777" w:rsidR="00393F77" w:rsidRPr="00BE6D00" w:rsidRDefault="00393F77" w:rsidP="000862B3">
      <w:pPr>
        <w:pStyle w:val="PargrafodaLista"/>
        <w:numPr>
          <w:ilvl w:val="1"/>
          <w:numId w:val="11"/>
        </w:numPr>
        <w:tabs>
          <w:tab w:val="left" w:pos="567"/>
        </w:tabs>
        <w:spacing w:before="0"/>
        <w:ind w:left="0" w:right="7" w:firstLine="0"/>
        <w:rPr>
          <w:rFonts w:ascii="Arial" w:hAnsi="Arial" w:cs="Arial"/>
          <w:sz w:val="24"/>
          <w:szCs w:val="24"/>
        </w:rPr>
      </w:pPr>
      <w:r w:rsidRPr="00BE6D00">
        <w:rPr>
          <w:rFonts w:ascii="Arial" w:hAnsi="Arial" w:cs="Arial"/>
          <w:sz w:val="24"/>
          <w:szCs w:val="24"/>
        </w:rPr>
        <w:t>Não serão aceitos documentos com indicação de CNPJ/CPF diferentes, salvo aqueles legalmente</w:t>
      </w:r>
      <w:r w:rsidRPr="00BE6D00">
        <w:rPr>
          <w:rFonts w:ascii="Arial" w:hAnsi="Arial" w:cs="Arial"/>
          <w:spacing w:val="4"/>
          <w:sz w:val="24"/>
          <w:szCs w:val="24"/>
        </w:rPr>
        <w:t xml:space="preserve"> </w:t>
      </w:r>
      <w:r w:rsidRPr="00BE6D00">
        <w:rPr>
          <w:rFonts w:ascii="Arial" w:hAnsi="Arial" w:cs="Arial"/>
          <w:sz w:val="24"/>
          <w:szCs w:val="24"/>
        </w:rPr>
        <w:t>permitidos.</w:t>
      </w:r>
    </w:p>
    <w:p w14:paraId="26E3079E" w14:textId="77777777" w:rsidR="00393F77" w:rsidRPr="00BE6D00" w:rsidRDefault="00393F77" w:rsidP="000862B3">
      <w:pPr>
        <w:pStyle w:val="PargrafodaLista"/>
        <w:numPr>
          <w:ilvl w:val="2"/>
          <w:numId w:val="11"/>
        </w:numPr>
        <w:tabs>
          <w:tab w:val="left" w:pos="1727"/>
          <w:tab w:val="left" w:pos="1728"/>
        </w:tabs>
        <w:spacing w:before="0"/>
        <w:ind w:left="0" w:right="7" w:firstLine="0"/>
        <w:rPr>
          <w:rFonts w:ascii="Arial" w:hAnsi="Arial" w:cs="Arial"/>
          <w:sz w:val="24"/>
          <w:szCs w:val="24"/>
        </w:rPr>
      </w:pPr>
      <w:r w:rsidRPr="00BE6D00">
        <w:rPr>
          <w:rFonts w:ascii="Arial" w:hAnsi="Arial" w:cs="Arial"/>
          <w:sz w:val="24"/>
          <w:szCs w:val="24"/>
        </w:rPr>
        <w:t xml:space="preserve">Se o licitante for a matriz, todos os documentos deverão estar em nome da matriz, e se o licitante for a </w:t>
      </w:r>
      <w:proofErr w:type="spellStart"/>
      <w:r w:rsidRPr="00BE6D00">
        <w:rPr>
          <w:rFonts w:ascii="Arial" w:hAnsi="Arial" w:cs="Arial"/>
          <w:sz w:val="24"/>
          <w:szCs w:val="24"/>
        </w:rPr>
        <w:t>ﬁlial</w:t>
      </w:r>
      <w:proofErr w:type="spellEnd"/>
      <w:r w:rsidRPr="00BE6D00">
        <w:rPr>
          <w:rFonts w:ascii="Arial" w:hAnsi="Arial" w:cs="Arial"/>
          <w:sz w:val="24"/>
          <w:szCs w:val="24"/>
        </w:rPr>
        <w:t xml:space="preserve">, todos os documentos deverão estar em nome da </w:t>
      </w:r>
      <w:proofErr w:type="spellStart"/>
      <w:r w:rsidRPr="00BE6D00">
        <w:rPr>
          <w:rFonts w:ascii="Arial" w:hAnsi="Arial" w:cs="Arial"/>
          <w:sz w:val="24"/>
          <w:szCs w:val="24"/>
        </w:rPr>
        <w:t>ﬁlial</w:t>
      </w:r>
      <w:proofErr w:type="spellEnd"/>
      <w:r w:rsidRPr="00BE6D00">
        <w:rPr>
          <w:rFonts w:ascii="Arial" w:hAnsi="Arial" w:cs="Arial"/>
          <w:sz w:val="24"/>
          <w:szCs w:val="24"/>
        </w:rPr>
        <w:t>, exceto aqueles documentos que, pela própria natureza, comprovadamente, forem emitidos somente em nome da matriz.</w:t>
      </w:r>
    </w:p>
    <w:p w14:paraId="6EA7FADB" w14:textId="77777777" w:rsidR="00393F77" w:rsidRPr="00BE6D00" w:rsidRDefault="00393F77" w:rsidP="000862B3">
      <w:pPr>
        <w:pStyle w:val="PargrafodaLista"/>
        <w:numPr>
          <w:ilvl w:val="2"/>
          <w:numId w:val="11"/>
        </w:numPr>
        <w:tabs>
          <w:tab w:val="left" w:pos="1727"/>
          <w:tab w:val="left" w:pos="1728"/>
        </w:tabs>
        <w:spacing w:before="0"/>
        <w:ind w:left="0" w:right="7" w:firstLine="0"/>
        <w:rPr>
          <w:rFonts w:ascii="Arial" w:hAnsi="Arial" w:cs="Arial"/>
          <w:sz w:val="24"/>
          <w:szCs w:val="24"/>
        </w:rPr>
      </w:pPr>
      <w:r w:rsidRPr="00BE6D00">
        <w:rPr>
          <w:rFonts w:ascii="Arial" w:hAnsi="Arial" w:cs="Arial"/>
          <w:sz w:val="24"/>
          <w:szCs w:val="24"/>
        </w:rPr>
        <w:t xml:space="preserve">Serão aceitos registros de </w:t>
      </w:r>
      <w:r w:rsidRPr="00BE6D00">
        <w:rPr>
          <w:rFonts w:ascii="Arial" w:hAnsi="Arial" w:cs="Arial"/>
          <w:spacing w:val="-4"/>
          <w:sz w:val="24"/>
          <w:szCs w:val="24"/>
        </w:rPr>
        <w:t xml:space="preserve">CNPJ </w:t>
      </w:r>
      <w:r w:rsidRPr="00BE6D00">
        <w:rPr>
          <w:rFonts w:ascii="Arial" w:hAnsi="Arial" w:cs="Arial"/>
          <w:sz w:val="24"/>
          <w:szCs w:val="24"/>
        </w:rPr>
        <w:t xml:space="preserve">de licitante matriz e </w:t>
      </w:r>
      <w:proofErr w:type="spellStart"/>
      <w:r w:rsidRPr="00BE6D00">
        <w:rPr>
          <w:rFonts w:ascii="Arial" w:hAnsi="Arial" w:cs="Arial"/>
          <w:sz w:val="24"/>
          <w:szCs w:val="24"/>
        </w:rPr>
        <w:t>ﬁlial</w:t>
      </w:r>
      <w:proofErr w:type="spellEnd"/>
      <w:r w:rsidRPr="00BE6D00">
        <w:rPr>
          <w:rFonts w:ascii="Arial" w:hAnsi="Arial" w:cs="Arial"/>
          <w:sz w:val="24"/>
          <w:szCs w:val="24"/>
        </w:rPr>
        <w:t xml:space="preserve"> com diferenças de números de documentos pertinentes ao CND e ao CRF/FGTS, quando for comprovada a centralização do recolhimento dessas</w:t>
      </w:r>
      <w:r w:rsidRPr="00BE6D00">
        <w:rPr>
          <w:rFonts w:ascii="Arial" w:hAnsi="Arial" w:cs="Arial"/>
          <w:spacing w:val="2"/>
          <w:sz w:val="24"/>
          <w:szCs w:val="24"/>
        </w:rPr>
        <w:t xml:space="preserve"> </w:t>
      </w:r>
      <w:r w:rsidRPr="00BE6D00">
        <w:rPr>
          <w:rFonts w:ascii="Arial" w:hAnsi="Arial" w:cs="Arial"/>
          <w:sz w:val="24"/>
          <w:szCs w:val="24"/>
        </w:rPr>
        <w:t>contribuições.</w:t>
      </w:r>
    </w:p>
    <w:p w14:paraId="3D4FA82F" w14:textId="77777777" w:rsidR="00393F77" w:rsidRPr="00BE6D00" w:rsidRDefault="00393F77" w:rsidP="000862B3">
      <w:pPr>
        <w:pStyle w:val="PargrafodaLista"/>
        <w:numPr>
          <w:ilvl w:val="1"/>
          <w:numId w:val="11"/>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A existência de restrição relativamente à regularidade </w:t>
      </w:r>
      <w:proofErr w:type="spellStart"/>
      <w:r w:rsidRPr="00BE6D00">
        <w:rPr>
          <w:rFonts w:ascii="Arial" w:hAnsi="Arial" w:cs="Arial"/>
          <w:sz w:val="24"/>
          <w:szCs w:val="24"/>
        </w:rPr>
        <w:t>ﬁscal</w:t>
      </w:r>
      <w:proofErr w:type="spellEnd"/>
      <w:r w:rsidRPr="00BE6D00">
        <w:rPr>
          <w:rFonts w:ascii="Arial" w:hAnsi="Arial" w:cs="Arial"/>
          <w:sz w:val="24"/>
          <w:szCs w:val="24"/>
        </w:rPr>
        <w:t xml:space="preserve"> e trabalhista não impede que a licitante </w:t>
      </w:r>
      <w:proofErr w:type="spellStart"/>
      <w:r w:rsidRPr="00BE6D00">
        <w:rPr>
          <w:rFonts w:ascii="Arial" w:hAnsi="Arial" w:cs="Arial"/>
          <w:sz w:val="24"/>
          <w:szCs w:val="24"/>
        </w:rPr>
        <w:t>qualiﬁcada</w:t>
      </w:r>
      <w:proofErr w:type="spellEnd"/>
      <w:r w:rsidRPr="00BE6D00">
        <w:rPr>
          <w:rFonts w:ascii="Arial" w:hAnsi="Arial" w:cs="Arial"/>
          <w:sz w:val="24"/>
          <w:szCs w:val="24"/>
        </w:rPr>
        <w:t xml:space="preserve"> como microempresa ou empresa de pequeno porte seja declarada vencedora, uma vez que atenda a todas as demais </w:t>
      </w:r>
      <w:r w:rsidRPr="00BE6D00">
        <w:rPr>
          <w:rFonts w:ascii="Arial" w:hAnsi="Arial" w:cs="Arial"/>
          <w:spacing w:val="-3"/>
          <w:sz w:val="24"/>
          <w:szCs w:val="24"/>
        </w:rPr>
        <w:t xml:space="preserve">exigências </w:t>
      </w:r>
      <w:r w:rsidRPr="00BE6D00">
        <w:rPr>
          <w:rFonts w:ascii="Arial" w:hAnsi="Arial" w:cs="Arial"/>
          <w:sz w:val="24"/>
          <w:szCs w:val="24"/>
        </w:rPr>
        <w:t>do edital.</w:t>
      </w:r>
    </w:p>
    <w:p w14:paraId="33F3DA08"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lastRenderedPageBreak/>
        <w:t>A declaração do vencedor acontecerá no momento imediatamente posterior à fase de</w:t>
      </w:r>
      <w:r w:rsidRPr="00BE6D00">
        <w:rPr>
          <w:rFonts w:ascii="Arial" w:hAnsi="Arial" w:cs="Arial"/>
          <w:spacing w:val="5"/>
          <w:sz w:val="24"/>
          <w:szCs w:val="24"/>
        </w:rPr>
        <w:t xml:space="preserve"> </w:t>
      </w:r>
      <w:r w:rsidRPr="00BE6D00">
        <w:rPr>
          <w:rFonts w:ascii="Arial" w:hAnsi="Arial" w:cs="Arial"/>
          <w:sz w:val="24"/>
          <w:szCs w:val="24"/>
        </w:rPr>
        <w:t>habilitação.</w:t>
      </w:r>
    </w:p>
    <w:p w14:paraId="2D003F45"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 xml:space="preserve">Caso a proposta mais vantajosa seja ofertada por licitante </w:t>
      </w:r>
      <w:proofErr w:type="spellStart"/>
      <w:r w:rsidRPr="00BE6D00">
        <w:rPr>
          <w:rFonts w:ascii="Arial" w:hAnsi="Arial" w:cs="Arial"/>
          <w:sz w:val="24"/>
          <w:szCs w:val="24"/>
        </w:rPr>
        <w:t>qualiﬁcada</w:t>
      </w:r>
      <w:proofErr w:type="spellEnd"/>
      <w:r w:rsidRPr="00BE6D00">
        <w:rPr>
          <w:rFonts w:ascii="Arial" w:hAnsi="Arial" w:cs="Arial"/>
          <w:sz w:val="24"/>
          <w:szCs w:val="24"/>
        </w:rPr>
        <w:t xml:space="preserve"> como microempresa ou empresa de pequeno porte, e uma vez constatada a existência de alguma restrição no que tange à regularidade </w:t>
      </w:r>
      <w:proofErr w:type="spellStart"/>
      <w:r w:rsidRPr="00BE6D00">
        <w:rPr>
          <w:rFonts w:ascii="Arial" w:hAnsi="Arial" w:cs="Arial"/>
          <w:sz w:val="24"/>
          <w:szCs w:val="24"/>
        </w:rPr>
        <w:t>ﬁscal</w:t>
      </w:r>
      <w:proofErr w:type="spellEnd"/>
      <w:r w:rsidRPr="00BE6D00">
        <w:rPr>
          <w:rFonts w:ascii="Arial" w:hAnsi="Arial" w:cs="Arial"/>
          <w:sz w:val="24"/>
          <w:szCs w:val="24"/>
        </w:rPr>
        <w:t xml:space="preserve"> e trabalhista, a mesma será convocada para, no prazo de 5 (cinco) dias úteis, após a declaração do </w:t>
      </w:r>
      <w:r w:rsidRPr="00BE6D00">
        <w:rPr>
          <w:rFonts w:ascii="Arial" w:hAnsi="Arial" w:cs="Arial"/>
          <w:spacing w:val="-3"/>
          <w:sz w:val="24"/>
          <w:szCs w:val="24"/>
        </w:rPr>
        <w:t xml:space="preserve">vencedor, </w:t>
      </w:r>
      <w:r w:rsidRPr="00BE6D00">
        <w:rPr>
          <w:rFonts w:ascii="Arial" w:hAnsi="Arial" w:cs="Arial"/>
          <w:sz w:val="24"/>
          <w:szCs w:val="24"/>
        </w:rPr>
        <w:t>comprovar a regularização. O prazo poderá ser prorrogado por igual período, a critério da administração pública, quando requerida pelo licitante, mediante apresentação de</w:t>
      </w:r>
      <w:r w:rsidRPr="00BE6D00">
        <w:rPr>
          <w:rFonts w:ascii="Arial" w:hAnsi="Arial" w:cs="Arial"/>
          <w:spacing w:val="-1"/>
          <w:sz w:val="24"/>
          <w:szCs w:val="24"/>
        </w:rPr>
        <w:t xml:space="preserve"> </w:t>
      </w:r>
      <w:proofErr w:type="spellStart"/>
      <w:r w:rsidRPr="00BE6D00">
        <w:rPr>
          <w:rFonts w:ascii="Arial" w:hAnsi="Arial" w:cs="Arial"/>
          <w:sz w:val="24"/>
          <w:szCs w:val="24"/>
        </w:rPr>
        <w:t>justiﬁcativa</w:t>
      </w:r>
      <w:proofErr w:type="spellEnd"/>
      <w:r w:rsidRPr="00BE6D00">
        <w:rPr>
          <w:rFonts w:ascii="Arial" w:hAnsi="Arial" w:cs="Arial"/>
          <w:sz w:val="24"/>
          <w:szCs w:val="24"/>
        </w:rPr>
        <w:t>.</w:t>
      </w:r>
    </w:p>
    <w:p w14:paraId="7D881626"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 xml:space="preserve">A não-regularização </w:t>
      </w:r>
      <w:proofErr w:type="spellStart"/>
      <w:r w:rsidRPr="00BE6D00">
        <w:rPr>
          <w:rFonts w:ascii="Arial" w:hAnsi="Arial" w:cs="Arial"/>
          <w:sz w:val="24"/>
          <w:szCs w:val="24"/>
        </w:rPr>
        <w:t>ﬁscal</w:t>
      </w:r>
      <w:proofErr w:type="spellEnd"/>
      <w:r w:rsidRPr="00BE6D00">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BE6D00">
        <w:rPr>
          <w:rFonts w:ascii="Arial" w:hAnsi="Arial" w:cs="Arial"/>
          <w:sz w:val="24"/>
          <w:szCs w:val="24"/>
        </w:rPr>
        <w:t>classiﬁcação</w:t>
      </w:r>
      <w:proofErr w:type="spellEnd"/>
      <w:r w:rsidRPr="00BE6D00">
        <w:rPr>
          <w:rFonts w:ascii="Arial" w:hAnsi="Arial" w:cs="Arial"/>
          <w:sz w:val="24"/>
          <w:szCs w:val="24"/>
        </w:rPr>
        <w:t xml:space="preserve">. Se, na ordem de </w:t>
      </w:r>
      <w:proofErr w:type="spellStart"/>
      <w:r w:rsidRPr="00BE6D00">
        <w:rPr>
          <w:rFonts w:ascii="Arial" w:hAnsi="Arial" w:cs="Arial"/>
          <w:sz w:val="24"/>
          <w:szCs w:val="24"/>
        </w:rPr>
        <w:t>classiﬁcação</w:t>
      </w:r>
      <w:proofErr w:type="spellEnd"/>
      <w:r w:rsidRPr="00BE6D00">
        <w:rPr>
          <w:rFonts w:ascii="Arial" w:hAnsi="Arial" w:cs="Arial"/>
          <w:sz w:val="24"/>
          <w:szCs w:val="24"/>
        </w:rPr>
        <w:t xml:space="preserve">, seguir-se outra microempresa, empresa de pequeno porte ou sociedade cooperativa com alguma restrição na documentação </w:t>
      </w:r>
      <w:proofErr w:type="spellStart"/>
      <w:r w:rsidRPr="00BE6D00">
        <w:rPr>
          <w:rFonts w:ascii="Arial" w:hAnsi="Arial" w:cs="Arial"/>
          <w:sz w:val="24"/>
          <w:szCs w:val="24"/>
        </w:rPr>
        <w:t>ﬁscal</w:t>
      </w:r>
      <w:proofErr w:type="spellEnd"/>
      <w:r w:rsidRPr="00BE6D00">
        <w:rPr>
          <w:rFonts w:ascii="Arial" w:hAnsi="Arial" w:cs="Arial"/>
          <w:sz w:val="24"/>
          <w:szCs w:val="24"/>
        </w:rPr>
        <w:t xml:space="preserve"> e trabalhista, será concedido o mesmo prazo para</w:t>
      </w:r>
      <w:r w:rsidRPr="00BE6D00">
        <w:rPr>
          <w:rFonts w:ascii="Arial" w:hAnsi="Arial" w:cs="Arial"/>
          <w:spacing w:val="4"/>
          <w:sz w:val="24"/>
          <w:szCs w:val="24"/>
        </w:rPr>
        <w:t xml:space="preserve"> </w:t>
      </w:r>
      <w:r w:rsidRPr="00BE6D00">
        <w:rPr>
          <w:rFonts w:ascii="Arial" w:hAnsi="Arial" w:cs="Arial"/>
          <w:sz w:val="24"/>
          <w:szCs w:val="24"/>
        </w:rPr>
        <w:t>regularização.</w:t>
      </w:r>
    </w:p>
    <w:p w14:paraId="68C6B912"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Havendo necessidade de analisar minuciosamente os documentos exigidos, a</w:t>
      </w:r>
      <w:r w:rsidRPr="00BE6D00">
        <w:rPr>
          <w:rFonts w:ascii="Arial" w:hAnsi="Arial" w:cs="Arial"/>
          <w:bCs/>
          <w:sz w:val="24"/>
          <w:szCs w:val="24"/>
        </w:rPr>
        <w:t xml:space="preserve"> </w:t>
      </w:r>
      <w:r w:rsidRPr="00BE6D00">
        <w:rPr>
          <w:rFonts w:ascii="Arial" w:hAnsi="Arial" w:cs="Arial"/>
          <w:sz w:val="24"/>
          <w:szCs w:val="24"/>
        </w:rPr>
        <w:t>Comissão de Contratação poderá suspender a sessão, informando no “chat” a nova data e horário para a continuidade da</w:t>
      </w:r>
      <w:r w:rsidRPr="00BE6D00">
        <w:rPr>
          <w:rFonts w:ascii="Arial" w:hAnsi="Arial" w:cs="Arial"/>
          <w:spacing w:val="1"/>
          <w:sz w:val="24"/>
          <w:szCs w:val="24"/>
        </w:rPr>
        <w:t xml:space="preserve"> </w:t>
      </w:r>
      <w:r w:rsidRPr="00BE6D00">
        <w:rPr>
          <w:rFonts w:ascii="Arial" w:hAnsi="Arial" w:cs="Arial"/>
          <w:sz w:val="24"/>
          <w:szCs w:val="24"/>
        </w:rPr>
        <w:t>mesma.</w:t>
      </w:r>
    </w:p>
    <w:p w14:paraId="2AB6DEC0"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Será inabilitado o licitante que não comprovar sua habilitação, seja por não apresentar quaisquer dos documentos exigidos, ou apresentá-los em desacordo com o estabelecido neste</w:t>
      </w:r>
      <w:r w:rsidRPr="00BE6D00">
        <w:rPr>
          <w:rFonts w:ascii="Arial" w:hAnsi="Arial" w:cs="Arial"/>
          <w:spacing w:val="1"/>
          <w:sz w:val="24"/>
          <w:szCs w:val="24"/>
        </w:rPr>
        <w:t xml:space="preserve"> </w:t>
      </w:r>
      <w:r w:rsidRPr="00BE6D00">
        <w:rPr>
          <w:rFonts w:ascii="Arial" w:hAnsi="Arial" w:cs="Arial"/>
          <w:sz w:val="24"/>
          <w:szCs w:val="24"/>
        </w:rPr>
        <w:t>Edital.</w:t>
      </w:r>
    </w:p>
    <w:p w14:paraId="448C4537"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 xml:space="preserve">Nos itens/grupos não exclusivos a microempresas e empresas de pequeno porte, em havendo inabilitação, haverá nova </w:t>
      </w:r>
      <w:proofErr w:type="spellStart"/>
      <w:r w:rsidRPr="00BE6D00">
        <w:rPr>
          <w:rFonts w:ascii="Arial" w:hAnsi="Arial" w:cs="Arial"/>
          <w:sz w:val="24"/>
          <w:szCs w:val="24"/>
        </w:rPr>
        <w:t>veriﬁcação</w:t>
      </w:r>
      <w:proofErr w:type="spellEnd"/>
      <w:r w:rsidRPr="00BE6D00">
        <w:rPr>
          <w:rFonts w:ascii="Arial" w:hAnsi="Arial" w:cs="Arial"/>
          <w:sz w:val="24"/>
          <w:szCs w:val="24"/>
        </w:rPr>
        <w:t xml:space="preserve">, pelo sistema, da eventual ocorrência do empate </w:t>
      </w:r>
      <w:proofErr w:type="spellStart"/>
      <w:r w:rsidRPr="00BE6D00">
        <w:rPr>
          <w:rFonts w:ascii="Arial" w:hAnsi="Arial" w:cs="Arial"/>
          <w:sz w:val="24"/>
          <w:szCs w:val="24"/>
        </w:rPr>
        <w:t>ﬁcto</w:t>
      </w:r>
      <w:proofErr w:type="spellEnd"/>
      <w:r w:rsidRPr="00BE6D00">
        <w:rPr>
          <w:rFonts w:ascii="Arial" w:hAnsi="Arial" w:cs="Arial"/>
          <w:sz w:val="24"/>
          <w:szCs w:val="24"/>
        </w:rPr>
        <w:t>, previsto nos artigos 44 e 45 da LC nº 123, de 2006, seguindo- se a disciplina antes estabelecida para aceitação da proposta</w:t>
      </w:r>
      <w:r w:rsidRPr="00BE6D00">
        <w:rPr>
          <w:rFonts w:ascii="Arial" w:hAnsi="Arial" w:cs="Arial"/>
          <w:spacing w:val="1"/>
          <w:sz w:val="24"/>
          <w:szCs w:val="24"/>
        </w:rPr>
        <w:t xml:space="preserve"> </w:t>
      </w:r>
      <w:r w:rsidRPr="00BE6D00">
        <w:rPr>
          <w:rFonts w:ascii="Arial" w:hAnsi="Arial" w:cs="Arial"/>
          <w:sz w:val="24"/>
          <w:szCs w:val="24"/>
        </w:rPr>
        <w:t>subsequente.</w:t>
      </w:r>
    </w:p>
    <w:p w14:paraId="5448242C"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 xml:space="preserve">O licitante provisoriamente vencedor em um item/grupo, que estiver concorrendo em outro item/grupo, </w:t>
      </w:r>
      <w:proofErr w:type="spellStart"/>
      <w:r w:rsidRPr="00BE6D00">
        <w:rPr>
          <w:rFonts w:ascii="Arial" w:hAnsi="Arial" w:cs="Arial"/>
          <w:sz w:val="24"/>
          <w:szCs w:val="24"/>
        </w:rPr>
        <w:t>ﬁcará</w:t>
      </w:r>
      <w:proofErr w:type="spellEnd"/>
      <w:r w:rsidRPr="00BE6D00">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BE6D00">
        <w:rPr>
          <w:rFonts w:ascii="Arial" w:hAnsi="Arial" w:cs="Arial"/>
          <w:spacing w:val="11"/>
          <w:sz w:val="24"/>
          <w:szCs w:val="24"/>
        </w:rPr>
        <w:t xml:space="preserve"> </w:t>
      </w:r>
      <w:r w:rsidRPr="00BE6D00">
        <w:rPr>
          <w:rFonts w:ascii="Arial" w:hAnsi="Arial" w:cs="Arial"/>
          <w:sz w:val="24"/>
          <w:szCs w:val="24"/>
        </w:rPr>
        <w:t>cabíveis.</w:t>
      </w:r>
    </w:p>
    <w:p w14:paraId="6EA099FA" w14:textId="77777777" w:rsidR="00393F77" w:rsidRPr="00BE6D00" w:rsidRDefault="00393F77" w:rsidP="000862B3">
      <w:pPr>
        <w:pStyle w:val="PargrafodaLista"/>
        <w:numPr>
          <w:ilvl w:val="1"/>
          <w:numId w:val="11"/>
        </w:numPr>
        <w:tabs>
          <w:tab w:val="left" w:pos="709"/>
          <w:tab w:val="left" w:pos="993"/>
        </w:tabs>
        <w:spacing w:before="0"/>
        <w:ind w:left="0" w:right="7" w:firstLine="27"/>
        <w:rPr>
          <w:rFonts w:ascii="Arial" w:hAnsi="Arial" w:cs="Arial"/>
          <w:sz w:val="24"/>
          <w:szCs w:val="24"/>
        </w:rPr>
      </w:pPr>
      <w:r w:rsidRPr="00BE6D00">
        <w:rPr>
          <w:rFonts w:ascii="Arial" w:hAnsi="Arial" w:cs="Arial"/>
          <w:sz w:val="24"/>
          <w:szCs w:val="24"/>
        </w:rPr>
        <w:t xml:space="preserve">Constatado o atendimento às exigências de habilitação </w:t>
      </w:r>
      <w:proofErr w:type="spellStart"/>
      <w:r w:rsidRPr="00BE6D00">
        <w:rPr>
          <w:rFonts w:ascii="Arial" w:hAnsi="Arial" w:cs="Arial"/>
          <w:sz w:val="24"/>
          <w:szCs w:val="24"/>
        </w:rPr>
        <w:t>ﬁxadas</w:t>
      </w:r>
      <w:proofErr w:type="spellEnd"/>
      <w:r w:rsidRPr="00BE6D00">
        <w:rPr>
          <w:rFonts w:ascii="Arial" w:hAnsi="Arial" w:cs="Arial"/>
          <w:sz w:val="24"/>
          <w:szCs w:val="24"/>
        </w:rPr>
        <w:t xml:space="preserve"> no Edital, o licitante será declarado</w:t>
      </w:r>
      <w:r w:rsidRPr="00BE6D00">
        <w:rPr>
          <w:rFonts w:ascii="Arial" w:hAnsi="Arial" w:cs="Arial"/>
          <w:spacing w:val="8"/>
          <w:sz w:val="24"/>
          <w:szCs w:val="24"/>
        </w:rPr>
        <w:t xml:space="preserve"> </w:t>
      </w:r>
      <w:r w:rsidRPr="00BE6D00">
        <w:rPr>
          <w:rFonts w:ascii="Arial" w:hAnsi="Arial" w:cs="Arial"/>
          <w:spacing w:val="-3"/>
          <w:sz w:val="24"/>
          <w:szCs w:val="24"/>
        </w:rPr>
        <w:t>vencedor.</w:t>
      </w:r>
    </w:p>
    <w:p w14:paraId="223FFE8A" w14:textId="77777777" w:rsidR="00393F77" w:rsidRPr="00BE6D00" w:rsidRDefault="00393F77" w:rsidP="000862B3">
      <w:pPr>
        <w:pStyle w:val="Ttulo1"/>
        <w:tabs>
          <w:tab w:val="left" w:pos="1343"/>
          <w:tab w:val="left" w:pos="1344"/>
        </w:tabs>
        <w:spacing w:before="0"/>
        <w:ind w:left="0" w:right="7" w:firstLine="0"/>
        <w:jc w:val="right"/>
        <w:rPr>
          <w:sz w:val="24"/>
          <w:szCs w:val="24"/>
        </w:rPr>
      </w:pPr>
    </w:p>
    <w:p w14:paraId="0C14AB35" w14:textId="77777777" w:rsidR="00393F77" w:rsidRPr="00BE6D00" w:rsidRDefault="00393F77" w:rsidP="000862B3">
      <w:pPr>
        <w:pStyle w:val="Ttulo1"/>
        <w:numPr>
          <w:ilvl w:val="0"/>
          <w:numId w:val="11"/>
        </w:numPr>
        <w:tabs>
          <w:tab w:val="left" w:pos="426"/>
        </w:tabs>
        <w:spacing w:before="0"/>
        <w:ind w:left="0" w:right="7" w:firstLine="0"/>
        <w:jc w:val="both"/>
        <w:rPr>
          <w:sz w:val="24"/>
          <w:szCs w:val="24"/>
        </w:rPr>
      </w:pPr>
      <w:r w:rsidRPr="00BE6D00">
        <w:rPr>
          <w:w w:val="95"/>
          <w:sz w:val="24"/>
          <w:szCs w:val="24"/>
        </w:rPr>
        <w:t>DO ENCAMINHAMENTO</w:t>
      </w:r>
      <w:r w:rsidRPr="00BE6D00">
        <w:rPr>
          <w:spacing w:val="-38"/>
          <w:w w:val="95"/>
          <w:sz w:val="24"/>
          <w:szCs w:val="24"/>
        </w:rPr>
        <w:t xml:space="preserve"> </w:t>
      </w:r>
      <w:r w:rsidRPr="00BE6D00">
        <w:rPr>
          <w:spacing w:val="-3"/>
          <w:w w:val="95"/>
          <w:sz w:val="24"/>
          <w:szCs w:val="24"/>
        </w:rPr>
        <w:t xml:space="preserve">DA PROPOSTA </w:t>
      </w:r>
      <w:r w:rsidRPr="00BE6D00">
        <w:rPr>
          <w:w w:val="95"/>
          <w:sz w:val="24"/>
          <w:szCs w:val="24"/>
        </w:rPr>
        <w:t>VENCEDORA</w:t>
      </w:r>
    </w:p>
    <w:p w14:paraId="0FF8D724" w14:textId="77777777" w:rsidR="00393F77" w:rsidRPr="00BE6D00" w:rsidRDefault="00393F77" w:rsidP="000862B3">
      <w:pPr>
        <w:pStyle w:val="PargrafodaLista"/>
        <w:tabs>
          <w:tab w:val="left" w:pos="1343"/>
          <w:tab w:val="left" w:pos="1344"/>
        </w:tabs>
        <w:spacing w:before="0"/>
        <w:ind w:left="0" w:right="7"/>
        <w:rPr>
          <w:rFonts w:ascii="Arial" w:hAnsi="Arial" w:cs="Arial"/>
          <w:sz w:val="24"/>
          <w:szCs w:val="24"/>
        </w:rPr>
      </w:pPr>
    </w:p>
    <w:p w14:paraId="58622D1C" w14:textId="77777777" w:rsidR="00393F77" w:rsidRPr="00BE6D00" w:rsidRDefault="00393F77" w:rsidP="000862B3">
      <w:pPr>
        <w:pStyle w:val="pf0"/>
        <w:numPr>
          <w:ilvl w:val="1"/>
          <w:numId w:val="11"/>
        </w:numPr>
        <w:spacing w:before="0" w:beforeAutospacing="0" w:after="0" w:afterAutospacing="0"/>
        <w:ind w:left="0" w:right="7" w:firstLine="0"/>
        <w:jc w:val="both"/>
        <w:rPr>
          <w:rStyle w:val="cf01"/>
          <w:rFonts w:ascii="Arial" w:hAnsi="Arial" w:cs="Arial"/>
          <w:i w:val="0"/>
          <w:iCs w:val="0"/>
          <w:color w:val="000000" w:themeColor="text1"/>
          <w:sz w:val="24"/>
          <w:szCs w:val="24"/>
        </w:rPr>
      </w:pPr>
      <w:r w:rsidRPr="00BE6D00">
        <w:rPr>
          <w:rFonts w:ascii="Arial" w:hAnsi="Arial" w:cs="Arial"/>
        </w:rPr>
        <w:t>Nos termos do item 7.15, a licitante mais bem classificado terá o prazo de 2 (duas) horas para enviar proposta (Anexo V) adequada ao último lance ofertado após a negociação realizada, a contar da solicitação da Comissão de Contratação no sistema eletrônico</w:t>
      </w:r>
      <w:r w:rsidRPr="00BE6D00">
        <w:rPr>
          <w:rStyle w:val="cf01"/>
          <w:rFonts w:ascii="Arial" w:hAnsi="Arial" w:cs="Arial"/>
          <w:i w:val="0"/>
          <w:iCs w:val="0"/>
          <w:color w:val="000000" w:themeColor="text1"/>
          <w:sz w:val="24"/>
          <w:szCs w:val="24"/>
        </w:rPr>
        <w:t>.</w:t>
      </w:r>
    </w:p>
    <w:p w14:paraId="49696B61" w14:textId="77777777" w:rsidR="00393F77" w:rsidRPr="00BE6D00" w:rsidRDefault="00393F77" w:rsidP="000862B3">
      <w:pPr>
        <w:pStyle w:val="PargrafodaLista"/>
        <w:numPr>
          <w:ilvl w:val="2"/>
          <w:numId w:val="11"/>
        </w:numPr>
        <w:spacing w:before="0"/>
        <w:ind w:left="0" w:right="7" w:firstLine="0"/>
        <w:rPr>
          <w:rFonts w:ascii="Arial" w:hAnsi="Arial" w:cs="Arial"/>
          <w:sz w:val="24"/>
          <w:szCs w:val="24"/>
        </w:rPr>
      </w:pPr>
      <w:r w:rsidRPr="00BE6D00">
        <w:rPr>
          <w:rFonts w:ascii="Arial" w:eastAsia="Times New Roman" w:hAnsi="Arial" w:cs="Arial"/>
          <w:color w:val="000000" w:themeColor="text1"/>
          <w:sz w:val="24"/>
          <w:szCs w:val="24"/>
        </w:rPr>
        <w:t xml:space="preserve">É facultado pela administração através da </w:t>
      </w:r>
      <w:r w:rsidRPr="00BE6D00">
        <w:rPr>
          <w:rFonts w:ascii="Arial" w:hAnsi="Arial" w:cs="Arial"/>
          <w:sz w:val="24"/>
          <w:szCs w:val="24"/>
        </w:rPr>
        <w:t>Comissão de Contratação</w:t>
      </w:r>
      <w:r w:rsidRPr="00BE6D00">
        <w:rPr>
          <w:rFonts w:ascii="Arial" w:eastAsia="Times New Roman" w:hAnsi="Arial" w:cs="Arial"/>
          <w:color w:val="000000" w:themeColor="text1"/>
          <w:sz w:val="24"/>
          <w:szCs w:val="24"/>
        </w:rPr>
        <w:t>, prorrogar o prazo estabelecido, a partir de solicitação fundamentada feita no chat pelo licitante, antes de findo o prazo.</w:t>
      </w:r>
    </w:p>
    <w:p w14:paraId="6C494AC4" w14:textId="77777777" w:rsidR="00393F77" w:rsidRPr="00BE6D00" w:rsidRDefault="00393F77" w:rsidP="000862B3">
      <w:pPr>
        <w:pStyle w:val="Nivel2"/>
        <w:numPr>
          <w:ilvl w:val="1"/>
          <w:numId w:val="11"/>
        </w:numPr>
        <w:tabs>
          <w:tab w:val="left" w:pos="567"/>
        </w:tabs>
        <w:spacing w:before="0" w:after="0" w:line="240" w:lineRule="auto"/>
        <w:ind w:left="0" w:right="7" w:firstLine="0"/>
        <w:rPr>
          <w:rFonts w:eastAsia="Times New Roman"/>
          <w:color w:val="000000" w:themeColor="text1"/>
          <w:sz w:val="24"/>
          <w:szCs w:val="24"/>
        </w:rPr>
      </w:pPr>
      <w:r w:rsidRPr="00BE6D00">
        <w:rPr>
          <w:sz w:val="24"/>
          <w:szCs w:val="24"/>
        </w:rPr>
        <w:t xml:space="preserve">Juntamente com a proposta adequada, nos caso de licitação de obras ou serviços de engenharia, 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E6D00">
        <w:rPr>
          <w:sz w:val="24"/>
          <w:szCs w:val="24"/>
        </w:rPr>
        <w:t>semi-integrada</w:t>
      </w:r>
      <w:proofErr w:type="spellEnd"/>
      <w:r w:rsidRPr="00BE6D00">
        <w:rPr>
          <w:sz w:val="24"/>
          <w:szCs w:val="24"/>
        </w:rPr>
        <w:t xml:space="preserve"> e contratação integrada, exclusivamente para eventuais adequações indispensáveis no cronograma físico-financeiro e para balizar excepcional aditamento posterior do contrato.</w:t>
      </w:r>
    </w:p>
    <w:p w14:paraId="52C63BEF" w14:textId="77777777" w:rsidR="00393F77" w:rsidRPr="00FD462F" w:rsidRDefault="00393F77" w:rsidP="000862B3">
      <w:pPr>
        <w:pStyle w:val="Nivel2"/>
        <w:numPr>
          <w:ilvl w:val="2"/>
          <w:numId w:val="11"/>
        </w:numPr>
        <w:tabs>
          <w:tab w:val="left" w:pos="709"/>
        </w:tabs>
        <w:spacing w:before="0" w:after="0" w:line="240" w:lineRule="auto"/>
        <w:ind w:left="0" w:right="7" w:firstLine="0"/>
        <w:rPr>
          <w:rFonts w:eastAsia="Times New Roman"/>
          <w:color w:val="000000" w:themeColor="text1"/>
          <w:sz w:val="24"/>
          <w:szCs w:val="24"/>
        </w:rPr>
      </w:pPr>
      <w:r w:rsidRPr="00BE6D00">
        <w:rPr>
          <w:sz w:val="24"/>
          <w:szCs w:val="24"/>
        </w:rPr>
        <w:lastRenderedPageBreak/>
        <w:t xml:space="preserve">Os documentos que tratam deste item, compreendem: proposta ajustada (Anexo </w:t>
      </w:r>
      <w:r>
        <w:rPr>
          <w:sz w:val="24"/>
          <w:szCs w:val="24"/>
        </w:rPr>
        <w:t>I</w:t>
      </w:r>
      <w:r w:rsidRPr="00BE6D00">
        <w:rPr>
          <w:sz w:val="24"/>
          <w:szCs w:val="24"/>
        </w:rPr>
        <w:t xml:space="preserve">V), planilha de serviço/orçamento (Anexo I), Cronograma físico financeiro (Anexo VI), Planilha BDI e Encargos Sociais (Anexo </w:t>
      </w:r>
      <w:r>
        <w:rPr>
          <w:sz w:val="24"/>
          <w:szCs w:val="24"/>
        </w:rPr>
        <w:t>VII</w:t>
      </w:r>
      <w:r w:rsidRPr="00BE6D00">
        <w:rPr>
          <w:sz w:val="24"/>
          <w:szCs w:val="24"/>
        </w:rPr>
        <w:t>).</w:t>
      </w:r>
    </w:p>
    <w:p w14:paraId="0DA3F09A" w14:textId="77777777" w:rsidR="00FD462F" w:rsidRPr="00BE6D00" w:rsidRDefault="00FD462F" w:rsidP="00FD462F">
      <w:pPr>
        <w:pStyle w:val="Nivel2"/>
        <w:tabs>
          <w:tab w:val="left" w:pos="709"/>
        </w:tabs>
        <w:spacing w:before="0" w:after="0" w:line="240" w:lineRule="auto"/>
        <w:ind w:left="0" w:right="7" w:firstLine="0"/>
        <w:rPr>
          <w:rFonts w:eastAsia="Times New Roman"/>
          <w:color w:val="000000" w:themeColor="text1"/>
          <w:sz w:val="24"/>
          <w:szCs w:val="24"/>
        </w:rPr>
      </w:pPr>
    </w:p>
    <w:p w14:paraId="19F62E0C" w14:textId="77777777" w:rsidR="00393F77" w:rsidRPr="00BE6D00" w:rsidRDefault="00393F77" w:rsidP="000862B3">
      <w:pPr>
        <w:pStyle w:val="PargrafodaLista"/>
        <w:numPr>
          <w:ilvl w:val="1"/>
          <w:numId w:val="11"/>
        </w:numPr>
        <w:spacing w:before="0"/>
        <w:ind w:left="0" w:firstLine="0"/>
        <w:rPr>
          <w:rStyle w:val="Forte"/>
          <w:rFonts w:ascii="Arial" w:hAnsi="Arial" w:cs="Arial"/>
          <w:sz w:val="24"/>
          <w:szCs w:val="24"/>
          <w:shd w:val="clear" w:color="auto" w:fill="FFFFFF"/>
        </w:rPr>
      </w:pPr>
      <w:r w:rsidRPr="00BE6D00">
        <w:rPr>
          <w:rFonts w:ascii="Arial" w:hAnsi="Arial" w:cs="Arial"/>
          <w:sz w:val="24"/>
          <w:szCs w:val="24"/>
        </w:rPr>
        <w:t xml:space="preserve">Após a fase de lances, independentemente do valor global/grupo ofertado pela licitante vencedora (nos casos de licitação de julgamento menor preço global/grupo), o valor para cada grande item não poderá ultrapassar os valores descritos na tabela abaixo, e consequentemente o preço global do lote da proposta não poderá ultrapassar o valor estimado  pela administração, estabelecido na tabela do preambulo do edital, sob pena de não aceitação e desclassificação da proposta, previsão contida no </w:t>
      </w:r>
      <w:hyperlink r:id="rId24" w:history="1">
        <w:r w:rsidRPr="00BE6D00">
          <w:rPr>
            <w:rStyle w:val="Hyperlink"/>
            <w:rFonts w:ascii="Arial" w:hAnsi="Arial" w:cs="Arial"/>
            <w:bCs/>
            <w:color w:val="000000" w:themeColor="text1"/>
            <w:sz w:val="24"/>
            <w:szCs w:val="24"/>
            <w:u w:val="none"/>
            <w:shd w:val="clear" w:color="auto" w:fill="FFFFFF"/>
          </w:rPr>
          <w:t>DECRETO Nº 7.983, DE 8 DE ABRIL DE 2013</w:t>
        </w:r>
      </w:hyperlink>
      <w:r w:rsidRPr="00BE6D00">
        <w:rPr>
          <w:rStyle w:val="Forte"/>
          <w:rFonts w:ascii="Arial" w:hAnsi="Arial" w:cs="Arial"/>
          <w:sz w:val="24"/>
          <w:szCs w:val="24"/>
          <w:shd w:val="clear" w:color="auto" w:fill="FFFFFF"/>
        </w:rPr>
        <w:t xml:space="preserve">, </w:t>
      </w:r>
      <w:r w:rsidRPr="00BE6D00">
        <w:rPr>
          <w:rFonts w:ascii="Arial" w:hAnsi="Arial" w:cs="Arial"/>
          <w:sz w:val="24"/>
          <w:szCs w:val="24"/>
          <w:shd w:val="clear" w:color="auto" w:fill="FFFFFF"/>
        </w:rPr>
        <w:t>CAPÍTULO III, art. 13, inciso I</w:t>
      </w:r>
      <w:r w:rsidRPr="00BE6D00">
        <w:rPr>
          <w:rStyle w:val="Forte"/>
          <w:rFonts w:ascii="Arial" w:hAnsi="Arial" w:cs="Arial"/>
          <w:sz w:val="24"/>
          <w:szCs w:val="24"/>
          <w:shd w:val="clear" w:color="auto" w:fill="FFFFFF"/>
        </w:rPr>
        <w:t>.</w:t>
      </w:r>
    </w:p>
    <w:p w14:paraId="14513D42" w14:textId="77777777" w:rsidR="00393F77" w:rsidRPr="00BE6D00" w:rsidRDefault="00393F77" w:rsidP="000862B3">
      <w:pPr>
        <w:rPr>
          <w:rStyle w:val="Forte"/>
          <w:rFonts w:ascii="Arial" w:hAnsi="Arial" w:cs="Arial"/>
          <w:sz w:val="24"/>
          <w:szCs w:val="24"/>
          <w:shd w:val="clear" w:color="auto" w:fill="FFFFFF"/>
        </w:rPr>
      </w:pPr>
    </w:p>
    <w:tbl>
      <w:tblPr>
        <w:tblW w:w="104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6819"/>
        <w:gridCol w:w="1843"/>
      </w:tblGrid>
      <w:tr w:rsidR="00393F77" w:rsidRPr="00BE6D00" w14:paraId="3CB37970" w14:textId="77777777" w:rsidTr="00FD462F">
        <w:trPr>
          <w:trHeight w:val="562"/>
        </w:trPr>
        <w:tc>
          <w:tcPr>
            <w:tcW w:w="1814" w:type="dxa"/>
            <w:shd w:val="clear" w:color="auto" w:fill="EEECE1" w:themeFill="background2"/>
          </w:tcPr>
          <w:p w14:paraId="0BA7B79D" w14:textId="77777777" w:rsidR="00393F77" w:rsidRPr="00BE6D00" w:rsidRDefault="00393F77" w:rsidP="000862B3">
            <w:pPr>
              <w:adjustRightInd w:val="0"/>
              <w:jc w:val="center"/>
              <w:rPr>
                <w:rFonts w:ascii="Arial" w:hAnsi="Arial" w:cs="Arial"/>
                <w:b/>
                <w:bCs/>
                <w:sz w:val="24"/>
                <w:szCs w:val="24"/>
              </w:rPr>
            </w:pPr>
            <w:r w:rsidRPr="00BE6D00">
              <w:rPr>
                <w:rFonts w:ascii="Arial" w:hAnsi="Arial" w:cs="Arial"/>
                <w:b/>
                <w:bCs/>
                <w:sz w:val="24"/>
                <w:szCs w:val="24"/>
              </w:rPr>
              <w:t>GRANDE</w:t>
            </w:r>
          </w:p>
          <w:p w14:paraId="3C3BC313" w14:textId="77777777" w:rsidR="00393F77" w:rsidRPr="00BE6D00" w:rsidRDefault="00393F77" w:rsidP="000862B3">
            <w:pPr>
              <w:adjustRightInd w:val="0"/>
              <w:jc w:val="center"/>
              <w:rPr>
                <w:rFonts w:ascii="Arial" w:hAnsi="Arial" w:cs="Arial"/>
                <w:b/>
                <w:bCs/>
                <w:sz w:val="24"/>
                <w:szCs w:val="24"/>
              </w:rPr>
            </w:pPr>
            <w:r w:rsidRPr="00BE6D00">
              <w:rPr>
                <w:rFonts w:ascii="Arial" w:hAnsi="Arial" w:cs="Arial"/>
                <w:b/>
                <w:bCs/>
                <w:sz w:val="24"/>
                <w:szCs w:val="24"/>
              </w:rPr>
              <w:t>ITEM (Etapa/Meta)</w:t>
            </w:r>
          </w:p>
        </w:tc>
        <w:tc>
          <w:tcPr>
            <w:tcW w:w="6819" w:type="dxa"/>
            <w:shd w:val="clear" w:color="auto" w:fill="EEECE1" w:themeFill="background2"/>
          </w:tcPr>
          <w:p w14:paraId="5BB77CDA" w14:textId="77777777" w:rsidR="00393F77" w:rsidRPr="00BE6D00" w:rsidRDefault="00393F77" w:rsidP="000862B3">
            <w:pPr>
              <w:adjustRightInd w:val="0"/>
              <w:jc w:val="both"/>
              <w:rPr>
                <w:rFonts w:ascii="Arial" w:hAnsi="Arial" w:cs="Arial"/>
                <w:b/>
                <w:bCs/>
                <w:sz w:val="24"/>
                <w:szCs w:val="24"/>
              </w:rPr>
            </w:pPr>
            <w:r w:rsidRPr="00BE6D00">
              <w:rPr>
                <w:rFonts w:ascii="Arial" w:hAnsi="Arial" w:cs="Arial"/>
                <w:b/>
                <w:bCs/>
                <w:sz w:val="24"/>
                <w:szCs w:val="24"/>
              </w:rPr>
              <w:t>DESCRIÇÃO</w:t>
            </w:r>
          </w:p>
        </w:tc>
        <w:tc>
          <w:tcPr>
            <w:tcW w:w="1843" w:type="dxa"/>
            <w:shd w:val="clear" w:color="auto" w:fill="EEECE1" w:themeFill="background2"/>
          </w:tcPr>
          <w:p w14:paraId="293DA5F1" w14:textId="77777777" w:rsidR="00393F77" w:rsidRPr="00BE6D00" w:rsidRDefault="00393F77" w:rsidP="000862B3">
            <w:pPr>
              <w:adjustRightInd w:val="0"/>
              <w:jc w:val="center"/>
              <w:rPr>
                <w:rFonts w:ascii="Arial" w:hAnsi="Arial" w:cs="Arial"/>
                <w:b/>
                <w:bCs/>
                <w:sz w:val="24"/>
                <w:szCs w:val="24"/>
              </w:rPr>
            </w:pPr>
            <w:r w:rsidRPr="00BE6D00">
              <w:rPr>
                <w:rFonts w:ascii="Arial" w:hAnsi="Arial" w:cs="Arial"/>
                <w:b/>
                <w:bCs/>
                <w:sz w:val="24"/>
                <w:szCs w:val="24"/>
              </w:rPr>
              <w:t>VALOR MÁXIMO ACEITÁVEL</w:t>
            </w:r>
          </w:p>
          <w:p w14:paraId="3D13D3DC" w14:textId="77777777" w:rsidR="00393F77" w:rsidRPr="00BE6D00" w:rsidRDefault="00393F77" w:rsidP="000862B3">
            <w:pPr>
              <w:adjustRightInd w:val="0"/>
              <w:jc w:val="center"/>
              <w:rPr>
                <w:rFonts w:ascii="Arial" w:hAnsi="Arial" w:cs="Arial"/>
                <w:b/>
                <w:bCs/>
                <w:sz w:val="24"/>
                <w:szCs w:val="24"/>
              </w:rPr>
            </w:pPr>
            <w:r w:rsidRPr="00BE6D00">
              <w:rPr>
                <w:rFonts w:ascii="Arial" w:hAnsi="Arial" w:cs="Arial"/>
                <w:b/>
                <w:bCs/>
                <w:sz w:val="24"/>
                <w:szCs w:val="24"/>
              </w:rPr>
              <w:t xml:space="preserve">(R$) </w:t>
            </w:r>
          </w:p>
        </w:tc>
      </w:tr>
      <w:tr w:rsidR="00FD462F" w:rsidRPr="00BE6D00" w14:paraId="61F7ED37" w14:textId="77777777" w:rsidTr="00FD462F">
        <w:trPr>
          <w:trHeight w:val="170"/>
        </w:trPr>
        <w:tc>
          <w:tcPr>
            <w:tcW w:w="1814" w:type="dxa"/>
            <w:shd w:val="clear" w:color="auto" w:fill="EEECE1" w:themeFill="background2"/>
          </w:tcPr>
          <w:p w14:paraId="4C468159" w14:textId="2464E9C5" w:rsidR="00FD462F" w:rsidRPr="00BE6D00" w:rsidRDefault="00FD462F" w:rsidP="00FD462F">
            <w:pPr>
              <w:jc w:val="center"/>
              <w:rPr>
                <w:rFonts w:ascii="Arial" w:hAnsi="Arial" w:cs="Arial"/>
                <w:sz w:val="24"/>
                <w:szCs w:val="24"/>
              </w:rPr>
            </w:pPr>
            <w:r>
              <w:rPr>
                <w:rFonts w:ascii="Arial" w:hAnsi="Arial" w:cs="Arial"/>
                <w:sz w:val="24"/>
                <w:szCs w:val="24"/>
              </w:rPr>
              <w:t>1</w:t>
            </w:r>
          </w:p>
        </w:tc>
        <w:tc>
          <w:tcPr>
            <w:tcW w:w="6819" w:type="dxa"/>
            <w:shd w:val="clear" w:color="auto" w:fill="EEECE1" w:themeFill="background2"/>
          </w:tcPr>
          <w:p w14:paraId="47DD0DFF" w14:textId="221C1A13" w:rsidR="00FD462F" w:rsidRPr="00BE6D00" w:rsidRDefault="00FD462F" w:rsidP="00FD462F">
            <w:pPr>
              <w:rPr>
                <w:rFonts w:ascii="Arial" w:hAnsi="Arial" w:cs="Arial"/>
                <w:sz w:val="24"/>
                <w:szCs w:val="24"/>
              </w:rPr>
            </w:pPr>
            <w:r w:rsidRPr="00331F21">
              <w:rPr>
                <w:rFonts w:ascii="Arial" w:hAnsi="Arial" w:cs="Arial"/>
                <w:sz w:val="20"/>
                <w:szCs w:val="20"/>
              </w:rPr>
              <w:t>SINALIZAÇÃO HORIZONTAL DA CICLOFAIXA</w:t>
            </w:r>
          </w:p>
        </w:tc>
        <w:tc>
          <w:tcPr>
            <w:tcW w:w="1843" w:type="dxa"/>
            <w:shd w:val="clear" w:color="auto" w:fill="EEECE1" w:themeFill="background2"/>
          </w:tcPr>
          <w:p w14:paraId="066EC13D" w14:textId="2B2120D9" w:rsidR="00FD462F" w:rsidRPr="00BE6D00" w:rsidRDefault="00FD462F" w:rsidP="00FD462F">
            <w:pPr>
              <w:jc w:val="right"/>
              <w:rPr>
                <w:rFonts w:ascii="Arial" w:hAnsi="Arial" w:cs="Arial"/>
                <w:sz w:val="24"/>
                <w:szCs w:val="24"/>
              </w:rPr>
            </w:pPr>
            <w:r w:rsidRPr="00331F21">
              <w:rPr>
                <w:rFonts w:ascii="Arial" w:hAnsi="Arial" w:cs="Arial"/>
                <w:color w:val="000000"/>
              </w:rPr>
              <w:t>R$ 156.962,35</w:t>
            </w:r>
          </w:p>
        </w:tc>
      </w:tr>
      <w:tr w:rsidR="00FD462F" w:rsidRPr="00BE6D00" w14:paraId="7CE312FB" w14:textId="77777777" w:rsidTr="00FD462F">
        <w:trPr>
          <w:trHeight w:val="170"/>
        </w:trPr>
        <w:tc>
          <w:tcPr>
            <w:tcW w:w="1814" w:type="dxa"/>
            <w:shd w:val="clear" w:color="auto" w:fill="EEECE1" w:themeFill="background2"/>
          </w:tcPr>
          <w:p w14:paraId="7F544FB0" w14:textId="4E68F6C5" w:rsidR="00FD462F" w:rsidRPr="00BE6D00" w:rsidRDefault="00FD462F" w:rsidP="00FD462F">
            <w:pPr>
              <w:jc w:val="center"/>
              <w:rPr>
                <w:rFonts w:ascii="Arial" w:hAnsi="Arial" w:cs="Arial"/>
                <w:sz w:val="24"/>
                <w:szCs w:val="24"/>
              </w:rPr>
            </w:pPr>
            <w:r>
              <w:rPr>
                <w:rFonts w:ascii="Arial" w:hAnsi="Arial" w:cs="Arial"/>
                <w:sz w:val="24"/>
                <w:szCs w:val="24"/>
              </w:rPr>
              <w:t>2</w:t>
            </w:r>
          </w:p>
        </w:tc>
        <w:tc>
          <w:tcPr>
            <w:tcW w:w="6819" w:type="dxa"/>
            <w:shd w:val="clear" w:color="auto" w:fill="EEECE1" w:themeFill="background2"/>
          </w:tcPr>
          <w:p w14:paraId="608204AD" w14:textId="30F5E56C" w:rsidR="00FD462F" w:rsidRPr="00BE6D00" w:rsidRDefault="00FD462F" w:rsidP="00FD462F">
            <w:pPr>
              <w:rPr>
                <w:rFonts w:ascii="Arial" w:hAnsi="Arial" w:cs="Arial"/>
                <w:sz w:val="24"/>
                <w:szCs w:val="24"/>
              </w:rPr>
            </w:pPr>
            <w:r w:rsidRPr="00331F21">
              <w:rPr>
                <w:rFonts w:ascii="Arial" w:hAnsi="Arial" w:cs="Arial"/>
                <w:sz w:val="20"/>
                <w:szCs w:val="20"/>
              </w:rPr>
              <w:t>SINALIZAÇÃO VERTICAL DA CICLOFAIXA</w:t>
            </w:r>
          </w:p>
        </w:tc>
        <w:tc>
          <w:tcPr>
            <w:tcW w:w="1843" w:type="dxa"/>
            <w:shd w:val="clear" w:color="auto" w:fill="EEECE1" w:themeFill="background2"/>
          </w:tcPr>
          <w:p w14:paraId="76FA56DB" w14:textId="646F29BD" w:rsidR="00FD462F" w:rsidRPr="00BE6D00" w:rsidRDefault="00FD462F" w:rsidP="00FD462F">
            <w:pPr>
              <w:jc w:val="right"/>
              <w:rPr>
                <w:rFonts w:ascii="Arial" w:hAnsi="Arial" w:cs="Arial"/>
                <w:sz w:val="24"/>
                <w:szCs w:val="24"/>
              </w:rPr>
            </w:pPr>
            <w:r w:rsidRPr="00331F21">
              <w:rPr>
                <w:rFonts w:ascii="Arial" w:hAnsi="Arial" w:cs="Arial"/>
                <w:color w:val="000000"/>
              </w:rPr>
              <w:t>R$ 18.184,88</w:t>
            </w:r>
          </w:p>
        </w:tc>
      </w:tr>
      <w:tr w:rsidR="00FD462F" w:rsidRPr="00BE6D00" w14:paraId="24CED910" w14:textId="77777777" w:rsidTr="00FD462F">
        <w:trPr>
          <w:trHeight w:val="170"/>
        </w:trPr>
        <w:tc>
          <w:tcPr>
            <w:tcW w:w="1814" w:type="dxa"/>
            <w:shd w:val="clear" w:color="auto" w:fill="EEECE1" w:themeFill="background2"/>
          </w:tcPr>
          <w:p w14:paraId="2E5C181A" w14:textId="2BCFB2FE" w:rsidR="00FD462F" w:rsidRPr="00BE6D00" w:rsidRDefault="00FD462F" w:rsidP="00FD462F">
            <w:pPr>
              <w:jc w:val="center"/>
              <w:rPr>
                <w:rFonts w:ascii="Arial" w:hAnsi="Arial" w:cs="Arial"/>
                <w:sz w:val="24"/>
                <w:szCs w:val="24"/>
              </w:rPr>
            </w:pPr>
            <w:r>
              <w:rPr>
                <w:rFonts w:ascii="Arial" w:hAnsi="Arial" w:cs="Arial"/>
                <w:sz w:val="24"/>
                <w:szCs w:val="24"/>
              </w:rPr>
              <w:t>3</w:t>
            </w:r>
          </w:p>
        </w:tc>
        <w:tc>
          <w:tcPr>
            <w:tcW w:w="6819" w:type="dxa"/>
            <w:shd w:val="clear" w:color="auto" w:fill="EEECE1" w:themeFill="background2"/>
          </w:tcPr>
          <w:p w14:paraId="1E156D19" w14:textId="17A118C5" w:rsidR="00FD462F" w:rsidRPr="00BE6D00" w:rsidRDefault="00FD462F" w:rsidP="00FD462F">
            <w:pPr>
              <w:rPr>
                <w:rFonts w:ascii="Arial" w:hAnsi="Arial" w:cs="Arial"/>
                <w:sz w:val="24"/>
                <w:szCs w:val="24"/>
              </w:rPr>
            </w:pPr>
            <w:r w:rsidRPr="00331F21">
              <w:rPr>
                <w:rFonts w:ascii="Arial" w:hAnsi="Arial" w:cs="Arial"/>
                <w:sz w:val="20"/>
                <w:szCs w:val="20"/>
              </w:rPr>
              <w:t>RETOQUES EM SINALIZAÇÃO HORIZONTAL EXISTENTE</w:t>
            </w:r>
          </w:p>
        </w:tc>
        <w:tc>
          <w:tcPr>
            <w:tcW w:w="1843" w:type="dxa"/>
            <w:shd w:val="clear" w:color="auto" w:fill="EEECE1" w:themeFill="background2"/>
          </w:tcPr>
          <w:p w14:paraId="37070EC8" w14:textId="1A4000A1" w:rsidR="00FD462F" w:rsidRPr="00BE6D00" w:rsidRDefault="00FD462F" w:rsidP="00FD462F">
            <w:pPr>
              <w:jc w:val="right"/>
              <w:rPr>
                <w:rFonts w:ascii="Arial" w:hAnsi="Arial" w:cs="Arial"/>
                <w:sz w:val="24"/>
                <w:szCs w:val="24"/>
              </w:rPr>
            </w:pPr>
            <w:r w:rsidRPr="00331F21">
              <w:rPr>
                <w:rFonts w:ascii="Arial" w:hAnsi="Arial" w:cs="Arial"/>
                <w:color w:val="000000"/>
              </w:rPr>
              <w:t>R$ 30.574,41</w:t>
            </w:r>
          </w:p>
        </w:tc>
      </w:tr>
      <w:tr w:rsidR="00FD462F" w:rsidRPr="00BE6D00" w14:paraId="211F7450" w14:textId="77777777" w:rsidTr="00693C0E">
        <w:tc>
          <w:tcPr>
            <w:tcW w:w="8633" w:type="dxa"/>
            <w:gridSpan w:val="2"/>
            <w:shd w:val="clear" w:color="auto" w:fill="EEECE1" w:themeFill="background2"/>
          </w:tcPr>
          <w:p w14:paraId="2E69FC73" w14:textId="77777777" w:rsidR="00FD462F" w:rsidRPr="00BE6D00" w:rsidRDefault="00FD462F" w:rsidP="00FD462F">
            <w:pPr>
              <w:rPr>
                <w:rFonts w:ascii="Arial" w:eastAsia="Arial" w:hAnsi="Arial" w:cs="Arial"/>
                <w:b/>
                <w:sz w:val="24"/>
                <w:szCs w:val="24"/>
              </w:rPr>
            </w:pPr>
            <w:r w:rsidRPr="00BE6D00">
              <w:rPr>
                <w:rFonts w:ascii="Arial" w:eastAsia="Arial" w:hAnsi="Arial" w:cs="Arial"/>
                <w:b/>
                <w:sz w:val="24"/>
                <w:szCs w:val="24"/>
              </w:rPr>
              <w:t xml:space="preserve">TOTAL GLOBAL </w:t>
            </w:r>
          </w:p>
        </w:tc>
        <w:tc>
          <w:tcPr>
            <w:tcW w:w="1843" w:type="dxa"/>
            <w:shd w:val="clear" w:color="auto" w:fill="EEECE1" w:themeFill="background2"/>
          </w:tcPr>
          <w:p w14:paraId="3306A61D" w14:textId="13228CBB" w:rsidR="00FD462F" w:rsidRPr="00BE6D00" w:rsidRDefault="00FD462F" w:rsidP="00FD462F">
            <w:pPr>
              <w:jc w:val="right"/>
              <w:rPr>
                <w:rFonts w:ascii="Arial" w:hAnsi="Arial" w:cs="Arial"/>
                <w:b/>
                <w:bCs/>
                <w:sz w:val="24"/>
                <w:szCs w:val="24"/>
              </w:rPr>
            </w:pPr>
            <w:r w:rsidRPr="00331F21">
              <w:rPr>
                <w:rFonts w:ascii="Arial" w:hAnsi="Arial" w:cs="Arial"/>
                <w:b/>
              </w:rPr>
              <w:t>R$ 205.721,64</w:t>
            </w:r>
          </w:p>
        </w:tc>
      </w:tr>
    </w:tbl>
    <w:p w14:paraId="4EBDE95E" w14:textId="77777777" w:rsidR="00393F77" w:rsidRPr="00BE6D00" w:rsidRDefault="00393F77" w:rsidP="000862B3">
      <w:pPr>
        <w:rPr>
          <w:rStyle w:val="Forte"/>
          <w:rFonts w:ascii="Arial" w:hAnsi="Arial" w:cs="Arial"/>
          <w:sz w:val="24"/>
          <w:szCs w:val="24"/>
          <w:shd w:val="clear" w:color="auto" w:fill="FFFFFF"/>
        </w:rPr>
      </w:pPr>
    </w:p>
    <w:p w14:paraId="66AE9FDA" w14:textId="77777777" w:rsidR="00393F77" w:rsidRPr="00BE6D00" w:rsidRDefault="00393F77" w:rsidP="000862B3">
      <w:pPr>
        <w:pStyle w:val="Standard"/>
        <w:numPr>
          <w:ilvl w:val="1"/>
          <w:numId w:val="11"/>
        </w:numPr>
        <w:shd w:val="clear" w:color="auto" w:fill="FFFFFF"/>
        <w:ind w:left="0" w:right="2" w:firstLine="0"/>
        <w:jc w:val="both"/>
        <w:rPr>
          <w:szCs w:val="24"/>
        </w:rPr>
      </w:pPr>
      <w:r w:rsidRPr="00BE6D00">
        <w:rPr>
          <w:szCs w:val="24"/>
        </w:rPr>
        <w:t xml:space="preserve">A não apresentação ou apresentação fora do prazo previsto, dos documentos relacionados acima (proposta ajustada (Anexo </w:t>
      </w:r>
      <w:r>
        <w:rPr>
          <w:szCs w:val="24"/>
        </w:rPr>
        <w:t>I</w:t>
      </w:r>
      <w:r w:rsidRPr="00BE6D00">
        <w:rPr>
          <w:szCs w:val="24"/>
        </w:rPr>
        <w:t xml:space="preserve">V), planilha de serviço/orçamento (Anexo I), Cronograma físico financeiro (Anexo VI), Planilha BDI e Encargos Sociais (Anexo </w:t>
      </w:r>
      <w:r>
        <w:rPr>
          <w:szCs w:val="24"/>
        </w:rPr>
        <w:t>VII</w:t>
      </w:r>
      <w:r w:rsidRPr="00BE6D00">
        <w:rPr>
          <w:szCs w:val="24"/>
        </w:rPr>
        <w:t>), acarretará a licitante:</w:t>
      </w:r>
    </w:p>
    <w:p w14:paraId="54374CD4" w14:textId="77777777" w:rsidR="00393F77" w:rsidRPr="00BE6D00" w:rsidRDefault="00393F77" w:rsidP="000862B3">
      <w:pPr>
        <w:pStyle w:val="Standard"/>
        <w:numPr>
          <w:ilvl w:val="0"/>
          <w:numId w:val="29"/>
        </w:numPr>
        <w:shd w:val="clear" w:color="auto" w:fill="FFFFFF"/>
        <w:tabs>
          <w:tab w:val="left" w:pos="851"/>
          <w:tab w:val="left" w:pos="2552"/>
        </w:tabs>
        <w:autoSpaceDN/>
        <w:ind w:left="0" w:right="2" w:firstLine="0"/>
        <w:jc w:val="both"/>
        <w:rPr>
          <w:szCs w:val="24"/>
        </w:rPr>
      </w:pPr>
      <w:r w:rsidRPr="00BE6D00">
        <w:rPr>
          <w:szCs w:val="24"/>
        </w:rPr>
        <w:t>Desclassificação da proposta;</w:t>
      </w:r>
    </w:p>
    <w:p w14:paraId="688B4AAA" w14:textId="77777777" w:rsidR="00393F77" w:rsidRPr="00BE6D00" w:rsidRDefault="00393F77" w:rsidP="000862B3">
      <w:pPr>
        <w:pStyle w:val="Standard"/>
        <w:numPr>
          <w:ilvl w:val="0"/>
          <w:numId w:val="29"/>
        </w:numPr>
        <w:shd w:val="clear" w:color="auto" w:fill="FFFFFF"/>
        <w:tabs>
          <w:tab w:val="left" w:pos="851"/>
          <w:tab w:val="left" w:pos="2552"/>
        </w:tabs>
        <w:autoSpaceDN/>
        <w:ind w:left="0" w:right="2" w:firstLine="0"/>
        <w:jc w:val="both"/>
        <w:rPr>
          <w:szCs w:val="24"/>
        </w:rPr>
      </w:pPr>
      <w:r w:rsidRPr="00BE6D00">
        <w:rPr>
          <w:szCs w:val="24"/>
        </w:rPr>
        <w:t>Perda do direito da homologação do objeto a seu favor;</w:t>
      </w:r>
    </w:p>
    <w:p w14:paraId="42BC39F1" w14:textId="77777777" w:rsidR="00393F77" w:rsidRPr="00BE6D00" w:rsidRDefault="00393F77" w:rsidP="000862B3">
      <w:pPr>
        <w:pStyle w:val="Standard"/>
        <w:numPr>
          <w:ilvl w:val="0"/>
          <w:numId w:val="29"/>
        </w:numPr>
        <w:shd w:val="clear" w:color="auto" w:fill="FFFFFF"/>
        <w:tabs>
          <w:tab w:val="left" w:pos="851"/>
          <w:tab w:val="left" w:pos="2552"/>
        </w:tabs>
        <w:autoSpaceDN/>
        <w:ind w:left="0" w:right="2" w:firstLine="0"/>
        <w:jc w:val="both"/>
        <w:rPr>
          <w:szCs w:val="24"/>
        </w:rPr>
      </w:pPr>
      <w:r w:rsidRPr="00BE6D00">
        <w:rPr>
          <w:szCs w:val="24"/>
        </w:rPr>
        <w:t>Aplicação das sanções cabíveis ao caso, compreendendo:</w:t>
      </w:r>
    </w:p>
    <w:p w14:paraId="4A07B8C1" w14:textId="77777777" w:rsidR="00393F77" w:rsidRPr="00BE6D00" w:rsidRDefault="00393F77" w:rsidP="000862B3">
      <w:pPr>
        <w:pStyle w:val="Standard"/>
        <w:shd w:val="clear" w:color="auto" w:fill="FFFFFF"/>
        <w:tabs>
          <w:tab w:val="left" w:pos="2127"/>
        </w:tabs>
        <w:ind w:right="2"/>
        <w:jc w:val="both"/>
        <w:rPr>
          <w:szCs w:val="24"/>
        </w:rPr>
      </w:pPr>
    </w:p>
    <w:p w14:paraId="254794AA" w14:textId="77777777" w:rsidR="00393F77" w:rsidRPr="00BE6D00" w:rsidRDefault="00393F77" w:rsidP="00FA016A">
      <w:pPr>
        <w:pStyle w:val="Standard"/>
        <w:numPr>
          <w:ilvl w:val="2"/>
          <w:numId w:val="28"/>
        </w:numPr>
        <w:shd w:val="clear" w:color="auto" w:fill="FFFFFF"/>
        <w:tabs>
          <w:tab w:val="left" w:pos="142"/>
        </w:tabs>
        <w:autoSpaceDN/>
        <w:ind w:left="0" w:right="2" w:firstLine="142"/>
        <w:jc w:val="both"/>
        <w:rPr>
          <w:color w:val="000000"/>
          <w:szCs w:val="24"/>
        </w:rPr>
      </w:pPr>
      <w:r w:rsidRPr="00BE6D00">
        <w:rPr>
          <w:szCs w:val="24"/>
        </w:rPr>
        <w:t xml:space="preserve">  Multa de 15% (quinze por cento) sobre o valor total da proposta/contrato; </w:t>
      </w:r>
    </w:p>
    <w:p w14:paraId="461EFB59" w14:textId="77777777" w:rsidR="00393F77" w:rsidRPr="00BE6D00" w:rsidRDefault="00393F77" w:rsidP="00FA016A">
      <w:pPr>
        <w:pStyle w:val="Standard"/>
        <w:numPr>
          <w:ilvl w:val="2"/>
          <w:numId w:val="28"/>
        </w:numPr>
        <w:shd w:val="clear" w:color="auto" w:fill="FFFFFF"/>
        <w:tabs>
          <w:tab w:val="left" w:pos="284"/>
          <w:tab w:val="left" w:pos="3119"/>
        </w:tabs>
        <w:autoSpaceDN/>
        <w:ind w:left="0" w:right="2" w:firstLine="142"/>
        <w:jc w:val="both"/>
        <w:rPr>
          <w:szCs w:val="24"/>
        </w:rPr>
      </w:pPr>
      <w:r w:rsidRPr="00BE6D00">
        <w:rPr>
          <w:color w:val="000000"/>
          <w:szCs w:val="24"/>
        </w:rPr>
        <w:t>Suspensão temporária de participação em licitação e impedimento de contratar com a Administração, por prazo não superior a 2 (dois) anos.</w:t>
      </w:r>
    </w:p>
    <w:p w14:paraId="2D9D6B03" w14:textId="77777777" w:rsidR="00393F77" w:rsidRPr="00BE6D00" w:rsidRDefault="00393F77" w:rsidP="000862B3">
      <w:pPr>
        <w:pStyle w:val="pf0"/>
        <w:spacing w:before="0" w:beforeAutospacing="0" w:after="0" w:afterAutospacing="0"/>
        <w:ind w:right="7"/>
        <w:jc w:val="both"/>
        <w:rPr>
          <w:rFonts w:ascii="Arial" w:hAnsi="Arial" w:cs="Arial"/>
          <w:color w:val="000000" w:themeColor="text1"/>
        </w:rPr>
      </w:pPr>
    </w:p>
    <w:p w14:paraId="0B1F183A" w14:textId="77777777" w:rsidR="00393F77" w:rsidRPr="00BE6D00" w:rsidRDefault="00393F77" w:rsidP="000862B3">
      <w:pPr>
        <w:pStyle w:val="PargrafodaLista"/>
        <w:numPr>
          <w:ilvl w:val="1"/>
          <w:numId w:val="11"/>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A proposta ajustada (Anexo </w:t>
      </w:r>
      <w:r>
        <w:rPr>
          <w:rFonts w:ascii="Arial" w:hAnsi="Arial" w:cs="Arial"/>
          <w:sz w:val="24"/>
          <w:szCs w:val="24"/>
        </w:rPr>
        <w:t>I</w:t>
      </w:r>
      <w:r w:rsidRPr="00BE6D00">
        <w:rPr>
          <w:rFonts w:ascii="Arial" w:hAnsi="Arial" w:cs="Arial"/>
          <w:sz w:val="24"/>
          <w:szCs w:val="24"/>
        </w:rPr>
        <w:t>V), deverá:</w:t>
      </w:r>
    </w:p>
    <w:p w14:paraId="42F11D25"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Ser redigida em língua portuguesa, sem emendas, rasuras, entrelinhas ou</w:t>
      </w:r>
      <w:r w:rsidRPr="00BE6D00">
        <w:rPr>
          <w:rFonts w:ascii="Arial" w:hAnsi="Arial" w:cs="Arial"/>
          <w:spacing w:val="16"/>
          <w:sz w:val="24"/>
          <w:szCs w:val="24"/>
        </w:rPr>
        <w:t xml:space="preserve"> </w:t>
      </w:r>
      <w:r w:rsidRPr="00BE6D00">
        <w:rPr>
          <w:rFonts w:ascii="Arial" w:hAnsi="Arial" w:cs="Arial"/>
          <w:sz w:val="24"/>
          <w:szCs w:val="24"/>
        </w:rPr>
        <w:t>ressalvas,</w:t>
      </w:r>
    </w:p>
    <w:p w14:paraId="36F7F77F"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Conter razão social da empresa, CNPJ, Inscrição Estadual, endereço, telefone, e-mail,</w:t>
      </w:r>
    </w:p>
    <w:p w14:paraId="61DEA1EB"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Conter prazo de execução dos serviços,</w:t>
      </w:r>
    </w:p>
    <w:p w14:paraId="34F6ABF5"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Conter prazo de validade da proposta,</w:t>
      </w:r>
    </w:p>
    <w:p w14:paraId="762FABF2"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Conter o nome, RG, CPF e assinatura do responsável legal pela empresa licitante,</w:t>
      </w:r>
    </w:p>
    <w:p w14:paraId="1DE449DE" w14:textId="77777777" w:rsidR="00393F77" w:rsidRPr="00BE6D00" w:rsidRDefault="00393F77" w:rsidP="000862B3">
      <w:pPr>
        <w:pStyle w:val="PargrafodaLista"/>
        <w:numPr>
          <w:ilvl w:val="2"/>
          <w:numId w:val="11"/>
        </w:numPr>
        <w:tabs>
          <w:tab w:val="left" w:pos="360"/>
        </w:tabs>
        <w:adjustRightInd w:val="0"/>
        <w:spacing w:before="0"/>
        <w:ind w:left="0" w:firstLine="0"/>
        <w:rPr>
          <w:rFonts w:ascii="Arial" w:hAnsi="Arial" w:cs="Arial"/>
          <w:sz w:val="24"/>
          <w:szCs w:val="24"/>
        </w:rPr>
      </w:pPr>
      <w:r w:rsidRPr="00BE6D00">
        <w:rPr>
          <w:rFonts w:ascii="Arial" w:hAnsi="Arial" w:cs="Arial"/>
          <w:sz w:val="24"/>
          <w:szCs w:val="24"/>
        </w:rPr>
        <w:t>Conter a anotação do BDI e Encargos Sociais,</w:t>
      </w:r>
    </w:p>
    <w:p w14:paraId="59F2934D" w14:textId="77777777" w:rsidR="00393F77" w:rsidRPr="00BE6D00" w:rsidRDefault="00393F77" w:rsidP="000862B3">
      <w:pPr>
        <w:pStyle w:val="PargrafodaLista"/>
        <w:numPr>
          <w:ilvl w:val="2"/>
          <w:numId w:val="11"/>
        </w:numPr>
        <w:tabs>
          <w:tab w:val="left" w:pos="1134"/>
        </w:tabs>
        <w:spacing w:before="0"/>
        <w:ind w:left="0" w:right="7" w:firstLine="0"/>
        <w:rPr>
          <w:rFonts w:ascii="Arial" w:hAnsi="Arial" w:cs="Arial"/>
          <w:sz w:val="24"/>
          <w:szCs w:val="24"/>
        </w:rPr>
      </w:pPr>
      <w:r w:rsidRPr="00BE6D00">
        <w:rPr>
          <w:rFonts w:ascii="Arial" w:hAnsi="Arial" w:cs="Arial"/>
          <w:sz w:val="24"/>
          <w:szCs w:val="24"/>
        </w:rPr>
        <w:t xml:space="preserve">Conter a indicação do banco, número da conta e agência do licitante </w:t>
      </w:r>
      <w:r w:rsidRPr="00BE6D00">
        <w:rPr>
          <w:rFonts w:ascii="Arial" w:hAnsi="Arial" w:cs="Arial"/>
          <w:spacing w:val="-3"/>
          <w:sz w:val="24"/>
          <w:szCs w:val="24"/>
        </w:rPr>
        <w:t xml:space="preserve">vencedor, </w:t>
      </w:r>
      <w:r w:rsidRPr="00BE6D00">
        <w:rPr>
          <w:rFonts w:ascii="Arial" w:hAnsi="Arial" w:cs="Arial"/>
          <w:sz w:val="24"/>
          <w:szCs w:val="24"/>
        </w:rPr>
        <w:t xml:space="preserve">para </w:t>
      </w:r>
      <w:proofErr w:type="spellStart"/>
      <w:r w:rsidRPr="00BE6D00">
        <w:rPr>
          <w:rFonts w:ascii="Arial" w:hAnsi="Arial" w:cs="Arial"/>
          <w:sz w:val="24"/>
          <w:szCs w:val="24"/>
        </w:rPr>
        <w:t>ﬁns</w:t>
      </w:r>
      <w:proofErr w:type="spellEnd"/>
      <w:r w:rsidRPr="00BE6D00">
        <w:rPr>
          <w:rFonts w:ascii="Arial" w:hAnsi="Arial" w:cs="Arial"/>
          <w:sz w:val="24"/>
          <w:szCs w:val="24"/>
        </w:rPr>
        <w:t xml:space="preserve"> de</w:t>
      </w:r>
      <w:r w:rsidRPr="00BE6D00">
        <w:rPr>
          <w:rFonts w:ascii="Arial" w:hAnsi="Arial" w:cs="Arial"/>
          <w:spacing w:val="12"/>
          <w:sz w:val="24"/>
          <w:szCs w:val="24"/>
        </w:rPr>
        <w:t xml:space="preserve"> </w:t>
      </w:r>
      <w:r w:rsidRPr="00BE6D00">
        <w:rPr>
          <w:rFonts w:ascii="Arial" w:hAnsi="Arial" w:cs="Arial"/>
          <w:sz w:val="24"/>
          <w:szCs w:val="24"/>
        </w:rPr>
        <w:t>pagamento (facultativo).</w:t>
      </w:r>
    </w:p>
    <w:p w14:paraId="4A09E004" w14:textId="77777777" w:rsidR="00393F77" w:rsidRPr="00BE6D00" w:rsidRDefault="00393F77" w:rsidP="000862B3">
      <w:pPr>
        <w:tabs>
          <w:tab w:val="left" w:pos="1134"/>
        </w:tabs>
        <w:ind w:right="7"/>
        <w:rPr>
          <w:rFonts w:ascii="Arial" w:hAnsi="Arial" w:cs="Arial"/>
          <w:sz w:val="24"/>
          <w:szCs w:val="24"/>
        </w:rPr>
      </w:pPr>
    </w:p>
    <w:p w14:paraId="77E3DAA2" w14:textId="77777777" w:rsidR="00393F77" w:rsidRPr="00BE6D00" w:rsidRDefault="00393F77" w:rsidP="000862B3">
      <w:pPr>
        <w:pStyle w:val="PargrafodaLista"/>
        <w:numPr>
          <w:ilvl w:val="1"/>
          <w:numId w:val="11"/>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A planilha de serviço/orçamento (Anexo I), Cronograma físico financeiro (Anexo VI) e Planilha BDI e Encargos Sociais (Anexo </w:t>
      </w:r>
      <w:r>
        <w:rPr>
          <w:rFonts w:ascii="Arial" w:hAnsi="Arial" w:cs="Arial"/>
          <w:sz w:val="24"/>
          <w:szCs w:val="24"/>
        </w:rPr>
        <w:t>VII</w:t>
      </w:r>
      <w:r w:rsidRPr="00BE6D00">
        <w:rPr>
          <w:rFonts w:ascii="Arial" w:hAnsi="Arial" w:cs="Arial"/>
          <w:sz w:val="24"/>
          <w:szCs w:val="24"/>
        </w:rPr>
        <w:t>), deverá</w:t>
      </w:r>
    </w:p>
    <w:p w14:paraId="7B47693E" w14:textId="77777777" w:rsidR="00393F77" w:rsidRPr="00BE6D00" w:rsidRDefault="00393F77" w:rsidP="000862B3">
      <w:pPr>
        <w:pStyle w:val="PargrafodaLista"/>
        <w:numPr>
          <w:ilvl w:val="2"/>
          <w:numId w:val="11"/>
        </w:numPr>
        <w:tabs>
          <w:tab w:val="left" w:pos="1134"/>
        </w:tabs>
        <w:spacing w:before="0"/>
        <w:ind w:left="0" w:right="6" w:firstLine="0"/>
        <w:rPr>
          <w:rFonts w:ascii="Arial" w:hAnsi="Arial" w:cs="Arial"/>
          <w:sz w:val="24"/>
          <w:szCs w:val="24"/>
        </w:rPr>
      </w:pPr>
      <w:r w:rsidRPr="00BE6D00">
        <w:rPr>
          <w:rFonts w:ascii="Arial" w:hAnsi="Arial" w:cs="Arial"/>
          <w:sz w:val="24"/>
          <w:szCs w:val="24"/>
        </w:rPr>
        <w:t>Ser redigidas em língua portuguesa, sem emendas, rasuras, entrelinhas ou</w:t>
      </w:r>
      <w:r w:rsidRPr="00BE6D00">
        <w:rPr>
          <w:rFonts w:ascii="Arial" w:hAnsi="Arial" w:cs="Arial"/>
          <w:spacing w:val="16"/>
          <w:sz w:val="24"/>
          <w:szCs w:val="24"/>
        </w:rPr>
        <w:t xml:space="preserve"> </w:t>
      </w:r>
      <w:r w:rsidRPr="00BE6D00">
        <w:rPr>
          <w:rFonts w:ascii="Arial" w:hAnsi="Arial" w:cs="Arial"/>
          <w:sz w:val="24"/>
          <w:szCs w:val="24"/>
        </w:rPr>
        <w:t>ressalvas,</w:t>
      </w:r>
    </w:p>
    <w:p w14:paraId="7D9D5B0B" w14:textId="77777777" w:rsidR="00393F77" w:rsidRPr="00BE6D00" w:rsidRDefault="00393F77" w:rsidP="000862B3">
      <w:pPr>
        <w:pStyle w:val="PargrafodaLista"/>
        <w:numPr>
          <w:ilvl w:val="2"/>
          <w:numId w:val="11"/>
        </w:numPr>
        <w:tabs>
          <w:tab w:val="left" w:pos="1134"/>
        </w:tabs>
        <w:spacing w:before="0"/>
        <w:ind w:left="0" w:right="6" w:firstLine="0"/>
        <w:rPr>
          <w:rFonts w:ascii="Arial" w:hAnsi="Arial" w:cs="Arial"/>
          <w:sz w:val="24"/>
          <w:szCs w:val="24"/>
        </w:rPr>
      </w:pPr>
      <w:r w:rsidRPr="00BE6D00">
        <w:rPr>
          <w:rFonts w:ascii="Arial" w:hAnsi="Arial" w:cs="Arial"/>
          <w:sz w:val="24"/>
          <w:szCs w:val="24"/>
        </w:rPr>
        <w:t>Conter o nome, CPF nº e assinatura do responsável legal pela empresa licitante,</w:t>
      </w:r>
    </w:p>
    <w:p w14:paraId="18BAA804" w14:textId="77777777" w:rsidR="00393F77" w:rsidRPr="00BE6D00" w:rsidRDefault="00393F77" w:rsidP="000862B3">
      <w:pPr>
        <w:pStyle w:val="PargrafodaLista"/>
        <w:numPr>
          <w:ilvl w:val="2"/>
          <w:numId w:val="11"/>
        </w:numPr>
        <w:tabs>
          <w:tab w:val="left" w:pos="567"/>
        </w:tabs>
        <w:spacing w:before="0"/>
        <w:ind w:left="0" w:right="6" w:firstLine="0"/>
        <w:rPr>
          <w:rFonts w:ascii="Arial" w:hAnsi="Arial" w:cs="Arial"/>
          <w:sz w:val="24"/>
          <w:szCs w:val="24"/>
        </w:rPr>
      </w:pPr>
      <w:r w:rsidRPr="00BE6D00">
        <w:rPr>
          <w:rFonts w:ascii="Arial" w:hAnsi="Arial" w:cs="Arial"/>
          <w:sz w:val="24"/>
          <w:szCs w:val="24"/>
        </w:rPr>
        <w:t>Conter o número do registro do Confea/Crea ou Cau e assinatura do responsável técnico habilitado.</w:t>
      </w:r>
    </w:p>
    <w:p w14:paraId="4BCC4E09" w14:textId="77777777" w:rsidR="00393F77" w:rsidRPr="00BE6D00" w:rsidRDefault="00393F77" w:rsidP="000862B3">
      <w:pPr>
        <w:pStyle w:val="PargrafodaLista"/>
        <w:numPr>
          <w:ilvl w:val="1"/>
          <w:numId w:val="11"/>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A proposta </w:t>
      </w:r>
      <w:proofErr w:type="spellStart"/>
      <w:r w:rsidRPr="00BE6D00">
        <w:rPr>
          <w:rFonts w:ascii="Arial" w:hAnsi="Arial" w:cs="Arial"/>
          <w:sz w:val="24"/>
          <w:szCs w:val="24"/>
        </w:rPr>
        <w:t>ﬁnal</w:t>
      </w:r>
      <w:proofErr w:type="spellEnd"/>
      <w:r w:rsidRPr="00BE6D00">
        <w:rPr>
          <w:rFonts w:ascii="Arial" w:hAnsi="Arial" w:cs="Arial"/>
          <w:sz w:val="24"/>
          <w:szCs w:val="24"/>
        </w:rPr>
        <w:t xml:space="preserve">, planilha de serviço/orçamento, Cronograma físico financeiro e Planilha BDI </w:t>
      </w:r>
      <w:r w:rsidRPr="00BE6D00">
        <w:rPr>
          <w:rFonts w:ascii="Arial" w:hAnsi="Arial" w:cs="Arial"/>
          <w:sz w:val="24"/>
          <w:szCs w:val="24"/>
        </w:rPr>
        <w:lastRenderedPageBreak/>
        <w:t>e Encargos Sociais, deverá ser documentada nos autos e será levada em consideração no decorrer da execução do contrato e aplicação de eventual sanção à Contratada, se for o caso, onde todas as especificações, o vinculam a Contratada.</w:t>
      </w:r>
    </w:p>
    <w:p w14:paraId="77DA8C07" w14:textId="77777777" w:rsidR="00393F77" w:rsidRPr="00BE6D00" w:rsidRDefault="00393F77" w:rsidP="000862B3">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BE6D00">
        <w:rPr>
          <w:rFonts w:ascii="Arial" w:hAnsi="Arial" w:cs="Arial"/>
          <w:sz w:val="24"/>
          <w:szCs w:val="24"/>
        </w:rPr>
        <w:t>Os preços deverão ser expressos em moeda corrente nacional, o valor unitário em algarismos e o valor global em algarismos e por extenso.</w:t>
      </w:r>
    </w:p>
    <w:p w14:paraId="163AE3CE" w14:textId="77777777" w:rsidR="00393F77" w:rsidRPr="00BE6D00" w:rsidRDefault="00393F77" w:rsidP="000862B3">
      <w:pPr>
        <w:pStyle w:val="PargrafodaLista"/>
        <w:numPr>
          <w:ilvl w:val="2"/>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BE6D00">
        <w:rPr>
          <w:rFonts w:ascii="Arial" w:hAnsi="Arial" w:cs="Arial"/>
          <w:spacing w:val="1"/>
          <w:sz w:val="24"/>
          <w:szCs w:val="24"/>
        </w:rPr>
        <w:t xml:space="preserve"> </w:t>
      </w:r>
      <w:r w:rsidRPr="00BE6D00">
        <w:rPr>
          <w:rFonts w:ascii="Arial" w:hAnsi="Arial" w:cs="Arial"/>
          <w:sz w:val="24"/>
          <w:szCs w:val="24"/>
        </w:rPr>
        <w:t>últimos.</w:t>
      </w:r>
    </w:p>
    <w:p w14:paraId="6C4201AB" w14:textId="77777777" w:rsidR="00393F77" w:rsidRPr="00BE6D00" w:rsidRDefault="00393F77" w:rsidP="000862B3">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BE6D00">
        <w:rPr>
          <w:rFonts w:ascii="Arial" w:hAnsi="Arial" w:cs="Arial"/>
          <w:sz w:val="24"/>
          <w:szCs w:val="24"/>
        </w:rPr>
        <w:t xml:space="preserve">A oferta deverá ser </w:t>
      </w:r>
      <w:proofErr w:type="spellStart"/>
      <w:r w:rsidRPr="00BE6D00">
        <w:rPr>
          <w:rFonts w:ascii="Arial" w:hAnsi="Arial" w:cs="Arial"/>
          <w:sz w:val="24"/>
          <w:szCs w:val="24"/>
        </w:rPr>
        <w:t>ﬁrme</w:t>
      </w:r>
      <w:proofErr w:type="spellEnd"/>
      <w:r w:rsidRPr="00BE6D00">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BE6D00">
        <w:rPr>
          <w:rFonts w:ascii="Arial" w:hAnsi="Arial" w:cs="Arial"/>
          <w:spacing w:val="10"/>
          <w:sz w:val="24"/>
          <w:szCs w:val="24"/>
        </w:rPr>
        <w:t xml:space="preserve"> </w:t>
      </w:r>
      <w:proofErr w:type="spellStart"/>
      <w:r w:rsidRPr="00BE6D00">
        <w:rPr>
          <w:rFonts w:ascii="Arial" w:hAnsi="Arial" w:cs="Arial"/>
          <w:sz w:val="24"/>
          <w:szCs w:val="24"/>
        </w:rPr>
        <w:t>desclassiﬁcação</w:t>
      </w:r>
      <w:proofErr w:type="spellEnd"/>
      <w:r w:rsidRPr="00BE6D00">
        <w:rPr>
          <w:rFonts w:ascii="Arial" w:hAnsi="Arial" w:cs="Arial"/>
          <w:sz w:val="24"/>
          <w:szCs w:val="24"/>
        </w:rPr>
        <w:t>.</w:t>
      </w:r>
    </w:p>
    <w:p w14:paraId="3B46E0ED" w14:textId="77777777" w:rsidR="00393F77" w:rsidRPr="00BE6D00" w:rsidRDefault="00393F77" w:rsidP="000862B3">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BE6D00">
        <w:rPr>
          <w:rFonts w:ascii="Arial" w:hAnsi="Arial" w:cs="Arial"/>
          <w:sz w:val="24"/>
          <w:szCs w:val="24"/>
        </w:rPr>
        <w:t xml:space="preserve">A proposta deverá obedecer aos termos deste Edital e seus Anexos, não sendo considerada aquela que não corresponda às </w:t>
      </w:r>
      <w:proofErr w:type="spellStart"/>
      <w:r w:rsidRPr="00BE6D00">
        <w:rPr>
          <w:rFonts w:ascii="Arial" w:hAnsi="Arial" w:cs="Arial"/>
          <w:sz w:val="24"/>
          <w:szCs w:val="24"/>
        </w:rPr>
        <w:t>especiﬁcações</w:t>
      </w:r>
      <w:proofErr w:type="spellEnd"/>
      <w:r w:rsidRPr="00BE6D00">
        <w:rPr>
          <w:rFonts w:ascii="Arial" w:hAnsi="Arial" w:cs="Arial"/>
          <w:sz w:val="24"/>
          <w:szCs w:val="24"/>
        </w:rPr>
        <w:t xml:space="preserve"> ali contidas ou que estabeleça vínculo à proposta de outro</w:t>
      </w:r>
      <w:r w:rsidRPr="00BE6D00">
        <w:rPr>
          <w:rFonts w:ascii="Arial" w:hAnsi="Arial" w:cs="Arial"/>
          <w:spacing w:val="3"/>
          <w:sz w:val="24"/>
          <w:szCs w:val="24"/>
        </w:rPr>
        <w:t xml:space="preserve"> </w:t>
      </w:r>
      <w:r w:rsidRPr="00BE6D00">
        <w:rPr>
          <w:rFonts w:ascii="Arial" w:hAnsi="Arial" w:cs="Arial"/>
          <w:sz w:val="24"/>
          <w:szCs w:val="24"/>
        </w:rPr>
        <w:t>licitante.</w:t>
      </w:r>
    </w:p>
    <w:p w14:paraId="292FBBD7" w14:textId="77777777" w:rsidR="00393F77" w:rsidRPr="00BE6D00" w:rsidRDefault="00393F77" w:rsidP="000862B3">
      <w:pPr>
        <w:pStyle w:val="PargrafodaLista"/>
        <w:tabs>
          <w:tab w:val="left" w:pos="1343"/>
          <w:tab w:val="left" w:pos="1344"/>
        </w:tabs>
        <w:spacing w:before="0"/>
        <w:ind w:left="0" w:right="7"/>
        <w:rPr>
          <w:rFonts w:ascii="Arial" w:hAnsi="Arial" w:cs="Arial"/>
          <w:sz w:val="24"/>
          <w:szCs w:val="24"/>
        </w:rPr>
      </w:pPr>
    </w:p>
    <w:p w14:paraId="2745F57B" w14:textId="77777777" w:rsidR="00393F77" w:rsidRPr="00BE6D00" w:rsidRDefault="00393F77" w:rsidP="000862B3">
      <w:pPr>
        <w:pStyle w:val="Ttulo1"/>
        <w:numPr>
          <w:ilvl w:val="0"/>
          <w:numId w:val="11"/>
        </w:numPr>
        <w:tabs>
          <w:tab w:val="left" w:pos="426"/>
        </w:tabs>
        <w:spacing w:before="0"/>
        <w:ind w:left="0" w:right="7" w:firstLine="0"/>
        <w:jc w:val="both"/>
        <w:rPr>
          <w:sz w:val="24"/>
          <w:szCs w:val="24"/>
        </w:rPr>
      </w:pPr>
      <w:r w:rsidRPr="00BE6D00">
        <w:rPr>
          <w:w w:val="90"/>
          <w:sz w:val="24"/>
          <w:szCs w:val="24"/>
        </w:rPr>
        <w:t>DOS</w:t>
      </w:r>
      <w:r w:rsidRPr="00BE6D00">
        <w:rPr>
          <w:spacing w:val="-6"/>
          <w:w w:val="90"/>
          <w:sz w:val="24"/>
          <w:szCs w:val="24"/>
        </w:rPr>
        <w:t xml:space="preserve"> </w:t>
      </w:r>
      <w:r w:rsidRPr="00BE6D00">
        <w:rPr>
          <w:w w:val="90"/>
          <w:sz w:val="24"/>
          <w:szCs w:val="24"/>
        </w:rPr>
        <w:t>RECURSOS</w:t>
      </w:r>
    </w:p>
    <w:p w14:paraId="41E7495F" w14:textId="77777777" w:rsidR="00393F77" w:rsidRPr="00BE6D00" w:rsidRDefault="00393F77" w:rsidP="000862B3">
      <w:pPr>
        <w:pStyle w:val="Nivel2"/>
        <w:numPr>
          <w:ilvl w:val="1"/>
          <w:numId w:val="11"/>
        </w:numPr>
        <w:spacing w:before="0" w:after="0" w:line="240" w:lineRule="auto"/>
        <w:ind w:left="0" w:right="7" w:firstLine="0"/>
        <w:rPr>
          <w:color w:val="000000" w:themeColor="text1"/>
          <w:sz w:val="24"/>
          <w:szCs w:val="24"/>
        </w:rPr>
      </w:pPr>
      <w:r w:rsidRPr="00BE6D00">
        <w:rPr>
          <w:sz w:val="24"/>
          <w:szCs w:val="24"/>
        </w:rPr>
        <w:t>A interposição de recurso referente ao julgamento das propostas, à habilitação ou inabilitação de licitantes, à anulação ou revogação da licitação</w:t>
      </w:r>
      <w:r w:rsidRPr="00BE6D00">
        <w:rPr>
          <w:color w:val="000000" w:themeColor="text1"/>
          <w:sz w:val="24"/>
          <w:szCs w:val="24"/>
        </w:rPr>
        <w:t>.</w:t>
      </w:r>
    </w:p>
    <w:p w14:paraId="60F6AB9C" w14:textId="77777777" w:rsidR="00393F77" w:rsidRPr="00BE6D00" w:rsidRDefault="00393F77" w:rsidP="000862B3">
      <w:pPr>
        <w:pStyle w:val="Nivel2"/>
        <w:numPr>
          <w:ilvl w:val="1"/>
          <w:numId w:val="11"/>
        </w:numPr>
        <w:spacing w:before="0" w:after="0" w:line="240" w:lineRule="auto"/>
        <w:ind w:left="0" w:right="7" w:firstLine="0"/>
        <w:rPr>
          <w:color w:val="000000" w:themeColor="text1"/>
          <w:sz w:val="24"/>
          <w:szCs w:val="24"/>
        </w:rPr>
      </w:pPr>
      <w:r w:rsidRPr="00BE6D00">
        <w:rPr>
          <w:color w:val="000000" w:themeColor="text1"/>
          <w:sz w:val="24"/>
          <w:szCs w:val="24"/>
        </w:rPr>
        <w:t xml:space="preserve">O prazo recursal é de 3 (três) dias úteis, contados da data de intimação ou de lavratura da ata </w:t>
      </w:r>
      <w:r w:rsidRPr="00BE6D00">
        <w:rPr>
          <w:rFonts w:eastAsia="Times New Roman"/>
          <w:color w:val="000000" w:themeColor="text1"/>
          <w:sz w:val="24"/>
          <w:szCs w:val="24"/>
        </w:rPr>
        <w:t>de habilitação ou inabilitação ou, na hipótese de adoção da inversão de fases, da ata de julgamento</w:t>
      </w:r>
      <w:r w:rsidRPr="00BE6D00">
        <w:rPr>
          <w:color w:val="000000" w:themeColor="text1"/>
          <w:sz w:val="24"/>
          <w:szCs w:val="24"/>
        </w:rPr>
        <w:t>.</w:t>
      </w:r>
    </w:p>
    <w:p w14:paraId="7222614D"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color w:val="000000" w:themeColor="text1"/>
          <w:sz w:val="24"/>
          <w:szCs w:val="24"/>
        </w:rPr>
        <w:t>Quando o recurso apresentado impugnar o julgamento das propostas ou o ato d</w:t>
      </w:r>
      <w:r w:rsidRPr="00BE6D00">
        <w:rPr>
          <w:sz w:val="24"/>
          <w:szCs w:val="24"/>
        </w:rPr>
        <w:t>e habilitação ou inabilitação do licitante:</w:t>
      </w:r>
    </w:p>
    <w:p w14:paraId="2BFBBAD0" w14:textId="77777777" w:rsidR="00393F77" w:rsidRPr="00BE6D00" w:rsidRDefault="00393F77" w:rsidP="000862B3">
      <w:pPr>
        <w:pStyle w:val="Nivel3"/>
        <w:numPr>
          <w:ilvl w:val="2"/>
          <w:numId w:val="11"/>
        </w:numPr>
        <w:tabs>
          <w:tab w:val="left" w:pos="1276"/>
        </w:tabs>
        <w:spacing w:before="0" w:after="0" w:line="240" w:lineRule="auto"/>
        <w:ind w:left="0" w:right="7" w:firstLine="0"/>
        <w:rPr>
          <w:sz w:val="24"/>
          <w:szCs w:val="24"/>
        </w:rPr>
      </w:pPr>
      <w:r w:rsidRPr="00BE6D00">
        <w:rPr>
          <w:sz w:val="24"/>
          <w:szCs w:val="24"/>
        </w:rPr>
        <w:t>a intenção de recorrer deverá ser manifestada imediatamente, sob pena de preclusão;</w:t>
      </w:r>
    </w:p>
    <w:p w14:paraId="733A9081"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Os recursos deverão ser encaminhados em campo próprio do sistema.</w:t>
      </w:r>
    </w:p>
    <w:p w14:paraId="28C6A7FD"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2769F4"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 xml:space="preserve">Os recursos interpostos fora do prazo não serão conhecidos. </w:t>
      </w:r>
    </w:p>
    <w:p w14:paraId="4B1895B3"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33C8A0"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 xml:space="preserve">O recurso e o pedido de reconsideração terão efeito suspensivo do ato ou da decisão recorrida até que sobrevenha decisão final da autoridade competente. </w:t>
      </w:r>
    </w:p>
    <w:p w14:paraId="22A45860" w14:textId="77777777" w:rsidR="00393F77" w:rsidRPr="00BE6D00" w:rsidRDefault="00393F77" w:rsidP="000862B3">
      <w:pPr>
        <w:pStyle w:val="Nivel2"/>
        <w:numPr>
          <w:ilvl w:val="1"/>
          <w:numId w:val="11"/>
        </w:numPr>
        <w:spacing w:before="0" w:after="0" w:line="240" w:lineRule="auto"/>
        <w:ind w:left="0" w:right="7" w:firstLine="0"/>
        <w:rPr>
          <w:sz w:val="24"/>
          <w:szCs w:val="24"/>
        </w:rPr>
      </w:pPr>
      <w:r w:rsidRPr="00BE6D00">
        <w:rPr>
          <w:sz w:val="24"/>
          <w:szCs w:val="24"/>
        </w:rPr>
        <w:t xml:space="preserve">O acolhimento do recurso invalida tão somente os atos insuscetíveis de aproveitamento. </w:t>
      </w:r>
    </w:p>
    <w:p w14:paraId="15DF21D6" w14:textId="77777777" w:rsidR="00393F77" w:rsidRPr="00BE6D00" w:rsidRDefault="00393F77" w:rsidP="000862B3">
      <w:pPr>
        <w:pStyle w:val="PargrafodaLista"/>
        <w:numPr>
          <w:ilvl w:val="1"/>
          <w:numId w:val="11"/>
        </w:numPr>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A apreciação dos recursos dar-se-á em fase única.</w:t>
      </w:r>
    </w:p>
    <w:p w14:paraId="2C21C2BE" w14:textId="77777777" w:rsidR="00393F77" w:rsidRPr="00BE6D00" w:rsidRDefault="00393F77" w:rsidP="000862B3">
      <w:pPr>
        <w:pStyle w:val="PargrafodaLista"/>
        <w:spacing w:before="0"/>
        <w:ind w:left="0"/>
        <w:rPr>
          <w:rFonts w:ascii="Arial" w:eastAsia="Times New Roman" w:hAnsi="Arial" w:cs="Arial"/>
          <w:color w:val="000000"/>
          <w:sz w:val="24"/>
          <w:szCs w:val="24"/>
          <w:lang w:eastAsia="pt-BR"/>
        </w:rPr>
      </w:pPr>
    </w:p>
    <w:p w14:paraId="2638CF1D" w14:textId="77777777" w:rsidR="00393F77" w:rsidRPr="00BE6D00" w:rsidRDefault="00393F77" w:rsidP="000862B3">
      <w:pPr>
        <w:pStyle w:val="Ttulo1"/>
        <w:numPr>
          <w:ilvl w:val="0"/>
          <w:numId w:val="11"/>
        </w:numPr>
        <w:tabs>
          <w:tab w:val="left" w:pos="567"/>
        </w:tabs>
        <w:spacing w:before="0"/>
        <w:ind w:left="0" w:right="7" w:firstLine="0"/>
        <w:jc w:val="both"/>
        <w:rPr>
          <w:sz w:val="24"/>
          <w:szCs w:val="24"/>
        </w:rPr>
      </w:pPr>
      <w:r w:rsidRPr="00BE6D00">
        <w:rPr>
          <w:spacing w:val="-3"/>
          <w:w w:val="90"/>
          <w:sz w:val="24"/>
          <w:szCs w:val="24"/>
        </w:rPr>
        <w:t xml:space="preserve">DA </w:t>
      </w:r>
      <w:r w:rsidRPr="00BE6D00">
        <w:rPr>
          <w:w w:val="90"/>
          <w:sz w:val="24"/>
          <w:szCs w:val="24"/>
        </w:rPr>
        <w:t xml:space="preserve">REABERTURA </w:t>
      </w:r>
      <w:r w:rsidRPr="00BE6D00">
        <w:rPr>
          <w:spacing w:val="-3"/>
          <w:w w:val="90"/>
          <w:sz w:val="24"/>
          <w:szCs w:val="24"/>
        </w:rPr>
        <w:t xml:space="preserve">DA </w:t>
      </w:r>
      <w:r w:rsidRPr="00BE6D00">
        <w:rPr>
          <w:w w:val="90"/>
          <w:sz w:val="24"/>
          <w:szCs w:val="24"/>
        </w:rPr>
        <w:t>SESSÃO</w:t>
      </w:r>
      <w:r w:rsidRPr="00BE6D00">
        <w:rPr>
          <w:spacing w:val="-22"/>
          <w:w w:val="90"/>
          <w:sz w:val="24"/>
          <w:szCs w:val="24"/>
        </w:rPr>
        <w:t xml:space="preserve"> </w:t>
      </w:r>
      <w:r w:rsidRPr="00BE6D00">
        <w:rPr>
          <w:w w:val="90"/>
          <w:sz w:val="24"/>
          <w:szCs w:val="24"/>
        </w:rPr>
        <w:t>PÚBLICA</w:t>
      </w:r>
    </w:p>
    <w:p w14:paraId="6C6E4813" w14:textId="77777777" w:rsidR="00393F77" w:rsidRPr="00BE6D00" w:rsidRDefault="00393F77" w:rsidP="000862B3">
      <w:pPr>
        <w:pStyle w:val="Ttulo1"/>
        <w:tabs>
          <w:tab w:val="left" w:pos="567"/>
        </w:tabs>
        <w:spacing w:before="0"/>
        <w:ind w:left="0" w:right="7" w:firstLine="0"/>
        <w:jc w:val="both"/>
        <w:rPr>
          <w:sz w:val="24"/>
          <w:szCs w:val="24"/>
        </w:rPr>
      </w:pPr>
    </w:p>
    <w:p w14:paraId="5DCFF81D" w14:textId="77777777" w:rsidR="00393F77" w:rsidRPr="00BE6D00" w:rsidRDefault="00393F77" w:rsidP="000862B3">
      <w:pPr>
        <w:pStyle w:val="PargrafodaLista"/>
        <w:numPr>
          <w:ilvl w:val="1"/>
          <w:numId w:val="11"/>
        </w:numPr>
        <w:tabs>
          <w:tab w:val="left" w:pos="709"/>
        </w:tabs>
        <w:spacing w:before="0"/>
        <w:ind w:left="0" w:right="7" w:firstLine="0"/>
        <w:rPr>
          <w:rFonts w:ascii="Arial" w:hAnsi="Arial" w:cs="Arial"/>
          <w:sz w:val="24"/>
          <w:szCs w:val="24"/>
        </w:rPr>
      </w:pPr>
      <w:r w:rsidRPr="00BE6D00">
        <w:rPr>
          <w:rFonts w:ascii="Arial" w:hAnsi="Arial" w:cs="Arial"/>
          <w:sz w:val="24"/>
          <w:szCs w:val="24"/>
        </w:rPr>
        <w:t>A sessão pública poderá ser reaberta:</w:t>
      </w:r>
    </w:p>
    <w:p w14:paraId="0E6E4A14" w14:textId="77777777" w:rsidR="00393F77" w:rsidRPr="00BE6D00" w:rsidRDefault="00393F77" w:rsidP="000862B3">
      <w:pPr>
        <w:pStyle w:val="PargrafodaLista"/>
        <w:numPr>
          <w:ilvl w:val="2"/>
          <w:numId w:val="11"/>
        </w:numPr>
        <w:tabs>
          <w:tab w:val="left" w:pos="709"/>
          <w:tab w:val="left" w:pos="1276"/>
        </w:tabs>
        <w:spacing w:before="0"/>
        <w:ind w:left="0" w:right="7" w:firstLine="0"/>
        <w:rPr>
          <w:rFonts w:ascii="Arial" w:hAnsi="Arial" w:cs="Arial"/>
          <w:sz w:val="24"/>
          <w:szCs w:val="24"/>
        </w:rPr>
      </w:pPr>
      <w:r w:rsidRPr="00BE6D00">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BE6D00">
        <w:rPr>
          <w:rFonts w:ascii="Arial" w:hAnsi="Arial" w:cs="Arial"/>
          <w:spacing w:val="-11"/>
          <w:sz w:val="24"/>
          <w:szCs w:val="24"/>
        </w:rPr>
        <w:t xml:space="preserve">e </w:t>
      </w:r>
      <w:r w:rsidRPr="00BE6D00">
        <w:rPr>
          <w:rFonts w:ascii="Arial" w:hAnsi="Arial" w:cs="Arial"/>
          <w:sz w:val="24"/>
          <w:szCs w:val="24"/>
        </w:rPr>
        <w:t>os que dele dependam.</w:t>
      </w:r>
    </w:p>
    <w:p w14:paraId="381C9711" w14:textId="77777777" w:rsidR="00393F77" w:rsidRPr="00BE6D00" w:rsidRDefault="00393F77" w:rsidP="000862B3">
      <w:pPr>
        <w:pStyle w:val="PargrafodaLista"/>
        <w:numPr>
          <w:ilvl w:val="1"/>
          <w:numId w:val="11"/>
        </w:numPr>
        <w:tabs>
          <w:tab w:val="left" w:pos="594"/>
          <w:tab w:val="left" w:pos="709"/>
        </w:tabs>
        <w:spacing w:before="0"/>
        <w:ind w:left="0" w:right="7" w:firstLine="27"/>
        <w:rPr>
          <w:rFonts w:ascii="Arial" w:hAnsi="Arial" w:cs="Arial"/>
          <w:sz w:val="24"/>
          <w:szCs w:val="24"/>
        </w:rPr>
      </w:pPr>
      <w:r w:rsidRPr="00BE6D00">
        <w:rPr>
          <w:rFonts w:ascii="Arial" w:hAnsi="Arial" w:cs="Arial"/>
          <w:spacing w:val="-4"/>
          <w:sz w:val="24"/>
          <w:szCs w:val="24"/>
        </w:rPr>
        <w:t xml:space="preserve">Todos </w:t>
      </w:r>
      <w:r w:rsidRPr="00BE6D00">
        <w:rPr>
          <w:rFonts w:ascii="Arial" w:hAnsi="Arial" w:cs="Arial"/>
          <w:sz w:val="24"/>
          <w:szCs w:val="24"/>
        </w:rPr>
        <w:t>os licitantes remanescentes serão convocados para acompanhar a sessão</w:t>
      </w:r>
      <w:r w:rsidRPr="00BE6D00">
        <w:rPr>
          <w:rFonts w:ascii="Arial" w:hAnsi="Arial" w:cs="Arial"/>
          <w:spacing w:val="8"/>
          <w:sz w:val="24"/>
          <w:szCs w:val="24"/>
        </w:rPr>
        <w:t xml:space="preserve"> </w:t>
      </w:r>
      <w:r w:rsidRPr="00BE6D00">
        <w:rPr>
          <w:rFonts w:ascii="Arial" w:hAnsi="Arial" w:cs="Arial"/>
          <w:sz w:val="24"/>
          <w:szCs w:val="24"/>
        </w:rPr>
        <w:t>reaberta.</w:t>
      </w:r>
    </w:p>
    <w:p w14:paraId="3BDC2AB0" w14:textId="77777777" w:rsidR="00393F77" w:rsidRPr="00BE6D00" w:rsidRDefault="00393F77" w:rsidP="000862B3">
      <w:pPr>
        <w:pStyle w:val="PargrafodaLista"/>
        <w:numPr>
          <w:ilvl w:val="2"/>
          <w:numId w:val="11"/>
        </w:numPr>
        <w:tabs>
          <w:tab w:val="left" w:pos="709"/>
          <w:tab w:val="left" w:pos="1418"/>
        </w:tabs>
        <w:spacing w:before="0"/>
        <w:ind w:left="0" w:right="7" w:firstLine="0"/>
        <w:rPr>
          <w:rFonts w:ascii="Arial" w:hAnsi="Arial" w:cs="Arial"/>
          <w:sz w:val="24"/>
          <w:szCs w:val="24"/>
        </w:rPr>
      </w:pPr>
      <w:r w:rsidRPr="00BE6D00">
        <w:rPr>
          <w:rFonts w:ascii="Arial" w:hAnsi="Arial" w:cs="Arial"/>
          <w:sz w:val="24"/>
          <w:szCs w:val="24"/>
        </w:rPr>
        <w:t xml:space="preserve">A convocação se dará por meio do sistema eletrônico (“chat”), e-mail, ou, comunicado no site </w:t>
      </w:r>
      <w:proofErr w:type="spellStart"/>
      <w:r w:rsidRPr="00BE6D00">
        <w:rPr>
          <w:rFonts w:ascii="Arial" w:hAnsi="Arial" w:cs="Arial"/>
          <w:sz w:val="24"/>
          <w:szCs w:val="24"/>
        </w:rPr>
        <w:t>oﬁcial</w:t>
      </w:r>
      <w:proofErr w:type="spellEnd"/>
      <w:r w:rsidRPr="00BE6D00">
        <w:rPr>
          <w:rFonts w:ascii="Arial" w:hAnsi="Arial" w:cs="Arial"/>
          <w:sz w:val="24"/>
          <w:szCs w:val="24"/>
        </w:rPr>
        <w:t>, de acordo com a fase do procedimento licitatório.</w:t>
      </w:r>
    </w:p>
    <w:p w14:paraId="085E6EAB" w14:textId="77777777" w:rsidR="00393F77" w:rsidRPr="00BE6D00" w:rsidRDefault="00393F77" w:rsidP="000862B3">
      <w:pPr>
        <w:pStyle w:val="PargrafodaLista"/>
        <w:tabs>
          <w:tab w:val="left" w:pos="709"/>
          <w:tab w:val="left" w:pos="2206"/>
          <w:tab w:val="left" w:pos="2207"/>
        </w:tabs>
        <w:spacing w:before="0"/>
        <w:ind w:left="0" w:right="7"/>
        <w:rPr>
          <w:rFonts w:ascii="Arial" w:hAnsi="Arial" w:cs="Arial"/>
          <w:sz w:val="24"/>
          <w:szCs w:val="24"/>
        </w:rPr>
      </w:pPr>
    </w:p>
    <w:p w14:paraId="29C84999" w14:textId="77777777" w:rsidR="00393F77" w:rsidRPr="00BE6D00" w:rsidRDefault="00393F77" w:rsidP="000862B3">
      <w:pPr>
        <w:pStyle w:val="Ttulo1"/>
        <w:numPr>
          <w:ilvl w:val="0"/>
          <w:numId w:val="11"/>
        </w:numPr>
        <w:tabs>
          <w:tab w:val="left" w:pos="709"/>
          <w:tab w:val="left" w:pos="1343"/>
          <w:tab w:val="left" w:pos="1344"/>
        </w:tabs>
        <w:spacing w:before="0"/>
        <w:ind w:left="0" w:right="7" w:firstLine="0"/>
        <w:jc w:val="both"/>
        <w:rPr>
          <w:sz w:val="24"/>
          <w:szCs w:val="24"/>
        </w:rPr>
      </w:pPr>
      <w:r w:rsidRPr="00BE6D00">
        <w:rPr>
          <w:spacing w:val="-3"/>
          <w:w w:val="90"/>
          <w:sz w:val="24"/>
          <w:szCs w:val="24"/>
        </w:rPr>
        <w:t xml:space="preserve">DA </w:t>
      </w:r>
      <w:r w:rsidRPr="00BE6D00">
        <w:rPr>
          <w:w w:val="90"/>
          <w:sz w:val="24"/>
          <w:szCs w:val="24"/>
        </w:rPr>
        <w:t>ADJUDICAÇÃO E</w:t>
      </w:r>
      <w:r w:rsidRPr="00BE6D00">
        <w:rPr>
          <w:spacing w:val="-16"/>
          <w:w w:val="90"/>
          <w:sz w:val="24"/>
          <w:szCs w:val="24"/>
        </w:rPr>
        <w:t xml:space="preserve"> </w:t>
      </w:r>
      <w:r w:rsidRPr="00BE6D00">
        <w:rPr>
          <w:w w:val="90"/>
          <w:sz w:val="24"/>
          <w:szCs w:val="24"/>
        </w:rPr>
        <w:t xml:space="preserve">HOMOLOGAÇÃO </w:t>
      </w:r>
    </w:p>
    <w:p w14:paraId="03BC4442" w14:textId="77777777" w:rsidR="00393F77" w:rsidRPr="00BE6D00" w:rsidRDefault="00393F77" w:rsidP="000862B3">
      <w:pPr>
        <w:pStyle w:val="Ttulo1"/>
        <w:tabs>
          <w:tab w:val="left" w:pos="709"/>
          <w:tab w:val="left" w:pos="1343"/>
          <w:tab w:val="left" w:pos="1344"/>
        </w:tabs>
        <w:spacing w:before="0"/>
        <w:ind w:left="0" w:right="7" w:firstLine="0"/>
        <w:jc w:val="both"/>
        <w:rPr>
          <w:sz w:val="24"/>
          <w:szCs w:val="24"/>
        </w:rPr>
      </w:pPr>
    </w:p>
    <w:p w14:paraId="68934B00" w14:textId="77777777" w:rsidR="00393F77" w:rsidRPr="00BE6D00" w:rsidRDefault="00393F77" w:rsidP="000862B3">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lastRenderedPageBreak/>
        <w:t>Encerradas as fases de julgamento e habilitação, e exauridos os recursos administrativos, o processo licitatório será encaminhado à autoridade superior, que poderá:</w:t>
      </w:r>
    </w:p>
    <w:p w14:paraId="75B13396"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 - Determinar o retorno dos autos para saneamento de irregularidades;</w:t>
      </w:r>
    </w:p>
    <w:p w14:paraId="2A14F39C"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II - Revogar a licitação por motivo de conveniência e oportunidade;</w:t>
      </w:r>
    </w:p>
    <w:p w14:paraId="00D273BA"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24AE680F"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IV - Adjudicar o objeto e homologar a licitação.</w:t>
      </w:r>
    </w:p>
    <w:p w14:paraId="51DAD7D9"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5397815A"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764A2FDC" w14:textId="77777777" w:rsidR="00393F77" w:rsidRPr="00BE6D00" w:rsidRDefault="00393F77" w:rsidP="000862B3">
      <w:pPr>
        <w:widowControl/>
        <w:autoSpaceDE/>
        <w:autoSpaceDN/>
        <w:ind w:right="7"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3º Nos casos de anulação e revogação, deverá ser assegurada a prévia manifestação dos interessados.</w:t>
      </w:r>
    </w:p>
    <w:p w14:paraId="171B06C8" w14:textId="77777777" w:rsidR="00393F77" w:rsidRPr="00BE6D00" w:rsidRDefault="00393F77" w:rsidP="000862B3">
      <w:pPr>
        <w:tabs>
          <w:tab w:val="left" w:pos="1727"/>
          <w:tab w:val="left" w:pos="1728"/>
        </w:tabs>
        <w:ind w:right="7"/>
        <w:rPr>
          <w:rFonts w:ascii="Arial" w:hAnsi="Arial" w:cs="Arial"/>
          <w:sz w:val="24"/>
          <w:szCs w:val="24"/>
        </w:rPr>
      </w:pPr>
    </w:p>
    <w:p w14:paraId="02DFE3E0" w14:textId="77777777" w:rsidR="00393F77" w:rsidRPr="00BE6D00" w:rsidRDefault="00393F77" w:rsidP="000862B3">
      <w:pPr>
        <w:pStyle w:val="Ttulo1"/>
        <w:numPr>
          <w:ilvl w:val="1"/>
          <w:numId w:val="11"/>
        </w:numPr>
        <w:tabs>
          <w:tab w:val="left" w:pos="567"/>
        </w:tabs>
        <w:spacing w:before="0"/>
        <w:ind w:left="0" w:right="7" w:firstLine="0"/>
        <w:jc w:val="both"/>
        <w:rPr>
          <w:sz w:val="24"/>
          <w:szCs w:val="24"/>
          <w:u w:val="single"/>
        </w:rPr>
      </w:pPr>
      <w:r w:rsidRPr="00BE6D00">
        <w:rPr>
          <w:spacing w:val="-3"/>
          <w:w w:val="95"/>
          <w:sz w:val="24"/>
          <w:szCs w:val="24"/>
        </w:rPr>
        <w:t xml:space="preserve">DA </w:t>
      </w:r>
      <w:r w:rsidRPr="00BE6D00">
        <w:rPr>
          <w:w w:val="95"/>
          <w:sz w:val="24"/>
          <w:szCs w:val="24"/>
        </w:rPr>
        <w:t xml:space="preserve">FORMALIZAÇÃO </w:t>
      </w:r>
      <w:r w:rsidRPr="00BE6D00">
        <w:rPr>
          <w:spacing w:val="-3"/>
          <w:w w:val="95"/>
          <w:sz w:val="24"/>
          <w:szCs w:val="24"/>
        </w:rPr>
        <w:t>DO NEGÓCIO JURÍDICO</w:t>
      </w:r>
    </w:p>
    <w:p w14:paraId="6235CB36" w14:textId="77777777" w:rsidR="00393F77" w:rsidRPr="00BE6D00" w:rsidRDefault="00393F77" w:rsidP="000862B3">
      <w:pPr>
        <w:pStyle w:val="Ttulo1"/>
        <w:tabs>
          <w:tab w:val="left" w:pos="567"/>
        </w:tabs>
        <w:spacing w:before="0"/>
        <w:ind w:left="0" w:right="7" w:firstLine="0"/>
        <w:jc w:val="both"/>
        <w:rPr>
          <w:color w:val="FF0000"/>
          <w:spacing w:val="-3"/>
          <w:w w:val="95"/>
          <w:sz w:val="24"/>
          <w:szCs w:val="24"/>
        </w:rPr>
      </w:pPr>
    </w:p>
    <w:p w14:paraId="44C1B15C"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a) Da formalização do Contrato</w:t>
      </w:r>
    </w:p>
    <w:p w14:paraId="55BDDFA0"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b) Após a adjudicação e homologação da licitação, em sendo realizada a contratação, será firmado Termo de Contrato ou emitido instrumento equivalente.</w:t>
      </w:r>
    </w:p>
    <w:p w14:paraId="7038E8B8"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5244D4C0"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35A2B7F8"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e). O prazo previsto aqui previsto poderá ser prorrogado, por igual período, por solicitação justificada do adjudicatário e aceita pela Administração.</w:t>
      </w:r>
    </w:p>
    <w:p w14:paraId="3E78865A" w14:textId="77777777" w:rsidR="00393F77" w:rsidRPr="00D132AF" w:rsidRDefault="00393F77" w:rsidP="00FD462F">
      <w:pPr>
        <w:pStyle w:val="Ttulo1"/>
        <w:ind w:left="1134" w:right="7" w:firstLine="0"/>
        <w:jc w:val="both"/>
        <w:rPr>
          <w:noProof/>
          <w:spacing w:val="-3"/>
          <w:w w:val="95"/>
          <w:sz w:val="24"/>
          <w:szCs w:val="24"/>
        </w:rPr>
      </w:pPr>
      <w:r w:rsidRPr="00D132AF">
        <w:rPr>
          <w:noProof/>
          <w:spacing w:val="-3"/>
          <w:w w:val="95"/>
          <w:sz w:val="24"/>
          <w:szCs w:val="24"/>
        </w:rPr>
        <w:t xml:space="preserve">f) O prazo de vigência do contrato será de 12 meses, prorrogável conforme previsão no instrumento contratual ou no termo de referência. </w:t>
      </w:r>
    </w:p>
    <w:p w14:paraId="30C6FBB2" w14:textId="77777777" w:rsidR="00393F77" w:rsidRPr="00BE6D00" w:rsidRDefault="00393F77" w:rsidP="00FD462F">
      <w:pPr>
        <w:pStyle w:val="Ttulo1"/>
        <w:spacing w:before="0"/>
        <w:ind w:left="1134" w:right="7" w:firstLine="0"/>
        <w:jc w:val="both"/>
        <w:rPr>
          <w:sz w:val="24"/>
          <w:szCs w:val="24"/>
          <w:u w:val="single"/>
        </w:rPr>
      </w:pPr>
      <w:r w:rsidRPr="00D132AF">
        <w:rPr>
          <w:noProof/>
          <w:spacing w:val="-3"/>
          <w:w w:val="95"/>
          <w:sz w:val="24"/>
          <w:szCs w:val="24"/>
        </w:rPr>
        <w:t>g)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w:t>
      </w:r>
    </w:p>
    <w:p w14:paraId="5CB29CB3" w14:textId="77777777" w:rsidR="00393F77" w:rsidRPr="00BE6D00" w:rsidRDefault="00393F77" w:rsidP="000862B3">
      <w:pPr>
        <w:pStyle w:val="Nivel01"/>
        <w:numPr>
          <w:ilvl w:val="0"/>
          <w:numId w:val="0"/>
        </w:numPr>
        <w:tabs>
          <w:tab w:val="clear" w:pos="567"/>
        </w:tabs>
        <w:spacing w:before="0"/>
        <w:ind w:right="7" w:hanging="360"/>
        <w:rPr>
          <w:rFonts w:ascii="Arial" w:eastAsia="Arial" w:hAnsi="Arial" w:cs="Arial"/>
          <w:b w:val="0"/>
          <w:sz w:val="24"/>
          <w:szCs w:val="24"/>
        </w:rPr>
      </w:pPr>
      <w:r w:rsidRPr="00BE6D00">
        <w:rPr>
          <w:rFonts w:ascii="Arial" w:eastAsia="Arial" w:hAnsi="Arial" w:cs="Arial"/>
          <w:b w:val="0"/>
          <w:sz w:val="24"/>
          <w:szCs w:val="24"/>
        </w:rPr>
        <w:t xml:space="preserve"> </w:t>
      </w:r>
    </w:p>
    <w:p w14:paraId="4B327257" w14:textId="77777777" w:rsidR="00393F77" w:rsidRPr="00BE6D00" w:rsidRDefault="00393F77" w:rsidP="00FA016A">
      <w:pPr>
        <w:pStyle w:val="PargrafodaLista"/>
        <w:widowControl/>
        <w:numPr>
          <w:ilvl w:val="1"/>
          <w:numId w:val="11"/>
        </w:numPr>
        <w:autoSpaceDE/>
        <w:autoSpaceDN/>
        <w:spacing w:before="0"/>
        <w:ind w:left="0" w:right="7" w:firstLine="0"/>
        <w:rPr>
          <w:rFonts w:ascii="Arial" w:eastAsia="Arial" w:hAnsi="Arial" w:cs="Arial"/>
          <w:color w:val="000000"/>
          <w:sz w:val="24"/>
          <w:szCs w:val="24"/>
        </w:rPr>
      </w:pPr>
      <w:r w:rsidRPr="00BE6D00">
        <w:rPr>
          <w:rFonts w:ascii="Arial" w:hAnsi="Arial" w:cs="Arial"/>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69596259" w14:textId="77777777" w:rsidR="00393F77" w:rsidRPr="00BE6D00" w:rsidRDefault="00393F77" w:rsidP="000862B3">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251EDC02" w14:textId="77777777" w:rsidR="00393F77" w:rsidRPr="00BE6D00" w:rsidRDefault="00393F77" w:rsidP="000862B3">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w:t>
      </w:r>
    </w:p>
    <w:p w14:paraId="2BEAECE1" w14:textId="77777777" w:rsidR="00393F77" w:rsidRPr="00BE6D00" w:rsidRDefault="00393F77" w:rsidP="000862B3">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6E8E3765" w14:textId="77777777" w:rsidR="00393F77" w:rsidRPr="00BE6D00" w:rsidRDefault="00393F77" w:rsidP="000862B3">
      <w:pPr>
        <w:pStyle w:val="PargrafodaLista"/>
        <w:widowControl/>
        <w:autoSpaceDE/>
        <w:autoSpaceDN/>
        <w:spacing w:before="0"/>
        <w:ind w:left="0" w:right="7"/>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lastRenderedPageBreak/>
        <w:t>I - Convocar os licitantes remanescentes para negociação, na ordem de classificação, com vistas à obtenção de preço melhor, mesmo que acima do preço do adjudicatário;</w:t>
      </w:r>
    </w:p>
    <w:p w14:paraId="60F01EB7" w14:textId="77777777" w:rsidR="00393F77" w:rsidRPr="00BE6D00" w:rsidRDefault="00393F77" w:rsidP="000862B3">
      <w:pPr>
        <w:pStyle w:val="PargrafodaLista"/>
        <w:widowControl/>
        <w:autoSpaceDE/>
        <w:autoSpaceDN/>
        <w:spacing w:before="0"/>
        <w:ind w:left="0" w:right="7"/>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76D74A96" w14:textId="77777777" w:rsidR="00393F77" w:rsidRPr="00BE6D00" w:rsidRDefault="00393F77" w:rsidP="000862B3">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w:t>
      </w:r>
    </w:p>
    <w:p w14:paraId="3C556337" w14:textId="77777777" w:rsidR="00393F77" w:rsidRPr="00BE6D00" w:rsidRDefault="00393F77" w:rsidP="000862B3">
      <w:pPr>
        <w:ind w:right="7"/>
        <w:rPr>
          <w:rFonts w:ascii="Arial" w:eastAsia="Times New Roman" w:hAnsi="Arial" w:cs="Arial"/>
          <w:color w:val="000000"/>
          <w:sz w:val="24"/>
          <w:szCs w:val="24"/>
          <w:lang w:eastAsia="pt-BR"/>
        </w:rPr>
      </w:pPr>
    </w:p>
    <w:p w14:paraId="32CBFF3C" w14:textId="77777777" w:rsidR="00393F77" w:rsidRPr="00BE6D00" w:rsidRDefault="00393F77" w:rsidP="000862B3">
      <w:pPr>
        <w:pStyle w:val="Ttulo1"/>
        <w:numPr>
          <w:ilvl w:val="0"/>
          <w:numId w:val="11"/>
        </w:numPr>
        <w:tabs>
          <w:tab w:val="left" w:pos="426"/>
        </w:tabs>
        <w:spacing w:before="0"/>
        <w:ind w:left="0" w:right="7" w:firstLine="0"/>
        <w:jc w:val="both"/>
        <w:rPr>
          <w:sz w:val="24"/>
          <w:szCs w:val="24"/>
        </w:rPr>
      </w:pPr>
      <w:r w:rsidRPr="00BE6D00">
        <w:rPr>
          <w:spacing w:val="-3"/>
          <w:w w:val="90"/>
          <w:sz w:val="24"/>
          <w:szCs w:val="24"/>
        </w:rPr>
        <w:t>DA</w:t>
      </w:r>
      <w:r w:rsidRPr="00BE6D00">
        <w:rPr>
          <w:spacing w:val="-15"/>
          <w:w w:val="90"/>
          <w:sz w:val="24"/>
          <w:szCs w:val="24"/>
        </w:rPr>
        <w:t xml:space="preserve"> </w:t>
      </w:r>
      <w:r w:rsidRPr="00BE6D00">
        <w:rPr>
          <w:w w:val="90"/>
          <w:sz w:val="24"/>
          <w:szCs w:val="24"/>
        </w:rPr>
        <w:t>FORMAÇÃO</w:t>
      </w:r>
      <w:r w:rsidRPr="00BE6D00">
        <w:rPr>
          <w:spacing w:val="-14"/>
          <w:w w:val="90"/>
          <w:sz w:val="24"/>
          <w:szCs w:val="24"/>
        </w:rPr>
        <w:t xml:space="preserve"> </w:t>
      </w:r>
      <w:r w:rsidRPr="00BE6D00">
        <w:rPr>
          <w:w w:val="90"/>
          <w:sz w:val="24"/>
          <w:szCs w:val="24"/>
        </w:rPr>
        <w:t>DO</w:t>
      </w:r>
      <w:r w:rsidRPr="00BE6D00">
        <w:rPr>
          <w:spacing w:val="-15"/>
          <w:w w:val="90"/>
          <w:sz w:val="24"/>
          <w:szCs w:val="24"/>
        </w:rPr>
        <w:t xml:space="preserve"> </w:t>
      </w:r>
      <w:r w:rsidRPr="00BE6D00">
        <w:rPr>
          <w:w w:val="90"/>
          <w:sz w:val="24"/>
          <w:szCs w:val="24"/>
        </w:rPr>
        <w:t>CADASTRO</w:t>
      </w:r>
      <w:r w:rsidRPr="00BE6D00">
        <w:rPr>
          <w:spacing w:val="-14"/>
          <w:w w:val="90"/>
          <w:sz w:val="24"/>
          <w:szCs w:val="24"/>
        </w:rPr>
        <w:t xml:space="preserve"> </w:t>
      </w:r>
      <w:r w:rsidRPr="00BE6D00">
        <w:rPr>
          <w:w w:val="90"/>
          <w:sz w:val="24"/>
          <w:szCs w:val="24"/>
        </w:rPr>
        <w:t>DE</w:t>
      </w:r>
      <w:r w:rsidRPr="00BE6D00">
        <w:rPr>
          <w:spacing w:val="-15"/>
          <w:w w:val="90"/>
          <w:sz w:val="24"/>
          <w:szCs w:val="24"/>
        </w:rPr>
        <w:t xml:space="preserve"> </w:t>
      </w:r>
      <w:r w:rsidRPr="00BE6D00">
        <w:rPr>
          <w:spacing w:val="-3"/>
          <w:w w:val="90"/>
          <w:sz w:val="24"/>
          <w:szCs w:val="24"/>
        </w:rPr>
        <w:t>RESERVA</w:t>
      </w:r>
      <w:r w:rsidRPr="00BE6D00">
        <w:rPr>
          <w:spacing w:val="-14"/>
          <w:w w:val="90"/>
          <w:sz w:val="24"/>
          <w:szCs w:val="24"/>
        </w:rPr>
        <w:t xml:space="preserve"> </w:t>
      </w:r>
      <w:r w:rsidRPr="00BE6D00">
        <w:rPr>
          <w:w w:val="90"/>
          <w:sz w:val="24"/>
          <w:szCs w:val="24"/>
        </w:rPr>
        <w:t xml:space="preserve">(PARA REGISTRO DE PREÇOS - </w:t>
      </w:r>
      <w:r w:rsidRPr="00BE6D00">
        <w:rPr>
          <w:spacing w:val="-11"/>
          <w:w w:val="90"/>
          <w:sz w:val="24"/>
          <w:szCs w:val="24"/>
        </w:rPr>
        <w:t>ATA</w:t>
      </w:r>
      <w:r w:rsidRPr="00BE6D00">
        <w:rPr>
          <w:spacing w:val="-15"/>
          <w:w w:val="90"/>
          <w:sz w:val="24"/>
          <w:szCs w:val="24"/>
        </w:rPr>
        <w:t xml:space="preserve"> </w:t>
      </w:r>
      <w:r w:rsidRPr="00BE6D00">
        <w:rPr>
          <w:w w:val="90"/>
          <w:sz w:val="24"/>
          <w:szCs w:val="24"/>
        </w:rPr>
        <w:t>DE</w:t>
      </w:r>
      <w:r w:rsidRPr="00BE6D00">
        <w:rPr>
          <w:spacing w:val="-14"/>
          <w:w w:val="90"/>
          <w:sz w:val="24"/>
          <w:szCs w:val="24"/>
        </w:rPr>
        <w:t xml:space="preserve"> </w:t>
      </w:r>
      <w:r w:rsidRPr="00BE6D00">
        <w:rPr>
          <w:w w:val="90"/>
          <w:sz w:val="24"/>
          <w:szCs w:val="24"/>
        </w:rPr>
        <w:t>REGISTRO</w:t>
      </w:r>
      <w:r w:rsidRPr="00BE6D00">
        <w:rPr>
          <w:spacing w:val="-15"/>
          <w:w w:val="90"/>
          <w:sz w:val="24"/>
          <w:szCs w:val="24"/>
        </w:rPr>
        <w:t xml:space="preserve"> </w:t>
      </w:r>
      <w:r w:rsidRPr="00BE6D00">
        <w:rPr>
          <w:w w:val="90"/>
          <w:sz w:val="24"/>
          <w:szCs w:val="24"/>
        </w:rPr>
        <w:t>DE</w:t>
      </w:r>
      <w:r w:rsidRPr="00BE6D00">
        <w:rPr>
          <w:spacing w:val="-14"/>
          <w:w w:val="90"/>
          <w:sz w:val="24"/>
          <w:szCs w:val="24"/>
        </w:rPr>
        <w:t xml:space="preserve"> </w:t>
      </w:r>
      <w:r w:rsidRPr="00BE6D00">
        <w:rPr>
          <w:w w:val="90"/>
          <w:sz w:val="24"/>
          <w:szCs w:val="24"/>
        </w:rPr>
        <w:t>PREÇOS)</w:t>
      </w:r>
    </w:p>
    <w:p w14:paraId="570B7ADC" w14:textId="77777777" w:rsidR="00393F77" w:rsidRPr="00BE6D00" w:rsidRDefault="00393F77" w:rsidP="000862B3">
      <w:pPr>
        <w:pStyle w:val="Ttulo1"/>
        <w:tabs>
          <w:tab w:val="left" w:pos="426"/>
        </w:tabs>
        <w:spacing w:before="0"/>
        <w:ind w:left="0" w:right="7" w:firstLine="0"/>
        <w:jc w:val="both"/>
        <w:rPr>
          <w:sz w:val="24"/>
          <w:szCs w:val="24"/>
        </w:rPr>
      </w:pPr>
    </w:p>
    <w:p w14:paraId="6E75307F" w14:textId="77777777" w:rsidR="00393F77" w:rsidRPr="00BE6D00" w:rsidRDefault="00393F77" w:rsidP="000862B3">
      <w:pPr>
        <w:pStyle w:val="PargrafodaLista"/>
        <w:numPr>
          <w:ilvl w:val="1"/>
          <w:numId w:val="11"/>
        </w:numPr>
        <w:spacing w:before="0"/>
        <w:ind w:left="0" w:right="7" w:firstLine="0"/>
        <w:rPr>
          <w:rFonts w:ascii="Arial" w:hAnsi="Arial" w:cs="Arial"/>
          <w:i/>
          <w:sz w:val="24"/>
          <w:szCs w:val="24"/>
        </w:rPr>
      </w:pPr>
      <w:r w:rsidRPr="00BE6D00">
        <w:rPr>
          <w:rFonts w:ascii="Arial" w:hAnsi="Arial" w:cs="Arial"/>
          <w:sz w:val="24"/>
          <w:szCs w:val="24"/>
        </w:rPr>
        <w:t xml:space="preserve">Após o encerramento da etapa competitiva, as licitantes que assim desejarem, poderão fazer constar em ata, que aceitam praticar o preço </w:t>
      </w:r>
      <w:r w:rsidRPr="00BE6D00">
        <w:rPr>
          <w:rFonts w:ascii="Arial" w:hAnsi="Arial" w:cs="Arial"/>
          <w:color w:val="000000"/>
          <w:sz w:val="24"/>
          <w:szCs w:val="24"/>
        </w:rPr>
        <w:t>igual ao do licitante vencedor, onde em caso de necessidade, será assegurada a preferência de contratação de acordo com a ordem de classificação.</w:t>
      </w:r>
    </w:p>
    <w:p w14:paraId="20D26B87"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4373E964" w14:textId="77777777" w:rsidR="00393F77" w:rsidRPr="00BE6D00" w:rsidRDefault="00393F77" w:rsidP="000862B3">
      <w:pPr>
        <w:pStyle w:val="Ttulo1"/>
        <w:numPr>
          <w:ilvl w:val="0"/>
          <w:numId w:val="11"/>
        </w:numPr>
        <w:tabs>
          <w:tab w:val="left" w:pos="426"/>
        </w:tabs>
        <w:spacing w:before="0"/>
        <w:ind w:left="0" w:right="7" w:firstLine="0"/>
        <w:jc w:val="both"/>
        <w:rPr>
          <w:sz w:val="24"/>
          <w:szCs w:val="24"/>
        </w:rPr>
      </w:pPr>
      <w:r w:rsidRPr="00BE6D00">
        <w:rPr>
          <w:w w:val="95"/>
          <w:sz w:val="24"/>
          <w:szCs w:val="24"/>
        </w:rPr>
        <w:t>DO</w:t>
      </w:r>
      <w:r w:rsidRPr="00BE6D00">
        <w:rPr>
          <w:spacing w:val="-12"/>
          <w:w w:val="95"/>
          <w:sz w:val="24"/>
          <w:szCs w:val="24"/>
        </w:rPr>
        <w:t xml:space="preserve"> </w:t>
      </w:r>
      <w:r w:rsidRPr="00BE6D00">
        <w:rPr>
          <w:w w:val="95"/>
          <w:sz w:val="24"/>
          <w:szCs w:val="24"/>
        </w:rPr>
        <w:t>RECEBIMENTO</w:t>
      </w:r>
      <w:r w:rsidRPr="00BE6D00">
        <w:rPr>
          <w:spacing w:val="-12"/>
          <w:w w:val="95"/>
          <w:sz w:val="24"/>
          <w:szCs w:val="24"/>
        </w:rPr>
        <w:t xml:space="preserve"> </w:t>
      </w:r>
      <w:r w:rsidRPr="00BE6D00">
        <w:rPr>
          <w:w w:val="95"/>
          <w:sz w:val="24"/>
          <w:szCs w:val="24"/>
        </w:rPr>
        <w:t>DO</w:t>
      </w:r>
      <w:r w:rsidRPr="00BE6D00">
        <w:rPr>
          <w:spacing w:val="-12"/>
          <w:w w:val="95"/>
          <w:sz w:val="24"/>
          <w:szCs w:val="24"/>
        </w:rPr>
        <w:t xml:space="preserve"> </w:t>
      </w:r>
      <w:r w:rsidRPr="00BE6D00">
        <w:rPr>
          <w:w w:val="95"/>
          <w:sz w:val="24"/>
          <w:szCs w:val="24"/>
        </w:rPr>
        <w:t>OBJETO</w:t>
      </w:r>
      <w:r w:rsidRPr="00BE6D00">
        <w:rPr>
          <w:spacing w:val="-12"/>
          <w:w w:val="95"/>
          <w:sz w:val="24"/>
          <w:szCs w:val="24"/>
        </w:rPr>
        <w:t xml:space="preserve"> </w:t>
      </w:r>
      <w:r w:rsidRPr="00BE6D00">
        <w:rPr>
          <w:w w:val="95"/>
          <w:sz w:val="24"/>
          <w:szCs w:val="24"/>
        </w:rPr>
        <w:t>E</w:t>
      </w:r>
      <w:r w:rsidRPr="00BE6D00">
        <w:rPr>
          <w:spacing w:val="-12"/>
          <w:w w:val="95"/>
          <w:sz w:val="24"/>
          <w:szCs w:val="24"/>
        </w:rPr>
        <w:t xml:space="preserve"> </w:t>
      </w:r>
      <w:r w:rsidRPr="00BE6D00">
        <w:rPr>
          <w:spacing w:val="-3"/>
          <w:w w:val="95"/>
          <w:sz w:val="24"/>
          <w:szCs w:val="24"/>
        </w:rPr>
        <w:t>DA</w:t>
      </w:r>
      <w:r w:rsidRPr="00BE6D00">
        <w:rPr>
          <w:spacing w:val="-12"/>
          <w:w w:val="95"/>
          <w:sz w:val="24"/>
          <w:szCs w:val="24"/>
        </w:rPr>
        <w:t xml:space="preserve"> </w:t>
      </w:r>
      <w:r w:rsidRPr="00BE6D00">
        <w:rPr>
          <w:w w:val="95"/>
          <w:sz w:val="24"/>
          <w:szCs w:val="24"/>
        </w:rPr>
        <w:t>FISCALIZAÇÃO</w:t>
      </w:r>
    </w:p>
    <w:p w14:paraId="50CD88E1" w14:textId="77777777" w:rsidR="00393F77" w:rsidRPr="00BE6D00" w:rsidRDefault="00393F77" w:rsidP="000862B3">
      <w:pPr>
        <w:pStyle w:val="PargrafodaLista"/>
        <w:numPr>
          <w:ilvl w:val="1"/>
          <w:numId w:val="14"/>
        </w:numPr>
        <w:tabs>
          <w:tab w:val="left" w:pos="567"/>
        </w:tabs>
        <w:spacing w:before="0"/>
        <w:ind w:left="0" w:right="7" w:firstLine="0"/>
        <w:rPr>
          <w:rFonts w:ascii="Arial" w:hAnsi="Arial" w:cs="Arial"/>
          <w:sz w:val="24"/>
          <w:szCs w:val="24"/>
        </w:rPr>
      </w:pPr>
      <w:r w:rsidRPr="00BE6D00">
        <w:rPr>
          <w:rFonts w:ascii="Arial" w:hAnsi="Arial" w:cs="Arial"/>
          <w:sz w:val="24"/>
          <w:szCs w:val="24"/>
        </w:rPr>
        <w:t xml:space="preserve">Os critérios de recebimento e aceitação do objeto e de </w:t>
      </w:r>
      <w:proofErr w:type="spellStart"/>
      <w:r w:rsidRPr="00BE6D00">
        <w:rPr>
          <w:rFonts w:ascii="Arial" w:hAnsi="Arial" w:cs="Arial"/>
          <w:sz w:val="24"/>
          <w:szCs w:val="24"/>
        </w:rPr>
        <w:t>ﬁscalização</w:t>
      </w:r>
      <w:proofErr w:type="spellEnd"/>
      <w:r w:rsidRPr="00BE6D00">
        <w:rPr>
          <w:rFonts w:ascii="Arial" w:hAnsi="Arial" w:cs="Arial"/>
          <w:sz w:val="24"/>
          <w:szCs w:val="24"/>
        </w:rPr>
        <w:t xml:space="preserve"> estão previstos nos Anexos I, VI e Minuta de </w:t>
      </w:r>
      <w:r w:rsidRPr="00BE6D00">
        <w:rPr>
          <w:rFonts w:ascii="Arial" w:hAnsi="Arial" w:cs="Arial"/>
          <w:spacing w:val="-3"/>
          <w:sz w:val="24"/>
          <w:szCs w:val="24"/>
        </w:rPr>
        <w:t>Contrato e Ata de registro de preços</w:t>
      </w:r>
      <w:r w:rsidRPr="00BE6D00">
        <w:rPr>
          <w:rFonts w:ascii="Arial" w:hAnsi="Arial" w:cs="Arial"/>
          <w:sz w:val="24"/>
          <w:szCs w:val="24"/>
        </w:rPr>
        <w:t>.</w:t>
      </w:r>
    </w:p>
    <w:p w14:paraId="7808FAA0"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0B83B2A1" w14:textId="77777777" w:rsidR="00393F77" w:rsidRPr="00BE6D00" w:rsidRDefault="00393F77" w:rsidP="000862B3">
      <w:pPr>
        <w:pStyle w:val="Ttulo1"/>
        <w:numPr>
          <w:ilvl w:val="0"/>
          <w:numId w:val="14"/>
        </w:numPr>
        <w:tabs>
          <w:tab w:val="left" w:pos="426"/>
        </w:tabs>
        <w:spacing w:before="0"/>
        <w:ind w:left="0" w:right="7" w:firstLine="0"/>
        <w:jc w:val="both"/>
        <w:rPr>
          <w:sz w:val="24"/>
          <w:szCs w:val="24"/>
        </w:rPr>
      </w:pPr>
      <w:r w:rsidRPr="00BE6D00">
        <w:rPr>
          <w:w w:val="95"/>
          <w:sz w:val="24"/>
          <w:szCs w:val="24"/>
        </w:rPr>
        <w:t>DAS</w:t>
      </w:r>
      <w:r w:rsidRPr="00BE6D00">
        <w:rPr>
          <w:spacing w:val="-13"/>
          <w:w w:val="95"/>
          <w:sz w:val="24"/>
          <w:szCs w:val="24"/>
        </w:rPr>
        <w:t xml:space="preserve"> </w:t>
      </w:r>
      <w:r w:rsidRPr="00BE6D00">
        <w:rPr>
          <w:w w:val="95"/>
          <w:sz w:val="24"/>
          <w:szCs w:val="24"/>
        </w:rPr>
        <w:t>OBRIGAÇÕES</w:t>
      </w:r>
      <w:r w:rsidRPr="00BE6D00">
        <w:rPr>
          <w:spacing w:val="-12"/>
          <w:w w:val="95"/>
          <w:sz w:val="24"/>
          <w:szCs w:val="24"/>
        </w:rPr>
        <w:t xml:space="preserve"> </w:t>
      </w:r>
      <w:r w:rsidRPr="00BE6D00">
        <w:rPr>
          <w:spacing w:val="-3"/>
          <w:w w:val="95"/>
          <w:sz w:val="24"/>
          <w:szCs w:val="24"/>
        </w:rPr>
        <w:t>DA</w:t>
      </w:r>
      <w:r w:rsidRPr="00BE6D00">
        <w:rPr>
          <w:spacing w:val="-13"/>
          <w:w w:val="95"/>
          <w:sz w:val="24"/>
          <w:szCs w:val="24"/>
        </w:rPr>
        <w:t xml:space="preserve"> </w:t>
      </w:r>
      <w:r w:rsidRPr="00BE6D00">
        <w:rPr>
          <w:spacing w:val="-3"/>
          <w:w w:val="95"/>
          <w:sz w:val="24"/>
          <w:szCs w:val="24"/>
        </w:rPr>
        <w:t>CONTRATANTE</w:t>
      </w:r>
      <w:r w:rsidRPr="00BE6D00">
        <w:rPr>
          <w:spacing w:val="-12"/>
          <w:w w:val="95"/>
          <w:sz w:val="24"/>
          <w:szCs w:val="24"/>
        </w:rPr>
        <w:t xml:space="preserve"> </w:t>
      </w:r>
      <w:r w:rsidRPr="00BE6D00">
        <w:rPr>
          <w:w w:val="95"/>
          <w:sz w:val="24"/>
          <w:szCs w:val="24"/>
        </w:rPr>
        <w:t>E</w:t>
      </w:r>
      <w:r w:rsidRPr="00BE6D00">
        <w:rPr>
          <w:spacing w:val="-13"/>
          <w:w w:val="95"/>
          <w:sz w:val="24"/>
          <w:szCs w:val="24"/>
        </w:rPr>
        <w:t xml:space="preserve"> </w:t>
      </w:r>
      <w:r w:rsidRPr="00BE6D00">
        <w:rPr>
          <w:spacing w:val="-3"/>
          <w:w w:val="95"/>
          <w:sz w:val="24"/>
          <w:szCs w:val="24"/>
        </w:rPr>
        <w:t>DA</w:t>
      </w:r>
      <w:r w:rsidRPr="00BE6D00">
        <w:rPr>
          <w:spacing w:val="-12"/>
          <w:w w:val="95"/>
          <w:sz w:val="24"/>
          <w:szCs w:val="24"/>
        </w:rPr>
        <w:t xml:space="preserve"> </w:t>
      </w:r>
      <w:r w:rsidRPr="00BE6D00">
        <w:rPr>
          <w:spacing w:val="-4"/>
          <w:w w:val="95"/>
          <w:sz w:val="24"/>
          <w:szCs w:val="24"/>
        </w:rPr>
        <w:t>CONTRATADA</w:t>
      </w:r>
    </w:p>
    <w:p w14:paraId="5668908C" w14:textId="77777777" w:rsidR="00393F77" w:rsidRPr="00BE6D00" w:rsidRDefault="00393F77" w:rsidP="000862B3">
      <w:pPr>
        <w:pStyle w:val="PargrafodaLista"/>
        <w:numPr>
          <w:ilvl w:val="1"/>
          <w:numId w:val="14"/>
        </w:numPr>
        <w:tabs>
          <w:tab w:val="left" w:pos="567"/>
        </w:tabs>
        <w:spacing w:before="0"/>
        <w:ind w:left="0" w:right="7" w:firstLine="0"/>
        <w:rPr>
          <w:rFonts w:ascii="Arial" w:hAnsi="Arial" w:cs="Arial"/>
          <w:sz w:val="24"/>
          <w:szCs w:val="24"/>
        </w:rPr>
      </w:pPr>
      <w:r w:rsidRPr="00BE6D00">
        <w:rPr>
          <w:rFonts w:ascii="Arial" w:hAnsi="Arial" w:cs="Arial"/>
          <w:sz w:val="24"/>
          <w:szCs w:val="24"/>
        </w:rPr>
        <w:t>As obrigações da Contratante e da Contratada são as estabelecidas no Anexo V do edital</w:t>
      </w:r>
    </w:p>
    <w:p w14:paraId="047E1E55"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755E63B0" w14:textId="77777777" w:rsidR="00393F77" w:rsidRPr="00BE6D00" w:rsidRDefault="00393F77" w:rsidP="000862B3">
      <w:pPr>
        <w:pStyle w:val="Ttulo1"/>
        <w:numPr>
          <w:ilvl w:val="0"/>
          <w:numId w:val="14"/>
        </w:numPr>
        <w:tabs>
          <w:tab w:val="left" w:pos="426"/>
        </w:tabs>
        <w:spacing w:before="0"/>
        <w:ind w:left="0" w:right="7" w:firstLine="0"/>
        <w:jc w:val="both"/>
        <w:rPr>
          <w:sz w:val="24"/>
          <w:szCs w:val="24"/>
        </w:rPr>
      </w:pPr>
      <w:r w:rsidRPr="00BE6D00">
        <w:rPr>
          <w:w w:val="95"/>
          <w:sz w:val="24"/>
          <w:szCs w:val="24"/>
        </w:rPr>
        <w:t>DO</w:t>
      </w:r>
      <w:r w:rsidRPr="00BE6D00">
        <w:rPr>
          <w:spacing w:val="-8"/>
          <w:w w:val="95"/>
          <w:sz w:val="24"/>
          <w:szCs w:val="24"/>
        </w:rPr>
        <w:t xml:space="preserve"> </w:t>
      </w:r>
      <w:r w:rsidRPr="00BE6D00">
        <w:rPr>
          <w:spacing w:val="-3"/>
          <w:w w:val="95"/>
          <w:sz w:val="24"/>
          <w:szCs w:val="24"/>
        </w:rPr>
        <w:t>PAGAMENTO</w:t>
      </w:r>
    </w:p>
    <w:p w14:paraId="41235BB6" w14:textId="77777777" w:rsidR="00393F77" w:rsidRPr="00BE6D00" w:rsidRDefault="00393F77" w:rsidP="000862B3">
      <w:pPr>
        <w:pStyle w:val="PargrafodaLista"/>
        <w:numPr>
          <w:ilvl w:val="1"/>
          <w:numId w:val="14"/>
        </w:numPr>
        <w:tabs>
          <w:tab w:val="left" w:pos="142"/>
        </w:tabs>
        <w:spacing w:before="0"/>
        <w:ind w:left="0" w:right="7" w:firstLine="0"/>
        <w:rPr>
          <w:rFonts w:ascii="Arial" w:hAnsi="Arial" w:cs="Arial"/>
          <w:sz w:val="24"/>
          <w:szCs w:val="24"/>
        </w:rPr>
      </w:pPr>
      <w:r w:rsidRPr="00BE6D00">
        <w:rPr>
          <w:rFonts w:ascii="Arial" w:hAnsi="Arial" w:cs="Arial"/>
          <w:sz w:val="24"/>
          <w:szCs w:val="24"/>
        </w:rPr>
        <w:t>As regras acerca do pagamento são as estabelecidas nos Anexos V.</w:t>
      </w:r>
    </w:p>
    <w:p w14:paraId="108CC779" w14:textId="77777777" w:rsidR="00393F77" w:rsidRPr="00BE6D00" w:rsidRDefault="00393F77" w:rsidP="000862B3">
      <w:pPr>
        <w:pStyle w:val="PargrafodaLista"/>
        <w:tabs>
          <w:tab w:val="left" w:pos="1727"/>
          <w:tab w:val="left" w:pos="1728"/>
        </w:tabs>
        <w:spacing w:before="0"/>
        <w:ind w:left="0" w:right="7"/>
        <w:rPr>
          <w:rFonts w:ascii="Arial" w:hAnsi="Arial" w:cs="Arial"/>
          <w:sz w:val="24"/>
          <w:szCs w:val="24"/>
        </w:rPr>
      </w:pPr>
    </w:p>
    <w:p w14:paraId="03CD2BAD" w14:textId="77777777" w:rsidR="00393F77" w:rsidRPr="00BE6D00" w:rsidRDefault="00393F77" w:rsidP="000862B3">
      <w:pPr>
        <w:pStyle w:val="Ttulo1"/>
        <w:numPr>
          <w:ilvl w:val="0"/>
          <w:numId w:val="14"/>
        </w:numPr>
        <w:tabs>
          <w:tab w:val="left" w:pos="426"/>
        </w:tabs>
        <w:spacing w:before="0"/>
        <w:ind w:left="0" w:right="7" w:firstLine="0"/>
        <w:jc w:val="both"/>
        <w:rPr>
          <w:sz w:val="24"/>
          <w:szCs w:val="24"/>
        </w:rPr>
      </w:pPr>
      <w:r w:rsidRPr="00BE6D00">
        <w:rPr>
          <w:w w:val="95"/>
          <w:sz w:val="24"/>
          <w:szCs w:val="24"/>
        </w:rPr>
        <w:t>DAS SANÇÕES</w:t>
      </w:r>
      <w:r w:rsidRPr="00BE6D00">
        <w:rPr>
          <w:spacing w:val="-20"/>
          <w:w w:val="95"/>
          <w:sz w:val="24"/>
          <w:szCs w:val="24"/>
        </w:rPr>
        <w:t xml:space="preserve"> </w:t>
      </w:r>
      <w:r w:rsidRPr="00BE6D00">
        <w:rPr>
          <w:w w:val="95"/>
          <w:sz w:val="24"/>
          <w:szCs w:val="24"/>
        </w:rPr>
        <w:t>ADMINISTRATIVAS</w:t>
      </w:r>
    </w:p>
    <w:p w14:paraId="71114098"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As causas de infrações e sanções administrativas estão constantes no Anexo V – Termo de Referência.</w:t>
      </w:r>
    </w:p>
    <w:p w14:paraId="3DE802A0" w14:textId="77777777" w:rsidR="00393F77" w:rsidRPr="00BE6D00" w:rsidRDefault="00393F77" w:rsidP="000862B3">
      <w:pPr>
        <w:pStyle w:val="PargrafodaLista"/>
        <w:spacing w:before="0"/>
        <w:ind w:left="0"/>
        <w:rPr>
          <w:rFonts w:ascii="Arial" w:hAnsi="Arial" w:cs="Arial"/>
          <w:sz w:val="24"/>
          <w:szCs w:val="24"/>
        </w:rPr>
      </w:pPr>
    </w:p>
    <w:p w14:paraId="08B99443"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 aplicação das sanções previstas neste processo não exclui, em hipótese alguma, a obrigação de reparação integral dos danos causados.</w:t>
      </w:r>
    </w:p>
    <w:p w14:paraId="5279838A" w14:textId="77777777" w:rsidR="00393F77" w:rsidRPr="00BE6D00" w:rsidRDefault="00393F77" w:rsidP="000862B3">
      <w:pPr>
        <w:pStyle w:val="PargrafodaLista"/>
        <w:tabs>
          <w:tab w:val="left" w:pos="1343"/>
          <w:tab w:val="left" w:pos="1344"/>
        </w:tabs>
        <w:spacing w:before="0"/>
        <w:ind w:left="0" w:right="7"/>
        <w:rPr>
          <w:rFonts w:ascii="Arial" w:hAnsi="Arial" w:cs="Arial"/>
          <w:sz w:val="24"/>
          <w:szCs w:val="24"/>
        </w:rPr>
      </w:pPr>
    </w:p>
    <w:p w14:paraId="1AB81DA0" w14:textId="77777777" w:rsidR="00393F77" w:rsidRPr="00BE6D00" w:rsidRDefault="00393F77" w:rsidP="000862B3">
      <w:pPr>
        <w:pStyle w:val="Ttulo1"/>
        <w:numPr>
          <w:ilvl w:val="0"/>
          <w:numId w:val="14"/>
        </w:numPr>
        <w:tabs>
          <w:tab w:val="left" w:pos="426"/>
        </w:tabs>
        <w:spacing w:before="0"/>
        <w:ind w:left="0" w:right="7" w:firstLine="0"/>
        <w:jc w:val="both"/>
        <w:rPr>
          <w:sz w:val="24"/>
          <w:szCs w:val="24"/>
        </w:rPr>
      </w:pPr>
      <w:r w:rsidRPr="00BE6D00">
        <w:rPr>
          <w:spacing w:val="-3"/>
          <w:w w:val="90"/>
          <w:sz w:val="24"/>
          <w:szCs w:val="24"/>
        </w:rPr>
        <w:t>DA</w:t>
      </w:r>
      <w:r w:rsidRPr="00BE6D00">
        <w:rPr>
          <w:spacing w:val="-9"/>
          <w:w w:val="90"/>
          <w:sz w:val="24"/>
          <w:szCs w:val="24"/>
        </w:rPr>
        <w:t xml:space="preserve"> </w:t>
      </w:r>
      <w:r w:rsidRPr="00BE6D00">
        <w:rPr>
          <w:w w:val="90"/>
          <w:sz w:val="24"/>
          <w:szCs w:val="24"/>
        </w:rPr>
        <w:t>IMPUGNAÇÃO</w:t>
      </w:r>
      <w:r w:rsidRPr="00BE6D00">
        <w:rPr>
          <w:spacing w:val="-8"/>
          <w:w w:val="90"/>
          <w:sz w:val="24"/>
          <w:szCs w:val="24"/>
        </w:rPr>
        <w:t xml:space="preserve"> </w:t>
      </w:r>
      <w:r w:rsidRPr="00BE6D00">
        <w:rPr>
          <w:w w:val="90"/>
          <w:sz w:val="24"/>
          <w:szCs w:val="24"/>
        </w:rPr>
        <w:t>AO</w:t>
      </w:r>
      <w:r w:rsidRPr="00BE6D00">
        <w:rPr>
          <w:spacing w:val="-8"/>
          <w:w w:val="90"/>
          <w:sz w:val="24"/>
          <w:szCs w:val="24"/>
        </w:rPr>
        <w:t xml:space="preserve"> </w:t>
      </w:r>
      <w:r w:rsidRPr="00BE6D00">
        <w:rPr>
          <w:spacing w:val="-3"/>
          <w:w w:val="90"/>
          <w:sz w:val="24"/>
          <w:szCs w:val="24"/>
        </w:rPr>
        <w:t>EDITAL</w:t>
      </w:r>
      <w:r w:rsidRPr="00BE6D00">
        <w:rPr>
          <w:spacing w:val="-8"/>
          <w:w w:val="90"/>
          <w:sz w:val="24"/>
          <w:szCs w:val="24"/>
        </w:rPr>
        <w:t xml:space="preserve"> </w:t>
      </w:r>
      <w:r w:rsidRPr="00BE6D00">
        <w:rPr>
          <w:w w:val="90"/>
          <w:sz w:val="24"/>
          <w:szCs w:val="24"/>
        </w:rPr>
        <w:t>E</w:t>
      </w:r>
      <w:r w:rsidRPr="00BE6D00">
        <w:rPr>
          <w:spacing w:val="-8"/>
          <w:w w:val="90"/>
          <w:sz w:val="24"/>
          <w:szCs w:val="24"/>
        </w:rPr>
        <w:t xml:space="preserve"> </w:t>
      </w:r>
      <w:r w:rsidRPr="00BE6D00">
        <w:rPr>
          <w:w w:val="90"/>
          <w:sz w:val="24"/>
          <w:szCs w:val="24"/>
        </w:rPr>
        <w:t>DO</w:t>
      </w:r>
      <w:r w:rsidRPr="00BE6D00">
        <w:rPr>
          <w:spacing w:val="-8"/>
          <w:w w:val="90"/>
          <w:sz w:val="24"/>
          <w:szCs w:val="24"/>
        </w:rPr>
        <w:t xml:space="preserve"> </w:t>
      </w:r>
      <w:r w:rsidRPr="00BE6D00">
        <w:rPr>
          <w:w w:val="90"/>
          <w:sz w:val="24"/>
          <w:szCs w:val="24"/>
        </w:rPr>
        <w:t>PEDIDO</w:t>
      </w:r>
      <w:r w:rsidRPr="00BE6D00">
        <w:rPr>
          <w:spacing w:val="-8"/>
          <w:w w:val="90"/>
          <w:sz w:val="24"/>
          <w:szCs w:val="24"/>
        </w:rPr>
        <w:t xml:space="preserve"> </w:t>
      </w:r>
      <w:r w:rsidRPr="00BE6D00">
        <w:rPr>
          <w:w w:val="90"/>
          <w:sz w:val="24"/>
          <w:szCs w:val="24"/>
        </w:rPr>
        <w:t>DE</w:t>
      </w:r>
      <w:r w:rsidRPr="00BE6D00">
        <w:rPr>
          <w:spacing w:val="-8"/>
          <w:w w:val="90"/>
          <w:sz w:val="24"/>
          <w:szCs w:val="24"/>
        </w:rPr>
        <w:t xml:space="preserve"> </w:t>
      </w:r>
      <w:r w:rsidRPr="00BE6D00">
        <w:rPr>
          <w:w w:val="90"/>
          <w:sz w:val="24"/>
          <w:szCs w:val="24"/>
        </w:rPr>
        <w:t>ESCLARECIMENTO</w:t>
      </w:r>
    </w:p>
    <w:p w14:paraId="24554A75"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 xml:space="preserve">Qualquer pessoa é parte legítima para impugnar este Edital por irregularidade na aplicação da </w:t>
      </w:r>
      <w:hyperlink r:id="rId25" w:history="1">
        <w:r w:rsidRPr="00BE6D00">
          <w:rPr>
            <w:rStyle w:val="Hyperlink"/>
            <w:color w:val="000000" w:themeColor="text1"/>
            <w:sz w:val="24"/>
            <w:szCs w:val="24"/>
            <w:u w:val="none"/>
          </w:rPr>
          <w:t>Lei nº 14.133, de 2021</w:t>
        </w:r>
      </w:hyperlink>
      <w:r w:rsidRPr="00BE6D00">
        <w:rPr>
          <w:color w:val="000000" w:themeColor="text1"/>
          <w:sz w:val="24"/>
          <w:szCs w:val="24"/>
        </w:rPr>
        <w:t>,</w:t>
      </w:r>
      <w:r w:rsidRPr="00BE6D00">
        <w:rPr>
          <w:sz w:val="24"/>
          <w:szCs w:val="24"/>
        </w:rPr>
        <w:t xml:space="preserve"> devendo protocolar o pedido até 3 (cinco) dias úteis antes da data da abertura do certame.</w:t>
      </w:r>
    </w:p>
    <w:p w14:paraId="77164158"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 resposta à impugnação ou ao pedido de esclarecimento será divulgado em sítio eletrônico oficial no prazo de até 3 (três) dias úteis, limitado ao último dia útil anterior à data da abertura do certame.</w:t>
      </w:r>
    </w:p>
    <w:p w14:paraId="2BD5BAD1"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 xml:space="preserve">A impugnação e o pedido de esclarecimento poderão ser realizados por forma eletrônica, </w:t>
      </w:r>
      <w:r w:rsidRPr="00BE6D00">
        <w:rPr>
          <w:color w:val="000000" w:themeColor="text1"/>
          <w:sz w:val="24"/>
          <w:szCs w:val="24"/>
        </w:rPr>
        <w:t xml:space="preserve">através do e-mail: </w:t>
      </w:r>
      <w:r w:rsidRPr="00D132AF">
        <w:rPr>
          <w:noProof/>
          <w:color w:val="000000" w:themeColor="text1"/>
          <w:sz w:val="24"/>
          <w:szCs w:val="24"/>
        </w:rPr>
        <w:t>farol.licitacao@gmail.com</w:t>
      </w:r>
      <w:r w:rsidRPr="00BE6D00">
        <w:rPr>
          <w:sz w:val="24"/>
          <w:szCs w:val="24"/>
        </w:rPr>
        <w:t xml:space="preserve"> </w:t>
      </w:r>
      <w:r w:rsidRPr="00BE6D00">
        <w:rPr>
          <w:color w:val="000000" w:themeColor="text1"/>
          <w:sz w:val="24"/>
          <w:szCs w:val="24"/>
        </w:rPr>
        <w:t xml:space="preserve">ou por petição dirigida ou protocolada para o endereço: </w:t>
      </w:r>
      <w:r w:rsidRPr="00D132AF">
        <w:rPr>
          <w:noProof/>
          <w:sz w:val="24"/>
          <w:szCs w:val="24"/>
        </w:rPr>
        <w:t>Rua Bahia, 880</w:t>
      </w:r>
    </w:p>
    <w:p w14:paraId="416CA27E"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As impugnações e pedidos de esclarecimentos não suspendem os prazos previstos no certame.</w:t>
      </w:r>
    </w:p>
    <w:p w14:paraId="7FA288F2" w14:textId="77777777" w:rsidR="00393F77" w:rsidRPr="00BE6D00" w:rsidRDefault="00393F77" w:rsidP="000862B3">
      <w:pPr>
        <w:pStyle w:val="Nivel3"/>
        <w:numPr>
          <w:ilvl w:val="2"/>
          <w:numId w:val="14"/>
        </w:numPr>
        <w:spacing w:before="0" w:after="0" w:line="240" w:lineRule="auto"/>
        <w:ind w:left="0" w:right="7" w:firstLine="0"/>
        <w:rPr>
          <w:sz w:val="24"/>
          <w:szCs w:val="24"/>
        </w:rPr>
      </w:pPr>
      <w:r w:rsidRPr="00BE6D00">
        <w:rPr>
          <w:sz w:val="24"/>
          <w:szCs w:val="24"/>
        </w:rPr>
        <w:t>A concessão de efeito suspensivo à impugnação é medida excepcional e deverá ser motivada pela Comissão de Contratação, nos autos do processo de licitação.</w:t>
      </w:r>
    </w:p>
    <w:p w14:paraId="196CAF91"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Acolhida a impugnação, será definida e publicada nova data para a realização do certame.</w:t>
      </w:r>
    </w:p>
    <w:p w14:paraId="799806B1" w14:textId="77777777" w:rsidR="00393F77" w:rsidRPr="00BE6D00" w:rsidRDefault="00393F77" w:rsidP="000862B3">
      <w:pPr>
        <w:widowControl/>
        <w:autoSpaceDE/>
        <w:autoSpaceDN/>
        <w:ind w:right="7"/>
        <w:rPr>
          <w:rFonts w:ascii="Arial" w:hAnsi="Arial" w:cs="Arial"/>
          <w:color w:val="000000" w:themeColor="text1"/>
          <w:sz w:val="24"/>
          <w:szCs w:val="24"/>
        </w:rPr>
      </w:pPr>
    </w:p>
    <w:p w14:paraId="5845BD45" w14:textId="77777777" w:rsidR="00393F77" w:rsidRPr="00BE6D00" w:rsidRDefault="00393F77" w:rsidP="000862B3">
      <w:pPr>
        <w:pStyle w:val="Nivel01Titulo"/>
        <w:numPr>
          <w:ilvl w:val="0"/>
          <w:numId w:val="14"/>
        </w:numPr>
        <w:spacing w:before="0"/>
        <w:ind w:left="0" w:firstLine="0"/>
        <w:rPr>
          <w:rFonts w:cs="Arial"/>
          <w:color w:val="000000" w:themeColor="text1"/>
          <w:sz w:val="24"/>
          <w:szCs w:val="24"/>
        </w:rPr>
      </w:pPr>
      <w:r w:rsidRPr="00BE6D00">
        <w:rPr>
          <w:rFonts w:cs="Arial"/>
          <w:color w:val="000000" w:themeColor="text1"/>
          <w:sz w:val="24"/>
          <w:szCs w:val="24"/>
        </w:rPr>
        <w:lastRenderedPageBreak/>
        <w:t>DAS INFRAÇÕES E SANÇÕES ADMINISTRATIVAS (art. 92, XIV)</w:t>
      </w:r>
    </w:p>
    <w:p w14:paraId="067ADB68" w14:textId="77777777" w:rsidR="00393F77" w:rsidRPr="00BE6D00" w:rsidRDefault="00393F77" w:rsidP="000862B3">
      <w:pPr>
        <w:widowControl/>
        <w:adjustRightInd w:val="0"/>
        <w:ind w:right="7"/>
        <w:jc w:val="both"/>
        <w:rPr>
          <w:rFonts w:ascii="Arial" w:hAnsi="Arial" w:cs="Arial"/>
          <w:sz w:val="24"/>
          <w:szCs w:val="24"/>
        </w:rPr>
      </w:pPr>
    </w:p>
    <w:p w14:paraId="323FE85E"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 xml:space="preserve">Comete infração administrativa, nos termos </w:t>
      </w:r>
      <w:r w:rsidRPr="00BE6D00">
        <w:rPr>
          <w:color w:val="000000" w:themeColor="text1"/>
          <w:sz w:val="24"/>
          <w:szCs w:val="24"/>
        </w:rPr>
        <w:t>da Lei nº 14.133, de 2021</w:t>
      </w:r>
      <w:r w:rsidRPr="00BE6D00">
        <w:rPr>
          <w:sz w:val="24"/>
          <w:szCs w:val="24"/>
        </w:rPr>
        <w:t xml:space="preserve">, o licitante que, com dolo ou culpa: </w:t>
      </w:r>
    </w:p>
    <w:p w14:paraId="58C231D8" w14:textId="77777777" w:rsidR="00393F77" w:rsidRPr="00BE6D00" w:rsidRDefault="00393F77" w:rsidP="000862B3">
      <w:pPr>
        <w:pStyle w:val="Nivel3"/>
        <w:numPr>
          <w:ilvl w:val="2"/>
          <w:numId w:val="14"/>
        </w:numPr>
        <w:tabs>
          <w:tab w:val="left" w:pos="851"/>
        </w:tabs>
        <w:spacing w:before="0" w:after="0" w:line="240" w:lineRule="auto"/>
        <w:ind w:left="0" w:right="7" w:firstLine="0"/>
        <w:rPr>
          <w:sz w:val="24"/>
          <w:szCs w:val="24"/>
        </w:rPr>
      </w:pPr>
      <w:r w:rsidRPr="00BE6D00">
        <w:rPr>
          <w:sz w:val="24"/>
          <w:szCs w:val="24"/>
        </w:rPr>
        <w:t>Deixar de entregar a documentação exigida para o certame ou não entregar qualquer documento que tenha sido solicitado pela Comissão de Contratação durante o certame;</w:t>
      </w:r>
    </w:p>
    <w:p w14:paraId="2CFF0130" w14:textId="77777777" w:rsidR="00393F77" w:rsidRPr="00BE6D00" w:rsidRDefault="00393F77" w:rsidP="000862B3">
      <w:pPr>
        <w:pStyle w:val="Nivel3"/>
        <w:numPr>
          <w:ilvl w:val="2"/>
          <w:numId w:val="14"/>
        </w:numPr>
        <w:tabs>
          <w:tab w:val="left" w:pos="851"/>
        </w:tabs>
        <w:spacing w:before="0" w:after="0" w:line="240" w:lineRule="auto"/>
        <w:ind w:left="0" w:right="7" w:firstLine="0"/>
        <w:rPr>
          <w:sz w:val="24"/>
          <w:szCs w:val="24"/>
        </w:rPr>
      </w:pPr>
      <w:r w:rsidRPr="00BE6D00">
        <w:rPr>
          <w:sz w:val="24"/>
          <w:szCs w:val="24"/>
        </w:rPr>
        <w:t>Salvo em decorrência de fato superveniente devidamente justificado, não mantiver a proposta em especial quando:</w:t>
      </w:r>
    </w:p>
    <w:p w14:paraId="4DDD607C" w14:textId="77777777" w:rsidR="00393F77" w:rsidRPr="00BE6D00" w:rsidRDefault="00393F77" w:rsidP="000862B3">
      <w:pPr>
        <w:pStyle w:val="Nivel4"/>
        <w:numPr>
          <w:ilvl w:val="3"/>
          <w:numId w:val="14"/>
        </w:numPr>
        <w:tabs>
          <w:tab w:val="left" w:pos="993"/>
          <w:tab w:val="left" w:pos="1701"/>
          <w:tab w:val="left" w:pos="1843"/>
        </w:tabs>
        <w:spacing w:before="0" w:after="0" w:line="240" w:lineRule="auto"/>
        <w:ind w:left="0" w:right="7" w:firstLine="0"/>
        <w:rPr>
          <w:sz w:val="24"/>
          <w:szCs w:val="24"/>
        </w:rPr>
      </w:pPr>
      <w:r w:rsidRPr="00BE6D00">
        <w:rPr>
          <w:sz w:val="24"/>
          <w:szCs w:val="24"/>
        </w:rPr>
        <w:t xml:space="preserve">Não enviar a proposta adequada ao último lance ofertado ou após a negociação; </w:t>
      </w:r>
    </w:p>
    <w:p w14:paraId="40CB4AEA" w14:textId="77777777" w:rsidR="00393F77" w:rsidRPr="00BE6D00" w:rsidRDefault="00393F77" w:rsidP="000862B3">
      <w:pPr>
        <w:pStyle w:val="Nivel4"/>
        <w:numPr>
          <w:ilvl w:val="3"/>
          <w:numId w:val="14"/>
        </w:numPr>
        <w:tabs>
          <w:tab w:val="left" w:pos="993"/>
          <w:tab w:val="left" w:pos="1701"/>
          <w:tab w:val="left" w:pos="1843"/>
        </w:tabs>
        <w:spacing w:before="0" w:after="0" w:line="240" w:lineRule="auto"/>
        <w:ind w:left="0" w:right="7" w:firstLine="0"/>
        <w:rPr>
          <w:sz w:val="24"/>
          <w:szCs w:val="24"/>
        </w:rPr>
      </w:pPr>
      <w:r w:rsidRPr="00BE6D00">
        <w:rPr>
          <w:sz w:val="24"/>
          <w:szCs w:val="24"/>
        </w:rPr>
        <w:t xml:space="preserve">Recusar-se a enviar o detalhamento da proposta quando exigível; </w:t>
      </w:r>
    </w:p>
    <w:p w14:paraId="5205D2FD" w14:textId="77777777" w:rsidR="00393F77" w:rsidRPr="00BE6D00" w:rsidRDefault="00393F77" w:rsidP="000862B3">
      <w:pPr>
        <w:pStyle w:val="Nivel4"/>
        <w:numPr>
          <w:ilvl w:val="3"/>
          <w:numId w:val="14"/>
        </w:numPr>
        <w:tabs>
          <w:tab w:val="left" w:pos="993"/>
          <w:tab w:val="left" w:pos="1701"/>
          <w:tab w:val="left" w:pos="1843"/>
        </w:tabs>
        <w:spacing w:before="0" w:after="0" w:line="240" w:lineRule="auto"/>
        <w:ind w:left="0" w:right="7" w:firstLine="0"/>
        <w:rPr>
          <w:sz w:val="24"/>
          <w:szCs w:val="24"/>
        </w:rPr>
      </w:pPr>
      <w:r w:rsidRPr="00BE6D00">
        <w:rPr>
          <w:sz w:val="24"/>
          <w:szCs w:val="24"/>
        </w:rPr>
        <w:t xml:space="preserve">Pedir para ser desclassificado quando encerrada a etapa competitiva; ou </w:t>
      </w:r>
    </w:p>
    <w:p w14:paraId="447C27E6" w14:textId="77777777" w:rsidR="00393F77" w:rsidRPr="00BE6D00" w:rsidRDefault="00393F77" w:rsidP="000862B3">
      <w:pPr>
        <w:pStyle w:val="Nivel4"/>
        <w:numPr>
          <w:ilvl w:val="3"/>
          <w:numId w:val="14"/>
        </w:numPr>
        <w:tabs>
          <w:tab w:val="left" w:pos="993"/>
          <w:tab w:val="left" w:pos="1701"/>
          <w:tab w:val="left" w:pos="1843"/>
        </w:tabs>
        <w:spacing w:before="0" w:after="0" w:line="240" w:lineRule="auto"/>
        <w:ind w:left="0" w:right="7" w:firstLine="0"/>
        <w:rPr>
          <w:sz w:val="24"/>
          <w:szCs w:val="24"/>
        </w:rPr>
      </w:pPr>
      <w:r w:rsidRPr="00BE6D00">
        <w:rPr>
          <w:sz w:val="24"/>
          <w:szCs w:val="24"/>
        </w:rPr>
        <w:t>Deixar de apresentar amostra;</w:t>
      </w:r>
    </w:p>
    <w:p w14:paraId="6A138349" w14:textId="77777777" w:rsidR="00393F77" w:rsidRPr="00BE6D00" w:rsidRDefault="00393F77" w:rsidP="000862B3">
      <w:pPr>
        <w:pStyle w:val="Nivel4"/>
        <w:numPr>
          <w:ilvl w:val="3"/>
          <w:numId w:val="14"/>
        </w:numPr>
        <w:tabs>
          <w:tab w:val="left" w:pos="993"/>
          <w:tab w:val="left" w:pos="1701"/>
          <w:tab w:val="left" w:pos="1843"/>
        </w:tabs>
        <w:spacing w:before="0" w:after="0" w:line="240" w:lineRule="auto"/>
        <w:ind w:left="0" w:right="7" w:firstLine="0"/>
        <w:rPr>
          <w:sz w:val="24"/>
          <w:szCs w:val="24"/>
        </w:rPr>
      </w:pPr>
      <w:r w:rsidRPr="00BE6D00">
        <w:rPr>
          <w:sz w:val="24"/>
          <w:szCs w:val="24"/>
        </w:rPr>
        <w:t xml:space="preserve">Apresentar proposta ou amostra em desacordo com as especificações do edital; </w:t>
      </w:r>
    </w:p>
    <w:p w14:paraId="09A07478" w14:textId="77777777" w:rsidR="00393F77" w:rsidRPr="00BE6D00" w:rsidRDefault="00393F77" w:rsidP="000862B3">
      <w:pPr>
        <w:pStyle w:val="Nivel3"/>
        <w:numPr>
          <w:ilvl w:val="2"/>
          <w:numId w:val="14"/>
        </w:numPr>
        <w:tabs>
          <w:tab w:val="left" w:pos="851"/>
        </w:tabs>
        <w:spacing w:before="0" w:after="0" w:line="240" w:lineRule="auto"/>
        <w:ind w:left="0" w:right="7" w:firstLine="0"/>
        <w:rPr>
          <w:sz w:val="24"/>
          <w:szCs w:val="24"/>
        </w:rPr>
      </w:pPr>
      <w:r w:rsidRPr="00BE6D00">
        <w:rPr>
          <w:sz w:val="24"/>
          <w:szCs w:val="24"/>
        </w:rPr>
        <w:t>Não celebrar o contrato ou não entregar a documentação exigida para a contratação, quando convocado dentro do prazo de validade de sua proposta;</w:t>
      </w:r>
    </w:p>
    <w:p w14:paraId="6BA0D71D" w14:textId="77777777" w:rsidR="00393F77" w:rsidRPr="00BE6D00" w:rsidRDefault="00393F77" w:rsidP="00FD462F">
      <w:pPr>
        <w:pStyle w:val="Nivel4"/>
        <w:numPr>
          <w:ilvl w:val="3"/>
          <w:numId w:val="14"/>
        </w:numPr>
        <w:tabs>
          <w:tab w:val="left" w:pos="851"/>
        </w:tabs>
        <w:spacing w:before="0" w:after="0" w:line="240" w:lineRule="auto"/>
        <w:ind w:left="0" w:right="7" w:firstLine="0"/>
        <w:rPr>
          <w:sz w:val="24"/>
          <w:szCs w:val="24"/>
        </w:rPr>
      </w:pPr>
      <w:r w:rsidRPr="00BE6D00">
        <w:rPr>
          <w:sz w:val="24"/>
          <w:szCs w:val="24"/>
        </w:rPr>
        <w:t>Recusar-se, sem justificativa, a assinar o contrato ou a ata de registro de preço, ou a aceitar ou retirar o instrumento equivalente no prazo estabelecido pela Administração;</w:t>
      </w:r>
    </w:p>
    <w:p w14:paraId="1469643B" w14:textId="77777777" w:rsidR="00393F77" w:rsidRPr="00BE6D00" w:rsidRDefault="00393F77" w:rsidP="000862B3">
      <w:pPr>
        <w:pStyle w:val="Nivel3"/>
        <w:numPr>
          <w:ilvl w:val="2"/>
          <w:numId w:val="14"/>
        </w:numPr>
        <w:tabs>
          <w:tab w:val="left" w:pos="851"/>
        </w:tabs>
        <w:spacing w:before="0" w:after="0" w:line="240" w:lineRule="auto"/>
        <w:ind w:left="0" w:right="7" w:firstLine="0"/>
        <w:rPr>
          <w:color w:val="000000" w:themeColor="text1"/>
          <w:sz w:val="24"/>
          <w:szCs w:val="24"/>
        </w:rPr>
      </w:pPr>
      <w:r w:rsidRPr="00BE6D00">
        <w:rPr>
          <w:sz w:val="24"/>
          <w:szCs w:val="24"/>
        </w:rPr>
        <w:t xml:space="preserve">Apresentar declaração ou documentação falsa exigida para o certame ou prestar </w:t>
      </w:r>
      <w:r w:rsidRPr="00BE6D00">
        <w:rPr>
          <w:color w:val="000000" w:themeColor="text1"/>
          <w:sz w:val="24"/>
          <w:szCs w:val="24"/>
        </w:rPr>
        <w:t>declaração falsa durante a licitação</w:t>
      </w:r>
    </w:p>
    <w:p w14:paraId="2A36E61B" w14:textId="77777777" w:rsidR="00393F77" w:rsidRPr="00BE6D00" w:rsidRDefault="00393F77" w:rsidP="000862B3">
      <w:pPr>
        <w:pStyle w:val="Nivel3"/>
        <w:numPr>
          <w:ilvl w:val="2"/>
          <w:numId w:val="14"/>
        </w:numPr>
        <w:tabs>
          <w:tab w:val="left" w:pos="851"/>
        </w:tabs>
        <w:spacing w:before="0" w:after="0" w:line="240" w:lineRule="auto"/>
        <w:ind w:left="0" w:right="7" w:firstLine="0"/>
        <w:rPr>
          <w:color w:val="000000" w:themeColor="text1"/>
          <w:sz w:val="24"/>
          <w:szCs w:val="24"/>
        </w:rPr>
      </w:pPr>
      <w:r w:rsidRPr="00BE6D00">
        <w:rPr>
          <w:color w:val="000000" w:themeColor="text1"/>
          <w:sz w:val="24"/>
          <w:szCs w:val="24"/>
        </w:rPr>
        <w:t>Fraudar a licitação</w:t>
      </w:r>
    </w:p>
    <w:p w14:paraId="172655E7" w14:textId="77777777" w:rsidR="00393F77" w:rsidRPr="00BE6D00" w:rsidRDefault="00393F77" w:rsidP="000862B3">
      <w:pPr>
        <w:pStyle w:val="Nivel3"/>
        <w:numPr>
          <w:ilvl w:val="2"/>
          <w:numId w:val="14"/>
        </w:numPr>
        <w:tabs>
          <w:tab w:val="left" w:pos="851"/>
        </w:tabs>
        <w:spacing w:before="0" w:after="0" w:line="240" w:lineRule="auto"/>
        <w:ind w:left="0" w:right="7" w:firstLine="0"/>
        <w:rPr>
          <w:color w:val="000000" w:themeColor="text1"/>
          <w:sz w:val="24"/>
          <w:szCs w:val="24"/>
        </w:rPr>
      </w:pPr>
      <w:r w:rsidRPr="00BE6D00">
        <w:rPr>
          <w:color w:val="000000" w:themeColor="text1"/>
          <w:sz w:val="24"/>
          <w:szCs w:val="24"/>
        </w:rPr>
        <w:t>Comportar-se de modo inidôneo ou cometer fraude de qualquer natureza, em especial quando:</w:t>
      </w:r>
    </w:p>
    <w:p w14:paraId="34BA4C52" w14:textId="77777777" w:rsidR="00393F77" w:rsidRPr="00BE6D00" w:rsidRDefault="00393F77" w:rsidP="000862B3">
      <w:pPr>
        <w:pStyle w:val="Nivel4"/>
        <w:numPr>
          <w:ilvl w:val="3"/>
          <w:numId w:val="14"/>
        </w:numPr>
        <w:tabs>
          <w:tab w:val="left" w:pos="709"/>
          <w:tab w:val="left" w:pos="993"/>
          <w:tab w:val="left" w:pos="1560"/>
        </w:tabs>
        <w:spacing w:before="0" w:after="0" w:line="240" w:lineRule="auto"/>
        <w:ind w:left="0" w:right="7" w:firstLine="0"/>
        <w:rPr>
          <w:color w:val="000000" w:themeColor="text1"/>
          <w:sz w:val="24"/>
          <w:szCs w:val="24"/>
        </w:rPr>
      </w:pPr>
      <w:r w:rsidRPr="00BE6D00">
        <w:rPr>
          <w:color w:val="000000" w:themeColor="text1"/>
          <w:sz w:val="24"/>
          <w:szCs w:val="24"/>
        </w:rPr>
        <w:t xml:space="preserve">Agir em conluio ou em desconformidade com a lei; </w:t>
      </w:r>
    </w:p>
    <w:p w14:paraId="6A0EB19D" w14:textId="77777777" w:rsidR="00393F77" w:rsidRPr="00BE6D00" w:rsidRDefault="00393F77" w:rsidP="000862B3">
      <w:pPr>
        <w:pStyle w:val="Nivel4"/>
        <w:numPr>
          <w:ilvl w:val="3"/>
          <w:numId w:val="14"/>
        </w:numPr>
        <w:tabs>
          <w:tab w:val="left" w:pos="709"/>
          <w:tab w:val="left" w:pos="993"/>
          <w:tab w:val="left" w:pos="1560"/>
        </w:tabs>
        <w:spacing w:before="0" w:after="0" w:line="240" w:lineRule="auto"/>
        <w:ind w:left="0" w:right="7" w:firstLine="0"/>
        <w:rPr>
          <w:color w:val="000000" w:themeColor="text1"/>
          <w:sz w:val="24"/>
          <w:szCs w:val="24"/>
        </w:rPr>
      </w:pPr>
      <w:r w:rsidRPr="00BE6D00">
        <w:rPr>
          <w:color w:val="000000" w:themeColor="text1"/>
          <w:sz w:val="24"/>
          <w:szCs w:val="24"/>
        </w:rPr>
        <w:t xml:space="preserve">Induzir deliberadamente a erro no julgamento; </w:t>
      </w:r>
    </w:p>
    <w:p w14:paraId="50C0CD58" w14:textId="77777777" w:rsidR="00393F77" w:rsidRPr="00BE6D00" w:rsidRDefault="00393F77" w:rsidP="000862B3">
      <w:pPr>
        <w:pStyle w:val="Nivel4"/>
        <w:numPr>
          <w:ilvl w:val="3"/>
          <w:numId w:val="14"/>
        </w:numPr>
        <w:tabs>
          <w:tab w:val="left" w:pos="709"/>
          <w:tab w:val="left" w:pos="993"/>
          <w:tab w:val="left" w:pos="1560"/>
        </w:tabs>
        <w:spacing w:before="0" w:after="0" w:line="240" w:lineRule="auto"/>
        <w:ind w:left="0" w:right="7" w:firstLine="0"/>
        <w:rPr>
          <w:color w:val="000000" w:themeColor="text1"/>
          <w:sz w:val="24"/>
          <w:szCs w:val="24"/>
        </w:rPr>
      </w:pPr>
      <w:r w:rsidRPr="00BE6D00">
        <w:rPr>
          <w:color w:val="000000" w:themeColor="text1"/>
          <w:sz w:val="24"/>
          <w:szCs w:val="24"/>
        </w:rPr>
        <w:t xml:space="preserve">Apresentar amostra falsificada ou deteriorada; </w:t>
      </w:r>
    </w:p>
    <w:p w14:paraId="0F9285BC" w14:textId="77777777" w:rsidR="00393F77" w:rsidRPr="00BE6D00" w:rsidRDefault="00393F77" w:rsidP="000862B3">
      <w:pPr>
        <w:pStyle w:val="Nivel3"/>
        <w:numPr>
          <w:ilvl w:val="2"/>
          <w:numId w:val="14"/>
        </w:numPr>
        <w:tabs>
          <w:tab w:val="left" w:pos="851"/>
          <w:tab w:val="left" w:pos="1134"/>
        </w:tabs>
        <w:spacing w:before="0" w:after="0" w:line="240" w:lineRule="auto"/>
        <w:ind w:left="0" w:right="7" w:firstLine="0"/>
        <w:rPr>
          <w:color w:val="000000" w:themeColor="text1"/>
          <w:sz w:val="24"/>
          <w:szCs w:val="24"/>
        </w:rPr>
      </w:pPr>
      <w:r w:rsidRPr="00BE6D00">
        <w:rPr>
          <w:color w:val="000000" w:themeColor="text1"/>
          <w:sz w:val="24"/>
          <w:szCs w:val="24"/>
        </w:rPr>
        <w:t>Praticar atos ilícitos com vistas a frustrar os objetivos da licitação</w:t>
      </w:r>
    </w:p>
    <w:p w14:paraId="03212BD5" w14:textId="77777777" w:rsidR="00393F77" w:rsidRPr="00BE6D00" w:rsidRDefault="00393F77" w:rsidP="000862B3">
      <w:pPr>
        <w:pStyle w:val="Nivel3"/>
        <w:numPr>
          <w:ilvl w:val="2"/>
          <w:numId w:val="14"/>
        </w:numPr>
        <w:tabs>
          <w:tab w:val="left" w:pos="851"/>
          <w:tab w:val="left" w:pos="1134"/>
        </w:tabs>
        <w:spacing w:before="0" w:after="0" w:line="240" w:lineRule="auto"/>
        <w:ind w:left="0" w:right="7" w:firstLine="0"/>
        <w:rPr>
          <w:color w:val="000000" w:themeColor="text1"/>
          <w:sz w:val="24"/>
          <w:szCs w:val="24"/>
        </w:rPr>
      </w:pPr>
      <w:r w:rsidRPr="00BE6D00">
        <w:rPr>
          <w:color w:val="000000" w:themeColor="text1"/>
          <w:sz w:val="24"/>
          <w:szCs w:val="24"/>
        </w:rPr>
        <w:t xml:space="preserve">Praticar ato lesivo previsto no </w:t>
      </w:r>
      <w:hyperlink r:id="rId26" w:anchor="art5" w:history="1">
        <w:r w:rsidRPr="00BE6D00">
          <w:rPr>
            <w:rStyle w:val="Hyperlink"/>
            <w:color w:val="000000" w:themeColor="text1"/>
            <w:sz w:val="24"/>
            <w:szCs w:val="24"/>
            <w:u w:val="none"/>
          </w:rPr>
          <w:t>art. 5º da Lei n.º 12.846, de 2013</w:t>
        </w:r>
      </w:hyperlink>
      <w:r w:rsidRPr="00BE6D00">
        <w:rPr>
          <w:color w:val="000000" w:themeColor="text1"/>
          <w:sz w:val="24"/>
          <w:szCs w:val="24"/>
        </w:rPr>
        <w:t>.</w:t>
      </w:r>
    </w:p>
    <w:p w14:paraId="2A9B3623"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Der causa à inexecução parcial do contrato;</w:t>
      </w:r>
    </w:p>
    <w:p w14:paraId="1F78B98E"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Der causa à inexecução parcial do contrato que cause grave dano à Administração ou ao funcionamento dos serviços públicos ou ao interesse coletivo;</w:t>
      </w:r>
    </w:p>
    <w:p w14:paraId="75734916"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Der causa à inexecução total do contrato;</w:t>
      </w:r>
    </w:p>
    <w:p w14:paraId="62C7BC4A"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Deixar de entregar a documentação exigida para o certame</w:t>
      </w:r>
    </w:p>
    <w:p w14:paraId="238F40EB"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Não mantiver a proposta, salvo em decorrência de fato superveniente devidamente justificado;</w:t>
      </w:r>
    </w:p>
    <w:p w14:paraId="49BA4FA3"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Não celebrar o contrato ou não entregar a documentação exigida para a contratação, quando convocado dentro do prazo de validade de sua proposta;</w:t>
      </w:r>
    </w:p>
    <w:p w14:paraId="0B8DF902"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Ensejar o retardamento da execução ou da entrega do objeto da contratação sem motivo justificado;</w:t>
      </w:r>
    </w:p>
    <w:p w14:paraId="60967E91"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Apresentar declaração ou documentação falsa exigida no curso da execução do contrato;</w:t>
      </w:r>
    </w:p>
    <w:p w14:paraId="08826D67" w14:textId="77777777" w:rsidR="00393F77" w:rsidRPr="00BE6D00" w:rsidRDefault="00393F77" w:rsidP="000862B3">
      <w:pPr>
        <w:pStyle w:val="PargrafodaLista1"/>
        <w:numPr>
          <w:ilvl w:val="2"/>
          <w:numId w:val="14"/>
        </w:numPr>
        <w:tabs>
          <w:tab w:val="left" w:pos="993"/>
        </w:tabs>
        <w:ind w:left="0" w:right="-30" w:firstLine="0"/>
        <w:jc w:val="both"/>
        <w:rPr>
          <w:rFonts w:ascii="Arial" w:hAnsi="Arial" w:cs="Arial"/>
          <w:color w:val="000000" w:themeColor="text1"/>
        </w:rPr>
      </w:pPr>
      <w:r w:rsidRPr="00BE6D00">
        <w:rPr>
          <w:rFonts w:ascii="Arial" w:hAnsi="Arial" w:cs="Arial"/>
          <w:color w:val="000000" w:themeColor="text1"/>
        </w:rPr>
        <w:t>Fraudar a contratação ou praticar ato fraudulento na execução do contrato;</w:t>
      </w:r>
    </w:p>
    <w:p w14:paraId="0EABAB0A" w14:textId="77777777" w:rsidR="00393F77" w:rsidRPr="00BE6D00" w:rsidRDefault="00393F77" w:rsidP="000862B3">
      <w:pPr>
        <w:pStyle w:val="Nivel3"/>
        <w:tabs>
          <w:tab w:val="left" w:pos="851"/>
          <w:tab w:val="left" w:pos="1134"/>
        </w:tabs>
        <w:spacing w:before="0" w:after="0" w:line="240" w:lineRule="auto"/>
        <w:ind w:left="0" w:right="7"/>
        <w:rPr>
          <w:color w:val="000000" w:themeColor="text1"/>
          <w:sz w:val="24"/>
          <w:szCs w:val="24"/>
        </w:rPr>
      </w:pPr>
    </w:p>
    <w:p w14:paraId="6ACD4EF6" w14:textId="77777777" w:rsidR="00393F77" w:rsidRPr="00BE6D00" w:rsidRDefault="00393F77" w:rsidP="000862B3">
      <w:pPr>
        <w:pStyle w:val="Nivel2"/>
        <w:numPr>
          <w:ilvl w:val="1"/>
          <w:numId w:val="14"/>
        </w:numPr>
        <w:tabs>
          <w:tab w:val="left" w:pos="851"/>
          <w:tab w:val="left" w:pos="2552"/>
        </w:tabs>
        <w:spacing w:before="0" w:after="0" w:line="240" w:lineRule="auto"/>
        <w:ind w:left="0" w:right="7" w:hanging="36"/>
        <w:rPr>
          <w:color w:val="000000" w:themeColor="text1"/>
          <w:sz w:val="24"/>
          <w:szCs w:val="24"/>
        </w:rPr>
      </w:pPr>
      <w:r w:rsidRPr="00BE6D00">
        <w:rPr>
          <w:color w:val="000000" w:themeColor="text1"/>
          <w:sz w:val="24"/>
          <w:szCs w:val="24"/>
        </w:rPr>
        <w:t xml:space="preserve">Com fulcro na </w:t>
      </w:r>
      <w:hyperlink r:id="rId27" w:history="1">
        <w:r w:rsidRPr="00BE6D00">
          <w:rPr>
            <w:rStyle w:val="Hyperlink"/>
            <w:color w:val="000000" w:themeColor="text1"/>
            <w:sz w:val="24"/>
            <w:szCs w:val="24"/>
            <w:u w:val="none"/>
          </w:rPr>
          <w:t>Lei nº 14.133, de 2021</w:t>
        </w:r>
      </w:hyperlink>
      <w:r w:rsidRPr="00BE6D00">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615B1346" w14:textId="77777777" w:rsidR="00393F77" w:rsidRPr="00BE6D00" w:rsidRDefault="00393F77" w:rsidP="000862B3">
      <w:pPr>
        <w:pStyle w:val="Nivel3"/>
        <w:numPr>
          <w:ilvl w:val="2"/>
          <w:numId w:val="14"/>
        </w:numPr>
        <w:tabs>
          <w:tab w:val="left" w:pos="851"/>
          <w:tab w:val="left" w:pos="1276"/>
          <w:tab w:val="left" w:pos="2304"/>
        </w:tabs>
        <w:spacing w:before="0" w:after="0" w:line="240" w:lineRule="auto"/>
        <w:ind w:left="0" w:right="7" w:firstLine="0"/>
        <w:rPr>
          <w:color w:val="000000" w:themeColor="text1"/>
          <w:sz w:val="24"/>
          <w:szCs w:val="24"/>
        </w:rPr>
      </w:pPr>
      <w:r w:rsidRPr="00BE6D00">
        <w:rPr>
          <w:b/>
          <w:bCs/>
          <w:color w:val="000000" w:themeColor="text1"/>
          <w:sz w:val="24"/>
          <w:szCs w:val="24"/>
        </w:rPr>
        <w:t>Advertência</w:t>
      </w:r>
      <w:r w:rsidRPr="00BE6D00">
        <w:rPr>
          <w:color w:val="000000" w:themeColor="text1"/>
          <w:sz w:val="24"/>
          <w:szCs w:val="24"/>
        </w:rPr>
        <w:t xml:space="preserve"> (quando o Contratado der causa à inexecução parcial do contrato, sempre que não se justificar a imposição de penalidade mais grave;</w:t>
      </w:r>
    </w:p>
    <w:p w14:paraId="7DFF5172" w14:textId="77777777" w:rsidR="00393F77" w:rsidRPr="00BE6D00" w:rsidRDefault="00393F77" w:rsidP="000862B3">
      <w:pPr>
        <w:pStyle w:val="Nivel3"/>
        <w:numPr>
          <w:ilvl w:val="2"/>
          <w:numId w:val="14"/>
        </w:numPr>
        <w:tabs>
          <w:tab w:val="left" w:pos="851"/>
          <w:tab w:val="left" w:pos="1276"/>
          <w:tab w:val="left" w:pos="2304"/>
        </w:tabs>
        <w:spacing w:before="0" w:after="0" w:line="240" w:lineRule="auto"/>
        <w:ind w:left="0" w:right="7" w:firstLine="0"/>
        <w:rPr>
          <w:color w:val="000000" w:themeColor="text1"/>
          <w:sz w:val="24"/>
          <w:szCs w:val="24"/>
        </w:rPr>
      </w:pPr>
      <w:r w:rsidRPr="00BE6D00">
        <w:rPr>
          <w:b/>
          <w:bCs/>
          <w:color w:val="000000" w:themeColor="text1"/>
          <w:sz w:val="24"/>
          <w:szCs w:val="24"/>
        </w:rPr>
        <w:t>Multa (nos termos previstos no item 20.4)</w:t>
      </w:r>
      <w:r w:rsidRPr="00BE6D00">
        <w:rPr>
          <w:color w:val="000000" w:themeColor="text1"/>
          <w:sz w:val="24"/>
          <w:szCs w:val="24"/>
        </w:rPr>
        <w:t>;</w:t>
      </w:r>
    </w:p>
    <w:p w14:paraId="46E48DA1" w14:textId="77777777" w:rsidR="00393F77" w:rsidRPr="00BE6D00" w:rsidRDefault="00393F77" w:rsidP="000862B3">
      <w:pPr>
        <w:pStyle w:val="Nivel3"/>
        <w:numPr>
          <w:ilvl w:val="2"/>
          <w:numId w:val="14"/>
        </w:numPr>
        <w:tabs>
          <w:tab w:val="left" w:pos="851"/>
          <w:tab w:val="left" w:pos="1276"/>
          <w:tab w:val="left" w:pos="2304"/>
        </w:tabs>
        <w:spacing w:before="0" w:after="0" w:line="240" w:lineRule="auto"/>
        <w:ind w:left="0" w:right="7" w:firstLine="0"/>
        <w:rPr>
          <w:color w:val="000000" w:themeColor="text1"/>
          <w:sz w:val="24"/>
          <w:szCs w:val="24"/>
        </w:rPr>
      </w:pPr>
      <w:r w:rsidRPr="00BE6D00">
        <w:rPr>
          <w:b/>
          <w:bCs/>
          <w:color w:val="000000" w:themeColor="text1"/>
          <w:sz w:val="24"/>
          <w:szCs w:val="24"/>
        </w:rPr>
        <w:t>Impedimento de licitar e contratar (</w:t>
      </w:r>
      <w:r w:rsidRPr="00BE6D00">
        <w:rPr>
          <w:color w:val="000000" w:themeColor="text1"/>
          <w:sz w:val="24"/>
          <w:szCs w:val="24"/>
        </w:rPr>
        <w:t>quando praticadas as condutas descritas nos itens 20.1.10 a 20.1.15 do subitem acima deste Contrato, sempre que não se justificar a imposição de penalidade mais grave;</w:t>
      </w:r>
    </w:p>
    <w:p w14:paraId="491A4636" w14:textId="77777777" w:rsidR="00393F77" w:rsidRPr="00BE6D00" w:rsidRDefault="00393F77" w:rsidP="000862B3">
      <w:pPr>
        <w:pStyle w:val="Nivel3"/>
        <w:numPr>
          <w:ilvl w:val="2"/>
          <w:numId w:val="14"/>
        </w:numPr>
        <w:tabs>
          <w:tab w:val="left" w:pos="851"/>
          <w:tab w:val="left" w:pos="1276"/>
          <w:tab w:val="left" w:pos="2304"/>
        </w:tabs>
        <w:spacing w:before="0" w:after="0" w:line="240" w:lineRule="auto"/>
        <w:ind w:left="0" w:right="7" w:firstLine="0"/>
        <w:rPr>
          <w:color w:val="000000" w:themeColor="text1"/>
          <w:sz w:val="24"/>
          <w:szCs w:val="24"/>
        </w:rPr>
      </w:pPr>
      <w:r w:rsidRPr="00BE6D00">
        <w:rPr>
          <w:b/>
          <w:bCs/>
          <w:color w:val="000000" w:themeColor="text1"/>
          <w:sz w:val="24"/>
          <w:szCs w:val="24"/>
        </w:rPr>
        <w:lastRenderedPageBreak/>
        <w:t>Declaração de inidoneidade para licitar ou contratar</w:t>
      </w:r>
      <w:r w:rsidRPr="00BE6D00">
        <w:rPr>
          <w:color w:val="000000" w:themeColor="text1"/>
          <w:sz w:val="24"/>
          <w:szCs w:val="24"/>
        </w:rPr>
        <w:t>, quando praticadas as condutas descritas nos itens 20.1.6, 20.1.7, 20.1.8, 20.1.16 e 20.1.17, bem como nas alíneas 20.1.10 a 11.1.15, que justifiquem a imposição de penalidade mais grave.</w:t>
      </w:r>
    </w:p>
    <w:p w14:paraId="10044E9A" w14:textId="77777777" w:rsidR="00393F77" w:rsidRPr="00BE6D00" w:rsidRDefault="00393F77" w:rsidP="000862B3">
      <w:pPr>
        <w:pStyle w:val="Nivel2"/>
        <w:numPr>
          <w:ilvl w:val="1"/>
          <w:numId w:val="14"/>
        </w:numPr>
        <w:tabs>
          <w:tab w:val="left" w:pos="851"/>
        </w:tabs>
        <w:spacing w:before="0" w:after="0" w:line="240" w:lineRule="auto"/>
        <w:ind w:left="0" w:right="7" w:hanging="11"/>
        <w:rPr>
          <w:color w:val="000000" w:themeColor="text1"/>
          <w:sz w:val="24"/>
          <w:szCs w:val="24"/>
        </w:rPr>
      </w:pPr>
      <w:r w:rsidRPr="00BE6D00">
        <w:rPr>
          <w:color w:val="000000" w:themeColor="text1"/>
          <w:sz w:val="24"/>
          <w:szCs w:val="24"/>
        </w:rPr>
        <w:t>Na aplicação das sanções serão considerados:</w:t>
      </w:r>
    </w:p>
    <w:p w14:paraId="10481A47" w14:textId="77777777" w:rsidR="00393F77" w:rsidRPr="00BE6D00" w:rsidRDefault="00393F77" w:rsidP="000862B3">
      <w:pPr>
        <w:pStyle w:val="Nivel3"/>
        <w:numPr>
          <w:ilvl w:val="2"/>
          <w:numId w:val="14"/>
        </w:numPr>
        <w:tabs>
          <w:tab w:val="left" w:pos="851"/>
          <w:tab w:val="left" w:pos="1276"/>
          <w:tab w:val="left" w:pos="1418"/>
        </w:tabs>
        <w:spacing w:before="0" w:after="0" w:line="240" w:lineRule="auto"/>
        <w:ind w:left="0" w:right="7" w:firstLine="0"/>
        <w:rPr>
          <w:color w:val="000000" w:themeColor="text1"/>
          <w:sz w:val="24"/>
          <w:szCs w:val="24"/>
        </w:rPr>
      </w:pPr>
      <w:r w:rsidRPr="00BE6D00">
        <w:rPr>
          <w:color w:val="000000" w:themeColor="text1"/>
          <w:sz w:val="24"/>
          <w:szCs w:val="24"/>
        </w:rPr>
        <w:t>A natureza e a gravidade da infração cometida.</w:t>
      </w:r>
    </w:p>
    <w:p w14:paraId="3924CF57" w14:textId="77777777" w:rsidR="00393F77" w:rsidRPr="00BE6D00" w:rsidRDefault="00393F77" w:rsidP="000862B3">
      <w:pPr>
        <w:pStyle w:val="Nivel3"/>
        <w:numPr>
          <w:ilvl w:val="2"/>
          <w:numId w:val="14"/>
        </w:numPr>
        <w:tabs>
          <w:tab w:val="left" w:pos="851"/>
          <w:tab w:val="left" w:pos="1276"/>
          <w:tab w:val="left" w:pos="1418"/>
        </w:tabs>
        <w:spacing w:before="0" w:after="0" w:line="240" w:lineRule="auto"/>
        <w:ind w:left="0" w:right="7" w:firstLine="0"/>
        <w:rPr>
          <w:sz w:val="24"/>
          <w:szCs w:val="24"/>
        </w:rPr>
      </w:pPr>
      <w:r w:rsidRPr="00BE6D00">
        <w:rPr>
          <w:sz w:val="24"/>
          <w:szCs w:val="24"/>
        </w:rPr>
        <w:t>As peculiaridades do caso concreto</w:t>
      </w:r>
    </w:p>
    <w:p w14:paraId="54330343" w14:textId="77777777" w:rsidR="00393F77" w:rsidRPr="00BE6D00" w:rsidRDefault="00393F77" w:rsidP="000862B3">
      <w:pPr>
        <w:pStyle w:val="Nivel3"/>
        <w:numPr>
          <w:ilvl w:val="2"/>
          <w:numId w:val="14"/>
        </w:numPr>
        <w:tabs>
          <w:tab w:val="left" w:pos="851"/>
          <w:tab w:val="left" w:pos="1276"/>
          <w:tab w:val="left" w:pos="1418"/>
        </w:tabs>
        <w:spacing w:before="0" w:after="0" w:line="240" w:lineRule="auto"/>
        <w:ind w:left="0" w:right="7" w:firstLine="0"/>
        <w:rPr>
          <w:sz w:val="24"/>
          <w:szCs w:val="24"/>
        </w:rPr>
      </w:pPr>
      <w:r w:rsidRPr="00BE6D00">
        <w:rPr>
          <w:sz w:val="24"/>
          <w:szCs w:val="24"/>
        </w:rPr>
        <w:t>As circunstâncias agravantes ou atenuantes</w:t>
      </w:r>
    </w:p>
    <w:p w14:paraId="44110632" w14:textId="77777777" w:rsidR="00393F77" w:rsidRPr="00BE6D00" w:rsidRDefault="00393F77" w:rsidP="000862B3">
      <w:pPr>
        <w:pStyle w:val="Nivel3"/>
        <w:numPr>
          <w:ilvl w:val="2"/>
          <w:numId w:val="14"/>
        </w:numPr>
        <w:tabs>
          <w:tab w:val="left" w:pos="851"/>
          <w:tab w:val="left" w:pos="1276"/>
          <w:tab w:val="left" w:pos="1418"/>
        </w:tabs>
        <w:spacing w:before="0" w:after="0" w:line="240" w:lineRule="auto"/>
        <w:ind w:left="0" w:right="7" w:firstLine="0"/>
        <w:rPr>
          <w:sz w:val="24"/>
          <w:szCs w:val="24"/>
        </w:rPr>
      </w:pPr>
      <w:r w:rsidRPr="00BE6D00">
        <w:rPr>
          <w:sz w:val="24"/>
          <w:szCs w:val="24"/>
        </w:rPr>
        <w:t>Os danos que dela provierem para a Administração Pública</w:t>
      </w:r>
    </w:p>
    <w:p w14:paraId="5C27725F" w14:textId="77777777" w:rsidR="00393F77" w:rsidRPr="00BE6D00" w:rsidRDefault="00393F77" w:rsidP="000862B3">
      <w:pPr>
        <w:pStyle w:val="Nivel3"/>
        <w:numPr>
          <w:ilvl w:val="2"/>
          <w:numId w:val="14"/>
        </w:numPr>
        <w:tabs>
          <w:tab w:val="left" w:pos="851"/>
          <w:tab w:val="left" w:pos="1276"/>
          <w:tab w:val="left" w:pos="1418"/>
        </w:tabs>
        <w:spacing w:before="0" w:after="0" w:line="240" w:lineRule="auto"/>
        <w:ind w:left="0" w:right="7" w:firstLine="0"/>
        <w:rPr>
          <w:sz w:val="24"/>
          <w:szCs w:val="24"/>
        </w:rPr>
      </w:pPr>
      <w:r w:rsidRPr="00BE6D00">
        <w:rPr>
          <w:sz w:val="24"/>
          <w:szCs w:val="24"/>
        </w:rPr>
        <w:t>A implantação ou o aperfeiçoamento de programa de integridade, conforme normas e orientações dos órgãos de controle.</w:t>
      </w:r>
    </w:p>
    <w:p w14:paraId="705B87EA" w14:textId="77777777" w:rsidR="00393F77" w:rsidRPr="00BE6D00" w:rsidRDefault="00393F77" w:rsidP="000862B3">
      <w:pPr>
        <w:pStyle w:val="Nivel2"/>
        <w:numPr>
          <w:ilvl w:val="1"/>
          <w:numId w:val="14"/>
        </w:numPr>
        <w:spacing w:before="0" w:after="0" w:line="240" w:lineRule="auto"/>
        <w:ind w:left="0" w:right="7" w:firstLine="0"/>
        <w:rPr>
          <w:color w:val="000000" w:themeColor="text1"/>
          <w:sz w:val="24"/>
          <w:szCs w:val="24"/>
        </w:rPr>
      </w:pPr>
      <w:r w:rsidRPr="00BE6D00">
        <w:rPr>
          <w:sz w:val="24"/>
          <w:szCs w:val="24"/>
        </w:rPr>
        <w:t xml:space="preserve">A multa será </w:t>
      </w:r>
      <w:r w:rsidRPr="00BE6D00">
        <w:rPr>
          <w:color w:val="000000" w:themeColor="text1"/>
          <w:sz w:val="24"/>
          <w:szCs w:val="24"/>
        </w:rPr>
        <w:t xml:space="preserve">recolhida no percentual descrito abaixo, incidente sobre o valor do contrato licitado, recolhida no prazo máximo de 30 dias úteis, a contar da comunicação oficial. </w:t>
      </w:r>
    </w:p>
    <w:p w14:paraId="027A214F" w14:textId="77777777" w:rsidR="00393F77" w:rsidRPr="00BE6D00" w:rsidRDefault="00393F77" w:rsidP="000862B3">
      <w:pPr>
        <w:pStyle w:val="Nivel3"/>
        <w:numPr>
          <w:ilvl w:val="2"/>
          <w:numId w:val="14"/>
        </w:numPr>
        <w:tabs>
          <w:tab w:val="left" w:pos="1418"/>
        </w:tabs>
        <w:spacing w:before="0" w:after="0" w:line="240" w:lineRule="auto"/>
        <w:ind w:left="0" w:right="7" w:firstLine="0"/>
        <w:rPr>
          <w:color w:val="000000" w:themeColor="text1"/>
          <w:sz w:val="24"/>
          <w:szCs w:val="24"/>
        </w:rPr>
      </w:pPr>
      <w:r w:rsidRPr="00BE6D00">
        <w:rPr>
          <w:color w:val="000000" w:themeColor="text1"/>
          <w:sz w:val="24"/>
          <w:szCs w:val="24"/>
        </w:rPr>
        <w:t>Para as infrações previstas nos itens 20.1.1, 20.1.2 e 20.1.3, a multa será de 15% do valor do contrato licitado.</w:t>
      </w:r>
    </w:p>
    <w:p w14:paraId="225C8C92" w14:textId="77777777" w:rsidR="00393F77" w:rsidRPr="00BE6D00" w:rsidRDefault="00393F77" w:rsidP="000862B3">
      <w:pPr>
        <w:pStyle w:val="Nivel3"/>
        <w:numPr>
          <w:ilvl w:val="2"/>
          <w:numId w:val="14"/>
        </w:numPr>
        <w:tabs>
          <w:tab w:val="left" w:pos="1418"/>
        </w:tabs>
        <w:spacing w:before="0" w:after="0" w:line="240" w:lineRule="auto"/>
        <w:ind w:left="0" w:right="7" w:firstLine="0"/>
        <w:rPr>
          <w:color w:val="000000" w:themeColor="text1"/>
          <w:sz w:val="24"/>
          <w:szCs w:val="24"/>
        </w:rPr>
      </w:pPr>
      <w:r w:rsidRPr="00BE6D00">
        <w:rPr>
          <w:color w:val="000000" w:themeColor="text1"/>
          <w:sz w:val="24"/>
          <w:szCs w:val="24"/>
        </w:rPr>
        <w:t>Para as infrações previstas nos itens 20.1.4, 20.1.5, 20.1.6, 20.1.7 e 20.1.8, a multa será de 30% do valor do contrato licitado.</w:t>
      </w:r>
    </w:p>
    <w:p w14:paraId="538991B6" w14:textId="77777777" w:rsidR="00393F77" w:rsidRPr="00BE6D00" w:rsidRDefault="00393F77" w:rsidP="000862B3">
      <w:pPr>
        <w:pStyle w:val="PargrafodaLista"/>
        <w:widowControl/>
        <w:numPr>
          <w:ilvl w:val="2"/>
          <w:numId w:val="14"/>
        </w:numPr>
        <w:tabs>
          <w:tab w:val="left" w:pos="1418"/>
        </w:tabs>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Multa moratória de 0,5% (cinco décimos por cento) por dia de atraso injustificado sobre o valor da parcela inadimplida, até o limite de 10 (dez) dias;</w:t>
      </w:r>
    </w:p>
    <w:p w14:paraId="5FA7C756" w14:textId="77777777" w:rsidR="00393F77" w:rsidRPr="00BE6D00" w:rsidRDefault="00393F77" w:rsidP="000862B3">
      <w:pPr>
        <w:pStyle w:val="PargrafodaLista"/>
        <w:widowControl/>
        <w:numPr>
          <w:ilvl w:val="2"/>
          <w:numId w:val="14"/>
        </w:numPr>
        <w:tabs>
          <w:tab w:val="left" w:pos="1418"/>
        </w:tabs>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42970E60" w14:textId="77777777" w:rsidR="00393F77" w:rsidRPr="00BE6D00" w:rsidRDefault="00393F77" w:rsidP="000862B3">
      <w:pPr>
        <w:pStyle w:val="PargrafodaLista"/>
        <w:widowControl/>
        <w:numPr>
          <w:ilvl w:val="2"/>
          <w:numId w:val="14"/>
        </w:numPr>
        <w:tabs>
          <w:tab w:val="left" w:pos="1418"/>
        </w:tabs>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Multa de 30% (trinta por cento) sobre o valor total do contrato, no caso de inexecução total do objeto;</w:t>
      </w:r>
    </w:p>
    <w:p w14:paraId="380F5470" w14:textId="77777777" w:rsidR="00393F77" w:rsidRPr="00BE6D00" w:rsidRDefault="00393F77" w:rsidP="000862B3">
      <w:pPr>
        <w:pStyle w:val="PargrafodaLista"/>
        <w:widowControl/>
        <w:numPr>
          <w:ilvl w:val="1"/>
          <w:numId w:val="14"/>
        </w:numPr>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A aplicação das sanções previstas neste Contrato não exclui, em hipótese alguma, a obrigação de reparação integral do dano causado ao Contratante (art. 156, §9º)</w:t>
      </w:r>
    </w:p>
    <w:p w14:paraId="3F27252E" w14:textId="77777777" w:rsidR="00393F77" w:rsidRPr="00BE6D00" w:rsidRDefault="00393F77" w:rsidP="000862B3">
      <w:pPr>
        <w:widowControl/>
        <w:numPr>
          <w:ilvl w:val="1"/>
          <w:numId w:val="14"/>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Todas as sanções previstas neste Contrato poderão ser aplicadas cumulativamente com a multa (art. 156, §7º).</w:t>
      </w:r>
    </w:p>
    <w:p w14:paraId="5BCA1D0B" w14:textId="77777777" w:rsidR="00393F77" w:rsidRPr="00BE6D00" w:rsidRDefault="00393F77" w:rsidP="000862B3">
      <w:pPr>
        <w:widowControl/>
        <w:numPr>
          <w:ilvl w:val="2"/>
          <w:numId w:val="14"/>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73C905D6" w14:textId="77777777" w:rsidR="00393F77" w:rsidRPr="00BE6D00" w:rsidRDefault="00393F77" w:rsidP="000862B3">
      <w:pPr>
        <w:widowControl/>
        <w:numPr>
          <w:ilvl w:val="2"/>
          <w:numId w:val="14"/>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1F1D097"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As sanções de advertência, impedimento de licitar e contratar e declaração de inidoneidade para licitar ou contratar poderão ser aplicadas, cumulativamente ou não, à penalidade de multa.</w:t>
      </w:r>
    </w:p>
    <w:p w14:paraId="34DBEF6C"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Na aplicação da sanção de multa será facultada a defesa do interessado no prazo de 15 (quinze) dias úteis, contado da data de sua intimação.</w:t>
      </w:r>
    </w:p>
    <w:p w14:paraId="747CCF69" w14:textId="77777777" w:rsidR="00393F77" w:rsidRPr="00BE6D00" w:rsidRDefault="00393F77" w:rsidP="000862B3">
      <w:pPr>
        <w:pStyle w:val="Nivel2"/>
        <w:numPr>
          <w:ilvl w:val="1"/>
          <w:numId w:val="14"/>
        </w:numPr>
        <w:spacing w:before="0" w:after="0" w:line="240" w:lineRule="auto"/>
        <w:ind w:left="0" w:right="7" w:firstLine="0"/>
        <w:rPr>
          <w:color w:val="000000" w:themeColor="text1"/>
          <w:sz w:val="24"/>
          <w:szCs w:val="24"/>
        </w:rPr>
      </w:pPr>
      <w:r w:rsidRPr="00BE6D00">
        <w:rPr>
          <w:sz w:val="24"/>
          <w:szCs w:val="24"/>
        </w:rPr>
        <w:t xml:space="preserve">A sanção de impedimento de licitar e contratar será aplicada ao responsável em decorrência das infrações administrativas </w:t>
      </w:r>
      <w:r w:rsidRPr="00BE6D00">
        <w:rPr>
          <w:color w:val="000000" w:themeColor="text1"/>
          <w:sz w:val="24"/>
          <w:szCs w:val="24"/>
        </w:rPr>
        <w:t>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32DE36E" w14:textId="77777777" w:rsidR="00393F77" w:rsidRPr="00BE6D00" w:rsidRDefault="00393F77" w:rsidP="000862B3">
      <w:pPr>
        <w:pStyle w:val="Nivel2"/>
        <w:numPr>
          <w:ilvl w:val="1"/>
          <w:numId w:val="14"/>
        </w:numPr>
        <w:spacing w:before="0" w:after="0" w:line="240" w:lineRule="auto"/>
        <w:ind w:left="0" w:right="7" w:firstLine="0"/>
        <w:rPr>
          <w:color w:val="000000" w:themeColor="text1"/>
          <w:sz w:val="24"/>
          <w:szCs w:val="24"/>
        </w:rPr>
      </w:pPr>
      <w:r w:rsidRPr="00BE6D00">
        <w:rPr>
          <w:color w:val="000000" w:themeColor="text1"/>
          <w:sz w:val="24"/>
          <w:szCs w:val="24"/>
        </w:rPr>
        <w:t> A sanção declaração de inidoneidade para licitar ou contratar será aplicada ao responsável pelas infrações administrativas previstas nos </w:t>
      </w:r>
      <w:hyperlink r:id="rId28" w:anchor="art155viii" w:history="1">
        <w:r w:rsidRPr="00BE6D00">
          <w:rPr>
            <w:rStyle w:val="Hyperlink"/>
            <w:color w:val="000000" w:themeColor="text1"/>
            <w:sz w:val="24"/>
            <w:szCs w:val="24"/>
          </w:rPr>
          <w:t>incisos VIII, IX, X, XI e XII do </w:t>
        </w:r>
        <w:r w:rsidRPr="00BE6D00">
          <w:rPr>
            <w:rStyle w:val="Hyperlink"/>
            <w:b/>
            <w:bCs/>
            <w:color w:val="000000" w:themeColor="text1"/>
            <w:sz w:val="24"/>
            <w:szCs w:val="24"/>
          </w:rPr>
          <w:t>caput</w:t>
        </w:r>
        <w:r w:rsidRPr="00BE6D00">
          <w:rPr>
            <w:rStyle w:val="Hyperlink"/>
            <w:color w:val="000000" w:themeColor="text1"/>
            <w:sz w:val="24"/>
            <w:szCs w:val="24"/>
          </w:rPr>
          <w:t> do art. 155 desta Lei</w:t>
        </w:r>
      </w:hyperlink>
      <w:r w:rsidRPr="00BE6D00">
        <w:rPr>
          <w:color w:val="000000" w:themeColor="text1"/>
          <w:sz w:val="24"/>
          <w:szCs w:val="24"/>
        </w:rPr>
        <w:t>, bem como pelas infrações administrativas previstas nos incisos II, III, IV, V, VI e VII do </w:t>
      </w:r>
      <w:r w:rsidRPr="00BE6D00">
        <w:rPr>
          <w:b/>
          <w:bCs/>
          <w:color w:val="000000" w:themeColor="text1"/>
          <w:sz w:val="24"/>
          <w:szCs w:val="24"/>
        </w:rPr>
        <w:t>caput</w:t>
      </w:r>
      <w:r w:rsidRPr="00BE6D00">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427AEF91" w14:textId="77777777" w:rsidR="00393F77" w:rsidRPr="00BE6D00" w:rsidRDefault="00393F77" w:rsidP="000862B3">
      <w:pPr>
        <w:pStyle w:val="Nivel2"/>
        <w:numPr>
          <w:ilvl w:val="1"/>
          <w:numId w:val="14"/>
        </w:numPr>
        <w:spacing w:before="0" w:after="0" w:line="240" w:lineRule="auto"/>
        <w:ind w:left="0" w:right="7" w:firstLine="0"/>
        <w:rPr>
          <w:color w:val="000000" w:themeColor="text1"/>
          <w:sz w:val="24"/>
          <w:szCs w:val="24"/>
        </w:rPr>
      </w:pPr>
      <w:r w:rsidRPr="00BE6D00">
        <w:rPr>
          <w:color w:val="000000" w:themeColor="text1"/>
          <w:sz w:val="24"/>
          <w:szCs w:val="24"/>
        </w:rPr>
        <w:t xml:space="preserve">Poderá ser aplicada ao responsável a sanção de declaração de inidoneidade para licitar ou contratar, em decorrência da prática das infrações dispostas nos itens 20.1.4, 20.1.5, 20.1.6, </w:t>
      </w:r>
      <w:r w:rsidRPr="00BE6D00">
        <w:rPr>
          <w:color w:val="000000" w:themeColor="text1"/>
          <w:sz w:val="24"/>
          <w:szCs w:val="24"/>
        </w:rPr>
        <w:lastRenderedPageBreak/>
        <w:t xml:space="preserve">20.1.7 e 20.1.8, bem como pelas infrações administrativas previstas nos itens 20.1.1, 20.1.2 e 20.1.3 que justifiquem a imposição de penalidade mais grave que a sanção de impedimento de licitar e contratar, cuja duração observará o prazo previsto no </w:t>
      </w:r>
      <w:hyperlink r:id="rId29" w:anchor="art156§5" w:history="1">
        <w:r w:rsidRPr="00BE6D00">
          <w:rPr>
            <w:rStyle w:val="Hyperlink"/>
            <w:color w:val="000000" w:themeColor="text1"/>
            <w:sz w:val="24"/>
            <w:szCs w:val="24"/>
          </w:rPr>
          <w:t>art. 156, §5º, da Lei n.º 14.133/2021</w:t>
        </w:r>
      </w:hyperlink>
      <w:r w:rsidRPr="00BE6D00">
        <w:rPr>
          <w:color w:val="000000" w:themeColor="text1"/>
          <w:sz w:val="24"/>
          <w:szCs w:val="24"/>
        </w:rPr>
        <w:t>.</w:t>
      </w:r>
    </w:p>
    <w:p w14:paraId="01456A37" w14:textId="77777777" w:rsidR="00393F77" w:rsidRPr="00BE6D00" w:rsidRDefault="00393F77" w:rsidP="000862B3">
      <w:pPr>
        <w:pStyle w:val="Nivel2"/>
        <w:spacing w:before="0" w:after="0" w:line="240" w:lineRule="auto"/>
        <w:ind w:left="0" w:right="7" w:firstLine="0"/>
        <w:rPr>
          <w:color w:val="000000" w:themeColor="text1"/>
          <w:sz w:val="24"/>
          <w:szCs w:val="24"/>
        </w:rPr>
      </w:pPr>
    </w:p>
    <w:p w14:paraId="5F087FF8"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color w:val="000000" w:themeColor="text1"/>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4222B94"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A apuração de responsabilidade relacionadas às sanções de impedimento de licitar e as demais regulamentações pertinentes estão previstas no Decreto Municipal n</w:t>
      </w:r>
      <w:proofErr w:type="gramStart"/>
      <w:r w:rsidRPr="00BE6D00">
        <w:rPr>
          <w:sz w:val="24"/>
          <w:szCs w:val="24"/>
        </w:rPr>
        <w:t>° .</w:t>
      </w:r>
      <w:proofErr w:type="gramEnd"/>
    </w:p>
    <w:p w14:paraId="0DEEB3F2" w14:textId="77777777" w:rsidR="00393F77" w:rsidRPr="00BE6D00" w:rsidRDefault="00393F77" w:rsidP="000862B3">
      <w:pPr>
        <w:pStyle w:val="Nivel2"/>
        <w:spacing w:before="0" w:after="0" w:line="240" w:lineRule="auto"/>
        <w:ind w:left="0" w:right="7" w:firstLine="0"/>
        <w:rPr>
          <w:sz w:val="24"/>
          <w:szCs w:val="24"/>
        </w:rPr>
      </w:pPr>
    </w:p>
    <w:p w14:paraId="197A02F7" w14:textId="77777777" w:rsidR="00393F77" w:rsidRPr="00BE6D00" w:rsidRDefault="00393F77" w:rsidP="000862B3">
      <w:pPr>
        <w:pStyle w:val="PargrafodaLista"/>
        <w:numPr>
          <w:ilvl w:val="0"/>
          <w:numId w:val="14"/>
        </w:numPr>
        <w:adjustRightInd w:val="0"/>
        <w:spacing w:before="0"/>
        <w:ind w:left="0" w:right="7" w:firstLine="0"/>
        <w:rPr>
          <w:rFonts w:ascii="Arial" w:hAnsi="Arial" w:cs="Arial"/>
          <w:b/>
          <w:bCs/>
          <w:sz w:val="24"/>
          <w:szCs w:val="24"/>
        </w:rPr>
      </w:pPr>
      <w:r w:rsidRPr="00BE6D00">
        <w:rPr>
          <w:rFonts w:ascii="Arial" w:hAnsi="Arial" w:cs="Arial"/>
          <w:b/>
          <w:bCs/>
          <w:sz w:val="24"/>
          <w:szCs w:val="24"/>
        </w:rPr>
        <w:t xml:space="preserve">DAS PRÁTICAS CORRUPTAS </w:t>
      </w:r>
    </w:p>
    <w:p w14:paraId="78D06C1C" w14:textId="77777777" w:rsidR="00393F77" w:rsidRPr="00BE6D00" w:rsidRDefault="00393F77" w:rsidP="000862B3">
      <w:pPr>
        <w:adjustRightInd w:val="0"/>
        <w:ind w:right="7"/>
        <w:jc w:val="both"/>
        <w:rPr>
          <w:rFonts w:ascii="Arial" w:hAnsi="Arial" w:cs="Arial"/>
          <w:sz w:val="24"/>
          <w:szCs w:val="24"/>
        </w:rPr>
      </w:pPr>
    </w:p>
    <w:p w14:paraId="6ED058B8"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 xml:space="preserve">A </w:t>
      </w:r>
      <w:r w:rsidRPr="00BE6D00">
        <w:rPr>
          <w:rFonts w:ascii="Arial" w:hAnsi="Arial" w:cs="Arial"/>
          <w:bCs/>
          <w:color w:val="000000" w:themeColor="text1"/>
          <w:sz w:val="24"/>
          <w:szCs w:val="24"/>
        </w:rPr>
        <w:t>contratada/detentora de ata de registro de preços</w:t>
      </w:r>
      <w:r w:rsidRPr="00BE6D00">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BE6D00">
        <w:rPr>
          <w:rFonts w:ascii="Arial" w:hAnsi="Arial" w:cs="Arial"/>
          <w:bCs/>
          <w:color w:val="000000" w:themeColor="text1"/>
          <w:sz w:val="24"/>
          <w:szCs w:val="24"/>
        </w:rPr>
        <w:t>contratada/detentora de ata de registro de preços</w:t>
      </w:r>
      <w:r w:rsidRPr="00BE6D00">
        <w:rPr>
          <w:rFonts w:ascii="Arial" w:hAnsi="Arial" w:cs="Arial"/>
          <w:bCs/>
          <w:sz w:val="24"/>
          <w:szCs w:val="24"/>
        </w:rPr>
        <w:t>, incorreu em práticas corruptas contrárias aos mais altos níveis éticos, o licitador, poderá:</w:t>
      </w:r>
    </w:p>
    <w:p w14:paraId="49E87012" w14:textId="77777777" w:rsidR="00393F77" w:rsidRPr="00BE6D00" w:rsidRDefault="00393F77" w:rsidP="000862B3">
      <w:pPr>
        <w:numPr>
          <w:ilvl w:val="0"/>
          <w:numId w:val="35"/>
        </w:numPr>
        <w:tabs>
          <w:tab w:val="left" w:pos="360"/>
        </w:tabs>
        <w:adjustRightInd w:val="0"/>
        <w:ind w:left="0" w:firstLine="0"/>
        <w:jc w:val="both"/>
        <w:rPr>
          <w:rFonts w:ascii="Arial" w:hAnsi="Arial" w:cs="Arial"/>
          <w:bCs/>
          <w:sz w:val="24"/>
          <w:szCs w:val="24"/>
        </w:rPr>
      </w:pPr>
      <w:r w:rsidRPr="00BE6D00">
        <w:rPr>
          <w:rFonts w:ascii="Arial" w:hAnsi="Arial" w:cs="Arial"/>
          <w:bCs/>
          <w:sz w:val="24"/>
          <w:szCs w:val="24"/>
        </w:rPr>
        <w:t>Rejeitar qualquer proposta de adjudicação relacionada com o respectivo processo de aquisição ou contratação;</w:t>
      </w:r>
    </w:p>
    <w:p w14:paraId="75204BA9" w14:textId="77777777" w:rsidR="00393F77" w:rsidRPr="00BE6D00" w:rsidRDefault="00393F77" w:rsidP="000862B3">
      <w:pPr>
        <w:numPr>
          <w:ilvl w:val="0"/>
          <w:numId w:val="35"/>
        </w:numPr>
        <w:tabs>
          <w:tab w:val="left" w:pos="360"/>
        </w:tabs>
        <w:adjustRightInd w:val="0"/>
        <w:ind w:left="0" w:firstLine="0"/>
        <w:jc w:val="both"/>
        <w:rPr>
          <w:rFonts w:ascii="Arial" w:hAnsi="Arial" w:cs="Arial"/>
          <w:bCs/>
          <w:sz w:val="24"/>
          <w:szCs w:val="24"/>
        </w:rPr>
      </w:pPr>
      <w:r w:rsidRPr="00BE6D00">
        <w:rPr>
          <w:rFonts w:ascii="Arial" w:hAnsi="Arial" w:cs="Arial"/>
          <w:bCs/>
          <w:sz w:val="24"/>
          <w:szCs w:val="24"/>
        </w:rPr>
        <w:t xml:space="preserve">Declarar a </w:t>
      </w:r>
      <w:r w:rsidRPr="00BE6D00">
        <w:rPr>
          <w:rFonts w:ascii="Arial" w:hAnsi="Arial" w:cs="Arial"/>
          <w:bCs/>
          <w:color w:val="000000" w:themeColor="text1"/>
          <w:sz w:val="24"/>
          <w:szCs w:val="24"/>
        </w:rPr>
        <w:t>contratada/detentora de ata de registro de preços</w:t>
      </w:r>
      <w:r w:rsidRPr="00BE6D00">
        <w:rPr>
          <w:rFonts w:ascii="Arial" w:hAnsi="Arial" w:cs="Arial"/>
          <w:bCs/>
          <w:sz w:val="24"/>
          <w:szCs w:val="24"/>
        </w:rPr>
        <w:t xml:space="preserve"> inelegível, temporária ou permanentemente, para participar em futuras licitações ou contratos.</w:t>
      </w:r>
    </w:p>
    <w:p w14:paraId="73038C86"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6A32F3E0"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 xml:space="preserve">Para os propósitos desta cláusula, definem-se as seguintes práticas: </w:t>
      </w:r>
    </w:p>
    <w:p w14:paraId="3FC2DAAD"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A) “</w:t>
      </w:r>
      <w:r w:rsidRPr="00BE6D00">
        <w:rPr>
          <w:rFonts w:ascii="Arial" w:hAnsi="Arial" w:cs="Arial"/>
          <w:b/>
          <w:bCs/>
          <w:sz w:val="24"/>
          <w:szCs w:val="24"/>
        </w:rPr>
        <w:t>prática corrupta”:</w:t>
      </w:r>
      <w:r w:rsidRPr="00BE6D00">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314BF3D1"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B) “</w:t>
      </w:r>
      <w:r w:rsidRPr="00BE6D00">
        <w:rPr>
          <w:rFonts w:ascii="Arial" w:hAnsi="Arial" w:cs="Arial"/>
          <w:b/>
          <w:bCs/>
          <w:sz w:val="24"/>
          <w:szCs w:val="24"/>
        </w:rPr>
        <w:t>prática fraudulenta”:</w:t>
      </w:r>
      <w:r w:rsidRPr="00BE6D00">
        <w:rPr>
          <w:rFonts w:ascii="Arial" w:hAnsi="Arial" w:cs="Arial"/>
          <w:bCs/>
          <w:sz w:val="24"/>
          <w:szCs w:val="24"/>
        </w:rPr>
        <w:t xml:space="preserve"> a falsificação ou omissão dos fatos, com o objetivo de influenciar o processo de licitação ou de execução de contrato; </w:t>
      </w:r>
    </w:p>
    <w:p w14:paraId="49D57204"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C) “</w:t>
      </w:r>
      <w:r w:rsidRPr="00BE6D00">
        <w:rPr>
          <w:rFonts w:ascii="Arial" w:hAnsi="Arial" w:cs="Arial"/>
          <w:b/>
          <w:bCs/>
          <w:sz w:val="24"/>
          <w:szCs w:val="24"/>
        </w:rPr>
        <w:t>prática conluiada”:</w:t>
      </w:r>
      <w:r w:rsidRPr="00BE6D00">
        <w:rPr>
          <w:rFonts w:ascii="Arial" w:hAnsi="Arial" w:cs="Arial"/>
          <w:bCs/>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1C83DC2C"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D) “</w:t>
      </w:r>
      <w:r w:rsidRPr="00BE6D00">
        <w:rPr>
          <w:rFonts w:ascii="Arial" w:hAnsi="Arial" w:cs="Arial"/>
          <w:b/>
          <w:bCs/>
          <w:sz w:val="24"/>
          <w:szCs w:val="24"/>
        </w:rPr>
        <w:t>prática coercitiva”:</w:t>
      </w:r>
      <w:r w:rsidRPr="00BE6D00">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09A239DD"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E) “</w:t>
      </w:r>
      <w:r w:rsidRPr="00BE6D00">
        <w:rPr>
          <w:rFonts w:ascii="Arial" w:hAnsi="Arial" w:cs="Arial"/>
          <w:b/>
          <w:bCs/>
          <w:sz w:val="24"/>
          <w:szCs w:val="24"/>
        </w:rPr>
        <w:t>prática obstrutiva”:</w:t>
      </w:r>
      <w:r w:rsidRPr="00BE6D00">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BE6D00">
        <w:rPr>
          <w:rFonts w:ascii="Arial" w:hAnsi="Arial" w:cs="Arial"/>
          <w:bCs/>
          <w:sz w:val="24"/>
          <w:szCs w:val="24"/>
        </w:rPr>
        <w:t>ii</w:t>
      </w:r>
      <w:proofErr w:type="spellEnd"/>
      <w:r w:rsidRPr="00BE6D00">
        <w:rPr>
          <w:rFonts w:ascii="Arial" w:hAnsi="Arial" w:cs="Arial"/>
          <w:bCs/>
          <w:sz w:val="24"/>
          <w:szCs w:val="24"/>
        </w:rPr>
        <w:t xml:space="preserve">) atos cuja intenção seja impedir materialmente o exercício do direito de o organismo financeiro multilateral promover inspeção. </w:t>
      </w:r>
    </w:p>
    <w:p w14:paraId="2F927767"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20FB7307"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lastRenderedPageBreak/>
        <w:t xml:space="preserve">21.3. Considerando os propósitos da clausulas acima, a </w:t>
      </w:r>
      <w:r w:rsidRPr="00BE6D00">
        <w:rPr>
          <w:rFonts w:ascii="Arial" w:hAnsi="Arial" w:cs="Arial"/>
          <w:bCs/>
          <w:color w:val="000000" w:themeColor="text1"/>
          <w:sz w:val="24"/>
          <w:szCs w:val="24"/>
        </w:rPr>
        <w:t>contratada/detentora de ata de registro de preços</w:t>
      </w:r>
      <w:r w:rsidRPr="00BE6D00">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69788764"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21.4. Demais condições previstas na Lei 14.133/21.</w:t>
      </w:r>
    </w:p>
    <w:p w14:paraId="4FEEFBD7" w14:textId="77777777" w:rsidR="00393F77" w:rsidRPr="00BE6D00" w:rsidRDefault="00393F77" w:rsidP="000862B3">
      <w:pPr>
        <w:widowControl/>
        <w:autoSpaceDE/>
        <w:autoSpaceDN/>
        <w:ind w:right="7"/>
        <w:rPr>
          <w:rFonts w:ascii="Arial" w:hAnsi="Arial" w:cs="Arial"/>
          <w:color w:val="000000" w:themeColor="text1"/>
          <w:sz w:val="24"/>
          <w:szCs w:val="24"/>
        </w:rPr>
      </w:pPr>
    </w:p>
    <w:p w14:paraId="1E405241" w14:textId="77777777" w:rsidR="00393F77" w:rsidRPr="00BE6D00" w:rsidRDefault="00393F77" w:rsidP="000862B3">
      <w:pPr>
        <w:pStyle w:val="Ttulo1"/>
        <w:numPr>
          <w:ilvl w:val="0"/>
          <w:numId w:val="14"/>
        </w:numPr>
        <w:tabs>
          <w:tab w:val="left" w:pos="426"/>
        </w:tabs>
        <w:spacing w:before="0"/>
        <w:ind w:left="0" w:right="7" w:firstLine="0"/>
        <w:jc w:val="both"/>
        <w:rPr>
          <w:sz w:val="24"/>
          <w:szCs w:val="24"/>
        </w:rPr>
      </w:pPr>
      <w:r w:rsidRPr="00BE6D00">
        <w:rPr>
          <w:w w:val="90"/>
          <w:sz w:val="24"/>
          <w:szCs w:val="24"/>
        </w:rPr>
        <w:t>DAS DISPOSIÇÕES</w:t>
      </w:r>
      <w:r w:rsidRPr="00BE6D00">
        <w:rPr>
          <w:spacing w:val="-13"/>
          <w:w w:val="90"/>
          <w:sz w:val="24"/>
          <w:szCs w:val="24"/>
        </w:rPr>
        <w:t xml:space="preserve"> </w:t>
      </w:r>
      <w:r w:rsidRPr="00BE6D00">
        <w:rPr>
          <w:w w:val="90"/>
          <w:sz w:val="24"/>
          <w:szCs w:val="24"/>
        </w:rPr>
        <w:t>GERAIS</w:t>
      </w:r>
    </w:p>
    <w:p w14:paraId="24A057B7" w14:textId="77777777" w:rsidR="00393F77" w:rsidRPr="00BE6D00" w:rsidRDefault="00393F77" w:rsidP="000862B3">
      <w:pPr>
        <w:pStyle w:val="Ttulo1"/>
        <w:tabs>
          <w:tab w:val="left" w:pos="426"/>
        </w:tabs>
        <w:spacing w:before="0"/>
        <w:ind w:left="0" w:right="7" w:firstLine="0"/>
        <w:jc w:val="both"/>
        <w:rPr>
          <w:sz w:val="24"/>
          <w:szCs w:val="24"/>
        </w:rPr>
      </w:pPr>
    </w:p>
    <w:p w14:paraId="3651C1A0" w14:textId="77777777" w:rsidR="00393F77" w:rsidRPr="00BE6D00" w:rsidRDefault="00393F77" w:rsidP="000862B3">
      <w:pPr>
        <w:pStyle w:val="Nivel2"/>
        <w:numPr>
          <w:ilvl w:val="1"/>
          <w:numId w:val="14"/>
        </w:numPr>
        <w:spacing w:before="0" w:after="0" w:line="240" w:lineRule="auto"/>
        <w:ind w:left="0" w:right="7" w:firstLine="0"/>
        <w:rPr>
          <w:sz w:val="24"/>
          <w:szCs w:val="24"/>
        </w:rPr>
      </w:pPr>
      <w:r w:rsidRPr="00BE6D00">
        <w:rPr>
          <w:sz w:val="24"/>
          <w:szCs w:val="24"/>
        </w:rPr>
        <w:t>Será divulgada ata da sessão pública no sistema eletrônico.</w:t>
      </w:r>
    </w:p>
    <w:p w14:paraId="797DEF2A"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Todas as referências de tempo no Edital, no aviso e durante a sessão pública observarão o horário de Brasília - DF.</w:t>
      </w:r>
    </w:p>
    <w:p w14:paraId="6F4D0881"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A homologação do resultado desta licitação não implicará direito à contratação.</w:t>
      </w:r>
    </w:p>
    <w:p w14:paraId="794C2C94"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57235F"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BF4EC38"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Na contagem dos prazos estabelecidos neste Edital e seus Anexos, excluir-se-á o dia do início e incluir-se-á o do vencimento. Só se iniciam e vencem os prazos em dias de expediente na Administração.</w:t>
      </w:r>
    </w:p>
    <w:p w14:paraId="7E171228" w14:textId="77777777" w:rsidR="00393F77" w:rsidRPr="00BE6D00" w:rsidRDefault="00393F77" w:rsidP="000862B3">
      <w:pPr>
        <w:pStyle w:val="Nivel2"/>
        <w:numPr>
          <w:ilvl w:val="1"/>
          <w:numId w:val="14"/>
        </w:numPr>
        <w:spacing w:before="0" w:after="0" w:line="240" w:lineRule="auto"/>
        <w:ind w:left="0" w:right="7" w:firstLine="0"/>
        <w:rPr>
          <w:rFonts w:eastAsia="Times New Roman"/>
          <w:sz w:val="24"/>
          <w:szCs w:val="24"/>
        </w:rPr>
      </w:pPr>
      <w:r w:rsidRPr="00BE6D00">
        <w:rPr>
          <w:sz w:val="24"/>
          <w:szCs w:val="24"/>
        </w:rPr>
        <w:t>O desatendimento de exigências formais não essenciais não importará o afastamento do licitante, desde que seja possível o aproveitamento do ato, observados os princípios da isonomia e do interesse público.</w:t>
      </w:r>
    </w:p>
    <w:p w14:paraId="56208570" w14:textId="77777777" w:rsidR="00393F77" w:rsidRPr="00BE6D00" w:rsidRDefault="00393F77" w:rsidP="000862B3">
      <w:pPr>
        <w:pStyle w:val="Nivel2"/>
        <w:numPr>
          <w:ilvl w:val="1"/>
          <w:numId w:val="14"/>
        </w:numPr>
        <w:spacing w:before="0" w:after="0" w:line="240" w:lineRule="auto"/>
        <w:ind w:left="0" w:right="7" w:firstLine="0"/>
        <w:rPr>
          <w:rFonts w:eastAsia="Times New Roman"/>
          <w:color w:val="000000" w:themeColor="text1"/>
          <w:sz w:val="24"/>
          <w:szCs w:val="24"/>
        </w:rPr>
      </w:pPr>
      <w:r w:rsidRPr="00BE6D00">
        <w:rPr>
          <w:sz w:val="24"/>
          <w:szCs w:val="24"/>
        </w:rPr>
        <w:t xml:space="preserve">Em caso de divergência entre disposições deste Edital e de seus anexos ou demais peças que </w:t>
      </w:r>
      <w:r w:rsidRPr="00BE6D00">
        <w:rPr>
          <w:color w:val="000000" w:themeColor="text1"/>
          <w:sz w:val="24"/>
          <w:szCs w:val="24"/>
        </w:rPr>
        <w:t>compõem o processo, prevalecerá as deste Edital.</w:t>
      </w:r>
    </w:p>
    <w:p w14:paraId="38ABEBBC" w14:textId="77777777" w:rsidR="00393F77" w:rsidRPr="00BE6D00" w:rsidRDefault="00393F77" w:rsidP="000862B3">
      <w:pPr>
        <w:pStyle w:val="PargrafodaLista"/>
        <w:numPr>
          <w:ilvl w:val="1"/>
          <w:numId w:val="14"/>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O extrato do Edital estará disponibilizado no Diário Oficial do Município e Jornal de grande circulação local.</w:t>
      </w:r>
    </w:p>
    <w:p w14:paraId="367F612A" w14:textId="77777777" w:rsidR="00393F77" w:rsidRPr="00BE6D00" w:rsidRDefault="00393F77" w:rsidP="000862B3">
      <w:pPr>
        <w:pStyle w:val="PargrafodaLista"/>
        <w:numPr>
          <w:ilvl w:val="1"/>
          <w:numId w:val="14"/>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D132AF">
        <w:rPr>
          <w:rFonts w:ascii="Arial" w:hAnsi="Arial" w:cs="Arial"/>
          <w:noProof/>
          <w:color w:val="000000" w:themeColor="text1"/>
          <w:sz w:val="24"/>
          <w:szCs w:val="24"/>
        </w:rPr>
        <w:t>https://farol.oxy.elotech.com.br/portaltransparencia/</w:t>
      </w:r>
      <w:r>
        <w:rPr>
          <w:rFonts w:ascii="Arial" w:hAnsi="Arial" w:cs="Arial"/>
          <w:color w:val="000000" w:themeColor="text1"/>
          <w:sz w:val="24"/>
          <w:szCs w:val="24"/>
        </w:rPr>
        <w:t>.</w:t>
      </w:r>
    </w:p>
    <w:p w14:paraId="4FBF683E" w14:textId="77777777" w:rsidR="00393F77" w:rsidRPr="00BE6D00" w:rsidRDefault="00393F77" w:rsidP="000862B3">
      <w:pPr>
        <w:ind w:right="7"/>
        <w:rPr>
          <w:rFonts w:ascii="Arial" w:hAnsi="Arial" w:cs="Arial"/>
          <w:color w:val="000000" w:themeColor="text1"/>
          <w:sz w:val="24"/>
          <w:szCs w:val="24"/>
        </w:rPr>
      </w:pPr>
    </w:p>
    <w:p w14:paraId="7D0EE025" w14:textId="77777777" w:rsidR="00393F77" w:rsidRPr="00BE6D00" w:rsidRDefault="00393F77" w:rsidP="000862B3">
      <w:pPr>
        <w:ind w:right="7"/>
        <w:rPr>
          <w:rFonts w:ascii="Arial" w:hAnsi="Arial" w:cs="Arial"/>
          <w:color w:val="000000" w:themeColor="text1"/>
          <w:sz w:val="24"/>
          <w:szCs w:val="24"/>
        </w:rPr>
      </w:pPr>
    </w:p>
    <w:p w14:paraId="3EB9F28A" w14:textId="77777777" w:rsidR="00393F77" w:rsidRPr="00BE6D00" w:rsidRDefault="00393F77" w:rsidP="000862B3">
      <w:pPr>
        <w:pStyle w:val="PargrafodaLista"/>
        <w:spacing w:before="0"/>
        <w:ind w:left="0" w:right="7"/>
        <w:rPr>
          <w:rFonts w:ascii="Arial" w:hAnsi="Arial" w:cs="Arial"/>
          <w:sz w:val="24"/>
          <w:szCs w:val="24"/>
        </w:rPr>
      </w:pPr>
    </w:p>
    <w:p w14:paraId="0333503E" w14:textId="068CF1FA" w:rsidR="00393F77" w:rsidRPr="00BE6D00" w:rsidRDefault="00393F77" w:rsidP="000862B3">
      <w:pPr>
        <w:tabs>
          <w:tab w:val="left" w:pos="2206"/>
          <w:tab w:val="left" w:pos="2207"/>
        </w:tabs>
        <w:ind w:right="7"/>
        <w:jc w:val="center"/>
        <w:rPr>
          <w:rFonts w:ascii="Arial" w:hAnsi="Arial" w:cs="Arial"/>
          <w:bCs/>
          <w:sz w:val="24"/>
          <w:szCs w:val="24"/>
        </w:rPr>
      </w:pPr>
      <w:r w:rsidRPr="00D132AF">
        <w:rPr>
          <w:rFonts w:ascii="Arial" w:hAnsi="Arial" w:cs="Arial"/>
          <w:bCs/>
          <w:noProof/>
          <w:sz w:val="24"/>
          <w:szCs w:val="24"/>
        </w:rPr>
        <w:t>Farol/Pr</w:t>
      </w:r>
      <w:r w:rsidRPr="00BE6D00">
        <w:rPr>
          <w:rFonts w:ascii="Arial" w:hAnsi="Arial" w:cs="Arial"/>
          <w:bCs/>
          <w:sz w:val="24"/>
          <w:szCs w:val="24"/>
        </w:rPr>
        <w:t xml:space="preserve">, </w:t>
      </w:r>
      <w:r w:rsidR="00340FE2">
        <w:rPr>
          <w:rFonts w:ascii="Arial" w:hAnsi="Arial" w:cs="Arial"/>
          <w:sz w:val="24"/>
          <w:szCs w:val="24"/>
        </w:rPr>
        <w:t xml:space="preserve">08 </w:t>
      </w:r>
      <w:r w:rsidRPr="00BE6D00">
        <w:rPr>
          <w:rFonts w:ascii="Arial" w:hAnsi="Arial" w:cs="Arial"/>
          <w:bCs/>
          <w:sz w:val="24"/>
          <w:szCs w:val="24"/>
        </w:rPr>
        <w:t xml:space="preserve">de </w:t>
      </w:r>
      <w:r w:rsidR="00340FE2">
        <w:rPr>
          <w:rFonts w:ascii="Arial" w:hAnsi="Arial" w:cs="Arial"/>
          <w:sz w:val="24"/>
          <w:szCs w:val="24"/>
        </w:rPr>
        <w:t>janeiro</w:t>
      </w:r>
      <w:r w:rsidRPr="00BE6D00">
        <w:rPr>
          <w:rFonts w:ascii="Arial" w:hAnsi="Arial" w:cs="Arial"/>
          <w:sz w:val="24"/>
          <w:szCs w:val="24"/>
        </w:rPr>
        <w:t xml:space="preserve"> </w:t>
      </w:r>
      <w:r w:rsidRPr="00BE6D00">
        <w:rPr>
          <w:rFonts w:ascii="Arial" w:hAnsi="Arial" w:cs="Arial"/>
          <w:bCs/>
          <w:sz w:val="24"/>
          <w:szCs w:val="24"/>
        </w:rPr>
        <w:t xml:space="preserve">de </w:t>
      </w:r>
      <w:r w:rsidRPr="00D132AF">
        <w:rPr>
          <w:rFonts w:ascii="Arial" w:hAnsi="Arial" w:cs="Arial"/>
          <w:bCs/>
          <w:noProof/>
          <w:sz w:val="24"/>
          <w:szCs w:val="24"/>
        </w:rPr>
        <w:t>2024</w:t>
      </w:r>
    </w:p>
    <w:p w14:paraId="6299FA84" w14:textId="77777777" w:rsidR="00393F77" w:rsidRPr="00BE6D00" w:rsidRDefault="00393F77" w:rsidP="000862B3">
      <w:pPr>
        <w:tabs>
          <w:tab w:val="left" w:pos="2206"/>
          <w:tab w:val="left" w:pos="2207"/>
        </w:tabs>
        <w:ind w:right="7"/>
        <w:jc w:val="center"/>
        <w:rPr>
          <w:rFonts w:ascii="Arial" w:hAnsi="Arial" w:cs="Arial"/>
          <w:bCs/>
          <w:sz w:val="24"/>
          <w:szCs w:val="24"/>
        </w:rPr>
      </w:pPr>
    </w:p>
    <w:p w14:paraId="482C894C" w14:textId="77777777" w:rsidR="00393F77" w:rsidRDefault="00393F77" w:rsidP="000862B3">
      <w:pPr>
        <w:tabs>
          <w:tab w:val="left" w:pos="2206"/>
          <w:tab w:val="left" w:pos="2207"/>
        </w:tabs>
        <w:ind w:right="7"/>
        <w:jc w:val="center"/>
        <w:rPr>
          <w:rFonts w:ascii="Arial" w:hAnsi="Arial" w:cs="Arial"/>
          <w:bCs/>
          <w:sz w:val="24"/>
          <w:szCs w:val="24"/>
        </w:rPr>
      </w:pPr>
    </w:p>
    <w:p w14:paraId="6F9C164D" w14:textId="20DFC076" w:rsidR="00393F77" w:rsidRDefault="00393F77" w:rsidP="000862B3">
      <w:pPr>
        <w:tabs>
          <w:tab w:val="left" w:pos="2206"/>
          <w:tab w:val="left" w:pos="2207"/>
        </w:tabs>
        <w:ind w:right="7"/>
        <w:jc w:val="center"/>
        <w:rPr>
          <w:rFonts w:ascii="Arial" w:eastAsiaTheme="minorHAnsi" w:hAnsi="Arial" w:cs="Arial"/>
          <w:sz w:val="24"/>
          <w:szCs w:val="24"/>
        </w:rPr>
      </w:pPr>
    </w:p>
    <w:p w14:paraId="42E73A8B" w14:textId="3BBDD1DE" w:rsidR="00340FE2" w:rsidRDefault="00340FE2" w:rsidP="000862B3">
      <w:pPr>
        <w:tabs>
          <w:tab w:val="left" w:pos="2206"/>
          <w:tab w:val="left" w:pos="2207"/>
        </w:tabs>
        <w:ind w:right="7"/>
        <w:jc w:val="center"/>
        <w:rPr>
          <w:rFonts w:ascii="Arial" w:eastAsiaTheme="minorHAnsi" w:hAnsi="Arial" w:cs="Arial"/>
          <w:sz w:val="24"/>
          <w:szCs w:val="24"/>
        </w:rPr>
      </w:pPr>
    </w:p>
    <w:p w14:paraId="7C2916A6" w14:textId="4F56D8D0" w:rsidR="00340FE2" w:rsidRDefault="00340FE2" w:rsidP="000862B3">
      <w:pPr>
        <w:tabs>
          <w:tab w:val="left" w:pos="2206"/>
          <w:tab w:val="left" w:pos="2207"/>
        </w:tabs>
        <w:ind w:right="7"/>
        <w:jc w:val="center"/>
        <w:rPr>
          <w:rFonts w:ascii="Arial" w:eastAsiaTheme="minorHAnsi" w:hAnsi="Arial" w:cs="Arial"/>
          <w:sz w:val="24"/>
          <w:szCs w:val="24"/>
        </w:rPr>
      </w:pPr>
    </w:p>
    <w:p w14:paraId="51C87CCD" w14:textId="0ECD2C70" w:rsidR="00340FE2" w:rsidRDefault="00340FE2" w:rsidP="000862B3">
      <w:pPr>
        <w:tabs>
          <w:tab w:val="left" w:pos="2206"/>
          <w:tab w:val="left" w:pos="2207"/>
        </w:tabs>
        <w:ind w:right="7"/>
        <w:jc w:val="center"/>
        <w:rPr>
          <w:rFonts w:ascii="Arial" w:eastAsiaTheme="minorHAnsi" w:hAnsi="Arial" w:cs="Arial"/>
          <w:sz w:val="24"/>
          <w:szCs w:val="24"/>
        </w:rPr>
      </w:pPr>
      <w:r>
        <w:rPr>
          <w:rFonts w:ascii="Arial" w:eastAsiaTheme="minorHAnsi" w:hAnsi="Arial" w:cs="Arial"/>
          <w:sz w:val="24"/>
          <w:szCs w:val="24"/>
        </w:rPr>
        <w:t>_____________________________________</w:t>
      </w:r>
    </w:p>
    <w:p w14:paraId="22A35E15" w14:textId="114737EF" w:rsidR="00496822" w:rsidRPr="00340FE2" w:rsidRDefault="00340FE2" w:rsidP="000862B3">
      <w:pPr>
        <w:tabs>
          <w:tab w:val="left" w:pos="2206"/>
          <w:tab w:val="left" w:pos="2207"/>
        </w:tabs>
        <w:ind w:right="7"/>
        <w:jc w:val="center"/>
        <w:rPr>
          <w:rFonts w:ascii="Arial" w:hAnsi="Arial" w:cs="Arial"/>
          <w:bCs/>
          <w:sz w:val="24"/>
          <w:szCs w:val="24"/>
        </w:rPr>
      </w:pPr>
      <w:r w:rsidRPr="00340FE2">
        <w:rPr>
          <w:rFonts w:ascii="Arial" w:hAnsi="Arial" w:cs="Arial"/>
          <w:bCs/>
          <w:sz w:val="24"/>
          <w:szCs w:val="24"/>
        </w:rPr>
        <w:softHyphen/>
      </w:r>
      <w:r w:rsidRPr="00340FE2">
        <w:rPr>
          <w:rFonts w:ascii="Arial" w:hAnsi="Arial" w:cs="Arial"/>
          <w:bCs/>
          <w:sz w:val="24"/>
          <w:szCs w:val="24"/>
        </w:rPr>
        <w:softHyphen/>
      </w:r>
      <w:r w:rsidRPr="00340FE2">
        <w:rPr>
          <w:rFonts w:ascii="Arial" w:hAnsi="Arial" w:cs="Arial"/>
          <w:bCs/>
          <w:sz w:val="24"/>
          <w:szCs w:val="24"/>
        </w:rPr>
        <w:softHyphen/>
      </w:r>
      <w:r w:rsidRPr="00340FE2">
        <w:rPr>
          <w:rFonts w:ascii="Arial" w:hAnsi="Arial" w:cs="Arial"/>
          <w:bCs/>
          <w:sz w:val="24"/>
          <w:szCs w:val="24"/>
        </w:rPr>
        <w:softHyphen/>
      </w:r>
      <w:r w:rsidRPr="00340FE2">
        <w:rPr>
          <w:rFonts w:ascii="Arial" w:hAnsi="Arial" w:cs="Arial"/>
          <w:bCs/>
          <w:sz w:val="24"/>
          <w:szCs w:val="24"/>
        </w:rPr>
        <w:softHyphen/>
      </w:r>
      <w:r w:rsidRPr="00340FE2">
        <w:rPr>
          <w:rFonts w:ascii="Arial" w:hAnsi="Arial" w:cs="Arial"/>
          <w:bCs/>
          <w:sz w:val="24"/>
          <w:szCs w:val="24"/>
        </w:rPr>
        <w:softHyphen/>
      </w:r>
      <w:r w:rsidRPr="00340FE2">
        <w:rPr>
          <w:rFonts w:ascii="Arial" w:eastAsiaTheme="minorHAnsi" w:hAnsi="Arial" w:cs="Arial"/>
          <w:sz w:val="24"/>
          <w:szCs w:val="24"/>
        </w:rPr>
        <w:t xml:space="preserve"> Simone Guilherme </w:t>
      </w:r>
      <w:proofErr w:type="spellStart"/>
      <w:r w:rsidRPr="00340FE2">
        <w:rPr>
          <w:rFonts w:ascii="Arial" w:eastAsiaTheme="minorHAnsi" w:hAnsi="Arial" w:cs="Arial"/>
          <w:sz w:val="24"/>
          <w:szCs w:val="24"/>
        </w:rPr>
        <w:t>Guzlinski</w:t>
      </w:r>
      <w:proofErr w:type="spellEnd"/>
      <w:r w:rsidRPr="00340FE2">
        <w:rPr>
          <w:rFonts w:ascii="Arial" w:hAnsi="Arial" w:cs="Arial"/>
          <w:bCs/>
          <w:sz w:val="24"/>
          <w:szCs w:val="24"/>
        </w:rPr>
        <w:t xml:space="preserve"> </w:t>
      </w:r>
    </w:p>
    <w:p w14:paraId="5210852D" w14:textId="77777777" w:rsidR="00393F77" w:rsidRPr="00BE6D00" w:rsidRDefault="00393F77" w:rsidP="000862B3">
      <w:pPr>
        <w:tabs>
          <w:tab w:val="left" w:pos="2206"/>
          <w:tab w:val="left" w:pos="2207"/>
        </w:tabs>
        <w:ind w:right="7"/>
        <w:jc w:val="center"/>
        <w:rPr>
          <w:rFonts w:ascii="Arial" w:hAnsi="Arial" w:cs="Arial"/>
          <w:sz w:val="24"/>
          <w:szCs w:val="24"/>
        </w:rPr>
      </w:pPr>
      <w:r w:rsidRPr="00340FE2">
        <w:rPr>
          <w:rFonts w:ascii="Arial" w:hAnsi="Arial" w:cs="Arial"/>
          <w:szCs w:val="24"/>
        </w:rPr>
        <w:t>Comissão de Contratação</w:t>
      </w:r>
    </w:p>
    <w:p w14:paraId="5ED1FD44" w14:textId="77777777" w:rsidR="00393F77" w:rsidRPr="00BE6D00" w:rsidRDefault="00393F77" w:rsidP="000862B3">
      <w:pPr>
        <w:pStyle w:val="Anexo"/>
      </w:pPr>
    </w:p>
    <w:p w14:paraId="38EE0573" w14:textId="77777777" w:rsidR="00393F77" w:rsidRPr="00BE6D00" w:rsidRDefault="00393F77" w:rsidP="000862B3">
      <w:pPr>
        <w:tabs>
          <w:tab w:val="left" w:pos="2206"/>
          <w:tab w:val="left" w:pos="2207"/>
        </w:tabs>
        <w:ind w:right="7"/>
        <w:rPr>
          <w:rFonts w:ascii="Arial" w:hAnsi="Arial" w:cs="Arial"/>
          <w:bCs/>
          <w:sz w:val="24"/>
          <w:szCs w:val="24"/>
        </w:rPr>
      </w:pPr>
    </w:p>
    <w:p w14:paraId="1E53EE43" w14:textId="77777777" w:rsidR="00393F77" w:rsidRPr="00BE6D00" w:rsidRDefault="00393F77" w:rsidP="000862B3">
      <w:pPr>
        <w:tabs>
          <w:tab w:val="left" w:pos="2206"/>
          <w:tab w:val="left" w:pos="2207"/>
        </w:tabs>
        <w:ind w:right="7"/>
        <w:rPr>
          <w:rFonts w:ascii="Arial" w:hAnsi="Arial" w:cs="Arial"/>
          <w:bCs/>
          <w:sz w:val="24"/>
          <w:szCs w:val="24"/>
        </w:rPr>
      </w:pPr>
    </w:p>
    <w:p w14:paraId="14E83FE2" w14:textId="77777777" w:rsidR="00393F77" w:rsidRPr="00BE6D00" w:rsidRDefault="00393F77" w:rsidP="000862B3">
      <w:pPr>
        <w:tabs>
          <w:tab w:val="left" w:pos="2206"/>
          <w:tab w:val="left" w:pos="2207"/>
        </w:tabs>
        <w:ind w:right="7"/>
        <w:rPr>
          <w:rFonts w:ascii="Arial" w:hAnsi="Arial" w:cs="Arial"/>
          <w:bCs/>
          <w:sz w:val="24"/>
          <w:szCs w:val="24"/>
        </w:rPr>
      </w:pPr>
    </w:p>
    <w:p w14:paraId="2CE775C7" w14:textId="77777777" w:rsidR="00393F77" w:rsidRPr="00BE6D00" w:rsidRDefault="00393F77" w:rsidP="000862B3">
      <w:pPr>
        <w:tabs>
          <w:tab w:val="left" w:pos="2206"/>
          <w:tab w:val="left" w:pos="2207"/>
        </w:tabs>
        <w:ind w:right="7"/>
        <w:rPr>
          <w:rFonts w:ascii="Arial" w:hAnsi="Arial" w:cs="Arial"/>
          <w:bCs/>
          <w:sz w:val="24"/>
          <w:szCs w:val="24"/>
        </w:rPr>
      </w:pPr>
    </w:p>
    <w:p w14:paraId="469E215E" w14:textId="77777777" w:rsidR="00393F77" w:rsidRPr="00BE6D00" w:rsidRDefault="00393F77" w:rsidP="000862B3">
      <w:pPr>
        <w:tabs>
          <w:tab w:val="left" w:pos="2206"/>
          <w:tab w:val="left" w:pos="2207"/>
        </w:tabs>
        <w:ind w:right="7"/>
        <w:rPr>
          <w:rFonts w:ascii="Arial" w:hAnsi="Arial" w:cs="Arial"/>
          <w:bCs/>
          <w:sz w:val="24"/>
          <w:szCs w:val="24"/>
        </w:rPr>
      </w:pPr>
    </w:p>
    <w:p w14:paraId="3B72F754" w14:textId="77777777" w:rsidR="00393F77" w:rsidRPr="00BE6D00" w:rsidRDefault="00393F77" w:rsidP="000862B3">
      <w:pPr>
        <w:tabs>
          <w:tab w:val="left" w:pos="2206"/>
          <w:tab w:val="left" w:pos="2207"/>
        </w:tabs>
        <w:ind w:right="7"/>
        <w:rPr>
          <w:rFonts w:ascii="Arial" w:hAnsi="Arial" w:cs="Arial"/>
          <w:bCs/>
          <w:sz w:val="24"/>
          <w:szCs w:val="24"/>
        </w:rPr>
      </w:pPr>
    </w:p>
    <w:p w14:paraId="448725BC" w14:textId="77777777" w:rsidR="00393F77" w:rsidRPr="00BE6D00" w:rsidRDefault="00393F77" w:rsidP="000862B3">
      <w:pPr>
        <w:tabs>
          <w:tab w:val="left" w:pos="2206"/>
          <w:tab w:val="left" w:pos="2207"/>
        </w:tabs>
        <w:ind w:right="7"/>
        <w:rPr>
          <w:rFonts w:ascii="Arial" w:hAnsi="Arial" w:cs="Arial"/>
          <w:bCs/>
          <w:sz w:val="24"/>
          <w:szCs w:val="24"/>
        </w:rPr>
      </w:pPr>
    </w:p>
    <w:p w14:paraId="0FBF7D6F" w14:textId="77777777" w:rsidR="00393F77" w:rsidRPr="00BE6D00" w:rsidRDefault="00393F77" w:rsidP="000862B3">
      <w:pPr>
        <w:tabs>
          <w:tab w:val="left" w:pos="2206"/>
          <w:tab w:val="left" w:pos="2207"/>
        </w:tabs>
        <w:ind w:right="7"/>
        <w:rPr>
          <w:rFonts w:ascii="Arial" w:hAnsi="Arial" w:cs="Arial"/>
          <w:bCs/>
          <w:sz w:val="24"/>
          <w:szCs w:val="24"/>
        </w:rPr>
      </w:pPr>
    </w:p>
    <w:p w14:paraId="403BC086" w14:textId="77777777" w:rsidR="00393F77" w:rsidRPr="00BE6D00" w:rsidRDefault="00393F77" w:rsidP="000862B3">
      <w:pPr>
        <w:tabs>
          <w:tab w:val="left" w:pos="2206"/>
          <w:tab w:val="left" w:pos="2207"/>
        </w:tabs>
        <w:ind w:right="7"/>
        <w:rPr>
          <w:rFonts w:ascii="Arial" w:hAnsi="Arial" w:cs="Arial"/>
          <w:bCs/>
          <w:sz w:val="24"/>
          <w:szCs w:val="24"/>
        </w:rPr>
      </w:pPr>
    </w:p>
    <w:p w14:paraId="4F55AD2B" w14:textId="77777777" w:rsidR="00393F77" w:rsidRPr="00BE6D00" w:rsidRDefault="00393F77" w:rsidP="000862B3">
      <w:pPr>
        <w:tabs>
          <w:tab w:val="left" w:pos="2206"/>
          <w:tab w:val="left" w:pos="2207"/>
        </w:tabs>
        <w:ind w:right="7"/>
        <w:rPr>
          <w:rFonts w:ascii="Arial" w:hAnsi="Arial" w:cs="Arial"/>
          <w:bCs/>
          <w:sz w:val="24"/>
          <w:szCs w:val="24"/>
        </w:rPr>
      </w:pPr>
    </w:p>
    <w:p w14:paraId="24E13851" w14:textId="77777777" w:rsidR="00393F77" w:rsidRPr="00BE6D00" w:rsidRDefault="00393F77" w:rsidP="000862B3">
      <w:pPr>
        <w:tabs>
          <w:tab w:val="left" w:pos="2206"/>
          <w:tab w:val="left" w:pos="2207"/>
        </w:tabs>
        <w:ind w:right="7"/>
        <w:rPr>
          <w:rFonts w:ascii="Arial" w:hAnsi="Arial" w:cs="Arial"/>
          <w:bCs/>
          <w:sz w:val="24"/>
          <w:szCs w:val="24"/>
        </w:rPr>
      </w:pPr>
    </w:p>
    <w:p w14:paraId="6F3A5244" w14:textId="77777777" w:rsidR="00393F77" w:rsidRPr="00BE6D00" w:rsidRDefault="00393F77" w:rsidP="000862B3">
      <w:pPr>
        <w:tabs>
          <w:tab w:val="left" w:pos="2206"/>
          <w:tab w:val="left" w:pos="2207"/>
        </w:tabs>
        <w:ind w:right="7"/>
        <w:rPr>
          <w:rFonts w:ascii="Arial" w:hAnsi="Arial" w:cs="Arial"/>
          <w:bCs/>
          <w:sz w:val="24"/>
          <w:szCs w:val="24"/>
        </w:rPr>
      </w:pPr>
    </w:p>
    <w:p w14:paraId="2B72E88D" w14:textId="77777777" w:rsidR="00393F77" w:rsidRPr="00BE6D00" w:rsidRDefault="00393F77" w:rsidP="000862B3">
      <w:pPr>
        <w:tabs>
          <w:tab w:val="left" w:pos="2206"/>
          <w:tab w:val="left" w:pos="2207"/>
        </w:tabs>
        <w:ind w:right="7"/>
        <w:rPr>
          <w:rFonts w:ascii="Arial" w:hAnsi="Arial" w:cs="Arial"/>
          <w:bCs/>
          <w:sz w:val="24"/>
          <w:szCs w:val="24"/>
        </w:rPr>
      </w:pPr>
    </w:p>
    <w:p w14:paraId="725027C9" w14:textId="77777777" w:rsidR="00393F77" w:rsidRDefault="00393F77" w:rsidP="000862B3">
      <w:pPr>
        <w:tabs>
          <w:tab w:val="left" w:pos="2206"/>
          <w:tab w:val="left" w:pos="2207"/>
        </w:tabs>
        <w:ind w:right="7"/>
        <w:rPr>
          <w:rFonts w:ascii="Arial" w:hAnsi="Arial" w:cs="Arial"/>
          <w:bCs/>
          <w:sz w:val="24"/>
          <w:szCs w:val="24"/>
        </w:rPr>
      </w:pPr>
    </w:p>
    <w:p w14:paraId="0D1213C3" w14:textId="77777777" w:rsidR="00853835" w:rsidRDefault="00853835" w:rsidP="000862B3">
      <w:pPr>
        <w:tabs>
          <w:tab w:val="left" w:pos="2206"/>
          <w:tab w:val="left" w:pos="2207"/>
        </w:tabs>
        <w:ind w:right="7"/>
        <w:rPr>
          <w:rFonts w:ascii="Arial" w:hAnsi="Arial" w:cs="Arial"/>
          <w:bCs/>
          <w:sz w:val="24"/>
          <w:szCs w:val="24"/>
        </w:rPr>
      </w:pPr>
    </w:p>
    <w:p w14:paraId="7A238123" w14:textId="77777777" w:rsidR="00853835" w:rsidRDefault="00853835" w:rsidP="000862B3">
      <w:pPr>
        <w:tabs>
          <w:tab w:val="left" w:pos="2206"/>
          <w:tab w:val="left" w:pos="2207"/>
        </w:tabs>
        <w:ind w:right="7"/>
        <w:rPr>
          <w:rFonts w:ascii="Arial" w:hAnsi="Arial" w:cs="Arial"/>
          <w:bCs/>
          <w:sz w:val="24"/>
          <w:szCs w:val="24"/>
        </w:rPr>
      </w:pPr>
    </w:p>
    <w:p w14:paraId="02276C6E" w14:textId="77777777" w:rsidR="00853835" w:rsidRDefault="00853835" w:rsidP="000862B3">
      <w:pPr>
        <w:tabs>
          <w:tab w:val="left" w:pos="2206"/>
          <w:tab w:val="left" w:pos="2207"/>
        </w:tabs>
        <w:ind w:right="7"/>
        <w:rPr>
          <w:rFonts w:ascii="Arial" w:hAnsi="Arial" w:cs="Arial"/>
          <w:bCs/>
          <w:sz w:val="24"/>
          <w:szCs w:val="24"/>
        </w:rPr>
      </w:pPr>
    </w:p>
    <w:p w14:paraId="26F1B56D" w14:textId="77777777" w:rsidR="00853835" w:rsidRDefault="00853835" w:rsidP="000862B3">
      <w:pPr>
        <w:tabs>
          <w:tab w:val="left" w:pos="2206"/>
          <w:tab w:val="left" w:pos="2207"/>
        </w:tabs>
        <w:ind w:right="7"/>
        <w:rPr>
          <w:rFonts w:ascii="Arial" w:hAnsi="Arial" w:cs="Arial"/>
          <w:bCs/>
          <w:sz w:val="24"/>
          <w:szCs w:val="24"/>
        </w:rPr>
      </w:pPr>
    </w:p>
    <w:p w14:paraId="5A845115" w14:textId="77777777" w:rsidR="00853835" w:rsidRDefault="00853835" w:rsidP="000862B3">
      <w:pPr>
        <w:tabs>
          <w:tab w:val="left" w:pos="2206"/>
          <w:tab w:val="left" w:pos="2207"/>
        </w:tabs>
        <w:ind w:right="7"/>
        <w:rPr>
          <w:rFonts w:ascii="Arial" w:hAnsi="Arial" w:cs="Arial"/>
          <w:bCs/>
          <w:sz w:val="24"/>
          <w:szCs w:val="24"/>
        </w:rPr>
      </w:pPr>
    </w:p>
    <w:p w14:paraId="03C6233F" w14:textId="77777777" w:rsidR="00853835" w:rsidRDefault="00853835" w:rsidP="000862B3">
      <w:pPr>
        <w:tabs>
          <w:tab w:val="left" w:pos="2206"/>
          <w:tab w:val="left" w:pos="2207"/>
        </w:tabs>
        <w:ind w:right="7"/>
        <w:rPr>
          <w:rFonts w:ascii="Arial" w:hAnsi="Arial" w:cs="Arial"/>
          <w:bCs/>
          <w:sz w:val="24"/>
          <w:szCs w:val="24"/>
        </w:rPr>
      </w:pPr>
    </w:p>
    <w:p w14:paraId="193C358F" w14:textId="77777777" w:rsidR="00853835" w:rsidRDefault="00853835" w:rsidP="000862B3">
      <w:pPr>
        <w:tabs>
          <w:tab w:val="left" w:pos="2206"/>
          <w:tab w:val="left" w:pos="2207"/>
        </w:tabs>
        <w:ind w:right="7"/>
        <w:rPr>
          <w:rFonts w:ascii="Arial" w:hAnsi="Arial" w:cs="Arial"/>
          <w:bCs/>
          <w:sz w:val="24"/>
          <w:szCs w:val="24"/>
        </w:rPr>
      </w:pPr>
    </w:p>
    <w:p w14:paraId="59845697" w14:textId="77777777" w:rsidR="00853835" w:rsidRDefault="00853835" w:rsidP="000862B3">
      <w:pPr>
        <w:tabs>
          <w:tab w:val="left" w:pos="2206"/>
          <w:tab w:val="left" w:pos="2207"/>
        </w:tabs>
        <w:ind w:right="7"/>
        <w:rPr>
          <w:rFonts w:ascii="Arial" w:hAnsi="Arial" w:cs="Arial"/>
          <w:bCs/>
          <w:sz w:val="24"/>
          <w:szCs w:val="24"/>
        </w:rPr>
      </w:pPr>
    </w:p>
    <w:p w14:paraId="64A5B2A4" w14:textId="77777777" w:rsidR="00853835" w:rsidRDefault="00853835" w:rsidP="000862B3">
      <w:pPr>
        <w:tabs>
          <w:tab w:val="left" w:pos="2206"/>
          <w:tab w:val="left" w:pos="2207"/>
        </w:tabs>
        <w:ind w:right="7"/>
        <w:rPr>
          <w:rFonts w:ascii="Arial" w:hAnsi="Arial" w:cs="Arial"/>
          <w:bCs/>
          <w:sz w:val="24"/>
          <w:szCs w:val="24"/>
        </w:rPr>
      </w:pPr>
    </w:p>
    <w:p w14:paraId="305A5F0B" w14:textId="77777777" w:rsidR="00853835" w:rsidRDefault="00853835" w:rsidP="000862B3">
      <w:pPr>
        <w:tabs>
          <w:tab w:val="left" w:pos="2206"/>
          <w:tab w:val="left" w:pos="2207"/>
        </w:tabs>
        <w:ind w:right="7"/>
        <w:rPr>
          <w:rFonts w:ascii="Arial" w:hAnsi="Arial" w:cs="Arial"/>
          <w:bCs/>
          <w:sz w:val="24"/>
          <w:szCs w:val="24"/>
        </w:rPr>
      </w:pPr>
    </w:p>
    <w:p w14:paraId="2257CBF9" w14:textId="77777777" w:rsidR="00853835" w:rsidRDefault="00853835" w:rsidP="000862B3">
      <w:pPr>
        <w:tabs>
          <w:tab w:val="left" w:pos="2206"/>
          <w:tab w:val="left" w:pos="2207"/>
        </w:tabs>
        <w:ind w:right="7"/>
        <w:rPr>
          <w:rFonts w:ascii="Arial" w:hAnsi="Arial" w:cs="Arial"/>
          <w:bCs/>
          <w:sz w:val="24"/>
          <w:szCs w:val="24"/>
        </w:rPr>
      </w:pPr>
    </w:p>
    <w:p w14:paraId="2966B0C9" w14:textId="77777777" w:rsidR="00853835" w:rsidRDefault="00853835" w:rsidP="000862B3">
      <w:pPr>
        <w:tabs>
          <w:tab w:val="left" w:pos="2206"/>
          <w:tab w:val="left" w:pos="2207"/>
        </w:tabs>
        <w:ind w:right="7"/>
        <w:rPr>
          <w:rFonts w:ascii="Arial" w:hAnsi="Arial" w:cs="Arial"/>
          <w:bCs/>
          <w:sz w:val="24"/>
          <w:szCs w:val="24"/>
        </w:rPr>
      </w:pPr>
    </w:p>
    <w:p w14:paraId="7A52A6CD" w14:textId="77777777" w:rsidR="00853835" w:rsidRDefault="00853835" w:rsidP="000862B3">
      <w:pPr>
        <w:tabs>
          <w:tab w:val="left" w:pos="2206"/>
          <w:tab w:val="left" w:pos="2207"/>
        </w:tabs>
        <w:ind w:right="7"/>
        <w:rPr>
          <w:rFonts w:ascii="Arial" w:hAnsi="Arial" w:cs="Arial"/>
          <w:bCs/>
          <w:sz w:val="24"/>
          <w:szCs w:val="24"/>
        </w:rPr>
      </w:pPr>
    </w:p>
    <w:p w14:paraId="5E8646B7" w14:textId="77777777" w:rsidR="00853835" w:rsidRDefault="00853835" w:rsidP="000862B3">
      <w:pPr>
        <w:tabs>
          <w:tab w:val="left" w:pos="2206"/>
          <w:tab w:val="left" w:pos="2207"/>
        </w:tabs>
        <w:ind w:right="7"/>
        <w:rPr>
          <w:rFonts w:ascii="Arial" w:hAnsi="Arial" w:cs="Arial"/>
          <w:bCs/>
          <w:sz w:val="24"/>
          <w:szCs w:val="24"/>
        </w:rPr>
      </w:pPr>
    </w:p>
    <w:p w14:paraId="0B38A5EA" w14:textId="77777777" w:rsidR="00853835" w:rsidRDefault="00853835" w:rsidP="000862B3">
      <w:pPr>
        <w:tabs>
          <w:tab w:val="left" w:pos="2206"/>
          <w:tab w:val="left" w:pos="2207"/>
        </w:tabs>
        <w:ind w:right="7"/>
        <w:rPr>
          <w:rFonts w:ascii="Arial" w:hAnsi="Arial" w:cs="Arial"/>
          <w:bCs/>
          <w:sz w:val="24"/>
          <w:szCs w:val="24"/>
        </w:rPr>
      </w:pPr>
    </w:p>
    <w:p w14:paraId="08133D90" w14:textId="77777777" w:rsidR="00393F77" w:rsidRPr="00BE6D00" w:rsidRDefault="00393F77" w:rsidP="000862B3">
      <w:pPr>
        <w:tabs>
          <w:tab w:val="left" w:pos="2206"/>
          <w:tab w:val="left" w:pos="2207"/>
        </w:tabs>
        <w:ind w:right="7"/>
        <w:rPr>
          <w:rFonts w:ascii="Arial" w:hAnsi="Arial" w:cs="Arial"/>
          <w:bCs/>
          <w:sz w:val="24"/>
          <w:szCs w:val="24"/>
        </w:rPr>
      </w:pPr>
    </w:p>
    <w:p w14:paraId="652D7462" w14:textId="77777777" w:rsidR="00393F77" w:rsidRPr="00BE6D00" w:rsidRDefault="00393F77" w:rsidP="000862B3">
      <w:pPr>
        <w:tabs>
          <w:tab w:val="left" w:pos="2206"/>
          <w:tab w:val="left" w:pos="2207"/>
        </w:tabs>
        <w:ind w:right="7"/>
        <w:rPr>
          <w:rFonts w:ascii="Arial" w:hAnsi="Arial" w:cs="Arial"/>
          <w:bCs/>
          <w:sz w:val="24"/>
          <w:szCs w:val="24"/>
        </w:rPr>
      </w:pPr>
    </w:p>
    <w:p w14:paraId="1BD6C0D9" w14:textId="77777777" w:rsidR="00393F77" w:rsidRPr="00BE6D00" w:rsidRDefault="00393F77" w:rsidP="000862B3">
      <w:pPr>
        <w:pStyle w:val="Anexo"/>
      </w:pPr>
      <w:r w:rsidRPr="00BE6D00">
        <w:t>ANEXO I - PLANILHA DE SERVICO/ORÇAMENTO</w:t>
      </w:r>
    </w:p>
    <w:p w14:paraId="18B1183B" w14:textId="77777777" w:rsidR="00393F77" w:rsidRPr="00BE6D00" w:rsidRDefault="00393F77" w:rsidP="000862B3">
      <w:pPr>
        <w:tabs>
          <w:tab w:val="left" w:pos="1390"/>
        </w:tabs>
        <w:ind w:right="7"/>
        <w:jc w:val="center"/>
        <w:rPr>
          <w:rFonts w:ascii="Arial" w:hAnsi="Arial" w:cs="Arial"/>
          <w:b/>
          <w:bCs/>
          <w:color w:val="000000" w:themeColor="text1"/>
          <w:sz w:val="24"/>
          <w:szCs w:val="24"/>
        </w:rPr>
      </w:pPr>
      <w:r w:rsidRPr="00BE6D00">
        <w:rPr>
          <w:rFonts w:ascii="Arial" w:hAnsi="Arial" w:cs="Arial"/>
          <w:b/>
          <w:bCs/>
          <w:color w:val="000000" w:themeColor="text1"/>
          <w:sz w:val="24"/>
          <w:szCs w:val="24"/>
        </w:rPr>
        <w:t>(</w:t>
      </w:r>
      <w:r w:rsidRPr="00BE6D00">
        <w:rPr>
          <w:rFonts w:ascii="Arial" w:hAnsi="Arial" w:cs="Arial"/>
          <w:b/>
          <w:bCs/>
          <w:color w:val="00B050"/>
          <w:sz w:val="24"/>
          <w:szCs w:val="24"/>
        </w:rPr>
        <w:t>vide arquivo</w:t>
      </w:r>
      <w:r w:rsidRPr="00BE6D00">
        <w:rPr>
          <w:rFonts w:ascii="Arial" w:hAnsi="Arial" w:cs="Arial"/>
          <w:b/>
          <w:bCs/>
          <w:color w:val="000000" w:themeColor="text1"/>
          <w:sz w:val="24"/>
          <w:szCs w:val="24"/>
        </w:rPr>
        <w:t>)</w:t>
      </w:r>
    </w:p>
    <w:p w14:paraId="5CFB4947" w14:textId="77777777" w:rsidR="00393F77" w:rsidRPr="00BE6D00" w:rsidRDefault="00393F77" w:rsidP="000862B3">
      <w:pPr>
        <w:tabs>
          <w:tab w:val="left" w:pos="9810"/>
        </w:tabs>
        <w:ind w:right="7"/>
        <w:rPr>
          <w:rFonts w:ascii="Arial" w:hAnsi="Arial" w:cs="Arial"/>
          <w:color w:val="000000" w:themeColor="text1"/>
          <w:sz w:val="24"/>
          <w:szCs w:val="24"/>
        </w:rPr>
      </w:pPr>
    </w:p>
    <w:p w14:paraId="2F370B53" w14:textId="77777777" w:rsidR="00393F77" w:rsidRPr="00BE6D00" w:rsidRDefault="00393F77" w:rsidP="000862B3">
      <w:pPr>
        <w:tabs>
          <w:tab w:val="left" w:pos="9810"/>
        </w:tabs>
        <w:ind w:right="7"/>
        <w:rPr>
          <w:rFonts w:ascii="Arial" w:hAnsi="Arial" w:cs="Arial"/>
          <w:sz w:val="24"/>
          <w:szCs w:val="24"/>
        </w:rPr>
      </w:pPr>
    </w:p>
    <w:p w14:paraId="6DBA4385" w14:textId="77777777" w:rsidR="00393F77" w:rsidRPr="00BE6D00" w:rsidRDefault="00393F77" w:rsidP="000862B3">
      <w:pPr>
        <w:rPr>
          <w:rFonts w:ascii="Arial" w:hAnsi="Arial" w:cs="Arial"/>
          <w:sz w:val="24"/>
          <w:szCs w:val="24"/>
        </w:rPr>
      </w:pPr>
      <w:r w:rsidRPr="00BE6D00">
        <w:rPr>
          <w:rFonts w:ascii="Arial" w:hAnsi="Arial" w:cs="Arial"/>
          <w:sz w:val="24"/>
          <w:szCs w:val="24"/>
        </w:rPr>
        <w:br w:type="page"/>
      </w:r>
    </w:p>
    <w:p w14:paraId="1DBD3363" w14:textId="77777777" w:rsidR="00393F77" w:rsidRPr="00BE6D00" w:rsidRDefault="00393F77" w:rsidP="000862B3">
      <w:pPr>
        <w:pStyle w:val="Anexo"/>
      </w:pPr>
      <w:r w:rsidRPr="00BE6D00">
        <w:lastRenderedPageBreak/>
        <w:t xml:space="preserve">ANEXO II – MINUTA (S) </w:t>
      </w:r>
    </w:p>
    <w:p w14:paraId="7E69305B" w14:textId="77777777" w:rsidR="00393F77" w:rsidRPr="00BE6D00" w:rsidRDefault="00393F77" w:rsidP="000862B3">
      <w:pPr>
        <w:pStyle w:val="Anexo"/>
      </w:pPr>
    </w:p>
    <w:p w14:paraId="247119A2" w14:textId="77777777" w:rsidR="00393F77" w:rsidRPr="00BE6D00" w:rsidRDefault="00393F77" w:rsidP="000862B3">
      <w:pPr>
        <w:pStyle w:val="Anexo"/>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393F77" w:rsidRPr="00BE6D00" w14:paraId="19A4AD0F" w14:textId="77777777" w:rsidTr="005C67AA">
        <w:trPr>
          <w:trHeight w:val="7368"/>
        </w:trPr>
        <w:tc>
          <w:tcPr>
            <w:tcW w:w="10346" w:type="dxa"/>
          </w:tcPr>
          <w:p w14:paraId="21F1180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MINUTA DE CONTRATO</w:t>
            </w:r>
          </w:p>
          <w:p w14:paraId="39334C30"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Contrato Administrativo nº___________________ , que fazem entre si o Município de ______________, e a empresa ____________________    </w:t>
            </w:r>
          </w:p>
          <w:p w14:paraId="7FFE952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64AC7FC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 CLÁUSULA PRIMEIRA – OBJETO (art. 92, I e II)</w:t>
            </w:r>
          </w:p>
          <w:p w14:paraId="48AE351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1.1. O objeto do presente instrumento é a_____________. nas condições estabelecidas no Termo de Referência – Anexo IV, parte integrante deste contrato, compreendendo:</w:t>
            </w:r>
          </w:p>
          <w:p w14:paraId="5E3726EA"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1.2. O valor total da contratação é de R$_______________________ , compreendendo os valores unitários descritos na tabela acima.</w:t>
            </w:r>
          </w:p>
          <w:p w14:paraId="04DCD95F"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 São anexos a este instrumento e vinculam esta contratação, independentemente de transcrição:</w:t>
            </w:r>
          </w:p>
          <w:p w14:paraId="278BB66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1.3.1. O Termo de Referência que embasou a contratação;</w:t>
            </w:r>
          </w:p>
          <w:p w14:paraId="35E068CD"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1.3.2. O edital de licitação Pregão n°_____________ – Processo Administrativo n°________________ .</w:t>
            </w:r>
          </w:p>
          <w:p w14:paraId="7D2157D6"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1.3.3. Proposta da licitante;</w:t>
            </w:r>
          </w:p>
          <w:p w14:paraId="0333A50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1.3.4. Documentos de Habilitação.</w:t>
            </w:r>
          </w:p>
          <w:p w14:paraId="6F4DDF5E"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197F085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1.5. Admite-se a alteração do contrato somente se houver causa determinante constante nos termos do art. 124 da Lei 14.133/21.</w:t>
            </w:r>
          </w:p>
          <w:p w14:paraId="396FF7CE"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 CLÁUSULA SEGUNDA – VIGÊNCIA E PRORROGAÇÃO (art. 105).</w:t>
            </w:r>
          </w:p>
          <w:p w14:paraId="1782598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2.1. O prazo de vigência da contratação é de_______________ , na forma do artigo 105 da Lei n° 14.133/2021.</w:t>
            </w:r>
          </w:p>
          <w:p w14:paraId="7EB152A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2.2. Admite-se a alteração do contrato somente se houver causa determinante constante nos termos do art. 124 da Lei 14.133/21.</w:t>
            </w:r>
          </w:p>
          <w:p w14:paraId="73BCBCDD"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AA64F3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4939BE3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4743C1B0"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0D6A582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2.3.4. Os produtos/serviços somente serão considerados entregues/executados mediante o </w:t>
            </w:r>
            <w:r w:rsidRPr="00D132AF">
              <w:rPr>
                <w:rFonts w:ascii="Arial" w:hAnsi="Arial" w:cs="Arial"/>
                <w:noProof/>
                <w:sz w:val="24"/>
                <w:szCs w:val="24"/>
              </w:rPr>
              <w:lastRenderedPageBreak/>
              <w:t>recebimento provisório, e ainda o definitivo pelos responsáveis designados para Fiscalização.</w:t>
            </w:r>
          </w:p>
          <w:p w14:paraId="43C39FA3"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2.4. O objeto do contrato será recebido:</w:t>
            </w:r>
          </w:p>
          <w:p w14:paraId="42D00C2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 - Em se tratando de obras e serviços:</w:t>
            </w:r>
          </w:p>
          <w:p w14:paraId="426F0923"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a) provisoriamente, pelo responsável por seu acompanhamento e fiscalização, mediante termo detalhado, quando verificado o cumprimento das exigências de caráter técnico;</w:t>
            </w:r>
          </w:p>
          <w:p w14:paraId="38BE5CCE"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b) definitivamente, por servidor ou comissão designada pela autoridade competente, mediante termo detalhado que comprove o atendimento das exigências contratuais;</w:t>
            </w:r>
          </w:p>
          <w:p w14:paraId="79FB238C"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II - Em se tratando de compras:</w:t>
            </w:r>
          </w:p>
          <w:p w14:paraId="328FB476"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4E0ADD6C"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b) definitivamente, por servidor ou comissão designada pela autoridade competente, mediante termo detalhado que comprove o atendimento das exigências contratuais.</w:t>
            </w:r>
          </w:p>
          <w:p w14:paraId="11DD47D0"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2.4.1. O objeto do contrato poderá ser rejeitado, no todo ou em parte, quando estiver em desacordo com o contrato.</w:t>
            </w:r>
          </w:p>
          <w:p w14:paraId="7118A64A"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59B059C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2.5. O Gestor do Contrato, será o(a) Sr(a): ___________.</w:t>
            </w:r>
          </w:p>
          <w:p w14:paraId="5D70C23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3. CLÁUSULA TERCEIRA – MODELOS DE EXECUÇÃO E GESTÃO CONTRATUAIS (art. 92)</w:t>
            </w:r>
          </w:p>
          <w:p w14:paraId="49D6B3A8"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4CB7166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4. CLÁUSULA QUARTA - SUBCONTRATAÇÃO </w:t>
            </w:r>
          </w:p>
          <w:p w14:paraId="26E3A6F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4.1. A possibilidade ou não de subcontratação do objeto contratual obedecerá os critérios previstos no instrumento convocatório.</w:t>
            </w:r>
          </w:p>
          <w:p w14:paraId="06883B8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 </w:t>
            </w:r>
          </w:p>
          <w:p w14:paraId="335F701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5. CLÁUSULA QUINTA - PAGAMENTO (art. 92, V e VI)</w:t>
            </w:r>
          </w:p>
          <w:p w14:paraId="6F5B42D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5.1. O prazo, forma e condições de pagamento são os constantes no Anexo IV – Termo de Referência.</w:t>
            </w:r>
          </w:p>
          <w:p w14:paraId="1B1F5BCA"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 CLÁUSULA SEXTA - REAJUSTE (art. 92, V)</w:t>
            </w:r>
          </w:p>
          <w:p w14:paraId="1D1124A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6.1. Os preços inicialmente contratados são fixos e irreajustáveis no prazo de um ano contado da data do orçamento estimado.</w:t>
            </w:r>
          </w:p>
          <w:p w14:paraId="35B722EF"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4DC3FA9F"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6.3. Nos reajustes subsequentes ao primeiro, o interregno mínimo de um ano será contado a partir dos efeitos financeiros do último reajuste.</w:t>
            </w:r>
          </w:p>
          <w:p w14:paraId="727290C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30284B0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6.5. Nas aferições finais, o(s) índice(s) utilizado(s) para reajuste será(ão), obrigatoriamente, o(s) definitivo(s).</w:t>
            </w:r>
          </w:p>
          <w:p w14:paraId="14D227D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5D4EA7E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2D8C82D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6.8. O reajuste será realizado por apostilamento, nos termos previstos no art. 136 da Lei 14.133/21.</w:t>
            </w:r>
          </w:p>
          <w:p w14:paraId="0283585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6.9. Nos termos do art. 134 da Lei 14.133/21, os preços contratados serão alterados, para mais </w:t>
            </w:r>
            <w:r w:rsidRPr="00D132AF">
              <w:rPr>
                <w:rFonts w:ascii="Arial" w:hAnsi="Arial" w:cs="Arial"/>
                <w:noProof/>
                <w:sz w:val="24"/>
                <w:szCs w:val="24"/>
              </w:rPr>
              <w:lastRenderedPageBreak/>
              <w:t>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3E1590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7. CLÁUSULA SÉTIMA - OBRIGAÇÕES DO CONTRATANTE (art. 92, X, XI e XIV) e CONTRATADO (art. 92, XIV, XVI e XVII)</w:t>
            </w:r>
          </w:p>
          <w:p w14:paraId="77211D56"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7.1. As obrigações das partes (contratante e contratada) estão previstas no Anexo IV – Termo de Referência.</w:t>
            </w:r>
          </w:p>
          <w:p w14:paraId="4C6F5B20"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8. CLÁUSULA OITAVA – GARANTIA DE EXECUÇÃO (art. 92, XII e XIII)</w:t>
            </w:r>
          </w:p>
          <w:p w14:paraId="6707C51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8.1. Não haverá exigência de garantia contratual da execução.</w:t>
            </w:r>
          </w:p>
          <w:p w14:paraId="30212E3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9. CLÁUSULA NONA – INFRAÇÕES E SANÇÕES ADMINISTRATIVAS (art. 92, XIV)</w:t>
            </w:r>
          </w:p>
          <w:p w14:paraId="03F5ED0A"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9.1. As causas de infrações e sanções administrativas estão constantes no Anexo IV – Termo de Referência que faz parte integrante deste contrato.</w:t>
            </w:r>
          </w:p>
          <w:p w14:paraId="0C9346F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9.2. A aplicação das sanções previstas neste processo não exclui, em hipótese alguma, a obrigação de reparação integral dos danos causados.</w:t>
            </w:r>
          </w:p>
          <w:p w14:paraId="091548C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10. CLÁUSULA DÉCIMA - DA EXTINÇÃO CONTRATUAL (art. 137)</w:t>
            </w:r>
          </w:p>
          <w:p w14:paraId="10957068"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10.1. O contrato se extingue quando cumpridas as obrigações de ambas as partes, ainda que isso ocorra antes do prazo estipulado para tanto.</w:t>
            </w:r>
          </w:p>
          <w:p w14:paraId="5005FA28"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10.2. Constituirão motivos para extinção do contrato, assegurados o contraditório e a ampla defesa, as seguintes situações:</w:t>
            </w:r>
          </w:p>
          <w:p w14:paraId="105AA91A"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 - Não cumprimento ou cumprimento irregular de normas editalícias ou de cláusulas contratuais, de especificações, de projetos ou de prazos;</w:t>
            </w:r>
          </w:p>
          <w:p w14:paraId="0115F263"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II - Desatendimento das determinações regulares emitidas pela autoridade designada para acompanhar e fiscalizar sua execução ou por autoridade superior;</w:t>
            </w:r>
          </w:p>
          <w:p w14:paraId="42006C53"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III - alteração social ou modificação da finalidade ou da estrutura da empresa que restrinja sua capacidade de concluir o contrato;</w:t>
            </w:r>
          </w:p>
          <w:p w14:paraId="25487403"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IV - Decretação de falência ou de insolvência civil, dissolução da sociedade ou falecimento do contratado;</w:t>
            </w:r>
          </w:p>
          <w:p w14:paraId="67975D7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V - Caso fortuito ou força maior, regularmente comprovados, impeditivos da execução do contrato;</w:t>
            </w:r>
          </w:p>
          <w:p w14:paraId="34E8CDC2"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VI - Atraso na obtenção da licença ambiental, ou impossibilidade de obtê-la, ou alteração substancial do anteprojeto que dela resultar, ainda que obtida no prazo previsto;</w:t>
            </w:r>
          </w:p>
          <w:p w14:paraId="622A622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VII - atraso na liberação das áreas sujeitas a desapropriação, a desocupação ou a servidão administrativa, ou impossibilidade de liberação dessas áreas;</w:t>
            </w:r>
          </w:p>
          <w:p w14:paraId="0F04EB88"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VIII - razões de interesse público, justificadas pela autoridade máxima do órgão ou da entidade contratante;</w:t>
            </w:r>
          </w:p>
          <w:p w14:paraId="4ACC8710"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236655A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10.3. O contratado terá direito à extinção do contrato nas hipóteses previstas no § 2º do Art. 131 da Lei nº 14.133/21.</w:t>
            </w:r>
          </w:p>
          <w:p w14:paraId="27F1475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11. CLÁUSULA DÉCIMA PRIMEIRA – DOTAÇÃO ORÇAMENTÁRIA (art. 92, VIII)</w:t>
            </w:r>
          </w:p>
          <w:p w14:paraId="6E4A42E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31F636A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12. CLÁUSULA DÉCIMA SEGUNDA – DOS CASOS OMISSOS (art. 92, III)</w:t>
            </w:r>
          </w:p>
          <w:p w14:paraId="4D9C1D5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1F00B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 CLÁUSULA DÉCIMA TERCEIRA – ALTERAÇÕES</w:t>
            </w:r>
          </w:p>
          <w:p w14:paraId="356BC32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13.1. Eventuais alterações contratuais reger-se-ão pela disciplina dos arts. 124 e seguintes da </w:t>
            </w:r>
            <w:r w:rsidRPr="00D132AF">
              <w:rPr>
                <w:rFonts w:ascii="Arial" w:hAnsi="Arial" w:cs="Arial"/>
                <w:noProof/>
                <w:sz w:val="24"/>
                <w:szCs w:val="24"/>
              </w:rPr>
              <w:lastRenderedPageBreak/>
              <w:t>Lei nº 14.133, de 2021.</w:t>
            </w:r>
          </w:p>
          <w:p w14:paraId="022A721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31674AF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62B406E7"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                                                                                                                                                                                                                                                                                                                                                                      </w:t>
            </w:r>
          </w:p>
          <w:p w14:paraId="2F79B199"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14. CLÁUSULA DÉCIMA QUARTA – DA COMUNICAÇÃO ENTRE AS PARTES</w:t>
            </w:r>
          </w:p>
          <w:p w14:paraId="6A9F00B6"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14.1.  A comunicação processual de assuntos relacionados a este contrato será feita por meio (e-mail) entre as partes. </w:t>
            </w:r>
          </w:p>
          <w:p w14:paraId="70EB46E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14.2. A contratante define como oficial o seguinte e-mail _____.</w:t>
            </w:r>
          </w:p>
          <w:p w14:paraId="0D0C886E"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14.3. A contratante se comunicará com a contratada, através do e-mail informado pela contratada.</w:t>
            </w:r>
          </w:p>
          <w:p w14:paraId="34DA9C88"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15. CLÁUSULA DÉCIMA QUINTA - DAS PRÁTICAS CORRUPTAS</w:t>
            </w:r>
          </w:p>
          <w:p w14:paraId="41B3EC9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15.1. Nos termos constantes no edital de licitação.</w:t>
            </w:r>
          </w:p>
          <w:p w14:paraId="2E87446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16. CLÁUSULA DÉCIMA SEXTA – PUBLICAÇÃO</w:t>
            </w:r>
          </w:p>
          <w:p w14:paraId="1656FE9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16.1. Incumbirá ao Contratante providenciar a publicação deste instrumento nos termos e condições previstas na Lei nº 14.133/21.</w:t>
            </w:r>
          </w:p>
          <w:p w14:paraId="2271363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17. CLÁUSULA DÉCIMA SÉTIMA – FORO (art. 92, §1º)</w:t>
            </w:r>
          </w:p>
          <w:p w14:paraId="6C3A2D5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0EE9DCB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Município de ______________/Pr, _____ de _____ de_____.</w:t>
            </w:r>
          </w:p>
          <w:p w14:paraId="3CC41871"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_________________________</w:t>
            </w:r>
          </w:p>
          <w:p w14:paraId="49EA6BFC"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Representante legal do CONTRATANTE</w:t>
            </w:r>
          </w:p>
          <w:p w14:paraId="413D8095"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_________________________</w:t>
            </w:r>
          </w:p>
          <w:p w14:paraId="6F7AAC64"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Representante legal do CONTRATADO</w:t>
            </w:r>
          </w:p>
          <w:p w14:paraId="5034777B" w14:textId="77777777" w:rsidR="00393F77" w:rsidRPr="00D132AF" w:rsidRDefault="00393F77" w:rsidP="00B717AA">
            <w:pPr>
              <w:jc w:val="both"/>
              <w:rPr>
                <w:rFonts w:ascii="Arial" w:hAnsi="Arial" w:cs="Arial"/>
                <w:noProof/>
                <w:sz w:val="24"/>
                <w:szCs w:val="24"/>
              </w:rPr>
            </w:pPr>
            <w:r w:rsidRPr="00D132AF">
              <w:rPr>
                <w:rFonts w:ascii="Arial" w:hAnsi="Arial" w:cs="Arial"/>
                <w:noProof/>
                <w:sz w:val="24"/>
                <w:szCs w:val="24"/>
              </w:rPr>
              <w:t>TESTEMUNHAS:</w:t>
            </w:r>
          </w:p>
          <w:p w14:paraId="07D88CF8" w14:textId="77777777" w:rsidR="00393F77" w:rsidRPr="00BE6D00" w:rsidRDefault="00393F77" w:rsidP="000862B3">
            <w:pPr>
              <w:jc w:val="both"/>
              <w:rPr>
                <w:rFonts w:ascii="Arial" w:hAnsi="Arial" w:cs="Arial"/>
                <w:sz w:val="24"/>
                <w:szCs w:val="24"/>
              </w:rPr>
            </w:pPr>
            <w:r w:rsidRPr="00D132AF">
              <w:rPr>
                <w:rFonts w:ascii="Arial" w:hAnsi="Arial" w:cs="Arial"/>
                <w:noProof/>
                <w:sz w:val="24"/>
                <w:szCs w:val="24"/>
              </w:rPr>
              <w:t xml:space="preserve"> _________________________.</w:t>
            </w:r>
          </w:p>
        </w:tc>
      </w:tr>
    </w:tbl>
    <w:p w14:paraId="5D8FDD4F" w14:textId="77777777" w:rsidR="00393F77" w:rsidRPr="00BE6D00" w:rsidRDefault="00393F77" w:rsidP="000862B3">
      <w:pPr>
        <w:rPr>
          <w:rFonts w:ascii="Arial" w:hAnsi="Arial" w:cs="Arial"/>
          <w:sz w:val="24"/>
          <w:szCs w:val="24"/>
        </w:rPr>
      </w:pPr>
      <w:r w:rsidRPr="00BE6D00">
        <w:rPr>
          <w:rFonts w:ascii="Arial" w:hAnsi="Arial" w:cs="Arial"/>
          <w:sz w:val="24"/>
          <w:szCs w:val="24"/>
        </w:rPr>
        <w:lastRenderedPageBreak/>
        <w:br w:type="page"/>
      </w:r>
    </w:p>
    <w:p w14:paraId="7329F6C3" w14:textId="77777777" w:rsidR="00393F77" w:rsidRPr="00BE6D00" w:rsidRDefault="00393F77" w:rsidP="000862B3">
      <w:pPr>
        <w:pStyle w:val="Anexo"/>
      </w:pPr>
      <w:r w:rsidRPr="00BE6D00">
        <w:lastRenderedPageBreak/>
        <w:t>ANEXO III – DECLARAÇÃO</w:t>
      </w:r>
    </w:p>
    <w:p w14:paraId="2BEC9997" w14:textId="77777777" w:rsidR="00393F77" w:rsidRPr="00BE6D00" w:rsidRDefault="00393F77" w:rsidP="000862B3">
      <w:pPr>
        <w:pStyle w:val="Anexo"/>
      </w:pPr>
    </w:p>
    <w:p w14:paraId="2ECD0E59"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À </w:t>
      </w:r>
    </w:p>
    <w:p w14:paraId="0BAC33AB"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Prefeitura Municipal de </w:t>
      </w:r>
      <w:r w:rsidRPr="00D132AF">
        <w:rPr>
          <w:rFonts w:ascii="Arial" w:hAnsi="Arial" w:cs="Arial"/>
          <w:b/>
          <w:bCs/>
          <w:noProof/>
          <w:sz w:val="24"/>
          <w:szCs w:val="24"/>
        </w:rPr>
        <w:t>Farol/Pr</w:t>
      </w:r>
      <w:r w:rsidRPr="00BE6D00">
        <w:rPr>
          <w:rFonts w:ascii="Arial" w:hAnsi="Arial" w:cs="Arial"/>
          <w:b/>
          <w:bCs/>
          <w:sz w:val="24"/>
          <w:szCs w:val="24"/>
        </w:rPr>
        <w:t xml:space="preserve"> </w:t>
      </w:r>
      <w:r w:rsidRPr="00BE6D00">
        <w:rPr>
          <w:rFonts w:ascii="Arial" w:hAnsi="Arial" w:cs="Arial"/>
          <w:b/>
          <w:sz w:val="24"/>
          <w:szCs w:val="24"/>
        </w:rPr>
        <w:t>- PR</w:t>
      </w:r>
    </w:p>
    <w:p w14:paraId="6846D799" w14:textId="15CB96CC" w:rsidR="00393F77" w:rsidRPr="00BE6D00" w:rsidRDefault="00393F77" w:rsidP="000862B3">
      <w:pPr>
        <w:tabs>
          <w:tab w:val="left" w:pos="2640"/>
        </w:tabs>
        <w:adjustRightInd w:val="0"/>
        <w:ind w:right="7"/>
        <w:rPr>
          <w:rFonts w:ascii="Arial" w:hAnsi="Arial" w:cs="Arial"/>
          <w:sz w:val="24"/>
          <w:szCs w:val="24"/>
        </w:rPr>
      </w:pPr>
      <w:r w:rsidRPr="00BE6D00">
        <w:rPr>
          <w:rFonts w:ascii="Arial" w:hAnsi="Arial" w:cs="Arial"/>
          <w:sz w:val="24"/>
          <w:szCs w:val="24"/>
        </w:rPr>
        <w:t>Referente: CONCORRÊNCIA ELETRÔNICA nº</w:t>
      </w:r>
      <w:r w:rsidR="00E82A6E">
        <w:rPr>
          <w:rFonts w:ascii="Arial" w:hAnsi="Arial" w:cs="Arial"/>
          <w:sz w:val="24"/>
          <w:szCs w:val="24"/>
        </w:rPr>
        <w:t xml:space="preserve"> 01/2024.</w:t>
      </w:r>
    </w:p>
    <w:p w14:paraId="00C9F66E" w14:textId="77777777" w:rsidR="00393F77" w:rsidRPr="00BE6D00" w:rsidRDefault="00393F77" w:rsidP="000862B3">
      <w:pPr>
        <w:tabs>
          <w:tab w:val="left" w:pos="2640"/>
        </w:tabs>
        <w:adjustRightInd w:val="0"/>
        <w:ind w:right="7"/>
        <w:jc w:val="center"/>
        <w:rPr>
          <w:rFonts w:ascii="Arial" w:hAnsi="Arial" w:cs="Arial"/>
          <w:sz w:val="24"/>
          <w:szCs w:val="24"/>
        </w:rPr>
      </w:pPr>
    </w:p>
    <w:p w14:paraId="5EFF9860" w14:textId="77777777" w:rsidR="00393F77" w:rsidRPr="00BE6D00" w:rsidRDefault="00393F77" w:rsidP="000862B3">
      <w:pPr>
        <w:ind w:right="7"/>
        <w:jc w:val="both"/>
        <w:rPr>
          <w:rFonts w:ascii="Arial" w:hAnsi="Arial" w:cs="Arial"/>
          <w:sz w:val="24"/>
          <w:szCs w:val="24"/>
        </w:rPr>
      </w:pPr>
      <w:r w:rsidRPr="00BE6D00">
        <w:rPr>
          <w:rFonts w:ascii="Arial" w:hAnsi="Arial" w:cs="Arial"/>
          <w:sz w:val="24"/>
          <w:szCs w:val="24"/>
        </w:rPr>
        <w:t xml:space="preserve">A empresa.........................................................., inscrita no CNPJ nº .................................., vem pelo seu representante legal infra-assinado, </w:t>
      </w:r>
      <w:r w:rsidRPr="00BE6D00">
        <w:rPr>
          <w:rFonts w:ascii="Arial" w:hAnsi="Arial" w:cs="Arial"/>
          <w:b/>
          <w:sz w:val="24"/>
          <w:szCs w:val="24"/>
        </w:rPr>
        <w:t>DECLARAR,</w:t>
      </w:r>
      <w:r w:rsidRPr="00BE6D00">
        <w:rPr>
          <w:rFonts w:ascii="Arial" w:hAnsi="Arial" w:cs="Arial"/>
          <w:sz w:val="24"/>
          <w:szCs w:val="24"/>
        </w:rPr>
        <w:t xml:space="preserve"> sob pena da Lei, que: </w:t>
      </w:r>
    </w:p>
    <w:p w14:paraId="0E85807B" w14:textId="77777777" w:rsidR="00393F77" w:rsidRPr="00BE6D00" w:rsidRDefault="00393F77" w:rsidP="000862B3">
      <w:pPr>
        <w:ind w:right="7"/>
        <w:jc w:val="both"/>
        <w:rPr>
          <w:rFonts w:ascii="Arial" w:hAnsi="Arial" w:cs="Arial"/>
          <w:i/>
          <w:sz w:val="24"/>
          <w:szCs w:val="24"/>
        </w:rPr>
      </w:pPr>
    </w:p>
    <w:p w14:paraId="329EB950" w14:textId="77777777" w:rsidR="00393F77" w:rsidRPr="00FD462F" w:rsidRDefault="00393F77" w:rsidP="000862B3">
      <w:pPr>
        <w:pStyle w:val="PargrafodaLista"/>
        <w:widowControl/>
        <w:numPr>
          <w:ilvl w:val="0"/>
          <w:numId w:val="3"/>
        </w:numPr>
        <w:autoSpaceDE/>
        <w:autoSpaceDN/>
        <w:spacing w:before="0"/>
        <w:ind w:left="0" w:right="7" w:firstLine="0"/>
        <w:rPr>
          <w:rFonts w:ascii="Arial" w:hAnsi="Arial" w:cs="Arial"/>
        </w:rPr>
      </w:pPr>
      <w:r w:rsidRPr="00FD462F">
        <w:rPr>
          <w:rFonts w:ascii="Arial" w:hAnsi="Arial" w:cs="Arial"/>
          <w:color w:val="000000"/>
        </w:rPr>
        <w:t>Cumprimos o disposto no </w:t>
      </w:r>
      <w:hyperlink r:id="rId30" w:anchor="art7xxxiii" w:history="1">
        <w:r w:rsidRPr="00FD462F">
          <w:rPr>
            <w:rStyle w:val="Hyperlink"/>
            <w:rFonts w:ascii="Arial" w:hAnsi="Arial" w:cs="Arial"/>
          </w:rPr>
          <w:t xml:space="preserve">inciso XXXIII do art. 7º da Constituição Federal, </w:t>
        </w:r>
      </w:hyperlink>
      <w:r w:rsidRPr="00FD462F">
        <w:rPr>
          <w:rFonts w:ascii="Arial" w:hAnsi="Arial" w:cs="Arial"/>
        </w:rPr>
        <w:t>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0E38089C" w14:textId="77777777" w:rsidR="00393F77" w:rsidRPr="00FD462F" w:rsidRDefault="00393F77" w:rsidP="000862B3">
      <w:pPr>
        <w:pStyle w:val="PargrafodaLista"/>
        <w:widowControl/>
        <w:numPr>
          <w:ilvl w:val="0"/>
          <w:numId w:val="3"/>
        </w:numPr>
        <w:adjustRightInd w:val="0"/>
        <w:spacing w:before="0"/>
        <w:ind w:left="0" w:right="7" w:firstLine="0"/>
        <w:rPr>
          <w:rFonts w:ascii="Arial" w:hAnsi="Arial" w:cs="Arial"/>
          <w:i/>
        </w:rPr>
      </w:pPr>
      <w:r w:rsidRPr="00FD462F">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FD462F">
        <w:rPr>
          <w:rFonts w:ascii="Arial" w:hAnsi="Arial" w:cs="Arial"/>
          <w:color w:val="000000"/>
        </w:rPr>
        <w:t>responderá pela veracidade das informações prestadas, na forma da lei</w:t>
      </w:r>
      <w:r w:rsidRPr="00FD462F">
        <w:rPr>
          <w:rFonts w:ascii="Arial" w:hAnsi="Arial" w:cs="Arial"/>
        </w:rPr>
        <w:t>.</w:t>
      </w:r>
    </w:p>
    <w:p w14:paraId="16AEF448" w14:textId="77777777" w:rsidR="00393F77" w:rsidRPr="00FD462F" w:rsidRDefault="00393F77" w:rsidP="000862B3">
      <w:pPr>
        <w:pStyle w:val="PargrafodaLista"/>
        <w:widowControl/>
        <w:numPr>
          <w:ilvl w:val="0"/>
          <w:numId w:val="3"/>
        </w:numPr>
        <w:autoSpaceDE/>
        <w:autoSpaceDN/>
        <w:spacing w:before="0"/>
        <w:ind w:left="0" w:right="7" w:firstLine="0"/>
        <w:rPr>
          <w:rFonts w:ascii="Arial" w:hAnsi="Arial" w:cs="Arial"/>
        </w:rPr>
      </w:pPr>
      <w:r w:rsidRPr="00FD462F">
        <w:rPr>
          <w:rFonts w:ascii="Arial" w:hAnsi="Arial" w:cs="Arial"/>
          <w:color w:val="000000"/>
        </w:rPr>
        <w:t>que tomamos conhecimento de todas as informações e das condições locais para o cumprimento das obrigações objeto da licitação (art. 67, VI da Lei 14.133/21)</w:t>
      </w:r>
    </w:p>
    <w:p w14:paraId="50DE3D0E" w14:textId="77777777" w:rsidR="00393F77" w:rsidRPr="00FD462F" w:rsidRDefault="00393F77" w:rsidP="000862B3">
      <w:pPr>
        <w:pStyle w:val="PargrafodaLista"/>
        <w:widowControl/>
        <w:numPr>
          <w:ilvl w:val="0"/>
          <w:numId w:val="3"/>
        </w:numPr>
        <w:autoSpaceDE/>
        <w:autoSpaceDN/>
        <w:spacing w:before="0"/>
        <w:ind w:left="0" w:right="7" w:firstLine="0"/>
        <w:rPr>
          <w:rFonts w:ascii="Arial" w:hAnsi="Arial" w:cs="Arial"/>
        </w:rPr>
      </w:pPr>
      <w:r w:rsidRPr="00FD462F">
        <w:rPr>
          <w:rFonts w:ascii="Arial" w:hAnsi="Arial" w:cs="Arial"/>
        </w:rPr>
        <w:t>em especial o art. 299 do Código Penal Brasileiro, que a proposta apresentada para participar do referido CONCORRÊNCIA foi elaborada de maneira independente e o conteúdo da proposta não foi, no todo ou em parte, direta ou indiretamente, informado, discutido ou recebido de qualquer outro participante potencial ou de fato do referido CONCORRÊNCIA, por qualquer meio ou por qualquer pessoa; que não tentou, por qualquer meio ou por qualquer pessoa, influir na decisão de qualquer outro participante potencial ou de fato do referido CONCORRÊNCIA quanto a participar ou não da referida licitação; que o conteúdo da proposta apresentada para participar do referido CONCORRÊNCIA não foi, no todo ou em parte, direta ou indiretamente, informado, discutido ou recebido de qualquer integrante órgão licitador, antes da abertura oficial das propostas</w:t>
      </w:r>
    </w:p>
    <w:p w14:paraId="78D92630" w14:textId="77777777" w:rsidR="00393F77" w:rsidRPr="00FD462F" w:rsidRDefault="00393F77" w:rsidP="000862B3">
      <w:pPr>
        <w:pStyle w:val="PargrafodaLista"/>
        <w:widowControl/>
        <w:numPr>
          <w:ilvl w:val="0"/>
          <w:numId w:val="3"/>
        </w:numPr>
        <w:autoSpaceDE/>
        <w:autoSpaceDN/>
        <w:spacing w:before="0"/>
        <w:ind w:left="0" w:right="7" w:firstLine="0"/>
        <w:rPr>
          <w:rFonts w:ascii="Arial" w:hAnsi="Arial" w:cs="Arial"/>
        </w:rPr>
      </w:pPr>
      <w:r w:rsidRPr="00FD462F">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3D9AF30D" w14:textId="77777777" w:rsidR="00393F77" w:rsidRPr="00FD462F" w:rsidRDefault="00393F77" w:rsidP="000862B3">
      <w:pPr>
        <w:pStyle w:val="PargrafodaLista"/>
        <w:widowControl/>
        <w:numPr>
          <w:ilvl w:val="0"/>
          <w:numId w:val="3"/>
        </w:numPr>
        <w:autoSpaceDE/>
        <w:autoSpaceDN/>
        <w:spacing w:before="0"/>
        <w:ind w:left="0" w:right="7" w:firstLine="0"/>
        <w:rPr>
          <w:rFonts w:ascii="Arial" w:hAnsi="Arial" w:cs="Arial"/>
        </w:rPr>
      </w:pPr>
      <w:r w:rsidRPr="00FD462F">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7C6B1E0C" w14:textId="77777777" w:rsidR="00393F77" w:rsidRPr="00FD462F" w:rsidRDefault="00393F77" w:rsidP="000862B3">
      <w:pPr>
        <w:widowControl/>
        <w:numPr>
          <w:ilvl w:val="0"/>
          <w:numId w:val="3"/>
        </w:numPr>
        <w:autoSpaceDE/>
        <w:autoSpaceDN/>
        <w:ind w:left="0" w:right="7" w:firstLine="0"/>
        <w:jc w:val="both"/>
        <w:rPr>
          <w:rFonts w:ascii="Arial" w:hAnsi="Arial" w:cs="Arial"/>
        </w:rPr>
      </w:pPr>
      <w:r w:rsidRPr="00FD462F">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4A4A21C7" w14:textId="77777777" w:rsidR="00393F77" w:rsidRPr="00FD462F" w:rsidRDefault="00393F77" w:rsidP="002A0CCB">
      <w:pPr>
        <w:ind w:right="7"/>
        <w:jc w:val="both"/>
        <w:rPr>
          <w:rFonts w:ascii="Arial" w:hAnsi="Arial" w:cs="Arial"/>
          <w:iCs/>
        </w:rPr>
      </w:pPr>
      <w:r w:rsidRPr="00FD462F">
        <w:rPr>
          <w:rFonts w:ascii="Arial" w:hAnsi="Arial" w:cs="Arial"/>
          <w:iCs/>
        </w:rPr>
        <w:t>h.1)</w:t>
      </w:r>
      <w:r w:rsidRPr="00FD462F">
        <w:rPr>
          <w:rFonts w:ascii="Arial" w:hAnsi="Arial" w:cs="Arial"/>
          <w:b/>
          <w:bCs/>
          <w:iCs/>
        </w:rPr>
        <w:t xml:space="preserve">  OPÇÃO 1 (    ) - </w:t>
      </w:r>
      <w:r w:rsidRPr="00FD462F">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7F20D2B3" w14:textId="77777777" w:rsidR="00393F77" w:rsidRPr="00FD462F" w:rsidRDefault="00393F77" w:rsidP="002A0CCB">
      <w:pPr>
        <w:ind w:right="7"/>
        <w:jc w:val="both"/>
        <w:rPr>
          <w:rFonts w:ascii="Arial" w:hAnsi="Arial" w:cs="Arial"/>
          <w:iCs/>
        </w:rPr>
      </w:pPr>
      <w:r w:rsidRPr="00FD462F">
        <w:rPr>
          <w:rFonts w:ascii="Arial" w:hAnsi="Arial" w:cs="Arial"/>
          <w:iCs/>
        </w:rPr>
        <w:t>h.2</w:t>
      </w:r>
      <w:proofErr w:type="gramStart"/>
      <w:r w:rsidRPr="00FD462F">
        <w:rPr>
          <w:rFonts w:ascii="Arial" w:hAnsi="Arial" w:cs="Arial"/>
          <w:iCs/>
        </w:rPr>
        <w:t>)</w:t>
      </w:r>
      <w:r w:rsidRPr="00FD462F">
        <w:rPr>
          <w:rFonts w:ascii="Arial" w:hAnsi="Arial" w:cs="Arial"/>
          <w:b/>
          <w:bCs/>
          <w:iCs/>
        </w:rPr>
        <w:t xml:space="preserve">  OPÇÃO</w:t>
      </w:r>
      <w:proofErr w:type="gramEnd"/>
      <w:r w:rsidRPr="00FD462F">
        <w:rPr>
          <w:rFonts w:ascii="Arial" w:hAnsi="Arial" w:cs="Arial"/>
          <w:b/>
          <w:bCs/>
          <w:iCs/>
        </w:rPr>
        <w:t xml:space="preserve"> 2 (   ) </w:t>
      </w:r>
      <w:r w:rsidRPr="00FD462F">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1897B5AC" w14:textId="77777777" w:rsidR="00393F77" w:rsidRPr="00BE6D00" w:rsidRDefault="00393F77" w:rsidP="000862B3">
      <w:pPr>
        <w:ind w:right="7"/>
        <w:jc w:val="both"/>
        <w:rPr>
          <w:rFonts w:ascii="Arial" w:hAnsi="Arial" w:cs="Arial"/>
          <w:i/>
          <w:sz w:val="24"/>
          <w:szCs w:val="24"/>
        </w:rPr>
      </w:pPr>
    </w:p>
    <w:p w14:paraId="0F214F45" w14:textId="77777777" w:rsidR="00393F77" w:rsidRPr="00BE6D00" w:rsidRDefault="00393F77" w:rsidP="000862B3">
      <w:pPr>
        <w:ind w:right="7"/>
        <w:jc w:val="both"/>
        <w:rPr>
          <w:rFonts w:ascii="Arial" w:hAnsi="Arial" w:cs="Arial"/>
          <w:i/>
          <w:sz w:val="24"/>
          <w:szCs w:val="24"/>
        </w:rPr>
      </w:pPr>
      <w:r w:rsidRPr="00BE6D00">
        <w:rPr>
          <w:rFonts w:ascii="Arial" w:hAnsi="Arial" w:cs="Arial"/>
          <w:i/>
          <w:sz w:val="24"/>
          <w:szCs w:val="24"/>
        </w:rPr>
        <w:t>Por ser expressão da verdade, firmamos a presente.</w:t>
      </w:r>
    </w:p>
    <w:p w14:paraId="47878E64" w14:textId="77777777" w:rsidR="00393F77" w:rsidRPr="00BE6D00" w:rsidRDefault="00393F77" w:rsidP="000862B3">
      <w:pPr>
        <w:ind w:right="7"/>
        <w:jc w:val="center"/>
        <w:rPr>
          <w:rFonts w:ascii="Arial" w:hAnsi="Arial" w:cs="Arial"/>
          <w:b/>
          <w:sz w:val="24"/>
          <w:szCs w:val="24"/>
        </w:rPr>
      </w:pPr>
      <w:r w:rsidRPr="00BE6D00">
        <w:rPr>
          <w:rFonts w:ascii="Arial" w:hAnsi="Arial" w:cs="Arial"/>
          <w:b/>
          <w:sz w:val="24"/>
          <w:szCs w:val="24"/>
        </w:rPr>
        <w:t>________________________________</w:t>
      </w:r>
    </w:p>
    <w:p w14:paraId="366E795B" w14:textId="77777777" w:rsidR="00393F77" w:rsidRPr="00BE6D00" w:rsidRDefault="00393F77" w:rsidP="000862B3">
      <w:pPr>
        <w:ind w:right="7"/>
        <w:jc w:val="center"/>
        <w:rPr>
          <w:rFonts w:ascii="Arial" w:hAnsi="Arial" w:cs="Arial"/>
          <w:b/>
          <w:sz w:val="24"/>
          <w:szCs w:val="24"/>
        </w:rPr>
      </w:pPr>
      <w:r w:rsidRPr="00BE6D00">
        <w:rPr>
          <w:rFonts w:ascii="Arial" w:hAnsi="Arial" w:cs="Arial"/>
          <w:b/>
          <w:sz w:val="24"/>
          <w:szCs w:val="24"/>
        </w:rPr>
        <w:t>Local e Data</w:t>
      </w:r>
    </w:p>
    <w:p w14:paraId="47326888" w14:textId="77777777" w:rsidR="00393F77" w:rsidRPr="00BE6D00" w:rsidRDefault="00393F77" w:rsidP="000862B3">
      <w:pPr>
        <w:ind w:right="7"/>
        <w:jc w:val="both"/>
        <w:rPr>
          <w:rFonts w:ascii="Arial" w:hAnsi="Arial" w:cs="Arial"/>
          <w:sz w:val="24"/>
          <w:szCs w:val="24"/>
        </w:rPr>
      </w:pPr>
      <w:r w:rsidRPr="00BE6D00">
        <w:rPr>
          <w:rFonts w:ascii="Arial" w:hAnsi="Arial" w:cs="Arial"/>
          <w:sz w:val="24"/>
          <w:szCs w:val="24"/>
        </w:rPr>
        <w:t>_____________________________________________</w:t>
      </w:r>
    </w:p>
    <w:p w14:paraId="73E10664" w14:textId="77777777" w:rsidR="00393F77" w:rsidRPr="00BE6D00" w:rsidRDefault="00393F77" w:rsidP="000862B3">
      <w:pPr>
        <w:ind w:right="7"/>
        <w:jc w:val="both"/>
        <w:rPr>
          <w:rFonts w:ascii="Arial" w:hAnsi="Arial" w:cs="Arial"/>
          <w:sz w:val="24"/>
          <w:szCs w:val="24"/>
        </w:rPr>
      </w:pPr>
      <w:r w:rsidRPr="00BE6D00">
        <w:rPr>
          <w:rFonts w:ascii="Arial" w:hAnsi="Arial" w:cs="Arial"/>
          <w:sz w:val="24"/>
          <w:szCs w:val="24"/>
        </w:rPr>
        <w:t>CNPJ, Assinatura do representante legal da Empresa</w:t>
      </w:r>
    </w:p>
    <w:p w14:paraId="2F73FBBF" w14:textId="77777777" w:rsidR="00393F77" w:rsidRPr="00BE6D00" w:rsidRDefault="00393F77" w:rsidP="000862B3">
      <w:pPr>
        <w:ind w:right="7"/>
        <w:jc w:val="both"/>
        <w:rPr>
          <w:rFonts w:ascii="Arial" w:hAnsi="Arial" w:cs="Arial"/>
          <w:sz w:val="24"/>
          <w:szCs w:val="24"/>
        </w:rPr>
      </w:pPr>
      <w:r w:rsidRPr="00BE6D00">
        <w:rPr>
          <w:rFonts w:ascii="Arial" w:hAnsi="Arial" w:cs="Arial"/>
          <w:sz w:val="24"/>
          <w:szCs w:val="24"/>
        </w:rPr>
        <w:t>C.P.F __________________________</w:t>
      </w:r>
    </w:p>
    <w:p w14:paraId="0F8DAC5A" w14:textId="77777777" w:rsidR="00393F77" w:rsidRPr="00BE6D00" w:rsidRDefault="00393F77" w:rsidP="000862B3">
      <w:pPr>
        <w:ind w:right="7"/>
        <w:jc w:val="both"/>
        <w:rPr>
          <w:rFonts w:ascii="Arial" w:hAnsi="Arial" w:cs="Arial"/>
          <w:sz w:val="24"/>
          <w:szCs w:val="24"/>
        </w:rPr>
      </w:pPr>
      <w:r w:rsidRPr="00BE6D00">
        <w:rPr>
          <w:rFonts w:ascii="Arial" w:hAnsi="Arial" w:cs="Arial"/>
          <w:sz w:val="24"/>
          <w:szCs w:val="24"/>
        </w:rPr>
        <w:t>R.G ____________________________</w:t>
      </w:r>
    </w:p>
    <w:p w14:paraId="62235723" w14:textId="5A71FBE3" w:rsidR="00393F77" w:rsidRPr="00BE6D00" w:rsidRDefault="00393F77" w:rsidP="004E621B">
      <w:pPr>
        <w:jc w:val="center"/>
      </w:pPr>
      <w:r>
        <w:rPr>
          <w:rFonts w:ascii="Arial" w:hAnsi="Arial" w:cs="Arial"/>
          <w:sz w:val="24"/>
          <w:szCs w:val="24"/>
        </w:rPr>
        <w:br w:type="page"/>
      </w:r>
      <w:r w:rsidRPr="00BE6D00">
        <w:lastRenderedPageBreak/>
        <w:t>ANEXO IV - MODELO DE PROPOSTA FINAL</w:t>
      </w:r>
    </w:p>
    <w:p w14:paraId="00D2B728" w14:textId="77777777" w:rsidR="00393F77" w:rsidRPr="00BE6D00" w:rsidRDefault="00393F77" w:rsidP="000862B3">
      <w:pPr>
        <w:pStyle w:val="Corpodetexto"/>
        <w:spacing w:before="0"/>
        <w:ind w:left="0" w:right="567"/>
        <w:jc w:val="center"/>
        <w:rPr>
          <w:rFonts w:ascii="Arial" w:hAnsi="Arial" w:cs="Arial"/>
          <w:sz w:val="24"/>
          <w:szCs w:val="24"/>
        </w:rPr>
      </w:pPr>
      <w:r w:rsidRPr="00BE6D00">
        <w:rPr>
          <w:rFonts w:ascii="Arial" w:hAnsi="Arial" w:cs="Arial"/>
          <w:sz w:val="24"/>
          <w:szCs w:val="24"/>
        </w:rPr>
        <w:t>(licitante vencedor após fase de lances)</w:t>
      </w:r>
    </w:p>
    <w:p w14:paraId="2EC91A0D" w14:textId="77777777" w:rsidR="00393F77" w:rsidRPr="00BE6D00" w:rsidRDefault="00393F77" w:rsidP="000862B3">
      <w:pPr>
        <w:overflowPunct w:val="0"/>
        <w:adjustRightInd w:val="0"/>
        <w:ind w:right="7" w:firstLine="708"/>
        <w:jc w:val="center"/>
        <w:textAlignment w:val="baseline"/>
        <w:rPr>
          <w:rFonts w:ascii="Arial" w:hAnsi="Arial" w:cs="Arial"/>
          <w:b/>
          <w:bCs/>
          <w:sz w:val="24"/>
          <w:szCs w:val="24"/>
        </w:rPr>
      </w:pPr>
    </w:p>
    <w:p w14:paraId="73F9381E"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À </w:t>
      </w:r>
    </w:p>
    <w:p w14:paraId="3AEAC29C"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Prefeitura Municipal </w:t>
      </w:r>
      <w:r>
        <w:rPr>
          <w:rFonts w:ascii="Arial" w:hAnsi="Arial" w:cs="Arial"/>
          <w:b/>
          <w:sz w:val="24"/>
          <w:szCs w:val="24"/>
        </w:rPr>
        <w:t>d</w:t>
      </w:r>
      <w:r w:rsidRPr="00BE6D00">
        <w:rPr>
          <w:rFonts w:ascii="Arial" w:hAnsi="Arial" w:cs="Arial"/>
          <w:b/>
          <w:sz w:val="24"/>
          <w:szCs w:val="24"/>
        </w:rPr>
        <w:t xml:space="preserve">e </w:t>
      </w:r>
      <w:r w:rsidRPr="00D132AF">
        <w:rPr>
          <w:rFonts w:ascii="Arial" w:hAnsi="Arial" w:cs="Arial"/>
          <w:b/>
          <w:bCs/>
          <w:noProof/>
          <w:sz w:val="24"/>
          <w:szCs w:val="24"/>
        </w:rPr>
        <w:t>Farol/Pr</w:t>
      </w:r>
      <w:r w:rsidRPr="00BE6D00">
        <w:rPr>
          <w:rFonts w:ascii="Arial" w:hAnsi="Arial" w:cs="Arial"/>
          <w:b/>
          <w:sz w:val="24"/>
          <w:szCs w:val="24"/>
        </w:rPr>
        <w:t xml:space="preserve"> – PR</w:t>
      </w:r>
    </w:p>
    <w:p w14:paraId="5B38A586" w14:textId="372EE701" w:rsidR="00393F77" w:rsidRDefault="00393F77" w:rsidP="000862B3">
      <w:pPr>
        <w:tabs>
          <w:tab w:val="left" w:pos="2640"/>
        </w:tabs>
        <w:adjustRightInd w:val="0"/>
        <w:ind w:right="7"/>
        <w:rPr>
          <w:rFonts w:ascii="Arial" w:hAnsi="Arial" w:cs="Arial"/>
          <w:sz w:val="24"/>
          <w:szCs w:val="24"/>
        </w:rPr>
      </w:pPr>
      <w:r w:rsidRPr="00BE6D00">
        <w:rPr>
          <w:rFonts w:ascii="Arial" w:hAnsi="Arial" w:cs="Arial"/>
          <w:sz w:val="24"/>
          <w:szCs w:val="24"/>
        </w:rPr>
        <w:t>Referente: CONCORRÊNCIA ELETRÔNICA nº</w:t>
      </w:r>
      <w:r w:rsidR="00E82A6E">
        <w:rPr>
          <w:rFonts w:ascii="Arial" w:hAnsi="Arial" w:cs="Arial"/>
          <w:sz w:val="24"/>
          <w:szCs w:val="24"/>
        </w:rPr>
        <w:t>01/2024</w:t>
      </w:r>
    </w:p>
    <w:p w14:paraId="1D60DA7F" w14:textId="77777777" w:rsidR="00E82A6E" w:rsidRPr="00BE6D00" w:rsidRDefault="00E82A6E" w:rsidP="000862B3">
      <w:pPr>
        <w:tabs>
          <w:tab w:val="left" w:pos="2640"/>
        </w:tabs>
        <w:adjustRightInd w:val="0"/>
        <w:ind w:right="7"/>
        <w:rPr>
          <w:rFonts w:ascii="Arial" w:hAnsi="Arial" w:cs="Arial"/>
          <w:sz w:val="24"/>
          <w:szCs w:val="24"/>
        </w:rPr>
      </w:pPr>
    </w:p>
    <w:p w14:paraId="2732F121" w14:textId="77777777" w:rsidR="00393F77"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bCs/>
          <w:sz w:val="24"/>
          <w:szCs w:val="24"/>
        </w:rPr>
        <w:t xml:space="preserve">Apresentamos e submetemos à apreciação de </w:t>
      </w:r>
      <w:proofErr w:type="spellStart"/>
      <w:proofErr w:type="gramStart"/>
      <w:r w:rsidRPr="00BE6D00">
        <w:rPr>
          <w:rFonts w:ascii="Arial" w:hAnsi="Arial" w:cs="Arial"/>
          <w:bCs/>
          <w:sz w:val="24"/>
          <w:szCs w:val="24"/>
        </w:rPr>
        <w:t>V.S</w:t>
      </w:r>
      <w:r w:rsidRPr="00BE6D00">
        <w:rPr>
          <w:rFonts w:ascii="Arial" w:hAnsi="Arial" w:cs="Arial"/>
          <w:bCs/>
          <w:sz w:val="24"/>
          <w:szCs w:val="24"/>
          <w:vertAlign w:val="superscript"/>
        </w:rPr>
        <w:t>as</w:t>
      </w:r>
      <w:proofErr w:type="spellEnd"/>
      <w:proofErr w:type="gramEnd"/>
      <w:r w:rsidRPr="00BE6D00">
        <w:rPr>
          <w:rFonts w:ascii="Arial" w:hAnsi="Arial" w:cs="Arial"/>
          <w:bCs/>
          <w:sz w:val="24"/>
          <w:szCs w:val="24"/>
        </w:rPr>
        <w:t xml:space="preserve"> nossa proposta de preços relativa à execução da(s) seguinte(s) obra(s)/serviço(s):</w:t>
      </w:r>
      <w:r w:rsidRPr="00BE6D00">
        <w:rPr>
          <w:rFonts w:ascii="Arial" w:hAnsi="Arial" w:cs="Arial"/>
          <w:sz w:val="24"/>
          <w:szCs w:val="24"/>
        </w:rPr>
        <w:t xml:space="preserve"> </w:t>
      </w:r>
      <w:r w:rsidRPr="00D132AF">
        <w:rPr>
          <w:rFonts w:ascii="Arial" w:hAnsi="Arial" w:cs="Arial"/>
          <w:noProof/>
          <w:sz w:val="24"/>
          <w:szCs w:val="24"/>
        </w:rPr>
        <w:t>CONTRATAÇÃO DE EMPRESA PARA EXECUÇÃO DA OBRA DE IMPLANTAÇÃO DE SINALIZAÇÃO CICLOVIÁRIA NA AVENIDA PARANÁ, ENTRE A RUA CEARÁ E A RUA BRASIL - MUNICÍPIO DE FAROL/PR</w:t>
      </w:r>
      <w:r>
        <w:rPr>
          <w:rFonts w:ascii="Arial" w:hAnsi="Arial" w:cs="Arial"/>
          <w:sz w:val="24"/>
          <w:szCs w:val="24"/>
        </w:rPr>
        <w:t>.</w:t>
      </w:r>
    </w:p>
    <w:p w14:paraId="68594498" w14:textId="77777777" w:rsidR="00393F77" w:rsidRPr="00BE6D00" w:rsidRDefault="00393F77" w:rsidP="000862B3">
      <w:pPr>
        <w:overflowPunct w:val="0"/>
        <w:adjustRightInd w:val="0"/>
        <w:ind w:right="7"/>
        <w:jc w:val="both"/>
        <w:textAlignment w:val="baseline"/>
        <w:rPr>
          <w:rFonts w:ascii="Arial" w:hAnsi="Arial" w:cs="Arial"/>
          <w:sz w:val="24"/>
          <w:szCs w:val="24"/>
        </w:rPr>
      </w:pPr>
    </w:p>
    <w:p w14:paraId="43A9719B" w14:textId="77777777" w:rsidR="00393F77" w:rsidRPr="00BE6D00" w:rsidRDefault="00393F77" w:rsidP="000862B3">
      <w:pPr>
        <w:overflowPunct w:val="0"/>
        <w:adjustRightInd w:val="0"/>
        <w:ind w:right="7"/>
        <w:jc w:val="both"/>
        <w:textAlignment w:val="baseline"/>
        <w:rPr>
          <w:rFonts w:ascii="Arial" w:hAnsi="Arial" w:cs="Arial"/>
          <w:b/>
          <w:bCs/>
          <w:sz w:val="24"/>
          <w:szCs w:val="24"/>
        </w:rPr>
      </w:pPr>
      <w:r w:rsidRPr="00BE6D00">
        <w:rPr>
          <w:rFonts w:ascii="Arial" w:hAnsi="Arial" w:cs="Arial"/>
          <w:b/>
          <w:bCs/>
          <w:sz w:val="24"/>
          <w:szCs w:val="24"/>
        </w:rPr>
        <w:t>1 - IDENTIFICAÇÃO DO CONCORRENTE:</w:t>
      </w:r>
    </w:p>
    <w:p w14:paraId="567820D9"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NOME DA EMPRESA:</w:t>
      </w:r>
      <w:r w:rsidRPr="00BE6D00">
        <w:rPr>
          <w:rFonts w:ascii="Arial" w:hAnsi="Arial" w:cs="Arial"/>
          <w:sz w:val="24"/>
          <w:szCs w:val="24"/>
        </w:rPr>
        <w:tab/>
      </w:r>
      <w:r w:rsidRPr="00BE6D00">
        <w:rPr>
          <w:rFonts w:ascii="Arial" w:hAnsi="Arial" w:cs="Arial"/>
          <w:sz w:val="24"/>
          <w:szCs w:val="24"/>
        </w:rPr>
        <w:tab/>
      </w:r>
      <w:r w:rsidRPr="00BE6D00">
        <w:rPr>
          <w:rFonts w:ascii="Arial" w:hAnsi="Arial" w:cs="Arial"/>
          <w:sz w:val="24"/>
          <w:szCs w:val="24"/>
        </w:rPr>
        <w:tab/>
      </w:r>
      <w:r w:rsidRPr="00BE6D00">
        <w:rPr>
          <w:rFonts w:ascii="Arial" w:hAnsi="Arial" w:cs="Arial"/>
          <w:sz w:val="24"/>
          <w:szCs w:val="24"/>
        </w:rPr>
        <w:tab/>
      </w:r>
    </w:p>
    <w:p w14:paraId="599100FE"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CNPJ e INSCRIÇÃO ESTADUAL:</w:t>
      </w:r>
    </w:p>
    <w:p w14:paraId="2ADFFA26"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 xml:space="preserve">CARTEIRA DE IDENTIDADE e CPF do representante legal: </w:t>
      </w:r>
    </w:p>
    <w:p w14:paraId="6D8C5087"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ENDEREÇO e TELEFONE:</w:t>
      </w:r>
    </w:p>
    <w:p w14:paraId="3AFA4B3F"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E-MAIL:</w:t>
      </w:r>
      <w:r w:rsidRPr="00BE6D00">
        <w:rPr>
          <w:rFonts w:ascii="Arial" w:hAnsi="Arial" w:cs="Arial"/>
          <w:sz w:val="24"/>
          <w:szCs w:val="24"/>
        </w:rPr>
        <w:tab/>
      </w:r>
      <w:r w:rsidRPr="00BE6D00">
        <w:rPr>
          <w:rFonts w:ascii="Arial" w:hAnsi="Arial" w:cs="Arial"/>
          <w:sz w:val="24"/>
          <w:szCs w:val="24"/>
        </w:rPr>
        <w:tab/>
      </w:r>
      <w:r w:rsidRPr="00BE6D00">
        <w:rPr>
          <w:rFonts w:ascii="Arial" w:hAnsi="Arial" w:cs="Arial"/>
          <w:sz w:val="24"/>
          <w:szCs w:val="24"/>
        </w:rPr>
        <w:tab/>
      </w:r>
    </w:p>
    <w:p w14:paraId="2F2581A3"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AGÊNCIA e Nº DA CONTA BANCÁRIA (FACULTATIVO):</w:t>
      </w:r>
    </w:p>
    <w:p w14:paraId="4CEB0435" w14:textId="77777777" w:rsidR="00393F77" w:rsidRPr="00BE6D00" w:rsidRDefault="00393F77" w:rsidP="000862B3">
      <w:pPr>
        <w:overflowPunct w:val="0"/>
        <w:adjustRightInd w:val="0"/>
        <w:ind w:right="7"/>
        <w:jc w:val="both"/>
        <w:textAlignment w:val="baseline"/>
        <w:rPr>
          <w:rFonts w:ascii="Arial" w:hAnsi="Arial" w:cs="Arial"/>
          <w:b/>
          <w:bCs/>
          <w:sz w:val="24"/>
          <w:szCs w:val="24"/>
        </w:rPr>
      </w:pPr>
    </w:p>
    <w:p w14:paraId="6F0D55B8" w14:textId="77777777" w:rsidR="00393F77" w:rsidRPr="00BE6D00" w:rsidRDefault="00393F77" w:rsidP="000862B3">
      <w:pPr>
        <w:overflowPunct w:val="0"/>
        <w:adjustRightInd w:val="0"/>
        <w:ind w:right="7"/>
        <w:jc w:val="both"/>
        <w:textAlignment w:val="baseline"/>
        <w:rPr>
          <w:rFonts w:ascii="Arial" w:hAnsi="Arial" w:cs="Arial"/>
          <w:b/>
          <w:bCs/>
          <w:sz w:val="24"/>
          <w:szCs w:val="24"/>
        </w:rPr>
      </w:pPr>
      <w:r w:rsidRPr="00BE6D00">
        <w:rPr>
          <w:rFonts w:ascii="Arial" w:hAnsi="Arial" w:cs="Arial"/>
          <w:b/>
          <w:bCs/>
          <w:sz w:val="24"/>
          <w:szCs w:val="24"/>
        </w:rPr>
        <w:t xml:space="preserve">2 – PREÇO GLOBAL – R$ </w:t>
      </w:r>
      <w:r>
        <w:rPr>
          <w:rFonts w:ascii="Arial" w:hAnsi="Arial" w:cs="Arial"/>
          <w:sz w:val="24"/>
          <w:szCs w:val="24"/>
        </w:rPr>
        <w:t>______</w:t>
      </w:r>
    </w:p>
    <w:p w14:paraId="6D9E6655" w14:textId="77777777" w:rsidR="00393F77" w:rsidRPr="00BE6D00" w:rsidRDefault="00393F77" w:rsidP="000862B3">
      <w:pPr>
        <w:tabs>
          <w:tab w:val="left" w:pos="360"/>
        </w:tabs>
        <w:adjustRightInd w:val="0"/>
        <w:rPr>
          <w:rFonts w:ascii="Arial" w:hAnsi="Arial" w:cs="Arial"/>
          <w:sz w:val="24"/>
          <w:szCs w:val="24"/>
        </w:rPr>
      </w:pPr>
    </w:p>
    <w:p w14:paraId="70C8B9B2" w14:textId="77777777" w:rsidR="00393F77" w:rsidRPr="00BE6D00" w:rsidRDefault="00393F77" w:rsidP="000862B3">
      <w:pPr>
        <w:tabs>
          <w:tab w:val="left" w:pos="360"/>
        </w:tabs>
        <w:adjustRightInd w:val="0"/>
        <w:rPr>
          <w:rFonts w:ascii="Arial" w:hAnsi="Arial" w:cs="Arial"/>
          <w:b/>
          <w:bCs/>
          <w:sz w:val="24"/>
          <w:szCs w:val="24"/>
        </w:rPr>
      </w:pPr>
      <w:r w:rsidRPr="00BE6D00">
        <w:rPr>
          <w:rFonts w:ascii="Arial" w:hAnsi="Arial" w:cs="Arial"/>
          <w:b/>
          <w:bCs/>
          <w:sz w:val="24"/>
          <w:szCs w:val="24"/>
        </w:rPr>
        <w:t>3 – BDI E ENCARGOS SOCIAIS</w:t>
      </w:r>
    </w:p>
    <w:p w14:paraId="5F88D461" w14:textId="77777777" w:rsidR="00393F77" w:rsidRPr="00BE6D00" w:rsidRDefault="00393F77" w:rsidP="000862B3">
      <w:pPr>
        <w:tabs>
          <w:tab w:val="left" w:pos="360"/>
        </w:tabs>
        <w:adjustRightInd w:val="0"/>
        <w:rPr>
          <w:rFonts w:ascii="Arial" w:hAnsi="Arial" w:cs="Arial"/>
          <w:sz w:val="24"/>
          <w:szCs w:val="24"/>
        </w:rPr>
      </w:pPr>
    </w:p>
    <w:p w14:paraId="1F486AAD" w14:textId="77777777" w:rsidR="00393F77" w:rsidRPr="00BE6D00" w:rsidRDefault="00393F77" w:rsidP="000862B3">
      <w:pPr>
        <w:tabs>
          <w:tab w:val="left" w:pos="360"/>
        </w:tabs>
        <w:adjustRightInd w:val="0"/>
        <w:rPr>
          <w:rFonts w:ascii="Arial" w:hAnsi="Arial" w:cs="Arial"/>
          <w:bCs/>
          <w:sz w:val="24"/>
          <w:szCs w:val="24"/>
        </w:rPr>
      </w:pPr>
      <w:r w:rsidRPr="00BE6D00">
        <w:rPr>
          <w:rFonts w:ascii="Arial" w:hAnsi="Arial" w:cs="Arial"/>
          <w:bCs/>
          <w:sz w:val="24"/>
          <w:szCs w:val="24"/>
        </w:rPr>
        <w:t xml:space="preserve">3.1. Declaramos que o BDI (Benefícios e Despesas Indiretas) utilizado é de </w:t>
      </w:r>
      <w:r>
        <w:rPr>
          <w:rFonts w:ascii="Arial" w:hAnsi="Arial" w:cs="Arial"/>
          <w:sz w:val="24"/>
          <w:szCs w:val="24"/>
        </w:rPr>
        <w:t>_____</w:t>
      </w:r>
      <w:r w:rsidRPr="00BE6D00">
        <w:rPr>
          <w:rFonts w:ascii="Arial" w:hAnsi="Arial" w:cs="Arial"/>
          <w:bCs/>
          <w:sz w:val="24"/>
          <w:szCs w:val="24"/>
        </w:rPr>
        <w:t>% por cento.</w:t>
      </w:r>
    </w:p>
    <w:p w14:paraId="383135BB" w14:textId="77777777" w:rsidR="00393F77" w:rsidRPr="00BE6D00" w:rsidRDefault="00393F77" w:rsidP="000862B3">
      <w:pPr>
        <w:tabs>
          <w:tab w:val="left" w:pos="360"/>
        </w:tabs>
        <w:adjustRightInd w:val="0"/>
        <w:rPr>
          <w:rFonts w:ascii="Arial" w:hAnsi="Arial" w:cs="Arial"/>
          <w:sz w:val="24"/>
          <w:szCs w:val="24"/>
        </w:rPr>
      </w:pPr>
      <w:r w:rsidRPr="00BE6D00">
        <w:rPr>
          <w:rFonts w:ascii="Arial" w:hAnsi="Arial" w:cs="Arial"/>
          <w:bCs/>
          <w:sz w:val="24"/>
          <w:szCs w:val="24"/>
        </w:rPr>
        <w:t xml:space="preserve">3.2. Declaramos que os ENCARGOS SOCIAIS utilizados é de </w:t>
      </w:r>
      <w:r>
        <w:rPr>
          <w:rFonts w:ascii="Arial" w:hAnsi="Arial" w:cs="Arial"/>
          <w:sz w:val="24"/>
          <w:szCs w:val="24"/>
        </w:rPr>
        <w:t>_____</w:t>
      </w:r>
      <w:r w:rsidRPr="00BE6D00">
        <w:rPr>
          <w:rFonts w:ascii="Arial" w:hAnsi="Arial" w:cs="Arial"/>
          <w:bCs/>
          <w:sz w:val="24"/>
          <w:szCs w:val="24"/>
        </w:rPr>
        <w:t>% por cento.</w:t>
      </w:r>
    </w:p>
    <w:p w14:paraId="52E71A54" w14:textId="77777777" w:rsidR="00393F77" w:rsidRPr="00BE6D00" w:rsidRDefault="00393F77" w:rsidP="000862B3">
      <w:pPr>
        <w:overflowPunct w:val="0"/>
        <w:adjustRightInd w:val="0"/>
        <w:ind w:right="7"/>
        <w:jc w:val="both"/>
        <w:textAlignment w:val="baseline"/>
        <w:rPr>
          <w:rFonts w:ascii="Arial" w:hAnsi="Arial" w:cs="Arial"/>
          <w:b/>
          <w:bCs/>
          <w:sz w:val="24"/>
          <w:szCs w:val="24"/>
        </w:rPr>
      </w:pPr>
    </w:p>
    <w:p w14:paraId="06E9E8BA" w14:textId="77777777" w:rsidR="00393F77" w:rsidRPr="00BE6D00" w:rsidRDefault="00393F77" w:rsidP="000862B3">
      <w:pPr>
        <w:pStyle w:val="PargrafodaLista"/>
        <w:widowControl/>
        <w:numPr>
          <w:ilvl w:val="2"/>
          <w:numId w:val="23"/>
        </w:numPr>
        <w:tabs>
          <w:tab w:val="left" w:pos="142"/>
        </w:tabs>
        <w:autoSpaceDE/>
        <w:autoSpaceDN/>
        <w:spacing w:before="0"/>
        <w:ind w:left="0" w:firstLine="0"/>
        <w:rPr>
          <w:rFonts w:ascii="Arial" w:hAnsi="Arial" w:cs="Arial"/>
          <w:b/>
          <w:bCs/>
          <w:sz w:val="24"/>
          <w:szCs w:val="24"/>
        </w:rPr>
      </w:pPr>
      <w:r w:rsidRPr="00BE6D00">
        <w:rPr>
          <w:rFonts w:ascii="Arial" w:hAnsi="Arial" w:cs="Arial"/>
          <w:b/>
          <w:snapToGrid w:val="0"/>
          <w:sz w:val="24"/>
          <w:szCs w:val="24"/>
        </w:rPr>
        <w:t xml:space="preserve">- </w:t>
      </w:r>
      <w:r w:rsidRPr="00BE6D00">
        <w:rPr>
          <w:rFonts w:ascii="Arial" w:hAnsi="Arial" w:cs="Arial"/>
          <w:b/>
          <w:bCs/>
          <w:sz w:val="24"/>
          <w:szCs w:val="24"/>
        </w:rPr>
        <w:t>PRAZO DE EXECUÇÃO:</w:t>
      </w:r>
    </w:p>
    <w:p w14:paraId="5691E3BD" w14:textId="77777777" w:rsidR="00393F77" w:rsidRPr="00BE6D00" w:rsidRDefault="00393F77" w:rsidP="000862B3">
      <w:pPr>
        <w:pStyle w:val="PargrafodaLista"/>
        <w:widowControl/>
        <w:numPr>
          <w:ilvl w:val="1"/>
          <w:numId w:val="31"/>
        </w:numPr>
        <w:autoSpaceDE/>
        <w:autoSpaceDN/>
        <w:spacing w:before="0"/>
        <w:ind w:left="0" w:firstLine="0"/>
        <w:rPr>
          <w:rFonts w:ascii="Arial" w:hAnsi="Arial" w:cs="Arial"/>
          <w:bCs/>
          <w:sz w:val="24"/>
          <w:szCs w:val="24"/>
        </w:rPr>
      </w:pPr>
      <w:r w:rsidRPr="00BE6D00">
        <w:rPr>
          <w:rFonts w:ascii="Arial" w:hAnsi="Arial" w:cs="Arial"/>
          <w:bCs/>
          <w:sz w:val="24"/>
          <w:szCs w:val="24"/>
        </w:rPr>
        <w:t xml:space="preserve">O prazo de execução do objeto é de </w:t>
      </w:r>
      <w:r w:rsidRPr="00BE6D00">
        <w:rPr>
          <w:rFonts w:ascii="Arial" w:hAnsi="Arial" w:cs="Arial"/>
          <w:bCs/>
          <w:sz w:val="24"/>
          <w:szCs w:val="24"/>
          <w:u w:val="single"/>
        </w:rPr>
        <w:t>(inserir o prazo de execução por extenso</w:t>
      </w:r>
      <w:r w:rsidRPr="00BE6D00">
        <w:rPr>
          <w:rFonts w:ascii="Arial" w:hAnsi="Arial" w:cs="Arial"/>
          <w:bCs/>
          <w:sz w:val="24"/>
          <w:szCs w:val="24"/>
        </w:rPr>
        <w:t>) dias/meses a partir da data da assinatura da ordem de serviço, nos termos constantes do quadro do preâmbulo do edital.</w:t>
      </w:r>
    </w:p>
    <w:p w14:paraId="35DA9E08" w14:textId="77777777" w:rsidR="00393F77" w:rsidRPr="00BE6D00" w:rsidRDefault="00393F77" w:rsidP="000862B3">
      <w:pPr>
        <w:widowControl/>
        <w:autoSpaceDE/>
        <w:autoSpaceDN/>
        <w:rPr>
          <w:rFonts w:ascii="Arial" w:hAnsi="Arial" w:cs="Arial"/>
          <w:bCs/>
          <w:sz w:val="24"/>
          <w:szCs w:val="24"/>
        </w:rPr>
      </w:pPr>
    </w:p>
    <w:p w14:paraId="1EED609D" w14:textId="77777777" w:rsidR="00393F77" w:rsidRPr="00BE6D00" w:rsidRDefault="00393F77" w:rsidP="000862B3">
      <w:pPr>
        <w:tabs>
          <w:tab w:val="left" w:pos="3405"/>
        </w:tabs>
        <w:rPr>
          <w:rFonts w:ascii="Arial" w:hAnsi="Arial" w:cs="Arial"/>
          <w:sz w:val="24"/>
          <w:szCs w:val="24"/>
        </w:rPr>
      </w:pPr>
      <w:r w:rsidRPr="00BE6D00">
        <w:rPr>
          <w:rFonts w:ascii="Arial" w:hAnsi="Arial" w:cs="Arial"/>
          <w:b/>
          <w:bCs/>
          <w:sz w:val="24"/>
          <w:szCs w:val="24"/>
        </w:rPr>
        <w:t>5 - PRAZO DE VALIDADE DA PROPOSTA:</w:t>
      </w:r>
    </w:p>
    <w:p w14:paraId="13A03A5C" w14:textId="77777777" w:rsidR="00393F77" w:rsidRPr="00BE6D00" w:rsidRDefault="00393F77" w:rsidP="000862B3">
      <w:pPr>
        <w:tabs>
          <w:tab w:val="left" w:pos="1095"/>
        </w:tabs>
        <w:jc w:val="both"/>
        <w:rPr>
          <w:rFonts w:ascii="Arial" w:hAnsi="Arial" w:cs="Arial"/>
          <w:bCs/>
          <w:sz w:val="24"/>
          <w:szCs w:val="24"/>
          <w:u w:val="single"/>
        </w:rPr>
      </w:pPr>
      <w:r w:rsidRPr="00BE6D00">
        <w:rPr>
          <w:rFonts w:ascii="Arial" w:hAnsi="Arial" w:cs="Arial"/>
          <w:sz w:val="24"/>
          <w:szCs w:val="24"/>
        </w:rPr>
        <w:t xml:space="preserve">5.1. </w:t>
      </w:r>
      <w:r w:rsidRPr="00BE6D00">
        <w:rPr>
          <w:rFonts w:ascii="Arial" w:hAnsi="Arial" w:cs="Arial"/>
          <w:bCs/>
          <w:sz w:val="24"/>
          <w:szCs w:val="24"/>
        </w:rPr>
        <w:t>O prazo de validade da proposta de preços é de</w:t>
      </w:r>
      <w:r w:rsidRPr="00BE6D00">
        <w:rPr>
          <w:rFonts w:ascii="Arial" w:hAnsi="Arial" w:cs="Arial"/>
          <w:bCs/>
          <w:sz w:val="24"/>
          <w:szCs w:val="24"/>
          <w:u w:val="single"/>
        </w:rPr>
        <w:t xml:space="preserve"> (inserir o prazo de validade) (inserir o prazo de validade por extenso</w:t>
      </w:r>
      <w:r w:rsidRPr="00BE6D00">
        <w:rPr>
          <w:rFonts w:ascii="Arial" w:hAnsi="Arial" w:cs="Arial"/>
          <w:bCs/>
          <w:sz w:val="24"/>
          <w:szCs w:val="24"/>
        </w:rPr>
        <w:t xml:space="preserve">) dias </w:t>
      </w:r>
      <w:r w:rsidRPr="00BE6D00">
        <w:rPr>
          <w:rFonts w:ascii="Arial" w:hAnsi="Arial" w:cs="Arial"/>
          <w:sz w:val="24"/>
          <w:szCs w:val="24"/>
        </w:rPr>
        <w:t>a contar da data de sua</w:t>
      </w:r>
      <w:r w:rsidRPr="00BE6D00">
        <w:rPr>
          <w:rFonts w:ascii="Arial" w:hAnsi="Arial" w:cs="Arial"/>
          <w:spacing w:val="-10"/>
          <w:sz w:val="24"/>
          <w:szCs w:val="24"/>
        </w:rPr>
        <w:t xml:space="preserve"> </w:t>
      </w:r>
      <w:r w:rsidRPr="00BE6D00">
        <w:rPr>
          <w:rFonts w:ascii="Arial" w:hAnsi="Arial" w:cs="Arial"/>
          <w:sz w:val="24"/>
          <w:szCs w:val="24"/>
        </w:rPr>
        <w:t>apresentação, conforme constante do item 5.5 do edital</w:t>
      </w:r>
      <w:r w:rsidRPr="00BE6D00">
        <w:rPr>
          <w:rFonts w:ascii="Arial" w:hAnsi="Arial" w:cs="Arial"/>
          <w:bCs/>
          <w:sz w:val="24"/>
          <w:szCs w:val="24"/>
        </w:rPr>
        <w:t>.</w:t>
      </w:r>
    </w:p>
    <w:p w14:paraId="04EB8E4D" w14:textId="77777777" w:rsidR="00393F77" w:rsidRPr="00BE6D00" w:rsidRDefault="00393F77" w:rsidP="000862B3">
      <w:pPr>
        <w:rPr>
          <w:rFonts w:ascii="Arial" w:hAnsi="Arial" w:cs="Arial"/>
          <w:sz w:val="24"/>
          <w:szCs w:val="24"/>
        </w:rPr>
      </w:pPr>
    </w:p>
    <w:p w14:paraId="5BBEE043"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b/>
          <w:bCs/>
          <w:sz w:val="24"/>
          <w:szCs w:val="24"/>
        </w:rPr>
        <w:t>6 - DECLARAÇÃO:</w:t>
      </w:r>
      <w:r w:rsidRPr="00BE6D00">
        <w:rPr>
          <w:rFonts w:ascii="Arial" w:hAnsi="Arial" w:cs="Arial"/>
          <w:sz w:val="24"/>
          <w:szCs w:val="24"/>
        </w:rPr>
        <w:t xml:space="preserve"> </w:t>
      </w:r>
    </w:p>
    <w:p w14:paraId="44AE3E56" w14:textId="77777777" w:rsidR="00393F77" w:rsidRPr="00BE6D00" w:rsidRDefault="00393F77" w:rsidP="000862B3">
      <w:pPr>
        <w:overflowPunct w:val="0"/>
        <w:adjustRightInd w:val="0"/>
        <w:ind w:right="7"/>
        <w:jc w:val="both"/>
        <w:textAlignment w:val="baseline"/>
        <w:rPr>
          <w:rFonts w:ascii="Arial" w:hAnsi="Arial" w:cs="Arial"/>
          <w:sz w:val="24"/>
          <w:szCs w:val="24"/>
        </w:rPr>
      </w:pPr>
    </w:p>
    <w:p w14:paraId="6B9A3478"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t>6.1. D</w:t>
      </w:r>
      <w:r w:rsidRPr="00BE6D00">
        <w:rPr>
          <w:rFonts w:ascii="Arial" w:eastAsia="Times New Roman" w:hAnsi="Arial" w:cs="Arial"/>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5DBC786" w14:textId="77777777" w:rsidR="00393F77" w:rsidRPr="00BE6D00" w:rsidRDefault="00393F77" w:rsidP="000862B3">
      <w:pPr>
        <w:tabs>
          <w:tab w:val="left" w:pos="567"/>
        </w:tabs>
        <w:overflowPunct w:val="0"/>
        <w:adjustRightInd w:val="0"/>
        <w:ind w:right="7"/>
        <w:jc w:val="both"/>
        <w:textAlignment w:val="baseline"/>
        <w:rPr>
          <w:rFonts w:ascii="Arial" w:hAnsi="Arial" w:cs="Arial"/>
          <w:snapToGrid w:val="0"/>
          <w:sz w:val="24"/>
          <w:szCs w:val="24"/>
        </w:rPr>
      </w:pPr>
      <w:r w:rsidRPr="00BE6D00">
        <w:rPr>
          <w:rFonts w:ascii="Arial" w:hAnsi="Arial" w:cs="Arial"/>
          <w:snapToGrid w:val="0"/>
          <w:sz w:val="24"/>
          <w:szCs w:val="24"/>
        </w:rPr>
        <w:t xml:space="preserve">6.2. </w:t>
      </w:r>
      <w:r w:rsidRPr="00BE6D00">
        <w:rPr>
          <w:rFonts w:ascii="Arial" w:hAnsi="Arial" w:cs="Arial"/>
          <w:sz w:val="24"/>
          <w:szCs w:val="24"/>
        </w:rPr>
        <w:t>D</w:t>
      </w:r>
      <w:r w:rsidRPr="00BE6D00">
        <w:rPr>
          <w:rFonts w:ascii="Arial" w:eastAsia="Times New Roman" w:hAnsi="Arial" w:cs="Arial"/>
          <w:color w:val="000000"/>
          <w:sz w:val="24"/>
          <w:szCs w:val="24"/>
          <w:lang w:eastAsia="pt-BR"/>
        </w:rPr>
        <w:t xml:space="preserve">eclaramos </w:t>
      </w:r>
      <w:r w:rsidRPr="00BE6D00">
        <w:rPr>
          <w:rFonts w:ascii="Arial" w:hAnsi="Arial" w:cs="Arial"/>
          <w:snapToGrid w:val="0"/>
          <w:sz w:val="24"/>
          <w:szCs w:val="24"/>
        </w:rPr>
        <w:t>conhecer os termos do instrumento convocatório que rege a presente licitação.</w:t>
      </w:r>
    </w:p>
    <w:p w14:paraId="2B8210C2" w14:textId="77777777" w:rsidR="00393F77" w:rsidRPr="00BE6D00" w:rsidRDefault="00393F77" w:rsidP="000862B3">
      <w:pPr>
        <w:tabs>
          <w:tab w:val="left" w:pos="567"/>
        </w:tabs>
        <w:overflowPunct w:val="0"/>
        <w:adjustRightInd w:val="0"/>
        <w:ind w:right="7"/>
        <w:jc w:val="both"/>
        <w:textAlignment w:val="baseline"/>
        <w:rPr>
          <w:rFonts w:ascii="Arial" w:hAnsi="Arial" w:cs="Arial"/>
          <w:snapToGrid w:val="0"/>
          <w:sz w:val="24"/>
          <w:szCs w:val="24"/>
        </w:rPr>
      </w:pPr>
      <w:r w:rsidRPr="00BE6D00">
        <w:rPr>
          <w:rFonts w:ascii="Arial" w:hAnsi="Arial" w:cs="Arial"/>
          <w:sz w:val="24"/>
          <w:szCs w:val="24"/>
        </w:rPr>
        <w:t>6.3. D</w:t>
      </w:r>
      <w:r w:rsidRPr="00BE6D00">
        <w:rPr>
          <w:rFonts w:ascii="Arial" w:eastAsia="Times New Roman" w:hAnsi="Arial" w:cs="Arial"/>
          <w:color w:val="000000"/>
          <w:sz w:val="24"/>
          <w:szCs w:val="24"/>
          <w:lang w:eastAsia="pt-BR"/>
        </w:rPr>
        <w:t>eclaramos</w:t>
      </w:r>
      <w:r w:rsidRPr="00BE6D00">
        <w:rPr>
          <w:rFonts w:ascii="Arial" w:hAnsi="Arial" w:cs="Arial"/>
          <w:sz w:val="24"/>
          <w:szCs w:val="24"/>
        </w:rPr>
        <w:t xml:space="preserve"> ainda que, em nossos preços, já estão incluídas eventuais vantagens e/ou abatimentos, impostos, taxas e encargos, assim como despesas com transportes e deslocamentos e outras quaisquer que incidam sobre a contratação e demais despesas constantes no edital e anexos inerentes a perfeita execução da obra/serviços.</w:t>
      </w:r>
    </w:p>
    <w:p w14:paraId="37C9BB58" w14:textId="77777777" w:rsidR="00393F77" w:rsidRPr="00BE6D00" w:rsidRDefault="00393F77" w:rsidP="000862B3">
      <w:pPr>
        <w:overflowPunct w:val="0"/>
        <w:adjustRightInd w:val="0"/>
        <w:ind w:right="7"/>
        <w:jc w:val="both"/>
        <w:textAlignment w:val="baseline"/>
        <w:outlineLvl w:val="7"/>
        <w:rPr>
          <w:rFonts w:ascii="Arial" w:hAnsi="Arial" w:cs="Arial"/>
          <w:b/>
          <w:bCs/>
          <w:iCs/>
          <w:sz w:val="24"/>
          <w:szCs w:val="24"/>
        </w:rPr>
      </w:pPr>
    </w:p>
    <w:p w14:paraId="5124E2C7" w14:textId="77777777" w:rsidR="00393F77" w:rsidRPr="00BE6D00" w:rsidRDefault="00393F77" w:rsidP="000862B3">
      <w:pPr>
        <w:overflowPunct w:val="0"/>
        <w:adjustRightInd w:val="0"/>
        <w:ind w:right="7"/>
        <w:jc w:val="both"/>
        <w:textAlignment w:val="baseline"/>
        <w:outlineLvl w:val="7"/>
        <w:rPr>
          <w:rFonts w:ascii="Arial" w:hAnsi="Arial" w:cs="Arial"/>
          <w:b/>
          <w:bCs/>
          <w:iCs/>
          <w:sz w:val="24"/>
          <w:szCs w:val="24"/>
        </w:rPr>
      </w:pPr>
      <w:r w:rsidRPr="00BE6D00">
        <w:rPr>
          <w:rFonts w:ascii="Arial" w:hAnsi="Arial" w:cs="Arial"/>
          <w:b/>
          <w:bCs/>
          <w:iCs/>
          <w:sz w:val="24"/>
          <w:szCs w:val="24"/>
        </w:rPr>
        <w:t>7 - LOCAL DA OBRA/SERVIÇO</w:t>
      </w:r>
    </w:p>
    <w:p w14:paraId="0F1CD4E5" w14:textId="77777777" w:rsidR="00393F77" w:rsidRPr="00BE6D00" w:rsidRDefault="00393F77" w:rsidP="000862B3">
      <w:pPr>
        <w:overflowPunct w:val="0"/>
        <w:adjustRightInd w:val="0"/>
        <w:ind w:right="7"/>
        <w:jc w:val="both"/>
        <w:textAlignment w:val="baseline"/>
        <w:outlineLvl w:val="7"/>
        <w:rPr>
          <w:rFonts w:ascii="Arial" w:hAnsi="Arial" w:cs="Arial"/>
          <w:b/>
          <w:bCs/>
          <w:iCs/>
          <w:sz w:val="24"/>
          <w:szCs w:val="24"/>
        </w:rPr>
      </w:pPr>
    </w:p>
    <w:p w14:paraId="60201E8B" w14:textId="77777777" w:rsidR="00393F77" w:rsidRPr="00BE6D00" w:rsidRDefault="00393F77" w:rsidP="000862B3">
      <w:pPr>
        <w:overflowPunct w:val="0"/>
        <w:adjustRightInd w:val="0"/>
        <w:ind w:right="7"/>
        <w:jc w:val="both"/>
        <w:textAlignment w:val="baseline"/>
        <w:rPr>
          <w:rFonts w:ascii="Arial" w:hAnsi="Arial" w:cs="Arial"/>
          <w:sz w:val="24"/>
          <w:szCs w:val="24"/>
        </w:rPr>
      </w:pPr>
      <w:r w:rsidRPr="00BE6D00">
        <w:rPr>
          <w:rFonts w:ascii="Arial" w:hAnsi="Arial" w:cs="Arial"/>
          <w:sz w:val="24"/>
          <w:szCs w:val="24"/>
        </w:rPr>
        <w:lastRenderedPageBreak/>
        <w:t>De acordo com o especificado no quadro constante no preambulo do edital de licitação em epígrafe.</w:t>
      </w:r>
    </w:p>
    <w:p w14:paraId="4B40B408" w14:textId="77777777" w:rsidR="00393F77" w:rsidRPr="00BE6D00" w:rsidRDefault="00393F77" w:rsidP="000862B3">
      <w:pPr>
        <w:overflowPunct w:val="0"/>
        <w:adjustRightInd w:val="0"/>
        <w:ind w:right="7"/>
        <w:jc w:val="both"/>
        <w:textAlignment w:val="baseline"/>
        <w:rPr>
          <w:rFonts w:ascii="Arial" w:hAnsi="Arial" w:cs="Arial"/>
          <w:sz w:val="24"/>
          <w:szCs w:val="24"/>
        </w:rPr>
      </w:pPr>
    </w:p>
    <w:p w14:paraId="0C476236" w14:textId="77777777" w:rsidR="00393F77" w:rsidRPr="00BE6D00" w:rsidRDefault="00393F77" w:rsidP="000862B3">
      <w:pPr>
        <w:overflowPunct w:val="0"/>
        <w:adjustRightInd w:val="0"/>
        <w:ind w:right="7"/>
        <w:jc w:val="both"/>
        <w:textAlignment w:val="baseline"/>
        <w:outlineLvl w:val="7"/>
        <w:rPr>
          <w:rFonts w:ascii="Arial" w:hAnsi="Arial" w:cs="Arial"/>
          <w:iCs/>
          <w:caps/>
          <w:sz w:val="24"/>
          <w:szCs w:val="24"/>
        </w:rPr>
      </w:pPr>
      <w:r w:rsidRPr="00BE6D00">
        <w:rPr>
          <w:rFonts w:ascii="Arial" w:hAnsi="Arial" w:cs="Arial"/>
          <w:iCs/>
          <w:sz w:val="24"/>
          <w:szCs w:val="24"/>
        </w:rPr>
        <w:t>Local e data</w:t>
      </w:r>
      <w:r>
        <w:rPr>
          <w:rFonts w:ascii="Arial" w:hAnsi="Arial" w:cs="Arial"/>
          <w:iCs/>
          <w:sz w:val="24"/>
          <w:szCs w:val="24"/>
        </w:rPr>
        <w:t>_______.</w:t>
      </w:r>
    </w:p>
    <w:p w14:paraId="298F7A26" w14:textId="77777777" w:rsidR="00393F77" w:rsidRPr="00BE6D00" w:rsidRDefault="00393F77" w:rsidP="000862B3">
      <w:pPr>
        <w:overflowPunct w:val="0"/>
        <w:adjustRightInd w:val="0"/>
        <w:ind w:right="7"/>
        <w:jc w:val="both"/>
        <w:textAlignment w:val="baseline"/>
        <w:rPr>
          <w:rFonts w:ascii="Arial" w:hAnsi="Arial" w:cs="Arial"/>
          <w:caps/>
          <w:sz w:val="24"/>
          <w:szCs w:val="24"/>
        </w:rPr>
      </w:pPr>
      <w:r w:rsidRPr="00BE6D00">
        <w:rPr>
          <w:rFonts w:ascii="Arial" w:hAnsi="Arial" w:cs="Arial"/>
          <w:sz w:val="24"/>
          <w:szCs w:val="24"/>
        </w:rPr>
        <w:t>Nome e assinatura do representante da empresa</w:t>
      </w:r>
      <w:r>
        <w:rPr>
          <w:rFonts w:ascii="Arial" w:hAnsi="Arial" w:cs="Arial"/>
          <w:sz w:val="24"/>
          <w:szCs w:val="24"/>
        </w:rPr>
        <w:t>________.</w:t>
      </w:r>
    </w:p>
    <w:p w14:paraId="004DD70E" w14:textId="77777777" w:rsidR="00393F77" w:rsidRPr="00BE6D00" w:rsidRDefault="00393F77" w:rsidP="000862B3">
      <w:pPr>
        <w:overflowPunct w:val="0"/>
        <w:adjustRightInd w:val="0"/>
        <w:ind w:right="7"/>
        <w:jc w:val="both"/>
        <w:textAlignment w:val="baseline"/>
        <w:outlineLvl w:val="7"/>
        <w:rPr>
          <w:rFonts w:ascii="Arial" w:hAnsi="Arial" w:cs="Arial"/>
          <w:b/>
          <w:bCs/>
          <w:iCs/>
          <w:caps/>
          <w:sz w:val="24"/>
          <w:szCs w:val="24"/>
        </w:rPr>
      </w:pPr>
    </w:p>
    <w:p w14:paraId="453FDFFE" w14:textId="77777777" w:rsidR="00393F77" w:rsidRPr="00BE6D00" w:rsidRDefault="00393F77" w:rsidP="000862B3">
      <w:pPr>
        <w:overflowPunct w:val="0"/>
        <w:adjustRightInd w:val="0"/>
        <w:ind w:right="7"/>
        <w:jc w:val="both"/>
        <w:textAlignment w:val="baseline"/>
        <w:outlineLvl w:val="7"/>
        <w:rPr>
          <w:rFonts w:ascii="Arial" w:hAnsi="Arial" w:cs="Arial"/>
          <w:b/>
          <w:bCs/>
          <w:iCs/>
          <w:caps/>
          <w:sz w:val="24"/>
          <w:szCs w:val="24"/>
        </w:rPr>
      </w:pPr>
      <w:r w:rsidRPr="00BE6D00">
        <w:rPr>
          <w:rFonts w:ascii="Arial" w:hAnsi="Arial" w:cs="Arial"/>
          <w:b/>
          <w:bCs/>
          <w:iCs/>
          <w:caps/>
          <w:sz w:val="24"/>
          <w:szCs w:val="24"/>
        </w:rPr>
        <w:t>Obs 1: a interposição de recurso SUSPENDE o prazo de validade da proposta até decisão.</w:t>
      </w:r>
    </w:p>
    <w:p w14:paraId="3E80FE0C" w14:textId="77777777" w:rsidR="00393F77" w:rsidRPr="00BE6D00" w:rsidRDefault="00393F77" w:rsidP="000862B3">
      <w:pPr>
        <w:overflowPunct w:val="0"/>
        <w:adjustRightInd w:val="0"/>
        <w:ind w:right="7"/>
        <w:jc w:val="both"/>
        <w:textAlignment w:val="baseline"/>
        <w:outlineLvl w:val="7"/>
        <w:rPr>
          <w:rFonts w:ascii="Arial" w:hAnsi="Arial" w:cs="Arial"/>
          <w:b/>
          <w:bCs/>
          <w:iCs/>
          <w:caps/>
          <w:sz w:val="24"/>
          <w:szCs w:val="24"/>
        </w:rPr>
      </w:pPr>
    </w:p>
    <w:p w14:paraId="759EF45D" w14:textId="77777777" w:rsidR="00393F77" w:rsidRPr="00BE6D00" w:rsidRDefault="00393F77" w:rsidP="000862B3">
      <w:pPr>
        <w:tabs>
          <w:tab w:val="left" w:pos="1390"/>
        </w:tabs>
        <w:ind w:right="7"/>
        <w:jc w:val="center"/>
        <w:rPr>
          <w:rFonts w:ascii="Arial" w:hAnsi="Arial" w:cs="Arial"/>
          <w:b/>
          <w:bCs/>
          <w:sz w:val="24"/>
          <w:szCs w:val="24"/>
        </w:rPr>
      </w:pPr>
    </w:p>
    <w:p w14:paraId="6E11841A" w14:textId="77777777" w:rsidR="00393F77" w:rsidRPr="00BE6D00" w:rsidRDefault="00393F77" w:rsidP="000862B3">
      <w:pPr>
        <w:tabs>
          <w:tab w:val="left" w:pos="1390"/>
        </w:tabs>
        <w:ind w:right="7"/>
        <w:jc w:val="center"/>
        <w:rPr>
          <w:rFonts w:ascii="Arial" w:hAnsi="Arial" w:cs="Arial"/>
          <w:b/>
          <w:bCs/>
          <w:sz w:val="24"/>
          <w:szCs w:val="24"/>
        </w:rPr>
      </w:pPr>
    </w:p>
    <w:p w14:paraId="3105BE13" w14:textId="77777777" w:rsidR="00393F77" w:rsidRPr="00BE6D00" w:rsidRDefault="00393F77" w:rsidP="000862B3">
      <w:pPr>
        <w:tabs>
          <w:tab w:val="left" w:pos="1390"/>
        </w:tabs>
        <w:ind w:right="7"/>
        <w:jc w:val="center"/>
        <w:rPr>
          <w:rFonts w:ascii="Arial" w:hAnsi="Arial" w:cs="Arial"/>
          <w:b/>
          <w:bCs/>
          <w:sz w:val="24"/>
          <w:szCs w:val="24"/>
        </w:rPr>
      </w:pPr>
    </w:p>
    <w:p w14:paraId="4459B6A5" w14:textId="77777777" w:rsidR="00393F77" w:rsidRPr="00BE6D00" w:rsidRDefault="00393F77" w:rsidP="000862B3">
      <w:pPr>
        <w:tabs>
          <w:tab w:val="left" w:pos="1390"/>
        </w:tabs>
        <w:ind w:right="7"/>
        <w:jc w:val="center"/>
        <w:rPr>
          <w:rFonts w:ascii="Arial" w:hAnsi="Arial" w:cs="Arial"/>
          <w:b/>
          <w:bCs/>
          <w:sz w:val="24"/>
          <w:szCs w:val="24"/>
        </w:rPr>
      </w:pPr>
    </w:p>
    <w:p w14:paraId="40C0A651" w14:textId="77777777" w:rsidR="00393F77" w:rsidRPr="00BE6D00" w:rsidRDefault="00393F77" w:rsidP="000862B3">
      <w:pPr>
        <w:tabs>
          <w:tab w:val="left" w:pos="1390"/>
        </w:tabs>
        <w:ind w:right="7"/>
        <w:jc w:val="center"/>
        <w:rPr>
          <w:rFonts w:ascii="Arial" w:hAnsi="Arial" w:cs="Arial"/>
          <w:b/>
          <w:bCs/>
          <w:sz w:val="24"/>
          <w:szCs w:val="24"/>
        </w:rPr>
      </w:pPr>
    </w:p>
    <w:p w14:paraId="39B94B1E" w14:textId="77777777" w:rsidR="00393F77" w:rsidRPr="00BE6D00" w:rsidRDefault="00393F77" w:rsidP="000862B3">
      <w:pPr>
        <w:tabs>
          <w:tab w:val="left" w:pos="1390"/>
        </w:tabs>
        <w:ind w:right="7"/>
        <w:jc w:val="center"/>
        <w:rPr>
          <w:rFonts w:ascii="Arial" w:hAnsi="Arial" w:cs="Arial"/>
          <w:b/>
          <w:bCs/>
          <w:sz w:val="24"/>
          <w:szCs w:val="24"/>
        </w:rPr>
      </w:pPr>
    </w:p>
    <w:p w14:paraId="148381A3" w14:textId="77777777" w:rsidR="00393F77" w:rsidRPr="00BE6D00" w:rsidRDefault="00393F77" w:rsidP="000862B3">
      <w:pPr>
        <w:tabs>
          <w:tab w:val="left" w:pos="1390"/>
        </w:tabs>
        <w:ind w:right="7"/>
        <w:jc w:val="center"/>
        <w:rPr>
          <w:rFonts w:ascii="Arial" w:hAnsi="Arial" w:cs="Arial"/>
          <w:b/>
          <w:bCs/>
          <w:sz w:val="24"/>
          <w:szCs w:val="24"/>
        </w:rPr>
      </w:pPr>
    </w:p>
    <w:p w14:paraId="1411057C" w14:textId="77777777" w:rsidR="00393F77" w:rsidRPr="00BE6D00" w:rsidRDefault="00393F77" w:rsidP="000862B3">
      <w:pPr>
        <w:tabs>
          <w:tab w:val="left" w:pos="1390"/>
        </w:tabs>
        <w:ind w:right="7"/>
        <w:jc w:val="center"/>
        <w:rPr>
          <w:rFonts w:ascii="Arial" w:hAnsi="Arial" w:cs="Arial"/>
          <w:b/>
          <w:bCs/>
          <w:sz w:val="24"/>
          <w:szCs w:val="24"/>
        </w:rPr>
      </w:pPr>
    </w:p>
    <w:p w14:paraId="6C0C3385" w14:textId="77777777" w:rsidR="00393F77" w:rsidRPr="00BE6D00" w:rsidRDefault="00393F77" w:rsidP="000862B3">
      <w:pPr>
        <w:tabs>
          <w:tab w:val="left" w:pos="1390"/>
        </w:tabs>
        <w:ind w:right="7"/>
        <w:jc w:val="center"/>
        <w:rPr>
          <w:rFonts w:ascii="Arial" w:hAnsi="Arial" w:cs="Arial"/>
          <w:b/>
          <w:bCs/>
          <w:sz w:val="24"/>
          <w:szCs w:val="24"/>
        </w:rPr>
      </w:pPr>
    </w:p>
    <w:p w14:paraId="2B216E7A" w14:textId="77777777" w:rsidR="00393F77" w:rsidRPr="00BE6D00" w:rsidRDefault="00393F77" w:rsidP="000862B3">
      <w:pPr>
        <w:tabs>
          <w:tab w:val="left" w:pos="1390"/>
        </w:tabs>
        <w:ind w:right="7"/>
        <w:jc w:val="center"/>
        <w:rPr>
          <w:rFonts w:ascii="Arial" w:hAnsi="Arial" w:cs="Arial"/>
          <w:b/>
          <w:bCs/>
          <w:sz w:val="24"/>
          <w:szCs w:val="24"/>
        </w:rPr>
      </w:pPr>
    </w:p>
    <w:p w14:paraId="3C980D38" w14:textId="77777777" w:rsidR="00393F77" w:rsidRPr="00BE6D00" w:rsidRDefault="00393F77" w:rsidP="000862B3">
      <w:pPr>
        <w:tabs>
          <w:tab w:val="left" w:pos="1390"/>
        </w:tabs>
        <w:ind w:right="7"/>
        <w:jc w:val="center"/>
        <w:rPr>
          <w:rFonts w:ascii="Arial" w:hAnsi="Arial" w:cs="Arial"/>
          <w:b/>
          <w:bCs/>
          <w:sz w:val="24"/>
          <w:szCs w:val="24"/>
        </w:rPr>
      </w:pPr>
    </w:p>
    <w:p w14:paraId="30400173" w14:textId="77777777" w:rsidR="00393F77" w:rsidRPr="00BE6D00" w:rsidRDefault="00393F77" w:rsidP="000862B3">
      <w:pPr>
        <w:tabs>
          <w:tab w:val="left" w:pos="1390"/>
        </w:tabs>
        <w:ind w:right="7"/>
        <w:jc w:val="center"/>
        <w:rPr>
          <w:rFonts w:ascii="Arial" w:hAnsi="Arial" w:cs="Arial"/>
          <w:b/>
          <w:bCs/>
          <w:sz w:val="24"/>
          <w:szCs w:val="24"/>
        </w:rPr>
      </w:pPr>
    </w:p>
    <w:p w14:paraId="22846608" w14:textId="77777777" w:rsidR="00393F77" w:rsidRPr="00BE6D00" w:rsidRDefault="00393F77" w:rsidP="000862B3">
      <w:pPr>
        <w:tabs>
          <w:tab w:val="left" w:pos="1390"/>
        </w:tabs>
        <w:ind w:right="7"/>
        <w:jc w:val="center"/>
        <w:rPr>
          <w:rFonts w:ascii="Arial" w:hAnsi="Arial" w:cs="Arial"/>
          <w:b/>
          <w:bCs/>
          <w:sz w:val="24"/>
          <w:szCs w:val="24"/>
        </w:rPr>
      </w:pPr>
    </w:p>
    <w:p w14:paraId="4C4AFECC" w14:textId="77777777" w:rsidR="00393F77" w:rsidRPr="00BE6D00" w:rsidRDefault="00393F77" w:rsidP="000862B3">
      <w:pPr>
        <w:tabs>
          <w:tab w:val="left" w:pos="1390"/>
        </w:tabs>
        <w:ind w:right="7"/>
        <w:jc w:val="center"/>
        <w:rPr>
          <w:rFonts w:ascii="Arial" w:hAnsi="Arial" w:cs="Arial"/>
          <w:b/>
          <w:bCs/>
          <w:sz w:val="24"/>
          <w:szCs w:val="24"/>
        </w:rPr>
      </w:pPr>
    </w:p>
    <w:p w14:paraId="741DB34B" w14:textId="77777777" w:rsidR="00393F77" w:rsidRPr="00BE6D00" w:rsidRDefault="00393F77" w:rsidP="000862B3">
      <w:pPr>
        <w:tabs>
          <w:tab w:val="left" w:pos="1390"/>
        </w:tabs>
        <w:ind w:right="7"/>
        <w:jc w:val="center"/>
        <w:rPr>
          <w:rFonts w:ascii="Arial" w:hAnsi="Arial" w:cs="Arial"/>
          <w:b/>
          <w:bCs/>
          <w:sz w:val="24"/>
          <w:szCs w:val="24"/>
        </w:rPr>
      </w:pPr>
    </w:p>
    <w:p w14:paraId="3274469F" w14:textId="77777777" w:rsidR="00393F77" w:rsidRPr="00BE6D00" w:rsidRDefault="00393F77" w:rsidP="000862B3">
      <w:pPr>
        <w:tabs>
          <w:tab w:val="left" w:pos="1390"/>
        </w:tabs>
        <w:ind w:right="7"/>
        <w:jc w:val="center"/>
        <w:rPr>
          <w:rFonts w:ascii="Arial" w:hAnsi="Arial" w:cs="Arial"/>
          <w:b/>
          <w:bCs/>
          <w:sz w:val="24"/>
          <w:szCs w:val="24"/>
        </w:rPr>
      </w:pPr>
    </w:p>
    <w:p w14:paraId="31C61DB3" w14:textId="77777777" w:rsidR="00393F77" w:rsidRPr="00BE6D00" w:rsidRDefault="00393F77" w:rsidP="000862B3">
      <w:pPr>
        <w:tabs>
          <w:tab w:val="left" w:pos="1390"/>
        </w:tabs>
        <w:ind w:right="7"/>
        <w:jc w:val="center"/>
        <w:rPr>
          <w:rFonts w:ascii="Arial" w:hAnsi="Arial" w:cs="Arial"/>
          <w:b/>
          <w:bCs/>
          <w:sz w:val="24"/>
          <w:szCs w:val="24"/>
        </w:rPr>
      </w:pPr>
    </w:p>
    <w:p w14:paraId="186E3100" w14:textId="77777777" w:rsidR="00393F77" w:rsidRPr="00BE6D00" w:rsidRDefault="00393F77" w:rsidP="000862B3">
      <w:pPr>
        <w:tabs>
          <w:tab w:val="left" w:pos="1390"/>
        </w:tabs>
        <w:ind w:right="7"/>
        <w:jc w:val="center"/>
        <w:rPr>
          <w:rFonts w:ascii="Arial" w:hAnsi="Arial" w:cs="Arial"/>
          <w:b/>
          <w:bCs/>
          <w:sz w:val="24"/>
          <w:szCs w:val="24"/>
        </w:rPr>
      </w:pPr>
    </w:p>
    <w:p w14:paraId="565A7FBA" w14:textId="77777777" w:rsidR="00393F77" w:rsidRPr="00BE6D00" w:rsidRDefault="00393F77" w:rsidP="000862B3">
      <w:pPr>
        <w:tabs>
          <w:tab w:val="left" w:pos="1390"/>
        </w:tabs>
        <w:ind w:right="7"/>
        <w:jc w:val="center"/>
        <w:rPr>
          <w:rFonts w:ascii="Arial" w:hAnsi="Arial" w:cs="Arial"/>
          <w:b/>
          <w:bCs/>
          <w:sz w:val="24"/>
          <w:szCs w:val="24"/>
        </w:rPr>
      </w:pPr>
    </w:p>
    <w:p w14:paraId="68E2DB49" w14:textId="77777777" w:rsidR="00393F77" w:rsidRPr="00BE6D00" w:rsidRDefault="00393F77" w:rsidP="000862B3">
      <w:pPr>
        <w:tabs>
          <w:tab w:val="left" w:pos="1390"/>
        </w:tabs>
        <w:ind w:right="7"/>
        <w:jc w:val="center"/>
        <w:rPr>
          <w:rFonts w:ascii="Arial" w:hAnsi="Arial" w:cs="Arial"/>
          <w:b/>
          <w:bCs/>
          <w:sz w:val="24"/>
          <w:szCs w:val="24"/>
        </w:rPr>
      </w:pPr>
    </w:p>
    <w:p w14:paraId="62035BC1" w14:textId="77777777" w:rsidR="00393F77" w:rsidRPr="00BE6D00" w:rsidRDefault="00393F77" w:rsidP="000862B3">
      <w:pPr>
        <w:tabs>
          <w:tab w:val="left" w:pos="1390"/>
        </w:tabs>
        <w:ind w:right="7"/>
        <w:jc w:val="center"/>
        <w:rPr>
          <w:rFonts w:ascii="Arial" w:hAnsi="Arial" w:cs="Arial"/>
          <w:b/>
          <w:bCs/>
          <w:sz w:val="24"/>
          <w:szCs w:val="24"/>
        </w:rPr>
      </w:pPr>
    </w:p>
    <w:p w14:paraId="35E3EBF5" w14:textId="77777777" w:rsidR="00393F77" w:rsidRPr="00BE6D00" w:rsidRDefault="00393F77" w:rsidP="000862B3">
      <w:pPr>
        <w:tabs>
          <w:tab w:val="left" w:pos="1390"/>
        </w:tabs>
        <w:ind w:right="7"/>
        <w:jc w:val="center"/>
        <w:rPr>
          <w:rFonts w:ascii="Arial" w:hAnsi="Arial" w:cs="Arial"/>
          <w:b/>
          <w:bCs/>
          <w:sz w:val="24"/>
          <w:szCs w:val="24"/>
        </w:rPr>
      </w:pPr>
    </w:p>
    <w:p w14:paraId="03DFDE9D" w14:textId="77777777" w:rsidR="00393F77" w:rsidRPr="00BE6D00" w:rsidRDefault="00393F77" w:rsidP="000862B3">
      <w:pPr>
        <w:tabs>
          <w:tab w:val="left" w:pos="1390"/>
        </w:tabs>
        <w:ind w:right="7"/>
        <w:jc w:val="center"/>
        <w:rPr>
          <w:rFonts w:ascii="Arial" w:hAnsi="Arial" w:cs="Arial"/>
          <w:b/>
          <w:bCs/>
          <w:sz w:val="24"/>
          <w:szCs w:val="24"/>
        </w:rPr>
      </w:pPr>
    </w:p>
    <w:p w14:paraId="3E6BE0E3" w14:textId="77777777" w:rsidR="00393F77" w:rsidRPr="00BE6D00" w:rsidRDefault="00393F77" w:rsidP="000862B3">
      <w:pPr>
        <w:tabs>
          <w:tab w:val="left" w:pos="1390"/>
        </w:tabs>
        <w:ind w:right="7"/>
        <w:jc w:val="center"/>
        <w:rPr>
          <w:rFonts w:ascii="Arial" w:hAnsi="Arial" w:cs="Arial"/>
          <w:b/>
          <w:bCs/>
          <w:sz w:val="24"/>
          <w:szCs w:val="24"/>
        </w:rPr>
      </w:pPr>
    </w:p>
    <w:p w14:paraId="4B9F329D" w14:textId="77777777" w:rsidR="00393F77" w:rsidRPr="00BE6D00" w:rsidRDefault="00393F77" w:rsidP="000862B3">
      <w:pPr>
        <w:tabs>
          <w:tab w:val="left" w:pos="1390"/>
        </w:tabs>
        <w:ind w:right="7"/>
        <w:jc w:val="center"/>
        <w:rPr>
          <w:rFonts w:ascii="Arial" w:hAnsi="Arial" w:cs="Arial"/>
          <w:b/>
          <w:bCs/>
          <w:sz w:val="24"/>
          <w:szCs w:val="24"/>
        </w:rPr>
      </w:pPr>
    </w:p>
    <w:p w14:paraId="35659C2F" w14:textId="77777777" w:rsidR="00393F77" w:rsidRPr="00BE6D00" w:rsidRDefault="00393F77" w:rsidP="000862B3">
      <w:pPr>
        <w:tabs>
          <w:tab w:val="left" w:pos="1390"/>
        </w:tabs>
        <w:ind w:right="7"/>
        <w:jc w:val="center"/>
        <w:rPr>
          <w:rFonts w:ascii="Arial" w:hAnsi="Arial" w:cs="Arial"/>
          <w:b/>
          <w:bCs/>
          <w:sz w:val="24"/>
          <w:szCs w:val="24"/>
        </w:rPr>
      </w:pPr>
    </w:p>
    <w:p w14:paraId="1625872D" w14:textId="77777777" w:rsidR="00393F77" w:rsidRPr="00BE6D00" w:rsidRDefault="00393F77" w:rsidP="000862B3">
      <w:pPr>
        <w:tabs>
          <w:tab w:val="left" w:pos="1390"/>
        </w:tabs>
        <w:ind w:right="7"/>
        <w:jc w:val="center"/>
        <w:rPr>
          <w:rFonts w:ascii="Arial" w:hAnsi="Arial" w:cs="Arial"/>
          <w:b/>
          <w:bCs/>
          <w:sz w:val="24"/>
          <w:szCs w:val="24"/>
        </w:rPr>
      </w:pPr>
    </w:p>
    <w:p w14:paraId="38BF837E" w14:textId="77777777" w:rsidR="00393F77" w:rsidRPr="00BE6D00" w:rsidRDefault="00393F77" w:rsidP="000862B3">
      <w:pPr>
        <w:tabs>
          <w:tab w:val="left" w:pos="1390"/>
        </w:tabs>
        <w:ind w:right="7"/>
        <w:jc w:val="center"/>
        <w:rPr>
          <w:rFonts w:ascii="Arial" w:hAnsi="Arial" w:cs="Arial"/>
          <w:b/>
          <w:bCs/>
          <w:sz w:val="24"/>
          <w:szCs w:val="24"/>
        </w:rPr>
      </w:pPr>
    </w:p>
    <w:p w14:paraId="262450D1" w14:textId="77777777" w:rsidR="00393F77" w:rsidRPr="00BE6D00" w:rsidRDefault="00393F77" w:rsidP="000862B3">
      <w:pPr>
        <w:tabs>
          <w:tab w:val="left" w:pos="1390"/>
        </w:tabs>
        <w:ind w:right="7"/>
        <w:jc w:val="center"/>
        <w:rPr>
          <w:rFonts w:ascii="Arial" w:hAnsi="Arial" w:cs="Arial"/>
          <w:b/>
          <w:bCs/>
          <w:sz w:val="24"/>
          <w:szCs w:val="24"/>
        </w:rPr>
      </w:pPr>
    </w:p>
    <w:p w14:paraId="5A3D25CF" w14:textId="77777777" w:rsidR="00393F77" w:rsidRPr="00BE6D00" w:rsidRDefault="00393F77" w:rsidP="000862B3">
      <w:pPr>
        <w:tabs>
          <w:tab w:val="left" w:pos="1390"/>
        </w:tabs>
        <w:ind w:right="7"/>
        <w:jc w:val="center"/>
        <w:rPr>
          <w:rFonts w:ascii="Arial" w:hAnsi="Arial" w:cs="Arial"/>
          <w:b/>
          <w:bCs/>
          <w:sz w:val="24"/>
          <w:szCs w:val="24"/>
        </w:rPr>
      </w:pPr>
    </w:p>
    <w:p w14:paraId="76E065C4" w14:textId="77777777" w:rsidR="00393F77" w:rsidRPr="00BE6D00" w:rsidRDefault="00393F77" w:rsidP="000862B3">
      <w:pPr>
        <w:tabs>
          <w:tab w:val="left" w:pos="1390"/>
        </w:tabs>
        <w:ind w:right="7"/>
        <w:jc w:val="center"/>
        <w:rPr>
          <w:rFonts w:ascii="Arial" w:hAnsi="Arial" w:cs="Arial"/>
          <w:b/>
          <w:bCs/>
          <w:sz w:val="24"/>
          <w:szCs w:val="24"/>
        </w:rPr>
      </w:pPr>
    </w:p>
    <w:p w14:paraId="19ACFBCE" w14:textId="77777777" w:rsidR="00393F77" w:rsidRPr="00BE6D00" w:rsidRDefault="00393F77" w:rsidP="000862B3">
      <w:pPr>
        <w:tabs>
          <w:tab w:val="left" w:pos="1390"/>
        </w:tabs>
        <w:ind w:right="7"/>
        <w:jc w:val="center"/>
        <w:rPr>
          <w:rFonts w:ascii="Arial" w:hAnsi="Arial" w:cs="Arial"/>
          <w:b/>
          <w:bCs/>
          <w:sz w:val="24"/>
          <w:szCs w:val="24"/>
        </w:rPr>
      </w:pPr>
    </w:p>
    <w:p w14:paraId="1C44BB05" w14:textId="77777777" w:rsidR="00393F77" w:rsidRDefault="00393F77" w:rsidP="000862B3">
      <w:pPr>
        <w:tabs>
          <w:tab w:val="left" w:pos="1390"/>
        </w:tabs>
        <w:ind w:right="7"/>
        <w:rPr>
          <w:rFonts w:ascii="Arial" w:hAnsi="Arial" w:cs="Arial"/>
          <w:b/>
          <w:bCs/>
          <w:sz w:val="24"/>
          <w:szCs w:val="24"/>
        </w:rPr>
      </w:pPr>
    </w:p>
    <w:p w14:paraId="13C7769A" w14:textId="77777777" w:rsidR="00393F77" w:rsidRDefault="00393F77" w:rsidP="000862B3">
      <w:pPr>
        <w:tabs>
          <w:tab w:val="left" w:pos="1390"/>
        </w:tabs>
        <w:ind w:right="7"/>
        <w:rPr>
          <w:rFonts w:ascii="Arial" w:hAnsi="Arial" w:cs="Arial"/>
          <w:b/>
          <w:bCs/>
          <w:sz w:val="24"/>
          <w:szCs w:val="24"/>
        </w:rPr>
      </w:pPr>
    </w:p>
    <w:p w14:paraId="661DA5DE" w14:textId="77777777" w:rsidR="00393F77" w:rsidRDefault="00393F77" w:rsidP="000862B3">
      <w:pPr>
        <w:tabs>
          <w:tab w:val="left" w:pos="1390"/>
        </w:tabs>
        <w:ind w:right="7"/>
        <w:rPr>
          <w:rFonts w:ascii="Arial" w:hAnsi="Arial" w:cs="Arial"/>
          <w:b/>
          <w:bCs/>
          <w:sz w:val="24"/>
          <w:szCs w:val="24"/>
        </w:rPr>
      </w:pPr>
    </w:p>
    <w:p w14:paraId="1A713122" w14:textId="77777777" w:rsidR="00393F77" w:rsidRDefault="00393F77" w:rsidP="000862B3">
      <w:pPr>
        <w:tabs>
          <w:tab w:val="left" w:pos="1390"/>
        </w:tabs>
        <w:ind w:right="7"/>
        <w:rPr>
          <w:rFonts w:ascii="Arial" w:hAnsi="Arial" w:cs="Arial"/>
          <w:b/>
          <w:bCs/>
          <w:sz w:val="24"/>
          <w:szCs w:val="24"/>
        </w:rPr>
      </w:pPr>
    </w:p>
    <w:p w14:paraId="0376A605" w14:textId="77777777" w:rsidR="00393F77" w:rsidRPr="00BE6D00" w:rsidRDefault="00393F77" w:rsidP="000862B3">
      <w:pPr>
        <w:tabs>
          <w:tab w:val="left" w:pos="1390"/>
        </w:tabs>
        <w:ind w:right="7"/>
        <w:rPr>
          <w:rFonts w:ascii="Arial" w:hAnsi="Arial" w:cs="Arial"/>
          <w:b/>
          <w:bCs/>
          <w:sz w:val="24"/>
          <w:szCs w:val="24"/>
        </w:rPr>
      </w:pPr>
    </w:p>
    <w:p w14:paraId="79CBB7EC" w14:textId="77777777" w:rsidR="00393F77" w:rsidRDefault="00393F77">
      <w:pPr>
        <w:rPr>
          <w:rFonts w:ascii="Arial" w:hAnsi="Arial" w:cs="Arial"/>
          <w:sz w:val="24"/>
          <w:szCs w:val="24"/>
        </w:rPr>
      </w:pPr>
      <w:r>
        <w:br w:type="page"/>
      </w:r>
    </w:p>
    <w:p w14:paraId="175BDC16" w14:textId="77777777" w:rsidR="00393F77" w:rsidRPr="00BE6D00" w:rsidRDefault="00393F77" w:rsidP="000862B3">
      <w:pPr>
        <w:pStyle w:val="Anexo"/>
      </w:pPr>
      <w:r w:rsidRPr="00BE6D00">
        <w:lastRenderedPageBreak/>
        <w:t>ANEXO V - TERMO DE REFERÊNCIA</w:t>
      </w:r>
    </w:p>
    <w:p w14:paraId="3A16FB81" w14:textId="77777777" w:rsidR="00393F77" w:rsidRPr="00BE6D00" w:rsidRDefault="00393F77" w:rsidP="000862B3">
      <w:pPr>
        <w:tabs>
          <w:tab w:val="left" w:pos="1390"/>
        </w:tabs>
        <w:ind w:right="7"/>
        <w:rPr>
          <w:rFonts w:ascii="Arial" w:hAnsi="Arial" w:cs="Arial"/>
          <w:sz w:val="24"/>
          <w:szCs w:val="24"/>
        </w:rPr>
      </w:pPr>
    </w:p>
    <w:p w14:paraId="1EBB5098" w14:textId="77777777" w:rsidR="00393F77" w:rsidRPr="00BE6D00" w:rsidRDefault="00393F77" w:rsidP="000862B3">
      <w:pPr>
        <w:pStyle w:val="TableParagraph"/>
        <w:ind w:left="0" w:right="7"/>
        <w:jc w:val="both"/>
        <w:rPr>
          <w:rFonts w:ascii="Arial" w:hAnsi="Arial" w:cs="Arial"/>
          <w:sz w:val="24"/>
          <w:szCs w:val="24"/>
          <w:lang w:eastAsia="pt-BR"/>
        </w:rPr>
      </w:pPr>
      <w:r w:rsidRPr="00BE6D00">
        <w:rPr>
          <w:rFonts w:ascii="Arial" w:hAnsi="Arial" w:cs="Arial"/>
          <w:b/>
          <w:bCs/>
          <w:sz w:val="24"/>
          <w:szCs w:val="24"/>
        </w:rPr>
        <w:t xml:space="preserve">1 – OBJETO: </w:t>
      </w:r>
      <w:r w:rsidRPr="00D132AF">
        <w:rPr>
          <w:rFonts w:ascii="Arial" w:hAnsi="Arial" w:cs="Arial"/>
          <w:b/>
          <w:bCs/>
          <w:noProof/>
          <w:sz w:val="24"/>
          <w:szCs w:val="24"/>
        </w:rPr>
        <w:t>CONTRATAÇÃO DE EMPRESA PARA EXECUÇÃO DA OBRA DE IMPLANTAÇÃO DE SINALIZAÇÃO CICLOVIÁRIA NA AVENIDA PARANÁ, ENTRE A RUA CEARÁ E A RUA BRASIL - MUNICÍPIO DE FAROL/PR</w:t>
      </w:r>
      <w:r w:rsidRPr="00BE6D00">
        <w:rPr>
          <w:rFonts w:ascii="Arial" w:hAnsi="Arial" w:cs="Arial"/>
          <w:sz w:val="24"/>
          <w:szCs w:val="24"/>
          <w:lang w:eastAsia="pt-BR"/>
        </w:rPr>
        <w:t>.</w:t>
      </w:r>
    </w:p>
    <w:p w14:paraId="130F8AB3" w14:textId="77777777" w:rsidR="00393F77" w:rsidRPr="00BE6D00" w:rsidRDefault="00393F77" w:rsidP="000862B3">
      <w:pPr>
        <w:adjustRightInd w:val="0"/>
        <w:ind w:right="7"/>
        <w:jc w:val="both"/>
        <w:rPr>
          <w:rFonts w:ascii="Arial" w:hAnsi="Arial" w:cs="Arial"/>
          <w:b/>
          <w:bCs/>
          <w:sz w:val="24"/>
          <w:szCs w:val="24"/>
        </w:rPr>
      </w:pPr>
    </w:p>
    <w:p w14:paraId="5648A056" w14:textId="77777777" w:rsidR="00393F77" w:rsidRPr="00BE6D00" w:rsidRDefault="00393F77" w:rsidP="000862B3">
      <w:pPr>
        <w:adjustRightInd w:val="0"/>
        <w:ind w:right="7"/>
        <w:jc w:val="both"/>
        <w:rPr>
          <w:rFonts w:ascii="Arial" w:hAnsi="Arial" w:cs="Arial"/>
          <w:b/>
          <w:bCs/>
          <w:sz w:val="24"/>
          <w:szCs w:val="24"/>
        </w:rPr>
      </w:pPr>
      <w:r w:rsidRPr="00BE6D00">
        <w:rPr>
          <w:rFonts w:ascii="Arial" w:hAnsi="Arial" w:cs="Arial"/>
          <w:b/>
          <w:bCs/>
          <w:sz w:val="24"/>
          <w:szCs w:val="24"/>
        </w:rPr>
        <w:t xml:space="preserve">2 – JUSTIFICATIVA: </w:t>
      </w:r>
    </w:p>
    <w:p w14:paraId="3B3BDCA2" w14:textId="77777777" w:rsidR="00393F77" w:rsidRPr="00BE6D00" w:rsidRDefault="00393F77" w:rsidP="000862B3">
      <w:pPr>
        <w:pStyle w:val="Ttulo"/>
        <w:ind w:right="7"/>
        <w:jc w:val="both"/>
        <w:rPr>
          <w:rFonts w:ascii="Arial" w:hAnsi="Arial" w:cs="Arial"/>
          <w:sz w:val="24"/>
          <w:szCs w:val="24"/>
          <w:lang w:val="pt-BR"/>
        </w:rPr>
      </w:pPr>
    </w:p>
    <w:p w14:paraId="028C0115" w14:textId="77777777" w:rsidR="00393F77" w:rsidRPr="00BE6D00" w:rsidRDefault="00393F77" w:rsidP="000862B3">
      <w:pPr>
        <w:pStyle w:val="Ttulo"/>
        <w:ind w:right="7"/>
        <w:jc w:val="both"/>
        <w:rPr>
          <w:rFonts w:ascii="Arial" w:hAnsi="Arial" w:cs="Arial"/>
          <w:sz w:val="24"/>
          <w:szCs w:val="24"/>
          <w:lang w:val="pt-BR"/>
        </w:rPr>
      </w:pPr>
      <w:r w:rsidRPr="00D132AF">
        <w:rPr>
          <w:rFonts w:ascii="Arial" w:hAnsi="Arial" w:cs="Arial"/>
          <w:b/>
          <w:bCs/>
          <w:noProof/>
          <w:sz w:val="24"/>
          <w:szCs w:val="24"/>
        </w:rPr>
        <w:t>Justifica-se tal contratação vez que a obra será destinada a melhoria da mobilidade urbana em Farol, proporcionando um espaço seguro para o trânsito de bicicletas na área urbana do município, em ressonância com as diretrizes da Política Nacional de Mobilidade Urbana</w:t>
      </w:r>
      <w:r w:rsidRPr="00BE6D00">
        <w:rPr>
          <w:rFonts w:ascii="Arial" w:hAnsi="Arial" w:cs="Arial"/>
          <w:sz w:val="24"/>
          <w:szCs w:val="24"/>
          <w:lang w:val="pt-BR"/>
        </w:rPr>
        <w:t>.</w:t>
      </w:r>
    </w:p>
    <w:p w14:paraId="50122804" w14:textId="77777777" w:rsidR="00393F77" w:rsidRPr="00BE6D00" w:rsidRDefault="00393F77" w:rsidP="000862B3">
      <w:pPr>
        <w:pStyle w:val="Ttulo"/>
        <w:ind w:right="7"/>
        <w:jc w:val="both"/>
        <w:rPr>
          <w:rFonts w:ascii="Arial" w:hAnsi="Arial" w:cs="Arial"/>
          <w:sz w:val="24"/>
          <w:szCs w:val="24"/>
          <w:lang w:val="pt-BR"/>
        </w:rPr>
      </w:pPr>
    </w:p>
    <w:p w14:paraId="639613CB" w14:textId="77777777" w:rsidR="00393F77" w:rsidRPr="00BE6D00" w:rsidRDefault="00393F77" w:rsidP="000862B3">
      <w:pPr>
        <w:pStyle w:val="Ttulo"/>
        <w:ind w:right="7"/>
        <w:jc w:val="both"/>
        <w:rPr>
          <w:rFonts w:ascii="Arial" w:hAnsi="Arial" w:cs="Arial"/>
          <w:sz w:val="24"/>
          <w:szCs w:val="24"/>
          <w:lang w:val="pt-BR"/>
        </w:rPr>
      </w:pPr>
      <w:r w:rsidRPr="00BE6D00">
        <w:rPr>
          <w:rFonts w:ascii="Arial" w:eastAsia="Arial" w:hAnsi="Arial" w:cs="Arial"/>
          <w:color w:val="000000"/>
          <w:sz w:val="24"/>
          <w:szCs w:val="24"/>
          <w:lang w:val="pt-BR"/>
        </w:rPr>
        <w:t xml:space="preserve">As contratações serão realizadas </w:t>
      </w:r>
      <w:r w:rsidRPr="00BE6D00">
        <w:rPr>
          <w:rFonts w:ascii="Arial" w:hAnsi="Arial" w:cs="Arial"/>
          <w:bCs/>
          <w:sz w:val="24"/>
          <w:szCs w:val="24"/>
          <w:lang w:val="pt-BR"/>
        </w:rPr>
        <w:t xml:space="preserve">em conformidade com os </w:t>
      </w:r>
      <w:r w:rsidRPr="00BE6D00">
        <w:rPr>
          <w:rFonts w:ascii="Arial" w:hAnsi="Arial" w:cs="Arial"/>
          <w:sz w:val="24"/>
          <w:szCs w:val="24"/>
          <w:lang w:val="pt-BR"/>
        </w:rPr>
        <w:t>recursos das dotações orçamentárias vinculadas às Secretarias, conforme previsto neste anexo.</w:t>
      </w:r>
    </w:p>
    <w:p w14:paraId="0F824AA2" w14:textId="77777777" w:rsidR="00393F77" w:rsidRPr="00BE6D00" w:rsidRDefault="00393F77" w:rsidP="000862B3">
      <w:pPr>
        <w:pStyle w:val="Ttulo"/>
        <w:ind w:right="7"/>
        <w:jc w:val="both"/>
        <w:rPr>
          <w:rFonts w:ascii="Arial" w:hAnsi="Arial" w:cs="Arial"/>
          <w:sz w:val="24"/>
          <w:szCs w:val="24"/>
          <w:lang w:val="pt-BR"/>
        </w:rPr>
      </w:pPr>
    </w:p>
    <w:p w14:paraId="1475F44F" w14:textId="77777777" w:rsidR="00393F77" w:rsidRPr="00BE6D00" w:rsidRDefault="00393F77" w:rsidP="000862B3">
      <w:pPr>
        <w:pStyle w:val="Ttulo"/>
        <w:ind w:right="7"/>
        <w:jc w:val="left"/>
        <w:rPr>
          <w:rFonts w:ascii="Arial" w:hAnsi="Arial" w:cs="Arial"/>
          <w:b/>
          <w:sz w:val="24"/>
          <w:szCs w:val="24"/>
          <w:lang w:val="pt-BR"/>
        </w:rPr>
      </w:pPr>
      <w:r w:rsidRPr="00BE6D00">
        <w:rPr>
          <w:rFonts w:ascii="Arial" w:hAnsi="Arial" w:cs="Arial"/>
          <w:b/>
          <w:sz w:val="24"/>
          <w:szCs w:val="24"/>
          <w:lang w:val="pt-BR"/>
        </w:rPr>
        <w:t>3 – PRAZO E LOCAL DE ENTREGA</w:t>
      </w:r>
    </w:p>
    <w:p w14:paraId="0C2A2ACF" w14:textId="77777777" w:rsidR="00393F77" w:rsidRPr="00BE6D00" w:rsidRDefault="00393F77" w:rsidP="000862B3">
      <w:pPr>
        <w:pStyle w:val="Ttulo"/>
        <w:ind w:right="7"/>
        <w:jc w:val="left"/>
        <w:rPr>
          <w:rFonts w:ascii="Arial" w:hAnsi="Arial" w:cs="Arial"/>
          <w:b/>
          <w:bCs/>
          <w:sz w:val="24"/>
          <w:szCs w:val="24"/>
          <w:lang w:val="pt-BR"/>
        </w:rPr>
      </w:pPr>
    </w:p>
    <w:p w14:paraId="48B8EBD7" w14:textId="77777777" w:rsidR="00393F77" w:rsidRPr="00BE6D00" w:rsidRDefault="00393F77" w:rsidP="000862B3">
      <w:pPr>
        <w:adjustRightInd w:val="0"/>
        <w:ind w:right="7"/>
        <w:jc w:val="both"/>
        <w:rPr>
          <w:rFonts w:ascii="Arial" w:hAnsi="Arial" w:cs="Arial"/>
          <w:sz w:val="24"/>
          <w:szCs w:val="24"/>
        </w:rPr>
      </w:pPr>
      <w:r w:rsidRPr="00BE6D00">
        <w:rPr>
          <w:rFonts w:ascii="Arial" w:hAnsi="Arial" w:cs="Arial"/>
          <w:sz w:val="24"/>
          <w:szCs w:val="24"/>
        </w:rPr>
        <w:t xml:space="preserve">3.1. O prazo de entrega dos produtos/execução dos serviços/obra corresponderá: </w:t>
      </w:r>
      <w:r w:rsidRPr="00D132AF">
        <w:rPr>
          <w:rFonts w:ascii="Arial" w:hAnsi="Arial" w:cs="Arial"/>
          <w:b/>
          <w:bCs/>
          <w:noProof/>
          <w:sz w:val="24"/>
          <w:szCs w:val="24"/>
        </w:rPr>
        <w:t>60 dias</w:t>
      </w:r>
      <w:r>
        <w:rPr>
          <w:rFonts w:ascii="Arial" w:hAnsi="Arial" w:cs="Arial"/>
          <w:b/>
          <w:bCs/>
          <w:sz w:val="24"/>
          <w:szCs w:val="24"/>
        </w:rPr>
        <w:t xml:space="preserve">, </w:t>
      </w:r>
      <w:r>
        <w:rPr>
          <w:rFonts w:ascii="Arial" w:hAnsi="Arial" w:cs="Arial"/>
          <w:sz w:val="24"/>
          <w:szCs w:val="24"/>
        </w:rPr>
        <w:t>nos termos do cronograma de execução ou instrumento equivalente</w:t>
      </w:r>
      <w:r w:rsidRPr="00BE6D00">
        <w:rPr>
          <w:rFonts w:ascii="Arial" w:hAnsi="Arial" w:cs="Arial"/>
          <w:sz w:val="24"/>
          <w:szCs w:val="24"/>
        </w:rPr>
        <w:t xml:space="preserve">.  </w:t>
      </w:r>
    </w:p>
    <w:p w14:paraId="793C6A1F" w14:textId="77777777" w:rsidR="00393F77" w:rsidRPr="00BE6D00" w:rsidRDefault="00393F77" w:rsidP="000862B3">
      <w:pPr>
        <w:adjustRightInd w:val="0"/>
        <w:ind w:right="7"/>
        <w:rPr>
          <w:rFonts w:ascii="Arial" w:hAnsi="Arial" w:cs="Arial"/>
          <w:sz w:val="24"/>
          <w:szCs w:val="24"/>
        </w:rPr>
      </w:pPr>
    </w:p>
    <w:p w14:paraId="1DC0315B" w14:textId="77777777" w:rsidR="00393F77" w:rsidRPr="00BE6D00" w:rsidRDefault="00393F77" w:rsidP="000862B3">
      <w:pPr>
        <w:pStyle w:val="PargrafodaLista"/>
        <w:numPr>
          <w:ilvl w:val="1"/>
          <w:numId w:val="5"/>
        </w:numPr>
        <w:adjustRightInd w:val="0"/>
        <w:spacing w:before="0"/>
        <w:ind w:left="0" w:right="7" w:firstLine="0"/>
        <w:rPr>
          <w:rFonts w:ascii="Arial" w:hAnsi="Arial" w:cs="Arial"/>
          <w:sz w:val="24"/>
          <w:szCs w:val="24"/>
        </w:rPr>
      </w:pPr>
      <w:r w:rsidRPr="00BE6D00">
        <w:rPr>
          <w:rFonts w:ascii="Arial" w:hAnsi="Arial" w:cs="Arial"/>
          <w:sz w:val="24"/>
          <w:szCs w:val="24"/>
          <w:lang w:eastAsia="pt-BR"/>
        </w:rPr>
        <w:t xml:space="preserve">O licitante vencedor ficará obrigado a entregar os produtos/serviços/obra objeto da presente licitação </w:t>
      </w:r>
      <w:r w:rsidRPr="00BE6D00">
        <w:rPr>
          <w:rFonts w:ascii="Arial" w:hAnsi="Arial" w:cs="Arial"/>
          <w:sz w:val="24"/>
          <w:szCs w:val="24"/>
          <w:u w:val="single"/>
          <w:lang w:eastAsia="pt-BR"/>
        </w:rPr>
        <w:t>conforme solicitação da Secretaria requisitante</w:t>
      </w:r>
      <w:r w:rsidRPr="00BE6D00">
        <w:rPr>
          <w:rFonts w:ascii="Arial" w:hAnsi="Arial" w:cs="Arial"/>
          <w:sz w:val="24"/>
          <w:szCs w:val="24"/>
          <w:lang w:eastAsia="pt-BR"/>
        </w:rPr>
        <w:t>, independentemente da quantidade solicitada. As despesas com as entregas são de total responsabilidade da licitante contratada.</w:t>
      </w:r>
    </w:p>
    <w:p w14:paraId="713240E7" w14:textId="77777777" w:rsidR="00393F77" w:rsidRPr="00BE6D00" w:rsidRDefault="00393F77" w:rsidP="000862B3">
      <w:pPr>
        <w:pStyle w:val="PargrafodaLista"/>
        <w:widowControl/>
        <w:adjustRightInd w:val="0"/>
        <w:spacing w:before="0"/>
        <w:ind w:left="0" w:right="7"/>
        <w:rPr>
          <w:rFonts w:ascii="Arial" w:hAnsi="Arial" w:cs="Arial"/>
          <w:sz w:val="24"/>
          <w:szCs w:val="24"/>
        </w:rPr>
      </w:pPr>
    </w:p>
    <w:p w14:paraId="2FF0DDBF" w14:textId="77777777" w:rsidR="00393F77" w:rsidRPr="00BE6D00" w:rsidRDefault="00393F77" w:rsidP="000862B3">
      <w:pPr>
        <w:pStyle w:val="PargrafodaLista"/>
        <w:widowControl/>
        <w:numPr>
          <w:ilvl w:val="1"/>
          <w:numId w:val="5"/>
        </w:numPr>
        <w:adjustRightInd w:val="0"/>
        <w:spacing w:before="0"/>
        <w:ind w:left="0" w:right="7" w:firstLine="0"/>
        <w:rPr>
          <w:rFonts w:ascii="Arial" w:hAnsi="Arial" w:cs="Arial"/>
          <w:sz w:val="24"/>
          <w:szCs w:val="24"/>
        </w:rPr>
      </w:pPr>
      <w:r w:rsidRPr="00BE6D00">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4677BDBB" w14:textId="77777777" w:rsidR="00393F77" w:rsidRPr="00BE6D00" w:rsidRDefault="00393F77" w:rsidP="000862B3">
      <w:pPr>
        <w:adjustRightInd w:val="0"/>
        <w:ind w:right="7"/>
        <w:jc w:val="both"/>
        <w:rPr>
          <w:rFonts w:ascii="Arial" w:hAnsi="Arial" w:cs="Arial"/>
          <w:sz w:val="24"/>
          <w:szCs w:val="24"/>
        </w:rPr>
      </w:pPr>
    </w:p>
    <w:p w14:paraId="7AB68480" w14:textId="77777777" w:rsidR="00393F77" w:rsidRPr="00BE6D00" w:rsidRDefault="00393F77" w:rsidP="000862B3">
      <w:pPr>
        <w:pStyle w:val="PargrafodaLista"/>
        <w:widowControl/>
        <w:numPr>
          <w:ilvl w:val="1"/>
          <w:numId w:val="5"/>
        </w:numPr>
        <w:adjustRightInd w:val="0"/>
        <w:spacing w:before="0"/>
        <w:ind w:left="0" w:right="7" w:firstLine="0"/>
        <w:rPr>
          <w:rFonts w:ascii="Arial" w:hAnsi="Arial" w:cs="Arial"/>
          <w:sz w:val="24"/>
          <w:szCs w:val="24"/>
        </w:rPr>
      </w:pPr>
      <w:r w:rsidRPr="00BE6D00">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47060CF9" w14:textId="77777777" w:rsidR="00393F77" w:rsidRPr="00BE6D00" w:rsidRDefault="00393F77" w:rsidP="000862B3">
      <w:pPr>
        <w:pStyle w:val="PargrafodaLista"/>
        <w:tabs>
          <w:tab w:val="left" w:pos="15"/>
        </w:tabs>
        <w:adjustRightInd w:val="0"/>
        <w:spacing w:before="0"/>
        <w:ind w:left="0" w:right="7"/>
        <w:rPr>
          <w:rFonts w:ascii="Arial" w:hAnsi="Arial" w:cs="Arial"/>
          <w:sz w:val="24"/>
          <w:szCs w:val="24"/>
        </w:rPr>
      </w:pPr>
    </w:p>
    <w:p w14:paraId="4E2C8AA4" w14:textId="77777777" w:rsidR="00393F77" w:rsidRPr="00BE6D00" w:rsidRDefault="00393F77" w:rsidP="000862B3">
      <w:pPr>
        <w:pStyle w:val="PargrafodaLista"/>
        <w:widowControl/>
        <w:numPr>
          <w:ilvl w:val="1"/>
          <w:numId w:val="5"/>
        </w:numPr>
        <w:adjustRightInd w:val="0"/>
        <w:spacing w:before="0"/>
        <w:ind w:left="0" w:right="7" w:firstLine="0"/>
        <w:rPr>
          <w:rStyle w:val="Forte"/>
          <w:rFonts w:ascii="Arial" w:hAnsi="Arial" w:cs="Arial"/>
          <w:b w:val="0"/>
          <w:bCs w:val="0"/>
          <w:sz w:val="24"/>
          <w:szCs w:val="24"/>
        </w:rPr>
      </w:pPr>
      <w:r w:rsidRPr="00BE6D00">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BE6D00">
        <w:rPr>
          <w:rStyle w:val="Forte"/>
          <w:rFonts w:ascii="Arial" w:hAnsi="Arial" w:cs="Arial"/>
          <w:color w:val="000000"/>
          <w:sz w:val="24"/>
          <w:szCs w:val="24"/>
          <w:shd w:val="clear" w:color="auto" w:fill="FFFFFF"/>
        </w:rPr>
        <w:t>.</w:t>
      </w:r>
    </w:p>
    <w:p w14:paraId="1DCF9BC8" w14:textId="77777777" w:rsidR="00393F77" w:rsidRPr="00BE6D00" w:rsidRDefault="00393F77" w:rsidP="000862B3">
      <w:pPr>
        <w:adjustRightInd w:val="0"/>
        <w:ind w:right="7"/>
        <w:jc w:val="both"/>
        <w:rPr>
          <w:rFonts w:ascii="Arial" w:hAnsi="Arial" w:cs="Arial"/>
          <w:color w:val="000000"/>
          <w:sz w:val="24"/>
          <w:szCs w:val="24"/>
        </w:rPr>
      </w:pPr>
    </w:p>
    <w:p w14:paraId="40981834" w14:textId="77777777" w:rsidR="00393F77" w:rsidRPr="00BE6D00" w:rsidRDefault="00393F77" w:rsidP="000862B3">
      <w:pPr>
        <w:pStyle w:val="PargrafodaLista"/>
        <w:numPr>
          <w:ilvl w:val="0"/>
          <w:numId w:val="36"/>
        </w:numPr>
        <w:tabs>
          <w:tab w:val="left" w:pos="284"/>
        </w:tabs>
        <w:adjustRightInd w:val="0"/>
        <w:spacing w:before="0"/>
        <w:ind w:left="0" w:right="7" w:firstLine="0"/>
        <w:rPr>
          <w:rFonts w:ascii="Arial" w:hAnsi="Arial" w:cs="Arial"/>
          <w:b/>
          <w:bCs/>
          <w:color w:val="000000"/>
          <w:sz w:val="24"/>
          <w:szCs w:val="24"/>
        </w:rPr>
      </w:pPr>
      <w:r w:rsidRPr="00BE6D00">
        <w:rPr>
          <w:rFonts w:ascii="Arial" w:hAnsi="Arial" w:cs="Arial"/>
          <w:b/>
          <w:bCs/>
          <w:color w:val="000000"/>
          <w:sz w:val="24"/>
          <w:szCs w:val="24"/>
        </w:rPr>
        <w:t xml:space="preserve">– DOS PRODUTOS/SERVIÇOS </w:t>
      </w:r>
    </w:p>
    <w:p w14:paraId="25E566D9" w14:textId="77777777" w:rsidR="00393F77" w:rsidRPr="00BE6D00" w:rsidRDefault="00393F77" w:rsidP="000862B3">
      <w:pPr>
        <w:adjustRightInd w:val="0"/>
        <w:ind w:right="7"/>
        <w:jc w:val="both"/>
        <w:rPr>
          <w:rFonts w:ascii="Arial" w:hAnsi="Arial" w:cs="Arial"/>
          <w:b/>
          <w:bCs/>
          <w:color w:val="000000"/>
          <w:sz w:val="24"/>
          <w:szCs w:val="24"/>
        </w:rPr>
      </w:pPr>
    </w:p>
    <w:p w14:paraId="6CA75225" w14:textId="77777777" w:rsidR="00393F77" w:rsidRPr="00BE6D00" w:rsidRDefault="00393F77" w:rsidP="000862B3">
      <w:pPr>
        <w:pStyle w:val="PargrafodaLista"/>
        <w:widowControl/>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hAnsi="Arial" w:cs="Arial"/>
          <w:bCs/>
          <w:sz w:val="24"/>
          <w:szCs w:val="24"/>
        </w:rPr>
        <w:t>Os produtos/serviços/obra deverão atender ao disposto no edital.</w:t>
      </w:r>
    </w:p>
    <w:p w14:paraId="6A0741EF" w14:textId="77777777" w:rsidR="00393F77" w:rsidRPr="00BE6D00" w:rsidRDefault="00393F77" w:rsidP="000862B3">
      <w:pPr>
        <w:pStyle w:val="PargrafodaLista"/>
        <w:widowControl/>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33796EA1" w14:textId="77777777" w:rsidR="00393F77" w:rsidRPr="00BE6D00" w:rsidRDefault="00393F77" w:rsidP="000862B3">
      <w:pPr>
        <w:pStyle w:val="PargrafodaLista"/>
        <w:widowControl/>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Caso o objeto apresente características fora do padrão solicitado, o serviço não será recebido, devendo ser providenciada nova entrega do objeto com as características exigidas e os dias contarão como atraso, podendo incorrer em multa contratual. </w:t>
      </w:r>
    </w:p>
    <w:p w14:paraId="5495D32E" w14:textId="77777777" w:rsidR="00393F77" w:rsidRPr="00BE6D00" w:rsidRDefault="00393F77" w:rsidP="000862B3">
      <w:pPr>
        <w:pStyle w:val="PargrafodaLista"/>
        <w:widowControl/>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lastRenderedPageBreak/>
        <w:t xml:space="preserve">A </w:t>
      </w:r>
      <w:r w:rsidRPr="00BE6D00">
        <w:rPr>
          <w:rFonts w:ascii="Arial" w:hAnsi="Arial" w:cs="Arial"/>
          <w:sz w:val="24"/>
          <w:szCs w:val="24"/>
        </w:rPr>
        <w:t>contratada/detentora da ata de registro de preços</w:t>
      </w:r>
      <w:r w:rsidRPr="00BE6D00">
        <w:rPr>
          <w:rFonts w:ascii="Arial" w:eastAsia="Times New Roman" w:hAnsi="Arial" w:cs="Arial"/>
          <w:sz w:val="24"/>
          <w:szCs w:val="24"/>
        </w:rPr>
        <w:t xml:space="preserve"> comprometer-se-á a dar total garantia quanto à qualidade do objeto, que deverão estar dentro das especificações técnicas e padrões de qualidade. </w:t>
      </w:r>
    </w:p>
    <w:p w14:paraId="12D36A80" w14:textId="77777777" w:rsidR="00393F77" w:rsidRPr="00BE6D00" w:rsidRDefault="00393F77" w:rsidP="000862B3">
      <w:pPr>
        <w:pStyle w:val="PargrafodaLista"/>
        <w:widowControl/>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A licitante </w:t>
      </w:r>
      <w:r w:rsidRPr="00BE6D00">
        <w:rPr>
          <w:rFonts w:ascii="Arial" w:hAnsi="Arial" w:cs="Arial"/>
          <w:sz w:val="24"/>
          <w:szCs w:val="24"/>
        </w:rPr>
        <w:t>contratada/detentora da ata de registro de preços</w:t>
      </w:r>
      <w:r w:rsidRPr="00BE6D00">
        <w:rPr>
          <w:rFonts w:ascii="Arial" w:eastAsia="Times New Roman" w:hAnsi="Arial" w:cs="Arial"/>
          <w:sz w:val="24"/>
          <w:szCs w:val="24"/>
        </w:rPr>
        <w:t xml:space="preserve"> deverá substituir, dentro do período de garantia e no prazo máximo de 5 dias, contados da solicitação da CONTRATANTE, os serviços que venham a apresentar falhas ou defeitos insanáveis, sem que isto acarrete ônus para a CONTRATANTE.</w:t>
      </w:r>
    </w:p>
    <w:p w14:paraId="53A95B5C" w14:textId="77777777" w:rsidR="00393F77" w:rsidRPr="00BE6D00" w:rsidRDefault="00393F77" w:rsidP="000862B3">
      <w:pPr>
        <w:pStyle w:val="PargrafodaLista"/>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A licitante </w:t>
      </w:r>
      <w:r w:rsidRPr="00BE6D00">
        <w:rPr>
          <w:rFonts w:ascii="Arial" w:hAnsi="Arial" w:cs="Arial"/>
          <w:sz w:val="24"/>
          <w:szCs w:val="24"/>
        </w:rPr>
        <w:t>contratada/detentora da ata de registro de preços</w:t>
      </w:r>
      <w:r w:rsidRPr="00BE6D00">
        <w:rPr>
          <w:rFonts w:ascii="Arial" w:eastAsia="Times New Roman" w:hAnsi="Arial" w:cs="Arial"/>
          <w:sz w:val="24"/>
          <w:szCs w:val="24"/>
        </w:rPr>
        <w:t xml:space="preserve"> deverá refazer os serviços que apresentarem defeitos, sem ônus para o município.</w:t>
      </w:r>
    </w:p>
    <w:p w14:paraId="2322AE5E" w14:textId="77777777" w:rsidR="00393F77" w:rsidRPr="00BE6D00" w:rsidRDefault="00393F77" w:rsidP="000862B3">
      <w:pPr>
        <w:pStyle w:val="PargrafodaLista"/>
        <w:numPr>
          <w:ilvl w:val="1"/>
          <w:numId w:val="36"/>
        </w:numPr>
        <w:tabs>
          <w:tab w:val="left" w:pos="426"/>
        </w:tabs>
        <w:adjustRightInd w:val="0"/>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A licitante </w:t>
      </w:r>
      <w:r w:rsidRPr="00BE6D00">
        <w:rPr>
          <w:rFonts w:ascii="Arial" w:hAnsi="Arial" w:cs="Arial"/>
          <w:sz w:val="24"/>
          <w:szCs w:val="24"/>
        </w:rPr>
        <w:t>contratada/detentora da ata de registro de preços</w:t>
      </w:r>
      <w:r w:rsidRPr="00BE6D00">
        <w:rPr>
          <w:rFonts w:ascii="Arial" w:eastAsia="Times New Roman" w:hAnsi="Arial" w:cs="Arial"/>
          <w:sz w:val="24"/>
          <w:szCs w:val="24"/>
        </w:rPr>
        <w:t xml:space="preserve"> se responsabilizará pelos danos causados ao município devido a qualidade do objeto fornecido.</w:t>
      </w:r>
    </w:p>
    <w:p w14:paraId="04880CBE" w14:textId="77777777" w:rsidR="00393F77" w:rsidRPr="00BE6D00" w:rsidRDefault="00393F77" w:rsidP="000862B3">
      <w:pPr>
        <w:pStyle w:val="PargrafodaLista"/>
        <w:numPr>
          <w:ilvl w:val="1"/>
          <w:numId w:val="36"/>
        </w:numPr>
        <w:tabs>
          <w:tab w:val="left" w:pos="426"/>
        </w:tabs>
        <w:spacing w:before="0"/>
        <w:ind w:left="0" w:right="7" w:firstLine="0"/>
        <w:rPr>
          <w:rFonts w:ascii="Arial" w:eastAsia="Times New Roman" w:hAnsi="Arial" w:cs="Arial"/>
          <w:sz w:val="24"/>
          <w:szCs w:val="24"/>
        </w:rPr>
      </w:pPr>
      <w:r w:rsidRPr="00BE6D00">
        <w:rPr>
          <w:rFonts w:ascii="Arial" w:eastAsia="Times New Roman" w:hAnsi="Arial" w:cs="Arial"/>
          <w:sz w:val="24"/>
          <w:szCs w:val="24"/>
        </w:rPr>
        <w:t xml:space="preserve">A </w:t>
      </w:r>
      <w:r w:rsidRPr="00BE6D00">
        <w:rPr>
          <w:rFonts w:ascii="Arial" w:hAnsi="Arial" w:cs="Arial"/>
          <w:sz w:val="24"/>
          <w:szCs w:val="24"/>
        </w:rPr>
        <w:t>contratada/detentora da ata de registro de preços</w:t>
      </w:r>
      <w:r w:rsidRPr="00BE6D00">
        <w:rPr>
          <w:rFonts w:ascii="Arial" w:eastAsia="Times New Roman" w:hAnsi="Arial" w:cs="Arial"/>
          <w:sz w:val="24"/>
          <w:szCs w:val="24"/>
        </w:rPr>
        <w:t xml:space="preserve"> comprometer-se-á a dar total garantia quanto à qualidade dos serviços fornecidos, que deverão estar dentro das especificações técnicas e padrões de qualidade. </w:t>
      </w:r>
    </w:p>
    <w:p w14:paraId="725D7829" w14:textId="77777777" w:rsidR="00393F77" w:rsidRPr="00BE6D00" w:rsidRDefault="00393F77" w:rsidP="000862B3">
      <w:pPr>
        <w:pStyle w:val="PargrafodaLista"/>
        <w:numPr>
          <w:ilvl w:val="1"/>
          <w:numId w:val="36"/>
        </w:numPr>
        <w:tabs>
          <w:tab w:val="left" w:pos="0"/>
        </w:tabs>
        <w:adjustRightInd w:val="0"/>
        <w:spacing w:before="0"/>
        <w:ind w:left="0" w:right="7" w:firstLine="0"/>
        <w:rPr>
          <w:rFonts w:ascii="Arial" w:hAnsi="Arial" w:cs="Arial"/>
          <w:sz w:val="24"/>
          <w:szCs w:val="24"/>
        </w:rPr>
      </w:pPr>
      <w:r w:rsidRPr="00BE6D00">
        <w:rPr>
          <w:rFonts w:ascii="Arial" w:hAnsi="Arial" w:cs="Arial"/>
          <w:bCs/>
          <w:sz w:val="24"/>
          <w:szCs w:val="24"/>
        </w:rPr>
        <w:t xml:space="preserve">As licitantes </w:t>
      </w:r>
      <w:r w:rsidRPr="00BE6D00">
        <w:rPr>
          <w:rFonts w:ascii="Arial" w:hAnsi="Arial" w:cs="Arial"/>
          <w:sz w:val="24"/>
          <w:szCs w:val="24"/>
        </w:rPr>
        <w:t>contratada/detentora da ata de registro de preços</w:t>
      </w:r>
      <w:r w:rsidRPr="00BE6D00">
        <w:rPr>
          <w:rFonts w:ascii="Arial" w:hAnsi="Arial" w:cs="Arial"/>
          <w:bCs/>
          <w:sz w:val="24"/>
          <w:szCs w:val="24"/>
        </w:rPr>
        <w:t xml:space="preserve">, se comprometem a recolher materiais e dar destinação ambientalmente adequada </w:t>
      </w:r>
      <w:r w:rsidRPr="00BE6D00">
        <w:rPr>
          <w:rFonts w:ascii="Arial" w:eastAsia="Times New Roman" w:hAnsi="Arial" w:cs="Arial"/>
          <w:color w:val="000000"/>
          <w:sz w:val="24"/>
          <w:szCs w:val="24"/>
          <w:lang w:eastAsia="pt-BR"/>
        </w:rPr>
        <w:t xml:space="preserve">dos resíduos sólidos gerados pela obra contratada e que utilizará de produtos, equipamentos e serviços que, comprovadamente, proporcionarão a redução do consumo de energia e de recursos naturais, nos termos do art. 45, I, III da Lei 14.133/21. </w:t>
      </w:r>
    </w:p>
    <w:p w14:paraId="06D7C45E" w14:textId="77777777" w:rsidR="00393F77" w:rsidRPr="00BE6D00" w:rsidRDefault="00393F77" w:rsidP="000862B3">
      <w:pPr>
        <w:pStyle w:val="PargrafodaLista"/>
        <w:numPr>
          <w:ilvl w:val="1"/>
          <w:numId w:val="36"/>
        </w:numPr>
        <w:tabs>
          <w:tab w:val="left" w:pos="426"/>
        </w:tabs>
        <w:adjustRightInd w:val="0"/>
        <w:spacing w:before="0"/>
        <w:ind w:left="0" w:right="7" w:firstLine="0"/>
        <w:rPr>
          <w:rFonts w:ascii="Arial" w:hAnsi="Arial" w:cs="Arial"/>
          <w:sz w:val="24"/>
          <w:szCs w:val="24"/>
        </w:rPr>
      </w:pPr>
      <w:r w:rsidRPr="00BE6D00">
        <w:rPr>
          <w:rFonts w:ascii="Arial" w:hAnsi="Arial" w:cs="Arial"/>
          <w:bCs/>
          <w:sz w:val="24"/>
          <w:szCs w:val="24"/>
        </w:rPr>
        <w:t>A(s) obra(s)/serviço(s) deverá(</w:t>
      </w:r>
      <w:proofErr w:type="spellStart"/>
      <w:r w:rsidRPr="00BE6D00">
        <w:rPr>
          <w:rFonts w:ascii="Arial" w:hAnsi="Arial" w:cs="Arial"/>
          <w:bCs/>
          <w:sz w:val="24"/>
          <w:szCs w:val="24"/>
        </w:rPr>
        <w:t>ão</w:t>
      </w:r>
      <w:proofErr w:type="spellEnd"/>
      <w:r w:rsidRPr="00BE6D00">
        <w:rPr>
          <w:rFonts w:ascii="Arial" w:hAnsi="Arial" w:cs="Arial"/>
          <w:bCs/>
          <w:sz w:val="24"/>
          <w:szCs w:val="24"/>
        </w:rPr>
        <w:t xml:space="preserve">) ser executado(s) de acordo com os projetos aprovados (desenhos técnicos, memoriais descritivos e especificações), observando os critérios de qualidade técnica que atendam as determinações da Associação Brasileira de Normas Técnicas – ABNT, INMETRO, </w:t>
      </w:r>
      <w:r w:rsidRPr="00BE6D00">
        <w:rPr>
          <w:rFonts w:ascii="Arial" w:eastAsiaTheme="minorHAnsi" w:hAnsi="Arial" w:cs="Arial"/>
          <w:sz w:val="24"/>
          <w:szCs w:val="24"/>
        </w:rPr>
        <w:t>ABCP</w:t>
      </w:r>
      <w:r w:rsidRPr="00BE6D00">
        <w:rPr>
          <w:rFonts w:ascii="Arial" w:hAnsi="Arial" w:cs="Arial"/>
          <w:sz w:val="24"/>
          <w:szCs w:val="24"/>
        </w:rPr>
        <w:t>,</w:t>
      </w:r>
      <w:r w:rsidRPr="00BE6D00">
        <w:rPr>
          <w:rFonts w:ascii="Arial" w:eastAsia="Arial" w:hAnsi="Arial" w:cs="Arial"/>
          <w:sz w:val="24"/>
          <w:szCs w:val="24"/>
        </w:rPr>
        <w:t xml:space="preserve"> IPEM, Lei 14.133/21, </w:t>
      </w:r>
      <w:r w:rsidRPr="00BE6D00">
        <w:rPr>
          <w:rFonts w:ascii="Arial" w:hAnsi="Arial" w:cs="Arial"/>
          <w:bCs/>
          <w:sz w:val="24"/>
          <w:szCs w:val="24"/>
        </w:rPr>
        <w:t>bem como os prazos e os custos previstos e demais peças e documentos que fazem parte integrante do presente edital.</w:t>
      </w:r>
    </w:p>
    <w:p w14:paraId="1E950D36" w14:textId="77777777" w:rsidR="00393F77" w:rsidRPr="00BE6D00" w:rsidRDefault="00393F77" w:rsidP="000862B3">
      <w:pPr>
        <w:pStyle w:val="PargrafodaLista"/>
        <w:numPr>
          <w:ilvl w:val="1"/>
          <w:numId w:val="36"/>
        </w:numPr>
        <w:tabs>
          <w:tab w:val="left" w:pos="426"/>
        </w:tabs>
        <w:spacing w:before="0"/>
        <w:ind w:left="0" w:right="7" w:firstLine="0"/>
        <w:rPr>
          <w:rFonts w:ascii="Arial" w:hAnsi="Arial" w:cs="Arial"/>
          <w:sz w:val="24"/>
          <w:szCs w:val="24"/>
        </w:rPr>
      </w:pPr>
      <w:r w:rsidRPr="00BE6D00">
        <w:rPr>
          <w:rFonts w:ascii="Arial" w:hAnsi="Arial" w:cs="Arial"/>
          <w:bCs/>
          <w:sz w:val="24"/>
          <w:szCs w:val="24"/>
        </w:rPr>
        <w:t>A(s) obra(s)/serviço(s) deverá(</w:t>
      </w:r>
      <w:proofErr w:type="spellStart"/>
      <w:r w:rsidRPr="00BE6D00">
        <w:rPr>
          <w:rFonts w:ascii="Arial" w:hAnsi="Arial" w:cs="Arial"/>
          <w:bCs/>
          <w:sz w:val="24"/>
          <w:szCs w:val="24"/>
        </w:rPr>
        <w:t>ão</w:t>
      </w:r>
      <w:proofErr w:type="spellEnd"/>
      <w:r w:rsidRPr="00BE6D00">
        <w:rPr>
          <w:rFonts w:ascii="Arial" w:hAnsi="Arial" w:cs="Arial"/>
          <w:bCs/>
          <w:sz w:val="24"/>
          <w:szCs w:val="24"/>
        </w:rPr>
        <w:t xml:space="preserve">) </w:t>
      </w:r>
      <w:r w:rsidRPr="00BE6D00">
        <w:rPr>
          <w:rFonts w:ascii="Arial" w:eastAsia="Times New Roman" w:hAnsi="Arial" w:cs="Arial"/>
          <w:sz w:val="24"/>
          <w:szCs w:val="24"/>
        </w:rPr>
        <w:t xml:space="preserve">deverão </w:t>
      </w:r>
      <w:r w:rsidRPr="00BE6D00">
        <w:rPr>
          <w:rFonts w:ascii="Arial" w:hAnsi="Arial" w:cs="Arial"/>
          <w:sz w:val="24"/>
          <w:szCs w:val="24"/>
        </w:rPr>
        <w:t>atender às exigências mínimas de qualidade, observados os padrões e normas baixadas pelos órgãos competentes de controle de qualidade industrial, atentando-se a contratada, para as prescrições contidas na Lei nº 8.078/90 (Código de Defesa do Consumidor).</w:t>
      </w:r>
    </w:p>
    <w:p w14:paraId="572899E5" w14:textId="77777777" w:rsidR="00393F77" w:rsidRPr="00BE6D00" w:rsidRDefault="00393F77" w:rsidP="000862B3">
      <w:pPr>
        <w:adjustRightInd w:val="0"/>
        <w:ind w:right="7"/>
        <w:jc w:val="both"/>
        <w:rPr>
          <w:rFonts w:ascii="Arial" w:eastAsia="Times New Roman" w:hAnsi="Arial" w:cs="Arial"/>
          <w:sz w:val="24"/>
          <w:szCs w:val="24"/>
        </w:rPr>
      </w:pPr>
    </w:p>
    <w:p w14:paraId="4BA4D8C2" w14:textId="77777777" w:rsidR="00393F77" w:rsidRPr="00BE6D00" w:rsidRDefault="00393F77" w:rsidP="000862B3">
      <w:pPr>
        <w:pStyle w:val="Ttulo"/>
        <w:numPr>
          <w:ilvl w:val="0"/>
          <w:numId w:val="36"/>
        </w:numPr>
        <w:tabs>
          <w:tab w:val="left" w:pos="284"/>
        </w:tabs>
        <w:ind w:left="0" w:right="7" w:firstLine="0"/>
        <w:jc w:val="both"/>
        <w:rPr>
          <w:rFonts w:ascii="Arial" w:hAnsi="Arial" w:cs="Arial"/>
          <w:b/>
          <w:bCs/>
          <w:sz w:val="24"/>
          <w:szCs w:val="24"/>
          <w:lang w:val="pt-BR"/>
        </w:rPr>
      </w:pPr>
      <w:r w:rsidRPr="00BE6D00">
        <w:rPr>
          <w:rFonts w:ascii="Arial" w:hAnsi="Arial" w:cs="Arial"/>
          <w:b/>
          <w:bCs/>
          <w:sz w:val="24"/>
          <w:szCs w:val="24"/>
          <w:lang w:val="pt-BR"/>
        </w:rPr>
        <w:t>DA FISCALIZAÇÃO</w:t>
      </w:r>
    </w:p>
    <w:p w14:paraId="0E1C59E7" w14:textId="77777777" w:rsidR="00393F77" w:rsidRPr="00BE6D00" w:rsidRDefault="00393F77" w:rsidP="000862B3">
      <w:pPr>
        <w:pStyle w:val="Ttulo"/>
        <w:ind w:right="7"/>
        <w:jc w:val="both"/>
        <w:rPr>
          <w:rFonts w:ascii="Arial" w:hAnsi="Arial" w:cs="Arial"/>
          <w:b/>
          <w:bCs/>
          <w:sz w:val="24"/>
          <w:szCs w:val="24"/>
          <w:lang w:val="pt-BR"/>
        </w:rPr>
      </w:pPr>
    </w:p>
    <w:p w14:paraId="70B1BB12" w14:textId="77777777" w:rsidR="00393F77" w:rsidRPr="00BE6D00" w:rsidRDefault="00393F77" w:rsidP="000862B3">
      <w:pPr>
        <w:tabs>
          <w:tab w:val="left" w:pos="900"/>
        </w:tabs>
        <w:adjustRightInd w:val="0"/>
        <w:ind w:right="7"/>
        <w:jc w:val="both"/>
        <w:rPr>
          <w:rFonts w:ascii="Arial" w:hAnsi="Arial" w:cs="Arial"/>
          <w:sz w:val="24"/>
          <w:szCs w:val="24"/>
        </w:rPr>
      </w:pPr>
      <w:r w:rsidRPr="00BE6D00">
        <w:rPr>
          <w:rFonts w:ascii="Arial" w:hAnsi="Arial" w:cs="Arial"/>
          <w:sz w:val="24"/>
          <w:szCs w:val="24"/>
        </w:rPr>
        <w:t xml:space="preserve">5.1. O Município fiscalizará diretamente a entrega dos serviços/obras, através de funcionário designado para este fim. </w:t>
      </w:r>
    </w:p>
    <w:p w14:paraId="6D629EAB" w14:textId="77777777" w:rsidR="00393F77" w:rsidRPr="00BE6D00" w:rsidRDefault="00393F77" w:rsidP="000862B3">
      <w:pPr>
        <w:tabs>
          <w:tab w:val="left" w:pos="2206"/>
          <w:tab w:val="left" w:pos="2207"/>
        </w:tabs>
        <w:ind w:right="7"/>
        <w:jc w:val="both"/>
        <w:rPr>
          <w:rFonts w:ascii="Arial" w:hAnsi="Arial" w:cs="Arial"/>
          <w:bCs/>
          <w:sz w:val="24"/>
          <w:szCs w:val="24"/>
        </w:rPr>
      </w:pPr>
    </w:p>
    <w:p w14:paraId="7B6DED25" w14:textId="7C65D429" w:rsidR="00393F77" w:rsidRPr="00203AED" w:rsidRDefault="00393F77" w:rsidP="000862B3">
      <w:pPr>
        <w:tabs>
          <w:tab w:val="left" w:pos="2206"/>
          <w:tab w:val="left" w:pos="2207"/>
        </w:tabs>
        <w:ind w:right="7"/>
        <w:jc w:val="both"/>
        <w:rPr>
          <w:rFonts w:ascii="Arial" w:hAnsi="Arial" w:cs="Arial"/>
          <w:sz w:val="32"/>
          <w:szCs w:val="24"/>
        </w:rPr>
      </w:pPr>
      <w:r w:rsidRPr="00BE6D00">
        <w:rPr>
          <w:rFonts w:ascii="Arial" w:hAnsi="Arial" w:cs="Arial"/>
          <w:bCs/>
          <w:sz w:val="24"/>
          <w:szCs w:val="24"/>
        </w:rPr>
        <w:t>5.2. A</w:t>
      </w:r>
      <w:r w:rsidRPr="00BE6D00">
        <w:rPr>
          <w:rFonts w:ascii="Arial" w:hAnsi="Arial" w:cs="Arial"/>
          <w:sz w:val="24"/>
          <w:szCs w:val="24"/>
        </w:rPr>
        <w:t xml:space="preserve"> fiscalização do contrato/ata de registro de preços será exercida pelo o(a) </w:t>
      </w:r>
      <w:proofErr w:type="spellStart"/>
      <w:r w:rsidRPr="00BE6D00">
        <w:rPr>
          <w:rFonts w:ascii="Arial" w:hAnsi="Arial" w:cs="Arial"/>
          <w:sz w:val="24"/>
          <w:szCs w:val="24"/>
        </w:rPr>
        <w:t>Sr</w:t>
      </w:r>
      <w:proofErr w:type="spellEnd"/>
      <w:r w:rsidRPr="00BE6D00">
        <w:rPr>
          <w:rFonts w:ascii="Arial" w:hAnsi="Arial" w:cs="Arial"/>
          <w:sz w:val="24"/>
          <w:szCs w:val="24"/>
        </w:rPr>
        <w:t>(a):</w:t>
      </w:r>
      <w:r w:rsidRPr="00BE6D00">
        <w:rPr>
          <w:rFonts w:ascii="Arial" w:hAnsi="Arial" w:cs="Arial"/>
          <w:b/>
          <w:bCs/>
          <w:sz w:val="24"/>
          <w:szCs w:val="24"/>
        </w:rPr>
        <w:t xml:space="preserve"> </w:t>
      </w:r>
      <w:r w:rsidR="00203AED" w:rsidRPr="00203AED">
        <w:rPr>
          <w:rFonts w:ascii="Arial" w:hAnsi="Arial" w:cs="Arial"/>
          <w:b/>
          <w:sz w:val="24"/>
        </w:rPr>
        <w:t>GABRIEL DE FREITAS MENDONÇA JUNIOR.</w:t>
      </w:r>
    </w:p>
    <w:p w14:paraId="432F9B5A" w14:textId="77777777" w:rsidR="00393F77" w:rsidRPr="00BE6D00" w:rsidRDefault="00393F77" w:rsidP="000862B3">
      <w:pPr>
        <w:ind w:firstLine="570"/>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1467AFBA" w14:textId="77777777" w:rsidR="00393F77" w:rsidRPr="00BE6D00" w:rsidRDefault="00393F77" w:rsidP="000862B3">
      <w:pPr>
        <w:ind w:firstLine="570"/>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5.2.2. O fiscal do contrato informará a seus superiores, em tempo hábil para a adoção das medidas convenientes, a situação que demandar decisão ou providência que ultrapasse sua competência.</w:t>
      </w:r>
    </w:p>
    <w:p w14:paraId="68CD38DA" w14:textId="77777777" w:rsidR="00393F77" w:rsidRPr="00BE6D00" w:rsidRDefault="00393F77" w:rsidP="000862B3">
      <w:pPr>
        <w:ind w:firstLine="570"/>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5.2.3. O fiscal do contrato será auxiliado pelos órgãos de assessoramento jurídico e de controle interno da Administração, que deverão dirimir dúvidas e subsidiá-lo com informações relevantes para prevenir riscos na execução contratual.</w:t>
      </w:r>
    </w:p>
    <w:p w14:paraId="240AEB93" w14:textId="77777777" w:rsidR="00393F77" w:rsidRPr="00BE6D00" w:rsidRDefault="00393F77" w:rsidP="000862B3">
      <w:pPr>
        <w:pStyle w:val="Default"/>
        <w:jc w:val="both"/>
        <w:rPr>
          <w:rFonts w:ascii="Arial" w:hAnsi="Arial" w:cs="Arial"/>
        </w:rPr>
      </w:pPr>
      <w:r w:rsidRPr="00BE6D00">
        <w:rPr>
          <w:rFonts w:ascii="Arial" w:hAnsi="Arial" w:cs="Arial"/>
        </w:rPr>
        <w:t>5.3. Os produtos/serviços somente serão considerados entregues/executados mediante o recebimento provisório, e ainda o definitivo pelos responsáveis designados para Fiscalização.</w:t>
      </w:r>
    </w:p>
    <w:p w14:paraId="51FC1ADA" w14:textId="77777777" w:rsidR="00393F77" w:rsidRPr="00BE6D00" w:rsidRDefault="00393F77" w:rsidP="000862B3">
      <w:pPr>
        <w:pStyle w:val="Default"/>
        <w:jc w:val="both"/>
        <w:rPr>
          <w:rFonts w:ascii="Arial" w:hAnsi="Arial" w:cs="Arial"/>
        </w:rPr>
      </w:pPr>
    </w:p>
    <w:p w14:paraId="4F9EFCBA" w14:textId="77777777" w:rsidR="00393F77" w:rsidRPr="00BE6D00" w:rsidRDefault="00393F77" w:rsidP="000862B3">
      <w:pPr>
        <w:ind w:firstLine="570"/>
        <w:jc w:val="both"/>
        <w:rPr>
          <w:rFonts w:ascii="Arial" w:eastAsia="Times New Roman" w:hAnsi="Arial" w:cs="Arial"/>
          <w:color w:val="000000"/>
          <w:sz w:val="24"/>
          <w:szCs w:val="24"/>
          <w:lang w:eastAsia="pt-BR"/>
        </w:rPr>
      </w:pPr>
      <w:r w:rsidRPr="00BE6D00">
        <w:rPr>
          <w:rFonts w:ascii="Arial" w:hAnsi="Arial" w:cs="Arial"/>
          <w:sz w:val="24"/>
          <w:szCs w:val="24"/>
        </w:rPr>
        <w:t xml:space="preserve">5.3.1. </w:t>
      </w:r>
      <w:r w:rsidRPr="00BE6D00">
        <w:rPr>
          <w:rFonts w:ascii="Arial" w:eastAsia="Times New Roman" w:hAnsi="Arial" w:cs="Arial"/>
          <w:color w:val="000000"/>
          <w:sz w:val="24"/>
          <w:szCs w:val="24"/>
          <w:lang w:eastAsia="pt-BR"/>
        </w:rPr>
        <w:t>O objeto do contrato será recebido:</w:t>
      </w:r>
    </w:p>
    <w:p w14:paraId="21525C1D" w14:textId="77777777" w:rsidR="00393F77" w:rsidRPr="00BE6D00" w:rsidRDefault="00393F77" w:rsidP="000862B3">
      <w:pPr>
        <w:ind w:firstLine="3"/>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I - Em se tratando de obras e serviços:</w:t>
      </w:r>
    </w:p>
    <w:p w14:paraId="6FA497A1"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a) provisoriamente, pelo responsável por seu acompanhamento e fiscalização, mediante termo </w:t>
      </w:r>
      <w:r w:rsidRPr="00BE6D00">
        <w:rPr>
          <w:rFonts w:ascii="Arial" w:eastAsia="Times New Roman" w:hAnsi="Arial" w:cs="Arial"/>
          <w:color w:val="000000"/>
          <w:sz w:val="24"/>
          <w:szCs w:val="24"/>
          <w:lang w:eastAsia="pt-BR"/>
        </w:rPr>
        <w:lastRenderedPageBreak/>
        <w:t>detalhado, quando verificado o cumprimento das exigências de caráter técnico;</w:t>
      </w:r>
    </w:p>
    <w:p w14:paraId="1859E630"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4BE08C17" w14:textId="77777777" w:rsidR="00393F77" w:rsidRPr="00BE6D00" w:rsidRDefault="00393F77" w:rsidP="000862B3">
      <w:pPr>
        <w:adjustRightInd w:val="0"/>
        <w:jc w:val="both"/>
        <w:rPr>
          <w:rFonts w:ascii="Arial" w:eastAsia="Times New Roman" w:hAnsi="Arial" w:cs="Arial"/>
          <w:color w:val="000000"/>
          <w:sz w:val="24"/>
          <w:szCs w:val="24"/>
          <w:lang w:eastAsia="pt-BR"/>
        </w:rPr>
      </w:pPr>
      <w:r w:rsidRPr="00BE6D00">
        <w:rPr>
          <w:rFonts w:ascii="Arial" w:eastAsiaTheme="minorHAnsi" w:hAnsi="Arial" w:cs="Arial"/>
          <w:color w:val="000000"/>
          <w:sz w:val="24"/>
          <w:szCs w:val="24"/>
        </w:rPr>
        <w:t xml:space="preserve">5.4. </w:t>
      </w:r>
      <w:r w:rsidRPr="00BE6D00">
        <w:rPr>
          <w:rFonts w:ascii="Arial" w:eastAsia="Times New Roman" w:hAnsi="Arial" w:cs="Arial"/>
          <w:color w:val="000000"/>
          <w:sz w:val="24"/>
          <w:szCs w:val="24"/>
          <w:lang w:eastAsia="pt-BR"/>
        </w:rPr>
        <w:t>O objeto do contrato poderá ser rejeitado, no todo ou em parte, quando estiver em desacordo com o contrato.</w:t>
      </w:r>
    </w:p>
    <w:p w14:paraId="006B213B"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5.5.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28E683DD"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5.6. Os prazos e os métodos para a realização dos recebimentos provisório e definitivo serão definidos em regulamento ou no contrato.</w:t>
      </w:r>
    </w:p>
    <w:p w14:paraId="2E5D8E4D"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5.7. Em se tratando de obra,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628FD38" w14:textId="4D48EC78" w:rsidR="00393F77" w:rsidRPr="00BE6D00" w:rsidRDefault="00393F77" w:rsidP="000862B3">
      <w:pPr>
        <w:jc w:val="both"/>
        <w:rPr>
          <w:rFonts w:ascii="Arial" w:hAnsi="Arial" w:cs="Arial"/>
          <w:color w:val="000000" w:themeColor="text1"/>
          <w:sz w:val="24"/>
          <w:szCs w:val="24"/>
        </w:rPr>
      </w:pPr>
      <w:r w:rsidRPr="00BE6D00">
        <w:rPr>
          <w:rFonts w:ascii="Arial" w:hAnsi="Arial" w:cs="Arial"/>
          <w:bCs/>
          <w:color w:val="000000" w:themeColor="text1"/>
          <w:sz w:val="24"/>
          <w:szCs w:val="24"/>
        </w:rPr>
        <w:t>5.8. O Gestor de contrato/</w:t>
      </w:r>
      <w:r w:rsidRPr="00BE6D00">
        <w:rPr>
          <w:rFonts w:ascii="Arial" w:eastAsiaTheme="minorHAnsi" w:hAnsi="Arial" w:cs="Arial"/>
          <w:color w:val="000000"/>
          <w:sz w:val="24"/>
          <w:szCs w:val="24"/>
        </w:rPr>
        <w:t>ata de registro de preços,</w:t>
      </w:r>
      <w:r w:rsidRPr="00BE6D00">
        <w:rPr>
          <w:rFonts w:ascii="Arial" w:hAnsi="Arial" w:cs="Arial"/>
          <w:bCs/>
          <w:color w:val="000000" w:themeColor="text1"/>
          <w:sz w:val="24"/>
          <w:szCs w:val="24"/>
        </w:rPr>
        <w:t xml:space="preserve"> será o(a) </w:t>
      </w:r>
      <w:proofErr w:type="spellStart"/>
      <w:r w:rsidRPr="00BE6D00">
        <w:rPr>
          <w:rFonts w:ascii="Arial" w:hAnsi="Arial" w:cs="Arial"/>
          <w:bCs/>
          <w:color w:val="000000" w:themeColor="text1"/>
          <w:sz w:val="24"/>
          <w:szCs w:val="24"/>
        </w:rPr>
        <w:t>Sr</w:t>
      </w:r>
      <w:proofErr w:type="spellEnd"/>
      <w:r w:rsidRPr="00BE6D00">
        <w:rPr>
          <w:rFonts w:ascii="Arial" w:hAnsi="Arial" w:cs="Arial"/>
          <w:bCs/>
          <w:color w:val="000000" w:themeColor="text1"/>
          <w:sz w:val="24"/>
          <w:szCs w:val="24"/>
        </w:rPr>
        <w:t xml:space="preserve">(a): </w:t>
      </w:r>
      <w:r w:rsidR="004E621B">
        <w:rPr>
          <w:rFonts w:ascii="Arial" w:hAnsi="Arial" w:cs="Arial"/>
          <w:b/>
          <w:bCs/>
          <w:sz w:val="24"/>
          <w:szCs w:val="24"/>
        </w:rPr>
        <w:t>DAVID MAIESKI</w:t>
      </w:r>
      <w:r w:rsidR="004E621B" w:rsidRPr="00BE6D00">
        <w:rPr>
          <w:rFonts w:ascii="Arial" w:hAnsi="Arial" w:cs="Arial"/>
          <w:color w:val="000000" w:themeColor="text1"/>
          <w:sz w:val="24"/>
          <w:szCs w:val="24"/>
        </w:rPr>
        <w:t>.</w:t>
      </w:r>
    </w:p>
    <w:p w14:paraId="7D873C59" w14:textId="77777777" w:rsidR="00393F77" w:rsidRPr="00BE6D00" w:rsidRDefault="00393F77" w:rsidP="000862B3">
      <w:pPr>
        <w:tabs>
          <w:tab w:val="left" w:pos="2206"/>
          <w:tab w:val="left" w:pos="2207"/>
        </w:tabs>
        <w:ind w:right="7"/>
        <w:rPr>
          <w:rFonts w:ascii="Arial" w:hAnsi="Arial" w:cs="Arial"/>
          <w:bCs/>
          <w:sz w:val="24"/>
          <w:szCs w:val="24"/>
        </w:rPr>
      </w:pPr>
    </w:p>
    <w:p w14:paraId="4823132D" w14:textId="77777777" w:rsidR="00393F77" w:rsidRPr="00BE6D00" w:rsidRDefault="00393F77" w:rsidP="000862B3">
      <w:pPr>
        <w:pStyle w:val="PargrafodaLista"/>
        <w:numPr>
          <w:ilvl w:val="0"/>
          <w:numId w:val="36"/>
        </w:numPr>
        <w:tabs>
          <w:tab w:val="left" w:pos="284"/>
        </w:tabs>
        <w:spacing w:before="0"/>
        <w:ind w:left="0" w:right="7" w:firstLine="0"/>
        <w:rPr>
          <w:rFonts w:ascii="Arial" w:hAnsi="Arial" w:cs="Arial"/>
          <w:b/>
          <w:bCs/>
          <w:sz w:val="24"/>
          <w:szCs w:val="24"/>
        </w:rPr>
      </w:pPr>
      <w:r w:rsidRPr="00BE6D00">
        <w:rPr>
          <w:rFonts w:ascii="Arial" w:hAnsi="Arial" w:cs="Arial"/>
          <w:b/>
          <w:bCs/>
          <w:sz w:val="24"/>
          <w:szCs w:val="24"/>
        </w:rPr>
        <w:t>PRECO MÁXIMO, DOS ITENS/GRUPOS E VALORES</w:t>
      </w:r>
    </w:p>
    <w:p w14:paraId="04A36E1B" w14:textId="77777777" w:rsidR="00393F77" w:rsidRPr="00BE6D00" w:rsidRDefault="00393F77" w:rsidP="000862B3">
      <w:pPr>
        <w:ind w:right="7"/>
        <w:jc w:val="both"/>
        <w:rPr>
          <w:rFonts w:ascii="Arial" w:hAnsi="Arial" w:cs="Arial"/>
          <w:sz w:val="24"/>
          <w:szCs w:val="24"/>
        </w:rPr>
      </w:pPr>
    </w:p>
    <w:p w14:paraId="0CC3C399" w14:textId="77777777" w:rsidR="00393F77" w:rsidRPr="00BE6D00" w:rsidRDefault="00393F77" w:rsidP="000862B3">
      <w:pPr>
        <w:pStyle w:val="PargrafodaLista"/>
        <w:numPr>
          <w:ilvl w:val="1"/>
          <w:numId w:val="36"/>
        </w:numPr>
        <w:tabs>
          <w:tab w:val="left" w:pos="709"/>
        </w:tabs>
        <w:spacing w:before="0"/>
        <w:ind w:left="0" w:right="7" w:firstLine="0"/>
        <w:rPr>
          <w:rFonts w:ascii="Arial" w:hAnsi="Arial" w:cs="Arial"/>
          <w:sz w:val="24"/>
          <w:szCs w:val="24"/>
        </w:rPr>
      </w:pPr>
      <w:r w:rsidRPr="00BE6D00">
        <w:rPr>
          <w:rFonts w:ascii="Arial" w:hAnsi="Arial" w:cs="Arial"/>
          <w:sz w:val="24"/>
          <w:szCs w:val="24"/>
        </w:rPr>
        <w:t>O valor de cada item/grupo a ser adquirido, após os lances, não poderá ser superior ao preço máximo estimado pela administração, devendo ser observado o disposto no item 10.3 do edital.</w:t>
      </w:r>
    </w:p>
    <w:p w14:paraId="4D338A7D" w14:textId="77777777" w:rsidR="00393F77" w:rsidRPr="00BE6D00" w:rsidRDefault="00393F77" w:rsidP="000862B3">
      <w:pPr>
        <w:pStyle w:val="PargrafodaLista"/>
        <w:numPr>
          <w:ilvl w:val="1"/>
          <w:numId w:val="36"/>
        </w:numPr>
        <w:spacing w:before="0"/>
        <w:ind w:left="0" w:right="7" w:firstLine="0"/>
        <w:rPr>
          <w:rFonts w:ascii="Arial" w:hAnsi="Arial" w:cs="Arial"/>
          <w:sz w:val="24"/>
          <w:szCs w:val="24"/>
        </w:rPr>
      </w:pPr>
      <w:r w:rsidRPr="00BE6D00">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4D54C94E" w14:textId="77777777" w:rsidR="00393F77" w:rsidRPr="00BE6D00" w:rsidRDefault="00393F77" w:rsidP="000862B3">
      <w:pPr>
        <w:pStyle w:val="PargrafodaLista"/>
        <w:numPr>
          <w:ilvl w:val="1"/>
          <w:numId w:val="36"/>
        </w:numPr>
        <w:spacing w:before="0"/>
        <w:ind w:left="0" w:right="7" w:firstLine="0"/>
        <w:rPr>
          <w:rFonts w:ascii="Arial" w:hAnsi="Arial" w:cs="Arial"/>
          <w:sz w:val="24"/>
          <w:szCs w:val="24"/>
        </w:rPr>
      </w:pPr>
      <w:r w:rsidRPr="00BE6D00">
        <w:rPr>
          <w:rFonts w:ascii="Arial" w:hAnsi="Arial" w:cs="Arial"/>
          <w:sz w:val="24"/>
          <w:szCs w:val="24"/>
        </w:rPr>
        <w:t xml:space="preserve">Nas </w:t>
      </w:r>
      <w:r w:rsidRPr="00BE6D00">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BBA4C1" w14:textId="77777777" w:rsidR="00393F77" w:rsidRDefault="00393F77" w:rsidP="000862B3">
      <w:pPr>
        <w:pStyle w:val="PargrafodaLista"/>
        <w:spacing w:before="0"/>
        <w:ind w:left="0" w:right="7"/>
        <w:rPr>
          <w:rFonts w:ascii="Arial" w:hAnsi="Arial" w:cs="Arial"/>
          <w:sz w:val="24"/>
          <w:szCs w:val="24"/>
        </w:rPr>
      </w:pPr>
    </w:p>
    <w:p w14:paraId="2C9650B8" w14:textId="77777777" w:rsidR="00393F77" w:rsidRPr="00BE6D00" w:rsidRDefault="00393F77" w:rsidP="000862B3">
      <w:pPr>
        <w:pStyle w:val="PargrafodaLista"/>
        <w:numPr>
          <w:ilvl w:val="0"/>
          <w:numId w:val="36"/>
        </w:numPr>
        <w:spacing w:before="0"/>
        <w:ind w:left="0" w:right="7" w:firstLine="0"/>
        <w:rPr>
          <w:rFonts w:ascii="Arial" w:hAnsi="Arial" w:cs="Arial"/>
          <w:b/>
          <w:bCs/>
          <w:sz w:val="24"/>
          <w:szCs w:val="24"/>
        </w:rPr>
      </w:pPr>
      <w:r w:rsidRPr="00BE6D00">
        <w:rPr>
          <w:rFonts w:ascii="Arial" w:hAnsi="Arial" w:cs="Arial"/>
          <w:b/>
          <w:bCs/>
          <w:sz w:val="24"/>
          <w:szCs w:val="24"/>
        </w:rPr>
        <w:t>DO PAGAMENTO (Art. 92, V e VI da Lei 14.133/21)</w:t>
      </w:r>
    </w:p>
    <w:p w14:paraId="1DA369E1" w14:textId="77777777" w:rsidR="00393F77" w:rsidRPr="00BE6D00" w:rsidRDefault="00393F77" w:rsidP="000862B3">
      <w:pPr>
        <w:pStyle w:val="PargrafodaLista"/>
        <w:widowControl/>
        <w:numPr>
          <w:ilvl w:val="1"/>
          <w:numId w:val="36"/>
        </w:numPr>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2197B6"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fornecidos/executados/medidos.</w:t>
      </w:r>
    </w:p>
    <w:p w14:paraId="20C5D2B9" w14:textId="77777777" w:rsidR="00393F77" w:rsidRPr="00BE6D00" w:rsidRDefault="00393F77" w:rsidP="000862B3">
      <w:pPr>
        <w:widowControl/>
        <w:autoSpaceDE/>
        <w:autoSpaceDN/>
        <w:jc w:val="both"/>
        <w:rPr>
          <w:rFonts w:ascii="Arial" w:hAnsi="Arial" w:cs="Arial"/>
          <w:color w:val="000000" w:themeColor="text1"/>
          <w:sz w:val="24"/>
          <w:szCs w:val="24"/>
        </w:rPr>
      </w:pPr>
    </w:p>
    <w:p w14:paraId="6031C01F" w14:textId="77777777" w:rsidR="00393F77" w:rsidRPr="00BE6D00" w:rsidRDefault="00393F77" w:rsidP="000862B3">
      <w:pPr>
        <w:widowControl/>
        <w:numPr>
          <w:ilvl w:val="1"/>
          <w:numId w:val="36"/>
        </w:numPr>
        <w:autoSpaceDE/>
        <w:autoSpaceDN/>
        <w:ind w:left="0" w:firstLine="0"/>
        <w:jc w:val="both"/>
        <w:rPr>
          <w:rFonts w:ascii="Arial" w:hAnsi="Arial" w:cs="Arial"/>
          <w:b/>
          <w:color w:val="000000" w:themeColor="text1"/>
          <w:sz w:val="24"/>
          <w:szCs w:val="24"/>
        </w:rPr>
      </w:pPr>
      <w:r w:rsidRPr="00BE6D00">
        <w:rPr>
          <w:rFonts w:ascii="Arial" w:hAnsi="Arial" w:cs="Arial"/>
          <w:b/>
          <w:color w:val="000000" w:themeColor="text1"/>
          <w:sz w:val="24"/>
          <w:szCs w:val="24"/>
        </w:rPr>
        <w:t>FORMA DE PAGAMENTO</w:t>
      </w:r>
    </w:p>
    <w:p w14:paraId="6FA458F3" w14:textId="77777777" w:rsidR="00393F77" w:rsidRPr="00BE6D00" w:rsidRDefault="00393F77" w:rsidP="000862B3">
      <w:pPr>
        <w:pStyle w:val="PargrafodaLista"/>
        <w:widowControl/>
        <w:numPr>
          <w:ilvl w:val="2"/>
          <w:numId w:val="36"/>
        </w:numPr>
        <w:autoSpaceDE/>
        <w:autoSpaceDN/>
        <w:spacing w:before="0"/>
        <w:ind w:left="0" w:firstLine="0"/>
        <w:rPr>
          <w:rFonts w:ascii="Arial" w:hAnsi="Arial" w:cs="Arial"/>
          <w:color w:val="000000" w:themeColor="text1"/>
          <w:sz w:val="24"/>
          <w:szCs w:val="24"/>
        </w:rPr>
      </w:pPr>
      <w:r w:rsidRPr="00BE6D00">
        <w:rPr>
          <w:rFonts w:ascii="Arial" w:hAnsi="Arial" w:cs="Arial"/>
          <w:color w:val="000000" w:themeColor="text1"/>
          <w:sz w:val="24"/>
          <w:szCs w:val="24"/>
        </w:rPr>
        <w:t>O pagamento será realizado através de ordem bancária, para crédito em banco, agência e conta corrente indicados pelo contratado.</w:t>
      </w:r>
    </w:p>
    <w:p w14:paraId="0EF54D81"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Será considerada data do pagamento o dia em que constar como emitida a ordem bancária para pagamento.</w:t>
      </w:r>
    </w:p>
    <w:p w14:paraId="73AAFEA4" w14:textId="77777777" w:rsidR="00393F77" w:rsidRPr="00BE6D00" w:rsidRDefault="00393F77" w:rsidP="000862B3">
      <w:pPr>
        <w:widowControl/>
        <w:autoSpaceDE/>
        <w:autoSpaceDN/>
        <w:jc w:val="both"/>
        <w:rPr>
          <w:rFonts w:ascii="Arial" w:hAnsi="Arial" w:cs="Arial"/>
          <w:color w:val="000000" w:themeColor="text1"/>
          <w:sz w:val="24"/>
          <w:szCs w:val="24"/>
        </w:rPr>
      </w:pPr>
    </w:p>
    <w:p w14:paraId="01F7BCF0" w14:textId="77777777" w:rsidR="00393F77" w:rsidRPr="00BE6D00" w:rsidRDefault="00393F77" w:rsidP="000862B3">
      <w:pPr>
        <w:widowControl/>
        <w:numPr>
          <w:ilvl w:val="1"/>
          <w:numId w:val="36"/>
        </w:numPr>
        <w:autoSpaceDE/>
        <w:autoSpaceDN/>
        <w:ind w:left="0" w:firstLine="0"/>
        <w:jc w:val="both"/>
        <w:rPr>
          <w:rFonts w:ascii="Arial" w:hAnsi="Arial" w:cs="Arial"/>
          <w:b/>
          <w:color w:val="000000" w:themeColor="text1"/>
          <w:sz w:val="24"/>
          <w:szCs w:val="24"/>
        </w:rPr>
      </w:pPr>
      <w:r w:rsidRPr="00BE6D00">
        <w:rPr>
          <w:rFonts w:ascii="Arial" w:hAnsi="Arial" w:cs="Arial"/>
          <w:b/>
          <w:color w:val="000000" w:themeColor="text1"/>
          <w:sz w:val="24"/>
          <w:szCs w:val="24"/>
        </w:rPr>
        <w:t>PRAZO DE PAGAMENTO</w:t>
      </w:r>
    </w:p>
    <w:p w14:paraId="1817F145" w14:textId="77777777" w:rsidR="00393F77" w:rsidRPr="00BE6D00" w:rsidRDefault="00393F77" w:rsidP="000862B3">
      <w:pPr>
        <w:widowControl/>
        <w:numPr>
          <w:ilvl w:val="2"/>
          <w:numId w:val="36"/>
        </w:numPr>
        <w:tabs>
          <w:tab w:val="left" w:pos="1134"/>
        </w:tabs>
        <w:autoSpaceDE/>
        <w:autoSpaceDN/>
        <w:adjustRightInd w:val="0"/>
        <w:ind w:left="0" w:firstLine="0"/>
        <w:jc w:val="both"/>
        <w:rPr>
          <w:rFonts w:ascii="Arial" w:hAnsi="Arial" w:cs="Arial"/>
          <w:bCs/>
          <w:sz w:val="24"/>
          <w:szCs w:val="24"/>
        </w:rPr>
      </w:pPr>
      <w:r w:rsidRPr="00BE6D00">
        <w:rPr>
          <w:rFonts w:ascii="Arial" w:hAnsi="Arial" w:cs="Arial"/>
          <w:color w:val="000000" w:themeColor="text1"/>
          <w:sz w:val="24"/>
          <w:szCs w:val="24"/>
        </w:rPr>
        <w:t>O pagamento será efetuado no prazo máximo de</w:t>
      </w:r>
      <w:r w:rsidRPr="00BE6D00">
        <w:rPr>
          <w:rFonts w:ascii="Arial" w:eastAsia="Arial" w:hAnsi="Arial" w:cs="Arial"/>
          <w:color w:val="000000" w:themeColor="text1"/>
          <w:sz w:val="24"/>
          <w:szCs w:val="24"/>
        </w:rPr>
        <w:t xml:space="preserve"> até </w:t>
      </w:r>
      <w:r w:rsidRPr="00BE6D00">
        <w:rPr>
          <w:rFonts w:ascii="Arial" w:hAnsi="Arial" w:cs="Arial"/>
          <w:color w:val="000000" w:themeColor="text1"/>
          <w:sz w:val="24"/>
          <w:szCs w:val="24"/>
        </w:rPr>
        <w:t xml:space="preserve">30 dias, contados da </w:t>
      </w:r>
      <w:r w:rsidRPr="00BE6D00">
        <w:rPr>
          <w:rFonts w:ascii="Arial" w:hAnsi="Arial" w:cs="Arial"/>
          <w:sz w:val="24"/>
          <w:szCs w:val="24"/>
        </w:rPr>
        <w:t xml:space="preserve">apresentação correta da fatura dos serviços executados e documentos pertinentes, desde que atendidas às condições para liberação das parcelas pelo órgão fiscalizador competente. As medições e pagamentos serão realizadas em conformidade com o cronograma físico financeiro. </w:t>
      </w:r>
      <w:r w:rsidRPr="00BE6D00">
        <w:rPr>
          <w:rFonts w:ascii="Arial" w:hAnsi="Arial" w:cs="Arial"/>
          <w:sz w:val="24"/>
          <w:szCs w:val="24"/>
        </w:rPr>
        <w:lastRenderedPageBreak/>
        <w:t>As medições serão realizadas por profissional devidamente designado para este fim. Os pagamentos ficarão condicionados a liberação dos recursos pelo órgão repassador, nos casos de convênio</w:t>
      </w:r>
      <w:r w:rsidRPr="00BE6D00">
        <w:rPr>
          <w:rFonts w:ascii="Arial" w:eastAsiaTheme="minorHAnsi" w:hAnsi="Arial" w:cs="Arial"/>
          <w:b/>
          <w:bCs/>
          <w:sz w:val="24"/>
          <w:szCs w:val="24"/>
        </w:rPr>
        <w:t>.</w:t>
      </w:r>
    </w:p>
    <w:p w14:paraId="698FB2BE" w14:textId="77777777" w:rsidR="00393F77" w:rsidRPr="00BE6D00" w:rsidRDefault="00393F77" w:rsidP="000862B3">
      <w:pPr>
        <w:tabs>
          <w:tab w:val="left" w:pos="360"/>
          <w:tab w:val="left" w:pos="1134"/>
        </w:tabs>
        <w:adjustRightInd w:val="0"/>
        <w:jc w:val="both"/>
        <w:rPr>
          <w:rFonts w:ascii="Arial" w:hAnsi="Arial" w:cs="Arial"/>
          <w:b/>
          <w:bCs/>
          <w:sz w:val="24"/>
          <w:szCs w:val="24"/>
        </w:rPr>
      </w:pPr>
    </w:p>
    <w:p w14:paraId="48C9093A" w14:textId="77777777" w:rsidR="00393F77" w:rsidRPr="00BE6D00" w:rsidRDefault="00393F77" w:rsidP="000862B3">
      <w:pPr>
        <w:pStyle w:val="PargrafodaLista"/>
        <w:numPr>
          <w:ilvl w:val="2"/>
          <w:numId w:val="36"/>
        </w:numPr>
        <w:tabs>
          <w:tab w:val="left" w:pos="360"/>
          <w:tab w:val="left" w:pos="1134"/>
        </w:tabs>
        <w:adjustRightInd w:val="0"/>
        <w:spacing w:before="0"/>
        <w:ind w:left="0" w:firstLine="0"/>
        <w:rPr>
          <w:rFonts w:ascii="Arial" w:hAnsi="Arial" w:cs="Arial"/>
          <w:bCs/>
          <w:sz w:val="24"/>
          <w:szCs w:val="24"/>
        </w:rPr>
      </w:pPr>
      <w:r w:rsidRPr="00BE6D00">
        <w:rPr>
          <w:rFonts w:ascii="Arial" w:hAnsi="Arial" w:cs="Arial"/>
          <w:bCs/>
          <w:sz w:val="24"/>
          <w:szCs w:val="24"/>
        </w:rPr>
        <w:t xml:space="preserve"> A fiscalização procederá à medição baseada nos serviços executados, elaborará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373C69E" w14:textId="77777777" w:rsidR="00393F77" w:rsidRPr="00BE6D00" w:rsidRDefault="00393F77" w:rsidP="000862B3">
      <w:pPr>
        <w:tabs>
          <w:tab w:val="left" w:pos="360"/>
          <w:tab w:val="left" w:pos="1134"/>
        </w:tabs>
        <w:adjustRightInd w:val="0"/>
        <w:jc w:val="both"/>
        <w:rPr>
          <w:rFonts w:ascii="Arial" w:hAnsi="Arial" w:cs="Arial"/>
          <w:bCs/>
          <w:sz w:val="24"/>
          <w:szCs w:val="24"/>
        </w:rPr>
      </w:pPr>
    </w:p>
    <w:p w14:paraId="6B977F5A" w14:textId="77777777" w:rsidR="00393F77" w:rsidRPr="00BE6D00" w:rsidRDefault="00393F77" w:rsidP="000862B3">
      <w:pPr>
        <w:pStyle w:val="PargrafodaLista"/>
        <w:numPr>
          <w:ilvl w:val="2"/>
          <w:numId w:val="36"/>
        </w:numPr>
        <w:tabs>
          <w:tab w:val="left" w:pos="360"/>
          <w:tab w:val="left" w:pos="1134"/>
        </w:tabs>
        <w:adjustRightInd w:val="0"/>
        <w:spacing w:before="0"/>
        <w:ind w:left="0" w:firstLine="0"/>
        <w:rPr>
          <w:rFonts w:ascii="Arial" w:hAnsi="Arial" w:cs="Arial"/>
          <w:bCs/>
          <w:sz w:val="24"/>
          <w:szCs w:val="24"/>
        </w:rPr>
      </w:pPr>
      <w:r w:rsidRPr="00BE6D00">
        <w:rPr>
          <w:rFonts w:ascii="Arial" w:hAnsi="Arial" w:cs="Arial"/>
          <w:bCs/>
          <w:sz w:val="24"/>
          <w:szCs w:val="24"/>
        </w:rPr>
        <w:t xml:space="preserve"> O faturamento de cada parcela deverá ser apresentado, conforme medição, conforme segue, de modo a padronizar condições e forma de apresentação:</w:t>
      </w:r>
    </w:p>
    <w:p w14:paraId="2DFD8560" w14:textId="77777777" w:rsidR="00393F77" w:rsidRPr="00BE6D00" w:rsidRDefault="00393F77" w:rsidP="000862B3">
      <w:pPr>
        <w:tabs>
          <w:tab w:val="left" w:pos="360"/>
        </w:tabs>
        <w:adjustRightInd w:val="0"/>
        <w:jc w:val="both"/>
        <w:rPr>
          <w:rFonts w:ascii="Arial" w:hAnsi="Arial" w:cs="Arial"/>
          <w:bCs/>
          <w:sz w:val="24"/>
          <w:szCs w:val="24"/>
        </w:rPr>
      </w:pPr>
    </w:p>
    <w:p w14:paraId="71F27A15" w14:textId="77777777" w:rsidR="00393F77" w:rsidRPr="00BE6D00" w:rsidRDefault="00393F77" w:rsidP="000862B3">
      <w:pPr>
        <w:pStyle w:val="PargrafodaLista"/>
        <w:numPr>
          <w:ilvl w:val="0"/>
          <w:numId w:val="32"/>
        </w:numPr>
        <w:tabs>
          <w:tab w:val="left" w:pos="360"/>
        </w:tabs>
        <w:adjustRightInd w:val="0"/>
        <w:spacing w:before="0"/>
        <w:ind w:left="0" w:firstLine="0"/>
        <w:rPr>
          <w:rFonts w:ascii="Arial" w:hAnsi="Arial" w:cs="Arial"/>
          <w:bCs/>
          <w:sz w:val="24"/>
          <w:szCs w:val="24"/>
        </w:rPr>
      </w:pPr>
      <w:r w:rsidRPr="00BE6D00">
        <w:rPr>
          <w:rFonts w:ascii="Arial" w:hAnsi="Arial" w:cs="Arial"/>
          <w:bCs/>
          <w:sz w:val="24"/>
          <w:szCs w:val="24"/>
        </w:rPr>
        <w:t>Nota fiscal com descriminação resumida dos serviços executados, período de execução da etapa, número da licitação e termo de contrato de empreitada/ata de registro de preços, discriminação dos impostos e encargos que serão retidos pelo Município e incidentes sobre o objeto contratado, e outros que julgar convenientes, não apresentar rasura e/ou entrelinhas e ser certificada pelo Responsável Técnico;</w:t>
      </w:r>
    </w:p>
    <w:p w14:paraId="7E425908" w14:textId="77777777" w:rsidR="00393F77" w:rsidRPr="00BE6D00" w:rsidRDefault="00393F77" w:rsidP="000862B3">
      <w:pPr>
        <w:pStyle w:val="PargrafodaLista"/>
        <w:numPr>
          <w:ilvl w:val="0"/>
          <w:numId w:val="32"/>
        </w:numPr>
        <w:tabs>
          <w:tab w:val="left" w:pos="360"/>
        </w:tabs>
        <w:adjustRightInd w:val="0"/>
        <w:spacing w:before="0"/>
        <w:ind w:left="0" w:firstLine="0"/>
        <w:rPr>
          <w:rFonts w:ascii="Arial" w:hAnsi="Arial" w:cs="Arial"/>
          <w:bCs/>
          <w:sz w:val="24"/>
          <w:szCs w:val="24"/>
        </w:rPr>
      </w:pPr>
      <w:r w:rsidRPr="00BE6D00">
        <w:rPr>
          <w:rFonts w:ascii="Arial" w:hAnsi="Arial" w:cs="Arial"/>
          <w:bCs/>
          <w:sz w:val="24"/>
          <w:szCs w:val="24"/>
        </w:rPr>
        <w:t>Cópia da guia de recolhimento da Previdência Social – GPS do(s) mês(s) de execução por obra(s), devidamente quitada(s), de conformidade com o relatório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14:paraId="525E8D34" w14:textId="77777777" w:rsidR="00393F77" w:rsidRPr="00BE6D00" w:rsidRDefault="00393F77" w:rsidP="000862B3">
      <w:pPr>
        <w:tabs>
          <w:tab w:val="left" w:pos="360"/>
        </w:tabs>
        <w:adjustRightInd w:val="0"/>
        <w:jc w:val="both"/>
        <w:rPr>
          <w:rFonts w:ascii="Arial" w:hAnsi="Arial" w:cs="Arial"/>
          <w:bCs/>
          <w:sz w:val="24"/>
          <w:szCs w:val="24"/>
        </w:rPr>
      </w:pPr>
    </w:p>
    <w:p w14:paraId="105BE321"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025174C" w14:textId="77777777" w:rsidR="00393F77" w:rsidRPr="00BE6D00" w:rsidRDefault="00393F77" w:rsidP="000862B3">
      <w:pPr>
        <w:tabs>
          <w:tab w:val="left" w:pos="360"/>
        </w:tabs>
        <w:adjustRightInd w:val="0"/>
        <w:jc w:val="both"/>
        <w:rPr>
          <w:rFonts w:ascii="Arial" w:hAnsi="Arial" w:cs="Arial"/>
          <w:bCs/>
          <w:sz w:val="24"/>
          <w:szCs w:val="24"/>
        </w:rPr>
      </w:pPr>
    </w:p>
    <w:p w14:paraId="19FB7BD4" w14:textId="77777777" w:rsidR="00393F77" w:rsidRPr="00BE6D00" w:rsidRDefault="00393F77" w:rsidP="000862B3">
      <w:pPr>
        <w:pStyle w:val="PargrafodaLista"/>
        <w:numPr>
          <w:ilvl w:val="0"/>
          <w:numId w:val="33"/>
        </w:numPr>
        <w:tabs>
          <w:tab w:val="left" w:pos="1134"/>
        </w:tabs>
        <w:adjustRightInd w:val="0"/>
        <w:spacing w:before="0"/>
        <w:ind w:left="0" w:firstLine="0"/>
        <w:rPr>
          <w:rFonts w:ascii="Arial" w:hAnsi="Arial" w:cs="Arial"/>
          <w:bCs/>
          <w:sz w:val="24"/>
          <w:szCs w:val="24"/>
        </w:rPr>
      </w:pPr>
      <w:r w:rsidRPr="00BE6D00">
        <w:rPr>
          <w:rFonts w:ascii="Arial" w:hAnsi="Arial" w:cs="Arial"/>
          <w:bCs/>
          <w:sz w:val="24"/>
          <w:szCs w:val="24"/>
        </w:rPr>
        <w:t xml:space="preserve"> Prova de inexistência de débitos inadimplidos perante a justiça do Trabalho – Certidão Negativa de Débitos Trabalhistas – CNDT;  </w:t>
      </w:r>
    </w:p>
    <w:p w14:paraId="5FCA36DA" w14:textId="77777777" w:rsidR="00393F77" w:rsidRPr="00BE6D00" w:rsidRDefault="00393F77" w:rsidP="000862B3">
      <w:pPr>
        <w:pStyle w:val="PargrafodaLista"/>
        <w:numPr>
          <w:ilvl w:val="0"/>
          <w:numId w:val="33"/>
        </w:numPr>
        <w:tabs>
          <w:tab w:val="left" w:pos="1134"/>
        </w:tabs>
        <w:adjustRightInd w:val="0"/>
        <w:spacing w:before="0"/>
        <w:ind w:left="0" w:firstLine="0"/>
        <w:rPr>
          <w:rFonts w:ascii="Arial" w:hAnsi="Arial" w:cs="Arial"/>
          <w:bCs/>
          <w:sz w:val="24"/>
          <w:szCs w:val="24"/>
        </w:rPr>
      </w:pPr>
      <w:r w:rsidRPr="00BE6D00">
        <w:rPr>
          <w:rFonts w:ascii="Arial" w:hAnsi="Arial" w:cs="Arial"/>
          <w:bCs/>
          <w:sz w:val="24"/>
          <w:szCs w:val="24"/>
        </w:rPr>
        <w:t>Cópia da folha de pagamento dos empregados da obra contratada.</w:t>
      </w:r>
    </w:p>
    <w:p w14:paraId="6BA723EE" w14:textId="77777777" w:rsidR="00393F77" w:rsidRPr="00BE6D00" w:rsidRDefault="00393F77" w:rsidP="000862B3">
      <w:pPr>
        <w:tabs>
          <w:tab w:val="left" w:pos="360"/>
        </w:tabs>
        <w:adjustRightInd w:val="0"/>
        <w:jc w:val="both"/>
        <w:rPr>
          <w:rFonts w:ascii="Arial" w:hAnsi="Arial" w:cs="Arial"/>
          <w:bCs/>
          <w:sz w:val="24"/>
          <w:szCs w:val="24"/>
        </w:rPr>
      </w:pPr>
    </w:p>
    <w:p w14:paraId="061A6065" w14:textId="77777777" w:rsidR="00393F77" w:rsidRPr="00BE6D00" w:rsidRDefault="00393F77" w:rsidP="000862B3">
      <w:pPr>
        <w:pStyle w:val="PargrafodaLista"/>
        <w:numPr>
          <w:ilvl w:val="3"/>
          <w:numId w:val="36"/>
        </w:numPr>
        <w:tabs>
          <w:tab w:val="left" w:pos="360"/>
        </w:tabs>
        <w:adjustRightInd w:val="0"/>
        <w:spacing w:before="0"/>
        <w:ind w:left="0" w:firstLine="0"/>
        <w:rPr>
          <w:rFonts w:ascii="Arial" w:hAnsi="Arial" w:cs="Arial"/>
          <w:bCs/>
          <w:sz w:val="24"/>
          <w:szCs w:val="24"/>
        </w:rPr>
      </w:pPr>
      <w:r w:rsidRPr="00BE6D00">
        <w:rPr>
          <w:rFonts w:ascii="Arial" w:hAnsi="Arial" w:cs="Arial"/>
          <w:bCs/>
          <w:sz w:val="24"/>
          <w:szCs w:val="24"/>
        </w:rPr>
        <w:t>A liberação da primeira parcela fica condicionada à apresentação:</w:t>
      </w:r>
    </w:p>
    <w:p w14:paraId="3CF0AAC7" w14:textId="77777777" w:rsidR="00393F77" w:rsidRPr="00BE6D00" w:rsidRDefault="00393F77" w:rsidP="000862B3">
      <w:pPr>
        <w:tabs>
          <w:tab w:val="left" w:pos="360"/>
        </w:tabs>
        <w:adjustRightInd w:val="0"/>
        <w:jc w:val="both"/>
        <w:rPr>
          <w:rFonts w:ascii="Arial" w:hAnsi="Arial" w:cs="Arial"/>
          <w:bCs/>
          <w:sz w:val="24"/>
          <w:szCs w:val="24"/>
        </w:rPr>
      </w:pPr>
    </w:p>
    <w:p w14:paraId="77D474F3"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a) da ART pela Contratada;</w:t>
      </w:r>
    </w:p>
    <w:p w14:paraId="2C977442"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b) comprovação de abertura de matrícula CEI/CNO junto a Receita Federal, com os dados conforme contrato;</w:t>
      </w:r>
    </w:p>
    <w:p w14:paraId="4953C3B2" w14:textId="77777777" w:rsidR="00393F77" w:rsidRPr="00BE6D00" w:rsidRDefault="00393F77" w:rsidP="000862B3">
      <w:pPr>
        <w:tabs>
          <w:tab w:val="left" w:pos="360"/>
        </w:tabs>
        <w:adjustRightInd w:val="0"/>
        <w:jc w:val="both"/>
        <w:rPr>
          <w:rFonts w:ascii="Arial" w:hAnsi="Arial" w:cs="Arial"/>
          <w:bCs/>
          <w:sz w:val="24"/>
          <w:szCs w:val="24"/>
        </w:rPr>
      </w:pPr>
      <w:r w:rsidRPr="00BE6D00">
        <w:rPr>
          <w:rFonts w:ascii="Arial" w:hAnsi="Arial" w:cs="Arial"/>
          <w:bCs/>
          <w:sz w:val="24"/>
          <w:szCs w:val="24"/>
        </w:rPr>
        <w:t>c) da quitação junto ao FGTS/CEF, por meio do CRS.</w:t>
      </w:r>
    </w:p>
    <w:p w14:paraId="2D875497" w14:textId="77777777" w:rsidR="00393F77" w:rsidRPr="00BE6D00" w:rsidRDefault="00393F77" w:rsidP="000862B3">
      <w:pPr>
        <w:tabs>
          <w:tab w:val="left" w:pos="360"/>
        </w:tabs>
        <w:adjustRightInd w:val="0"/>
        <w:jc w:val="both"/>
        <w:rPr>
          <w:rFonts w:ascii="Arial" w:hAnsi="Arial" w:cs="Arial"/>
          <w:bCs/>
          <w:sz w:val="24"/>
          <w:szCs w:val="24"/>
        </w:rPr>
      </w:pPr>
    </w:p>
    <w:p w14:paraId="3BC4DEED" w14:textId="77777777" w:rsidR="00393F77" w:rsidRPr="00BE6D00" w:rsidRDefault="00393F77" w:rsidP="000862B3">
      <w:pPr>
        <w:pStyle w:val="PargrafodaLista"/>
        <w:numPr>
          <w:ilvl w:val="3"/>
          <w:numId w:val="36"/>
        </w:numPr>
        <w:tabs>
          <w:tab w:val="left" w:pos="360"/>
        </w:tabs>
        <w:adjustRightInd w:val="0"/>
        <w:spacing w:before="0"/>
        <w:ind w:left="0" w:firstLine="0"/>
        <w:rPr>
          <w:rFonts w:ascii="Arial" w:hAnsi="Arial" w:cs="Arial"/>
          <w:bCs/>
          <w:sz w:val="24"/>
          <w:szCs w:val="24"/>
        </w:rPr>
      </w:pPr>
      <w:r w:rsidRPr="00BE6D00">
        <w:rPr>
          <w:rFonts w:ascii="Arial" w:hAnsi="Arial" w:cs="Arial"/>
          <w:bCs/>
          <w:sz w:val="24"/>
          <w:szCs w:val="24"/>
        </w:rPr>
        <w:t>A liberação da última parcela fica condicionada à apresentação:</w:t>
      </w:r>
    </w:p>
    <w:p w14:paraId="0AA8FB2C" w14:textId="77777777" w:rsidR="00393F77" w:rsidRPr="00BE6D00" w:rsidRDefault="00393F77" w:rsidP="000862B3">
      <w:pPr>
        <w:pStyle w:val="PargrafodaLista"/>
        <w:tabs>
          <w:tab w:val="left" w:pos="360"/>
        </w:tabs>
        <w:adjustRightInd w:val="0"/>
        <w:spacing w:before="0"/>
        <w:ind w:left="0"/>
        <w:rPr>
          <w:rFonts w:ascii="Arial" w:hAnsi="Arial" w:cs="Arial"/>
          <w:bCs/>
          <w:sz w:val="24"/>
          <w:szCs w:val="24"/>
        </w:rPr>
      </w:pPr>
    </w:p>
    <w:p w14:paraId="0FB88EFE" w14:textId="77777777" w:rsidR="00393F77" w:rsidRPr="00BE6D00" w:rsidRDefault="00393F77" w:rsidP="000862B3">
      <w:pPr>
        <w:tabs>
          <w:tab w:val="left" w:pos="1440"/>
        </w:tabs>
        <w:adjustRightInd w:val="0"/>
        <w:jc w:val="both"/>
        <w:rPr>
          <w:rFonts w:ascii="Arial" w:hAnsi="Arial" w:cs="Arial"/>
          <w:bCs/>
          <w:sz w:val="24"/>
          <w:szCs w:val="24"/>
        </w:rPr>
      </w:pPr>
      <w:r w:rsidRPr="00BE6D00">
        <w:rPr>
          <w:rFonts w:ascii="Arial" w:hAnsi="Arial" w:cs="Arial"/>
          <w:bCs/>
          <w:sz w:val="24"/>
          <w:szCs w:val="24"/>
        </w:rPr>
        <w:t>A) certidão negativa de débitos, expedida pela Receita Federal referente ao objeto contratado concluído (em caso de obra civil a CND deverá conter a metragem da obra conforme projeto/área de reforma/área de acréscimo/área nova);</w:t>
      </w:r>
    </w:p>
    <w:p w14:paraId="36526F1B" w14:textId="77777777" w:rsidR="00393F77" w:rsidRPr="00BE6D00" w:rsidRDefault="00393F77" w:rsidP="000862B3">
      <w:pPr>
        <w:tabs>
          <w:tab w:val="left" w:pos="1440"/>
        </w:tabs>
        <w:adjustRightInd w:val="0"/>
        <w:jc w:val="both"/>
        <w:rPr>
          <w:rFonts w:ascii="Arial" w:hAnsi="Arial" w:cs="Arial"/>
          <w:bCs/>
          <w:sz w:val="24"/>
          <w:szCs w:val="24"/>
        </w:rPr>
      </w:pPr>
      <w:r w:rsidRPr="00BE6D00">
        <w:rPr>
          <w:rFonts w:ascii="Arial" w:hAnsi="Arial" w:cs="Arial"/>
          <w:bCs/>
          <w:sz w:val="24"/>
          <w:szCs w:val="24"/>
        </w:rPr>
        <w:t>B) do termo de recebimento provisório;</w:t>
      </w:r>
    </w:p>
    <w:p w14:paraId="137D2791"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 xml:space="preserve">C) de comprovante nos casos previstos de ligações de água e energia elétrica. As despesas referentes ao consumo de água e energia, diante a execução do objeto, são de inteira </w:t>
      </w:r>
      <w:r w:rsidRPr="00BE6D00">
        <w:rPr>
          <w:rFonts w:ascii="Arial" w:hAnsi="Arial" w:cs="Arial"/>
          <w:bCs/>
          <w:sz w:val="24"/>
          <w:szCs w:val="24"/>
        </w:rPr>
        <w:lastRenderedPageBreak/>
        <w:t>responsabilidade da CONTRATADA.</w:t>
      </w:r>
    </w:p>
    <w:p w14:paraId="4363A777"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D) quando necessário, do AS BUILT da obra.</w:t>
      </w:r>
    </w:p>
    <w:p w14:paraId="611C4623" w14:textId="77777777" w:rsidR="00393F77" w:rsidRPr="00BE6D00" w:rsidRDefault="00393F77" w:rsidP="000862B3">
      <w:pPr>
        <w:adjustRightInd w:val="0"/>
        <w:jc w:val="both"/>
        <w:rPr>
          <w:rFonts w:ascii="Arial" w:hAnsi="Arial" w:cs="Arial"/>
          <w:bCs/>
          <w:sz w:val="24"/>
          <w:szCs w:val="24"/>
        </w:rPr>
      </w:pPr>
    </w:p>
    <w:p w14:paraId="14BB989D" w14:textId="77777777" w:rsidR="00393F77" w:rsidRPr="00BE6D00" w:rsidRDefault="00393F77" w:rsidP="000862B3">
      <w:pPr>
        <w:pStyle w:val="PargrafodaLista"/>
        <w:numPr>
          <w:ilvl w:val="2"/>
          <w:numId w:val="36"/>
        </w:numPr>
        <w:adjustRightInd w:val="0"/>
        <w:spacing w:before="0"/>
        <w:ind w:left="0" w:hanging="35"/>
        <w:rPr>
          <w:rFonts w:ascii="Arial" w:hAnsi="Arial" w:cs="Arial"/>
          <w:bCs/>
          <w:sz w:val="24"/>
          <w:szCs w:val="24"/>
        </w:rPr>
      </w:pPr>
      <w:r w:rsidRPr="00BE6D00">
        <w:rPr>
          <w:rFonts w:ascii="Arial" w:hAnsi="Arial" w:cs="Arial"/>
          <w:bCs/>
          <w:sz w:val="24"/>
          <w:szCs w:val="24"/>
        </w:rPr>
        <w:t>No mês em que ocorrer entrega de produtos ou subprodutos de madeira, sob pena de não serem medidos e pagos os serviços realizados, e sem prejuízo das penalidades previstas neste edital, deverão ser entregues os seguintes documentos:</w:t>
      </w:r>
    </w:p>
    <w:p w14:paraId="7BDA8816" w14:textId="77777777" w:rsidR="00393F77" w:rsidRPr="00BE6D00" w:rsidRDefault="00393F77" w:rsidP="000862B3">
      <w:pPr>
        <w:adjustRightInd w:val="0"/>
        <w:jc w:val="both"/>
        <w:rPr>
          <w:rFonts w:ascii="Arial" w:hAnsi="Arial" w:cs="Arial"/>
          <w:bCs/>
          <w:sz w:val="24"/>
          <w:szCs w:val="24"/>
        </w:rPr>
      </w:pPr>
    </w:p>
    <w:p w14:paraId="09A3B805"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a) original ou cópia autenticada da nota fiscal de aquisição dos referidos materiais;</w:t>
      </w:r>
    </w:p>
    <w:p w14:paraId="68D74D63"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b) declaração de fornecimento de produtos e subprodutos de madeira de origem exótica ou de origem nativa de procedência legal, conforme modelo disponibilizado neste processo.</w:t>
      </w:r>
    </w:p>
    <w:p w14:paraId="26C0CA4C"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c) original da primeira via da ATPF – Autorização de transporte de produtos florestais, expedida pelo IBAMA;</w:t>
      </w:r>
    </w:p>
    <w:p w14:paraId="4D1D9EB3"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 xml:space="preserve">d) comprovante de cadastro técnico federal do IBAMA, do fornecedor de produtos ou subprodutos de madeira de origem nativa.  </w:t>
      </w:r>
    </w:p>
    <w:p w14:paraId="045E11BF" w14:textId="77777777" w:rsidR="00393F77" w:rsidRPr="00BE6D00" w:rsidRDefault="00393F77" w:rsidP="000862B3">
      <w:pPr>
        <w:adjustRightInd w:val="0"/>
        <w:jc w:val="both"/>
        <w:rPr>
          <w:rFonts w:ascii="Arial" w:hAnsi="Arial" w:cs="Arial"/>
          <w:bCs/>
          <w:sz w:val="24"/>
          <w:szCs w:val="24"/>
        </w:rPr>
      </w:pPr>
    </w:p>
    <w:p w14:paraId="27DB8243" w14:textId="77777777" w:rsidR="00393F77" w:rsidRPr="00BE6D00" w:rsidRDefault="00393F77" w:rsidP="000862B3">
      <w:pPr>
        <w:pStyle w:val="PargrafodaLista"/>
        <w:widowControl/>
        <w:numPr>
          <w:ilvl w:val="2"/>
          <w:numId w:val="36"/>
        </w:numPr>
        <w:autoSpaceDE/>
        <w:autoSpaceDN/>
        <w:spacing w:before="0"/>
        <w:ind w:left="0" w:hanging="35"/>
        <w:rPr>
          <w:rFonts w:ascii="Arial" w:hAnsi="Arial" w:cs="Arial"/>
          <w:bCs/>
          <w:color w:val="000000" w:themeColor="text1"/>
          <w:sz w:val="24"/>
          <w:szCs w:val="24"/>
        </w:rPr>
      </w:pPr>
      <w:r w:rsidRPr="00BE6D00">
        <w:rPr>
          <w:rFonts w:ascii="Arial" w:hAnsi="Arial" w:cs="Arial"/>
          <w:bCs/>
          <w:sz w:val="24"/>
          <w:szCs w:val="24"/>
        </w:rPr>
        <w:t xml:space="preserve">O Município de poderá realizar ensaios, testes e demais provas para fins de aferição da boa execução do objeto do contrato exigidos por normas técnicas oficiais, e/ou solicitar a contratada/detentora da ata de registro de preços para que a mesma apresente (nos termos constantes no Memorial Descritivo). </w:t>
      </w:r>
    </w:p>
    <w:p w14:paraId="2B210ED2" w14:textId="77777777" w:rsidR="00393F77" w:rsidRPr="00BE6D00" w:rsidRDefault="00393F77" w:rsidP="000862B3">
      <w:pPr>
        <w:pStyle w:val="PargrafodaLista"/>
        <w:numPr>
          <w:ilvl w:val="2"/>
          <w:numId w:val="36"/>
        </w:numPr>
        <w:tabs>
          <w:tab w:val="left" w:pos="1134"/>
          <w:tab w:val="left" w:pos="1418"/>
        </w:tabs>
        <w:spacing w:before="0"/>
        <w:ind w:left="0" w:hanging="35"/>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E4256E5"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420C6968" w14:textId="77777777" w:rsidR="00393F77" w:rsidRPr="00BE6D00" w:rsidRDefault="00393F77" w:rsidP="000862B3">
      <w:pPr>
        <w:widowControl/>
        <w:autoSpaceDE/>
        <w:autoSpaceDN/>
        <w:jc w:val="both"/>
        <w:rPr>
          <w:rFonts w:ascii="Arial" w:hAnsi="Arial" w:cs="Arial"/>
          <w:color w:val="000000" w:themeColor="text1"/>
          <w:sz w:val="24"/>
          <w:szCs w:val="24"/>
        </w:rPr>
      </w:pPr>
    </w:p>
    <w:p w14:paraId="713488EE" w14:textId="77777777" w:rsidR="00393F77" w:rsidRPr="00BE6D00" w:rsidRDefault="00393F77" w:rsidP="000862B3">
      <w:pPr>
        <w:widowControl/>
        <w:numPr>
          <w:ilvl w:val="1"/>
          <w:numId w:val="36"/>
        </w:numPr>
        <w:autoSpaceDE/>
        <w:autoSpaceDN/>
        <w:ind w:left="0" w:firstLine="0"/>
        <w:jc w:val="both"/>
        <w:rPr>
          <w:rFonts w:ascii="Arial" w:hAnsi="Arial" w:cs="Arial"/>
          <w:b/>
          <w:color w:val="000000" w:themeColor="text1"/>
          <w:sz w:val="24"/>
          <w:szCs w:val="24"/>
        </w:rPr>
      </w:pPr>
      <w:r w:rsidRPr="00BE6D00">
        <w:rPr>
          <w:rFonts w:ascii="Arial" w:hAnsi="Arial" w:cs="Arial"/>
          <w:b/>
          <w:color w:val="000000" w:themeColor="text1"/>
          <w:sz w:val="24"/>
          <w:szCs w:val="24"/>
        </w:rPr>
        <w:t>CONDIÇÕES DE PAGAMENTO</w:t>
      </w:r>
    </w:p>
    <w:p w14:paraId="0775FD9D" w14:textId="77777777" w:rsidR="00393F77" w:rsidRPr="00BE6D00" w:rsidRDefault="00393F77" w:rsidP="000862B3">
      <w:pPr>
        <w:widowControl/>
        <w:autoSpaceDE/>
        <w:autoSpaceDN/>
        <w:jc w:val="both"/>
        <w:rPr>
          <w:rFonts w:ascii="Arial" w:hAnsi="Arial" w:cs="Arial"/>
          <w:b/>
          <w:color w:val="000000" w:themeColor="text1"/>
          <w:sz w:val="24"/>
          <w:szCs w:val="24"/>
        </w:rPr>
      </w:pPr>
    </w:p>
    <w:p w14:paraId="548F19EB"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A emissão da Nota Fiscal/Fatura será precedida do recebimento definitivo do objeto da contratação, conforme disposto neste termo.</w:t>
      </w:r>
    </w:p>
    <w:p w14:paraId="10E23AD2"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51F733B9"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13882B35"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O prazo de validade; </w:t>
      </w:r>
    </w:p>
    <w:p w14:paraId="69EE526A"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A data da emissão; </w:t>
      </w:r>
    </w:p>
    <w:p w14:paraId="76DC9541"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Os dados do contrato e do órgão contratante; </w:t>
      </w:r>
    </w:p>
    <w:p w14:paraId="0756DC46"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O período respectivo de execução do contrato; </w:t>
      </w:r>
    </w:p>
    <w:p w14:paraId="2A4D0E12"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O valor a pagar; </w:t>
      </w:r>
    </w:p>
    <w:p w14:paraId="69219B8F" w14:textId="77777777" w:rsidR="00393F77" w:rsidRPr="00BE6D00" w:rsidRDefault="00393F77" w:rsidP="00FD462F">
      <w:pPr>
        <w:pStyle w:val="PargrafodaLista"/>
        <w:widowControl/>
        <w:numPr>
          <w:ilvl w:val="0"/>
          <w:numId w:val="16"/>
        </w:numPr>
        <w:tabs>
          <w:tab w:val="left" w:pos="851"/>
        </w:tabs>
        <w:autoSpaceDE/>
        <w:autoSpaceDN/>
        <w:spacing w:before="0"/>
        <w:ind w:left="567" w:firstLine="0"/>
        <w:contextualSpacing/>
        <w:rPr>
          <w:rFonts w:ascii="Arial" w:hAnsi="Arial" w:cs="Arial"/>
          <w:color w:val="000000" w:themeColor="text1"/>
          <w:sz w:val="24"/>
          <w:szCs w:val="24"/>
        </w:rPr>
      </w:pPr>
      <w:r w:rsidRPr="00BE6D00">
        <w:rPr>
          <w:rFonts w:ascii="Arial" w:hAnsi="Arial" w:cs="Arial"/>
          <w:color w:val="000000" w:themeColor="text1"/>
          <w:sz w:val="24"/>
          <w:szCs w:val="24"/>
        </w:rPr>
        <w:t>Eventual destaque do valor de retenções tributárias cabíveis.</w:t>
      </w:r>
    </w:p>
    <w:p w14:paraId="4959A0AE" w14:textId="77777777" w:rsidR="00393F77" w:rsidRPr="00BE6D00" w:rsidRDefault="00393F77" w:rsidP="000862B3">
      <w:pPr>
        <w:pStyle w:val="PargrafodaLista"/>
        <w:widowControl/>
        <w:tabs>
          <w:tab w:val="left" w:pos="851"/>
        </w:tabs>
        <w:autoSpaceDE/>
        <w:autoSpaceDN/>
        <w:spacing w:before="0"/>
        <w:ind w:left="0"/>
        <w:contextualSpacing/>
        <w:rPr>
          <w:rFonts w:ascii="Arial" w:hAnsi="Arial" w:cs="Arial"/>
          <w:color w:val="000000" w:themeColor="text1"/>
          <w:sz w:val="24"/>
          <w:szCs w:val="24"/>
        </w:rPr>
      </w:pPr>
    </w:p>
    <w:p w14:paraId="0E7603FD"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083AD0B"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 A Nota Fiscal ou Fatura deverá ser obrigatoriamente acompanhada da comprovação da regularidade constante no item 9.3.7.   </w:t>
      </w:r>
    </w:p>
    <w:p w14:paraId="36925850"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lastRenderedPageBreak/>
        <w:t xml:space="preserve">Previamente à emissão de nota de empenho e a cada pagamento, a Administração realizará consulta para fins de: </w:t>
      </w:r>
    </w:p>
    <w:p w14:paraId="2752BC52" w14:textId="77777777" w:rsidR="00393F77" w:rsidRPr="00BE6D00" w:rsidRDefault="00393F77" w:rsidP="000862B3">
      <w:pPr>
        <w:widowControl/>
        <w:autoSpaceDE/>
        <w:autoSpaceDN/>
        <w:jc w:val="both"/>
        <w:rPr>
          <w:rFonts w:ascii="Arial" w:hAnsi="Arial" w:cs="Arial"/>
          <w:color w:val="000000" w:themeColor="text1"/>
          <w:sz w:val="24"/>
          <w:szCs w:val="24"/>
        </w:rPr>
      </w:pPr>
    </w:p>
    <w:p w14:paraId="2C0F65AA"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a) verificar a manutenção das condições de habilitação exigidas no edital; </w:t>
      </w:r>
    </w:p>
    <w:p w14:paraId="65BBF65C"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76E70BD3" w14:textId="77777777" w:rsidR="00393F77" w:rsidRPr="00BE6D00" w:rsidRDefault="00393F77" w:rsidP="000862B3">
      <w:pPr>
        <w:widowControl/>
        <w:autoSpaceDE/>
        <w:autoSpaceDN/>
        <w:jc w:val="both"/>
        <w:rPr>
          <w:rFonts w:ascii="Arial" w:hAnsi="Arial" w:cs="Arial"/>
          <w:color w:val="000000" w:themeColor="text1"/>
          <w:sz w:val="24"/>
          <w:szCs w:val="24"/>
        </w:rPr>
      </w:pPr>
    </w:p>
    <w:p w14:paraId="18BD86C8"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E85423"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F0A65F"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4B2B5451" w14:textId="77777777" w:rsidR="00393F77" w:rsidRPr="00BE6D00" w:rsidRDefault="00393F77" w:rsidP="00FD462F">
      <w:pPr>
        <w:widowControl/>
        <w:numPr>
          <w:ilvl w:val="2"/>
          <w:numId w:val="36"/>
        </w:numPr>
        <w:tabs>
          <w:tab w:val="left" w:pos="1134"/>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584E7E0B" w14:textId="77777777" w:rsidR="00393F77" w:rsidRPr="00BE6D00" w:rsidRDefault="00393F77" w:rsidP="00FD462F">
      <w:pPr>
        <w:widowControl/>
        <w:numPr>
          <w:ilvl w:val="2"/>
          <w:numId w:val="36"/>
        </w:numPr>
        <w:tabs>
          <w:tab w:val="left" w:pos="1134"/>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Quando do pagamento, será efetuada a retenção tributária prevista na legislação aplicável.</w:t>
      </w:r>
    </w:p>
    <w:p w14:paraId="564644EF" w14:textId="77777777" w:rsidR="00393F77" w:rsidRPr="00BE6D00" w:rsidRDefault="00393F77" w:rsidP="00FD462F">
      <w:pPr>
        <w:widowControl/>
        <w:numPr>
          <w:ilvl w:val="3"/>
          <w:numId w:val="36"/>
        </w:numPr>
        <w:tabs>
          <w:tab w:val="left" w:pos="1134"/>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60CF75F7" w14:textId="77777777" w:rsidR="00393F77" w:rsidRPr="00BE6D00" w:rsidRDefault="00393F77" w:rsidP="00FD462F">
      <w:pPr>
        <w:widowControl/>
        <w:tabs>
          <w:tab w:val="left" w:pos="1134"/>
        </w:tabs>
        <w:autoSpaceDE/>
        <w:autoSpaceDN/>
        <w:jc w:val="both"/>
        <w:rPr>
          <w:rFonts w:ascii="Arial" w:hAnsi="Arial" w:cs="Arial"/>
          <w:color w:val="000000" w:themeColor="text1"/>
          <w:sz w:val="24"/>
          <w:szCs w:val="24"/>
        </w:rPr>
      </w:pPr>
    </w:p>
    <w:p w14:paraId="11ED6936" w14:textId="77777777" w:rsidR="00393F77" w:rsidRPr="00BE6D00" w:rsidRDefault="00393F77" w:rsidP="00FD462F">
      <w:pPr>
        <w:widowControl/>
        <w:numPr>
          <w:ilvl w:val="2"/>
          <w:numId w:val="36"/>
        </w:numPr>
        <w:tabs>
          <w:tab w:val="left" w:pos="1134"/>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EA0658" w14:textId="77777777" w:rsidR="00393F77" w:rsidRPr="00BE6D00" w:rsidRDefault="00393F77" w:rsidP="000862B3">
      <w:pPr>
        <w:widowControl/>
        <w:autoSpaceDE/>
        <w:autoSpaceDN/>
        <w:jc w:val="both"/>
        <w:rPr>
          <w:rFonts w:ascii="Arial" w:hAnsi="Arial" w:cs="Arial"/>
          <w:color w:val="000000" w:themeColor="text1"/>
          <w:sz w:val="24"/>
          <w:szCs w:val="24"/>
        </w:rPr>
      </w:pPr>
    </w:p>
    <w:p w14:paraId="3C0253FB" w14:textId="77777777" w:rsidR="00393F77" w:rsidRPr="00BE6D00" w:rsidRDefault="00393F77" w:rsidP="000862B3">
      <w:pPr>
        <w:pStyle w:val="Nivel01Titulo"/>
        <w:numPr>
          <w:ilvl w:val="0"/>
          <w:numId w:val="36"/>
        </w:numPr>
        <w:spacing w:before="0"/>
        <w:ind w:left="0" w:firstLine="0"/>
        <w:rPr>
          <w:rFonts w:cs="Arial"/>
          <w:color w:val="000000" w:themeColor="text1"/>
          <w:sz w:val="24"/>
          <w:szCs w:val="24"/>
        </w:rPr>
      </w:pPr>
      <w:r w:rsidRPr="00BE6D00">
        <w:rPr>
          <w:rFonts w:cs="Arial"/>
          <w:color w:val="000000" w:themeColor="text1"/>
          <w:sz w:val="24"/>
          <w:szCs w:val="24"/>
        </w:rPr>
        <w:t>DA DOTAÇÃO ORÇAMENTÁRIA (art. 92, VIII)</w:t>
      </w:r>
    </w:p>
    <w:p w14:paraId="3CA2B84B" w14:textId="7DE5E698" w:rsidR="00393F77" w:rsidRPr="004E621B" w:rsidRDefault="00393F77" w:rsidP="004E621B">
      <w:pPr>
        <w:pStyle w:val="PargrafodaLista"/>
        <w:widowControl/>
        <w:numPr>
          <w:ilvl w:val="1"/>
          <w:numId w:val="36"/>
        </w:numPr>
        <w:autoSpaceDE/>
        <w:autoSpaceDN/>
        <w:spacing w:before="0"/>
        <w:ind w:left="0" w:firstLine="0"/>
        <w:rPr>
          <w:rFonts w:ascii="Arial" w:hAnsi="Arial" w:cs="Arial"/>
          <w:color w:val="000000" w:themeColor="text1"/>
          <w:sz w:val="24"/>
          <w:szCs w:val="24"/>
        </w:rPr>
      </w:pPr>
      <w:r w:rsidRPr="004E621B">
        <w:rPr>
          <w:rFonts w:ascii="Arial" w:hAnsi="Arial" w:cs="Arial"/>
          <w:color w:val="000000" w:themeColor="text1"/>
          <w:sz w:val="24"/>
          <w:szCs w:val="24"/>
        </w:rPr>
        <w:t>As despesas decorrentes da presente contratação correrão à conta de recursos específicos consignados no Orçamento do município, deste exercício, na dotação abaixo discriminada:</w:t>
      </w:r>
      <w:r w:rsidR="004E621B" w:rsidRPr="004E621B">
        <w:rPr>
          <w:rFonts w:ascii="Arial" w:hAnsi="Arial" w:cs="Arial"/>
          <w:color w:val="000000" w:themeColor="text1"/>
          <w:sz w:val="24"/>
          <w:szCs w:val="24"/>
        </w:rPr>
        <w:t xml:space="preserve"> </w:t>
      </w:r>
      <w:proofErr w:type="gramStart"/>
      <w:r w:rsidR="004E621B" w:rsidRPr="004E621B">
        <w:rPr>
          <w:rFonts w:ascii="Arial" w:hAnsi="Arial" w:cs="Arial"/>
          <w:b/>
          <w:sz w:val="24"/>
          <w:szCs w:val="24"/>
        </w:rPr>
        <w:t>05.001.15.451.0009.1504.3.3.90.39.00.00  125</w:t>
      </w:r>
      <w:proofErr w:type="gramEnd"/>
      <w:r w:rsidR="004E621B" w:rsidRPr="004E621B">
        <w:rPr>
          <w:rFonts w:ascii="Arial" w:hAnsi="Arial" w:cs="Arial"/>
          <w:b/>
          <w:sz w:val="24"/>
          <w:szCs w:val="24"/>
        </w:rPr>
        <w:t xml:space="preserve">  504</w:t>
      </w:r>
    </w:p>
    <w:p w14:paraId="4984D6E2" w14:textId="77777777" w:rsidR="00393F77" w:rsidRPr="00BE6D00" w:rsidRDefault="00393F77" w:rsidP="000862B3">
      <w:pPr>
        <w:jc w:val="both"/>
        <w:rPr>
          <w:rFonts w:ascii="Arial" w:hAnsi="Arial" w:cs="Arial"/>
          <w:color w:val="000000" w:themeColor="text1"/>
          <w:sz w:val="24"/>
          <w:szCs w:val="24"/>
        </w:rPr>
      </w:pPr>
    </w:p>
    <w:p w14:paraId="08347A71" w14:textId="77777777" w:rsidR="00393F77" w:rsidRPr="00BE6D00" w:rsidRDefault="00393F77" w:rsidP="000862B3">
      <w:pPr>
        <w:pStyle w:val="Ttulo"/>
        <w:numPr>
          <w:ilvl w:val="2"/>
          <w:numId w:val="36"/>
        </w:numPr>
        <w:tabs>
          <w:tab w:val="left" w:pos="1276"/>
        </w:tabs>
        <w:ind w:left="0" w:right="7" w:firstLine="0"/>
        <w:jc w:val="both"/>
        <w:rPr>
          <w:rFonts w:ascii="Arial" w:hAnsi="Arial" w:cs="Arial"/>
          <w:sz w:val="24"/>
          <w:szCs w:val="24"/>
          <w:lang w:val="pt-BR"/>
        </w:rPr>
      </w:pPr>
      <w:r w:rsidRPr="00BE6D00">
        <w:rPr>
          <w:rFonts w:ascii="Arial" w:hAnsi="Arial" w:cs="Arial"/>
          <w:sz w:val="24"/>
          <w:szCs w:val="24"/>
          <w:lang w:val="pt-BR"/>
        </w:rPr>
        <w:t>Nos casos de licitação para registro de preços não é necessária a indicação de dotação orçamentária, que somente será exigida para a efetivação da contratação.</w:t>
      </w:r>
    </w:p>
    <w:p w14:paraId="6049E876" w14:textId="77777777" w:rsidR="00393F77" w:rsidRPr="00BE6D00" w:rsidRDefault="00393F77" w:rsidP="000862B3">
      <w:pPr>
        <w:jc w:val="both"/>
        <w:rPr>
          <w:rFonts w:ascii="Arial" w:hAnsi="Arial" w:cs="Arial"/>
          <w:color w:val="000000" w:themeColor="text1"/>
          <w:sz w:val="24"/>
          <w:szCs w:val="24"/>
        </w:rPr>
      </w:pPr>
    </w:p>
    <w:p w14:paraId="0E67E58A" w14:textId="77777777" w:rsidR="00393F77" w:rsidRPr="00BE6D00" w:rsidRDefault="00393F77" w:rsidP="000862B3">
      <w:pPr>
        <w:pStyle w:val="PargrafodaLista"/>
        <w:numPr>
          <w:ilvl w:val="0"/>
          <w:numId w:val="36"/>
        </w:numPr>
        <w:adjustRightInd w:val="0"/>
        <w:spacing w:before="0"/>
        <w:ind w:left="0" w:right="7" w:firstLine="0"/>
        <w:rPr>
          <w:rFonts w:ascii="Arial" w:hAnsi="Arial" w:cs="Arial"/>
          <w:b/>
          <w:sz w:val="24"/>
          <w:szCs w:val="24"/>
        </w:rPr>
      </w:pPr>
      <w:r w:rsidRPr="00BE6D00">
        <w:rPr>
          <w:rFonts w:ascii="Arial" w:hAnsi="Arial" w:cs="Arial"/>
          <w:b/>
          <w:sz w:val="24"/>
          <w:szCs w:val="24"/>
        </w:rPr>
        <w:t xml:space="preserve">DAS OBRIGAÇÕES </w:t>
      </w:r>
    </w:p>
    <w:p w14:paraId="42DD9D79" w14:textId="77777777" w:rsidR="00393F77" w:rsidRPr="00BE6D00" w:rsidRDefault="00393F77" w:rsidP="000862B3">
      <w:pPr>
        <w:pStyle w:val="Nivel01Titulo"/>
        <w:numPr>
          <w:ilvl w:val="0"/>
          <w:numId w:val="0"/>
        </w:numPr>
        <w:spacing w:before="0"/>
        <w:rPr>
          <w:rFonts w:cs="Arial"/>
          <w:color w:val="000000" w:themeColor="text1"/>
          <w:sz w:val="24"/>
          <w:szCs w:val="24"/>
        </w:rPr>
      </w:pPr>
    </w:p>
    <w:p w14:paraId="4AEF0997" w14:textId="77777777" w:rsidR="00393F77" w:rsidRPr="00BE6D00" w:rsidRDefault="00393F77" w:rsidP="000862B3">
      <w:pPr>
        <w:pStyle w:val="Nivel01Titulo"/>
        <w:numPr>
          <w:ilvl w:val="0"/>
          <w:numId w:val="0"/>
        </w:numPr>
        <w:spacing w:before="0"/>
        <w:rPr>
          <w:rFonts w:cs="Arial"/>
          <w:color w:val="000000" w:themeColor="text1"/>
          <w:sz w:val="24"/>
          <w:szCs w:val="24"/>
        </w:rPr>
      </w:pPr>
      <w:r w:rsidRPr="00BE6D00">
        <w:rPr>
          <w:rFonts w:cs="Arial"/>
          <w:color w:val="000000" w:themeColor="text1"/>
          <w:sz w:val="24"/>
          <w:szCs w:val="24"/>
        </w:rPr>
        <w:t>Obrigações do Contratante (art. 92, X, XI e XIV)</w:t>
      </w:r>
    </w:p>
    <w:p w14:paraId="4F4FCF81" w14:textId="77777777" w:rsidR="00393F77" w:rsidRPr="00BE6D00" w:rsidRDefault="00393F77" w:rsidP="000862B3">
      <w:pPr>
        <w:pStyle w:val="PargrafodaLista"/>
        <w:widowControl/>
        <w:numPr>
          <w:ilvl w:val="1"/>
          <w:numId w:val="36"/>
        </w:numPr>
        <w:autoSpaceDE/>
        <w:autoSpaceDN/>
        <w:spacing w:before="0"/>
        <w:ind w:left="0" w:firstLine="0"/>
        <w:rPr>
          <w:rFonts w:ascii="Arial" w:hAnsi="Arial" w:cs="Arial"/>
          <w:b/>
          <w:color w:val="000000" w:themeColor="text1"/>
          <w:sz w:val="24"/>
          <w:szCs w:val="24"/>
        </w:rPr>
      </w:pPr>
      <w:r w:rsidRPr="00BE6D00">
        <w:rPr>
          <w:rFonts w:ascii="Arial" w:hAnsi="Arial" w:cs="Arial"/>
          <w:color w:val="000000" w:themeColor="text1"/>
          <w:sz w:val="24"/>
          <w:szCs w:val="24"/>
        </w:rPr>
        <w:t>São obrigações do Contratante:</w:t>
      </w:r>
    </w:p>
    <w:p w14:paraId="43D8660C"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5FCFC08F"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color w:val="000000" w:themeColor="text1"/>
          <w:sz w:val="24"/>
          <w:szCs w:val="24"/>
        </w:rPr>
        <w:t>Receber o objeto no prazo e condições estabelecidas neste Termo;</w:t>
      </w:r>
    </w:p>
    <w:p w14:paraId="401B24DC"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6C61EFE0"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color w:val="000000" w:themeColor="text1"/>
          <w:sz w:val="24"/>
          <w:szCs w:val="24"/>
        </w:rPr>
        <w:lastRenderedPageBreak/>
        <w:t>Acompanhar e fiscalizar a execução do contrato/ata de registro de preços e o cumprimento das obrigações pelo Contratado/detentor da ata de registro de preços;</w:t>
      </w:r>
    </w:p>
    <w:p w14:paraId="043C4A0F"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color w:val="000000" w:themeColor="text1"/>
          <w:sz w:val="24"/>
          <w:szCs w:val="24"/>
        </w:rPr>
        <w:t>Efetuar o pagamento ao Contratado/detentor da ata de registro de preços</w:t>
      </w:r>
      <w:r w:rsidRPr="00BE6D00">
        <w:rPr>
          <w:rFonts w:ascii="Arial" w:hAnsi="Arial" w:cs="Arial"/>
          <w:b/>
          <w:color w:val="000000" w:themeColor="text1"/>
          <w:sz w:val="24"/>
          <w:szCs w:val="24"/>
        </w:rPr>
        <w:t xml:space="preserve"> </w:t>
      </w:r>
      <w:r w:rsidRPr="00BE6D00">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17F1C14C"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
          <w:color w:val="000000" w:themeColor="text1"/>
          <w:sz w:val="24"/>
          <w:szCs w:val="24"/>
        </w:rPr>
      </w:pPr>
      <w:r w:rsidRPr="00BE6D00">
        <w:rPr>
          <w:rFonts w:ascii="Arial" w:hAnsi="Arial" w:cs="Arial"/>
          <w:bCs/>
          <w:color w:val="000000" w:themeColor="text1"/>
          <w:sz w:val="24"/>
          <w:szCs w:val="24"/>
        </w:rPr>
        <w:t xml:space="preserve">Aplicar ao </w:t>
      </w:r>
      <w:r w:rsidRPr="00BE6D00">
        <w:rPr>
          <w:rFonts w:ascii="Arial" w:hAnsi="Arial" w:cs="Arial"/>
          <w:color w:val="000000" w:themeColor="text1"/>
          <w:sz w:val="24"/>
          <w:szCs w:val="24"/>
        </w:rPr>
        <w:t>Contratado/detentor da ata de registro de preços</w:t>
      </w:r>
      <w:r w:rsidRPr="00BE6D00">
        <w:rPr>
          <w:rFonts w:ascii="Arial" w:hAnsi="Arial" w:cs="Arial"/>
          <w:bCs/>
          <w:color w:val="000000" w:themeColor="text1"/>
          <w:sz w:val="24"/>
          <w:szCs w:val="24"/>
        </w:rPr>
        <w:t xml:space="preserve"> sanções motivadas pela inexecução total ou parcial do ajuste;</w:t>
      </w:r>
    </w:p>
    <w:p w14:paraId="30913BA7" w14:textId="77777777" w:rsidR="00393F77" w:rsidRPr="00BE6D00" w:rsidRDefault="00393F77" w:rsidP="000862B3">
      <w:pPr>
        <w:widowControl/>
        <w:numPr>
          <w:ilvl w:val="2"/>
          <w:numId w:val="36"/>
        </w:numPr>
        <w:tabs>
          <w:tab w:val="left" w:pos="1134"/>
        </w:tabs>
        <w:autoSpaceDE/>
        <w:autoSpaceDN/>
        <w:ind w:left="0" w:firstLine="0"/>
        <w:jc w:val="both"/>
        <w:rPr>
          <w:rFonts w:ascii="Arial" w:hAnsi="Arial" w:cs="Arial"/>
          <w:bCs/>
          <w:color w:val="000000" w:themeColor="text1"/>
          <w:sz w:val="24"/>
          <w:szCs w:val="24"/>
        </w:rPr>
      </w:pPr>
      <w:r w:rsidRPr="00BE6D00">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BE6D00">
        <w:rPr>
          <w:rFonts w:ascii="Arial" w:hAnsi="Arial" w:cs="Arial"/>
          <w:color w:val="000000" w:themeColor="text1"/>
          <w:sz w:val="24"/>
          <w:szCs w:val="24"/>
        </w:rPr>
        <w:t>Contrato/ata de registro de preços</w:t>
      </w:r>
      <w:r w:rsidRPr="00BE6D00">
        <w:rPr>
          <w:rFonts w:ascii="Arial" w:hAnsi="Arial" w:cs="Arial"/>
          <w:bCs/>
          <w:color w:val="000000" w:themeColor="text1"/>
          <w:sz w:val="24"/>
          <w:szCs w:val="24"/>
        </w:rPr>
        <w:t>, ressalvados os requerimentos manifestamente impertinentes, meramente protelatórios ou de nenhum interesse para a boa execução do ajuste.</w:t>
      </w:r>
    </w:p>
    <w:p w14:paraId="4EAA549A" w14:textId="77777777" w:rsidR="00393F77" w:rsidRPr="00BE6D00" w:rsidRDefault="00393F77" w:rsidP="000862B3">
      <w:pPr>
        <w:widowControl/>
        <w:numPr>
          <w:ilvl w:val="1"/>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777C771A" w14:textId="77777777" w:rsidR="00393F77" w:rsidRPr="00BE6D00" w:rsidRDefault="00393F77" w:rsidP="000862B3">
      <w:pPr>
        <w:jc w:val="both"/>
        <w:rPr>
          <w:rFonts w:ascii="Arial" w:hAnsi="Arial" w:cs="Arial"/>
          <w:color w:val="000000" w:themeColor="text1"/>
          <w:sz w:val="24"/>
          <w:szCs w:val="24"/>
        </w:rPr>
      </w:pPr>
    </w:p>
    <w:p w14:paraId="7CF21481" w14:textId="77777777" w:rsidR="00393F77" w:rsidRPr="00BE6D00" w:rsidRDefault="00393F77" w:rsidP="000862B3">
      <w:pPr>
        <w:pStyle w:val="Nivel01Titulo"/>
        <w:numPr>
          <w:ilvl w:val="0"/>
          <w:numId w:val="0"/>
        </w:numPr>
        <w:spacing w:before="0"/>
        <w:rPr>
          <w:rFonts w:cs="Arial"/>
          <w:color w:val="000000" w:themeColor="text1"/>
          <w:sz w:val="24"/>
          <w:szCs w:val="24"/>
        </w:rPr>
      </w:pPr>
      <w:r w:rsidRPr="00BE6D00">
        <w:rPr>
          <w:rFonts w:cs="Arial"/>
          <w:color w:val="000000" w:themeColor="text1"/>
          <w:sz w:val="24"/>
          <w:szCs w:val="24"/>
        </w:rPr>
        <w:t>Obrigações do Contratado/Detentor da Ata de registro de preços (art. 92, XIV, XVI e XVII)</w:t>
      </w:r>
    </w:p>
    <w:p w14:paraId="6E09A700" w14:textId="77777777" w:rsidR="00393F77" w:rsidRPr="00BE6D00" w:rsidRDefault="00393F77" w:rsidP="000862B3">
      <w:pPr>
        <w:widowControl/>
        <w:numPr>
          <w:ilvl w:val="1"/>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03589ADF"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793A17D4"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44B11068"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57CF514D"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476EE9EA"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51081EA"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54A18E"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7AC6C396"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1) prova de regularidade relativa à Seguridade Social; </w:t>
      </w:r>
    </w:p>
    <w:p w14:paraId="364A4D20"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2) certidão conjunta relativa aos tributos federais e à Dívida Ativa da União; </w:t>
      </w:r>
    </w:p>
    <w:p w14:paraId="5B7D9360"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3) certidões que comprovem a regularidade perante a Fazenda Estadual ou Distrital do domicílio ou sede do contratado; </w:t>
      </w:r>
    </w:p>
    <w:p w14:paraId="7B8BA00A"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4) Certidão de Regularidade do FGTS – CRF, e; </w:t>
      </w:r>
    </w:p>
    <w:p w14:paraId="36879B7D" w14:textId="77777777" w:rsidR="00393F77" w:rsidRPr="00BE6D00" w:rsidRDefault="00393F77" w:rsidP="000862B3">
      <w:pPr>
        <w:widowControl/>
        <w:autoSpaceDE/>
        <w:autoSpaceDN/>
        <w:jc w:val="both"/>
        <w:rPr>
          <w:rFonts w:ascii="Arial" w:hAnsi="Arial" w:cs="Arial"/>
          <w:color w:val="000000" w:themeColor="text1"/>
          <w:sz w:val="24"/>
          <w:szCs w:val="24"/>
        </w:rPr>
      </w:pPr>
      <w:r w:rsidRPr="00BE6D00">
        <w:rPr>
          <w:rFonts w:ascii="Arial" w:hAnsi="Arial" w:cs="Arial"/>
          <w:color w:val="000000" w:themeColor="text1"/>
          <w:sz w:val="24"/>
          <w:szCs w:val="24"/>
        </w:rPr>
        <w:t xml:space="preserve">5) Certidão Negativa de Débitos Trabalhistas – CNDT. </w:t>
      </w:r>
    </w:p>
    <w:p w14:paraId="0B64EDFE"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A0AEC1C" w14:textId="77777777" w:rsidR="00393F77" w:rsidRPr="00BE6D00" w:rsidRDefault="00393F77" w:rsidP="000862B3">
      <w:pPr>
        <w:widowControl/>
        <w:numPr>
          <w:ilvl w:val="2"/>
          <w:numId w:val="36"/>
        </w:numPr>
        <w:autoSpaceDE/>
        <w:autoSpaceDN/>
        <w:ind w:left="0" w:firstLine="0"/>
        <w:jc w:val="both"/>
        <w:rPr>
          <w:rFonts w:ascii="Arial" w:hAnsi="Arial" w:cs="Arial"/>
          <w:color w:val="000000" w:themeColor="text1"/>
          <w:sz w:val="24"/>
          <w:szCs w:val="24"/>
          <w:lang w:eastAsia="pt-BR"/>
        </w:rPr>
      </w:pPr>
      <w:r w:rsidRPr="00BE6D00">
        <w:rPr>
          <w:rFonts w:ascii="Arial" w:hAnsi="Arial" w:cs="Arial"/>
          <w:color w:val="000000" w:themeColor="text1"/>
          <w:sz w:val="24"/>
          <w:szCs w:val="24"/>
        </w:rPr>
        <w:lastRenderedPageBreak/>
        <w:t>Comunicar ao Fiscal do contrato, no prazo de 24 (vinte e quatro) horas, qualquer ocorrência anormal ou acidente que se verifique no local da execução do objeto contratual.</w:t>
      </w:r>
    </w:p>
    <w:p w14:paraId="5010C8E9"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2EF86B36"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0B35C4EC"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b/>
          <w:bCs/>
          <w:color w:val="000000" w:themeColor="text1"/>
          <w:sz w:val="24"/>
          <w:szCs w:val="24"/>
        </w:rPr>
      </w:pPr>
      <w:r w:rsidRPr="00BE6D00">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28D03E18"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57EAE693"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 xml:space="preserve">  Guardar sigilo sobre todas as informações obtidas em decorrência do cumprimento do contrato/ata de registro de preços; </w:t>
      </w:r>
    </w:p>
    <w:p w14:paraId="699C76A8"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2810265"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Cumprir, além dos postulados legais vigentes de âmbito federal, estadual ou municipal, as normas de segurança do Contratante;</w:t>
      </w:r>
    </w:p>
    <w:p w14:paraId="1A459DBB" w14:textId="77777777" w:rsidR="00393F77" w:rsidRPr="00BE6D00" w:rsidRDefault="00393F77" w:rsidP="00FD462F">
      <w:pPr>
        <w:widowControl/>
        <w:numPr>
          <w:ilvl w:val="2"/>
          <w:numId w:val="36"/>
        </w:numPr>
        <w:tabs>
          <w:tab w:val="left" w:pos="993"/>
        </w:tabs>
        <w:autoSpaceDE/>
        <w:autoSpaceDN/>
        <w:ind w:left="0" w:firstLine="0"/>
        <w:jc w:val="both"/>
        <w:rPr>
          <w:rFonts w:ascii="Arial" w:hAnsi="Arial" w:cs="Arial"/>
          <w:color w:val="000000" w:themeColor="text1"/>
          <w:sz w:val="24"/>
          <w:szCs w:val="24"/>
        </w:rPr>
      </w:pPr>
      <w:r w:rsidRPr="00BE6D00">
        <w:rPr>
          <w:rFonts w:ascii="Arial" w:hAnsi="Arial" w:cs="Arial"/>
          <w:color w:val="000000" w:themeColor="text1"/>
          <w:sz w:val="24"/>
          <w:szCs w:val="24"/>
        </w:rPr>
        <w:t>Nos casos de serviços/obras;</w:t>
      </w:r>
    </w:p>
    <w:p w14:paraId="7BC0DBE2" w14:textId="77777777" w:rsidR="00393F77" w:rsidRPr="00BE6D00" w:rsidRDefault="00393F77" w:rsidP="00FD462F">
      <w:pPr>
        <w:pStyle w:val="PargrafodaLista"/>
        <w:widowControl/>
        <w:numPr>
          <w:ilvl w:val="3"/>
          <w:numId w:val="36"/>
        </w:numPr>
        <w:tabs>
          <w:tab w:val="left" w:pos="993"/>
        </w:tabs>
        <w:autoSpaceDE/>
        <w:autoSpaceDN/>
        <w:spacing w:before="0"/>
        <w:ind w:left="0" w:firstLine="0"/>
        <w:contextualSpacing/>
        <w:rPr>
          <w:rFonts w:ascii="Arial" w:hAnsi="Arial" w:cs="Arial"/>
          <w:color w:val="000000" w:themeColor="text1"/>
          <w:sz w:val="24"/>
          <w:szCs w:val="24"/>
        </w:rPr>
      </w:pPr>
      <w:r w:rsidRPr="00BE6D00">
        <w:rPr>
          <w:rFonts w:ascii="Arial" w:hAnsi="Arial" w:cs="Arial"/>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BE6D00">
        <w:rPr>
          <w:rFonts w:ascii="Arial" w:hAnsi="Arial" w:cs="Arial"/>
          <w:color w:val="000000" w:themeColor="text1"/>
          <w:sz w:val="24"/>
          <w:szCs w:val="24"/>
        </w:rPr>
        <w:t>EPI’s</w:t>
      </w:r>
      <w:proofErr w:type="spellEnd"/>
      <w:r w:rsidRPr="00BE6D00">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30C05BD9" w14:textId="77777777" w:rsidR="00393F77" w:rsidRPr="00BE6D00" w:rsidRDefault="00393F77" w:rsidP="00FD462F">
      <w:pPr>
        <w:pStyle w:val="PargrafodaLista"/>
        <w:widowControl/>
        <w:numPr>
          <w:ilvl w:val="3"/>
          <w:numId w:val="36"/>
        </w:numPr>
        <w:tabs>
          <w:tab w:val="left" w:pos="993"/>
        </w:tabs>
        <w:autoSpaceDE/>
        <w:autoSpaceDN/>
        <w:spacing w:before="0"/>
        <w:ind w:left="0" w:firstLine="0"/>
        <w:contextualSpacing/>
        <w:rPr>
          <w:rFonts w:ascii="Arial" w:hAnsi="Arial" w:cs="Arial"/>
          <w:color w:val="000000" w:themeColor="text1"/>
          <w:sz w:val="24"/>
          <w:szCs w:val="24"/>
        </w:rPr>
      </w:pPr>
      <w:r w:rsidRPr="00BE6D00">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5E90594A" w14:textId="77777777" w:rsidR="00393F77" w:rsidRPr="00BE6D00" w:rsidRDefault="00393F77" w:rsidP="00FD462F">
      <w:pPr>
        <w:pStyle w:val="PargrafodaLista"/>
        <w:widowControl/>
        <w:numPr>
          <w:ilvl w:val="3"/>
          <w:numId w:val="36"/>
        </w:numPr>
        <w:tabs>
          <w:tab w:val="left" w:pos="993"/>
        </w:tabs>
        <w:autoSpaceDE/>
        <w:autoSpaceDN/>
        <w:spacing w:before="0"/>
        <w:ind w:left="0" w:firstLine="0"/>
        <w:contextualSpacing/>
        <w:rPr>
          <w:rFonts w:ascii="Arial" w:hAnsi="Arial" w:cs="Arial"/>
          <w:color w:val="000000" w:themeColor="text1"/>
          <w:sz w:val="24"/>
          <w:szCs w:val="24"/>
        </w:rPr>
      </w:pPr>
      <w:r w:rsidRPr="00BE6D00">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62BE5455" w14:textId="77777777" w:rsidR="00393F77" w:rsidRPr="00BE6D00" w:rsidRDefault="00393F77" w:rsidP="00FD462F">
      <w:pPr>
        <w:pStyle w:val="PargrafodaLista"/>
        <w:widowControl/>
        <w:numPr>
          <w:ilvl w:val="3"/>
          <w:numId w:val="36"/>
        </w:numPr>
        <w:tabs>
          <w:tab w:val="left" w:pos="993"/>
        </w:tabs>
        <w:autoSpaceDE/>
        <w:autoSpaceDN/>
        <w:spacing w:before="0"/>
        <w:ind w:left="0" w:firstLine="0"/>
        <w:contextualSpacing/>
        <w:rPr>
          <w:rFonts w:ascii="Arial" w:hAnsi="Arial" w:cs="Arial"/>
          <w:color w:val="000000" w:themeColor="text1"/>
          <w:sz w:val="24"/>
          <w:szCs w:val="24"/>
        </w:rPr>
      </w:pPr>
      <w:r w:rsidRPr="00BE6D00">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3AB622A9" w14:textId="77777777" w:rsidR="00393F77" w:rsidRPr="00BE6D00" w:rsidRDefault="00393F77" w:rsidP="00FD462F">
      <w:pPr>
        <w:pStyle w:val="PargrafodaLista"/>
        <w:widowControl/>
        <w:numPr>
          <w:ilvl w:val="3"/>
          <w:numId w:val="36"/>
        </w:numPr>
        <w:tabs>
          <w:tab w:val="left" w:pos="993"/>
        </w:tabs>
        <w:autoSpaceDE/>
        <w:autoSpaceDN/>
        <w:spacing w:before="0"/>
        <w:ind w:left="0" w:firstLine="0"/>
        <w:contextualSpacing/>
        <w:rPr>
          <w:rFonts w:ascii="Arial" w:hAnsi="Arial" w:cs="Arial"/>
          <w:color w:val="000000" w:themeColor="text1"/>
          <w:sz w:val="24"/>
          <w:szCs w:val="24"/>
        </w:rPr>
      </w:pPr>
      <w:r w:rsidRPr="00BE6D00">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85C88CE" w14:textId="77777777" w:rsidR="00393F77" w:rsidRPr="00BE6D00" w:rsidRDefault="00393F77" w:rsidP="00FD462F">
      <w:pPr>
        <w:pStyle w:val="PargrafodaLista"/>
        <w:widowControl/>
        <w:numPr>
          <w:ilvl w:val="3"/>
          <w:numId w:val="36"/>
        </w:numPr>
        <w:shd w:val="clear" w:color="auto" w:fill="FFFFFF"/>
        <w:tabs>
          <w:tab w:val="left" w:pos="993"/>
        </w:tabs>
        <w:autoSpaceDE/>
        <w:autoSpaceDN/>
        <w:spacing w:before="0"/>
        <w:ind w:left="0" w:firstLine="0"/>
        <w:rPr>
          <w:rFonts w:ascii="Arial" w:hAnsi="Arial" w:cs="Arial"/>
          <w:sz w:val="24"/>
          <w:szCs w:val="24"/>
        </w:rPr>
      </w:pPr>
      <w:r w:rsidRPr="00BE6D00">
        <w:rPr>
          <w:rFonts w:ascii="Arial" w:hAnsi="Arial" w:cs="Arial"/>
          <w:sz w:val="24"/>
          <w:szCs w:val="24"/>
        </w:rPr>
        <w:t xml:space="preserve">Os serviços deverão ser desenvolvidos, de acordo com a orientação técnica e metodológica, e necessidade da administração. </w:t>
      </w:r>
    </w:p>
    <w:p w14:paraId="10F937C2" w14:textId="77777777" w:rsidR="00393F77" w:rsidRPr="00BE6D00" w:rsidRDefault="00393F77" w:rsidP="00FD462F">
      <w:pPr>
        <w:pStyle w:val="PargrafodaLista"/>
        <w:widowControl/>
        <w:numPr>
          <w:ilvl w:val="3"/>
          <w:numId w:val="36"/>
        </w:numPr>
        <w:shd w:val="clear" w:color="auto" w:fill="FFFFFF"/>
        <w:tabs>
          <w:tab w:val="left" w:pos="993"/>
        </w:tabs>
        <w:autoSpaceDE/>
        <w:autoSpaceDN/>
        <w:spacing w:before="0"/>
        <w:ind w:left="0" w:firstLine="0"/>
        <w:rPr>
          <w:rFonts w:ascii="Arial" w:hAnsi="Arial" w:cs="Arial"/>
          <w:sz w:val="24"/>
          <w:szCs w:val="24"/>
        </w:rPr>
      </w:pPr>
      <w:r w:rsidRPr="00BE6D00">
        <w:rPr>
          <w:rFonts w:ascii="Arial" w:hAnsi="Arial" w:cs="Arial"/>
          <w:sz w:val="24"/>
          <w:szCs w:val="24"/>
        </w:rPr>
        <w:t xml:space="preserve">A </w:t>
      </w:r>
      <w:r w:rsidRPr="00BE6D00">
        <w:rPr>
          <w:rFonts w:ascii="Arial" w:hAnsi="Arial" w:cs="Arial"/>
          <w:color w:val="000000" w:themeColor="text1"/>
          <w:sz w:val="24"/>
          <w:szCs w:val="24"/>
        </w:rPr>
        <w:t>Contratada/detentora da ata de registro de preços</w:t>
      </w:r>
      <w:r w:rsidRPr="00BE6D00">
        <w:rPr>
          <w:rFonts w:ascii="Arial" w:hAnsi="Arial" w:cs="Arial"/>
          <w:sz w:val="24"/>
          <w:szCs w:val="24"/>
        </w:rPr>
        <w:t xml:space="preserve"> deverá alterar os serviços no que for apontado como ausência de detalhe, informação incompleta ou em razão de adequação ou de compatibilização. </w:t>
      </w:r>
    </w:p>
    <w:p w14:paraId="43DCB6C3" w14:textId="77777777" w:rsidR="00393F77" w:rsidRPr="00BE6D00" w:rsidRDefault="00393F77" w:rsidP="00FD462F">
      <w:pPr>
        <w:pStyle w:val="PargrafodaLista"/>
        <w:widowControl/>
        <w:numPr>
          <w:ilvl w:val="3"/>
          <w:numId w:val="36"/>
        </w:numPr>
        <w:shd w:val="clear" w:color="auto" w:fill="FFFFFF"/>
        <w:tabs>
          <w:tab w:val="left" w:pos="567"/>
          <w:tab w:val="left" w:pos="993"/>
        </w:tabs>
        <w:autoSpaceDE/>
        <w:autoSpaceDN/>
        <w:spacing w:before="0"/>
        <w:ind w:left="0" w:firstLine="0"/>
        <w:rPr>
          <w:rFonts w:ascii="Arial" w:hAnsi="Arial" w:cs="Arial"/>
          <w:sz w:val="24"/>
          <w:szCs w:val="24"/>
        </w:rPr>
      </w:pPr>
      <w:r w:rsidRPr="00BE6D00">
        <w:rPr>
          <w:rFonts w:ascii="Arial" w:hAnsi="Arial" w:cs="Arial"/>
          <w:sz w:val="24"/>
          <w:szCs w:val="24"/>
        </w:rPr>
        <w:t xml:space="preserve">A licitante </w:t>
      </w:r>
      <w:r w:rsidRPr="00BE6D00">
        <w:rPr>
          <w:rFonts w:ascii="Arial" w:hAnsi="Arial" w:cs="Arial"/>
          <w:color w:val="000000" w:themeColor="text1"/>
          <w:sz w:val="24"/>
          <w:szCs w:val="24"/>
        </w:rPr>
        <w:t>Contratada/detentora da ata de registro de preços</w:t>
      </w:r>
      <w:r w:rsidRPr="00BE6D00">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055C33E8" w14:textId="77777777" w:rsidR="00393F77" w:rsidRPr="00BE6D00" w:rsidRDefault="00393F77" w:rsidP="00FD462F">
      <w:pPr>
        <w:pStyle w:val="PargrafodaLista"/>
        <w:widowControl/>
        <w:numPr>
          <w:ilvl w:val="3"/>
          <w:numId w:val="36"/>
        </w:numPr>
        <w:shd w:val="clear" w:color="auto" w:fill="FFFFFF"/>
        <w:tabs>
          <w:tab w:val="left" w:pos="993"/>
        </w:tabs>
        <w:autoSpaceDE/>
        <w:autoSpaceDN/>
        <w:spacing w:before="0"/>
        <w:ind w:left="0" w:firstLine="0"/>
        <w:rPr>
          <w:rFonts w:ascii="Arial" w:hAnsi="Arial" w:cs="Arial"/>
          <w:sz w:val="24"/>
          <w:szCs w:val="24"/>
        </w:rPr>
      </w:pPr>
      <w:r w:rsidRPr="00BE6D00">
        <w:rPr>
          <w:rFonts w:ascii="Arial" w:hAnsi="Arial" w:cs="Arial"/>
          <w:sz w:val="24"/>
          <w:szCs w:val="24"/>
        </w:rPr>
        <w:t xml:space="preserve">Responsabilizar-se por todos os ônus e obrigações concernentes à legislação fiscal, social, tributária e trabalhista de seus empregados, e ainda por todos os danos e prejuízos que, </w:t>
      </w:r>
      <w:r w:rsidRPr="00BE6D00">
        <w:rPr>
          <w:rFonts w:ascii="Arial" w:hAnsi="Arial" w:cs="Arial"/>
          <w:sz w:val="24"/>
          <w:szCs w:val="24"/>
        </w:rPr>
        <w:lastRenderedPageBreak/>
        <w:t xml:space="preserve">a qualquer título, causarem aos terceiros em virtude da execução dos serviços, respondendo por si e por seus sucessores; </w:t>
      </w:r>
    </w:p>
    <w:p w14:paraId="3D3FEF52" w14:textId="77777777" w:rsidR="00393F77" w:rsidRPr="00BE6D00" w:rsidRDefault="00393F77" w:rsidP="00FD462F">
      <w:pPr>
        <w:pStyle w:val="PargrafodaLista"/>
        <w:widowControl/>
        <w:numPr>
          <w:ilvl w:val="3"/>
          <w:numId w:val="36"/>
        </w:numPr>
        <w:shd w:val="clear" w:color="auto" w:fill="FFFFFF"/>
        <w:tabs>
          <w:tab w:val="left" w:pos="993"/>
        </w:tabs>
        <w:autoSpaceDE/>
        <w:autoSpaceDN/>
        <w:spacing w:before="0"/>
        <w:ind w:left="0" w:firstLine="0"/>
        <w:rPr>
          <w:rFonts w:ascii="Arial" w:hAnsi="Arial" w:cs="Arial"/>
          <w:sz w:val="24"/>
          <w:szCs w:val="24"/>
        </w:rPr>
      </w:pPr>
      <w:r w:rsidRPr="00BE6D00">
        <w:rPr>
          <w:rFonts w:ascii="Arial" w:hAnsi="Arial" w:cs="Arial"/>
          <w:sz w:val="24"/>
          <w:szCs w:val="24"/>
        </w:rPr>
        <w:t xml:space="preserve">A licitante </w:t>
      </w:r>
      <w:r w:rsidRPr="00BE6D00">
        <w:rPr>
          <w:rFonts w:ascii="Arial" w:hAnsi="Arial" w:cs="Arial"/>
          <w:color w:val="000000" w:themeColor="text1"/>
          <w:sz w:val="24"/>
          <w:szCs w:val="24"/>
        </w:rPr>
        <w:t>Contratada/detentora da ata de registro de preços</w:t>
      </w:r>
      <w:r w:rsidRPr="00BE6D00">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58CD04CA" w14:textId="77777777" w:rsidR="00393F77" w:rsidRPr="00BE6D00" w:rsidRDefault="00393F77" w:rsidP="00FD462F">
      <w:pPr>
        <w:pStyle w:val="Cabealho"/>
        <w:widowControl/>
        <w:numPr>
          <w:ilvl w:val="3"/>
          <w:numId w:val="36"/>
        </w:numPr>
        <w:shd w:val="clear" w:color="auto" w:fill="FFFFFF"/>
        <w:tabs>
          <w:tab w:val="clear" w:pos="4252"/>
          <w:tab w:val="clear" w:pos="8504"/>
          <w:tab w:val="left" w:pos="993"/>
          <w:tab w:val="center" w:pos="1134"/>
        </w:tabs>
        <w:autoSpaceDE/>
        <w:autoSpaceDN/>
        <w:ind w:left="0" w:firstLine="0"/>
        <w:jc w:val="both"/>
        <w:rPr>
          <w:rFonts w:ascii="Arial" w:hAnsi="Arial" w:cs="Arial"/>
          <w:noProof/>
          <w:color w:val="000000"/>
          <w:sz w:val="24"/>
          <w:szCs w:val="24"/>
        </w:rPr>
      </w:pPr>
      <w:r w:rsidRPr="00BE6D00">
        <w:rPr>
          <w:rFonts w:ascii="Arial" w:hAnsi="Arial" w:cs="Arial"/>
          <w:sz w:val="24"/>
          <w:szCs w:val="24"/>
        </w:rPr>
        <w:t xml:space="preserve">A licitante </w:t>
      </w:r>
      <w:r w:rsidRPr="00BE6D00">
        <w:rPr>
          <w:rFonts w:ascii="Arial" w:hAnsi="Arial" w:cs="Arial"/>
          <w:color w:val="000000" w:themeColor="text1"/>
          <w:sz w:val="24"/>
          <w:szCs w:val="24"/>
        </w:rPr>
        <w:t>Contratada/detentora da ata de registro de preços</w:t>
      </w:r>
      <w:r w:rsidRPr="00BE6D00">
        <w:rPr>
          <w:rFonts w:ascii="Arial" w:hAnsi="Arial" w:cs="Arial"/>
          <w:sz w:val="24"/>
          <w:szCs w:val="24"/>
        </w:rPr>
        <w:t xml:space="preserve"> deverá a</w:t>
      </w:r>
      <w:r w:rsidRPr="00BE6D00">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4C3D97B8" w14:textId="77777777" w:rsidR="00393F77" w:rsidRPr="00BE6D00" w:rsidRDefault="00393F77" w:rsidP="00FD462F">
      <w:pPr>
        <w:pStyle w:val="Cabealho"/>
        <w:widowControl/>
        <w:numPr>
          <w:ilvl w:val="3"/>
          <w:numId w:val="36"/>
        </w:numPr>
        <w:shd w:val="clear" w:color="auto" w:fill="FFFFFF"/>
        <w:tabs>
          <w:tab w:val="clear" w:pos="4252"/>
          <w:tab w:val="clear" w:pos="8504"/>
          <w:tab w:val="left" w:pos="993"/>
          <w:tab w:val="center" w:pos="1134"/>
          <w:tab w:val="right" w:pos="1843"/>
        </w:tabs>
        <w:autoSpaceDE/>
        <w:autoSpaceDN/>
        <w:ind w:left="0" w:firstLine="0"/>
        <w:jc w:val="both"/>
        <w:rPr>
          <w:rFonts w:ascii="Arial" w:hAnsi="Arial" w:cs="Arial"/>
          <w:sz w:val="24"/>
          <w:szCs w:val="24"/>
        </w:rPr>
      </w:pPr>
      <w:r w:rsidRPr="00BE6D00">
        <w:rPr>
          <w:rFonts w:ascii="Arial" w:hAnsi="Arial" w:cs="Arial"/>
          <w:sz w:val="24"/>
          <w:szCs w:val="24"/>
        </w:rPr>
        <w:t xml:space="preserve">A licitante </w:t>
      </w:r>
      <w:r w:rsidRPr="00BE6D00">
        <w:rPr>
          <w:rFonts w:ascii="Arial" w:hAnsi="Arial" w:cs="Arial"/>
          <w:color w:val="000000" w:themeColor="text1"/>
          <w:sz w:val="24"/>
          <w:szCs w:val="24"/>
        </w:rPr>
        <w:t>Contratada/detentora da ata de registro de preços</w:t>
      </w:r>
      <w:r w:rsidRPr="00BE6D00">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1F23B9E" w14:textId="77777777" w:rsidR="00393F77" w:rsidRPr="00BE6D00" w:rsidRDefault="00393F77" w:rsidP="00FD462F">
      <w:pPr>
        <w:pStyle w:val="PargrafodaLista"/>
        <w:widowControl/>
        <w:numPr>
          <w:ilvl w:val="3"/>
          <w:numId w:val="36"/>
        </w:numPr>
        <w:shd w:val="clear" w:color="auto" w:fill="FFFFFF"/>
        <w:tabs>
          <w:tab w:val="left" w:pos="993"/>
        </w:tabs>
        <w:autoSpaceDE/>
        <w:autoSpaceDN/>
        <w:spacing w:before="0"/>
        <w:ind w:left="0" w:firstLine="0"/>
        <w:rPr>
          <w:rFonts w:ascii="Arial" w:hAnsi="Arial" w:cs="Arial"/>
          <w:sz w:val="24"/>
          <w:szCs w:val="24"/>
        </w:rPr>
      </w:pPr>
      <w:r w:rsidRPr="00BE6D00">
        <w:rPr>
          <w:rFonts w:ascii="Arial" w:hAnsi="Arial" w:cs="Arial"/>
          <w:sz w:val="24"/>
          <w:szCs w:val="24"/>
        </w:rPr>
        <w:t>Atender aos encargos trabalhistas, previdenciários, fiscais e comerciais decorrentes da execução do presente Contrato;</w:t>
      </w:r>
    </w:p>
    <w:p w14:paraId="74E60B11" w14:textId="77777777" w:rsidR="00393F77" w:rsidRPr="00BE6D00" w:rsidRDefault="00393F77" w:rsidP="00FD462F">
      <w:pPr>
        <w:pStyle w:val="PargrafodaLista"/>
        <w:widowControl/>
        <w:numPr>
          <w:ilvl w:val="3"/>
          <w:numId w:val="36"/>
        </w:numPr>
        <w:shd w:val="clear" w:color="auto" w:fill="FFFFFF"/>
        <w:tabs>
          <w:tab w:val="left" w:pos="993"/>
        </w:tabs>
        <w:adjustRightInd w:val="0"/>
        <w:spacing w:before="0"/>
        <w:ind w:left="0" w:firstLine="0"/>
        <w:rPr>
          <w:rFonts w:ascii="Arial" w:hAnsi="Arial" w:cs="Arial"/>
          <w:noProof/>
          <w:color w:val="000000"/>
          <w:sz w:val="24"/>
          <w:szCs w:val="24"/>
        </w:rPr>
      </w:pPr>
      <w:r w:rsidRPr="00BE6D00">
        <w:rPr>
          <w:rFonts w:ascii="Arial" w:hAnsi="Arial" w:cs="Arial"/>
          <w:noProof/>
          <w:color w:val="000000"/>
          <w:sz w:val="24"/>
          <w:szCs w:val="24"/>
        </w:rPr>
        <w:t xml:space="preserve">As ferramentas, veiculos, equipamentos, </w:t>
      </w:r>
      <w:r w:rsidRPr="00BE6D00">
        <w:rPr>
          <w:rFonts w:ascii="Arial" w:hAnsi="Arial" w:cs="Arial"/>
          <w:sz w:val="24"/>
          <w:szCs w:val="24"/>
        </w:rPr>
        <w:t>equipamentos de proteção individual – EPI</w:t>
      </w:r>
      <w:r w:rsidRPr="00BE6D00">
        <w:rPr>
          <w:rFonts w:ascii="Arial" w:hAnsi="Arial" w:cs="Arial"/>
          <w:noProof/>
          <w:color w:val="000000"/>
          <w:sz w:val="24"/>
          <w:szCs w:val="24"/>
        </w:rPr>
        <w:t xml:space="preserve"> necessários e inerentes a prestação dos serviços são de responsabilidade da licitante contratada.</w:t>
      </w:r>
    </w:p>
    <w:p w14:paraId="38436FF5" w14:textId="77777777" w:rsidR="00393F77" w:rsidRPr="00BE6D00" w:rsidRDefault="00393F77" w:rsidP="00FD462F">
      <w:pPr>
        <w:pStyle w:val="PargrafodaLista"/>
        <w:widowControl/>
        <w:numPr>
          <w:ilvl w:val="3"/>
          <w:numId w:val="36"/>
        </w:numPr>
        <w:shd w:val="clear" w:color="auto" w:fill="FFFFFF"/>
        <w:tabs>
          <w:tab w:val="left" w:pos="993"/>
        </w:tabs>
        <w:adjustRightInd w:val="0"/>
        <w:spacing w:before="0"/>
        <w:ind w:left="0" w:firstLine="0"/>
        <w:rPr>
          <w:rFonts w:ascii="Arial" w:hAnsi="Arial" w:cs="Arial"/>
          <w:noProof/>
          <w:color w:val="000000"/>
          <w:sz w:val="24"/>
          <w:szCs w:val="24"/>
        </w:rPr>
      </w:pPr>
      <w:r w:rsidRPr="00BE6D00">
        <w:rPr>
          <w:rFonts w:ascii="Arial" w:hAnsi="Arial" w:cs="Arial"/>
          <w:noProof/>
          <w:color w:val="000000"/>
          <w:sz w:val="24"/>
          <w:szCs w:val="24"/>
        </w:rPr>
        <w:t xml:space="preserve">A licitante contratada ficará responsável por exigir a utilização de EPI’s por seus funcionários. </w:t>
      </w:r>
    </w:p>
    <w:p w14:paraId="0E2AC952" w14:textId="77777777" w:rsidR="00393F77" w:rsidRDefault="00393F77" w:rsidP="000862B3">
      <w:pPr>
        <w:pStyle w:val="PargrafodaLista"/>
        <w:numPr>
          <w:ilvl w:val="1"/>
          <w:numId w:val="36"/>
        </w:numPr>
        <w:tabs>
          <w:tab w:val="left" w:pos="426"/>
          <w:tab w:val="left" w:pos="1418"/>
        </w:tabs>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A7A14ED" w14:textId="77777777" w:rsidR="00393F77" w:rsidRPr="00BE6D00" w:rsidRDefault="00393F77" w:rsidP="000862B3">
      <w:pPr>
        <w:pStyle w:val="PargrafodaLista"/>
        <w:tabs>
          <w:tab w:val="left" w:pos="426"/>
          <w:tab w:val="left" w:pos="1418"/>
        </w:tabs>
        <w:spacing w:before="0"/>
        <w:ind w:left="0"/>
        <w:rPr>
          <w:rFonts w:ascii="Arial" w:eastAsia="Times New Roman" w:hAnsi="Arial" w:cs="Arial"/>
          <w:color w:val="000000"/>
          <w:sz w:val="24"/>
          <w:szCs w:val="24"/>
          <w:lang w:eastAsia="pt-BR"/>
        </w:rPr>
      </w:pPr>
    </w:p>
    <w:p w14:paraId="58817C2C" w14:textId="77777777" w:rsidR="00393F77" w:rsidRPr="00BE6D00" w:rsidRDefault="00393F77" w:rsidP="000862B3">
      <w:pPr>
        <w:pStyle w:val="PargrafodaLista"/>
        <w:widowControl/>
        <w:numPr>
          <w:ilvl w:val="0"/>
          <w:numId w:val="36"/>
        </w:numPr>
        <w:tabs>
          <w:tab w:val="left" w:pos="426"/>
        </w:tabs>
        <w:adjustRightInd w:val="0"/>
        <w:spacing w:before="0"/>
        <w:ind w:left="0" w:right="7" w:firstLine="0"/>
        <w:rPr>
          <w:rFonts w:ascii="Arial" w:hAnsi="Arial" w:cs="Arial"/>
          <w:b/>
          <w:bCs/>
          <w:sz w:val="24"/>
          <w:szCs w:val="24"/>
        </w:rPr>
      </w:pPr>
      <w:r w:rsidRPr="00BE6D00">
        <w:rPr>
          <w:rFonts w:ascii="Arial" w:hAnsi="Arial" w:cs="Arial"/>
          <w:b/>
          <w:bCs/>
          <w:sz w:val="24"/>
          <w:szCs w:val="24"/>
        </w:rPr>
        <w:t>DOS DOCUMENTOS DE HABILITAÇÃO (Art. 62 da Lei 14.133/21)</w:t>
      </w:r>
    </w:p>
    <w:p w14:paraId="7A858709" w14:textId="77777777" w:rsidR="00393F77" w:rsidRPr="00BE6D00" w:rsidRDefault="00393F77" w:rsidP="000862B3">
      <w:pPr>
        <w:pStyle w:val="Ttulo1"/>
        <w:tabs>
          <w:tab w:val="left" w:pos="1343"/>
          <w:tab w:val="left" w:pos="1344"/>
        </w:tabs>
        <w:spacing w:before="0"/>
        <w:ind w:left="0" w:right="7" w:firstLine="0"/>
        <w:jc w:val="both"/>
        <w:rPr>
          <w:sz w:val="24"/>
          <w:szCs w:val="24"/>
        </w:rPr>
      </w:pPr>
    </w:p>
    <w:p w14:paraId="6F9A696A" w14:textId="77777777" w:rsidR="00393F77" w:rsidRPr="00BE6D00" w:rsidRDefault="00393F77" w:rsidP="000862B3">
      <w:pPr>
        <w:pStyle w:val="Ttulo1"/>
        <w:numPr>
          <w:ilvl w:val="1"/>
          <w:numId w:val="36"/>
        </w:numPr>
        <w:spacing w:before="0"/>
        <w:ind w:left="0" w:right="7" w:firstLine="0"/>
        <w:jc w:val="both"/>
        <w:rPr>
          <w:sz w:val="24"/>
          <w:szCs w:val="24"/>
        </w:rPr>
      </w:pPr>
      <w:r w:rsidRPr="00BE6D00">
        <w:rPr>
          <w:sz w:val="24"/>
          <w:szCs w:val="24"/>
        </w:rPr>
        <w:t>Habilitação</w:t>
      </w:r>
      <w:r w:rsidRPr="00BE6D00">
        <w:rPr>
          <w:spacing w:val="-12"/>
          <w:sz w:val="24"/>
          <w:szCs w:val="24"/>
        </w:rPr>
        <w:t xml:space="preserve"> </w:t>
      </w:r>
      <w:r w:rsidRPr="00BE6D00">
        <w:rPr>
          <w:sz w:val="24"/>
          <w:szCs w:val="24"/>
        </w:rPr>
        <w:t>jurídica (Art. 66 da Lei 14.133/21)</w:t>
      </w:r>
    </w:p>
    <w:p w14:paraId="11CAFF2C" w14:textId="77777777" w:rsidR="00393F77" w:rsidRPr="00BE6D00" w:rsidRDefault="00393F77" w:rsidP="000862B3">
      <w:pPr>
        <w:pStyle w:val="Ttulo1"/>
        <w:tabs>
          <w:tab w:val="left" w:pos="1343"/>
          <w:tab w:val="left" w:pos="1344"/>
        </w:tabs>
        <w:spacing w:before="0"/>
        <w:ind w:left="0" w:right="7" w:firstLine="0"/>
        <w:jc w:val="both"/>
        <w:rPr>
          <w:sz w:val="24"/>
          <w:szCs w:val="24"/>
        </w:rPr>
      </w:pPr>
    </w:p>
    <w:p w14:paraId="33ABF19C"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No caso de empresário individual: inscrição no Registro Público de Empresas Mercantis, a cargo da Junta Comercial da respectiva sede;</w:t>
      </w:r>
    </w:p>
    <w:p w14:paraId="6660B11B"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 xml:space="preserve">Em se tratando de microempreendedor individual – MEI: </w:t>
      </w:r>
      <w:proofErr w:type="spellStart"/>
      <w:r w:rsidRPr="00BE6D00">
        <w:rPr>
          <w:rFonts w:ascii="Arial" w:hAnsi="Arial" w:cs="Arial"/>
          <w:sz w:val="24"/>
          <w:szCs w:val="24"/>
        </w:rPr>
        <w:t>Certiﬁcado</w:t>
      </w:r>
      <w:proofErr w:type="spellEnd"/>
      <w:r w:rsidRPr="00BE6D00">
        <w:rPr>
          <w:rFonts w:ascii="Arial" w:hAnsi="Arial" w:cs="Arial"/>
          <w:sz w:val="24"/>
          <w:szCs w:val="24"/>
        </w:rPr>
        <w:t xml:space="preserve"> da Condição de Microempreendedor Individual - CCMEI, cuja aceitação </w:t>
      </w:r>
      <w:proofErr w:type="spellStart"/>
      <w:r w:rsidRPr="00BE6D00">
        <w:rPr>
          <w:rFonts w:ascii="Arial" w:hAnsi="Arial" w:cs="Arial"/>
          <w:sz w:val="24"/>
          <w:szCs w:val="24"/>
        </w:rPr>
        <w:t>ﬁcará</w:t>
      </w:r>
      <w:proofErr w:type="spellEnd"/>
      <w:r w:rsidRPr="00BE6D00">
        <w:rPr>
          <w:rFonts w:ascii="Arial" w:hAnsi="Arial" w:cs="Arial"/>
          <w:sz w:val="24"/>
          <w:szCs w:val="24"/>
        </w:rPr>
        <w:t xml:space="preserve"> condicionada à </w:t>
      </w:r>
      <w:proofErr w:type="spellStart"/>
      <w:r w:rsidRPr="00BE6D00">
        <w:rPr>
          <w:rFonts w:ascii="Arial" w:hAnsi="Arial" w:cs="Arial"/>
          <w:sz w:val="24"/>
          <w:szCs w:val="24"/>
        </w:rPr>
        <w:t>veriﬁcação</w:t>
      </w:r>
      <w:proofErr w:type="spellEnd"/>
      <w:r w:rsidRPr="00BE6D00">
        <w:rPr>
          <w:rFonts w:ascii="Arial" w:hAnsi="Arial" w:cs="Arial"/>
          <w:sz w:val="24"/>
          <w:szCs w:val="24"/>
        </w:rPr>
        <w:t xml:space="preserve"> da autenticidade no sítio www.portaldoempreendedor.gov.br;</w:t>
      </w:r>
    </w:p>
    <w:p w14:paraId="267744EF"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 xml:space="preserve">No caso de sociedade empresária ou empresa individual de responsabilidade limitada - EIRELI: ato constitutivo, estatuto ou contrato social em </w:t>
      </w:r>
      <w:r w:rsidRPr="00BE6D00">
        <w:rPr>
          <w:rFonts w:ascii="Arial" w:hAnsi="Arial" w:cs="Arial"/>
          <w:spacing w:val="-4"/>
          <w:sz w:val="24"/>
          <w:szCs w:val="24"/>
        </w:rPr>
        <w:t xml:space="preserve">vigor, </w:t>
      </w:r>
      <w:r w:rsidRPr="00BE6D00">
        <w:rPr>
          <w:rFonts w:ascii="Arial" w:hAnsi="Arial" w:cs="Arial"/>
          <w:sz w:val="24"/>
          <w:szCs w:val="24"/>
        </w:rPr>
        <w:t>devidamente registrado na Junta Comercial da respectiva sede, acompanhado de documento comprobatório de seus administradores;</w:t>
      </w:r>
    </w:p>
    <w:p w14:paraId="489C3C6C"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BE6D00">
        <w:rPr>
          <w:rFonts w:ascii="Arial" w:hAnsi="Arial" w:cs="Arial"/>
          <w:sz w:val="24"/>
          <w:szCs w:val="24"/>
        </w:rPr>
        <w:t>ﬁlial</w:t>
      </w:r>
      <w:proofErr w:type="spellEnd"/>
      <w:r w:rsidRPr="00BE6D00">
        <w:rPr>
          <w:rFonts w:ascii="Arial" w:hAnsi="Arial" w:cs="Arial"/>
          <w:sz w:val="24"/>
          <w:szCs w:val="24"/>
        </w:rPr>
        <w:t xml:space="preserve"> ou</w:t>
      </w:r>
      <w:r w:rsidRPr="00BE6D00">
        <w:rPr>
          <w:rFonts w:ascii="Arial" w:hAnsi="Arial" w:cs="Arial"/>
          <w:spacing w:val="1"/>
          <w:sz w:val="24"/>
          <w:szCs w:val="24"/>
        </w:rPr>
        <w:t xml:space="preserve"> </w:t>
      </w:r>
      <w:r w:rsidRPr="00BE6D00">
        <w:rPr>
          <w:rFonts w:ascii="Arial" w:hAnsi="Arial" w:cs="Arial"/>
          <w:sz w:val="24"/>
          <w:szCs w:val="24"/>
        </w:rPr>
        <w:t>agência;</w:t>
      </w:r>
    </w:p>
    <w:p w14:paraId="2CC6CC88"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No caso de sociedade simples: inscrição do ato constitutivo no Registro Civil das Pessoas Jurídicas do local de sua sede, acompanhada de prova da indicação dos seus</w:t>
      </w:r>
      <w:r w:rsidRPr="00BE6D00">
        <w:rPr>
          <w:rFonts w:ascii="Arial" w:hAnsi="Arial" w:cs="Arial"/>
          <w:spacing w:val="1"/>
          <w:sz w:val="24"/>
          <w:szCs w:val="24"/>
        </w:rPr>
        <w:t xml:space="preserve"> </w:t>
      </w:r>
      <w:r w:rsidRPr="00BE6D00">
        <w:rPr>
          <w:rFonts w:ascii="Arial" w:hAnsi="Arial" w:cs="Arial"/>
          <w:sz w:val="24"/>
          <w:szCs w:val="24"/>
        </w:rPr>
        <w:t>administradores;</w:t>
      </w:r>
    </w:p>
    <w:p w14:paraId="61A15A51"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 xml:space="preserve">No caso de cooperativa: ata de fundação e estatuto social em </w:t>
      </w:r>
      <w:r w:rsidRPr="00BE6D00">
        <w:rPr>
          <w:rFonts w:ascii="Arial" w:hAnsi="Arial" w:cs="Arial"/>
          <w:spacing w:val="-4"/>
          <w:sz w:val="24"/>
          <w:szCs w:val="24"/>
        </w:rPr>
        <w:t xml:space="preserve">vigor, </w:t>
      </w:r>
      <w:r w:rsidRPr="00BE6D00">
        <w:rPr>
          <w:rFonts w:ascii="Arial" w:hAnsi="Arial" w:cs="Arial"/>
          <w:sz w:val="24"/>
          <w:szCs w:val="24"/>
        </w:rPr>
        <w:t xml:space="preserve">com a ata da assembleia que o aprovou, devidamente arquivado na Junta Comercial ou inscrito no Registro Civil das Pessoas Jurídicas da respectiva sede, bem como o registro de que trata o art. 107 da </w:t>
      </w:r>
      <w:r w:rsidRPr="00BE6D00">
        <w:rPr>
          <w:rFonts w:ascii="Arial" w:hAnsi="Arial" w:cs="Arial"/>
          <w:sz w:val="24"/>
          <w:szCs w:val="24"/>
        </w:rPr>
        <w:lastRenderedPageBreak/>
        <w:t>Lei nº 5.764, de</w:t>
      </w:r>
      <w:r w:rsidRPr="00BE6D00">
        <w:rPr>
          <w:rFonts w:ascii="Arial" w:hAnsi="Arial" w:cs="Arial"/>
          <w:spacing w:val="1"/>
          <w:sz w:val="24"/>
          <w:szCs w:val="24"/>
        </w:rPr>
        <w:t xml:space="preserve"> </w:t>
      </w:r>
      <w:r w:rsidRPr="00BE6D00">
        <w:rPr>
          <w:rFonts w:ascii="Arial" w:hAnsi="Arial" w:cs="Arial"/>
          <w:sz w:val="24"/>
          <w:szCs w:val="24"/>
        </w:rPr>
        <w:t>1971;</w:t>
      </w:r>
    </w:p>
    <w:p w14:paraId="0612B843"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73385DC" w14:textId="77777777" w:rsidR="00393F77" w:rsidRPr="00BE6D00" w:rsidRDefault="00393F77" w:rsidP="00FD462F">
      <w:pPr>
        <w:pStyle w:val="PargrafodaLista"/>
        <w:numPr>
          <w:ilvl w:val="2"/>
          <w:numId w:val="36"/>
        </w:numPr>
        <w:tabs>
          <w:tab w:val="left" w:pos="851"/>
          <w:tab w:val="left" w:pos="1418"/>
        </w:tabs>
        <w:spacing w:before="0"/>
        <w:ind w:left="0" w:right="7" w:firstLine="0"/>
        <w:rPr>
          <w:rFonts w:ascii="Arial" w:hAnsi="Arial" w:cs="Arial"/>
          <w:sz w:val="24"/>
          <w:szCs w:val="24"/>
        </w:rPr>
      </w:pPr>
      <w:r w:rsidRPr="00BE6D00">
        <w:rPr>
          <w:rFonts w:ascii="Arial" w:hAnsi="Arial" w:cs="Arial"/>
          <w:sz w:val="24"/>
          <w:szCs w:val="24"/>
        </w:rPr>
        <w:t xml:space="preserve">No caso de produtor rural: matrícula no Cadastro </w:t>
      </w:r>
      <w:proofErr w:type="spellStart"/>
      <w:r w:rsidRPr="00BE6D00">
        <w:rPr>
          <w:rFonts w:ascii="Arial" w:hAnsi="Arial" w:cs="Arial"/>
          <w:sz w:val="24"/>
          <w:szCs w:val="24"/>
        </w:rPr>
        <w:t>Especíﬁco</w:t>
      </w:r>
      <w:proofErr w:type="spellEnd"/>
      <w:r w:rsidRPr="00BE6D00">
        <w:rPr>
          <w:rFonts w:ascii="Arial" w:hAnsi="Arial" w:cs="Arial"/>
          <w:sz w:val="24"/>
          <w:szCs w:val="24"/>
        </w:rPr>
        <w:t xml:space="preserve"> do INSS – CEI, que comprove a </w:t>
      </w:r>
      <w:proofErr w:type="spellStart"/>
      <w:r w:rsidRPr="00BE6D00">
        <w:rPr>
          <w:rFonts w:ascii="Arial" w:hAnsi="Arial" w:cs="Arial"/>
          <w:sz w:val="24"/>
          <w:szCs w:val="24"/>
        </w:rPr>
        <w:t>qualiﬁcação</w:t>
      </w:r>
      <w:proofErr w:type="spellEnd"/>
      <w:r w:rsidRPr="00BE6D00">
        <w:rPr>
          <w:rFonts w:ascii="Arial" w:hAnsi="Arial" w:cs="Arial"/>
          <w:sz w:val="24"/>
          <w:szCs w:val="24"/>
        </w:rPr>
        <w:t xml:space="preserve"> como produtor rural pessoa física, nos termos da Instrução Normativa RFB n. 971, de 2009 (</w:t>
      </w:r>
      <w:proofErr w:type="spellStart"/>
      <w:r w:rsidRPr="00BE6D00">
        <w:rPr>
          <w:rFonts w:ascii="Arial" w:hAnsi="Arial" w:cs="Arial"/>
          <w:sz w:val="24"/>
          <w:szCs w:val="24"/>
        </w:rPr>
        <w:t>arts</w:t>
      </w:r>
      <w:proofErr w:type="spellEnd"/>
      <w:r w:rsidRPr="00BE6D00">
        <w:rPr>
          <w:rFonts w:ascii="Arial" w:hAnsi="Arial" w:cs="Arial"/>
          <w:sz w:val="24"/>
          <w:szCs w:val="24"/>
        </w:rPr>
        <w:t>. 17 a 19 e</w:t>
      </w:r>
      <w:r w:rsidRPr="00BE6D00">
        <w:rPr>
          <w:rFonts w:ascii="Arial" w:hAnsi="Arial" w:cs="Arial"/>
          <w:spacing w:val="11"/>
          <w:sz w:val="24"/>
          <w:szCs w:val="24"/>
        </w:rPr>
        <w:t xml:space="preserve"> </w:t>
      </w:r>
      <w:r w:rsidRPr="00BE6D00">
        <w:rPr>
          <w:rFonts w:ascii="Arial" w:hAnsi="Arial" w:cs="Arial"/>
          <w:sz w:val="24"/>
          <w:szCs w:val="24"/>
        </w:rPr>
        <w:t>165).</w:t>
      </w:r>
    </w:p>
    <w:p w14:paraId="2EA30025" w14:textId="77777777" w:rsidR="00393F77" w:rsidRPr="00BE6D00" w:rsidRDefault="00393F77" w:rsidP="00FD462F">
      <w:pPr>
        <w:pStyle w:val="PargrafodaLista"/>
        <w:numPr>
          <w:ilvl w:val="2"/>
          <w:numId w:val="36"/>
        </w:numPr>
        <w:tabs>
          <w:tab w:val="left" w:pos="851"/>
          <w:tab w:val="left" w:pos="993"/>
          <w:tab w:val="left" w:pos="1418"/>
        </w:tabs>
        <w:spacing w:before="0"/>
        <w:ind w:left="0" w:right="7" w:firstLine="27"/>
        <w:rPr>
          <w:rFonts w:ascii="Arial" w:hAnsi="Arial" w:cs="Arial"/>
          <w:sz w:val="24"/>
          <w:szCs w:val="24"/>
        </w:rPr>
      </w:pPr>
      <w:r w:rsidRPr="00BE6D00">
        <w:rPr>
          <w:rFonts w:ascii="Arial" w:hAnsi="Arial" w:cs="Arial"/>
          <w:iCs/>
          <w:sz w:val="24"/>
          <w:szCs w:val="24"/>
        </w:rPr>
        <w:t xml:space="preserve">No </w:t>
      </w:r>
      <w:r w:rsidRPr="00BE6D00">
        <w:rPr>
          <w:rFonts w:ascii="Arial" w:hAnsi="Arial" w:cs="Arial"/>
          <w:sz w:val="24"/>
          <w:szCs w:val="24"/>
        </w:rPr>
        <w:t>caso de empresa ou sociedade estrangeira em funcionamento no País: decreto de</w:t>
      </w:r>
      <w:r w:rsidRPr="00BE6D00">
        <w:rPr>
          <w:rFonts w:ascii="Arial" w:hAnsi="Arial" w:cs="Arial"/>
          <w:spacing w:val="5"/>
          <w:sz w:val="24"/>
          <w:szCs w:val="24"/>
        </w:rPr>
        <w:t xml:space="preserve"> </w:t>
      </w:r>
      <w:r w:rsidRPr="00BE6D00">
        <w:rPr>
          <w:rFonts w:ascii="Arial" w:hAnsi="Arial" w:cs="Arial"/>
          <w:sz w:val="24"/>
          <w:szCs w:val="24"/>
        </w:rPr>
        <w:t>autorização;</w:t>
      </w:r>
    </w:p>
    <w:p w14:paraId="3E496043" w14:textId="77777777" w:rsidR="00393F77" w:rsidRPr="00BE6D00" w:rsidRDefault="00393F77" w:rsidP="00FD462F">
      <w:pPr>
        <w:pStyle w:val="PargrafodaLista"/>
        <w:numPr>
          <w:ilvl w:val="2"/>
          <w:numId w:val="36"/>
        </w:numPr>
        <w:tabs>
          <w:tab w:val="left" w:pos="851"/>
          <w:tab w:val="left" w:pos="1418"/>
        </w:tabs>
        <w:spacing w:before="0"/>
        <w:ind w:left="0" w:right="7" w:firstLine="27"/>
        <w:rPr>
          <w:rFonts w:ascii="Arial" w:hAnsi="Arial" w:cs="Arial"/>
          <w:sz w:val="24"/>
          <w:szCs w:val="24"/>
        </w:rPr>
      </w:pPr>
      <w:r w:rsidRPr="00BE6D00">
        <w:rPr>
          <w:rFonts w:ascii="Arial" w:hAnsi="Arial" w:cs="Arial"/>
          <w:sz w:val="24"/>
          <w:szCs w:val="24"/>
        </w:rPr>
        <w:t>Os documentos acima deverão estar acompanhados de todas as alterações ou da consolidação</w:t>
      </w:r>
      <w:r w:rsidRPr="00BE6D00">
        <w:rPr>
          <w:rFonts w:ascii="Arial" w:hAnsi="Arial" w:cs="Arial"/>
          <w:spacing w:val="10"/>
          <w:sz w:val="24"/>
          <w:szCs w:val="24"/>
        </w:rPr>
        <w:t xml:space="preserve"> </w:t>
      </w:r>
      <w:r w:rsidRPr="00BE6D00">
        <w:rPr>
          <w:rFonts w:ascii="Arial" w:hAnsi="Arial" w:cs="Arial"/>
          <w:sz w:val="24"/>
          <w:szCs w:val="24"/>
        </w:rPr>
        <w:t>respectiva.</w:t>
      </w:r>
    </w:p>
    <w:p w14:paraId="1FFEB57F" w14:textId="77777777" w:rsidR="00393F77" w:rsidRPr="00BE6D00" w:rsidRDefault="00393F77" w:rsidP="000862B3">
      <w:pPr>
        <w:tabs>
          <w:tab w:val="left" w:pos="2206"/>
          <w:tab w:val="left" w:pos="2207"/>
        </w:tabs>
        <w:ind w:right="7"/>
        <w:rPr>
          <w:rFonts w:ascii="Arial" w:hAnsi="Arial" w:cs="Arial"/>
          <w:sz w:val="24"/>
          <w:szCs w:val="24"/>
        </w:rPr>
      </w:pPr>
    </w:p>
    <w:p w14:paraId="098583BC" w14:textId="77777777" w:rsidR="00393F77" w:rsidRPr="00BE6D00" w:rsidRDefault="00393F77" w:rsidP="000862B3">
      <w:pPr>
        <w:pStyle w:val="PargrafodaLista"/>
        <w:numPr>
          <w:ilvl w:val="1"/>
          <w:numId w:val="36"/>
        </w:numPr>
        <w:tabs>
          <w:tab w:val="left" w:pos="709"/>
        </w:tabs>
        <w:spacing w:before="0"/>
        <w:ind w:left="0" w:right="7" w:firstLine="0"/>
        <w:rPr>
          <w:rFonts w:ascii="Arial" w:hAnsi="Arial" w:cs="Arial"/>
          <w:b/>
          <w:bCs/>
          <w:sz w:val="24"/>
          <w:szCs w:val="24"/>
        </w:rPr>
      </w:pPr>
      <w:r w:rsidRPr="00BE6D00">
        <w:rPr>
          <w:rFonts w:ascii="Arial" w:hAnsi="Arial" w:cs="Arial"/>
          <w:b/>
          <w:bCs/>
          <w:sz w:val="24"/>
          <w:szCs w:val="24"/>
        </w:rPr>
        <w:t>Da comprovação da condição de microempresa e empresa de pequeno porte (Art. 4° da Lei 14.133/21).</w:t>
      </w:r>
    </w:p>
    <w:p w14:paraId="621B786B" w14:textId="77777777" w:rsidR="00393F77" w:rsidRPr="00BE6D00" w:rsidRDefault="00393F77" w:rsidP="000862B3">
      <w:pPr>
        <w:tabs>
          <w:tab w:val="left" w:pos="2206"/>
          <w:tab w:val="left" w:pos="2207"/>
        </w:tabs>
        <w:ind w:right="7"/>
        <w:rPr>
          <w:rFonts w:ascii="Arial" w:hAnsi="Arial" w:cs="Arial"/>
          <w:sz w:val="24"/>
          <w:szCs w:val="24"/>
        </w:rPr>
      </w:pPr>
    </w:p>
    <w:p w14:paraId="52E798C1" w14:textId="77777777" w:rsidR="00393F77" w:rsidRPr="00BE6D00" w:rsidRDefault="00393F77" w:rsidP="000862B3">
      <w:pPr>
        <w:pStyle w:val="PargrafodaLista"/>
        <w:numPr>
          <w:ilvl w:val="2"/>
          <w:numId w:val="36"/>
        </w:numPr>
        <w:tabs>
          <w:tab w:val="left" w:pos="1276"/>
        </w:tabs>
        <w:spacing w:before="0"/>
        <w:ind w:left="0" w:right="7" w:firstLine="0"/>
        <w:rPr>
          <w:rFonts w:ascii="Arial" w:hAnsi="Arial" w:cs="Arial"/>
          <w:sz w:val="24"/>
          <w:szCs w:val="24"/>
        </w:rPr>
      </w:pPr>
      <w:r w:rsidRPr="00BE6D00">
        <w:rPr>
          <w:rFonts w:ascii="Arial" w:hAnsi="Arial" w:cs="Arial"/>
          <w:sz w:val="24"/>
          <w:szCs w:val="24"/>
        </w:rPr>
        <w:t xml:space="preserve">Para fins de assegurar os benefícios previstos nos </w:t>
      </w:r>
      <w:proofErr w:type="spellStart"/>
      <w:r w:rsidRPr="00BE6D00">
        <w:rPr>
          <w:rFonts w:ascii="Arial" w:hAnsi="Arial" w:cs="Arial"/>
          <w:sz w:val="24"/>
          <w:szCs w:val="24"/>
        </w:rPr>
        <w:t>arts</w:t>
      </w:r>
      <w:proofErr w:type="spellEnd"/>
      <w:r w:rsidRPr="00BE6D00">
        <w:rPr>
          <w:rFonts w:ascii="Arial" w:hAnsi="Arial" w:cs="Arial"/>
          <w:sz w:val="24"/>
          <w:szCs w:val="24"/>
        </w:rPr>
        <w:t>. 42 ao 49 da Lei Complementar 123/06, a licitante deverá apresentar as seguintes comprovações:</w:t>
      </w:r>
    </w:p>
    <w:p w14:paraId="19DC15EF" w14:textId="77777777" w:rsidR="00393F77" w:rsidRPr="00BE6D00" w:rsidRDefault="00393F77" w:rsidP="000862B3">
      <w:pPr>
        <w:tabs>
          <w:tab w:val="left" w:pos="2206"/>
          <w:tab w:val="left" w:pos="2207"/>
        </w:tabs>
        <w:ind w:right="7"/>
        <w:rPr>
          <w:rFonts w:ascii="Arial" w:hAnsi="Arial" w:cs="Arial"/>
          <w:sz w:val="24"/>
          <w:szCs w:val="24"/>
        </w:rPr>
      </w:pPr>
    </w:p>
    <w:p w14:paraId="2B4221EE" w14:textId="77777777" w:rsidR="00393F77" w:rsidRPr="00BE6D00" w:rsidRDefault="00393F77" w:rsidP="00FD462F">
      <w:pPr>
        <w:pStyle w:val="PargrafodaLista"/>
        <w:numPr>
          <w:ilvl w:val="0"/>
          <w:numId w:val="6"/>
        </w:numPr>
        <w:tabs>
          <w:tab w:val="left" w:pos="1276"/>
        </w:tabs>
        <w:spacing w:before="0"/>
        <w:ind w:left="709" w:right="7" w:firstLine="0"/>
        <w:rPr>
          <w:rFonts w:ascii="Arial" w:hAnsi="Arial" w:cs="Arial"/>
          <w:color w:val="000000" w:themeColor="text1"/>
          <w:sz w:val="24"/>
          <w:szCs w:val="24"/>
        </w:rPr>
      </w:pPr>
      <w:r w:rsidRPr="00BE6D00">
        <w:rPr>
          <w:rFonts w:ascii="Arial" w:hAnsi="Arial" w:cs="Arial"/>
          <w:color w:val="000000" w:themeColor="text1"/>
          <w:sz w:val="24"/>
          <w:szCs w:val="24"/>
        </w:rPr>
        <w:t>Certidão expedida pela Junta Comercial com validade de 180 (cento e oitenta) dias, contados da data de expedição, nos termos d</w:t>
      </w:r>
      <w:hyperlink r:id="rId31">
        <w:r w:rsidRPr="00BE6D00">
          <w:rPr>
            <w:rFonts w:ascii="Arial" w:hAnsi="Arial" w:cs="Arial"/>
            <w:color w:val="000000" w:themeColor="text1"/>
            <w:sz w:val="24"/>
            <w:szCs w:val="24"/>
          </w:rPr>
          <w:t>o art. 3º da Instrução DREI n. 36/2017</w:t>
        </w:r>
      </w:hyperlink>
      <w:r w:rsidRPr="00BE6D00">
        <w:rPr>
          <w:rFonts w:ascii="Arial" w:hAnsi="Arial" w:cs="Arial"/>
          <w:color w:val="000000" w:themeColor="text1"/>
          <w:sz w:val="24"/>
          <w:szCs w:val="24"/>
        </w:rPr>
        <w:t xml:space="preserve">. </w:t>
      </w:r>
    </w:p>
    <w:p w14:paraId="231C7277" w14:textId="77777777" w:rsidR="00393F77" w:rsidRPr="00BE6D00" w:rsidRDefault="00393F77" w:rsidP="00FD462F">
      <w:pPr>
        <w:pStyle w:val="PargrafodaLista"/>
        <w:numPr>
          <w:ilvl w:val="0"/>
          <w:numId w:val="6"/>
        </w:numPr>
        <w:tabs>
          <w:tab w:val="left" w:pos="1276"/>
        </w:tabs>
        <w:spacing w:before="0"/>
        <w:ind w:left="709" w:right="7" w:firstLine="0"/>
        <w:rPr>
          <w:rFonts w:ascii="Arial" w:hAnsi="Arial" w:cs="Arial"/>
          <w:color w:val="000000" w:themeColor="text1"/>
          <w:sz w:val="24"/>
          <w:szCs w:val="24"/>
        </w:rPr>
      </w:pPr>
      <w:r w:rsidRPr="00BE6D00">
        <w:rPr>
          <w:rFonts w:ascii="Arial" w:hAnsi="Arial" w:cs="Arial"/>
          <w:color w:val="000000"/>
          <w:sz w:val="24"/>
          <w:szCs w:val="24"/>
        </w:rPr>
        <w:t xml:space="preserve">Declaração de que, no ano-calendário do corrente ano, ainda não celebrou contratos com a </w:t>
      </w:r>
      <w:proofErr w:type="spellStart"/>
      <w:r w:rsidRPr="00BE6D00">
        <w:rPr>
          <w:rFonts w:ascii="Arial" w:hAnsi="Arial" w:cs="Arial"/>
          <w:color w:val="000000"/>
          <w:sz w:val="24"/>
          <w:szCs w:val="24"/>
        </w:rPr>
        <w:t>Administracao</w:t>
      </w:r>
      <w:proofErr w:type="spellEnd"/>
      <w:r w:rsidRPr="00BE6D00">
        <w:rPr>
          <w:rFonts w:ascii="Arial" w:hAnsi="Arial" w:cs="Arial"/>
          <w:color w:val="000000"/>
          <w:sz w:val="24"/>
          <w:szCs w:val="24"/>
        </w:rPr>
        <w:t xml:space="preserve"> Pública, cujo os valores somados extrapolem a receita bruta máxima admitida para fins de enquadramento como empresa de pequeno porte, nos termos constantes no art. 4°, §2° da Lei ° 14.133/2021</w:t>
      </w:r>
      <w:r w:rsidRPr="00BE6D00">
        <w:rPr>
          <w:rStyle w:val="Refdenotaderodap"/>
          <w:rFonts w:ascii="Arial" w:hAnsi="Arial" w:cs="Arial"/>
          <w:color w:val="000000" w:themeColor="text1"/>
          <w:sz w:val="24"/>
          <w:szCs w:val="24"/>
        </w:rPr>
        <w:footnoteReference w:id="1"/>
      </w:r>
      <w:r w:rsidRPr="00BE6D00">
        <w:rPr>
          <w:rFonts w:ascii="Arial" w:hAnsi="Arial" w:cs="Arial"/>
          <w:color w:val="000000"/>
          <w:sz w:val="24"/>
          <w:szCs w:val="24"/>
        </w:rPr>
        <w:t>.</w:t>
      </w:r>
    </w:p>
    <w:p w14:paraId="15601241" w14:textId="77777777" w:rsidR="00393F77" w:rsidRPr="00BE6D00" w:rsidRDefault="00393F77" w:rsidP="000862B3">
      <w:pPr>
        <w:pStyle w:val="PargrafodaLista"/>
        <w:tabs>
          <w:tab w:val="left" w:pos="1276"/>
        </w:tabs>
        <w:spacing w:before="0"/>
        <w:ind w:left="0" w:right="7"/>
        <w:rPr>
          <w:rFonts w:ascii="Arial" w:hAnsi="Arial" w:cs="Arial"/>
          <w:color w:val="000000" w:themeColor="text1"/>
          <w:sz w:val="24"/>
          <w:szCs w:val="24"/>
        </w:rPr>
      </w:pPr>
    </w:p>
    <w:p w14:paraId="21A904FB" w14:textId="77777777" w:rsidR="00393F77" w:rsidRPr="00BE6D00" w:rsidRDefault="00393F77" w:rsidP="000862B3">
      <w:pPr>
        <w:pStyle w:val="PargrafodaLista"/>
        <w:numPr>
          <w:ilvl w:val="2"/>
          <w:numId w:val="36"/>
        </w:numPr>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Além da apresentação da certidão e declaração solicitados para fins de comprovação da qualidade de </w:t>
      </w:r>
      <w:r w:rsidRPr="00BE6D00">
        <w:rPr>
          <w:rFonts w:ascii="Arial" w:hAnsi="Arial" w:cs="Arial"/>
          <w:sz w:val="24"/>
          <w:szCs w:val="24"/>
        </w:rPr>
        <w:t>microempresa e empresa de pequeno porte</w:t>
      </w:r>
      <w:r w:rsidRPr="00BE6D00">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BE6D00">
        <w:rPr>
          <w:rFonts w:ascii="Arial" w:hAnsi="Arial" w:cs="Arial"/>
          <w:sz w:val="24"/>
          <w:szCs w:val="24"/>
        </w:rPr>
        <w:t>microempresa e empresa de pequeno porte</w:t>
      </w:r>
      <w:r w:rsidRPr="00BE6D00">
        <w:rPr>
          <w:rFonts w:ascii="Arial" w:hAnsi="Arial" w:cs="Arial"/>
          <w:b/>
          <w:bCs/>
          <w:sz w:val="24"/>
          <w:szCs w:val="24"/>
        </w:rPr>
        <w:t xml:space="preserve"> </w:t>
      </w:r>
      <w:r w:rsidRPr="00BE6D00">
        <w:rPr>
          <w:rFonts w:ascii="Arial" w:hAnsi="Arial" w:cs="Arial"/>
          <w:color w:val="000000" w:themeColor="text1"/>
          <w:sz w:val="24"/>
          <w:szCs w:val="24"/>
        </w:rPr>
        <w:t>no sistema conforme o seu regime de tributação para fazer jus aos benefícios da Lei Complementar 123/06, nos termos do item 4.5 do edital.</w:t>
      </w:r>
    </w:p>
    <w:p w14:paraId="6C30E1F4" w14:textId="77777777" w:rsidR="00393F77" w:rsidRPr="00BE6D00" w:rsidRDefault="00393F77" w:rsidP="000862B3">
      <w:pPr>
        <w:pStyle w:val="PargrafodaLista"/>
        <w:spacing w:before="0"/>
        <w:ind w:left="0" w:right="7"/>
        <w:rPr>
          <w:rFonts w:ascii="Arial" w:hAnsi="Arial" w:cs="Arial"/>
          <w:b/>
          <w:bCs/>
          <w:color w:val="000000" w:themeColor="text1"/>
          <w:sz w:val="24"/>
          <w:szCs w:val="24"/>
        </w:rPr>
      </w:pPr>
    </w:p>
    <w:p w14:paraId="2A594680" w14:textId="77777777" w:rsidR="00393F77" w:rsidRPr="00BE6D00" w:rsidRDefault="00393F77" w:rsidP="000862B3">
      <w:pPr>
        <w:pStyle w:val="PargrafodaLista"/>
        <w:numPr>
          <w:ilvl w:val="2"/>
          <w:numId w:val="36"/>
        </w:numPr>
        <w:tabs>
          <w:tab w:val="left" w:pos="1134"/>
          <w:tab w:val="left" w:pos="1560"/>
        </w:tabs>
        <w:spacing w:before="0"/>
        <w:ind w:left="0" w:right="7" w:firstLine="0"/>
        <w:rPr>
          <w:rFonts w:ascii="Arial" w:hAnsi="Arial" w:cs="Arial"/>
          <w:color w:val="000000" w:themeColor="text1"/>
          <w:sz w:val="24"/>
          <w:szCs w:val="24"/>
        </w:rPr>
      </w:pPr>
      <w:r w:rsidRPr="00BE6D00">
        <w:rPr>
          <w:rFonts w:ascii="Arial" w:hAnsi="Arial" w:cs="Arial"/>
          <w:sz w:val="24"/>
          <w:szCs w:val="24"/>
        </w:rPr>
        <w:t>A falsidade da declaração de que trata da alínea “b” do item 10.2.1, sujeitará a licitante às sanções previstas na Lei nº 14.133, de 2021, e neste Edital.</w:t>
      </w:r>
    </w:p>
    <w:p w14:paraId="3DF275E4" w14:textId="533CBCD9" w:rsidR="00393F77" w:rsidRPr="00BE6D00" w:rsidRDefault="00393F77" w:rsidP="000862B3">
      <w:pPr>
        <w:tabs>
          <w:tab w:val="left" w:pos="2206"/>
          <w:tab w:val="left" w:pos="2207"/>
        </w:tabs>
        <w:ind w:right="7"/>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1" locked="0" layoutInCell="1" allowOverlap="1" wp14:anchorId="0CFC76D8" wp14:editId="6069BB21">
                <wp:simplePos x="0" y="0"/>
                <wp:positionH relativeFrom="page">
                  <wp:posOffset>5869305</wp:posOffset>
                </wp:positionH>
                <wp:positionV relativeFrom="paragraph">
                  <wp:posOffset>167640</wp:posOffset>
                </wp:positionV>
                <wp:extent cx="1034415" cy="7620"/>
                <wp:effectExtent l="0" t="0" r="0" b="0"/>
                <wp:wrapNone/>
                <wp:docPr id="1862581389"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E5310F5" id="Retângulo 5" o:spid="_x0000_s1026" style="position:absolute;margin-left:462.15pt;margin-top:13.2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" fillcolor="#0000ed" stroked="f">
                <w10:wrap anchorx="page"/>
              </v:rect>
            </w:pict>
          </mc:Fallback>
        </mc:AlternateContent>
      </w:r>
    </w:p>
    <w:p w14:paraId="19A17A0E" w14:textId="77777777" w:rsidR="00393F77" w:rsidRPr="00BE6D00" w:rsidRDefault="00393F77" w:rsidP="000862B3">
      <w:pPr>
        <w:pStyle w:val="Ttulo1"/>
        <w:numPr>
          <w:ilvl w:val="1"/>
          <w:numId w:val="36"/>
        </w:numPr>
        <w:spacing w:before="0"/>
        <w:ind w:left="0" w:right="7" w:firstLine="0"/>
        <w:jc w:val="both"/>
        <w:rPr>
          <w:sz w:val="24"/>
          <w:szCs w:val="24"/>
        </w:rPr>
      </w:pPr>
      <w:r w:rsidRPr="00BE6D00">
        <w:rPr>
          <w:sz w:val="24"/>
          <w:szCs w:val="24"/>
        </w:rPr>
        <w:t xml:space="preserve">Habilitação </w:t>
      </w:r>
      <w:proofErr w:type="spellStart"/>
      <w:r w:rsidRPr="00BE6D00">
        <w:rPr>
          <w:sz w:val="24"/>
          <w:szCs w:val="24"/>
        </w:rPr>
        <w:t>ﬁscal</w:t>
      </w:r>
      <w:proofErr w:type="spellEnd"/>
      <w:r w:rsidRPr="00BE6D00">
        <w:rPr>
          <w:sz w:val="24"/>
          <w:szCs w:val="24"/>
        </w:rPr>
        <w:t>, social e trabalhista (Art. 68 da Lei 14.133/21):</w:t>
      </w:r>
    </w:p>
    <w:p w14:paraId="62D436D6"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Prova de inscrição no cadastro Nacional de Pessoas Jurídicas (CNPJ);</w:t>
      </w:r>
    </w:p>
    <w:p w14:paraId="0248A216"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377EE083"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Prova de regularidade com a Fazenda Estadual do domicílio ou sede do</w:t>
      </w:r>
      <w:r w:rsidRPr="00BE6D00">
        <w:rPr>
          <w:rFonts w:ascii="Arial" w:hAnsi="Arial" w:cs="Arial"/>
          <w:color w:val="000000" w:themeColor="text1"/>
          <w:spacing w:val="1"/>
          <w:sz w:val="24"/>
          <w:szCs w:val="24"/>
        </w:rPr>
        <w:t xml:space="preserve"> </w:t>
      </w:r>
      <w:r w:rsidRPr="00BE6D00">
        <w:rPr>
          <w:rFonts w:ascii="Arial" w:hAnsi="Arial" w:cs="Arial"/>
          <w:color w:val="000000" w:themeColor="text1"/>
          <w:sz w:val="24"/>
          <w:szCs w:val="24"/>
        </w:rPr>
        <w:t>licitante;</w:t>
      </w:r>
    </w:p>
    <w:p w14:paraId="1977D61D"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255DDCD2"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Prova de regularidade com o Fundo de Garantia do </w:t>
      </w:r>
      <w:r w:rsidRPr="00BE6D00">
        <w:rPr>
          <w:rFonts w:ascii="Arial" w:hAnsi="Arial" w:cs="Arial"/>
          <w:color w:val="000000" w:themeColor="text1"/>
          <w:spacing w:val="-4"/>
          <w:sz w:val="24"/>
          <w:szCs w:val="24"/>
        </w:rPr>
        <w:t xml:space="preserve">Tempo </w:t>
      </w:r>
      <w:r w:rsidRPr="00BE6D00">
        <w:rPr>
          <w:rFonts w:ascii="Arial" w:hAnsi="Arial" w:cs="Arial"/>
          <w:color w:val="000000" w:themeColor="text1"/>
          <w:sz w:val="24"/>
          <w:szCs w:val="24"/>
        </w:rPr>
        <w:t>de Serviço</w:t>
      </w:r>
      <w:r w:rsidRPr="00BE6D00">
        <w:rPr>
          <w:rFonts w:ascii="Arial" w:hAnsi="Arial" w:cs="Arial"/>
          <w:color w:val="000000" w:themeColor="text1"/>
          <w:spacing w:val="7"/>
          <w:sz w:val="24"/>
          <w:szCs w:val="24"/>
        </w:rPr>
        <w:t xml:space="preserve"> </w:t>
      </w:r>
      <w:r w:rsidRPr="00BE6D00">
        <w:rPr>
          <w:rFonts w:ascii="Arial" w:hAnsi="Arial" w:cs="Arial"/>
          <w:color w:val="000000" w:themeColor="text1"/>
          <w:sz w:val="24"/>
          <w:szCs w:val="24"/>
        </w:rPr>
        <w:t>(FGTS);</w:t>
      </w:r>
    </w:p>
    <w:p w14:paraId="1CED264E"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50E332C9" w14:textId="77777777" w:rsidR="00393F77" w:rsidRPr="00BE6D00" w:rsidRDefault="00393F77" w:rsidP="000862B3">
      <w:pPr>
        <w:pStyle w:val="PargrafodaLista"/>
        <w:numPr>
          <w:ilvl w:val="2"/>
          <w:numId w:val="36"/>
        </w:numPr>
        <w:tabs>
          <w:tab w:val="left" w:pos="1418"/>
        </w:tabs>
        <w:spacing w:before="0"/>
        <w:ind w:left="0" w:right="7" w:firstLine="0"/>
        <w:rPr>
          <w:rFonts w:ascii="Arial" w:hAnsi="Arial" w:cs="Arial"/>
          <w:color w:val="000000" w:themeColor="text1"/>
          <w:sz w:val="24"/>
          <w:szCs w:val="24"/>
        </w:rPr>
      </w:pPr>
      <w:r w:rsidRPr="00BE6D00">
        <w:rPr>
          <w:rFonts w:ascii="Arial" w:hAnsi="Arial" w:cs="Arial"/>
          <w:color w:val="000000" w:themeColor="text1"/>
          <w:sz w:val="24"/>
          <w:szCs w:val="24"/>
        </w:rPr>
        <w:t xml:space="preserve">Declaração de que não mantém em seu quadro de pessoal menores de 18 (dezoito) </w:t>
      </w:r>
      <w:r w:rsidRPr="00BE6D00">
        <w:rPr>
          <w:rFonts w:ascii="Arial" w:hAnsi="Arial" w:cs="Arial"/>
          <w:color w:val="000000" w:themeColor="text1"/>
          <w:sz w:val="24"/>
          <w:szCs w:val="24"/>
        </w:rPr>
        <w:lastRenderedPageBreak/>
        <w:t>anos em horário noturno de trabalho ou serviços perigosos ou insalubres, não mantendo ainda, em qualquer trabalho, menores de 16 (dezesseis) anos e menores de 14 (quatorze) anos a não ser na condição de aprendiz.</w:t>
      </w:r>
    </w:p>
    <w:p w14:paraId="3720288E" w14:textId="77777777" w:rsidR="00393F77" w:rsidRPr="00BE6D00" w:rsidRDefault="00393F77" w:rsidP="000862B3">
      <w:pPr>
        <w:pStyle w:val="Ttulo1"/>
        <w:tabs>
          <w:tab w:val="left" w:pos="1343"/>
          <w:tab w:val="left" w:pos="1344"/>
        </w:tabs>
        <w:spacing w:before="0"/>
        <w:ind w:left="0" w:right="7" w:firstLine="0"/>
        <w:jc w:val="right"/>
        <w:rPr>
          <w:sz w:val="24"/>
          <w:szCs w:val="24"/>
        </w:rPr>
      </w:pPr>
    </w:p>
    <w:p w14:paraId="67C099C3" w14:textId="77777777" w:rsidR="00393F77" w:rsidRPr="00BE6D00" w:rsidRDefault="00393F77" w:rsidP="000862B3">
      <w:pPr>
        <w:pStyle w:val="Ttulo1"/>
        <w:numPr>
          <w:ilvl w:val="1"/>
          <w:numId w:val="36"/>
        </w:numPr>
        <w:tabs>
          <w:tab w:val="left" w:pos="851"/>
        </w:tabs>
        <w:spacing w:before="0"/>
        <w:ind w:left="0" w:right="7" w:firstLine="0"/>
        <w:jc w:val="both"/>
        <w:rPr>
          <w:sz w:val="24"/>
          <w:szCs w:val="24"/>
        </w:rPr>
      </w:pPr>
      <w:r w:rsidRPr="00BE6D00">
        <w:rPr>
          <w:w w:val="95"/>
          <w:sz w:val="24"/>
          <w:szCs w:val="24"/>
        </w:rPr>
        <w:t>Habilitação</w:t>
      </w:r>
      <w:r w:rsidRPr="00BE6D00">
        <w:rPr>
          <w:spacing w:val="-10"/>
          <w:w w:val="95"/>
          <w:sz w:val="24"/>
          <w:szCs w:val="24"/>
        </w:rPr>
        <w:t xml:space="preserve"> </w:t>
      </w:r>
      <w:r w:rsidRPr="00BE6D00">
        <w:rPr>
          <w:w w:val="95"/>
          <w:sz w:val="24"/>
          <w:szCs w:val="24"/>
        </w:rPr>
        <w:t xml:space="preserve">Econômico-Financeira </w:t>
      </w:r>
      <w:r w:rsidRPr="00BE6D00">
        <w:rPr>
          <w:sz w:val="24"/>
          <w:szCs w:val="24"/>
        </w:rPr>
        <w:t>(Art. 68 da Lei 14.133/21):</w:t>
      </w:r>
    </w:p>
    <w:p w14:paraId="62D7C74C" w14:textId="77777777" w:rsidR="00393F77" w:rsidRPr="00BE6D00" w:rsidRDefault="00393F77" w:rsidP="000862B3">
      <w:pPr>
        <w:pStyle w:val="PargrafodaLista"/>
        <w:numPr>
          <w:ilvl w:val="2"/>
          <w:numId w:val="36"/>
        </w:numPr>
        <w:tabs>
          <w:tab w:val="left" w:pos="1276"/>
        </w:tabs>
        <w:spacing w:before="0"/>
        <w:ind w:left="0" w:right="7" w:firstLine="0"/>
        <w:rPr>
          <w:rFonts w:ascii="Arial" w:hAnsi="Arial" w:cs="Arial"/>
          <w:sz w:val="24"/>
          <w:szCs w:val="24"/>
        </w:rPr>
      </w:pPr>
      <w:r w:rsidRPr="00BE6D00">
        <w:rPr>
          <w:rFonts w:ascii="Arial" w:hAnsi="Arial" w:cs="Arial"/>
          <w:color w:val="000000"/>
          <w:sz w:val="24"/>
          <w:szCs w:val="24"/>
        </w:rPr>
        <w:t> Balanço patrimonial, demonstração de resultado de exercício e demais demonstrações contábeis (Termo de abertura e encerramento) dos 2 (dois) últimos exercícios sociais. No caso de licitante constituída há menos de 2 (dois) anos, deverá apresentar somente último exercício social;</w:t>
      </w:r>
    </w:p>
    <w:p w14:paraId="0B059950" w14:textId="77777777" w:rsidR="00393F77" w:rsidRPr="00BE6D00" w:rsidRDefault="00393F77" w:rsidP="000862B3">
      <w:pPr>
        <w:tabs>
          <w:tab w:val="left" w:pos="1276"/>
        </w:tabs>
        <w:ind w:right="7"/>
        <w:rPr>
          <w:rFonts w:ascii="Arial" w:hAnsi="Arial" w:cs="Arial"/>
          <w:sz w:val="24"/>
          <w:szCs w:val="24"/>
        </w:rPr>
      </w:pPr>
    </w:p>
    <w:p w14:paraId="70D73859" w14:textId="77777777" w:rsidR="00393F77" w:rsidRPr="00BE6D00" w:rsidRDefault="00393F77" w:rsidP="000862B3">
      <w:pPr>
        <w:widowControl/>
        <w:autoSpaceDE/>
        <w:autoSpaceDN/>
        <w:jc w:val="both"/>
        <w:rPr>
          <w:rFonts w:ascii="Arial" w:hAnsi="Arial" w:cs="Arial"/>
          <w:sz w:val="24"/>
          <w:szCs w:val="24"/>
        </w:rPr>
      </w:pPr>
      <w:r w:rsidRPr="00BE6D00">
        <w:rPr>
          <w:rFonts w:ascii="Arial" w:hAnsi="Arial" w:cs="Arial"/>
          <w:sz w:val="24"/>
          <w:szCs w:val="24"/>
        </w:rPr>
        <w:t xml:space="preserve">10.4.1.1. O balanço patrimonial, </w:t>
      </w:r>
      <w:r w:rsidRPr="00BE6D00">
        <w:rPr>
          <w:rFonts w:ascii="Arial" w:hAnsi="Arial" w:cs="Arial"/>
          <w:color w:val="000000"/>
          <w:sz w:val="24"/>
          <w:szCs w:val="24"/>
        </w:rPr>
        <w:t xml:space="preserve">demonstração de resultado de exercício e demais </w:t>
      </w:r>
      <w:r w:rsidRPr="00BE6D00">
        <w:rPr>
          <w:rFonts w:ascii="Arial" w:hAnsi="Arial" w:cs="Arial"/>
          <w:sz w:val="24"/>
          <w:szCs w:val="24"/>
        </w:rPr>
        <w:t>demonstrações contábeis, devidamente assinado por contabilista registrado no Conselho Regional de Contabilidade e o representante legal da empresa, deverá vir acompanhado dos termos de abertura e de encerramento, devidamente registrados e assinados e contenha chancela, carimbo ou etiqueta indicando o seu registro na Junta Comercial conforme art. 1.181, Lei 10.406/02; Resolução CFC Nº 563/83; §2º do art. 1.184 da Lei 10.406/02. O balanço das sociedades anônimas ou por ações deverá ser apresentado em publicação no Diário Oficial. O(</w:t>
      </w:r>
      <w:r w:rsidRPr="00BE6D00">
        <w:rPr>
          <w:rFonts w:ascii="Arial" w:hAnsi="Arial" w:cs="Arial"/>
          <w:i/>
          <w:sz w:val="24"/>
          <w:szCs w:val="24"/>
        </w:rPr>
        <w:t>s</w:t>
      </w:r>
      <w:r w:rsidRPr="00BE6D00">
        <w:rPr>
          <w:rFonts w:ascii="Arial" w:hAnsi="Arial" w:cs="Arial"/>
          <w:sz w:val="24"/>
          <w:szCs w:val="24"/>
        </w:rPr>
        <w:t>) mesmo(</w:t>
      </w:r>
      <w:r w:rsidRPr="00BE6D00">
        <w:rPr>
          <w:rFonts w:ascii="Arial" w:hAnsi="Arial" w:cs="Arial"/>
          <w:i/>
          <w:sz w:val="24"/>
          <w:szCs w:val="24"/>
        </w:rPr>
        <w:t>s</w:t>
      </w:r>
      <w:r w:rsidRPr="00BE6D00">
        <w:rPr>
          <w:rFonts w:ascii="Arial" w:hAnsi="Arial" w:cs="Arial"/>
          <w:sz w:val="24"/>
          <w:szCs w:val="24"/>
        </w:rPr>
        <w:t>) deverá(</w:t>
      </w:r>
      <w:proofErr w:type="spellStart"/>
      <w:r w:rsidRPr="00BE6D00">
        <w:rPr>
          <w:rFonts w:ascii="Arial" w:hAnsi="Arial" w:cs="Arial"/>
          <w:i/>
          <w:sz w:val="24"/>
          <w:szCs w:val="24"/>
        </w:rPr>
        <w:t>ão</w:t>
      </w:r>
      <w:proofErr w:type="spellEnd"/>
      <w:r w:rsidRPr="00BE6D00">
        <w:rPr>
          <w:rFonts w:ascii="Arial" w:hAnsi="Arial" w:cs="Arial"/>
          <w:sz w:val="24"/>
          <w:szCs w:val="24"/>
        </w:rPr>
        <w:t>) ser assinado(</w:t>
      </w:r>
      <w:r w:rsidRPr="00BE6D00">
        <w:rPr>
          <w:rFonts w:ascii="Arial" w:hAnsi="Arial" w:cs="Arial"/>
          <w:i/>
          <w:sz w:val="24"/>
          <w:szCs w:val="24"/>
        </w:rPr>
        <w:t>s</w:t>
      </w:r>
      <w:r w:rsidRPr="00BE6D00">
        <w:rPr>
          <w:rFonts w:ascii="Arial" w:hAnsi="Arial" w:cs="Arial"/>
          <w:sz w:val="24"/>
          <w:szCs w:val="24"/>
        </w:rPr>
        <w:t>) por contabilista registrado no Conselho Regional de Contabilidade.</w:t>
      </w:r>
      <w:r w:rsidRPr="00BE6D00">
        <w:rPr>
          <w:rFonts w:ascii="Arial" w:hAnsi="Arial" w:cs="Arial"/>
          <w:sz w:val="24"/>
          <w:szCs w:val="24"/>
          <w:shd w:val="clear" w:color="auto" w:fill="FFFFFF"/>
        </w:rPr>
        <w:t xml:space="preserve"> Para as empresas que realizam a Escrituração Contábil Digital (ECD</w:t>
      </w:r>
      <w:r w:rsidRPr="00BE6D00">
        <w:rPr>
          <w:rFonts w:ascii="Arial" w:hAnsi="Arial" w:cs="Arial"/>
          <w:sz w:val="24"/>
          <w:szCs w:val="24"/>
        </w:rPr>
        <w:t>) do sistema público de Escrituração Digital – SPED,</w:t>
      </w:r>
      <w:r w:rsidRPr="00BE6D00">
        <w:rPr>
          <w:rFonts w:ascii="Arial" w:hAnsi="Arial" w:cs="Arial"/>
          <w:sz w:val="24"/>
          <w:szCs w:val="24"/>
          <w:shd w:val="clear" w:color="auto" w:fill="FFFFFF"/>
        </w:rPr>
        <w:t xml:space="preserve"> conforme prevê o Decreto nº 6.022/2007 e alterações posteriores, incisos I, II, III, IV e § 3º do artigo 3º da </w:t>
      </w:r>
      <w:r w:rsidRPr="00BE6D00">
        <w:rPr>
          <w:rFonts w:ascii="Arial" w:hAnsi="Arial" w:cs="Arial"/>
          <w:caps/>
          <w:sz w:val="24"/>
          <w:szCs w:val="24"/>
        </w:rPr>
        <w:t>INSTRUÇÃO NORMATIVA RFB Nº 1420, DE 19 DE DEZEMBRO DE 2013</w:t>
      </w:r>
      <w:r w:rsidRPr="00BE6D00">
        <w:rPr>
          <w:rFonts w:ascii="Arial" w:hAnsi="Arial" w:cs="Arial"/>
          <w:sz w:val="24"/>
          <w:szCs w:val="24"/>
          <w:shd w:val="clear" w:color="auto" w:fill="FFFFFF"/>
        </w:rPr>
        <w:t xml:space="preserve">, deverão apresentar o balanço digital, emitido por meio do sistema público de escrituração digital contábil. </w:t>
      </w:r>
    </w:p>
    <w:p w14:paraId="0B99A792" w14:textId="77777777" w:rsidR="00393F77" w:rsidRPr="00BE6D00" w:rsidRDefault="00393F77" w:rsidP="000862B3">
      <w:pPr>
        <w:jc w:val="both"/>
        <w:rPr>
          <w:rFonts w:ascii="Arial" w:hAnsi="Arial" w:cs="Arial"/>
          <w:sz w:val="24"/>
          <w:szCs w:val="24"/>
        </w:rPr>
      </w:pPr>
    </w:p>
    <w:p w14:paraId="20BE3B9F" w14:textId="77777777" w:rsidR="00393F77" w:rsidRPr="00BE6D00" w:rsidRDefault="00393F77" w:rsidP="000862B3">
      <w:pPr>
        <w:pStyle w:val="PargrafodaLista"/>
        <w:numPr>
          <w:ilvl w:val="4"/>
          <w:numId w:val="36"/>
        </w:numPr>
        <w:tabs>
          <w:tab w:val="left" w:pos="1276"/>
        </w:tabs>
        <w:spacing w:before="0"/>
        <w:ind w:left="0" w:right="7" w:firstLine="0"/>
        <w:rPr>
          <w:rFonts w:ascii="Arial" w:hAnsi="Arial" w:cs="Arial"/>
          <w:sz w:val="24"/>
          <w:szCs w:val="24"/>
        </w:rPr>
      </w:pPr>
      <w:r w:rsidRPr="00BE6D00">
        <w:rPr>
          <w:rFonts w:ascii="Arial" w:hAnsi="Arial" w:cs="Arial"/>
          <w:sz w:val="24"/>
          <w:szCs w:val="24"/>
        </w:rPr>
        <w:t xml:space="preserve">A autenticação da ECD será comprovada pelo recibo de entrega emitido pelo </w:t>
      </w:r>
      <w:proofErr w:type="spellStart"/>
      <w:r w:rsidRPr="00BE6D00">
        <w:rPr>
          <w:rFonts w:ascii="Arial" w:hAnsi="Arial" w:cs="Arial"/>
          <w:sz w:val="24"/>
          <w:szCs w:val="24"/>
        </w:rPr>
        <w:t>Sped</w:t>
      </w:r>
      <w:proofErr w:type="spellEnd"/>
      <w:r w:rsidRPr="00BE6D00">
        <w:rPr>
          <w:rFonts w:ascii="Arial" w:hAnsi="Arial" w:cs="Arial"/>
          <w:sz w:val="24"/>
          <w:szCs w:val="24"/>
        </w:rPr>
        <w:t xml:space="preserve"> e a autenticação dos documentos de empresas de qualquer porte realizada por meio do </w:t>
      </w:r>
      <w:proofErr w:type="spellStart"/>
      <w:r w:rsidRPr="00BE6D00">
        <w:rPr>
          <w:rFonts w:ascii="Arial" w:hAnsi="Arial" w:cs="Arial"/>
          <w:sz w:val="24"/>
          <w:szCs w:val="24"/>
        </w:rPr>
        <w:t>Sped</w:t>
      </w:r>
      <w:proofErr w:type="spellEnd"/>
      <w:r w:rsidRPr="00BE6D00">
        <w:rPr>
          <w:rFonts w:ascii="Arial" w:hAnsi="Arial" w:cs="Arial"/>
          <w:sz w:val="24"/>
          <w:szCs w:val="24"/>
        </w:rPr>
        <w:t xml:space="preserve"> dispensa qualquer outra, conforme prevê o § 2º e 3º </w:t>
      </w:r>
      <w:r w:rsidRPr="00BE6D00">
        <w:rPr>
          <w:rFonts w:ascii="Arial" w:hAnsi="Arial" w:cs="Arial"/>
          <w:sz w:val="24"/>
          <w:szCs w:val="24"/>
          <w:shd w:val="clear" w:color="auto" w:fill="FFFFFF"/>
        </w:rPr>
        <w:t xml:space="preserve">da </w:t>
      </w:r>
      <w:r w:rsidRPr="00BE6D00">
        <w:rPr>
          <w:rFonts w:ascii="Arial" w:hAnsi="Arial" w:cs="Arial"/>
          <w:bCs/>
          <w:caps/>
          <w:sz w:val="24"/>
          <w:szCs w:val="24"/>
        </w:rPr>
        <w:t>INSTRUÇÃO NORMATIVA RFB Nº 1420, DE 19 DE DEZEMBRO DE 2013.</w:t>
      </w:r>
    </w:p>
    <w:p w14:paraId="3D02035A" w14:textId="77777777" w:rsidR="00393F77" w:rsidRPr="00BE6D00" w:rsidRDefault="00393F77" w:rsidP="000862B3">
      <w:pPr>
        <w:tabs>
          <w:tab w:val="left" w:pos="1276"/>
        </w:tabs>
        <w:ind w:right="7"/>
        <w:rPr>
          <w:rFonts w:ascii="Arial" w:hAnsi="Arial" w:cs="Arial"/>
          <w:sz w:val="24"/>
          <w:szCs w:val="24"/>
        </w:rPr>
      </w:pPr>
    </w:p>
    <w:p w14:paraId="11475D34" w14:textId="77777777" w:rsidR="00393F77" w:rsidRPr="00BE6D00" w:rsidRDefault="00393F77" w:rsidP="000862B3">
      <w:pPr>
        <w:pStyle w:val="PargrafodaLista"/>
        <w:numPr>
          <w:ilvl w:val="2"/>
          <w:numId w:val="36"/>
        </w:numPr>
        <w:tabs>
          <w:tab w:val="left" w:pos="1276"/>
        </w:tabs>
        <w:spacing w:before="0"/>
        <w:ind w:left="0" w:right="7" w:hanging="35"/>
        <w:rPr>
          <w:rFonts w:ascii="Arial" w:hAnsi="Arial" w:cs="Arial"/>
          <w:sz w:val="24"/>
          <w:szCs w:val="24"/>
        </w:rPr>
      </w:pPr>
      <w:r w:rsidRPr="00BE6D00">
        <w:rPr>
          <w:rFonts w:ascii="Arial" w:hAnsi="Arial" w:cs="Arial"/>
          <w:sz w:val="24"/>
          <w:szCs w:val="24"/>
        </w:rPr>
        <w:t xml:space="preserve">Nos termos do §1° do Art. 65 da Lei 14.133/21, </w:t>
      </w:r>
      <w:r w:rsidRPr="00BE6D00">
        <w:rPr>
          <w:rFonts w:ascii="Arial" w:eastAsia="Times New Roman" w:hAnsi="Arial" w:cs="Arial"/>
          <w:color w:val="000000"/>
          <w:sz w:val="24"/>
          <w:szCs w:val="24"/>
          <w:lang w:eastAsia="pt-BR"/>
        </w:rPr>
        <w:t>empresas criadas no exercício financeiro da licitação ficarão autorizadas a substituir os demonstrativos contábeis pelo balanço de abertura;</w:t>
      </w:r>
    </w:p>
    <w:p w14:paraId="79CF4EA2" w14:textId="77777777" w:rsidR="00393F77" w:rsidRPr="00BE6D00" w:rsidRDefault="00393F77" w:rsidP="000862B3">
      <w:pPr>
        <w:pStyle w:val="PargrafodaLista"/>
        <w:numPr>
          <w:ilvl w:val="2"/>
          <w:numId w:val="36"/>
        </w:numPr>
        <w:tabs>
          <w:tab w:val="left" w:pos="1276"/>
        </w:tabs>
        <w:spacing w:before="0"/>
        <w:ind w:left="0" w:right="7" w:firstLine="0"/>
        <w:rPr>
          <w:rFonts w:ascii="Arial" w:hAnsi="Arial" w:cs="Arial"/>
          <w:sz w:val="24"/>
          <w:szCs w:val="24"/>
        </w:rPr>
      </w:pPr>
      <w:r w:rsidRPr="00BE6D00">
        <w:rPr>
          <w:rFonts w:ascii="Arial" w:hAnsi="Arial" w:cs="Arial"/>
          <w:color w:val="000000"/>
          <w:sz w:val="24"/>
          <w:szCs w:val="24"/>
        </w:rPr>
        <w:t>Certidão negativa de feitos sobre falência expedida pelo distribuidor da sede do licitante</w:t>
      </w:r>
      <w:r w:rsidRPr="00BE6D00">
        <w:rPr>
          <w:rFonts w:ascii="Arial" w:hAnsi="Arial" w:cs="Arial"/>
          <w:sz w:val="24"/>
          <w:szCs w:val="24"/>
        </w:rPr>
        <w:t>, com validade de 180</w:t>
      </w:r>
      <w:r w:rsidRPr="00BE6D00">
        <w:rPr>
          <w:rFonts w:ascii="Arial" w:hAnsi="Arial" w:cs="Arial"/>
          <w:spacing w:val="4"/>
          <w:sz w:val="24"/>
          <w:szCs w:val="24"/>
        </w:rPr>
        <w:t xml:space="preserve"> </w:t>
      </w:r>
      <w:r w:rsidRPr="00BE6D00">
        <w:rPr>
          <w:rFonts w:ascii="Arial" w:hAnsi="Arial" w:cs="Arial"/>
          <w:sz w:val="24"/>
          <w:szCs w:val="24"/>
        </w:rPr>
        <w:t>dias;</w:t>
      </w:r>
    </w:p>
    <w:p w14:paraId="21088647" w14:textId="77777777" w:rsidR="00393F77" w:rsidRPr="00BE6D00" w:rsidRDefault="00393F77" w:rsidP="000862B3">
      <w:pPr>
        <w:pStyle w:val="PargrafodaLista"/>
        <w:numPr>
          <w:ilvl w:val="2"/>
          <w:numId w:val="36"/>
        </w:numPr>
        <w:tabs>
          <w:tab w:val="left" w:pos="1276"/>
        </w:tabs>
        <w:spacing w:before="0"/>
        <w:ind w:left="0" w:right="7" w:firstLine="0"/>
        <w:rPr>
          <w:rFonts w:ascii="Arial" w:hAnsi="Arial" w:cs="Arial"/>
          <w:sz w:val="24"/>
          <w:szCs w:val="24"/>
        </w:rPr>
      </w:pPr>
      <w:r w:rsidRPr="00BE6D00">
        <w:rPr>
          <w:rFonts w:ascii="Arial" w:hAnsi="Arial" w:cs="Arial"/>
          <w:sz w:val="24"/>
          <w:szCs w:val="24"/>
        </w:rPr>
        <w:t xml:space="preserve">Apresentação de comprovação de </w:t>
      </w:r>
      <w:r w:rsidRPr="00BE6D00">
        <w:rPr>
          <w:rFonts w:ascii="Arial" w:hAnsi="Arial" w:cs="Arial"/>
          <w:color w:val="000000"/>
          <w:sz w:val="24"/>
          <w:szCs w:val="24"/>
        </w:rPr>
        <w:t>capital mínimo ou de patrimônio líquido mínimo equivalente a até 10% (dez por cento) do valor estimado da contratação.</w:t>
      </w:r>
    </w:p>
    <w:p w14:paraId="5F141B25" w14:textId="77777777" w:rsidR="00393F77" w:rsidRPr="00BE6D00" w:rsidRDefault="00393F77" w:rsidP="000862B3">
      <w:pPr>
        <w:tabs>
          <w:tab w:val="left" w:pos="1727"/>
          <w:tab w:val="left" w:pos="1728"/>
        </w:tabs>
        <w:ind w:right="7"/>
        <w:rPr>
          <w:rFonts w:ascii="Arial" w:hAnsi="Arial" w:cs="Arial"/>
          <w:sz w:val="24"/>
          <w:szCs w:val="24"/>
        </w:rPr>
      </w:pPr>
    </w:p>
    <w:p w14:paraId="216253FA" w14:textId="77777777" w:rsidR="00393F77" w:rsidRPr="00BE6D00" w:rsidRDefault="00393F77" w:rsidP="000862B3">
      <w:pPr>
        <w:pStyle w:val="PargrafodaLista"/>
        <w:numPr>
          <w:ilvl w:val="1"/>
          <w:numId w:val="36"/>
        </w:numPr>
        <w:spacing w:before="0"/>
        <w:ind w:left="0" w:right="7" w:firstLine="0"/>
        <w:rPr>
          <w:rFonts w:ascii="Arial" w:hAnsi="Arial" w:cs="Arial"/>
          <w:b/>
          <w:bCs/>
          <w:sz w:val="24"/>
          <w:szCs w:val="24"/>
        </w:rPr>
      </w:pPr>
      <w:r w:rsidRPr="00BE6D00">
        <w:rPr>
          <w:rFonts w:ascii="Arial" w:hAnsi="Arial" w:cs="Arial"/>
          <w:b/>
          <w:bCs/>
          <w:color w:val="000000"/>
          <w:sz w:val="24"/>
          <w:szCs w:val="24"/>
        </w:rPr>
        <w:t>Declarações (Art. 63 da Lei 14.133/21)</w:t>
      </w:r>
    </w:p>
    <w:p w14:paraId="543C691F" w14:textId="77777777" w:rsidR="00393F77" w:rsidRPr="00BE6D00" w:rsidRDefault="00393F77" w:rsidP="000862B3">
      <w:pPr>
        <w:tabs>
          <w:tab w:val="left" w:pos="1727"/>
          <w:tab w:val="left" w:pos="1728"/>
        </w:tabs>
        <w:ind w:right="7"/>
        <w:rPr>
          <w:rFonts w:ascii="Arial" w:hAnsi="Arial" w:cs="Arial"/>
          <w:b/>
          <w:bCs/>
          <w:sz w:val="24"/>
          <w:szCs w:val="24"/>
        </w:rPr>
      </w:pPr>
    </w:p>
    <w:p w14:paraId="2C99B928"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206106C7"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454DD290"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93C916"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hAnsi="Arial" w:cs="Arial"/>
          <w:sz w:val="24"/>
          <w:szCs w:val="24"/>
        </w:rPr>
        <w:t>Declaração, nos termos constantes do Anexo IV deste edital.</w:t>
      </w:r>
    </w:p>
    <w:p w14:paraId="2196249D"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 xml:space="preserve">Declaração de que fará a disposição final ambientalmente adequada dos resíduos sólidos gerados pela obra contratada e que utilizará de produtos, equipamentos e serviços que, </w:t>
      </w:r>
      <w:r w:rsidRPr="00BE6D00">
        <w:rPr>
          <w:rFonts w:ascii="Arial" w:eastAsia="Times New Roman" w:hAnsi="Arial" w:cs="Arial"/>
          <w:color w:val="000000"/>
          <w:sz w:val="24"/>
          <w:szCs w:val="24"/>
          <w:lang w:eastAsia="pt-BR"/>
        </w:rPr>
        <w:lastRenderedPageBreak/>
        <w:t xml:space="preserve">comprovadamente, proporcionarão a redução do consumo de energia e de recursos naturais, nos termos do art. 45, I, III da Lei 14.133/21. </w:t>
      </w:r>
    </w:p>
    <w:p w14:paraId="180769CA" w14:textId="77777777" w:rsidR="00393F77" w:rsidRPr="00BE6D00" w:rsidRDefault="00393F77" w:rsidP="00FD462F">
      <w:pPr>
        <w:pStyle w:val="PargrafodaLista"/>
        <w:widowControl/>
        <w:numPr>
          <w:ilvl w:val="2"/>
          <w:numId w:val="36"/>
        </w:numPr>
        <w:tabs>
          <w:tab w:val="left" w:pos="993"/>
        </w:tabs>
        <w:autoSpaceDE/>
        <w:autoSpaceDN/>
        <w:spacing w:before="0"/>
        <w:ind w:left="0" w:firstLine="0"/>
        <w:rPr>
          <w:rFonts w:ascii="Arial" w:eastAsia="Times New Roman" w:hAnsi="Arial" w:cs="Arial"/>
          <w:color w:val="000000"/>
          <w:sz w:val="24"/>
          <w:szCs w:val="24"/>
          <w:lang w:eastAsia="pt-BR"/>
        </w:rPr>
      </w:pPr>
      <w:r w:rsidRPr="00BE6D00">
        <w:rPr>
          <w:rFonts w:ascii="Arial" w:hAnsi="Arial" w:cs="Arial"/>
          <w:sz w:val="24"/>
          <w:szCs w:val="24"/>
        </w:rPr>
        <w:t>Declaração de compromisso de utilização de produtos e subprodutos de madeira de origem exótica, ou de origem nativa de procedência legal decorrentes de desmatamento autorizado ou de manejo florestal aprovados por órgão ambiental competente integrante do Sistema Nacional do Meio Ambiente (SISNAMA), com autorização de transporte concedida pelo Instituto Brasileiro do Meio Ambiente e dos Recursos Naturais Renováveis – IBAMA.</w:t>
      </w:r>
    </w:p>
    <w:p w14:paraId="6F721A2F" w14:textId="77777777" w:rsidR="00393F77" w:rsidRPr="00BE6D00" w:rsidRDefault="00393F77" w:rsidP="000862B3">
      <w:pPr>
        <w:tabs>
          <w:tab w:val="left" w:pos="1727"/>
          <w:tab w:val="left" w:pos="1728"/>
        </w:tabs>
        <w:ind w:right="7"/>
        <w:rPr>
          <w:rFonts w:ascii="Arial" w:hAnsi="Arial" w:cs="Arial"/>
          <w:b/>
          <w:bCs/>
          <w:sz w:val="24"/>
          <w:szCs w:val="24"/>
        </w:rPr>
      </w:pPr>
    </w:p>
    <w:p w14:paraId="076378EF" w14:textId="77777777" w:rsidR="00393F77" w:rsidRPr="00BE6D00" w:rsidRDefault="00393F77" w:rsidP="000862B3">
      <w:pPr>
        <w:pStyle w:val="PargrafodaLista"/>
        <w:numPr>
          <w:ilvl w:val="1"/>
          <w:numId w:val="36"/>
        </w:numPr>
        <w:spacing w:before="0"/>
        <w:ind w:left="0" w:right="7" w:firstLine="0"/>
        <w:rPr>
          <w:rFonts w:ascii="Arial" w:hAnsi="Arial" w:cs="Arial"/>
          <w:b/>
          <w:bCs/>
          <w:sz w:val="24"/>
          <w:szCs w:val="24"/>
        </w:rPr>
      </w:pPr>
      <w:r w:rsidRPr="00BE6D00">
        <w:rPr>
          <w:rFonts w:ascii="Arial" w:hAnsi="Arial" w:cs="Arial"/>
          <w:b/>
          <w:bCs/>
          <w:color w:val="000000"/>
          <w:sz w:val="24"/>
          <w:szCs w:val="24"/>
        </w:rPr>
        <w:t>Qualificação técnico-profissional e técnico-operacional </w:t>
      </w:r>
      <w:r w:rsidRPr="00BE6D00">
        <w:rPr>
          <w:rFonts w:ascii="Arial" w:hAnsi="Arial" w:cs="Arial"/>
          <w:b/>
          <w:bCs/>
          <w:sz w:val="24"/>
          <w:szCs w:val="24"/>
        </w:rPr>
        <w:t>(Art. 67 da Lei 14.133/21):</w:t>
      </w:r>
    </w:p>
    <w:p w14:paraId="0E23260B" w14:textId="77777777" w:rsidR="00393F77" w:rsidRPr="00BE6D00" w:rsidRDefault="00393F77" w:rsidP="000862B3">
      <w:pPr>
        <w:ind w:right="7"/>
        <w:rPr>
          <w:rFonts w:ascii="Arial" w:hAnsi="Arial" w:cs="Arial"/>
          <w:b/>
          <w:bCs/>
          <w:sz w:val="24"/>
          <w:szCs w:val="24"/>
        </w:rPr>
      </w:pPr>
    </w:p>
    <w:p w14:paraId="757736D4" w14:textId="77777777" w:rsidR="00393F77" w:rsidRPr="00BE6D00" w:rsidRDefault="00393F77" w:rsidP="000862B3">
      <w:pPr>
        <w:pStyle w:val="PargrafodaLista"/>
        <w:numPr>
          <w:ilvl w:val="2"/>
          <w:numId w:val="36"/>
        </w:numPr>
        <w:spacing w:before="0"/>
        <w:ind w:left="0" w:right="7" w:firstLine="0"/>
        <w:rPr>
          <w:rFonts w:ascii="Arial" w:hAnsi="Arial" w:cs="Arial"/>
          <w:b/>
          <w:bCs/>
          <w:sz w:val="24"/>
          <w:szCs w:val="24"/>
        </w:rPr>
      </w:pPr>
      <w:r w:rsidRPr="00BE6D00">
        <w:rPr>
          <w:rFonts w:ascii="Arial" w:hAnsi="Arial" w:cs="Arial"/>
          <w:bCs/>
          <w:sz w:val="24"/>
          <w:szCs w:val="24"/>
        </w:rPr>
        <w:t xml:space="preserve">Prova de registro no Conselho responsável, </w:t>
      </w:r>
      <w:r w:rsidRPr="00BE6D00">
        <w:rPr>
          <w:rFonts w:ascii="Arial" w:hAnsi="Arial" w:cs="Arial"/>
          <w:sz w:val="24"/>
          <w:szCs w:val="24"/>
        </w:rPr>
        <w:t>comprovado por Certidão de Registro de Pessoa física e Jurídica junto à entidade profissional competente – Confea/Crea ou Cau.</w:t>
      </w:r>
    </w:p>
    <w:p w14:paraId="797F641D" w14:textId="77777777" w:rsidR="00393F77" w:rsidRPr="00BE6D00" w:rsidRDefault="00393F77" w:rsidP="000862B3">
      <w:pPr>
        <w:adjustRightInd w:val="0"/>
        <w:rPr>
          <w:rFonts w:ascii="Arial" w:hAnsi="Arial" w:cs="Arial"/>
          <w:sz w:val="24"/>
          <w:szCs w:val="24"/>
        </w:rPr>
      </w:pPr>
    </w:p>
    <w:p w14:paraId="2730AB8A" w14:textId="77777777" w:rsidR="00393F77" w:rsidRPr="00BE6D00" w:rsidRDefault="00393F77" w:rsidP="000862B3">
      <w:pPr>
        <w:pStyle w:val="PargrafodaLista"/>
        <w:numPr>
          <w:ilvl w:val="2"/>
          <w:numId w:val="36"/>
        </w:numPr>
        <w:tabs>
          <w:tab w:val="left" w:pos="851"/>
        </w:tabs>
        <w:adjustRightInd w:val="0"/>
        <w:spacing w:before="0"/>
        <w:ind w:left="0" w:firstLine="0"/>
        <w:rPr>
          <w:rFonts w:ascii="Arial" w:hAnsi="Arial" w:cs="Arial"/>
          <w:sz w:val="24"/>
          <w:szCs w:val="24"/>
        </w:rPr>
      </w:pPr>
      <w:r w:rsidRPr="00BE6D00">
        <w:rPr>
          <w:rFonts w:ascii="Arial" w:hAnsi="Arial" w:cs="Arial"/>
          <w:sz w:val="24"/>
          <w:szCs w:val="24"/>
        </w:rPr>
        <w:t xml:space="preserve">Declaração de que disponibilizará de veículos, máquinas e equipamentos necessários e inerentes a perfeita execução da obra, durante todo o período de execução do objeto. </w:t>
      </w:r>
    </w:p>
    <w:p w14:paraId="1131A27B" w14:textId="77777777" w:rsidR="00393F77" w:rsidRPr="00BE6D00" w:rsidRDefault="00393F77" w:rsidP="000862B3">
      <w:pPr>
        <w:adjustRightInd w:val="0"/>
        <w:rPr>
          <w:rFonts w:ascii="Arial" w:hAnsi="Arial" w:cs="Arial"/>
          <w:sz w:val="24"/>
          <w:szCs w:val="24"/>
        </w:rPr>
      </w:pPr>
    </w:p>
    <w:p w14:paraId="3832F7E4" w14:textId="77777777" w:rsidR="00393F77" w:rsidRPr="00BE6D00" w:rsidRDefault="00393F77" w:rsidP="00FD462F">
      <w:pPr>
        <w:numPr>
          <w:ilvl w:val="2"/>
          <w:numId w:val="36"/>
        </w:numPr>
        <w:tabs>
          <w:tab w:val="left" w:pos="360"/>
          <w:tab w:val="left" w:pos="709"/>
          <w:tab w:val="left" w:pos="851"/>
        </w:tabs>
        <w:adjustRightInd w:val="0"/>
        <w:ind w:left="0" w:firstLine="0"/>
        <w:jc w:val="both"/>
        <w:rPr>
          <w:rFonts w:ascii="Arial" w:hAnsi="Arial" w:cs="Arial"/>
          <w:bCs/>
          <w:sz w:val="24"/>
          <w:szCs w:val="24"/>
        </w:rPr>
      </w:pPr>
      <w:r w:rsidRPr="00BE6D00">
        <w:rPr>
          <w:rFonts w:ascii="Arial" w:hAnsi="Arial" w:cs="Arial"/>
          <w:bCs/>
          <w:sz w:val="24"/>
          <w:szCs w:val="24"/>
        </w:rPr>
        <w:t xml:space="preserve">Declaração de responsabilidade técnica – Anexo XII, indicando o responsável técnico pela execução da(s) obra(s)/serviço(s) até o seu recebimento definitivo pelo Contratante. A referida declaração deverá conter: razão social, endereço, telefone, fax e CNPJ, </w:t>
      </w:r>
      <w:r w:rsidRPr="00BE6D00">
        <w:rPr>
          <w:rFonts w:ascii="Arial" w:hAnsi="Arial" w:cs="Arial"/>
          <w:sz w:val="24"/>
          <w:szCs w:val="24"/>
        </w:rPr>
        <w:t xml:space="preserve">nome, RG nº e assinatura do responsável legal, Nome, número do registro do Confea/Crea ou Cau e assinatura do responsável técnico habilitado. </w:t>
      </w:r>
      <w:r w:rsidRPr="00BE6D00">
        <w:rPr>
          <w:rFonts w:ascii="Arial" w:hAnsi="Arial" w:cs="Arial"/>
          <w:bCs/>
          <w:sz w:val="24"/>
          <w:szCs w:val="24"/>
        </w:rPr>
        <w:t xml:space="preserve">O responsável técnico não poderá ser substituído sem expressa autorização do contratante. É vedada, sob pena de inabilitação, a indicação de um mesmo técnico como responsável técnico por mais de uma proponente. </w:t>
      </w:r>
    </w:p>
    <w:p w14:paraId="165CA9F1" w14:textId="77777777" w:rsidR="00393F77" w:rsidRPr="00BE6D00" w:rsidRDefault="00393F77" w:rsidP="00FD462F">
      <w:pPr>
        <w:pStyle w:val="PargrafodaLista"/>
        <w:tabs>
          <w:tab w:val="left" w:pos="709"/>
          <w:tab w:val="left" w:pos="851"/>
        </w:tabs>
        <w:spacing w:before="0"/>
        <w:ind w:left="0"/>
        <w:rPr>
          <w:rFonts w:ascii="Arial" w:hAnsi="Arial" w:cs="Arial"/>
          <w:bCs/>
          <w:sz w:val="24"/>
          <w:szCs w:val="24"/>
        </w:rPr>
      </w:pPr>
    </w:p>
    <w:p w14:paraId="7BF03A4B" w14:textId="77777777" w:rsidR="00393F77" w:rsidRPr="00BE6D00" w:rsidRDefault="00393F77" w:rsidP="00FD462F">
      <w:pPr>
        <w:numPr>
          <w:ilvl w:val="2"/>
          <w:numId w:val="36"/>
        </w:numPr>
        <w:tabs>
          <w:tab w:val="left" w:pos="360"/>
          <w:tab w:val="left" w:pos="709"/>
          <w:tab w:val="left" w:pos="851"/>
        </w:tabs>
        <w:adjustRightInd w:val="0"/>
        <w:ind w:left="0" w:firstLine="0"/>
        <w:jc w:val="both"/>
        <w:rPr>
          <w:rFonts w:ascii="Arial" w:hAnsi="Arial" w:cs="Arial"/>
          <w:bCs/>
          <w:sz w:val="24"/>
          <w:szCs w:val="24"/>
        </w:rPr>
      </w:pPr>
      <w:r w:rsidRPr="00BE6D00">
        <w:rPr>
          <w:rFonts w:ascii="Arial" w:hAnsi="Arial" w:cs="Arial"/>
          <w:bCs/>
          <w:sz w:val="24"/>
          <w:szCs w:val="24"/>
        </w:rPr>
        <w:t>Atestado de vistoria - Modelo nº I, expedido pelo município. É recomendado à proponente, quando da vistoria ao local da(s) obra(s)/serviço(s), que obtenha, por sua exclusiva responsabilidade, toda a informação necessária para o preparo de sua proposta. Todos os custos associados com a vistoria ao local da(s) obra(s)/serviços(s) serão arcados integralmente pela própria proponente;</w:t>
      </w:r>
    </w:p>
    <w:p w14:paraId="49F954D8" w14:textId="77777777" w:rsidR="00393F77" w:rsidRPr="00BE6D00" w:rsidRDefault="00393F77" w:rsidP="000862B3">
      <w:pPr>
        <w:jc w:val="both"/>
        <w:rPr>
          <w:rFonts w:ascii="Arial" w:hAnsi="Arial" w:cs="Arial"/>
          <w:bCs/>
          <w:sz w:val="24"/>
          <w:szCs w:val="24"/>
        </w:rPr>
      </w:pPr>
      <w:r w:rsidRPr="00BE6D00">
        <w:rPr>
          <w:rFonts w:ascii="Arial" w:hAnsi="Arial" w:cs="Arial"/>
          <w:bCs/>
          <w:sz w:val="24"/>
          <w:szCs w:val="24"/>
        </w:rPr>
        <w:t>10.6.4.1. O Atestado de Vistoria poderá ser substituído por Declaração formal - Anexo XIII, assinada pelo responsável técnico acerca do conhecimento pleno das condições e peculiaridades da obra/serviço, que obteve todas as informações necessárias para o preparo da proposta e que o mesmo não alegará posteriormente, desconhecimento das condições e peculiaridades da obra/serviço. (art. 63, §3° da Lei 14.133/21),</w:t>
      </w:r>
    </w:p>
    <w:p w14:paraId="7D38B736" w14:textId="77777777" w:rsidR="00393F77" w:rsidRPr="00BE6D00" w:rsidRDefault="00393F77" w:rsidP="000862B3">
      <w:pPr>
        <w:adjustRightInd w:val="0"/>
        <w:jc w:val="both"/>
        <w:rPr>
          <w:rFonts w:ascii="Arial" w:hAnsi="Arial" w:cs="Arial"/>
          <w:bCs/>
          <w:sz w:val="24"/>
          <w:szCs w:val="24"/>
        </w:rPr>
      </w:pPr>
      <w:r w:rsidRPr="00BE6D00">
        <w:rPr>
          <w:rFonts w:ascii="Arial" w:hAnsi="Arial" w:cs="Arial"/>
          <w:bCs/>
          <w:sz w:val="24"/>
          <w:szCs w:val="24"/>
        </w:rPr>
        <w:t xml:space="preserve">10.6.4.1.1. O profissional, representante do proponente, devidamente habilitado junto ao </w:t>
      </w:r>
      <w:r w:rsidRPr="00BE6D00">
        <w:rPr>
          <w:rFonts w:ascii="Arial" w:hAnsi="Arial" w:cs="Arial"/>
          <w:sz w:val="24"/>
          <w:szCs w:val="24"/>
        </w:rPr>
        <w:t>Confea/Crea ou Cau</w:t>
      </w:r>
      <w:r w:rsidRPr="00BE6D00">
        <w:rPr>
          <w:rFonts w:ascii="Arial" w:hAnsi="Arial" w:cs="Arial"/>
          <w:bCs/>
          <w:sz w:val="24"/>
          <w:szCs w:val="24"/>
        </w:rPr>
        <w:t>, será autorizado pelo licitador a entrar em suas propriedades com a finalidade de proceder à visita e inspeção. A proponente será responsável por danos pessoais (fatais ou não), perdas ou prejuízos materiais e qualquer outra perda, dano, custos e despesas causados, os quais não teriam ocorrido senão pelo exercício dessa autorização.</w:t>
      </w:r>
    </w:p>
    <w:p w14:paraId="03D97D2B" w14:textId="77777777" w:rsidR="00393F77" w:rsidRPr="00BE6D00" w:rsidRDefault="00393F77" w:rsidP="000862B3">
      <w:pPr>
        <w:pStyle w:val="PargrafodaLista"/>
        <w:numPr>
          <w:ilvl w:val="2"/>
          <w:numId w:val="36"/>
        </w:numPr>
        <w:tabs>
          <w:tab w:val="left" w:pos="360"/>
        </w:tabs>
        <w:adjustRightInd w:val="0"/>
        <w:spacing w:before="0"/>
        <w:ind w:left="0" w:firstLine="0"/>
        <w:rPr>
          <w:rFonts w:ascii="Arial" w:hAnsi="Arial" w:cs="Arial"/>
          <w:bCs/>
          <w:sz w:val="24"/>
          <w:szCs w:val="24"/>
        </w:rPr>
      </w:pPr>
      <w:r w:rsidRPr="00BE6D00">
        <w:rPr>
          <w:rFonts w:ascii="Arial" w:eastAsia="Times New Roman" w:hAnsi="Arial" w:cs="Arial"/>
          <w:color w:val="000000"/>
          <w:sz w:val="24"/>
          <w:szCs w:val="24"/>
          <w:lang w:eastAsia="pt-BR"/>
        </w:rPr>
        <w:t>Atestado de responsabilidade técnica (pessoa física)</w:t>
      </w:r>
      <w:r w:rsidRPr="00BE6D00">
        <w:rPr>
          <w:rFonts w:ascii="Arial" w:hAnsi="Arial" w:cs="Arial"/>
          <w:bCs/>
          <w:sz w:val="24"/>
          <w:szCs w:val="24"/>
        </w:rPr>
        <w:t xml:space="preserve">, </w:t>
      </w:r>
      <w:r w:rsidRPr="00BE6D00">
        <w:rPr>
          <w:rFonts w:ascii="Arial" w:eastAsia="Times New Roman" w:hAnsi="Arial" w:cs="Arial"/>
          <w:color w:val="000000"/>
          <w:sz w:val="24"/>
          <w:szCs w:val="24"/>
          <w:lang w:eastAsia="pt-BR"/>
        </w:rPr>
        <w:t xml:space="preserve">por execução de obra ou serviço de características semelhantes </w:t>
      </w:r>
      <w:r w:rsidRPr="00BE6D00">
        <w:rPr>
          <w:rFonts w:ascii="Arial" w:hAnsi="Arial" w:cs="Arial"/>
          <w:bCs/>
          <w:sz w:val="24"/>
          <w:szCs w:val="24"/>
        </w:rPr>
        <w:t>ao licitado [</w:t>
      </w:r>
      <w:r w:rsidRPr="00B54067">
        <w:rPr>
          <w:rFonts w:ascii="Arial" w:hAnsi="Arial" w:cs="Arial"/>
          <w:bCs/>
          <w:sz w:val="24"/>
          <w:szCs w:val="24"/>
        </w:rPr>
        <w:t>Serviço de sinalização viária</w:t>
      </w:r>
      <w:r w:rsidRPr="00BE6D00">
        <w:rPr>
          <w:rFonts w:ascii="Arial" w:hAnsi="Arial" w:cs="Arial"/>
          <w:sz w:val="24"/>
          <w:szCs w:val="24"/>
        </w:rPr>
        <w:t>]</w:t>
      </w:r>
      <w:r w:rsidRPr="00BE6D00">
        <w:rPr>
          <w:rFonts w:ascii="Arial" w:hAnsi="Arial" w:cs="Arial"/>
          <w:bCs/>
          <w:sz w:val="24"/>
          <w:szCs w:val="24"/>
        </w:rPr>
        <w:t xml:space="preserve">. O atestado deverá ser comprovado através de Certidão de Acervo Técnico Profissional, emitido pelo </w:t>
      </w:r>
      <w:r w:rsidRPr="00BE6D00">
        <w:rPr>
          <w:rFonts w:ascii="Arial" w:hAnsi="Arial" w:cs="Arial"/>
          <w:sz w:val="24"/>
          <w:szCs w:val="24"/>
        </w:rPr>
        <w:t>Confea/Crea ou Cau</w:t>
      </w:r>
      <w:r w:rsidRPr="00BE6D00">
        <w:rPr>
          <w:rFonts w:ascii="Arial" w:hAnsi="Arial" w:cs="Arial"/>
          <w:bCs/>
          <w:sz w:val="24"/>
          <w:szCs w:val="24"/>
        </w:rPr>
        <w:t>,</w:t>
      </w:r>
    </w:p>
    <w:p w14:paraId="24441319" w14:textId="77777777" w:rsidR="00393F77" w:rsidRPr="00BE6D00" w:rsidRDefault="00393F77" w:rsidP="000862B3">
      <w:pPr>
        <w:jc w:val="both"/>
        <w:rPr>
          <w:rFonts w:ascii="Arial" w:eastAsia="Times New Roman" w:hAnsi="Arial" w:cs="Arial"/>
          <w:color w:val="000000"/>
          <w:sz w:val="24"/>
          <w:szCs w:val="24"/>
          <w:lang w:eastAsia="pt-BR"/>
        </w:rPr>
      </w:pPr>
      <w:r w:rsidRPr="00BE6D00">
        <w:rPr>
          <w:rFonts w:ascii="Arial" w:eastAsia="Times New Roman" w:hAnsi="Arial" w:cs="Arial"/>
          <w:color w:val="000000"/>
          <w:sz w:val="24"/>
          <w:szCs w:val="24"/>
          <w:lang w:eastAsia="pt-BR"/>
        </w:rPr>
        <w:t>10.6.5.1. Nos termos do art. 67, §12, não serão admitidos atestados de responsabilidade técnica de profissionais que, tenham dado causa à aplicação das sanções previstas nos </w:t>
      </w:r>
      <w:hyperlink r:id="rId32" w:anchor="art156iii" w:history="1">
        <w:r w:rsidRPr="00BE6D00">
          <w:rPr>
            <w:rFonts w:ascii="Arial" w:eastAsia="Times New Roman" w:hAnsi="Arial" w:cs="Arial"/>
            <w:color w:val="0000FF"/>
            <w:sz w:val="24"/>
            <w:szCs w:val="24"/>
            <w:u w:val="single"/>
            <w:lang w:eastAsia="pt-BR"/>
          </w:rPr>
          <w:t>incisos III e IV do </w:t>
        </w:r>
        <w:r w:rsidRPr="00BE6D00">
          <w:rPr>
            <w:rFonts w:ascii="Arial" w:eastAsia="Times New Roman" w:hAnsi="Arial" w:cs="Arial"/>
            <w:b/>
            <w:bCs/>
            <w:color w:val="0000FF"/>
            <w:sz w:val="24"/>
            <w:szCs w:val="24"/>
            <w:u w:val="single"/>
            <w:lang w:eastAsia="pt-BR"/>
          </w:rPr>
          <w:t>caput</w:t>
        </w:r>
        <w:r w:rsidRPr="00BE6D00">
          <w:rPr>
            <w:rFonts w:ascii="Arial" w:eastAsia="Times New Roman" w:hAnsi="Arial" w:cs="Arial"/>
            <w:color w:val="0000FF"/>
            <w:sz w:val="24"/>
            <w:szCs w:val="24"/>
            <w:u w:val="single"/>
            <w:lang w:eastAsia="pt-BR"/>
          </w:rPr>
          <w:t> do art. 156 desta Lei</w:t>
        </w:r>
      </w:hyperlink>
      <w:r w:rsidRPr="00BE6D00">
        <w:rPr>
          <w:rFonts w:ascii="Arial" w:eastAsia="Times New Roman" w:hAnsi="Arial" w:cs="Arial"/>
          <w:color w:val="000000"/>
          <w:sz w:val="24"/>
          <w:szCs w:val="24"/>
          <w:lang w:eastAsia="pt-BR"/>
        </w:rPr>
        <w:t> em decorrência de orientação proposta, de prescrição técnica ou de qualquer ato profissional de sua responsabilidade.</w:t>
      </w:r>
    </w:p>
    <w:p w14:paraId="4D4D28E9" w14:textId="77777777" w:rsidR="00393F77" w:rsidRPr="00BE6D00" w:rsidRDefault="00393F77" w:rsidP="000862B3">
      <w:pPr>
        <w:pStyle w:val="PargrafodaLista"/>
        <w:numPr>
          <w:ilvl w:val="2"/>
          <w:numId w:val="36"/>
        </w:numPr>
        <w:spacing w:before="0"/>
        <w:ind w:left="0" w:firstLine="0"/>
        <w:rPr>
          <w:rFonts w:ascii="Arial" w:eastAsia="Times New Roman" w:hAnsi="Arial" w:cs="Arial"/>
          <w:color w:val="000000"/>
          <w:sz w:val="24"/>
          <w:szCs w:val="24"/>
          <w:lang w:eastAsia="pt-BR"/>
        </w:rPr>
      </w:pPr>
      <w:r w:rsidRPr="00BE6D00">
        <w:rPr>
          <w:rFonts w:ascii="Arial" w:hAnsi="Arial" w:cs="Arial"/>
          <w:color w:val="000000"/>
          <w:sz w:val="24"/>
          <w:szCs w:val="24"/>
        </w:rPr>
        <w:t xml:space="preserve">Certidões ou atestados, regularmente emitidos pelo conselho profissional competente </w:t>
      </w:r>
      <w:r w:rsidRPr="00BE6D00">
        <w:rPr>
          <w:rFonts w:ascii="Arial" w:hAnsi="Arial" w:cs="Arial"/>
          <w:sz w:val="24"/>
          <w:szCs w:val="24"/>
        </w:rPr>
        <w:t>Confea/Crea ou Cau</w:t>
      </w:r>
      <w:r w:rsidRPr="00BE6D00">
        <w:rPr>
          <w:rFonts w:ascii="Arial" w:hAnsi="Arial" w:cs="Arial"/>
          <w:color w:val="000000"/>
          <w:sz w:val="24"/>
          <w:szCs w:val="24"/>
        </w:rPr>
        <w:t xml:space="preserve">, que demonstrem capacidade operacional (pessoa jurídica) na execução de serviços similares de complexidade tecnológica e operacional equivalente ou superior ao licitado </w:t>
      </w:r>
      <w:r w:rsidRPr="00BE6D00">
        <w:rPr>
          <w:rFonts w:ascii="Arial" w:hAnsi="Arial" w:cs="Arial"/>
          <w:bCs/>
          <w:sz w:val="24"/>
          <w:szCs w:val="24"/>
        </w:rPr>
        <w:t>[</w:t>
      </w:r>
      <w:r w:rsidRPr="00B54067">
        <w:rPr>
          <w:rFonts w:ascii="Arial" w:hAnsi="Arial" w:cs="Arial"/>
          <w:bCs/>
          <w:sz w:val="24"/>
          <w:szCs w:val="24"/>
        </w:rPr>
        <w:t>Serviço de sinalização viária</w:t>
      </w:r>
      <w:r>
        <w:rPr>
          <w:rFonts w:ascii="Arial" w:hAnsi="Arial" w:cs="Arial"/>
          <w:bCs/>
          <w:sz w:val="24"/>
          <w:szCs w:val="24"/>
        </w:rPr>
        <w:t xml:space="preserve"> –</w:t>
      </w:r>
      <w:r w:rsidRPr="00BE6D00">
        <w:rPr>
          <w:rFonts w:ascii="Arial" w:hAnsi="Arial" w:cs="Arial"/>
          <w:bCs/>
          <w:sz w:val="24"/>
          <w:szCs w:val="24"/>
        </w:rPr>
        <w:t xml:space="preserve"> </w:t>
      </w:r>
      <w:r>
        <w:rPr>
          <w:rFonts w:ascii="Arial" w:hAnsi="Arial" w:cs="Arial"/>
          <w:sz w:val="24"/>
          <w:szCs w:val="24"/>
        </w:rPr>
        <w:t xml:space="preserve">1.000 </w:t>
      </w:r>
      <w:r w:rsidRPr="00BE6D00">
        <w:rPr>
          <w:rFonts w:ascii="Arial" w:hAnsi="Arial" w:cs="Arial"/>
          <w:sz w:val="24"/>
          <w:szCs w:val="24"/>
        </w:rPr>
        <w:t>m²]</w:t>
      </w:r>
      <w:r w:rsidRPr="00BE6D00">
        <w:rPr>
          <w:rFonts w:ascii="Arial" w:hAnsi="Arial" w:cs="Arial"/>
          <w:color w:val="000000"/>
          <w:sz w:val="24"/>
          <w:szCs w:val="24"/>
        </w:rPr>
        <w:t>,</w:t>
      </w:r>
    </w:p>
    <w:p w14:paraId="24274033" w14:textId="77777777" w:rsidR="00393F77" w:rsidRPr="00BE6D00" w:rsidRDefault="00393F77" w:rsidP="000862B3">
      <w:pPr>
        <w:adjustRightInd w:val="0"/>
        <w:rPr>
          <w:rFonts w:ascii="Arial" w:hAnsi="Arial" w:cs="Arial"/>
          <w:sz w:val="24"/>
          <w:szCs w:val="24"/>
        </w:rPr>
      </w:pPr>
    </w:p>
    <w:p w14:paraId="22A5AB6B" w14:textId="77777777" w:rsidR="00393F77" w:rsidRPr="00BE6D00" w:rsidRDefault="00393F77" w:rsidP="000862B3">
      <w:pPr>
        <w:ind w:right="7"/>
        <w:jc w:val="both"/>
        <w:rPr>
          <w:rFonts w:ascii="Arial" w:hAnsi="Arial" w:cs="Arial"/>
          <w:b/>
          <w:bCs/>
          <w:sz w:val="24"/>
          <w:szCs w:val="24"/>
        </w:rPr>
      </w:pPr>
      <w:r w:rsidRPr="00BE6D00">
        <w:rPr>
          <w:rFonts w:ascii="Arial" w:hAnsi="Arial" w:cs="Arial"/>
          <w:b/>
          <w:bCs/>
          <w:sz w:val="24"/>
          <w:szCs w:val="24"/>
        </w:rPr>
        <w:t>11 – DA JUSTIFICATIVA DO JULGAMENTO/ADJUDICAÇÃO POR GRUPO</w:t>
      </w:r>
    </w:p>
    <w:p w14:paraId="48ADF738" w14:textId="77777777" w:rsidR="00393F77" w:rsidRPr="00BE6D00" w:rsidRDefault="00393F77" w:rsidP="000862B3">
      <w:pPr>
        <w:ind w:right="7"/>
        <w:jc w:val="both"/>
        <w:rPr>
          <w:rFonts w:ascii="Arial" w:hAnsi="Arial" w:cs="Arial"/>
          <w:sz w:val="24"/>
          <w:szCs w:val="24"/>
        </w:rPr>
      </w:pPr>
    </w:p>
    <w:p w14:paraId="475CCA04" w14:textId="7E35258D" w:rsidR="00393F77" w:rsidRDefault="00393F77" w:rsidP="00FD462F">
      <w:pPr>
        <w:ind w:right="7"/>
        <w:jc w:val="both"/>
        <w:rPr>
          <w:rFonts w:ascii="Arial" w:hAnsi="Arial" w:cs="Arial"/>
          <w:noProof/>
          <w:sz w:val="24"/>
          <w:szCs w:val="24"/>
        </w:rPr>
      </w:pPr>
      <w:r w:rsidRPr="00D132AF">
        <w:rPr>
          <w:rFonts w:ascii="Arial" w:hAnsi="Arial" w:cs="Arial"/>
          <w:noProof/>
          <w:sz w:val="24"/>
          <w:szCs w:val="24"/>
        </w:rPr>
        <w:t>A agregação dos serviços em lotes é necessária para garantir a eficiência e a fiscalização do objeto. Isso porque os serviços são complementares e devem ser contratados juntos para que sejam executados de forma adequada. A agregação dos serviços em lotes permite que sejam realizadas as verificações necessárias para garantir a qualidade dos serviços prestados, além de possibilitar a realização de um controle mais eficaz dos custos. Além disso, a agregação dos serviços em lotes permite que sejam realizadas as verificações necessárias para garantir a qualidade dos serviços prestados, além de possibilitar a realização de um controle mais eficaz dos custos. Dessa forma, a agregação dos serviços em lotes é necessária para garantir a eficiência e a fiscalização do objeto.</w:t>
      </w:r>
    </w:p>
    <w:p w14:paraId="57EE8EAD" w14:textId="75E477CF" w:rsidR="00E82A6E" w:rsidRDefault="00E82A6E" w:rsidP="00FD462F">
      <w:pPr>
        <w:ind w:right="7"/>
        <w:jc w:val="both"/>
        <w:rPr>
          <w:rFonts w:ascii="Arial" w:eastAsia="Times New Roman" w:hAnsi="Arial" w:cs="Arial"/>
          <w:color w:val="FF0000"/>
          <w:sz w:val="24"/>
          <w:szCs w:val="24"/>
          <w:lang w:eastAsia="pt-BR"/>
        </w:rPr>
      </w:pPr>
    </w:p>
    <w:p w14:paraId="58D52ECB" w14:textId="0570FF7C" w:rsidR="00E82A6E" w:rsidRDefault="00E82A6E" w:rsidP="00FD462F">
      <w:pPr>
        <w:ind w:right="7"/>
        <w:jc w:val="both"/>
        <w:rPr>
          <w:rFonts w:ascii="Arial" w:eastAsia="Times New Roman" w:hAnsi="Arial" w:cs="Arial"/>
          <w:color w:val="FF0000"/>
          <w:sz w:val="24"/>
          <w:szCs w:val="24"/>
          <w:lang w:eastAsia="pt-BR"/>
        </w:rPr>
      </w:pPr>
    </w:p>
    <w:p w14:paraId="5B05F470" w14:textId="0E7F55F7" w:rsidR="00E82A6E" w:rsidRDefault="00E82A6E" w:rsidP="00FD462F">
      <w:pPr>
        <w:ind w:right="7"/>
        <w:jc w:val="both"/>
        <w:rPr>
          <w:rFonts w:ascii="Arial" w:eastAsia="Times New Roman" w:hAnsi="Arial" w:cs="Arial"/>
          <w:color w:val="FF0000"/>
          <w:sz w:val="24"/>
          <w:szCs w:val="24"/>
          <w:lang w:eastAsia="pt-BR"/>
        </w:rPr>
      </w:pPr>
    </w:p>
    <w:p w14:paraId="4611A013" w14:textId="2D36CD59" w:rsidR="00E82A6E" w:rsidRDefault="00E82A6E" w:rsidP="00FD462F">
      <w:pPr>
        <w:ind w:right="7"/>
        <w:jc w:val="both"/>
        <w:rPr>
          <w:rFonts w:ascii="Arial" w:eastAsia="Times New Roman" w:hAnsi="Arial" w:cs="Arial"/>
          <w:color w:val="FF0000"/>
          <w:sz w:val="24"/>
          <w:szCs w:val="24"/>
          <w:lang w:eastAsia="pt-BR"/>
        </w:rPr>
      </w:pPr>
    </w:p>
    <w:p w14:paraId="2A709E02" w14:textId="3D6A81ED" w:rsidR="00E82A6E" w:rsidRDefault="00E82A6E" w:rsidP="00FD462F">
      <w:pPr>
        <w:ind w:right="7"/>
        <w:jc w:val="both"/>
        <w:rPr>
          <w:rFonts w:ascii="Arial" w:eastAsia="Times New Roman" w:hAnsi="Arial" w:cs="Arial"/>
          <w:color w:val="FF0000"/>
          <w:sz w:val="24"/>
          <w:szCs w:val="24"/>
          <w:lang w:eastAsia="pt-BR"/>
        </w:rPr>
      </w:pPr>
    </w:p>
    <w:p w14:paraId="3A073AB6" w14:textId="42643B3F" w:rsidR="00E82A6E" w:rsidRDefault="00E82A6E" w:rsidP="00FD462F">
      <w:pPr>
        <w:ind w:right="7"/>
        <w:jc w:val="both"/>
        <w:rPr>
          <w:rFonts w:ascii="Arial" w:eastAsia="Times New Roman" w:hAnsi="Arial" w:cs="Arial"/>
          <w:color w:val="FF0000"/>
          <w:sz w:val="24"/>
          <w:szCs w:val="24"/>
          <w:lang w:eastAsia="pt-BR"/>
        </w:rPr>
      </w:pPr>
    </w:p>
    <w:p w14:paraId="1A41C5A4" w14:textId="77777777" w:rsidR="00E82A6E" w:rsidRPr="00BE6D00" w:rsidRDefault="00E82A6E" w:rsidP="00FD462F">
      <w:pPr>
        <w:ind w:right="7"/>
        <w:jc w:val="both"/>
        <w:rPr>
          <w:rFonts w:ascii="Arial" w:eastAsia="Times New Roman" w:hAnsi="Arial" w:cs="Arial"/>
          <w:color w:val="FF0000"/>
          <w:sz w:val="24"/>
          <w:szCs w:val="24"/>
          <w:lang w:eastAsia="pt-BR"/>
        </w:rPr>
      </w:pPr>
    </w:p>
    <w:p w14:paraId="4DBEE733" w14:textId="77777777" w:rsidR="00393F77" w:rsidRPr="00BE6D00" w:rsidRDefault="00393F77" w:rsidP="000862B3">
      <w:pPr>
        <w:pStyle w:val="Anexo"/>
      </w:pPr>
      <w:r w:rsidRPr="00BE6D00">
        <w:t>ANEXO VI - CRONOGRAMA FISICO FINANCEIRO (</w:t>
      </w:r>
      <w:r w:rsidRPr="00BE6D00">
        <w:rPr>
          <w:color w:val="00B050"/>
        </w:rPr>
        <w:t>vide arquivo</w:t>
      </w:r>
      <w:r w:rsidRPr="00BE6D00">
        <w:t>)</w:t>
      </w:r>
    </w:p>
    <w:p w14:paraId="2FB87103" w14:textId="77777777" w:rsidR="00393F77" w:rsidRPr="00BE6D00" w:rsidRDefault="00393F77" w:rsidP="000862B3">
      <w:pPr>
        <w:pStyle w:val="Anexo"/>
      </w:pPr>
      <w:r w:rsidRPr="00BE6D00">
        <w:t>ANEXO VII – PLANILHA BDI E ENCARGOS SOCIAIS (</w:t>
      </w:r>
      <w:r w:rsidRPr="00BE6D00">
        <w:rPr>
          <w:color w:val="00B050"/>
        </w:rPr>
        <w:t>vide arquivo</w:t>
      </w:r>
      <w:r w:rsidRPr="00BE6D00">
        <w:t>)</w:t>
      </w:r>
    </w:p>
    <w:p w14:paraId="51D43FA1" w14:textId="77777777" w:rsidR="00393F77" w:rsidRPr="00BE6D00" w:rsidRDefault="00393F77" w:rsidP="000862B3">
      <w:pPr>
        <w:pStyle w:val="Anexo"/>
      </w:pPr>
      <w:r w:rsidRPr="00BE6D00">
        <w:t>ANEXO VIII – MEMORIAL DESCRITIVO (</w:t>
      </w:r>
      <w:r w:rsidRPr="00BE6D00">
        <w:rPr>
          <w:color w:val="00B050"/>
        </w:rPr>
        <w:t>vide arquivo</w:t>
      </w:r>
      <w:r w:rsidRPr="00BE6D00">
        <w:t>)</w:t>
      </w:r>
    </w:p>
    <w:p w14:paraId="5699DE86" w14:textId="77777777" w:rsidR="00393F77" w:rsidRPr="00BE6D00" w:rsidRDefault="00393F77" w:rsidP="000862B3">
      <w:pPr>
        <w:pStyle w:val="Anexo"/>
      </w:pPr>
      <w:r w:rsidRPr="00BE6D00">
        <w:t>ANEXO IX – PROJETOS E DEMAIS PEÇAS DE ENGENHARIA (</w:t>
      </w:r>
      <w:r w:rsidRPr="00BE6D00">
        <w:rPr>
          <w:color w:val="00B050"/>
        </w:rPr>
        <w:t>vide arquivo</w:t>
      </w:r>
      <w:r w:rsidRPr="00BE6D00">
        <w:t>)</w:t>
      </w:r>
    </w:p>
    <w:p w14:paraId="67FAAF1E" w14:textId="77777777" w:rsidR="00393F77" w:rsidRPr="00BE6D00" w:rsidRDefault="00393F77" w:rsidP="000862B3">
      <w:pPr>
        <w:jc w:val="both"/>
        <w:rPr>
          <w:rFonts w:ascii="Arial" w:eastAsia="Times New Roman" w:hAnsi="Arial" w:cs="Arial"/>
          <w:color w:val="FF0000"/>
          <w:sz w:val="24"/>
          <w:szCs w:val="24"/>
          <w:lang w:eastAsia="pt-BR"/>
        </w:rPr>
      </w:pPr>
    </w:p>
    <w:p w14:paraId="171CF615" w14:textId="77777777" w:rsidR="00393F77" w:rsidRPr="00BE6D00" w:rsidRDefault="00393F77" w:rsidP="000862B3">
      <w:pPr>
        <w:jc w:val="both"/>
        <w:rPr>
          <w:rFonts w:ascii="Arial" w:eastAsia="Times New Roman" w:hAnsi="Arial" w:cs="Arial"/>
          <w:color w:val="FF0000"/>
          <w:sz w:val="24"/>
          <w:szCs w:val="24"/>
          <w:lang w:eastAsia="pt-BR"/>
        </w:rPr>
      </w:pPr>
    </w:p>
    <w:p w14:paraId="4D19317C" w14:textId="77777777" w:rsidR="00393F77" w:rsidRPr="00BE6D00" w:rsidRDefault="00393F77" w:rsidP="000862B3">
      <w:pPr>
        <w:jc w:val="both"/>
        <w:rPr>
          <w:rFonts w:ascii="Arial" w:eastAsia="Times New Roman" w:hAnsi="Arial" w:cs="Arial"/>
          <w:color w:val="FF0000"/>
          <w:sz w:val="24"/>
          <w:szCs w:val="24"/>
          <w:lang w:eastAsia="pt-BR"/>
        </w:rPr>
      </w:pPr>
    </w:p>
    <w:p w14:paraId="5A8C422E" w14:textId="77777777" w:rsidR="00393F77" w:rsidRPr="00BE6D00" w:rsidRDefault="00393F77" w:rsidP="000862B3">
      <w:pPr>
        <w:jc w:val="both"/>
        <w:rPr>
          <w:rFonts w:ascii="Arial" w:eastAsia="Times New Roman" w:hAnsi="Arial" w:cs="Arial"/>
          <w:color w:val="FF0000"/>
          <w:sz w:val="24"/>
          <w:szCs w:val="24"/>
          <w:lang w:eastAsia="pt-BR"/>
        </w:rPr>
      </w:pPr>
    </w:p>
    <w:p w14:paraId="51D3BA46" w14:textId="77777777" w:rsidR="00393F77" w:rsidRPr="00BE6D00" w:rsidRDefault="00393F77" w:rsidP="000862B3">
      <w:pPr>
        <w:jc w:val="both"/>
        <w:rPr>
          <w:rFonts w:ascii="Arial" w:eastAsia="Times New Roman" w:hAnsi="Arial" w:cs="Arial"/>
          <w:color w:val="FF0000"/>
          <w:sz w:val="24"/>
          <w:szCs w:val="24"/>
          <w:lang w:eastAsia="pt-BR"/>
        </w:rPr>
      </w:pPr>
    </w:p>
    <w:p w14:paraId="429DE7EC" w14:textId="77777777" w:rsidR="00393F77" w:rsidRPr="00BE6D00" w:rsidRDefault="00393F77" w:rsidP="000862B3">
      <w:pPr>
        <w:jc w:val="both"/>
        <w:rPr>
          <w:rFonts w:ascii="Arial" w:eastAsia="Times New Roman" w:hAnsi="Arial" w:cs="Arial"/>
          <w:color w:val="FF0000"/>
          <w:sz w:val="24"/>
          <w:szCs w:val="24"/>
          <w:lang w:eastAsia="pt-BR"/>
        </w:rPr>
      </w:pPr>
    </w:p>
    <w:p w14:paraId="3ED71011" w14:textId="77777777" w:rsidR="00393F77" w:rsidRPr="00BE6D00" w:rsidRDefault="00393F77" w:rsidP="000862B3">
      <w:pPr>
        <w:jc w:val="both"/>
        <w:rPr>
          <w:rFonts w:ascii="Arial" w:eastAsia="Times New Roman" w:hAnsi="Arial" w:cs="Arial"/>
          <w:color w:val="FF0000"/>
          <w:sz w:val="24"/>
          <w:szCs w:val="24"/>
          <w:lang w:eastAsia="pt-BR"/>
        </w:rPr>
      </w:pPr>
    </w:p>
    <w:p w14:paraId="5B903304" w14:textId="77777777" w:rsidR="00393F77" w:rsidRPr="00BE6D00" w:rsidRDefault="00393F77" w:rsidP="000862B3">
      <w:pPr>
        <w:jc w:val="both"/>
        <w:rPr>
          <w:rFonts w:ascii="Arial" w:eastAsia="Times New Roman" w:hAnsi="Arial" w:cs="Arial"/>
          <w:color w:val="FF0000"/>
          <w:sz w:val="24"/>
          <w:szCs w:val="24"/>
          <w:lang w:eastAsia="pt-BR"/>
        </w:rPr>
      </w:pPr>
    </w:p>
    <w:p w14:paraId="46020E4C" w14:textId="77777777" w:rsidR="00393F77" w:rsidRPr="00BE6D00" w:rsidRDefault="00393F77" w:rsidP="000862B3">
      <w:pPr>
        <w:jc w:val="both"/>
        <w:rPr>
          <w:rFonts w:ascii="Arial" w:eastAsia="Times New Roman" w:hAnsi="Arial" w:cs="Arial"/>
          <w:color w:val="FF0000"/>
          <w:sz w:val="24"/>
          <w:szCs w:val="24"/>
          <w:lang w:eastAsia="pt-BR"/>
        </w:rPr>
      </w:pPr>
    </w:p>
    <w:p w14:paraId="57EB5E63" w14:textId="77777777" w:rsidR="00393F77" w:rsidRPr="00BE6D00" w:rsidRDefault="00393F77" w:rsidP="000862B3">
      <w:pPr>
        <w:jc w:val="both"/>
        <w:rPr>
          <w:rFonts w:ascii="Arial" w:eastAsia="Times New Roman" w:hAnsi="Arial" w:cs="Arial"/>
          <w:color w:val="FF0000"/>
          <w:sz w:val="24"/>
          <w:szCs w:val="24"/>
          <w:lang w:eastAsia="pt-BR"/>
        </w:rPr>
      </w:pPr>
    </w:p>
    <w:p w14:paraId="7B90E190" w14:textId="77777777" w:rsidR="00393F77" w:rsidRPr="00BE6D00" w:rsidRDefault="00393F77" w:rsidP="000862B3">
      <w:pPr>
        <w:jc w:val="both"/>
        <w:rPr>
          <w:rFonts w:ascii="Arial" w:eastAsia="Times New Roman" w:hAnsi="Arial" w:cs="Arial"/>
          <w:color w:val="FF0000"/>
          <w:sz w:val="24"/>
          <w:szCs w:val="24"/>
          <w:lang w:eastAsia="pt-BR"/>
        </w:rPr>
      </w:pPr>
    </w:p>
    <w:p w14:paraId="002A5D35" w14:textId="77777777" w:rsidR="00393F77" w:rsidRPr="00BE6D00" w:rsidRDefault="00393F77" w:rsidP="000862B3">
      <w:pPr>
        <w:jc w:val="both"/>
        <w:rPr>
          <w:rFonts w:ascii="Arial" w:eastAsia="Times New Roman" w:hAnsi="Arial" w:cs="Arial"/>
          <w:color w:val="FF0000"/>
          <w:sz w:val="24"/>
          <w:szCs w:val="24"/>
          <w:lang w:eastAsia="pt-BR"/>
        </w:rPr>
      </w:pPr>
    </w:p>
    <w:p w14:paraId="74467286" w14:textId="77777777" w:rsidR="00393F77" w:rsidRPr="00BE6D00" w:rsidRDefault="00393F77" w:rsidP="000862B3">
      <w:pPr>
        <w:jc w:val="both"/>
        <w:rPr>
          <w:rFonts w:ascii="Arial" w:eastAsia="Times New Roman" w:hAnsi="Arial" w:cs="Arial"/>
          <w:color w:val="FF0000"/>
          <w:sz w:val="24"/>
          <w:szCs w:val="24"/>
          <w:lang w:eastAsia="pt-BR"/>
        </w:rPr>
      </w:pPr>
    </w:p>
    <w:p w14:paraId="4DA46854" w14:textId="77777777" w:rsidR="00393F77" w:rsidRPr="00BE6D00" w:rsidRDefault="00393F77" w:rsidP="000862B3">
      <w:pPr>
        <w:jc w:val="both"/>
        <w:rPr>
          <w:rFonts w:ascii="Arial" w:eastAsia="Times New Roman" w:hAnsi="Arial" w:cs="Arial"/>
          <w:color w:val="FF0000"/>
          <w:sz w:val="24"/>
          <w:szCs w:val="24"/>
          <w:lang w:eastAsia="pt-BR"/>
        </w:rPr>
      </w:pPr>
    </w:p>
    <w:p w14:paraId="37434B16" w14:textId="77777777" w:rsidR="00393F77" w:rsidRPr="00BE6D00" w:rsidRDefault="00393F77" w:rsidP="000862B3">
      <w:pPr>
        <w:jc w:val="both"/>
        <w:rPr>
          <w:rFonts w:ascii="Arial" w:eastAsia="Times New Roman" w:hAnsi="Arial" w:cs="Arial"/>
          <w:color w:val="FF0000"/>
          <w:sz w:val="24"/>
          <w:szCs w:val="24"/>
          <w:lang w:eastAsia="pt-BR"/>
        </w:rPr>
      </w:pPr>
    </w:p>
    <w:p w14:paraId="2BA46C67" w14:textId="77777777" w:rsidR="00393F77" w:rsidRPr="00BE6D00" w:rsidRDefault="00393F77" w:rsidP="000862B3">
      <w:pPr>
        <w:jc w:val="both"/>
        <w:rPr>
          <w:rFonts w:ascii="Arial" w:eastAsia="Times New Roman" w:hAnsi="Arial" w:cs="Arial"/>
          <w:color w:val="FF0000"/>
          <w:sz w:val="24"/>
          <w:szCs w:val="24"/>
          <w:lang w:eastAsia="pt-BR"/>
        </w:rPr>
      </w:pPr>
    </w:p>
    <w:p w14:paraId="5DDF63FD" w14:textId="77777777" w:rsidR="00393F77" w:rsidRPr="00BE6D00" w:rsidRDefault="00393F77" w:rsidP="000862B3">
      <w:pPr>
        <w:jc w:val="both"/>
        <w:rPr>
          <w:rFonts w:ascii="Arial" w:eastAsia="Times New Roman" w:hAnsi="Arial" w:cs="Arial"/>
          <w:color w:val="FF0000"/>
          <w:sz w:val="24"/>
          <w:szCs w:val="24"/>
          <w:lang w:eastAsia="pt-BR"/>
        </w:rPr>
      </w:pPr>
    </w:p>
    <w:p w14:paraId="5E0BC011" w14:textId="77777777" w:rsidR="00393F77" w:rsidRPr="00BE6D00" w:rsidRDefault="00393F77" w:rsidP="000862B3">
      <w:pPr>
        <w:jc w:val="both"/>
        <w:rPr>
          <w:rFonts w:ascii="Arial" w:eastAsia="Times New Roman" w:hAnsi="Arial" w:cs="Arial"/>
          <w:color w:val="FF0000"/>
          <w:sz w:val="24"/>
          <w:szCs w:val="24"/>
          <w:lang w:eastAsia="pt-BR"/>
        </w:rPr>
      </w:pPr>
    </w:p>
    <w:p w14:paraId="03D4403E" w14:textId="77777777" w:rsidR="00393F77" w:rsidRPr="00BE6D00" w:rsidRDefault="00393F77" w:rsidP="000862B3">
      <w:pPr>
        <w:jc w:val="both"/>
        <w:rPr>
          <w:rFonts w:ascii="Arial" w:eastAsia="Times New Roman" w:hAnsi="Arial" w:cs="Arial"/>
          <w:color w:val="FF0000"/>
          <w:sz w:val="24"/>
          <w:szCs w:val="24"/>
          <w:lang w:eastAsia="pt-BR"/>
        </w:rPr>
      </w:pPr>
    </w:p>
    <w:p w14:paraId="00B14BDD" w14:textId="77777777" w:rsidR="00393F77" w:rsidRPr="00BE6D00" w:rsidRDefault="00393F77" w:rsidP="000862B3">
      <w:pPr>
        <w:jc w:val="both"/>
        <w:rPr>
          <w:rFonts w:ascii="Arial" w:eastAsia="Times New Roman" w:hAnsi="Arial" w:cs="Arial"/>
          <w:color w:val="FF0000"/>
          <w:sz w:val="24"/>
          <w:szCs w:val="24"/>
          <w:lang w:eastAsia="pt-BR"/>
        </w:rPr>
      </w:pPr>
    </w:p>
    <w:p w14:paraId="2CB81FC0" w14:textId="77777777" w:rsidR="00393F77" w:rsidRPr="00BE6D00" w:rsidRDefault="00393F77" w:rsidP="000862B3">
      <w:pPr>
        <w:jc w:val="both"/>
        <w:rPr>
          <w:rFonts w:ascii="Arial" w:eastAsia="Times New Roman" w:hAnsi="Arial" w:cs="Arial"/>
          <w:color w:val="FF0000"/>
          <w:sz w:val="24"/>
          <w:szCs w:val="24"/>
          <w:lang w:eastAsia="pt-BR"/>
        </w:rPr>
      </w:pPr>
    </w:p>
    <w:p w14:paraId="2EA6C0A6" w14:textId="77777777" w:rsidR="00393F77" w:rsidRPr="00BE6D00" w:rsidRDefault="00393F77" w:rsidP="000862B3">
      <w:pPr>
        <w:jc w:val="both"/>
        <w:rPr>
          <w:rFonts w:ascii="Arial" w:eastAsia="Times New Roman" w:hAnsi="Arial" w:cs="Arial"/>
          <w:color w:val="FF0000"/>
          <w:sz w:val="24"/>
          <w:szCs w:val="24"/>
          <w:lang w:eastAsia="pt-BR"/>
        </w:rPr>
      </w:pPr>
    </w:p>
    <w:p w14:paraId="4E39729D" w14:textId="77777777" w:rsidR="00393F77" w:rsidRPr="00BE6D00" w:rsidRDefault="00393F77" w:rsidP="000862B3">
      <w:pPr>
        <w:jc w:val="both"/>
        <w:rPr>
          <w:rFonts w:ascii="Arial" w:eastAsia="Times New Roman" w:hAnsi="Arial" w:cs="Arial"/>
          <w:color w:val="FF0000"/>
          <w:sz w:val="24"/>
          <w:szCs w:val="24"/>
          <w:lang w:eastAsia="pt-BR"/>
        </w:rPr>
      </w:pPr>
    </w:p>
    <w:p w14:paraId="0CEECC1D" w14:textId="77777777" w:rsidR="00393F77" w:rsidRPr="00BE6D00" w:rsidRDefault="00393F77" w:rsidP="000862B3">
      <w:pPr>
        <w:jc w:val="both"/>
        <w:rPr>
          <w:rFonts w:ascii="Arial" w:eastAsia="Times New Roman" w:hAnsi="Arial" w:cs="Arial"/>
          <w:color w:val="FF0000"/>
          <w:sz w:val="24"/>
          <w:szCs w:val="24"/>
          <w:lang w:eastAsia="pt-BR"/>
        </w:rPr>
      </w:pPr>
    </w:p>
    <w:p w14:paraId="401932E0" w14:textId="77777777" w:rsidR="00393F77" w:rsidRPr="00BE6D00" w:rsidRDefault="00393F77" w:rsidP="000862B3">
      <w:pPr>
        <w:jc w:val="both"/>
        <w:rPr>
          <w:rFonts w:ascii="Arial" w:eastAsia="Times New Roman" w:hAnsi="Arial" w:cs="Arial"/>
          <w:color w:val="FF0000"/>
          <w:sz w:val="24"/>
          <w:szCs w:val="24"/>
          <w:lang w:eastAsia="pt-BR"/>
        </w:rPr>
      </w:pPr>
    </w:p>
    <w:p w14:paraId="21C19A03" w14:textId="77777777" w:rsidR="00393F77" w:rsidRPr="00BE6D00" w:rsidRDefault="00393F77" w:rsidP="000862B3">
      <w:pPr>
        <w:jc w:val="both"/>
        <w:rPr>
          <w:rFonts w:ascii="Arial" w:eastAsia="Times New Roman" w:hAnsi="Arial" w:cs="Arial"/>
          <w:color w:val="FF0000"/>
          <w:sz w:val="24"/>
          <w:szCs w:val="24"/>
          <w:lang w:eastAsia="pt-BR"/>
        </w:rPr>
      </w:pPr>
    </w:p>
    <w:p w14:paraId="1B3E2861" w14:textId="77777777" w:rsidR="00393F77" w:rsidRPr="00BE6D00" w:rsidRDefault="00393F77" w:rsidP="000862B3">
      <w:pPr>
        <w:jc w:val="both"/>
        <w:rPr>
          <w:rFonts w:ascii="Arial" w:eastAsia="Times New Roman" w:hAnsi="Arial" w:cs="Arial"/>
          <w:color w:val="FF0000"/>
          <w:sz w:val="24"/>
          <w:szCs w:val="24"/>
          <w:lang w:eastAsia="pt-BR"/>
        </w:rPr>
      </w:pPr>
    </w:p>
    <w:p w14:paraId="3A9FC90F" w14:textId="77777777" w:rsidR="00393F77" w:rsidRPr="00BE6D00" w:rsidRDefault="00393F77" w:rsidP="000862B3">
      <w:pPr>
        <w:jc w:val="both"/>
        <w:rPr>
          <w:rFonts w:ascii="Arial" w:eastAsia="Times New Roman" w:hAnsi="Arial" w:cs="Arial"/>
          <w:color w:val="FF0000"/>
          <w:sz w:val="24"/>
          <w:szCs w:val="24"/>
          <w:lang w:eastAsia="pt-BR"/>
        </w:rPr>
      </w:pPr>
    </w:p>
    <w:p w14:paraId="1EF12AA7" w14:textId="77777777" w:rsidR="00393F77" w:rsidRPr="00BE6D00" w:rsidRDefault="00393F77" w:rsidP="000862B3">
      <w:pPr>
        <w:jc w:val="both"/>
        <w:rPr>
          <w:rFonts w:ascii="Arial" w:eastAsia="Times New Roman" w:hAnsi="Arial" w:cs="Arial"/>
          <w:color w:val="FF0000"/>
          <w:sz w:val="24"/>
          <w:szCs w:val="24"/>
          <w:lang w:eastAsia="pt-BR"/>
        </w:rPr>
      </w:pPr>
    </w:p>
    <w:p w14:paraId="24FE1938" w14:textId="77777777" w:rsidR="00393F77" w:rsidRPr="00BE6D00" w:rsidRDefault="00393F77" w:rsidP="000862B3">
      <w:pPr>
        <w:jc w:val="both"/>
        <w:rPr>
          <w:rFonts w:ascii="Arial" w:eastAsia="Times New Roman" w:hAnsi="Arial" w:cs="Arial"/>
          <w:color w:val="FF0000"/>
          <w:sz w:val="24"/>
          <w:szCs w:val="24"/>
          <w:lang w:eastAsia="pt-BR"/>
        </w:rPr>
      </w:pPr>
    </w:p>
    <w:p w14:paraId="75CB5795" w14:textId="77777777" w:rsidR="00393F77" w:rsidRPr="00BE6D00" w:rsidRDefault="00393F77" w:rsidP="000862B3">
      <w:pPr>
        <w:jc w:val="both"/>
        <w:rPr>
          <w:rFonts w:ascii="Arial" w:eastAsia="Times New Roman" w:hAnsi="Arial" w:cs="Arial"/>
          <w:color w:val="FF0000"/>
          <w:sz w:val="24"/>
          <w:szCs w:val="24"/>
          <w:lang w:eastAsia="pt-BR"/>
        </w:rPr>
      </w:pPr>
    </w:p>
    <w:p w14:paraId="14EBDCFA" w14:textId="77777777" w:rsidR="00393F77" w:rsidRPr="00BE6D00" w:rsidRDefault="00393F77" w:rsidP="000862B3">
      <w:pPr>
        <w:pStyle w:val="Anexo"/>
      </w:pPr>
      <w:r w:rsidRPr="00BE6D00">
        <w:t xml:space="preserve">ANEXO X - DECLARAÇÃO DE RESPONSABILIDADE TÉCNICA </w:t>
      </w:r>
    </w:p>
    <w:p w14:paraId="37892163" w14:textId="77777777" w:rsidR="00393F77" w:rsidRPr="00BE6D00" w:rsidRDefault="00393F77" w:rsidP="000862B3">
      <w:pPr>
        <w:pStyle w:val="TextosemFormatao"/>
        <w:jc w:val="center"/>
        <w:rPr>
          <w:rFonts w:ascii="Arial" w:hAnsi="Arial" w:cs="Arial"/>
          <w:b/>
          <w:bCs/>
          <w:sz w:val="24"/>
          <w:szCs w:val="24"/>
          <w:lang w:val="pt-BR"/>
        </w:rPr>
      </w:pPr>
    </w:p>
    <w:p w14:paraId="22D2A025" w14:textId="77777777" w:rsidR="00393F77" w:rsidRPr="00BE6D00" w:rsidRDefault="00393F77" w:rsidP="000862B3">
      <w:pPr>
        <w:pStyle w:val="TextosemFormatao"/>
        <w:jc w:val="both"/>
        <w:rPr>
          <w:rFonts w:ascii="Arial" w:hAnsi="Arial" w:cs="Arial"/>
          <w:sz w:val="24"/>
          <w:szCs w:val="24"/>
          <w:lang w:val="pt-BR"/>
        </w:rPr>
      </w:pPr>
    </w:p>
    <w:p w14:paraId="0556625E"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À </w:t>
      </w:r>
    </w:p>
    <w:p w14:paraId="5E086918"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Prefeitura Municipal de </w:t>
      </w:r>
      <w:r w:rsidRPr="00D132AF">
        <w:rPr>
          <w:rFonts w:ascii="Arial" w:hAnsi="Arial" w:cs="Arial"/>
          <w:b/>
          <w:bCs/>
          <w:noProof/>
          <w:sz w:val="24"/>
          <w:szCs w:val="24"/>
        </w:rPr>
        <w:t>Farol/Pr</w:t>
      </w:r>
      <w:r w:rsidRPr="00BE6D00">
        <w:rPr>
          <w:rFonts w:ascii="Arial" w:hAnsi="Arial" w:cs="Arial"/>
          <w:b/>
          <w:bCs/>
          <w:sz w:val="24"/>
          <w:szCs w:val="24"/>
        </w:rPr>
        <w:t xml:space="preserve"> </w:t>
      </w:r>
      <w:r w:rsidRPr="00BE6D00">
        <w:rPr>
          <w:rFonts w:ascii="Arial" w:hAnsi="Arial" w:cs="Arial"/>
          <w:b/>
          <w:sz w:val="24"/>
          <w:szCs w:val="24"/>
        </w:rPr>
        <w:t>- PR</w:t>
      </w:r>
    </w:p>
    <w:p w14:paraId="03B4995C" w14:textId="4AAAA3F8" w:rsidR="00393F77" w:rsidRPr="00BE6D00" w:rsidRDefault="00393F77" w:rsidP="000862B3">
      <w:pPr>
        <w:tabs>
          <w:tab w:val="left" w:pos="2640"/>
        </w:tabs>
        <w:adjustRightInd w:val="0"/>
        <w:ind w:right="7"/>
        <w:rPr>
          <w:rFonts w:ascii="Arial" w:hAnsi="Arial" w:cs="Arial"/>
          <w:bCs/>
          <w:sz w:val="24"/>
          <w:szCs w:val="24"/>
        </w:rPr>
      </w:pPr>
      <w:r w:rsidRPr="00BE6D00">
        <w:rPr>
          <w:rFonts w:ascii="Arial" w:hAnsi="Arial" w:cs="Arial"/>
          <w:sz w:val="24"/>
          <w:szCs w:val="24"/>
        </w:rPr>
        <w:t xml:space="preserve">Referente: </w:t>
      </w:r>
      <w:r w:rsidR="00E82A6E">
        <w:rPr>
          <w:rFonts w:ascii="Arial" w:hAnsi="Arial" w:cs="Arial"/>
          <w:sz w:val="24"/>
          <w:szCs w:val="24"/>
        </w:rPr>
        <w:t>CONCORRÊNCIA ELETRÔNICA nº 01/2024</w:t>
      </w:r>
    </w:p>
    <w:p w14:paraId="426C1784"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r w:rsidRPr="00BE6D00">
        <w:rPr>
          <w:rFonts w:ascii="Arial" w:hAnsi="Arial" w:cs="Arial"/>
          <w:sz w:val="24"/>
          <w:szCs w:val="24"/>
        </w:rPr>
        <w:t>Conforme o disposto no Edital em epígrafe, declaramos que o responsável técnico pela(s) obra(s) do(s) lote, caso venhamos a vencer a referida licitação, é:</w:t>
      </w:r>
    </w:p>
    <w:p w14:paraId="47CF0C87"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p w14:paraId="6D206E42"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tbl>
      <w:tblPr>
        <w:tblW w:w="10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3822"/>
        <w:gridCol w:w="1711"/>
        <w:gridCol w:w="1457"/>
        <w:gridCol w:w="1469"/>
      </w:tblGrid>
      <w:tr w:rsidR="00393F77" w:rsidRPr="00BE6D00" w14:paraId="1FED2027" w14:textId="77777777" w:rsidTr="002C3C46">
        <w:tc>
          <w:tcPr>
            <w:tcW w:w="1729" w:type="dxa"/>
          </w:tcPr>
          <w:p w14:paraId="1032C44E"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firstLine="151"/>
              <w:rPr>
                <w:rFonts w:ascii="Arial" w:hAnsi="Arial" w:cs="Arial"/>
                <w:sz w:val="24"/>
                <w:szCs w:val="24"/>
              </w:rPr>
            </w:pPr>
            <w:r w:rsidRPr="00BE6D00">
              <w:rPr>
                <w:rFonts w:ascii="Arial" w:hAnsi="Arial" w:cs="Arial"/>
                <w:sz w:val="24"/>
                <w:szCs w:val="24"/>
              </w:rPr>
              <w:t>Lotes</w:t>
            </w:r>
          </w:p>
        </w:tc>
        <w:tc>
          <w:tcPr>
            <w:tcW w:w="3914" w:type="dxa"/>
          </w:tcPr>
          <w:p w14:paraId="06A18E3A"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sz w:val="24"/>
                <w:szCs w:val="24"/>
              </w:rPr>
            </w:pPr>
            <w:r w:rsidRPr="00BE6D00">
              <w:rPr>
                <w:rFonts w:ascii="Arial" w:hAnsi="Arial" w:cs="Arial"/>
                <w:sz w:val="24"/>
                <w:szCs w:val="24"/>
              </w:rPr>
              <w:t>Nome</w:t>
            </w:r>
          </w:p>
        </w:tc>
        <w:tc>
          <w:tcPr>
            <w:tcW w:w="1608" w:type="dxa"/>
          </w:tcPr>
          <w:p w14:paraId="7ED9E8C9"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sz w:val="24"/>
                <w:szCs w:val="24"/>
              </w:rPr>
            </w:pPr>
            <w:r w:rsidRPr="00BE6D00">
              <w:rPr>
                <w:rFonts w:ascii="Arial" w:hAnsi="Arial" w:cs="Arial"/>
                <w:sz w:val="24"/>
                <w:szCs w:val="24"/>
              </w:rPr>
              <w:t>Especialidade</w:t>
            </w:r>
          </w:p>
        </w:tc>
        <w:tc>
          <w:tcPr>
            <w:tcW w:w="1430" w:type="dxa"/>
          </w:tcPr>
          <w:p w14:paraId="08C45D2F"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sz w:val="24"/>
                <w:szCs w:val="24"/>
              </w:rPr>
            </w:pPr>
            <w:r w:rsidRPr="00BE6D00">
              <w:rPr>
                <w:rFonts w:ascii="Arial" w:hAnsi="Arial" w:cs="Arial"/>
                <w:sz w:val="24"/>
                <w:szCs w:val="24"/>
              </w:rPr>
              <w:t>CREA/CAU nº</w:t>
            </w:r>
          </w:p>
        </w:tc>
        <w:tc>
          <w:tcPr>
            <w:tcW w:w="1483" w:type="dxa"/>
          </w:tcPr>
          <w:p w14:paraId="703798C8"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sz w:val="24"/>
                <w:szCs w:val="24"/>
              </w:rPr>
            </w:pPr>
            <w:r w:rsidRPr="00BE6D00">
              <w:rPr>
                <w:rFonts w:ascii="Arial" w:hAnsi="Arial" w:cs="Arial"/>
                <w:sz w:val="24"/>
                <w:szCs w:val="24"/>
              </w:rPr>
              <w:t>Data do registro</w:t>
            </w:r>
          </w:p>
        </w:tc>
      </w:tr>
      <w:tr w:rsidR="00393F77" w:rsidRPr="00BE6D00" w14:paraId="7CE82B49" w14:textId="77777777" w:rsidTr="002C3C46">
        <w:tc>
          <w:tcPr>
            <w:tcW w:w="1729" w:type="dxa"/>
          </w:tcPr>
          <w:p w14:paraId="66F7366E"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r w:rsidRPr="00BE6D00">
              <w:rPr>
                <w:rFonts w:ascii="Arial" w:hAnsi="Arial" w:cs="Arial"/>
                <w:sz w:val="24"/>
                <w:szCs w:val="24"/>
              </w:rPr>
              <w:t>Lote Único</w:t>
            </w:r>
          </w:p>
        </w:tc>
        <w:tc>
          <w:tcPr>
            <w:tcW w:w="3914" w:type="dxa"/>
          </w:tcPr>
          <w:p w14:paraId="34F017FE"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tc>
        <w:tc>
          <w:tcPr>
            <w:tcW w:w="1608" w:type="dxa"/>
          </w:tcPr>
          <w:p w14:paraId="79D532AD"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tc>
        <w:tc>
          <w:tcPr>
            <w:tcW w:w="1430" w:type="dxa"/>
          </w:tcPr>
          <w:p w14:paraId="03061B06"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tc>
        <w:tc>
          <w:tcPr>
            <w:tcW w:w="1483" w:type="dxa"/>
          </w:tcPr>
          <w:p w14:paraId="1C47788B"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tc>
      </w:tr>
    </w:tbl>
    <w:p w14:paraId="71D1889A"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r w:rsidRPr="00BE6D00">
        <w:rPr>
          <w:rFonts w:ascii="Arial" w:hAnsi="Arial" w:cs="Arial"/>
          <w:sz w:val="24"/>
          <w:szCs w:val="24"/>
        </w:rPr>
        <w:t xml:space="preserve"> </w:t>
      </w:r>
    </w:p>
    <w:p w14:paraId="0E726A2B"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sz w:val="24"/>
          <w:szCs w:val="24"/>
        </w:rPr>
      </w:pPr>
    </w:p>
    <w:p w14:paraId="565FAE97"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108"/>
        <w:jc w:val="both"/>
        <w:rPr>
          <w:rFonts w:ascii="Arial" w:hAnsi="Arial" w:cs="Arial"/>
          <w:sz w:val="24"/>
          <w:szCs w:val="24"/>
        </w:rPr>
      </w:pPr>
      <w:r w:rsidRPr="00BE6D00">
        <w:rPr>
          <w:rFonts w:ascii="Arial" w:hAnsi="Arial" w:cs="Arial"/>
          <w:sz w:val="24"/>
          <w:szCs w:val="24"/>
        </w:rPr>
        <w:t>Declaramos, outrossim, que o(s) profissional(ais) acima relacionado(s) pertence(m) ao nosso quadro técnico de profissionais permanentes, com relacionamento junto à empresa, dentro das leis trabalhistas vigentes.</w:t>
      </w:r>
    </w:p>
    <w:p w14:paraId="2FB9AED3"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sz w:val="24"/>
          <w:szCs w:val="24"/>
        </w:rPr>
      </w:pPr>
    </w:p>
    <w:p w14:paraId="01749193"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sz w:val="24"/>
          <w:szCs w:val="24"/>
        </w:rPr>
      </w:pPr>
    </w:p>
    <w:p w14:paraId="70015B5D" w14:textId="77777777" w:rsidR="00393F77" w:rsidRPr="00BE6D00" w:rsidRDefault="00393F77" w:rsidP="000862B3">
      <w:pPr>
        <w:ind w:right="7"/>
        <w:jc w:val="both"/>
        <w:rPr>
          <w:rFonts w:ascii="Arial" w:hAnsi="Arial" w:cs="Arial"/>
          <w:i/>
          <w:sz w:val="24"/>
          <w:szCs w:val="24"/>
        </w:rPr>
      </w:pPr>
      <w:r w:rsidRPr="00BE6D00">
        <w:rPr>
          <w:rFonts w:ascii="Arial" w:hAnsi="Arial" w:cs="Arial"/>
          <w:i/>
          <w:sz w:val="24"/>
          <w:szCs w:val="24"/>
        </w:rPr>
        <w:t>Por ser expressão da verdade, firmamos a presente.</w:t>
      </w:r>
    </w:p>
    <w:p w14:paraId="7F1AEA01" w14:textId="77777777" w:rsidR="00393F77" w:rsidRPr="00BE6D00" w:rsidRDefault="00393F77" w:rsidP="000862B3">
      <w:pPr>
        <w:ind w:right="7"/>
        <w:jc w:val="both"/>
        <w:rPr>
          <w:rFonts w:ascii="Arial" w:hAnsi="Arial" w:cs="Arial"/>
          <w:i/>
          <w:sz w:val="24"/>
          <w:szCs w:val="24"/>
        </w:rPr>
      </w:pPr>
    </w:p>
    <w:p w14:paraId="46903168" w14:textId="77777777" w:rsidR="00393F77" w:rsidRPr="00BE6D00" w:rsidRDefault="00393F77" w:rsidP="000862B3">
      <w:pPr>
        <w:ind w:right="7"/>
        <w:jc w:val="both"/>
        <w:rPr>
          <w:rFonts w:ascii="Arial" w:hAnsi="Arial" w:cs="Arial"/>
          <w:i/>
          <w:sz w:val="24"/>
          <w:szCs w:val="24"/>
        </w:rPr>
      </w:pPr>
    </w:p>
    <w:p w14:paraId="24C4452A" w14:textId="77777777" w:rsidR="00393F77" w:rsidRPr="00BE6D00" w:rsidRDefault="00393F77" w:rsidP="000862B3">
      <w:pPr>
        <w:ind w:right="7"/>
        <w:jc w:val="center"/>
        <w:rPr>
          <w:rFonts w:ascii="Arial" w:hAnsi="Arial" w:cs="Arial"/>
          <w:i/>
          <w:sz w:val="24"/>
          <w:szCs w:val="24"/>
        </w:rPr>
      </w:pPr>
      <w:r w:rsidRPr="00BE6D00">
        <w:rPr>
          <w:rFonts w:ascii="Arial" w:hAnsi="Arial" w:cs="Arial"/>
          <w:i/>
          <w:sz w:val="24"/>
          <w:szCs w:val="24"/>
        </w:rPr>
        <w:tab/>
      </w:r>
      <w:r w:rsidRPr="00BE6D00">
        <w:rPr>
          <w:rFonts w:ascii="Arial" w:hAnsi="Arial" w:cs="Arial"/>
          <w:i/>
          <w:sz w:val="24"/>
          <w:szCs w:val="24"/>
        </w:rPr>
        <w:tab/>
      </w:r>
    </w:p>
    <w:p w14:paraId="189E22B1" w14:textId="77777777" w:rsidR="00393F77" w:rsidRPr="00BE6D00" w:rsidRDefault="00393F77" w:rsidP="000862B3">
      <w:pPr>
        <w:ind w:right="7"/>
        <w:jc w:val="center"/>
        <w:rPr>
          <w:rFonts w:ascii="Arial" w:hAnsi="Arial" w:cs="Arial"/>
          <w:b/>
          <w:sz w:val="24"/>
          <w:szCs w:val="24"/>
        </w:rPr>
      </w:pPr>
      <w:r w:rsidRPr="00BE6D00">
        <w:rPr>
          <w:rFonts w:ascii="Arial" w:hAnsi="Arial" w:cs="Arial"/>
          <w:b/>
          <w:sz w:val="24"/>
          <w:szCs w:val="24"/>
        </w:rPr>
        <w:t>________________________________</w:t>
      </w:r>
    </w:p>
    <w:p w14:paraId="05A5B041" w14:textId="77777777" w:rsidR="00393F77" w:rsidRPr="00BE6D00" w:rsidRDefault="00393F77" w:rsidP="000862B3">
      <w:pPr>
        <w:ind w:right="7"/>
        <w:jc w:val="center"/>
        <w:rPr>
          <w:rFonts w:ascii="Arial" w:hAnsi="Arial" w:cs="Arial"/>
          <w:b/>
          <w:sz w:val="24"/>
          <w:szCs w:val="24"/>
        </w:rPr>
      </w:pPr>
      <w:r w:rsidRPr="00BE6D00">
        <w:rPr>
          <w:rFonts w:ascii="Arial" w:hAnsi="Arial" w:cs="Arial"/>
          <w:b/>
          <w:sz w:val="24"/>
          <w:szCs w:val="24"/>
        </w:rPr>
        <w:t>Local e Data</w:t>
      </w:r>
    </w:p>
    <w:p w14:paraId="406759D2" w14:textId="77777777" w:rsidR="00393F77" w:rsidRPr="00BE6D00" w:rsidRDefault="00393F77" w:rsidP="000862B3">
      <w:pPr>
        <w:ind w:right="7"/>
        <w:jc w:val="center"/>
        <w:rPr>
          <w:rFonts w:ascii="Arial" w:hAnsi="Arial" w:cs="Arial"/>
          <w:b/>
          <w:sz w:val="24"/>
          <w:szCs w:val="24"/>
        </w:rPr>
      </w:pPr>
    </w:p>
    <w:p w14:paraId="57EDAD92"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sz w:val="24"/>
          <w:szCs w:val="24"/>
        </w:rPr>
      </w:pPr>
    </w:p>
    <w:p w14:paraId="5428A38A"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sz w:val="24"/>
          <w:szCs w:val="24"/>
        </w:rPr>
      </w:pPr>
    </w:p>
    <w:p w14:paraId="3616B562" w14:textId="77777777" w:rsidR="00393F77" w:rsidRPr="00BE6D00" w:rsidRDefault="00393F77" w:rsidP="000862B3">
      <w:pPr>
        <w:tabs>
          <w:tab w:val="left" w:pos="2640"/>
        </w:tabs>
        <w:adjustRightInd w:val="0"/>
        <w:jc w:val="both"/>
        <w:rPr>
          <w:rFonts w:ascii="Arial" w:hAnsi="Arial" w:cs="Arial"/>
          <w:b/>
          <w:sz w:val="24"/>
          <w:szCs w:val="24"/>
        </w:rPr>
      </w:pPr>
    </w:p>
    <w:p w14:paraId="203938AF" w14:textId="77777777" w:rsidR="00393F77" w:rsidRPr="00BE6D00" w:rsidRDefault="00393F77" w:rsidP="000862B3">
      <w:pPr>
        <w:tabs>
          <w:tab w:val="left" w:pos="2640"/>
        </w:tabs>
        <w:adjustRightInd w:val="0"/>
        <w:jc w:val="center"/>
        <w:rPr>
          <w:rFonts w:ascii="Arial" w:hAnsi="Arial" w:cs="Arial"/>
          <w:b/>
          <w:sz w:val="24"/>
          <w:szCs w:val="24"/>
        </w:rPr>
      </w:pPr>
      <w:r w:rsidRPr="00BE6D00">
        <w:rPr>
          <w:rFonts w:ascii="Arial" w:hAnsi="Arial" w:cs="Arial"/>
          <w:b/>
          <w:sz w:val="24"/>
          <w:szCs w:val="24"/>
        </w:rPr>
        <w:t>________________________________________________________</w:t>
      </w:r>
    </w:p>
    <w:p w14:paraId="4E40615F" w14:textId="77777777" w:rsidR="00393F77" w:rsidRPr="00BE6D00" w:rsidRDefault="00393F77" w:rsidP="000862B3">
      <w:pPr>
        <w:tabs>
          <w:tab w:val="left" w:pos="2640"/>
        </w:tabs>
        <w:adjustRightInd w:val="0"/>
        <w:jc w:val="center"/>
        <w:rPr>
          <w:rFonts w:ascii="Arial" w:hAnsi="Arial" w:cs="Arial"/>
          <w:b/>
          <w:i/>
          <w:sz w:val="24"/>
          <w:szCs w:val="24"/>
        </w:rPr>
      </w:pPr>
      <w:r w:rsidRPr="00BE6D00">
        <w:rPr>
          <w:rFonts w:ascii="Arial" w:hAnsi="Arial" w:cs="Arial"/>
          <w:b/>
          <w:i/>
          <w:sz w:val="24"/>
          <w:szCs w:val="24"/>
        </w:rPr>
        <w:t>(CNPJ, nome, RG nº e assinatura do responsável Legal)</w:t>
      </w:r>
    </w:p>
    <w:p w14:paraId="16E46483" w14:textId="77777777" w:rsidR="00393F77" w:rsidRPr="00BE6D00" w:rsidRDefault="00393F77" w:rsidP="000862B3">
      <w:pPr>
        <w:tabs>
          <w:tab w:val="left" w:pos="2640"/>
        </w:tabs>
        <w:adjustRightInd w:val="0"/>
        <w:jc w:val="center"/>
        <w:rPr>
          <w:rFonts w:ascii="Arial" w:hAnsi="Arial" w:cs="Arial"/>
          <w:b/>
          <w:i/>
          <w:sz w:val="24"/>
          <w:szCs w:val="24"/>
        </w:rPr>
      </w:pPr>
      <w:r w:rsidRPr="00BE6D00">
        <w:rPr>
          <w:rFonts w:ascii="Arial" w:hAnsi="Arial" w:cs="Arial"/>
          <w:b/>
          <w:i/>
          <w:sz w:val="24"/>
          <w:szCs w:val="24"/>
        </w:rPr>
        <w:t>(Nome e assinatura do(s) Engenheiro/Arquiteto responsável(eis))</w:t>
      </w:r>
    </w:p>
    <w:p w14:paraId="52F0B7C0" w14:textId="77777777" w:rsidR="00393F77" w:rsidRPr="00BE6D00" w:rsidRDefault="00393F77" w:rsidP="000862B3">
      <w:pPr>
        <w:tabs>
          <w:tab w:val="left" w:pos="2640"/>
        </w:tabs>
        <w:adjustRightInd w:val="0"/>
        <w:jc w:val="center"/>
        <w:rPr>
          <w:rFonts w:ascii="Arial" w:hAnsi="Arial" w:cs="Arial"/>
          <w:b/>
          <w:i/>
          <w:sz w:val="24"/>
          <w:szCs w:val="24"/>
        </w:rPr>
      </w:pPr>
    </w:p>
    <w:p w14:paraId="77C6297F" w14:textId="77777777" w:rsidR="00393F77" w:rsidRPr="00BE6D00" w:rsidRDefault="00393F77" w:rsidP="000862B3">
      <w:pPr>
        <w:tabs>
          <w:tab w:val="left" w:pos="2640"/>
        </w:tabs>
        <w:adjustRightInd w:val="0"/>
        <w:jc w:val="center"/>
        <w:rPr>
          <w:rFonts w:ascii="Arial" w:hAnsi="Arial" w:cs="Arial"/>
          <w:b/>
          <w:i/>
          <w:sz w:val="24"/>
          <w:szCs w:val="24"/>
        </w:rPr>
      </w:pPr>
    </w:p>
    <w:p w14:paraId="0832EACC" w14:textId="77777777" w:rsidR="00393F77" w:rsidRPr="00BE6D00" w:rsidRDefault="00393F77" w:rsidP="000862B3">
      <w:pPr>
        <w:tabs>
          <w:tab w:val="left" w:pos="2640"/>
        </w:tabs>
        <w:adjustRightInd w:val="0"/>
        <w:jc w:val="center"/>
        <w:rPr>
          <w:rFonts w:ascii="Arial" w:hAnsi="Arial" w:cs="Arial"/>
          <w:b/>
          <w:i/>
          <w:sz w:val="24"/>
          <w:szCs w:val="24"/>
        </w:rPr>
      </w:pPr>
    </w:p>
    <w:p w14:paraId="246638C0" w14:textId="77777777" w:rsidR="00393F77" w:rsidRPr="00BE6D00" w:rsidRDefault="00393F77" w:rsidP="000862B3">
      <w:pPr>
        <w:tabs>
          <w:tab w:val="left" w:pos="2640"/>
        </w:tabs>
        <w:adjustRightInd w:val="0"/>
        <w:jc w:val="center"/>
        <w:rPr>
          <w:rFonts w:ascii="Arial" w:hAnsi="Arial" w:cs="Arial"/>
          <w:b/>
          <w:i/>
          <w:sz w:val="24"/>
          <w:szCs w:val="24"/>
        </w:rPr>
      </w:pPr>
    </w:p>
    <w:p w14:paraId="009BF0C6" w14:textId="77777777" w:rsidR="00393F77" w:rsidRPr="00BE6D00" w:rsidRDefault="00393F77" w:rsidP="000862B3">
      <w:pPr>
        <w:tabs>
          <w:tab w:val="left" w:pos="2640"/>
        </w:tabs>
        <w:adjustRightInd w:val="0"/>
        <w:jc w:val="center"/>
        <w:rPr>
          <w:rFonts w:ascii="Arial" w:hAnsi="Arial" w:cs="Arial"/>
          <w:b/>
          <w:i/>
          <w:sz w:val="24"/>
          <w:szCs w:val="24"/>
        </w:rPr>
      </w:pPr>
    </w:p>
    <w:p w14:paraId="7970994B" w14:textId="77777777" w:rsidR="00393F77" w:rsidRPr="00BE6D00" w:rsidRDefault="00393F77" w:rsidP="000862B3">
      <w:pPr>
        <w:tabs>
          <w:tab w:val="left" w:pos="2640"/>
        </w:tabs>
        <w:adjustRightInd w:val="0"/>
        <w:jc w:val="center"/>
        <w:rPr>
          <w:rFonts w:ascii="Arial" w:hAnsi="Arial" w:cs="Arial"/>
          <w:b/>
          <w:i/>
          <w:sz w:val="24"/>
          <w:szCs w:val="24"/>
        </w:rPr>
      </w:pPr>
    </w:p>
    <w:p w14:paraId="6FB5C961" w14:textId="77777777" w:rsidR="00393F77" w:rsidRPr="00BE6D00" w:rsidRDefault="00393F77" w:rsidP="000862B3">
      <w:pPr>
        <w:tabs>
          <w:tab w:val="left" w:pos="2640"/>
        </w:tabs>
        <w:adjustRightInd w:val="0"/>
        <w:jc w:val="center"/>
        <w:rPr>
          <w:rFonts w:ascii="Arial" w:hAnsi="Arial" w:cs="Arial"/>
          <w:b/>
          <w:i/>
          <w:sz w:val="24"/>
          <w:szCs w:val="24"/>
        </w:rPr>
      </w:pPr>
    </w:p>
    <w:p w14:paraId="2BFB92A3" w14:textId="77777777" w:rsidR="00393F77" w:rsidRPr="00BE6D00" w:rsidRDefault="00393F77" w:rsidP="000862B3">
      <w:pPr>
        <w:tabs>
          <w:tab w:val="left" w:pos="2640"/>
        </w:tabs>
        <w:adjustRightInd w:val="0"/>
        <w:jc w:val="center"/>
        <w:rPr>
          <w:rFonts w:ascii="Arial" w:hAnsi="Arial" w:cs="Arial"/>
          <w:b/>
          <w:i/>
          <w:sz w:val="24"/>
          <w:szCs w:val="24"/>
        </w:rPr>
      </w:pPr>
    </w:p>
    <w:p w14:paraId="6D354F8E" w14:textId="77777777" w:rsidR="00393F77" w:rsidRPr="00BE6D00" w:rsidRDefault="00393F77" w:rsidP="000862B3">
      <w:pPr>
        <w:tabs>
          <w:tab w:val="left" w:pos="2640"/>
        </w:tabs>
        <w:adjustRightInd w:val="0"/>
        <w:jc w:val="center"/>
        <w:rPr>
          <w:rFonts w:ascii="Arial" w:hAnsi="Arial" w:cs="Arial"/>
          <w:b/>
          <w:i/>
          <w:sz w:val="24"/>
          <w:szCs w:val="24"/>
        </w:rPr>
      </w:pPr>
    </w:p>
    <w:p w14:paraId="3139DA58" w14:textId="77777777" w:rsidR="00393F77" w:rsidRPr="00BE6D00" w:rsidRDefault="00393F77" w:rsidP="000862B3">
      <w:pPr>
        <w:tabs>
          <w:tab w:val="left" w:pos="2640"/>
        </w:tabs>
        <w:adjustRightInd w:val="0"/>
        <w:jc w:val="center"/>
        <w:rPr>
          <w:rFonts w:ascii="Arial" w:hAnsi="Arial" w:cs="Arial"/>
          <w:b/>
          <w:i/>
          <w:sz w:val="24"/>
          <w:szCs w:val="24"/>
        </w:rPr>
      </w:pPr>
    </w:p>
    <w:p w14:paraId="137A4135" w14:textId="77777777" w:rsidR="00393F77" w:rsidRPr="00BE6D00" w:rsidRDefault="00393F77" w:rsidP="000862B3">
      <w:pPr>
        <w:tabs>
          <w:tab w:val="left" w:pos="2640"/>
        </w:tabs>
        <w:adjustRightInd w:val="0"/>
        <w:jc w:val="center"/>
        <w:rPr>
          <w:rFonts w:ascii="Arial" w:hAnsi="Arial" w:cs="Arial"/>
          <w:b/>
          <w:i/>
          <w:sz w:val="24"/>
          <w:szCs w:val="24"/>
        </w:rPr>
      </w:pPr>
    </w:p>
    <w:p w14:paraId="54243C8F" w14:textId="77777777" w:rsidR="00393F77" w:rsidRPr="00BE6D00" w:rsidRDefault="00393F77" w:rsidP="000862B3">
      <w:pPr>
        <w:tabs>
          <w:tab w:val="left" w:pos="2640"/>
        </w:tabs>
        <w:adjustRightInd w:val="0"/>
        <w:jc w:val="center"/>
        <w:rPr>
          <w:rFonts w:ascii="Arial" w:hAnsi="Arial" w:cs="Arial"/>
          <w:b/>
          <w:i/>
          <w:sz w:val="24"/>
          <w:szCs w:val="24"/>
        </w:rPr>
      </w:pPr>
    </w:p>
    <w:p w14:paraId="0D341D88" w14:textId="77777777" w:rsidR="00393F77" w:rsidRPr="00BE6D00" w:rsidRDefault="00393F77" w:rsidP="000862B3">
      <w:pPr>
        <w:tabs>
          <w:tab w:val="left" w:pos="2640"/>
        </w:tabs>
        <w:adjustRightInd w:val="0"/>
        <w:jc w:val="center"/>
        <w:rPr>
          <w:rFonts w:ascii="Arial" w:hAnsi="Arial" w:cs="Arial"/>
          <w:b/>
          <w:i/>
          <w:sz w:val="24"/>
          <w:szCs w:val="24"/>
        </w:rPr>
      </w:pPr>
    </w:p>
    <w:p w14:paraId="235DAD3F" w14:textId="77777777" w:rsidR="00393F77" w:rsidRPr="00BE6D00" w:rsidRDefault="00393F77" w:rsidP="000862B3">
      <w:pPr>
        <w:tabs>
          <w:tab w:val="left" w:pos="2640"/>
        </w:tabs>
        <w:adjustRightInd w:val="0"/>
        <w:jc w:val="center"/>
        <w:rPr>
          <w:rFonts w:ascii="Arial" w:hAnsi="Arial" w:cs="Arial"/>
          <w:b/>
          <w:i/>
          <w:sz w:val="24"/>
          <w:szCs w:val="24"/>
        </w:rPr>
      </w:pPr>
    </w:p>
    <w:p w14:paraId="5BCBFE43" w14:textId="77777777" w:rsidR="00393F77" w:rsidRPr="00BE6D00" w:rsidRDefault="00393F77" w:rsidP="000862B3">
      <w:pPr>
        <w:tabs>
          <w:tab w:val="left" w:pos="2640"/>
        </w:tabs>
        <w:adjustRightInd w:val="0"/>
        <w:jc w:val="center"/>
        <w:rPr>
          <w:rFonts w:ascii="Arial" w:hAnsi="Arial" w:cs="Arial"/>
          <w:b/>
          <w:i/>
          <w:sz w:val="24"/>
          <w:szCs w:val="24"/>
        </w:rPr>
      </w:pPr>
    </w:p>
    <w:p w14:paraId="3BE628E8" w14:textId="77777777" w:rsidR="00393F77" w:rsidRPr="00BE6D00" w:rsidRDefault="00393F77" w:rsidP="000862B3">
      <w:pPr>
        <w:tabs>
          <w:tab w:val="left" w:pos="2640"/>
        </w:tabs>
        <w:adjustRightInd w:val="0"/>
        <w:jc w:val="center"/>
        <w:rPr>
          <w:rFonts w:ascii="Arial" w:hAnsi="Arial" w:cs="Arial"/>
          <w:b/>
          <w:i/>
          <w:sz w:val="24"/>
          <w:szCs w:val="24"/>
        </w:rPr>
      </w:pPr>
    </w:p>
    <w:p w14:paraId="07BC1A96" w14:textId="77777777" w:rsidR="00393F77" w:rsidRPr="00BE6D00" w:rsidRDefault="00393F77" w:rsidP="000862B3">
      <w:pPr>
        <w:tabs>
          <w:tab w:val="left" w:pos="2640"/>
        </w:tabs>
        <w:adjustRightInd w:val="0"/>
        <w:jc w:val="center"/>
        <w:rPr>
          <w:rFonts w:ascii="Arial" w:hAnsi="Arial" w:cs="Arial"/>
          <w:b/>
          <w:i/>
          <w:sz w:val="24"/>
          <w:szCs w:val="24"/>
        </w:rPr>
      </w:pPr>
    </w:p>
    <w:p w14:paraId="565498D9" w14:textId="77777777" w:rsidR="00393F77" w:rsidRPr="00BE6D00" w:rsidRDefault="00393F77" w:rsidP="000862B3">
      <w:pPr>
        <w:tabs>
          <w:tab w:val="left" w:pos="2640"/>
        </w:tabs>
        <w:adjustRightInd w:val="0"/>
        <w:jc w:val="center"/>
        <w:rPr>
          <w:rFonts w:ascii="Arial" w:hAnsi="Arial" w:cs="Arial"/>
          <w:b/>
          <w:i/>
          <w:sz w:val="24"/>
          <w:szCs w:val="24"/>
        </w:rPr>
      </w:pPr>
    </w:p>
    <w:p w14:paraId="0678AB0E" w14:textId="77777777" w:rsidR="00393F77" w:rsidRPr="00BE6D00" w:rsidRDefault="00393F77" w:rsidP="000862B3">
      <w:pPr>
        <w:tabs>
          <w:tab w:val="left" w:pos="2640"/>
        </w:tabs>
        <w:adjustRightInd w:val="0"/>
        <w:jc w:val="center"/>
        <w:rPr>
          <w:rFonts w:ascii="Arial" w:hAnsi="Arial" w:cs="Arial"/>
          <w:b/>
          <w:i/>
          <w:sz w:val="24"/>
          <w:szCs w:val="24"/>
        </w:rPr>
      </w:pPr>
    </w:p>
    <w:p w14:paraId="5E46F2FA" w14:textId="77777777" w:rsidR="00393F77" w:rsidRPr="00BE6D00" w:rsidRDefault="00393F77" w:rsidP="000862B3">
      <w:pPr>
        <w:pStyle w:val="Anexo"/>
        <w:rPr>
          <w:lang w:val="pt-PT"/>
        </w:rPr>
      </w:pPr>
      <w:r w:rsidRPr="00BE6D00">
        <w:rPr>
          <w:lang w:val="pt-PT"/>
        </w:rPr>
        <w:t xml:space="preserve">ANEXO XI - </w:t>
      </w:r>
      <w:r w:rsidRPr="00BE6D00">
        <w:t>DECLARAÇÃO DE PLENO CONHECIMENTO</w:t>
      </w:r>
    </w:p>
    <w:p w14:paraId="62E4582E" w14:textId="77777777" w:rsidR="00393F77" w:rsidRPr="00BE6D00" w:rsidRDefault="00393F77" w:rsidP="000862B3">
      <w:pPr>
        <w:adjustRightInd w:val="0"/>
        <w:rPr>
          <w:rFonts w:ascii="Arial" w:hAnsi="Arial" w:cs="Arial"/>
          <w:b/>
          <w:bCs/>
          <w:sz w:val="24"/>
          <w:szCs w:val="24"/>
        </w:rPr>
      </w:pPr>
    </w:p>
    <w:p w14:paraId="6D17C41C" w14:textId="77777777" w:rsidR="00393F77" w:rsidRPr="00BE6D00" w:rsidRDefault="00393F77" w:rsidP="000862B3">
      <w:pPr>
        <w:adjustRightInd w:val="0"/>
        <w:rPr>
          <w:rFonts w:ascii="Arial" w:hAnsi="Arial" w:cs="Arial"/>
          <w:b/>
          <w:bCs/>
          <w:sz w:val="24"/>
          <w:szCs w:val="24"/>
        </w:rPr>
      </w:pPr>
    </w:p>
    <w:p w14:paraId="43CB597D" w14:textId="77777777" w:rsidR="00393F77" w:rsidRPr="00BE6D00" w:rsidRDefault="00393F77" w:rsidP="000862B3">
      <w:pPr>
        <w:adjustRightInd w:val="0"/>
        <w:rPr>
          <w:rFonts w:ascii="Arial" w:hAnsi="Arial" w:cs="Arial"/>
          <w:b/>
          <w:sz w:val="24"/>
          <w:szCs w:val="24"/>
        </w:rPr>
      </w:pPr>
    </w:p>
    <w:p w14:paraId="6B34D8DD"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À </w:t>
      </w:r>
    </w:p>
    <w:p w14:paraId="657088EC" w14:textId="77777777" w:rsidR="00393F77" w:rsidRPr="00BE6D00" w:rsidRDefault="00393F77" w:rsidP="000862B3">
      <w:pPr>
        <w:ind w:right="7"/>
        <w:rPr>
          <w:rFonts w:ascii="Arial" w:hAnsi="Arial" w:cs="Arial"/>
          <w:b/>
          <w:sz w:val="24"/>
          <w:szCs w:val="24"/>
        </w:rPr>
      </w:pPr>
      <w:r w:rsidRPr="00BE6D00">
        <w:rPr>
          <w:rFonts w:ascii="Arial" w:hAnsi="Arial" w:cs="Arial"/>
          <w:b/>
          <w:sz w:val="24"/>
          <w:szCs w:val="24"/>
        </w:rPr>
        <w:t xml:space="preserve">Prefeitura Municipal de </w:t>
      </w:r>
      <w:r w:rsidRPr="00D132AF">
        <w:rPr>
          <w:rFonts w:ascii="Arial" w:hAnsi="Arial" w:cs="Arial"/>
          <w:b/>
          <w:bCs/>
          <w:noProof/>
          <w:sz w:val="24"/>
          <w:szCs w:val="24"/>
        </w:rPr>
        <w:t>Farol/Pr</w:t>
      </w:r>
      <w:r w:rsidRPr="00BE6D00">
        <w:rPr>
          <w:rFonts w:ascii="Arial" w:hAnsi="Arial" w:cs="Arial"/>
          <w:b/>
          <w:bCs/>
          <w:sz w:val="24"/>
          <w:szCs w:val="24"/>
        </w:rPr>
        <w:t xml:space="preserve"> </w:t>
      </w:r>
      <w:r w:rsidRPr="00BE6D00">
        <w:rPr>
          <w:rFonts w:ascii="Arial" w:hAnsi="Arial" w:cs="Arial"/>
          <w:b/>
          <w:sz w:val="24"/>
          <w:szCs w:val="24"/>
        </w:rPr>
        <w:t>- PR</w:t>
      </w:r>
    </w:p>
    <w:p w14:paraId="2941C2A4" w14:textId="23DC8939" w:rsidR="00393F77" w:rsidRPr="00BE6D00" w:rsidRDefault="00393F77" w:rsidP="000862B3">
      <w:pPr>
        <w:tabs>
          <w:tab w:val="left" w:pos="2640"/>
        </w:tabs>
        <w:adjustRightInd w:val="0"/>
        <w:ind w:right="7"/>
        <w:rPr>
          <w:rFonts w:ascii="Arial" w:hAnsi="Arial" w:cs="Arial"/>
          <w:b/>
          <w:sz w:val="24"/>
          <w:szCs w:val="24"/>
        </w:rPr>
      </w:pPr>
      <w:r w:rsidRPr="00BE6D00">
        <w:rPr>
          <w:rFonts w:ascii="Arial" w:hAnsi="Arial" w:cs="Arial"/>
          <w:sz w:val="24"/>
          <w:szCs w:val="24"/>
        </w:rPr>
        <w:t xml:space="preserve">Referente: </w:t>
      </w:r>
      <w:r w:rsidR="00E82A6E">
        <w:rPr>
          <w:rFonts w:ascii="Arial" w:hAnsi="Arial" w:cs="Arial"/>
          <w:sz w:val="24"/>
          <w:szCs w:val="24"/>
        </w:rPr>
        <w:t>CONCORRÊNCIA ELETRÔNICA nº 01/2024</w:t>
      </w:r>
    </w:p>
    <w:p w14:paraId="5AD4DF8C" w14:textId="77777777" w:rsidR="00393F77" w:rsidRPr="00BE6D00" w:rsidRDefault="00393F77" w:rsidP="000862B3">
      <w:pPr>
        <w:adjustRightInd w:val="0"/>
        <w:rPr>
          <w:rFonts w:ascii="Arial" w:hAnsi="Arial" w:cs="Arial"/>
          <w:b/>
          <w:sz w:val="24"/>
          <w:szCs w:val="24"/>
        </w:rPr>
      </w:pPr>
    </w:p>
    <w:p w14:paraId="3390F320" w14:textId="77777777" w:rsidR="00393F77" w:rsidRPr="00BE6D00" w:rsidRDefault="00393F77" w:rsidP="000862B3">
      <w:pPr>
        <w:adjustRightInd w:val="0"/>
        <w:rPr>
          <w:rFonts w:ascii="Arial" w:hAnsi="Arial" w:cs="Arial"/>
          <w:b/>
          <w:sz w:val="24"/>
          <w:szCs w:val="24"/>
        </w:rPr>
      </w:pPr>
    </w:p>
    <w:p w14:paraId="5ACBD05D" w14:textId="77777777" w:rsidR="00393F77" w:rsidRPr="00BE6D00" w:rsidRDefault="00393F77" w:rsidP="000862B3">
      <w:pPr>
        <w:adjustRightInd w:val="0"/>
        <w:spacing w:line="360" w:lineRule="auto"/>
        <w:jc w:val="both"/>
        <w:rPr>
          <w:rFonts w:ascii="Arial" w:hAnsi="Arial" w:cs="Arial"/>
          <w:sz w:val="24"/>
          <w:szCs w:val="24"/>
        </w:rPr>
      </w:pPr>
      <w:r w:rsidRPr="00BE6D00">
        <w:rPr>
          <w:rFonts w:ascii="Arial" w:hAnsi="Arial" w:cs="Arial"/>
          <w:b/>
          <w:sz w:val="24"/>
          <w:szCs w:val="24"/>
        </w:rPr>
        <w:tab/>
      </w:r>
      <w:r w:rsidRPr="00BE6D00">
        <w:rPr>
          <w:rFonts w:ascii="Arial" w:hAnsi="Arial" w:cs="Arial"/>
          <w:b/>
          <w:sz w:val="24"/>
          <w:szCs w:val="24"/>
        </w:rPr>
        <w:tab/>
      </w:r>
      <w:r w:rsidRPr="00BE6D00">
        <w:rPr>
          <w:rFonts w:ascii="Arial" w:hAnsi="Arial" w:cs="Arial"/>
          <w:b/>
          <w:sz w:val="24"/>
          <w:szCs w:val="24"/>
        </w:rPr>
        <w:tab/>
      </w:r>
      <w:r w:rsidRPr="00BE6D00">
        <w:rPr>
          <w:rFonts w:ascii="Arial" w:hAnsi="Arial" w:cs="Arial"/>
          <w:sz w:val="24"/>
          <w:szCs w:val="24"/>
        </w:rPr>
        <w:t xml:space="preserve">O </w:t>
      </w:r>
      <w:proofErr w:type="spellStart"/>
      <w:r w:rsidRPr="00BE6D00">
        <w:rPr>
          <w:rFonts w:ascii="Arial" w:hAnsi="Arial" w:cs="Arial"/>
          <w:sz w:val="24"/>
          <w:szCs w:val="24"/>
        </w:rPr>
        <w:t>Sr</w:t>
      </w:r>
      <w:proofErr w:type="spellEnd"/>
      <w:r w:rsidRPr="00BE6D00">
        <w:rPr>
          <w:rFonts w:ascii="Arial" w:hAnsi="Arial" w:cs="Arial"/>
          <w:sz w:val="24"/>
          <w:szCs w:val="24"/>
        </w:rPr>
        <w:t>(a) ______________________com CREA/CAU nº__________________, responsável técnico da empresa______________________, inscrita no CNPJ sob nº____________________, vem DECLARAR que tem pleno conhecimento das condições e peculiaridades da obra, que obteve todas as informações necessárias para o preparo da proposta e que não alegará desconhecimento de nenhuma informação e peculiaridades da obra/serviço, objeto da concorrência supramencionada.</w:t>
      </w:r>
    </w:p>
    <w:p w14:paraId="58057366" w14:textId="77777777" w:rsidR="00393F77" w:rsidRPr="00BE6D00" w:rsidRDefault="00393F77" w:rsidP="000862B3">
      <w:pPr>
        <w:adjustRightInd w:val="0"/>
        <w:rPr>
          <w:rFonts w:ascii="Arial" w:hAnsi="Arial" w:cs="Arial"/>
          <w:color w:val="FF0000"/>
          <w:sz w:val="24"/>
          <w:szCs w:val="24"/>
        </w:rPr>
      </w:pPr>
    </w:p>
    <w:p w14:paraId="6428F44F" w14:textId="77777777" w:rsidR="00393F77" w:rsidRPr="00BE6D00" w:rsidRDefault="00393F77" w:rsidP="000862B3">
      <w:pPr>
        <w:jc w:val="center"/>
        <w:rPr>
          <w:rFonts w:ascii="Arial" w:hAnsi="Arial" w:cs="Arial"/>
          <w:b/>
          <w:sz w:val="24"/>
          <w:szCs w:val="24"/>
        </w:rPr>
      </w:pPr>
    </w:p>
    <w:p w14:paraId="123155E4" w14:textId="77777777" w:rsidR="00393F77" w:rsidRPr="00BE6D00" w:rsidRDefault="00393F77" w:rsidP="000862B3">
      <w:pPr>
        <w:adjustRightInd w:val="0"/>
        <w:spacing w:line="360" w:lineRule="auto"/>
        <w:ind w:firstLine="708"/>
        <w:jc w:val="both"/>
        <w:rPr>
          <w:rFonts w:ascii="Arial" w:hAnsi="Arial" w:cs="Arial"/>
          <w:sz w:val="24"/>
          <w:szCs w:val="24"/>
        </w:rPr>
      </w:pPr>
      <w:r w:rsidRPr="00BE6D00">
        <w:rPr>
          <w:rFonts w:ascii="Arial" w:hAnsi="Arial" w:cs="Arial"/>
          <w:sz w:val="24"/>
          <w:szCs w:val="24"/>
        </w:rPr>
        <w:t>Local e data.</w:t>
      </w:r>
    </w:p>
    <w:p w14:paraId="09B8C17B" w14:textId="77777777" w:rsidR="00393F77" w:rsidRPr="00BE6D00" w:rsidRDefault="00393F77" w:rsidP="000862B3">
      <w:pPr>
        <w:adjustRightInd w:val="0"/>
        <w:jc w:val="both"/>
        <w:rPr>
          <w:rFonts w:ascii="Arial" w:hAnsi="Arial" w:cs="Arial"/>
          <w:sz w:val="24"/>
          <w:szCs w:val="24"/>
        </w:rPr>
      </w:pPr>
    </w:p>
    <w:p w14:paraId="0FE34143" w14:textId="77777777" w:rsidR="00393F77" w:rsidRPr="00BE6D00" w:rsidRDefault="00393F77" w:rsidP="000862B3">
      <w:pPr>
        <w:adjustRightInd w:val="0"/>
        <w:jc w:val="both"/>
        <w:rPr>
          <w:rFonts w:ascii="Arial" w:hAnsi="Arial" w:cs="Arial"/>
          <w:sz w:val="24"/>
          <w:szCs w:val="24"/>
        </w:rPr>
      </w:pPr>
    </w:p>
    <w:p w14:paraId="1C4B55F3" w14:textId="77777777" w:rsidR="00393F77" w:rsidRPr="00BE6D00" w:rsidRDefault="00393F77" w:rsidP="000862B3">
      <w:pPr>
        <w:adjustRightInd w:val="0"/>
        <w:jc w:val="both"/>
        <w:rPr>
          <w:rFonts w:ascii="Arial" w:hAnsi="Arial" w:cs="Arial"/>
          <w:sz w:val="24"/>
          <w:szCs w:val="24"/>
        </w:rPr>
      </w:pPr>
    </w:p>
    <w:p w14:paraId="112CFE02" w14:textId="77777777" w:rsidR="00393F77" w:rsidRPr="00BE6D00" w:rsidRDefault="00393F77" w:rsidP="000862B3">
      <w:pPr>
        <w:adjustRightInd w:val="0"/>
        <w:jc w:val="both"/>
        <w:rPr>
          <w:rFonts w:ascii="Arial" w:hAnsi="Arial" w:cs="Arial"/>
          <w:sz w:val="24"/>
          <w:szCs w:val="24"/>
        </w:rPr>
      </w:pPr>
    </w:p>
    <w:p w14:paraId="06194515" w14:textId="77777777" w:rsidR="00393F77" w:rsidRPr="00BE6D00" w:rsidRDefault="00393F77" w:rsidP="000862B3">
      <w:pPr>
        <w:adjustRightInd w:val="0"/>
        <w:jc w:val="both"/>
        <w:rPr>
          <w:rFonts w:ascii="Arial" w:hAnsi="Arial" w:cs="Arial"/>
          <w:sz w:val="24"/>
          <w:szCs w:val="24"/>
        </w:rPr>
      </w:pPr>
    </w:p>
    <w:p w14:paraId="127BEC81" w14:textId="77777777" w:rsidR="00393F77" w:rsidRPr="00BE6D00" w:rsidRDefault="00393F77" w:rsidP="000862B3">
      <w:pPr>
        <w:tabs>
          <w:tab w:val="left" w:pos="2640"/>
        </w:tabs>
        <w:adjustRightInd w:val="0"/>
        <w:jc w:val="center"/>
        <w:rPr>
          <w:rFonts w:ascii="Arial" w:hAnsi="Arial" w:cs="Arial"/>
          <w:b/>
          <w:sz w:val="24"/>
          <w:szCs w:val="24"/>
        </w:rPr>
      </w:pPr>
      <w:r w:rsidRPr="00BE6D00">
        <w:rPr>
          <w:rFonts w:ascii="Arial" w:hAnsi="Arial" w:cs="Arial"/>
          <w:b/>
          <w:sz w:val="24"/>
          <w:szCs w:val="24"/>
        </w:rPr>
        <w:t>________________________________________________________</w:t>
      </w:r>
    </w:p>
    <w:p w14:paraId="372CDB58" w14:textId="77777777" w:rsidR="00393F77" w:rsidRPr="00BE6D00" w:rsidRDefault="00393F77" w:rsidP="000862B3">
      <w:pPr>
        <w:tabs>
          <w:tab w:val="left" w:pos="2640"/>
        </w:tabs>
        <w:adjustRightInd w:val="0"/>
        <w:jc w:val="center"/>
        <w:rPr>
          <w:rFonts w:ascii="Arial" w:hAnsi="Arial" w:cs="Arial"/>
          <w:b/>
          <w:i/>
          <w:sz w:val="24"/>
          <w:szCs w:val="24"/>
        </w:rPr>
      </w:pPr>
      <w:r w:rsidRPr="00BE6D00">
        <w:rPr>
          <w:rFonts w:ascii="Arial" w:hAnsi="Arial" w:cs="Arial"/>
          <w:b/>
          <w:i/>
          <w:sz w:val="24"/>
          <w:szCs w:val="24"/>
        </w:rPr>
        <w:t>(nome, Confea/Crea ou Cau nº e assinatura do engenheiro/arquiteto habilitado da proponente)</w:t>
      </w:r>
    </w:p>
    <w:p w14:paraId="4EE78793" w14:textId="77777777" w:rsidR="00393F77" w:rsidRPr="00BE6D00" w:rsidRDefault="00393F77" w:rsidP="000862B3">
      <w:pPr>
        <w:tabs>
          <w:tab w:val="left" w:pos="2640"/>
        </w:tabs>
        <w:adjustRightInd w:val="0"/>
        <w:jc w:val="center"/>
        <w:rPr>
          <w:rFonts w:ascii="Arial" w:hAnsi="Arial" w:cs="Arial"/>
          <w:b/>
          <w:i/>
          <w:sz w:val="24"/>
          <w:szCs w:val="24"/>
        </w:rPr>
      </w:pPr>
    </w:p>
    <w:p w14:paraId="2348EC9E" w14:textId="77777777" w:rsidR="00393F77" w:rsidRPr="00BE6D00" w:rsidRDefault="00393F77" w:rsidP="000862B3">
      <w:pPr>
        <w:jc w:val="both"/>
        <w:rPr>
          <w:rFonts w:ascii="Arial" w:eastAsia="Times New Roman" w:hAnsi="Arial" w:cs="Arial"/>
          <w:color w:val="FF0000"/>
          <w:sz w:val="24"/>
          <w:szCs w:val="24"/>
          <w:lang w:eastAsia="pt-BR"/>
        </w:rPr>
      </w:pPr>
    </w:p>
    <w:p w14:paraId="3FAA378D" w14:textId="77777777" w:rsidR="00393F77" w:rsidRPr="00BE6D00" w:rsidRDefault="00393F77" w:rsidP="000862B3">
      <w:pPr>
        <w:jc w:val="both"/>
        <w:rPr>
          <w:rFonts w:ascii="Arial" w:eastAsia="Times New Roman" w:hAnsi="Arial" w:cs="Arial"/>
          <w:color w:val="FF0000"/>
          <w:sz w:val="24"/>
          <w:szCs w:val="24"/>
          <w:lang w:eastAsia="pt-BR"/>
        </w:rPr>
      </w:pPr>
    </w:p>
    <w:p w14:paraId="0021E103" w14:textId="77777777" w:rsidR="00393F77" w:rsidRPr="00BE6D00" w:rsidRDefault="00393F77" w:rsidP="000862B3">
      <w:pPr>
        <w:jc w:val="both"/>
        <w:rPr>
          <w:rFonts w:ascii="Arial" w:eastAsia="Times New Roman" w:hAnsi="Arial" w:cs="Arial"/>
          <w:color w:val="FF0000"/>
          <w:sz w:val="24"/>
          <w:szCs w:val="24"/>
          <w:lang w:eastAsia="pt-BR"/>
        </w:rPr>
      </w:pPr>
    </w:p>
    <w:p w14:paraId="2EC1D9D4" w14:textId="77777777" w:rsidR="00393F77" w:rsidRPr="00BE6D00" w:rsidRDefault="00393F77" w:rsidP="000862B3">
      <w:pPr>
        <w:jc w:val="both"/>
        <w:rPr>
          <w:rFonts w:ascii="Arial" w:eastAsia="Times New Roman" w:hAnsi="Arial" w:cs="Arial"/>
          <w:color w:val="FF0000"/>
          <w:sz w:val="24"/>
          <w:szCs w:val="24"/>
          <w:lang w:eastAsia="pt-BR"/>
        </w:rPr>
      </w:pPr>
    </w:p>
    <w:p w14:paraId="5DCE5429" w14:textId="77777777" w:rsidR="00393F77" w:rsidRPr="00BE6D00" w:rsidRDefault="00393F77" w:rsidP="000862B3">
      <w:pPr>
        <w:jc w:val="both"/>
        <w:rPr>
          <w:rFonts w:ascii="Arial" w:eastAsia="Times New Roman" w:hAnsi="Arial" w:cs="Arial"/>
          <w:color w:val="FF0000"/>
          <w:sz w:val="24"/>
          <w:szCs w:val="24"/>
          <w:lang w:eastAsia="pt-BR"/>
        </w:rPr>
      </w:pPr>
    </w:p>
    <w:p w14:paraId="4F7F8F52" w14:textId="77777777" w:rsidR="00393F77" w:rsidRPr="00BE6D00" w:rsidRDefault="00393F77" w:rsidP="000862B3">
      <w:pPr>
        <w:jc w:val="both"/>
        <w:rPr>
          <w:rFonts w:ascii="Arial" w:eastAsia="Times New Roman" w:hAnsi="Arial" w:cs="Arial"/>
          <w:color w:val="FF0000"/>
          <w:sz w:val="24"/>
          <w:szCs w:val="24"/>
          <w:lang w:eastAsia="pt-BR"/>
        </w:rPr>
      </w:pPr>
    </w:p>
    <w:p w14:paraId="6BAA223D" w14:textId="77777777" w:rsidR="00393F77" w:rsidRPr="00BE6D00" w:rsidRDefault="00393F77" w:rsidP="000862B3">
      <w:pPr>
        <w:jc w:val="both"/>
        <w:rPr>
          <w:rFonts w:ascii="Arial" w:eastAsia="Times New Roman" w:hAnsi="Arial" w:cs="Arial"/>
          <w:color w:val="FF0000"/>
          <w:sz w:val="24"/>
          <w:szCs w:val="24"/>
          <w:lang w:eastAsia="pt-BR"/>
        </w:rPr>
      </w:pPr>
    </w:p>
    <w:p w14:paraId="78F07C1D" w14:textId="77777777" w:rsidR="00393F77" w:rsidRPr="00BE6D00" w:rsidRDefault="00393F77" w:rsidP="000862B3">
      <w:pPr>
        <w:jc w:val="both"/>
        <w:rPr>
          <w:rFonts w:ascii="Arial" w:eastAsia="Times New Roman" w:hAnsi="Arial" w:cs="Arial"/>
          <w:color w:val="FF0000"/>
          <w:sz w:val="24"/>
          <w:szCs w:val="24"/>
          <w:lang w:eastAsia="pt-BR"/>
        </w:rPr>
      </w:pPr>
    </w:p>
    <w:p w14:paraId="3CD64B6A" w14:textId="77777777" w:rsidR="00393F77" w:rsidRPr="00BE6D00" w:rsidRDefault="00393F77" w:rsidP="000862B3">
      <w:pPr>
        <w:jc w:val="both"/>
        <w:rPr>
          <w:rFonts w:ascii="Arial" w:eastAsia="Times New Roman" w:hAnsi="Arial" w:cs="Arial"/>
          <w:color w:val="FF0000"/>
          <w:sz w:val="24"/>
          <w:szCs w:val="24"/>
          <w:lang w:eastAsia="pt-BR"/>
        </w:rPr>
      </w:pPr>
    </w:p>
    <w:p w14:paraId="0417E420" w14:textId="77777777" w:rsidR="00393F77" w:rsidRPr="00BE6D00" w:rsidRDefault="00393F77" w:rsidP="000862B3">
      <w:pPr>
        <w:jc w:val="both"/>
        <w:rPr>
          <w:rFonts w:ascii="Arial" w:eastAsia="Times New Roman" w:hAnsi="Arial" w:cs="Arial"/>
          <w:color w:val="FF0000"/>
          <w:sz w:val="24"/>
          <w:szCs w:val="24"/>
          <w:lang w:eastAsia="pt-BR"/>
        </w:rPr>
      </w:pPr>
    </w:p>
    <w:p w14:paraId="23973F19" w14:textId="77777777" w:rsidR="00393F77" w:rsidRPr="00BE6D00" w:rsidRDefault="00393F77" w:rsidP="000862B3">
      <w:pPr>
        <w:jc w:val="both"/>
        <w:rPr>
          <w:rFonts w:ascii="Arial" w:eastAsia="Times New Roman" w:hAnsi="Arial" w:cs="Arial"/>
          <w:color w:val="FF0000"/>
          <w:sz w:val="24"/>
          <w:szCs w:val="24"/>
          <w:lang w:eastAsia="pt-BR"/>
        </w:rPr>
      </w:pPr>
    </w:p>
    <w:p w14:paraId="7C5C60A5" w14:textId="77777777" w:rsidR="00393F77" w:rsidRPr="00BE6D00" w:rsidRDefault="00393F77" w:rsidP="000862B3">
      <w:pPr>
        <w:jc w:val="both"/>
        <w:rPr>
          <w:rFonts w:ascii="Arial" w:eastAsia="Times New Roman" w:hAnsi="Arial" w:cs="Arial"/>
          <w:color w:val="FF0000"/>
          <w:sz w:val="24"/>
          <w:szCs w:val="24"/>
          <w:lang w:eastAsia="pt-BR"/>
        </w:rPr>
      </w:pPr>
    </w:p>
    <w:p w14:paraId="7EF48D7A" w14:textId="77777777" w:rsidR="00393F77" w:rsidRPr="00BE6D00" w:rsidRDefault="00393F77" w:rsidP="000862B3">
      <w:pPr>
        <w:jc w:val="both"/>
        <w:rPr>
          <w:rFonts w:ascii="Arial" w:eastAsia="Times New Roman" w:hAnsi="Arial" w:cs="Arial"/>
          <w:color w:val="FF0000"/>
          <w:sz w:val="24"/>
          <w:szCs w:val="24"/>
          <w:lang w:eastAsia="pt-BR"/>
        </w:rPr>
      </w:pPr>
    </w:p>
    <w:p w14:paraId="06E4851F" w14:textId="77777777" w:rsidR="00393F77" w:rsidRPr="00BE6D00" w:rsidRDefault="00393F77" w:rsidP="000862B3">
      <w:pPr>
        <w:rPr>
          <w:rFonts w:ascii="Arial" w:eastAsia="Times New Roman" w:hAnsi="Arial" w:cs="Arial"/>
          <w:color w:val="FF0000"/>
          <w:sz w:val="24"/>
          <w:szCs w:val="24"/>
          <w:lang w:eastAsia="pt-BR"/>
        </w:rPr>
      </w:pPr>
      <w:r w:rsidRPr="00BE6D00">
        <w:rPr>
          <w:rFonts w:ascii="Arial" w:eastAsia="Times New Roman" w:hAnsi="Arial" w:cs="Arial"/>
          <w:color w:val="FF0000"/>
          <w:sz w:val="24"/>
          <w:szCs w:val="24"/>
          <w:lang w:eastAsia="pt-BR"/>
        </w:rPr>
        <w:br w:type="page"/>
      </w:r>
    </w:p>
    <w:p w14:paraId="07D3BD39" w14:textId="77777777" w:rsidR="00393F77" w:rsidRPr="00BE6D00" w:rsidRDefault="00393F77" w:rsidP="000862B3">
      <w:pPr>
        <w:pStyle w:val="Anexo"/>
        <w:rPr>
          <w:lang w:val="pt-PT"/>
        </w:rPr>
      </w:pPr>
      <w:r w:rsidRPr="00BE6D00">
        <w:rPr>
          <w:lang w:val="pt-PT"/>
        </w:rPr>
        <w:lastRenderedPageBreak/>
        <w:t>MODELO I – ATESTADO DE VISITA</w:t>
      </w:r>
    </w:p>
    <w:p w14:paraId="610EE7B5" w14:textId="77777777" w:rsidR="00393F77" w:rsidRPr="00BE6D00" w:rsidRDefault="00393F77" w:rsidP="000862B3">
      <w:pPr>
        <w:adjustRightInd w:val="0"/>
        <w:rPr>
          <w:rFonts w:ascii="Arial" w:hAnsi="Arial" w:cs="Arial"/>
          <w:b/>
          <w:bCs/>
          <w:sz w:val="24"/>
          <w:szCs w:val="24"/>
        </w:rPr>
      </w:pPr>
    </w:p>
    <w:p w14:paraId="13DBE6D8" w14:textId="77777777" w:rsidR="00393F77" w:rsidRPr="00BE6D00" w:rsidRDefault="00393F77" w:rsidP="000862B3">
      <w:pPr>
        <w:jc w:val="center"/>
        <w:rPr>
          <w:rFonts w:ascii="Arial" w:eastAsia="Times New Roman" w:hAnsi="Arial" w:cs="Arial"/>
          <w:b/>
          <w:bCs/>
          <w:color w:val="000000" w:themeColor="text1"/>
          <w:sz w:val="24"/>
          <w:szCs w:val="24"/>
          <w:lang w:eastAsia="pt-BR"/>
        </w:rPr>
      </w:pPr>
    </w:p>
    <w:p w14:paraId="7633A902" w14:textId="77777777" w:rsidR="00393F77" w:rsidRPr="00BE6D00" w:rsidRDefault="00393F77" w:rsidP="000862B3">
      <w:pPr>
        <w:jc w:val="both"/>
        <w:rPr>
          <w:rFonts w:ascii="Arial" w:eastAsia="Times New Roman" w:hAnsi="Arial" w:cs="Arial"/>
          <w:color w:val="FF0000"/>
          <w:sz w:val="24"/>
          <w:szCs w:val="24"/>
          <w:lang w:eastAsia="pt-BR"/>
        </w:rPr>
      </w:pPr>
    </w:p>
    <w:p w14:paraId="36E7A8F0" w14:textId="77777777" w:rsidR="00393F77" w:rsidRPr="00BE6D00" w:rsidRDefault="00393F77" w:rsidP="000862B3">
      <w:pPr>
        <w:pStyle w:val="TextosemFormatao"/>
        <w:jc w:val="center"/>
        <w:rPr>
          <w:rFonts w:ascii="Arial" w:hAnsi="Arial" w:cs="Arial"/>
          <w:b/>
          <w:bCs/>
          <w:sz w:val="24"/>
          <w:szCs w:val="24"/>
          <w:lang w:val="pt-BR"/>
        </w:rPr>
      </w:pPr>
      <w:r w:rsidRPr="00BE6D00">
        <w:rPr>
          <w:rFonts w:ascii="Arial" w:hAnsi="Arial" w:cs="Arial"/>
          <w:b/>
          <w:bCs/>
          <w:sz w:val="24"/>
          <w:szCs w:val="24"/>
          <w:lang w:val="pt-BR"/>
        </w:rPr>
        <w:t>(</w:t>
      </w:r>
      <w:r w:rsidRPr="00BE6D00">
        <w:rPr>
          <w:rFonts w:ascii="Arial" w:hAnsi="Arial" w:cs="Arial"/>
          <w:b/>
          <w:bCs/>
          <w:color w:val="00B050"/>
          <w:sz w:val="24"/>
          <w:szCs w:val="24"/>
          <w:lang w:val="pt-BR"/>
        </w:rPr>
        <w:t>Documento emitido exclusivamente pelo município</w:t>
      </w:r>
      <w:r w:rsidRPr="00BE6D00">
        <w:rPr>
          <w:rFonts w:ascii="Arial" w:hAnsi="Arial" w:cs="Arial"/>
          <w:b/>
          <w:bCs/>
          <w:sz w:val="24"/>
          <w:szCs w:val="24"/>
          <w:lang w:val="pt-BR"/>
        </w:rPr>
        <w:t>)</w:t>
      </w:r>
    </w:p>
    <w:p w14:paraId="7048D8B9" w14:textId="77777777" w:rsidR="00393F77" w:rsidRPr="00BE6D00" w:rsidRDefault="00393F77" w:rsidP="000862B3">
      <w:pPr>
        <w:pStyle w:val="TextosemFormatao"/>
        <w:jc w:val="both"/>
        <w:rPr>
          <w:rFonts w:ascii="Arial" w:hAnsi="Arial" w:cs="Arial"/>
          <w:b/>
          <w:sz w:val="24"/>
          <w:szCs w:val="24"/>
          <w:lang w:val="pt-BR"/>
        </w:rPr>
      </w:pPr>
    </w:p>
    <w:p w14:paraId="35AF33BC" w14:textId="77777777" w:rsidR="00393F77" w:rsidRPr="00BE6D00" w:rsidRDefault="00393F77" w:rsidP="000862B3">
      <w:pPr>
        <w:pStyle w:val="TextosemFormatao"/>
        <w:jc w:val="both"/>
        <w:rPr>
          <w:rFonts w:ascii="Arial" w:hAnsi="Arial" w:cs="Arial"/>
          <w:b/>
          <w:sz w:val="24"/>
          <w:szCs w:val="24"/>
          <w:lang w:val="pt-BR"/>
        </w:rPr>
      </w:pPr>
    </w:p>
    <w:p w14:paraId="1D6076F6" w14:textId="77777777" w:rsidR="00393F77" w:rsidRPr="00BE6D00" w:rsidRDefault="00393F77" w:rsidP="000862B3">
      <w:pPr>
        <w:pStyle w:val="TextosemFormatao"/>
        <w:jc w:val="both"/>
        <w:rPr>
          <w:rFonts w:ascii="Arial" w:hAnsi="Arial" w:cs="Arial"/>
          <w:b/>
          <w:sz w:val="24"/>
          <w:szCs w:val="24"/>
          <w:lang w:val="pt-BR"/>
        </w:rPr>
      </w:pPr>
    </w:p>
    <w:p w14:paraId="18C06FAB" w14:textId="77777777" w:rsidR="00393F77" w:rsidRPr="00BE6D00" w:rsidRDefault="00393F77" w:rsidP="000862B3">
      <w:pPr>
        <w:pStyle w:val="TextosemFormatao"/>
        <w:jc w:val="both"/>
        <w:rPr>
          <w:rFonts w:ascii="Arial" w:hAnsi="Arial" w:cs="Arial"/>
          <w:b/>
          <w:sz w:val="24"/>
          <w:szCs w:val="24"/>
          <w:lang w:val="pt-BR"/>
        </w:rPr>
      </w:pPr>
    </w:p>
    <w:p w14:paraId="2988C4B8" w14:textId="44F2FC5E" w:rsidR="00393F77" w:rsidRPr="00BE6D00" w:rsidRDefault="00393F77" w:rsidP="000862B3">
      <w:pPr>
        <w:keepNext/>
        <w:tabs>
          <w:tab w:val="left" w:pos="2640"/>
        </w:tabs>
        <w:adjustRightInd w:val="0"/>
        <w:rPr>
          <w:rFonts w:ascii="Arial" w:hAnsi="Arial" w:cs="Arial"/>
          <w:b/>
          <w:bCs/>
          <w:sz w:val="24"/>
          <w:szCs w:val="24"/>
        </w:rPr>
      </w:pPr>
      <w:r w:rsidRPr="00BE6D00">
        <w:rPr>
          <w:rFonts w:ascii="Arial" w:hAnsi="Arial" w:cs="Arial"/>
          <w:sz w:val="24"/>
          <w:szCs w:val="24"/>
        </w:rPr>
        <w:t xml:space="preserve">CONCORRÊNCIA ELETRÔNICA nº </w:t>
      </w:r>
      <w:r w:rsidR="00E82A6E">
        <w:rPr>
          <w:rFonts w:ascii="Arial" w:hAnsi="Arial" w:cs="Arial"/>
          <w:sz w:val="24"/>
          <w:szCs w:val="24"/>
        </w:rPr>
        <w:t>01/2024</w:t>
      </w:r>
    </w:p>
    <w:p w14:paraId="7EEF9943" w14:textId="77777777" w:rsidR="00393F77" w:rsidRPr="00BE6D00" w:rsidRDefault="00393F77" w:rsidP="000862B3">
      <w:pPr>
        <w:keepNext/>
        <w:tabs>
          <w:tab w:val="left" w:pos="2640"/>
        </w:tabs>
        <w:adjustRightInd w:val="0"/>
        <w:rPr>
          <w:rFonts w:ascii="Arial" w:hAnsi="Arial" w:cs="Arial"/>
          <w:b/>
          <w:bCs/>
          <w:sz w:val="24"/>
          <w:szCs w:val="24"/>
        </w:rPr>
      </w:pPr>
    </w:p>
    <w:p w14:paraId="48D7980D" w14:textId="77777777" w:rsidR="00393F77" w:rsidRPr="00BE6D00" w:rsidRDefault="00393F77" w:rsidP="000862B3">
      <w:pPr>
        <w:keepNext/>
        <w:tabs>
          <w:tab w:val="left" w:pos="2640"/>
        </w:tabs>
        <w:adjustRightInd w:val="0"/>
        <w:rPr>
          <w:rFonts w:ascii="Arial" w:hAnsi="Arial" w:cs="Arial"/>
          <w:b/>
          <w:bCs/>
          <w:sz w:val="24"/>
          <w:szCs w:val="24"/>
        </w:rPr>
      </w:pPr>
    </w:p>
    <w:p w14:paraId="11F0F62E" w14:textId="77777777" w:rsidR="00393F77" w:rsidRPr="00BE6D00" w:rsidRDefault="00393F77" w:rsidP="000862B3">
      <w:pPr>
        <w:tabs>
          <w:tab w:val="left" w:pos="360"/>
        </w:tabs>
        <w:adjustRightInd w:val="0"/>
        <w:jc w:val="both"/>
        <w:rPr>
          <w:rFonts w:ascii="Arial" w:eastAsiaTheme="minorHAnsi" w:hAnsi="Arial" w:cs="Arial"/>
          <w:b/>
          <w:bCs/>
          <w:sz w:val="24"/>
          <w:szCs w:val="24"/>
        </w:rPr>
      </w:pPr>
      <w:r w:rsidRPr="00BE6D00">
        <w:rPr>
          <w:rFonts w:ascii="Arial" w:hAnsi="Arial" w:cs="Arial"/>
          <w:b/>
          <w:bCs/>
          <w:sz w:val="24"/>
          <w:szCs w:val="24"/>
        </w:rPr>
        <w:t xml:space="preserve">OBJETO: </w:t>
      </w:r>
      <w:r w:rsidRPr="00D132AF">
        <w:rPr>
          <w:rFonts w:ascii="Arial" w:hAnsi="Arial" w:cs="Arial"/>
          <w:noProof/>
          <w:sz w:val="24"/>
          <w:szCs w:val="24"/>
        </w:rPr>
        <w:t>CONTRATAÇÃO DE EMPRESA PARA EXECUÇÃO DA OBRA DE IMPLANTAÇÃO DE SINALIZAÇÃO CICLOVIÁRIA NA AVENIDA PARANÁ, ENTRE A RUA CEARÁ E A RUA BRASIL - MUNICÍPIO DE FAROL/PR</w:t>
      </w:r>
    </w:p>
    <w:p w14:paraId="6420F2D0" w14:textId="77777777" w:rsidR="00393F77" w:rsidRPr="00BE6D00" w:rsidRDefault="00393F77" w:rsidP="000862B3">
      <w:pPr>
        <w:jc w:val="both"/>
        <w:rPr>
          <w:rFonts w:ascii="Arial" w:hAnsi="Arial" w:cs="Arial"/>
          <w:b/>
          <w:sz w:val="24"/>
          <w:szCs w:val="24"/>
        </w:rPr>
      </w:pPr>
    </w:p>
    <w:p w14:paraId="5F1006ED" w14:textId="77777777" w:rsidR="00393F77" w:rsidRPr="00BE6D00" w:rsidRDefault="00393F77" w:rsidP="000862B3">
      <w:pPr>
        <w:pStyle w:val="Corpodetexto2"/>
        <w:keepNext/>
        <w:widowControl w:val="0"/>
        <w:autoSpaceDE w:val="0"/>
        <w:autoSpaceDN w:val="0"/>
        <w:adjustRightInd w:val="0"/>
        <w:rPr>
          <w:b w:val="0"/>
          <w:bCs w:val="0"/>
          <w:szCs w:val="24"/>
        </w:rPr>
      </w:pPr>
    </w:p>
    <w:p w14:paraId="04E6AB7C" w14:textId="77777777" w:rsidR="00393F77" w:rsidRPr="00BE6D00" w:rsidRDefault="00393F77" w:rsidP="000862B3">
      <w:pPr>
        <w:keepNext/>
        <w:tabs>
          <w:tab w:val="left" w:pos="2640"/>
        </w:tabs>
        <w:adjustRightInd w:val="0"/>
        <w:jc w:val="both"/>
        <w:rPr>
          <w:rFonts w:ascii="Arial" w:hAnsi="Arial" w:cs="Arial"/>
          <w:b/>
          <w:bCs/>
          <w:sz w:val="24"/>
          <w:szCs w:val="24"/>
        </w:rPr>
      </w:pPr>
    </w:p>
    <w:p w14:paraId="204D716A" w14:textId="77777777" w:rsidR="00393F77" w:rsidRPr="00BE6D00" w:rsidRDefault="00393F77" w:rsidP="000862B3">
      <w:pPr>
        <w:keepNext/>
        <w:tabs>
          <w:tab w:val="left" w:pos="2640"/>
        </w:tabs>
        <w:adjustRightInd w:val="0"/>
        <w:spacing w:line="360" w:lineRule="auto"/>
        <w:jc w:val="both"/>
        <w:rPr>
          <w:rFonts w:ascii="Arial" w:hAnsi="Arial" w:cs="Arial"/>
          <w:b/>
          <w:bCs/>
          <w:sz w:val="24"/>
          <w:szCs w:val="24"/>
        </w:rPr>
      </w:pPr>
    </w:p>
    <w:p w14:paraId="5604C048"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pacing w:line="360" w:lineRule="auto"/>
        <w:jc w:val="both"/>
        <w:rPr>
          <w:rFonts w:ascii="Arial" w:hAnsi="Arial" w:cs="Arial"/>
          <w:sz w:val="24"/>
          <w:szCs w:val="24"/>
        </w:rPr>
      </w:pPr>
      <w:r w:rsidRPr="00BE6D00">
        <w:rPr>
          <w:rFonts w:ascii="Arial" w:hAnsi="Arial" w:cs="Arial"/>
          <w:sz w:val="24"/>
          <w:szCs w:val="24"/>
        </w:rPr>
        <w:t xml:space="preserve">Declaramos que o Engenheiro/Arquiteto </w:t>
      </w:r>
      <w:r>
        <w:rPr>
          <w:rFonts w:ascii="Arial" w:hAnsi="Arial" w:cs="Arial"/>
          <w:sz w:val="24"/>
          <w:szCs w:val="24"/>
        </w:rPr>
        <w:t>________</w:t>
      </w:r>
      <w:r w:rsidRPr="00BE6D00">
        <w:rPr>
          <w:rFonts w:ascii="Arial" w:hAnsi="Arial" w:cs="Arial"/>
          <w:sz w:val="24"/>
          <w:szCs w:val="24"/>
        </w:rPr>
        <w:t xml:space="preserve">, CREA/CAU nº </w:t>
      </w:r>
      <w:r>
        <w:rPr>
          <w:rFonts w:ascii="Arial" w:hAnsi="Arial" w:cs="Arial"/>
          <w:sz w:val="24"/>
          <w:szCs w:val="24"/>
        </w:rPr>
        <w:t>________</w:t>
      </w:r>
      <w:r w:rsidRPr="00BE6D00">
        <w:rPr>
          <w:rFonts w:ascii="Arial" w:hAnsi="Arial" w:cs="Arial"/>
          <w:sz w:val="24"/>
          <w:szCs w:val="24"/>
        </w:rPr>
        <w:t xml:space="preserve"> da proponente </w:t>
      </w:r>
      <w:r>
        <w:rPr>
          <w:rFonts w:ascii="Arial" w:hAnsi="Arial" w:cs="Arial"/>
          <w:sz w:val="24"/>
          <w:szCs w:val="24"/>
        </w:rPr>
        <w:t>___________</w:t>
      </w:r>
      <w:r w:rsidRPr="00BE6D00">
        <w:rPr>
          <w:rFonts w:ascii="Arial" w:hAnsi="Arial" w:cs="Arial"/>
          <w:sz w:val="24"/>
          <w:szCs w:val="24"/>
        </w:rPr>
        <w:t xml:space="preserve">, devidamente credenciado, visitou o local da execução da(s) obra(s) objeto da Concorrência em epígrafe. </w:t>
      </w:r>
    </w:p>
    <w:p w14:paraId="0F515CA8" w14:textId="77777777" w:rsidR="00393F77"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b/>
          <w:sz w:val="24"/>
          <w:szCs w:val="24"/>
        </w:rPr>
      </w:pPr>
    </w:p>
    <w:p w14:paraId="3F5C4BFC"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b/>
          <w:sz w:val="24"/>
          <w:szCs w:val="24"/>
        </w:rPr>
      </w:pPr>
    </w:p>
    <w:p w14:paraId="52DBC9CE"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b/>
          <w:sz w:val="24"/>
          <w:szCs w:val="24"/>
        </w:rPr>
      </w:pPr>
    </w:p>
    <w:p w14:paraId="54D9B3B5"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both"/>
        <w:rPr>
          <w:rFonts w:ascii="Arial" w:hAnsi="Arial" w:cs="Arial"/>
          <w:b/>
          <w:sz w:val="24"/>
          <w:szCs w:val="24"/>
        </w:rPr>
      </w:pPr>
    </w:p>
    <w:p w14:paraId="3ED018B8" w14:textId="77777777" w:rsidR="00393F77" w:rsidRPr="00BE6D00" w:rsidRDefault="00393F77" w:rsidP="000862B3">
      <w:pPr>
        <w:tabs>
          <w:tab w:val="left" w:pos="2640"/>
        </w:tabs>
        <w:adjustRightInd w:val="0"/>
        <w:jc w:val="center"/>
        <w:rPr>
          <w:rFonts w:ascii="Arial" w:hAnsi="Arial" w:cs="Arial"/>
          <w:b/>
          <w:sz w:val="24"/>
          <w:szCs w:val="24"/>
        </w:rPr>
      </w:pPr>
      <w:r w:rsidRPr="00D132AF">
        <w:rPr>
          <w:rFonts w:ascii="Arial" w:hAnsi="Arial" w:cs="Arial"/>
          <w:b/>
          <w:noProof/>
          <w:sz w:val="24"/>
          <w:szCs w:val="24"/>
        </w:rPr>
        <w:t>Farol/Pr</w:t>
      </w:r>
      <w:r w:rsidRPr="00BE6D00">
        <w:rPr>
          <w:rFonts w:ascii="Arial" w:hAnsi="Arial" w:cs="Arial"/>
          <w:b/>
          <w:sz w:val="24"/>
          <w:szCs w:val="24"/>
        </w:rPr>
        <w:t xml:space="preserve">, </w:t>
      </w:r>
      <w:r>
        <w:rPr>
          <w:rFonts w:ascii="Arial" w:hAnsi="Arial" w:cs="Arial"/>
          <w:b/>
          <w:sz w:val="24"/>
          <w:szCs w:val="24"/>
        </w:rPr>
        <w:t>______</w:t>
      </w:r>
      <w:r w:rsidRPr="00BE6D00">
        <w:rPr>
          <w:rFonts w:ascii="Arial" w:hAnsi="Arial" w:cs="Arial"/>
          <w:b/>
          <w:sz w:val="24"/>
          <w:szCs w:val="24"/>
        </w:rPr>
        <w:t xml:space="preserve"> de </w:t>
      </w:r>
      <w:r>
        <w:rPr>
          <w:rFonts w:ascii="Arial" w:hAnsi="Arial" w:cs="Arial"/>
          <w:b/>
          <w:sz w:val="24"/>
          <w:szCs w:val="24"/>
        </w:rPr>
        <w:t>______</w:t>
      </w:r>
      <w:r w:rsidRPr="00BE6D00">
        <w:rPr>
          <w:rFonts w:ascii="Arial" w:hAnsi="Arial" w:cs="Arial"/>
          <w:b/>
          <w:sz w:val="24"/>
          <w:szCs w:val="24"/>
        </w:rPr>
        <w:t xml:space="preserve"> </w:t>
      </w:r>
      <w:proofErr w:type="spellStart"/>
      <w:r w:rsidRPr="00BE6D00">
        <w:rPr>
          <w:rFonts w:ascii="Arial" w:hAnsi="Arial" w:cs="Arial"/>
          <w:b/>
          <w:sz w:val="24"/>
          <w:szCs w:val="24"/>
        </w:rPr>
        <w:t>de</w:t>
      </w:r>
      <w:proofErr w:type="spellEnd"/>
      <w:r w:rsidRPr="00BE6D00">
        <w:rPr>
          <w:rFonts w:ascii="Arial" w:hAnsi="Arial" w:cs="Arial"/>
          <w:b/>
          <w:sz w:val="24"/>
          <w:szCs w:val="24"/>
        </w:rPr>
        <w:t xml:space="preserve"> </w:t>
      </w:r>
      <w:r w:rsidRPr="00D132AF">
        <w:rPr>
          <w:rFonts w:ascii="Arial" w:hAnsi="Arial" w:cs="Arial"/>
          <w:b/>
          <w:noProof/>
          <w:sz w:val="24"/>
          <w:szCs w:val="24"/>
        </w:rPr>
        <w:t>2024</w:t>
      </w:r>
      <w:r w:rsidRPr="00BE6D00">
        <w:rPr>
          <w:rFonts w:ascii="Arial" w:hAnsi="Arial" w:cs="Arial"/>
          <w:b/>
          <w:sz w:val="24"/>
          <w:szCs w:val="24"/>
        </w:rPr>
        <w:t>.</w:t>
      </w:r>
    </w:p>
    <w:p w14:paraId="50512F3F" w14:textId="77777777" w:rsidR="00393F77" w:rsidRPr="00BE6D00" w:rsidRDefault="00393F77" w:rsidP="000862B3">
      <w:pPr>
        <w:tabs>
          <w:tab w:val="left" w:pos="2640"/>
        </w:tabs>
        <w:adjustRightInd w:val="0"/>
        <w:jc w:val="both"/>
        <w:rPr>
          <w:rFonts w:ascii="Arial" w:hAnsi="Arial" w:cs="Arial"/>
          <w:b/>
          <w:sz w:val="24"/>
          <w:szCs w:val="24"/>
        </w:rPr>
      </w:pPr>
    </w:p>
    <w:p w14:paraId="558E6D03" w14:textId="77777777" w:rsidR="00393F77" w:rsidRPr="00BE6D00" w:rsidRDefault="00393F77" w:rsidP="000862B3">
      <w:pPr>
        <w:tabs>
          <w:tab w:val="left" w:pos="2640"/>
        </w:tabs>
        <w:adjustRightInd w:val="0"/>
        <w:jc w:val="both"/>
        <w:rPr>
          <w:rFonts w:ascii="Arial" w:hAnsi="Arial" w:cs="Arial"/>
          <w:b/>
          <w:sz w:val="24"/>
          <w:szCs w:val="24"/>
        </w:rPr>
      </w:pPr>
    </w:p>
    <w:p w14:paraId="53F8DFDC" w14:textId="77777777" w:rsidR="00393F77" w:rsidRPr="00BE6D00" w:rsidRDefault="00393F77" w:rsidP="000862B3">
      <w:pPr>
        <w:tabs>
          <w:tab w:val="left" w:pos="2640"/>
        </w:tabs>
        <w:adjustRightInd w:val="0"/>
        <w:jc w:val="both"/>
        <w:rPr>
          <w:rFonts w:ascii="Arial" w:hAnsi="Arial" w:cs="Arial"/>
          <w:b/>
          <w:sz w:val="24"/>
          <w:szCs w:val="24"/>
        </w:rPr>
      </w:pPr>
    </w:p>
    <w:p w14:paraId="0DB0D79D" w14:textId="77777777" w:rsidR="00393F77" w:rsidRPr="00BE6D00" w:rsidRDefault="00393F77" w:rsidP="000862B3">
      <w:pPr>
        <w:tabs>
          <w:tab w:val="left" w:pos="2640"/>
        </w:tabs>
        <w:adjustRightInd w:val="0"/>
        <w:jc w:val="center"/>
        <w:rPr>
          <w:rFonts w:ascii="Arial" w:hAnsi="Arial" w:cs="Arial"/>
          <w:b/>
          <w:i/>
          <w:sz w:val="24"/>
          <w:szCs w:val="24"/>
        </w:rPr>
      </w:pPr>
      <w:r>
        <w:rPr>
          <w:rFonts w:ascii="Arial" w:hAnsi="Arial" w:cs="Arial"/>
          <w:sz w:val="24"/>
          <w:szCs w:val="24"/>
        </w:rPr>
        <w:t>______________________________________________________________</w:t>
      </w:r>
      <w:r w:rsidRPr="00BE6D00">
        <w:rPr>
          <w:rFonts w:ascii="Arial" w:hAnsi="Arial" w:cs="Arial"/>
          <w:b/>
          <w:i/>
          <w:sz w:val="24"/>
          <w:szCs w:val="24"/>
        </w:rPr>
        <w:t xml:space="preserve"> </w:t>
      </w:r>
    </w:p>
    <w:p w14:paraId="544C4999" w14:textId="77777777" w:rsidR="00393F77" w:rsidRPr="00BE6D00" w:rsidRDefault="00393F77" w:rsidP="000862B3">
      <w:pPr>
        <w:tabs>
          <w:tab w:val="left" w:pos="2640"/>
        </w:tabs>
        <w:adjustRightInd w:val="0"/>
        <w:jc w:val="center"/>
        <w:rPr>
          <w:rFonts w:ascii="Arial" w:hAnsi="Arial" w:cs="Arial"/>
          <w:b/>
          <w:i/>
          <w:sz w:val="24"/>
          <w:szCs w:val="24"/>
        </w:rPr>
      </w:pPr>
      <w:r w:rsidRPr="00BE6D00">
        <w:rPr>
          <w:rFonts w:ascii="Arial" w:hAnsi="Arial" w:cs="Arial"/>
          <w:b/>
          <w:i/>
          <w:sz w:val="24"/>
          <w:szCs w:val="24"/>
        </w:rPr>
        <w:t>(nome e assinatura do responsável do município pela emissão)</w:t>
      </w:r>
    </w:p>
    <w:p w14:paraId="0DB048D4"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b/>
          <w:sz w:val="24"/>
          <w:szCs w:val="24"/>
        </w:rPr>
      </w:pPr>
    </w:p>
    <w:p w14:paraId="3EE6A31D" w14:textId="77777777" w:rsidR="00393F77" w:rsidRPr="00BE6D00" w:rsidRDefault="00393F77" w:rsidP="000862B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both"/>
        <w:rPr>
          <w:rFonts w:ascii="Arial" w:hAnsi="Arial" w:cs="Arial"/>
          <w:sz w:val="24"/>
          <w:szCs w:val="24"/>
        </w:rPr>
      </w:pPr>
    </w:p>
    <w:p w14:paraId="310C6EEC" w14:textId="77777777" w:rsidR="00393F77" w:rsidRPr="00BE6D00" w:rsidRDefault="00393F77" w:rsidP="000862B3">
      <w:pPr>
        <w:tabs>
          <w:tab w:val="left" w:pos="2640"/>
        </w:tabs>
        <w:adjustRightInd w:val="0"/>
        <w:jc w:val="center"/>
        <w:rPr>
          <w:rFonts w:ascii="Arial" w:hAnsi="Arial" w:cs="Arial"/>
          <w:b/>
          <w:i/>
          <w:sz w:val="24"/>
          <w:szCs w:val="24"/>
        </w:rPr>
      </w:pPr>
      <w:r>
        <w:rPr>
          <w:rFonts w:ascii="Arial" w:hAnsi="Arial" w:cs="Arial"/>
          <w:sz w:val="24"/>
          <w:szCs w:val="24"/>
        </w:rPr>
        <w:t>____________________________________________________________________________</w:t>
      </w:r>
      <w:r w:rsidRPr="00BE6D00">
        <w:rPr>
          <w:rFonts w:ascii="Arial" w:hAnsi="Arial" w:cs="Arial"/>
          <w:b/>
          <w:i/>
          <w:sz w:val="24"/>
          <w:szCs w:val="24"/>
        </w:rPr>
        <w:t xml:space="preserve"> </w:t>
      </w:r>
    </w:p>
    <w:p w14:paraId="45080FFA" w14:textId="77777777" w:rsidR="00393F77" w:rsidRPr="00BE6D00" w:rsidRDefault="00393F77" w:rsidP="000862B3">
      <w:pPr>
        <w:tabs>
          <w:tab w:val="left" w:pos="2640"/>
        </w:tabs>
        <w:adjustRightInd w:val="0"/>
        <w:jc w:val="center"/>
        <w:rPr>
          <w:rFonts w:ascii="Arial" w:hAnsi="Arial" w:cs="Arial"/>
          <w:b/>
          <w:i/>
          <w:sz w:val="24"/>
          <w:szCs w:val="24"/>
        </w:rPr>
      </w:pPr>
      <w:r w:rsidRPr="00BE6D00">
        <w:rPr>
          <w:rFonts w:ascii="Arial" w:hAnsi="Arial" w:cs="Arial"/>
          <w:b/>
          <w:i/>
          <w:sz w:val="24"/>
          <w:szCs w:val="24"/>
        </w:rPr>
        <w:t xml:space="preserve">(nome, nº do Confea/Crea ou </w:t>
      </w:r>
      <w:proofErr w:type="gramStart"/>
      <w:r w:rsidRPr="00BE6D00">
        <w:rPr>
          <w:rFonts w:ascii="Arial" w:hAnsi="Arial" w:cs="Arial"/>
          <w:b/>
          <w:i/>
          <w:sz w:val="24"/>
          <w:szCs w:val="24"/>
        </w:rPr>
        <w:t>Cau  e</w:t>
      </w:r>
      <w:proofErr w:type="gramEnd"/>
      <w:r w:rsidRPr="00BE6D00">
        <w:rPr>
          <w:rFonts w:ascii="Arial" w:hAnsi="Arial" w:cs="Arial"/>
          <w:b/>
          <w:i/>
          <w:sz w:val="24"/>
          <w:szCs w:val="24"/>
        </w:rPr>
        <w:t xml:space="preserve"> assinatura do Engenheiro/Arquiteto habilitado da proponente)</w:t>
      </w:r>
    </w:p>
    <w:p w14:paraId="6159C528" w14:textId="77777777" w:rsidR="00393F77" w:rsidRPr="00BE6D00" w:rsidRDefault="00393F77" w:rsidP="000862B3">
      <w:pPr>
        <w:jc w:val="both"/>
        <w:rPr>
          <w:rFonts w:ascii="Arial" w:eastAsia="Times New Roman" w:hAnsi="Arial" w:cs="Arial"/>
          <w:color w:val="FF0000"/>
          <w:sz w:val="24"/>
          <w:szCs w:val="24"/>
          <w:lang w:eastAsia="pt-BR"/>
        </w:rPr>
      </w:pPr>
    </w:p>
    <w:p w14:paraId="4BED797B" w14:textId="77777777" w:rsidR="00393F77" w:rsidRPr="00BE6D00" w:rsidRDefault="00393F77" w:rsidP="000862B3">
      <w:pPr>
        <w:jc w:val="both"/>
        <w:rPr>
          <w:rFonts w:ascii="Arial" w:eastAsia="Times New Roman" w:hAnsi="Arial" w:cs="Arial"/>
          <w:color w:val="FF0000"/>
          <w:sz w:val="24"/>
          <w:szCs w:val="24"/>
          <w:lang w:eastAsia="pt-BR"/>
        </w:rPr>
      </w:pPr>
    </w:p>
    <w:p w14:paraId="705A3760" w14:textId="77777777" w:rsidR="00393F77" w:rsidRPr="00BE6D00" w:rsidRDefault="00393F77" w:rsidP="000862B3">
      <w:pPr>
        <w:jc w:val="both"/>
        <w:rPr>
          <w:rFonts w:ascii="Arial" w:eastAsia="Times New Roman" w:hAnsi="Arial" w:cs="Arial"/>
          <w:color w:val="FF0000"/>
          <w:sz w:val="24"/>
          <w:szCs w:val="24"/>
          <w:lang w:eastAsia="pt-BR"/>
        </w:rPr>
      </w:pPr>
    </w:p>
    <w:p w14:paraId="500B59F5" w14:textId="77777777" w:rsidR="00393F77" w:rsidRPr="00BE6D00" w:rsidRDefault="00393F77" w:rsidP="000862B3">
      <w:pPr>
        <w:jc w:val="both"/>
        <w:rPr>
          <w:rFonts w:ascii="Arial" w:eastAsia="Times New Roman" w:hAnsi="Arial" w:cs="Arial"/>
          <w:color w:val="FF0000"/>
          <w:sz w:val="24"/>
          <w:szCs w:val="24"/>
          <w:lang w:eastAsia="pt-BR"/>
        </w:rPr>
      </w:pPr>
    </w:p>
    <w:p w14:paraId="5E86DE0D" w14:textId="77777777" w:rsidR="00393F77" w:rsidRDefault="00393F77" w:rsidP="000862B3">
      <w:pPr>
        <w:jc w:val="both"/>
        <w:rPr>
          <w:rFonts w:ascii="Arial" w:hAnsi="Arial" w:cs="Arial"/>
          <w:sz w:val="24"/>
          <w:szCs w:val="24"/>
        </w:rPr>
        <w:sectPr w:rsidR="00393F77" w:rsidSect="002D6424">
          <w:headerReference w:type="default" r:id="rId33"/>
          <w:footerReference w:type="default" r:id="rId34"/>
          <w:pgSz w:w="11900" w:h="16840"/>
          <w:pgMar w:top="520" w:right="560" w:bottom="426" w:left="1134" w:header="0" w:footer="285" w:gutter="0"/>
          <w:pgNumType w:start="1"/>
          <w:cols w:space="720"/>
          <w:docGrid w:linePitch="299"/>
        </w:sectPr>
      </w:pPr>
    </w:p>
    <w:p w14:paraId="77016E96" w14:textId="77777777" w:rsidR="00393F77" w:rsidRPr="00BE6D00" w:rsidRDefault="00393F77" w:rsidP="000862B3">
      <w:pPr>
        <w:jc w:val="both"/>
        <w:rPr>
          <w:rFonts w:ascii="Arial" w:hAnsi="Arial" w:cs="Arial"/>
          <w:sz w:val="24"/>
          <w:szCs w:val="24"/>
        </w:rPr>
      </w:pPr>
    </w:p>
    <w:sectPr w:rsidR="00393F77" w:rsidRPr="00BE6D00" w:rsidSect="00393F77">
      <w:headerReference w:type="default" r:id="rId35"/>
      <w:footerReference w:type="default" r:id="rId36"/>
      <w:type w:val="continuous"/>
      <w:pgSz w:w="11900" w:h="16840"/>
      <w:pgMar w:top="520" w:right="560" w:bottom="426" w:left="1134"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63CAE" w14:textId="77777777" w:rsidR="004E621B" w:rsidRDefault="004E621B">
      <w:r>
        <w:separator/>
      </w:r>
    </w:p>
  </w:endnote>
  <w:endnote w:type="continuationSeparator" w:id="0">
    <w:p w14:paraId="54E178C3" w14:textId="77777777" w:rsidR="004E621B" w:rsidRDefault="004E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A5F87" w14:textId="77777777" w:rsidR="004E621B" w:rsidRDefault="004E621B" w:rsidP="00A63244">
    <w:pPr>
      <w:pStyle w:val="Ttulo9"/>
      <w:spacing w:before="0"/>
      <w:jc w:val="center"/>
      <w:rPr>
        <w:rFonts w:ascii="Minstrella" w:hAnsi="Minstrella" w:cs="Arial"/>
        <w:bCs/>
        <w:color w:val="008000"/>
        <w:w w:val="150"/>
        <w:sz w:val="16"/>
      </w:rPr>
    </w:pPr>
  </w:p>
  <w:p w14:paraId="1D409A84" w14:textId="77777777" w:rsidR="004E621B" w:rsidRDefault="004E621B" w:rsidP="001A6D98">
    <w:pPr>
      <w:pStyle w:val="Rodap"/>
      <w:jc w:val="center"/>
      <w:rPr>
        <w:bCs/>
        <w:sz w:val="20"/>
      </w:rPr>
    </w:pPr>
    <w:bookmarkStart w:id="7" w:name="_Hlk147392517"/>
    <w:bookmarkStart w:id="8" w:name="_Hlk147392516"/>
  </w:p>
  <w:p w14:paraId="527488A1" w14:textId="77777777" w:rsidR="004E621B" w:rsidRDefault="004E621B" w:rsidP="001A6D98">
    <w:pPr>
      <w:pBdr>
        <w:top w:val="single" w:sz="2" w:space="0" w:color="auto"/>
      </w:pBdr>
      <w:ind w:hanging="284"/>
      <w:jc w:val="center"/>
      <w:rPr>
        <w:rFonts w:ascii="Arial Narrow" w:hAnsi="Arial Narrow"/>
        <w:bCs/>
        <w:caps/>
        <w:color w:val="365F91" w:themeColor="accent1" w:themeShade="BF"/>
        <w:w w:val="150"/>
        <w:sz w:val="16"/>
      </w:rPr>
    </w:pPr>
    <w:r>
      <w:rPr>
        <w:rFonts w:ascii="Arial Narrow" w:hAnsi="Arial Narrow"/>
        <w:bCs/>
        <w:caps/>
        <w:color w:val="365F91" w:themeColor="accent1" w:themeShade="BF"/>
        <w:w w:val="150"/>
        <w:sz w:val="16"/>
      </w:rPr>
      <w:t>MUNICIPio DE FAROL – estado do Paraná - Rua Bahia, 880 - Centro - CEP: 87.325-000.</w:t>
    </w:r>
  </w:p>
  <w:p w14:paraId="744F8167" w14:textId="6946703A" w:rsidR="004E621B" w:rsidRPr="001A6D98" w:rsidRDefault="004E621B" w:rsidP="001A6D98">
    <w:pPr>
      <w:pStyle w:val="Rodap"/>
      <w:ind w:firstLine="1276"/>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r>
      <w:rPr>
        <w:noProof/>
      </w:rPr>
      <mc:AlternateContent>
        <mc:Choice Requires="wps">
          <w:drawing>
            <wp:anchor distT="0" distB="0" distL="114300" distR="114300" simplePos="0" relativeHeight="251681792" behindDoc="1" locked="0" layoutInCell="1" allowOverlap="1" wp14:anchorId="0723A8EA" wp14:editId="62E8AA40">
              <wp:simplePos x="0" y="0"/>
              <wp:positionH relativeFrom="page">
                <wp:posOffset>325755</wp:posOffset>
              </wp:positionH>
              <wp:positionV relativeFrom="page">
                <wp:posOffset>10368280</wp:posOffset>
              </wp:positionV>
              <wp:extent cx="6838315" cy="45720"/>
              <wp:effectExtent l="0" t="0" r="635" b="11430"/>
              <wp:wrapNone/>
              <wp:docPr id="1623370314" name="Caixa de Texto 1623370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7680"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92D44"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23A8EA" id="_x0000_t202" coordsize="21600,21600" o:spt="202" path="m,l,21600r21600,l21600,xe">
              <v:stroke joinstyle="miter"/>
              <v:path gradientshapeok="t" o:connecttype="rect"/>
            </v:shapetype>
            <v:shape id="Caixa de Texto 1623370314" o:spid="_x0000_s1032" type="#_x0000_t202" style="position:absolute;left:0;text-align:left;margin-left:25.65pt;margin-top:816.4pt;width:538.45pt;height:3.6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" filled="f" stroked="f">
              <v:textbox inset="0,0,0,0">
                <w:txbxContent>
                  <w:p w14:paraId="7B292D44" w14:textId="77777777" w:rsidR="004E621B" w:rsidRDefault="004E621B" w:rsidP="001A6D98">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80768" behindDoc="1" locked="0" layoutInCell="1" allowOverlap="1" wp14:anchorId="7E13BB9F" wp14:editId="76D64A5F">
              <wp:simplePos x="0" y="0"/>
              <wp:positionH relativeFrom="page">
                <wp:posOffset>323215</wp:posOffset>
              </wp:positionH>
              <wp:positionV relativeFrom="page">
                <wp:posOffset>10371455</wp:posOffset>
              </wp:positionV>
              <wp:extent cx="6910070" cy="140335"/>
              <wp:effectExtent l="0" t="0" r="5080" b="12065"/>
              <wp:wrapNone/>
              <wp:docPr id="668719396" name="Caixa de Texto 668719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wps:spPr>
                    <wps:txbx>
                      <w:txbxContent>
                        <w:p w14:paraId="0E15F461"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3BB9F" id="Caixa de Texto 668719396" o:spid="_x0000_s1033" type="#_x0000_t202" style="position:absolute;left:0;text-align:left;margin-left:25.45pt;margin-top:816.65pt;width:544.1pt;height:11.0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" filled="f" stroked="f">
              <v:textbox inset="0,0,0,0">
                <w:txbxContent>
                  <w:p w14:paraId="0E15F461" w14:textId="77777777" w:rsidR="004E621B" w:rsidRDefault="004E621B" w:rsidP="001A6D98">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79744" behindDoc="1" locked="0" layoutInCell="1" allowOverlap="1" wp14:anchorId="5611BFD1" wp14:editId="7A2BA94D">
              <wp:simplePos x="0" y="0"/>
              <wp:positionH relativeFrom="page">
                <wp:posOffset>323215</wp:posOffset>
              </wp:positionH>
              <wp:positionV relativeFrom="page">
                <wp:posOffset>10371455</wp:posOffset>
              </wp:positionV>
              <wp:extent cx="6910070" cy="140335"/>
              <wp:effectExtent l="0" t="0" r="5080" b="12065"/>
              <wp:wrapNone/>
              <wp:docPr id="477128127" name="Caixa de Texto 477128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30F26"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1BFD1" id="Caixa de Texto 477128127" o:spid="_x0000_s1034" type="#_x0000_t202" style="position:absolute;left:0;text-align:left;margin-left:25.45pt;margin-top:816.65pt;width:544.1pt;height:11.0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" filled="f" stroked="f">
              <v:textbox inset="0,0,0,0">
                <w:txbxContent>
                  <w:p w14:paraId="50A30F26" w14:textId="77777777" w:rsidR="004E621B" w:rsidRDefault="004E621B" w:rsidP="001A6D98">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14:anchorId="01F894EA" wp14:editId="32677666">
              <wp:simplePos x="0" y="0"/>
              <wp:positionH relativeFrom="page">
                <wp:posOffset>323215</wp:posOffset>
              </wp:positionH>
              <wp:positionV relativeFrom="page">
                <wp:posOffset>10371455</wp:posOffset>
              </wp:positionV>
              <wp:extent cx="6910070" cy="140335"/>
              <wp:effectExtent l="0" t="0" r="5080" b="12065"/>
              <wp:wrapNone/>
              <wp:docPr id="1115062767" name="Caixa de Texto 1115062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BAE70"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894EA" id="Caixa de Texto 1115062767" o:spid="_x0000_s1035" type="#_x0000_t202" style="position:absolute;left:0;text-align:left;margin-left:25.45pt;margin-top:816.65pt;width:544.1pt;height:11.0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" filled="f" stroked="f">
              <v:textbox inset="0,0,0,0">
                <w:txbxContent>
                  <w:p w14:paraId="17ABAE70" w14:textId="77777777" w:rsidR="004E621B" w:rsidRDefault="004E621B" w:rsidP="001A6D98">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38757C45" wp14:editId="1D363119">
              <wp:simplePos x="0" y="0"/>
              <wp:positionH relativeFrom="page">
                <wp:posOffset>323215</wp:posOffset>
              </wp:positionH>
              <wp:positionV relativeFrom="page">
                <wp:posOffset>10371455</wp:posOffset>
              </wp:positionV>
              <wp:extent cx="6910070" cy="140335"/>
              <wp:effectExtent l="0" t="0" r="5080" b="12065"/>
              <wp:wrapNone/>
              <wp:docPr id="2006882512" name="Caixa de Texto 2006882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F53FB"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57C45" id="Caixa de Texto 2006882512" o:spid="_x0000_s1036" type="#_x0000_t202" style="position:absolute;left:0;text-align:left;margin-left:25.45pt;margin-top:816.65pt;width:544.1pt;height:11.0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" filled="f" stroked="f">
              <v:textbox inset="0,0,0,0">
                <w:txbxContent>
                  <w:p w14:paraId="00DF53FB" w14:textId="77777777" w:rsidR="004E621B" w:rsidRDefault="004E621B" w:rsidP="001A6D98">
                    <w:pPr>
                      <w:spacing w:before="17"/>
                      <w:ind w:left="20"/>
                      <w:rPr>
                        <w:rFonts w:ascii="Arial" w:hAnsi="Arial"/>
                        <w:sz w:val="16"/>
                      </w:rPr>
                    </w:pPr>
                  </w:p>
                </w:txbxContent>
              </v:textbox>
              <w10:wrap anchorx="page" anchory="page"/>
            </v:shape>
          </w:pict>
        </mc:Fallback>
      </mc:AlternateContent>
    </w:r>
    <w:bookmarkEnd w:id="7"/>
    <w:bookmarkEnd w:id="8"/>
    <w:r>
      <w:rPr>
        <w:noProof/>
      </w:rPr>
      <mc:AlternateContent>
        <mc:Choice Requires="wps">
          <w:drawing>
            <wp:anchor distT="0" distB="0" distL="114300" distR="114300" simplePos="0" relativeHeight="251676672" behindDoc="1" locked="0" layoutInCell="1" allowOverlap="1" wp14:anchorId="0E2D43CE" wp14:editId="06E64EED">
              <wp:simplePos x="0" y="0"/>
              <wp:positionH relativeFrom="page">
                <wp:posOffset>323215</wp:posOffset>
              </wp:positionH>
              <wp:positionV relativeFrom="page">
                <wp:posOffset>10371455</wp:posOffset>
              </wp:positionV>
              <wp:extent cx="6910070" cy="140335"/>
              <wp:effectExtent l="0" t="0" r="5080" b="12065"/>
              <wp:wrapNone/>
              <wp:docPr id="862709308" name="Caixa de Texto 862709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DF64F"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D43CE" id="Caixa de Texto 862709308" o:spid="_x0000_s1037" type="#_x0000_t202" style="position:absolute;left:0;text-align:left;margin-left:25.45pt;margin-top:816.65pt;width:544.1pt;height:11.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" filled="f" stroked="f">
              <v:textbox inset="0,0,0,0">
                <w:txbxContent>
                  <w:p w14:paraId="6EFDF64F" w14:textId="77777777" w:rsidR="004E621B" w:rsidRDefault="004E621B" w:rsidP="001A6D98">
                    <w:pPr>
                      <w:spacing w:before="17"/>
                      <w:ind w:left="20"/>
                      <w:rPr>
                        <w:rFonts w:ascii="Arial" w:hAnsi="Arial"/>
                        <w:sz w:val="16"/>
                      </w:rPr>
                    </w:pP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14:anchorId="798EED0E" wp14:editId="742F5211">
              <wp:simplePos x="0" y="0"/>
              <wp:positionH relativeFrom="page">
                <wp:posOffset>323215</wp:posOffset>
              </wp:positionH>
              <wp:positionV relativeFrom="page">
                <wp:posOffset>10371455</wp:posOffset>
              </wp:positionV>
              <wp:extent cx="6910070" cy="140335"/>
              <wp:effectExtent l="0" t="0" r="5080" b="12065"/>
              <wp:wrapNone/>
              <wp:docPr id="2001687835" name="Caixa de Texto 2001687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2F349" w14:textId="77777777" w:rsidR="004E621B" w:rsidRDefault="004E621B" w:rsidP="001A6D98">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EED0E" id="Caixa de Texto 2001687835" o:spid="_x0000_s1038" type="#_x0000_t202" style="position:absolute;left:0;text-align:left;margin-left:25.45pt;margin-top:816.65pt;width:544.1pt;height:11.0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" filled="f" stroked="f">
              <v:textbox inset="0,0,0,0">
                <w:txbxContent>
                  <w:p w14:paraId="4FA2F349" w14:textId="77777777" w:rsidR="004E621B" w:rsidRDefault="004E621B" w:rsidP="001A6D98">
                    <w:pPr>
                      <w:spacing w:before="17"/>
                      <w:ind w:left="20"/>
                      <w:rPr>
                        <w:rFonts w:ascii="Arial" w:hAnsi="Arial"/>
                        <w:sz w:val="16"/>
                      </w:rPr>
                    </w:pPr>
                  </w:p>
                </w:txbxContent>
              </v:textbox>
              <w10:wrap anchorx="page" anchory="page"/>
            </v:shape>
          </w:pict>
        </mc:Fallback>
      </mc:AlternateContent>
    </w:r>
    <w:r>
      <w:rPr>
        <w:rFonts w:ascii="Arial Narrow" w:hAnsi="Arial Narrow"/>
        <w:color w:val="365F91" w:themeColor="accent1" w:themeShade="BF"/>
        <w:w w:val="150"/>
        <w:sz w:val="16"/>
      </w:rPr>
      <w:t>/</w:t>
    </w:r>
  </w:p>
  <w:p w14:paraId="29243193" w14:textId="2F15E806" w:rsidR="004E621B" w:rsidRDefault="004E621B">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73B6BC2B" wp14:editId="7A15BD8E">
              <wp:simplePos x="0" y="0"/>
              <wp:positionH relativeFrom="page">
                <wp:posOffset>323215</wp:posOffset>
              </wp:positionH>
              <wp:positionV relativeFrom="page">
                <wp:posOffset>10371455</wp:posOffset>
              </wp:positionV>
              <wp:extent cx="6910070" cy="140335"/>
              <wp:effectExtent l="0" t="0" r="0" b="0"/>
              <wp:wrapNone/>
              <wp:docPr id="37761378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wps:spPr>
                    <wps:txbx>
                      <w:txbxContent>
                        <w:p w14:paraId="36FF34DA" w14:textId="77777777" w:rsidR="004E621B" w:rsidRDefault="004E621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6BC2B" id="_x0000_s1039"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" filled="f" stroked="f">
              <v:textbox inset="0,0,0,0">
                <w:txbxContent>
                  <w:p w14:paraId="36FF34DA" w14:textId="77777777" w:rsidR="004E621B" w:rsidRDefault="004E621B">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A52F9" w14:textId="77777777" w:rsidR="004E621B" w:rsidRDefault="004E621B" w:rsidP="00A63244">
    <w:pPr>
      <w:pStyle w:val="Ttulo9"/>
      <w:spacing w:before="0"/>
      <w:jc w:val="center"/>
      <w:rPr>
        <w:rFonts w:ascii="Minstrella" w:hAnsi="Minstrella" w:cs="Arial"/>
        <w:bCs/>
        <w:color w:val="008000"/>
        <w:w w:val="150"/>
        <w:sz w:val="16"/>
      </w:rPr>
    </w:pPr>
  </w:p>
  <w:p w14:paraId="6ECDD546" w14:textId="77777777" w:rsidR="004E621B" w:rsidRDefault="004E621B" w:rsidP="00A63244">
    <w:pPr>
      <w:pStyle w:val="Rodap"/>
      <w:jc w:val="center"/>
      <w:rPr>
        <w:bCs/>
        <w:sz w:val="20"/>
      </w:rPr>
    </w:pPr>
  </w:p>
  <w:p w14:paraId="697BCED2" w14:textId="3191EDD1" w:rsidR="004E621B" w:rsidRDefault="004E621B">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5C256F5D" wp14:editId="48CE68A9">
              <wp:simplePos x="0" y="0"/>
              <wp:positionH relativeFrom="page">
                <wp:posOffset>323215</wp:posOffset>
              </wp:positionH>
              <wp:positionV relativeFrom="page">
                <wp:posOffset>10371455</wp:posOffset>
              </wp:positionV>
              <wp:extent cx="6910070" cy="140335"/>
              <wp:effectExtent l="0" t="0" r="0" b="0"/>
              <wp:wrapNone/>
              <wp:docPr id="30190954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wps:spPr>
                    <wps:txbx>
                      <w:txbxContent>
                        <w:p w14:paraId="4B12CDBE" w14:textId="77777777" w:rsidR="004E621B" w:rsidRDefault="004E621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56F5D" id="_x0000_t202" coordsize="21600,21600" o:spt="202" path="m,l,21600r21600,l21600,xe">
              <v:stroke joinstyle="miter"/>
              <v:path gradientshapeok="t" o:connecttype="rect"/>
            </v:shapetype>
            <v:shape id="Caixa de Texto 1" o:spid="_x0000_s1041"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" filled="f" stroked="f">
              <v:textbox inset="0,0,0,0">
                <w:txbxContent>
                  <w:p w14:paraId="4B12CDBE" w14:textId="77777777" w:rsidR="00496822" w:rsidRDefault="00496822">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17E2D" w14:textId="77777777" w:rsidR="004E621B" w:rsidRDefault="004E621B">
      <w:r>
        <w:separator/>
      </w:r>
    </w:p>
  </w:footnote>
  <w:footnote w:type="continuationSeparator" w:id="0">
    <w:p w14:paraId="5103E2A4" w14:textId="77777777" w:rsidR="004E621B" w:rsidRDefault="004E621B">
      <w:r>
        <w:continuationSeparator/>
      </w:r>
    </w:p>
  </w:footnote>
  <w:footnote w:id="1">
    <w:p w14:paraId="232E3820" w14:textId="77777777" w:rsidR="004E621B" w:rsidRPr="00D51273" w:rsidRDefault="004E621B" w:rsidP="00D51273">
      <w:pPr>
        <w:pStyle w:val="Textodenotaderodap"/>
        <w:jc w:val="both"/>
        <w:rPr>
          <w:sz w:val="14"/>
          <w:szCs w:val="14"/>
        </w:rPr>
      </w:pPr>
      <w:r w:rsidRPr="00D51273">
        <w:rPr>
          <w:rStyle w:val="Refdenotaderodap"/>
          <w:rFonts w:ascii="Arial" w:hAnsi="Arial" w:cs="Arial"/>
          <w:sz w:val="14"/>
          <w:szCs w:val="14"/>
        </w:rPr>
        <w:footnoteRef/>
      </w:r>
      <w:r w:rsidRPr="00D51273">
        <w:rPr>
          <w:sz w:val="14"/>
          <w:szCs w:val="14"/>
        </w:rPr>
        <w:t xml:space="preserve"> </w:t>
      </w:r>
      <w:r w:rsidRPr="00D51273">
        <w:rPr>
          <w:rFonts w:ascii="Arial" w:hAnsi="Arial" w:cs="Arial"/>
          <w:color w:val="000000" w:themeColor="text1"/>
          <w:sz w:val="14"/>
          <w:szCs w:val="14"/>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7FA65" w14:textId="77777777" w:rsidR="004E621B" w:rsidRDefault="004E621B" w:rsidP="002D6424">
    <w:pPr>
      <w:pStyle w:val="Cabealho"/>
    </w:pPr>
  </w:p>
  <w:p w14:paraId="785DC47D" w14:textId="034C96B6" w:rsidR="004E621B" w:rsidRDefault="004E621B" w:rsidP="002D6424">
    <w:pPr>
      <w:pStyle w:val="Cabealho"/>
      <w:ind w:left="426"/>
    </w:pPr>
    <w:r>
      <w:rPr>
        <w:noProof/>
      </w:rPr>
      <w:drawing>
        <wp:anchor distT="0" distB="0" distL="114300" distR="114300" simplePos="0" relativeHeight="251673600" behindDoc="1" locked="0" layoutInCell="1" allowOverlap="1" wp14:anchorId="5719B829" wp14:editId="39F2B18E">
          <wp:simplePos x="0" y="0"/>
          <wp:positionH relativeFrom="column">
            <wp:posOffset>910590</wp:posOffset>
          </wp:positionH>
          <wp:positionV relativeFrom="paragraph">
            <wp:posOffset>34290</wp:posOffset>
          </wp:positionV>
          <wp:extent cx="3820160" cy="666750"/>
          <wp:effectExtent l="0" t="0" r="889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438606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250B2E2F" wp14:editId="5B38BD74">
          <wp:simplePos x="0" y="0"/>
          <wp:positionH relativeFrom="column">
            <wp:posOffset>4985385</wp:posOffset>
          </wp:positionH>
          <wp:positionV relativeFrom="paragraph">
            <wp:posOffset>72390</wp:posOffset>
          </wp:positionV>
          <wp:extent cx="1057275" cy="571500"/>
          <wp:effectExtent l="0" t="0" r="9525" b="0"/>
          <wp:wrapNone/>
          <wp:docPr id="6" name="Imagem 6"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32698719" descr="Prefeitura Farol - Par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bookmarkStart w:id="1" w:name="_Hlk142468205"/>
    <w:bookmarkStart w:id="2" w:name="_Hlk142468204"/>
    <w:r>
      <w:rPr>
        <w:noProof/>
      </w:rPr>
      <w:drawing>
        <wp:anchor distT="0" distB="0" distL="114300" distR="114300" simplePos="0" relativeHeight="251671552" behindDoc="1" locked="0" layoutInCell="1" allowOverlap="1" wp14:anchorId="49CCF682" wp14:editId="730EB8EF">
          <wp:simplePos x="0" y="0"/>
          <wp:positionH relativeFrom="leftMargin">
            <wp:posOffset>530860</wp:posOffset>
          </wp:positionH>
          <wp:positionV relativeFrom="paragraph">
            <wp:posOffset>-16510</wp:posOffset>
          </wp:positionV>
          <wp:extent cx="762000" cy="723900"/>
          <wp:effectExtent l="0" t="0" r="0" b="0"/>
          <wp:wrapNone/>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329410977"/>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p>
  <w:p w14:paraId="4047DA68" w14:textId="77777777" w:rsidR="004E621B" w:rsidRDefault="004E621B" w:rsidP="002D6424">
    <w:pPr>
      <w:pStyle w:val="Cabealho"/>
    </w:pPr>
    <w:bookmarkStart w:id="3" w:name="_Hlk141688585"/>
    <w:bookmarkStart w:id="4" w:name="_Hlk141688584"/>
    <w:bookmarkStart w:id="5" w:name="_Hlk137626736"/>
    <w:bookmarkStart w:id="6" w:name="_Hlk137626735"/>
  </w:p>
  <w:p w14:paraId="1F92B04F" w14:textId="77777777" w:rsidR="004E621B" w:rsidRDefault="004E621B" w:rsidP="002D6424">
    <w:pPr>
      <w:pStyle w:val="Cabealho"/>
    </w:pPr>
  </w:p>
  <w:bookmarkEnd w:id="3"/>
  <w:bookmarkEnd w:id="4"/>
  <w:bookmarkEnd w:id="5"/>
  <w:bookmarkEnd w:id="6"/>
  <w:p w14:paraId="59828916" w14:textId="77777777" w:rsidR="004E621B" w:rsidRDefault="004E621B" w:rsidP="002D6424"/>
  <w:p w14:paraId="7FD1E848" w14:textId="0844F235" w:rsidR="004E621B" w:rsidRDefault="004E621B" w:rsidP="002D6424">
    <w:pPr>
      <w:pStyle w:val="Corpodetexto"/>
      <w:spacing w:before="0" w:line="12" w:lineRule="auto"/>
      <w:ind w:left="0"/>
      <w:jc w:val="left"/>
      <w:rPr>
        <w:sz w:val="20"/>
      </w:rPr>
    </w:pPr>
  </w:p>
  <w:p w14:paraId="32C90373" w14:textId="77777777" w:rsidR="004E621B" w:rsidRDefault="004E621B" w:rsidP="002D6424">
    <w:pPr>
      <w:pStyle w:val="Corpodetexto"/>
      <w:spacing w:before="0" w:line="12" w:lineRule="auto"/>
      <w:ind w:left="0"/>
      <w:jc w:val="left"/>
      <w:rPr>
        <w:sz w:val="20"/>
      </w:rPr>
    </w:pPr>
  </w:p>
  <w:p w14:paraId="64961ED4" w14:textId="580C8B6F" w:rsidR="004E621B" w:rsidRDefault="004E621B" w:rsidP="002D6424">
    <w:pPr>
      <w:pStyle w:val="Corpodetexto"/>
      <w:spacing w:before="0" w:line="12" w:lineRule="auto"/>
      <w:ind w:left="0"/>
      <w:jc w:val="left"/>
      <w:rPr>
        <w:sz w:val="20"/>
      </w:rPr>
    </w:pPr>
    <w:r>
      <w:rPr>
        <w:noProof/>
      </w:rPr>
      <mc:AlternateContent>
        <mc:Choice Requires="wps">
          <w:drawing>
            <wp:anchor distT="0" distB="0" distL="114300" distR="114300" simplePos="0" relativeHeight="251670528" behindDoc="0" locked="0" layoutInCell="1" allowOverlap="1" wp14:anchorId="38F77F91" wp14:editId="44767139">
              <wp:simplePos x="0" y="0"/>
              <wp:positionH relativeFrom="margin">
                <wp:posOffset>-406400</wp:posOffset>
              </wp:positionH>
              <wp:positionV relativeFrom="paragraph">
                <wp:posOffset>96520</wp:posOffset>
              </wp:positionV>
              <wp:extent cx="6661785" cy="0"/>
              <wp:effectExtent l="0" t="19050" r="43815" b="3810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C7F53" id="Conector reto 5" o:spid="_x0000_s1026" style="position:absolute;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2pt,7.6pt" to="492.5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" strokecolor="yellow" strokeweight="4.5pt">
              <v:stroke linestyle="thickThin"/>
              <o:lock v:ext="edit" shapetype="f"/>
              <w10:wrap anchorx="margin"/>
            </v:line>
          </w:pict>
        </mc:Fallback>
      </mc:AlternateContent>
    </w:r>
  </w:p>
  <w:p w14:paraId="6E2992DD" w14:textId="77777777" w:rsidR="004E621B" w:rsidRDefault="004E621B" w:rsidP="002D6424">
    <w:pPr>
      <w:pStyle w:val="Corpodetexto"/>
      <w:spacing w:before="0" w:line="12" w:lineRule="auto"/>
      <w:ind w:left="0"/>
      <w:jc w:val="left"/>
      <w:rPr>
        <w:sz w:val="20"/>
      </w:rPr>
    </w:pPr>
  </w:p>
  <w:p w14:paraId="4BF41F0C" w14:textId="77777777" w:rsidR="004E621B" w:rsidRDefault="004E621B" w:rsidP="002D6424">
    <w:pPr>
      <w:pStyle w:val="Corpodetexto"/>
      <w:spacing w:before="0" w:line="12" w:lineRule="auto"/>
      <w:ind w:left="0"/>
      <w:jc w:val="left"/>
      <w:rPr>
        <w:sz w:val="20"/>
      </w:rPr>
    </w:pPr>
  </w:p>
  <w:p w14:paraId="6F57E573" w14:textId="77777777" w:rsidR="004E621B" w:rsidRDefault="004E621B" w:rsidP="002D6424">
    <w:pPr>
      <w:pStyle w:val="Corpodetexto"/>
      <w:spacing w:before="0" w:line="12" w:lineRule="auto"/>
      <w:ind w:left="0"/>
      <w:jc w:val="left"/>
      <w:rPr>
        <w:sz w:val="20"/>
      </w:rPr>
    </w:pPr>
  </w:p>
  <w:p w14:paraId="1A0A61AB" w14:textId="77777777" w:rsidR="004E621B" w:rsidRDefault="004E621B" w:rsidP="002D6424">
    <w:pPr>
      <w:pStyle w:val="Corpodetexto"/>
      <w:spacing w:before="0" w:line="12" w:lineRule="auto"/>
      <w:ind w:left="0"/>
      <w:jc w:val="left"/>
      <w:rPr>
        <w:sz w:val="20"/>
      </w:rPr>
    </w:pPr>
  </w:p>
  <w:p w14:paraId="1B519E63" w14:textId="77777777" w:rsidR="004E621B" w:rsidRDefault="004E621B" w:rsidP="002D6424">
    <w:pPr>
      <w:pStyle w:val="Corpodetexto"/>
      <w:spacing w:before="0" w:line="12" w:lineRule="auto"/>
      <w:ind w:left="0"/>
      <w:jc w:val="left"/>
      <w:rPr>
        <w:sz w:val="20"/>
      </w:rPr>
    </w:pPr>
  </w:p>
  <w:p w14:paraId="2535F776" w14:textId="77777777" w:rsidR="004E621B" w:rsidRDefault="004E621B" w:rsidP="002D6424">
    <w:pPr>
      <w:pStyle w:val="Corpodetexto"/>
      <w:spacing w:before="0" w:line="12" w:lineRule="auto"/>
      <w:ind w:left="0"/>
      <w:jc w:val="left"/>
      <w:rPr>
        <w:sz w:val="20"/>
      </w:rPr>
    </w:pPr>
  </w:p>
  <w:p w14:paraId="226325E3" w14:textId="77777777" w:rsidR="004E621B" w:rsidRDefault="004E621B" w:rsidP="002D6424">
    <w:pPr>
      <w:pStyle w:val="Corpodetexto"/>
      <w:spacing w:before="0" w:line="12" w:lineRule="auto"/>
      <w:ind w:left="0"/>
      <w:jc w:val="left"/>
      <w:rPr>
        <w:sz w:val="20"/>
      </w:rPr>
    </w:pPr>
  </w:p>
  <w:p w14:paraId="50B13BE6" w14:textId="47AFC8AA" w:rsidR="004E621B" w:rsidRDefault="004E621B" w:rsidP="002D6424">
    <w:pPr>
      <w:pStyle w:val="Corpodetexto"/>
      <w:spacing w:before="0" w:line="12" w:lineRule="auto"/>
      <w:ind w:left="0"/>
      <w:jc w:val="left"/>
      <w:rPr>
        <w:sz w:val="20"/>
      </w:rPr>
    </w:pPr>
    <w:r>
      <w:rPr>
        <w:noProof/>
      </w:rPr>
      <mc:AlternateContent>
        <mc:Choice Requires="wps">
          <w:drawing>
            <wp:anchor distT="0" distB="0" distL="114300" distR="114300" simplePos="0" relativeHeight="251669504" behindDoc="1" locked="0" layoutInCell="1" allowOverlap="1" wp14:anchorId="10BADC0F" wp14:editId="0AADC6C9">
              <wp:simplePos x="0" y="0"/>
              <wp:positionH relativeFrom="page">
                <wp:posOffset>323215</wp:posOffset>
              </wp:positionH>
              <wp:positionV relativeFrom="page">
                <wp:posOffset>174625</wp:posOffset>
              </wp:positionV>
              <wp:extent cx="534035" cy="139065"/>
              <wp:effectExtent l="0" t="0" r="18415" b="1333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B5F68" w14:textId="77777777" w:rsidR="004E621B" w:rsidRDefault="004E621B" w:rsidP="002D642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ADC0F" id="_x0000_t202" coordsize="21600,21600" o:spt="202" path="m,l,21600r21600,l21600,xe">
              <v:stroke joinstyle="miter"/>
              <v:path gradientshapeok="t" o:connecttype="rect"/>
            </v:shapetype>
            <v:shape id="Caixa de Texto 3" o:spid="_x0000_s1026"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4jZsQIAAK4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ErniNmxAgAArgUAAA4A&#10;AAAAAAAAAAAAAAAALgIAAGRycy9lMm9Eb2MueG1sUEsBAi0AFAAGAAgAAAAhAE+QQYLeAAAACAEA&#10;AA8AAAAAAAAAAAAAAAAACwUAAGRycy9kb3ducmV2LnhtbFBLBQYAAAAABAAEAPMAAAAWBgAAAAA=&#10;" filled="f" stroked="f">
              <v:textbox inset="0,0,0,0">
                <w:txbxContent>
                  <w:p w14:paraId="542B5F68" w14:textId="77777777" w:rsidR="004E621B" w:rsidRDefault="004E621B" w:rsidP="002D6424">
                    <w:pPr>
                      <w:spacing w:before="14"/>
                      <w:ind w:left="20"/>
                      <w:rPr>
                        <w:rFonts w:ascii="Arial"/>
                        <w:sz w:val="16"/>
                      </w:rPr>
                    </w:pPr>
                  </w:p>
                </w:txbxContent>
              </v:textbox>
              <w10:wrap anchorx="page" anchory="page"/>
            </v:shape>
          </w:pict>
        </mc:Fallback>
      </mc:AlternateContent>
    </w:r>
    <w:bookmarkEnd w:id="1"/>
    <w:bookmarkEnd w:id="2"/>
    <w:r>
      <w:rPr>
        <w:noProof/>
      </w:rPr>
      <mc:AlternateContent>
        <mc:Choice Requires="wps">
          <w:drawing>
            <wp:anchor distT="0" distB="0" distL="114300" distR="114300" simplePos="0" relativeHeight="251668480" behindDoc="1" locked="0" layoutInCell="1" allowOverlap="1" wp14:anchorId="6B98D2C9" wp14:editId="7A87C102">
              <wp:simplePos x="0" y="0"/>
              <wp:positionH relativeFrom="page">
                <wp:posOffset>323215</wp:posOffset>
              </wp:positionH>
              <wp:positionV relativeFrom="page">
                <wp:posOffset>174625</wp:posOffset>
              </wp:positionV>
              <wp:extent cx="534035" cy="139065"/>
              <wp:effectExtent l="0" t="0" r="18415" b="13335"/>
              <wp:wrapNone/>
              <wp:docPr id="1888700141" name="Caixa de Texto 1888700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0C45F" w14:textId="77777777" w:rsidR="004E621B" w:rsidRDefault="004E621B" w:rsidP="002D642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8D2C9" id="Caixa de Texto 1888700141" o:spid="_x0000_s1027"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" filled="f" stroked="f">
              <v:textbox inset="0,0,0,0">
                <w:txbxContent>
                  <w:p w14:paraId="2CE0C45F" w14:textId="77777777" w:rsidR="004E621B" w:rsidRDefault="004E621B" w:rsidP="002D6424">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60DB50B8" wp14:editId="45F4906A">
              <wp:simplePos x="0" y="0"/>
              <wp:positionH relativeFrom="page">
                <wp:posOffset>323215</wp:posOffset>
              </wp:positionH>
              <wp:positionV relativeFrom="page">
                <wp:posOffset>174625</wp:posOffset>
              </wp:positionV>
              <wp:extent cx="534035" cy="139065"/>
              <wp:effectExtent l="0" t="0" r="18415" b="13335"/>
              <wp:wrapNone/>
              <wp:docPr id="1471878609" name="Caixa de Texto 1471878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2843A" w14:textId="77777777" w:rsidR="004E621B" w:rsidRDefault="004E621B" w:rsidP="002D642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B50B8" id="Caixa de Texto 1471878609" o:spid="_x0000_s1028"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mFNZ&#10;77wCAADHBQAADgAAAAAAAAAAAAAAAAAuAgAAZHJzL2Uyb0RvYy54bWxQSwECLQAUAAYACAAAACEA&#10;T5BBgt4AAAAIAQAADwAAAAAAAAAAAAAAAAAWBQAAZHJzL2Rvd25yZXYueG1sUEsFBgAAAAAEAAQA&#10;8wAAACEGAAAAAA==&#10;" filled="f" stroked="f">
              <v:textbox inset="0,0,0,0">
                <w:txbxContent>
                  <w:p w14:paraId="5DE2843A" w14:textId="77777777" w:rsidR="004E621B" w:rsidRDefault="004E621B" w:rsidP="002D6424">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58B48BAB" wp14:editId="0141F9C2">
              <wp:simplePos x="0" y="0"/>
              <wp:positionH relativeFrom="page">
                <wp:posOffset>323215</wp:posOffset>
              </wp:positionH>
              <wp:positionV relativeFrom="page">
                <wp:posOffset>174625</wp:posOffset>
              </wp:positionV>
              <wp:extent cx="534035" cy="139065"/>
              <wp:effectExtent l="0" t="0" r="18415" b="13335"/>
              <wp:wrapNone/>
              <wp:docPr id="880287938" name="Caixa de Texto 880287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B5E0D" w14:textId="77777777" w:rsidR="004E621B" w:rsidRDefault="004E621B" w:rsidP="002D642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48BAB" id="Caixa de Texto 88028793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jYX1&#10;lLwCAADFBQAADgAAAAAAAAAAAAAAAAAuAgAAZHJzL2Uyb0RvYy54bWxQSwECLQAUAAYACAAAACEA&#10;T5BBgt4AAAAIAQAADwAAAAAAAAAAAAAAAAAWBQAAZHJzL2Rvd25yZXYueG1sUEsFBgAAAAAEAAQA&#10;8wAAACEGAAAAAA==&#10;" filled="f" stroked="f">
              <v:textbox inset="0,0,0,0">
                <w:txbxContent>
                  <w:p w14:paraId="132B5E0D" w14:textId="77777777" w:rsidR="004E621B" w:rsidRDefault="004E621B" w:rsidP="002D6424">
                    <w:pPr>
                      <w:spacing w:before="14"/>
                      <w:ind w:left="20"/>
                      <w:rPr>
                        <w:rFonts w:ascii="Arial"/>
                        <w:sz w:val="16"/>
                      </w:rPr>
                    </w:pPr>
                  </w:p>
                </w:txbxContent>
              </v:textbox>
              <w10:wrap anchorx="page" anchory="page"/>
            </v:shape>
          </w:pict>
        </mc:Fallback>
      </mc:AlternateContent>
    </w:r>
  </w:p>
  <w:p w14:paraId="3A53B681" w14:textId="77777777" w:rsidR="004E621B" w:rsidRDefault="004E621B" w:rsidP="002D6424">
    <w:pPr>
      <w:pStyle w:val="Corpodetexto"/>
      <w:spacing w:before="0" w:line="12" w:lineRule="auto"/>
      <w:ind w:left="0"/>
      <w:jc w:val="left"/>
      <w:rPr>
        <w:sz w:val="20"/>
      </w:rPr>
    </w:pPr>
  </w:p>
  <w:p w14:paraId="388D456F" w14:textId="77777777" w:rsidR="004E621B" w:rsidRDefault="004E621B" w:rsidP="002D6424">
    <w:pPr>
      <w:pStyle w:val="Corpodetexto"/>
      <w:spacing w:before="0" w:line="12" w:lineRule="auto"/>
      <w:ind w:left="0"/>
      <w:jc w:val="left"/>
      <w:rPr>
        <w:sz w:val="20"/>
      </w:rPr>
    </w:pPr>
  </w:p>
  <w:p w14:paraId="1EAD939C" w14:textId="77777777" w:rsidR="004E621B" w:rsidRDefault="004E621B" w:rsidP="002D6424">
    <w:pPr>
      <w:pStyle w:val="Corpodetexto"/>
      <w:spacing w:before="0" w:line="12" w:lineRule="auto"/>
      <w:ind w:left="0"/>
      <w:jc w:val="left"/>
      <w:rPr>
        <w:sz w:val="20"/>
      </w:rPr>
    </w:pPr>
  </w:p>
  <w:p w14:paraId="04048AD0" w14:textId="77777777" w:rsidR="004E621B" w:rsidRDefault="004E621B" w:rsidP="002D6424">
    <w:pPr>
      <w:pStyle w:val="Corpodetexto"/>
      <w:spacing w:before="0" w:line="12" w:lineRule="auto"/>
      <w:ind w:left="0"/>
      <w:jc w:val="left"/>
      <w:rPr>
        <w:sz w:val="20"/>
      </w:rPr>
    </w:pPr>
  </w:p>
  <w:p w14:paraId="3D4DF773" w14:textId="77777777" w:rsidR="004E621B" w:rsidRDefault="004E621B" w:rsidP="002D6424">
    <w:pPr>
      <w:pStyle w:val="Corpodetexto"/>
      <w:spacing w:before="0" w:line="12" w:lineRule="auto"/>
      <w:ind w:left="0"/>
      <w:jc w:val="left"/>
      <w:rPr>
        <w:sz w:val="20"/>
      </w:rPr>
    </w:pPr>
  </w:p>
  <w:p w14:paraId="731ABEDB" w14:textId="77777777" w:rsidR="004E621B" w:rsidRDefault="004E621B" w:rsidP="002D6424">
    <w:pPr>
      <w:pStyle w:val="Corpodetexto"/>
      <w:spacing w:before="0" w:line="12" w:lineRule="auto"/>
      <w:ind w:left="0"/>
      <w:jc w:val="left"/>
      <w:rPr>
        <w:sz w:val="20"/>
      </w:rPr>
    </w:pPr>
  </w:p>
  <w:p w14:paraId="6418CDB8" w14:textId="77777777" w:rsidR="004E621B" w:rsidRDefault="004E621B" w:rsidP="002D6424">
    <w:pPr>
      <w:pStyle w:val="Corpodetexto"/>
      <w:spacing w:before="0" w:line="12" w:lineRule="auto"/>
      <w:ind w:left="0"/>
      <w:jc w:val="left"/>
      <w:rPr>
        <w:sz w:val="20"/>
      </w:rPr>
    </w:pPr>
  </w:p>
  <w:p w14:paraId="2698F6EB" w14:textId="08813172" w:rsidR="004E621B" w:rsidRDefault="004E621B" w:rsidP="002D6424">
    <w:pPr>
      <w:pStyle w:val="Corpodetexto"/>
      <w:spacing w:before="0" w:line="12" w:lineRule="auto"/>
      <w:ind w:left="0"/>
      <w:jc w:val="left"/>
      <w:rPr>
        <w:sz w:val="20"/>
      </w:rPr>
    </w:pPr>
    <w:r>
      <w:rPr>
        <w:noProof/>
      </w:rPr>
      <mc:AlternateContent>
        <mc:Choice Requires="wps">
          <w:drawing>
            <wp:anchor distT="0" distB="0" distL="114300" distR="114300" simplePos="0" relativeHeight="251665408" behindDoc="1" locked="0" layoutInCell="1" allowOverlap="1" wp14:anchorId="215EFD62" wp14:editId="589C8AAF">
              <wp:simplePos x="0" y="0"/>
              <wp:positionH relativeFrom="page">
                <wp:posOffset>323215</wp:posOffset>
              </wp:positionH>
              <wp:positionV relativeFrom="page">
                <wp:posOffset>174625</wp:posOffset>
              </wp:positionV>
              <wp:extent cx="534035" cy="139065"/>
              <wp:effectExtent l="0" t="0" r="18415" b="13335"/>
              <wp:wrapNone/>
              <wp:docPr id="123976143" name="Caixa de Texto 123976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A14D7" w14:textId="77777777" w:rsidR="004E621B" w:rsidRDefault="004E621B" w:rsidP="002D6424">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EFD62" id="Caixa de Texto 123976143" o:spid="_x0000_s1030"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" filled="f" stroked="f">
              <v:textbox inset="0,0,0,0">
                <w:txbxContent>
                  <w:p w14:paraId="520A14D7" w14:textId="77777777" w:rsidR="004E621B" w:rsidRDefault="004E621B" w:rsidP="002D6424">
                    <w:pPr>
                      <w:spacing w:before="14"/>
                      <w:ind w:left="20"/>
                      <w:rPr>
                        <w:rFonts w:ascii="Arial"/>
                        <w:sz w:val="16"/>
                      </w:rPr>
                    </w:pPr>
                  </w:p>
                </w:txbxContent>
              </v:textbox>
              <w10:wrap anchorx="page" anchory="page"/>
            </v:shape>
          </w:pict>
        </mc:Fallback>
      </mc:AlternateContent>
    </w:r>
  </w:p>
  <w:p w14:paraId="55455E80" w14:textId="77777777" w:rsidR="004E621B" w:rsidRDefault="004E621B" w:rsidP="002D6424">
    <w:pPr>
      <w:pStyle w:val="Corpodetexto"/>
      <w:spacing w:before="0" w:line="12" w:lineRule="auto"/>
      <w:ind w:left="0"/>
      <w:jc w:val="left"/>
      <w:rPr>
        <w:sz w:val="20"/>
      </w:rPr>
    </w:pPr>
  </w:p>
  <w:p w14:paraId="61473921" w14:textId="77777777" w:rsidR="004E621B" w:rsidRDefault="004E621B" w:rsidP="002D6424">
    <w:pPr>
      <w:pStyle w:val="Corpodetexto"/>
      <w:spacing w:before="0" w:line="12" w:lineRule="auto"/>
      <w:ind w:left="0"/>
      <w:jc w:val="left"/>
      <w:rPr>
        <w:sz w:val="20"/>
      </w:rPr>
    </w:pPr>
  </w:p>
  <w:p w14:paraId="04677EA9" w14:textId="77777777" w:rsidR="004E621B" w:rsidRDefault="004E621B" w:rsidP="002D6424">
    <w:pPr>
      <w:pStyle w:val="Corpodetexto"/>
      <w:spacing w:before="0" w:line="12" w:lineRule="auto"/>
      <w:ind w:left="0"/>
      <w:jc w:val="left"/>
      <w:rPr>
        <w:sz w:val="20"/>
      </w:rPr>
    </w:pPr>
  </w:p>
  <w:p w14:paraId="1172BA71" w14:textId="77777777" w:rsidR="004E621B" w:rsidRDefault="004E621B" w:rsidP="002D6424">
    <w:pPr>
      <w:pStyle w:val="Corpodetexto"/>
      <w:spacing w:before="0" w:line="12" w:lineRule="auto"/>
      <w:ind w:left="0"/>
      <w:jc w:val="left"/>
      <w:rPr>
        <w:sz w:val="20"/>
      </w:rPr>
    </w:pPr>
  </w:p>
  <w:p w14:paraId="7967387F" w14:textId="77777777" w:rsidR="004E621B" w:rsidRDefault="004E621B" w:rsidP="002D6424">
    <w:pPr>
      <w:pStyle w:val="Corpodetexto"/>
      <w:spacing w:before="0" w:line="12" w:lineRule="auto"/>
      <w:ind w:left="0"/>
      <w:jc w:val="left"/>
      <w:rPr>
        <w:sz w:val="20"/>
      </w:rPr>
    </w:pPr>
  </w:p>
  <w:p w14:paraId="07EF49DD" w14:textId="77777777" w:rsidR="004E621B" w:rsidRDefault="004E621B" w:rsidP="002D6424">
    <w:pPr>
      <w:pStyle w:val="Corpodetexto"/>
      <w:spacing w:before="0" w:line="12" w:lineRule="auto"/>
      <w:ind w:left="0"/>
      <w:jc w:val="left"/>
      <w:rPr>
        <w:sz w:val="20"/>
      </w:rPr>
    </w:pPr>
  </w:p>
  <w:p w14:paraId="064564F8" w14:textId="5AFC7596" w:rsidR="004E621B" w:rsidRPr="002D6424" w:rsidRDefault="004E621B" w:rsidP="002D6424">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0B2709FC" wp14:editId="527B1B96">
              <wp:simplePos x="0" y="0"/>
              <wp:positionH relativeFrom="page">
                <wp:posOffset>323215</wp:posOffset>
              </wp:positionH>
              <wp:positionV relativeFrom="page">
                <wp:posOffset>174625</wp:posOffset>
              </wp:positionV>
              <wp:extent cx="534035" cy="139065"/>
              <wp:effectExtent l="0" t="0" r="0" b="0"/>
              <wp:wrapNone/>
              <wp:docPr id="645552880"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64754C8E" w14:textId="77777777" w:rsidR="004E621B" w:rsidRDefault="004E621B"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709FC" id="Caixa de Texto 4" o:spid="_x0000_s1031"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" filled="f" stroked="f">
              <v:textbox inset="0,0,0,0">
                <w:txbxContent>
                  <w:p w14:paraId="64754C8E" w14:textId="77777777" w:rsidR="004E621B" w:rsidRDefault="004E621B"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185ED" w14:textId="77777777" w:rsidR="004E621B" w:rsidRDefault="004E621B" w:rsidP="00D11673">
    <w:pPr>
      <w:pStyle w:val="Cabealho"/>
      <w:ind w:left="426"/>
    </w:pPr>
  </w:p>
  <w:p w14:paraId="50BBAD70" w14:textId="77777777" w:rsidR="004E621B" w:rsidRPr="00634414" w:rsidRDefault="004E621B" w:rsidP="00D11673">
    <w:pPr>
      <w:pStyle w:val="Cabealho"/>
    </w:pPr>
  </w:p>
  <w:p w14:paraId="4AF98172" w14:textId="77777777" w:rsidR="004E621B" w:rsidRDefault="004E621B" w:rsidP="00D11673">
    <w:pPr>
      <w:pStyle w:val="Corpodetexto"/>
      <w:spacing w:before="0" w:line="14" w:lineRule="auto"/>
      <w:ind w:left="0"/>
      <w:jc w:val="left"/>
      <w:rPr>
        <w:sz w:val="20"/>
      </w:rPr>
    </w:pPr>
  </w:p>
  <w:p w14:paraId="60E7D17F" w14:textId="77777777" w:rsidR="004E621B" w:rsidRDefault="004E621B" w:rsidP="00D11673">
    <w:pPr>
      <w:pStyle w:val="Corpodetexto"/>
      <w:spacing w:before="0" w:line="14" w:lineRule="auto"/>
      <w:ind w:left="0"/>
      <w:jc w:val="left"/>
      <w:rPr>
        <w:sz w:val="20"/>
      </w:rPr>
    </w:pPr>
  </w:p>
  <w:p w14:paraId="385CE23C" w14:textId="77777777" w:rsidR="004E621B" w:rsidRDefault="004E621B" w:rsidP="00D11673">
    <w:pPr>
      <w:pStyle w:val="Corpodetexto"/>
      <w:spacing w:before="0" w:line="14" w:lineRule="auto"/>
      <w:ind w:left="0"/>
      <w:jc w:val="left"/>
      <w:rPr>
        <w:sz w:val="20"/>
      </w:rPr>
    </w:pPr>
  </w:p>
  <w:p w14:paraId="5E5FDD41" w14:textId="77777777" w:rsidR="004E621B" w:rsidRDefault="004E621B" w:rsidP="00D11673">
    <w:pPr>
      <w:pStyle w:val="Corpodetexto"/>
      <w:spacing w:before="0" w:line="14" w:lineRule="auto"/>
      <w:ind w:left="0"/>
      <w:jc w:val="left"/>
      <w:rPr>
        <w:sz w:val="20"/>
      </w:rPr>
    </w:pPr>
  </w:p>
  <w:p w14:paraId="1EB7EF11" w14:textId="77777777" w:rsidR="004E621B" w:rsidRDefault="004E621B" w:rsidP="00D11673">
    <w:pPr>
      <w:pStyle w:val="Corpodetexto"/>
      <w:spacing w:before="0" w:line="14" w:lineRule="auto"/>
      <w:ind w:left="0"/>
      <w:jc w:val="left"/>
      <w:rPr>
        <w:sz w:val="20"/>
      </w:rPr>
    </w:pPr>
  </w:p>
  <w:p w14:paraId="115B1A99" w14:textId="77777777" w:rsidR="004E621B" w:rsidRDefault="004E621B" w:rsidP="00D11673">
    <w:pPr>
      <w:pStyle w:val="Corpodetexto"/>
      <w:spacing w:before="0" w:line="14" w:lineRule="auto"/>
      <w:ind w:left="0"/>
      <w:jc w:val="left"/>
      <w:rPr>
        <w:sz w:val="20"/>
      </w:rPr>
    </w:pPr>
  </w:p>
  <w:p w14:paraId="6F1814A1" w14:textId="77777777" w:rsidR="004E621B" w:rsidRDefault="004E621B" w:rsidP="00D11673">
    <w:pPr>
      <w:pStyle w:val="Corpodetexto"/>
      <w:spacing w:before="0" w:line="14" w:lineRule="auto"/>
      <w:ind w:left="0"/>
      <w:jc w:val="left"/>
      <w:rPr>
        <w:sz w:val="20"/>
      </w:rPr>
    </w:pPr>
  </w:p>
  <w:p w14:paraId="09DC5569" w14:textId="77777777" w:rsidR="004E621B" w:rsidRDefault="004E621B" w:rsidP="00D11673">
    <w:pPr>
      <w:pStyle w:val="Corpodetexto"/>
      <w:spacing w:before="0" w:line="14" w:lineRule="auto"/>
      <w:ind w:left="0"/>
      <w:jc w:val="left"/>
      <w:rPr>
        <w:sz w:val="20"/>
      </w:rPr>
    </w:pPr>
  </w:p>
  <w:p w14:paraId="64C5466E" w14:textId="77777777" w:rsidR="004E621B" w:rsidRDefault="004E621B" w:rsidP="00D11673">
    <w:pPr>
      <w:pStyle w:val="Corpodetexto"/>
      <w:spacing w:before="0" w:line="14" w:lineRule="auto"/>
      <w:ind w:left="0"/>
      <w:jc w:val="left"/>
      <w:rPr>
        <w:sz w:val="20"/>
      </w:rPr>
    </w:pPr>
  </w:p>
  <w:p w14:paraId="7F2BC705" w14:textId="77777777" w:rsidR="004E621B" w:rsidRDefault="004E621B" w:rsidP="00D11673">
    <w:pPr>
      <w:pStyle w:val="Corpodetexto"/>
      <w:spacing w:before="0" w:line="14" w:lineRule="auto"/>
      <w:ind w:left="0"/>
      <w:jc w:val="left"/>
      <w:rPr>
        <w:sz w:val="20"/>
      </w:rPr>
    </w:pPr>
  </w:p>
  <w:p w14:paraId="4D7EFB95" w14:textId="77777777" w:rsidR="004E621B" w:rsidRDefault="004E621B" w:rsidP="00D11673">
    <w:pPr>
      <w:pStyle w:val="Corpodetexto"/>
      <w:spacing w:before="0" w:line="14" w:lineRule="auto"/>
      <w:ind w:left="0"/>
      <w:jc w:val="left"/>
      <w:rPr>
        <w:sz w:val="20"/>
      </w:rPr>
    </w:pPr>
  </w:p>
  <w:p w14:paraId="1B866B35" w14:textId="5CD044E4" w:rsidR="004E621B" w:rsidRDefault="004E621B"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445DC398" wp14:editId="27755F28">
              <wp:simplePos x="0" y="0"/>
              <wp:positionH relativeFrom="page">
                <wp:posOffset>323215</wp:posOffset>
              </wp:positionH>
              <wp:positionV relativeFrom="page">
                <wp:posOffset>174625</wp:posOffset>
              </wp:positionV>
              <wp:extent cx="534035" cy="139065"/>
              <wp:effectExtent l="0" t="0" r="0" b="0"/>
              <wp:wrapNone/>
              <wp:docPr id="127012640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127CF460" w14:textId="77777777" w:rsidR="004E621B" w:rsidRDefault="004E621B"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DC398" id="_x0000_t202" coordsize="21600,21600" o:spt="202" path="m,l,21600r21600,l21600,xe">
              <v:stroke joinstyle="miter"/>
              <v:path gradientshapeok="t" o:connecttype="rect"/>
            </v:shapetype>
            <v:shape id="Caixa de Texto 2" o:spid="_x0000_s1040"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" filled="f" stroked="f">
              <v:textbox inset="0,0,0,0">
                <w:txbxContent>
                  <w:p w14:paraId="127CF460" w14:textId="77777777" w:rsidR="00496822" w:rsidRDefault="00496822" w:rsidP="00D11673">
                    <w:pPr>
                      <w:spacing w:before="14"/>
                      <w:ind w:left="20"/>
                      <w:rPr>
                        <w:rFonts w:ascii="Arial"/>
                        <w:sz w:val="16"/>
                      </w:rPr>
                    </w:pPr>
                  </w:p>
                </w:txbxContent>
              </v:textbox>
              <w10:wrap anchorx="page" anchory="page"/>
            </v:shape>
          </w:pict>
        </mc:Fallback>
      </mc:AlternateContent>
    </w:r>
  </w:p>
  <w:p w14:paraId="0ECB8F32" w14:textId="77777777" w:rsidR="004E621B" w:rsidRPr="00EB644B" w:rsidRDefault="004E621B"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4204D8"/>
    <w:multiLevelType w:val="multilevel"/>
    <w:tmpl w:val="F30CA438"/>
    <w:lvl w:ilvl="0">
      <w:start w:val="4"/>
      <w:numFmt w:val="decimal"/>
      <w:lvlText w:val="%1."/>
      <w:lvlJc w:val="left"/>
      <w:pPr>
        <w:ind w:left="360" w:hanging="360"/>
      </w:pPr>
      <w:rPr>
        <w:rFonts w:hint="default"/>
      </w:rPr>
    </w:lvl>
    <w:lvl w:ilvl="1">
      <w:start w:val="1"/>
      <w:numFmt w:val="decimal"/>
      <w:lvlText w:val="%1.%2."/>
      <w:lvlJc w:val="left"/>
      <w:pPr>
        <w:ind w:left="1381" w:hanging="720"/>
      </w:pPr>
      <w:rPr>
        <w:rFonts w:hint="default"/>
      </w:rPr>
    </w:lvl>
    <w:lvl w:ilvl="2">
      <w:start w:val="1"/>
      <w:numFmt w:val="decimal"/>
      <w:lvlText w:val="%1.%2.%3."/>
      <w:lvlJc w:val="left"/>
      <w:pPr>
        <w:ind w:left="2042" w:hanging="720"/>
      </w:pPr>
      <w:rPr>
        <w:rFonts w:hint="default"/>
      </w:rPr>
    </w:lvl>
    <w:lvl w:ilvl="3">
      <w:start w:val="1"/>
      <w:numFmt w:val="decimal"/>
      <w:lvlText w:val="%1.%2.%3.%4."/>
      <w:lvlJc w:val="left"/>
      <w:pPr>
        <w:ind w:left="3063" w:hanging="108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745" w:hanging="144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427" w:hanging="1800"/>
      </w:pPr>
      <w:rPr>
        <w:rFonts w:hint="default"/>
      </w:rPr>
    </w:lvl>
    <w:lvl w:ilvl="8">
      <w:start w:val="1"/>
      <w:numFmt w:val="decimal"/>
      <w:lvlText w:val="%1.%2.%3.%4.%5.%6.%7.%8.%9."/>
      <w:lvlJc w:val="left"/>
      <w:pPr>
        <w:ind w:left="7088" w:hanging="1800"/>
      </w:pPr>
      <w:rPr>
        <w:rFonts w:hint="default"/>
      </w:rPr>
    </w:lvl>
  </w:abstractNum>
  <w:abstractNum w:abstractNumId="2" w15:restartNumberingAfterBreak="1">
    <w:nsid w:val="06505AF9"/>
    <w:multiLevelType w:val="multilevel"/>
    <w:tmpl w:val="B76AE9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1">
    <w:nsid w:val="06B56CD7"/>
    <w:multiLevelType w:val="hybridMultilevel"/>
    <w:tmpl w:val="4B067EF0"/>
    <w:lvl w:ilvl="0" w:tplc="35DEFE2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1">
    <w:nsid w:val="07307EEF"/>
    <w:multiLevelType w:val="multilevel"/>
    <w:tmpl w:val="8D0C962A"/>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1">
    <w:nsid w:val="07462E2F"/>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6FB4746"/>
    <w:multiLevelType w:val="hybridMultilevel"/>
    <w:tmpl w:val="08EC86DE"/>
    <w:lvl w:ilvl="0" w:tplc="61F6A480">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296A1B"/>
    <w:multiLevelType w:val="multilevel"/>
    <w:tmpl w:val="E612FDD4"/>
    <w:lvl w:ilvl="0">
      <w:start w:val="4"/>
      <w:numFmt w:val="decimal"/>
      <w:lvlText w:val="%1"/>
      <w:lvlJc w:val="left"/>
      <w:pPr>
        <w:ind w:left="1921" w:hanging="360"/>
      </w:pPr>
      <w:rPr>
        <w:rFonts w:hint="default"/>
      </w:rPr>
    </w:lvl>
    <w:lvl w:ilvl="1">
      <w:start w:val="1"/>
      <w:numFmt w:val="decimal"/>
      <w:isLgl/>
      <w:lvlText w:val="%1.%2."/>
      <w:lvlJc w:val="left"/>
      <w:pPr>
        <w:ind w:left="2281" w:hanging="720"/>
      </w:pPr>
      <w:rPr>
        <w:rFonts w:eastAsia="Carlito" w:hint="default"/>
        <w:b w:val="0"/>
        <w:bCs/>
      </w:rPr>
    </w:lvl>
    <w:lvl w:ilvl="2">
      <w:start w:val="1"/>
      <w:numFmt w:val="decimal"/>
      <w:isLgl/>
      <w:lvlText w:val="%1.%2.%3."/>
      <w:lvlJc w:val="left"/>
      <w:pPr>
        <w:ind w:left="2281" w:hanging="720"/>
      </w:pPr>
      <w:rPr>
        <w:rFonts w:ascii="Arial" w:eastAsia="Carlito" w:hAnsi="Arial" w:cs="Arial" w:hint="default"/>
        <w:b w:val="0"/>
        <w:bCs w:val="0"/>
      </w:rPr>
    </w:lvl>
    <w:lvl w:ilvl="3">
      <w:start w:val="1"/>
      <w:numFmt w:val="decimal"/>
      <w:isLgl/>
      <w:lvlText w:val="%1.%2.%3.%4."/>
      <w:lvlJc w:val="left"/>
      <w:pPr>
        <w:ind w:left="2641" w:hanging="1080"/>
      </w:pPr>
      <w:rPr>
        <w:rFonts w:eastAsia="Carlito" w:hint="default"/>
      </w:rPr>
    </w:lvl>
    <w:lvl w:ilvl="4">
      <w:start w:val="1"/>
      <w:numFmt w:val="decimal"/>
      <w:isLgl/>
      <w:lvlText w:val="%1.%2.%3.%4.%5."/>
      <w:lvlJc w:val="left"/>
      <w:pPr>
        <w:ind w:left="2641" w:hanging="1080"/>
      </w:pPr>
      <w:rPr>
        <w:rFonts w:eastAsia="Carlito" w:hint="default"/>
        <w:b w:val="0"/>
        <w:bCs w:val="0"/>
      </w:rPr>
    </w:lvl>
    <w:lvl w:ilvl="5">
      <w:start w:val="1"/>
      <w:numFmt w:val="decimal"/>
      <w:isLgl/>
      <w:lvlText w:val="%1.%2.%3.%4.%5.%6."/>
      <w:lvlJc w:val="left"/>
      <w:pPr>
        <w:ind w:left="3001" w:hanging="1440"/>
      </w:pPr>
      <w:rPr>
        <w:rFonts w:eastAsia="Carlito" w:hint="default"/>
      </w:rPr>
    </w:lvl>
    <w:lvl w:ilvl="6">
      <w:start w:val="1"/>
      <w:numFmt w:val="decimal"/>
      <w:isLgl/>
      <w:lvlText w:val="%1.%2.%3.%4.%5.%6.%7."/>
      <w:lvlJc w:val="left"/>
      <w:pPr>
        <w:ind w:left="3001" w:hanging="1440"/>
      </w:pPr>
      <w:rPr>
        <w:rFonts w:eastAsia="Carlito" w:hint="default"/>
      </w:rPr>
    </w:lvl>
    <w:lvl w:ilvl="7">
      <w:start w:val="1"/>
      <w:numFmt w:val="decimal"/>
      <w:isLgl/>
      <w:lvlText w:val="%1.%2.%3.%4.%5.%6.%7.%8."/>
      <w:lvlJc w:val="left"/>
      <w:pPr>
        <w:ind w:left="3361" w:hanging="1800"/>
      </w:pPr>
      <w:rPr>
        <w:rFonts w:eastAsia="Carlito" w:hint="default"/>
      </w:rPr>
    </w:lvl>
    <w:lvl w:ilvl="8">
      <w:start w:val="1"/>
      <w:numFmt w:val="decimal"/>
      <w:isLgl/>
      <w:lvlText w:val="%1.%2.%3.%4.%5.%6.%7.%8.%9."/>
      <w:lvlJc w:val="left"/>
      <w:pPr>
        <w:ind w:left="3361" w:hanging="1800"/>
      </w:pPr>
      <w:rPr>
        <w:rFonts w:eastAsia="Carlito" w:hint="default"/>
      </w:r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3B652E"/>
    <w:multiLevelType w:val="hybridMultilevel"/>
    <w:tmpl w:val="1898E03A"/>
    <w:lvl w:ilvl="0" w:tplc="C802AEA2">
      <w:start w:val="10"/>
      <w:numFmt w:val="lowerLetter"/>
      <w:lvlText w:val="%1)"/>
      <w:lvlJc w:val="left"/>
      <w:pPr>
        <w:ind w:left="1021" w:hanging="360"/>
      </w:pPr>
      <w:rPr>
        <w:rFonts w:hint="default"/>
      </w:rPr>
    </w:lvl>
    <w:lvl w:ilvl="1" w:tplc="04160019">
      <w:start w:val="1"/>
      <w:numFmt w:val="lowerLetter"/>
      <w:lvlText w:val="%2."/>
      <w:lvlJc w:val="left"/>
      <w:pPr>
        <w:ind w:left="1741" w:hanging="360"/>
      </w:pPr>
    </w:lvl>
    <w:lvl w:ilvl="2" w:tplc="0416001B" w:tentative="1">
      <w:start w:val="1"/>
      <w:numFmt w:val="lowerRoman"/>
      <w:lvlText w:val="%3."/>
      <w:lvlJc w:val="right"/>
      <w:pPr>
        <w:ind w:left="2461" w:hanging="180"/>
      </w:pPr>
    </w:lvl>
    <w:lvl w:ilvl="3" w:tplc="0416000F" w:tentative="1">
      <w:start w:val="1"/>
      <w:numFmt w:val="decimal"/>
      <w:lvlText w:val="%4."/>
      <w:lvlJc w:val="left"/>
      <w:pPr>
        <w:ind w:left="3181" w:hanging="360"/>
      </w:pPr>
    </w:lvl>
    <w:lvl w:ilvl="4" w:tplc="04160019" w:tentative="1">
      <w:start w:val="1"/>
      <w:numFmt w:val="lowerLetter"/>
      <w:lvlText w:val="%5."/>
      <w:lvlJc w:val="left"/>
      <w:pPr>
        <w:ind w:left="3901" w:hanging="360"/>
      </w:pPr>
    </w:lvl>
    <w:lvl w:ilvl="5" w:tplc="0416001B" w:tentative="1">
      <w:start w:val="1"/>
      <w:numFmt w:val="lowerRoman"/>
      <w:lvlText w:val="%6."/>
      <w:lvlJc w:val="right"/>
      <w:pPr>
        <w:ind w:left="4621" w:hanging="180"/>
      </w:pPr>
    </w:lvl>
    <w:lvl w:ilvl="6" w:tplc="0416000F" w:tentative="1">
      <w:start w:val="1"/>
      <w:numFmt w:val="decimal"/>
      <w:lvlText w:val="%7."/>
      <w:lvlJc w:val="left"/>
      <w:pPr>
        <w:ind w:left="5341" w:hanging="360"/>
      </w:pPr>
    </w:lvl>
    <w:lvl w:ilvl="7" w:tplc="04160019" w:tentative="1">
      <w:start w:val="1"/>
      <w:numFmt w:val="lowerLetter"/>
      <w:lvlText w:val="%8."/>
      <w:lvlJc w:val="left"/>
      <w:pPr>
        <w:ind w:left="6061" w:hanging="360"/>
      </w:pPr>
    </w:lvl>
    <w:lvl w:ilvl="8" w:tplc="0416001B" w:tentative="1">
      <w:start w:val="1"/>
      <w:numFmt w:val="lowerRoman"/>
      <w:lvlText w:val="%9."/>
      <w:lvlJc w:val="right"/>
      <w:pPr>
        <w:ind w:left="6781" w:hanging="180"/>
      </w:pPr>
    </w:lvl>
  </w:abstractNum>
  <w:abstractNum w:abstractNumId="11" w15:restartNumberingAfterBreak="1">
    <w:nsid w:val="279C3AA4"/>
    <w:multiLevelType w:val="multilevel"/>
    <w:tmpl w:val="1DACA6E8"/>
    <w:lvl w:ilvl="0">
      <w:start w:val="11"/>
      <w:numFmt w:val="decimal"/>
      <w:lvlText w:val="%1."/>
      <w:lvlJc w:val="left"/>
      <w:pPr>
        <w:ind w:left="660" w:hanging="660"/>
      </w:pPr>
      <w:rPr>
        <w:rFonts w:hint="default"/>
        <w:color w:val="000000" w:themeColor="text1"/>
        <w:sz w:val="22"/>
        <w:szCs w:val="22"/>
      </w:rPr>
    </w:lvl>
    <w:lvl w:ilvl="1">
      <w:start w:val="1"/>
      <w:numFmt w:val="decimal"/>
      <w:lvlText w:val="%1.%2."/>
      <w:lvlJc w:val="left"/>
      <w:pPr>
        <w:ind w:left="691" w:hanging="720"/>
      </w:pPr>
      <w:rPr>
        <w:rFonts w:hint="default"/>
      </w:rPr>
    </w:lvl>
    <w:lvl w:ilvl="2">
      <w:start w:val="1"/>
      <w:numFmt w:val="decimal"/>
      <w:lvlText w:val="%1.%2.%3."/>
      <w:lvlJc w:val="left"/>
      <w:pPr>
        <w:ind w:left="662" w:hanging="720"/>
      </w:pPr>
      <w:rPr>
        <w:rFonts w:hint="default"/>
      </w:rPr>
    </w:lvl>
    <w:lvl w:ilvl="3">
      <w:start w:val="1"/>
      <w:numFmt w:val="decimal"/>
      <w:lvlText w:val="%1.%2.%3.%4."/>
      <w:lvlJc w:val="left"/>
      <w:pPr>
        <w:ind w:left="993" w:hanging="1080"/>
      </w:pPr>
      <w:rPr>
        <w:rFonts w:hint="default"/>
      </w:rPr>
    </w:lvl>
    <w:lvl w:ilvl="4">
      <w:start w:val="1"/>
      <w:numFmt w:val="decimal"/>
      <w:lvlText w:val="%1.%2.%3.%4.%5."/>
      <w:lvlJc w:val="left"/>
      <w:pPr>
        <w:ind w:left="964" w:hanging="1080"/>
      </w:pPr>
      <w:rPr>
        <w:rFonts w:hint="default"/>
      </w:rPr>
    </w:lvl>
    <w:lvl w:ilvl="5">
      <w:start w:val="1"/>
      <w:numFmt w:val="decimal"/>
      <w:lvlText w:val="%1.%2.%3.%4.%5.%6."/>
      <w:lvlJc w:val="left"/>
      <w:pPr>
        <w:ind w:left="1295" w:hanging="144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597" w:hanging="1800"/>
      </w:pPr>
      <w:rPr>
        <w:rFonts w:hint="default"/>
      </w:rPr>
    </w:lvl>
    <w:lvl w:ilvl="8">
      <w:start w:val="1"/>
      <w:numFmt w:val="decimal"/>
      <w:lvlText w:val="%1.%2.%3.%4.%5.%6.%7.%8.%9."/>
      <w:lvlJc w:val="left"/>
      <w:pPr>
        <w:ind w:left="1568" w:hanging="1800"/>
      </w:pPr>
      <w:rPr>
        <w:rFonts w:hint="default"/>
      </w:rPr>
    </w:lvl>
  </w:abstractNum>
  <w:abstractNum w:abstractNumId="12"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DDC1D6A"/>
    <w:multiLevelType w:val="hybridMultilevel"/>
    <w:tmpl w:val="32F42784"/>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1">
    <w:nsid w:val="2F0D4C75"/>
    <w:multiLevelType w:val="hybridMultilevel"/>
    <w:tmpl w:val="EDE06BC0"/>
    <w:lvl w:ilvl="0" w:tplc="BF440A98">
      <w:start w:val="3"/>
      <w:numFmt w:val="lowerLetter"/>
      <w:lvlText w:val="%1)"/>
      <w:lvlJc w:val="left"/>
      <w:pPr>
        <w:ind w:left="301"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6"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862"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1">
    <w:nsid w:val="35233A5F"/>
    <w:multiLevelType w:val="multilevel"/>
    <w:tmpl w:val="0BB8E970"/>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3A7C6F09"/>
    <w:multiLevelType w:val="multilevel"/>
    <w:tmpl w:val="EF2291FE"/>
    <w:lvl w:ilvl="0">
      <w:start w:val="7"/>
      <w:numFmt w:val="decimal"/>
      <w:lvlText w:val="%1."/>
      <w:lvlJc w:val="left"/>
      <w:pPr>
        <w:ind w:left="408" w:hanging="408"/>
      </w:pPr>
      <w:rPr>
        <w:rFonts w:hint="default"/>
        <w:i w:val="0"/>
        <w:color w:val="000000"/>
      </w:rPr>
    </w:lvl>
    <w:lvl w:ilvl="1">
      <w:start w:val="2"/>
      <w:numFmt w:val="decimal"/>
      <w:lvlText w:val="%1.%2."/>
      <w:lvlJc w:val="left"/>
      <w:pPr>
        <w:ind w:left="1021" w:hanging="720"/>
      </w:pPr>
      <w:rPr>
        <w:rFonts w:hint="default"/>
        <w:i w:val="0"/>
        <w:color w:val="000000"/>
      </w:rPr>
    </w:lvl>
    <w:lvl w:ilvl="2">
      <w:start w:val="1"/>
      <w:numFmt w:val="decimal"/>
      <w:lvlText w:val="%1.%2.%3."/>
      <w:lvlJc w:val="left"/>
      <w:pPr>
        <w:ind w:left="1322" w:hanging="720"/>
      </w:pPr>
      <w:rPr>
        <w:rFonts w:hint="default"/>
        <w:i w:val="0"/>
        <w:color w:val="000000"/>
      </w:rPr>
    </w:lvl>
    <w:lvl w:ilvl="3">
      <w:start w:val="1"/>
      <w:numFmt w:val="decimal"/>
      <w:lvlText w:val="%1.%2.%3.%4."/>
      <w:lvlJc w:val="left"/>
      <w:pPr>
        <w:ind w:left="1983" w:hanging="1080"/>
      </w:pPr>
      <w:rPr>
        <w:rFonts w:hint="default"/>
        <w:i w:val="0"/>
        <w:color w:val="000000"/>
      </w:rPr>
    </w:lvl>
    <w:lvl w:ilvl="4">
      <w:start w:val="1"/>
      <w:numFmt w:val="decimal"/>
      <w:lvlText w:val="%1.%2.%3.%4.%5."/>
      <w:lvlJc w:val="left"/>
      <w:pPr>
        <w:ind w:left="2284" w:hanging="1080"/>
      </w:pPr>
      <w:rPr>
        <w:rFonts w:hint="default"/>
        <w:i w:val="0"/>
        <w:color w:val="000000"/>
      </w:rPr>
    </w:lvl>
    <w:lvl w:ilvl="5">
      <w:start w:val="1"/>
      <w:numFmt w:val="decimal"/>
      <w:lvlText w:val="%1.%2.%3.%4.%5.%6."/>
      <w:lvlJc w:val="left"/>
      <w:pPr>
        <w:ind w:left="2945" w:hanging="1440"/>
      </w:pPr>
      <w:rPr>
        <w:rFonts w:hint="default"/>
        <w:i w:val="0"/>
        <w:color w:val="000000"/>
      </w:rPr>
    </w:lvl>
    <w:lvl w:ilvl="6">
      <w:start w:val="1"/>
      <w:numFmt w:val="decimal"/>
      <w:lvlText w:val="%1.%2.%3.%4.%5.%6.%7."/>
      <w:lvlJc w:val="left"/>
      <w:pPr>
        <w:ind w:left="3246" w:hanging="1440"/>
      </w:pPr>
      <w:rPr>
        <w:rFonts w:hint="default"/>
        <w:i w:val="0"/>
        <w:color w:val="000000"/>
      </w:rPr>
    </w:lvl>
    <w:lvl w:ilvl="7">
      <w:start w:val="1"/>
      <w:numFmt w:val="decimal"/>
      <w:lvlText w:val="%1.%2.%3.%4.%5.%6.%7.%8."/>
      <w:lvlJc w:val="left"/>
      <w:pPr>
        <w:ind w:left="3907" w:hanging="1800"/>
      </w:pPr>
      <w:rPr>
        <w:rFonts w:hint="default"/>
        <w:i w:val="0"/>
        <w:color w:val="000000"/>
      </w:rPr>
    </w:lvl>
    <w:lvl w:ilvl="8">
      <w:start w:val="1"/>
      <w:numFmt w:val="decimal"/>
      <w:lvlText w:val="%1.%2.%3.%4.%5.%6.%7.%8.%9."/>
      <w:lvlJc w:val="left"/>
      <w:pPr>
        <w:ind w:left="4568" w:hanging="2160"/>
      </w:pPr>
      <w:rPr>
        <w:rFonts w:hint="default"/>
        <w:i w:val="0"/>
        <w:color w:val="000000"/>
      </w:rPr>
    </w:lvl>
  </w:abstractNum>
  <w:abstractNum w:abstractNumId="21" w15:restartNumberingAfterBreak="1">
    <w:nsid w:val="3ACD7B17"/>
    <w:multiLevelType w:val="multilevel"/>
    <w:tmpl w:val="C80E691C"/>
    <w:lvl w:ilvl="0">
      <w:start w:val="11"/>
      <w:numFmt w:val="decimal"/>
      <w:lvlText w:val="%1."/>
      <w:lvlJc w:val="left"/>
      <w:pPr>
        <w:ind w:left="480" w:hanging="480"/>
      </w:pPr>
      <w:rPr>
        <w:rFonts w:hint="default"/>
      </w:rPr>
    </w:lvl>
    <w:lvl w:ilvl="1">
      <w:start w:val="1"/>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3CC7718C"/>
    <w:multiLevelType w:val="multilevel"/>
    <w:tmpl w:val="8A486B4C"/>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480E72D6"/>
    <w:multiLevelType w:val="multilevel"/>
    <w:tmpl w:val="E03CD984"/>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4"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5" w15:restartNumberingAfterBreak="1">
    <w:nsid w:val="49225AED"/>
    <w:multiLevelType w:val="multilevel"/>
    <w:tmpl w:val="1014427A"/>
    <w:lvl w:ilvl="0">
      <w:start w:val="11"/>
      <w:numFmt w:val="decimal"/>
      <w:lvlText w:val="%1"/>
      <w:lvlJc w:val="left"/>
      <w:pPr>
        <w:ind w:left="420" w:hanging="420"/>
      </w:pPr>
      <w:rPr>
        <w:rFonts w:hint="default"/>
      </w:rPr>
    </w:lvl>
    <w:lvl w:ilvl="1">
      <w:start w:val="1"/>
      <w:numFmt w:val="decimal"/>
      <w:lvlText w:val="%1.%2"/>
      <w:lvlJc w:val="left"/>
      <w:pPr>
        <w:ind w:left="361" w:hanging="4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6"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507F5A3B"/>
    <w:multiLevelType w:val="hybridMultilevel"/>
    <w:tmpl w:val="638A0D0C"/>
    <w:lvl w:ilvl="0" w:tplc="0100D47C">
      <w:start w:val="1"/>
      <w:numFmt w:val="lowerRoman"/>
      <w:lvlText w:val="%1."/>
      <w:lvlJc w:val="left"/>
      <w:pPr>
        <w:ind w:left="2310" w:hanging="183"/>
      </w:pPr>
      <w:rPr>
        <w:rFonts w:ascii="Arial" w:eastAsia="Carlito" w:hAnsi="Arial" w:cs="Arial"/>
        <w:b w:val="0"/>
        <w:bCs/>
        <w:w w:val="100"/>
        <w:sz w:val="24"/>
        <w:szCs w:val="24"/>
        <w:u w:val="none"/>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8" w15:restartNumberingAfterBreak="1">
    <w:nsid w:val="50A16A2A"/>
    <w:multiLevelType w:val="hybridMultilevel"/>
    <w:tmpl w:val="78503A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1">
    <w:nsid w:val="520C669D"/>
    <w:multiLevelType w:val="hybridMultilevel"/>
    <w:tmpl w:val="81A4057E"/>
    <w:lvl w:ilvl="0" w:tplc="3342E764">
      <w:start w:val="1"/>
      <w:numFmt w:val="lowerLetter"/>
      <w:lvlText w:val="%1)"/>
      <w:lvlJc w:val="left"/>
      <w:pPr>
        <w:ind w:left="301" w:hanging="360"/>
      </w:pPr>
      <w:rPr>
        <w:rFonts w:hint="default"/>
      </w:rPr>
    </w:lvl>
    <w:lvl w:ilvl="1" w:tplc="ED44C970">
      <w:start w:val="1"/>
      <w:numFmt w:val="lowerRoman"/>
      <w:lvlText w:val="%2)"/>
      <w:lvlJc w:val="left"/>
      <w:pPr>
        <w:ind w:left="1021" w:hanging="360"/>
      </w:pPr>
      <w:rPr>
        <w:rFonts w:ascii="Arial" w:eastAsia="Carlito" w:hAnsi="Arial" w:cs="Arial"/>
      </w:rPr>
    </w:lvl>
    <w:lvl w:ilvl="2" w:tplc="0416001B" w:tentative="1">
      <w:start w:val="1"/>
      <w:numFmt w:val="lowerRoman"/>
      <w:lvlText w:val="%3."/>
      <w:lvlJc w:val="right"/>
      <w:pPr>
        <w:ind w:left="1741" w:hanging="180"/>
      </w:p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30" w15:restartNumberingAfterBreak="1">
    <w:nsid w:val="55B70670"/>
    <w:multiLevelType w:val="multilevel"/>
    <w:tmpl w:val="0C0EF9BA"/>
    <w:lvl w:ilvl="0">
      <w:start w:val="3"/>
      <w:numFmt w:val="decimal"/>
      <w:lvlText w:val="%1."/>
      <w:lvlJc w:val="left"/>
      <w:pPr>
        <w:ind w:left="540" w:hanging="540"/>
      </w:pPr>
      <w:rPr>
        <w:rFonts w:hint="default"/>
        <w:b/>
        <w:bCs w:val="0"/>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57F64A43"/>
    <w:multiLevelType w:val="hybridMultilevel"/>
    <w:tmpl w:val="946450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1">
    <w:nsid w:val="5F8D7AA4"/>
    <w:multiLevelType w:val="multilevel"/>
    <w:tmpl w:val="33D612B6"/>
    <w:lvl w:ilvl="0">
      <w:start w:val="7"/>
      <w:numFmt w:val="decimal"/>
      <w:lvlText w:val="%1."/>
      <w:lvlJc w:val="left"/>
      <w:pPr>
        <w:ind w:left="660" w:hanging="660"/>
      </w:pPr>
      <w:rPr>
        <w:rFonts w:hint="default"/>
      </w:rPr>
    </w:lvl>
    <w:lvl w:ilvl="1">
      <w:start w:val="18"/>
      <w:numFmt w:val="decimal"/>
      <w:lvlText w:val="%1.%2."/>
      <w:lvlJc w:val="left"/>
      <w:pPr>
        <w:ind w:left="632" w:hanging="720"/>
      </w:pPr>
      <w:rPr>
        <w:rFonts w:ascii="Arial" w:hAnsi="Arial" w:cs="Arial" w:hint="default"/>
        <w:b w:val="0"/>
        <w:bCs w:val="0"/>
      </w:rPr>
    </w:lvl>
    <w:lvl w:ilvl="2">
      <w:start w:val="1"/>
      <w:numFmt w:val="decimal"/>
      <w:lvlText w:val="%1.%2.%3."/>
      <w:lvlJc w:val="left"/>
      <w:pPr>
        <w:ind w:left="544" w:hanging="720"/>
      </w:pPr>
      <w:rPr>
        <w:rFonts w:hint="default"/>
      </w:rPr>
    </w:lvl>
    <w:lvl w:ilvl="3">
      <w:start w:val="1"/>
      <w:numFmt w:val="decimal"/>
      <w:lvlText w:val="%1.%2.%3.%4."/>
      <w:lvlJc w:val="left"/>
      <w:pPr>
        <w:ind w:left="816" w:hanging="1080"/>
      </w:pPr>
      <w:rPr>
        <w:rFonts w:hint="default"/>
      </w:rPr>
    </w:lvl>
    <w:lvl w:ilvl="4">
      <w:start w:val="1"/>
      <w:numFmt w:val="decimal"/>
      <w:lvlText w:val="%1.%2.%3.%4.%5."/>
      <w:lvlJc w:val="left"/>
      <w:pPr>
        <w:ind w:left="728" w:hanging="1080"/>
      </w:pPr>
      <w:rPr>
        <w:rFonts w:hint="default"/>
      </w:rPr>
    </w:lvl>
    <w:lvl w:ilvl="5">
      <w:start w:val="1"/>
      <w:numFmt w:val="decimal"/>
      <w:lvlText w:val="%1.%2.%3.%4.%5.%6."/>
      <w:lvlJc w:val="left"/>
      <w:pPr>
        <w:ind w:left="1000" w:hanging="1440"/>
      </w:pPr>
      <w:rPr>
        <w:rFonts w:hint="default"/>
      </w:rPr>
    </w:lvl>
    <w:lvl w:ilvl="6">
      <w:start w:val="1"/>
      <w:numFmt w:val="decimal"/>
      <w:lvlText w:val="%1.%2.%3.%4.%5.%6.%7."/>
      <w:lvlJc w:val="left"/>
      <w:pPr>
        <w:ind w:left="912" w:hanging="1440"/>
      </w:pPr>
      <w:rPr>
        <w:rFonts w:hint="default"/>
      </w:rPr>
    </w:lvl>
    <w:lvl w:ilvl="7">
      <w:start w:val="1"/>
      <w:numFmt w:val="decimal"/>
      <w:lvlText w:val="%1.%2.%3.%4.%5.%6.%7.%8."/>
      <w:lvlJc w:val="left"/>
      <w:pPr>
        <w:ind w:left="1184" w:hanging="1800"/>
      </w:pPr>
      <w:rPr>
        <w:rFonts w:hint="default"/>
      </w:rPr>
    </w:lvl>
    <w:lvl w:ilvl="8">
      <w:start w:val="1"/>
      <w:numFmt w:val="decimal"/>
      <w:lvlText w:val="%1.%2.%3.%4.%5.%6.%7.%8.%9."/>
      <w:lvlJc w:val="left"/>
      <w:pPr>
        <w:ind w:left="1096" w:hanging="1800"/>
      </w:pPr>
      <w:rPr>
        <w:rFonts w:hint="default"/>
      </w:rPr>
    </w:lvl>
  </w:abstractNum>
  <w:abstractNum w:abstractNumId="34"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35" w15:restartNumberingAfterBreak="1">
    <w:nsid w:val="61DD361E"/>
    <w:multiLevelType w:val="multilevel"/>
    <w:tmpl w:val="DDB4D06A"/>
    <w:lvl w:ilvl="0">
      <w:start w:val="1"/>
      <w:numFmt w:val="decimal"/>
      <w:pStyle w:val="Nivel01Titulo"/>
      <w:lvlText w:val="%1."/>
      <w:lvlJc w:val="left"/>
      <w:pPr>
        <w:ind w:left="1070" w:hanging="360"/>
      </w:pPr>
      <w:rPr>
        <w:rFonts w:hint="default"/>
        <w:b w:val="0"/>
        <w:bCs w:val="0"/>
        <w:i w:val="0"/>
        <w:color w:val="auto"/>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1">
    <w:nsid w:val="61F00C2C"/>
    <w:multiLevelType w:val="multilevel"/>
    <w:tmpl w:val="45B820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1">
    <w:nsid w:val="644879B8"/>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1">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1">
    <w:nsid w:val="6DB514A5"/>
    <w:multiLevelType w:val="multilevel"/>
    <w:tmpl w:val="54DE2792"/>
    <w:lvl w:ilvl="0">
      <w:start w:val="7"/>
      <w:numFmt w:val="decimal"/>
      <w:lvlText w:val="%1"/>
      <w:lvlJc w:val="left"/>
      <w:pPr>
        <w:ind w:left="360" w:hanging="360"/>
      </w:pPr>
      <w:rPr>
        <w:rFonts w:hint="default"/>
        <w:i w:val="0"/>
        <w:color w:val="000000"/>
      </w:rPr>
    </w:lvl>
    <w:lvl w:ilvl="1">
      <w:start w:val="2"/>
      <w:numFmt w:val="decimal"/>
      <w:lvlText w:val="%1.%2"/>
      <w:lvlJc w:val="left"/>
      <w:pPr>
        <w:ind w:left="301" w:hanging="360"/>
      </w:pPr>
      <w:rPr>
        <w:rFonts w:hint="default"/>
        <w:i w:val="0"/>
        <w:color w:val="000000"/>
      </w:rPr>
    </w:lvl>
    <w:lvl w:ilvl="2">
      <w:start w:val="1"/>
      <w:numFmt w:val="decimal"/>
      <w:lvlText w:val="%1.%2.%3"/>
      <w:lvlJc w:val="left"/>
      <w:pPr>
        <w:ind w:left="602" w:hanging="720"/>
      </w:pPr>
      <w:rPr>
        <w:rFonts w:hint="default"/>
        <w:i w:val="0"/>
        <w:color w:val="000000"/>
      </w:rPr>
    </w:lvl>
    <w:lvl w:ilvl="3">
      <w:start w:val="1"/>
      <w:numFmt w:val="decimal"/>
      <w:lvlText w:val="%1.%2.%3.%4"/>
      <w:lvlJc w:val="left"/>
      <w:pPr>
        <w:ind w:left="903" w:hanging="1080"/>
      </w:pPr>
      <w:rPr>
        <w:rFonts w:hint="default"/>
        <w:i w:val="0"/>
        <w:color w:val="000000"/>
      </w:rPr>
    </w:lvl>
    <w:lvl w:ilvl="4">
      <w:start w:val="1"/>
      <w:numFmt w:val="decimal"/>
      <w:lvlText w:val="%1.%2.%3.%4.%5"/>
      <w:lvlJc w:val="left"/>
      <w:pPr>
        <w:ind w:left="844" w:hanging="1080"/>
      </w:pPr>
      <w:rPr>
        <w:rFonts w:hint="default"/>
        <w:i w:val="0"/>
        <w:color w:val="000000"/>
      </w:rPr>
    </w:lvl>
    <w:lvl w:ilvl="5">
      <w:start w:val="1"/>
      <w:numFmt w:val="decimal"/>
      <w:lvlText w:val="%1.%2.%3.%4.%5.%6"/>
      <w:lvlJc w:val="left"/>
      <w:pPr>
        <w:ind w:left="1145" w:hanging="1440"/>
      </w:pPr>
      <w:rPr>
        <w:rFonts w:hint="default"/>
        <w:i w:val="0"/>
        <w:color w:val="000000"/>
      </w:rPr>
    </w:lvl>
    <w:lvl w:ilvl="6">
      <w:start w:val="1"/>
      <w:numFmt w:val="decimal"/>
      <w:lvlText w:val="%1.%2.%3.%4.%5.%6.%7"/>
      <w:lvlJc w:val="left"/>
      <w:pPr>
        <w:ind w:left="1086" w:hanging="1440"/>
      </w:pPr>
      <w:rPr>
        <w:rFonts w:hint="default"/>
        <w:i w:val="0"/>
        <w:color w:val="000000"/>
      </w:rPr>
    </w:lvl>
    <w:lvl w:ilvl="7">
      <w:start w:val="1"/>
      <w:numFmt w:val="decimal"/>
      <w:lvlText w:val="%1.%2.%3.%4.%5.%6.%7.%8"/>
      <w:lvlJc w:val="left"/>
      <w:pPr>
        <w:ind w:left="1387" w:hanging="1800"/>
      </w:pPr>
      <w:rPr>
        <w:rFonts w:hint="default"/>
        <w:i w:val="0"/>
        <w:color w:val="000000"/>
      </w:rPr>
    </w:lvl>
    <w:lvl w:ilvl="8">
      <w:start w:val="1"/>
      <w:numFmt w:val="decimal"/>
      <w:lvlText w:val="%1.%2.%3.%4.%5.%6.%7.%8.%9"/>
      <w:lvlJc w:val="left"/>
      <w:pPr>
        <w:ind w:left="1328" w:hanging="1800"/>
      </w:pPr>
      <w:rPr>
        <w:rFonts w:hint="default"/>
        <w:i w:val="0"/>
        <w:color w:val="000000"/>
      </w:rPr>
    </w:lvl>
  </w:abstractNum>
  <w:abstractNum w:abstractNumId="40"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1">
    <w:nsid w:val="72476A24"/>
    <w:multiLevelType w:val="multilevel"/>
    <w:tmpl w:val="56B26F16"/>
    <w:lvl w:ilvl="0">
      <w:start w:val="7"/>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3"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1">
    <w:nsid w:val="75CA13CC"/>
    <w:multiLevelType w:val="multilevel"/>
    <w:tmpl w:val="64044AE2"/>
    <w:lvl w:ilvl="0">
      <w:start w:val="20"/>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1">
    <w:nsid w:val="7DE63A3F"/>
    <w:multiLevelType w:val="multilevel"/>
    <w:tmpl w:val="A8FAEC66"/>
    <w:lvl w:ilvl="0">
      <w:start w:val="2"/>
      <w:numFmt w:val="decimal"/>
      <w:lvlText w:val="%1."/>
      <w:lvlJc w:val="left"/>
      <w:pPr>
        <w:ind w:left="540" w:hanging="54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23"/>
  </w:num>
  <w:num w:numId="2">
    <w:abstractNumId w:val="34"/>
  </w:num>
  <w:num w:numId="3">
    <w:abstractNumId w:val="40"/>
  </w:num>
  <w:num w:numId="4">
    <w:abstractNumId w:val="9"/>
  </w:num>
  <w:num w:numId="5">
    <w:abstractNumId w:val="19"/>
  </w:num>
  <w:num w:numId="6">
    <w:abstractNumId w:val="41"/>
  </w:num>
  <w:num w:numId="7">
    <w:abstractNumId w:val="27"/>
  </w:num>
  <w:num w:numId="8">
    <w:abstractNumId w:val="4"/>
  </w:num>
  <w:num w:numId="9">
    <w:abstractNumId w:val="0"/>
  </w:num>
  <w:num w:numId="10">
    <w:abstractNumId w:val="12"/>
  </w:num>
  <w:num w:numId="11">
    <w:abstractNumId w:val="16"/>
  </w:num>
  <w:num w:numId="12">
    <w:abstractNumId w:val="26"/>
  </w:num>
  <w:num w:numId="13">
    <w:abstractNumId w:val="6"/>
  </w:num>
  <w:num w:numId="14">
    <w:abstractNumId w:val="43"/>
  </w:num>
  <w:num w:numId="15">
    <w:abstractNumId w:val="35"/>
  </w:num>
  <w:num w:numId="16">
    <w:abstractNumId w:val="15"/>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0"/>
  </w:num>
  <w:num w:numId="20">
    <w:abstractNumId w:val="5"/>
  </w:num>
  <w:num w:numId="21">
    <w:abstractNumId w:val="2"/>
  </w:num>
  <w:num w:numId="22">
    <w:abstractNumId w:val="37"/>
  </w:num>
  <w:num w:numId="23">
    <w:abstractNumId w:val="24"/>
  </w:num>
  <w:num w:numId="24">
    <w:abstractNumId w:val="10"/>
  </w:num>
  <w:num w:numId="25">
    <w:abstractNumId w:val="29"/>
  </w:num>
  <w:num w:numId="26">
    <w:abstractNumId w:val="18"/>
  </w:num>
  <w:num w:numId="27">
    <w:abstractNumId w:val="44"/>
  </w:num>
  <w:num w:numId="28">
    <w:abstractNumId w:val="36"/>
  </w:num>
  <w:num w:numId="29">
    <w:abstractNumId w:val="7"/>
  </w:num>
  <w:num w:numId="30">
    <w:abstractNumId w:val="33"/>
  </w:num>
  <w:num w:numId="31">
    <w:abstractNumId w:val="1"/>
  </w:num>
  <w:num w:numId="32">
    <w:abstractNumId w:val="3"/>
  </w:num>
  <w:num w:numId="33">
    <w:abstractNumId w:val="14"/>
  </w:num>
  <w:num w:numId="34">
    <w:abstractNumId w:val="46"/>
  </w:num>
  <w:num w:numId="35">
    <w:abstractNumId w:val="32"/>
  </w:num>
  <w:num w:numId="36">
    <w:abstractNumId w:val="8"/>
  </w:num>
  <w:num w:numId="37">
    <w:abstractNumId w:val="42"/>
  </w:num>
  <w:num w:numId="38">
    <w:abstractNumId w:val="22"/>
  </w:num>
  <w:num w:numId="39">
    <w:abstractNumId w:val="21"/>
  </w:num>
  <w:num w:numId="40">
    <w:abstractNumId w:val="3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1"/>
  </w:num>
  <w:num w:numId="43">
    <w:abstractNumId w:val="31"/>
  </w:num>
  <w:num w:numId="44">
    <w:abstractNumId w:val="28"/>
  </w:num>
  <w:num w:numId="45">
    <w:abstractNumId w:val="39"/>
  </w:num>
  <w:num w:numId="46">
    <w:abstractNumId w:val="20"/>
  </w:num>
  <w:num w:numId="47">
    <w:abstractNumId w:val="45"/>
  </w:num>
  <w:num w:numId="48">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2210"/>
    <w:rsid w:val="00002C34"/>
    <w:rsid w:val="000057E5"/>
    <w:rsid w:val="0000684A"/>
    <w:rsid w:val="00007738"/>
    <w:rsid w:val="00013988"/>
    <w:rsid w:val="00016F4F"/>
    <w:rsid w:val="00017B89"/>
    <w:rsid w:val="000254BD"/>
    <w:rsid w:val="0002604D"/>
    <w:rsid w:val="000261A1"/>
    <w:rsid w:val="000268EB"/>
    <w:rsid w:val="00030C5C"/>
    <w:rsid w:val="00030D02"/>
    <w:rsid w:val="0003147E"/>
    <w:rsid w:val="00031BD9"/>
    <w:rsid w:val="00032857"/>
    <w:rsid w:val="00032D8C"/>
    <w:rsid w:val="000333FD"/>
    <w:rsid w:val="00034970"/>
    <w:rsid w:val="000363D8"/>
    <w:rsid w:val="0003756F"/>
    <w:rsid w:val="000417F0"/>
    <w:rsid w:val="00042986"/>
    <w:rsid w:val="00047C84"/>
    <w:rsid w:val="000506A4"/>
    <w:rsid w:val="0005108C"/>
    <w:rsid w:val="00052E64"/>
    <w:rsid w:val="000553A7"/>
    <w:rsid w:val="00055786"/>
    <w:rsid w:val="0005588D"/>
    <w:rsid w:val="000569A0"/>
    <w:rsid w:val="00057664"/>
    <w:rsid w:val="00060305"/>
    <w:rsid w:val="0006196E"/>
    <w:rsid w:val="00061B8B"/>
    <w:rsid w:val="00062834"/>
    <w:rsid w:val="000636BF"/>
    <w:rsid w:val="00063D71"/>
    <w:rsid w:val="000641E7"/>
    <w:rsid w:val="0006489F"/>
    <w:rsid w:val="00065D8B"/>
    <w:rsid w:val="00066AD2"/>
    <w:rsid w:val="000676E0"/>
    <w:rsid w:val="00073093"/>
    <w:rsid w:val="0007374E"/>
    <w:rsid w:val="0007404F"/>
    <w:rsid w:val="0007526A"/>
    <w:rsid w:val="00075456"/>
    <w:rsid w:val="00077701"/>
    <w:rsid w:val="00080D06"/>
    <w:rsid w:val="00080EB2"/>
    <w:rsid w:val="000818CF"/>
    <w:rsid w:val="00082D20"/>
    <w:rsid w:val="000832E2"/>
    <w:rsid w:val="0008387D"/>
    <w:rsid w:val="0008569C"/>
    <w:rsid w:val="000862B3"/>
    <w:rsid w:val="00090C9A"/>
    <w:rsid w:val="00093FF5"/>
    <w:rsid w:val="00094934"/>
    <w:rsid w:val="00094A6D"/>
    <w:rsid w:val="00095257"/>
    <w:rsid w:val="000971A0"/>
    <w:rsid w:val="000974EA"/>
    <w:rsid w:val="000A1691"/>
    <w:rsid w:val="000A1DAA"/>
    <w:rsid w:val="000A2B6D"/>
    <w:rsid w:val="000A3E31"/>
    <w:rsid w:val="000A3FE9"/>
    <w:rsid w:val="000A40A3"/>
    <w:rsid w:val="000A4ECF"/>
    <w:rsid w:val="000A590A"/>
    <w:rsid w:val="000A5AD0"/>
    <w:rsid w:val="000A5C28"/>
    <w:rsid w:val="000B347B"/>
    <w:rsid w:val="000B3C1B"/>
    <w:rsid w:val="000B6460"/>
    <w:rsid w:val="000B6750"/>
    <w:rsid w:val="000B7EF4"/>
    <w:rsid w:val="000C30F2"/>
    <w:rsid w:val="000C52C3"/>
    <w:rsid w:val="000C5513"/>
    <w:rsid w:val="000D0CFF"/>
    <w:rsid w:val="000D20F8"/>
    <w:rsid w:val="000D2341"/>
    <w:rsid w:val="000D2C46"/>
    <w:rsid w:val="000D3BAE"/>
    <w:rsid w:val="000D460C"/>
    <w:rsid w:val="000D5BA2"/>
    <w:rsid w:val="000D7699"/>
    <w:rsid w:val="000D7B94"/>
    <w:rsid w:val="000E0ADE"/>
    <w:rsid w:val="000E1A37"/>
    <w:rsid w:val="000E28B5"/>
    <w:rsid w:val="000E2FD9"/>
    <w:rsid w:val="000E5222"/>
    <w:rsid w:val="000E56BE"/>
    <w:rsid w:val="000F0D38"/>
    <w:rsid w:val="000F1A81"/>
    <w:rsid w:val="000F2B7F"/>
    <w:rsid w:val="000F4E9D"/>
    <w:rsid w:val="000F5870"/>
    <w:rsid w:val="000F6A52"/>
    <w:rsid w:val="000F6FCD"/>
    <w:rsid w:val="000F7235"/>
    <w:rsid w:val="000F7C59"/>
    <w:rsid w:val="000F7DEA"/>
    <w:rsid w:val="001009D7"/>
    <w:rsid w:val="00102212"/>
    <w:rsid w:val="0010264B"/>
    <w:rsid w:val="0010350D"/>
    <w:rsid w:val="00103E36"/>
    <w:rsid w:val="0010569C"/>
    <w:rsid w:val="001077F9"/>
    <w:rsid w:val="0011399C"/>
    <w:rsid w:val="00113FA7"/>
    <w:rsid w:val="00114796"/>
    <w:rsid w:val="001170FC"/>
    <w:rsid w:val="001173BA"/>
    <w:rsid w:val="001175F4"/>
    <w:rsid w:val="0012068A"/>
    <w:rsid w:val="001226C2"/>
    <w:rsid w:val="00123C55"/>
    <w:rsid w:val="0012422C"/>
    <w:rsid w:val="00125766"/>
    <w:rsid w:val="00125C97"/>
    <w:rsid w:val="00126601"/>
    <w:rsid w:val="001317C0"/>
    <w:rsid w:val="0013549B"/>
    <w:rsid w:val="00140DBF"/>
    <w:rsid w:val="00141810"/>
    <w:rsid w:val="00144D13"/>
    <w:rsid w:val="00146D07"/>
    <w:rsid w:val="00152644"/>
    <w:rsid w:val="00153158"/>
    <w:rsid w:val="00153684"/>
    <w:rsid w:val="00162217"/>
    <w:rsid w:val="00163CC1"/>
    <w:rsid w:val="00165715"/>
    <w:rsid w:val="00172032"/>
    <w:rsid w:val="00172C83"/>
    <w:rsid w:val="00173588"/>
    <w:rsid w:val="00174866"/>
    <w:rsid w:val="00175BDB"/>
    <w:rsid w:val="00181AAA"/>
    <w:rsid w:val="00186B09"/>
    <w:rsid w:val="00190208"/>
    <w:rsid w:val="00194EEF"/>
    <w:rsid w:val="00195488"/>
    <w:rsid w:val="00195656"/>
    <w:rsid w:val="001978D2"/>
    <w:rsid w:val="001A115F"/>
    <w:rsid w:val="001A6D98"/>
    <w:rsid w:val="001A7D92"/>
    <w:rsid w:val="001B49A4"/>
    <w:rsid w:val="001B52CB"/>
    <w:rsid w:val="001B7F73"/>
    <w:rsid w:val="001C0D58"/>
    <w:rsid w:val="001C2102"/>
    <w:rsid w:val="001C21FB"/>
    <w:rsid w:val="001C3964"/>
    <w:rsid w:val="001C44F7"/>
    <w:rsid w:val="001C487C"/>
    <w:rsid w:val="001C4E9D"/>
    <w:rsid w:val="001C5332"/>
    <w:rsid w:val="001C760C"/>
    <w:rsid w:val="001D16EC"/>
    <w:rsid w:val="001D18E2"/>
    <w:rsid w:val="001D2985"/>
    <w:rsid w:val="001D36DE"/>
    <w:rsid w:val="001D77EF"/>
    <w:rsid w:val="001E0E6D"/>
    <w:rsid w:val="001E19BB"/>
    <w:rsid w:val="001E1A6A"/>
    <w:rsid w:val="001E1B37"/>
    <w:rsid w:val="001E28DF"/>
    <w:rsid w:val="001E3E34"/>
    <w:rsid w:val="001E5C3D"/>
    <w:rsid w:val="001E6457"/>
    <w:rsid w:val="001E7C53"/>
    <w:rsid w:val="001F01DA"/>
    <w:rsid w:val="001F3BFC"/>
    <w:rsid w:val="001F523F"/>
    <w:rsid w:val="001F5A5A"/>
    <w:rsid w:val="00200B91"/>
    <w:rsid w:val="00201708"/>
    <w:rsid w:val="0020267D"/>
    <w:rsid w:val="00202E69"/>
    <w:rsid w:val="00203AED"/>
    <w:rsid w:val="00204365"/>
    <w:rsid w:val="00205240"/>
    <w:rsid w:val="00210478"/>
    <w:rsid w:val="00211881"/>
    <w:rsid w:val="002136B4"/>
    <w:rsid w:val="00214E13"/>
    <w:rsid w:val="00217EA3"/>
    <w:rsid w:val="00217FAD"/>
    <w:rsid w:val="002201BD"/>
    <w:rsid w:val="00220988"/>
    <w:rsid w:val="00221179"/>
    <w:rsid w:val="00223585"/>
    <w:rsid w:val="0022430B"/>
    <w:rsid w:val="00225757"/>
    <w:rsid w:val="00227133"/>
    <w:rsid w:val="002271B5"/>
    <w:rsid w:val="00231BA9"/>
    <w:rsid w:val="00232752"/>
    <w:rsid w:val="00242A60"/>
    <w:rsid w:val="00242F15"/>
    <w:rsid w:val="00243B7B"/>
    <w:rsid w:val="00245C0E"/>
    <w:rsid w:val="00246B8A"/>
    <w:rsid w:val="00246CB1"/>
    <w:rsid w:val="002476FA"/>
    <w:rsid w:val="002521BD"/>
    <w:rsid w:val="00254EB9"/>
    <w:rsid w:val="00256807"/>
    <w:rsid w:val="00257C93"/>
    <w:rsid w:val="00262A02"/>
    <w:rsid w:val="002668DC"/>
    <w:rsid w:val="00272E3B"/>
    <w:rsid w:val="0027578D"/>
    <w:rsid w:val="00276F62"/>
    <w:rsid w:val="00280CAC"/>
    <w:rsid w:val="002824AA"/>
    <w:rsid w:val="00282DEF"/>
    <w:rsid w:val="00283DB9"/>
    <w:rsid w:val="00291C22"/>
    <w:rsid w:val="00292C96"/>
    <w:rsid w:val="00292E9F"/>
    <w:rsid w:val="00293304"/>
    <w:rsid w:val="00293482"/>
    <w:rsid w:val="00293A4E"/>
    <w:rsid w:val="00294C0B"/>
    <w:rsid w:val="0029506E"/>
    <w:rsid w:val="00296E95"/>
    <w:rsid w:val="00296F58"/>
    <w:rsid w:val="0029758F"/>
    <w:rsid w:val="002A073E"/>
    <w:rsid w:val="002A0CCB"/>
    <w:rsid w:val="002A2316"/>
    <w:rsid w:val="002A320C"/>
    <w:rsid w:val="002A3909"/>
    <w:rsid w:val="002A47EF"/>
    <w:rsid w:val="002A5140"/>
    <w:rsid w:val="002A6A7A"/>
    <w:rsid w:val="002A76CB"/>
    <w:rsid w:val="002A7C60"/>
    <w:rsid w:val="002B01DB"/>
    <w:rsid w:val="002B0CC4"/>
    <w:rsid w:val="002B4B62"/>
    <w:rsid w:val="002B5DEA"/>
    <w:rsid w:val="002B7924"/>
    <w:rsid w:val="002C03C9"/>
    <w:rsid w:val="002C157E"/>
    <w:rsid w:val="002C1A77"/>
    <w:rsid w:val="002C2372"/>
    <w:rsid w:val="002C3C46"/>
    <w:rsid w:val="002C42F7"/>
    <w:rsid w:val="002C4AA5"/>
    <w:rsid w:val="002C4D31"/>
    <w:rsid w:val="002C50BD"/>
    <w:rsid w:val="002C50C7"/>
    <w:rsid w:val="002C56A9"/>
    <w:rsid w:val="002C5E5F"/>
    <w:rsid w:val="002D10BB"/>
    <w:rsid w:val="002D16EA"/>
    <w:rsid w:val="002D26D0"/>
    <w:rsid w:val="002D5012"/>
    <w:rsid w:val="002D6424"/>
    <w:rsid w:val="002E44B6"/>
    <w:rsid w:val="002E45C1"/>
    <w:rsid w:val="002E5D67"/>
    <w:rsid w:val="002E723A"/>
    <w:rsid w:val="002E7893"/>
    <w:rsid w:val="002F0B90"/>
    <w:rsid w:val="002F3811"/>
    <w:rsid w:val="002F6899"/>
    <w:rsid w:val="00301CA8"/>
    <w:rsid w:val="00303981"/>
    <w:rsid w:val="00304176"/>
    <w:rsid w:val="0030521C"/>
    <w:rsid w:val="003052EB"/>
    <w:rsid w:val="00310083"/>
    <w:rsid w:val="00310171"/>
    <w:rsid w:val="003106E7"/>
    <w:rsid w:val="00313E3B"/>
    <w:rsid w:val="00314548"/>
    <w:rsid w:val="003174C8"/>
    <w:rsid w:val="00317AF9"/>
    <w:rsid w:val="00320B52"/>
    <w:rsid w:val="00320DD7"/>
    <w:rsid w:val="00322035"/>
    <w:rsid w:val="003254F7"/>
    <w:rsid w:val="0032584F"/>
    <w:rsid w:val="00326408"/>
    <w:rsid w:val="00326CF3"/>
    <w:rsid w:val="0032772F"/>
    <w:rsid w:val="0032774D"/>
    <w:rsid w:val="0033064E"/>
    <w:rsid w:val="0033301A"/>
    <w:rsid w:val="00333460"/>
    <w:rsid w:val="00336645"/>
    <w:rsid w:val="0033693D"/>
    <w:rsid w:val="00336C49"/>
    <w:rsid w:val="00340FE2"/>
    <w:rsid w:val="00341B4E"/>
    <w:rsid w:val="003433AD"/>
    <w:rsid w:val="00343E5D"/>
    <w:rsid w:val="003507AB"/>
    <w:rsid w:val="0035101F"/>
    <w:rsid w:val="00352470"/>
    <w:rsid w:val="00352E60"/>
    <w:rsid w:val="00353057"/>
    <w:rsid w:val="00354DE0"/>
    <w:rsid w:val="00356825"/>
    <w:rsid w:val="00357031"/>
    <w:rsid w:val="00362A4B"/>
    <w:rsid w:val="00363A62"/>
    <w:rsid w:val="00364EB4"/>
    <w:rsid w:val="0037073F"/>
    <w:rsid w:val="00370A88"/>
    <w:rsid w:val="0037248F"/>
    <w:rsid w:val="003736B7"/>
    <w:rsid w:val="00373AC7"/>
    <w:rsid w:val="00375DCD"/>
    <w:rsid w:val="00376A7A"/>
    <w:rsid w:val="00376AE7"/>
    <w:rsid w:val="00380826"/>
    <w:rsid w:val="00381E0F"/>
    <w:rsid w:val="00382753"/>
    <w:rsid w:val="003840CD"/>
    <w:rsid w:val="00384AB0"/>
    <w:rsid w:val="0038616B"/>
    <w:rsid w:val="003865EA"/>
    <w:rsid w:val="0039106F"/>
    <w:rsid w:val="00391A3B"/>
    <w:rsid w:val="00391A8E"/>
    <w:rsid w:val="00391EFA"/>
    <w:rsid w:val="003923C8"/>
    <w:rsid w:val="00392F53"/>
    <w:rsid w:val="00393F77"/>
    <w:rsid w:val="003940C7"/>
    <w:rsid w:val="003959C9"/>
    <w:rsid w:val="0039641C"/>
    <w:rsid w:val="00397811"/>
    <w:rsid w:val="00397A38"/>
    <w:rsid w:val="003A2758"/>
    <w:rsid w:val="003A28DA"/>
    <w:rsid w:val="003A62AF"/>
    <w:rsid w:val="003A6782"/>
    <w:rsid w:val="003B1381"/>
    <w:rsid w:val="003B2FDD"/>
    <w:rsid w:val="003B38B3"/>
    <w:rsid w:val="003B3917"/>
    <w:rsid w:val="003B5173"/>
    <w:rsid w:val="003B5BB9"/>
    <w:rsid w:val="003B7D5C"/>
    <w:rsid w:val="003C0629"/>
    <w:rsid w:val="003C0C42"/>
    <w:rsid w:val="003C0CA5"/>
    <w:rsid w:val="003C18BC"/>
    <w:rsid w:val="003C46CA"/>
    <w:rsid w:val="003C6A37"/>
    <w:rsid w:val="003D21A3"/>
    <w:rsid w:val="003D2574"/>
    <w:rsid w:val="003D25CE"/>
    <w:rsid w:val="003D4B9E"/>
    <w:rsid w:val="003D570E"/>
    <w:rsid w:val="003D59A5"/>
    <w:rsid w:val="003D6002"/>
    <w:rsid w:val="003D71CF"/>
    <w:rsid w:val="003D77B8"/>
    <w:rsid w:val="003D7FF7"/>
    <w:rsid w:val="003E08CD"/>
    <w:rsid w:val="003E122A"/>
    <w:rsid w:val="003E1F5D"/>
    <w:rsid w:val="003E2E36"/>
    <w:rsid w:val="003E4FFA"/>
    <w:rsid w:val="003E50DA"/>
    <w:rsid w:val="003E7ADD"/>
    <w:rsid w:val="003E7F8F"/>
    <w:rsid w:val="003F0FAC"/>
    <w:rsid w:val="003F112C"/>
    <w:rsid w:val="003F1F08"/>
    <w:rsid w:val="003F1F43"/>
    <w:rsid w:val="003F2215"/>
    <w:rsid w:val="003F3AD1"/>
    <w:rsid w:val="003F6FBB"/>
    <w:rsid w:val="00401075"/>
    <w:rsid w:val="00402745"/>
    <w:rsid w:val="00402A32"/>
    <w:rsid w:val="00402A85"/>
    <w:rsid w:val="0040648C"/>
    <w:rsid w:val="00406FB3"/>
    <w:rsid w:val="00407F2C"/>
    <w:rsid w:val="00411419"/>
    <w:rsid w:val="00413A6F"/>
    <w:rsid w:val="0041539A"/>
    <w:rsid w:val="0042005F"/>
    <w:rsid w:val="0042360C"/>
    <w:rsid w:val="00423F00"/>
    <w:rsid w:val="004249A2"/>
    <w:rsid w:val="004307FD"/>
    <w:rsid w:val="00430D0F"/>
    <w:rsid w:val="0043277C"/>
    <w:rsid w:val="00433761"/>
    <w:rsid w:val="00434206"/>
    <w:rsid w:val="00435A07"/>
    <w:rsid w:val="00436726"/>
    <w:rsid w:val="00436D11"/>
    <w:rsid w:val="00437556"/>
    <w:rsid w:val="0044080E"/>
    <w:rsid w:val="0044082A"/>
    <w:rsid w:val="004440E1"/>
    <w:rsid w:val="00444970"/>
    <w:rsid w:val="00446166"/>
    <w:rsid w:val="00446D09"/>
    <w:rsid w:val="0045014D"/>
    <w:rsid w:val="00452CE7"/>
    <w:rsid w:val="00455EA8"/>
    <w:rsid w:val="00457016"/>
    <w:rsid w:val="004576C1"/>
    <w:rsid w:val="0045778C"/>
    <w:rsid w:val="004656D3"/>
    <w:rsid w:val="004667B4"/>
    <w:rsid w:val="00467371"/>
    <w:rsid w:val="0046770E"/>
    <w:rsid w:val="00470BF1"/>
    <w:rsid w:val="004731CB"/>
    <w:rsid w:val="004734A9"/>
    <w:rsid w:val="00476380"/>
    <w:rsid w:val="00477E73"/>
    <w:rsid w:val="00481515"/>
    <w:rsid w:val="00481552"/>
    <w:rsid w:val="00481DFE"/>
    <w:rsid w:val="0048276F"/>
    <w:rsid w:val="004838B8"/>
    <w:rsid w:val="00483BB5"/>
    <w:rsid w:val="00484FA6"/>
    <w:rsid w:val="00485456"/>
    <w:rsid w:val="00485A22"/>
    <w:rsid w:val="00485C2D"/>
    <w:rsid w:val="00486DD1"/>
    <w:rsid w:val="00491ED9"/>
    <w:rsid w:val="00493A0C"/>
    <w:rsid w:val="004941A8"/>
    <w:rsid w:val="00496822"/>
    <w:rsid w:val="004A0D35"/>
    <w:rsid w:val="004A36F3"/>
    <w:rsid w:val="004A3708"/>
    <w:rsid w:val="004A4F6D"/>
    <w:rsid w:val="004A615B"/>
    <w:rsid w:val="004A72C5"/>
    <w:rsid w:val="004B29F6"/>
    <w:rsid w:val="004B79FE"/>
    <w:rsid w:val="004C3586"/>
    <w:rsid w:val="004C4116"/>
    <w:rsid w:val="004C4651"/>
    <w:rsid w:val="004C473B"/>
    <w:rsid w:val="004C5835"/>
    <w:rsid w:val="004C5B96"/>
    <w:rsid w:val="004C6A70"/>
    <w:rsid w:val="004C6E2F"/>
    <w:rsid w:val="004C7978"/>
    <w:rsid w:val="004C7B5A"/>
    <w:rsid w:val="004D1419"/>
    <w:rsid w:val="004D3DA6"/>
    <w:rsid w:val="004D4929"/>
    <w:rsid w:val="004D4F1D"/>
    <w:rsid w:val="004D6D6C"/>
    <w:rsid w:val="004D7BBF"/>
    <w:rsid w:val="004E2E93"/>
    <w:rsid w:val="004E4D08"/>
    <w:rsid w:val="004E521B"/>
    <w:rsid w:val="004E621B"/>
    <w:rsid w:val="004F2045"/>
    <w:rsid w:val="004F25D4"/>
    <w:rsid w:val="004F27C5"/>
    <w:rsid w:val="004F28F2"/>
    <w:rsid w:val="004F39C7"/>
    <w:rsid w:val="00504E00"/>
    <w:rsid w:val="0050698D"/>
    <w:rsid w:val="00507210"/>
    <w:rsid w:val="00507CD8"/>
    <w:rsid w:val="00511A02"/>
    <w:rsid w:val="00512B20"/>
    <w:rsid w:val="005136F5"/>
    <w:rsid w:val="00513FB6"/>
    <w:rsid w:val="005162FB"/>
    <w:rsid w:val="0051641A"/>
    <w:rsid w:val="0052297C"/>
    <w:rsid w:val="00522B5D"/>
    <w:rsid w:val="0053089A"/>
    <w:rsid w:val="00536030"/>
    <w:rsid w:val="0053622D"/>
    <w:rsid w:val="00536713"/>
    <w:rsid w:val="00537778"/>
    <w:rsid w:val="00537CE2"/>
    <w:rsid w:val="00541724"/>
    <w:rsid w:val="0054376D"/>
    <w:rsid w:val="00543D6D"/>
    <w:rsid w:val="0054490B"/>
    <w:rsid w:val="005460D6"/>
    <w:rsid w:val="005548B3"/>
    <w:rsid w:val="00555E70"/>
    <w:rsid w:val="00556B2E"/>
    <w:rsid w:val="00560943"/>
    <w:rsid w:val="00562F85"/>
    <w:rsid w:val="00565596"/>
    <w:rsid w:val="00565FFC"/>
    <w:rsid w:val="0056689E"/>
    <w:rsid w:val="00567455"/>
    <w:rsid w:val="0056747D"/>
    <w:rsid w:val="00570AC5"/>
    <w:rsid w:val="00570D2E"/>
    <w:rsid w:val="00576050"/>
    <w:rsid w:val="00577EF0"/>
    <w:rsid w:val="005806AC"/>
    <w:rsid w:val="005811C0"/>
    <w:rsid w:val="0058190B"/>
    <w:rsid w:val="0058386E"/>
    <w:rsid w:val="00585D11"/>
    <w:rsid w:val="00590A9F"/>
    <w:rsid w:val="00594449"/>
    <w:rsid w:val="0059457B"/>
    <w:rsid w:val="00594A4B"/>
    <w:rsid w:val="005A1FD0"/>
    <w:rsid w:val="005A22F6"/>
    <w:rsid w:val="005A2339"/>
    <w:rsid w:val="005A2811"/>
    <w:rsid w:val="005A416D"/>
    <w:rsid w:val="005B323A"/>
    <w:rsid w:val="005B3734"/>
    <w:rsid w:val="005B3D39"/>
    <w:rsid w:val="005B65EF"/>
    <w:rsid w:val="005C15DC"/>
    <w:rsid w:val="005C296B"/>
    <w:rsid w:val="005C4544"/>
    <w:rsid w:val="005C6375"/>
    <w:rsid w:val="005C67AA"/>
    <w:rsid w:val="005C7944"/>
    <w:rsid w:val="005D0E6D"/>
    <w:rsid w:val="005D2418"/>
    <w:rsid w:val="005D295A"/>
    <w:rsid w:val="005D2A3D"/>
    <w:rsid w:val="005D3A0C"/>
    <w:rsid w:val="005D53DD"/>
    <w:rsid w:val="005D5462"/>
    <w:rsid w:val="005D5F2B"/>
    <w:rsid w:val="005E024D"/>
    <w:rsid w:val="005E268C"/>
    <w:rsid w:val="005E48EB"/>
    <w:rsid w:val="005E6FDF"/>
    <w:rsid w:val="005F011F"/>
    <w:rsid w:val="005F04F9"/>
    <w:rsid w:val="005F3C6B"/>
    <w:rsid w:val="005F4850"/>
    <w:rsid w:val="005F5F1C"/>
    <w:rsid w:val="005F5F78"/>
    <w:rsid w:val="005F751D"/>
    <w:rsid w:val="00600571"/>
    <w:rsid w:val="00601342"/>
    <w:rsid w:val="0060453C"/>
    <w:rsid w:val="00604BDF"/>
    <w:rsid w:val="00606D2D"/>
    <w:rsid w:val="00610D56"/>
    <w:rsid w:val="00612EC6"/>
    <w:rsid w:val="00612FBC"/>
    <w:rsid w:val="00613288"/>
    <w:rsid w:val="0061532E"/>
    <w:rsid w:val="0061725C"/>
    <w:rsid w:val="0061757D"/>
    <w:rsid w:val="00620B37"/>
    <w:rsid w:val="00621C69"/>
    <w:rsid w:val="006221D4"/>
    <w:rsid w:val="00622A7B"/>
    <w:rsid w:val="00630306"/>
    <w:rsid w:val="006311FC"/>
    <w:rsid w:val="00637080"/>
    <w:rsid w:val="006412D5"/>
    <w:rsid w:val="006451F4"/>
    <w:rsid w:val="00646AA9"/>
    <w:rsid w:val="006472A5"/>
    <w:rsid w:val="006476A2"/>
    <w:rsid w:val="00647C4E"/>
    <w:rsid w:val="00647FA0"/>
    <w:rsid w:val="0065181B"/>
    <w:rsid w:val="00651CE1"/>
    <w:rsid w:val="0065472A"/>
    <w:rsid w:val="0065473A"/>
    <w:rsid w:val="0066044B"/>
    <w:rsid w:val="006617BE"/>
    <w:rsid w:val="00662171"/>
    <w:rsid w:val="0066497D"/>
    <w:rsid w:val="0067124F"/>
    <w:rsid w:val="00674B8D"/>
    <w:rsid w:val="00674BD5"/>
    <w:rsid w:val="0067601F"/>
    <w:rsid w:val="00676021"/>
    <w:rsid w:val="006769C0"/>
    <w:rsid w:val="006819D2"/>
    <w:rsid w:val="00683201"/>
    <w:rsid w:val="00685083"/>
    <w:rsid w:val="0068787E"/>
    <w:rsid w:val="00687EDB"/>
    <w:rsid w:val="00690B57"/>
    <w:rsid w:val="00690F5A"/>
    <w:rsid w:val="00693C0E"/>
    <w:rsid w:val="006940DB"/>
    <w:rsid w:val="006949F6"/>
    <w:rsid w:val="00694AB7"/>
    <w:rsid w:val="006957B3"/>
    <w:rsid w:val="006A0B1A"/>
    <w:rsid w:val="006A29AD"/>
    <w:rsid w:val="006A5A54"/>
    <w:rsid w:val="006A5E2F"/>
    <w:rsid w:val="006A7F7F"/>
    <w:rsid w:val="006B1A5E"/>
    <w:rsid w:val="006B3C86"/>
    <w:rsid w:val="006B434F"/>
    <w:rsid w:val="006B63AF"/>
    <w:rsid w:val="006C2636"/>
    <w:rsid w:val="006C3F03"/>
    <w:rsid w:val="006C45E1"/>
    <w:rsid w:val="006C54E8"/>
    <w:rsid w:val="006C5E57"/>
    <w:rsid w:val="006C7049"/>
    <w:rsid w:val="006C780A"/>
    <w:rsid w:val="006C7C96"/>
    <w:rsid w:val="006D11D9"/>
    <w:rsid w:val="006D162D"/>
    <w:rsid w:val="006D17C6"/>
    <w:rsid w:val="006D3355"/>
    <w:rsid w:val="006D3470"/>
    <w:rsid w:val="006D71C4"/>
    <w:rsid w:val="006D777F"/>
    <w:rsid w:val="006E1AD9"/>
    <w:rsid w:val="006E383D"/>
    <w:rsid w:val="006E3D44"/>
    <w:rsid w:val="006E4454"/>
    <w:rsid w:val="006E5AF9"/>
    <w:rsid w:val="006E6C3A"/>
    <w:rsid w:val="006E6C97"/>
    <w:rsid w:val="006F2CA5"/>
    <w:rsid w:val="006F612A"/>
    <w:rsid w:val="00700943"/>
    <w:rsid w:val="0070114A"/>
    <w:rsid w:val="007028DF"/>
    <w:rsid w:val="00702C85"/>
    <w:rsid w:val="00703BE2"/>
    <w:rsid w:val="0070519E"/>
    <w:rsid w:val="00706C22"/>
    <w:rsid w:val="00707243"/>
    <w:rsid w:val="00712D07"/>
    <w:rsid w:val="007132F1"/>
    <w:rsid w:val="007142CC"/>
    <w:rsid w:val="007154C4"/>
    <w:rsid w:val="00716BB2"/>
    <w:rsid w:val="00717F6B"/>
    <w:rsid w:val="00723BBB"/>
    <w:rsid w:val="00723EDF"/>
    <w:rsid w:val="00725361"/>
    <w:rsid w:val="0072652D"/>
    <w:rsid w:val="0072655C"/>
    <w:rsid w:val="00730FEA"/>
    <w:rsid w:val="00731A3A"/>
    <w:rsid w:val="00733275"/>
    <w:rsid w:val="007342F2"/>
    <w:rsid w:val="00736675"/>
    <w:rsid w:val="00736C29"/>
    <w:rsid w:val="00737FBE"/>
    <w:rsid w:val="00741195"/>
    <w:rsid w:val="00742B41"/>
    <w:rsid w:val="00744109"/>
    <w:rsid w:val="00745756"/>
    <w:rsid w:val="0075140D"/>
    <w:rsid w:val="007519D8"/>
    <w:rsid w:val="007555DB"/>
    <w:rsid w:val="00761931"/>
    <w:rsid w:val="00763C12"/>
    <w:rsid w:val="00766644"/>
    <w:rsid w:val="00766DC0"/>
    <w:rsid w:val="0076776A"/>
    <w:rsid w:val="00767CFD"/>
    <w:rsid w:val="00767EE8"/>
    <w:rsid w:val="00774C41"/>
    <w:rsid w:val="00775556"/>
    <w:rsid w:val="007814CC"/>
    <w:rsid w:val="00787483"/>
    <w:rsid w:val="00787DE2"/>
    <w:rsid w:val="00790031"/>
    <w:rsid w:val="00790C8A"/>
    <w:rsid w:val="00791368"/>
    <w:rsid w:val="00791793"/>
    <w:rsid w:val="00792727"/>
    <w:rsid w:val="00796760"/>
    <w:rsid w:val="007968C8"/>
    <w:rsid w:val="0079697A"/>
    <w:rsid w:val="007A2316"/>
    <w:rsid w:val="007A26AA"/>
    <w:rsid w:val="007A51CC"/>
    <w:rsid w:val="007A5EE1"/>
    <w:rsid w:val="007A61D4"/>
    <w:rsid w:val="007B0FD2"/>
    <w:rsid w:val="007B1B08"/>
    <w:rsid w:val="007B55A3"/>
    <w:rsid w:val="007B6569"/>
    <w:rsid w:val="007B6CE4"/>
    <w:rsid w:val="007C1FE0"/>
    <w:rsid w:val="007C2070"/>
    <w:rsid w:val="007C3BBF"/>
    <w:rsid w:val="007C6CE8"/>
    <w:rsid w:val="007D166C"/>
    <w:rsid w:val="007D3A43"/>
    <w:rsid w:val="007D533E"/>
    <w:rsid w:val="007D53DF"/>
    <w:rsid w:val="007D5448"/>
    <w:rsid w:val="007D59CF"/>
    <w:rsid w:val="007D5A37"/>
    <w:rsid w:val="007D6616"/>
    <w:rsid w:val="007D6917"/>
    <w:rsid w:val="007D6F25"/>
    <w:rsid w:val="007D70C9"/>
    <w:rsid w:val="007D7497"/>
    <w:rsid w:val="007E44B8"/>
    <w:rsid w:val="007E67C9"/>
    <w:rsid w:val="007F42D4"/>
    <w:rsid w:val="007F477B"/>
    <w:rsid w:val="007F5302"/>
    <w:rsid w:val="007F5497"/>
    <w:rsid w:val="007F6632"/>
    <w:rsid w:val="007F6D00"/>
    <w:rsid w:val="007F7A38"/>
    <w:rsid w:val="008005E3"/>
    <w:rsid w:val="00801413"/>
    <w:rsid w:val="0080267B"/>
    <w:rsid w:val="0080346C"/>
    <w:rsid w:val="00807FA2"/>
    <w:rsid w:val="0081016C"/>
    <w:rsid w:val="008149D0"/>
    <w:rsid w:val="0081522D"/>
    <w:rsid w:val="00815FED"/>
    <w:rsid w:val="008160F4"/>
    <w:rsid w:val="00816D7C"/>
    <w:rsid w:val="0082040A"/>
    <w:rsid w:val="00820ED4"/>
    <w:rsid w:val="00821385"/>
    <w:rsid w:val="00823032"/>
    <w:rsid w:val="00826ED2"/>
    <w:rsid w:val="00827472"/>
    <w:rsid w:val="00830A98"/>
    <w:rsid w:val="00831BA5"/>
    <w:rsid w:val="0083270D"/>
    <w:rsid w:val="008327A2"/>
    <w:rsid w:val="0083526A"/>
    <w:rsid w:val="00835E43"/>
    <w:rsid w:val="008404A4"/>
    <w:rsid w:val="00842865"/>
    <w:rsid w:val="00843D05"/>
    <w:rsid w:val="008444F6"/>
    <w:rsid w:val="00850383"/>
    <w:rsid w:val="00853835"/>
    <w:rsid w:val="00853AE6"/>
    <w:rsid w:val="008551E4"/>
    <w:rsid w:val="0085620F"/>
    <w:rsid w:val="00857198"/>
    <w:rsid w:val="00857705"/>
    <w:rsid w:val="00860653"/>
    <w:rsid w:val="00860A8B"/>
    <w:rsid w:val="0086200F"/>
    <w:rsid w:val="0086260F"/>
    <w:rsid w:val="008661F4"/>
    <w:rsid w:val="008668C2"/>
    <w:rsid w:val="0086708C"/>
    <w:rsid w:val="00870C3F"/>
    <w:rsid w:val="00871E97"/>
    <w:rsid w:val="00872D94"/>
    <w:rsid w:val="0087462B"/>
    <w:rsid w:val="00876403"/>
    <w:rsid w:val="00876486"/>
    <w:rsid w:val="00876B31"/>
    <w:rsid w:val="008800FA"/>
    <w:rsid w:val="008816B6"/>
    <w:rsid w:val="008837C9"/>
    <w:rsid w:val="00884E4E"/>
    <w:rsid w:val="0088578C"/>
    <w:rsid w:val="00885CEB"/>
    <w:rsid w:val="00886F15"/>
    <w:rsid w:val="00887F0C"/>
    <w:rsid w:val="00887FF5"/>
    <w:rsid w:val="00893445"/>
    <w:rsid w:val="00894462"/>
    <w:rsid w:val="00894CAE"/>
    <w:rsid w:val="00897014"/>
    <w:rsid w:val="00897CE6"/>
    <w:rsid w:val="00897EED"/>
    <w:rsid w:val="008A03D3"/>
    <w:rsid w:val="008A19DA"/>
    <w:rsid w:val="008A362F"/>
    <w:rsid w:val="008A3E4A"/>
    <w:rsid w:val="008B026F"/>
    <w:rsid w:val="008B0E4C"/>
    <w:rsid w:val="008B218A"/>
    <w:rsid w:val="008B21D1"/>
    <w:rsid w:val="008B2C51"/>
    <w:rsid w:val="008B3A99"/>
    <w:rsid w:val="008B41E4"/>
    <w:rsid w:val="008B4D04"/>
    <w:rsid w:val="008B5370"/>
    <w:rsid w:val="008B6144"/>
    <w:rsid w:val="008B7455"/>
    <w:rsid w:val="008C05EC"/>
    <w:rsid w:val="008C121C"/>
    <w:rsid w:val="008C16D9"/>
    <w:rsid w:val="008C2723"/>
    <w:rsid w:val="008C3A03"/>
    <w:rsid w:val="008C61BF"/>
    <w:rsid w:val="008C641D"/>
    <w:rsid w:val="008C7D94"/>
    <w:rsid w:val="008D3F46"/>
    <w:rsid w:val="008D4FB2"/>
    <w:rsid w:val="008E07F6"/>
    <w:rsid w:val="008E2675"/>
    <w:rsid w:val="008E44DB"/>
    <w:rsid w:val="008E4AD2"/>
    <w:rsid w:val="008E5992"/>
    <w:rsid w:val="008E59D7"/>
    <w:rsid w:val="008E6027"/>
    <w:rsid w:val="008E693D"/>
    <w:rsid w:val="008E6C12"/>
    <w:rsid w:val="008E7DB2"/>
    <w:rsid w:val="008F0C24"/>
    <w:rsid w:val="008F3A55"/>
    <w:rsid w:val="008F4675"/>
    <w:rsid w:val="008F55CD"/>
    <w:rsid w:val="008F5AC8"/>
    <w:rsid w:val="008F7C9B"/>
    <w:rsid w:val="0090080F"/>
    <w:rsid w:val="009026A1"/>
    <w:rsid w:val="009043E2"/>
    <w:rsid w:val="00910BBD"/>
    <w:rsid w:val="0091107C"/>
    <w:rsid w:val="0091222E"/>
    <w:rsid w:val="0091242A"/>
    <w:rsid w:val="00913AA0"/>
    <w:rsid w:val="009144CE"/>
    <w:rsid w:val="0091536B"/>
    <w:rsid w:val="0091740E"/>
    <w:rsid w:val="00920063"/>
    <w:rsid w:val="00920431"/>
    <w:rsid w:val="00920A4A"/>
    <w:rsid w:val="00920B16"/>
    <w:rsid w:val="009229C2"/>
    <w:rsid w:val="00922BEF"/>
    <w:rsid w:val="00922ECB"/>
    <w:rsid w:val="00923435"/>
    <w:rsid w:val="009259EF"/>
    <w:rsid w:val="0092601F"/>
    <w:rsid w:val="00926930"/>
    <w:rsid w:val="0092700A"/>
    <w:rsid w:val="0093035E"/>
    <w:rsid w:val="00930586"/>
    <w:rsid w:val="00931720"/>
    <w:rsid w:val="00933DAD"/>
    <w:rsid w:val="00935DBB"/>
    <w:rsid w:val="00940C8F"/>
    <w:rsid w:val="00940E07"/>
    <w:rsid w:val="009412A6"/>
    <w:rsid w:val="00941CBE"/>
    <w:rsid w:val="0094616B"/>
    <w:rsid w:val="0095096E"/>
    <w:rsid w:val="00950A39"/>
    <w:rsid w:val="00951EDB"/>
    <w:rsid w:val="00951F25"/>
    <w:rsid w:val="009533B6"/>
    <w:rsid w:val="0096156D"/>
    <w:rsid w:val="00961AB1"/>
    <w:rsid w:val="00961B28"/>
    <w:rsid w:val="00961C34"/>
    <w:rsid w:val="00962BCC"/>
    <w:rsid w:val="009647A5"/>
    <w:rsid w:val="009649B8"/>
    <w:rsid w:val="009702BC"/>
    <w:rsid w:val="00971542"/>
    <w:rsid w:val="00972B56"/>
    <w:rsid w:val="00975722"/>
    <w:rsid w:val="00977561"/>
    <w:rsid w:val="00977FC0"/>
    <w:rsid w:val="0098002F"/>
    <w:rsid w:val="009810BF"/>
    <w:rsid w:val="00982B22"/>
    <w:rsid w:val="00982FA6"/>
    <w:rsid w:val="00986F4E"/>
    <w:rsid w:val="009920C5"/>
    <w:rsid w:val="00993010"/>
    <w:rsid w:val="00995B9E"/>
    <w:rsid w:val="00997CA9"/>
    <w:rsid w:val="009A0161"/>
    <w:rsid w:val="009A03A5"/>
    <w:rsid w:val="009A1180"/>
    <w:rsid w:val="009A2987"/>
    <w:rsid w:val="009A2E18"/>
    <w:rsid w:val="009A3354"/>
    <w:rsid w:val="009A33AF"/>
    <w:rsid w:val="009A3873"/>
    <w:rsid w:val="009A3AF6"/>
    <w:rsid w:val="009A4126"/>
    <w:rsid w:val="009A4C1F"/>
    <w:rsid w:val="009A59F1"/>
    <w:rsid w:val="009A5D31"/>
    <w:rsid w:val="009A5FDC"/>
    <w:rsid w:val="009A799D"/>
    <w:rsid w:val="009B243C"/>
    <w:rsid w:val="009B316B"/>
    <w:rsid w:val="009B40BB"/>
    <w:rsid w:val="009B439C"/>
    <w:rsid w:val="009B4B06"/>
    <w:rsid w:val="009C011D"/>
    <w:rsid w:val="009C02D8"/>
    <w:rsid w:val="009C09EF"/>
    <w:rsid w:val="009C0AD5"/>
    <w:rsid w:val="009C11C6"/>
    <w:rsid w:val="009C45AB"/>
    <w:rsid w:val="009C77E8"/>
    <w:rsid w:val="009D1C16"/>
    <w:rsid w:val="009D2781"/>
    <w:rsid w:val="009D28FF"/>
    <w:rsid w:val="009D4CAD"/>
    <w:rsid w:val="009D4D9E"/>
    <w:rsid w:val="009D6BC9"/>
    <w:rsid w:val="009D6D9C"/>
    <w:rsid w:val="009D6EEC"/>
    <w:rsid w:val="009D797E"/>
    <w:rsid w:val="009D7FF6"/>
    <w:rsid w:val="009E02A0"/>
    <w:rsid w:val="009E3936"/>
    <w:rsid w:val="009E6B43"/>
    <w:rsid w:val="009E73AF"/>
    <w:rsid w:val="009F18C4"/>
    <w:rsid w:val="009F1CD8"/>
    <w:rsid w:val="009F27FF"/>
    <w:rsid w:val="009F320C"/>
    <w:rsid w:val="009F366E"/>
    <w:rsid w:val="009F484B"/>
    <w:rsid w:val="009F5BCA"/>
    <w:rsid w:val="009F79F0"/>
    <w:rsid w:val="009F7A00"/>
    <w:rsid w:val="00A006EF"/>
    <w:rsid w:val="00A0191A"/>
    <w:rsid w:val="00A02335"/>
    <w:rsid w:val="00A03E05"/>
    <w:rsid w:val="00A06DCA"/>
    <w:rsid w:val="00A123E9"/>
    <w:rsid w:val="00A126B4"/>
    <w:rsid w:val="00A12830"/>
    <w:rsid w:val="00A1330D"/>
    <w:rsid w:val="00A136EF"/>
    <w:rsid w:val="00A1370D"/>
    <w:rsid w:val="00A14780"/>
    <w:rsid w:val="00A14DBF"/>
    <w:rsid w:val="00A151CA"/>
    <w:rsid w:val="00A15882"/>
    <w:rsid w:val="00A17ADE"/>
    <w:rsid w:val="00A21A08"/>
    <w:rsid w:val="00A23959"/>
    <w:rsid w:val="00A240C3"/>
    <w:rsid w:val="00A243AC"/>
    <w:rsid w:val="00A25A44"/>
    <w:rsid w:val="00A32C44"/>
    <w:rsid w:val="00A368D7"/>
    <w:rsid w:val="00A401C3"/>
    <w:rsid w:val="00A40969"/>
    <w:rsid w:val="00A40ACF"/>
    <w:rsid w:val="00A42805"/>
    <w:rsid w:val="00A43D76"/>
    <w:rsid w:val="00A53FD2"/>
    <w:rsid w:val="00A63244"/>
    <w:rsid w:val="00A648E9"/>
    <w:rsid w:val="00A66477"/>
    <w:rsid w:val="00A67076"/>
    <w:rsid w:val="00A6719B"/>
    <w:rsid w:val="00A67E15"/>
    <w:rsid w:val="00A74653"/>
    <w:rsid w:val="00A825C8"/>
    <w:rsid w:val="00A828C2"/>
    <w:rsid w:val="00A83E5C"/>
    <w:rsid w:val="00A862C5"/>
    <w:rsid w:val="00A93CC1"/>
    <w:rsid w:val="00A95306"/>
    <w:rsid w:val="00A9566A"/>
    <w:rsid w:val="00A95ED1"/>
    <w:rsid w:val="00A966A2"/>
    <w:rsid w:val="00A96EDA"/>
    <w:rsid w:val="00A97B3F"/>
    <w:rsid w:val="00AA0DE0"/>
    <w:rsid w:val="00AA1336"/>
    <w:rsid w:val="00AA3F50"/>
    <w:rsid w:val="00AA4A13"/>
    <w:rsid w:val="00AA5A87"/>
    <w:rsid w:val="00AA7AFD"/>
    <w:rsid w:val="00AA7CBE"/>
    <w:rsid w:val="00AB44CE"/>
    <w:rsid w:val="00AB48D9"/>
    <w:rsid w:val="00AC0D12"/>
    <w:rsid w:val="00AC1730"/>
    <w:rsid w:val="00AC18DE"/>
    <w:rsid w:val="00AC2D83"/>
    <w:rsid w:val="00AC5B73"/>
    <w:rsid w:val="00AC6059"/>
    <w:rsid w:val="00AC608E"/>
    <w:rsid w:val="00AC627F"/>
    <w:rsid w:val="00AD103E"/>
    <w:rsid w:val="00AD1770"/>
    <w:rsid w:val="00AD4DED"/>
    <w:rsid w:val="00AD699D"/>
    <w:rsid w:val="00AE3B5D"/>
    <w:rsid w:val="00AE6254"/>
    <w:rsid w:val="00AE6794"/>
    <w:rsid w:val="00AE6B62"/>
    <w:rsid w:val="00AE71A0"/>
    <w:rsid w:val="00AF0DC8"/>
    <w:rsid w:val="00AF2230"/>
    <w:rsid w:val="00AF2D48"/>
    <w:rsid w:val="00AF40B5"/>
    <w:rsid w:val="00AF44C2"/>
    <w:rsid w:val="00AF5B7C"/>
    <w:rsid w:val="00AF5EFD"/>
    <w:rsid w:val="00AF62AA"/>
    <w:rsid w:val="00AF645A"/>
    <w:rsid w:val="00AF6F21"/>
    <w:rsid w:val="00B01849"/>
    <w:rsid w:val="00B0195F"/>
    <w:rsid w:val="00B01FCA"/>
    <w:rsid w:val="00B02765"/>
    <w:rsid w:val="00B03577"/>
    <w:rsid w:val="00B043CF"/>
    <w:rsid w:val="00B045EB"/>
    <w:rsid w:val="00B049EC"/>
    <w:rsid w:val="00B04B13"/>
    <w:rsid w:val="00B05C33"/>
    <w:rsid w:val="00B06793"/>
    <w:rsid w:val="00B14016"/>
    <w:rsid w:val="00B316BC"/>
    <w:rsid w:val="00B36826"/>
    <w:rsid w:val="00B4598A"/>
    <w:rsid w:val="00B468BB"/>
    <w:rsid w:val="00B5004C"/>
    <w:rsid w:val="00B51F6D"/>
    <w:rsid w:val="00B520B4"/>
    <w:rsid w:val="00B52639"/>
    <w:rsid w:val="00B527C6"/>
    <w:rsid w:val="00B54067"/>
    <w:rsid w:val="00B548F5"/>
    <w:rsid w:val="00B5585B"/>
    <w:rsid w:val="00B56668"/>
    <w:rsid w:val="00B572F3"/>
    <w:rsid w:val="00B5783B"/>
    <w:rsid w:val="00B616CD"/>
    <w:rsid w:val="00B64946"/>
    <w:rsid w:val="00B66C7D"/>
    <w:rsid w:val="00B66FD6"/>
    <w:rsid w:val="00B679FC"/>
    <w:rsid w:val="00B67BBC"/>
    <w:rsid w:val="00B717AA"/>
    <w:rsid w:val="00B71F7F"/>
    <w:rsid w:val="00B74E0A"/>
    <w:rsid w:val="00B76CCD"/>
    <w:rsid w:val="00B77512"/>
    <w:rsid w:val="00B77E57"/>
    <w:rsid w:val="00B86201"/>
    <w:rsid w:val="00B873A3"/>
    <w:rsid w:val="00B939F3"/>
    <w:rsid w:val="00B94A36"/>
    <w:rsid w:val="00B97BAB"/>
    <w:rsid w:val="00BA0197"/>
    <w:rsid w:val="00BA16F6"/>
    <w:rsid w:val="00BA2421"/>
    <w:rsid w:val="00BA2C67"/>
    <w:rsid w:val="00BA53F8"/>
    <w:rsid w:val="00BA567F"/>
    <w:rsid w:val="00BA6437"/>
    <w:rsid w:val="00BA7924"/>
    <w:rsid w:val="00BB0825"/>
    <w:rsid w:val="00BB1238"/>
    <w:rsid w:val="00BB1B20"/>
    <w:rsid w:val="00BB5FC7"/>
    <w:rsid w:val="00BB6108"/>
    <w:rsid w:val="00BB6B8B"/>
    <w:rsid w:val="00BC1603"/>
    <w:rsid w:val="00BC1A21"/>
    <w:rsid w:val="00BC52C4"/>
    <w:rsid w:val="00BC52DA"/>
    <w:rsid w:val="00BC64D4"/>
    <w:rsid w:val="00BC6FEA"/>
    <w:rsid w:val="00BC7B4A"/>
    <w:rsid w:val="00BD37EF"/>
    <w:rsid w:val="00BD4914"/>
    <w:rsid w:val="00BD5F2C"/>
    <w:rsid w:val="00BD63EB"/>
    <w:rsid w:val="00BE210B"/>
    <w:rsid w:val="00BE22A1"/>
    <w:rsid w:val="00BE4723"/>
    <w:rsid w:val="00BE5891"/>
    <w:rsid w:val="00BE645D"/>
    <w:rsid w:val="00BE6D00"/>
    <w:rsid w:val="00BE6F0F"/>
    <w:rsid w:val="00BF0C8E"/>
    <w:rsid w:val="00BF300D"/>
    <w:rsid w:val="00BF3294"/>
    <w:rsid w:val="00BF3FB1"/>
    <w:rsid w:val="00BF4EE5"/>
    <w:rsid w:val="00BF5CD1"/>
    <w:rsid w:val="00BF6C92"/>
    <w:rsid w:val="00BF7E37"/>
    <w:rsid w:val="00C0043F"/>
    <w:rsid w:val="00C017AB"/>
    <w:rsid w:val="00C017B6"/>
    <w:rsid w:val="00C02D01"/>
    <w:rsid w:val="00C03B9D"/>
    <w:rsid w:val="00C06B0D"/>
    <w:rsid w:val="00C10BC2"/>
    <w:rsid w:val="00C11B8D"/>
    <w:rsid w:val="00C1231C"/>
    <w:rsid w:val="00C14791"/>
    <w:rsid w:val="00C14BAD"/>
    <w:rsid w:val="00C15107"/>
    <w:rsid w:val="00C16360"/>
    <w:rsid w:val="00C175AB"/>
    <w:rsid w:val="00C17BA0"/>
    <w:rsid w:val="00C17BF0"/>
    <w:rsid w:val="00C2004B"/>
    <w:rsid w:val="00C208E5"/>
    <w:rsid w:val="00C245CC"/>
    <w:rsid w:val="00C24A89"/>
    <w:rsid w:val="00C272B2"/>
    <w:rsid w:val="00C2739D"/>
    <w:rsid w:val="00C321F8"/>
    <w:rsid w:val="00C3287F"/>
    <w:rsid w:val="00C3348B"/>
    <w:rsid w:val="00C33882"/>
    <w:rsid w:val="00C35F45"/>
    <w:rsid w:val="00C372F0"/>
    <w:rsid w:val="00C42669"/>
    <w:rsid w:val="00C43DA3"/>
    <w:rsid w:val="00C4415E"/>
    <w:rsid w:val="00C44323"/>
    <w:rsid w:val="00C44EAE"/>
    <w:rsid w:val="00C46C79"/>
    <w:rsid w:val="00C47CE9"/>
    <w:rsid w:val="00C5008B"/>
    <w:rsid w:val="00C524B5"/>
    <w:rsid w:val="00C53D79"/>
    <w:rsid w:val="00C561A5"/>
    <w:rsid w:val="00C61A44"/>
    <w:rsid w:val="00C63475"/>
    <w:rsid w:val="00C71743"/>
    <w:rsid w:val="00C72009"/>
    <w:rsid w:val="00C72CAC"/>
    <w:rsid w:val="00C73A32"/>
    <w:rsid w:val="00C7635E"/>
    <w:rsid w:val="00C76E6B"/>
    <w:rsid w:val="00C81445"/>
    <w:rsid w:val="00C83AD2"/>
    <w:rsid w:val="00C83FDB"/>
    <w:rsid w:val="00C84185"/>
    <w:rsid w:val="00C87815"/>
    <w:rsid w:val="00C9058E"/>
    <w:rsid w:val="00C91D6C"/>
    <w:rsid w:val="00C92A19"/>
    <w:rsid w:val="00C95D1A"/>
    <w:rsid w:val="00C96A5B"/>
    <w:rsid w:val="00C9740B"/>
    <w:rsid w:val="00CA0F2B"/>
    <w:rsid w:val="00CA19DE"/>
    <w:rsid w:val="00CA1FEC"/>
    <w:rsid w:val="00CA42F3"/>
    <w:rsid w:val="00CA55ED"/>
    <w:rsid w:val="00CB0554"/>
    <w:rsid w:val="00CB5554"/>
    <w:rsid w:val="00CC031A"/>
    <w:rsid w:val="00CC17F6"/>
    <w:rsid w:val="00CC18EA"/>
    <w:rsid w:val="00CC3B38"/>
    <w:rsid w:val="00CC60DF"/>
    <w:rsid w:val="00CC6A45"/>
    <w:rsid w:val="00CC76C3"/>
    <w:rsid w:val="00CC7D41"/>
    <w:rsid w:val="00CC7EEC"/>
    <w:rsid w:val="00CD199A"/>
    <w:rsid w:val="00CD1AF5"/>
    <w:rsid w:val="00CD4A57"/>
    <w:rsid w:val="00CD5C78"/>
    <w:rsid w:val="00CD63FF"/>
    <w:rsid w:val="00CE25BD"/>
    <w:rsid w:val="00CE3DDA"/>
    <w:rsid w:val="00CE5195"/>
    <w:rsid w:val="00CE5F17"/>
    <w:rsid w:val="00CE6F81"/>
    <w:rsid w:val="00CE74E0"/>
    <w:rsid w:val="00CE79CB"/>
    <w:rsid w:val="00CF050D"/>
    <w:rsid w:val="00CF14E7"/>
    <w:rsid w:val="00CF2730"/>
    <w:rsid w:val="00CF3441"/>
    <w:rsid w:val="00CF51F8"/>
    <w:rsid w:val="00D009F7"/>
    <w:rsid w:val="00D01106"/>
    <w:rsid w:val="00D01ECE"/>
    <w:rsid w:val="00D026C3"/>
    <w:rsid w:val="00D02E27"/>
    <w:rsid w:val="00D036B8"/>
    <w:rsid w:val="00D11673"/>
    <w:rsid w:val="00D15696"/>
    <w:rsid w:val="00D167E3"/>
    <w:rsid w:val="00D170F0"/>
    <w:rsid w:val="00D17FF4"/>
    <w:rsid w:val="00D20F4F"/>
    <w:rsid w:val="00D22ECC"/>
    <w:rsid w:val="00D23E30"/>
    <w:rsid w:val="00D23E6F"/>
    <w:rsid w:val="00D26466"/>
    <w:rsid w:val="00D30135"/>
    <w:rsid w:val="00D302BC"/>
    <w:rsid w:val="00D32BED"/>
    <w:rsid w:val="00D339D8"/>
    <w:rsid w:val="00D33FA2"/>
    <w:rsid w:val="00D340EB"/>
    <w:rsid w:val="00D34F7B"/>
    <w:rsid w:val="00D35328"/>
    <w:rsid w:val="00D359E3"/>
    <w:rsid w:val="00D4334E"/>
    <w:rsid w:val="00D435F1"/>
    <w:rsid w:val="00D45108"/>
    <w:rsid w:val="00D45ABF"/>
    <w:rsid w:val="00D46FDE"/>
    <w:rsid w:val="00D51273"/>
    <w:rsid w:val="00D55453"/>
    <w:rsid w:val="00D56DD8"/>
    <w:rsid w:val="00D56DDE"/>
    <w:rsid w:val="00D620F6"/>
    <w:rsid w:val="00D630BB"/>
    <w:rsid w:val="00D63EB0"/>
    <w:rsid w:val="00D641F3"/>
    <w:rsid w:val="00D646B2"/>
    <w:rsid w:val="00D64B07"/>
    <w:rsid w:val="00D70F7F"/>
    <w:rsid w:val="00D71A09"/>
    <w:rsid w:val="00D726C8"/>
    <w:rsid w:val="00D74109"/>
    <w:rsid w:val="00D742E6"/>
    <w:rsid w:val="00D75ADC"/>
    <w:rsid w:val="00D81924"/>
    <w:rsid w:val="00D81AC9"/>
    <w:rsid w:val="00D81E8E"/>
    <w:rsid w:val="00D82C21"/>
    <w:rsid w:val="00D91D9A"/>
    <w:rsid w:val="00D92C2C"/>
    <w:rsid w:val="00D93D31"/>
    <w:rsid w:val="00D94ABF"/>
    <w:rsid w:val="00D959F8"/>
    <w:rsid w:val="00DA141B"/>
    <w:rsid w:val="00DA161F"/>
    <w:rsid w:val="00DA35BC"/>
    <w:rsid w:val="00DA5A78"/>
    <w:rsid w:val="00DA6D71"/>
    <w:rsid w:val="00DA77AC"/>
    <w:rsid w:val="00DB1365"/>
    <w:rsid w:val="00DB1ED2"/>
    <w:rsid w:val="00DB3554"/>
    <w:rsid w:val="00DB693F"/>
    <w:rsid w:val="00DB6F50"/>
    <w:rsid w:val="00DB77B1"/>
    <w:rsid w:val="00DC022C"/>
    <w:rsid w:val="00DC06E9"/>
    <w:rsid w:val="00DC1842"/>
    <w:rsid w:val="00DC5C3E"/>
    <w:rsid w:val="00DC5D56"/>
    <w:rsid w:val="00DC5D67"/>
    <w:rsid w:val="00DC7CA0"/>
    <w:rsid w:val="00DD1EDD"/>
    <w:rsid w:val="00DD5624"/>
    <w:rsid w:val="00DD692C"/>
    <w:rsid w:val="00DD74A3"/>
    <w:rsid w:val="00DE0E85"/>
    <w:rsid w:val="00DE194B"/>
    <w:rsid w:val="00DE259C"/>
    <w:rsid w:val="00DE367E"/>
    <w:rsid w:val="00DE5E92"/>
    <w:rsid w:val="00DE6195"/>
    <w:rsid w:val="00DF0E50"/>
    <w:rsid w:val="00DF0EA3"/>
    <w:rsid w:val="00DF16AB"/>
    <w:rsid w:val="00DF35A5"/>
    <w:rsid w:val="00DF4220"/>
    <w:rsid w:val="00DF45E8"/>
    <w:rsid w:val="00DF66BB"/>
    <w:rsid w:val="00DF684C"/>
    <w:rsid w:val="00DF6E8E"/>
    <w:rsid w:val="00E004D2"/>
    <w:rsid w:val="00E02025"/>
    <w:rsid w:val="00E02E85"/>
    <w:rsid w:val="00E06517"/>
    <w:rsid w:val="00E0670D"/>
    <w:rsid w:val="00E07B88"/>
    <w:rsid w:val="00E10E2F"/>
    <w:rsid w:val="00E11759"/>
    <w:rsid w:val="00E12BDB"/>
    <w:rsid w:val="00E14A36"/>
    <w:rsid w:val="00E14EA7"/>
    <w:rsid w:val="00E15918"/>
    <w:rsid w:val="00E1765E"/>
    <w:rsid w:val="00E20FBC"/>
    <w:rsid w:val="00E221B9"/>
    <w:rsid w:val="00E22E36"/>
    <w:rsid w:val="00E24747"/>
    <w:rsid w:val="00E24B73"/>
    <w:rsid w:val="00E256B7"/>
    <w:rsid w:val="00E267F1"/>
    <w:rsid w:val="00E26A07"/>
    <w:rsid w:val="00E271A0"/>
    <w:rsid w:val="00E31428"/>
    <w:rsid w:val="00E31F10"/>
    <w:rsid w:val="00E32593"/>
    <w:rsid w:val="00E34AB6"/>
    <w:rsid w:val="00E379D0"/>
    <w:rsid w:val="00E41B49"/>
    <w:rsid w:val="00E42475"/>
    <w:rsid w:val="00E428D7"/>
    <w:rsid w:val="00E42B86"/>
    <w:rsid w:val="00E44510"/>
    <w:rsid w:val="00E45552"/>
    <w:rsid w:val="00E45584"/>
    <w:rsid w:val="00E46F97"/>
    <w:rsid w:val="00E50B71"/>
    <w:rsid w:val="00E55804"/>
    <w:rsid w:val="00E56B93"/>
    <w:rsid w:val="00E635DF"/>
    <w:rsid w:val="00E72252"/>
    <w:rsid w:val="00E72FDA"/>
    <w:rsid w:val="00E74608"/>
    <w:rsid w:val="00E7604C"/>
    <w:rsid w:val="00E77D03"/>
    <w:rsid w:val="00E809A9"/>
    <w:rsid w:val="00E80C54"/>
    <w:rsid w:val="00E82A6E"/>
    <w:rsid w:val="00E83ED0"/>
    <w:rsid w:val="00E86E39"/>
    <w:rsid w:val="00E8784B"/>
    <w:rsid w:val="00E905FF"/>
    <w:rsid w:val="00E90E40"/>
    <w:rsid w:val="00E9139C"/>
    <w:rsid w:val="00E919D8"/>
    <w:rsid w:val="00E93F2F"/>
    <w:rsid w:val="00E9500B"/>
    <w:rsid w:val="00E951DE"/>
    <w:rsid w:val="00E95ED2"/>
    <w:rsid w:val="00E97242"/>
    <w:rsid w:val="00E972A9"/>
    <w:rsid w:val="00EA1567"/>
    <w:rsid w:val="00EA22D5"/>
    <w:rsid w:val="00EA4BE3"/>
    <w:rsid w:val="00EA5BBA"/>
    <w:rsid w:val="00EB08AC"/>
    <w:rsid w:val="00EB0BBC"/>
    <w:rsid w:val="00EB3216"/>
    <w:rsid w:val="00EB644B"/>
    <w:rsid w:val="00EB73E2"/>
    <w:rsid w:val="00EC3240"/>
    <w:rsid w:val="00EC7209"/>
    <w:rsid w:val="00ED2291"/>
    <w:rsid w:val="00ED2C69"/>
    <w:rsid w:val="00ED5E35"/>
    <w:rsid w:val="00ED604B"/>
    <w:rsid w:val="00ED6D81"/>
    <w:rsid w:val="00EE06F2"/>
    <w:rsid w:val="00EE202C"/>
    <w:rsid w:val="00EE230E"/>
    <w:rsid w:val="00EE2970"/>
    <w:rsid w:val="00EE3AFB"/>
    <w:rsid w:val="00EE3E50"/>
    <w:rsid w:val="00EE4B7B"/>
    <w:rsid w:val="00EE6BB5"/>
    <w:rsid w:val="00EF051F"/>
    <w:rsid w:val="00EF3965"/>
    <w:rsid w:val="00EF4A9C"/>
    <w:rsid w:val="00EF5301"/>
    <w:rsid w:val="00F010BB"/>
    <w:rsid w:val="00F02E1C"/>
    <w:rsid w:val="00F037F3"/>
    <w:rsid w:val="00F0592F"/>
    <w:rsid w:val="00F11D53"/>
    <w:rsid w:val="00F124AE"/>
    <w:rsid w:val="00F14D16"/>
    <w:rsid w:val="00F15C91"/>
    <w:rsid w:val="00F224B7"/>
    <w:rsid w:val="00F2254C"/>
    <w:rsid w:val="00F225A3"/>
    <w:rsid w:val="00F23958"/>
    <w:rsid w:val="00F24CA1"/>
    <w:rsid w:val="00F2519D"/>
    <w:rsid w:val="00F254FA"/>
    <w:rsid w:val="00F27136"/>
    <w:rsid w:val="00F335D5"/>
    <w:rsid w:val="00F36255"/>
    <w:rsid w:val="00F36F98"/>
    <w:rsid w:val="00F37B76"/>
    <w:rsid w:val="00F41F7A"/>
    <w:rsid w:val="00F50753"/>
    <w:rsid w:val="00F50ABB"/>
    <w:rsid w:val="00F51FAE"/>
    <w:rsid w:val="00F531AE"/>
    <w:rsid w:val="00F55808"/>
    <w:rsid w:val="00F56E9F"/>
    <w:rsid w:val="00F64C94"/>
    <w:rsid w:val="00F673A9"/>
    <w:rsid w:val="00F67B92"/>
    <w:rsid w:val="00F70257"/>
    <w:rsid w:val="00F70DDD"/>
    <w:rsid w:val="00F72A6E"/>
    <w:rsid w:val="00F80E17"/>
    <w:rsid w:val="00F80FA8"/>
    <w:rsid w:val="00F82FB2"/>
    <w:rsid w:val="00F8312E"/>
    <w:rsid w:val="00F84DE8"/>
    <w:rsid w:val="00F85199"/>
    <w:rsid w:val="00F852BE"/>
    <w:rsid w:val="00F85566"/>
    <w:rsid w:val="00F86FBF"/>
    <w:rsid w:val="00F87D7D"/>
    <w:rsid w:val="00F90EE8"/>
    <w:rsid w:val="00F942F3"/>
    <w:rsid w:val="00F97680"/>
    <w:rsid w:val="00FA016A"/>
    <w:rsid w:val="00FA2647"/>
    <w:rsid w:val="00FA2E69"/>
    <w:rsid w:val="00FA3004"/>
    <w:rsid w:val="00FA52D9"/>
    <w:rsid w:val="00FA78EE"/>
    <w:rsid w:val="00FA7C3B"/>
    <w:rsid w:val="00FB15B1"/>
    <w:rsid w:val="00FB2C76"/>
    <w:rsid w:val="00FB3010"/>
    <w:rsid w:val="00FB6949"/>
    <w:rsid w:val="00FB7F8E"/>
    <w:rsid w:val="00FC0E55"/>
    <w:rsid w:val="00FC69B4"/>
    <w:rsid w:val="00FC76A7"/>
    <w:rsid w:val="00FD0C36"/>
    <w:rsid w:val="00FD1864"/>
    <w:rsid w:val="00FD2524"/>
    <w:rsid w:val="00FD2923"/>
    <w:rsid w:val="00FD3FD8"/>
    <w:rsid w:val="00FD4195"/>
    <w:rsid w:val="00FD43C0"/>
    <w:rsid w:val="00FD462F"/>
    <w:rsid w:val="00FD62D4"/>
    <w:rsid w:val="00FD76E4"/>
    <w:rsid w:val="00FD7917"/>
    <w:rsid w:val="00FE1169"/>
    <w:rsid w:val="00FE3C2B"/>
    <w:rsid w:val="00FE4454"/>
    <w:rsid w:val="00FE47A9"/>
    <w:rsid w:val="00FE50E3"/>
    <w:rsid w:val="00FF0BFA"/>
    <w:rsid w:val="00FF1BFB"/>
    <w:rsid w:val="00FF2247"/>
    <w:rsid w:val="00FF35A9"/>
    <w:rsid w:val="00FF3FBC"/>
    <w:rsid w:val="00FF4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EA363"/>
  <w15:docId w15:val="{576A9AD2-1CCA-4A46-AED9-C2CFBB7D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8"/>
      </w:numPr>
      <w:tabs>
        <w:tab w:val="left" w:pos="567"/>
      </w:tabs>
      <w:autoSpaceDE/>
      <w:autoSpaceDN/>
      <w:spacing w:before="24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paragraph" w:customStyle="1" w:styleId="Standard">
    <w:name w:val="Standard"/>
    <w:qFormat/>
    <w:rsid w:val="00352E60"/>
    <w:pPr>
      <w:widowControl/>
      <w:suppressAutoHyphens/>
      <w:autoSpaceDE/>
      <w:textAlignment w:val="baseline"/>
    </w:pPr>
    <w:rPr>
      <w:rFonts w:ascii="Arial" w:eastAsia="Times New Roman" w:hAnsi="Arial" w:cs="Arial"/>
      <w:sz w:val="24"/>
      <w:szCs w:val="20"/>
      <w:lang w:val="pt-BR" w:eastAsia="zh-CN"/>
    </w:rPr>
  </w:style>
  <w:style w:type="character" w:styleId="HiperlinkVisitado">
    <w:name w:val="FollowedHyperlink"/>
    <w:basedOn w:val="Fontepargpadro"/>
    <w:uiPriority w:val="99"/>
    <w:semiHidden/>
    <w:unhideWhenUsed/>
    <w:rsid w:val="005460D6"/>
    <w:rPr>
      <w:color w:val="954F72"/>
      <w:u w:val="single"/>
    </w:rPr>
  </w:style>
  <w:style w:type="paragraph" w:customStyle="1" w:styleId="msonormal0">
    <w:name w:val="msonormal"/>
    <w:basedOn w:val="Normal"/>
    <w:rsid w:val="005460D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5460D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5460D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0"/>
      <w:szCs w:val="20"/>
      <w:lang w:eastAsia="pt-BR"/>
    </w:rPr>
  </w:style>
  <w:style w:type="paragraph" w:customStyle="1" w:styleId="xl65">
    <w:name w:val="xl65"/>
    <w:basedOn w:val="Normal"/>
    <w:rsid w:val="005460D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0"/>
      <w:szCs w:val="20"/>
      <w:lang w:eastAsia="pt-BR"/>
    </w:rPr>
  </w:style>
  <w:style w:type="paragraph" w:customStyle="1" w:styleId="xl66">
    <w:name w:val="xl66"/>
    <w:basedOn w:val="Normal"/>
    <w:rsid w:val="005460D6"/>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7">
    <w:name w:val="xl67"/>
    <w:basedOn w:val="Normal"/>
    <w:rsid w:val="005460D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68">
    <w:name w:val="xl68"/>
    <w:basedOn w:val="Normal"/>
    <w:rsid w:val="005460D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5460D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5460D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71">
    <w:name w:val="xl71"/>
    <w:basedOn w:val="Normal"/>
    <w:rsid w:val="005460D6"/>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A30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B3B3A"/>
      <w:sz w:val="24"/>
      <w:szCs w:val="24"/>
      <w:lang w:eastAsia="pt-BR"/>
    </w:rPr>
  </w:style>
  <w:style w:type="paragraph" w:customStyle="1" w:styleId="xl73">
    <w:name w:val="xl73"/>
    <w:basedOn w:val="Normal"/>
    <w:rsid w:val="00FA30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74">
    <w:name w:val="xl74"/>
    <w:basedOn w:val="Normal"/>
    <w:rsid w:val="00FA3004"/>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75">
    <w:name w:val="xl75"/>
    <w:basedOn w:val="Normal"/>
    <w:rsid w:val="00FA30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76">
    <w:name w:val="xl76"/>
    <w:basedOn w:val="Normal"/>
    <w:rsid w:val="00FA3004"/>
    <w:pPr>
      <w:widowControl/>
      <w:shd w:val="clear" w:color="000000" w:fill="0000FF"/>
      <w:autoSpaceDE/>
      <w:autoSpaceDN/>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Anexo">
    <w:name w:val="Anexo"/>
    <w:basedOn w:val="Normal"/>
    <w:qFormat/>
    <w:rsid w:val="00A862C5"/>
    <w:pPr>
      <w:tabs>
        <w:tab w:val="left" w:pos="2206"/>
        <w:tab w:val="left" w:pos="2207"/>
      </w:tabs>
      <w:ind w:right="7"/>
      <w:jc w:val="center"/>
    </w:pPr>
    <w:rPr>
      <w:rFonts w:ascii="Arial" w:hAnsi="Arial" w:cs="Arial"/>
      <w:sz w:val="24"/>
      <w:szCs w:val="24"/>
    </w:rPr>
  </w:style>
  <w:style w:type="paragraph" w:styleId="Sumrio1">
    <w:name w:val="toc 1"/>
    <w:basedOn w:val="Normal"/>
    <w:next w:val="Normal"/>
    <w:autoRedefine/>
    <w:uiPriority w:val="39"/>
    <w:unhideWhenUsed/>
    <w:rsid w:val="00A862C5"/>
    <w:pPr>
      <w:spacing w:after="100"/>
    </w:pPr>
  </w:style>
  <w:style w:type="paragraph" w:customStyle="1" w:styleId="textojustificado">
    <w:name w:val="texto_justificado"/>
    <w:basedOn w:val="Normal"/>
    <w:rsid w:val="00B6494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39891">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8132384">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224222173">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54625743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83993141">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600070677">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712075385">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89425638">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56386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67551003">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95191597">
      <w:bodyDiv w:val="1"/>
      <w:marLeft w:val="0"/>
      <w:marRight w:val="0"/>
      <w:marTop w:val="0"/>
      <w:marBottom w:val="0"/>
      <w:divBdr>
        <w:top w:val="none" w:sz="0" w:space="0" w:color="auto"/>
        <w:left w:val="none" w:sz="0" w:space="0" w:color="auto"/>
        <w:bottom w:val="none" w:sz="0" w:space="0" w:color="auto"/>
        <w:right w:val="none" w:sz="0" w:space="0" w:color="auto"/>
      </w:divBdr>
    </w:div>
    <w:div w:id="1199970271">
      <w:bodyDiv w:val="1"/>
      <w:marLeft w:val="0"/>
      <w:marRight w:val="0"/>
      <w:marTop w:val="0"/>
      <w:marBottom w:val="0"/>
      <w:divBdr>
        <w:top w:val="none" w:sz="0" w:space="0" w:color="auto"/>
        <w:left w:val="none" w:sz="0" w:space="0" w:color="auto"/>
        <w:bottom w:val="none" w:sz="0" w:space="0" w:color="auto"/>
        <w:right w:val="none" w:sz="0" w:space="0" w:color="auto"/>
      </w:divBdr>
    </w:div>
    <w:div w:id="1230312737">
      <w:bodyDiv w:val="1"/>
      <w:marLeft w:val="0"/>
      <w:marRight w:val="0"/>
      <w:marTop w:val="0"/>
      <w:marBottom w:val="0"/>
      <w:divBdr>
        <w:top w:val="none" w:sz="0" w:space="0" w:color="auto"/>
        <w:left w:val="none" w:sz="0" w:space="0" w:color="auto"/>
        <w:bottom w:val="none" w:sz="0" w:space="0" w:color="auto"/>
        <w:right w:val="none" w:sz="0" w:space="0" w:color="auto"/>
      </w:divBdr>
    </w:div>
    <w:div w:id="1276248647">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41643550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2156136">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ce.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legislacao.planalto.gov.br/legisla/legislacao.nsf/Viw_Identificacao/DEC%207.983-2013?OpenDocument"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footer" Target="footer2.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mdic.gov.br/images/REPOSITORIO/SEMPE/DREI/INs_EM_VIGOR/IN-36-2017-alaterada-pela-IN-45-2018.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htm" TargetMode="External"/><Relationship Id="rId35"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5F17B-89C8-4C40-8786-6D40D77B0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47</Pages>
  <Words>21496</Words>
  <Characters>116084</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Oséias Andrade Braga</dc:creator>
  <cp:keywords/>
  <dc:description/>
  <cp:lastModifiedBy>LICITAÇÃO02</cp:lastModifiedBy>
  <cp:revision>7</cp:revision>
  <cp:lastPrinted>2021-04-30T13:16:00Z</cp:lastPrinted>
  <dcterms:created xsi:type="dcterms:W3CDTF">2024-01-05T16:43:00Z</dcterms:created>
  <dcterms:modified xsi:type="dcterms:W3CDTF">2024-01-09T17:08:00Z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