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A877E" w14:textId="48220B54" w:rsidR="0053742D" w:rsidRDefault="0053742D" w:rsidP="004B7A6D">
      <w:pPr>
        <w:ind w:firstLine="0"/>
      </w:pPr>
    </w:p>
    <w:tbl>
      <w:tblPr>
        <w:tblW w:w="5000" w:type="pct"/>
        <w:tblCellMar>
          <w:left w:w="70" w:type="dxa"/>
          <w:right w:w="70" w:type="dxa"/>
        </w:tblCellMar>
        <w:tblLook w:val="04A0" w:firstRow="1" w:lastRow="0" w:firstColumn="1" w:lastColumn="0" w:noHBand="0" w:noVBand="1"/>
      </w:tblPr>
      <w:tblGrid>
        <w:gridCol w:w="10205"/>
      </w:tblGrid>
      <w:tr w:rsidR="0053742D" w:rsidRPr="0053742D" w14:paraId="749CEB60" w14:textId="77777777" w:rsidTr="006E4A86">
        <w:trPr>
          <w:trHeight w:val="60"/>
        </w:trPr>
        <w:tc>
          <w:tcPr>
            <w:tcW w:w="5000" w:type="pct"/>
            <w:tcBorders>
              <w:top w:val="nil"/>
              <w:left w:val="nil"/>
              <w:bottom w:val="nil"/>
              <w:right w:val="nil"/>
            </w:tcBorders>
            <w:shd w:val="clear" w:color="auto" w:fill="auto"/>
            <w:hideMark/>
          </w:tcPr>
          <w:p w14:paraId="007A7310" w14:textId="3C02A1B3" w:rsidR="0053742D" w:rsidRPr="0053742D" w:rsidRDefault="0053742D" w:rsidP="0053742D">
            <w:pPr>
              <w:spacing w:after="0" w:line="240" w:lineRule="auto"/>
              <w:ind w:firstLine="0"/>
              <w:jc w:val="center"/>
              <w:rPr>
                <w:rFonts w:eastAsia="Times New Roman" w:cs="Arial"/>
                <w:color w:val="000000"/>
                <w:sz w:val="16"/>
                <w:szCs w:val="16"/>
                <w:lang w:eastAsia="pt-BR"/>
              </w:rPr>
            </w:pPr>
          </w:p>
        </w:tc>
      </w:tr>
    </w:tbl>
    <w:p w14:paraId="27F0361D" w14:textId="29C12DF4" w:rsidR="0053742D" w:rsidRDefault="0053742D" w:rsidP="005A0645">
      <w:pPr>
        <w:ind w:firstLine="0"/>
      </w:pPr>
    </w:p>
    <w:tbl>
      <w:tblPr>
        <w:tblW w:w="5000" w:type="pct"/>
        <w:tblCellMar>
          <w:left w:w="70" w:type="dxa"/>
          <w:right w:w="70" w:type="dxa"/>
        </w:tblCellMar>
        <w:tblLook w:val="04A0" w:firstRow="1" w:lastRow="0" w:firstColumn="1" w:lastColumn="0" w:noHBand="0" w:noVBand="1"/>
      </w:tblPr>
      <w:tblGrid>
        <w:gridCol w:w="233"/>
        <w:gridCol w:w="350"/>
        <w:gridCol w:w="1230"/>
        <w:gridCol w:w="4028"/>
        <w:gridCol w:w="1410"/>
        <w:gridCol w:w="2954"/>
      </w:tblGrid>
      <w:tr w:rsidR="0053742D" w:rsidRPr="0053742D" w14:paraId="45BC4AC2" w14:textId="77777777" w:rsidTr="0053742D">
        <w:trPr>
          <w:trHeight w:val="99"/>
        </w:trPr>
        <w:tc>
          <w:tcPr>
            <w:tcW w:w="5000" w:type="pct"/>
            <w:gridSpan w:val="6"/>
            <w:tcBorders>
              <w:top w:val="nil"/>
              <w:left w:val="nil"/>
              <w:bottom w:val="single" w:sz="4" w:space="0" w:color="auto"/>
              <w:right w:val="nil"/>
            </w:tcBorders>
            <w:shd w:val="clear" w:color="auto" w:fill="auto"/>
            <w:hideMark/>
          </w:tcPr>
          <w:p w14:paraId="2BAA77A2" w14:textId="7ECE6E5A" w:rsidR="0053742D" w:rsidRPr="0053742D" w:rsidRDefault="0053742D" w:rsidP="0053742D">
            <w:pPr>
              <w:spacing w:after="0" w:line="240" w:lineRule="auto"/>
              <w:ind w:firstLine="0"/>
              <w:jc w:val="center"/>
              <w:rPr>
                <w:rFonts w:eastAsia="Times New Roman" w:cs="Arial"/>
                <w:color w:val="000000"/>
                <w:sz w:val="16"/>
                <w:szCs w:val="16"/>
                <w:lang w:eastAsia="pt-BR"/>
              </w:rPr>
            </w:pPr>
          </w:p>
        </w:tc>
      </w:tr>
      <w:tr w:rsidR="0053742D" w:rsidRPr="0053742D" w14:paraId="2A4FBC8F" w14:textId="77777777" w:rsidTr="0053742D">
        <w:trPr>
          <w:trHeight w:val="99"/>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14:paraId="638CC433" w14:textId="77777777" w:rsidR="0053742D" w:rsidRPr="0053742D" w:rsidRDefault="0053742D" w:rsidP="0053742D">
            <w:pPr>
              <w:spacing w:after="0" w:line="240" w:lineRule="auto"/>
              <w:ind w:firstLine="0"/>
              <w:jc w:val="center"/>
              <w:rPr>
                <w:rFonts w:eastAsia="Times New Roman" w:cs="Arial"/>
                <w:b/>
                <w:bCs/>
                <w:color w:val="000000"/>
                <w:sz w:val="32"/>
                <w:szCs w:val="32"/>
                <w:lang w:eastAsia="pt-BR"/>
              </w:rPr>
            </w:pPr>
            <w:r w:rsidRPr="0053742D">
              <w:rPr>
                <w:rFonts w:eastAsia="Times New Roman" w:cs="Arial"/>
                <w:b/>
                <w:bCs/>
                <w:color w:val="000000"/>
                <w:sz w:val="32"/>
                <w:szCs w:val="32"/>
                <w:lang w:eastAsia="pt-BR"/>
              </w:rPr>
              <w:t>Edital de licitação</w:t>
            </w:r>
          </w:p>
        </w:tc>
      </w:tr>
      <w:tr w:rsidR="0053742D" w:rsidRPr="0053742D" w14:paraId="1919C304" w14:textId="77777777" w:rsidTr="0053742D">
        <w:trPr>
          <w:trHeight w:val="99"/>
        </w:trPr>
        <w:tc>
          <w:tcPr>
            <w:tcW w:w="1279" w:type="pct"/>
            <w:gridSpan w:val="3"/>
            <w:tcBorders>
              <w:top w:val="single" w:sz="4" w:space="0" w:color="auto"/>
              <w:left w:val="single" w:sz="4" w:space="0" w:color="auto"/>
              <w:bottom w:val="single" w:sz="4" w:space="0" w:color="auto"/>
              <w:right w:val="nil"/>
            </w:tcBorders>
            <w:shd w:val="clear" w:color="000000" w:fill="FFF2CC"/>
            <w:hideMark/>
          </w:tcPr>
          <w:p w14:paraId="5001803B"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I. IDENTIFICAÇÃO DO PROCESSO</w:t>
            </w:r>
          </w:p>
        </w:tc>
        <w:tc>
          <w:tcPr>
            <w:tcW w:w="3721" w:type="pct"/>
            <w:gridSpan w:val="3"/>
            <w:tcBorders>
              <w:top w:val="single" w:sz="4" w:space="0" w:color="auto"/>
              <w:left w:val="nil"/>
              <w:bottom w:val="single" w:sz="4" w:space="0" w:color="auto"/>
              <w:right w:val="single" w:sz="4" w:space="0" w:color="000000"/>
            </w:tcBorders>
            <w:shd w:val="clear" w:color="000000" w:fill="FFF2CC"/>
            <w:hideMark/>
          </w:tcPr>
          <w:p w14:paraId="64A13FCF"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 </w:t>
            </w:r>
          </w:p>
        </w:tc>
      </w:tr>
      <w:tr w:rsidR="0053742D" w:rsidRPr="0053742D" w14:paraId="0463E86F" w14:textId="77777777" w:rsidTr="0053742D">
        <w:trPr>
          <w:trHeight w:val="99"/>
        </w:trPr>
        <w:tc>
          <w:tcPr>
            <w:tcW w:w="1279" w:type="pct"/>
            <w:gridSpan w:val="3"/>
            <w:tcBorders>
              <w:top w:val="nil"/>
              <w:left w:val="single" w:sz="4" w:space="0" w:color="auto"/>
              <w:bottom w:val="single" w:sz="4" w:space="0" w:color="auto"/>
              <w:right w:val="single" w:sz="4" w:space="0" w:color="000000"/>
            </w:tcBorders>
            <w:shd w:val="clear" w:color="auto" w:fill="auto"/>
            <w:hideMark/>
          </w:tcPr>
          <w:p w14:paraId="0C5B29A0"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N° PROCESSO</w:t>
            </w:r>
          </w:p>
        </w:tc>
        <w:tc>
          <w:tcPr>
            <w:tcW w:w="3721" w:type="pct"/>
            <w:gridSpan w:val="3"/>
            <w:tcBorders>
              <w:top w:val="nil"/>
              <w:left w:val="nil"/>
              <w:bottom w:val="single" w:sz="4" w:space="0" w:color="auto"/>
              <w:right w:val="single" w:sz="4" w:space="0" w:color="auto"/>
            </w:tcBorders>
            <w:shd w:val="clear" w:color="auto" w:fill="auto"/>
            <w:vAlign w:val="center"/>
            <w:hideMark/>
          </w:tcPr>
          <w:p w14:paraId="2058A94E" w14:textId="467185E9" w:rsidR="0053742D" w:rsidRPr="0053742D" w:rsidRDefault="002528A5" w:rsidP="0053742D">
            <w:pPr>
              <w:spacing w:after="0" w:line="240" w:lineRule="auto"/>
              <w:ind w:firstLine="0"/>
              <w:rPr>
                <w:rFonts w:eastAsia="Times New Roman" w:cs="Arial"/>
                <w:color w:val="000000"/>
                <w:sz w:val="22"/>
                <w:lang w:eastAsia="pt-BR"/>
              </w:rPr>
            </w:pPr>
            <w:r>
              <w:rPr>
                <w:rFonts w:eastAsia="Times New Roman" w:cs="Arial"/>
                <w:color w:val="000000"/>
                <w:sz w:val="22"/>
                <w:lang w:eastAsia="pt-BR"/>
              </w:rPr>
              <w:t xml:space="preserve"> 77</w:t>
            </w:r>
            <w:r w:rsidR="0053742D" w:rsidRPr="0053742D">
              <w:rPr>
                <w:rFonts w:eastAsia="Times New Roman" w:cs="Arial"/>
                <w:color w:val="000000"/>
                <w:sz w:val="22"/>
                <w:lang w:eastAsia="pt-BR"/>
              </w:rPr>
              <w:t>/2024</w:t>
            </w:r>
          </w:p>
        </w:tc>
      </w:tr>
      <w:tr w:rsidR="0053742D" w:rsidRPr="0053742D" w14:paraId="143EDD3C" w14:textId="77777777" w:rsidTr="0053742D">
        <w:trPr>
          <w:trHeight w:val="99"/>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7D8AEAA"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MODALIDADE</w:t>
            </w:r>
          </w:p>
        </w:tc>
        <w:tc>
          <w:tcPr>
            <w:tcW w:w="3721" w:type="pct"/>
            <w:gridSpan w:val="3"/>
            <w:tcBorders>
              <w:top w:val="single" w:sz="4" w:space="0" w:color="auto"/>
              <w:left w:val="nil"/>
              <w:bottom w:val="single" w:sz="4" w:space="0" w:color="auto"/>
              <w:right w:val="single" w:sz="4" w:space="0" w:color="auto"/>
            </w:tcBorders>
            <w:shd w:val="clear" w:color="auto" w:fill="auto"/>
            <w:vAlign w:val="center"/>
            <w:hideMark/>
          </w:tcPr>
          <w:p w14:paraId="1EB1560C"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pregão</w:t>
            </w:r>
          </w:p>
        </w:tc>
      </w:tr>
      <w:tr w:rsidR="0053742D" w:rsidRPr="0053742D" w14:paraId="24FF65BE" w14:textId="77777777" w:rsidTr="0053742D">
        <w:trPr>
          <w:trHeight w:val="99"/>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AB9F63A"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N° PROCEDIMENTO</w:t>
            </w:r>
          </w:p>
        </w:tc>
        <w:tc>
          <w:tcPr>
            <w:tcW w:w="3721" w:type="pct"/>
            <w:gridSpan w:val="3"/>
            <w:tcBorders>
              <w:top w:val="single" w:sz="4" w:space="0" w:color="auto"/>
              <w:left w:val="nil"/>
              <w:bottom w:val="single" w:sz="4" w:space="0" w:color="auto"/>
              <w:right w:val="single" w:sz="4" w:space="0" w:color="auto"/>
            </w:tcBorders>
            <w:shd w:val="clear" w:color="auto" w:fill="auto"/>
            <w:vAlign w:val="center"/>
            <w:hideMark/>
          </w:tcPr>
          <w:p w14:paraId="5B27E815" w14:textId="57ED9343" w:rsidR="0053742D" w:rsidRPr="0053742D" w:rsidRDefault="002528A5" w:rsidP="0053742D">
            <w:pPr>
              <w:spacing w:after="0" w:line="240" w:lineRule="auto"/>
              <w:ind w:firstLine="0"/>
              <w:rPr>
                <w:rFonts w:eastAsia="Times New Roman" w:cs="Arial"/>
                <w:color w:val="000000"/>
                <w:sz w:val="22"/>
                <w:lang w:eastAsia="pt-BR"/>
              </w:rPr>
            </w:pPr>
            <w:r>
              <w:rPr>
                <w:rFonts w:eastAsia="Times New Roman" w:cs="Arial"/>
                <w:color w:val="000000"/>
                <w:sz w:val="22"/>
                <w:lang w:eastAsia="pt-BR"/>
              </w:rPr>
              <w:t xml:space="preserve"> 41</w:t>
            </w:r>
            <w:r w:rsidR="0053742D" w:rsidRPr="0053742D">
              <w:rPr>
                <w:rFonts w:eastAsia="Times New Roman" w:cs="Arial"/>
                <w:color w:val="000000"/>
                <w:sz w:val="22"/>
                <w:lang w:eastAsia="pt-BR"/>
              </w:rPr>
              <w:t>/2024</w:t>
            </w:r>
          </w:p>
        </w:tc>
      </w:tr>
      <w:tr w:rsidR="0053742D" w:rsidRPr="0053742D" w14:paraId="3B55F2F0" w14:textId="77777777" w:rsidTr="0053742D">
        <w:trPr>
          <w:trHeight w:val="99"/>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4EEE404"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FINALIDADE</w:t>
            </w:r>
          </w:p>
        </w:tc>
        <w:tc>
          <w:tcPr>
            <w:tcW w:w="3721" w:type="pct"/>
            <w:gridSpan w:val="3"/>
            <w:tcBorders>
              <w:top w:val="single" w:sz="4" w:space="0" w:color="auto"/>
              <w:left w:val="nil"/>
              <w:bottom w:val="single" w:sz="4" w:space="0" w:color="auto"/>
              <w:right w:val="single" w:sz="4" w:space="0" w:color="auto"/>
            </w:tcBorders>
            <w:shd w:val="clear" w:color="auto" w:fill="auto"/>
            <w:vAlign w:val="center"/>
            <w:hideMark/>
          </w:tcPr>
          <w:p w14:paraId="0BAE5DED"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Fornecimentos</w:t>
            </w:r>
          </w:p>
        </w:tc>
      </w:tr>
      <w:tr w:rsidR="0053742D" w:rsidRPr="0053742D" w14:paraId="343611A5" w14:textId="77777777" w:rsidTr="0053742D">
        <w:trPr>
          <w:trHeight w:val="141"/>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B55B09C"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OBJETO</w:t>
            </w:r>
          </w:p>
        </w:tc>
        <w:tc>
          <w:tcPr>
            <w:tcW w:w="3721" w:type="pct"/>
            <w:gridSpan w:val="3"/>
            <w:tcBorders>
              <w:top w:val="single" w:sz="4" w:space="0" w:color="auto"/>
              <w:left w:val="nil"/>
              <w:bottom w:val="single" w:sz="4" w:space="0" w:color="auto"/>
              <w:right w:val="single" w:sz="4" w:space="0" w:color="auto"/>
            </w:tcBorders>
            <w:shd w:val="clear" w:color="auto" w:fill="auto"/>
            <w:vAlign w:val="center"/>
            <w:hideMark/>
          </w:tcPr>
          <w:p w14:paraId="51653F31" w14:textId="1F903D0D" w:rsidR="0053742D" w:rsidRPr="00303270" w:rsidRDefault="00303270" w:rsidP="0053742D">
            <w:pPr>
              <w:spacing w:after="0" w:line="240" w:lineRule="auto"/>
              <w:ind w:firstLine="0"/>
              <w:rPr>
                <w:rFonts w:eastAsia="Times New Roman" w:cs="Arial"/>
                <w:b/>
                <w:bCs/>
                <w:color w:val="000000"/>
                <w:sz w:val="22"/>
                <w:lang w:eastAsia="pt-BR"/>
              </w:rPr>
            </w:pPr>
            <w:r w:rsidRPr="00303270">
              <w:rPr>
                <w:rFonts w:eastAsia="Times New Roman" w:cs="Arial"/>
                <w:b/>
                <w:bCs/>
                <w:color w:val="000000"/>
                <w:sz w:val="22"/>
                <w:lang w:eastAsia="pt-BR"/>
              </w:rPr>
              <w:t>AQUISIÇÃO DE GÊNEROS ALIMENTÍCIOS E AFINS</w:t>
            </w:r>
          </w:p>
        </w:tc>
      </w:tr>
      <w:tr w:rsidR="0053742D" w:rsidRPr="0053742D" w14:paraId="4A9B3AB1" w14:textId="77777777" w:rsidTr="0053742D">
        <w:trPr>
          <w:trHeight w:val="99"/>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94FAE6D"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VALOR</w:t>
            </w:r>
          </w:p>
        </w:tc>
        <w:tc>
          <w:tcPr>
            <w:tcW w:w="3721" w:type="pct"/>
            <w:gridSpan w:val="3"/>
            <w:tcBorders>
              <w:top w:val="single" w:sz="4" w:space="0" w:color="auto"/>
              <w:left w:val="nil"/>
              <w:bottom w:val="single" w:sz="4" w:space="0" w:color="auto"/>
              <w:right w:val="single" w:sz="4" w:space="0" w:color="auto"/>
            </w:tcBorders>
            <w:shd w:val="clear" w:color="auto" w:fill="auto"/>
            <w:vAlign w:val="center"/>
            <w:hideMark/>
          </w:tcPr>
          <w:p w14:paraId="20E34A04" w14:textId="766F17EB"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 xml:space="preserve">R$ </w:t>
            </w:r>
            <w:r w:rsidR="004B7A6D" w:rsidRPr="0053742D">
              <w:rPr>
                <w:rFonts w:eastAsia="Times New Roman" w:cs="Arial"/>
                <w:color w:val="000000"/>
                <w:sz w:val="22"/>
                <w:lang w:eastAsia="pt-BR"/>
              </w:rPr>
              <w:t>1</w:t>
            </w:r>
            <w:r w:rsidR="004B7A6D">
              <w:rPr>
                <w:rFonts w:eastAsia="Times New Roman" w:cs="Arial"/>
                <w:color w:val="000000"/>
                <w:sz w:val="22"/>
                <w:lang w:eastAsia="pt-BR"/>
              </w:rPr>
              <w:t>62</w:t>
            </w:r>
            <w:r w:rsidR="004B7A6D" w:rsidRPr="0053742D">
              <w:rPr>
                <w:rFonts w:eastAsia="Times New Roman" w:cs="Arial"/>
                <w:color w:val="000000"/>
                <w:sz w:val="22"/>
                <w:lang w:eastAsia="pt-BR"/>
              </w:rPr>
              <w:t>.6</w:t>
            </w:r>
            <w:r w:rsidR="004B7A6D">
              <w:rPr>
                <w:rFonts w:eastAsia="Times New Roman" w:cs="Arial"/>
                <w:color w:val="000000"/>
                <w:sz w:val="22"/>
                <w:lang w:eastAsia="pt-BR"/>
              </w:rPr>
              <w:t>44</w:t>
            </w:r>
            <w:r w:rsidR="004B7A6D" w:rsidRPr="0053742D">
              <w:rPr>
                <w:rFonts w:eastAsia="Times New Roman" w:cs="Arial"/>
                <w:color w:val="000000"/>
                <w:sz w:val="22"/>
                <w:lang w:eastAsia="pt-BR"/>
              </w:rPr>
              <w:t>,4</w:t>
            </w:r>
            <w:r w:rsidR="004B7A6D">
              <w:rPr>
                <w:rFonts w:eastAsia="Times New Roman" w:cs="Arial"/>
                <w:color w:val="000000"/>
                <w:sz w:val="22"/>
                <w:lang w:eastAsia="pt-BR"/>
              </w:rPr>
              <w:t>0</w:t>
            </w:r>
          </w:p>
        </w:tc>
      </w:tr>
      <w:tr w:rsidR="0053742D" w:rsidRPr="0053742D" w14:paraId="63D64615" w14:textId="77777777" w:rsidTr="0053742D">
        <w:trPr>
          <w:trHeight w:val="159"/>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0277DD4"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CARACTERISTICA</w:t>
            </w:r>
          </w:p>
        </w:tc>
        <w:tc>
          <w:tcPr>
            <w:tcW w:w="3721" w:type="pct"/>
            <w:gridSpan w:val="3"/>
            <w:tcBorders>
              <w:top w:val="single" w:sz="4" w:space="0" w:color="auto"/>
              <w:left w:val="nil"/>
              <w:bottom w:val="single" w:sz="4" w:space="0" w:color="auto"/>
              <w:right w:val="single" w:sz="4" w:space="0" w:color="auto"/>
            </w:tcBorders>
            <w:shd w:val="clear" w:color="auto" w:fill="auto"/>
            <w:vAlign w:val="center"/>
            <w:hideMark/>
          </w:tcPr>
          <w:p w14:paraId="46130C93"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Sistema registro de preços (Ata registro de preços)</w:t>
            </w:r>
          </w:p>
        </w:tc>
      </w:tr>
      <w:tr w:rsidR="0053742D" w:rsidRPr="0053742D" w14:paraId="1FF837A7" w14:textId="77777777" w:rsidTr="0053742D">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14:paraId="2E4B75F0"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II. DATAS E LOCAIS RELATIVAS AO CERTAME</w:t>
            </w:r>
          </w:p>
        </w:tc>
      </w:tr>
      <w:tr w:rsidR="0053742D" w:rsidRPr="0053742D" w14:paraId="5CF3065D" w14:textId="77777777" w:rsidTr="0053742D">
        <w:trPr>
          <w:trHeight w:val="159"/>
        </w:trPr>
        <w:tc>
          <w:tcPr>
            <w:tcW w:w="1279" w:type="pct"/>
            <w:gridSpan w:val="3"/>
            <w:tcBorders>
              <w:top w:val="single" w:sz="4" w:space="0" w:color="auto"/>
              <w:left w:val="single" w:sz="4" w:space="0" w:color="auto"/>
              <w:bottom w:val="single" w:sz="4" w:space="0" w:color="auto"/>
              <w:right w:val="single" w:sz="4" w:space="0" w:color="auto"/>
            </w:tcBorders>
            <w:shd w:val="clear" w:color="auto" w:fill="auto"/>
            <w:hideMark/>
          </w:tcPr>
          <w:p w14:paraId="107BD5BE"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RECEBIMENTO DAS PROPOSTAS</w:t>
            </w:r>
          </w:p>
        </w:tc>
        <w:tc>
          <w:tcPr>
            <w:tcW w:w="3721" w:type="pct"/>
            <w:gridSpan w:val="3"/>
            <w:tcBorders>
              <w:top w:val="single" w:sz="4" w:space="0" w:color="auto"/>
              <w:left w:val="nil"/>
              <w:bottom w:val="single" w:sz="4" w:space="0" w:color="auto"/>
              <w:right w:val="single" w:sz="4" w:space="0" w:color="auto"/>
            </w:tcBorders>
            <w:shd w:val="clear" w:color="auto" w:fill="auto"/>
            <w:vAlign w:val="center"/>
            <w:hideMark/>
          </w:tcPr>
          <w:p w14:paraId="79C385DA" w14:textId="1DAB62BB" w:rsidR="0053742D" w:rsidRPr="00303270" w:rsidRDefault="0053742D" w:rsidP="0053742D">
            <w:pPr>
              <w:spacing w:after="0" w:line="240" w:lineRule="auto"/>
              <w:ind w:firstLine="0"/>
              <w:rPr>
                <w:rFonts w:eastAsia="Times New Roman" w:cs="Arial"/>
                <w:b/>
                <w:bCs/>
                <w:color w:val="000000"/>
                <w:sz w:val="22"/>
                <w:lang w:eastAsia="pt-BR"/>
              </w:rPr>
            </w:pPr>
            <w:r w:rsidRPr="00303270">
              <w:rPr>
                <w:rFonts w:eastAsia="Times New Roman" w:cs="Arial"/>
                <w:b/>
                <w:bCs/>
                <w:color w:val="000000"/>
                <w:sz w:val="22"/>
                <w:lang w:eastAsia="pt-BR"/>
              </w:rPr>
              <w:t xml:space="preserve">Até às </w:t>
            </w:r>
            <w:r w:rsidR="00043A8B">
              <w:rPr>
                <w:rFonts w:eastAsia="Times New Roman" w:cs="Arial"/>
                <w:b/>
                <w:bCs/>
                <w:color w:val="000000"/>
                <w:sz w:val="22"/>
                <w:lang w:eastAsia="pt-BR"/>
              </w:rPr>
              <w:t>09</w:t>
            </w:r>
            <w:r w:rsidRPr="00303270">
              <w:rPr>
                <w:rFonts w:eastAsia="Times New Roman" w:cs="Arial"/>
                <w:b/>
                <w:bCs/>
                <w:color w:val="000000"/>
                <w:sz w:val="22"/>
                <w:lang w:eastAsia="pt-BR"/>
              </w:rPr>
              <w:t>h</w:t>
            </w:r>
            <w:r w:rsidR="00043A8B">
              <w:rPr>
                <w:rFonts w:eastAsia="Times New Roman" w:cs="Arial"/>
                <w:b/>
                <w:bCs/>
                <w:color w:val="000000"/>
                <w:sz w:val="22"/>
                <w:lang w:eastAsia="pt-BR"/>
              </w:rPr>
              <w:t>40</w:t>
            </w:r>
            <w:r w:rsidRPr="00303270">
              <w:rPr>
                <w:rFonts w:eastAsia="Times New Roman" w:cs="Arial"/>
                <w:b/>
                <w:bCs/>
                <w:color w:val="000000"/>
                <w:sz w:val="22"/>
                <w:lang w:eastAsia="pt-BR"/>
              </w:rPr>
              <w:t xml:space="preserve">m do dia </w:t>
            </w:r>
            <w:r w:rsidR="002528A5" w:rsidRPr="00303270">
              <w:rPr>
                <w:rFonts w:eastAsia="Times New Roman" w:cs="Arial"/>
                <w:b/>
                <w:bCs/>
                <w:color w:val="000000"/>
                <w:sz w:val="22"/>
                <w:lang w:eastAsia="pt-BR"/>
              </w:rPr>
              <w:t>26</w:t>
            </w:r>
            <w:r w:rsidRPr="00303270">
              <w:rPr>
                <w:rFonts w:eastAsia="Times New Roman" w:cs="Arial"/>
                <w:b/>
                <w:bCs/>
                <w:color w:val="000000"/>
                <w:sz w:val="22"/>
                <w:lang w:eastAsia="pt-BR"/>
              </w:rPr>
              <w:t>/</w:t>
            </w:r>
            <w:r w:rsidR="002528A5" w:rsidRPr="00303270">
              <w:rPr>
                <w:rFonts w:eastAsia="Times New Roman" w:cs="Arial"/>
                <w:b/>
                <w:bCs/>
                <w:color w:val="000000"/>
                <w:sz w:val="22"/>
                <w:lang w:eastAsia="pt-BR"/>
              </w:rPr>
              <w:t>06</w:t>
            </w:r>
            <w:r w:rsidRPr="00303270">
              <w:rPr>
                <w:rFonts w:eastAsia="Times New Roman" w:cs="Arial"/>
                <w:b/>
                <w:bCs/>
                <w:color w:val="000000"/>
                <w:sz w:val="22"/>
                <w:lang w:eastAsia="pt-BR"/>
              </w:rPr>
              <w:t>/2024</w:t>
            </w:r>
          </w:p>
        </w:tc>
      </w:tr>
      <w:tr w:rsidR="0053742D" w:rsidRPr="0053742D" w14:paraId="02D384B7" w14:textId="77777777" w:rsidTr="0053742D">
        <w:trPr>
          <w:trHeight w:val="120"/>
        </w:trPr>
        <w:tc>
          <w:tcPr>
            <w:tcW w:w="1279" w:type="pct"/>
            <w:gridSpan w:val="3"/>
            <w:tcBorders>
              <w:top w:val="single" w:sz="4" w:space="0" w:color="auto"/>
              <w:left w:val="single" w:sz="4" w:space="0" w:color="auto"/>
              <w:bottom w:val="single" w:sz="4" w:space="0" w:color="auto"/>
              <w:right w:val="single" w:sz="4" w:space="0" w:color="auto"/>
            </w:tcBorders>
            <w:shd w:val="clear" w:color="auto" w:fill="auto"/>
            <w:hideMark/>
          </w:tcPr>
          <w:p w14:paraId="7247F586"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ABERTURA</w:t>
            </w:r>
          </w:p>
        </w:tc>
        <w:tc>
          <w:tcPr>
            <w:tcW w:w="3721" w:type="pct"/>
            <w:gridSpan w:val="3"/>
            <w:tcBorders>
              <w:top w:val="single" w:sz="4" w:space="0" w:color="auto"/>
              <w:left w:val="nil"/>
              <w:bottom w:val="single" w:sz="4" w:space="0" w:color="auto"/>
              <w:right w:val="single" w:sz="4" w:space="0" w:color="auto"/>
            </w:tcBorders>
            <w:shd w:val="clear" w:color="auto" w:fill="auto"/>
            <w:vAlign w:val="center"/>
            <w:hideMark/>
          </w:tcPr>
          <w:p w14:paraId="4DA30A6B" w14:textId="77FC6F49" w:rsidR="0053742D" w:rsidRPr="00303270" w:rsidRDefault="0053742D" w:rsidP="0053742D">
            <w:pPr>
              <w:spacing w:after="0" w:line="240" w:lineRule="auto"/>
              <w:ind w:firstLine="0"/>
              <w:rPr>
                <w:rFonts w:eastAsia="Times New Roman" w:cs="Arial"/>
                <w:b/>
                <w:bCs/>
                <w:color w:val="000000"/>
                <w:sz w:val="22"/>
                <w:lang w:eastAsia="pt-BR"/>
              </w:rPr>
            </w:pPr>
            <w:r w:rsidRPr="00303270">
              <w:rPr>
                <w:rFonts w:eastAsia="Times New Roman" w:cs="Arial"/>
                <w:b/>
                <w:bCs/>
                <w:color w:val="000000"/>
                <w:sz w:val="22"/>
                <w:lang w:eastAsia="pt-BR"/>
              </w:rPr>
              <w:t xml:space="preserve">às </w:t>
            </w:r>
            <w:r w:rsidR="00043A8B">
              <w:rPr>
                <w:rFonts w:eastAsia="Times New Roman" w:cs="Arial"/>
                <w:b/>
                <w:bCs/>
                <w:color w:val="000000"/>
                <w:sz w:val="22"/>
                <w:lang w:eastAsia="pt-BR"/>
              </w:rPr>
              <w:t>09</w:t>
            </w:r>
            <w:r w:rsidRPr="00303270">
              <w:rPr>
                <w:rFonts w:eastAsia="Times New Roman" w:cs="Arial"/>
                <w:b/>
                <w:bCs/>
                <w:color w:val="000000"/>
                <w:sz w:val="22"/>
                <w:lang w:eastAsia="pt-BR"/>
              </w:rPr>
              <w:t>h</w:t>
            </w:r>
            <w:r w:rsidR="00043A8B">
              <w:rPr>
                <w:rFonts w:eastAsia="Times New Roman" w:cs="Arial"/>
                <w:b/>
                <w:bCs/>
                <w:color w:val="000000"/>
                <w:sz w:val="22"/>
                <w:lang w:eastAsia="pt-BR"/>
              </w:rPr>
              <w:t>45</w:t>
            </w:r>
            <w:r w:rsidRPr="00303270">
              <w:rPr>
                <w:rFonts w:eastAsia="Times New Roman" w:cs="Arial"/>
                <w:b/>
                <w:bCs/>
                <w:color w:val="000000"/>
                <w:sz w:val="22"/>
                <w:lang w:eastAsia="pt-BR"/>
              </w:rPr>
              <w:t xml:space="preserve">m do </w:t>
            </w:r>
            <w:proofErr w:type="gramStart"/>
            <w:r w:rsidRPr="00303270">
              <w:rPr>
                <w:rFonts w:eastAsia="Times New Roman" w:cs="Arial"/>
                <w:b/>
                <w:bCs/>
                <w:color w:val="000000"/>
                <w:sz w:val="22"/>
                <w:lang w:eastAsia="pt-BR"/>
              </w:rPr>
              <w:t xml:space="preserve">dia </w:t>
            </w:r>
            <w:r w:rsidR="002528A5" w:rsidRPr="00303270">
              <w:rPr>
                <w:rFonts w:eastAsia="Times New Roman" w:cs="Arial"/>
                <w:b/>
                <w:bCs/>
                <w:color w:val="000000"/>
                <w:sz w:val="22"/>
                <w:lang w:eastAsia="pt-BR"/>
              </w:rPr>
              <w:t xml:space="preserve"> 26</w:t>
            </w:r>
            <w:proofErr w:type="gramEnd"/>
            <w:r w:rsidRPr="00303270">
              <w:rPr>
                <w:rFonts w:eastAsia="Times New Roman" w:cs="Arial"/>
                <w:b/>
                <w:bCs/>
                <w:color w:val="000000"/>
                <w:sz w:val="22"/>
                <w:lang w:eastAsia="pt-BR"/>
              </w:rPr>
              <w:t>/</w:t>
            </w:r>
            <w:r w:rsidR="002528A5" w:rsidRPr="00303270">
              <w:rPr>
                <w:rFonts w:eastAsia="Times New Roman" w:cs="Arial"/>
                <w:b/>
                <w:bCs/>
                <w:color w:val="000000"/>
                <w:sz w:val="22"/>
                <w:lang w:eastAsia="pt-BR"/>
              </w:rPr>
              <w:t>06</w:t>
            </w:r>
            <w:r w:rsidRPr="00303270">
              <w:rPr>
                <w:rFonts w:eastAsia="Times New Roman" w:cs="Arial"/>
                <w:b/>
                <w:bCs/>
                <w:color w:val="000000"/>
                <w:sz w:val="22"/>
                <w:lang w:eastAsia="pt-BR"/>
              </w:rPr>
              <w:t>/2024</w:t>
            </w:r>
          </w:p>
        </w:tc>
      </w:tr>
      <w:tr w:rsidR="0053742D" w:rsidRPr="0053742D" w14:paraId="0DFF1A27" w14:textId="77777777" w:rsidTr="0053742D">
        <w:trPr>
          <w:trHeight w:val="120"/>
        </w:trPr>
        <w:tc>
          <w:tcPr>
            <w:tcW w:w="1279" w:type="pct"/>
            <w:gridSpan w:val="3"/>
            <w:tcBorders>
              <w:top w:val="single" w:sz="4" w:space="0" w:color="auto"/>
              <w:left w:val="single" w:sz="4" w:space="0" w:color="auto"/>
              <w:bottom w:val="single" w:sz="4" w:space="0" w:color="auto"/>
              <w:right w:val="single" w:sz="4" w:space="0" w:color="auto"/>
            </w:tcBorders>
            <w:shd w:val="clear" w:color="auto" w:fill="auto"/>
            <w:hideMark/>
          </w:tcPr>
          <w:p w14:paraId="07970BCB"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LOCAL DE ABERTURA</w:t>
            </w:r>
          </w:p>
        </w:tc>
        <w:tc>
          <w:tcPr>
            <w:tcW w:w="3721" w:type="pct"/>
            <w:gridSpan w:val="3"/>
            <w:tcBorders>
              <w:top w:val="single" w:sz="4" w:space="0" w:color="auto"/>
              <w:left w:val="nil"/>
              <w:bottom w:val="single" w:sz="4" w:space="0" w:color="auto"/>
              <w:right w:val="single" w:sz="4" w:space="0" w:color="auto"/>
            </w:tcBorders>
            <w:shd w:val="clear" w:color="auto" w:fill="auto"/>
            <w:vAlign w:val="center"/>
            <w:hideMark/>
          </w:tcPr>
          <w:p w14:paraId="48AC1DC6"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https://bll.org.br/</w:t>
            </w:r>
          </w:p>
        </w:tc>
      </w:tr>
      <w:tr w:rsidR="0053742D" w:rsidRPr="0053742D" w14:paraId="6AFE94BE" w14:textId="77777777" w:rsidTr="0053742D">
        <w:trPr>
          <w:trHeight w:val="120"/>
        </w:trPr>
        <w:tc>
          <w:tcPr>
            <w:tcW w:w="5000" w:type="pct"/>
            <w:gridSpan w:val="6"/>
            <w:tcBorders>
              <w:top w:val="nil"/>
              <w:left w:val="nil"/>
              <w:bottom w:val="single" w:sz="4" w:space="0" w:color="auto"/>
              <w:right w:val="nil"/>
            </w:tcBorders>
            <w:shd w:val="clear" w:color="000000" w:fill="FFF2CC"/>
            <w:vAlign w:val="center"/>
            <w:hideMark/>
          </w:tcPr>
          <w:p w14:paraId="0E9AFD92"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III. ENDEREÇOS E TELEFONE OFICIAL</w:t>
            </w:r>
          </w:p>
        </w:tc>
      </w:tr>
      <w:tr w:rsidR="0053742D" w:rsidRPr="0053742D" w14:paraId="6169EE09" w14:textId="77777777" w:rsidTr="0053742D">
        <w:trPr>
          <w:trHeight w:val="99"/>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9D1A89"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EMAIL</w:t>
            </w:r>
          </w:p>
        </w:tc>
        <w:tc>
          <w:tcPr>
            <w:tcW w:w="3721" w:type="pct"/>
            <w:gridSpan w:val="3"/>
            <w:tcBorders>
              <w:top w:val="single" w:sz="4" w:space="0" w:color="auto"/>
              <w:left w:val="nil"/>
              <w:bottom w:val="single" w:sz="4" w:space="0" w:color="auto"/>
              <w:right w:val="single" w:sz="4" w:space="0" w:color="auto"/>
            </w:tcBorders>
            <w:shd w:val="clear" w:color="auto" w:fill="auto"/>
            <w:vAlign w:val="center"/>
            <w:hideMark/>
          </w:tcPr>
          <w:p w14:paraId="7D0FC79E"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farol.licitacao@gmail.com</w:t>
            </w:r>
          </w:p>
        </w:tc>
      </w:tr>
      <w:tr w:rsidR="0053742D" w:rsidRPr="0053742D" w14:paraId="31EA0DCD" w14:textId="77777777" w:rsidTr="0053742D">
        <w:trPr>
          <w:trHeight w:val="99"/>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7DDB001"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 xml:space="preserve">TELEFONE </w:t>
            </w:r>
          </w:p>
        </w:tc>
        <w:tc>
          <w:tcPr>
            <w:tcW w:w="3721" w:type="pct"/>
            <w:gridSpan w:val="3"/>
            <w:tcBorders>
              <w:top w:val="single" w:sz="4" w:space="0" w:color="auto"/>
              <w:left w:val="nil"/>
              <w:bottom w:val="single" w:sz="4" w:space="0" w:color="auto"/>
              <w:right w:val="single" w:sz="4" w:space="0" w:color="auto"/>
            </w:tcBorders>
            <w:shd w:val="clear" w:color="auto" w:fill="auto"/>
            <w:vAlign w:val="center"/>
            <w:hideMark/>
          </w:tcPr>
          <w:p w14:paraId="4EB5DCF2"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 (44) 3563-1101</w:t>
            </w:r>
          </w:p>
        </w:tc>
      </w:tr>
      <w:tr w:rsidR="0053742D" w:rsidRPr="0053742D" w14:paraId="1EA30882" w14:textId="77777777" w:rsidTr="0053742D">
        <w:trPr>
          <w:trHeight w:val="99"/>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14:paraId="7B203BCC"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IV. DADOS GERAIS</w:t>
            </w:r>
          </w:p>
        </w:tc>
      </w:tr>
      <w:tr w:rsidR="0053742D" w:rsidRPr="0053742D" w14:paraId="48373FAB" w14:textId="77777777" w:rsidTr="0053742D">
        <w:trPr>
          <w:trHeight w:val="120"/>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F8A1F64"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CRITÉRIO DE JULGAMENTO</w:t>
            </w:r>
          </w:p>
        </w:tc>
        <w:tc>
          <w:tcPr>
            <w:tcW w:w="3721" w:type="pct"/>
            <w:gridSpan w:val="3"/>
            <w:tcBorders>
              <w:top w:val="single" w:sz="4" w:space="0" w:color="auto"/>
              <w:left w:val="nil"/>
              <w:bottom w:val="nil"/>
              <w:right w:val="single" w:sz="4" w:space="0" w:color="000000"/>
            </w:tcBorders>
            <w:shd w:val="clear" w:color="auto" w:fill="auto"/>
            <w:hideMark/>
          </w:tcPr>
          <w:p w14:paraId="20E33A1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Menor preço</w:t>
            </w:r>
          </w:p>
        </w:tc>
      </w:tr>
      <w:tr w:rsidR="0053742D" w:rsidRPr="0053742D" w14:paraId="00261B34" w14:textId="77777777" w:rsidTr="0053742D">
        <w:trPr>
          <w:trHeight w:val="120"/>
        </w:trPr>
        <w:tc>
          <w:tcPr>
            <w:tcW w:w="1279"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0A926462"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MÉTODO DE REALIZAÇÃO</w:t>
            </w:r>
          </w:p>
        </w:tc>
        <w:tc>
          <w:tcPr>
            <w:tcW w:w="3721" w:type="pct"/>
            <w:gridSpan w:val="3"/>
            <w:tcBorders>
              <w:top w:val="single" w:sz="4" w:space="0" w:color="auto"/>
              <w:left w:val="nil"/>
              <w:bottom w:val="single" w:sz="4" w:space="0" w:color="auto"/>
              <w:right w:val="single" w:sz="4" w:space="0" w:color="000000"/>
            </w:tcBorders>
            <w:shd w:val="clear" w:color="auto" w:fill="auto"/>
            <w:hideMark/>
          </w:tcPr>
          <w:p w14:paraId="2D21AE3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Eletrônico </w:t>
            </w:r>
          </w:p>
        </w:tc>
      </w:tr>
      <w:tr w:rsidR="0053742D" w:rsidRPr="0053742D" w14:paraId="47E09ADF" w14:textId="77777777" w:rsidTr="0053742D">
        <w:trPr>
          <w:trHeight w:val="120"/>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0EE407A"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MODO DE DISPUTA</w:t>
            </w:r>
          </w:p>
        </w:tc>
        <w:tc>
          <w:tcPr>
            <w:tcW w:w="3721" w:type="pct"/>
            <w:gridSpan w:val="3"/>
            <w:tcBorders>
              <w:top w:val="single" w:sz="4" w:space="0" w:color="auto"/>
              <w:left w:val="nil"/>
              <w:bottom w:val="single" w:sz="4" w:space="0" w:color="auto"/>
              <w:right w:val="single" w:sz="4" w:space="0" w:color="000000"/>
            </w:tcBorders>
            <w:shd w:val="clear" w:color="auto" w:fill="auto"/>
            <w:hideMark/>
          </w:tcPr>
          <w:p w14:paraId="5F2C771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aberto e fechado</w:t>
            </w:r>
          </w:p>
        </w:tc>
      </w:tr>
      <w:tr w:rsidR="0053742D" w:rsidRPr="0053742D" w14:paraId="1335D00E" w14:textId="77777777" w:rsidTr="0053742D">
        <w:trPr>
          <w:trHeight w:val="141"/>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EA232BC"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VIGÊNCIA E PRORROGAÇÃO</w:t>
            </w:r>
          </w:p>
        </w:tc>
        <w:tc>
          <w:tcPr>
            <w:tcW w:w="3721" w:type="pct"/>
            <w:gridSpan w:val="3"/>
            <w:tcBorders>
              <w:top w:val="single" w:sz="4" w:space="0" w:color="auto"/>
              <w:left w:val="nil"/>
              <w:bottom w:val="single" w:sz="4" w:space="0" w:color="auto"/>
              <w:right w:val="single" w:sz="4" w:space="0" w:color="000000"/>
            </w:tcBorders>
            <w:shd w:val="clear" w:color="auto" w:fill="auto"/>
            <w:hideMark/>
          </w:tcPr>
          <w:p w14:paraId="7F8101F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1 ano prorrogável por até 2 anos</w:t>
            </w:r>
          </w:p>
        </w:tc>
      </w:tr>
      <w:tr w:rsidR="0053742D" w:rsidRPr="0053742D" w14:paraId="7A9148C0" w14:textId="77777777" w:rsidTr="0053742D">
        <w:trPr>
          <w:trHeight w:val="99"/>
        </w:trPr>
        <w:tc>
          <w:tcPr>
            <w:tcW w:w="1279" w:type="pct"/>
            <w:gridSpan w:val="3"/>
            <w:tcBorders>
              <w:top w:val="nil"/>
              <w:left w:val="single" w:sz="4" w:space="0" w:color="auto"/>
              <w:bottom w:val="nil"/>
              <w:right w:val="single" w:sz="4" w:space="0" w:color="000000"/>
            </w:tcBorders>
            <w:shd w:val="clear" w:color="000000" w:fill="FFFFFF"/>
            <w:hideMark/>
          </w:tcPr>
          <w:p w14:paraId="127B62DC"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GARANTIA DE EXECUÇÃO</w:t>
            </w:r>
          </w:p>
        </w:tc>
        <w:tc>
          <w:tcPr>
            <w:tcW w:w="3721" w:type="pct"/>
            <w:gridSpan w:val="3"/>
            <w:tcBorders>
              <w:top w:val="nil"/>
              <w:left w:val="nil"/>
              <w:bottom w:val="nil"/>
              <w:right w:val="single" w:sz="4" w:space="0" w:color="000000"/>
            </w:tcBorders>
            <w:shd w:val="clear" w:color="000000" w:fill="FFFFFF"/>
            <w:hideMark/>
          </w:tcPr>
          <w:p w14:paraId="228C472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w:t>
            </w:r>
          </w:p>
        </w:tc>
      </w:tr>
      <w:tr w:rsidR="0053742D" w:rsidRPr="0053742D" w14:paraId="4CF85A75" w14:textId="77777777" w:rsidTr="0053742D">
        <w:trPr>
          <w:trHeight w:val="120"/>
        </w:trPr>
        <w:tc>
          <w:tcPr>
            <w:tcW w:w="1279" w:type="pct"/>
            <w:gridSpan w:val="3"/>
            <w:tcBorders>
              <w:top w:val="single" w:sz="4" w:space="0" w:color="auto"/>
              <w:left w:val="single" w:sz="4" w:space="0" w:color="auto"/>
              <w:bottom w:val="nil"/>
              <w:right w:val="single" w:sz="4" w:space="0" w:color="000000"/>
            </w:tcBorders>
            <w:shd w:val="clear" w:color="000000" w:fill="FFFFFF"/>
            <w:hideMark/>
          </w:tcPr>
          <w:p w14:paraId="32A0DB72"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 xml:space="preserve">GARANTIA DE PROPOSTA </w:t>
            </w:r>
          </w:p>
        </w:tc>
        <w:tc>
          <w:tcPr>
            <w:tcW w:w="3721" w:type="pct"/>
            <w:gridSpan w:val="3"/>
            <w:tcBorders>
              <w:top w:val="single" w:sz="4" w:space="0" w:color="auto"/>
              <w:left w:val="nil"/>
              <w:bottom w:val="nil"/>
              <w:right w:val="single" w:sz="4" w:space="0" w:color="000000"/>
            </w:tcBorders>
            <w:shd w:val="clear" w:color="auto" w:fill="auto"/>
            <w:hideMark/>
          </w:tcPr>
          <w:p w14:paraId="600F7B4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 será exigido</w:t>
            </w:r>
          </w:p>
        </w:tc>
      </w:tr>
      <w:tr w:rsidR="0053742D" w:rsidRPr="0053742D" w14:paraId="4044E201" w14:textId="77777777" w:rsidTr="0053742D">
        <w:trPr>
          <w:trHeight w:val="99"/>
        </w:trPr>
        <w:tc>
          <w:tcPr>
            <w:tcW w:w="1279"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6EB31F48"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ADJUDICAÇÃO</w:t>
            </w:r>
          </w:p>
        </w:tc>
        <w:tc>
          <w:tcPr>
            <w:tcW w:w="3721" w:type="pct"/>
            <w:gridSpan w:val="3"/>
            <w:tcBorders>
              <w:top w:val="single" w:sz="4" w:space="0" w:color="auto"/>
              <w:left w:val="nil"/>
              <w:bottom w:val="single" w:sz="4" w:space="0" w:color="auto"/>
              <w:right w:val="single" w:sz="4" w:space="0" w:color="000000"/>
            </w:tcBorders>
            <w:shd w:val="clear" w:color="000000" w:fill="FFFFFF"/>
            <w:hideMark/>
          </w:tcPr>
          <w:p w14:paraId="68C3F2C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por item</w:t>
            </w:r>
          </w:p>
        </w:tc>
      </w:tr>
      <w:tr w:rsidR="0053742D" w:rsidRPr="0053742D" w14:paraId="523892D0" w14:textId="77777777" w:rsidTr="0053742D">
        <w:trPr>
          <w:trHeight w:val="99"/>
        </w:trPr>
        <w:tc>
          <w:tcPr>
            <w:tcW w:w="1279"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2D9F1EED"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INVERSÃO DE FASES:</w:t>
            </w:r>
          </w:p>
        </w:tc>
        <w:tc>
          <w:tcPr>
            <w:tcW w:w="3721" w:type="pct"/>
            <w:gridSpan w:val="3"/>
            <w:tcBorders>
              <w:top w:val="single" w:sz="4" w:space="0" w:color="auto"/>
              <w:left w:val="nil"/>
              <w:bottom w:val="single" w:sz="4" w:space="0" w:color="auto"/>
              <w:right w:val="single" w:sz="4" w:space="0" w:color="000000"/>
            </w:tcBorders>
            <w:shd w:val="clear" w:color="000000" w:fill="FFFFFF"/>
            <w:hideMark/>
          </w:tcPr>
          <w:p w14:paraId="4C72266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w:t>
            </w:r>
          </w:p>
        </w:tc>
      </w:tr>
      <w:tr w:rsidR="0053742D" w:rsidRPr="0053742D" w14:paraId="4567DE40" w14:textId="77777777" w:rsidTr="0053742D">
        <w:trPr>
          <w:trHeight w:val="120"/>
        </w:trPr>
        <w:tc>
          <w:tcPr>
            <w:tcW w:w="1279"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5F651B63"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ANÁLISE/AVALIAÇÃO PROPOSTA</w:t>
            </w:r>
          </w:p>
        </w:tc>
        <w:tc>
          <w:tcPr>
            <w:tcW w:w="3721" w:type="pct"/>
            <w:gridSpan w:val="3"/>
            <w:tcBorders>
              <w:top w:val="single" w:sz="4" w:space="0" w:color="auto"/>
              <w:left w:val="nil"/>
              <w:bottom w:val="single" w:sz="4" w:space="0" w:color="auto"/>
              <w:right w:val="single" w:sz="4" w:space="0" w:color="000000"/>
            </w:tcBorders>
            <w:shd w:val="clear" w:color="000000" w:fill="FFFFFF"/>
            <w:hideMark/>
          </w:tcPr>
          <w:p w14:paraId="44D89F6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amostra</w:t>
            </w:r>
          </w:p>
        </w:tc>
      </w:tr>
      <w:tr w:rsidR="0053742D" w:rsidRPr="0053742D" w14:paraId="4426AC64" w14:textId="77777777" w:rsidTr="0053742D">
        <w:trPr>
          <w:trHeight w:val="159"/>
        </w:trPr>
        <w:tc>
          <w:tcPr>
            <w:tcW w:w="1279"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3CC6210E"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PRAZO PARA APRESENTAÇÃO DA AMOSTRA</w:t>
            </w:r>
          </w:p>
        </w:tc>
        <w:tc>
          <w:tcPr>
            <w:tcW w:w="3721" w:type="pct"/>
            <w:gridSpan w:val="3"/>
            <w:tcBorders>
              <w:top w:val="single" w:sz="4" w:space="0" w:color="auto"/>
              <w:left w:val="nil"/>
              <w:bottom w:val="single" w:sz="4" w:space="0" w:color="auto"/>
              <w:right w:val="single" w:sz="4" w:space="0" w:color="000000"/>
            </w:tcBorders>
            <w:shd w:val="clear" w:color="000000" w:fill="FFFFFF"/>
            <w:hideMark/>
          </w:tcPr>
          <w:p w14:paraId="17EEEDD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3 dias a contar da convocação</w:t>
            </w:r>
          </w:p>
        </w:tc>
      </w:tr>
      <w:tr w:rsidR="0053742D" w:rsidRPr="0053742D" w14:paraId="3F76FBDB" w14:textId="77777777" w:rsidTr="0053742D">
        <w:trPr>
          <w:trHeight w:val="120"/>
        </w:trPr>
        <w:tc>
          <w:tcPr>
            <w:tcW w:w="1279"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1AB05205"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INTERVALO MÍNIMO ENTRE LANCES</w:t>
            </w:r>
          </w:p>
        </w:tc>
        <w:tc>
          <w:tcPr>
            <w:tcW w:w="3721" w:type="pct"/>
            <w:gridSpan w:val="3"/>
            <w:tcBorders>
              <w:top w:val="single" w:sz="4" w:space="0" w:color="auto"/>
              <w:left w:val="nil"/>
              <w:bottom w:val="single" w:sz="4" w:space="0" w:color="auto"/>
              <w:right w:val="single" w:sz="4" w:space="0" w:color="000000"/>
            </w:tcBorders>
            <w:shd w:val="clear" w:color="000000" w:fill="FFFFFF"/>
            <w:hideMark/>
          </w:tcPr>
          <w:p w14:paraId="79474D8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w:t>
            </w:r>
          </w:p>
        </w:tc>
      </w:tr>
      <w:tr w:rsidR="0053742D" w:rsidRPr="0053742D" w14:paraId="30A37EE4" w14:textId="77777777" w:rsidTr="0053742D">
        <w:trPr>
          <w:trHeight w:val="99"/>
        </w:trPr>
        <w:tc>
          <w:tcPr>
            <w:tcW w:w="1279" w:type="pct"/>
            <w:gridSpan w:val="3"/>
            <w:tcBorders>
              <w:top w:val="single" w:sz="4" w:space="0" w:color="auto"/>
              <w:left w:val="single" w:sz="4" w:space="0" w:color="auto"/>
              <w:bottom w:val="nil"/>
              <w:right w:val="single" w:sz="4" w:space="0" w:color="000000"/>
            </w:tcBorders>
            <w:shd w:val="clear" w:color="auto" w:fill="auto"/>
            <w:hideMark/>
          </w:tcPr>
          <w:p w14:paraId="52A8CE1C"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PREVISÃO DE SUBCONTRATAÇÃO</w:t>
            </w:r>
          </w:p>
        </w:tc>
        <w:tc>
          <w:tcPr>
            <w:tcW w:w="3721" w:type="pct"/>
            <w:gridSpan w:val="3"/>
            <w:tcBorders>
              <w:top w:val="single" w:sz="4" w:space="0" w:color="auto"/>
              <w:left w:val="nil"/>
              <w:bottom w:val="nil"/>
              <w:right w:val="single" w:sz="4" w:space="0" w:color="000000"/>
            </w:tcBorders>
            <w:shd w:val="clear" w:color="auto" w:fill="auto"/>
            <w:hideMark/>
          </w:tcPr>
          <w:p w14:paraId="30F7E1F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w:t>
            </w:r>
          </w:p>
        </w:tc>
      </w:tr>
      <w:tr w:rsidR="0053742D" w:rsidRPr="0053742D" w14:paraId="59E230C7" w14:textId="77777777" w:rsidTr="0053742D">
        <w:trPr>
          <w:trHeight w:val="120"/>
        </w:trPr>
        <w:tc>
          <w:tcPr>
            <w:tcW w:w="1279" w:type="pct"/>
            <w:gridSpan w:val="3"/>
            <w:tcBorders>
              <w:top w:val="single" w:sz="4" w:space="0" w:color="auto"/>
              <w:left w:val="single" w:sz="4" w:space="0" w:color="auto"/>
              <w:bottom w:val="nil"/>
              <w:right w:val="single" w:sz="4" w:space="0" w:color="000000"/>
            </w:tcBorders>
            <w:shd w:val="clear" w:color="auto" w:fill="auto"/>
            <w:hideMark/>
          </w:tcPr>
          <w:p w14:paraId="0B47CE58"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PARTICIPAÇÃO EM CONSÓRCIO</w:t>
            </w:r>
          </w:p>
        </w:tc>
        <w:tc>
          <w:tcPr>
            <w:tcW w:w="3721" w:type="pct"/>
            <w:gridSpan w:val="3"/>
            <w:tcBorders>
              <w:top w:val="single" w:sz="4" w:space="0" w:color="auto"/>
              <w:left w:val="nil"/>
              <w:bottom w:val="nil"/>
              <w:right w:val="single" w:sz="4" w:space="0" w:color="000000"/>
            </w:tcBorders>
            <w:shd w:val="clear" w:color="auto" w:fill="auto"/>
            <w:hideMark/>
          </w:tcPr>
          <w:p w14:paraId="5CC3AD7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Permitido</w:t>
            </w:r>
          </w:p>
        </w:tc>
      </w:tr>
      <w:tr w:rsidR="0053742D" w:rsidRPr="0053742D" w14:paraId="0E74F7BB" w14:textId="77777777" w:rsidTr="0053742D">
        <w:trPr>
          <w:trHeight w:val="141"/>
        </w:trPr>
        <w:tc>
          <w:tcPr>
            <w:tcW w:w="1279"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557622E0"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POSSIBILIDADE DE PROPOSTA EM QUANTITATIVO INFERIOR</w:t>
            </w:r>
          </w:p>
        </w:tc>
        <w:tc>
          <w:tcPr>
            <w:tcW w:w="3721" w:type="pct"/>
            <w:gridSpan w:val="3"/>
            <w:tcBorders>
              <w:top w:val="single" w:sz="4" w:space="0" w:color="auto"/>
              <w:left w:val="nil"/>
              <w:bottom w:val="single" w:sz="4" w:space="0" w:color="auto"/>
              <w:right w:val="single" w:sz="4" w:space="0" w:color="000000"/>
            </w:tcBorders>
            <w:shd w:val="clear" w:color="auto" w:fill="auto"/>
            <w:hideMark/>
          </w:tcPr>
          <w:p w14:paraId="3024CA6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w:t>
            </w:r>
          </w:p>
        </w:tc>
      </w:tr>
      <w:tr w:rsidR="0053742D" w:rsidRPr="0053742D" w14:paraId="6D6C7E0F" w14:textId="77777777" w:rsidTr="0053742D">
        <w:trPr>
          <w:trHeight w:val="141"/>
        </w:trPr>
        <w:tc>
          <w:tcPr>
            <w:tcW w:w="1279"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38508A84"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N° MÁXIMO DE CASAS DECIMAIS APÓS A VÍRGULA</w:t>
            </w:r>
          </w:p>
        </w:tc>
        <w:tc>
          <w:tcPr>
            <w:tcW w:w="3721" w:type="pct"/>
            <w:gridSpan w:val="3"/>
            <w:tcBorders>
              <w:top w:val="single" w:sz="4" w:space="0" w:color="auto"/>
              <w:left w:val="nil"/>
              <w:bottom w:val="single" w:sz="4" w:space="0" w:color="auto"/>
              <w:right w:val="single" w:sz="4" w:space="0" w:color="000000"/>
            </w:tcBorders>
            <w:shd w:val="clear" w:color="auto" w:fill="auto"/>
            <w:hideMark/>
          </w:tcPr>
          <w:p w14:paraId="04DEABA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2</w:t>
            </w:r>
          </w:p>
        </w:tc>
      </w:tr>
      <w:tr w:rsidR="0053742D" w:rsidRPr="0053742D" w14:paraId="35D1C55A" w14:textId="77777777" w:rsidTr="0053742D">
        <w:trPr>
          <w:trHeight w:val="99"/>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14:paraId="762CF577"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V. LOCAIS DE PUBLICAÇÃO</w:t>
            </w:r>
          </w:p>
        </w:tc>
      </w:tr>
      <w:tr w:rsidR="0053742D" w:rsidRPr="0053742D" w14:paraId="42991F6E" w14:textId="77777777" w:rsidTr="0053742D">
        <w:trPr>
          <w:trHeight w:val="141"/>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B8CCF8F"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JORNAL DE GRANDE CIRCULAÇÃO LOCAL</w:t>
            </w:r>
          </w:p>
        </w:tc>
        <w:tc>
          <w:tcPr>
            <w:tcW w:w="3721" w:type="pct"/>
            <w:gridSpan w:val="3"/>
            <w:tcBorders>
              <w:top w:val="single" w:sz="4" w:space="0" w:color="auto"/>
              <w:left w:val="nil"/>
              <w:bottom w:val="single" w:sz="4" w:space="0" w:color="auto"/>
              <w:right w:val="single" w:sz="4" w:space="0" w:color="000000"/>
            </w:tcBorders>
            <w:shd w:val="clear" w:color="auto" w:fill="auto"/>
            <w:hideMark/>
          </w:tcPr>
          <w:p w14:paraId="74036DD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Jornal Tribuna do Interior</w:t>
            </w:r>
          </w:p>
        </w:tc>
      </w:tr>
      <w:tr w:rsidR="0053742D" w:rsidRPr="0053742D" w14:paraId="5F67B2AA" w14:textId="77777777" w:rsidTr="0053742D">
        <w:trPr>
          <w:trHeight w:val="141"/>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7578878"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DIÁRIO OFICIAL DO MUNICÍPIO</w:t>
            </w:r>
          </w:p>
        </w:tc>
        <w:tc>
          <w:tcPr>
            <w:tcW w:w="3721" w:type="pct"/>
            <w:gridSpan w:val="3"/>
            <w:tcBorders>
              <w:top w:val="single" w:sz="4" w:space="0" w:color="auto"/>
              <w:left w:val="nil"/>
              <w:bottom w:val="single" w:sz="4" w:space="0" w:color="auto"/>
              <w:right w:val="single" w:sz="4" w:space="0" w:color="000000"/>
            </w:tcBorders>
            <w:shd w:val="clear" w:color="auto" w:fill="auto"/>
            <w:hideMark/>
          </w:tcPr>
          <w:p w14:paraId="441B1E5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Diário Oficial Eletrônico</w:t>
            </w:r>
          </w:p>
        </w:tc>
      </w:tr>
      <w:tr w:rsidR="0053742D" w:rsidRPr="0053742D" w14:paraId="3EEBFD30" w14:textId="77777777" w:rsidTr="0053742D">
        <w:trPr>
          <w:trHeight w:val="159"/>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283E1367"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PORTAL DE TRANSPARÊNCIA</w:t>
            </w:r>
          </w:p>
        </w:tc>
        <w:tc>
          <w:tcPr>
            <w:tcW w:w="3721" w:type="pct"/>
            <w:gridSpan w:val="3"/>
            <w:tcBorders>
              <w:top w:val="single" w:sz="4" w:space="0" w:color="auto"/>
              <w:left w:val="nil"/>
              <w:bottom w:val="single" w:sz="4" w:space="0" w:color="auto"/>
              <w:right w:val="single" w:sz="4" w:space="0" w:color="000000"/>
            </w:tcBorders>
            <w:shd w:val="clear" w:color="auto" w:fill="auto"/>
            <w:hideMark/>
          </w:tcPr>
          <w:p w14:paraId="707B229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https://farol.oxy.elotech.com.br/portaltransparencia/</w:t>
            </w:r>
          </w:p>
        </w:tc>
      </w:tr>
      <w:tr w:rsidR="0053742D" w:rsidRPr="0053742D" w14:paraId="28382593" w14:textId="77777777" w:rsidTr="0053742D">
        <w:trPr>
          <w:trHeight w:val="201"/>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E5CE297"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MURAL DE LICITAÇÕES DO TCE</w:t>
            </w:r>
          </w:p>
        </w:tc>
        <w:tc>
          <w:tcPr>
            <w:tcW w:w="3721" w:type="pct"/>
            <w:gridSpan w:val="3"/>
            <w:tcBorders>
              <w:top w:val="single" w:sz="4" w:space="0" w:color="auto"/>
              <w:left w:val="nil"/>
              <w:bottom w:val="single" w:sz="4" w:space="0" w:color="auto"/>
              <w:right w:val="single" w:sz="4" w:space="0" w:color="000000"/>
            </w:tcBorders>
            <w:shd w:val="clear" w:color="auto" w:fill="auto"/>
            <w:hideMark/>
          </w:tcPr>
          <w:p w14:paraId="4C6DB7F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https://servicos.tce.pr.gov.br/TCEPR/Municipal/AML/ConsultarProcessoCompraWeb.aspx</w:t>
            </w:r>
          </w:p>
        </w:tc>
      </w:tr>
      <w:tr w:rsidR="0053742D" w:rsidRPr="0053742D" w14:paraId="74633138" w14:textId="77777777" w:rsidTr="0053742D">
        <w:trPr>
          <w:trHeight w:val="219"/>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D0648E1"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PORTAL NACIONAL DE CONTRATAÇÕES PÚBLICAS - PNCP (INTEIRO TEOR)</w:t>
            </w:r>
          </w:p>
        </w:tc>
        <w:tc>
          <w:tcPr>
            <w:tcW w:w="3721" w:type="pct"/>
            <w:gridSpan w:val="3"/>
            <w:tcBorders>
              <w:top w:val="single" w:sz="4" w:space="0" w:color="auto"/>
              <w:left w:val="nil"/>
              <w:bottom w:val="single" w:sz="4" w:space="0" w:color="auto"/>
              <w:right w:val="single" w:sz="4" w:space="0" w:color="000000"/>
            </w:tcBorders>
            <w:shd w:val="clear" w:color="auto" w:fill="auto"/>
            <w:hideMark/>
          </w:tcPr>
          <w:p w14:paraId="4526965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https://pncp.gov.br/app/editais?q=&amp;status=recebendo_proposta&amp;pagina=1</w:t>
            </w:r>
          </w:p>
        </w:tc>
      </w:tr>
      <w:tr w:rsidR="0053742D" w:rsidRPr="0053742D" w14:paraId="47CB3C44" w14:textId="77777777" w:rsidTr="0053742D">
        <w:trPr>
          <w:trHeight w:val="141"/>
        </w:trPr>
        <w:tc>
          <w:tcPr>
            <w:tcW w:w="5000" w:type="pct"/>
            <w:gridSpan w:val="6"/>
            <w:tcBorders>
              <w:top w:val="single" w:sz="4" w:space="0" w:color="auto"/>
              <w:left w:val="single" w:sz="4" w:space="0" w:color="auto"/>
              <w:bottom w:val="nil"/>
              <w:right w:val="single" w:sz="4" w:space="0" w:color="000000"/>
            </w:tcBorders>
            <w:shd w:val="clear" w:color="000000" w:fill="FFF2CC"/>
            <w:hideMark/>
          </w:tcPr>
          <w:p w14:paraId="1C641D78"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VI. SOBRE AS DISPOSIÇÕES DA LEI COMPLEMENTAR 123/2006</w:t>
            </w:r>
          </w:p>
        </w:tc>
      </w:tr>
      <w:tr w:rsidR="0053742D" w:rsidRPr="0053742D" w14:paraId="487AEF4E" w14:textId="77777777" w:rsidTr="0053742D">
        <w:trPr>
          <w:trHeight w:val="159"/>
        </w:trPr>
        <w:tc>
          <w:tcPr>
            <w:tcW w:w="1279"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AD3D4F8" w14:textId="77777777" w:rsidR="0053742D" w:rsidRPr="0053742D" w:rsidRDefault="0053742D" w:rsidP="0053742D">
            <w:pPr>
              <w:spacing w:after="0" w:line="240" w:lineRule="auto"/>
              <w:ind w:firstLine="0"/>
              <w:rPr>
                <w:rFonts w:eastAsia="Times New Roman" w:cs="Arial"/>
                <w:b/>
                <w:bCs/>
                <w:color w:val="000000"/>
                <w:sz w:val="16"/>
                <w:szCs w:val="16"/>
                <w:lang w:eastAsia="pt-BR"/>
              </w:rPr>
            </w:pPr>
            <w:r w:rsidRPr="0053742D">
              <w:rPr>
                <w:rFonts w:eastAsia="Times New Roman" w:cs="Arial"/>
                <w:b/>
                <w:bCs/>
                <w:color w:val="000000"/>
                <w:sz w:val="16"/>
                <w:szCs w:val="16"/>
                <w:lang w:eastAsia="pt-BR"/>
              </w:rPr>
              <w:t>BENEFÍCIO MPE'S</w:t>
            </w:r>
          </w:p>
        </w:tc>
        <w:tc>
          <w:tcPr>
            <w:tcW w:w="3721" w:type="pct"/>
            <w:gridSpan w:val="3"/>
            <w:tcBorders>
              <w:top w:val="single" w:sz="4" w:space="0" w:color="auto"/>
              <w:left w:val="nil"/>
              <w:bottom w:val="single" w:sz="4" w:space="0" w:color="auto"/>
              <w:right w:val="single" w:sz="4" w:space="0" w:color="000000"/>
            </w:tcBorders>
            <w:shd w:val="clear" w:color="auto" w:fill="auto"/>
            <w:hideMark/>
          </w:tcPr>
          <w:p w14:paraId="0B9E06E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certame com cota e/ou item reservado à ME e EPP</w:t>
            </w:r>
          </w:p>
        </w:tc>
      </w:tr>
      <w:tr w:rsidR="0053742D" w:rsidRPr="0053742D" w14:paraId="1646B86F" w14:textId="77777777" w:rsidTr="0053742D">
        <w:trPr>
          <w:trHeight w:val="99"/>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2F3B700F"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VII. REGULAMENTOS APLICÁVEIS</w:t>
            </w:r>
          </w:p>
        </w:tc>
      </w:tr>
      <w:tr w:rsidR="0053742D" w:rsidRPr="0053742D" w14:paraId="0CBC7C6D" w14:textId="77777777" w:rsidTr="0053742D">
        <w:trPr>
          <w:trHeight w:val="219"/>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21E2AA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atuação dos agentes, funcionamento da comissão de contratação e a atuação dos gestores e fiscais de contratos</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14:paraId="4A572893"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1970/2023</w:t>
            </w:r>
          </w:p>
        </w:tc>
      </w:tr>
      <w:tr w:rsidR="0053742D" w:rsidRPr="0053742D" w14:paraId="3A7DEDB8" w14:textId="77777777" w:rsidTr="0053742D">
        <w:trPr>
          <w:trHeight w:val="120"/>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5FE201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a fase preparatória</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14:paraId="7121D890"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1971/2023</w:t>
            </w:r>
          </w:p>
        </w:tc>
      </w:tr>
      <w:tr w:rsidR="0053742D" w:rsidRPr="0053742D" w14:paraId="29B1D6D8" w14:textId="77777777" w:rsidTr="0053742D">
        <w:trPr>
          <w:trHeight w:val="180"/>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0C158AC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o critério de julgamento por menor preço ou maior desconto, na forma eletrônica</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14:paraId="3179D374"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1972/2023</w:t>
            </w:r>
          </w:p>
        </w:tc>
      </w:tr>
      <w:tr w:rsidR="0053742D" w:rsidRPr="0053742D" w14:paraId="629101A7" w14:textId="77777777" w:rsidTr="0053742D">
        <w:trPr>
          <w:trHeight w:val="159"/>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268BDDC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o enquadramento de bens nas categorias comum, especial e de luxo</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14:paraId="5EC910A9"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1974/2023</w:t>
            </w:r>
          </w:p>
        </w:tc>
      </w:tr>
      <w:tr w:rsidR="0053742D" w:rsidRPr="0053742D" w14:paraId="53E389BC" w14:textId="77777777" w:rsidTr="0053742D">
        <w:trPr>
          <w:trHeight w:val="180"/>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6FF950D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as regras e diretrizes para gestão e fiscalização de contratos administrativos</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14:paraId="4A9F1488"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1976/2023</w:t>
            </w:r>
          </w:p>
        </w:tc>
      </w:tr>
      <w:tr w:rsidR="0053742D" w:rsidRPr="0053742D" w14:paraId="57B0CC37" w14:textId="77777777" w:rsidTr="0053742D">
        <w:trPr>
          <w:trHeight w:val="219"/>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5B27D37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o processo administrativo de responsabilização por sanções (PARS), da aplicação de penalidades e da reabilitação</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14:paraId="21E7E109"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1977/2023</w:t>
            </w:r>
          </w:p>
        </w:tc>
      </w:tr>
      <w:tr w:rsidR="0053742D" w:rsidRPr="0053742D" w14:paraId="5381BB05" w14:textId="77777777" w:rsidTr="0053742D">
        <w:trPr>
          <w:trHeight w:val="141"/>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49751C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Regulamenta o Sistema de Registro de Preços</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14:paraId="2C299D3B"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1978/2023</w:t>
            </w:r>
          </w:p>
        </w:tc>
      </w:tr>
      <w:tr w:rsidR="0053742D" w:rsidRPr="0053742D" w14:paraId="41E9B0FF" w14:textId="77777777" w:rsidTr="0053742D">
        <w:trPr>
          <w:trHeight w:val="219"/>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2F09FCF" w14:textId="77777777" w:rsidR="0053742D" w:rsidRPr="0053742D" w:rsidRDefault="0053742D" w:rsidP="0053742D">
            <w:pPr>
              <w:spacing w:after="0" w:line="240" w:lineRule="auto"/>
              <w:ind w:firstLine="0"/>
              <w:rPr>
                <w:rFonts w:eastAsia="Times New Roman" w:cs="Arial"/>
                <w:szCs w:val="24"/>
                <w:lang w:eastAsia="pt-BR"/>
              </w:rPr>
            </w:pPr>
            <w:r w:rsidRPr="0053742D">
              <w:rPr>
                <w:rFonts w:eastAsia="Times New Roman" w:cs="Arial"/>
                <w:szCs w:val="24"/>
                <w:lang w:eastAsia="pt-BR"/>
              </w:rPr>
              <w:t>Sobre a abrangência dos termos "local" e "regional" referente à participação de microempresas ou empresas de pequeno porte</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14:paraId="542F9EBE"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2031/2023</w:t>
            </w:r>
          </w:p>
        </w:tc>
      </w:tr>
      <w:tr w:rsidR="0053742D" w:rsidRPr="0053742D" w14:paraId="18049AA1" w14:textId="77777777" w:rsidTr="0053742D">
        <w:trPr>
          <w:trHeight w:val="219"/>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D37F58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a possibilidade de realização de licitações exclusiva a microempresas e empresas de pequeno porte, sediadas local ou regional</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14:paraId="26D36CE0"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1979/2023</w:t>
            </w:r>
          </w:p>
        </w:tc>
      </w:tr>
      <w:tr w:rsidR="0053742D" w:rsidRPr="0053742D" w14:paraId="17C2F46E" w14:textId="77777777" w:rsidTr="0053742D">
        <w:trPr>
          <w:trHeight w:val="120"/>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03ACD062"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VIII. REGULAMENTO GERAL DO CERTAME</w:t>
            </w:r>
          </w:p>
        </w:tc>
      </w:tr>
      <w:tr w:rsidR="0053742D" w:rsidRPr="0053742D" w14:paraId="6C3A9D9B" w14:textId="77777777" w:rsidTr="0053742D">
        <w:trPr>
          <w:trHeight w:val="360"/>
        </w:trPr>
        <w:tc>
          <w:tcPr>
            <w:tcW w:w="5000" w:type="pct"/>
            <w:gridSpan w:val="6"/>
            <w:tcBorders>
              <w:top w:val="nil"/>
              <w:left w:val="nil"/>
              <w:bottom w:val="nil"/>
              <w:right w:val="nil"/>
            </w:tcBorders>
            <w:shd w:val="clear" w:color="auto" w:fill="auto"/>
            <w:hideMark/>
          </w:tcPr>
          <w:p w14:paraId="2D27D59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53742D" w:rsidRPr="0053742D" w14:paraId="3A18F2D2" w14:textId="77777777" w:rsidTr="0053742D">
        <w:trPr>
          <w:trHeight w:val="339"/>
        </w:trPr>
        <w:tc>
          <w:tcPr>
            <w:tcW w:w="5000" w:type="pct"/>
            <w:gridSpan w:val="6"/>
            <w:tcBorders>
              <w:top w:val="nil"/>
              <w:left w:val="nil"/>
              <w:bottom w:val="nil"/>
              <w:right w:val="nil"/>
            </w:tcBorders>
            <w:shd w:val="clear" w:color="auto" w:fill="auto"/>
            <w:hideMark/>
          </w:tcPr>
          <w:p w14:paraId="1FBD3EA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53742D" w:rsidRPr="0053742D" w14:paraId="20C35BC3" w14:textId="77777777" w:rsidTr="0053742D">
        <w:trPr>
          <w:trHeight w:val="321"/>
        </w:trPr>
        <w:tc>
          <w:tcPr>
            <w:tcW w:w="5000" w:type="pct"/>
            <w:gridSpan w:val="6"/>
            <w:tcBorders>
              <w:top w:val="nil"/>
              <w:left w:val="nil"/>
              <w:bottom w:val="nil"/>
              <w:right w:val="nil"/>
            </w:tcBorders>
            <w:shd w:val="clear" w:color="auto" w:fill="auto"/>
            <w:hideMark/>
          </w:tcPr>
          <w:p w14:paraId="6A28229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objetivo do presente certame é a escolha da proposta mais vantajosa para Fornecimentos de Aquisição de gêneros alimentícios e afins, conforme descrito detalhadamente no termo de referência, que se regerá pelas seguintes regras:</w:t>
            </w:r>
          </w:p>
        </w:tc>
      </w:tr>
      <w:tr w:rsidR="0053742D" w:rsidRPr="0053742D" w14:paraId="53BFCBD0" w14:textId="77777777" w:rsidTr="0053742D">
        <w:trPr>
          <w:trHeight w:val="120"/>
        </w:trPr>
        <w:tc>
          <w:tcPr>
            <w:tcW w:w="301" w:type="pct"/>
            <w:gridSpan w:val="2"/>
            <w:tcBorders>
              <w:top w:val="nil"/>
              <w:left w:val="nil"/>
              <w:bottom w:val="nil"/>
              <w:right w:val="nil"/>
            </w:tcBorders>
            <w:shd w:val="clear" w:color="000000" w:fill="FFF2CC"/>
            <w:hideMark/>
          </w:tcPr>
          <w:p w14:paraId="01A41312"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1.  </w:t>
            </w:r>
          </w:p>
        </w:tc>
        <w:tc>
          <w:tcPr>
            <w:tcW w:w="4699" w:type="pct"/>
            <w:gridSpan w:val="4"/>
            <w:tcBorders>
              <w:top w:val="nil"/>
              <w:left w:val="nil"/>
              <w:bottom w:val="nil"/>
              <w:right w:val="nil"/>
            </w:tcBorders>
            <w:shd w:val="clear" w:color="000000" w:fill="FFF2CC"/>
            <w:hideMark/>
          </w:tcPr>
          <w:p w14:paraId="0E7C5B1B" w14:textId="77777777" w:rsidR="0053742D" w:rsidRPr="0053742D" w:rsidRDefault="0053742D" w:rsidP="0053742D">
            <w:pPr>
              <w:spacing w:after="0" w:line="240" w:lineRule="auto"/>
              <w:ind w:firstLine="0"/>
              <w:rPr>
                <w:rFonts w:eastAsia="Times New Roman" w:cs="Arial"/>
                <w:b/>
                <w:bCs/>
                <w:color w:val="000000"/>
                <w:sz w:val="22"/>
                <w:lang w:eastAsia="pt-BR"/>
              </w:rPr>
            </w:pPr>
            <w:r w:rsidRPr="0053742D">
              <w:rPr>
                <w:rFonts w:eastAsia="Times New Roman" w:cs="Arial"/>
                <w:b/>
                <w:bCs/>
                <w:color w:val="000000"/>
                <w:sz w:val="22"/>
                <w:lang w:eastAsia="pt-BR"/>
              </w:rPr>
              <w:t>DOS ELEMENTOS INSTRUTORES DO CERTAME</w:t>
            </w:r>
          </w:p>
        </w:tc>
      </w:tr>
      <w:tr w:rsidR="0053742D" w:rsidRPr="0053742D" w14:paraId="76A3E27C" w14:textId="77777777" w:rsidTr="0053742D">
        <w:trPr>
          <w:trHeight w:val="180"/>
        </w:trPr>
        <w:tc>
          <w:tcPr>
            <w:tcW w:w="301" w:type="pct"/>
            <w:gridSpan w:val="2"/>
            <w:tcBorders>
              <w:top w:val="nil"/>
              <w:left w:val="nil"/>
              <w:bottom w:val="nil"/>
              <w:right w:val="nil"/>
            </w:tcBorders>
            <w:shd w:val="clear" w:color="auto" w:fill="auto"/>
            <w:hideMark/>
          </w:tcPr>
          <w:p w14:paraId="7FFAC7F5"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1.1</w:t>
            </w:r>
          </w:p>
        </w:tc>
        <w:tc>
          <w:tcPr>
            <w:tcW w:w="4699" w:type="pct"/>
            <w:gridSpan w:val="4"/>
            <w:tcBorders>
              <w:top w:val="nil"/>
              <w:left w:val="nil"/>
              <w:bottom w:val="nil"/>
              <w:right w:val="nil"/>
            </w:tcBorders>
            <w:shd w:val="clear" w:color="auto" w:fill="auto"/>
            <w:hideMark/>
          </w:tcPr>
          <w:p w14:paraId="52D5FEF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regulamento geral do certame é composto pelo presente edital os seguintes anexos, que o integram:</w:t>
            </w:r>
          </w:p>
        </w:tc>
      </w:tr>
      <w:tr w:rsidR="0053742D" w:rsidRPr="0053742D" w14:paraId="5F8082E0" w14:textId="77777777" w:rsidTr="0053742D">
        <w:trPr>
          <w:trHeight w:val="99"/>
        </w:trPr>
        <w:tc>
          <w:tcPr>
            <w:tcW w:w="301" w:type="pct"/>
            <w:gridSpan w:val="2"/>
            <w:tcBorders>
              <w:top w:val="single" w:sz="4" w:space="0" w:color="auto"/>
              <w:left w:val="single" w:sz="4" w:space="0" w:color="auto"/>
              <w:bottom w:val="single" w:sz="4" w:space="0" w:color="auto"/>
              <w:right w:val="single" w:sz="4" w:space="0" w:color="auto"/>
            </w:tcBorders>
            <w:shd w:val="clear" w:color="auto" w:fill="auto"/>
            <w:hideMark/>
          </w:tcPr>
          <w:p w14:paraId="0834A031"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item</w:t>
            </w:r>
          </w:p>
        </w:tc>
        <w:tc>
          <w:tcPr>
            <w:tcW w:w="3389" w:type="pct"/>
            <w:gridSpan w:val="3"/>
            <w:tcBorders>
              <w:top w:val="single" w:sz="4" w:space="0" w:color="auto"/>
              <w:left w:val="nil"/>
              <w:bottom w:val="single" w:sz="4" w:space="0" w:color="auto"/>
              <w:right w:val="single" w:sz="4" w:space="0" w:color="auto"/>
            </w:tcBorders>
            <w:shd w:val="clear" w:color="auto" w:fill="auto"/>
            <w:hideMark/>
          </w:tcPr>
          <w:p w14:paraId="65F23610"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 xml:space="preserve">elemento </w:t>
            </w:r>
          </w:p>
        </w:tc>
        <w:tc>
          <w:tcPr>
            <w:tcW w:w="1311" w:type="pct"/>
            <w:tcBorders>
              <w:top w:val="single" w:sz="4" w:space="0" w:color="auto"/>
              <w:left w:val="nil"/>
              <w:bottom w:val="single" w:sz="4" w:space="0" w:color="auto"/>
              <w:right w:val="single" w:sz="4" w:space="0" w:color="auto"/>
            </w:tcBorders>
            <w:shd w:val="clear" w:color="auto" w:fill="auto"/>
            <w:hideMark/>
          </w:tcPr>
          <w:p w14:paraId="181101D8"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localização</w:t>
            </w:r>
          </w:p>
        </w:tc>
      </w:tr>
      <w:tr w:rsidR="0053742D" w:rsidRPr="0053742D" w14:paraId="2F32086C" w14:textId="77777777" w:rsidTr="0053742D">
        <w:trPr>
          <w:trHeight w:val="120"/>
        </w:trPr>
        <w:tc>
          <w:tcPr>
            <w:tcW w:w="301" w:type="pct"/>
            <w:gridSpan w:val="2"/>
            <w:tcBorders>
              <w:top w:val="single" w:sz="4" w:space="0" w:color="auto"/>
              <w:left w:val="single" w:sz="4" w:space="0" w:color="auto"/>
              <w:bottom w:val="single" w:sz="4" w:space="0" w:color="auto"/>
              <w:right w:val="single" w:sz="4" w:space="0" w:color="auto"/>
            </w:tcBorders>
            <w:shd w:val="clear" w:color="auto" w:fill="auto"/>
            <w:hideMark/>
          </w:tcPr>
          <w:p w14:paraId="6029A92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1.1.1</w:t>
            </w:r>
          </w:p>
        </w:tc>
        <w:tc>
          <w:tcPr>
            <w:tcW w:w="3389" w:type="pct"/>
            <w:gridSpan w:val="3"/>
            <w:tcBorders>
              <w:top w:val="single" w:sz="4" w:space="0" w:color="auto"/>
              <w:left w:val="nil"/>
              <w:bottom w:val="single" w:sz="4" w:space="0" w:color="auto"/>
              <w:right w:val="single" w:sz="4" w:space="0" w:color="auto"/>
            </w:tcBorders>
            <w:shd w:val="clear" w:color="auto" w:fill="auto"/>
            <w:hideMark/>
          </w:tcPr>
          <w:p w14:paraId="394C59C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Termo de referência</w:t>
            </w:r>
          </w:p>
        </w:tc>
        <w:tc>
          <w:tcPr>
            <w:tcW w:w="1311" w:type="pct"/>
            <w:tcBorders>
              <w:top w:val="single" w:sz="4" w:space="0" w:color="auto"/>
              <w:left w:val="nil"/>
              <w:bottom w:val="single" w:sz="4" w:space="0" w:color="auto"/>
              <w:right w:val="single" w:sz="4" w:space="0" w:color="auto"/>
            </w:tcBorders>
            <w:shd w:val="clear" w:color="auto" w:fill="auto"/>
            <w:hideMark/>
          </w:tcPr>
          <w:p w14:paraId="411DCC43"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Anexo I</w:t>
            </w:r>
          </w:p>
        </w:tc>
      </w:tr>
      <w:tr w:rsidR="0053742D" w:rsidRPr="0053742D" w14:paraId="0C1580D8" w14:textId="77777777" w:rsidTr="0053742D">
        <w:trPr>
          <w:trHeight w:val="159"/>
        </w:trPr>
        <w:tc>
          <w:tcPr>
            <w:tcW w:w="301" w:type="pct"/>
            <w:gridSpan w:val="2"/>
            <w:tcBorders>
              <w:top w:val="single" w:sz="4" w:space="0" w:color="auto"/>
              <w:left w:val="single" w:sz="4" w:space="0" w:color="auto"/>
              <w:bottom w:val="single" w:sz="4" w:space="0" w:color="auto"/>
              <w:right w:val="single" w:sz="4" w:space="0" w:color="auto"/>
            </w:tcBorders>
            <w:shd w:val="clear" w:color="auto" w:fill="auto"/>
            <w:hideMark/>
          </w:tcPr>
          <w:p w14:paraId="2D79E82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1.1.2</w:t>
            </w:r>
          </w:p>
        </w:tc>
        <w:tc>
          <w:tcPr>
            <w:tcW w:w="3389" w:type="pct"/>
            <w:gridSpan w:val="3"/>
            <w:tcBorders>
              <w:top w:val="single" w:sz="4" w:space="0" w:color="auto"/>
              <w:left w:val="nil"/>
              <w:bottom w:val="single" w:sz="4" w:space="0" w:color="auto"/>
              <w:right w:val="single" w:sz="4" w:space="0" w:color="auto"/>
            </w:tcBorders>
            <w:shd w:val="clear" w:color="auto" w:fill="auto"/>
            <w:hideMark/>
          </w:tcPr>
          <w:p w14:paraId="38CC26F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Minuta de Ata de Registro de Preços (ARP) e Minuta de Contrato</w:t>
            </w:r>
          </w:p>
        </w:tc>
        <w:tc>
          <w:tcPr>
            <w:tcW w:w="1311" w:type="pct"/>
            <w:tcBorders>
              <w:top w:val="single" w:sz="4" w:space="0" w:color="auto"/>
              <w:left w:val="nil"/>
              <w:bottom w:val="single" w:sz="4" w:space="0" w:color="auto"/>
              <w:right w:val="single" w:sz="4" w:space="0" w:color="auto"/>
            </w:tcBorders>
            <w:shd w:val="clear" w:color="auto" w:fill="auto"/>
            <w:hideMark/>
          </w:tcPr>
          <w:p w14:paraId="0AFFA2CE"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Anexo II</w:t>
            </w:r>
          </w:p>
        </w:tc>
      </w:tr>
      <w:tr w:rsidR="0053742D" w:rsidRPr="0053742D" w14:paraId="668C6F1D" w14:textId="77777777" w:rsidTr="0053742D">
        <w:trPr>
          <w:trHeight w:val="141"/>
        </w:trPr>
        <w:tc>
          <w:tcPr>
            <w:tcW w:w="301" w:type="pct"/>
            <w:gridSpan w:val="2"/>
            <w:tcBorders>
              <w:top w:val="single" w:sz="4" w:space="0" w:color="auto"/>
              <w:left w:val="single" w:sz="4" w:space="0" w:color="auto"/>
              <w:bottom w:val="single" w:sz="4" w:space="0" w:color="auto"/>
              <w:right w:val="single" w:sz="4" w:space="0" w:color="auto"/>
            </w:tcBorders>
            <w:shd w:val="clear" w:color="auto" w:fill="auto"/>
            <w:hideMark/>
          </w:tcPr>
          <w:p w14:paraId="2FFCA74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1.1.3</w:t>
            </w:r>
          </w:p>
        </w:tc>
        <w:tc>
          <w:tcPr>
            <w:tcW w:w="3389" w:type="pct"/>
            <w:gridSpan w:val="3"/>
            <w:tcBorders>
              <w:top w:val="single" w:sz="4" w:space="0" w:color="auto"/>
              <w:left w:val="nil"/>
              <w:bottom w:val="single" w:sz="4" w:space="0" w:color="auto"/>
              <w:right w:val="single" w:sz="4" w:space="0" w:color="auto"/>
            </w:tcBorders>
            <w:shd w:val="clear" w:color="auto" w:fill="auto"/>
            <w:hideMark/>
          </w:tcPr>
          <w:p w14:paraId="0AAAFDB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Modelo de procuração, declarações e diversos</w:t>
            </w:r>
          </w:p>
        </w:tc>
        <w:tc>
          <w:tcPr>
            <w:tcW w:w="1311" w:type="pct"/>
            <w:tcBorders>
              <w:top w:val="single" w:sz="4" w:space="0" w:color="auto"/>
              <w:left w:val="nil"/>
              <w:bottom w:val="single" w:sz="4" w:space="0" w:color="auto"/>
              <w:right w:val="single" w:sz="4" w:space="0" w:color="auto"/>
            </w:tcBorders>
            <w:shd w:val="clear" w:color="auto" w:fill="auto"/>
            <w:hideMark/>
          </w:tcPr>
          <w:p w14:paraId="5CD4B0B8"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Anexo III</w:t>
            </w:r>
          </w:p>
        </w:tc>
      </w:tr>
      <w:tr w:rsidR="0053742D" w:rsidRPr="0053742D" w14:paraId="06255758" w14:textId="77777777" w:rsidTr="0053742D">
        <w:trPr>
          <w:trHeight w:val="120"/>
        </w:trPr>
        <w:tc>
          <w:tcPr>
            <w:tcW w:w="301" w:type="pct"/>
            <w:gridSpan w:val="2"/>
            <w:tcBorders>
              <w:top w:val="single" w:sz="4" w:space="0" w:color="auto"/>
              <w:left w:val="single" w:sz="4" w:space="0" w:color="auto"/>
              <w:bottom w:val="single" w:sz="4" w:space="0" w:color="auto"/>
              <w:right w:val="single" w:sz="4" w:space="0" w:color="auto"/>
            </w:tcBorders>
            <w:shd w:val="clear" w:color="auto" w:fill="auto"/>
            <w:hideMark/>
          </w:tcPr>
          <w:p w14:paraId="348F976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1.1.4</w:t>
            </w:r>
          </w:p>
        </w:tc>
        <w:tc>
          <w:tcPr>
            <w:tcW w:w="3389" w:type="pct"/>
            <w:gridSpan w:val="3"/>
            <w:tcBorders>
              <w:top w:val="single" w:sz="4" w:space="0" w:color="auto"/>
              <w:left w:val="nil"/>
              <w:bottom w:val="single" w:sz="4" w:space="0" w:color="auto"/>
              <w:right w:val="single" w:sz="4" w:space="0" w:color="auto"/>
            </w:tcBorders>
            <w:shd w:val="clear" w:color="auto" w:fill="auto"/>
            <w:hideMark/>
          </w:tcPr>
          <w:p w14:paraId="03B1466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Modelo de proposta ajustada</w:t>
            </w:r>
          </w:p>
        </w:tc>
        <w:tc>
          <w:tcPr>
            <w:tcW w:w="1311" w:type="pct"/>
            <w:tcBorders>
              <w:top w:val="single" w:sz="4" w:space="0" w:color="auto"/>
              <w:left w:val="nil"/>
              <w:bottom w:val="single" w:sz="4" w:space="0" w:color="auto"/>
              <w:right w:val="single" w:sz="4" w:space="0" w:color="auto"/>
            </w:tcBorders>
            <w:shd w:val="clear" w:color="auto" w:fill="auto"/>
            <w:hideMark/>
          </w:tcPr>
          <w:p w14:paraId="42E5D4E6"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Anexo IV</w:t>
            </w:r>
          </w:p>
        </w:tc>
      </w:tr>
      <w:tr w:rsidR="0053742D" w:rsidRPr="0053742D" w14:paraId="139DF3D9" w14:textId="77777777" w:rsidTr="0053742D">
        <w:trPr>
          <w:trHeight w:val="99"/>
        </w:trPr>
        <w:tc>
          <w:tcPr>
            <w:tcW w:w="301" w:type="pct"/>
            <w:gridSpan w:val="2"/>
            <w:tcBorders>
              <w:top w:val="nil"/>
              <w:left w:val="nil"/>
              <w:bottom w:val="nil"/>
              <w:right w:val="nil"/>
            </w:tcBorders>
            <w:shd w:val="clear" w:color="000000" w:fill="FFF2CC"/>
            <w:hideMark/>
          </w:tcPr>
          <w:p w14:paraId="61949200"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2.</w:t>
            </w:r>
          </w:p>
        </w:tc>
        <w:tc>
          <w:tcPr>
            <w:tcW w:w="4699" w:type="pct"/>
            <w:gridSpan w:val="4"/>
            <w:tcBorders>
              <w:top w:val="nil"/>
              <w:left w:val="nil"/>
              <w:bottom w:val="nil"/>
              <w:right w:val="nil"/>
            </w:tcBorders>
            <w:shd w:val="clear" w:color="000000" w:fill="FFF2CC"/>
            <w:hideMark/>
          </w:tcPr>
          <w:p w14:paraId="1BB1EB56"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PARTICIPAÇÃO NO CERTAME</w:t>
            </w:r>
          </w:p>
        </w:tc>
      </w:tr>
      <w:tr w:rsidR="0053742D" w:rsidRPr="0053742D" w14:paraId="746EF31F" w14:textId="77777777" w:rsidTr="0053742D">
        <w:trPr>
          <w:trHeight w:val="420"/>
        </w:trPr>
        <w:tc>
          <w:tcPr>
            <w:tcW w:w="301" w:type="pct"/>
            <w:gridSpan w:val="2"/>
            <w:tcBorders>
              <w:top w:val="nil"/>
              <w:left w:val="nil"/>
              <w:bottom w:val="nil"/>
              <w:right w:val="nil"/>
            </w:tcBorders>
            <w:shd w:val="clear" w:color="auto" w:fill="auto"/>
            <w:hideMark/>
          </w:tcPr>
          <w:p w14:paraId="2DA088C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w:t>
            </w:r>
          </w:p>
        </w:tc>
        <w:tc>
          <w:tcPr>
            <w:tcW w:w="4699" w:type="pct"/>
            <w:gridSpan w:val="4"/>
            <w:tcBorders>
              <w:top w:val="nil"/>
              <w:left w:val="nil"/>
              <w:bottom w:val="nil"/>
              <w:right w:val="nil"/>
            </w:tcBorders>
            <w:shd w:val="clear" w:color="auto" w:fill="auto"/>
            <w:hideMark/>
          </w:tcPr>
          <w:p w14:paraId="02AAFB1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53742D" w:rsidRPr="0053742D" w14:paraId="34EC1B86" w14:textId="77777777" w:rsidTr="0053742D">
        <w:trPr>
          <w:trHeight w:val="480"/>
        </w:trPr>
        <w:tc>
          <w:tcPr>
            <w:tcW w:w="301" w:type="pct"/>
            <w:gridSpan w:val="2"/>
            <w:tcBorders>
              <w:top w:val="nil"/>
              <w:left w:val="nil"/>
              <w:bottom w:val="nil"/>
              <w:right w:val="nil"/>
            </w:tcBorders>
            <w:shd w:val="clear" w:color="auto" w:fill="auto"/>
            <w:hideMark/>
          </w:tcPr>
          <w:p w14:paraId="5F71E9B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2.2.</w:t>
            </w:r>
          </w:p>
        </w:tc>
        <w:tc>
          <w:tcPr>
            <w:tcW w:w="4699" w:type="pct"/>
            <w:gridSpan w:val="4"/>
            <w:tcBorders>
              <w:top w:val="nil"/>
              <w:left w:val="nil"/>
              <w:bottom w:val="nil"/>
              <w:right w:val="nil"/>
            </w:tcBorders>
            <w:shd w:val="clear" w:color="auto" w:fill="auto"/>
            <w:hideMark/>
          </w:tcPr>
          <w:p w14:paraId="301F1EC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53742D" w:rsidRPr="0053742D" w14:paraId="5618B549" w14:textId="77777777" w:rsidTr="0053742D">
        <w:trPr>
          <w:trHeight w:val="501"/>
        </w:trPr>
        <w:tc>
          <w:tcPr>
            <w:tcW w:w="301" w:type="pct"/>
            <w:gridSpan w:val="2"/>
            <w:tcBorders>
              <w:top w:val="nil"/>
              <w:left w:val="nil"/>
              <w:bottom w:val="nil"/>
              <w:right w:val="nil"/>
            </w:tcBorders>
            <w:shd w:val="clear" w:color="auto" w:fill="auto"/>
            <w:hideMark/>
          </w:tcPr>
          <w:p w14:paraId="60E8A0B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2.3.</w:t>
            </w:r>
          </w:p>
        </w:tc>
        <w:tc>
          <w:tcPr>
            <w:tcW w:w="4699" w:type="pct"/>
            <w:gridSpan w:val="4"/>
            <w:tcBorders>
              <w:top w:val="nil"/>
              <w:left w:val="nil"/>
              <w:bottom w:val="nil"/>
              <w:right w:val="nil"/>
            </w:tcBorders>
            <w:shd w:val="clear" w:color="auto" w:fill="auto"/>
            <w:hideMark/>
          </w:tcPr>
          <w:p w14:paraId="576B9AA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53742D" w:rsidRPr="0053742D" w14:paraId="7C02B90F" w14:textId="77777777" w:rsidTr="0053742D">
        <w:trPr>
          <w:trHeight w:val="141"/>
        </w:trPr>
        <w:tc>
          <w:tcPr>
            <w:tcW w:w="301" w:type="pct"/>
            <w:gridSpan w:val="2"/>
            <w:tcBorders>
              <w:top w:val="nil"/>
              <w:left w:val="nil"/>
              <w:bottom w:val="nil"/>
              <w:right w:val="nil"/>
            </w:tcBorders>
            <w:shd w:val="clear" w:color="auto" w:fill="auto"/>
            <w:hideMark/>
          </w:tcPr>
          <w:p w14:paraId="0CEF895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2.4.</w:t>
            </w:r>
          </w:p>
        </w:tc>
        <w:tc>
          <w:tcPr>
            <w:tcW w:w="4699" w:type="pct"/>
            <w:gridSpan w:val="4"/>
            <w:tcBorders>
              <w:top w:val="nil"/>
              <w:left w:val="nil"/>
              <w:bottom w:val="nil"/>
              <w:right w:val="nil"/>
            </w:tcBorders>
            <w:shd w:val="clear" w:color="auto" w:fill="auto"/>
            <w:hideMark/>
          </w:tcPr>
          <w:p w14:paraId="5C747D9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Poderão participar deste certame os interessados que:</w:t>
            </w:r>
          </w:p>
        </w:tc>
      </w:tr>
      <w:tr w:rsidR="0053742D" w:rsidRPr="0053742D" w14:paraId="33395A93" w14:textId="77777777" w:rsidTr="0053742D">
        <w:trPr>
          <w:trHeight w:val="201"/>
        </w:trPr>
        <w:tc>
          <w:tcPr>
            <w:tcW w:w="301" w:type="pct"/>
            <w:gridSpan w:val="2"/>
            <w:tcBorders>
              <w:top w:val="nil"/>
              <w:left w:val="nil"/>
              <w:bottom w:val="nil"/>
              <w:right w:val="nil"/>
            </w:tcBorders>
            <w:shd w:val="clear" w:color="auto" w:fill="auto"/>
            <w:hideMark/>
          </w:tcPr>
          <w:p w14:paraId="0F825EE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I.</w:t>
            </w:r>
          </w:p>
        </w:tc>
        <w:tc>
          <w:tcPr>
            <w:tcW w:w="4699" w:type="pct"/>
            <w:gridSpan w:val="4"/>
            <w:tcBorders>
              <w:top w:val="nil"/>
              <w:left w:val="nil"/>
              <w:bottom w:val="nil"/>
              <w:right w:val="nil"/>
            </w:tcBorders>
            <w:shd w:val="clear" w:color="auto" w:fill="auto"/>
            <w:hideMark/>
          </w:tcPr>
          <w:p w14:paraId="178061E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ramo de atividade constante nos seus atos constitutivos seja compatível com o objeto desta licitação</w:t>
            </w:r>
          </w:p>
        </w:tc>
      </w:tr>
      <w:tr w:rsidR="0053742D" w:rsidRPr="0053742D" w14:paraId="3A17A41D" w14:textId="77777777" w:rsidTr="0053742D">
        <w:trPr>
          <w:trHeight w:val="240"/>
        </w:trPr>
        <w:tc>
          <w:tcPr>
            <w:tcW w:w="301" w:type="pct"/>
            <w:gridSpan w:val="2"/>
            <w:tcBorders>
              <w:top w:val="nil"/>
              <w:left w:val="nil"/>
              <w:bottom w:val="nil"/>
              <w:right w:val="nil"/>
            </w:tcBorders>
            <w:shd w:val="clear" w:color="auto" w:fill="auto"/>
            <w:hideMark/>
          </w:tcPr>
          <w:p w14:paraId="3A5489F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II.</w:t>
            </w:r>
          </w:p>
        </w:tc>
        <w:tc>
          <w:tcPr>
            <w:tcW w:w="4699" w:type="pct"/>
            <w:gridSpan w:val="4"/>
            <w:tcBorders>
              <w:top w:val="nil"/>
              <w:left w:val="nil"/>
              <w:bottom w:val="nil"/>
              <w:right w:val="nil"/>
            </w:tcBorders>
            <w:shd w:val="clear" w:color="auto" w:fill="auto"/>
            <w:hideMark/>
          </w:tcPr>
          <w:p w14:paraId="583D133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Esteja devidamente cadastradas junto ao Sistema https://bll.org.br/ até no mínimo uma hora antes do horário fixado no edital para o recebimento das propostas.</w:t>
            </w:r>
          </w:p>
        </w:tc>
      </w:tr>
      <w:tr w:rsidR="0053742D" w:rsidRPr="0053742D" w14:paraId="3A656501" w14:textId="77777777" w:rsidTr="0053742D">
        <w:trPr>
          <w:trHeight w:val="120"/>
        </w:trPr>
        <w:tc>
          <w:tcPr>
            <w:tcW w:w="301" w:type="pct"/>
            <w:gridSpan w:val="2"/>
            <w:tcBorders>
              <w:top w:val="nil"/>
              <w:left w:val="nil"/>
              <w:bottom w:val="nil"/>
              <w:right w:val="nil"/>
            </w:tcBorders>
            <w:shd w:val="clear" w:color="auto" w:fill="auto"/>
            <w:hideMark/>
          </w:tcPr>
          <w:p w14:paraId="37FFB2A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2.5.</w:t>
            </w:r>
          </w:p>
        </w:tc>
        <w:tc>
          <w:tcPr>
            <w:tcW w:w="4699" w:type="pct"/>
            <w:gridSpan w:val="4"/>
            <w:tcBorders>
              <w:top w:val="nil"/>
              <w:left w:val="nil"/>
              <w:bottom w:val="nil"/>
              <w:right w:val="nil"/>
            </w:tcBorders>
            <w:shd w:val="clear" w:color="auto" w:fill="auto"/>
            <w:hideMark/>
          </w:tcPr>
          <w:p w14:paraId="6776248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 poderá participar do certame:</w:t>
            </w:r>
          </w:p>
        </w:tc>
      </w:tr>
      <w:tr w:rsidR="0053742D" w:rsidRPr="0053742D" w14:paraId="5F065F7C" w14:textId="77777777" w:rsidTr="0053742D">
        <w:trPr>
          <w:trHeight w:val="300"/>
        </w:trPr>
        <w:tc>
          <w:tcPr>
            <w:tcW w:w="301" w:type="pct"/>
            <w:gridSpan w:val="2"/>
            <w:tcBorders>
              <w:top w:val="nil"/>
              <w:left w:val="nil"/>
              <w:bottom w:val="nil"/>
              <w:right w:val="nil"/>
            </w:tcBorders>
            <w:shd w:val="clear" w:color="auto" w:fill="auto"/>
            <w:hideMark/>
          </w:tcPr>
          <w:p w14:paraId="5EE0B62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bookmarkStart w:id="0" w:name="RANGE!A886"/>
            <w:r w:rsidRPr="0053742D">
              <w:rPr>
                <w:rFonts w:eastAsia="Times New Roman" w:cs="Arial"/>
                <w:color w:val="000000"/>
                <w:sz w:val="16"/>
                <w:szCs w:val="16"/>
                <w:lang w:eastAsia="pt-BR"/>
              </w:rPr>
              <w:t>2.5.1</w:t>
            </w:r>
            <w:bookmarkEnd w:id="0"/>
          </w:p>
        </w:tc>
        <w:tc>
          <w:tcPr>
            <w:tcW w:w="4699" w:type="pct"/>
            <w:gridSpan w:val="4"/>
            <w:tcBorders>
              <w:top w:val="nil"/>
              <w:left w:val="nil"/>
              <w:bottom w:val="nil"/>
              <w:right w:val="nil"/>
            </w:tcBorders>
            <w:shd w:val="clear" w:color="auto" w:fill="auto"/>
            <w:hideMark/>
          </w:tcPr>
          <w:p w14:paraId="6DB8A10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Autor do estudo técnico preliminar, de anteprojeto, do projeto básico ou do projeto executivo, pessoa física ou jurídica, quando o certame versar sobre serviços ou fornecimento de bens a ele relacionados.</w:t>
            </w:r>
          </w:p>
        </w:tc>
      </w:tr>
      <w:tr w:rsidR="0053742D" w:rsidRPr="0053742D" w14:paraId="737DDBDC" w14:textId="77777777" w:rsidTr="0053742D">
        <w:trPr>
          <w:trHeight w:val="441"/>
        </w:trPr>
        <w:tc>
          <w:tcPr>
            <w:tcW w:w="301" w:type="pct"/>
            <w:gridSpan w:val="2"/>
            <w:tcBorders>
              <w:top w:val="nil"/>
              <w:left w:val="nil"/>
              <w:bottom w:val="nil"/>
              <w:right w:val="nil"/>
            </w:tcBorders>
            <w:shd w:val="clear" w:color="auto" w:fill="auto"/>
            <w:hideMark/>
          </w:tcPr>
          <w:p w14:paraId="1289FF1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2.5.2</w:t>
            </w:r>
          </w:p>
        </w:tc>
        <w:tc>
          <w:tcPr>
            <w:tcW w:w="4699" w:type="pct"/>
            <w:gridSpan w:val="4"/>
            <w:tcBorders>
              <w:top w:val="nil"/>
              <w:left w:val="nil"/>
              <w:bottom w:val="nil"/>
              <w:right w:val="nil"/>
            </w:tcBorders>
            <w:shd w:val="clear" w:color="auto" w:fill="auto"/>
            <w:hideMark/>
          </w:tcPr>
          <w:p w14:paraId="530B4C6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53742D" w:rsidRPr="0053742D" w14:paraId="264B97B1" w14:textId="77777777" w:rsidTr="0053742D">
        <w:trPr>
          <w:trHeight w:val="219"/>
        </w:trPr>
        <w:tc>
          <w:tcPr>
            <w:tcW w:w="301" w:type="pct"/>
            <w:gridSpan w:val="2"/>
            <w:tcBorders>
              <w:top w:val="nil"/>
              <w:left w:val="nil"/>
              <w:bottom w:val="nil"/>
              <w:right w:val="nil"/>
            </w:tcBorders>
            <w:shd w:val="clear" w:color="auto" w:fill="auto"/>
            <w:hideMark/>
          </w:tcPr>
          <w:p w14:paraId="3E6870B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2.5.3</w:t>
            </w:r>
          </w:p>
        </w:tc>
        <w:tc>
          <w:tcPr>
            <w:tcW w:w="4699" w:type="pct"/>
            <w:gridSpan w:val="4"/>
            <w:tcBorders>
              <w:top w:val="nil"/>
              <w:left w:val="nil"/>
              <w:bottom w:val="nil"/>
              <w:right w:val="nil"/>
            </w:tcBorders>
            <w:shd w:val="clear" w:color="auto" w:fill="auto"/>
            <w:hideMark/>
          </w:tcPr>
          <w:p w14:paraId="47B92EF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Pessoas jurídicas controladoras, controladas ou coligadas, nos termos da Lei nº 6.404, de 15 de dezembro de 1976, concorrendo entre si;</w:t>
            </w:r>
          </w:p>
        </w:tc>
      </w:tr>
      <w:tr w:rsidR="0053742D" w:rsidRPr="0053742D" w14:paraId="4FAC689A" w14:textId="77777777" w:rsidTr="0053742D">
        <w:trPr>
          <w:trHeight w:val="399"/>
        </w:trPr>
        <w:tc>
          <w:tcPr>
            <w:tcW w:w="301" w:type="pct"/>
            <w:gridSpan w:val="2"/>
            <w:tcBorders>
              <w:top w:val="nil"/>
              <w:left w:val="nil"/>
              <w:bottom w:val="nil"/>
              <w:right w:val="nil"/>
            </w:tcBorders>
            <w:shd w:val="clear" w:color="auto" w:fill="auto"/>
            <w:hideMark/>
          </w:tcPr>
          <w:p w14:paraId="3D07329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2.5.4</w:t>
            </w:r>
          </w:p>
        </w:tc>
        <w:tc>
          <w:tcPr>
            <w:tcW w:w="4699" w:type="pct"/>
            <w:gridSpan w:val="4"/>
            <w:tcBorders>
              <w:top w:val="nil"/>
              <w:left w:val="nil"/>
              <w:bottom w:val="nil"/>
              <w:right w:val="nil"/>
            </w:tcBorders>
            <w:shd w:val="clear" w:color="auto" w:fill="auto"/>
            <w:hideMark/>
          </w:tcPr>
          <w:p w14:paraId="582CF47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53742D" w:rsidRPr="0053742D" w14:paraId="456A5A00" w14:textId="77777777" w:rsidTr="0053742D">
        <w:trPr>
          <w:trHeight w:val="339"/>
        </w:trPr>
        <w:tc>
          <w:tcPr>
            <w:tcW w:w="301" w:type="pct"/>
            <w:gridSpan w:val="2"/>
            <w:tcBorders>
              <w:top w:val="nil"/>
              <w:left w:val="nil"/>
              <w:bottom w:val="nil"/>
              <w:right w:val="nil"/>
            </w:tcBorders>
            <w:shd w:val="clear" w:color="auto" w:fill="auto"/>
            <w:hideMark/>
          </w:tcPr>
          <w:p w14:paraId="2435CC3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bookmarkStart w:id="1" w:name="RANGE!A890"/>
            <w:r w:rsidRPr="0053742D">
              <w:rPr>
                <w:rFonts w:eastAsia="Times New Roman" w:cs="Arial"/>
                <w:color w:val="000000"/>
                <w:sz w:val="16"/>
                <w:szCs w:val="16"/>
                <w:lang w:eastAsia="pt-BR"/>
              </w:rPr>
              <w:t>2.5.5</w:t>
            </w:r>
            <w:bookmarkEnd w:id="1"/>
          </w:p>
        </w:tc>
        <w:tc>
          <w:tcPr>
            <w:tcW w:w="4699" w:type="pct"/>
            <w:gridSpan w:val="4"/>
            <w:tcBorders>
              <w:top w:val="nil"/>
              <w:left w:val="nil"/>
              <w:bottom w:val="nil"/>
              <w:right w:val="nil"/>
            </w:tcBorders>
            <w:shd w:val="clear" w:color="auto" w:fill="auto"/>
            <w:hideMark/>
          </w:tcPr>
          <w:p w14:paraId="3EE72B0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53742D" w:rsidRPr="0053742D" w14:paraId="7BA3011C" w14:textId="77777777" w:rsidTr="0053742D">
        <w:trPr>
          <w:trHeight w:val="420"/>
        </w:trPr>
        <w:tc>
          <w:tcPr>
            <w:tcW w:w="301" w:type="pct"/>
            <w:gridSpan w:val="2"/>
            <w:tcBorders>
              <w:top w:val="nil"/>
              <w:left w:val="nil"/>
              <w:bottom w:val="nil"/>
              <w:right w:val="nil"/>
            </w:tcBorders>
            <w:shd w:val="clear" w:color="auto" w:fill="auto"/>
            <w:hideMark/>
          </w:tcPr>
          <w:p w14:paraId="1C0B7D2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2.5.6</w:t>
            </w:r>
          </w:p>
        </w:tc>
        <w:tc>
          <w:tcPr>
            <w:tcW w:w="4699" w:type="pct"/>
            <w:gridSpan w:val="4"/>
            <w:tcBorders>
              <w:top w:val="nil"/>
              <w:left w:val="nil"/>
              <w:bottom w:val="nil"/>
              <w:right w:val="nil"/>
            </w:tcBorders>
            <w:shd w:val="clear" w:color="auto" w:fill="auto"/>
            <w:hideMark/>
          </w:tcPr>
          <w:p w14:paraId="7FCD221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53742D" w:rsidRPr="0053742D" w14:paraId="71DE5F25" w14:textId="77777777" w:rsidTr="0053742D">
        <w:trPr>
          <w:trHeight w:val="240"/>
        </w:trPr>
        <w:tc>
          <w:tcPr>
            <w:tcW w:w="301" w:type="pct"/>
            <w:gridSpan w:val="2"/>
            <w:tcBorders>
              <w:top w:val="nil"/>
              <w:left w:val="nil"/>
              <w:bottom w:val="nil"/>
              <w:right w:val="nil"/>
            </w:tcBorders>
            <w:shd w:val="clear" w:color="auto" w:fill="auto"/>
            <w:hideMark/>
          </w:tcPr>
          <w:p w14:paraId="376E872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2.5.7</w:t>
            </w:r>
          </w:p>
        </w:tc>
        <w:tc>
          <w:tcPr>
            <w:tcW w:w="4699" w:type="pct"/>
            <w:gridSpan w:val="4"/>
            <w:tcBorders>
              <w:top w:val="nil"/>
              <w:left w:val="nil"/>
              <w:bottom w:val="nil"/>
              <w:right w:val="nil"/>
            </w:tcBorders>
            <w:shd w:val="clear" w:color="auto" w:fill="auto"/>
            <w:hideMark/>
          </w:tcPr>
          <w:p w14:paraId="2642F5D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Estrangeiros que não tenham representação legal no Brasil com poderes expressos para receber citação e responder administrativa ou judicialmente</w:t>
            </w:r>
          </w:p>
        </w:tc>
      </w:tr>
      <w:tr w:rsidR="0053742D" w:rsidRPr="0053742D" w14:paraId="1DF4287D" w14:textId="77777777" w:rsidTr="0053742D">
        <w:trPr>
          <w:trHeight w:val="459"/>
        </w:trPr>
        <w:tc>
          <w:tcPr>
            <w:tcW w:w="301" w:type="pct"/>
            <w:gridSpan w:val="2"/>
            <w:tcBorders>
              <w:top w:val="nil"/>
              <w:left w:val="nil"/>
              <w:bottom w:val="nil"/>
              <w:right w:val="nil"/>
            </w:tcBorders>
            <w:shd w:val="clear" w:color="auto" w:fill="auto"/>
            <w:hideMark/>
          </w:tcPr>
          <w:p w14:paraId="7AF4FC0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2.5.8</w:t>
            </w:r>
          </w:p>
        </w:tc>
        <w:tc>
          <w:tcPr>
            <w:tcW w:w="4699" w:type="pct"/>
            <w:gridSpan w:val="4"/>
            <w:tcBorders>
              <w:top w:val="nil"/>
              <w:left w:val="nil"/>
              <w:bottom w:val="nil"/>
              <w:right w:val="nil"/>
            </w:tcBorders>
            <w:shd w:val="clear" w:color="auto" w:fill="auto"/>
            <w:hideMark/>
          </w:tcPr>
          <w:p w14:paraId="2376C1C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53742D" w:rsidRPr="0053742D" w14:paraId="68FE0688" w14:textId="77777777" w:rsidTr="0053742D">
        <w:trPr>
          <w:trHeight w:val="240"/>
        </w:trPr>
        <w:tc>
          <w:tcPr>
            <w:tcW w:w="301" w:type="pct"/>
            <w:gridSpan w:val="2"/>
            <w:tcBorders>
              <w:top w:val="nil"/>
              <w:left w:val="nil"/>
              <w:bottom w:val="nil"/>
              <w:right w:val="nil"/>
            </w:tcBorders>
            <w:shd w:val="clear" w:color="auto" w:fill="auto"/>
            <w:hideMark/>
          </w:tcPr>
          <w:p w14:paraId="3AC2044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2.5.9</w:t>
            </w:r>
          </w:p>
        </w:tc>
        <w:tc>
          <w:tcPr>
            <w:tcW w:w="4699" w:type="pct"/>
            <w:gridSpan w:val="4"/>
            <w:tcBorders>
              <w:top w:val="nil"/>
              <w:left w:val="nil"/>
              <w:bottom w:val="nil"/>
              <w:right w:val="nil"/>
            </w:tcBorders>
            <w:shd w:val="clear" w:color="auto" w:fill="auto"/>
            <w:hideMark/>
          </w:tcPr>
          <w:p w14:paraId="402BBCF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Quem estiver sob falência, concurso de credores, em processo de recuperação judicial, dissolução ou liquidação, bem como as pessoas físicas sob insolvência;</w:t>
            </w:r>
          </w:p>
        </w:tc>
      </w:tr>
      <w:tr w:rsidR="0053742D" w:rsidRPr="0053742D" w14:paraId="4507018F" w14:textId="77777777" w:rsidTr="0053742D">
        <w:trPr>
          <w:trHeight w:val="141"/>
        </w:trPr>
        <w:tc>
          <w:tcPr>
            <w:tcW w:w="301" w:type="pct"/>
            <w:gridSpan w:val="2"/>
            <w:tcBorders>
              <w:top w:val="nil"/>
              <w:left w:val="nil"/>
              <w:bottom w:val="nil"/>
              <w:right w:val="nil"/>
            </w:tcBorders>
            <w:shd w:val="clear" w:color="000000" w:fill="FFF2CC"/>
            <w:hideMark/>
          </w:tcPr>
          <w:p w14:paraId="744D7A53"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2.6</w:t>
            </w:r>
          </w:p>
        </w:tc>
        <w:tc>
          <w:tcPr>
            <w:tcW w:w="4699" w:type="pct"/>
            <w:gridSpan w:val="4"/>
            <w:tcBorders>
              <w:top w:val="nil"/>
              <w:left w:val="nil"/>
              <w:bottom w:val="nil"/>
              <w:right w:val="nil"/>
            </w:tcBorders>
            <w:shd w:val="clear" w:color="000000" w:fill="FFF2CC"/>
            <w:hideMark/>
          </w:tcPr>
          <w:p w14:paraId="5B5ACA12"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verificação das condições de participação</w:t>
            </w:r>
          </w:p>
        </w:tc>
      </w:tr>
      <w:tr w:rsidR="0053742D" w:rsidRPr="0053742D" w14:paraId="6BCEDF67" w14:textId="77777777" w:rsidTr="0053742D">
        <w:trPr>
          <w:trHeight w:val="399"/>
        </w:trPr>
        <w:tc>
          <w:tcPr>
            <w:tcW w:w="301" w:type="pct"/>
            <w:gridSpan w:val="2"/>
            <w:tcBorders>
              <w:top w:val="nil"/>
              <w:left w:val="nil"/>
              <w:bottom w:val="nil"/>
              <w:right w:val="nil"/>
            </w:tcBorders>
            <w:shd w:val="clear" w:color="auto" w:fill="auto"/>
            <w:hideMark/>
          </w:tcPr>
          <w:p w14:paraId="38D3AFC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2.6.1</w:t>
            </w:r>
          </w:p>
        </w:tc>
        <w:tc>
          <w:tcPr>
            <w:tcW w:w="4699" w:type="pct"/>
            <w:gridSpan w:val="4"/>
            <w:tcBorders>
              <w:top w:val="nil"/>
              <w:left w:val="nil"/>
              <w:bottom w:val="nil"/>
              <w:right w:val="nil"/>
            </w:tcBorders>
            <w:shd w:val="clear" w:color="auto" w:fill="auto"/>
            <w:hideMark/>
          </w:tcPr>
          <w:p w14:paraId="2C0C380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53742D" w:rsidRPr="0053742D" w14:paraId="44572734" w14:textId="77777777" w:rsidTr="0053742D">
        <w:trPr>
          <w:trHeight w:val="300"/>
        </w:trPr>
        <w:tc>
          <w:tcPr>
            <w:tcW w:w="301" w:type="pct"/>
            <w:gridSpan w:val="2"/>
            <w:tcBorders>
              <w:top w:val="nil"/>
              <w:left w:val="nil"/>
              <w:bottom w:val="nil"/>
              <w:right w:val="nil"/>
            </w:tcBorders>
            <w:shd w:val="clear" w:color="auto" w:fill="auto"/>
            <w:hideMark/>
          </w:tcPr>
          <w:p w14:paraId="7A5D515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2.6.2</w:t>
            </w:r>
          </w:p>
        </w:tc>
        <w:tc>
          <w:tcPr>
            <w:tcW w:w="4699" w:type="pct"/>
            <w:gridSpan w:val="4"/>
            <w:tcBorders>
              <w:top w:val="nil"/>
              <w:left w:val="nil"/>
              <w:bottom w:val="nil"/>
              <w:right w:val="nil"/>
            </w:tcBorders>
            <w:shd w:val="clear" w:color="auto" w:fill="auto"/>
            <w:hideMark/>
          </w:tcPr>
          <w:p w14:paraId="6906C8E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Pregoeiro verificará a existência de impedimentos para a participação da empresa licitante e de seu sócio majoritário, consultando os órgãos competentes, conforme estabelecido pelo artigo 12 da Lei nº 8.429, de 1992.</w:t>
            </w:r>
          </w:p>
        </w:tc>
      </w:tr>
      <w:tr w:rsidR="0053742D" w:rsidRPr="0053742D" w14:paraId="05AEF352" w14:textId="77777777" w:rsidTr="0053742D">
        <w:trPr>
          <w:trHeight w:val="339"/>
        </w:trPr>
        <w:tc>
          <w:tcPr>
            <w:tcW w:w="301" w:type="pct"/>
            <w:gridSpan w:val="2"/>
            <w:tcBorders>
              <w:top w:val="nil"/>
              <w:left w:val="nil"/>
              <w:bottom w:val="nil"/>
              <w:right w:val="nil"/>
            </w:tcBorders>
            <w:shd w:val="clear" w:color="auto" w:fill="auto"/>
            <w:hideMark/>
          </w:tcPr>
          <w:p w14:paraId="5E87E07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2.6.3</w:t>
            </w:r>
          </w:p>
        </w:tc>
        <w:tc>
          <w:tcPr>
            <w:tcW w:w="4699" w:type="pct"/>
            <w:gridSpan w:val="4"/>
            <w:tcBorders>
              <w:top w:val="nil"/>
              <w:left w:val="nil"/>
              <w:bottom w:val="nil"/>
              <w:right w:val="nil"/>
            </w:tcBorders>
            <w:shd w:val="clear" w:color="auto" w:fill="auto"/>
            <w:hideMark/>
          </w:tcPr>
          <w:p w14:paraId="1DBA0DC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53742D" w:rsidRPr="0053742D" w14:paraId="5AD2E143" w14:textId="77777777" w:rsidTr="0053742D">
        <w:trPr>
          <w:trHeight w:val="219"/>
        </w:trPr>
        <w:tc>
          <w:tcPr>
            <w:tcW w:w="301" w:type="pct"/>
            <w:gridSpan w:val="2"/>
            <w:tcBorders>
              <w:top w:val="nil"/>
              <w:left w:val="nil"/>
              <w:bottom w:val="nil"/>
              <w:right w:val="nil"/>
            </w:tcBorders>
            <w:shd w:val="clear" w:color="auto" w:fill="auto"/>
            <w:hideMark/>
          </w:tcPr>
          <w:p w14:paraId="23B93F7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2.6.4</w:t>
            </w:r>
          </w:p>
        </w:tc>
        <w:tc>
          <w:tcPr>
            <w:tcW w:w="4699" w:type="pct"/>
            <w:gridSpan w:val="4"/>
            <w:tcBorders>
              <w:top w:val="nil"/>
              <w:left w:val="nil"/>
              <w:bottom w:val="nil"/>
              <w:right w:val="nil"/>
            </w:tcBorders>
            <w:shd w:val="clear" w:color="auto" w:fill="auto"/>
            <w:hideMark/>
          </w:tcPr>
          <w:p w14:paraId="14C4BEA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tentativa de burla será verificada por meio dos vínculos societários, linhas de fornecimento similares, dentre outros.</w:t>
            </w:r>
          </w:p>
        </w:tc>
      </w:tr>
      <w:tr w:rsidR="0053742D" w:rsidRPr="0053742D" w14:paraId="0EA95DF3" w14:textId="77777777" w:rsidTr="0053742D">
        <w:trPr>
          <w:trHeight w:val="201"/>
        </w:trPr>
        <w:tc>
          <w:tcPr>
            <w:tcW w:w="301" w:type="pct"/>
            <w:gridSpan w:val="2"/>
            <w:tcBorders>
              <w:top w:val="nil"/>
              <w:left w:val="nil"/>
              <w:bottom w:val="nil"/>
              <w:right w:val="nil"/>
            </w:tcBorders>
            <w:shd w:val="clear" w:color="auto" w:fill="auto"/>
            <w:hideMark/>
          </w:tcPr>
          <w:p w14:paraId="6718A3F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2.6.5</w:t>
            </w:r>
          </w:p>
        </w:tc>
        <w:tc>
          <w:tcPr>
            <w:tcW w:w="4699" w:type="pct"/>
            <w:gridSpan w:val="4"/>
            <w:tcBorders>
              <w:top w:val="nil"/>
              <w:left w:val="nil"/>
              <w:bottom w:val="nil"/>
              <w:right w:val="nil"/>
            </w:tcBorders>
            <w:shd w:val="clear" w:color="auto" w:fill="auto"/>
            <w:hideMark/>
          </w:tcPr>
          <w:p w14:paraId="37568E9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Constatada a existência de sanção, o licitante será reputado inabilitado, por falta de condição de participação.</w:t>
            </w:r>
          </w:p>
        </w:tc>
      </w:tr>
      <w:tr w:rsidR="0053742D" w:rsidRPr="0053742D" w14:paraId="1792A022" w14:textId="77777777" w:rsidTr="0053742D">
        <w:trPr>
          <w:trHeight w:val="180"/>
        </w:trPr>
        <w:tc>
          <w:tcPr>
            <w:tcW w:w="301" w:type="pct"/>
            <w:gridSpan w:val="2"/>
            <w:tcBorders>
              <w:top w:val="nil"/>
              <w:left w:val="nil"/>
              <w:bottom w:val="nil"/>
              <w:right w:val="nil"/>
            </w:tcBorders>
            <w:shd w:val="clear" w:color="auto" w:fill="auto"/>
            <w:hideMark/>
          </w:tcPr>
          <w:p w14:paraId="1285E90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2.6.6</w:t>
            </w:r>
          </w:p>
        </w:tc>
        <w:tc>
          <w:tcPr>
            <w:tcW w:w="4699" w:type="pct"/>
            <w:gridSpan w:val="4"/>
            <w:tcBorders>
              <w:top w:val="nil"/>
              <w:left w:val="nil"/>
              <w:bottom w:val="nil"/>
              <w:right w:val="nil"/>
            </w:tcBorders>
            <w:shd w:val="clear" w:color="auto" w:fill="auto"/>
            <w:hideMark/>
          </w:tcPr>
          <w:p w14:paraId="364887E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Caso atendidas as condições de participação, será iniciado o procedimento de habilitação.</w:t>
            </w:r>
          </w:p>
        </w:tc>
      </w:tr>
      <w:tr w:rsidR="0053742D" w:rsidRPr="0053742D" w14:paraId="2CF228F3" w14:textId="77777777" w:rsidTr="0053742D">
        <w:trPr>
          <w:trHeight w:val="120"/>
        </w:trPr>
        <w:tc>
          <w:tcPr>
            <w:tcW w:w="301" w:type="pct"/>
            <w:gridSpan w:val="2"/>
            <w:tcBorders>
              <w:top w:val="nil"/>
              <w:left w:val="nil"/>
              <w:bottom w:val="nil"/>
              <w:right w:val="nil"/>
            </w:tcBorders>
            <w:shd w:val="clear" w:color="000000" w:fill="FFF2CC"/>
            <w:hideMark/>
          </w:tcPr>
          <w:p w14:paraId="6F15EB73"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2.7</w:t>
            </w:r>
          </w:p>
        </w:tc>
        <w:tc>
          <w:tcPr>
            <w:tcW w:w="4699" w:type="pct"/>
            <w:gridSpan w:val="4"/>
            <w:tcBorders>
              <w:top w:val="nil"/>
              <w:left w:val="nil"/>
              <w:bottom w:val="nil"/>
              <w:right w:val="nil"/>
            </w:tcBorders>
            <w:shd w:val="clear" w:color="000000" w:fill="FFF2CC"/>
            <w:hideMark/>
          </w:tcPr>
          <w:p w14:paraId="36F69656"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participação em consórcio</w:t>
            </w:r>
          </w:p>
        </w:tc>
      </w:tr>
      <w:tr w:rsidR="0053742D" w:rsidRPr="0053742D" w14:paraId="053BF9F2" w14:textId="77777777" w:rsidTr="0053742D">
        <w:trPr>
          <w:trHeight w:val="1320"/>
        </w:trPr>
        <w:tc>
          <w:tcPr>
            <w:tcW w:w="301" w:type="pct"/>
            <w:gridSpan w:val="2"/>
            <w:tcBorders>
              <w:top w:val="nil"/>
              <w:left w:val="nil"/>
              <w:bottom w:val="nil"/>
              <w:right w:val="nil"/>
            </w:tcBorders>
            <w:shd w:val="clear" w:color="auto" w:fill="auto"/>
            <w:hideMark/>
          </w:tcPr>
          <w:p w14:paraId="6119C59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2.7.1</w:t>
            </w:r>
          </w:p>
        </w:tc>
        <w:tc>
          <w:tcPr>
            <w:tcW w:w="4699" w:type="pct"/>
            <w:gridSpan w:val="4"/>
            <w:tcBorders>
              <w:top w:val="nil"/>
              <w:left w:val="nil"/>
              <w:bottom w:val="nil"/>
              <w:right w:val="nil"/>
            </w:tcBorders>
            <w:shd w:val="clear" w:color="auto" w:fill="auto"/>
            <w:hideMark/>
          </w:tcPr>
          <w:p w14:paraId="34BE57D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presente certame, será permitido a participação de consórcio de empresas, aplicando-se as seguintes regras:</w:t>
            </w:r>
            <w:r w:rsidRPr="0053742D">
              <w:rPr>
                <w:rFonts w:eastAsia="Times New Roman" w:cs="Arial"/>
                <w:color w:val="000000"/>
                <w:szCs w:val="24"/>
                <w:lang w:eastAsia="pt-BR"/>
              </w:rPr>
              <w:br/>
              <w:t>a) A habilitação técnica, será feita por meio do somatório dos quantitativos de cada consorciado e, para efeito de habilitação econômico-financeira, o somatório dos valores de cada consorciado.</w:t>
            </w:r>
            <w:r w:rsidRPr="0053742D">
              <w:rPr>
                <w:rFonts w:eastAsia="Times New Roman" w:cs="Arial"/>
                <w:color w:val="000000"/>
                <w:szCs w:val="24"/>
                <w:lang w:eastAsia="pt-BR"/>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53742D">
              <w:rPr>
                <w:rFonts w:eastAsia="Times New Roman" w:cs="Arial"/>
                <w:color w:val="000000"/>
                <w:szCs w:val="24"/>
                <w:lang w:eastAsia="pt-BR"/>
              </w:rPr>
              <w:br/>
              <w:t xml:space="preserve">c) Deverá ser apresentado, comprovação de compromisso público ou particular de constituição de consórcio, subscrito pelos consorciados. </w:t>
            </w:r>
            <w:r w:rsidRPr="0053742D">
              <w:rPr>
                <w:rFonts w:eastAsia="Times New Roman" w:cs="Arial"/>
                <w:color w:val="000000"/>
                <w:szCs w:val="24"/>
                <w:lang w:eastAsia="pt-BR"/>
              </w:rPr>
              <w:br/>
              <w:t>c.1) O licitante vencedor é obrigado a promover, antes da celebração do contrato, a constituição e o registro do consórcio, nos termos do compromisso aqui previsto;</w:t>
            </w:r>
            <w:r w:rsidRPr="0053742D">
              <w:rPr>
                <w:rFonts w:eastAsia="Times New Roman" w:cs="Arial"/>
                <w:color w:val="000000"/>
                <w:szCs w:val="24"/>
                <w:lang w:eastAsia="pt-BR"/>
              </w:rPr>
              <w:br/>
              <w:t>d) Deverá fazer indicação da empresa líder do consórcio, que será responsável por sua representação perante a Administração;</w:t>
            </w:r>
            <w:r w:rsidRPr="0053742D">
              <w:rPr>
                <w:rFonts w:eastAsia="Times New Roman" w:cs="Arial"/>
                <w:color w:val="000000"/>
                <w:szCs w:val="24"/>
                <w:lang w:eastAsia="pt-BR"/>
              </w:rPr>
              <w:br/>
              <w:t>e) Fica impedido de a empresa consorciada participar, na mesma licitação, de mais de um consórcio ou de forma isolada;</w:t>
            </w:r>
            <w:r w:rsidRPr="0053742D">
              <w:rPr>
                <w:rFonts w:eastAsia="Times New Roman" w:cs="Arial"/>
                <w:color w:val="000000"/>
                <w:szCs w:val="24"/>
                <w:lang w:eastAsia="pt-BR"/>
              </w:rPr>
              <w:br/>
              <w:t>f) É de responsabilidade solidária dos integrantes pelos atos praticados em consórcio, tanto na fase de licitação quanto na de execução do contrato.</w:t>
            </w:r>
          </w:p>
        </w:tc>
      </w:tr>
      <w:tr w:rsidR="0053742D" w:rsidRPr="0053742D" w14:paraId="73C737EA" w14:textId="77777777" w:rsidTr="0053742D">
        <w:trPr>
          <w:trHeight w:val="120"/>
        </w:trPr>
        <w:tc>
          <w:tcPr>
            <w:tcW w:w="301" w:type="pct"/>
            <w:gridSpan w:val="2"/>
            <w:tcBorders>
              <w:top w:val="nil"/>
              <w:left w:val="nil"/>
              <w:bottom w:val="nil"/>
              <w:right w:val="nil"/>
            </w:tcBorders>
            <w:shd w:val="clear" w:color="000000" w:fill="FFF2CC"/>
            <w:hideMark/>
          </w:tcPr>
          <w:p w14:paraId="68F0668B"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 xml:space="preserve">3. </w:t>
            </w:r>
          </w:p>
        </w:tc>
        <w:tc>
          <w:tcPr>
            <w:tcW w:w="4699" w:type="pct"/>
            <w:gridSpan w:val="4"/>
            <w:tcBorders>
              <w:top w:val="nil"/>
              <w:left w:val="nil"/>
              <w:bottom w:val="nil"/>
              <w:right w:val="nil"/>
            </w:tcBorders>
            <w:shd w:val="clear" w:color="000000" w:fill="FFF2CC"/>
            <w:hideMark/>
          </w:tcPr>
          <w:p w14:paraId="699AD416"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DO CREDENCIAMENTO NO SISTEMA</w:t>
            </w:r>
          </w:p>
        </w:tc>
      </w:tr>
      <w:tr w:rsidR="0053742D" w:rsidRPr="0053742D" w14:paraId="145F1AA0" w14:textId="77777777" w:rsidTr="0053742D">
        <w:trPr>
          <w:trHeight w:val="321"/>
        </w:trPr>
        <w:tc>
          <w:tcPr>
            <w:tcW w:w="301" w:type="pct"/>
            <w:gridSpan w:val="2"/>
            <w:tcBorders>
              <w:top w:val="nil"/>
              <w:left w:val="nil"/>
              <w:bottom w:val="nil"/>
              <w:right w:val="nil"/>
            </w:tcBorders>
            <w:shd w:val="clear" w:color="auto" w:fill="auto"/>
            <w:hideMark/>
          </w:tcPr>
          <w:p w14:paraId="3CB909B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3.1</w:t>
            </w:r>
          </w:p>
        </w:tc>
        <w:tc>
          <w:tcPr>
            <w:tcW w:w="4699" w:type="pct"/>
            <w:gridSpan w:val="4"/>
            <w:tcBorders>
              <w:top w:val="nil"/>
              <w:left w:val="nil"/>
              <w:bottom w:val="nil"/>
              <w:right w:val="nil"/>
            </w:tcBorders>
            <w:shd w:val="clear" w:color="000000" w:fill="FFFFFF"/>
            <w:hideMark/>
          </w:tcPr>
          <w:p w14:paraId="21B769B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licitantes interessadas deverão nomear operador junto ao sistema BLL - Compras atribuindo poderes para formular lances de preços e praticar todos os demais atos e operações relativos ao presente processo, no site https://bll.org.br/</w:t>
            </w:r>
          </w:p>
        </w:tc>
      </w:tr>
      <w:tr w:rsidR="0053742D" w:rsidRPr="0053742D" w14:paraId="346AF9D3" w14:textId="77777777" w:rsidTr="0053742D">
        <w:trPr>
          <w:trHeight w:val="360"/>
        </w:trPr>
        <w:tc>
          <w:tcPr>
            <w:tcW w:w="301" w:type="pct"/>
            <w:gridSpan w:val="2"/>
            <w:tcBorders>
              <w:top w:val="nil"/>
              <w:left w:val="nil"/>
              <w:bottom w:val="nil"/>
              <w:right w:val="nil"/>
            </w:tcBorders>
            <w:shd w:val="clear" w:color="auto" w:fill="auto"/>
            <w:hideMark/>
          </w:tcPr>
          <w:p w14:paraId="1F8D25B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3.2</w:t>
            </w:r>
          </w:p>
        </w:tc>
        <w:tc>
          <w:tcPr>
            <w:tcW w:w="4699" w:type="pct"/>
            <w:gridSpan w:val="4"/>
            <w:tcBorders>
              <w:top w:val="nil"/>
              <w:left w:val="nil"/>
              <w:bottom w:val="nil"/>
              <w:right w:val="nil"/>
            </w:tcBorders>
            <w:shd w:val="clear" w:color="000000" w:fill="FFFFFF"/>
            <w:hideMark/>
          </w:tcPr>
          <w:p w14:paraId="04EDDE0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53742D" w:rsidRPr="0053742D" w14:paraId="7BA4BCE6" w14:textId="77777777" w:rsidTr="0053742D">
        <w:trPr>
          <w:trHeight w:val="501"/>
        </w:trPr>
        <w:tc>
          <w:tcPr>
            <w:tcW w:w="301" w:type="pct"/>
            <w:gridSpan w:val="2"/>
            <w:tcBorders>
              <w:top w:val="nil"/>
              <w:left w:val="nil"/>
              <w:bottom w:val="nil"/>
              <w:right w:val="nil"/>
            </w:tcBorders>
            <w:shd w:val="clear" w:color="auto" w:fill="auto"/>
            <w:hideMark/>
          </w:tcPr>
          <w:p w14:paraId="06FEDA3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3.3</w:t>
            </w:r>
          </w:p>
        </w:tc>
        <w:tc>
          <w:tcPr>
            <w:tcW w:w="4699" w:type="pct"/>
            <w:gridSpan w:val="4"/>
            <w:tcBorders>
              <w:top w:val="nil"/>
              <w:left w:val="nil"/>
              <w:bottom w:val="nil"/>
              <w:right w:val="nil"/>
            </w:tcBorders>
            <w:shd w:val="clear" w:color="000000" w:fill="FFFFFF"/>
            <w:hideMark/>
          </w:tcPr>
          <w:p w14:paraId="7A070DA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53742D" w:rsidRPr="0053742D" w14:paraId="48C40FA5" w14:textId="77777777" w:rsidTr="0053742D">
        <w:trPr>
          <w:trHeight w:val="420"/>
        </w:trPr>
        <w:tc>
          <w:tcPr>
            <w:tcW w:w="301" w:type="pct"/>
            <w:gridSpan w:val="2"/>
            <w:tcBorders>
              <w:top w:val="nil"/>
              <w:left w:val="nil"/>
              <w:bottom w:val="nil"/>
              <w:right w:val="nil"/>
            </w:tcBorders>
            <w:shd w:val="clear" w:color="auto" w:fill="auto"/>
            <w:hideMark/>
          </w:tcPr>
          <w:p w14:paraId="79EFCAF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3.4</w:t>
            </w:r>
          </w:p>
        </w:tc>
        <w:tc>
          <w:tcPr>
            <w:tcW w:w="4699" w:type="pct"/>
            <w:gridSpan w:val="4"/>
            <w:tcBorders>
              <w:top w:val="nil"/>
              <w:left w:val="nil"/>
              <w:bottom w:val="nil"/>
              <w:right w:val="nil"/>
            </w:tcBorders>
            <w:shd w:val="clear" w:color="000000" w:fill="FFFFFF"/>
            <w:hideMark/>
          </w:tcPr>
          <w:p w14:paraId="7F49AEC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53742D" w:rsidRPr="0053742D" w14:paraId="427F5016" w14:textId="77777777" w:rsidTr="0053742D">
        <w:trPr>
          <w:trHeight w:val="159"/>
        </w:trPr>
        <w:tc>
          <w:tcPr>
            <w:tcW w:w="301" w:type="pct"/>
            <w:gridSpan w:val="2"/>
            <w:tcBorders>
              <w:top w:val="nil"/>
              <w:left w:val="nil"/>
              <w:bottom w:val="nil"/>
              <w:right w:val="nil"/>
            </w:tcBorders>
            <w:shd w:val="clear" w:color="000000" w:fill="FFF2CC"/>
            <w:hideMark/>
          </w:tcPr>
          <w:p w14:paraId="2498FBB1"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3.5</w:t>
            </w:r>
          </w:p>
        </w:tc>
        <w:tc>
          <w:tcPr>
            <w:tcW w:w="4699" w:type="pct"/>
            <w:gridSpan w:val="4"/>
            <w:tcBorders>
              <w:top w:val="nil"/>
              <w:left w:val="nil"/>
              <w:bottom w:val="nil"/>
              <w:right w:val="nil"/>
            </w:tcBorders>
            <w:shd w:val="clear" w:color="000000" w:fill="FFF2CC"/>
            <w:hideMark/>
          </w:tcPr>
          <w:p w14:paraId="1BFC8B79"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Responsabilidade relacionadas ao uso do sistema BLL - Compras</w:t>
            </w:r>
          </w:p>
        </w:tc>
      </w:tr>
      <w:tr w:rsidR="0053742D" w:rsidRPr="0053742D" w14:paraId="28D36E02" w14:textId="77777777" w:rsidTr="0053742D">
        <w:trPr>
          <w:trHeight w:val="501"/>
        </w:trPr>
        <w:tc>
          <w:tcPr>
            <w:tcW w:w="301" w:type="pct"/>
            <w:gridSpan w:val="2"/>
            <w:tcBorders>
              <w:top w:val="nil"/>
              <w:left w:val="nil"/>
              <w:bottom w:val="nil"/>
              <w:right w:val="nil"/>
            </w:tcBorders>
            <w:shd w:val="clear" w:color="auto" w:fill="auto"/>
            <w:hideMark/>
          </w:tcPr>
          <w:p w14:paraId="29303F8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3.5.1</w:t>
            </w:r>
          </w:p>
        </w:tc>
        <w:tc>
          <w:tcPr>
            <w:tcW w:w="4699" w:type="pct"/>
            <w:gridSpan w:val="4"/>
            <w:tcBorders>
              <w:top w:val="nil"/>
              <w:left w:val="nil"/>
              <w:bottom w:val="nil"/>
              <w:right w:val="nil"/>
            </w:tcBorders>
            <w:shd w:val="clear" w:color="auto" w:fill="auto"/>
            <w:hideMark/>
          </w:tcPr>
          <w:p w14:paraId="3B00CD5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53742D" w:rsidRPr="0053742D" w14:paraId="0DD3EE21" w14:textId="77777777" w:rsidTr="0053742D">
        <w:trPr>
          <w:trHeight w:val="420"/>
        </w:trPr>
        <w:tc>
          <w:tcPr>
            <w:tcW w:w="301" w:type="pct"/>
            <w:gridSpan w:val="2"/>
            <w:tcBorders>
              <w:top w:val="nil"/>
              <w:left w:val="nil"/>
              <w:bottom w:val="nil"/>
              <w:right w:val="nil"/>
            </w:tcBorders>
            <w:shd w:val="clear" w:color="auto" w:fill="auto"/>
            <w:hideMark/>
          </w:tcPr>
          <w:p w14:paraId="52301AE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bookmarkStart w:id="2" w:name="RANGE!A915"/>
            <w:r w:rsidRPr="0053742D">
              <w:rPr>
                <w:rFonts w:eastAsia="Times New Roman" w:cs="Arial"/>
                <w:color w:val="000000"/>
                <w:sz w:val="16"/>
                <w:szCs w:val="16"/>
                <w:lang w:eastAsia="pt-BR"/>
              </w:rPr>
              <w:t>3.5.2</w:t>
            </w:r>
            <w:bookmarkEnd w:id="2"/>
          </w:p>
        </w:tc>
        <w:tc>
          <w:tcPr>
            <w:tcW w:w="4699" w:type="pct"/>
            <w:gridSpan w:val="4"/>
            <w:tcBorders>
              <w:top w:val="nil"/>
              <w:left w:val="nil"/>
              <w:bottom w:val="nil"/>
              <w:right w:val="nil"/>
            </w:tcBorders>
            <w:shd w:val="clear" w:color="auto" w:fill="auto"/>
            <w:hideMark/>
          </w:tcPr>
          <w:p w14:paraId="1A857B3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53742D" w:rsidRPr="0053742D" w14:paraId="4BA5234D" w14:textId="77777777" w:rsidTr="0053742D">
        <w:trPr>
          <w:trHeight w:val="201"/>
        </w:trPr>
        <w:tc>
          <w:tcPr>
            <w:tcW w:w="301" w:type="pct"/>
            <w:gridSpan w:val="2"/>
            <w:tcBorders>
              <w:top w:val="nil"/>
              <w:left w:val="nil"/>
              <w:bottom w:val="nil"/>
              <w:right w:val="nil"/>
            </w:tcBorders>
            <w:shd w:val="clear" w:color="auto" w:fill="auto"/>
            <w:hideMark/>
          </w:tcPr>
          <w:p w14:paraId="16632DF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bookmarkStart w:id="3" w:name="RANGE!A916"/>
            <w:r w:rsidRPr="0053742D">
              <w:rPr>
                <w:rFonts w:eastAsia="Times New Roman" w:cs="Arial"/>
                <w:color w:val="000000"/>
                <w:sz w:val="16"/>
                <w:szCs w:val="16"/>
                <w:lang w:eastAsia="pt-BR"/>
              </w:rPr>
              <w:t>3.5.3</w:t>
            </w:r>
            <w:bookmarkEnd w:id="3"/>
          </w:p>
        </w:tc>
        <w:tc>
          <w:tcPr>
            <w:tcW w:w="4699" w:type="pct"/>
            <w:gridSpan w:val="4"/>
            <w:tcBorders>
              <w:top w:val="nil"/>
              <w:left w:val="nil"/>
              <w:bottom w:val="nil"/>
              <w:right w:val="nil"/>
            </w:tcBorders>
            <w:shd w:val="clear" w:color="auto" w:fill="auto"/>
            <w:hideMark/>
          </w:tcPr>
          <w:p w14:paraId="75E775F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não observância do disposto no subitem anterior poderá ensejar desclassificação no momento da habilitação.</w:t>
            </w:r>
          </w:p>
        </w:tc>
      </w:tr>
      <w:tr w:rsidR="0053742D" w:rsidRPr="0053742D" w14:paraId="1BD45411" w14:textId="77777777" w:rsidTr="0053742D">
        <w:trPr>
          <w:trHeight w:val="141"/>
        </w:trPr>
        <w:tc>
          <w:tcPr>
            <w:tcW w:w="301" w:type="pct"/>
            <w:gridSpan w:val="2"/>
            <w:tcBorders>
              <w:top w:val="nil"/>
              <w:left w:val="nil"/>
              <w:bottom w:val="nil"/>
              <w:right w:val="nil"/>
            </w:tcBorders>
            <w:shd w:val="clear" w:color="000000" w:fill="FFF2CC"/>
            <w:hideMark/>
          </w:tcPr>
          <w:p w14:paraId="19481F03"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3.6</w:t>
            </w:r>
          </w:p>
        </w:tc>
        <w:tc>
          <w:tcPr>
            <w:tcW w:w="4699" w:type="pct"/>
            <w:gridSpan w:val="4"/>
            <w:tcBorders>
              <w:top w:val="nil"/>
              <w:left w:val="nil"/>
              <w:bottom w:val="nil"/>
              <w:right w:val="nil"/>
            </w:tcBorders>
            <w:shd w:val="clear" w:color="000000" w:fill="FFF2CC"/>
            <w:hideMark/>
          </w:tcPr>
          <w:p w14:paraId="7EDA67FD"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 xml:space="preserve">Regras sobre o credenciamento aplicáveis às </w:t>
            </w:r>
            <w:proofErr w:type="spellStart"/>
            <w:r w:rsidRPr="0053742D">
              <w:rPr>
                <w:rFonts w:eastAsia="Times New Roman" w:cs="Arial"/>
                <w:b/>
                <w:bCs/>
                <w:color w:val="000000"/>
                <w:szCs w:val="24"/>
                <w:lang w:eastAsia="pt-BR"/>
              </w:rPr>
              <w:t>MPE's</w:t>
            </w:r>
            <w:proofErr w:type="spellEnd"/>
          </w:p>
        </w:tc>
      </w:tr>
      <w:tr w:rsidR="0053742D" w:rsidRPr="0053742D" w14:paraId="06D29439" w14:textId="77777777" w:rsidTr="0053742D">
        <w:trPr>
          <w:trHeight w:val="639"/>
        </w:trPr>
        <w:tc>
          <w:tcPr>
            <w:tcW w:w="301" w:type="pct"/>
            <w:gridSpan w:val="2"/>
            <w:tcBorders>
              <w:top w:val="nil"/>
              <w:left w:val="nil"/>
              <w:bottom w:val="nil"/>
              <w:right w:val="nil"/>
            </w:tcBorders>
            <w:shd w:val="clear" w:color="auto" w:fill="auto"/>
            <w:hideMark/>
          </w:tcPr>
          <w:p w14:paraId="3BA9CD1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3.6.1</w:t>
            </w:r>
          </w:p>
        </w:tc>
        <w:tc>
          <w:tcPr>
            <w:tcW w:w="4699" w:type="pct"/>
            <w:gridSpan w:val="4"/>
            <w:tcBorders>
              <w:top w:val="nil"/>
              <w:left w:val="nil"/>
              <w:bottom w:val="nil"/>
              <w:right w:val="nil"/>
            </w:tcBorders>
            <w:shd w:val="clear" w:color="auto" w:fill="auto"/>
            <w:hideMark/>
          </w:tcPr>
          <w:p w14:paraId="7C2DDF0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 o licitante pretender usufruir dos benefícios previstos na Lei Complementar 123/06, quando do cadastramento da proposta inicial de preço no sistema BLL - Compras, deverá OBRIGATORIAMENTE assinalar a opção '</w:t>
            </w:r>
            <w:proofErr w:type="spellStart"/>
            <w:r w:rsidRPr="0053742D">
              <w:rPr>
                <w:rFonts w:eastAsia="Times New Roman" w:cs="Arial"/>
                <w:color w:val="000000"/>
                <w:szCs w:val="24"/>
                <w:lang w:eastAsia="pt-BR"/>
              </w:rPr>
              <w:t>MPE's</w:t>
            </w:r>
            <w:proofErr w:type="spellEnd"/>
            <w:r w:rsidRPr="0053742D">
              <w:rPr>
                <w:rFonts w:eastAsia="Times New Roman" w:cs="Arial"/>
                <w:color w:val="000000"/>
                <w:szCs w:val="24"/>
                <w:lang w:eastAsia="pt-BR"/>
              </w:rPr>
              <w:t>. A obtenção dos benefícios a que se trata a Lei Complementar 123/06 (ME e EPP), fica limitada às microempresas e às empresas de pequeno porte que, no ano-calendário de realização do certame, não tenham celebrado contratos cujos valores somados extrapolem a receita bruta máxima admitida para fins de enquadramento como empresa de pequeno porte.</w:t>
            </w:r>
          </w:p>
        </w:tc>
      </w:tr>
      <w:tr w:rsidR="0053742D" w:rsidRPr="0053742D" w14:paraId="385212B7" w14:textId="77777777" w:rsidTr="0053742D">
        <w:trPr>
          <w:trHeight w:val="399"/>
        </w:trPr>
        <w:tc>
          <w:tcPr>
            <w:tcW w:w="301" w:type="pct"/>
            <w:gridSpan w:val="2"/>
            <w:tcBorders>
              <w:top w:val="nil"/>
              <w:left w:val="nil"/>
              <w:bottom w:val="nil"/>
              <w:right w:val="nil"/>
            </w:tcBorders>
            <w:shd w:val="clear" w:color="auto" w:fill="auto"/>
            <w:hideMark/>
          </w:tcPr>
          <w:p w14:paraId="578CFF7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3.6.2</w:t>
            </w:r>
          </w:p>
        </w:tc>
        <w:tc>
          <w:tcPr>
            <w:tcW w:w="4699" w:type="pct"/>
            <w:gridSpan w:val="4"/>
            <w:tcBorders>
              <w:top w:val="nil"/>
              <w:left w:val="nil"/>
              <w:bottom w:val="nil"/>
              <w:right w:val="nil"/>
            </w:tcBorders>
            <w:shd w:val="clear" w:color="auto" w:fill="auto"/>
            <w:hideMark/>
          </w:tcPr>
          <w:p w14:paraId="57321B6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 será aplicado as disposições da Lei Complementar nº 123, de 14 de dezembro de 2006, nos termos do art. 4°, §1°, I, no caso de aquisição de bens ou contratação de serviços em geral, ao item cujo valor estimado for superior à receita bruta máxima admitida para fins de enquadramento como empresa de pequeno porte.</w:t>
            </w:r>
          </w:p>
        </w:tc>
      </w:tr>
      <w:tr w:rsidR="0053742D" w:rsidRPr="0053742D" w14:paraId="351215E3" w14:textId="77777777" w:rsidTr="0053742D">
        <w:trPr>
          <w:trHeight w:val="459"/>
        </w:trPr>
        <w:tc>
          <w:tcPr>
            <w:tcW w:w="301" w:type="pct"/>
            <w:gridSpan w:val="2"/>
            <w:tcBorders>
              <w:top w:val="nil"/>
              <w:left w:val="nil"/>
              <w:bottom w:val="nil"/>
              <w:right w:val="nil"/>
            </w:tcBorders>
            <w:shd w:val="clear" w:color="auto" w:fill="auto"/>
            <w:hideMark/>
          </w:tcPr>
          <w:p w14:paraId="3FA4B73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2.6.3</w:t>
            </w:r>
          </w:p>
        </w:tc>
        <w:tc>
          <w:tcPr>
            <w:tcW w:w="4699" w:type="pct"/>
            <w:gridSpan w:val="4"/>
            <w:tcBorders>
              <w:top w:val="nil"/>
              <w:left w:val="nil"/>
              <w:bottom w:val="nil"/>
              <w:right w:val="nil"/>
            </w:tcBorders>
            <w:shd w:val="clear" w:color="000000" w:fill="FFFFFF"/>
            <w:hideMark/>
          </w:tcPr>
          <w:p w14:paraId="2D15B6C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Será dada a prioridade às cotas reservadas, quando forem adjudicadas aos licitantes qualificados como </w:t>
            </w:r>
            <w:proofErr w:type="spellStart"/>
            <w:r w:rsidRPr="0053742D">
              <w:rPr>
                <w:rFonts w:eastAsia="Times New Roman" w:cs="Arial"/>
                <w:color w:val="000000"/>
                <w:szCs w:val="24"/>
                <w:lang w:eastAsia="pt-BR"/>
              </w:rPr>
              <w:t>MPE’s</w:t>
            </w:r>
            <w:proofErr w:type="spellEnd"/>
            <w:r w:rsidRPr="0053742D">
              <w:rPr>
                <w:rFonts w:eastAsia="Times New Roman" w:cs="Arial"/>
                <w:color w:val="000000"/>
                <w:szCs w:val="24"/>
                <w:lang w:eastAsia="pt-BR"/>
              </w:rPr>
              <w:t xml:space="preserve">, no entanto, se as vencedoras das cotas principal e reservada forem </w:t>
            </w:r>
            <w:proofErr w:type="spellStart"/>
            <w:r w:rsidRPr="0053742D">
              <w:rPr>
                <w:rFonts w:eastAsia="Times New Roman" w:cs="Arial"/>
                <w:color w:val="000000"/>
                <w:szCs w:val="24"/>
                <w:lang w:eastAsia="pt-BR"/>
              </w:rPr>
              <w:t>MPE’s</w:t>
            </w:r>
            <w:proofErr w:type="spellEnd"/>
            <w:r w:rsidRPr="0053742D">
              <w:rPr>
                <w:rFonts w:eastAsia="Times New Roman" w:cs="Arial"/>
                <w:color w:val="000000"/>
                <w:szCs w:val="24"/>
                <w:lang w:eastAsia="pt-BR"/>
              </w:rPr>
              <w:t xml:space="preserve"> distintas, será dado prioridade na contratação daquela que cotou o menor preço, justificando a escolha da cota que apresenta condições mais vantajosas a administração, mesmo que seja a cota principal.</w:t>
            </w:r>
          </w:p>
        </w:tc>
      </w:tr>
      <w:tr w:rsidR="0053742D" w:rsidRPr="0053742D" w14:paraId="7DD77B42" w14:textId="77777777" w:rsidTr="0053742D">
        <w:trPr>
          <w:trHeight w:val="141"/>
        </w:trPr>
        <w:tc>
          <w:tcPr>
            <w:tcW w:w="301" w:type="pct"/>
            <w:gridSpan w:val="2"/>
            <w:tcBorders>
              <w:top w:val="nil"/>
              <w:left w:val="nil"/>
              <w:bottom w:val="nil"/>
              <w:right w:val="nil"/>
            </w:tcBorders>
            <w:shd w:val="clear" w:color="000000" w:fill="FFF2CC"/>
            <w:hideMark/>
          </w:tcPr>
          <w:p w14:paraId="11DE6947"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4.</w:t>
            </w:r>
          </w:p>
        </w:tc>
        <w:tc>
          <w:tcPr>
            <w:tcW w:w="4699" w:type="pct"/>
            <w:gridSpan w:val="4"/>
            <w:tcBorders>
              <w:top w:val="nil"/>
              <w:left w:val="nil"/>
              <w:bottom w:val="nil"/>
              <w:right w:val="nil"/>
            </w:tcBorders>
            <w:shd w:val="clear" w:color="000000" w:fill="FFF2CC"/>
            <w:hideMark/>
          </w:tcPr>
          <w:p w14:paraId="1C798B08"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APRESENTAÇÃO DA PROPOSTA E DOS DOCUMENTOS DE HABILITAÇÃO</w:t>
            </w:r>
          </w:p>
        </w:tc>
      </w:tr>
      <w:tr w:rsidR="0053742D" w:rsidRPr="0053742D" w14:paraId="7D6E0176" w14:textId="77777777" w:rsidTr="0053742D">
        <w:trPr>
          <w:trHeight w:val="300"/>
        </w:trPr>
        <w:tc>
          <w:tcPr>
            <w:tcW w:w="301" w:type="pct"/>
            <w:gridSpan w:val="2"/>
            <w:tcBorders>
              <w:top w:val="nil"/>
              <w:left w:val="nil"/>
              <w:bottom w:val="nil"/>
              <w:right w:val="nil"/>
            </w:tcBorders>
            <w:shd w:val="clear" w:color="auto" w:fill="auto"/>
            <w:hideMark/>
          </w:tcPr>
          <w:p w14:paraId="4EA08C8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4.1</w:t>
            </w:r>
          </w:p>
        </w:tc>
        <w:tc>
          <w:tcPr>
            <w:tcW w:w="4699" w:type="pct"/>
            <w:gridSpan w:val="4"/>
            <w:tcBorders>
              <w:top w:val="nil"/>
              <w:left w:val="nil"/>
              <w:bottom w:val="nil"/>
              <w:right w:val="nil"/>
            </w:tcBorders>
            <w:shd w:val="clear" w:color="auto" w:fill="auto"/>
            <w:hideMark/>
          </w:tcPr>
          <w:p w14:paraId="003B490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ingresso na licitação se dará exclusivamente por meio do sistema eletrônico, conforme o critério de julgamento adotado neste Edital, até a data e o horário estabelecidos para abertura da sessão pública.</w:t>
            </w:r>
          </w:p>
        </w:tc>
      </w:tr>
      <w:tr w:rsidR="0053742D" w:rsidRPr="0053742D" w14:paraId="2F3D31B3" w14:textId="77777777" w:rsidTr="0053742D">
        <w:trPr>
          <w:trHeight w:val="180"/>
        </w:trPr>
        <w:tc>
          <w:tcPr>
            <w:tcW w:w="301" w:type="pct"/>
            <w:gridSpan w:val="2"/>
            <w:tcBorders>
              <w:top w:val="nil"/>
              <w:left w:val="nil"/>
              <w:bottom w:val="nil"/>
              <w:right w:val="nil"/>
            </w:tcBorders>
            <w:shd w:val="clear" w:color="auto" w:fill="auto"/>
            <w:hideMark/>
          </w:tcPr>
          <w:p w14:paraId="003AFD3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4.2</w:t>
            </w:r>
          </w:p>
        </w:tc>
        <w:tc>
          <w:tcPr>
            <w:tcW w:w="4699" w:type="pct"/>
            <w:gridSpan w:val="4"/>
            <w:tcBorders>
              <w:top w:val="nil"/>
              <w:left w:val="nil"/>
              <w:bottom w:val="nil"/>
              <w:right w:val="nil"/>
            </w:tcBorders>
            <w:shd w:val="clear" w:color="auto" w:fill="auto"/>
            <w:hideMark/>
          </w:tcPr>
          <w:p w14:paraId="7211C84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cadastramento da proposta inicial, o licitante declarará, em campo próprio do sistema, que:</w:t>
            </w:r>
          </w:p>
        </w:tc>
      </w:tr>
      <w:tr w:rsidR="0053742D" w:rsidRPr="0053742D" w14:paraId="6C19636A" w14:textId="77777777" w:rsidTr="0053742D">
        <w:trPr>
          <w:trHeight w:val="579"/>
        </w:trPr>
        <w:tc>
          <w:tcPr>
            <w:tcW w:w="301" w:type="pct"/>
            <w:gridSpan w:val="2"/>
            <w:tcBorders>
              <w:top w:val="nil"/>
              <w:left w:val="nil"/>
              <w:bottom w:val="nil"/>
              <w:right w:val="nil"/>
            </w:tcBorders>
            <w:shd w:val="clear" w:color="auto" w:fill="auto"/>
            <w:hideMark/>
          </w:tcPr>
          <w:p w14:paraId="59A8631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4.2.1</w:t>
            </w:r>
          </w:p>
        </w:tc>
        <w:tc>
          <w:tcPr>
            <w:tcW w:w="4699" w:type="pct"/>
            <w:gridSpan w:val="4"/>
            <w:tcBorders>
              <w:top w:val="nil"/>
              <w:left w:val="nil"/>
              <w:bottom w:val="nil"/>
              <w:right w:val="nil"/>
            </w:tcBorders>
            <w:shd w:val="clear" w:color="auto" w:fill="auto"/>
            <w:hideMark/>
          </w:tcPr>
          <w:p w14:paraId="2BEE32A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53742D" w:rsidRPr="0053742D" w14:paraId="51485BF8" w14:textId="77777777" w:rsidTr="0053742D">
        <w:trPr>
          <w:trHeight w:val="300"/>
        </w:trPr>
        <w:tc>
          <w:tcPr>
            <w:tcW w:w="301" w:type="pct"/>
            <w:gridSpan w:val="2"/>
            <w:tcBorders>
              <w:top w:val="nil"/>
              <w:left w:val="nil"/>
              <w:bottom w:val="nil"/>
              <w:right w:val="nil"/>
            </w:tcBorders>
            <w:shd w:val="clear" w:color="auto" w:fill="auto"/>
            <w:hideMark/>
          </w:tcPr>
          <w:p w14:paraId="2507CF4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4.2.2</w:t>
            </w:r>
          </w:p>
        </w:tc>
        <w:tc>
          <w:tcPr>
            <w:tcW w:w="4699" w:type="pct"/>
            <w:gridSpan w:val="4"/>
            <w:tcBorders>
              <w:top w:val="nil"/>
              <w:left w:val="nil"/>
              <w:bottom w:val="nil"/>
              <w:right w:val="nil"/>
            </w:tcBorders>
            <w:shd w:val="clear" w:color="auto" w:fill="auto"/>
            <w:hideMark/>
          </w:tcPr>
          <w:p w14:paraId="37A85EC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 emprega menor de 18 anos em trabalho noturno, perigoso ou insalubre e não emprega menor de 16 anos, salvo menor, a partir de 14 anos, na condição de aprendiz, nos termos do artigo 7°, XXXIII, da Constituição;</w:t>
            </w:r>
          </w:p>
        </w:tc>
      </w:tr>
      <w:tr w:rsidR="0053742D" w:rsidRPr="0053742D" w14:paraId="49AFD680" w14:textId="77777777" w:rsidTr="0053742D">
        <w:trPr>
          <w:trHeight w:val="279"/>
        </w:trPr>
        <w:tc>
          <w:tcPr>
            <w:tcW w:w="301" w:type="pct"/>
            <w:gridSpan w:val="2"/>
            <w:tcBorders>
              <w:top w:val="nil"/>
              <w:left w:val="nil"/>
              <w:bottom w:val="nil"/>
              <w:right w:val="nil"/>
            </w:tcBorders>
            <w:shd w:val="clear" w:color="auto" w:fill="auto"/>
            <w:hideMark/>
          </w:tcPr>
          <w:p w14:paraId="5FFD1FF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4.2.3</w:t>
            </w:r>
          </w:p>
        </w:tc>
        <w:tc>
          <w:tcPr>
            <w:tcW w:w="4699" w:type="pct"/>
            <w:gridSpan w:val="4"/>
            <w:tcBorders>
              <w:top w:val="nil"/>
              <w:left w:val="nil"/>
              <w:bottom w:val="nil"/>
              <w:right w:val="nil"/>
            </w:tcBorders>
            <w:shd w:val="clear" w:color="auto" w:fill="auto"/>
            <w:hideMark/>
          </w:tcPr>
          <w:p w14:paraId="0CC055F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 possui, em sua cadeia produtiva, empregados executando trabalho degradante ou forçado, observando o disposto nos incisos III e IV do art. 1º e no inciso III do art. 5º da Constituição Federal;</w:t>
            </w:r>
          </w:p>
        </w:tc>
      </w:tr>
      <w:tr w:rsidR="0053742D" w:rsidRPr="0053742D" w14:paraId="57817A10" w14:textId="77777777" w:rsidTr="0053742D">
        <w:trPr>
          <w:trHeight w:val="261"/>
        </w:trPr>
        <w:tc>
          <w:tcPr>
            <w:tcW w:w="301" w:type="pct"/>
            <w:gridSpan w:val="2"/>
            <w:tcBorders>
              <w:top w:val="nil"/>
              <w:left w:val="nil"/>
              <w:bottom w:val="nil"/>
              <w:right w:val="nil"/>
            </w:tcBorders>
            <w:shd w:val="clear" w:color="auto" w:fill="auto"/>
            <w:hideMark/>
          </w:tcPr>
          <w:p w14:paraId="79C4D58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4.2.4</w:t>
            </w:r>
          </w:p>
        </w:tc>
        <w:tc>
          <w:tcPr>
            <w:tcW w:w="4699" w:type="pct"/>
            <w:gridSpan w:val="4"/>
            <w:tcBorders>
              <w:top w:val="nil"/>
              <w:left w:val="nil"/>
              <w:bottom w:val="nil"/>
              <w:right w:val="nil"/>
            </w:tcBorders>
            <w:shd w:val="clear" w:color="auto" w:fill="auto"/>
            <w:hideMark/>
          </w:tcPr>
          <w:p w14:paraId="0F414F0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Cumpre as exigências de reserva de cargos para pessoa com deficiência e para reabilitado da Previdência Social, previstas em lei e em outras normas específicas.</w:t>
            </w:r>
          </w:p>
        </w:tc>
      </w:tr>
      <w:tr w:rsidR="0053742D" w:rsidRPr="0053742D" w14:paraId="6CB4D5C1" w14:textId="77777777" w:rsidTr="0053742D">
        <w:trPr>
          <w:trHeight w:val="261"/>
        </w:trPr>
        <w:tc>
          <w:tcPr>
            <w:tcW w:w="301" w:type="pct"/>
            <w:gridSpan w:val="2"/>
            <w:tcBorders>
              <w:top w:val="nil"/>
              <w:left w:val="nil"/>
              <w:bottom w:val="nil"/>
              <w:right w:val="nil"/>
            </w:tcBorders>
            <w:shd w:val="clear" w:color="auto" w:fill="auto"/>
            <w:hideMark/>
          </w:tcPr>
          <w:p w14:paraId="1D348C5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4.3</w:t>
            </w:r>
          </w:p>
        </w:tc>
        <w:tc>
          <w:tcPr>
            <w:tcW w:w="4699" w:type="pct"/>
            <w:gridSpan w:val="4"/>
            <w:tcBorders>
              <w:top w:val="nil"/>
              <w:left w:val="nil"/>
              <w:bottom w:val="nil"/>
              <w:right w:val="nil"/>
            </w:tcBorders>
            <w:shd w:val="clear" w:color="auto" w:fill="auto"/>
            <w:hideMark/>
          </w:tcPr>
          <w:p w14:paraId="03F86E8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licitante organizado em cooperativa deverá declarar, ainda, em campo próprio do sistema eletrônico, que cumpre os requisitos estabelecidos no artigo 16 da Lei nº 14.133, de 2021.</w:t>
            </w:r>
          </w:p>
        </w:tc>
      </w:tr>
      <w:tr w:rsidR="0053742D" w:rsidRPr="0053742D" w14:paraId="5425C233" w14:textId="77777777" w:rsidTr="0053742D">
        <w:trPr>
          <w:trHeight w:val="279"/>
        </w:trPr>
        <w:tc>
          <w:tcPr>
            <w:tcW w:w="301" w:type="pct"/>
            <w:gridSpan w:val="2"/>
            <w:tcBorders>
              <w:top w:val="nil"/>
              <w:left w:val="nil"/>
              <w:bottom w:val="nil"/>
              <w:right w:val="nil"/>
            </w:tcBorders>
            <w:shd w:val="clear" w:color="auto" w:fill="auto"/>
            <w:hideMark/>
          </w:tcPr>
          <w:p w14:paraId="70794D7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4.4</w:t>
            </w:r>
          </w:p>
        </w:tc>
        <w:tc>
          <w:tcPr>
            <w:tcW w:w="4699" w:type="pct"/>
            <w:gridSpan w:val="4"/>
            <w:tcBorders>
              <w:top w:val="nil"/>
              <w:left w:val="nil"/>
              <w:bottom w:val="nil"/>
              <w:right w:val="nil"/>
            </w:tcBorders>
            <w:shd w:val="clear" w:color="auto" w:fill="auto"/>
            <w:hideMark/>
          </w:tcPr>
          <w:p w14:paraId="789DADE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53742D" w:rsidRPr="0053742D" w14:paraId="397E1C45" w14:textId="77777777" w:rsidTr="0053742D">
        <w:trPr>
          <w:trHeight w:val="420"/>
        </w:trPr>
        <w:tc>
          <w:tcPr>
            <w:tcW w:w="301" w:type="pct"/>
            <w:gridSpan w:val="2"/>
            <w:tcBorders>
              <w:top w:val="nil"/>
              <w:left w:val="nil"/>
              <w:bottom w:val="nil"/>
              <w:right w:val="nil"/>
            </w:tcBorders>
            <w:shd w:val="clear" w:color="auto" w:fill="auto"/>
            <w:hideMark/>
          </w:tcPr>
          <w:p w14:paraId="4797F06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4.4.1</w:t>
            </w:r>
          </w:p>
        </w:tc>
        <w:tc>
          <w:tcPr>
            <w:tcW w:w="4699" w:type="pct"/>
            <w:gridSpan w:val="4"/>
            <w:tcBorders>
              <w:top w:val="nil"/>
              <w:left w:val="nil"/>
              <w:bottom w:val="nil"/>
              <w:right w:val="nil"/>
            </w:tcBorders>
            <w:shd w:val="clear" w:color="auto" w:fill="auto"/>
            <w:hideMark/>
          </w:tcPr>
          <w:p w14:paraId="2AEF4D8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53742D" w:rsidRPr="0053742D" w14:paraId="72FE37F1" w14:textId="77777777" w:rsidTr="0053742D">
        <w:trPr>
          <w:trHeight w:val="261"/>
        </w:trPr>
        <w:tc>
          <w:tcPr>
            <w:tcW w:w="301" w:type="pct"/>
            <w:gridSpan w:val="2"/>
            <w:tcBorders>
              <w:top w:val="nil"/>
              <w:left w:val="nil"/>
              <w:bottom w:val="nil"/>
              <w:right w:val="nil"/>
            </w:tcBorders>
            <w:shd w:val="clear" w:color="auto" w:fill="auto"/>
            <w:hideMark/>
          </w:tcPr>
          <w:p w14:paraId="360F4FF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4.4.2</w:t>
            </w:r>
          </w:p>
        </w:tc>
        <w:tc>
          <w:tcPr>
            <w:tcW w:w="4699" w:type="pct"/>
            <w:gridSpan w:val="4"/>
            <w:tcBorders>
              <w:top w:val="nil"/>
              <w:left w:val="nil"/>
              <w:bottom w:val="nil"/>
              <w:right w:val="nil"/>
            </w:tcBorders>
            <w:shd w:val="clear" w:color="auto" w:fill="auto"/>
            <w:hideMark/>
          </w:tcPr>
          <w:p w14:paraId="047AB85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item exclusivo para participação de microempresas e empresas de pequeno porte, a assinalação do campo “não” impedirá o prosseguimento no certame, para aquele item;</w:t>
            </w:r>
          </w:p>
        </w:tc>
      </w:tr>
      <w:tr w:rsidR="0053742D" w:rsidRPr="0053742D" w14:paraId="526700D7" w14:textId="77777777" w:rsidTr="0053742D">
        <w:trPr>
          <w:trHeight w:val="300"/>
        </w:trPr>
        <w:tc>
          <w:tcPr>
            <w:tcW w:w="301" w:type="pct"/>
            <w:gridSpan w:val="2"/>
            <w:tcBorders>
              <w:top w:val="nil"/>
              <w:left w:val="nil"/>
              <w:bottom w:val="nil"/>
              <w:right w:val="nil"/>
            </w:tcBorders>
            <w:shd w:val="clear" w:color="auto" w:fill="auto"/>
            <w:hideMark/>
          </w:tcPr>
          <w:p w14:paraId="1DB5190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4.4.3</w:t>
            </w:r>
          </w:p>
        </w:tc>
        <w:tc>
          <w:tcPr>
            <w:tcW w:w="4699" w:type="pct"/>
            <w:gridSpan w:val="4"/>
            <w:tcBorders>
              <w:top w:val="nil"/>
              <w:left w:val="nil"/>
              <w:bottom w:val="nil"/>
              <w:right w:val="nil"/>
            </w:tcBorders>
            <w:shd w:val="clear" w:color="auto" w:fill="auto"/>
            <w:hideMark/>
          </w:tcPr>
          <w:p w14:paraId="478EF55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 será aplicado o disposto nos arts. 42 a 49 da Lei Complementar nº 123/2006, ao item ou grupo cujo valor estimado for superior à receita bruta máxima admitida para fins de enquadramento como empresa de pequeno porte.</w:t>
            </w:r>
          </w:p>
        </w:tc>
      </w:tr>
      <w:tr w:rsidR="0053742D" w:rsidRPr="0053742D" w14:paraId="58997EAD" w14:textId="77777777" w:rsidTr="0053742D">
        <w:trPr>
          <w:trHeight w:val="240"/>
        </w:trPr>
        <w:tc>
          <w:tcPr>
            <w:tcW w:w="301" w:type="pct"/>
            <w:gridSpan w:val="2"/>
            <w:tcBorders>
              <w:top w:val="nil"/>
              <w:left w:val="nil"/>
              <w:bottom w:val="nil"/>
              <w:right w:val="nil"/>
            </w:tcBorders>
            <w:shd w:val="clear" w:color="auto" w:fill="auto"/>
            <w:hideMark/>
          </w:tcPr>
          <w:p w14:paraId="54982A1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4.5</w:t>
            </w:r>
          </w:p>
        </w:tc>
        <w:tc>
          <w:tcPr>
            <w:tcW w:w="4699" w:type="pct"/>
            <w:gridSpan w:val="4"/>
            <w:tcBorders>
              <w:top w:val="nil"/>
              <w:left w:val="nil"/>
              <w:bottom w:val="nil"/>
              <w:right w:val="nil"/>
            </w:tcBorders>
            <w:shd w:val="clear" w:color="auto" w:fill="auto"/>
            <w:hideMark/>
          </w:tcPr>
          <w:p w14:paraId="6C92D8F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falsidade da declaração de que trata os itens 4.2 ao 4.4 sujeitará o licitante às sanções previstas na Lei nº 14.133, de 2021 e neste Edital.</w:t>
            </w:r>
          </w:p>
        </w:tc>
      </w:tr>
      <w:tr w:rsidR="0053742D" w:rsidRPr="0053742D" w14:paraId="7EB4DBCE" w14:textId="77777777" w:rsidTr="0053742D">
        <w:trPr>
          <w:trHeight w:val="360"/>
        </w:trPr>
        <w:tc>
          <w:tcPr>
            <w:tcW w:w="301" w:type="pct"/>
            <w:gridSpan w:val="2"/>
            <w:tcBorders>
              <w:top w:val="nil"/>
              <w:left w:val="nil"/>
              <w:bottom w:val="nil"/>
              <w:right w:val="nil"/>
            </w:tcBorders>
            <w:shd w:val="clear" w:color="auto" w:fill="auto"/>
            <w:hideMark/>
          </w:tcPr>
          <w:p w14:paraId="139D86B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4.6</w:t>
            </w:r>
          </w:p>
        </w:tc>
        <w:tc>
          <w:tcPr>
            <w:tcW w:w="4699" w:type="pct"/>
            <w:gridSpan w:val="4"/>
            <w:tcBorders>
              <w:top w:val="nil"/>
              <w:left w:val="nil"/>
              <w:bottom w:val="nil"/>
              <w:right w:val="nil"/>
            </w:tcBorders>
            <w:shd w:val="clear" w:color="auto" w:fill="auto"/>
            <w:hideMark/>
          </w:tcPr>
          <w:p w14:paraId="1D4517F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53742D" w:rsidRPr="0053742D" w14:paraId="69338B80" w14:textId="77777777" w:rsidTr="0053742D">
        <w:trPr>
          <w:trHeight w:val="321"/>
        </w:trPr>
        <w:tc>
          <w:tcPr>
            <w:tcW w:w="301" w:type="pct"/>
            <w:gridSpan w:val="2"/>
            <w:tcBorders>
              <w:top w:val="nil"/>
              <w:left w:val="nil"/>
              <w:bottom w:val="nil"/>
              <w:right w:val="nil"/>
            </w:tcBorders>
            <w:shd w:val="clear" w:color="auto" w:fill="auto"/>
            <w:hideMark/>
          </w:tcPr>
          <w:p w14:paraId="7B616AD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4.7</w:t>
            </w:r>
          </w:p>
        </w:tc>
        <w:tc>
          <w:tcPr>
            <w:tcW w:w="4699" w:type="pct"/>
            <w:gridSpan w:val="4"/>
            <w:tcBorders>
              <w:top w:val="nil"/>
              <w:left w:val="nil"/>
              <w:bottom w:val="nil"/>
              <w:right w:val="nil"/>
            </w:tcBorders>
            <w:shd w:val="clear" w:color="auto" w:fill="auto"/>
            <w:hideMark/>
          </w:tcPr>
          <w:p w14:paraId="634BACD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 haverá ordem de classificação na etapa de apresentação da proposta e dos documentos de habilitação pelo licitante, o que ocorrerá somente após os procedimentos de abertura da sessão pública e da fase de envio de lances.</w:t>
            </w:r>
          </w:p>
        </w:tc>
      </w:tr>
      <w:tr w:rsidR="0053742D" w:rsidRPr="0053742D" w14:paraId="52493F90" w14:textId="77777777" w:rsidTr="0053742D">
        <w:trPr>
          <w:trHeight w:val="261"/>
        </w:trPr>
        <w:tc>
          <w:tcPr>
            <w:tcW w:w="301" w:type="pct"/>
            <w:gridSpan w:val="2"/>
            <w:tcBorders>
              <w:top w:val="nil"/>
              <w:left w:val="nil"/>
              <w:bottom w:val="nil"/>
              <w:right w:val="nil"/>
            </w:tcBorders>
            <w:shd w:val="clear" w:color="auto" w:fill="auto"/>
            <w:hideMark/>
          </w:tcPr>
          <w:p w14:paraId="797B98F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4.8</w:t>
            </w:r>
          </w:p>
        </w:tc>
        <w:tc>
          <w:tcPr>
            <w:tcW w:w="4699" w:type="pct"/>
            <w:gridSpan w:val="4"/>
            <w:tcBorders>
              <w:top w:val="nil"/>
              <w:left w:val="nil"/>
              <w:bottom w:val="nil"/>
              <w:right w:val="nil"/>
            </w:tcBorders>
            <w:shd w:val="clear" w:color="auto" w:fill="auto"/>
            <w:hideMark/>
          </w:tcPr>
          <w:p w14:paraId="15A767E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Serão disponibilizados para acesso público os documentos que compõem a proposta dos licitantes convocados para apresentação de propostas, após a fase de envio de lances.</w:t>
            </w:r>
          </w:p>
        </w:tc>
      </w:tr>
      <w:tr w:rsidR="0053742D" w:rsidRPr="0053742D" w14:paraId="1969DFC4" w14:textId="77777777" w:rsidTr="0053742D">
        <w:trPr>
          <w:trHeight w:val="300"/>
        </w:trPr>
        <w:tc>
          <w:tcPr>
            <w:tcW w:w="301" w:type="pct"/>
            <w:gridSpan w:val="2"/>
            <w:tcBorders>
              <w:top w:val="nil"/>
              <w:left w:val="nil"/>
              <w:bottom w:val="nil"/>
              <w:right w:val="nil"/>
            </w:tcBorders>
            <w:shd w:val="clear" w:color="auto" w:fill="auto"/>
            <w:hideMark/>
          </w:tcPr>
          <w:p w14:paraId="5F1857D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4.9</w:t>
            </w:r>
          </w:p>
        </w:tc>
        <w:tc>
          <w:tcPr>
            <w:tcW w:w="4699" w:type="pct"/>
            <w:gridSpan w:val="4"/>
            <w:tcBorders>
              <w:top w:val="nil"/>
              <w:left w:val="nil"/>
              <w:bottom w:val="nil"/>
              <w:right w:val="nil"/>
            </w:tcBorders>
            <w:shd w:val="clear" w:color="auto" w:fill="auto"/>
            <w:hideMark/>
          </w:tcPr>
          <w:p w14:paraId="43EDEB5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Desde que disponibilizada a funcionalidade no sistema, o licitante poderá parametrizar o seu valor final mínimo ou o seu percentual de desconto máximo quando do cadastramento da proposta e obedecerá às seguintes regras:</w:t>
            </w:r>
          </w:p>
        </w:tc>
      </w:tr>
      <w:tr w:rsidR="0053742D" w:rsidRPr="0053742D" w14:paraId="7D86FCC8" w14:textId="77777777" w:rsidTr="0053742D">
        <w:trPr>
          <w:trHeight w:val="300"/>
        </w:trPr>
        <w:tc>
          <w:tcPr>
            <w:tcW w:w="301" w:type="pct"/>
            <w:gridSpan w:val="2"/>
            <w:tcBorders>
              <w:top w:val="nil"/>
              <w:left w:val="nil"/>
              <w:bottom w:val="nil"/>
              <w:right w:val="nil"/>
            </w:tcBorders>
            <w:shd w:val="clear" w:color="auto" w:fill="auto"/>
            <w:hideMark/>
          </w:tcPr>
          <w:p w14:paraId="0DBA2B6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4.9.1</w:t>
            </w:r>
          </w:p>
        </w:tc>
        <w:tc>
          <w:tcPr>
            <w:tcW w:w="4699" w:type="pct"/>
            <w:gridSpan w:val="4"/>
            <w:tcBorders>
              <w:top w:val="nil"/>
              <w:left w:val="nil"/>
              <w:bottom w:val="nil"/>
              <w:right w:val="nil"/>
            </w:tcBorders>
            <w:shd w:val="clear" w:color="auto" w:fill="auto"/>
            <w:hideMark/>
          </w:tcPr>
          <w:p w14:paraId="3A20206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aplicação do intervalo mínimo de diferença de valores ou de percentuais entre os lances, que incidirá tanto em relação aos lances intermediários quanto em relação ao lance que cobrir a melhor oferta; </w:t>
            </w:r>
          </w:p>
        </w:tc>
      </w:tr>
      <w:tr w:rsidR="0053742D" w:rsidRPr="0053742D" w14:paraId="28AF59B4" w14:textId="77777777" w:rsidTr="0053742D">
        <w:trPr>
          <w:trHeight w:val="219"/>
        </w:trPr>
        <w:tc>
          <w:tcPr>
            <w:tcW w:w="301" w:type="pct"/>
            <w:gridSpan w:val="2"/>
            <w:tcBorders>
              <w:top w:val="nil"/>
              <w:left w:val="nil"/>
              <w:bottom w:val="nil"/>
              <w:right w:val="nil"/>
            </w:tcBorders>
            <w:shd w:val="clear" w:color="auto" w:fill="auto"/>
            <w:hideMark/>
          </w:tcPr>
          <w:p w14:paraId="3E9C72C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4.9.2</w:t>
            </w:r>
          </w:p>
        </w:tc>
        <w:tc>
          <w:tcPr>
            <w:tcW w:w="4699" w:type="pct"/>
            <w:gridSpan w:val="4"/>
            <w:tcBorders>
              <w:top w:val="nil"/>
              <w:left w:val="nil"/>
              <w:bottom w:val="nil"/>
              <w:right w:val="nil"/>
            </w:tcBorders>
            <w:shd w:val="clear" w:color="auto" w:fill="auto"/>
            <w:hideMark/>
          </w:tcPr>
          <w:p w14:paraId="12ECFCE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lances serão de envio automático pelo sistema, respeitado o valor final mínimo estabelecido e o intervalo de que trata o subitem acima.</w:t>
            </w:r>
          </w:p>
        </w:tc>
      </w:tr>
      <w:tr w:rsidR="0053742D" w:rsidRPr="0053742D" w14:paraId="545936F6" w14:textId="77777777" w:rsidTr="0053742D">
        <w:trPr>
          <w:trHeight w:val="261"/>
        </w:trPr>
        <w:tc>
          <w:tcPr>
            <w:tcW w:w="301" w:type="pct"/>
            <w:gridSpan w:val="2"/>
            <w:tcBorders>
              <w:top w:val="nil"/>
              <w:left w:val="nil"/>
              <w:bottom w:val="nil"/>
              <w:right w:val="nil"/>
            </w:tcBorders>
            <w:shd w:val="clear" w:color="auto" w:fill="auto"/>
            <w:hideMark/>
          </w:tcPr>
          <w:p w14:paraId="6A1106C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4.10</w:t>
            </w:r>
          </w:p>
        </w:tc>
        <w:tc>
          <w:tcPr>
            <w:tcW w:w="4699" w:type="pct"/>
            <w:gridSpan w:val="4"/>
            <w:tcBorders>
              <w:top w:val="nil"/>
              <w:left w:val="nil"/>
              <w:bottom w:val="nil"/>
              <w:right w:val="nil"/>
            </w:tcBorders>
            <w:shd w:val="clear" w:color="auto" w:fill="auto"/>
            <w:hideMark/>
          </w:tcPr>
          <w:p w14:paraId="2A3F2AC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valor final mínimo ou o percentual de desconto final máximo parametrizado no sistema poderá ser alterado pelo fornecedor durante a fase de disputa, sendo vedado:</w:t>
            </w:r>
          </w:p>
        </w:tc>
      </w:tr>
      <w:tr w:rsidR="0053742D" w:rsidRPr="0053742D" w14:paraId="59BAF76D" w14:textId="77777777" w:rsidTr="0053742D">
        <w:trPr>
          <w:trHeight w:val="219"/>
        </w:trPr>
        <w:tc>
          <w:tcPr>
            <w:tcW w:w="301" w:type="pct"/>
            <w:gridSpan w:val="2"/>
            <w:tcBorders>
              <w:top w:val="nil"/>
              <w:left w:val="nil"/>
              <w:bottom w:val="nil"/>
              <w:right w:val="nil"/>
            </w:tcBorders>
            <w:shd w:val="clear" w:color="auto" w:fill="auto"/>
            <w:hideMark/>
          </w:tcPr>
          <w:p w14:paraId="7D9E625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4.10.1</w:t>
            </w:r>
          </w:p>
        </w:tc>
        <w:tc>
          <w:tcPr>
            <w:tcW w:w="4699" w:type="pct"/>
            <w:gridSpan w:val="4"/>
            <w:tcBorders>
              <w:top w:val="nil"/>
              <w:left w:val="nil"/>
              <w:bottom w:val="nil"/>
              <w:right w:val="nil"/>
            </w:tcBorders>
            <w:shd w:val="clear" w:color="auto" w:fill="auto"/>
            <w:hideMark/>
          </w:tcPr>
          <w:p w14:paraId="402EAD4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Valor superior a lance já registrado pelo fornecedor no sistema, quando adotado o critério de julgamento por menor preço; e</w:t>
            </w:r>
          </w:p>
        </w:tc>
      </w:tr>
      <w:tr w:rsidR="0053742D" w:rsidRPr="0053742D" w14:paraId="4FBDCFFA" w14:textId="77777777" w:rsidTr="0053742D">
        <w:trPr>
          <w:trHeight w:val="240"/>
        </w:trPr>
        <w:tc>
          <w:tcPr>
            <w:tcW w:w="301" w:type="pct"/>
            <w:gridSpan w:val="2"/>
            <w:tcBorders>
              <w:top w:val="nil"/>
              <w:left w:val="nil"/>
              <w:bottom w:val="nil"/>
              <w:right w:val="nil"/>
            </w:tcBorders>
            <w:shd w:val="clear" w:color="auto" w:fill="auto"/>
            <w:hideMark/>
          </w:tcPr>
          <w:p w14:paraId="74B300F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4.10.2</w:t>
            </w:r>
          </w:p>
        </w:tc>
        <w:tc>
          <w:tcPr>
            <w:tcW w:w="4699" w:type="pct"/>
            <w:gridSpan w:val="4"/>
            <w:tcBorders>
              <w:top w:val="nil"/>
              <w:left w:val="nil"/>
              <w:bottom w:val="nil"/>
              <w:right w:val="nil"/>
            </w:tcBorders>
            <w:shd w:val="clear" w:color="auto" w:fill="auto"/>
            <w:hideMark/>
          </w:tcPr>
          <w:p w14:paraId="1239D56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Percentual de desconto inferior a lance já registrado pelo fornecedor no sistema, quando adotado o critério de julgamento por maior desconto</w:t>
            </w:r>
          </w:p>
        </w:tc>
      </w:tr>
      <w:tr w:rsidR="0053742D" w:rsidRPr="0053742D" w14:paraId="36D239BC" w14:textId="77777777" w:rsidTr="0053742D">
        <w:trPr>
          <w:trHeight w:val="360"/>
        </w:trPr>
        <w:tc>
          <w:tcPr>
            <w:tcW w:w="301" w:type="pct"/>
            <w:gridSpan w:val="2"/>
            <w:tcBorders>
              <w:top w:val="nil"/>
              <w:left w:val="nil"/>
              <w:bottom w:val="nil"/>
              <w:right w:val="nil"/>
            </w:tcBorders>
            <w:shd w:val="clear" w:color="auto" w:fill="auto"/>
            <w:hideMark/>
          </w:tcPr>
          <w:p w14:paraId="3FE07CB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4.11</w:t>
            </w:r>
          </w:p>
        </w:tc>
        <w:tc>
          <w:tcPr>
            <w:tcW w:w="4699" w:type="pct"/>
            <w:gridSpan w:val="4"/>
            <w:tcBorders>
              <w:top w:val="nil"/>
              <w:left w:val="nil"/>
              <w:bottom w:val="nil"/>
              <w:right w:val="nil"/>
            </w:tcBorders>
            <w:shd w:val="clear" w:color="auto" w:fill="auto"/>
            <w:hideMark/>
          </w:tcPr>
          <w:p w14:paraId="221C681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53742D" w:rsidRPr="0053742D" w14:paraId="799DA629" w14:textId="77777777" w:rsidTr="0053742D">
        <w:trPr>
          <w:trHeight w:val="381"/>
        </w:trPr>
        <w:tc>
          <w:tcPr>
            <w:tcW w:w="301" w:type="pct"/>
            <w:gridSpan w:val="2"/>
            <w:tcBorders>
              <w:top w:val="nil"/>
              <w:left w:val="nil"/>
              <w:bottom w:val="nil"/>
              <w:right w:val="nil"/>
            </w:tcBorders>
            <w:shd w:val="clear" w:color="auto" w:fill="auto"/>
            <w:hideMark/>
          </w:tcPr>
          <w:p w14:paraId="39FDB30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4.12</w:t>
            </w:r>
          </w:p>
        </w:tc>
        <w:tc>
          <w:tcPr>
            <w:tcW w:w="4699" w:type="pct"/>
            <w:gridSpan w:val="4"/>
            <w:tcBorders>
              <w:top w:val="nil"/>
              <w:left w:val="nil"/>
              <w:bottom w:val="nil"/>
              <w:right w:val="nil"/>
            </w:tcBorders>
            <w:shd w:val="clear" w:color="auto" w:fill="auto"/>
            <w:hideMark/>
          </w:tcPr>
          <w:p w14:paraId="54CA8D5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53742D" w:rsidRPr="0053742D" w14:paraId="6C55AE82" w14:textId="77777777" w:rsidTr="0053742D">
        <w:trPr>
          <w:trHeight w:val="261"/>
        </w:trPr>
        <w:tc>
          <w:tcPr>
            <w:tcW w:w="301" w:type="pct"/>
            <w:gridSpan w:val="2"/>
            <w:tcBorders>
              <w:top w:val="nil"/>
              <w:left w:val="nil"/>
              <w:bottom w:val="nil"/>
              <w:right w:val="nil"/>
            </w:tcBorders>
            <w:shd w:val="clear" w:color="auto" w:fill="auto"/>
            <w:hideMark/>
          </w:tcPr>
          <w:p w14:paraId="2FFC656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4.13</w:t>
            </w:r>
          </w:p>
        </w:tc>
        <w:tc>
          <w:tcPr>
            <w:tcW w:w="4699" w:type="pct"/>
            <w:gridSpan w:val="4"/>
            <w:tcBorders>
              <w:top w:val="nil"/>
              <w:left w:val="nil"/>
              <w:bottom w:val="nil"/>
              <w:right w:val="nil"/>
            </w:tcBorders>
            <w:shd w:val="clear" w:color="auto" w:fill="auto"/>
            <w:hideMark/>
          </w:tcPr>
          <w:p w14:paraId="00CA4F6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licitante deverá comunicar imediatamente ao provedor do sistema qualquer acontecimento que possa comprometer o sigilo ou a segurança, para imediato bloqueio de acesso.</w:t>
            </w:r>
          </w:p>
        </w:tc>
      </w:tr>
      <w:tr w:rsidR="0053742D" w:rsidRPr="0053742D" w14:paraId="033A973B" w14:textId="77777777" w:rsidTr="0053742D">
        <w:trPr>
          <w:trHeight w:val="99"/>
        </w:trPr>
        <w:tc>
          <w:tcPr>
            <w:tcW w:w="301" w:type="pct"/>
            <w:gridSpan w:val="2"/>
            <w:tcBorders>
              <w:top w:val="nil"/>
              <w:left w:val="nil"/>
              <w:bottom w:val="nil"/>
              <w:right w:val="nil"/>
            </w:tcBorders>
            <w:shd w:val="clear" w:color="000000" w:fill="FFF2CC"/>
            <w:hideMark/>
          </w:tcPr>
          <w:p w14:paraId="2E14ADFC"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5.</w:t>
            </w:r>
          </w:p>
        </w:tc>
        <w:tc>
          <w:tcPr>
            <w:tcW w:w="4699" w:type="pct"/>
            <w:gridSpan w:val="4"/>
            <w:tcBorders>
              <w:top w:val="nil"/>
              <w:left w:val="nil"/>
              <w:bottom w:val="nil"/>
              <w:right w:val="nil"/>
            </w:tcBorders>
            <w:shd w:val="clear" w:color="000000" w:fill="FFF2CC"/>
            <w:hideMark/>
          </w:tcPr>
          <w:p w14:paraId="6A636C32"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DO PREENCHIMENTO DA PROPOSTA</w:t>
            </w:r>
          </w:p>
        </w:tc>
      </w:tr>
      <w:tr w:rsidR="0053742D" w:rsidRPr="0053742D" w14:paraId="4097776B" w14:textId="77777777" w:rsidTr="0053742D">
        <w:trPr>
          <w:trHeight w:val="201"/>
        </w:trPr>
        <w:tc>
          <w:tcPr>
            <w:tcW w:w="301" w:type="pct"/>
            <w:gridSpan w:val="2"/>
            <w:tcBorders>
              <w:top w:val="nil"/>
              <w:left w:val="nil"/>
              <w:bottom w:val="nil"/>
              <w:right w:val="nil"/>
            </w:tcBorders>
            <w:shd w:val="clear" w:color="auto" w:fill="auto"/>
            <w:hideMark/>
          </w:tcPr>
          <w:p w14:paraId="79C8567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5.1.</w:t>
            </w:r>
          </w:p>
        </w:tc>
        <w:tc>
          <w:tcPr>
            <w:tcW w:w="4699" w:type="pct"/>
            <w:gridSpan w:val="4"/>
            <w:tcBorders>
              <w:top w:val="nil"/>
              <w:left w:val="nil"/>
              <w:bottom w:val="nil"/>
              <w:right w:val="nil"/>
            </w:tcBorders>
            <w:shd w:val="clear" w:color="auto" w:fill="auto"/>
            <w:hideMark/>
          </w:tcPr>
          <w:p w14:paraId="15AA47F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licitante deverá enviar sua proposta mediante o preenchimento, no sistema eletrônico, dos seguintes campos:</w:t>
            </w:r>
          </w:p>
        </w:tc>
      </w:tr>
      <w:tr w:rsidR="0053742D" w:rsidRPr="0053742D" w14:paraId="699E116F" w14:textId="77777777" w:rsidTr="0053742D">
        <w:trPr>
          <w:trHeight w:val="180"/>
        </w:trPr>
        <w:tc>
          <w:tcPr>
            <w:tcW w:w="301" w:type="pct"/>
            <w:gridSpan w:val="2"/>
            <w:tcBorders>
              <w:top w:val="nil"/>
              <w:left w:val="nil"/>
              <w:bottom w:val="nil"/>
              <w:right w:val="nil"/>
            </w:tcBorders>
            <w:shd w:val="clear" w:color="auto" w:fill="auto"/>
            <w:hideMark/>
          </w:tcPr>
          <w:p w14:paraId="0DCD0F8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5.1.1.</w:t>
            </w:r>
          </w:p>
        </w:tc>
        <w:tc>
          <w:tcPr>
            <w:tcW w:w="4699" w:type="pct"/>
            <w:gridSpan w:val="4"/>
            <w:tcBorders>
              <w:top w:val="nil"/>
              <w:left w:val="nil"/>
              <w:bottom w:val="nil"/>
              <w:right w:val="nil"/>
            </w:tcBorders>
            <w:shd w:val="clear" w:color="auto" w:fill="auto"/>
            <w:hideMark/>
          </w:tcPr>
          <w:p w14:paraId="0EDA593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Valor unitário e total do item/grupo ou percentual de desconto, conforme estabelecido no edital;</w:t>
            </w:r>
          </w:p>
        </w:tc>
      </w:tr>
      <w:tr w:rsidR="0053742D" w:rsidRPr="0053742D" w14:paraId="3A46B954" w14:textId="77777777" w:rsidTr="0053742D">
        <w:trPr>
          <w:trHeight w:val="201"/>
        </w:trPr>
        <w:tc>
          <w:tcPr>
            <w:tcW w:w="301" w:type="pct"/>
            <w:gridSpan w:val="2"/>
            <w:tcBorders>
              <w:top w:val="nil"/>
              <w:left w:val="nil"/>
              <w:bottom w:val="nil"/>
              <w:right w:val="nil"/>
            </w:tcBorders>
            <w:shd w:val="clear" w:color="auto" w:fill="auto"/>
            <w:hideMark/>
          </w:tcPr>
          <w:p w14:paraId="700FC9D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5.1.2.</w:t>
            </w:r>
          </w:p>
        </w:tc>
        <w:tc>
          <w:tcPr>
            <w:tcW w:w="4699" w:type="pct"/>
            <w:gridSpan w:val="4"/>
            <w:tcBorders>
              <w:top w:val="nil"/>
              <w:left w:val="nil"/>
              <w:bottom w:val="nil"/>
              <w:right w:val="nil"/>
            </w:tcBorders>
            <w:shd w:val="clear" w:color="auto" w:fill="auto"/>
            <w:hideMark/>
          </w:tcPr>
          <w:p w14:paraId="28BEC98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Descrição detalhada do objeto, contendo as informações mínimas à especiﬁcação do Termo de Referência</w:t>
            </w:r>
          </w:p>
        </w:tc>
      </w:tr>
      <w:tr w:rsidR="0053742D" w:rsidRPr="0053742D" w14:paraId="1564FC81" w14:textId="77777777" w:rsidTr="0053742D">
        <w:trPr>
          <w:trHeight w:val="159"/>
        </w:trPr>
        <w:tc>
          <w:tcPr>
            <w:tcW w:w="301" w:type="pct"/>
            <w:gridSpan w:val="2"/>
            <w:tcBorders>
              <w:top w:val="nil"/>
              <w:left w:val="nil"/>
              <w:bottom w:val="nil"/>
              <w:right w:val="nil"/>
            </w:tcBorders>
            <w:shd w:val="clear" w:color="auto" w:fill="auto"/>
            <w:hideMark/>
          </w:tcPr>
          <w:p w14:paraId="4640B19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5.2.</w:t>
            </w:r>
          </w:p>
        </w:tc>
        <w:tc>
          <w:tcPr>
            <w:tcW w:w="4699" w:type="pct"/>
            <w:gridSpan w:val="4"/>
            <w:tcBorders>
              <w:top w:val="nil"/>
              <w:left w:val="nil"/>
              <w:bottom w:val="nil"/>
              <w:right w:val="nil"/>
            </w:tcBorders>
            <w:shd w:val="clear" w:color="auto" w:fill="auto"/>
            <w:hideMark/>
          </w:tcPr>
          <w:p w14:paraId="3AE8F0A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Todas as especiﬁcações do objeto contidas na proposta vinculam a Licitante.</w:t>
            </w:r>
          </w:p>
        </w:tc>
      </w:tr>
      <w:tr w:rsidR="0053742D" w:rsidRPr="0053742D" w14:paraId="789A77FF" w14:textId="77777777" w:rsidTr="0053742D">
        <w:trPr>
          <w:trHeight w:val="300"/>
        </w:trPr>
        <w:tc>
          <w:tcPr>
            <w:tcW w:w="301" w:type="pct"/>
            <w:gridSpan w:val="2"/>
            <w:tcBorders>
              <w:top w:val="nil"/>
              <w:left w:val="nil"/>
              <w:bottom w:val="nil"/>
              <w:right w:val="nil"/>
            </w:tcBorders>
            <w:shd w:val="clear" w:color="auto" w:fill="auto"/>
            <w:hideMark/>
          </w:tcPr>
          <w:p w14:paraId="5E379F6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5.3.</w:t>
            </w:r>
          </w:p>
        </w:tc>
        <w:tc>
          <w:tcPr>
            <w:tcW w:w="4699" w:type="pct"/>
            <w:gridSpan w:val="4"/>
            <w:tcBorders>
              <w:top w:val="nil"/>
              <w:left w:val="nil"/>
              <w:bottom w:val="nil"/>
              <w:right w:val="nil"/>
            </w:tcBorders>
            <w:shd w:val="clear" w:color="auto" w:fill="auto"/>
            <w:hideMark/>
          </w:tcPr>
          <w:p w14:paraId="16EC0C2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Nos valores propostos estarão inclusos todos os custos operacionais, encargos previdenciários, trabalhistas, tributários, comerciais e quaisquer outros que incidam direta ou indiretamente no fornecimento dos bens.</w:t>
            </w:r>
          </w:p>
        </w:tc>
      </w:tr>
      <w:tr w:rsidR="0053742D" w:rsidRPr="0053742D" w14:paraId="2D00DBB4" w14:textId="77777777" w:rsidTr="0053742D">
        <w:trPr>
          <w:trHeight w:val="540"/>
        </w:trPr>
        <w:tc>
          <w:tcPr>
            <w:tcW w:w="301" w:type="pct"/>
            <w:gridSpan w:val="2"/>
            <w:tcBorders>
              <w:top w:val="nil"/>
              <w:left w:val="nil"/>
              <w:bottom w:val="nil"/>
              <w:right w:val="nil"/>
            </w:tcBorders>
            <w:shd w:val="clear" w:color="auto" w:fill="auto"/>
            <w:hideMark/>
          </w:tcPr>
          <w:p w14:paraId="58FA774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5.4.</w:t>
            </w:r>
          </w:p>
        </w:tc>
        <w:tc>
          <w:tcPr>
            <w:tcW w:w="4699" w:type="pct"/>
            <w:gridSpan w:val="4"/>
            <w:tcBorders>
              <w:top w:val="nil"/>
              <w:left w:val="nil"/>
              <w:bottom w:val="nil"/>
              <w:right w:val="nil"/>
            </w:tcBorders>
            <w:shd w:val="clear" w:color="auto" w:fill="auto"/>
            <w:hideMark/>
          </w:tcPr>
          <w:p w14:paraId="1BBFED5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53742D" w:rsidRPr="0053742D" w14:paraId="451C5138" w14:textId="77777777" w:rsidTr="0053742D">
        <w:trPr>
          <w:trHeight w:val="381"/>
        </w:trPr>
        <w:tc>
          <w:tcPr>
            <w:tcW w:w="301" w:type="pct"/>
            <w:gridSpan w:val="2"/>
            <w:tcBorders>
              <w:top w:val="nil"/>
              <w:left w:val="nil"/>
              <w:bottom w:val="nil"/>
              <w:right w:val="nil"/>
            </w:tcBorders>
            <w:shd w:val="clear" w:color="auto" w:fill="auto"/>
            <w:hideMark/>
          </w:tcPr>
          <w:p w14:paraId="14F94B9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5.5.</w:t>
            </w:r>
          </w:p>
        </w:tc>
        <w:tc>
          <w:tcPr>
            <w:tcW w:w="4699" w:type="pct"/>
            <w:gridSpan w:val="4"/>
            <w:tcBorders>
              <w:top w:val="nil"/>
              <w:left w:val="nil"/>
              <w:bottom w:val="nil"/>
              <w:right w:val="nil"/>
            </w:tcBorders>
            <w:shd w:val="clear" w:color="auto" w:fill="auto"/>
            <w:hideMark/>
          </w:tcPr>
          <w:p w14:paraId="3AD62A2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53742D" w:rsidRPr="0053742D" w14:paraId="42D64BE1" w14:textId="77777777" w:rsidTr="0053742D">
        <w:trPr>
          <w:trHeight w:val="300"/>
        </w:trPr>
        <w:tc>
          <w:tcPr>
            <w:tcW w:w="301" w:type="pct"/>
            <w:gridSpan w:val="2"/>
            <w:tcBorders>
              <w:top w:val="nil"/>
              <w:left w:val="nil"/>
              <w:bottom w:val="nil"/>
              <w:right w:val="nil"/>
            </w:tcBorders>
            <w:shd w:val="clear" w:color="auto" w:fill="auto"/>
            <w:hideMark/>
          </w:tcPr>
          <w:p w14:paraId="6A64A18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5.6</w:t>
            </w:r>
          </w:p>
        </w:tc>
        <w:tc>
          <w:tcPr>
            <w:tcW w:w="4699" w:type="pct"/>
            <w:gridSpan w:val="4"/>
            <w:tcBorders>
              <w:top w:val="nil"/>
              <w:left w:val="nil"/>
              <w:bottom w:val="nil"/>
              <w:right w:val="nil"/>
            </w:tcBorders>
            <w:shd w:val="clear" w:color="auto" w:fill="auto"/>
            <w:hideMark/>
          </w:tcPr>
          <w:p w14:paraId="31952C6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Se o regime tributário da empresa implicar o recolhimento de tributos em percentuais variáveis, a cotação adequada será a que corresponde à média dos efetivos recolhimentos da empresa nos últimos doze meses. </w:t>
            </w:r>
          </w:p>
        </w:tc>
      </w:tr>
      <w:tr w:rsidR="0053742D" w:rsidRPr="0053742D" w14:paraId="17AF3C97" w14:textId="77777777" w:rsidTr="0053742D">
        <w:trPr>
          <w:trHeight w:val="240"/>
        </w:trPr>
        <w:tc>
          <w:tcPr>
            <w:tcW w:w="301" w:type="pct"/>
            <w:gridSpan w:val="2"/>
            <w:tcBorders>
              <w:top w:val="nil"/>
              <w:left w:val="nil"/>
              <w:bottom w:val="nil"/>
              <w:right w:val="nil"/>
            </w:tcBorders>
            <w:shd w:val="clear" w:color="auto" w:fill="auto"/>
            <w:hideMark/>
          </w:tcPr>
          <w:p w14:paraId="3229E15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5.7.</w:t>
            </w:r>
          </w:p>
        </w:tc>
        <w:tc>
          <w:tcPr>
            <w:tcW w:w="4699" w:type="pct"/>
            <w:gridSpan w:val="4"/>
            <w:tcBorders>
              <w:top w:val="nil"/>
              <w:left w:val="nil"/>
              <w:bottom w:val="nil"/>
              <w:right w:val="nil"/>
            </w:tcBorders>
            <w:shd w:val="clear" w:color="auto" w:fill="auto"/>
            <w:hideMark/>
          </w:tcPr>
          <w:p w14:paraId="0BB7727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53742D" w:rsidRPr="0053742D" w14:paraId="35514910" w14:textId="77777777" w:rsidTr="0053742D">
        <w:trPr>
          <w:trHeight w:val="540"/>
        </w:trPr>
        <w:tc>
          <w:tcPr>
            <w:tcW w:w="301" w:type="pct"/>
            <w:gridSpan w:val="2"/>
            <w:tcBorders>
              <w:top w:val="nil"/>
              <w:left w:val="nil"/>
              <w:bottom w:val="nil"/>
              <w:right w:val="nil"/>
            </w:tcBorders>
            <w:shd w:val="clear" w:color="auto" w:fill="auto"/>
            <w:hideMark/>
          </w:tcPr>
          <w:p w14:paraId="38B41BE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5.8.</w:t>
            </w:r>
          </w:p>
        </w:tc>
        <w:tc>
          <w:tcPr>
            <w:tcW w:w="4699" w:type="pct"/>
            <w:gridSpan w:val="4"/>
            <w:tcBorders>
              <w:top w:val="nil"/>
              <w:left w:val="nil"/>
              <w:bottom w:val="nil"/>
              <w:right w:val="nil"/>
            </w:tcBorders>
            <w:shd w:val="clear" w:color="auto" w:fill="auto"/>
            <w:hideMark/>
          </w:tcPr>
          <w:p w14:paraId="709F962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apresentação das propostas implica obrigatoriedade do cumprimento das disposições nelas contidas, em conformidade com o que dispõe o anexo I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tc>
      </w:tr>
      <w:tr w:rsidR="0053742D" w:rsidRPr="0053742D" w14:paraId="5F9DB7FF" w14:textId="77777777" w:rsidTr="0053742D">
        <w:trPr>
          <w:trHeight w:val="600"/>
        </w:trPr>
        <w:tc>
          <w:tcPr>
            <w:tcW w:w="301" w:type="pct"/>
            <w:gridSpan w:val="2"/>
            <w:tcBorders>
              <w:top w:val="nil"/>
              <w:left w:val="nil"/>
              <w:bottom w:val="nil"/>
              <w:right w:val="nil"/>
            </w:tcBorders>
            <w:shd w:val="clear" w:color="auto" w:fill="auto"/>
            <w:hideMark/>
          </w:tcPr>
          <w:p w14:paraId="0A6CC97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5.9.</w:t>
            </w:r>
          </w:p>
        </w:tc>
        <w:tc>
          <w:tcPr>
            <w:tcW w:w="4699" w:type="pct"/>
            <w:gridSpan w:val="4"/>
            <w:tcBorders>
              <w:top w:val="nil"/>
              <w:left w:val="nil"/>
              <w:bottom w:val="nil"/>
              <w:right w:val="nil"/>
            </w:tcBorders>
            <w:shd w:val="clear" w:color="auto" w:fill="auto"/>
            <w:hideMark/>
          </w:tcPr>
          <w:p w14:paraId="0A79041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53742D" w:rsidRPr="0053742D" w14:paraId="0E8B61A0" w14:textId="77777777" w:rsidTr="0053742D">
        <w:trPr>
          <w:trHeight w:val="279"/>
        </w:trPr>
        <w:tc>
          <w:tcPr>
            <w:tcW w:w="301" w:type="pct"/>
            <w:gridSpan w:val="2"/>
            <w:tcBorders>
              <w:top w:val="nil"/>
              <w:left w:val="nil"/>
              <w:bottom w:val="nil"/>
              <w:right w:val="nil"/>
            </w:tcBorders>
            <w:shd w:val="clear" w:color="auto" w:fill="auto"/>
            <w:hideMark/>
          </w:tcPr>
          <w:p w14:paraId="40A897D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5.10</w:t>
            </w:r>
          </w:p>
        </w:tc>
        <w:tc>
          <w:tcPr>
            <w:tcW w:w="4699" w:type="pct"/>
            <w:gridSpan w:val="4"/>
            <w:tcBorders>
              <w:top w:val="nil"/>
              <w:left w:val="nil"/>
              <w:bottom w:val="nil"/>
              <w:right w:val="nil"/>
            </w:tcBorders>
            <w:shd w:val="clear" w:color="auto" w:fill="auto"/>
            <w:hideMark/>
          </w:tcPr>
          <w:p w14:paraId="1ED5E3A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licitantes devem respeitar os preços máximos estabelecidos nas normas de regência de contratações públicas, quando participarem de licitações públicas (Acórdão nº 1455/2018 -TCU - Plenário);</w:t>
            </w:r>
          </w:p>
        </w:tc>
      </w:tr>
      <w:tr w:rsidR="0053742D" w:rsidRPr="0053742D" w14:paraId="70A7CC83" w14:textId="77777777" w:rsidTr="0053742D">
        <w:trPr>
          <w:trHeight w:val="459"/>
        </w:trPr>
        <w:tc>
          <w:tcPr>
            <w:tcW w:w="301" w:type="pct"/>
            <w:gridSpan w:val="2"/>
            <w:tcBorders>
              <w:top w:val="nil"/>
              <w:left w:val="nil"/>
              <w:bottom w:val="nil"/>
              <w:right w:val="nil"/>
            </w:tcBorders>
            <w:shd w:val="clear" w:color="auto" w:fill="auto"/>
            <w:hideMark/>
          </w:tcPr>
          <w:p w14:paraId="142CF67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5.11</w:t>
            </w:r>
          </w:p>
        </w:tc>
        <w:tc>
          <w:tcPr>
            <w:tcW w:w="4699" w:type="pct"/>
            <w:gridSpan w:val="4"/>
            <w:tcBorders>
              <w:top w:val="nil"/>
              <w:left w:val="nil"/>
              <w:bottom w:val="nil"/>
              <w:right w:val="nil"/>
            </w:tcBorders>
            <w:shd w:val="clear" w:color="auto" w:fill="auto"/>
            <w:hideMark/>
          </w:tcPr>
          <w:p w14:paraId="1BF7133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53742D" w:rsidRPr="0053742D" w14:paraId="4509489C" w14:textId="77777777" w:rsidTr="0053742D">
        <w:trPr>
          <w:trHeight w:val="321"/>
        </w:trPr>
        <w:tc>
          <w:tcPr>
            <w:tcW w:w="301" w:type="pct"/>
            <w:gridSpan w:val="2"/>
            <w:tcBorders>
              <w:top w:val="nil"/>
              <w:left w:val="nil"/>
              <w:bottom w:val="nil"/>
              <w:right w:val="nil"/>
            </w:tcBorders>
            <w:shd w:val="clear" w:color="auto" w:fill="auto"/>
            <w:hideMark/>
          </w:tcPr>
          <w:p w14:paraId="705DA0A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5.12</w:t>
            </w:r>
          </w:p>
        </w:tc>
        <w:tc>
          <w:tcPr>
            <w:tcW w:w="4699" w:type="pct"/>
            <w:gridSpan w:val="4"/>
            <w:tcBorders>
              <w:top w:val="nil"/>
              <w:left w:val="nil"/>
              <w:bottom w:val="nil"/>
              <w:right w:val="nil"/>
            </w:tcBorders>
            <w:shd w:val="clear" w:color="auto" w:fill="auto"/>
            <w:hideMark/>
          </w:tcPr>
          <w:p w14:paraId="52E8B8E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oferta deverá ser </w:t>
            </w:r>
            <w:proofErr w:type="spellStart"/>
            <w:r w:rsidRPr="0053742D">
              <w:rPr>
                <w:rFonts w:eastAsia="Times New Roman" w:cs="Arial"/>
                <w:color w:val="000000"/>
                <w:szCs w:val="24"/>
                <w:lang w:eastAsia="pt-BR"/>
              </w:rPr>
              <w:t>ﬁrme</w:t>
            </w:r>
            <w:proofErr w:type="spellEnd"/>
            <w:r w:rsidRPr="0053742D">
              <w:rPr>
                <w:rFonts w:eastAsia="Times New Roman" w:cs="Arial"/>
                <w:color w:val="000000"/>
                <w:szCs w:val="24"/>
                <w:lang w:eastAsia="pt-BR"/>
              </w:rPr>
              <w:t xml:space="preserve"> e precisa, limitada, rigorosamente, ao objeto deste Edital, sem conter alternativas de preço ou de qualquer outra condição que induza o julgamento a mais de um resultado, sob pena de desclassiﬁcação.</w:t>
            </w:r>
          </w:p>
        </w:tc>
      </w:tr>
      <w:tr w:rsidR="0053742D" w:rsidRPr="0053742D" w14:paraId="53AA1246" w14:textId="77777777" w:rsidTr="0053742D">
        <w:trPr>
          <w:trHeight w:val="279"/>
        </w:trPr>
        <w:tc>
          <w:tcPr>
            <w:tcW w:w="301" w:type="pct"/>
            <w:gridSpan w:val="2"/>
            <w:tcBorders>
              <w:top w:val="nil"/>
              <w:left w:val="nil"/>
              <w:bottom w:val="nil"/>
              <w:right w:val="nil"/>
            </w:tcBorders>
            <w:shd w:val="clear" w:color="auto" w:fill="auto"/>
            <w:hideMark/>
          </w:tcPr>
          <w:p w14:paraId="10335D5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5.13</w:t>
            </w:r>
          </w:p>
        </w:tc>
        <w:tc>
          <w:tcPr>
            <w:tcW w:w="4699" w:type="pct"/>
            <w:gridSpan w:val="4"/>
            <w:tcBorders>
              <w:top w:val="nil"/>
              <w:left w:val="nil"/>
              <w:bottom w:val="nil"/>
              <w:right w:val="nil"/>
            </w:tcBorders>
            <w:shd w:val="clear" w:color="auto" w:fill="auto"/>
            <w:hideMark/>
          </w:tcPr>
          <w:p w14:paraId="1D90B63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proposta deverá obedecer aos termos deste Edital e seus Anexos, não sendo considerada aquela que não corresponda às especiﬁcações ali contidas ou que estabeleça vínculo à proposta de outro licitante.</w:t>
            </w:r>
          </w:p>
        </w:tc>
      </w:tr>
      <w:tr w:rsidR="0053742D" w:rsidRPr="0053742D" w14:paraId="4DC053BD" w14:textId="77777777" w:rsidTr="0053742D">
        <w:trPr>
          <w:trHeight w:val="600"/>
        </w:trPr>
        <w:tc>
          <w:tcPr>
            <w:tcW w:w="301" w:type="pct"/>
            <w:gridSpan w:val="2"/>
            <w:tcBorders>
              <w:top w:val="nil"/>
              <w:left w:val="nil"/>
              <w:bottom w:val="nil"/>
              <w:right w:val="nil"/>
            </w:tcBorders>
            <w:shd w:val="clear" w:color="auto" w:fill="auto"/>
            <w:hideMark/>
          </w:tcPr>
          <w:p w14:paraId="3E8BE22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5.14</w:t>
            </w:r>
          </w:p>
        </w:tc>
        <w:tc>
          <w:tcPr>
            <w:tcW w:w="4699" w:type="pct"/>
            <w:gridSpan w:val="4"/>
            <w:tcBorders>
              <w:top w:val="nil"/>
              <w:left w:val="nil"/>
              <w:bottom w:val="nil"/>
              <w:right w:val="nil"/>
            </w:tcBorders>
            <w:shd w:val="clear" w:color="auto" w:fill="auto"/>
            <w:hideMark/>
          </w:tcPr>
          <w:p w14:paraId="1770643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53742D" w:rsidRPr="0053742D" w14:paraId="04FB50C4" w14:textId="77777777" w:rsidTr="0053742D">
        <w:trPr>
          <w:trHeight w:val="141"/>
        </w:trPr>
        <w:tc>
          <w:tcPr>
            <w:tcW w:w="301" w:type="pct"/>
            <w:gridSpan w:val="2"/>
            <w:tcBorders>
              <w:top w:val="nil"/>
              <w:left w:val="nil"/>
              <w:bottom w:val="nil"/>
              <w:right w:val="nil"/>
            </w:tcBorders>
            <w:shd w:val="clear" w:color="000000" w:fill="FFF2CC"/>
            <w:hideMark/>
          </w:tcPr>
          <w:p w14:paraId="66594C61"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6.</w:t>
            </w:r>
          </w:p>
        </w:tc>
        <w:tc>
          <w:tcPr>
            <w:tcW w:w="4699" w:type="pct"/>
            <w:gridSpan w:val="4"/>
            <w:tcBorders>
              <w:top w:val="nil"/>
              <w:left w:val="nil"/>
              <w:bottom w:val="nil"/>
              <w:right w:val="nil"/>
            </w:tcBorders>
            <w:shd w:val="clear" w:color="000000" w:fill="FFF2CC"/>
            <w:hideMark/>
          </w:tcPr>
          <w:p w14:paraId="0AD41376"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ABERTURA DA SESSÃO E FORMULAÇÃO DE LANCES</w:t>
            </w:r>
          </w:p>
        </w:tc>
      </w:tr>
      <w:tr w:rsidR="0053742D" w:rsidRPr="0053742D" w14:paraId="1A6D6E65" w14:textId="77777777" w:rsidTr="0053742D">
        <w:trPr>
          <w:trHeight w:val="240"/>
        </w:trPr>
        <w:tc>
          <w:tcPr>
            <w:tcW w:w="301" w:type="pct"/>
            <w:gridSpan w:val="2"/>
            <w:tcBorders>
              <w:top w:val="nil"/>
              <w:left w:val="nil"/>
              <w:bottom w:val="nil"/>
              <w:right w:val="nil"/>
            </w:tcBorders>
            <w:shd w:val="clear" w:color="auto" w:fill="auto"/>
            <w:hideMark/>
          </w:tcPr>
          <w:p w14:paraId="385619D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6.1</w:t>
            </w:r>
          </w:p>
        </w:tc>
        <w:tc>
          <w:tcPr>
            <w:tcW w:w="4699" w:type="pct"/>
            <w:gridSpan w:val="4"/>
            <w:tcBorders>
              <w:top w:val="nil"/>
              <w:left w:val="nil"/>
              <w:bottom w:val="nil"/>
              <w:right w:val="nil"/>
            </w:tcBorders>
            <w:shd w:val="clear" w:color="auto" w:fill="auto"/>
            <w:hideMark/>
          </w:tcPr>
          <w:p w14:paraId="5A2A0E2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abertura do presente certame dar-se-á automaticamente em sessão pública, por meio de sistema eletrônico, na data, horário e local indicados neste Edital.</w:t>
            </w:r>
          </w:p>
        </w:tc>
      </w:tr>
      <w:tr w:rsidR="0053742D" w:rsidRPr="0053742D" w14:paraId="27B30135" w14:textId="77777777" w:rsidTr="0053742D">
        <w:trPr>
          <w:trHeight w:val="99"/>
        </w:trPr>
        <w:tc>
          <w:tcPr>
            <w:tcW w:w="301" w:type="pct"/>
            <w:gridSpan w:val="2"/>
            <w:tcBorders>
              <w:top w:val="nil"/>
              <w:left w:val="nil"/>
              <w:bottom w:val="nil"/>
              <w:right w:val="nil"/>
            </w:tcBorders>
            <w:shd w:val="clear" w:color="000000" w:fill="FFF2CC"/>
            <w:hideMark/>
          </w:tcPr>
          <w:p w14:paraId="7330E112"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6.2</w:t>
            </w:r>
          </w:p>
        </w:tc>
        <w:tc>
          <w:tcPr>
            <w:tcW w:w="4699" w:type="pct"/>
            <w:gridSpan w:val="4"/>
            <w:tcBorders>
              <w:top w:val="nil"/>
              <w:left w:val="nil"/>
              <w:bottom w:val="nil"/>
              <w:right w:val="nil"/>
            </w:tcBorders>
            <w:shd w:val="clear" w:color="000000" w:fill="FFF2CC"/>
            <w:hideMark/>
          </w:tcPr>
          <w:p w14:paraId="35375B36"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DO CRITÉRIO DE JULGAMENTO</w:t>
            </w:r>
          </w:p>
        </w:tc>
      </w:tr>
      <w:tr w:rsidR="0053742D" w:rsidRPr="0053742D" w14:paraId="7271C7E9" w14:textId="77777777" w:rsidTr="0053742D">
        <w:trPr>
          <w:trHeight w:val="180"/>
        </w:trPr>
        <w:tc>
          <w:tcPr>
            <w:tcW w:w="301" w:type="pct"/>
            <w:gridSpan w:val="2"/>
            <w:tcBorders>
              <w:top w:val="nil"/>
              <w:left w:val="nil"/>
              <w:bottom w:val="nil"/>
              <w:right w:val="nil"/>
            </w:tcBorders>
            <w:shd w:val="clear" w:color="auto" w:fill="auto"/>
            <w:hideMark/>
          </w:tcPr>
          <w:p w14:paraId="194218E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6.2.1</w:t>
            </w:r>
          </w:p>
        </w:tc>
        <w:tc>
          <w:tcPr>
            <w:tcW w:w="4699" w:type="pct"/>
            <w:gridSpan w:val="4"/>
            <w:tcBorders>
              <w:top w:val="nil"/>
              <w:left w:val="nil"/>
              <w:bottom w:val="nil"/>
              <w:right w:val="nil"/>
            </w:tcBorders>
            <w:shd w:val="clear" w:color="auto" w:fill="auto"/>
            <w:hideMark/>
          </w:tcPr>
          <w:p w14:paraId="17C16CA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lance deverá ser ofertado considerando a seguinte forma de julgamento: Menor preço por item</w:t>
            </w:r>
          </w:p>
        </w:tc>
      </w:tr>
      <w:tr w:rsidR="0053742D" w:rsidRPr="0053742D" w14:paraId="44488516" w14:textId="77777777" w:rsidTr="0053742D">
        <w:trPr>
          <w:trHeight w:val="99"/>
        </w:trPr>
        <w:tc>
          <w:tcPr>
            <w:tcW w:w="301" w:type="pct"/>
            <w:gridSpan w:val="2"/>
            <w:tcBorders>
              <w:top w:val="nil"/>
              <w:left w:val="nil"/>
              <w:bottom w:val="nil"/>
              <w:right w:val="nil"/>
            </w:tcBorders>
            <w:shd w:val="clear" w:color="000000" w:fill="FFF2CC"/>
            <w:hideMark/>
          </w:tcPr>
          <w:p w14:paraId="120F2AE9"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6.3</w:t>
            </w:r>
          </w:p>
        </w:tc>
        <w:tc>
          <w:tcPr>
            <w:tcW w:w="4699" w:type="pct"/>
            <w:gridSpan w:val="4"/>
            <w:tcBorders>
              <w:top w:val="nil"/>
              <w:left w:val="nil"/>
              <w:bottom w:val="nil"/>
              <w:right w:val="nil"/>
            </w:tcBorders>
            <w:shd w:val="clear" w:color="000000" w:fill="FFF2CC"/>
            <w:hideMark/>
          </w:tcPr>
          <w:p w14:paraId="6AEDEA75"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FORMULAÇÃO DOS LANCES</w:t>
            </w:r>
          </w:p>
        </w:tc>
      </w:tr>
      <w:tr w:rsidR="0053742D" w:rsidRPr="0053742D" w14:paraId="2FC8D9EE" w14:textId="77777777" w:rsidTr="0053742D">
        <w:trPr>
          <w:trHeight w:val="300"/>
        </w:trPr>
        <w:tc>
          <w:tcPr>
            <w:tcW w:w="301" w:type="pct"/>
            <w:gridSpan w:val="2"/>
            <w:tcBorders>
              <w:top w:val="nil"/>
              <w:left w:val="nil"/>
              <w:bottom w:val="nil"/>
              <w:right w:val="nil"/>
            </w:tcBorders>
            <w:shd w:val="clear" w:color="auto" w:fill="auto"/>
            <w:hideMark/>
          </w:tcPr>
          <w:p w14:paraId="2D267D2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6.3.1</w:t>
            </w:r>
          </w:p>
        </w:tc>
        <w:tc>
          <w:tcPr>
            <w:tcW w:w="4699" w:type="pct"/>
            <w:gridSpan w:val="4"/>
            <w:tcBorders>
              <w:top w:val="nil"/>
              <w:left w:val="nil"/>
              <w:bottom w:val="nil"/>
              <w:right w:val="nil"/>
            </w:tcBorders>
            <w:shd w:val="clear" w:color="auto" w:fill="auto"/>
            <w:hideMark/>
          </w:tcPr>
          <w:p w14:paraId="389B103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Iniciada a etapa competitiva, os licitantes deverão encaminhar lances exclusivamente por meio de sistema eletrônico, sendo imediatamente informados do seu recebimento e do valor consignado no registro. </w:t>
            </w:r>
          </w:p>
        </w:tc>
      </w:tr>
      <w:tr w:rsidR="0053742D" w:rsidRPr="0053742D" w14:paraId="04905857" w14:textId="77777777" w:rsidTr="0053742D">
        <w:trPr>
          <w:trHeight w:val="180"/>
        </w:trPr>
        <w:tc>
          <w:tcPr>
            <w:tcW w:w="301" w:type="pct"/>
            <w:gridSpan w:val="2"/>
            <w:tcBorders>
              <w:top w:val="nil"/>
              <w:left w:val="nil"/>
              <w:bottom w:val="nil"/>
              <w:right w:val="nil"/>
            </w:tcBorders>
            <w:shd w:val="clear" w:color="auto" w:fill="auto"/>
            <w:hideMark/>
          </w:tcPr>
          <w:p w14:paraId="475D46C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6.3.2</w:t>
            </w:r>
          </w:p>
        </w:tc>
        <w:tc>
          <w:tcPr>
            <w:tcW w:w="4699" w:type="pct"/>
            <w:gridSpan w:val="4"/>
            <w:tcBorders>
              <w:top w:val="nil"/>
              <w:left w:val="nil"/>
              <w:bottom w:val="nil"/>
              <w:right w:val="nil"/>
            </w:tcBorders>
            <w:shd w:val="clear" w:color="000000" w:fill="FFFFFF"/>
            <w:hideMark/>
          </w:tcPr>
          <w:p w14:paraId="6071B09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Caso o licitante não apresente lances, concorrerá com o valor de sua proposta.</w:t>
            </w:r>
          </w:p>
        </w:tc>
      </w:tr>
      <w:tr w:rsidR="0053742D" w:rsidRPr="0053742D" w14:paraId="61079F66" w14:textId="77777777" w:rsidTr="0053742D">
        <w:trPr>
          <w:trHeight w:val="219"/>
        </w:trPr>
        <w:tc>
          <w:tcPr>
            <w:tcW w:w="301" w:type="pct"/>
            <w:gridSpan w:val="2"/>
            <w:tcBorders>
              <w:top w:val="nil"/>
              <w:left w:val="nil"/>
              <w:bottom w:val="nil"/>
              <w:right w:val="nil"/>
            </w:tcBorders>
            <w:shd w:val="clear" w:color="auto" w:fill="auto"/>
            <w:hideMark/>
          </w:tcPr>
          <w:p w14:paraId="3099C00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6.3.3</w:t>
            </w:r>
          </w:p>
        </w:tc>
        <w:tc>
          <w:tcPr>
            <w:tcW w:w="4699" w:type="pct"/>
            <w:gridSpan w:val="4"/>
            <w:tcBorders>
              <w:top w:val="nil"/>
              <w:left w:val="nil"/>
              <w:bottom w:val="nil"/>
              <w:right w:val="nil"/>
            </w:tcBorders>
            <w:shd w:val="clear" w:color="auto" w:fill="auto"/>
            <w:hideMark/>
          </w:tcPr>
          <w:p w14:paraId="1568656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licitantes poderão oferecer lances sucessivos, observando o horário fixado para abertura da sessão e as regras estabelecidas no Edital.</w:t>
            </w:r>
          </w:p>
        </w:tc>
      </w:tr>
      <w:tr w:rsidR="0053742D" w:rsidRPr="0053742D" w14:paraId="703C2DDC" w14:textId="77777777" w:rsidTr="0053742D">
        <w:trPr>
          <w:trHeight w:val="201"/>
        </w:trPr>
        <w:tc>
          <w:tcPr>
            <w:tcW w:w="301" w:type="pct"/>
            <w:gridSpan w:val="2"/>
            <w:tcBorders>
              <w:top w:val="nil"/>
              <w:left w:val="nil"/>
              <w:bottom w:val="nil"/>
              <w:right w:val="nil"/>
            </w:tcBorders>
            <w:shd w:val="clear" w:color="auto" w:fill="auto"/>
            <w:hideMark/>
          </w:tcPr>
          <w:p w14:paraId="7C7AEA9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6.3.4</w:t>
            </w:r>
          </w:p>
        </w:tc>
        <w:tc>
          <w:tcPr>
            <w:tcW w:w="4699" w:type="pct"/>
            <w:gridSpan w:val="4"/>
            <w:tcBorders>
              <w:top w:val="nil"/>
              <w:left w:val="nil"/>
              <w:bottom w:val="nil"/>
              <w:right w:val="nil"/>
            </w:tcBorders>
            <w:shd w:val="clear" w:color="auto" w:fill="auto"/>
            <w:hideMark/>
          </w:tcPr>
          <w:p w14:paraId="12876BB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licitante somente poderá oferecer lance de valor inferior ao último por ele ofertado e registrado</w:t>
            </w:r>
          </w:p>
        </w:tc>
      </w:tr>
      <w:tr w:rsidR="0053742D" w:rsidRPr="0053742D" w14:paraId="1713BD52" w14:textId="77777777" w:rsidTr="0053742D">
        <w:trPr>
          <w:trHeight w:val="279"/>
        </w:trPr>
        <w:tc>
          <w:tcPr>
            <w:tcW w:w="301" w:type="pct"/>
            <w:gridSpan w:val="2"/>
            <w:tcBorders>
              <w:top w:val="nil"/>
              <w:left w:val="nil"/>
              <w:bottom w:val="nil"/>
              <w:right w:val="nil"/>
            </w:tcBorders>
            <w:shd w:val="clear" w:color="auto" w:fill="auto"/>
            <w:hideMark/>
          </w:tcPr>
          <w:p w14:paraId="4FB83DB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6.3.5</w:t>
            </w:r>
          </w:p>
        </w:tc>
        <w:tc>
          <w:tcPr>
            <w:tcW w:w="4699" w:type="pct"/>
            <w:gridSpan w:val="4"/>
            <w:tcBorders>
              <w:top w:val="nil"/>
              <w:left w:val="nil"/>
              <w:bottom w:val="nil"/>
              <w:right w:val="nil"/>
            </w:tcBorders>
            <w:shd w:val="clear" w:color="auto" w:fill="auto"/>
            <w:hideMark/>
          </w:tcPr>
          <w:p w14:paraId="6A248BC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licitante poderá, uma única vez, excluir seu último lance ofertado, no intervalo de quinze segundos após o registro no sistema, na hipótese de lance inconsistente ou inexequível.</w:t>
            </w:r>
          </w:p>
        </w:tc>
      </w:tr>
      <w:tr w:rsidR="0053742D" w:rsidRPr="0053742D" w14:paraId="0ADCDEDD" w14:textId="77777777" w:rsidTr="0053742D">
        <w:trPr>
          <w:trHeight w:val="99"/>
        </w:trPr>
        <w:tc>
          <w:tcPr>
            <w:tcW w:w="301" w:type="pct"/>
            <w:gridSpan w:val="2"/>
            <w:tcBorders>
              <w:top w:val="nil"/>
              <w:left w:val="nil"/>
              <w:bottom w:val="nil"/>
              <w:right w:val="nil"/>
            </w:tcBorders>
            <w:shd w:val="clear" w:color="000000" w:fill="FFF2CC"/>
            <w:hideMark/>
          </w:tcPr>
          <w:p w14:paraId="6B52ACB5"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6.4</w:t>
            </w:r>
          </w:p>
        </w:tc>
        <w:tc>
          <w:tcPr>
            <w:tcW w:w="4699" w:type="pct"/>
            <w:gridSpan w:val="4"/>
            <w:tcBorders>
              <w:top w:val="nil"/>
              <w:left w:val="nil"/>
              <w:bottom w:val="nil"/>
              <w:right w:val="nil"/>
            </w:tcBorders>
            <w:shd w:val="clear" w:color="000000" w:fill="FFF2CC"/>
            <w:hideMark/>
          </w:tcPr>
          <w:p w14:paraId="5DB88540" w14:textId="77777777" w:rsidR="0053742D" w:rsidRPr="0053742D" w:rsidRDefault="0053742D" w:rsidP="0053742D">
            <w:pPr>
              <w:spacing w:after="0" w:line="240" w:lineRule="auto"/>
              <w:ind w:firstLine="0"/>
              <w:jc w:val="left"/>
              <w:rPr>
                <w:rFonts w:eastAsia="Times New Roman" w:cs="Arial"/>
                <w:b/>
                <w:bCs/>
                <w:color w:val="000000"/>
                <w:szCs w:val="24"/>
                <w:lang w:eastAsia="pt-BR"/>
              </w:rPr>
            </w:pPr>
            <w:r w:rsidRPr="0053742D">
              <w:rPr>
                <w:rFonts w:eastAsia="Times New Roman" w:cs="Arial"/>
                <w:b/>
                <w:bCs/>
                <w:color w:val="000000"/>
                <w:szCs w:val="24"/>
                <w:lang w:eastAsia="pt-BR"/>
              </w:rPr>
              <w:t>DO MODO DE DISPUTA</w:t>
            </w:r>
          </w:p>
        </w:tc>
      </w:tr>
      <w:tr w:rsidR="0053742D" w:rsidRPr="0053742D" w14:paraId="038C4BEA" w14:textId="77777777" w:rsidTr="0053742D">
        <w:trPr>
          <w:trHeight w:val="1260"/>
        </w:trPr>
        <w:tc>
          <w:tcPr>
            <w:tcW w:w="301" w:type="pct"/>
            <w:gridSpan w:val="2"/>
            <w:tcBorders>
              <w:top w:val="nil"/>
              <w:left w:val="nil"/>
              <w:bottom w:val="nil"/>
              <w:right w:val="nil"/>
            </w:tcBorders>
            <w:shd w:val="clear" w:color="auto" w:fill="auto"/>
            <w:hideMark/>
          </w:tcPr>
          <w:p w14:paraId="565E8C5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6.4.1</w:t>
            </w:r>
          </w:p>
        </w:tc>
        <w:tc>
          <w:tcPr>
            <w:tcW w:w="4699" w:type="pct"/>
            <w:gridSpan w:val="4"/>
            <w:tcBorders>
              <w:top w:val="nil"/>
              <w:left w:val="nil"/>
              <w:bottom w:val="nil"/>
              <w:right w:val="nil"/>
            </w:tcBorders>
            <w:shd w:val="clear" w:color="auto" w:fill="auto"/>
            <w:hideMark/>
          </w:tcPr>
          <w:p w14:paraId="043BC1F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 Considerando que o modo de disputa é “aberto e fechado”, os licitantes apresentarão lances públicos e sucessivos, com lance final e fechado.</w:t>
            </w:r>
            <w:r w:rsidRPr="0053742D">
              <w:rPr>
                <w:rFonts w:eastAsia="Times New Roman" w:cs="Arial"/>
                <w:color w:val="000000"/>
                <w:szCs w:val="24"/>
                <w:lang w:eastAsia="pt-BR"/>
              </w:rPr>
              <w:b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53742D">
              <w:rPr>
                <w:rFonts w:eastAsia="Times New Roman" w:cs="Arial"/>
                <w:color w:val="000000"/>
                <w:szCs w:val="24"/>
                <w:lang w:eastAsia="pt-BR"/>
              </w:rPr>
              <w:b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r w:rsidRPr="0053742D">
              <w:rPr>
                <w:rFonts w:eastAsia="Times New Roman" w:cs="Arial"/>
                <w:color w:val="000000"/>
                <w:szCs w:val="24"/>
                <w:lang w:eastAsia="pt-BR"/>
              </w:rPr>
              <w:br/>
              <w:t>c) No procedimento de que trata o subitem supra, o licitante poderá optar por manter o seu último lance da etapa aberta, ou por ofertar melhor lance.</w:t>
            </w:r>
            <w:r w:rsidRPr="0053742D">
              <w:rPr>
                <w:rFonts w:eastAsia="Times New Roman" w:cs="Arial"/>
                <w:color w:val="000000"/>
                <w:szCs w:val="24"/>
                <w:lang w:eastAsia="pt-BR"/>
              </w:rPr>
              <w:b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53742D" w:rsidRPr="0053742D" w14:paraId="6227E7CD" w14:textId="77777777" w:rsidTr="0053742D">
        <w:trPr>
          <w:trHeight w:val="99"/>
        </w:trPr>
        <w:tc>
          <w:tcPr>
            <w:tcW w:w="301" w:type="pct"/>
            <w:gridSpan w:val="2"/>
            <w:tcBorders>
              <w:top w:val="nil"/>
              <w:left w:val="nil"/>
              <w:bottom w:val="nil"/>
              <w:right w:val="nil"/>
            </w:tcBorders>
            <w:shd w:val="clear" w:color="000000" w:fill="FFF2CC"/>
            <w:hideMark/>
          </w:tcPr>
          <w:p w14:paraId="3849122C"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6.5</w:t>
            </w:r>
          </w:p>
        </w:tc>
        <w:tc>
          <w:tcPr>
            <w:tcW w:w="4699" w:type="pct"/>
            <w:gridSpan w:val="4"/>
            <w:tcBorders>
              <w:top w:val="nil"/>
              <w:left w:val="nil"/>
              <w:bottom w:val="nil"/>
              <w:right w:val="nil"/>
            </w:tcBorders>
            <w:shd w:val="clear" w:color="000000" w:fill="FFF2CC"/>
            <w:hideMark/>
          </w:tcPr>
          <w:p w14:paraId="664AE45E" w14:textId="77777777" w:rsidR="0053742D" w:rsidRPr="0053742D" w:rsidRDefault="0053742D" w:rsidP="0053742D">
            <w:pPr>
              <w:spacing w:after="0" w:line="240" w:lineRule="auto"/>
              <w:ind w:firstLine="0"/>
              <w:jc w:val="left"/>
              <w:rPr>
                <w:rFonts w:eastAsia="Times New Roman" w:cs="Arial"/>
                <w:b/>
                <w:bCs/>
                <w:color w:val="000000"/>
                <w:szCs w:val="24"/>
                <w:lang w:eastAsia="pt-BR"/>
              </w:rPr>
            </w:pPr>
            <w:r w:rsidRPr="0053742D">
              <w:rPr>
                <w:rFonts w:eastAsia="Times New Roman" w:cs="Arial"/>
                <w:b/>
                <w:bCs/>
                <w:color w:val="000000"/>
                <w:szCs w:val="24"/>
                <w:lang w:eastAsia="pt-BR"/>
              </w:rPr>
              <w:t>DA CLASSIFICAÇÃO</w:t>
            </w:r>
          </w:p>
        </w:tc>
      </w:tr>
      <w:tr w:rsidR="0053742D" w:rsidRPr="0053742D" w14:paraId="60167876" w14:textId="77777777" w:rsidTr="0053742D">
        <w:trPr>
          <w:trHeight w:val="240"/>
        </w:trPr>
        <w:tc>
          <w:tcPr>
            <w:tcW w:w="301" w:type="pct"/>
            <w:gridSpan w:val="2"/>
            <w:tcBorders>
              <w:top w:val="nil"/>
              <w:left w:val="nil"/>
              <w:bottom w:val="nil"/>
              <w:right w:val="nil"/>
            </w:tcBorders>
            <w:shd w:val="clear" w:color="auto" w:fill="auto"/>
            <w:hideMark/>
          </w:tcPr>
          <w:p w14:paraId="2FF494C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6.5.1</w:t>
            </w:r>
          </w:p>
        </w:tc>
        <w:tc>
          <w:tcPr>
            <w:tcW w:w="4699" w:type="pct"/>
            <w:gridSpan w:val="4"/>
            <w:tcBorders>
              <w:top w:val="nil"/>
              <w:left w:val="nil"/>
              <w:bottom w:val="nil"/>
              <w:right w:val="nil"/>
            </w:tcBorders>
            <w:shd w:val="clear" w:color="auto" w:fill="auto"/>
            <w:hideMark/>
          </w:tcPr>
          <w:p w14:paraId="54FBEF4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Após o término dos prazos estabelecidos nos subitens anteriores, o sistema ordenará e divulgará os lances segundo a ordem crescente de valores.</w:t>
            </w:r>
          </w:p>
        </w:tc>
      </w:tr>
      <w:tr w:rsidR="0053742D" w:rsidRPr="0053742D" w14:paraId="502285C8" w14:textId="77777777" w:rsidTr="0053742D">
        <w:trPr>
          <w:trHeight w:val="261"/>
        </w:trPr>
        <w:tc>
          <w:tcPr>
            <w:tcW w:w="301" w:type="pct"/>
            <w:gridSpan w:val="2"/>
            <w:tcBorders>
              <w:top w:val="nil"/>
              <w:left w:val="nil"/>
              <w:bottom w:val="nil"/>
              <w:right w:val="nil"/>
            </w:tcBorders>
            <w:shd w:val="clear" w:color="auto" w:fill="auto"/>
            <w:hideMark/>
          </w:tcPr>
          <w:p w14:paraId="59183DA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6.5.2</w:t>
            </w:r>
          </w:p>
        </w:tc>
        <w:tc>
          <w:tcPr>
            <w:tcW w:w="4699" w:type="pct"/>
            <w:gridSpan w:val="4"/>
            <w:tcBorders>
              <w:top w:val="nil"/>
              <w:left w:val="nil"/>
              <w:bottom w:val="nil"/>
              <w:right w:val="nil"/>
            </w:tcBorders>
            <w:shd w:val="clear" w:color="auto" w:fill="auto"/>
            <w:hideMark/>
          </w:tcPr>
          <w:p w14:paraId="12011F8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Durante o transcurso da sessão pública, os licitantes serão informados, em tempo real, do valor do menor lance registrado, vedada a identificação do licitante. </w:t>
            </w:r>
          </w:p>
        </w:tc>
      </w:tr>
      <w:tr w:rsidR="0053742D" w:rsidRPr="0053742D" w14:paraId="6AEE0A74" w14:textId="77777777" w:rsidTr="0053742D">
        <w:trPr>
          <w:trHeight w:val="300"/>
        </w:trPr>
        <w:tc>
          <w:tcPr>
            <w:tcW w:w="301" w:type="pct"/>
            <w:gridSpan w:val="2"/>
            <w:tcBorders>
              <w:top w:val="nil"/>
              <w:left w:val="nil"/>
              <w:bottom w:val="nil"/>
              <w:right w:val="nil"/>
            </w:tcBorders>
            <w:shd w:val="clear" w:color="auto" w:fill="auto"/>
            <w:hideMark/>
          </w:tcPr>
          <w:p w14:paraId="5773356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6.5.3</w:t>
            </w:r>
          </w:p>
        </w:tc>
        <w:tc>
          <w:tcPr>
            <w:tcW w:w="4699" w:type="pct"/>
            <w:gridSpan w:val="4"/>
            <w:tcBorders>
              <w:top w:val="nil"/>
              <w:left w:val="nil"/>
              <w:bottom w:val="nil"/>
              <w:right w:val="nil"/>
            </w:tcBorders>
            <w:shd w:val="clear" w:color="auto" w:fill="auto"/>
            <w:hideMark/>
          </w:tcPr>
          <w:p w14:paraId="79D491E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Na hipótese de o sistema eletrônico se desconectar no decorrer da etapa de envio de lances da sessão pública e permanecer acessível aos licitantes, os lances continuarão sendo recebidos, sem prejuízo dos atos realizados.</w:t>
            </w:r>
          </w:p>
        </w:tc>
      </w:tr>
      <w:tr w:rsidR="0053742D" w:rsidRPr="0053742D" w14:paraId="57D26C16" w14:textId="77777777" w:rsidTr="0053742D">
        <w:trPr>
          <w:trHeight w:val="399"/>
        </w:trPr>
        <w:tc>
          <w:tcPr>
            <w:tcW w:w="301" w:type="pct"/>
            <w:gridSpan w:val="2"/>
            <w:tcBorders>
              <w:top w:val="nil"/>
              <w:left w:val="nil"/>
              <w:bottom w:val="nil"/>
              <w:right w:val="nil"/>
            </w:tcBorders>
            <w:shd w:val="clear" w:color="auto" w:fill="auto"/>
            <w:hideMark/>
          </w:tcPr>
          <w:p w14:paraId="4914058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6.5.4</w:t>
            </w:r>
          </w:p>
        </w:tc>
        <w:tc>
          <w:tcPr>
            <w:tcW w:w="4699" w:type="pct"/>
            <w:gridSpan w:val="4"/>
            <w:tcBorders>
              <w:top w:val="nil"/>
              <w:left w:val="nil"/>
              <w:bottom w:val="nil"/>
              <w:right w:val="nil"/>
            </w:tcBorders>
            <w:shd w:val="clear" w:color="auto" w:fill="auto"/>
            <w:hideMark/>
          </w:tcPr>
          <w:p w14:paraId="202573A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53742D" w:rsidRPr="0053742D" w14:paraId="10E9A059" w14:textId="77777777" w:rsidTr="0053742D">
        <w:trPr>
          <w:trHeight w:val="201"/>
        </w:trPr>
        <w:tc>
          <w:tcPr>
            <w:tcW w:w="301" w:type="pct"/>
            <w:gridSpan w:val="2"/>
            <w:tcBorders>
              <w:top w:val="nil"/>
              <w:left w:val="nil"/>
              <w:bottom w:val="nil"/>
              <w:right w:val="nil"/>
            </w:tcBorders>
            <w:shd w:val="clear" w:color="auto" w:fill="auto"/>
            <w:hideMark/>
          </w:tcPr>
          <w:p w14:paraId="3E897E7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6.5.5</w:t>
            </w:r>
          </w:p>
        </w:tc>
        <w:tc>
          <w:tcPr>
            <w:tcW w:w="4699" w:type="pct"/>
            <w:gridSpan w:val="4"/>
            <w:tcBorders>
              <w:top w:val="nil"/>
              <w:left w:val="nil"/>
              <w:bottom w:val="nil"/>
              <w:right w:val="nil"/>
            </w:tcBorders>
            <w:shd w:val="clear" w:color="auto" w:fill="auto"/>
            <w:hideMark/>
          </w:tcPr>
          <w:p w14:paraId="3BC508A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sistema disponibilizará campo próprio para troca de mensagens entre o Pregoeiro e os licitantes.</w:t>
            </w:r>
          </w:p>
        </w:tc>
      </w:tr>
      <w:tr w:rsidR="0053742D" w:rsidRPr="0053742D" w14:paraId="42C1C988" w14:textId="77777777" w:rsidTr="0053742D">
        <w:trPr>
          <w:trHeight w:val="141"/>
        </w:trPr>
        <w:tc>
          <w:tcPr>
            <w:tcW w:w="301" w:type="pct"/>
            <w:gridSpan w:val="2"/>
            <w:tcBorders>
              <w:top w:val="nil"/>
              <w:left w:val="nil"/>
              <w:bottom w:val="nil"/>
              <w:right w:val="nil"/>
            </w:tcBorders>
            <w:shd w:val="clear" w:color="000000" w:fill="FFF2CC"/>
            <w:hideMark/>
          </w:tcPr>
          <w:p w14:paraId="6DB93A37"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7</w:t>
            </w:r>
          </w:p>
        </w:tc>
        <w:tc>
          <w:tcPr>
            <w:tcW w:w="4699" w:type="pct"/>
            <w:gridSpan w:val="4"/>
            <w:tcBorders>
              <w:top w:val="nil"/>
              <w:left w:val="nil"/>
              <w:bottom w:val="nil"/>
              <w:right w:val="nil"/>
            </w:tcBorders>
            <w:shd w:val="clear" w:color="000000" w:fill="FFF2CC"/>
            <w:hideMark/>
          </w:tcPr>
          <w:p w14:paraId="75FB3F8C"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DO CRITÉRIOS DE DESEMPATE E DA NEGOCIAÇÃO</w:t>
            </w:r>
          </w:p>
        </w:tc>
      </w:tr>
      <w:tr w:rsidR="0053742D" w:rsidRPr="0053742D" w14:paraId="473BA43F" w14:textId="77777777" w:rsidTr="0053742D">
        <w:trPr>
          <w:trHeight w:val="339"/>
        </w:trPr>
        <w:tc>
          <w:tcPr>
            <w:tcW w:w="301" w:type="pct"/>
            <w:gridSpan w:val="2"/>
            <w:tcBorders>
              <w:top w:val="nil"/>
              <w:left w:val="nil"/>
              <w:bottom w:val="nil"/>
              <w:right w:val="nil"/>
            </w:tcBorders>
            <w:shd w:val="clear" w:color="auto" w:fill="auto"/>
            <w:hideMark/>
          </w:tcPr>
          <w:p w14:paraId="1F5D40F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7.1</w:t>
            </w:r>
          </w:p>
        </w:tc>
        <w:tc>
          <w:tcPr>
            <w:tcW w:w="4699" w:type="pct"/>
            <w:gridSpan w:val="4"/>
            <w:tcBorders>
              <w:top w:val="nil"/>
              <w:left w:val="nil"/>
              <w:bottom w:val="nil"/>
              <w:right w:val="nil"/>
            </w:tcBorders>
            <w:shd w:val="clear" w:color="auto" w:fill="auto"/>
            <w:hideMark/>
          </w:tcPr>
          <w:p w14:paraId="5793414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Considera-se empate as situações em que as propostas são idênticas e não são seguidas de lances adicionais, ou nos casos em que ocorrem lances finais idênticos durante a etapa fechada do processo de disputa que combina métodos abertos e fechados</w:t>
            </w:r>
          </w:p>
        </w:tc>
      </w:tr>
      <w:tr w:rsidR="0053742D" w:rsidRPr="0053742D" w14:paraId="5FAF5064" w14:textId="77777777" w:rsidTr="0053742D">
        <w:trPr>
          <w:trHeight w:val="219"/>
        </w:trPr>
        <w:tc>
          <w:tcPr>
            <w:tcW w:w="301" w:type="pct"/>
            <w:gridSpan w:val="2"/>
            <w:tcBorders>
              <w:top w:val="nil"/>
              <w:left w:val="nil"/>
              <w:bottom w:val="nil"/>
              <w:right w:val="nil"/>
            </w:tcBorders>
            <w:shd w:val="clear" w:color="auto" w:fill="auto"/>
            <w:hideMark/>
          </w:tcPr>
          <w:p w14:paraId="5618D6D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7.2</w:t>
            </w:r>
          </w:p>
        </w:tc>
        <w:tc>
          <w:tcPr>
            <w:tcW w:w="4699" w:type="pct"/>
            <w:gridSpan w:val="4"/>
            <w:tcBorders>
              <w:top w:val="nil"/>
              <w:left w:val="nil"/>
              <w:bottom w:val="nil"/>
              <w:right w:val="nil"/>
            </w:tcBorders>
            <w:shd w:val="clear" w:color="auto" w:fill="auto"/>
            <w:hideMark/>
          </w:tcPr>
          <w:p w14:paraId="11F784D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Havendo empate entre propostas ou lances, o critério de desempate será aquele previsto no art. 60 da Lei nº 14.133, de 2021, nesta ordem:</w:t>
            </w:r>
          </w:p>
        </w:tc>
      </w:tr>
      <w:tr w:rsidR="0053742D" w:rsidRPr="0053742D" w14:paraId="406D4E06" w14:textId="77777777" w:rsidTr="0053742D">
        <w:trPr>
          <w:trHeight w:val="219"/>
        </w:trPr>
        <w:tc>
          <w:tcPr>
            <w:tcW w:w="301" w:type="pct"/>
            <w:gridSpan w:val="2"/>
            <w:tcBorders>
              <w:top w:val="nil"/>
              <w:left w:val="nil"/>
              <w:bottom w:val="nil"/>
              <w:right w:val="nil"/>
            </w:tcBorders>
            <w:shd w:val="clear" w:color="auto" w:fill="auto"/>
            <w:hideMark/>
          </w:tcPr>
          <w:p w14:paraId="63ABFFF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7.2.1</w:t>
            </w:r>
          </w:p>
        </w:tc>
        <w:tc>
          <w:tcPr>
            <w:tcW w:w="4699" w:type="pct"/>
            <w:gridSpan w:val="4"/>
            <w:tcBorders>
              <w:top w:val="nil"/>
              <w:left w:val="nil"/>
              <w:bottom w:val="nil"/>
              <w:right w:val="nil"/>
            </w:tcBorders>
            <w:shd w:val="clear" w:color="auto" w:fill="auto"/>
            <w:hideMark/>
          </w:tcPr>
          <w:p w14:paraId="5886A4C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Disputa final, hipótese em que os licitantes empatados poderão apresentar nova proposta em ato contínuo à classificação;</w:t>
            </w:r>
          </w:p>
        </w:tc>
      </w:tr>
      <w:tr w:rsidR="0053742D" w:rsidRPr="0053742D" w14:paraId="062B86A2" w14:textId="77777777" w:rsidTr="0053742D">
        <w:trPr>
          <w:trHeight w:val="300"/>
        </w:trPr>
        <w:tc>
          <w:tcPr>
            <w:tcW w:w="301" w:type="pct"/>
            <w:gridSpan w:val="2"/>
            <w:tcBorders>
              <w:top w:val="nil"/>
              <w:left w:val="nil"/>
              <w:bottom w:val="nil"/>
              <w:right w:val="nil"/>
            </w:tcBorders>
            <w:shd w:val="clear" w:color="auto" w:fill="auto"/>
            <w:hideMark/>
          </w:tcPr>
          <w:p w14:paraId="3C57183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7.2.2</w:t>
            </w:r>
          </w:p>
        </w:tc>
        <w:tc>
          <w:tcPr>
            <w:tcW w:w="4699" w:type="pct"/>
            <w:gridSpan w:val="4"/>
            <w:tcBorders>
              <w:top w:val="nil"/>
              <w:left w:val="nil"/>
              <w:bottom w:val="nil"/>
              <w:right w:val="nil"/>
            </w:tcBorders>
            <w:shd w:val="clear" w:color="auto" w:fill="auto"/>
            <w:hideMark/>
          </w:tcPr>
          <w:p w14:paraId="7447EBB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Avaliação do desempenho contratual prévio dos licitantes, para a qual deverão preferencialmente ser utilizados registros cadastrais para efeito de atesto de cumprimento de obrigações previstos nesta lei;</w:t>
            </w:r>
          </w:p>
        </w:tc>
      </w:tr>
      <w:tr w:rsidR="0053742D" w:rsidRPr="0053742D" w14:paraId="7AAF6BB3" w14:textId="77777777" w:rsidTr="0053742D">
        <w:trPr>
          <w:trHeight w:val="219"/>
        </w:trPr>
        <w:tc>
          <w:tcPr>
            <w:tcW w:w="301" w:type="pct"/>
            <w:gridSpan w:val="2"/>
            <w:tcBorders>
              <w:top w:val="nil"/>
              <w:left w:val="nil"/>
              <w:bottom w:val="nil"/>
              <w:right w:val="nil"/>
            </w:tcBorders>
            <w:shd w:val="clear" w:color="auto" w:fill="auto"/>
            <w:hideMark/>
          </w:tcPr>
          <w:p w14:paraId="4ED8A7B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7.2.3</w:t>
            </w:r>
          </w:p>
        </w:tc>
        <w:tc>
          <w:tcPr>
            <w:tcW w:w="4699" w:type="pct"/>
            <w:gridSpan w:val="4"/>
            <w:tcBorders>
              <w:top w:val="nil"/>
              <w:left w:val="nil"/>
              <w:bottom w:val="nil"/>
              <w:right w:val="nil"/>
            </w:tcBorders>
            <w:shd w:val="clear" w:color="auto" w:fill="auto"/>
            <w:hideMark/>
          </w:tcPr>
          <w:p w14:paraId="68A7713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Desenvolvimento pelo licitante de ações de equidade entre homens e mulheres no ambiente de trabalho, conforme regulamento;</w:t>
            </w:r>
          </w:p>
        </w:tc>
      </w:tr>
      <w:tr w:rsidR="0053742D" w:rsidRPr="0053742D" w14:paraId="71736384" w14:textId="77777777" w:rsidTr="0053742D">
        <w:trPr>
          <w:trHeight w:val="201"/>
        </w:trPr>
        <w:tc>
          <w:tcPr>
            <w:tcW w:w="301" w:type="pct"/>
            <w:gridSpan w:val="2"/>
            <w:tcBorders>
              <w:top w:val="nil"/>
              <w:left w:val="nil"/>
              <w:bottom w:val="nil"/>
              <w:right w:val="nil"/>
            </w:tcBorders>
            <w:shd w:val="clear" w:color="auto" w:fill="auto"/>
            <w:hideMark/>
          </w:tcPr>
          <w:p w14:paraId="36C3A39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7.2.4</w:t>
            </w:r>
          </w:p>
        </w:tc>
        <w:tc>
          <w:tcPr>
            <w:tcW w:w="4699" w:type="pct"/>
            <w:gridSpan w:val="4"/>
            <w:tcBorders>
              <w:top w:val="nil"/>
              <w:left w:val="nil"/>
              <w:bottom w:val="nil"/>
              <w:right w:val="nil"/>
            </w:tcBorders>
            <w:shd w:val="clear" w:color="auto" w:fill="auto"/>
            <w:hideMark/>
          </w:tcPr>
          <w:p w14:paraId="0A68CC5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Desenvolvimento pelo licitante de programa de integridade, conforme orientações dos órgãos de controle.</w:t>
            </w:r>
          </w:p>
        </w:tc>
      </w:tr>
      <w:tr w:rsidR="0053742D" w:rsidRPr="0053742D" w14:paraId="40A332D1" w14:textId="77777777" w:rsidTr="0053742D">
        <w:trPr>
          <w:trHeight w:val="201"/>
        </w:trPr>
        <w:tc>
          <w:tcPr>
            <w:tcW w:w="301" w:type="pct"/>
            <w:gridSpan w:val="2"/>
            <w:tcBorders>
              <w:top w:val="nil"/>
              <w:left w:val="nil"/>
              <w:bottom w:val="nil"/>
              <w:right w:val="nil"/>
            </w:tcBorders>
            <w:shd w:val="clear" w:color="auto" w:fill="auto"/>
            <w:hideMark/>
          </w:tcPr>
          <w:p w14:paraId="72BDB73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7.3</w:t>
            </w:r>
          </w:p>
        </w:tc>
        <w:tc>
          <w:tcPr>
            <w:tcW w:w="4699" w:type="pct"/>
            <w:gridSpan w:val="4"/>
            <w:tcBorders>
              <w:top w:val="nil"/>
              <w:left w:val="nil"/>
              <w:bottom w:val="nil"/>
              <w:right w:val="nil"/>
            </w:tcBorders>
            <w:shd w:val="clear" w:color="auto" w:fill="auto"/>
            <w:hideMark/>
          </w:tcPr>
          <w:p w14:paraId="732A80F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 não houver desempate, será assegurada preferência, sucessivamente, aos bens e serviços produzidos ou prestados por:</w:t>
            </w:r>
          </w:p>
        </w:tc>
      </w:tr>
      <w:tr w:rsidR="0053742D" w:rsidRPr="0053742D" w14:paraId="02732A6B" w14:textId="77777777" w:rsidTr="0053742D">
        <w:trPr>
          <w:trHeight w:val="141"/>
        </w:trPr>
        <w:tc>
          <w:tcPr>
            <w:tcW w:w="301" w:type="pct"/>
            <w:gridSpan w:val="2"/>
            <w:tcBorders>
              <w:top w:val="nil"/>
              <w:left w:val="nil"/>
              <w:bottom w:val="nil"/>
              <w:right w:val="nil"/>
            </w:tcBorders>
            <w:shd w:val="clear" w:color="auto" w:fill="auto"/>
            <w:hideMark/>
          </w:tcPr>
          <w:p w14:paraId="4FE14BB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7.3.1</w:t>
            </w:r>
          </w:p>
        </w:tc>
        <w:tc>
          <w:tcPr>
            <w:tcW w:w="4699" w:type="pct"/>
            <w:gridSpan w:val="4"/>
            <w:tcBorders>
              <w:top w:val="nil"/>
              <w:left w:val="nil"/>
              <w:bottom w:val="nil"/>
              <w:right w:val="nil"/>
            </w:tcBorders>
            <w:shd w:val="clear" w:color="auto" w:fill="auto"/>
            <w:hideMark/>
          </w:tcPr>
          <w:p w14:paraId="1122E33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Empresas estabelecidas no Município de Farol</w:t>
            </w:r>
          </w:p>
        </w:tc>
      </w:tr>
      <w:tr w:rsidR="0053742D" w:rsidRPr="0053742D" w14:paraId="75A55CFF" w14:textId="77777777" w:rsidTr="0053742D">
        <w:trPr>
          <w:trHeight w:val="99"/>
        </w:trPr>
        <w:tc>
          <w:tcPr>
            <w:tcW w:w="301" w:type="pct"/>
            <w:gridSpan w:val="2"/>
            <w:tcBorders>
              <w:top w:val="nil"/>
              <w:left w:val="nil"/>
              <w:bottom w:val="nil"/>
              <w:right w:val="nil"/>
            </w:tcBorders>
            <w:shd w:val="clear" w:color="auto" w:fill="auto"/>
            <w:hideMark/>
          </w:tcPr>
          <w:p w14:paraId="172F0D4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7.3.2</w:t>
            </w:r>
          </w:p>
        </w:tc>
        <w:tc>
          <w:tcPr>
            <w:tcW w:w="4699" w:type="pct"/>
            <w:gridSpan w:val="4"/>
            <w:tcBorders>
              <w:top w:val="nil"/>
              <w:left w:val="nil"/>
              <w:bottom w:val="nil"/>
              <w:right w:val="nil"/>
            </w:tcBorders>
            <w:shd w:val="clear" w:color="auto" w:fill="auto"/>
            <w:hideMark/>
          </w:tcPr>
          <w:p w14:paraId="031C744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Empresas brasileiras;</w:t>
            </w:r>
          </w:p>
        </w:tc>
      </w:tr>
      <w:tr w:rsidR="0053742D" w:rsidRPr="0053742D" w14:paraId="0F9C5233" w14:textId="77777777" w:rsidTr="0053742D">
        <w:trPr>
          <w:trHeight w:val="159"/>
        </w:trPr>
        <w:tc>
          <w:tcPr>
            <w:tcW w:w="301" w:type="pct"/>
            <w:gridSpan w:val="2"/>
            <w:tcBorders>
              <w:top w:val="nil"/>
              <w:left w:val="nil"/>
              <w:bottom w:val="nil"/>
              <w:right w:val="nil"/>
            </w:tcBorders>
            <w:shd w:val="clear" w:color="auto" w:fill="auto"/>
            <w:hideMark/>
          </w:tcPr>
          <w:p w14:paraId="63ED8BF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7.3.3</w:t>
            </w:r>
          </w:p>
        </w:tc>
        <w:tc>
          <w:tcPr>
            <w:tcW w:w="4699" w:type="pct"/>
            <w:gridSpan w:val="4"/>
            <w:tcBorders>
              <w:top w:val="nil"/>
              <w:left w:val="nil"/>
              <w:bottom w:val="nil"/>
              <w:right w:val="nil"/>
            </w:tcBorders>
            <w:shd w:val="clear" w:color="auto" w:fill="auto"/>
            <w:hideMark/>
          </w:tcPr>
          <w:p w14:paraId="2B20424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Empresas que invistam em pesquisa e no desenvolvimento de tecnologia no País;</w:t>
            </w:r>
          </w:p>
        </w:tc>
      </w:tr>
      <w:tr w:rsidR="0053742D" w:rsidRPr="0053742D" w14:paraId="60C10162" w14:textId="77777777" w:rsidTr="0053742D">
        <w:trPr>
          <w:trHeight w:val="201"/>
        </w:trPr>
        <w:tc>
          <w:tcPr>
            <w:tcW w:w="301" w:type="pct"/>
            <w:gridSpan w:val="2"/>
            <w:tcBorders>
              <w:top w:val="nil"/>
              <w:left w:val="nil"/>
              <w:bottom w:val="nil"/>
              <w:right w:val="nil"/>
            </w:tcBorders>
            <w:shd w:val="clear" w:color="auto" w:fill="auto"/>
            <w:hideMark/>
          </w:tcPr>
          <w:p w14:paraId="7B0A3A4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7.3.4</w:t>
            </w:r>
          </w:p>
        </w:tc>
        <w:tc>
          <w:tcPr>
            <w:tcW w:w="4699" w:type="pct"/>
            <w:gridSpan w:val="4"/>
            <w:tcBorders>
              <w:top w:val="nil"/>
              <w:left w:val="nil"/>
              <w:bottom w:val="nil"/>
              <w:right w:val="nil"/>
            </w:tcBorders>
            <w:shd w:val="clear" w:color="auto" w:fill="auto"/>
            <w:hideMark/>
          </w:tcPr>
          <w:p w14:paraId="526AA82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Empresas que comprovem a prática de mitigação, nos termos da Lei nº 12.187, de 29 de dezembro de 2009.</w:t>
            </w:r>
          </w:p>
        </w:tc>
      </w:tr>
      <w:tr w:rsidR="0053742D" w:rsidRPr="0053742D" w14:paraId="3C697A06" w14:textId="77777777" w:rsidTr="0053742D">
        <w:trPr>
          <w:trHeight w:val="141"/>
        </w:trPr>
        <w:tc>
          <w:tcPr>
            <w:tcW w:w="301" w:type="pct"/>
            <w:gridSpan w:val="2"/>
            <w:tcBorders>
              <w:top w:val="nil"/>
              <w:left w:val="nil"/>
              <w:bottom w:val="nil"/>
              <w:right w:val="nil"/>
            </w:tcBorders>
            <w:shd w:val="clear" w:color="000000" w:fill="FFF2CC"/>
            <w:hideMark/>
          </w:tcPr>
          <w:p w14:paraId="675EEF0E"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7.4</w:t>
            </w:r>
          </w:p>
        </w:tc>
        <w:tc>
          <w:tcPr>
            <w:tcW w:w="4699" w:type="pct"/>
            <w:gridSpan w:val="4"/>
            <w:tcBorders>
              <w:top w:val="nil"/>
              <w:left w:val="nil"/>
              <w:bottom w:val="nil"/>
              <w:right w:val="nil"/>
            </w:tcBorders>
            <w:shd w:val="clear" w:color="000000" w:fill="FFF2CC"/>
            <w:hideMark/>
          </w:tcPr>
          <w:p w14:paraId="4005DFDA"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 xml:space="preserve">Do critério de desempate aplicável às </w:t>
            </w:r>
            <w:proofErr w:type="spellStart"/>
            <w:r w:rsidRPr="0053742D">
              <w:rPr>
                <w:rFonts w:eastAsia="Times New Roman" w:cs="Arial"/>
                <w:b/>
                <w:bCs/>
                <w:color w:val="000000"/>
                <w:szCs w:val="24"/>
                <w:lang w:eastAsia="pt-BR"/>
              </w:rPr>
              <w:t>MPE's</w:t>
            </w:r>
            <w:proofErr w:type="spellEnd"/>
            <w:r w:rsidRPr="0053742D">
              <w:rPr>
                <w:rFonts w:eastAsia="Times New Roman" w:cs="Arial"/>
                <w:b/>
                <w:bCs/>
                <w:color w:val="000000"/>
                <w:szCs w:val="24"/>
                <w:lang w:eastAsia="pt-BR"/>
              </w:rPr>
              <w:t xml:space="preserve"> (empate ficto)</w:t>
            </w:r>
          </w:p>
        </w:tc>
      </w:tr>
      <w:tr w:rsidR="0053742D" w:rsidRPr="0053742D" w14:paraId="193055DC" w14:textId="77777777" w:rsidTr="0053742D">
        <w:trPr>
          <w:trHeight w:val="600"/>
        </w:trPr>
        <w:tc>
          <w:tcPr>
            <w:tcW w:w="301" w:type="pct"/>
            <w:gridSpan w:val="2"/>
            <w:tcBorders>
              <w:top w:val="nil"/>
              <w:left w:val="nil"/>
              <w:bottom w:val="nil"/>
              <w:right w:val="nil"/>
            </w:tcBorders>
            <w:shd w:val="clear" w:color="000000" w:fill="FFFFFF"/>
            <w:hideMark/>
          </w:tcPr>
          <w:p w14:paraId="357B0B20"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7.4.1</w:t>
            </w:r>
          </w:p>
        </w:tc>
        <w:tc>
          <w:tcPr>
            <w:tcW w:w="4699" w:type="pct"/>
            <w:gridSpan w:val="4"/>
            <w:tcBorders>
              <w:top w:val="nil"/>
              <w:left w:val="nil"/>
              <w:bottom w:val="nil"/>
              <w:right w:val="nil"/>
            </w:tcBorders>
            <w:shd w:val="clear" w:color="auto" w:fill="auto"/>
            <w:hideMark/>
          </w:tcPr>
          <w:p w14:paraId="4C66A76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Em relação a itens não exclusivos para participação de microempresas e empresas de pequeno porte, uma vez encerrada a etapa de lances, será efetivada a verificação do porte da Licitante.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tc>
      </w:tr>
      <w:tr w:rsidR="0053742D" w:rsidRPr="0053742D" w14:paraId="412D4451" w14:textId="77777777" w:rsidTr="0053742D">
        <w:trPr>
          <w:trHeight w:val="381"/>
        </w:trPr>
        <w:tc>
          <w:tcPr>
            <w:tcW w:w="301" w:type="pct"/>
            <w:gridSpan w:val="2"/>
            <w:tcBorders>
              <w:top w:val="nil"/>
              <w:left w:val="nil"/>
              <w:bottom w:val="nil"/>
              <w:right w:val="nil"/>
            </w:tcBorders>
            <w:shd w:val="clear" w:color="000000" w:fill="FFFFFF"/>
            <w:hideMark/>
          </w:tcPr>
          <w:p w14:paraId="6E5AAB0A"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7.4.2</w:t>
            </w:r>
          </w:p>
        </w:tc>
        <w:tc>
          <w:tcPr>
            <w:tcW w:w="4699" w:type="pct"/>
            <w:gridSpan w:val="4"/>
            <w:tcBorders>
              <w:top w:val="nil"/>
              <w:left w:val="nil"/>
              <w:bottom w:val="nil"/>
              <w:right w:val="nil"/>
            </w:tcBorders>
            <w:shd w:val="clear" w:color="auto" w:fill="auto"/>
            <w:hideMark/>
          </w:tcPr>
          <w:p w14:paraId="2760A1D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Nas condições previstas no item anterior, as propostas de microempresas e empresas de pequeno porte que se encontrarem na faixa de até 5% (cinco por cento) acima da melhor proposta ou melhor lance  (se esta for empresa de maior porte) serão consideradas empatadas com a primeira colocada.</w:t>
            </w:r>
          </w:p>
        </w:tc>
      </w:tr>
      <w:tr w:rsidR="0053742D" w:rsidRPr="0053742D" w14:paraId="084C0C60" w14:textId="77777777" w:rsidTr="0053742D">
        <w:trPr>
          <w:trHeight w:val="381"/>
        </w:trPr>
        <w:tc>
          <w:tcPr>
            <w:tcW w:w="301" w:type="pct"/>
            <w:gridSpan w:val="2"/>
            <w:tcBorders>
              <w:top w:val="nil"/>
              <w:left w:val="nil"/>
              <w:bottom w:val="nil"/>
              <w:right w:val="nil"/>
            </w:tcBorders>
            <w:shd w:val="clear" w:color="000000" w:fill="FFFFFF"/>
            <w:hideMark/>
          </w:tcPr>
          <w:p w14:paraId="00A2AC66"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7.4.3</w:t>
            </w:r>
          </w:p>
        </w:tc>
        <w:tc>
          <w:tcPr>
            <w:tcW w:w="4699" w:type="pct"/>
            <w:gridSpan w:val="4"/>
            <w:tcBorders>
              <w:top w:val="nil"/>
              <w:left w:val="nil"/>
              <w:bottom w:val="nil"/>
              <w:right w:val="nil"/>
            </w:tcBorders>
            <w:shd w:val="clear" w:color="auto" w:fill="auto"/>
            <w:hideMark/>
          </w:tcPr>
          <w:p w14:paraId="7BBC77C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53742D" w:rsidRPr="0053742D" w14:paraId="22C4B734" w14:textId="77777777" w:rsidTr="0053742D">
        <w:trPr>
          <w:trHeight w:val="441"/>
        </w:trPr>
        <w:tc>
          <w:tcPr>
            <w:tcW w:w="301" w:type="pct"/>
            <w:gridSpan w:val="2"/>
            <w:tcBorders>
              <w:top w:val="nil"/>
              <w:left w:val="nil"/>
              <w:bottom w:val="nil"/>
              <w:right w:val="nil"/>
            </w:tcBorders>
            <w:shd w:val="clear" w:color="000000" w:fill="FFFFFF"/>
            <w:hideMark/>
          </w:tcPr>
          <w:p w14:paraId="68838049"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7.4.4</w:t>
            </w:r>
          </w:p>
        </w:tc>
        <w:tc>
          <w:tcPr>
            <w:tcW w:w="4699" w:type="pct"/>
            <w:gridSpan w:val="4"/>
            <w:tcBorders>
              <w:top w:val="nil"/>
              <w:left w:val="nil"/>
              <w:bottom w:val="nil"/>
              <w:right w:val="nil"/>
            </w:tcBorders>
            <w:shd w:val="clear" w:color="auto" w:fill="auto"/>
            <w:hideMark/>
          </w:tcPr>
          <w:p w14:paraId="17DD605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tc>
      </w:tr>
      <w:tr w:rsidR="0053742D" w:rsidRPr="0053742D" w14:paraId="547F86FF" w14:textId="77777777" w:rsidTr="0053742D">
        <w:trPr>
          <w:trHeight w:val="360"/>
        </w:trPr>
        <w:tc>
          <w:tcPr>
            <w:tcW w:w="301" w:type="pct"/>
            <w:gridSpan w:val="2"/>
            <w:tcBorders>
              <w:top w:val="nil"/>
              <w:left w:val="nil"/>
              <w:bottom w:val="nil"/>
              <w:right w:val="nil"/>
            </w:tcBorders>
            <w:shd w:val="clear" w:color="000000" w:fill="FFFFFF"/>
            <w:hideMark/>
          </w:tcPr>
          <w:p w14:paraId="6FB50D12"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7.4.5</w:t>
            </w:r>
          </w:p>
        </w:tc>
        <w:tc>
          <w:tcPr>
            <w:tcW w:w="4699" w:type="pct"/>
            <w:gridSpan w:val="4"/>
            <w:tcBorders>
              <w:top w:val="nil"/>
              <w:left w:val="nil"/>
              <w:bottom w:val="nil"/>
              <w:right w:val="nil"/>
            </w:tcBorders>
            <w:shd w:val="clear" w:color="auto" w:fill="auto"/>
            <w:hideMark/>
          </w:tcPr>
          <w:p w14:paraId="0FC35AD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53742D" w:rsidRPr="0053742D" w14:paraId="6F46E59F" w14:textId="77777777" w:rsidTr="0053742D">
        <w:trPr>
          <w:trHeight w:val="159"/>
        </w:trPr>
        <w:tc>
          <w:tcPr>
            <w:tcW w:w="301" w:type="pct"/>
            <w:gridSpan w:val="2"/>
            <w:tcBorders>
              <w:top w:val="nil"/>
              <w:left w:val="nil"/>
              <w:bottom w:val="nil"/>
              <w:right w:val="nil"/>
            </w:tcBorders>
            <w:shd w:val="clear" w:color="000000" w:fill="FFF2CC"/>
            <w:hideMark/>
          </w:tcPr>
          <w:p w14:paraId="3B6ACFA3"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7.5</w:t>
            </w:r>
          </w:p>
        </w:tc>
        <w:tc>
          <w:tcPr>
            <w:tcW w:w="4699" w:type="pct"/>
            <w:gridSpan w:val="4"/>
            <w:tcBorders>
              <w:top w:val="nil"/>
              <w:left w:val="nil"/>
              <w:bottom w:val="nil"/>
              <w:right w:val="nil"/>
            </w:tcBorders>
            <w:shd w:val="clear" w:color="000000" w:fill="FFF2CC"/>
            <w:hideMark/>
          </w:tcPr>
          <w:p w14:paraId="0BAC6261"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negociação em caso de proposta final superior ao valor máximo</w:t>
            </w:r>
          </w:p>
        </w:tc>
      </w:tr>
      <w:tr w:rsidR="0053742D" w:rsidRPr="0053742D" w14:paraId="77789D64" w14:textId="77777777" w:rsidTr="0053742D">
        <w:trPr>
          <w:trHeight w:val="300"/>
        </w:trPr>
        <w:tc>
          <w:tcPr>
            <w:tcW w:w="301" w:type="pct"/>
            <w:gridSpan w:val="2"/>
            <w:tcBorders>
              <w:top w:val="nil"/>
              <w:left w:val="nil"/>
              <w:bottom w:val="nil"/>
              <w:right w:val="nil"/>
            </w:tcBorders>
            <w:shd w:val="clear" w:color="auto" w:fill="auto"/>
            <w:hideMark/>
          </w:tcPr>
          <w:p w14:paraId="0DE4026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7.5.1</w:t>
            </w:r>
          </w:p>
        </w:tc>
        <w:tc>
          <w:tcPr>
            <w:tcW w:w="4699" w:type="pct"/>
            <w:gridSpan w:val="4"/>
            <w:tcBorders>
              <w:top w:val="nil"/>
              <w:left w:val="nil"/>
              <w:bottom w:val="nil"/>
              <w:right w:val="nil"/>
            </w:tcBorders>
            <w:shd w:val="clear" w:color="000000" w:fill="FFFFFF"/>
            <w:hideMark/>
          </w:tcPr>
          <w:p w14:paraId="7F3D8DD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Encerrada a etapa de lances, na hipótese da proposta do primeiro colocado permanecer superior ao valor máximo o Pregoeiro poderá negociar condições mais vantajosas, após definido o resultado do julgamento.</w:t>
            </w:r>
          </w:p>
        </w:tc>
      </w:tr>
      <w:tr w:rsidR="0053742D" w:rsidRPr="0053742D" w14:paraId="2D0AC618" w14:textId="77777777" w:rsidTr="0053742D">
        <w:trPr>
          <w:trHeight w:val="360"/>
        </w:trPr>
        <w:tc>
          <w:tcPr>
            <w:tcW w:w="301" w:type="pct"/>
            <w:gridSpan w:val="2"/>
            <w:tcBorders>
              <w:top w:val="nil"/>
              <w:left w:val="nil"/>
              <w:bottom w:val="nil"/>
              <w:right w:val="nil"/>
            </w:tcBorders>
            <w:shd w:val="clear" w:color="auto" w:fill="auto"/>
            <w:hideMark/>
          </w:tcPr>
          <w:p w14:paraId="693B0F6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7.5.2</w:t>
            </w:r>
          </w:p>
        </w:tc>
        <w:tc>
          <w:tcPr>
            <w:tcW w:w="4699" w:type="pct"/>
            <w:gridSpan w:val="4"/>
            <w:tcBorders>
              <w:top w:val="nil"/>
              <w:left w:val="nil"/>
              <w:bottom w:val="nil"/>
              <w:right w:val="nil"/>
            </w:tcBorders>
            <w:shd w:val="clear" w:color="000000" w:fill="FFFFFF"/>
            <w:hideMark/>
          </w:tcPr>
          <w:p w14:paraId="19CB731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53742D" w:rsidRPr="0053742D" w14:paraId="46DB4AEE" w14:textId="77777777" w:rsidTr="0053742D">
        <w:trPr>
          <w:trHeight w:val="180"/>
        </w:trPr>
        <w:tc>
          <w:tcPr>
            <w:tcW w:w="301" w:type="pct"/>
            <w:gridSpan w:val="2"/>
            <w:tcBorders>
              <w:top w:val="nil"/>
              <w:left w:val="nil"/>
              <w:bottom w:val="nil"/>
              <w:right w:val="nil"/>
            </w:tcBorders>
            <w:shd w:val="clear" w:color="auto" w:fill="auto"/>
            <w:hideMark/>
          </w:tcPr>
          <w:p w14:paraId="115E5BE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7.5.3</w:t>
            </w:r>
          </w:p>
        </w:tc>
        <w:tc>
          <w:tcPr>
            <w:tcW w:w="4699" w:type="pct"/>
            <w:gridSpan w:val="4"/>
            <w:tcBorders>
              <w:top w:val="nil"/>
              <w:left w:val="nil"/>
              <w:bottom w:val="nil"/>
              <w:right w:val="nil"/>
            </w:tcBorders>
            <w:shd w:val="clear" w:color="000000" w:fill="FFFFFF"/>
            <w:hideMark/>
          </w:tcPr>
          <w:p w14:paraId="6BF8E7A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negociação será realizada por meio do sistema, podendo ser acompanhada pelos demais licitantes.</w:t>
            </w:r>
          </w:p>
        </w:tc>
      </w:tr>
      <w:tr w:rsidR="0053742D" w:rsidRPr="0053742D" w14:paraId="16589316" w14:textId="77777777" w:rsidTr="0053742D">
        <w:trPr>
          <w:trHeight w:val="201"/>
        </w:trPr>
        <w:tc>
          <w:tcPr>
            <w:tcW w:w="301" w:type="pct"/>
            <w:gridSpan w:val="2"/>
            <w:tcBorders>
              <w:top w:val="nil"/>
              <w:left w:val="nil"/>
              <w:bottom w:val="nil"/>
              <w:right w:val="nil"/>
            </w:tcBorders>
            <w:shd w:val="clear" w:color="auto" w:fill="auto"/>
            <w:hideMark/>
          </w:tcPr>
          <w:p w14:paraId="65D669E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7.5.4</w:t>
            </w:r>
          </w:p>
        </w:tc>
        <w:tc>
          <w:tcPr>
            <w:tcW w:w="4699" w:type="pct"/>
            <w:gridSpan w:val="4"/>
            <w:tcBorders>
              <w:top w:val="nil"/>
              <w:left w:val="nil"/>
              <w:bottom w:val="nil"/>
              <w:right w:val="nil"/>
            </w:tcBorders>
            <w:shd w:val="clear" w:color="000000" w:fill="FFFFFF"/>
            <w:hideMark/>
          </w:tcPr>
          <w:p w14:paraId="6DA9636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resultado da negociação será divulgado a todos os licitantes e anexado aos autos do processo de contratação.</w:t>
            </w:r>
          </w:p>
        </w:tc>
      </w:tr>
      <w:tr w:rsidR="0053742D" w:rsidRPr="0053742D" w14:paraId="2EC22BB1" w14:textId="77777777" w:rsidTr="0053742D">
        <w:trPr>
          <w:trHeight w:val="399"/>
        </w:trPr>
        <w:tc>
          <w:tcPr>
            <w:tcW w:w="301" w:type="pct"/>
            <w:gridSpan w:val="2"/>
            <w:tcBorders>
              <w:top w:val="nil"/>
              <w:left w:val="nil"/>
              <w:bottom w:val="nil"/>
              <w:right w:val="nil"/>
            </w:tcBorders>
            <w:shd w:val="clear" w:color="auto" w:fill="auto"/>
            <w:hideMark/>
          </w:tcPr>
          <w:p w14:paraId="5F0F6CE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7.5.5</w:t>
            </w:r>
          </w:p>
        </w:tc>
        <w:tc>
          <w:tcPr>
            <w:tcW w:w="4699" w:type="pct"/>
            <w:gridSpan w:val="4"/>
            <w:tcBorders>
              <w:top w:val="nil"/>
              <w:left w:val="nil"/>
              <w:bottom w:val="nil"/>
              <w:right w:val="nil"/>
            </w:tcBorders>
            <w:shd w:val="clear" w:color="000000" w:fill="FFFFFF"/>
            <w:hideMark/>
          </w:tcPr>
          <w:p w14:paraId="6DD2102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53742D" w:rsidRPr="0053742D" w14:paraId="0C0ED5F2" w14:textId="77777777" w:rsidTr="0053742D">
        <w:trPr>
          <w:trHeight w:val="240"/>
        </w:trPr>
        <w:tc>
          <w:tcPr>
            <w:tcW w:w="301" w:type="pct"/>
            <w:gridSpan w:val="2"/>
            <w:tcBorders>
              <w:top w:val="nil"/>
              <w:left w:val="nil"/>
              <w:bottom w:val="nil"/>
              <w:right w:val="nil"/>
            </w:tcBorders>
            <w:shd w:val="clear" w:color="auto" w:fill="auto"/>
            <w:hideMark/>
          </w:tcPr>
          <w:p w14:paraId="6A12ED7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7.5.6</w:t>
            </w:r>
          </w:p>
        </w:tc>
        <w:tc>
          <w:tcPr>
            <w:tcW w:w="4699" w:type="pct"/>
            <w:gridSpan w:val="4"/>
            <w:tcBorders>
              <w:top w:val="nil"/>
              <w:left w:val="nil"/>
              <w:bottom w:val="nil"/>
              <w:right w:val="nil"/>
            </w:tcBorders>
            <w:shd w:val="clear" w:color="000000" w:fill="FFFFFF"/>
            <w:hideMark/>
          </w:tcPr>
          <w:p w14:paraId="732C784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É facultado ao Pregoeiro,  prorrogar o prazo estabelecido, a partir de solicitação fundamentada, feita no chat pelo licitante, antes de findo o prazo.</w:t>
            </w:r>
          </w:p>
        </w:tc>
      </w:tr>
      <w:tr w:rsidR="0053742D" w:rsidRPr="0053742D" w14:paraId="42C9554E" w14:textId="77777777" w:rsidTr="0053742D">
        <w:trPr>
          <w:trHeight w:val="180"/>
        </w:trPr>
        <w:tc>
          <w:tcPr>
            <w:tcW w:w="301" w:type="pct"/>
            <w:gridSpan w:val="2"/>
            <w:tcBorders>
              <w:top w:val="nil"/>
              <w:left w:val="nil"/>
              <w:bottom w:val="nil"/>
              <w:right w:val="nil"/>
            </w:tcBorders>
            <w:shd w:val="clear" w:color="auto" w:fill="auto"/>
            <w:hideMark/>
          </w:tcPr>
          <w:p w14:paraId="3032678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7.5.7</w:t>
            </w:r>
          </w:p>
        </w:tc>
        <w:tc>
          <w:tcPr>
            <w:tcW w:w="4699" w:type="pct"/>
            <w:gridSpan w:val="4"/>
            <w:tcBorders>
              <w:top w:val="nil"/>
              <w:left w:val="nil"/>
              <w:bottom w:val="nil"/>
              <w:right w:val="nil"/>
            </w:tcBorders>
            <w:shd w:val="clear" w:color="000000" w:fill="FFFFFF"/>
            <w:hideMark/>
          </w:tcPr>
          <w:p w14:paraId="18BA6BE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Após a negociação do preço, o Pregoeiro iniciará a fase de aceitação e julgamento da proposta.</w:t>
            </w:r>
          </w:p>
        </w:tc>
      </w:tr>
      <w:tr w:rsidR="0053742D" w:rsidRPr="0053742D" w14:paraId="0D8A04B0" w14:textId="77777777" w:rsidTr="0053742D">
        <w:trPr>
          <w:trHeight w:val="99"/>
        </w:trPr>
        <w:tc>
          <w:tcPr>
            <w:tcW w:w="301" w:type="pct"/>
            <w:gridSpan w:val="2"/>
            <w:tcBorders>
              <w:top w:val="nil"/>
              <w:left w:val="nil"/>
              <w:bottom w:val="nil"/>
              <w:right w:val="nil"/>
            </w:tcBorders>
            <w:shd w:val="clear" w:color="000000" w:fill="FFF2CC"/>
            <w:hideMark/>
          </w:tcPr>
          <w:p w14:paraId="40DA5E83"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w:t>
            </w:r>
          </w:p>
        </w:tc>
        <w:tc>
          <w:tcPr>
            <w:tcW w:w="4699" w:type="pct"/>
            <w:gridSpan w:val="4"/>
            <w:tcBorders>
              <w:top w:val="nil"/>
              <w:left w:val="nil"/>
              <w:bottom w:val="nil"/>
              <w:right w:val="nil"/>
            </w:tcBorders>
            <w:shd w:val="clear" w:color="000000" w:fill="FFF2CC"/>
            <w:hideMark/>
          </w:tcPr>
          <w:p w14:paraId="1468A4E1"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CLASSIFICAÇÃO</w:t>
            </w:r>
          </w:p>
        </w:tc>
      </w:tr>
      <w:tr w:rsidR="0053742D" w:rsidRPr="0053742D" w14:paraId="485A0E7A" w14:textId="77777777" w:rsidTr="0053742D">
        <w:trPr>
          <w:trHeight w:val="459"/>
        </w:trPr>
        <w:tc>
          <w:tcPr>
            <w:tcW w:w="301" w:type="pct"/>
            <w:gridSpan w:val="2"/>
            <w:tcBorders>
              <w:top w:val="nil"/>
              <w:left w:val="nil"/>
              <w:bottom w:val="nil"/>
              <w:right w:val="nil"/>
            </w:tcBorders>
            <w:shd w:val="clear" w:color="auto" w:fill="auto"/>
            <w:hideMark/>
          </w:tcPr>
          <w:p w14:paraId="02E2893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8.1.</w:t>
            </w:r>
          </w:p>
        </w:tc>
        <w:tc>
          <w:tcPr>
            <w:tcW w:w="4699" w:type="pct"/>
            <w:gridSpan w:val="4"/>
            <w:tcBorders>
              <w:top w:val="nil"/>
              <w:left w:val="nil"/>
              <w:bottom w:val="nil"/>
              <w:right w:val="nil"/>
            </w:tcBorders>
            <w:shd w:val="clear" w:color="auto" w:fill="auto"/>
            <w:hideMark/>
          </w:tcPr>
          <w:p w14:paraId="47B6BC1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Encerrada a etapa de negociação, 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53742D" w:rsidRPr="0053742D" w14:paraId="60986C53" w14:textId="77777777" w:rsidTr="0053742D">
        <w:trPr>
          <w:trHeight w:val="240"/>
        </w:trPr>
        <w:tc>
          <w:tcPr>
            <w:tcW w:w="301" w:type="pct"/>
            <w:gridSpan w:val="2"/>
            <w:tcBorders>
              <w:top w:val="nil"/>
              <w:left w:val="nil"/>
              <w:bottom w:val="nil"/>
              <w:right w:val="nil"/>
            </w:tcBorders>
            <w:shd w:val="clear" w:color="auto" w:fill="auto"/>
            <w:hideMark/>
          </w:tcPr>
          <w:p w14:paraId="41EA4C8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8.1.1</w:t>
            </w:r>
          </w:p>
        </w:tc>
        <w:tc>
          <w:tcPr>
            <w:tcW w:w="4699" w:type="pct"/>
            <w:gridSpan w:val="4"/>
            <w:tcBorders>
              <w:top w:val="nil"/>
              <w:left w:val="nil"/>
              <w:bottom w:val="nil"/>
              <w:right w:val="nil"/>
            </w:tcBorders>
            <w:shd w:val="clear" w:color="auto" w:fill="auto"/>
            <w:hideMark/>
          </w:tcPr>
          <w:p w14:paraId="54872B6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Aceita a proposta </w:t>
            </w:r>
            <w:proofErr w:type="spellStart"/>
            <w:r w:rsidRPr="0053742D">
              <w:rPr>
                <w:rFonts w:eastAsia="Times New Roman" w:cs="Arial"/>
                <w:color w:val="000000"/>
                <w:szCs w:val="24"/>
                <w:lang w:eastAsia="pt-BR"/>
              </w:rPr>
              <w:t>classiﬁcada</w:t>
            </w:r>
            <w:proofErr w:type="spellEnd"/>
            <w:r w:rsidRPr="0053742D">
              <w:rPr>
                <w:rFonts w:eastAsia="Times New Roman" w:cs="Arial"/>
                <w:color w:val="000000"/>
                <w:szCs w:val="24"/>
                <w:lang w:eastAsia="pt-BR"/>
              </w:rPr>
              <w:t xml:space="preserve"> em primeiro lugar, o licitante deverá comprovar sua condição de habilitação, na forma determinada neste Edital.</w:t>
            </w:r>
          </w:p>
        </w:tc>
      </w:tr>
      <w:tr w:rsidR="0053742D" w:rsidRPr="0053742D" w14:paraId="65F52583" w14:textId="77777777" w:rsidTr="0053742D">
        <w:trPr>
          <w:trHeight w:val="240"/>
        </w:trPr>
        <w:tc>
          <w:tcPr>
            <w:tcW w:w="301" w:type="pct"/>
            <w:gridSpan w:val="2"/>
            <w:tcBorders>
              <w:top w:val="nil"/>
              <w:left w:val="nil"/>
              <w:bottom w:val="nil"/>
              <w:right w:val="nil"/>
            </w:tcBorders>
            <w:shd w:val="clear" w:color="auto" w:fill="auto"/>
            <w:hideMark/>
          </w:tcPr>
          <w:p w14:paraId="5280938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8.1.2</w:t>
            </w:r>
          </w:p>
        </w:tc>
        <w:tc>
          <w:tcPr>
            <w:tcW w:w="4699" w:type="pct"/>
            <w:gridSpan w:val="4"/>
            <w:tcBorders>
              <w:top w:val="nil"/>
              <w:left w:val="nil"/>
              <w:bottom w:val="nil"/>
              <w:right w:val="nil"/>
            </w:tcBorders>
            <w:shd w:val="clear" w:color="auto" w:fill="auto"/>
            <w:hideMark/>
          </w:tcPr>
          <w:p w14:paraId="29A97B8A" w14:textId="77777777" w:rsidR="0053742D" w:rsidRPr="0053742D" w:rsidRDefault="0053742D" w:rsidP="0053742D">
            <w:pPr>
              <w:spacing w:after="0" w:line="240" w:lineRule="auto"/>
              <w:ind w:firstLine="0"/>
              <w:rPr>
                <w:rFonts w:eastAsia="Times New Roman" w:cs="Arial"/>
                <w:color w:val="000000"/>
                <w:szCs w:val="24"/>
                <w:lang w:eastAsia="pt-BR"/>
              </w:rPr>
            </w:pPr>
            <w:proofErr w:type="spellStart"/>
            <w:r w:rsidRPr="0053742D">
              <w:rPr>
                <w:rFonts w:eastAsia="Times New Roman" w:cs="Arial"/>
                <w:color w:val="000000"/>
                <w:szCs w:val="24"/>
                <w:lang w:eastAsia="pt-BR"/>
              </w:rPr>
              <w:t>Veriﬁcando-se</w:t>
            </w:r>
            <w:proofErr w:type="spellEnd"/>
            <w:r w:rsidRPr="0053742D">
              <w:rPr>
                <w:rFonts w:eastAsia="Times New Roman" w:cs="Arial"/>
                <w:color w:val="000000"/>
                <w:szCs w:val="24"/>
                <w:lang w:eastAsia="pt-BR"/>
              </w:rPr>
              <w:t xml:space="preserve">, no curso da análise, o descumprimento de requisitos estabelecidos neste edital e seus anexos, a proposta será </w:t>
            </w:r>
            <w:proofErr w:type="spellStart"/>
            <w:r w:rsidRPr="0053742D">
              <w:rPr>
                <w:rFonts w:eastAsia="Times New Roman" w:cs="Arial"/>
                <w:color w:val="000000"/>
                <w:szCs w:val="24"/>
                <w:lang w:eastAsia="pt-BR"/>
              </w:rPr>
              <w:t>desclassiﬁcada</w:t>
            </w:r>
            <w:proofErr w:type="spellEnd"/>
            <w:r w:rsidRPr="0053742D">
              <w:rPr>
                <w:rFonts w:eastAsia="Times New Roman" w:cs="Arial"/>
                <w:color w:val="000000"/>
                <w:szCs w:val="24"/>
                <w:lang w:eastAsia="pt-BR"/>
              </w:rPr>
              <w:t>.</w:t>
            </w:r>
          </w:p>
        </w:tc>
      </w:tr>
      <w:tr w:rsidR="0053742D" w:rsidRPr="0053742D" w14:paraId="61AFD738" w14:textId="77777777" w:rsidTr="0053742D">
        <w:trPr>
          <w:trHeight w:val="321"/>
        </w:trPr>
        <w:tc>
          <w:tcPr>
            <w:tcW w:w="301" w:type="pct"/>
            <w:gridSpan w:val="2"/>
            <w:tcBorders>
              <w:top w:val="nil"/>
              <w:left w:val="nil"/>
              <w:bottom w:val="nil"/>
              <w:right w:val="nil"/>
            </w:tcBorders>
            <w:shd w:val="clear" w:color="auto" w:fill="auto"/>
            <w:hideMark/>
          </w:tcPr>
          <w:p w14:paraId="08ACFE4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8.1.3</w:t>
            </w:r>
          </w:p>
        </w:tc>
        <w:tc>
          <w:tcPr>
            <w:tcW w:w="4699" w:type="pct"/>
            <w:gridSpan w:val="4"/>
            <w:tcBorders>
              <w:top w:val="nil"/>
              <w:left w:val="nil"/>
              <w:bottom w:val="nil"/>
              <w:right w:val="nil"/>
            </w:tcBorders>
            <w:shd w:val="clear" w:color="auto" w:fill="auto"/>
            <w:hideMark/>
          </w:tcPr>
          <w:p w14:paraId="6FA32AD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Caso o licitante provisoriamente classificado em primeiro lugar tenha se utilizado de algum tratamento favorecido às ME/</w:t>
            </w:r>
            <w:proofErr w:type="spellStart"/>
            <w:r w:rsidRPr="0053742D">
              <w:rPr>
                <w:rFonts w:eastAsia="Times New Roman" w:cs="Arial"/>
                <w:color w:val="000000"/>
                <w:szCs w:val="24"/>
                <w:lang w:eastAsia="pt-BR"/>
              </w:rPr>
              <w:t>EPPs</w:t>
            </w:r>
            <w:proofErr w:type="spellEnd"/>
            <w:r w:rsidRPr="0053742D">
              <w:rPr>
                <w:rFonts w:eastAsia="Times New Roman" w:cs="Arial"/>
                <w:color w:val="000000"/>
                <w:szCs w:val="24"/>
                <w:lang w:eastAsia="pt-BR"/>
              </w:rPr>
              <w:t>, o Pregoeiro verificará se faz jus ao benefício, em conformidade com os itens 3.6.1 3.6.2 deste edital.</w:t>
            </w:r>
          </w:p>
        </w:tc>
      </w:tr>
      <w:tr w:rsidR="0053742D" w:rsidRPr="0053742D" w14:paraId="41303C77" w14:textId="77777777" w:rsidTr="0053742D">
        <w:trPr>
          <w:trHeight w:val="381"/>
        </w:trPr>
        <w:tc>
          <w:tcPr>
            <w:tcW w:w="301" w:type="pct"/>
            <w:gridSpan w:val="2"/>
            <w:tcBorders>
              <w:top w:val="nil"/>
              <w:left w:val="nil"/>
              <w:bottom w:val="nil"/>
              <w:right w:val="nil"/>
            </w:tcBorders>
            <w:shd w:val="clear" w:color="auto" w:fill="auto"/>
            <w:hideMark/>
          </w:tcPr>
          <w:p w14:paraId="31E05A1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8.1.4</w:t>
            </w:r>
          </w:p>
        </w:tc>
        <w:tc>
          <w:tcPr>
            <w:tcW w:w="4699" w:type="pct"/>
            <w:gridSpan w:val="4"/>
            <w:tcBorders>
              <w:top w:val="nil"/>
              <w:left w:val="nil"/>
              <w:bottom w:val="nil"/>
              <w:right w:val="nil"/>
            </w:tcBorders>
            <w:shd w:val="clear" w:color="auto" w:fill="auto"/>
            <w:hideMark/>
          </w:tcPr>
          <w:p w14:paraId="06ECB03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tc>
      </w:tr>
      <w:tr w:rsidR="0053742D" w:rsidRPr="0053742D" w14:paraId="3D4A2C78" w14:textId="77777777" w:rsidTr="0053742D">
        <w:trPr>
          <w:trHeight w:val="99"/>
        </w:trPr>
        <w:tc>
          <w:tcPr>
            <w:tcW w:w="301" w:type="pct"/>
            <w:gridSpan w:val="2"/>
            <w:tcBorders>
              <w:top w:val="nil"/>
              <w:left w:val="nil"/>
              <w:bottom w:val="nil"/>
              <w:right w:val="nil"/>
            </w:tcBorders>
            <w:shd w:val="clear" w:color="000000" w:fill="FFF2CC"/>
            <w:hideMark/>
          </w:tcPr>
          <w:p w14:paraId="728C73F3"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8.2</w:t>
            </w:r>
          </w:p>
        </w:tc>
        <w:tc>
          <w:tcPr>
            <w:tcW w:w="4699" w:type="pct"/>
            <w:gridSpan w:val="4"/>
            <w:tcBorders>
              <w:top w:val="nil"/>
              <w:left w:val="nil"/>
              <w:bottom w:val="nil"/>
              <w:right w:val="nil"/>
            </w:tcBorders>
            <w:shd w:val="clear" w:color="000000" w:fill="FFF2CC"/>
            <w:hideMark/>
          </w:tcPr>
          <w:p w14:paraId="11491F80"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DESCLASSIFICAÇÃO</w:t>
            </w:r>
          </w:p>
        </w:tc>
      </w:tr>
      <w:tr w:rsidR="0053742D" w:rsidRPr="0053742D" w14:paraId="716098C2" w14:textId="77777777" w:rsidTr="0053742D">
        <w:trPr>
          <w:trHeight w:val="561"/>
        </w:trPr>
        <w:tc>
          <w:tcPr>
            <w:tcW w:w="301" w:type="pct"/>
            <w:gridSpan w:val="2"/>
            <w:tcBorders>
              <w:top w:val="nil"/>
              <w:left w:val="nil"/>
              <w:bottom w:val="nil"/>
              <w:right w:val="nil"/>
            </w:tcBorders>
            <w:shd w:val="clear" w:color="000000" w:fill="FFFFFF"/>
            <w:hideMark/>
          </w:tcPr>
          <w:p w14:paraId="6198CF8F"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8.2.1</w:t>
            </w:r>
          </w:p>
        </w:tc>
        <w:tc>
          <w:tcPr>
            <w:tcW w:w="4699" w:type="pct"/>
            <w:gridSpan w:val="4"/>
            <w:tcBorders>
              <w:top w:val="nil"/>
              <w:left w:val="nil"/>
              <w:bottom w:val="nil"/>
              <w:right w:val="nil"/>
            </w:tcBorders>
            <w:shd w:val="clear" w:color="auto" w:fill="auto"/>
            <w:hideMark/>
          </w:tcPr>
          <w:p w14:paraId="3E5F843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Será desclassificada a proposta vencedora que: </w:t>
            </w:r>
            <w:r w:rsidRPr="0053742D">
              <w:rPr>
                <w:rFonts w:eastAsia="Times New Roman" w:cs="Arial"/>
                <w:color w:val="000000"/>
                <w:szCs w:val="24"/>
                <w:lang w:eastAsia="pt-BR"/>
              </w:rPr>
              <w:br/>
              <w:t>I. contiver vícios insanáveis;</w:t>
            </w:r>
            <w:r w:rsidRPr="0053742D">
              <w:rPr>
                <w:rFonts w:eastAsia="Times New Roman" w:cs="Arial"/>
                <w:color w:val="000000"/>
                <w:szCs w:val="24"/>
                <w:lang w:eastAsia="pt-BR"/>
              </w:rPr>
              <w:br/>
              <w:t>II. não obedecer às especificações técnicas contidas no Termo de Referência;</w:t>
            </w:r>
            <w:r w:rsidRPr="0053742D">
              <w:rPr>
                <w:rFonts w:eastAsia="Times New Roman" w:cs="Arial"/>
                <w:color w:val="000000"/>
                <w:szCs w:val="24"/>
                <w:lang w:eastAsia="pt-BR"/>
              </w:rPr>
              <w:br/>
              <w:t>III. após os lances, apresentar preços inexequíveis ou permanecerem acima do preço máximo definido para a contratação;</w:t>
            </w:r>
            <w:r w:rsidRPr="0053742D">
              <w:rPr>
                <w:rFonts w:eastAsia="Times New Roman" w:cs="Arial"/>
                <w:color w:val="000000"/>
                <w:szCs w:val="24"/>
                <w:lang w:eastAsia="pt-BR"/>
              </w:rPr>
              <w:br/>
              <w:t>IV. Não tiverem sua exequibilidade demonstrada, quando exigido pela administração</w:t>
            </w:r>
            <w:r w:rsidRPr="0053742D">
              <w:rPr>
                <w:rFonts w:eastAsia="Times New Roman" w:cs="Arial"/>
                <w:color w:val="000000"/>
                <w:szCs w:val="24"/>
                <w:lang w:eastAsia="pt-BR"/>
              </w:rPr>
              <w:br/>
              <w:t>V. Apresentar desconformidade com quaisquer outras exigências deste edital ou seus anexos, desde que insanável.</w:t>
            </w:r>
          </w:p>
        </w:tc>
      </w:tr>
      <w:tr w:rsidR="0053742D" w:rsidRPr="0053742D" w14:paraId="681BB3F9" w14:textId="77777777" w:rsidTr="0053742D">
        <w:trPr>
          <w:trHeight w:val="141"/>
        </w:trPr>
        <w:tc>
          <w:tcPr>
            <w:tcW w:w="301" w:type="pct"/>
            <w:gridSpan w:val="2"/>
            <w:tcBorders>
              <w:top w:val="nil"/>
              <w:left w:val="nil"/>
              <w:bottom w:val="nil"/>
              <w:right w:val="nil"/>
            </w:tcBorders>
            <w:shd w:val="clear" w:color="000000" w:fill="FFFFFF"/>
            <w:hideMark/>
          </w:tcPr>
          <w:p w14:paraId="21D135B3"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8.2.2</w:t>
            </w:r>
          </w:p>
        </w:tc>
        <w:tc>
          <w:tcPr>
            <w:tcW w:w="4699" w:type="pct"/>
            <w:gridSpan w:val="4"/>
            <w:tcBorders>
              <w:top w:val="nil"/>
              <w:left w:val="nil"/>
              <w:bottom w:val="nil"/>
              <w:right w:val="nil"/>
            </w:tcBorders>
            <w:shd w:val="clear" w:color="000000" w:fill="FFFFFF"/>
            <w:hideMark/>
          </w:tcPr>
          <w:p w14:paraId="7205EB2B" w14:textId="77777777" w:rsidR="0053742D" w:rsidRPr="0053742D" w:rsidRDefault="0053742D" w:rsidP="0053742D">
            <w:pPr>
              <w:spacing w:after="0" w:line="240" w:lineRule="auto"/>
              <w:ind w:firstLine="0"/>
              <w:rPr>
                <w:rFonts w:eastAsia="Times New Roman" w:cs="Arial"/>
                <w:szCs w:val="24"/>
                <w:lang w:eastAsia="pt-BR"/>
              </w:rPr>
            </w:pPr>
            <w:r w:rsidRPr="0053742D">
              <w:rPr>
                <w:rFonts w:eastAsia="Times New Roman" w:cs="Arial"/>
                <w:szCs w:val="24"/>
                <w:lang w:eastAsia="pt-BR"/>
              </w:rPr>
              <w:t>VI. Quando a proposta identificar o licitante.</w:t>
            </w:r>
          </w:p>
        </w:tc>
      </w:tr>
      <w:tr w:rsidR="0053742D" w:rsidRPr="0053742D" w14:paraId="028E5D71" w14:textId="77777777" w:rsidTr="0053742D">
        <w:trPr>
          <w:trHeight w:val="219"/>
        </w:trPr>
        <w:tc>
          <w:tcPr>
            <w:tcW w:w="301" w:type="pct"/>
            <w:gridSpan w:val="2"/>
            <w:tcBorders>
              <w:top w:val="nil"/>
              <w:left w:val="nil"/>
              <w:bottom w:val="nil"/>
              <w:right w:val="nil"/>
            </w:tcBorders>
            <w:shd w:val="clear" w:color="000000" w:fill="FFFFFF"/>
            <w:hideMark/>
          </w:tcPr>
          <w:p w14:paraId="09D45245"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8.2.3</w:t>
            </w:r>
          </w:p>
        </w:tc>
        <w:tc>
          <w:tcPr>
            <w:tcW w:w="4699" w:type="pct"/>
            <w:gridSpan w:val="4"/>
            <w:tcBorders>
              <w:top w:val="nil"/>
              <w:left w:val="nil"/>
              <w:bottom w:val="nil"/>
              <w:right w:val="nil"/>
            </w:tcBorders>
            <w:shd w:val="clear" w:color="auto" w:fill="auto"/>
            <w:hideMark/>
          </w:tcPr>
          <w:p w14:paraId="3164C961" w14:textId="77777777" w:rsidR="0053742D" w:rsidRPr="0053742D" w:rsidRDefault="0053742D" w:rsidP="0053742D">
            <w:pPr>
              <w:spacing w:after="0" w:line="240" w:lineRule="auto"/>
              <w:ind w:firstLine="0"/>
              <w:rPr>
                <w:rFonts w:eastAsia="Times New Roman" w:cs="Arial"/>
                <w:szCs w:val="24"/>
                <w:lang w:eastAsia="pt-BR"/>
              </w:rPr>
            </w:pPr>
            <w:r w:rsidRPr="0053742D">
              <w:rPr>
                <w:rFonts w:eastAsia="Times New Roman" w:cs="Arial"/>
                <w:szCs w:val="24"/>
                <w:lang w:eastAsia="pt-BR"/>
              </w:rPr>
              <w:t>A desclassificação será sempre fundamentada e registrada no sistema, com acompanhamento em tempo real por todos os participantes.</w:t>
            </w:r>
          </w:p>
        </w:tc>
      </w:tr>
      <w:tr w:rsidR="0053742D" w:rsidRPr="0053742D" w14:paraId="086C7E34" w14:textId="77777777" w:rsidTr="0053742D">
        <w:trPr>
          <w:trHeight w:val="219"/>
        </w:trPr>
        <w:tc>
          <w:tcPr>
            <w:tcW w:w="301" w:type="pct"/>
            <w:gridSpan w:val="2"/>
            <w:tcBorders>
              <w:top w:val="nil"/>
              <w:left w:val="nil"/>
              <w:bottom w:val="nil"/>
              <w:right w:val="nil"/>
            </w:tcBorders>
            <w:shd w:val="clear" w:color="000000" w:fill="FFFFFF"/>
            <w:hideMark/>
          </w:tcPr>
          <w:p w14:paraId="2AA36B4E"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8.2.4</w:t>
            </w:r>
          </w:p>
        </w:tc>
        <w:tc>
          <w:tcPr>
            <w:tcW w:w="4699" w:type="pct"/>
            <w:gridSpan w:val="4"/>
            <w:tcBorders>
              <w:top w:val="nil"/>
              <w:left w:val="nil"/>
              <w:bottom w:val="nil"/>
              <w:right w:val="nil"/>
            </w:tcBorders>
            <w:shd w:val="clear" w:color="auto" w:fill="auto"/>
            <w:hideMark/>
          </w:tcPr>
          <w:p w14:paraId="5A584C1B" w14:textId="77777777" w:rsidR="0053742D" w:rsidRPr="0053742D" w:rsidRDefault="0053742D" w:rsidP="0053742D">
            <w:pPr>
              <w:spacing w:after="0" w:line="240" w:lineRule="auto"/>
              <w:ind w:firstLine="0"/>
              <w:rPr>
                <w:rFonts w:eastAsia="Times New Roman" w:cs="Arial"/>
                <w:szCs w:val="24"/>
                <w:lang w:eastAsia="pt-BR"/>
              </w:rPr>
            </w:pPr>
            <w:r w:rsidRPr="0053742D">
              <w:rPr>
                <w:rFonts w:eastAsia="Times New Roman" w:cs="Arial"/>
                <w:szCs w:val="24"/>
                <w:lang w:eastAsia="pt-BR"/>
              </w:rPr>
              <w:t>A não desclassificação da proposta não impede o seu julgamento definitivo em sentido contrário, levado a efeito na fase de aceitação.</w:t>
            </w:r>
          </w:p>
        </w:tc>
      </w:tr>
      <w:tr w:rsidR="0053742D" w:rsidRPr="0053742D" w14:paraId="51B10A84" w14:textId="77777777" w:rsidTr="0053742D">
        <w:trPr>
          <w:trHeight w:val="201"/>
        </w:trPr>
        <w:tc>
          <w:tcPr>
            <w:tcW w:w="301" w:type="pct"/>
            <w:gridSpan w:val="2"/>
            <w:tcBorders>
              <w:top w:val="nil"/>
              <w:left w:val="nil"/>
              <w:bottom w:val="nil"/>
              <w:right w:val="nil"/>
            </w:tcBorders>
            <w:shd w:val="clear" w:color="000000" w:fill="FFFFFF"/>
            <w:hideMark/>
          </w:tcPr>
          <w:p w14:paraId="453254ED"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8.2.5</w:t>
            </w:r>
          </w:p>
        </w:tc>
        <w:tc>
          <w:tcPr>
            <w:tcW w:w="4699" w:type="pct"/>
            <w:gridSpan w:val="4"/>
            <w:tcBorders>
              <w:top w:val="nil"/>
              <w:left w:val="nil"/>
              <w:bottom w:val="nil"/>
              <w:right w:val="nil"/>
            </w:tcBorders>
            <w:shd w:val="clear" w:color="auto" w:fill="auto"/>
            <w:hideMark/>
          </w:tcPr>
          <w:p w14:paraId="36F0DF3D" w14:textId="77777777" w:rsidR="0053742D" w:rsidRPr="0053742D" w:rsidRDefault="0053742D" w:rsidP="0053742D">
            <w:pPr>
              <w:spacing w:after="0" w:line="240" w:lineRule="auto"/>
              <w:ind w:firstLine="0"/>
              <w:rPr>
                <w:rFonts w:eastAsia="Times New Roman" w:cs="Arial"/>
                <w:szCs w:val="24"/>
                <w:lang w:eastAsia="pt-BR"/>
              </w:rPr>
            </w:pPr>
            <w:r w:rsidRPr="0053742D">
              <w:rPr>
                <w:rFonts w:eastAsia="Times New Roman" w:cs="Arial"/>
                <w:szCs w:val="24"/>
                <w:lang w:eastAsia="pt-BR"/>
              </w:rPr>
              <w:t>O sistema ordenará automaticamente as propostas classificadas, sendo que somente estas participarão da fase de lances.</w:t>
            </w:r>
          </w:p>
        </w:tc>
      </w:tr>
      <w:tr w:rsidR="0053742D" w:rsidRPr="0053742D" w14:paraId="2D460A5A" w14:textId="77777777" w:rsidTr="0053742D">
        <w:trPr>
          <w:trHeight w:val="321"/>
        </w:trPr>
        <w:tc>
          <w:tcPr>
            <w:tcW w:w="301" w:type="pct"/>
            <w:gridSpan w:val="2"/>
            <w:tcBorders>
              <w:top w:val="nil"/>
              <w:left w:val="nil"/>
              <w:bottom w:val="nil"/>
              <w:right w:val="nil"/>
            </w:tcBorders>
            <w:shd w:val="clear" w:color="000000" w:fill="FFFFFF"/>
            <w:hideMark/>
          </w:tcPr>
          <w:p w14:paraId="0FED3E40"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8.2.6</w:t>
            </w:r>
          </w:p>
        </w:tc>
        <w:tc>
          <w:tcPr>
            <w:tcW w:w="4699" w:type="pct"/>
            <w:gridSpan w:val="4"/>
            <w:tcBorders>
              <w:top w:val="nil"/>
              <w:left w:val="nil"/>
              <w:bottom w:val="nil"/>
              <w:right w:val="nil"/>
            </w:tcBorders>
            <w:shd w:val="clear" w:color="auto" w:fill="auto"/>
            <w:hideMark/>
          </w:tcPr>
          <w:p w14:paraId="1B79DDF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classificação relativa aos preços será apurada após encerrada a etapa de lances, ocasião em que será desclassificada a proposta, seja referente a um item, grupo ou integral que for superior ao valor máximo definido para a contratação</w:t>
            </w:r>
          </w:p>
        </w:tc>
      </w:tr>
      <w:tr w:rsidR="0053742D" w:rsidRPr="0053742D" w14:paraId="0B3774F1" w14:textId="77777777" w:rsidTr="0053742D">
        <w:trPr>
          <w:trHeight w:val="99"/>
        </w:trPr>
        <w:tc>
          <w:tcPr>
            <w:tcW w:w="301" w:type="pct"/>
            <w:gridSpan w:val="2"/>
            <w:tcBorders>
              <w:top w:val="nil"/>
              <w:left w:val="nil"/>
              <w:bottom w:val="nil"/>
              <w:right w:val="nil"/>
            </w:tcBorders>
            <w:shd w:val="clear" w:color="000000" w:fill="FFF2CC"/>
            <w:hideMark/>
          </w:tcPr>
          <w:p w14:paraId="7307F78F"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8.3</w:t>
            </w:r>
          </w:p>
        </w:tc>
        <w:tc>
          <w:tcPr>
            <w:tcW w:w="4699" w:type="pct"/>
            <w:gridSpan w:val="4"/>
            <w:tcBorders>
              <w:top w:val="nil"/>
              <w:left w:val="nil"/>
              <w:bottom w:val="nil"/>
              <w:right w:val="nil"/>
            </w:tcBorders>
            <w:shd w:val="clear" w:color="000000" w:fill="FFF2CC"/>
            <w:hideMark/>
          </w:tcPr>
          <w:p w14:paraId="13B11320"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EXEQUIBILIDADE</w:t>
            </w:r>
          </w:p>
        </w:tc>
      </w:tr>
      <w:tr w:rsidR="0053742D" w:rsidRPr="0053742D" w14:paraId="427A9242" w14:textId="77777777" w:rsidTr="0053742D">
        <w:trPr>
          <w:trHeight w:val="219"/>
        </w:trPr>
        <w:tc>
          <w:tcPr>
            <w:tcW w:w="301" w:type="pct"/>
            <w:gridSpan w:val="2"/>
            <w:tcBorders>
              <w:top w:val="nil"/>
              <w:left w:val="nil"/>
              <w:bottom w:val="nil"/>
              <w:right w:val="nil"/>
            </w:tcBorders>
            <w:shd w:val="clear" w:color="000000" w:fill="FFFFFF"/>
            <w:hideMark/>
          </w:tcPr>
          <w:p w14:paraId="698DEB82"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8.3.1</w:t>
            </w:r>
          </w:p>
        </w:tc>
        <w:tc>
          <w:tcPr>
            <w:tcW w:w="4699" w:type="pct"/>
            <w:gridSpan w:val="4"/>
            <w:tcBorders>
              <w:top w:val="nil"/>
              <w:left w:val="nil"/>
              <w:bottom w:val="nil"/>
              <w:right w:val="nil"/>
            </w:tcBorders>
            <w:shd w:val="clear" w:color="000000" w:fill="FFFFFF"/>
            <w:hideMark/>
          </w:tcPr>
          <w:p w14:paraId="0490CFA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Fica definido como indício de inexequibilidade a proposta cujo valor for inferior a cinquenta por cento do valor orçado pela administração</w:t>
            </w:r>
          </w:p>
        </w:tc>
      </w:tr>
      <w:tr w:rsidR="0053742D" w:rsidRPr="0053742D" w14:paraId="3CBFBF5E" w14:textId="77777777" w:rsidTr="0053742D">
        <w:trPr>
          <w:trHeight w:val="159"/>
        </w:trPr>
        <w:tc>
          <w:tcPr>
            <w:tcW w:w="301" w:type="pct"/>
            <w:gridSpan w:val="2"/>
            <w:tcBorders>
              <w:top w:val="nil"/>
              <w:left w:val="nil"/>
              <w:bottom w:val="nil"/>
              <w:right w:val="nil"/>
            </w:tcBorders>
            <w:shd w:val="clear" w:color="000000" w:fill="FFFFFF"/>
            <w:hideMark/>
          </w:tcPr>
          <w:p w14:paraId="7349B2FC"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8.3.2</w:t>
            </w:r>
          </w:p>
        </w:tc>
        <w:tc>
          <w:tcPr>
            <w:tcW w:w="4699" w:type="pct"/>
            <w:gridSpan w:val="4"/>
            <w:tcBorders>
              <w:top w:val="nil"/>
              <w:left w:val="nil"/>
              <w:bottom w:val="nil"/>
              <w:right w:val="nil"/>
            </w:tcBorders>
            <w:shd w:val="clear" w:color="auto" w:fill="auto"/>
            <w:hideMark/>
          </w:tcPr>
          <w:p w14:paraId="6D64528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inexequibilidade será considerada após diligência que comprove:</w:t>
            </w:r>
          </w:p>
        </w:tc>
      </w:tr>
      <w:tr w:rsidR="0053742D" w:rsidRPr="0053742D" w14:paraId="77AF2F64" w14:textId="77777777" w:rsidTr="0053742D">
        <w:trPr>
          <w:trHeight w:val="159"/>
        </w:trPr>
        <w:tc>
          <w:tcPr>
            <w:tcW w:w="301" w:type="pct"/>
            <w:gridSpan w:val="2"/>
            <w:tcBorders>
              <w:top w:val="nil"/>
              <w:left w:val="nil"/>
              <w:bottom w:val="nil"/>
              <w:right w:val="nil"/>
            </w:tcBorders>
            <w:shd w:val="clear" w:color="000000" w:fill="FFFFFF"/>
            <w:hideMark/>
          </w:tcPr>
          <w:p w14:paraId="231D5264"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8.3.2.1</w:t>
            </w:r>
          </w:p>
        </w:tc>
        <w:tc>
          <w:tcPr>
            <w:tcW w:w="4699" w:type="pct"/>
            <w:gridSpan w:val="4"/>
            <w:tcBorders>
              <w:top w:val="nil"/>
              <w:left w:val="nil"/>
              <w:bottom w:val="nil"/>
              <w:right w:val="nil"/>
            </w:tcBorders>
            <w:shd w:val="clear" w:color="auto" w:fill="auto"/>
            <w:hideMark/>
          </w:tcPr>
          <w:p w14:paraId="36EE869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Que o custo do licitante ultrapassa o valor da proposta; e</w:t>
            </w:r>
          </w:p>
        </w:tc>
      </w:tr>
      <w:tr w:rsidR="0053742D" w:rsidRPr="0053742D" w14:paraId="4A377DFA" w14:textId="77777777" w:rsidTr="0053742D">
        <w:trPr>
          <w:trHeight w:val="180"/>
        </w:trPr>
        <w:tc>
          <w:tcPr>
            <w:tcW w:w="301" w:type="pct"/>
            <w:gridSpan w:val="2"/>
            <w:tcBorders>
              <w:top w:val="nil"/>
              <w:left w:val="nil"/>
              <w:bottom w:val="nil"/>
              <w:right w:val="nil"/>
            </w:tcBorders>
            <w:shd w:val="clear" w:color="000000" w:fill="FFFFFF"/>
            <w:hideMark/>
          </w:tcPr>
          <w:p w14:paraId="16BA00EC"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8.3.2.2</w:t>
            </w:r>
          </w:p>
        </w:tc>
        <w:tc>
          <w:tcPr>
            <w:tcW w:w="4699" w:type="pct"/>
            <w:gridSpan w:val="4"/>
            <w:tcBorders>
              <w:top w:val="nil"/>
              <w:left w:val="nil"/>
              <w:bottom w:val="nil"/>
              <w:right w:val="nil"/>
            </w:tcBorders>
            <w:shd w:val="clear" w:color="auto" w:fill="auto"/>
            <w:hideMark/>
          </w:tcPr>
          <w:p w14:paraId="78C21F4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 haver custos de oportunidade que justifiquem a magnitude da oferta apresentada</w:t>
            </w:r>
          </w:p>
        </w:tc>
      </w:tr>
      <w:tr w:rsidR="0053742D" w:rsidRPr="0053742D" w14:paraId="581C12EF" w14:textId="77777777" w:rsidTr="0053742D">
        <w:trPr>
          <w:trHeight w:val="180"/>
        </w:trPr>
        <w:tc>
          <w:tcPr>
            <w:tcW w:w="301" w:type="pct"/>
            <w:gridSpan w:val="2"/>
            <w:tcBorders>
              <w:top w:val="nil"/>
              <w:left w:val="nil"/>
              <w:bottom w:val="nil"/>
              <w:right w:val="nil"/>
            </w:tcBorders>
            <w:shd w:val="clear" w:color="000000" w:fill="FFFFFF"/>
            <w:hideMark/>
          </w:tcPr>
          <w:p w14:paraId="4DE8B1DE"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8.3.3</w:t>
            </w:r>
          </w:p>
        </w:tc>
        <w:tc>
          <w:tcPr>
            <w:tcW w:w="4699" w:type="pct"/>
            <w:gridSpan w:val="4"/>
            <w:tcBorders>
              <w:top w:val="nil"/>
              <w:left w:val="nil"/>
              <w:bottom w:val="nil"/>
              <w:right w:val="nil"/>
            </w:tcBorders>
            <w:shd w:val="clear" w:color="auto" w:fill="auto"/>
            <w:hideMark/>
          </w:tcPr>
          <w:p w14:paraId="72FC678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caracterização do sobrepreço se dará pela superação do valor global estimado.</w:t>
            </w:r>
          </w:p>
        </w:tc>
      </w:tr>
      <w:tr w:rsidR="0053742D" w:rsidRPr="0053742D" w14:paraId="04C12E16" w14:textId="77777777" w:rsidTr="0053742D">
        <w:trPr>
          <w:trHeight w:val="660"/>
        </w:trPr>
        <w:tc>
          <w:tcPr>
            <w:tcW w:w="301" w:type="pct"/>
            <w:gridSpan w:val="2"/>
            <w:tcBorders>
              <w:top w:val="nil"/>
              <w:left w:val="nil"/>
              <w:bottom w:val="nil"/>
              <w:right w:val="nil"/>
            </w:tcBorders>
            <w:shd w:val="clear" w:color="000000" w:fill="FFFFFF"/>
            <w:hideMark/>
          </w:tcPr>
          <w:p w14:paraId="480F4EE3"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8.3.4</w:t>
            </w:r>
          </w:p>
        </w:tc>
        <w:tc>
          <w:tcPr>
            <w:tcW w:w="4699" w:type="pct"/>
            <w:gridSpan w:val="4"/>
            <w:tcBorders>
              <w:top w:val="nil"/>
              <w:left w:val="nil"/>
              <w:bottom w:val="nil"/>
              <w:right w:val="nil"/>
            </w:tcBorders>
            <w:shd w:val="clear" w:color="auto" w:fill="auto"/>
            <w:hideMark/>
          </w:tcPr>
          <w:p w14:paraId="0E52422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53742D" w:rsidRPr="0053742D" w14:paraId="2F7807A5" w14:textId="77777777" w:rsidTr="0053742D">
        <w:trPr>
          <w:trHeight w:val="561"/>
        </w:trPr>
        <w:tc>
          <w:tcPr>
            <w:tcW w:w="301" w:type="pct"/>
            <w:gridSpan w:val="2"/>
            <w:tcBorders>
              <w:top w:val="nil"/>
              <w:left w:val="nil"/>
              <w:bottom w:val="nil"/>
              <w:right w:val="nil"/>
            </w:tcBorders>
            <w:shd w:val="clear" w:color="000000" w:fill="FFFFFF"/>
            <w:hideMark/>
          </w:tcPr>
          <w:p w14:paraId="0211B9E5"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8.3.5</w:t>
            </w:r>
          </w:p>
        </w:tc>
        <w:tc>
          <w:tcPr>
            <w:tcW w:w="4699" w:type="pct"/>
            <w:gridSpan w:val="4"/>
            <w:tcBorders>
              <w:top w:val="nil"/>
              <w:left w:val="nil"/>
              <w:bottom w:val="nil"/>
              <w:right w:val="nil"/>
            </w:tcBorders>
            <w:shd w:val="clear" w:color="auto" w:fill="auto"/>
            <w:hideMark/>
          </w:tcPr>
          <w:p w14:paraId="7D1526A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53742D" w:rsidRPr="0053742D" w14:paraId="74DDE6E6" w14:textId="77777777" w:rsidTr="0053742D">
        <w:trPr>
          <w:trHeight w:val="159"/>
        </w:trPr>
        <w:tc>
          <w:tcPr>
            <w:tcW w:w="301" w:type="pct"/>
            <w:gridSpan w:val="2"/>
            <w:tcBorders>
              <w:top w:val="nil"/>
              <w:left w:val="nil"/>
              <w:bottom w:val="nil"/>
              <w:right w:val="nil"/>
            </w:tcBorders>
            <w:shd w:val="clear" w:color="000000" w:fill="FFF2CC"/>
            <w:hideMark/>
          </w:tcPr>
          <w:p w14:paraId="2ACA19FD"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8.3</w:t>
            </w:r>
          </w:p>
        </w:tc>
        <w:tc>
          <w:tcPr>
            <w:tcW w:w="4699" w:type="pct"/>
            <w:gridSpan w:val="4"/>
            <w:tcBorders>
              <w:top w:val="nil"/>
              <w:left w:val="nil"/>
              <w:bottom w:val="nil"/>
              <w:right w:val="nil"/>
            </w:tcBorders>
            <w:shd w:val="clear" w:color="000000" w:fill="FFF2CC"/>
            <w:hideMark/>
          </w:tcPr>
          <w:p w14:paraId="2653B89B"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apresentação da planilha de composição de custo ajustada</w:t>
            </w:r>
          </w:p>
        </w:tc>
      </w:tr>
      <w:tr w:rsidR="0053742D" w:rsidRPr="0053742D" w14:paraId="03749A3A" w14:textId="77777777" w:rsidTr="0053742D">
        <w:trPr>
          <w:trHeight w:val="279"/>
        </w:trPr>
        <w:tc>
          <w:tcPr>
            <w:tcW w:w="301" w:type="pct"/>
            <w:gridSpan w:val="2"/>
            <w:tcBorders>
              <w:top w:val="nil"/>
              <w:left w:val="nil"/>
              <w:bottom w:val="nil"/>
              <w:right w:val="nil"/>
            </w:tcBorders>
            <w:shd w:val="clear" w:color="auto" w:fill="auto"/>
            <w:hideMark/>
          </w:tcPr>
          <w:p w14:paraId="7FF0088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8.3.1</w:t>
            </w:r>
          </w:p>
        </w:tc>
        <w:tc>
          <w:tcPr>
            <w:tcW w:w="4699" w:type="pct"/>
            <w:gridSpan w:val="4"/>
            <w:tcBorders>
              <w:top w:val="nil"/>
              <w:left w:val="nil"/>
              <w:bottom w:val="nil"/>
              <w:right w:val="nil"/>
            </w:tcBorders>
            <w:shd w:val="clear" w:color="auto" w:fill="auto"/>
            <w:hideMark/>
          </w:tcPr>
          <w:p w14:paraId="3684105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licitante classificado em primeiro lugar será convocado para apresentar Planilha por ele elaborada, com os respectivos valores adequados ao valor final, sob pena de não aceitação da proposta.</w:t>
            </w:r>
          </w:p>
        </w:tc>
      </w:tr>
      <w:tr w:rsidR="0053742D" w:rsidRPr="0053742D" w14:paraId="38BBBD59" w14:textId="77777777" w:rsidTr="0053742D">
        <w:trPr>
          <w:trHeight w:val="120"/>
        </w:trPr>
        <w:tc>
          <w:tcPr>
            <w:tcW w:w="301" w:type="pct"/>
            <w:gridSpan w:val="2"/>
            <w:tcBorders>
              <w:top w:val="nil"/>
              <w:left w:val="nil"/>
              <w:bottom w:val="nil"/>
              <w:right w:val="nil"/>
            </w:tcBorders>
            <w:shd w:val="clear" w:color="000000" w:fill="FFF2CC"/>
            <w:hideMark/>
          </w:tcPr>
          <w:p w14:paraId="2B4D5FC4"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8.6</w:t>
            </w:r>
          </w:p>
        </w:tc>
        <w:tc>
          <w:tcPr>
            <w:tcW w:w="4699" w:type="pct"/>
            <w:gridSpan w:val="4"/>
            <w:tcBorders>
              <w:top w:val="nil"/>
              <w:left w:val="nil"/>
              <w:bottom w:val="nil"/>
              <w:right w:val="nil"/>
            </w:tcBorders>
            <w:shd w:val="clear" w:color="000000" w:fill="FFF2CC"/>
            <w:hideMark/>
          </w:tcPr>
          <w:p w14:paraId="525F9AA0"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AVALIAÇÃO DA CONFORMIDADE DA PROPOSTA</w:t>
            </w:r>
          </w:p>
        </w:tc>
      </w:tr>
      <w:tr w:rsidR="0053742D" w:rsidRPr="0053742D" w14:paraId="67CE0A1B" w14:textId="77777777" w:rsidTr="0053742D">
        <w:trPr>
          <w:trHeight w:val="801"/>
        </w:trPr>
        <w:tc>
          <w:tcPr>
            <w:tcW w:w="301" w:type="pct"/>
            <w:gridSpan w:val="2"/>
            <w:tcBorders>
              <w:top w:val="nil"/>
              <w:left w:val="nil"/>
              <w:bottom w:val="nil"/>
              <w:right w:val="nil"/>
            </w:tcBorders>
            <w:shd w:val="clear" w:color="auto" w:fill="auto"/>
            <w:hideMark/>
          </w:tcPr>
          <w:p w14:paraId="155BD54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8.6.1</w:t>
            </w:r>
          </w:p>
        </w:tc>
        <w:tc>
          <w:tcPr>
            <w:tcW w:w="4699" w:type="pct"/>
            <w:gridSpan w:val="4"/>
            <w:tcBorders>
              <w:top w:val="nil"/>
              <w:left w:val="nil"/>
              <w:bottom w:val="nil"/>
              <w:right w:val="nil"/>
            </w:tcBorders>
            <w:shd w:val="clear" w:color="auto" w:fill="auto"/>
            <w:hideMark/>
          </w:tcPr>
          <w:p w14:paraId="7F11C56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 A amostra será obrigatória para o licitante classificado em primeiro lugar, que será convocado para apresenta-la no prazo previsto no preâmbulo deste edital.</w:t>
            </w:r>
            <w:r w:rsidRPr="0053742D">
              <w:rPr>
                <w:rFonts w:eastAsia="Times New Roman" w:cs="Arial"/>
                <w:color w:val="000000"/>
                <w:szCs w:val="24"/>
                <w:lang w:eastAsia="pt-BR"/>
              </w:rPr>
              <w:br/>
              <w:t xml:space="preserve">ii. A não apresentação da amostra, atraso na entrega ou a apresentação de amostra fora das especificações resultará na recusa da respectiva proposta ou item. </w:t>
            </w:r>
            <w:r w:rsidRPr="0053742D">
              <w:rPr>
                <w:rFonts w:eastAsia="Times New Roman" w:cs="Arial"/>
                <w:color w:val="000000"/>
                <w:szCs w:val="24"/>
                <w:lang w:eastAsia="pt-BR"/>
              </w:rPr>
              <w:br/>
              <w:t xml:space="preserve">iii. O prazo e local de apresentação das amostras, bem como, o dia e local de julgamento e a divulgação do resultado da avaliação </w:t>
            </w:r>
            <w:proofErr w:type="spellStart"/>
            <w:r w:rsidRPr="0053742D">
              <w:rPr>
                <w:rFonts w:eastAsia="Times New Roman" w:cs="Arial"/>
                <w:color w:val="000000"/>
                <w:szCs w:val="24"/>
                <w:lang w:eastAsia="pt-BR"/>
              </w:rPr>
              <w:t>será</w:t>
            </w:r>
            <w:proofErr w:type="spellEnd"/>
            <w:r w:rsidRPr="0053742D">
              <w:rPr>
                <w:rFonts w:eastAsia="Times New Roman" w:cs="Arial"/>
                <w:color w:val="000000"/>
                <w:szCs w:val="24"/>
                <w:lang w:eastAsia="pt-BR"/>
              </w:rPr>
              <w:t xml:space="preserve"> comunicados aos interessados via sistema. </w:t>
            </w:r>
            <w:r w:rsidRPr="0053742D">
              <w:rPr>
                <w:rFonts w:eastAsia="Times New Roman" w:cs="Arial"/>
                <w:color w:val="000000"/>
                <w:szCs w:val="24"/>
                <w:lang w:eastAsia="pt-BR"/>
              </w:rPr>
              <w:br/>
              <w:t>iv. Se a amostra do primeiro classificado for rejeitada, o Pregoeiro procederá à avaliação do segundo classificado e assim sucessivamente, até a seleção de uma amostra conforme as especificações do Termo de Referência.</w:t>
            </w:r>
          </w:p>
        </w:tc>
      </w:tr>
      <w:tr w:rsidR="0053742D" w:rsidRPr="0053742D" w14:paraId="1849257F" w14:textId="77777777" w:rsidTr="0053742D">
        <w:trPr>
          <w:trHeight w:val="159"/>
        </w:trPr>
        <w:tc>
          <w:tcPr>
            <w:tcW w:w="301" w:type="pct"/>
            <w:gridSpan w:val="2"/>
            <w:tcBorders>
              <w:top w:val="nil"/>
              <w:left w:val="nil"/>
              <w:bottom w:val="nil"/>
              <w:right w:val="nil"/>
            </w:tcBorders>
            <w:shd w:val="clear" w:color="auto" w:fill="auto"/>
            <w:hideMark/>
          </w:tcPr>
          <w:p w14:paraId="66668EF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8.6.2</w:t>
            </w:r>
          </w:p>
        </w:tc>
        <w:tc>
          <w:tcPr>
            <w:tcW w:w="4699" w:type="pct"/>
            <w:gridSpan w:val="4"/>
            <w:tcBorders>
              <w:top w:val="nil"/>
              <w:left w:val="nil"/>
              <w:bottom w:val="nil"/>
              <w:right w:val="nil"/>
            </w:tcBorders>
            <w:shd w:val="clear" w:color="auto" w:fill="auto"/>
            <w:hideMark/>
          </w:tcPr>
          <w:p w14:paraId="0788704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julgamento das amostras, serão observados os seguintes parâmetros:</w:t>
            </w:r>
          </w:p>
        </w:tc>
      </w:tr>
      <w:tr w:rsidR="0053742D" w:rsidRPr="0053742D" w14:paraId="05DF0E85" w14:textId="77777777" w:rsidTr="0053742D">
        <w:trPr>
          <w:trHeight w:val="759"/>
        </w:trPr>
        <w:tc>
          <w:tcPr>
            <w:tcW w:w="301" w:type="pct"/>
            <w:gridSpan w:val="2"/>
            <w:tcBorders>
              <w:top w:val="nil"/>
              <w:left w:val="nil"/>
              <w:bottom w:val="nil"/>
              <w:right w:val="nil"/>
            </w:tcBorders>
            <w:shd w:val="clear" w:color="auto" w:fill="auto"/>
            <w:hideMark/>
          </w:tcPr>
          <w:p w14:paraId="493045B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8.6.2.1</w:t>
            </w:r>
          </w:p>
        </w:tc>
        <w:tc>
          <w:tcPr>
            <w:tcW w:w="4699" w:type="pct"/>
            <w:gridSpan w:val="4"/>
            <w:tcBorders>
              <w:top w:val="nil"/>
              <w:left w:val="nil"/>
              <w:bottom w:val="nil"/>
              <w:right w:val="nil"/>
            </w:tcBorders>
            <w:shd w:val="clear" w:color="auto" w:fill="auto"/>
            <w:hideMark/>
          </w:tcPr>
          <w:p w14:paraId="5BEF496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Para fins de análise será considerado a espécie, aspecto, características físicas, químicas e organolépticas (cor, textura, sabor....) das amostras apresentadas.</w:t>
            </w:r>
            <w:r w:rsidRPr="0053742D">
              <w:rPr>
                <w:rFonts w:eastAsia="Times New Roman" w:cs="Arial"/>
                <w:color w:val="000000"/>
                <w:szCs w:val="24"/>
                <w:lang w:eastAsia="pt-BR"/>
              </w:rPr>
              <w:br/>
              <w:t>Motivos para reprovação das amostras:</w:t>
            </w:r>
            <w:r w:rsidRPr="0053742D">
              <w:rPr>
                <w:rFonts w:eastAsia="Times New Roman" w:cs="Arial"/>
                <w:color w:val="000000"/>
                <w:szCs w:val="24"/>
                <w:lang w:eastAsia="pt-BR"/>
              </w:rPr>
              <w:br/>
              <w:t>i. Produtos que não atendam as especificações mínimas contidas no edital e anexos;</w:t>
            </w:r>
            <w:r w:rsidRPr="0053742D">
              <w:rPr>
                <w:rFonts w:eastAsia="Times New Roman" w:cs="Arial"/>
                <w:color w:val="000000"/>
                <w:szCs w:val="24"/>
                <w:lang w:eastAsia="pt-BR"/>
              </w:rPr>
              <w:br/>
              <w:t>ii. Produtos com procedência duvidosa;</w:t>
            </w:r>
            <w:r w:rsidRPr="0053742D">
              <w:rPr>
                <w:rFonts w:eastAsia="Times New Roman" w:cs="Arial"/>
                <w:color w:val="000000"/>
                <w:szCs w:val="24"/>
                <w:lang w:eastAsia="pt-BR"/>
              </w:rPr>
              <w:br/>
              <w:t>iii. Apresentação de produtos com validade vencida;</w:t>
            </w:r>
            <w:r w:rsidRPr="0053742D">
              <w:rPr>
                <w:rFonts w:eastAsia="Times New Roman" w:cs="Arial"/>
                <w:color w:val="000000"/>
                <w:szCs w:val="24"/>
                <w:lang w:eastAsia="pt-BR"/>
              </w:rPr>
              <w:br/>
              <w:t>iv. Produtos que não atender eficazmente a finalidade de dele naturalmente se espera;</w:t>
            </w:r>
            <w:r w:rsidRPr="0053742D">
              <w:rPr>
                <w:rFonts w:eastAsia="Times New Roman" w:cs="Arial"/>
                <w:color w:val="000000"/>
                <w:szCs w:val="24"/>
                <w:lang w:eastAsia="pt-BR"/>
              </w:rPr>
              <w:br/>
              <w:t>v. Produtos que não estiverem em conformidade com o disposto na legislação de alimentos, estabelecida pela Agência Nacional de Vigilância Sanitária/Ministério da Saúde e pelo Ministério da Agricultura, Pecuária e Abastecimento.</w:t>
            </w:r>
          </w:p>
        </w:tc>
      </w:tr>
      <w:tr w:rsidR="0053742D" w:rsidRPr="0053742D" w14:paraId="6D401C02" w14:textId="77777777" w:rsidTr="0053742D">
        <w:trPr>
          <w:trHeight w:val="99"/>
        </w:trPr>
        <w:tc>
          <w:tcPr>
            <w:tcW w:w="301" w:type="pct"/>
            <w:gridSpan w:val="2"/>
            <w:tcBorders>
              <w:top w:val="nil"/>
              <w:left w:val="nil"/>
              <w:bottom w:val="nil"/>
              <w:right w:val="nil"/>
            </w:tcBorders>
            <w:shd w:val="clear" w:color="000000" w:fill="FFF2CC"/>
            <w:hideMark/>
          </w:tcPr>
          <w:p w14:paraId="593CB698"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9.</w:t>
            </w:r>
          </w:p>
        </w:tc>
        <w:tc>
          <w:tcPr>
            <w:tcW w:w="4699" w:type="pct"/>
            <w:gridSpan w:val="4"/>
            <w:tcBorders>
              <w:top w:val="nil"/>
              <w:left w:val="nil"/>
              <w:bottom w:val="nil"/>
              <w:right w:val="nil"/>
            </w:tcBorders>
            <w:shd w:val="clear" w:color="000000" w:fill="FFF2CC"/>
            <w:hideMark/>
          </w:tcPr>
          <w:p w14:paraId="0935BA7E"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HABILITAÇÃO</w:t>
            </w:r>
          </w:p>
        </w:tc>
      </w:tr>
      <w:tr w:rsidR="0053742D" w:rsidRPr="0053742D" w14:paraId="02210170" w14:textId="77777777" w:rsidTr="0053742D">
        <w:trPr>
          <w:trHeight w:val="279"/>
        </w:trPr>
        <w:tc>
          <w:tcPr>
            <w:tcW w:w="301" w:type="pct"/>
            <w:gridSpan w:val="2"/>
            <w:tcBorders>
              <w:top w:val="nil"/>
              <w:left w:val="nil"/>
              <w:bottom w:val="nil"/>
              <w:right w:val="nil"/>
            </w:tcBorders>
            <w:shd w:val="clear" w:color="auto" w:fill="auto"/>
            <w:hideMark/>
          </w:tcPr>
          <w:p w14:paraId="4F7F675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w:t>
            </w:r>
          </w:p>
        </w:tc>
        <w:tc>
          <w:tcPr>
            <w:tcW w:w="4699" w:type="pct"/>
            <w:gridSpan w:val="4"/>
            <w:tcBorders>
              <w:top w:val="nil"/>
              <w:left w:val="nil"/>
              <w:bottom w:val="nil"/>
              <w:right w:val="nil"/>
            </w:tcBorders>
            <w:shd w:val="clear" w:color="000000" w:fill="FFFFFF"/>
            <w:hideMark/>
          </w:tcPr>
          <w:p w14:paraId="65AB928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documentos relativos à habilitação previstos no Termo de Referência, somente serão exigidos em momento posterior ao julgamento das propostas e apenas do licitante mais bem classificado.</w:t>
            </w:r>
          </w:p>
        </w:tc>
      </w:tr>
      <w:tr w:rsidR="0053742D" w:rsidRPr="0053742D" w14:paraId="3D125D55" w14:textId="77777777" w:rsidTr="0053742D">
        <w:trPr>
          <w:trHeight w:val="441"/>
        </w:trPr>
        <w:tc>
          <w:tcPr>
            <w:tcW w:w="301" w:type="pct"/>
            <w:gridSpan w:val="2"/>
            <w:tcBorders>
              <w:top w:val="nil"/>
              <w:left w:val="nil"/>
              <w:bottom w:val="nil"/>
              <w:right w:val="nil"/>
            </w:tcBorders>
            <w:shd w:val="clear" w:color="auto" w:fill="auto"/>
            <w:hideMark/>
          </w:tcPr>
          <w:p w14:paraId="4740E89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9.2.</w:t>
            </w:r>
          </w:p>
        </w:tc>
        <w:tc>
          <w:tcPr>
            <w:tcW w:w="4699" w:type="pct"/>
            <w:gridSpan w:val="4"/>
            <w:tcBorders>
              <w:top w:val="nil"/>
              <w:left w:val="nil"/>
              <w:bottom w:val="nil"/>
              <w:right w:val="nil"/>
            </w:tcBorders>
            <w:shd w:val="clear" w:color="auto" w:fill="auto"/>
            <w:hideMark/>
          </w:tcPr>
          <w:p w14:paraId="2028174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53742D" w:rsidRPr="0053742D" w14:paraId="6F39DDDC" w14:textId="77777777" w:rsidTr="0053742D">
        <w:trPr>
          <w:trHeight w:val="201"/>
        </w:trPr>
        <w:tc>
          <w:tcPr>
            <w:tcW w:w="301" w:type="pct"/>
            <w:gridSpan w:val="2"/>
            <w:tcBorders>
              <w:top w:val="nil"/>
              <w:left w:val="nil"/>
              <w:bottom w:val="nil"/>
              <w:right w:val="nil"/>
            </w:tcBorders>
            <w:shd w:val="clear" w:color="auto" w:fill="auto"/>
            <w:hideMark/>
          </w:tcPr>
          <w:p w14:paraId="04934B7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9.2.1.</w:t>
            </w:r>
          </w:p>
        </w:tc>
        <w:tc>
          <w:tcPr>
            <w:tcW w:w="4699" w:type="pct"/>
            <w:gridSpan w:val="4"/>
            <w:tcBorders>
              <w:top w:val="nil"/>
              <w:left w:val="nil"/>
              <w:bottom w:val="nil"/>
              <w:right w:val="nil"/>
            </w:tcBorders>
            <w:shd w:val="clear" w:color="auto" w:fill="auto"/>
            <w:hideMark/>
          </w:tcPr>
          <w:p w14:paraId="21C3CA7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reconhecimento de firma somente será exigido quando houver dúvida de autenticidade (art. 12, V da Lei 14.133/21).</w:t>
            </w:r>
          </w:p>
        </w:tc>
      </w:tr>
      <w:tr w:rsidR="0053742D" w:rsidRPr="0053742D" w14:paraId="3F51E15A" w14:textId="77777777" w:rsidTr="0053742D">
        <w:trPr>
          <w:trHeight w:val="300"/>
        </w:trPr>
        <w:tc>
          <w:tcPr>
            <w:tcW w:w="301" w:type="pct"/>
            <w:gridSpan w:val="2"/>
            <w:tcBorders>
              <w:top w:val="nil"/>
              <w:left w:val="nil"/>
              <w:bottom w:val="nil"/>
              <w:right w:val="nil"/>
            </w:tcBorders>
            <w:shd w:val="clear" w:color="auto" w:fill="auto"/>
            <w:hideMark/>
          </w:tcPr>
          <w:p w14:paraId="1A01437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w:t>
            </w:r>
          </w:p>
        </w:tc>
        <w:tc>
          <w:tcPr>
            <w:tcW w:w="4699" w:type="pct"/>
            <w:gridSpan w:val="4"/>
            <w:tcBorders>
              <w:top w:val="nil"/>
              <w:left w:val="nil"/>
              <w:bottom w:val="nil"/>
              <w:right w:val="nil"/>
            </w:tcBorders>
            <w:shd w:val="clear" w:color="auto" w:fill="auto"/>
            <w:hideMark/>
          </w:tcPr>
          <w:p w14:paraId="3D85567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Será verificado se o licitante apresentou declaração de que atende aos requisitos de habilitação, e o declarante responderá pela veracidade das informações prestadas, na forma da lei (art. 63, I, da Lei nº 14.133/2021).</w:t>
            </w:r>
          </w:p>
        </w:tc>
      </w:tr>
      <w:tr w:rsidR="0053742D" w:rsidRPr="0053742D" w14:paraId="11BC8878" w14:textId="77777777" w:rsidTr="0053742D">
        <w:trPr>
          <w:trHeight w:val="339"/>
        </w:trPr>
        <w:tc>
          <w:tcPr>
            <w:tcW w:w="301" w:type="pct"/>
            <w:gridSpan w:val="2"/>
            <w:tcBorders>
              <w:top w:val="nil"/>
              <w:left w:val="nil"/>
              <w:bottom w:val="nil"/>
              <w:right w:val="nil"/>
            </w:tcBorders>
            <w:shd w:val="clear" w:color="auto" w:fill="auto"/>
            <w:hideMark/>
          </w:tcPr>
          <w:p w14:paraId="433F0B4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9.4</w:t>
            </w:r>
          </w:p>
        </w:tc>
        <w:tc>
          <w:tcPr>
            <w:tcW w:w="4699" w:type="pct"/>
            <w:gridSpan w:val="4"/>
            <w:tcBorders>
              <w:top w:val="nil"/>
              <w:left w:val="nil"/>
              <w:bottom w:val="nil"/>
              <w:right w:val="nil"/>
            </w:tcBorders>
            <w:shd w:val="clear" w:color="auto" w:fill="auto"/>
            <w:hideMark/>
          </w:tcPr>
          <w:p w14:paraId="64A10EA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53742D" w:rsidRPr="0053742D" w14:paraId="6546E720" w14:textId="77777777" w:rsidTr="0053742D">
        <w:trPr>
          <w:trHeight w:val="321"/>
        </w:trPr>
        <w:tc>
          <w:tcPr>
            <w:tcW w:w="301" w:type="pct"/>
            <w:gridSpan w:val="2"/>
            <w:tcBorders>
              <w:top w:val="nil"/>
              <w:left w:val="nil"/>
              <w:bottom w:val="nil"/>
              <w:right w:val="nil"/>
            </w:tcBorders>
            <w:shd w:val="clear" w:color="auto" w:fill="auto"/>
            <w:hideMark/>
          </w:tcPr>
          <w:p w14:paraId="08CC2EF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9.5</w:t>
            </w:r>
          </w:p>
        </w:tc>
        <w:tc>
          <w:tcPr>
            <w:tcW w:w="4699" w:type="pct"/>
            <w:gridSpan w:val="4"/>
            <w:tcBorders>
              <w:top w:val="nil"/>
              <w:left w:val="nil"/>
              <w:bottom w:val="nil"/>
              <w:right w:val="nil"/>
            </w:tcBorders>
            <w:shd w:val="clear" w:color="auto" w:fill="auto"/>
            <w:hideMark/>
          </w:tcPr>
          <w:p w14:paraId="1C32D5F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Somente haverá a necessidade de comprovação do preenchimento de requisitos mediante apresentação dos documentos originais </w:t>
            </w:r>
            <w:proofErr w:type="spellStart"/>
            <w:r w:rsidRPr="0053742D">
              <w:rPr>
                <w:rFonts w:eastAsia="Times New Roman" w:cs="Arial"/>
                <w:color w:val="000000"/>
                <w:szCs w:val="24"/>
                <w:lang w:eastAsia="pt-BR"/>
              </w:rPr>
              <w:t>não-digitais</w:t>
            </w:r>
            <w:proofErr w:type="spellEnd"/>
            <w:r w:rsidRPr="0053742D">
              <w:rPr>
                <w:rFonts w:eastAsia="Times New Roman" w:cs="Arial"/>
                <w:color w:val="000000"/>
                <w:szCs w:val="24"/>
                <w:lang w:eastAsia="pt-BR"/>
              </w:rPr>
              <w:t xml:space="preserve"> quando houver dúvida em relação à integridade do documento digital ou quando a lei expressamente o exigir. </w:t>
            </w:r>
          </w:p>
        </w:tc>
      </w:tr>
      <w:tr w:rsidR="0053742D" w:rsidRPr="0053742D" w14:paraId="5AE7E7F9" w14:textId="77777777" w:rsidTr="0053742D">
        <w:trPr>
          <w:trHeight w:val="240"/>
        </w:trPr>
        <w:tc>
          <w:tcPr>
            <w:tcW w:w="301" w:type="pct"/>
            <w:gridSpan w:val="2"/>
            <w:tcBorders>
              <w:top w:val="nil"/>
              <w:left w:val="nil"/>
              <w:bottom w:val="nil"/>
              <w:right w:val="nil"/>
            </w:tcBorders>
            <w:shd w:val="clear" w:color="auto" w:fill="auto"/>
            <w:hideMark/>
          </w:tcPr>
          <w:p w14:paraId="6C1DAFA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9.6</w:t>
            </w:r>
          </w:p>
        </w:tc>
        <w:tc>
          <w:tcPr>
            <w:tcW w:w="4699" w:type="pct"/>
            <w:gridSpan w:val="4"/>
            <w:tcBorders>
              <w:top w:val="nil"/>
              <w:left w:val="nil"/>
              <w:bottom w:val="nil"/>
              <w:right w:val="nil"/>
            </w:tcBorders>
            <w:shd w:val="clear" w:color="auto" w:fill="auto"/>
            <w:hideMark/>
          </w:tcPr>
          <w:p w14:paraId="49E7C11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verificação pelo Pregoeiro em sítios eletrônicos oficiais de órgãos e entidades emissores de certidões constitui meio legal de prova, para fins de habilitação.</w:t>
            </w:r>
          </w:p>
        </w:tc>
      </w:tr>
      <w:tr w:rsidR="0053742D" w:rsidRPr="0053742D" w14:paraId="3F7970A8" w14:textId="77777777" w:rsidTr="0053742D">
        <w:trPr>
          <w:trHeight w:val="279"/>
        </w:trPr>
        <w:tc>
          <w:tcPr>
            <w:tcW w:w="301" w:type="pct"/>
            <w:gridSpan w:val="2"/>
            <w:tcBorders>
              <w:top w:val="nil"/>
              <w:left w:val="nil"/>
              <w:bottom w:val="nil"/>
              <w:right w:val="nil"/>
            </w:tcBorders>
            <w:shd w:val="clear" w:color="auto" w:fill="auto"/>
            <w:hideMark/>
          </w:tcPr>
          <w:p w14:paraId="0DBB1A0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9.7</w:t>
            </w:r>
          </w:p>
        </w:tc>
        <w:tc>
          <w:tcPr>
            <w:tcW w:w="4699" w:type="pct"/>
            <w:gridSpan w:val="4"/>
            <w:tcBorders>
              <w:top w:val="nil"/>
              <w:left w:val="nil"/>
              <w:bottom w:val="nil"/>
              <w:right w:val="nil"/>
            </w:tcBorders>
            <w:shd w:val="clear" w:color="auto" w:fill="auto"/>
            <w:hideMark/>
          </w:tcPr>
          <w:p w14:paraId="5DE1EE2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documentos exigidos para habilitação serão enviados por meio do sistema, em formato digital, no prazo de 02 (duas) horas, prorrogável por igual período, contado da solicitação do Pregoeiro.</w:t>
            </w:r>
          </w:p>
        </w:tc>
      </w:tr>
      <w:tr w:rsidR="0053742D" w:rsidRPr="0053742D" w14:paraId="0E04F379" w14:textId="77777777" w:rsidTr="0053742D">
        <w:trPr>
          <w:trHeight w:val="501"/>
        </w:trPr>
        <w:tc>
          <w:tcPr>
            <w:tcW w:w="301" w:type="pct"/>
            <w:gridSpan w:val="2"/>
            <w:tcBorders>
              <w:top w:val="nil"/>
              <w:left w:val="nil"/>
              <w:bottom w:val="nil"/>
              <w:right w:val="nil"/>
            </w:tcBorders>
            <w:shd w:val="clear" w:color="auto" w:fill="auto"/>
            <w:hideMark/>
          </w:tcPr>
          <w:p w14:paraId="30E3C2D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9.9</w:t>
            </w:r>
          </w:p>
        </w:tc>
        <w:tc>
          <w:tcPr>
            <w:tcW w:w="4699" w:type="pct"/>
            <w:gridSpan w:val="4"/>
            <w:tcBorders>
              <w:top w:val="nil"/>
              <w:left w:val="nil"/>
              <w:bottom w:val="nil"/>
              <w:right w:val="nil"/>
            </w:tcBorders>
            <w:shd w:val="clear" w:color="auto" w:fill="auto"/>
            <w:hideMark/>
          </w:tcPr>
          <w:p w14:paraId="2CB745F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Após a entrega dos documentos para habilitação, não será permitida a substituição ou a apresentação de novos documentos, salvo em sede de diligência para:</w:t>
            </w:r>
            <w:r w:rsidRPr="0053742D">
              <w:rPr>
                <w:rFonts w:eastAsia="Times New Roman" w:cs="Arial"/>
                <w:color w:val="000000"/>
                <w:szCs w:val="24"/>
                <w:lang w:eastAsia="pt-BR"/>
              </w:rPr>
              <w:br/>
              <w:t>a) Complementação de informações acerca dos documentos já apresentados pelos licitantes e desde que necessária para apurar fatos existentes à época da abertura do certame.</w:t>
            </w:r>
            <w:r w:rsidRPr="0053742D">
              <w:rPr>
                <w:rFonts w:eastAsia="Times New Roman" w:cs="Arial"/>
                <w:color w:val="000000"/>
                <w:szCs w:val="24"/>
                <w:lang w:eastAsia="pt-BR"/>
              </w:rPr>
              <w:br/>
              <w:t>b) Atualização de documentos cuja validade tenha expirado após a data de recebimento das propostas;</w:t>
            </w:r>
          </w:p>
        </w:tc>
      </w:tr>
      <w:tr w:rsidR="0053742D" w:rsidRPr="0053742D" w14:paraId="04F3D690" w14:textId="77777777" w:rsidTr="0053742D">
        <w:trPr>
          <w:trHeight w:val="381"/>
        </w:trPr>
        <w:tc>
          <w:tcPr>
            <w:tcW w:w="301" w:type="pct"/>
            <w:gridSpan w:val="2"/>
            <w:tcBorders>
              <w:top w:val="nil"/>
              <w:left w:val="nil"/>
              <w:bottom w:val="nil"/>
              <w:right w:val="nil"/>
            </w:tcBorders>
            <w:shd w:val="clear" w:color="auto" w:fill="auto"/>
            <w:hideMark/>
          </w:tcPr>
          <w:p w14:paraId="6EFD266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9.10</w:t>
            </w:r>
          </w:p>
        </w:tc>
        <w:tc>
          <w:tcPr>
            <w:tcW w:w="4699" w:type="pct"/>
            <w:gridSpan w:val="4"/>
            <w:tcBorders>
              <w:top w:val="nil"/>
              <w:left w:val="nil"/>
              <w:bottom w:val="nil"/>
              <w:right w:val="nil"/>
            </w:tcBorders>
            <w:shd w:val="clear" w:color="auto" w:fill="auto"/>
            <w:hideMark/>
          </w:tcPr>
          <w:p w14:paraId="00B6EEC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53742D">
              <w:rPr>
                <w:rFonts w:eastAsia="Times New Roman" w:cs="Arial"/>
                <w:color w:val="000000"/>
                <w:szCs w:val="24"/>
                <w:lang w:eastAsia="pt-BR"/>
              </w:rPr>
              <w:t>eﬁcácia</w:t>
            </w:r>
            <w:proofErr w:type="spellEnd"/>
            <w:r w:rsidRPr="0053742D">
              <w:rPr>
                <w:rFonts w:eastAsia="Times New Roman" w:cs="Arial"/>
                <w:color w:val="000000"/>
                <w:szCs w:val="24"/>
                <w:lang w:eastAsia="pt-BR"/>
              </w:rPr>
              <w:t xml:space="preserve"> para fins de habilitação e classificação.</w:t>
            </w:r>
          </w:p>
        </w:tc>
      </w:tr>
      <w:tr w:rsidR="0053742D" w:rsidRPr="0053742D" w14:paraId="2328ECB0" w14:textId="77777777" w:rsidTr="0053742D">
        <w:trPr>
          <w:trHeight w:val="321"/>
        </w:trPr>
        <w:tc>
          <w:tcPr>
            <w:tcW w:w="301" w:type="pct"/>
            <w:gridSpan w:val="2"/>
            <w:tcBorders>
              <w:top w:val="nil"/>
              <w:left w:val="nil"/>
              <w:bottom w:val="nil"/>
              <w:right w:val="nil"/>
            </w:tcBorders>
            <w:shd w:val="clear" w:color="auto" w:fill="auto"/>
            <w:hideMark/>
          </w:tcPr>
          <w:p w14:paraId="197B0C9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9.11</w:t>
            </w:r>
          </w:p>
        </w:tc>
        <w:tc>
          <w:tcPr>
            <w:tcW w:w="4699" w:type="pct"/>
            <w:gridSpan w:val="4"/>
            <w:tcBorders>
              <w:top w:val="nil"/>
              <w:left w:val="nil"/>
              <w:bottom w:val="nil"/>
              <w:right w:val="nil"/>
            </w:tcBorders>
            <w:shd w:val="clear" w:color="auto" w:fill="auto"/>
            <w:hideMark/>
          </w:tcPr>
          <w:p w14:paraId="209F87C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Na hipótese </w:t>
            </w:r>
            <w:proofErr w:type="gramStart"/>
            <w:r w:rsidRPr="0053742D">
              <w:rPr>
                <w:rFonts w:eastAsia="Times New Roman" w:cs="Arial"/>
                <w:color w:val="000000"/>
                <w:szCs w:val="24"/>
                <w:lang w:eastAsia="pt-BR"/>
              </w:rPr>
              <w:t>do</w:t>
            </w:r>
            <w:proofErr w:type="gramEnd"/>
            <w:r w:rsidRPr="0053742D">
              <w:rPr>
                <w:rFonts w:eastAsia="Times New Roman" w:cs="Arial"/>
                <w:color w:val="000000"/>
                <w:szCs w:val="24"/>
                <w:lang w:eastAsia="pt-BR"/>
              </w:rPr>
              <w:t xml:space="preserve"> licitante não atender às exigências para habilitação, o Pregoeiro examinará a proposta subsequente e assim sucessivamente, na ordem de classificação, até a apuração de uma proposta que atenda ao presente edital.</w:t>
            </w:r>
          </w:p>
        </w:tc>
      </w:tr>
      <w:tr w:rsidR="0053742D" w:rsidRPr="0053742D" w14:paraId="0EF3E6BE" w14:textId="77777777" w:rsidTr="0053742D">
        <w:trPr>
          <w:trHeight w:val="279"/>
        </w:trPr>
        <w:tc>
          <w:tcPr>
            <w:tcW w:w="301" w:type="pct"/>
            <w:gridSpan w:val="2"/>
            <w:tcBorders>
              <w:top w:val="nil"/>
              <w:left w:val="nil"/>
              <w:bottom w:val="nil"/>
              <w:right w:val="nil"/>
            </w:tcBorders>
            <w:shd w:val="clear" w:color="auto" w:fill="auto"/>
            <w:hideMark/>
          </w:tcPr>
          <w:p w14:paraId="740CF09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9.12</w:t>
            </w:r>
          </w:p>
        </w:tc>
        <w:tc>
          <w:tcPr>
            <w:tcW w:w="4699" w:type="pct"/>
            <w:gridSpan w:val="4"/>
            <w:tcBorders>
              <w:top w:val="nil"/>
              <w:left w:val="nil"/>
              <w:bottom w:val="nil"/>
              <w:right w:val="nil"/>
            </w:tcBorders>
            <w:shd w:val="clear" w:color="auto" w:fill="auto"/>
            <w:hideMark/>
          </w:tcPr>
          <w:p w14:paraId="2F774DE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Somente serão disponibilizados para acesso público os documentos de habilitação do licitante cuja proposta atenda ao edital de certame, após concluídos os procedimentos de que trata o subitem anterior.</w:t>
            </w:r>
          </w:p>
        </w:tc>
      </w:tr>
      <w:tr w:rsidR="0053742D" w:rsidRPr="0053742D" w14:paraId="65D7E9E4" w14:textId="77777777" w:rsidTr="0053742D">
        <w:trPr>
          <w:trHeight w:val="360"/>
        </w:trPr>
        <w:tc>
          <w:tcPr>
            <w:tcW w:w="301" w:type="pct"/>
            <w:gridSpan w:val="2"/>
            <w:tcBorders>
              <w:top w:val="nil"/>
              <w:left w:val="nil"/>
              <w:bottom w:val="nil"/>
              <w:right w:val="nil"/>
            </w:tcBorders>
            <w:shd w:val="clear" w:color="000000" w:fill="FFFFFF"/>
            <w:hideMark/>
          </w:tcPr>
          <w:p w14:paraId="3DE7C25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9.13</w:t>
            </w:r>
          </w:p>
        </w:tc>
        <w:tc>
          <w:tcPr>
            <w:tcW w:w="4699" w:type="pct"/>
            <w:gridSpan w:val="4"/>
            <w:tcBorders>
              <w:top w:val="nil"/>
              <w:left w:val="nil"/>
              <w:bottom w:val="nil"/>
              <w:right w:val="nil"/>
            </w:tcBorders>
            <w:shd w:val="clear" w:color="000000" w:fill="FFFFFF"/>
            <w:hideMark/>
          </w:tcPr>
          <w:p w14:paraId="7F18649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53742D" w:rsidRPr="0053742D" w14:paraId="2B57E277" w14:textId="77777777" w:rsidTr="0053742D">
        <w:trPr>
          <w:trHeight w:val="300"/>
        </w:trPr>
        <w:tc>
          <w:tcPr>
            <w:tcW w:w="301" w:type="pct"/>
            <w:gridSpan w:val="2"/>
            <w:tcBorders>
              <w:top w:val="nil"/>
              <w:left w:val="nil"/>
              <w:bottom w:val="nil"/>
              <w:right w:val="nil"/>
            </w:tcBorders>
            <w:shd w:val="clear" w:color="000000" w:fill="FFFFFF"/>
            <w:hideMark/>
          </w:tcPr>
          <w:p w14:paraId="2734C58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9.14</w:t>
            </w:r>
          </w:p>
        </w:tc>
        <w:tc>
          <w:tcPr>
            <w:tcW w:w="4699" w:type="pct"/>
            <w:gridSpan w:val="4"/>
            <w:tcBorders>
              <w:top w:val="nil"/>
              <w:left w:val="nil"/>
              <w:bottom w:val="nil"/>
              <w:right w:val="nil"/>
            </w:tcBorders>
            <w:shd w:val="clear" w:color="000000" w:fill="FFFFFF"/>
            <w:hideMark/>
          </w:tcPr>
          <w:p w14:paraId="2E8B26A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Serão aceitos registros de CNPJ de licitante matriz e filial com diferenças de números de documentos pertinentes ao CND e ao CRF/FGTS, quando for comprovada a centralização do recolhimento dessas contribuições.</w:t>
            </w:r>
          </w:p>
        </w:tc>
      </w:tr>
      <w:tr w:rsidR="0053742D" w:rsidRPr="0053742D" w14:paraId="4789D582" w14:textId="77777777" w:rsidTr="0053742D">
        <w:trPr>
          <w:trHeight w:val="321"/>
        </w:trPr>
        <w:tc>
          <w:tcPr>
            <w:tcW w:w="301" w:type="pct"/>
            <w:gridSpan w:val="2"/>
            <w:tcBorders>
              <w:top w:val="nil"/>
              <w:left w:val="nil"/>
              <w:bottom w:val="nil"/>
              <w:right w:val="nil"/>
            </w:tcBorders>
            <w:shd w:val="clear" w:color="000000" w:fill="FFFFFF"/>
            <w:hideMark/>
          </w:tcPr>
          <w:p w14:paraId="6597AF5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9.15</w:t>
            </w:r>
          </w:p>
        </w:tc>
        <w:tc>
          <w:tcPr>
            <w:tcW w:w="4699" w:type="pct"/>
            <w:gridSpan w:val="4"/>
            <w:tcBorders>
              <w:top w:val="nil"/>
              <w:left w:val="nil"/>
              <w:bottom w:val="nil"/>
              <w:right w:val="nil"/>
            </w:tcBorders>
            <w:shd w:val="clear" w:color="000000" w:fill="FFFFFF"/>
            <w:hideMark/>
          </w:tcPr>
          <w:p w14:paraId="072F959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Caso os documentos de habilitação não mencionem o prazo de validade e/ou validação, será considerado o prazo de 60 (sessenta) dias contados de sua emissão, exceto para aqueles que o prazo seja indeterminado e/ou deﬁnido neste edital;</w:t>
            </w:r>
          </w:p>
        </w:tc>
      </w:tr>
      <w:tr w:rsidR="0053742D" w:rsidRPr="0053742D" w14:paraId="1DC2ADC3" w14:textId="77777777" w:rsidTr="0053742D">
        <w:trPr>
          <w:trHeight w:val="381"/>
        </w:trPr>
        <w:tc>
          <w:tcPr>
            <w:tcW w:w="301" w:type="pct"/>
            <w:gridSpan w:val="2"/>
            <w:tcBorders>
              <w:top w:val="nil"/>
              <w:left w:val="nil"/>
              <w:bottom w:val="nil"/>
              <w:right w:val="nil"/>
            </w:tcBorders>
            <w:shd w:val="clear" w:color="auto" w:fill="auto"/>
            <w:hideMark/>
          </w:tcPr>
          <w:p w14:paraId="0DD0C36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9.16</w:t>
            </w:r>
          </w:p>
        </w:tc>
        <w:tc>
          <w:tcPr>
            <w:tcW w:w="4699" w:type="pct"/>
            <w:gridSpan w:val="4"/>
            <w:tcBorders>
              <w:top w:val="nil"/>
              <w:left w:val="nil"/>
              <w:bottom w:val="nil"/>
              <w:right w:val="nil"/>
            </w:tcBorders>
            <w:shd w:val="clear" w:color="auto" w:fill="auto"/>
            <w:hideMark/>
          </w:tcPr>
          <w:p w14:paraId="1CE524D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53742D">
              <w:rPr>
                <w:rFonts w:eastAsia="Times New Roman" w:cs="Arial"/>
                <w:color w:val="000000"/>
                <w:szCs w:val="24"/>
                <w:lang w:eastAsia="pt-BR"/>
              </w:rPr>
              <w:t>eﬁcácia</w:t>
            </w:r>
            <w:proofErr w:type="spellEnd"/>
            <w:r w:rsidRPr="0053742D">
              <w:rPr>
                <w:rFonts w:eastAsia="Times New Roman" w:cs="Arial"/>
                <w:color w:val="000000"/>
                <w:szCs w:val="24"/>
                <w:lang w:eastAsia="pt-BR"/>
              </w:rPr>
              <w:t xml:space="preserve"> para fins de habilitação e classificação.</w:t>
            </w:r>
          </w:p>
        </w:tc>
      </w:tr>
      <w:tr w:rsidR="0053742D" w:rsidRPr="0053742D" w14:paraId="54F18417" w14:textId="77777777" w:rsidTr="0053742D">
        <w:trPr>
          <w:trHeight w:val="381"/>
        </w:trPr>
        <w:tc>
          <w:tcPr>
            <w:tcW w:w="301" w:type="pct"/>
            <w:gridSpan w:val="2"/>
            <w:tcBorders>
              <w:top w:val="nil"/>
              <w:left w:val="nil"/>
              <w:bottom w:val="nil"/>
              <w:right w:val="nil"/>
            </w:tcBorders>
            <w:shd w:val="clear" w:color="auto" w:fill="auto"/>
            <w:hideMark/>
          </w:tcPr>
          <w:p w14:paraId="5090D60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9.17.</w:t>
            </w:r>
          </w:p>
        </w:tc>
        <w:tc>
          <w:tcPr>
            <w:tcW w:w="4699" w:type="pct"/>
            <w:gridSpan w:val="4"/>
            <w:tcBorders>
              <w:top w:val="nil"/>
              <w:left w:val="nil"/>
              <w:bottom w:val="nil"/>
              <w:right w:val="nil"/>
            </w:tcBorders>
            <w:shd w:val="clear" w:color="auto" w:fill="auto"/>
            <w:hideMark/>
          </w:tcPr>
          <w:p w14:paraId="5F6F894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53742D" w:rsidRPr="0053742D" w14:paraId="036C6522" w14:textId="77777777" w:rsidTr="0053742D">
        <w:trPr>
          <w:trHeight w:val="279"/>
        </w:trPr>
        <w:tc>
          <w:tcPr>
            <w:tcW w:w="301" w:type="pct"/>
            <w:gridSpan w:val="2"/>
            <w:tcBorders>
              <w:top w:val="nil"/>
              <w:left w:val="nil"/>
              <w:bottom w:val="nil"/>
              <w:right w:val="nil"/>
            </w:tcBorders>
            <w:shd w:val="clear" w:color="auto" w:fill="auto"/>
            <w:hideMark/>
          </w:tcPr>
          <w:p w14:paraId="50653B6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9.18.</w:t>
            </w:r>
          </w:p>
        </w:tc>
        <w:tc>
          <w:tcPr>
            <w:tcW w:w="4699" w:type="pct"/>
            <w:gridSpan w:val="4"/>
            <w:tcBorders>
              <w:top w:val="nil"/>
              <w:left w:val="nil"/>
              <w:bottom w:val="nil"/>
              <w:right w:val="nil"/>
            </w:tcBorders>
            <w:shd w:val="clear" w:color="auto" w:fill="auto"/>
            <w:hideMark/>
          </w:tcPr>
          <w:p w14:paraId="56A4981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Será inabilitado o licitante que não comprovar sua habilitação, seja por não apresentar quaisquer dos documentos exigidos, ou apresentá-los em desacordo com o estabelecido neste Edital.</w:t>
            </w:r>
          </w:p>
        </w:tc>
      </w:tr>
      <w:tr w:rsidR="0053742D" w:rsidRPr="0053742D" w14:paraId="60A8615B" w14:textId="77777777" w:rsidTr="0053742D">
        <w:trPr>
          <w:trHeight w:val="381"/>
        </w:trPr>
        <w:tc>
          <w:tcPr>
            <w:tcW w:w="301" w:type="pct"/>
            <w:gridSpan w:val="2"/>
            <w:tcBorders>
              <w:top w:val="nil"/>
              <w:left w:val="nil"/>
              <w:bottom w:val="nil"/>
              <w:right w:val="nil"/>
            </w:tcBorders>
            <w:shd w:val="clear" w:color="auto" w:fill="auto"/>
            <w:hideMark/>
          </w:tcPr>
          <w:p w14:paraId="70707F9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9.19</w:t>
            </w:r>
          </w:p>
        </w:tc>
        <w:tc>
          <w:tcPr>
            <w:tcW w:w="4699" w:type="pct"/>
            <w:gridSpan w:val="4"/>
            <w:tcBorders>
              <w:top w:val="nil"/>
              <w:left w:val="nil"/>
              <w:bottom w:val="nil"/>
              <w:right w:val="nil"/>
            </w:tcBorders>
            <w:shd w:val="clear" w:color="auto" w:fill="auto"/>
            <w:hideMark/>
          </w:tcPr>
          <w:p w14:paraId="26DBFDE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53742D" w:rsidRPr="0053742D" w14:paraId="37573103" w14:textId="77777777" w:rsidTr="0053742D">
        <w:trPr>
          <w:trHeight w:val="201"/>
        </w:trPr>
        <w:tc>
          <w:tcPr>
            <w:tcW w:w="301" w:type="pct"/>
            <w:gridSpan w:val="2"/>
            <w:tcBorders>
              <w:top w:val="nil"/>
              <w:left w:val="nil"/>
              <w:bottom w:val="nil"/>
              <w:right w:val="nil"/>
            </w:tcBorders>
            <w:shd w:val="clear" w:color="auto" w:fill="auto"/>
            <w:hideMark/>
          </w:tcPr>
          <w:p w14:paraId="36ABC31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9.20</w:t>
            </w:r>
          </w:p>
        </w:tc>
        <w:tc>
          <w:tcPr>
            <w:tcW w:w="4699" w:type="pct"/>
            <w:gridSpan w:val="4"/>
            <w:tcBorders>
              <w:top w:val="nil"/>
              <w:left w:val="nil"/>
              <w:bottom w:val="nil"/>
              <w:right w:val="nil"/>
            </w:tcBorders>
            <w:shd w:val="clear" w:color="auto" w:fill="auto"/>
            <w:hideMark/>
          </w:tcPr>
          <w:p w14:paraId="76690E5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Constatado o atendimento às exigências de habilitação </w:t>
            </w:r>
            <w:proofErr w:type="spellStart"/>
            <w:r w:rsidRPr="0053742D">
              <w:rPr>
                <w:rFonts w:eastAsia="Times New Roman" w:cs="Arial"/>
                <w:color w:val="000000"/>
                <w:szCs w:val="24"/>
                <w:lang w:eastAsia="pt-BR"/>
              </w:rPr>
              <w:t>ﬁxadas</w:t>
            </w:r>
            <w:proofErr w:type="spellEnd"/>
            <w:r w:rsidRPr="0053742D">
              <w:rPr>
                <w:rFonts w:eastAsia="Times New Roman" w:cs="Arial"/>
                <w:color w:val="000000"/>
                <w:szCs w:val="24"/>
                <w:lang w:eastAsia="pt-BR"/>
              </w:rPr>
              <w:t xml:space="preserve"> no Edital, o licitante será declarado vencedor.</w:t>
            </w:r>
          </w:p>
        </w:tc>
      </w:tr>
      <w:tr w:rsidR="0053742D" w:rsidRPr="0053742D" w14:paraId="20521C6E" w14:textId="77777777" w:rsidTr="0053742D">
        <w:trPr>
          <w:trHeight w:val="141"/>
        </w:trPr>
        <w:tc>
          <w:tcPr>
            <w:tcW w:w="301" w:type="pct"/>
            <w:gridSpan w:val="2"/>
            <w:tcBorders>
              <w:top w:val="nil"/>
              <w:left w:val="nil"/>
              <w:bottom w:val="nil"/>
              <w:right w:val="nil"/>
            </w:tcBorders>
            <w:shd w:val="clear" w:color="000000" w:fill="FFF2CC"/>
            <w:hideMark/>
          </w:tcPr>
          <w:p w14:paraId="27001609"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9.21</w:t>
            </w:r>
          </w:p>
        </w:tc>
        <w:tc>
          <w:tcPr>
            <w:tcW w:w="4699" w:type="pct"/>
            <w:gridSpan w:val="4"/>
            <w:tcBorders>
              <w:top w:val="nil"/>
              <w:left w:val="nil"/>
              <w:bottom w:val="nil"/>
              <w:right w:val="nil"/>
            </w:tcBorders>
            <w:shd w:val="clear" w:color="000000" w:fill="FFF2CC"/>
            <w:hideMark/>
          </w:tcPr>
          <w:p w14:paraId="495A17DC"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DO BENEFÍCIO DE REGULARIZAÇÃO TARDIA PARA MPE'S</w:t>
            </w:r>
          </w:p>
        </w:tc>
      </w:tr>
      <w:tr w:rsidR="0053742D" w:rsidRPr="0053742D" w14:paraId="647D2734" w14:textId="77777777" w:rsidTr="0053742D">
        <w:trPr>
          <w:trHeight w:val="339"/>
        </w:trPr>
        <w:tc>
          <w:tcPr>
            <w:tcW w:w="301" w:type="pct"/>
            <w:gridSpan w:val="2"/>
            <w:tcBorders>
              <w:top w:val="nil"/>
              <w:left w:val="nil"/>
              <w:bottom w:val="nil"/>
              <w:right w:val="nil"/>
            </w:tcBorders>
            <w:shd w:val="clear" w:color="auto" w:fill="auto"/>
            <w:hideMark/>
          </w:tcPr>
          <w:p w14:paraId="091962B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9.21.1</w:t>
            </w:r>
          </w:p>
        </w:tc>
        <w:tc>
          <w:tcPr>
            <w:tcW w:w="4699" w:type="pct"/>
            <w:gridSpan w:val="4"/>
            <w:tcBorders>
              <w:top w:val="nil"/>
              <w:left w:val="nil"/>
              <w:bottom w:val="nil"/>
              <w:right w:val="nil"/>
            </w:tcBorders>
            <w:shd w:val="clear" w:color="auto" w:fill="auto"/>
            <w:hideMark/>
          </w:tcPr>
          <w:p w14:paraId="2DEC7CD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existência de restrição relativamente à regularidade </w:t>
            </w:r>
            <w:proofErr w:type="spellStart"/>
            <w:r w:rsidRPr="0053742D">
              <w:rPr>
                <w:rFonts w:eastAsia="Times New Roman" w:cs="Arial"/>
                <w:color w:val="000000"/>
                <w:szCs w:val="24"/>
                <w:lang w:eastAsia="pt-BR"/>
              </w:rPr>
              <w:t>ﬁscal</w:t>
            </w:r>
            <w:proofErr w:type="spellEnd"/>
            <w:r w:rsidRPr="0053742D">
              <w:rPr>
                <w:rFonts w:eastAsia="Times New Roman" w:cs="Arial"/>
                <w:color w:val="000000"/>
                <w:szCs w:val="24"/>
                <w:lang w:eastAsia="pt-BR"/>
              </w:rPr>
              <w:t xml:space="preserve"> e trabalhista não impede que a licitante </w:t>
            </w:r>
            <w:proofErr w:type="spellStart"/>
            <w:r w:rsidRPr="0053742D">
              <w:rPr>
                <w:rFonts w:eastAsia="Times New Roman" w:cs="Arial"/>
                <w:color w:val="000000"/>
                <w:szCs w:val="24"/>
                <w:lang w:eastAsia="pt-BR"/>
              </w:rPr>
              <w:t>qualiﬁcada</w:t>
            </w:r>
            <w:proofErr w:type="spellEnd"/>
            <w:r w:rsidRPr="0053742D">
              <w:rPr>
                <w:rFonts w:eastAsia="Times New Roman" w:cs="Arial"/>
                <w:color w:val="000000"/>
                <w:szCs w:val="24"/>
                <w:lang w:eastAsia="pt-BR"/>
              </w:rPr>
              <w:t xml:space="preserve"> como microempresa ou empresa de pequeno porte seja declarada vencedora, uma vez que atenda a todas as demais exigências do edital.</w:t>
            </w:r>
          </w:p>
        </w:tc>
      </w:tr>
      <w:tr w:rsidR="0053742D" w:rsidRPr="0053742D" w14:paraId="6DDB359D" w14:textId="77777777" w:rsidTr="0053742D">
        <w:trPr>
          <w:trHeight w:val="621"/>
        </w:trPr>
        <w:tc>
          <w:tcPr>
            <w:tcW w:w="301" w:type="pct"/>
            <w:gridSpan w:val="2"/>
            <w:tcBorders>
              <w:top w:val="nil"/>
              <w:left w:val="nil"/>
              <w:bottom w:val="nil"/>
              <w:right w:val="nil"/>
            </w:tcBorders>
            <w:shd w:val="clear" w:color="auto" w:fill="auto"/>
            <w:hideMark/>
          </w:tcPr>
          <w:p w14:paraId="3055E87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9.21.2</w:t>
            </w:r>
          </w:p>
        </w:tc>
        <w:tc>
          <w:tcPr>
            <w:tcW w:w="4699" w:type="pct"/>
            <w:gridSpan w:val="4"/>
            <w:tcBorders>
              <w:top w:val="nil"/>
              <w:left w:val="nil"/>
              <w:bottom w:val="nil"/>
              <w:right w:val="nil"/>
            </w:tcBorders>
            <w:shd w:val="clear" w:color="auto" w:fill="auto"/>
            <w:hideMark/>
          </w:tcPr>
          <w:p w14:paraId="6AC39FE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Caso a proposta mais vantajosa seja ofertada por licitante </w:t>
            </w:r>
            <w:proofErr w:type="spellStart"/>
            <w:r w:rsidRPr="0053742D">
              <w:rPr>
                <w:rFonts w:eastAsia="Times New Roman" w:cs="Arial"/>
                <w:color w:val="000000"/>
                <w:szCs w:val="24"/>
                <w:lang w:eastAsia="pt-BR"/>
              </w:rPr>
              <w:t>qualiﬁcada</w:t>
            </w:r>
            <w:proofErr w:type="spellEnd"/>
            <w:r w:rsidRPr="0053742D">
              <w:rPr>
                <w:rFonts w:eastAsia="Times New Roman" w:cs="Arial"/>
                <w:color w:val="000000"/>
                <w:szCs w:val="24"/>
                <w:lang w:eastAsia="pt-BR"/>
              </w:rPr>
              <w:t xml:space="preserve"> como microempresa ou empresa de pequeno porte, e uma vez constatada a existência de alguma restrição no que tange à regularidade </w:t>
            </w:r>
            <w:proofErr w:type="spellStart"/>
            <w:r w:rsidRPr="0053742D">
              <w:rPr>
                <w:rFonts w:eastAsia="Times New Roman" w:cs="Arial"/>
                <w:color w:val="000000"/>
                <w:szCs w:val="24"/>
                <w:lang w:eastAsia="pt-BR"/>
              </w:rPr>
              <w:t>ﬁscal</w:t>
            </w:r>
            <w:proofErr w:type="spellEnd"/>
            <w:r w:rsidRPr="0053742D">
              <w:rPr>
                <w:rFonts w:eastAsia="Times New Roman" w:cs="Arial"/>
                <w:color w:val="000000"/>
                <w:szCs w:val="24"/>
                <w:lang w:eastAsia="pt-BR"/>
              </w:rPr>
              <w:t xml:space="preserve"> e trabalhista, a mesma será convocada para, no prazo de 5 (cinco) dias úteis, após a declaração do vencedor, comprovar a regularização. Quando não houver </w:t>
            </w:r>
            <w:proofErr w:type="spellStart"/>
            <w:r w:rsidRPr="0053742D">
              <w:rPr>
                <w:rFonts w:eastAsia="Times New Roman" w:cs="Arial"/>
                <w:color w:val="000000"/>
                <w:szCs w:val="24"/>
                <w:lang w:eastAsia="pt-BR"/>
              </w:rPr>
              <w:t>prejuizo</w:t>
            </w:r>
            <w:proofErr w:type="spellEnd"/>
            <w:r w:rsidRPr="0053742D">
              <w:rPr>
                <w:rFonts w:eastAsia="Times New Roman" w:cs="Arial"/>
                <w:color w:val="000000"/>
                <w:szCs w:val="24"/>
                <w:lang w:eastAsia="pt-BR"/>
              </w:rPr>
              <w:t xml:space="preserve"> para o Licitador, o prazo poderá ser prorrogado por igual período, a critério da administração pública, quando requerida pelo licitante, mediante apresentação de </w:t>
            </w:r>
            <w:proofErr w:type="spellStart"/>
            <w:r w:rsidRPr="0053742D">
              <w:rPr>
                <w:rFonts w:eastAsia="Times New Roman" w:cs="Arial"/>
                <w:color w:val="000000"/>
                <w:szCs w:val="24"/>
                <w:lang w:eastAsia="pt-BR"/>
              </w:rPr>
              <w:t>justiﬁcativa</w:t>
            </w:r>
            <w:proofErr w:type="spellEnd"/>
            <w:r w:rsidRPr="0053742D">
              <w:rPr>
                <w:rFonts w:eastAsia="Times New Roman" w:cs="Arial"/>
                <w:color w:val="000000"/>
                <w:szCs w:val="24"/>
                <w:lang w:eastAsia="pt-BR"/>
              </w:rPr>
              <w:t>.</w:t>
            </w:r>
          </w:p>
        </w:tc>
      </w:tr>
      <w:tr w:rsidR="0053742D" w:rsidRPr="0053742D" w14:paraId="214C97FF" w14:textId="77777777" w:rsidTr="0053742D">
        <w:trPr>
          <w:trHeight w:val="561"/>
        </w:trPr>
        <w:tc>
          <w:tcPr>
            <w:tcW w:w="301" w:type="pct"/>
            <w:gridSpan w:val="2"/>
            <w:tcBorders>
              <w:top w:val="nil"/>
              <w:left w:val="nil"/>
              <w:bottom w:val="nil"/>
              <w:right w:val="nil"/>
            </w:tcBorders>
            <w:shd w:val="clear" w:color="auto" w:fill="auto"/>
            <w:hideMark/>
          </w:tcPr>
          <w:p w14:paraId="0DA4C52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9.21.3</w:t>
            </w:r>
          </w:p>
        </w:tc>
        <w:tc>
          <w:tcPr>
            <w:tcW w:w="4699" w:type="pct"/>
            <w:gridSpan w:val="4"/>
            <w:tcBorders>
              <w:top w:val="nil"/>
              <w:left w:val="nil"/>
              <w:bottom w:val="nil"/>
              <w:right w:val="nil"/>
            </w:tcBorders>
            <w:shd w:val="clear" w:color="auto" w:fill="auto"/>
            <w:hideMark/>
          </w:tcPr>
          <w:p w14:paraId="052CC34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não-regularização </w:t>
            </w:r>
            <w:proofErr w:type="spellStart"/>
            <w:r w:rsidRPr="0053742D">
              <w:rPr>
                <w:rFonts w:eastAsia="Times New Roman" w:cs="Arial"/>
                <w:color w:val="000000"/>
                <w:szCs w:val="24"/>
                <w:lang w:eastAsia="pt-BR"/>
              </w:rPr>
              <w:t>ﬁscal</w:t>
            </w:r>
            <w:proofErr w:type="spellEnd"/>
            <w:r w:rsidRPr="0053742D">
              <w:rPr>
                <w:rFonts w:eastAsia="Times New Roman" w:cs="Arial"/>
                <w:color w:val="000000"/>
                <w:szCs w:val="24"/>
                <w:lang w:eastAsia="pt-BR"/>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53742D">
              <w:rPr>
                <w:rFonts w:eastAsia="Times New Roman" w:cs="Arial"/>
                <w:color w:val="000000"/>
                <w:szCs w:val="24"/>
                <w:lang w:eastAsia="pt-BR"/>
              </w:rPr>
              <w:t>classiﬁcação</w:t>
            </w:r>
            <w:proofErr w:type="spellEnd"/>
            <w:r w:rsidRPr="0053742D">
              <w:rPr>
                <w:rFonts w:eastAsia="Times New Roman" w:cs="Arial"/>
                <w:color w:val="000000"/>
                <w:szCs w:val="24"/>
                <w:lang w:eastAsia="pt-BR"/>
              </w:rPr>
              <w:t xml:space="preserve">. Se, na ordem de </w:t>
            </w:r>
            <w:proofErr w:type="spellStart"/>
            <w:r w:rsidRPr="0053742D">
              <w:rPr>
                <w:rFonts w:eastAsia="Times New Roman" w:cs="Arial"/>
                <w:color w:val="000000"/>
                <w:szCs w:val="24"/>
                <w:lang w:eastAsia="pt-BR"/>
              </w:rPr>
              <w:t>classiﬁcação</w:t>
            </w:r>
            <w:proofErr w:type="spellEnd"/>
            <w:r w:rsidRPr="0053742D">
              <w:rPr>
                <w:rFonts w:eastAsia="Times New Roman" w:cs="Arial"/>
                <w:color w:val="000000"/>
                <w:szCs w:val="24"/>
                <w:lang w:eastAsia="pt-BR"/>
              </w:rPr>
              <w:t xml:space="preserve">, seguir-se outra microempresa, empresa de pequeno porte ou sociedade cooperativa com alguma restrição na documentação </w:t>
            </w:r>
            <w:proofErr w:type="spellStart"/>
            <w:r w:rsidRPr="0053742D">
              <w:rPr>
                <w:rFonts w:eastAsia="Times New Roman" w:cs="Arial"/>
                <w:color w:val="000000"/>
                <w:szCs w:val="24"/>
                <w:lang w:eastAsia="pt-BR"/>
              </w:rPr>
              <w:t>ﬁscal</w:t>
            </w:r>
            <w:proofErr w:type="spellEnd"/>
            <w:r w:rsidRPr="0053742D">
              <w:rPr>
                <w:rFonts w:eastAsia="Times New Roman" w:cs="Arial"/>
                <w:color w:val="000000"/>
                <w:szCs w:val="24"/>
                <w:lang w:eastAsia="pt-BR"/>
              </w:rPr>
              <w:t xml:space="preserve"> e trabalhista, será concedido o mesmo prazo para regularização.</w:t>
            </w:r>
          </w:p>
        </w:tc>
      </w:tr>
      <w:tr w:rsidR="0053742D" w:rsidRPr="0053742D" w14:paraId="0D4D190E" w14:textId="77777777" w:rsidTr="0053742D">
        <w:trPr>
          <w:trHeight w:val="381"/>
        </w:trPr>
        <w:tc>
          <w:tcPr>
            <w:tcW w:w="301" w:type="pct"/>
            <w:gridSpan w:val="2"/>
            <w:tcBorders>
              <w:top w:val="nil"/>
              <w:left w:val="nil"/>
              <w:bottom w:val="nil"/>
              <w:right w:val="nil"/>
            </w:tcBorders>
            <w:shd w:val="clear" w:color="auto" w:fill="auto"/>
            <w:hideMark/>
          </w:tcPr>
          <w:p w14:paraId="126FC84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9.21.4</w:t>
            </w:r>
          </w:p>
        </w:tc>
        <w:tc>
          <w:tcPr>
            <w:tcW w:w="4699" w:type="pct"/>
            <w:gridSpan w:val="4"/>
            <w:tcBorders>
              <w:top w:val="nil"/>
              <w:left w:val="nil"/>
              <w:bottom w:val="nil"/>
              <w:right w:val="nil"/>
            </w:tcBorders>
            <w:shd w:val="clear" w:color="auto" w:fill="auto"/>
            <w:hideMark/>
          </w:tcPr>
          <w:p w14:paraId="656275C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Nos itens/grupos não exclusivos a microempresas e empresas de pequeno porte, em havendo inabilitação, haverá nova </w:t>
            </w:r>
            <w:proofErr w:type="spellStart"/>
            <w:r w:rsidRPr="0053742D">
              <w:rPr>
                <w:rFonts w:eastAsia="Times New Roman" w:cs="Arial"/>
                <w:color w:val="000000"/>
                <w:szCs w:val="24"/>
                <w:lang w:eastAsia="pt-BR"/>
              </w:rPr>
              <w:t>veriﬁcação</w:t>
            </w:r>
            <w:proofErr w:type="spellEnd"/>
            <w:r w:rsidRPr="0053742D">
              <w:rPr>
                <w:rFonts w:eastAsia="Times New Roman" w:cs="Arial"/>
                <w:color w:val="000000"/>
                <w:szCs w:val="24"/>
                <w:lang w:eastAsia="pt-BR"/>
              </w:rPr>
              <w:t xml:space="preserve"> de eventual ocorrência do empate </w:t>
            </w:r>
            <w:proofErr w:type="spellStart"/>
            <w:r w:rsidRPr="0053742D">
              <w:rPr>
                <w:rFonts w:eastAsia="Times New Roman" w:cs="Arial"/>
                <w:color w:val="000000"/>
                <w:szCs w:val="24"/>
                <w:lang w:eastAsia="pt-BR"/>
              </w:rPr>
              <w:t>ﬁcto</w:t>
            </w:r>
            <w:proofErr w:type="spellEnd"/>
            <w:r w:rsidRPr="0053742D">
              <w:rPr>
                <w:rFonts w:eastAsia="Times New Roman" w:cs="Arial"/>
                <w:color w:val="000000"/>
                <w:szCs w:val="24"/>
                <w:lang w:eastAsia="pt-BR"/>
              </w:rPr>
              <w:t>, previsto nos artigos 44 e 45 da LC nº 123, de 2006, seguindo- se a disciplina antes estabelecida para aceitação da proposta subsequente.</w:t>
            </w:r>
          </w:p>
        </w:tc>
      </w:tr>
      <w:tr w:rsidR="0053742D" w:rsidRPr="0053742D" w14:paraId="3B13B6EC" w14:textId="77777777" w:rsidTr="0053742D">
        <w:trPr>
          <w:trHeight w:val="141"/>
        </w:trPr>
        <w:tc>
          <w:tcPr>
            <w:tcW w:w="301" w:type="pct"/>
            <w:gridSpan w:val="2"/>
            <w:tcBorders>
              <w:top w:val="nil"/>
              <w:left w:val="nil"/>
              <w:bottom w:val="nil"/>
              <w:right w:val="nil"/>
            </w:tcBorders>
            <w:shd w:val="clear" w:color="000000" w:fill="FFF2CC"/>
            <w:hideMark/>
          </w:tcPr>
          <w:p w14:paraId="61C6E5AE"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10.</w:t>
            </w:r>
          </w:p>
        </w:tc>
        <w:tc>
          <w:tcPr>
            <w:tcW w:w="4699" w:type="pct"/>
            <w:gridSpan w:val="4"/>
            <w:tcBorders>
              <w:top w:val="nil"/>
              <w:left w:val="nil"/>
              <w:bottom w:val="nil"/>
              <w:right w:val="nil"/>
            </w:tcBorders>
            <w:shd w:val="clear" w:color="000000" w:fill="FFF2CC"/>
            <w:hideMark/>
          </w:tcPr>
          <w:p w14:paraId="26663BE0"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DO ENCAMINHAMENTO DA PROPOSTA VENCEDORA</w:t>
            </w:r>
          </w:p>
        </w:tc>
      </w:tr>
      <w:tr w:rsidR="0053742D" w:rsidRPr="0053742D" w14:paraId="5DF8E752" w14:textId="77777777" w:rsidTr="0053742D">
        <w:trPr>
          <w:trHeight w:val="420"/>
        </w:trPr>
        <w:tc>
          <w:tcPr>
            <w:tcW w:w="301" w:type="pct"/>
            <w:gridSpan w:val="2"/>
            <w:tcBorders>
              <w:top w:val="nil"/>
              <w:left w:val="nil"/>
              <w:bottom w:val="nil"/>
              <w:right w:val="nil"/>
            </w:tcBorders>
            <w:shd w:val="clear" w:color="auto" w:fill="auto"/>
            <w:hideMark/>
          </w:tcPr>
          <w:p w14:paraId="7E5D5E9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10.1.</w:t>
            </w:r>
          </w:p>
        </w:tc>
        <w:tc>
          <w:tcPr>
            <w:tcW w:w="4699" w:type="pct"/>
            <w:gridSpan w:val="4"/>
            <w:tcBorders>
              <w:top w:val="nil"/>
              <w:left w:val="nil"/>
              <w:bottom w:val="nil"/>
              <w:right w:val="nil"/>
            </w:tcBorders>
            <w:shd w:val="clear" w:color="auto" w:fill="auto"/>
            <w:hideMark/>
          </w:tcPr>
          <w:p w14:paraId="5F01AA8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53742D" w:rsidRPr="0053742D" w14:paraId="580E1F46" w14:textId="77777777" w:rsidTr="0053742D">
        <w:trPr>
          <w:trHeight w:val="261"/>
        </w:trPr>
        <w:tc>
          <w:tcPr>
            <w:tcW w:w="301" w:type="pct"/>
            <w:gridSpan w:val="2"/>
            <w:tcBorders>
              <w:top w:val="nil"/>
              <w:left w:val="nil"/>
              <w:bottom w:val="nil"/>
              <w:right w:val="nil"/>
            </w:tcBorders>
            <w:shd w:val="clear" w:color="auto" w:fill="auto"/>
            <w:hideMark/>
          </w:tcPr>
          <w:p w14:paraId="30CF178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10.2.</w:t>
            </w:r>
          </w:p>
        </w:tc>
        <w:tc>
          <w:tcPr>
            <w:tcW w:w="4699" w:type="pct"/>
            <w:gridSpan w:val="4"/>
            <w:tcBorders>
              <w:top w:val="nil"/>
              <w:left w:val="nil"/>
              <w:bottom w:val="nil"/>
              <w:right w:val="nil"/>
            </w:tcBorders>
            <w:shd w:val="clear" w:color="auto" w:fill="auto"/>
            <w:hideMark/>
          </w:tcPr>
          <w:p w14:paraId="13C718C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É facultado pela administração através do Pregoeiro, prorrogar o prazo estabelecido, a partir de solicitação fundamentada pelo licitante, antes de findo o prazo.</w:t>
            </w:r>
          </w:p>
        </w:tc>
      </w:tr>
      <w:tr w:rsidR="0053742D" w:rsidRPr="0053742D" w14:paraId="15C1D5ED" w14:textId="77777777" w:rsidTr="0053742D">
        <w:trPr>
          <w:trHeight w:val="339"/>
        </w:trPr>
        <w:tc>
          <w:tcPr>
            <w:tcW w:w="301" w:type="pct"/>
            <w:gridSpan w:val="2"/>
            <w:tcBorders>
              <w:top w:val="nil"/>
              <w:left w:val="nil"/>
              <w:bottom w:val="nil"/>
              <w:right w:val="nil"/>
            </w:tcBorders>
            <w:shd w:val="clear" w:color="auto" w:fill="auto"/>
            <w:hideMark/>
          </w:tcPr>
          <w:p w14:paraId="30D294E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10.3.</w:t>
            </w:r>
          </w:p>
        </w:tc>
        <w:tc>
          <w:tcPr>
            <w:tcW w:w="4699" w:type="pct"/>
            <w:gridSpan w:val="4"/>
            <w:tcBorders>
              <w:top w:val="nil"/>
              <w:left w:val="nil"/>
              <w:bottom w:val="nil"/>
              <w:right w:val="nil"/>
            </w:tcBorders>
            <w:shd w:val="clear" w:color="auto" w:fill="auto"/>
            <w:hideMark/>
          </w:tcPr>
          <w:p w14:paraId="19A6240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proposta </w:t>
            </w:r>
            <w:proofErr w:type="spellStart"/>
            <w:r w:rsidRPr="0053742D">
              <w:rPr>
                <w:rFonts w:eastAsia="Times New Roman" w:cs="Arial"/>
                <w:color w:val="000000"/>
                <w:szCs w:val="24"/>
                <w:lang w:eastAsia="pt-BR"/>
              </w:rPr>
              <w:t>ﬁnal</w:t>
            </w:r>
            <w:proofErr w:type="spellEnd"/>
            <w:r w:rsidRPr="0053742D">
              <w:rPr>
                <w:rFonts w:eastAsia="Times New Roman" w:cs="Arial"/>
                <w:color w:val="000000"/>
                <w:szCs w:val="24"/>
                <w:lang w:eastAsia="pt-BR"/>
              </w:rPr>
              <w:t xml:space="preserve"> deverá ser documentada nos autos e será levada em consideração no decorrer da execução do contrato e aplicação de eventual sanção à Contratada, se for o caso. Todas as especiﬁcações do objeto contidas na proposta vinculam a Contratada.</w:t>
            </w:r>
          </w:p>
        </w:tc>
      </w:tr>
      <w:tr w:rsidR="0053742D" w:rsidRPr="0053742D" w14:paraId="3CC2A19F" w14:textId="77777777" w:rsidTr="0053742D">
        <w:trPr>
          <w:trHeight w:val="99"/>
        </w:trPr>
        <w:tc>
          <w:tcPr>
            <w:tcW w:w="301" w:type="pct"/>
            <w:gridSpan w:val="2"/>
            <w:tcBorders>
              <w:top w:val="nil"/>
              <w:left w:val="nil"/>
              <w:bottom w:val="nil"/>
              <w:right w:val="nil"/>
            </w:tcBorders>
            <w:shd w:val="clear" w:color="auto" w:fill="auto"/>
            <w:hideMark/>
          </w:tcPr>
          <w:p w14:paraId="4838985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10.3.1</w:t>
            </w:r>
          </w:p>
        </w:tc>
        <w:tc>
          <w:tcPr>
            <w:tcW w:w="4699" w:type="pct"/>
            <w:gridSpan w:val="4"/>
            <w:tcBorders>
              <w:top w:val="nil"/>
              <w:left w:val="nil"/>
              <w:bottom w:val="nil"/>
              <w:right w:val="nil"/>
            </w:tcBorders>
            <w:shd w:val="clear" w:color="auto" w:fill="auto"/>
            <w:hideMark/>
          </w:tcPr>
          <w:p w14:paraId="3E39717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proposta </w:t>
            </w:r>
            <w:proofErr w:type="spellStart"/>
            <w:r w:rsidRPr="0053742D">
              <w:rPr>
                <w:rFonts w:eastAsia="Times New Roman" w:cs="Arial"/>
                <w:color w:val="000000"/>
                <w:szCs w:val="24"/>
                <w:lang w:eastAsia="pt-BR"/>
              </w:rPr>
              <w:t>ﬁnal</w:t>
            </w:r>
            <w:proofErr w:type="spellEnd"/>
            <w:r w:rsidRPr="0053742D">
              <w:rPr>
                <w:rFonts w:eastAsia="Times New Roman" w:cs="Arial"/>
                <w:color w:val="000000"/>
                <w:szCs w:val="24"/>
                <w:lang w:eastAsia="pt-BR"/>
              </w:rPr>
              <w:t xml:space="preserve"> deverá:</w:t>
            </w:r>
          </w:p>
        </w:tc>
      </w:tr>
      <w:tr w:rsidR="0053742D" w:rsidRPr="0053742D" w14:paraId="7784605F" w14:textId="77777777" w:rsidTr="0053742D">
        <w:trPr>
          <w:trHeight w:val="180"/>
        </w:trPr>
        <w:tc>
          <w:tcPr>
            <w:tcW w:w="301" w:type="pct"/>
            <w:gridSpan w:val="2"/>
            <w:tcBorders>
              <w:top w:val="nil"/>
              <w:left w:val="nil"/>
              <w:bottom w:val="nil"/>
              <w:right w:val="nil"/>
            </w:tcBorders>
            <w:shd w:val="clear" w:color="000000" w:fill="FFFFFF"/>
            <w:hideMark/>
          </w:tcPr>
          <w:p w14:paraId="11BF1DD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I.</w:t>
            </w:r>
          </w:p>
        </w:tc>
        <w:tc>
          <w:tcPr>
            <w:tcW w:w="4699" w:type="pct"/>
            <w:gridSpan w:val="4"/>
            <w:tcBorders>
              <w:top w:val="nil"/>
              <w:left w:val="nil"/>
              <w:bottom w:val="nil"/>
              <w:right w:val="nil"/>
            </w:tcBorders>
            <w:shd w:val="clear" w:color="000000" w:fill="FFFFFF"/>
            <w:hideMark/>
          </w:tcPr>
          <w:p w14:paraId="6BE97D9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Ser redigida em língua portuguesa, sem emendas, rasuras, entrelinhas ou ressalvas;</w:t>
            </w:r>
          </w:p>
        </w:tc>
      </w:tr>
      <w:tr w:rsidR="0053742D" w:rsidRPr="0053742D" w14:paraId="17AC593F" w14:textId="77777777" w:rsidTr="0053742D">
        <w:trPr>
          <w:trHeight w:val="201"/>
        </w:trPr>
        <w:tc>
          <w:tcPr>
            <w:tcW w:w="301" w:type="pct"/>
            <w:gridSpan w:val="2"/>
            <w:tcBorders>
              <w:top w:val="nil"/>
              <w:left w:val="nil"/>
              <w:bottom w:val="nil"/>
              <w:right w:val="nil"/>
            </w:tcBorders>
            <w:shd w:val="clear" w:color="000000" w:fill="FFFFFF"/>
            <w:hideMark/>
          </w:tcPr>
          <w:p w14:paraId="2C721E3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II.</w:t>
            </w:r>
          </w:p>
        </w:tc>
        <w:tc>
          <w:tcPr>
            <w:tcW w:w="4699" w:type="pct"/>
            <w:gridSpan w:val="4"/>
            <w:tcBorders>
              <w:top w:val="nil"/>
              <w:left w:val="nil"/>
              <w:bottom w:val="nil"/>
              <w:right w:val="nil"/>
            </w:tcBorders>
            <w:shd w:val="clear" w:color="auto" w:fill="auto"/>
            <w:hideMark/>
          </w:tcPr>
          <w:p w14:paraId="30FDE7A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Conter a indicação do banco, número da conta e agência do licitante vencedor, para ﬁns de pagamento (facultativo)</w:t>
            </w:r>
          </w:p>
        </w:tc>
      </w:tr>
      <w:tr w:rsidR="0053742D" w:rsidRPr="0053742D" w14:paraId="7A16FFEB" w14:textId="77777777" w:rsidTr="0053742D">
        <w:trPr>
          <w:trHeight w:val="180"/>
        </w:trPr>
        <w:tc>
          <w:tcPr>
            <w:tcW w:w="301" w:type="pct"/>
            <w:gridSpan w:val="2"/>
            <w:tcBorders>
              <w:top w:val="nil"/>
              <w:left w:val="nil"/>
              <w:bottom w:val="nil"/>
              <w:right w:val="nil"/>
            </w:tcBorders>
            <w:shd w:val="clear" w:color="000000" w:fill="FFFFFF"/>
            <w:hideMark/>
          </w:tcPr>
          <w:p w14:paraId="49E8711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III.</w:t>
            </w:r>
          </w:p>
        </w:tc>
        <w:tc>
          <w:tcPr>
            <w:tcW w:w="4699" w:type="pct"/>
            <w:gridSpan w:val="4"/>
            <w:tcBorders>
              <w:top w:val="nil"/>
              <w:left w:val="nil"/>
              <w:bottom w:val="nil"/>
              <w:right w:val="nil"/>
            </w:tcBorders>
            <w:shd w:val="clear" w:color="auto" w:fill="auto"/>
            <w:hideMark/>
          </w:tcPr>
          <w:p w14:paraId="754884A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Conter razão social da empresa, CNPJ, Inscrição Estadual, endereço, telefone, e-mail</w:t>
            </w:r>
          </w:p>
        </w:tc>
      </w:tr>
      <w:tr w:rsidR="0053742D" w:rsidRPr="0053742D" w14:paraId="6F432627" w14:textId="77777777" w:rsidTr="0053742D">
        <w:trPr>
          <w:trHeight w:val="159"/>
        </w:trPr>
        <w:tc>
          <w:tcPr>
            <w:tcW w:w="301" w:type="pct"/>
            <w:gridSpan w:val="2"/>
            <w:tcBorders>
              <w:top w:val="nil"/>
              <w:left w:val="nil"/>
              <w:bottom w:val="nil"/>
              <w:right w:val="nil"/>
            </w:tcBorders>
            <w:shd w:val="clear" w:color="000000" w:fill="FFFFFF"/>
            <w:hideMark/>
          </w:tcPr>
          <w:p w14:paraId="5F64CC3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IV.</w:t>
            </w:r>
          </w:p>
        </w:tc>
        <w:tc>
          <w:tcPr>
            <w:tcW w:w="4699" w:type="pct"/>
            <w:gridSpan w:val="4"/>
            <w:tcBorders>
              <w:top w:val="nil"/>
              <w:left w:val="nil"/>
              <w:bottom w:val="nil"/>
              <w:right w:val="nil"/>
            </w:tcBorders>
            <w:shd w:val="clear" w:color="000000" w:fill="FFFFFF"/>
            <w:hideMark/>
          </w:tcPr>
          <w:p w14:paraId="38FA23F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Conter o nome, RG, CPF e assinatura do responsável legal pela empresa licitante</w:t>
            </w:r>
          </w:p>
        </w:tc>
      </w:tr>
      <w:tr w:rsidR="0053742D" w:rsidRPr="0053742D" w14:paraId="5B19CC5F" w14:textId="77777777" w:rsidTr="0053742D">
        <w:trPr>
          <w:trHeight w:val="159"/>
        </w:trPr>
        <w:tc>
          <w:tcPr>
            <w:tcW w:w="301" w:type="pct"/>
            <w:gridSpan w:val="2"/>
            <w:tcBorders>
              <w:top w:val="nil"/>
              <w:left w:val="nil"/>
              <w:bottom w:val="nil"/>
              <w:right w:val="nil"/>
            </w:tcBorders>
            <w:shd w:val="clear" w:color="000000" w:fill="FFFFFF"/>
            <w:hideMark/>
          </w:tcPr>
          <w:p w14:paraId="7E1B9B6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V.</w:t>
            </w:r>
          </w:p>
        </w:tc>
        <w:tc>
          <w:tcPr>
            <w:tcW w:w="4699" w:type="pct"/>
            <w:gridSpan w:val="4"/>
            <w:tcBorders>
              <w:top w:val="nil"/>
              <w:left w:val="nil"/>
              <w:bottom w:val="nil"/>
              <w:right w:val="nil"/>
            </w:tcBorders>
            <w:shd w:val="clear" w:color="auto" w:fill="auto"/>
            <w:hideMark/>
          </w:tcPr>
          <w:p w14:paraId="0426AF2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Conter prazo de validade, observando as regras previstas no edital.</w:t>
            </w:r>
          </w:p>
        </w:tc>
      </w:tr>
      <w:tr w:rsidR="0053742D" w:rsidRPr="0053742D" w14:paraId="5E4FBE2F" w14:textId="77777777" w:rsidTr="0053742D">
        <w:trPr>
          <w:trHeight w:val="459"/>
        </w:trPr>
        <w:tc>
          <w:tcPr>
            <w:tcW w:w="301" w:type="pct"/>
            <w:gridSpan w:val="2"/>
            <w:tcBorders>
              <w:top w:val="nil"/>
              <w:left w:val="nil"/>
              <w:bottom w:val="nil"/>
              <w:right w:val="nil"/>
            </w:tcBorders>
            <w:shd w:val="clear" w:color="auto" w:fill="auto"/>
            <w:hideMark/>
          </w:tcPr>
          <w:p w14:paraId="07C23F9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10.4.</w:t>
            </w:r>
          </w:p>
        </w:tc>
        <w:tc>
          <w:tcPr>
            <w:tcW w:w="4699" w:type="pct"/>
            <w:gridSpan w:val="4"/>
            <w:tcBorders>
              <w:top w:val="nil"/>
              <w:left w:val="nil"/>
              <w:bottom w:val="nil"/>
              <w:right w:val="nil"/>
            </w:tcBorders>
            <w:shd w:val="clear" w:color="auto" w:fill="auto"/>
            <w:hideMark/>
          </w:tcPr>
          <w:p w14:paraId="420F417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53742D" w:rsidRPr="0053742D" w14:paraId="4AFEECC4" w14:textId="77777777" w:rsidTr="0053742D">
        <w:trPr>
          <w:trHeight w:val="321"/>
        </w:trPr>
        <w:tc>
          <w:tcPr>
            <w:tcW w:w="301" w:type="pct"/>
            <w:gridSpan w:val="2"/>
            <w:tcBorders>
              <w:top w:val="nil"/>
              <w:left w:val="nil"/>
              <w:bottom w:val="nil"/>
              <w:right w:val="nil"/>
            </w:tcBorders>
            <w:shd w:val="clear" w:color="auto" w:fill="auto"/>
            <w:hideMark/>
          </w:tcPr>
          <w:p w14:paraId="343FFB4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10.5.</w:t>
            </w:r>
          </w:p>
        </w:tc>
        <w:tc>
          <w:tcPr>
            <w:tcW w:w="4699" w:type="pct"/>
            <w:gridSpan w:val="4"/>
            <w:tcBorders>
              <w:top w:val="nil"/>
              <w:left w:val="nil"/>
              <w:bottom w:val="nil"/>
              <w:right w:val="nil"/>
            </w:tcBorders>
            <w:shd w:val="clear" w:color="auto" w:fill="auto"/>
            <w:hideMark/>
          </w:tcPr>
          <w:p w14:paraId="1596887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oferta deverá ser </w:t>
            </w:r>
            <w:proofErr w:type="spellStart"/>
            <w:r w:rsidRPr="0053742D">
              <w:rPr>
                <w:rFonts w:eastAsia="Times New Roman" w:cs="Arial"/>
                <w:color w:val="000000"/>
                <w:szCs w:val="24"/>
                <w:lang w:eastAsia="pt-BR"/>
              </w:rPr>
              <w:t>ﬁrme</w:t>
            </w:r>
            <w:proofErr w:type="spellEnd"/>
            <w:r w:rsidRPr="0053742D">
              <w:rPr>
                <w:rFonts w:eastAsia="Times New Roman" w:cs="Arial"/>
                <w:color w:val="000000"/>
                <w:szCs w:val="24"/>
                <w:lang w:eastAsia="pt-BR"/>
              </w:rPr>
              <w:t xml:space="preserve"> e precisa, limitada, rigorosamente, ao objeto deste Edital, sem conter alternativas de preço ou de qualquer outra condição que induza o julgamento a mais de um resultado, sob pena de desclassiﬁcação.</w:t>
            </w:r>
          </w:p>
        </w:tc>
      </w:tr>
      <w:tr w:rsidR="0053742D" w:rsidRPr="0053742D" w14:paraId="692D413D" w14:textId="77777777" w:rsidTr="0053742D">
        <w:trPr>
          <w:trHeight w:val="300"/>
        </w:trPr>
        <w:tc>
          <w:tcPr>
            <w:tcW w:w="301" w:type="pct"/>
            <w:gridSpan w:val="2"/>
            <w:tcBorders>
              <w:top w:val="nil"/>
              <w:left w:val="nil"/>
              <w:bottom w:val="nil"/>
              <w:right w:val="nil"/>
            </w:tcBorders>
            <w:shd w:val="clear" w:color="auto" w:fill="auto"/>
            <w:hideMark/>
          </w:tcPr>
          <w:p w14:paraId="30CDEE6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10.6.</w:t>
            </w:r>
          </w:p>
        </w:tc>
        <w:tc>
          <w:tcPr>
            <w:tcW w:w="4699" w:type="pct"/>
            <w:gridSpan w:val="4"/>
            <w:tcBorders>
              <w:top w:val="nil"/>
              <w:left w:val="nil"/>
              <w:bottom w:val="nil"/>
              <w:right w:val="nil"/>
            </w:tcBorders>
            <w:shd w:val="clear" w:color="auto" w:fill="auto"/>
            <w:hideMark/>
          </w:tcPr>
          <w:p w14:paraId="673EA42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proposta deverá obedecer aos termos deste Edital e seus Anexos, não sendo considerada aquela que não corresponda às especiﬁcações ali contidas ou que estabeleça vínculo à proposta de outro licitante.</w:t>
            </w:r>
          </w:p>
        </w:tc>
      </w:tr>
      <w:tr w:rsidR="0053742D" w:rsidRPr="0053742D" w14:paraId="78E8A183" w14:textId="77777777" w:rsidTr="0053742D">
        <w:trPr>
          <w:trHeight w:val="99"/>
        </w:trPr>
        <w:tc>
          <w:tcPr>
            <w:tcW w:w="301" w:type="pct"/>
            <w:gridSpan w:val="2"/>
            <w:tcBorders>
              <w:top w:val="nil"/>
              <w:left w:val="nil"/>
              <w:bottom w:val="nil"/>
              <w:right w:val="nil"/>
            </w:tcBorders>
            <w:shd w:val="clear" w:color="000000" w:fill="FFF2CC"/>
            <w:hideMark/>
          </w:tcPr>
          <w:p w14:paraId="082CBAC6"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11</w:t>
            </w:r>
          </w:p>
        </w:tc>
        <w:tc>
          <w:tcPr>
            <w:tcW w:w="4699" w:type="pct"/>
            <w:gridSpan w:val="4"/>
            <w:tcBorders>
              <w:top w:val="nil"/>
              <w:left w:val="nil"/>
              <w:bottom w:val="nil"/>
              <w:right w:val="nil"/>
            </w:tcBorders>
            <w:shd w:val="clear" w:color="000000" w:fill="FFF2CC"/>
            <w:hideMark/>
          </w:tcPr>
          <w:p w14:paraId="3705E9D7"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DOS RECURSOS</w:t>
            </w:r>
          </w:p>
        </w:tc>
      </w:tr>
      <w:tr w:rsidR="0053742D" w:rsidRPr="0053742D" w14:paraId="73DA4455" w14:textId="77777777" w:rsidTr="0053742D">
        <w:trPr>
          <w:trHeight w:val="399"/>
        </w:trPr>
        <w:tc>
          <w:tcPr>
            <w:tcW w:w="301" w:type="pct"/>
            <w:gridSpan w:val="2"/>
            <w:tcBorders>
              <w:top w:val="nil"/>
              <w:left w:val="nil"/>
              <w:bottom w:val="nil"/>
              <w:right w:val="nil"/>
            </w:tcBorders>
            <w:shd w:val="clear" w:color="auto" w:fill="auto"/>
            <w:hideMark/>
          </w:tcPr>
          <w:p w14:paraId="0F89189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11.1</w:t>
            </w:r>
          </w:p>
        </w:tc>
        <w:tc>
          <w:tcPr>
            <w:tcW w:w="4699" w:type="pct"/>
            <w:gridSpan w:val="4"/>
            <w:tcBorders>
              <w:top w:val="nil"/>
              <w:left w:val="nil"/>
              <w:bottom w:val="nil"/>
              <w:right w:val="nil"/>
            </w:tcBorders>
            <w:shd w:val="clear" w:color="auto" w:fill="auto"/>
            <w:hideMark/>
          </w:tcPr>
          <w:p w14:paraId="19808E2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intenção de recorrer deverá ser manifestada imediatamente na sessão, sob pena de preclusão. A manifestação da intenção de recorrer deve ser feita de forma motivada, isto é, indicando contra qual(</w:t>
            </w:r>
            <w:proofErr w:type="spellStart"/>
            <w:r w:rsidRPr="0053742D">
              <w:rPr>
                <w:rFonts w:eastAsia="Times New Roman" w:cs="Arial"/>
                <w:color w:val="000000"/>
                <w:szCs w:val="24"/>
                <w:lang w:eastAsia="pt-BR"/>
              </w:rPr>
              <w:t>is</w:t>
            </w:r>
            <w:proofErr w:type="spellEnd"/>
            <w:r w:rsidRPr="0053742D">
              <w:rPr>
                <w:rFonts w:eastAsia="Times New Roman" w:cs="Arial"/>
                <w:color w:val="000000"/>
                <w:szCs w:val="24"/>
                <w:lang w:eastAsia="pt-BR"/>
              </w:rPr>
              <w:t>) decisão(</w:t>
            </w:r>
            <w:proofErr w:type="spellStart"/>
            <w:r w:rsidRPr="0053742D">
              <w:rPr>
                <w:rFonts w:eastAsia="Times New Roman" w:cs="Arial"/>
                <w:color w:val="000000"/>
                <w:szCs w:val="24"/>
                <w:lang w:eastAsia="pt-BR"/>
              </w:rPr>
              <w:t>ões</w:t>
            </w:r>
            <w:proofErr w:type="spellEnd"/>
            <w:r w:rsidRPr="0053742D">
              <w:rPr>
                <w:rFonts w:eastAsia="Times New Roman" w:cs="Arial"/>
                <w:color w:val="000000"/>
                <w:szCs w:val="24"/>
                <w:lang w:eastAsia="pt-BR"/>
              </w:rPr>
              <w:t>) pretende recorrer e por quais motivos, sob pena de não aceitação e preclusão do direito ao recurso.</w:t>
            </w:r>
          </w:p>
        </w:tc>
      </w:tr>
      <w:tr w:rsidR="0053742D" w:rsidRPr="0053742D" w14:paraId="71BFB992" w14:textId="77777777" w:rsidTr="0053742D">
        <w:trPr>
          <w:trHeight w:val="261"/>
        </w:trPr>
        <w:tc>
          <w:tcPr>
            <w:tcW w:w="301" w:type="pct"/>
            <w:gridSpan w:val="2"/>
            <w:tcBorders>
              <w:top w:val="nil"/>
              <w:left w:val="nil"/>
              <w:bottom w:val="nil"/>
              <w:right w:val="nil"/>
            </w:tcBorders>
            <w:shd w:val="clear" w:color="auto" w:fill="auto"/>
            <w:hideMark/>
          </w:tcPr>
          <w:p w14:paraId="177C6CB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11.2</w:t>
            </w:r>
          </w:p>
        </w:tc>
        <w:tc>
          <w:tcPr>
            <w:tcW w:w="4699" w:type="pct"/>
            <w:gridSpan w:val="4"/>
            <w:tcBorders>
              <w:top w:val="nil"/>
              <w:left w:val="nil"/>
              <w:bottom w:val="nil"/>
              <w:right w:val="nil"/>
            </w:tcBorders>
            <w:shd w:val="clear" w:color="auto" w:fill="auto"/>
            <w:hideMark/>
          </w:tcPr>
          <w:p w14:paraId="1B644BE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O Pregoeiro poderá conceder, na própria Sessão, prazo não superior </w:t>
            </w:r>
            <w:proofErr w:type="gramStart"/>
            <w:r w:rsidRPr="0053742D">
              <w:rPr>
                <w:rFonts w:eastAsia="Times New Roman" w:cs="Arial"/>
                <w:color w:val="000000"/>
                <w:szCs w:val="24"/>
                <w:lang w:eastAsia="pt-BR"/>
              </w:rPr>
              <w:t>à</w:t>
            </w:r>
            <w:proofErr w:type="gramEnd"/>
            <w:r w:rsidRPr="0053742D">
              <w:rPr>
                <w:rFonts w:eastAsia="Times New Roman" w:cs="Arial"/>
                <w:color w:val="000000"/>
                <w:szCs w:val="24"/>
                <w:lang w:eastAsia="pt-BR"/>
              </w:rPr>
              <w:t xml:space="preserve"> 30 minutos para que o Participante formule a sua motivação da </w:t>
            </w:r>
            <w:proofErr w:type="spellStart"/>
            <w:r w:rsidRPr="0053742D">
              <w:rPr>
                <w:rFonts w:eastAsia="Times New Roman" w:cs="Arial"/>
                <w:color w:val="000000"/>
                <w:szCs w:val="24"/>
                <w:lang w:eastAsia="pt-BR"/>
              </w:rPr>
              <w:t>inteção</w:t>
            </w:r>
            <w:proofErr w:type="spellEnd"/>
            <w:r w:rsidRPr="0053742D">
              <w:rPr>
                <w:rFonts w:eastAsia="Times New Roman" w:cs="Arial"/>
                <w:color w:val="000000"/>
                <w:szCs w:val="24"/>
                <w:lang w:eastAsia="pt-BR"/>
              </w:rPr>
              <w:t xml:space="preserve"> de recurso, sob pena de preclusão.</w:t>
            </w:r>
          </w:p>
        </w:tc>
      </w:tr>
      <w:tr w:rsidR="0053742D" w:rsidRPr="0053742D" w14:paraId="4F5AA01D" w14:textId="77777777" w:rsidTr="0053742D">
        <w:trPr>
          <w:trHeight w:val="219"/>
        </w:trPr>
        <w:tc>
          <w:tcPr>
            <w:tcW w:w="301" w:type="pct"/>
            <w:gridSpan w:val="2"/>
            <w:tcBorders>
              <w:top w:val="nil"/>
              <w:left w:val="nil"/>
              <w:bottom w:val="nil"/>
              <w:right w:val="nil"/>
            </w:tcBorders>
            <w:shd w:val="clear" w:color="auto" w:fill="auto"/>
            <w:hideMark/>
          </w:tcPr>
          <w:p w14:paraId="633F172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11.3</w:t>
            </w:r>
          </w:p>
        </w:tc>
        <w:tc>
          <w:tcPr>
            <w:tcW w:w="4699" w:type="pct"/>
            <w:gridSpan w:val="4"/>
            <w:tcBorders>
              <w:top w:val="nil"/>
              <w:left w:val="nil"/>
              <w:bottom w:val="nil"/>
              <w:right w:val="nil"/>
            </w:tcBorders>
            <w:shd w:val="clear" w:color="auto" w:fill="auto"/>
            <w:hideMark/>
          </w:tcPr>
          <w:p w14:paraId="066798B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prazo recursal é de 3 (três) dias úteis, contados do recebimento da manifestação da intenção de recorrer pelo Pregoeiro</w:t>
            </w:r>
          </w:p>
        </w:tc>
      </w:tr>
      <w:tr w:rsidR="0053742D" w:rsidRPr="0053742D" w14:paraId="5AA90EA6" w14:textId="77777777" w:rsidTr="0053742D">
        <w:trPr>
          <w:trHeight w:val="399"/>
        </w:trPr>
        <w:tc>
          <w:tcPr>
            <w:tcW w:w="301" w:type="pct"/>
            <w:gridSpan w:val="2"/>
            <w:tcBorders>
              <w:top w:val="nil"/>
              <w:left w:val="nil"/>
              <w:bottom w:val="nil"/>
              <w:right w:val="nil"/>
            </w:tcBorders>
            <w:shd w:val="clear" w:color="auto" w:fill="auto"/>
            <w:hideMark/>
          </w:tcPr>
          <w:p w14:paraId="62BD472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11.3.</w:t>
            </w:r>
          </w:p>
        </w:tc>
        <w:tc>
          <w:tcPr>
            <w:tcW w:w="4699" w:type="pct"/>
            <w:gridSpan w:val="4"/>
            <w:tcBorders>
              <w:top w:val="nil"/>
              <w:left w:val="nil"/>
              <w:bottom w:val="nil"/>
              <w:right w:val="nil"/>
            </w:tcBorders>
            <w:shd w:val="clear" w:color="auto" w:fill="auto"/>
            <w:hideMark/>
          </w:tcPr>
          <w:p w14:paraId="125ED1F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Nos casos em que houver regularização fiscal e trabalhista da licitante qualificada como microempresa ou empresa de pequeno porte, após regularização, qualquer licitante poderá manifestar a intenção de recorrer no prazo máximo de 24 (vinte e quatro) horas, enviando manifestação em campo próprio do sistema.</w:t>
            </w:r>
          </w:p>
        </w:tc>
      </w:tr>
      <w:tr w:rsidR="0053742D" w:rsidRPr="0053742D" w14:paraId="407483EA" w14:textId="77777777" w:rsidTr="0053742D">
        <w:trPr>
          <w:trHeight w:val="159"/>
        </w:trPr>
        <w:tc>
          <w:tcPr>
            <w:tcW w:w="301" w:type="pct"/>
            <w:gridSpan w:val="2"/>
            <w:tcBorders>
              <w:top w:val="nil"/>
              <w:left w:val="nil"/>
              <w:bottom w:val="nil"/>
              <w:right w:val="nil"/>
            </w:tcBorders>
            <w:shd w:val="clear" w:color="auto" w:fill="auto"/>
            <w:hideMark/>
          </w:tcPr>
          <w:p w14:paraId="22A3D91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11.4.</w:t>
            </w:r>
          </w:p>
        </w:tc>
        <w:tc>
          <w:tcPr>
            <w:tcW w:w="4699" w:type="pct"/>
            <w:gridSpan w:val="4"/>
            <w:tcBorders>
              <w:top w:val="nil"/>
              <w:left w:val="nil"/>
              <w:bottom w:val="nil"/>
              <w:right w:val="nil"/>
            </w:tcBorders>
            <w:shd w:val="clear" w:color="auto" w:fill="auto"/>
            <w:hideMark/>
          </w:tcPr>
          <w:p w14:paraId="02CAFDB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recursos deverão ser encaminhados em campo próprio do sistema.</w:t>
            </w:r>
          </w:p>
        </w:tc>
      </w:tr>
      <w:tr w:rsidR="0053742D" w:rsidRPr="0053742D" w14:paraId="4500656C" w14:textId="77777777" w:rsidTr="0053742D">
        <w:trPr>
          <w:trHeight w:val="420"/>
        </w:trPr>
        <w:tc>
          <w:tcPr>
            <w:tcW w:w="301" w:type="pct"/>
            <w:gridSpan w:val="2"/>
            <w:tcBorders>
              <w:top w:val="nil"/>
              <w:left w:val="nil"/>
              <w:bottom w:val="nil"/>
              <w:right w:val="nil"/>
            </w:tcBorders>
            <w:shd w:val="clear" w:color="auto" w:fill="auto"/>
            <w:hideMark/>
          </w:tcPr>
          <w:p w14:paraId="50F57C7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11.5.</w:t>
            </w:r>
          </w:p>
        </w:tc>
        <w:tc>
          <w:tcPr>
            <w:tcW w:w="4699" w:type="pct"/>
            <w:gridSpan w:val="4"/>
            <w:tcBorders>
              <w:top w:val="nil"/>
              <w:left w:val="nil"/>
              <w:bottom w:val="nil"/>
              <w:right w:val="nil"/>
            </w:tcBorders>
            <w:shd w:val="clear" w:color="auto" w:fill="auto"/>
            <w:hideMark/>
          </w:tcPr>
          <w:p w14:paraId="74B453D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53742D" w:rsidRPr="0053742D" w14:paraId="0C9DFBEC" w14:textId="77777777" w:rsidTr="0053742D">
        <w:trPr>
          <w:trHeight w:val="159"/>
        </w:trPr>
        <w:tc>
          <w:tcPr>
            <w:tcW w:w="301" w:type="pct"/>
            <w:gridSpan w:val="2"/>
            <w:tcBorders>
              <w:top w:val="nil"/>
              <w:left w:val="nil"/>
              <w:bottom w:val="nil"/>
              <w:right w:val="nil"/>
            </w:tcBorders>
            <w:shd w:val="clear" w:color="auto" w:fill="auto"/>
            <w:hideMark/>
          </w:tcPr>
          <w:p w14:paraId="3B3FBAA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11.6.</w:t>
            </w:r>
          </w:p>
        </w:tc>
        <w:tc>
          <w:tcPr>
            <w:tcW w:w="4699" w:type="pct"/>
            <w:gridSpan w:val="4"/>
            <w:tcBorders>
              <w:top w:val="nil"/>
              <w:left w:val="nil"/>
              <w:bottom w:val="nil"/>
              <w:right w:val="nil"/>
            </w:tcBorders>
            <w:shd w:val="clear" w:color="auto" w:fill="auto"/>
            <w:hideMark/>
          </w:tcPr>
          <w:p w14:paraId="16E93B8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Os recursos interpostos fora do prazo não serão conhecidos. </w:t>
            </w:r>
          </w:p>
        </w:tc>
      </w:tr>
      <w:tr w:rsidR="0053742D" w:rsidRPr="0053742D" w14:paraId="131D43D9" w14:textId="77777777" w:rsidTr="0053742D">
        <w:trPr>
          <w:trHeight w:val="339"/>
        </w:trPr>
        <w:tc>
          <w:tcPr>
            <w:tcW w:w="301" w:type="pct"/>
            <w:gridSpan w:val="2"/>
            <w:tcBorders>
              <w:top w:val="nil"/>
              <w:left w:val="nil"/>
              <w:bottom w:val="nil"/>
              <w:right w:val="nil"/>
            </w:tcBorders>
            <w:shd w:val="clear" w:color="auto" w:fill="auto"/>
            <w:hideMark/>
          </w:tcPr>
          <w:p w14:paraId="23D6379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11.7.</w:t>
            </w:r>
          </w:p>
        </w:tc>
        <w:tc>
          <w:tcPr>
            <w:tcW w:w="4699" w:type="pct"/>
            <w:gridSpan w:val="4"/>
            <w:tcBorders>
              <w:top w:val="nil"/>
              <w:left w:val="nil"/>
              <w:bottom w:val="nil"/>
              <w:right w:val="nil"/>
            </w:tcBorders>
            <w:shd w:val="clear" w:color="auto" w:fill="auto"/>
            <w:hideMark/>
          </w:tcPr>
          <w:p w14:paraId="6C1F982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53742D" w:rsidRPr="0053742D" w14:paraId="132DD48A" w14:textId="77777777" w:rsidTr="0053742D">
        <w:trPr>
          <w:trHeight w:val="240"/>
        </w:trPr>
        <w:tc>
          <w:tcPr>
            <w:tcW w:w="301" w:type="pct"/>
            <w:gridSpan w:val="2"/>
            <w:tcBorders>
              <w:top w:val="nil"/>
              <w:left w:val="nil"/>
              <w:bottom w:val="nil"/>
              <w:right w:val="nil"/>
            </w:tcBorders>
            <w:shd w:val="clear" w:color="auto" w:fill="auto"/>
            <w:hideMark/>
          </w:tcPr>
          <w:p w14:paraId="64C0A57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11.8.</w:t>
            </w:r>
          </w:p>
        </w:tc>
        <w:tc>
          <w:tcPr>
            <w:tcW w:w="4699" w:type="pct"/>
            <w:gridSpan w:val="4"/>
            <w:tcBorders>
              <w:top w:val="nil"/>
              <w:left w:val="nil"/>
              <w:bottom w:val="nil"/>
              <w:right w:val="nil"/>
            </w:tcBorders>
            <w:shd w:val="clear" w:color="auto" w:fill="auto"/>
            <w:hideMark/>
          </w:tcPr>
          <w:p w14:paraId="4D99751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O recurso e o pedido de reconsideração terão efeito suspensivo do ato ou da decisão recorrida até que sobrevenha decisão final da autoridade competente. </w:t>
            </w:r>
          </w:p>
        </w:tc>
      </w:tr>
      <w:tr w:rsidR="0053742D" w:rsidRPr="0053742D" w14:paraId="39CE0173" w14:textId="77777777" w:rsidTr="0053742D">
        <w:trPr>
          <w:trHeight w:val="180"/>
        </w:trPr>
        <w:tc>
          <w:tcPr>
            <w:tcW w:w="301" w:type="pct"/>
            <w:gridSpan w:val="2"/>
            <w:tcBorders>
              <w:top w:val="nil"/>
              <w:left w:val="nil"/>
              <w:bottom w:val="nil"/>
              <w:right w:val="nil"/>
            </w:tcBorders>
            <w:shd w:val="clear" w:color="auto" w:fill="auto"/>
            <w:hideMark/>
          </w:tcPr>
          <w:p w14:paraId="603F7C2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11.9.</w:t>
            </w:r>
          </w:p>
        </w:tc>
        <w:tc>
          <w:tcPr>
            <w:tcW w:w="4699" w:type="pct"/>
            <w:gridSpan w:val="4"/>
            <w:tcBorders>
              <w:top w:val="nil"/>
              <w:left w:val="nil"/>
              <w:bottom w:val="nil"/>
              <w:right w:val="nil"/>
            </w:tcBorders>
            <w:shd w:val="clear" w:color="auto" w:fill="auto"/>
            <w:hideMark/>
          </w:tcPr>
          <w:p w14:paraId="7E8B1C6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acolhimento do recurso invalida tão somente os atos insuscetíveis de aproveitamento.</w:t>
            </w:r>
          </w:p>
        </w:tc>
      </w:tr>
      <w:tr w:rsidR="0053742D" w:rsidRPr="0053742D" w14:paraId="2F7D150C" w14:textId="77777777" w:rsidTr="0053742D">
        <w:trPr>
          <w:trHeight w:val="141"/>
        </w:trPr>
        <w:tc>
          <w:tcPr>
            <w:tcW w:w="301" w:type="pct"/>
            <w:gridSpan w:val="2"/>
            <w:tcBorders>
              <w:top w:val="nil"/>
              <w:left w:val="nil"/>
              <w:bottom w:val="nil"/>
              <w:right w:val="nil"/>
            </w:tcBorders>
            <w:shd w:val="clear" w:color="auto" w:fill="auto"/>
            <w:hideMark/>
          </w:tcPr>
          <w:p w14:paraId="2F1A64D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11.10.</w:t>
            </w:r>
          </w:p>
        </w:tc>
        <w:tc>
          <w:tcPr>
            <w:tcW w:w="4699" w:type="pct"/>
            <w:gridSpan w:val="4"/>
            <w:tcBorders>
              <w:top w:val="nil"/>
              <w:left w:val="nil"/>
              <w:bottom w:val="nil"/>
              <w:right w:val="nil"/>
            </w:tcBorders>
            <w:shd w:val="clear" w:color="auto" w:fill="auto"/>
            <w:hideMark/>
          </w:tcPr>
          <w:p w14:paraId="229B00D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apreciação dos recursos dar-se-á em fase única.</w:t>
            </w:r>
          </w:p>
        </w:tc>
      </w:tr>
      <w:tr w:rsidR="0053742D" w:rsidRPr="0053742D" w14:paraId="60E80291" w14:textId="77777777" w:rsidTr="0053742D">
        <w:trPr>
          <w:trHeight w:val="120"/>
        </w:trPr>
        <w:tc>
          <w:tcPr>
            <w:tcW w:w="301" w:type="pct"/>
            <w:gridSpan w:val="2"/>
            <w:tcBorders>
              <w:top w:val="nil"/>
              <w:left w:val="nil"/>
              <w:bottom w:val="nil"/>
              <w:right w:val="nil"/>
            </w:tcBorders>
            <w:shd w:val="clear" w:color="000000" w:fill="FFF2CC"/>
            <w:hideMark/>
          </w:tcPr>
          <w:p w14:paraId="6C9D4360"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12.</w:t>
            </w:r>
          </w:p>
        </w:tc>
        <w:tc>
          <w:tcPr>
            <w:tcW w:w="4699" w:type="pct"/>
            <w:gridSpan w:val="4"/>
            <w:tcBorders>
              <w:top w:val="nil"/>
              <w:left w:val="nil"/>
              <w:bottom w:val="nil"/>
              <w:right w:val="nil"/>
            </w:tcBorders>
            <w:shd w:val="clear" w:color="000000" w:fill="FFF2CC"/>
            <w:hideMark/>
          </w:tcPr>
          <w:p w14:paraId="682EA7CB"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REABERTURA DA SESSÃO PÚBLICA</w:t>
            </w:r>
          </w:p>
        </w:tc>
      </w:tr>
      <w:tr w:rsidR="0053742D" w:rsidRPr="0053742D" w14:paraId="59D74F31" w14:textId="77777777" w:rsidTr="0053742D">
        <w:trPr>
          <w:trHeight w:val="381"/>
        </w:trPr>
        <w:tc>
          <w:tcPr>
            <w:tcW w:w="301" w:type="pct"/>
            <w:gridSpan w:val="2"/>
            <w:tcBorders>
              <w:top w:val="nil"/>
              <w:left w:val="nil"/>
              <w:bottom w:val="nil"/>
              <w:right w:val="nil"/>
            </w:tcBorders>
            <w:shd w:val="clear" w:color="auto" w:fill="auto"/>
            <w:hideMark/>
          </w:tcPr>
          <w:p w14:paraId="3FB75D2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12.1.</w:t>
            </w:r>
          </w:p>
        </w:tc>
        <w:tc>
          <w:tcPr>
            <w:tcW w:w="4699" w:type="pct"/>
            <w:gridSpan w:val="4"/>
            <w:tcBorders>
              <w:top w:val="nil"/>
              <w:left w:val="nil"/>
              <w:bottom w:val="nil"/>
              <w:right w:val="nil"/>
            </w:tcBorders>
            <w:shd w:val="clear" w:color="auto" w:fill="auto"/>
            <w:hideMark/>
          </w:tcPr>
          <w:p w14:paraId="787C766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53742D" w:rsidRPr="0053742D" w14:paraId="7F558BF6" w14:textId="77777777" w:rsidTr="0053742D">
        <w:trPr>
          <w:trHeight w:val="120"/>
        </w:trPr>
        <w:tc>
          <w:tcPr>
            <w:tcW w:w="301" w:type="pct"/>
            <w:gridSpan w:val="2"/>
            <w:tcBorders>
              <w:top w:val="nil"/>
              <w:left w:val="nil"/>
              <w:bottom w:val="nil"/>
              <w:right w:val="nil"/>
            </w:tcBorders>
            <w:shd w:val="clear" w:color="000000" w:fill="FFF2CC"/>
            <w:hideMark/>
          </w:tcPr>
          <w:p w14:paraId="3405FBB8"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13.</w:t>
            </w:r>
          </w:p>
        </w:tc>
        <w:tc>
          <w:tcPr>
            <w:tcW w:w="4699" w:type="pct"/>
            <w:gridSpan w:val="4"/>
            <w:tcBorders>
              <w:top w:val="nil"/>
              <w:left w:val="nil"/>
              <w:bottom w:val="nil"/>
              <w:right w:val="nil"/>
            </w:tcBorders>
            <w:shd w:val="clear" w:color="000000" w:fill="FFF2CC"/>
            <w:hideMark/>
          </w:tcPr>
          <w:p w14:paraId="6496916A"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ADJUDICAÇÃO E HOMOLOGAÇÃO</w:t>
            </w:r>
          </w:p>
        </w:tc>
      </w:tr>
      <w:tr w:rsidR="0053742D" w:rsidRPr="0053742D" w14:paraId="01399005" w14:textId="77777777" w:rsidTr="0053742D">
        <w:trPr>
          <w:trHeight w:val="561"/>
        </w:trPr>
        <w:tc>
          <w:tcPr>
            <w:tcW w:w="301" w:type="pct"/>
            <w:gridSpan w:val="2"/>
            <w:tcBorders>
              <w:top w:val="nil"/>
              <w:left w:val="single" w:sz="12" w:space="0" w:color="FFFFFF"/>
              <w:bottom w:val="single" w:sz="12" w:space="0" w:color="FFFFFF"/>
              <w:right w:val="single" w:sz="12" w:space="0" w:color="FFFFFF"/>
            </w:tcBorders>
            <w:shd w:val="clear" w:color="auto" w:fill="auto"/>
            <w:hideMark/>
          </w:tcPr>
          <w:p w14:paraId="0FE7514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13.1.</w:t>
            </w:r>
          </w:p>
        </w:tc>
        <w:tc>
          <w:tcPr>
            <w:tcW w:w="4699" w:type="pct"/>
            <w:gridSpan w:val="4"/>
            <w:tcBorders>
              <w:top w:val="nil"/>
              <w:left w:val="nil"/>
              <w:bottom w:val="nil"/>
              <w:right w:val="nil"/>
            </w:tcBorders>
            <w:shd w:val="clear" w:color="auto" w:fill="auto"/>
            <w:hideMark/>
          </w:tcPr>
          <w:p w14:paraId="3825123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Encerradas as fases de julgamento e habilitação, e exauridos os recursos administrativos, o processo de contratação será encaminhado à autoridade superior, que poderá:</w:t>
            </w:r>
            <w:r w:rsidRPr="0053742D">
              <w:rPr>
                <w:rFonts w:eastAsia="Times New Roman" w:cs="Arial"/>
                <w:color w:val="000000"/>
                <w:szCs w:val="24"/>
                <w:lang w:eastAsia="pt-BR"/>
              </w:rPr>
              <w:br/>
              <w:t>a) Determinar o retorno dos autos para saneamento de irregularidades;</w:t>
            </w:r>
            <w:r w:rsidRPr="0053742D">
              <w:rPr>
                <w:rFonts w:eastAsia="Times New Roman" w:cs="Arial"/>
                <w:color w:val="000000"/>
                <w:szCs w:val="24"/>
                <w:lang w:eastAsia="pt-BR"/>
              </w:rPr>
              <w:br/>
              <w:t>b) Revogar o certame por motivo de conveniência e oportunidade;</w:t>
            </w:r>
            <w:r w:rsidRPr="0053742D">
              <w:rPr>
                <w:rFonts w:eastAsia="Times New Roman" w:cs="Arial"/>
                <w:color w:val="000000"/>
                <w:szCs w:val="24"/>
                <w:lang w:eastAsia="pt-BR"/>
              </w:rPr>
              <w:br/>
              <w:t>c) proceder à anulação do certame, de ofício ou mediante provocação de terceiros, sempre que presente ilegalidade insanável;</w:t>
            </w:r>
            <w:r w:rsidRPr="0053742D">
              <w:rPr>
                <w:rFonts w:eastAsia="Times New Roman" w:cs="Arial"/>
                <w:color w:val="000000"/>
                <w:szCs w:val="24"/>
                <w:lang w:eastAsia="pt-BR"/>
              </w:rPr>
              <w:br/>
              <w:t>d) Adjudicar o objeto e homologar o certame.</w:t>
            </w:r>
          </w:p>
        </w:tc>
      </w:tr>
      <w:tr w:rsidR="0053742D" w:rsidRPr="0053742D" w14:paraId="477274CC" w14:textId="77777777" w:rsidTr="0053742D">
        <w:trPr>
          <w:trHeight w:val="321"/>
        </w:trPr>
        <w:tc>
          <w:tcPr>
            <w:tcW w:w="301"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1856CBD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13.2</w:t>
            </w:r>
          </w:p>
        </w:tc>
        <w:tc>
          <w:tcPr>
            <w:tcW w:w="4699" w:type="pct"/>
            <w:gridSpan w:val="4"/>
            <w:tcBorders>
              <w:top w:val="nil"/>
              <w:left w:val="nil"/>
              <w:bottom w:val="nil"/>
              <w:right w:val="nil"/>
            </w:tcBorders>
            <w:shd w:val="clear" w:color="auto" w:fill="auto"/>
            <w:hideMark/>
          </w:tcPr>
          <w:p w14:paraId="54D6972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p>
        </w:tc>
      </w:tr>
      <w:tr w:rsidR="0053742D" w:rsidRPr="0053742D" w14:paraId="1402ECD8" w14:textId="77777777" w:rsidTr="0053742D">
        <w:trPr>
          <w:trHeight w:val="219"/>
        </w:trPr>
        <w:tc>
          <w:tcPr>
            <w:tcW w:w="301"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0CF7975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13.3</w:t>
            </w:r>
          </w:p>
        </w:tc>
        <w:tc>
          <w:tcPr>
            <w:tcW w:w="4699" w:type="pct"/>
            <w:gridSpan w:val="4"/>
            <w:tcBorders>
              <w:top w:val="nil"/>
              <w:left w:val="nil"/>
              <w:bottom w:val="nil"/>
              <w:right w:val="nil"/>
            </w:tcBorders>
            <w:shd w:val="clear" w:color="auto" w:fill="auto"/>
            <w:hideMark/>
          </w:tcPr>
          <w:p w14:paraId="1176C22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motivo determinante para a revogação do processo de contratação deverá ser resultante de fato superveniente devidamente comprovado.</w:t>
            </w:r>
          </w:p>
        </w:tc>
      </w:tr>
      <w:tr w:rsidR="0053742D" w:rsidRPr="0053742D" w14:paraId="35F88CB5" w14:textId="77777777" w:rsidTr="0053742D">
        <w:trPr>
          <w:trHeight w:val="180"/>
        </w:trPr>
        <w:tc>
          <w:tcPr>
            <w:tcW w:w="301"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4F44E76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13.4</w:t>
            </w:r>
          </w:p>
        </w:tc>
        <w:tc>
          <w:tcPr>
            <w:tcW w:w="4699" w:type="pct"/>
            <w:gridSpan w:val="4"/>
            <w:tcBorders>
              <w:top w:val="nil"/>
              <w:left w:val="nil"/>
              <w:bottom w:val="nil"/>
              <w:right w:val="nil"/>
            </w:tcBorders>
            <w:shd w:val="clear" w:color="auto" w:fill="auto"/>
            <w:hideMark/>
          </w:tcPr>
          <w:p w14:paraId="216EE29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Nos casos de anulação e revogação, deverá ser assegurada a prévia manifestação dos interessados.</w:t>
            </w:r>
          </w:p>
        </w:tc>
      </w:tr>
      <w:tr w:rsidR="0053742D" w:rsidRPr="0053742D" w14:paraId="5B99323B" w14:textId="77777777" w:rsidTr="0053742D">
        <w:trPr>
          <w:trHeight w:val="159"/>
        </w:trPr>
        <w:tc>
          <w:tcPr>
            <w:tcW w:w="301" w:type="pct"/>
            <w:gridSpan w:val="2"/>
            <w:tcBorders>
              <w:top w:val="nil"/>
              <w:left w:val="nil"/>
              <w:bottom w:val="nil"/>
              <w:right w:val="nil"/>
            </w:tcBorders>
            <w:shd w:val="clear" w:color="000000" w:fill="FFF2CC"/>
            <w:hideMark/>
          </w:tcPr>
          <w:p w14:paraId="1B3AD645"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14</w:t>
            </w:r>
          </w:p>
        </w:tc>
        <w:tc>
          <w:tcPr>
            <w:tcW w:w="4699" w:type="pct"/>
            <w:gridSpan w:val="4"/>
            <w:tcBorders>
              <w:top w:val="nil"/>
              <w:left w:val="nil"/>
              <w:bottom w:val="nil"/>
              <w:right w:val="nil"/>
            </w:tcBorders>
            <w:shd w:val="clear" w:color="000000" w:fill="FFF2CC"/>
            <w:hideMark/>
          </w:tcPr>
          <w:p w14:paraId="3B3AD8BA"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FORMALIZAÇÃO DO NEGÓCIO JURÍDICO E DO CADASTRO DE RESERVA</w:t>
            </w:r>
          </w:p>
        </w:tc>
      </w:tr>
      <w:tr w:rsidR="0053742D" w:rsidRPr="0053742D" w14:paraId="1897ACE2" w14:textId="77777777" w:rsidTr="0053742D">
        <w:trPr>
          <w:trHeight w:val="1299"/>
        </w:trPr>
        <w:tc>
          <w:tcPr>
            <w:tcW w:w="301" w:type="pct"/>
            <w:gridSpan w:val="2"/>
            <w:tcBorders>
              <w:top w:val="nil"/>
              <w:left w:val="nil"/>
              <w:bottom w:val="nil"/>
              <w:right w:val="nil"/>
            </w:tcBorders>
            <w:shd w:val="clear" w:color="auto" w:fill="auto"/>
            <w:hideMark/>
          </w:tcPr>
          <w:p w14:paraId="1F28F96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14.1</w:t>
            </w:r>
          </w:p>
        </w:tc>
        <w:tc>
          <w:tcPr>
            <w:tcW w:w="4699" w:type="pct"/>
            <w:gridSpan w:val="4"/>
            <w:tcBorders>
              <w:top w:val="nil"/>
              <w:left w:val="nil"/>
              <w:bottom w:val="nil"/>
              <w:right w:val="nil"/>
            </w:tcBorders>
            <w:shd w:val="clear" w:color="auto" w:fill="auto"/>
            <w:hideMark/>
          </w:tcPr>
          <w:p w14:paraId="01F46A1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Após a adjudicação e homologação da licitação, será firmado ata de registro de preço, observando o seguinte:</w:t>
            </w:r>
            <w:r w:rsidRPr="0053742D">
              <w:rPr>
                <w:rFonts w:eastAsia="Times New Roman" w:cs="Arial"/>
                <w:color w:val="000000"/>
                <w:szCs w:val="24"/>
                <w:lang w:eastAsia="pt-BR"/>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53742D">
              <w:rPr>
                <w:rFonts w:eastAsia="Times New Roman" w:cs="Arial"/>
                <w:color w:val="000000"/>
                <w:szCs w:val="24"/>
                <w:lang w:eastAsia="pt-BR"/>
              </w:rPr>
              <w:br/>
              <w:t>II - o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53742D">
              <w:rPr>
                <w:rFonts w:eastAsia="Times New Roman" w:cs="Arial"/>
                <w:color w:val="000000"/>
                <w:szCs w:val="24"/>
                <w:lang w:eastAsia="pt-BR"/>
              </w:rPr>
              <w:br/>
              <w:t>III - Quando não houver urgência, alternativamente à convocação para assinatura, a Administração poderá encaminhá-la mediante correspondência postal com aviso de recebimento (AR) ou meio eletrônico, para que seja assinada e devolvida ao município.</w:t>
            </w:r>
            <w:r w:rsidRPr="0053742D">
              <w:rPr>
                <w:rFonts w:eastAsia="Times New Roman" w:cs="Arial"/>
                <w:color w:val="000000"/>
                <w:szCs w:val="24"/>
                <w:lang w:eastAsia="pt-BR"/>
              </w:rPr>
              <w:br/>
              <w:t>IV - Após assinada a ata de registro de preços, havendo convocação para assinatura de contrato, aplica-se o mesmo regramento.</w:t>
            </w:r>
          </w:p>
        </w:tc>
      </w:tr>
      <w:tr w:rsidR="0053742D" w:rsidRPr="0053742D" w14:paraId="3AD1E57F" w14:textId="77777777" w:rsidTr="0053742D">
        <w:trPr>
          <w:trHeight w:val="261"/>
        </w:trPr>
        <w:tc>
          <w:tcPr>
            <w:tcW w:w="301" w:type="pct"/>
            <w:gridSpan w:val="2"/>
            <w:tcBorders>
              <w:top w:val="nil"/>
              <w:left w:val="nil"/>
              <w:bottom w:val="nil"/>
              <w:right w:val="nil"/>
            </w:tcBorders>
            <w:shd w:val="clear" w:color="auto" w:fill="auto"/>
            <w:hideMark/>
          </w:tcPr>
          <w:p w14:paraId="0DD0257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14.2</w:t>
            </w:r>
          </w:p>
        </w:tc>
        <w:tc>
          <w:tcPr>
            <w:tcW w:w="4699" w:type="pct"/>
            <w:gridSpan w:val="4"/>
            <w:tcBorders>
              <w:top w:val="nil"/>
              <w:left w:val="nil"/>
              <w:bottom w:val="nil"/>
              <w:right w:val="nil"/>
            </w:tcBorders>
            <w:shd w:val="clear" w:color="auto" w:fill="auto"/>
            <w:hideMark/>
          </w:tcPr>
          <w:p w14:paraId="053AC63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Na assinatura do instrumento, será exigida a comprovação das condições de habilitação consignadas no edital, que deverão ser mantidas pelo licitante durante toda sua vigência.</w:t>
            </w:r>
          </w:p>
        </w:tc>
      </w:tr>
      <w:tr w:rsidR="0053742D" w:rsidRPr="0053742D" w14:paraId="69D8DC74" w14:textId="77777777" w:rsidTr="0053742D">
        <w:trPr>
          <w:trHeight w:val="561"/>
        </w:trPr>
        <w:tc>
          <w:tcPr>
            <w:tcW w:w="301" w:type="pct"/>
            <w:gridSpan w:val="2"/>
            <w:tcBorders>
              <w:top w:val="nil"/>
              <w:left w:val="nil"/>
              <w:bottom w:val="nil"/>
              <w:right w:val="nil"/>
            </w:tcBorders>
            <w:shd w:val="clear" w:color="auto" w:fill="auto"/>
            <w:hideMark/>
          </w:tcPr>
          <w:p w14:paraId="215E0C9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14.3</w:t>
            </w:r>
          </w:p>
        </w:tc>
        <w:tc>
          <w:tcPr>
            <w:tcW w:w="4699" w:type="pct"/>
            <w:gridSpan w:val="4"/>
            <w:tcBorders>
              <w:top w:val="nil"/>
              <w:left w:val="nil"/>
              <w:bottom w:val="nil"/>
              <w:right w:val="nil"/>
            </w:tcBorders>
            <w:shd w:val="clear" w:color="auto" w:fill="auto"/>
            <w:hideMark/>
          </w:tcPr>
          <w:p w14:paraId="30167D7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53742D" w:rsidRPr="0053742D" w14:paraId="2D5AE767" w14:textId="77777777" w:rsidTr="0053742D">
        <w:trPr>
          <w:trHeight w:val="279"/>
        </w:trPr>
        <w:tc>
          <w:tcPr>
            <w:tcW w:w="301" w:type="pct"/>
            <w:gridSpan w:val="2"/>
            <w:tcBorders>
              <w:top w:val="nil"/>
              <w:left w:val="nil"/>
              <w:bottom w:val="nil"/>
              <w:right w:val="nil"/>
            </w:tcBorders>
            <w:shd w:val="clear" w:color="auto" w:fill="auto"/>
            <w:hideMark/>
          </w:tcPr>
          <w:p w14:paraId="3F8E494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14.4</w:t>
            </w:r>
          </w:p>
        </w:tc>
        <w:tc>
          <w:tcPr>
            <w:tcW w:w="4699" w:type="pct"/>
            <w:gridSpan w:val="4"/>
            <w:tcBorders>
              <w:top w:val="nil"/>
              <w:left w:val="nil"/>
              <w:bottom w:val="nil"/>
              <w:right w:val="nil"/>
            </w:tcBorders>
            <w:shd w:val="clear" w:color="auto" w:fill="auto"/>
            <w:hideMark/>
          </w:tcPr>
          <w:p w14:paraId="509CE06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Decorrido o prazo de validade da proposta indicado no edital sem convocação para a contratação, ficarão os licitantes liberados dos compromissos assumidos. (Art. 90, § 2º da Lei 14.133/21).</w:t>
            </w:r>
          </w:p>
        </w:tc>
      </w:tr>
      <w:tr w:rsidR="0053742D" w:rsidRPr="0053742D" w14:paraId="124956D7" w14:textId="77777777" w:rsidTr="0053742D">
        <w:trPr>
          <w:trHeight w:val="600"/>
        </w:trPr>
        <w:tc>
          <w:tcPr>
            <w:tcW w:w="301" w:type="pct"/>
            <w:gridSpan w:val="2"/>
            <w:tcBorders>
              <w:top w:val="nil"/>
              <w:left w:val="nil"/>
              <w:bottom w:val="nil"/>
              <w:right w:val="nil"/>
            </w:tcBorders>
            <w:shd w:val="clear" w:color="auto" w:fill="auto"/>
            <w:hideMark/>
          </w:tcPr>
          <w:p w14:paraId="136C358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14.5</w:t>
            </w:r>
          </w:p>
        </w:tc>
        <w:tc>
          <w:tcPr>
            <w:tcW w:w="4699" w:type="pct"/>
            <w:gridSpan w:val="4"/>
            <w:tcBorders>
              <w:top w:val="nil"/>
              <w:left w:val="nil"/>
              <w:bottom w:val="nil"/>
              <w:right w:val="nil"/>
            </w:tcBorders>
            <w:shd w:val="clear" w:color="auto" w:fill="auto"/>
            <w:hideMark/>
          </w:tcPr>
          <w:p w14:paraId="394E777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Na hipótese de nenhum dos licitantes vencedores assinar o instrumento no prazo, a Administração, observados o valor estimado e sua eventual atualização nos termos do edital, poderá:</w:t>
            </w:r>
            <w:r w:rsidRPr="0053742D">
              <w:rPr>
                <w:rFonts w:eastAsia="Times New Roman" w:cs="Arial"/>
                <w:color w:val="000000"/>
                <w:szCs w:val="24"/>
                <w:lang w:eastAsia="pt-BR"/>
              </w:rPr>
              <w:br/>
              <w:t>I - Convocar os licitantes remanescentes para negociação, na ordem de classificação, com vistas à obtenção de preço melhor, mesmo que acima do preço do adjudicatário;</w:t>
            </w:r>
            <w:r w:rsidRPr="0053742D">
              <w:rPr>
                <w:rFonts w:eastAsia="Times New Roman" w:cs="Arial"/>
                <w:color w:val="000000"/>
                <w:szCs w:val="24"/>
                <w:lang w:eastAsia="pt-BR"/>
              </w:rPr>
              <w:br/>
              <w:t>II - Adjudicar e celebrar o contrato nas condições ofertadas pelos licitantes remanescentes, atendida a ordem classificatória, quando frustrada a negociação de melhor condição.</w:t>
            </w:r>
          </w:p>
        </w:tc>
      </w:tr>
      <w:tr w:rsidR="0053742D" w:rsidRPr="0053742D" w14:paraId="648F3F84" w14:textId="77777777" w:rsidTr="0053742D">
        <w:trPr>
          <w:trHeight w:val="441"/>
        </w:trPr>
        <w:tc>
          <w:tcPr>
            <w:tcW w:w="301" w:type="pct"/>
            <w:gridSpan w:val="2"/>
            <w:tcBorders>
              <w:top w:val="nil"/>
              <w:left w:val="nil"/>
              <w:bottom w:val="nil"/>
              <w:right w:val="nil"/>
            </w:tcBorders>
            <w:shd w:val="clear" w:color="auto" w:fill="auto"/>
            <w:hideMark/>
          </w:tcPr>
          <w:p w14:paraId="2295245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14.6</w:t>
            </w:r>
          </w:p>
        </w:tc>
        <w:tc>
          <w:tcPr>
            <w:tcW w:w="4699" w:type="pct"/>
            <w:gridSpan w:val="4"/>
            <w:tcBorders>
              <w:top w:val="nil"/>
              <w:left w:val="nil"/>
              <w:bottom w:val="nil"/>
              <w:right w:val="nil"/>
            </w:tcBorders>
            <w:shd w:val="clear" w:color="auto" w:fill="auto"/>
            <w:hideMark/>
          </w:tcPr>
          <w:p w14:paraId="4E9FD3D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53742D" w:rsidRPr="0053742D" w14:paraId="384C947F" w14:textId="77777777" w:rsidTr="0053742D">
        <w:trPr>
          <w:trHeight w:val="441"/>
        </w:trPr>
        <w:tc>
          <w:tcPr>
            <w:tcW w:w="301" w:type="pct"/>
            <w:gridSpan w:val="2"/>
            <w:tcBorders>
              <w:top w:val="nil"/>
              <w:left w:val="nil"/>
              <w:bottom w:val="nil"/>
              <w:right w:val="nil"/>
            </w:tcBorders>
            <w:shd w:val="clear" w:color="auto" w:fill="auto"/>
            <w:hideMark/>
          </w:tcPr>
          <w:p w14:paraId="6684855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14.7</w:t>
            </w:r>
          </w:p>
        </w:tc>
        <w:tc>
          <w:tcPr>
            <w:tcW w:w="4699" w:type="pct"/>
            <w:gridSpan w:val="4"/>
            <w:tcBorders>
              <w:top w:val="nil"/>
              <w:left w:val="nil"/>
              <w:bottom w:val="nil"/>
              <w:right w:val="nil"/>
            </w:tcBorders>
            <w:shd w:val="clear" w:color="auto" w:fill="auto"/>
            <w:hideMark/>
          </w:tcPr>
          <w:p w14:paraId="04FB508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53742D" w:rsidRPr="0053742D" w14:paraId="5F55CD6E" w14:textId="77777777" w:rsidTr="0053742D">
        <w:trPr>
          <w:trHeight w:val="141"/>
        </w:trPr>
        <w:tc>
          <w:tcPr>
            <w:tcW w:w="301" w:type="pct"/>
            <w:gridSpan w:val="2"/>
            <w:tcBorders>
              <w:top w:val="nil"/>
              <w:left w:val="nil"/>
              <w:bottom w:val="nil"/>
              <w:right w:val="nil"/>
            </w:tcBorders>
            <w:shd w:val="clear" w:color="000000" w:fill="FFF2CC"/>
            <w:hideMark/>
          </w:tcPr>
          <w:p w14:paraId="6CE99CFB"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15.</w:t>
            </w:r>
          </w:p>
        </w:tc>
        <w:tc>
          <w:tcPr>
            <w:tcW w:w="4699" w:type="pct"/>
            <w:gridSpan w:val="4"/>
            <w:tcBorders>
              <w:top w:val="nil"/>
              <w:left w:val="nil"/>
              <w:bottom w:val="nil"/>
              <w:right w:val="nil"/>
            </w:tcBorders>
            <w:shd w:val="clear" w:color="000000" w:fill="FFF2CC"/>
            <w:hideMark/>
          </w:tcPr>
          <w:p w14:paraId="59384903"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DO RECEBIMENTO DO OBJETO E DA FISCALIZAÇÃO</w:t>
            </w:r>
          </w:p>
        </w:tc>
      </w:tr>
      <w:tr w:rsidR="0053742D" w:rsidRPr="0053742D" w14:paraId="28237929" w14:textId="77777777" w:rsidTr="0053742D">
        <w:trPr>
          <w:trHeight w:val="219"/>
        </w:trPr>
        <w:tc>
          <w:tcPr>
            <w:tcW w:w="301" w:type="pct"/>
            <w:gridSpan w:val="2"/>
            <w:tcBorders>
              <w:top w:val="nil"/>
              <w:left w:val="nil"/>
              <w:bottom w:val="nil"/>
              <w:right w:val="nil"/>
            </w:tcBorders>
            <w:shd w:val="clear" w:color="auto" w:fill="auto"/>
            <w:hideMark/>
          </w:tcPr>
          <w:p w14:paraId="79B6F0E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15.1</w:t>
            </w:r>
          </w:p>
        </w:tc>
        <w:tc>
          <w:tcPr>
            <w:tcW w:w="4699" w:type="pct"/>
            <w:gridSpan w:val="4"/>
            <w:tcBorders>
              <w:top w:val="nil"/>
              <w:left w:val="nil"/>
              <w:bottom w:val="nil"/>
              <w:right w:val="nil"/>
            </w:tcBorders>
            <w:shd w:val="clear" w:color="auto" w:fill="auto"/>
            <w:hideMark/>
          </w:tcPr>
          <w:p w14:paraId="7A44454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critérios de recebimento e aceitação do objeto e de ﬁscalização estão previstos no termo de referência, anexo ao presente edital.</w:t>
            </w:r>
          </w:p>
        </w:tc>
      </w:tr>
      <w:tr w:rsidR="0053742D" w:rsidRPr="0053742D" w14:paraId="07219951" w14:textId="77777777" w:rsidTr="0053742D">
        <w:trPr>
          <w:trHeight w:val="141"/>
        </w:trPr>
        <w:tc>
          <w:tcPr>
            <w:tcW w:w="301" w:type="pct"/>
            <w:gridSpan w:val="2"/>
            <w:tcBorders>
              <w:top w:val="nil"/>
              <w:left w:val="nil"/>
              <w:bottom w:val="nil"/>
              <w:right w:val="nil"/>
            </w:tcBorders>
            <w:shd w:val="clear" w:color="000000" w:fill="FFF2CC"/>
            <w:hideMark/>
          </w:tcPr>
          <w:p w14:paraId="73EBD9CE"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16.</w:t>
            </w:r>
          </w:p>
        </w:tc>
        <w:tc>
          <w:tcPr>
            <w:tcW w:w="4699" w:type="pct"/>
            <w:gridSpan w:val="4"/>
            <w:tcBorders>
              <w:top w:val="nil"/>
              <w:left w:val="nil"/>
              <w:bottom w:val="nil"/>
              <w:right w:val="nil"/>
            </w:tcBorders>
            <w:shd w:val="clear" w:color="000000" w:fill="FFF2CC"/>
            <w:hideMark/>
          </w:tcPr>
          <w:p w14:paraId="3A0FB1B7"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DAS OBRIGAÇÕES DA CONTRATANTE E DA CONTRATADA</w:t>
            </w:r>
          </w:p>
        </w:tc>
      </w:tr>
      <w:tr w:rsidR="0053742D" w:rsidRPr="0053742D" w14:paraId="015C3C6D" w14:textId="77777777" w:rsidTr="0053742D">
        <w:trPr>
          <w:trHeight w:val="201"/>
        </w:trPr>
        <w:tc>
          <w:tcPr>
            <w:tcW w:w="301" w:type="pct"/>
            <w:gridSpan w:val="2"/>
            <w:tcBorders>
              <w:top w:val="nil"/>
              <w:left w:val="nil"/>
              <w:bottom w:val="nil"/>
              <w:right w:val="nil"/>
            </w:tcBorders>
            <w:shd w:val="clear" w:color="auto" w:fill="auto"/>
            <w:hideMark/>
          </w:tcPr>
          <w:p w14:paraId="2F03781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16.1.</w:t>
            </w:r>
          </w:p>
        </w:tc>
        <w:tc>
          <w:tcPr>
            <w:tcW w:w="4699" w:type="pct"/>
            <w:gridSpan w:val="4"/>
            <w:tcBorders>
              <w:top w:val="nil"/>
              <w:left w:val="nil"/>
              <w:bottom w:val="nil"/>
              <w:right w:val="nil"/>
            </w:tcBorders>
            <w:shd w:val="clear" w:color="auto" w:fill="auto"/>
            <w:hideMark/>
          </w:tcPr>
          <w:p w14:paraId="3323D98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obrigações da Contratante e da Contratada são as estabelecidas no termo de referência, anexo ao presente edital.</w:t>
            </w:r>
          </w:p>
        </w:tc>
      </w:tr>
      <w:tr w:rsidR="0053742D" w:rsidRPr="0053742D" w14:paraId="7DE32312" w14:textId="77777777" w:rsidTr="0053742D">
        <w:trPr>
          <w:trHeight w:val="99"/>
        </w:trPr>
        <w:tc>
          <w:tcPr>
            <w:tcW w:w="301" w:type="pct"/>
            <w:gridSpan w:val="2"/>
            <w:tcBorders>
              <w:top w:val="nil"/>
              <w:left w:val="nil"/>
              <w:bottom w:val="nil"/>
              <w:right w:val="nil"/>
            </w:tcBorders>
            <w:shd w:val="clear" w:color="000000" w:fill="FFF2CC"/>
            <w:hideMark/>
          </w:tcPr>
          <w:p w14:paraId="4A86E02A"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17</w:t>
            </w:r>
          </w:p>
        </w:tc>
        <w:tc>
          <w:tcPr>
            <w:tcW w:w="4699" w:type="pct"/>
            <w:gridSpan w:val="4"/>
            <w:tcBorders>
              <w:top w:val="nil"/>
              <w:left w:val="nil"/>
              <w:bottom w:val="nil"/>
              <w:right w:val="nil"/>
            </w:tcBorders>
            <w:shd w:val="clear" w:color="000000" w:fill="FFF2CC"/>
            <w:hideMark/>
          </w:tcPr>
          <w:p w14:paraId="33527870"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DO PAGAMENTO</w:t>
            </w:r>
          </w:p>
        </w:tc>
      </w:tr>
      <w:tr w:rsidR="0053742D" w:rsidRPr="0053742D" w14:paraId="5A50A8A4" w14:textId="77777777" w:rsidTr="0053742D">
        <w:trPr>
          <w:trHeight w:val="201"/>
        </w:trPr>
        <w:tc>
          <w:tcPr>
            <w:tcW w:w="301" w:type="pct"/>
            <w:gridSpan w:val="2"/>
            <w:tcBorders>
              <w:top w:val="nil"/>
              <w:left w:val="nil"/>
              <w:bottom w:val="nil"/>
              <w:right w:val="nil"/>
            </w:tcBorders>
            <w:shd w:val="clear" w:color="auto" w:fill="auto"/>
            <w:hideMark/>
          </w:tcPr>
          <w:p w14:paraId="0DC5673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17.1</w:t>
            </w:r>
          </w:p>
        </w:tc>
        <w:tc>
          <w:tcPr>
            <w:tcW w:w="4699" w:type="pct"/>
            <w:gridSpan w:val="4"/>
            <w:tcBorders>
              <w:top w:val="nil"/>
              <w:left w:val="nil"/>
              <w:bottom w:val="nil"/>
              <w:right w:val="nil"/>
            </w:tcBorders>
            <w:shd w:val="clear" w:color="auto" w:fill="auto"/>
            <w:hideMark/>
          </w:tcPr>
          <w:p w14:paraId="6914B42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regras específicas acerca do pagamento são as estabelecidas no termo de referência, anexo ao presente edital.</w:t>
            </w:r>
          </w:p>
        </w:tc>
      </w:tr>
      <w:tr w:rsidR="0053742D" w:rsidRPr="0053742D" w14:paraId="1CF65675" w14:textId="77777777" w:rsidTr="0053742D">
        <w:trPr>
          <w:trHeight w:val="99"/>
        </w:trPr>
        <w:tc>
          <w:tcPr>
            <w:tcW w:w="301" w:type="pct"/>
            <w:gridSpan w:val="2"/>
            <w:tcBorders>
              <w:top w:val="nil"/>
              <w:left w:val="nil"/>
              <w:bottom w:val="nil"/>
              <w:right w:val="nil"/>
            </w:tcBorders>
            <w:shd w:val="clear" w:color="000000" w:fill="FFF2CC"/>
            <w:hideMark/>
          </w:tcPr>
          <w:p w14:paraId="63627F4E"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18.</w:t>
            </w:r>
          </w:p>
        </w:tc>
        <w:tc>
          <w:tcPr>
            <w:tcW w:w="4699" w:type="pct"/>
            <w:gridSpan w:val="4"/>
            <w:tcBorders>
              <w:top w:val="nil"/>
              <w:left w:val="nil"/>
              <w:bottom w:val="nil"/>
              <w:right w:val="nil"/>
            </w:tcBorders>
            <w:shd w:val="clear" w:color="000000" w:fill="FFF2CC"/>
            <w:hideMark/>
          </w:tcPr>
          <w:p w14:paraId="54BACA79"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SUBCONTRATAÇÃO</w:t>
            </w:r>
          </w:p>
        </w:tc>
      </w:tr>
      <w:tr w:rsidR="0053742D" w:rsidRPr="0053742D" w14:paraId="7C31BCB6" w14:textId="77777777" w:rsidTr="0053742D">
        <w:trPr>
          <w:trHeight w:val="159"/>
        </w:trPr>
        <w:tc>
          <w:tcPr>
            <w:tcW w:w="301" w:type="pct"/>
            <w:gridSpan w:val="2"/>
            <w:tcBorders>
              <w:top w:val="nil"/>
              <w:left w:val="nil"/>
              <w:bottom w:val="nil"/>
              <w:right w:val="nil"/>
            </w:tcBorders>
            <w:shd w:val="clear" w:color="auto" w:fill="auto"/>
            <w:hideMark/>
          </w:tcPr>
          <w:p w14:paraId="315F797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18.1</w:t>
            </w:r>
          </w:p>
        </w:tc>
        <w:tc>
          <w:tcPr>
            <w:tcW w:w="4699" w:type="pct"/>
            <w:gridSpan w:val="4"/>
            <w:tcBorders>
              <w:top w:val="nil"/>
              <w:left w:val="nil"/>
              <w:bottom w:val="nil"/>
              <w:right w:val="nil"/>
            </w:tcBorders>
            <w:shd w:val="clear" w:color="auto" w:fill="auto"/>
            <w:hideMark/>
          </w:tcPr>
          <w:p w14:paraId="36C344C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presente processo de contratação não contempla previsão de subcontratação.</w:t>
            </w:r>
          </w:p>
        </w:tc>
      </w:tr>
      <w:tr w:rsidR="0053742D" w:rsidRPr="0053742D" w14:paraId="592541E6" w14:textId="77777777" w:rsidTr="0053742D">
        <w:trPr>
          <w:trHeight w:val="141"/>
        </w:trPr>
        <w:tc>
          <w:tcPr>
            <w:tcW w:w="301" w:type="pct"/>
            <w:gridSpan w:val="2"/>
            <w:tcBorders>
              <w:top w:val="nil"/>
              <w:left w:val="nil"/>
              <w:bottom w:val="nil"/>
              <w:right w:val="nil"/>
            </w:tcBorders>
            <w:shd w:val="clear" w:color="000000" w:fill="FFF2CC"/>
            <w:hideMark/>
          </w:tcPr>
          <w:p w14:paraId="1B218416" w14:textId="77777777" w:rsidR="0053742D" w:rsidRPr="0053742D" w:rsidRDefault="0053742D" w:rsidP="0053742D">
            <w:pPr>
              <w:spacing w:after="0" w:line="240" w:lineRule="auto"/>
              <w:ind w:firstLine="0"/>
              <w:jc w:val="center"/>
              <w:rPr>
                <w:rFonts w:eastAsia="Times New Roman" w:cs="Arial"/>
                <w:b/>
                <w:bCs/>
                <w:sz w:val="16"/>
                <w:szCs w:val="16"/>
                <w:lang w:eastAsia="pt-BR"/>
              </w:rPr>
            </w:pPr>
            <w:r w:rsidRPr="0053742D">
              <w:rPr>
                <w:rFonts w:eastAsia="Times New Roman" w:cs="Arial"/>
                <w:b/>
                <w:bCs/>
                <w:sz w:val="16"/>
                <w:szCs w:val="16"/>
                <w:lang w:eastAsia="pt-BR"/>
              </w:rPr>
              <w:t>19.</w:t>
            </w:r>
          </w:p>
        </w:tc>
        <w:tc>
          <w:tcPr>
            <w:tcW w:w="4699" w:type="pct"/>
            <w:gridSpan w:val="4"/>
            <w:tcBorders>
              <w:top w:val="nil"/>
              <w:left w:val="nil"/>
              <w:bottom w:val="nil"/>
              <w:right w:val="nil"/>
            </w:tcBorders>
            <w:shd w:val="clear" w:color="000000" w:fill="FFF2CC"/>
            <w:hideMark/>
          </w:tcPr>
          <w:p w14:paraId="6FD4FE1B"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IMPUGNAÇÃO AO EDITAL E DO PEDIDO DE ESCLARECIMENTO</w:t>
            </w:r>
          </w:p>
        </w:tc>
      </w:tr>
      <w:tr w:rsidR="0053742D" w:rsidRPr="0053742D" w14:paraId="335BD211" w14:textId="77777777" w:rsidTr="0053742D">
        <w:trPr>
          <w:trHeight w:val="300"/>
        </w:trPr>
        <w:tc>
          <w:tcPr>
            <w:tcW w:w="301" w:type="pct"/>
            <w:gridSpan w:val="2"/>
            <w:tcBorders>
              <w:top w:val="nil"/>
              <w:left w:val="nil"/>
              <w:bottom w:val="nil"/>
              <w:right w:val="nil"/>
            </w:tcBorders>
            <w:shd w:val="clear" w:color="auto" w:fill="auto"/>
            <w:hideMark/>
          </w:tcPr>
          <w:p w14:paraId="055E0A9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19.1.</w:t>
            </w:r>
          </w:p>
        </w:tc>
        <w:tc>
          <w:tcPr>
            <w:tcW w:w="4699" w:type="pct"/>
            <w:gridSpan w:val="4"/>
            <w:tcBorders>
              <w:top w:val="nil"/>
              <w:left w:val="nil"/>
              <w:bottom w:val="nil"/>
              <w:right w:val="nil"/>
            </w:tcBorders>
            <w:shd w:val="clear" w:color="auto" w:fill="auto"/>
            <w:hideMark/>
          </w:tcPr>
          <w:p w14:paraId="03C839B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Qualquer pessoa é parte legítima para impugnar este Edital por irregularidade na aplicação da Lei nº 14.133, de 2021, devendo protocolar o pedido até 3 (três) dias úteis antes da data da abertura do certame.</w:t>
            </w:r>
          </w:p>
        </w:tc>
      </w:tr>
      <w:tr w:rsidR="0053742D" w:rsidRPr="0053742D" w14:paraId="543C1954" w14:textId="77777777" w:rsidTr="0053742D">
        <w:trPr>
          <w:trHeight w:val="300"/>
        </w:trPr>
        <w:tc>
          <w:tcPr>
            <w:tcW w:w="301" w:type="pct"/>
            <w:gridSpan w:val="2"/>
            <w:tcBorders>
              <w:top w:val="nil"/>
              <w:left w:val="nil"/>
              <w:bottom w:val="nil"/>
              <w:right w:val="nil"/>
            </w:tcBorders>
            <w:shd w:val="clear" w:color="auto" w:fill="auto"/>
            <w:hideMark/>
          </w:tcPr>
          <w:p w14:paraId="649697D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19.2.</w:t>
            </w:r>
          </w:p>
        </w:tc>
        <w:tc>
          <w:tcPr>
            <w:tcW w:w="4699" w:type="pct"/>
            <w:gridSpan w:val="4"/>
            <w:tcBorders>
              <w:top w:val="nil"/>
              <w:left w:val="nil"/>
              <w:bottom w:val="nil"/>
              <w:right w:val="nil"/>
            </w:tcBorders>
            <w:shd w:val="clear" w:color="auto" w:fill="auto"/>
            <w:hideMark/>
          </w:tcPr>
          <w:p w14:paraId="004AE4E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resposta à impugnação ou ao pedido de esclarecimento será divulgado em sítio eletrônico oficial no prazo de até 3 (três) dias úteis, limitado ao último dia útil anterior à data da abertura do certame.</w:t>
            </w:r>
          </w:p>
        </w:tc>
      </w:tr>
      <w:tr w:rsidR="0053742D" w:rsidRPr="0053742D" w14:paraId="75F95518" w14:textId="77777777" w:rsidTr="0053742D">
        <w:trPr>
          <w:trHeight w:val="300"/>
        </w:trPr>
        <w:tc>
          <w:tcPr>
            <w:tcW w:w="301" w:type="pct"/>
            <w:gridSpan w:val="2"/>
            <w:tcBorders>
              <w:top w:val="nil"/>
              <w:left w:val="nil"/>
              <w:bottom w:val="nil"/>
              <w:right w:val="nil"/>
            </w:tcBorders>
            <w:shd w:val="clear" w:color="auto" w:fill="auto"/>
            <w:hideMark/>
          </w:tcPr>
          <w:p w14:paraId="20A49A3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19.3.</w:t>
            </w:r>
          </w:p>
        </w:tc>
        <w:tc>
          <w:tcPr>
            <w:tcW w:w="4699" w:type="pct"/>
            <w:gridSpan w:val="4"/>
            <w:tcBorders>
              <w:top w:val="nil"/>
              <w:left w:val="nil"/>
              <w:bottom w:val="nil"/>
              <w:right w:val="nil"/>
            </w:tcBorders>
            <w:shd w:val="clear" w:color="auto" w:fill="auto"/>
            <w:hideMark/>
          </w:tcPr>
          <w:p w14:paraId="65BBF02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impugnação e o pedido de esclarecimento poderão ser realizados por forma eletrônica, através do e-mail: farol.licitacao@gmail.com ou por petição dirigida ou protocolada para o endereço: Rua Bahia, 880.</w:t>
            </w:r>
          </w:p>
        </w:tc>
      </w:tr>
      <w:tr w:rsidR="0053742D" w:rsidRPr="0053742D" w14:paraId="3E282CE8" w14:textId="77777777" w:rsidTr="0053742D">
        <w:trPr>
          <w:trHeight w:val="180"/>
        </w:trPr>
        <w:tc>
          <w:tcPr>
            <w:tcW w:w="301" w:type="pct"/>
            <w:gridSpan w:val="2"/>
            <w:tcBorders>
              <w:top w:val="nil"/>
              <w:left w:val="nil"/>
              <w:bottom w:val="nil"/>
              <w:right w:val="nil"/>
            </w:tcBorders>
            <w:shd w:val="clear" w:color="auto" w:fill="auto"/>
            <w:hideMark/>
          </w:tcPr>
          <w:p w14:paraId="794271C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19.4.</w:t>
            </w:r>
          </w:p>
        </w:tc>
        <w:tc>
          <w:tcPr>
            <w:tcW w:w="4699" w:type="pct"/>
            <w:gridSpan w:val="4"/>
            <w:tcBorders>
              <w:top w:val="nil"/>
              <w:left w:val="nil"/>
              <w:bottom w:val="nil"/>
              <w:right w:val="nil"/>
            </w:tcBorders>
            <w:shd w:val="clear" w:color="auto" w:fill="auto"/>
            <w:hideMark/>
          </w:tcPr>
          <w:p w14:paraId="0512D2A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impugnações e pedidos de esclarecimentos não suspendem os prazos previstos no certame.</w:t>
            </w:r>
          </w:p>
        </w:tc>
      </w:tr>
      <w:tr w:rsidR="0053742D" w:rsidRPr="0053742D" w14:paraId="78DBA6A0" w14:textId="77777777" w:rsidTr="0053742D">
        <w:trPr>
          <w:trHeight w:val="240"/>
        </w:trPr>
        <w:tc>
          <w:tcPr>
            <w:tcW w:w="301" w:type="pct"/>
            <w:gridSpan w:val="2"/>
            <w:tcBorders>
              <w:top w:val="nil"/>
              <w:left w:val="nil"/>
              <w:bottom w:val="nil"/>
              <w:right w:val="nil"/>
            </w:tcBorders>
            <w:shd w:val="clear" w:color="auto" w:fill="auto"/>
            <w:hideMark/>
          </w:tcPr>
          <w:p w14:paraId="264F8AC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19.4.1.</w:t>
            </w:r>
          </w:p>
        </w:tc>
        <w:tc>
          <w:tcPr>
            <w:tcW w:w="4699" w:type="pct"/>
            <w:gridSpan w:val="4"/>
            <w:tcBorders>
              <w:top w:val="nil"/>
              <w:left w:val="nil"/>
              <w:bottom w:val="nil"/>
              <w:right w:val="nil"/>
            </w:tcBorders>
            <w:shd w:val="clear" w:color="auto" w:fill="auto"/>
            <w:hideMark/>
          </w:tcPr>
          <w:p w14:paraId="548B237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concessão de efeito suspensivo à impugnação é medida excepcional e deverá ser motivada pelo Pregoeiro, nos autos do processo de certame.</w:t>
            </w:r>
          </w:p>
        </w:tc>
      </w:tr>
      <w:tr w:rsidR="0053742D" w:rsidRPr="0053742D" w14:paraId="706DB3C0" w14:textId="77777777" w:rsidTr="0053742D">
        <w:trPr>
          <w:trHeight w:val="180"/>
        </w:trPr>
        <w:tc>
          <w:tcPr>
            <w:tcW w:w="301" w:type="pct"/>
            <w:gridSpan w:val="2"/>
            <w:tcBorders>
              <w:top w:val="nil"/>
              <w:left w:val="nil"/>
              <w:bottom w:val="nil"/>
              <w:right w:val="nil"/>
            </w:tcBorders>
            <w:shd w:val="clear" w:color="auto" w:fill="auto"/>
            <w:hideMark/>
          </w:tcPr>
          <w:p w14:paraId="1D943CA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19.5.</w:t>
            </w:r>
          </w:p>
        </w:tc>
        <w:tc>
          <w:tcPr>
            <w:tcW w:w="4699" w:type="pct"/>
            <w:gridSpan w:val="4"/>
            <w:tcBorders>
              <w:top w:val="nil"/>
              <w:left w:val="nil"/>
              <w:bottom w:val="nil"/>
              <w:right w:val="nil"/>
            </w:tcBorders>
            <w:shd w:val="clear" w:color="auto" w:fill="auto"/>
            <w:hideMark/>
          </w:tcPr>
          <w:p w14:paraId="5AE7247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Acolhida a impugnação, será definida e publicada nova data para a realização do certame.</w:t>
            </w:r>
          </w:p>
        </w:tc>
      </w:tr>
      <w:tr w:rsidR="0053742D" w:rsidRPr="0053742D" w14:paraId="0A2B8C9C" w14:textId="77777777" w:rsidTr="0053742D">
        <w:trPr>
          <w:trHeight w:val="159"/>
        </w:trPr>
        <w:tc>
          <w:tcPr>
            <w:tcW w:w="301" w:type="pct"/>
            <w:gridSpan w:val="2"/>
            <w:tcBorders>
              <w:top w:val="nil"/>
              <w:left w:val="nil"/>
              <w:bottom w:val="nil"/>
              <w:right w:val="nil"/>
            </w:tcBorders>
            <w:shd w:val="clear" w:color="000000" w:fill="FFF2CC"/>
            <w:hideMark/>
          </w:tcPr>
          <w:p w14:paraId="3B95CF80"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20.</w:t>
            </w:r>
          </w:p>
        </w:tc>
        <w:tc>
          <w:tcPr>
            <w:tcW w:w="4699" w:type="pct"/>
            <w:gridSpan w:val="4"/>
            <w:tcBorders>
              <w:top w:val="nil"/>
              <w:left w:val="nil"/>
              <w:bottom w:val="nil"/>
              <w:right w:val="nil"/>
            </w:tcBorders>
            <w:shd w:val="clear" w:color="000000" w:fill="FFF2CC"/>
            <w:hideMark/>
          </w:tcPr>
          <w:p w14:paraId="7D4639FD"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DAS INFRAÇÕES E SANÇÕES ADMINISTRATIVAS E DAS PRÁTICAS CORRUPTAS</w:t>
            </w:r>
          </w:p>
        </w:tc>
      </w:tr>
      <w:tr w:rsidR="0053742D" w:rsidRPr="0053742D" w14:paraId="6F9B9D15" w14:textId="77777777" w:rsidTr="0053742D">
        <w:trPr>
          <w:trHeight w:val="240"/>
        </w:trPr>
        <w:tc>
          <w:tcPr>
            <w:tcW w:w="301" w:type="pct"/>
            <w:gridSpan w:val="2"/>
            <w:tcBorders>
              <w:top w:val="nil"/>
              <w:left w:val="nil"/>
              <w:bottom w:val="nil"/>
              <w:right w:val="nil"/>
            </w:tcBorders>
            <w:shd w:val="clear" w:color="auto" w:fill="auto"/>
            <w:hideMark/>
          </w:tcPr>
          <w:p w14:paraId="43BDED2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20.1.</w:t>
            </w:r>
          </w:p>
        </w:tc>
        <w:tc>
          <w:tcPr>
            <w:tcW w:w="4699" w:type="pct"/>
            <w:gridSpan w:val="4"/>
            <w:tcBorders>
              <w:top w:val="nil"/>
              <w:left w:val="nil"/>
              <w:bottom w:val="nil"/>
              <w:right w:val="nil"/>
            </w:tcBorders>
            <w:shd w:val="clear" w:color="auto" w:fill="auto"/>
            <w:hideMark/>
          </w:tcPr>
          <w:p w14:paraId="683FB8A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disposições acerca das infrações e sanções administrativas, bem como, das práticas corruptas, constam do termo de referência, anexo do presente edital.</w:t>
            </w:r>
          </w:p>
        </w:tc>
      </w:tr>
      <w:tr w:rsidR="0053742D" w:rsidRPr="0053742D" w14:paraId="2068BBEE" w14:textId="77777777" w:rsidTr="0053742D">
        <w:trPr>
          <w:trHeight w:val="99"/>
        </w:trPr>
        <w:tc>
          <w:tcPr>
            <w:tcW w:w="301" w:type="pct"/>
            <w:gridSpan w:val="2"/>
            <w:tcBorders>
              <w:top w:val="nil"/>
              <w:left w:val="nil"/>
              <w:bottom w:val="nil"/>
              <w:right w:val="nil"/>
            </w:tcBorders>
            <w:shd w:val="clear" w:color="000000" w:fill="FFF2CC"/>
            <w:hideMark/>
          </w:tcPr>
          <w:p w14:paraId="3FE6143B"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21.</w:t>
            </w:r>
          </w:p>
        </w:tc>
        <w:tc>
          <w:tcPr>
            <w:tcW w:w="4699" w:type="pct"/>
            <w:gridSpan w:val="4"/>
            <w:tcBorders>
              <w:top w:val="nil"/>
              <w:left w:val="nil"/>
              <w:bottom w:val="nil"/>
              <w:right w:val="nil"/>
            </w:tcBorders>
            <w:shd w:val="clear" w:color="000000" w:fill="FFF2CC"/>
            <w:hideMark/>
          </w:tcPr>
          <w:p w14:paraId="78A300F5"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DAS DISPOSIÇÕES GERAIS</w:t>
            </w:r>
          </w:p>
        </w:tc>
      </w:tr>
      <w:tr w:rsidR="0053742D" w:rsidRPr="0053742D" w14:paraId="705DC857" w14:textId="77777777" w:rsidTr="0053742D">
        <w:trPr>
          <w:trHeight w:val="159"/>
        </w:trPr>
        <w:tc>
          <w:tcPr>
            <w:tcW w:w="301" w:type="pct"/>
            <w:gridSpan w:val="2"/>
            <w:tcBorders>
              <w:top w:val="nil"/>
              <w:left w:val="nil"/>
              <w:bottom w:val="nil"/>
              <w:right w:val="nil"/>
            </w:tcBorders>
            <w:shd w:val="clear" w:color="auto" w:fill="auto"/>
            <w:hideMark/>
          </w:tcPr>
          <w:p w14:paraId="6CFE55E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21.1</w:t>
            </w:r>
          </w:p>
        </w:tc>
        <w:tc>
          <w:tcPr>
            <w:tcW w:w="4699" w:type="pct"/>
            <w:gridSpan w:val="4"/>
            <w:tcBorders>
              <w:top w:val="nil"/>
              <w:left w:val="nil"/>
              <w:bottom w:val="nil"/>
              <w:right w:val="nil"/>
            </w:tcBorders>
            <w:shd w:val="clear" w:color="auto" w:fill="auto"/>
            <w:hideMark/>
          </w:tcPr>
          <w:p w14:paraId="7433555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Será divulgada ata da sessão pública no sistema eletrônico.</w:t>
            </w:r>
          </w:p>
        </w:tc>
      </w:tr>
      <w:tr w:rsidR="0053742D" w:rsidRPr="0053742D" w14:paraId="253AB622" w14:textId="77777777" w:rsidTr="0053742D">
        <w:trPr>
          <w:trHeight w:val="381"/>
        </w:trPr>
        <w:tc>
          <w:tcPr>
            <w:tcW w:w="301" w:type="pct"/>
            <w:gridSpan w:val="2"/>
            <w:tcBorders>
              <w:top w:val="nil"/>
              <w:left w:val="nil"/>
              <w:bottom w:val="nil"/>
              <w:right w:val="nil"/>
            </w:tcBorders>
            <w:shd w:val="clear" w:color="auto" w:fill="auto"/>
            <w:hideMark/>
          </w:tcPr>
          <w:p w14:paraId="58DB946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21.2</w:t>
            </w:r>
          </w:p>
        </w:tc>
        <w:tc>
          <w:tcPr>
            <w:tcW w:w="4699" w:type="pct"/>
            <w:gridSpan w:val="4"/>
            <w:tcBorders>
              <w:top w:val="nil"/>
              <w:left w:val="nil"/>
              <w:bottom w:val="nil"/>
              <w:right w:val="nil"/>
            </w:tcBorders>
            <w:shd w:val="clear" w:color="auto" w:fill="auto"/>
            <w:hideMark/>
          </w:tcPr>
          <w:p w14:paraId="7ADA56A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53742D" w:rsidRPr="0053742D" w14:paraId="679CCD77" w14:textId="77777777" w:rsidTr="0053742D">
        <w:trPr>
          <w:trHeight w:val="201"/>
        </w:trPr>
        <w:tc>
          <w:tcPr>
            <w:tcW w:w="301" w:type="pct"/>
            <w:gridSpan w:val="2"/>
            <w:tcBorders>
              <w:top w:val="nil"/>
              <w:left w:val="nil"/>
              <w:bottom w:val="nil"/>
              <w:right w:val="nil"/>
            </w:tcBorders>
            <w:shd w:val="clear" w:color="auto" w:fill="auto"/>
            <w:hideMark/>
          </w:tcPr>
          <w:p w14:paraId="586A073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21.3</w:t>
            </w:r>
          </w:p>
        </w:tc>
        <w:tc>
          <w:tcPr>
            <w:tcW w:w="4699" w:type="pct"/>
            <w:gridSpan w:val="4"/>
            <w:tcBorders>
              <w:top w:val="nil"/>
              <w:left w:val="nil"/>
              <w:bottom w:val="nil"/>
              <w:right w:val="nil"/>
            </w:tcBorders>
            <w:shd w:val="clear" w:color="auto" w:fill="auto"/>
            <w:hideMark/>
          </w:tcPr>
          <w:p w14:paraId="76A308F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Todas as referências de tempo no Edital, no aviso e durante a sessão pública observarão o horário de Brasília - DF.</w:t>
            </w:r>
          </w:p>
        </w:tc>
      </w:tr>
      <w:tr w:rsidR="0053742D" w:rsidRPr="0053742D" w14:paraId="0C15FB7D" w14:textId="77777777" w:rsidTr="0053742D">
        <w:trPr>
          <w:trHeight w:val="159"/>
        </w:trPr>
        <w:tc>
          <w:tcPr>
            <w:tcW w:w="301" w:type="pct"/>
            <w:gridSpan w:val="2"/>
            <w:tcBorders>
              <w:top w:val="nil"/>
              <w:left w:val="nil"/>
              <w:bottom w:val="nil"/>
              <w:right w:val="nil"/>
            </w:tcBorders>
            <w:shd w:val="clear" w:color="auto" w:fill="auto"/>
            <w:hideMark/>
          </w:tcPr>
          <w:p w14:paraId="05833C4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21.4</w:t>
            </w:r>
          </w:p>
        </w:tc>
        <w:tc>
          <w:tcPr>
            <w:tcW w:w="4699" w:type="pct"/>
            <w:gridSpan w:val="4"/>
            <w:tcBorders>
              <w:top w:val="nil"/>
              <w:left w:val="nil"/>
              <w:bottom w:val="nil"/>
              <w:right w:val="nil"/>
            </w:tcBorders>
            <w:shd w:val="clear" w:color="auto" w:fill="auto"/>
            <w:hideMark/>
          </w:tcPr>
          <w:p w14:paraId="16AD294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homologação do resultado deste certame não implicará direito à contratação.</w:t>
            </w:r>
          </w:p>
        </w:tc>
      </w:tr>
      <w:tr w:rsidR="0053742D" w:rsidRPr="0053742D" w14:paraId="734BD668" w14:textId="77777777" w:rsidTr="0053742D">
        <w:trPr>
          <w:trHeight w:val="339"/>
        </w:trPr>
        <w:tc>
          <w:tcPr>
            <w:tcW w:w="301" w:type="pct"/>
            <w:gridSpan w:val="2"/>
            <w:tcBorders>
              <w:top w:val="nil"/>
              <w:left w:val="nil"/>
              <w:bottom w:val="nil"/>
              <w:right w:val="nil"/>
            </w:tcBorders>
            <w:shd w:val="clear" w:color="auto" w:fill="auto"/>
            <w:hideMark/>
          </w:tcPr>
          <w:p w14:paraId="425DAAB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21.5</w:t>
            </w:r>
          </w:p>
        </w:tc>
        <w:tc>
          <w:tcPr>
            <w:tcW w:w="4699" w:type="pct"/>
            <w:gridSpan w:val="4"/>
            <w:tcBorders>
              <w:top w:val="nil"/>
              <w:left w:val="nil"/>
              <w:bottom w:val="nil"/>
              <w:right w:val="nil"/>
            </w:tcBorders>
            <w:shd w:val="clear" w:color="auto" w:fill="auto"/>
            <w:hideMark/>
          </w:tcPr>
          <w:p w14:paraId="1E6A690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53742D" w:rsidRPr="0053742D" w14:paraId="5D956507" w14:textId="77777777" w:rsidTr="0053742D">
        <w:trPr>
          <w:trHeight w:val="360"/>
        </w:trPr>
        <w:tc>
          <w:tcPr>
            <w:tcW w:w="301" w:type="pct"/>
            <w:gridSpan w:val="2"/>
            <w:tcBorders>
              <w:top w:val="nil"/>
              <w:left w:val="nil"/>
              <w:bottom w:val="nil"/>
              <w:right w:val="nil"/>
            </w:tcBorders>
            <w:shd w:val="clear" w:color="auto" w:fill="auto"/>
            <w:hideMark/>
          </w:tcPr>
          <w:p w14:paraId="3F6D3BB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21.6</w:t>
            </w:r>
          </w:p>
        </w:tc>
        <w:tc>
          <w:tcPr>
            <w:tcW w:w="4699" w:type="pct"/>
            <w:gridSpan w:val="4"/>
            <w:tcBorders>
              <w:top w:val="nil"/>
              <w:left w:val="nil"/>
              <w:bottom w:val="nil"/>
              <w:right w:val="nil"/>
            </w:tcBorders>
            <w:shd w:val="clear" w:color="auto" w:fill="auto"/>
            <w:hideMark/>
          </w:tcPr>
          <w:p w14:paraId="5C98663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53742D" w:rsidRPr="0053742D" w14:paraId="55BBEEFC" w14:textId="77777777" w:rsidTr="0053742D">
        <w:trPr>
          <w:trHeight w:val="480"/>
        </w:trPr>
        <w:tc>
          <w:tcPr>
            <w:tcW w:w="301" w:type="pct"/>
            <w:gridSpan w:val="2"/>
            <w:tcBorders>
              <w:top w:val="nil"/>
              <w:left w:val="nil"/>
              <w:bottom w:val="nil"/>
              <w:right w:val="nil"/>
            </w:tcBorders>
            <w:shd w:val="clear" w:color="auto" w:fill="auto"/>
            <w:hideMark/>
          </w:tcPr>
          <w:p w14:paraId="4751A7B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21.7</w:t>
            </w:r>
          </w:p>
        </w:tc>
        <w:tc>
          <w:tcPr>
            <w:tcW w:w="4699" w:type="pct"/>
            <w:gridSpan w:val="4"/>
            <w:tcBorders>
              <w:top w:val="nil"/>
              <w:left w:val="nil"/>
              <w:bottom w:val="nil"/>
              <w:right w:val="nil"/>
            </w:tcBorders>
            <w:shd w:val="clear" w:color="auto" w:fill="auto"/>
            <w:hideMark/>
          </w:tcPr>
          <w:p w14:paraId="229C001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53742D" w:rsidRPr="0053742D" w14:paraId="3CC20C56" w14:textId="77777777" w:rsidTr="0053742D">
        <w:trPr>
          <w:trHeight w:val="279"/>
        </w:trPr>
        <w:tc>
          <w:tcPr>
            <w:tcW w:w="301" w:type="pct"/>
            <w:gridSpan w:val="2"/>
            <w:tcBorders>
              <w:top w:val="nil"/>
              <w:left w:val="nil"/>
              <w:bottom w:val="nil"/>
              <w:right w:val="nil"/>
            </w:tcBorders>
            <w:shd w:val="clear" w:color="auto" w:fill="auto"/>
            <w:hideMark/>
          </w:tcPr>
          <w:p w14:paraId="25CC0CB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21.8</w:t>
            </w:r>
          </w:p>
        </w:tc>
        <w:tc>
          <w:tcPr>
            <w:tcW w:w="4699" w:type="pct"/>
            <w:gridSpan w:val="4"/>
            <w:tcBorders>
              <w:top w:val="nil"/>
              <w:left w:val="nil"/>
              <w:bottom w:val="nil"/>
              <w:right w:val="nil"/>
            </w:tcBorders>
            <w:shd w:val="clear" w:color="auto" w:fill="auto"/>
            <w:hideMark/>
          </w:tcPr>
          <w:p w14:paraId="2010BA2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Na contagem dos prazos estabelecidos neste Edital e seus Anexos, excluir-se-á o dia do início e incluir-se-á o do vencimento. Só se iniciam e vencem os prazos em dias de expediente na Administração.</w:t>
            </w:r>
          </w:p>
        </w:tc>
      </w:tr>
      <w:tr w:rsidR="0053742D" w:rsidRPr="0053742D" w14:paraId="5E435922" w14:textId="77777777" w:rsidTr="0053742D">
        <w:trPr>
          <w:trHeight w:val="300"/>
        </w:trPr>
        <w:tc>
          <w:tcPr>
            <w:tcW w:w="301" w:type="pct"/>
            <w:gridSpan w:val="2"/>
            <w:tcBorders>
              <w:top w:val="nil"/>
              <w:left w:val="nil"/>
              <w:bottom w:val="nil"/>
              <w:right w:val="nil"/>
            </w:tcBorders>
            <w:shd w:val="clear" w:color="auto" w:fill="auto"/>
            <w:hideMark/>
          </w:tcPr>
          <w:p w14:paraId="7B60127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21.9</w:t>
            </w:r>
          </w:p>
        </w:tc>
        <w:tc>
          <w:tcPr>
            <w:tcW w:w="4699" w:type="pct"/>
            <w:gridSpan w:val="4"/>
            <w:tcBorders>
              <w:top w:val="nil"/>
              <w:left w:val="nil"/>
              <w:bottom w:val="nil"/>
              <w:right w:val="nil"/>
            </w:tcBorders>
            <w:shd w:val="clear" w:color="auto" w:fill="auto"/>
            <w:hideMark/>
          </w:tcPr>
          <w:p w14:paraId="2FB217A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desatendimento de exigências formais não essenciais não importará o afastamento do licitante, desde que seja possível o aproveitamento do ato, observados os princípios da isonomia e do interesse público.</w:t>
            </w:r>
          </w:p>
        </w:tc>
      </w:tr>
      <w:tr w:rsidR="0053742D" w:rsidRPr="0053742D" w14:paraId="2C763A16" w14:textId="77777777" w:rsidTr="0053742D">
        <w:trPr>
          <w:trHeight w:val="240"/>
        </w:trPr>
        <w:tc>
          <w:tcPr>
            <w:tcW w:w="301" w:type="pct"/>
            <w:gridSpan w:val="2"/>
            <w:tcBorders>
              <w:top w:val="nil"/>
              <w:left w:val="nil"/>
              <w:bottom w:val="nil"/>
              <w:right w:val="nil"/>
            </w:tcBorders>
            <w:shd w:val="clear" w:color="auto" w:fill="auto"/>
            <w:hideMark/>
          </w:tcPr>
          <w:p w14:paraId="58BF4EE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21.10</w:t>
            </w:r>
          </w:p>
        </w:tc>
        <w:tc>
          <w:tcPr>
            <w:tcW w:w="4699" w:type="pct"/>
            <w:gridSpan w:val="4"/>
            <w:tcBorders>
              <w:top w:val="nil"/>
              <w:left w:val="nil"/>
              <w:bottom w:val="nil"/>
              <w:right w:val="nil"/>
            </w:tcBorders>
            <w:shd w:val="clear" w:color="auto" w:fill="auto"/>
            <w:hideMark/>
          </w:tcPr>
          <w:p w14:paraId="3E43072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recursos e impugnações deverão ser apresentados/enviados para o e-mail farol.licitacao@gmail.com, aos cuidados da comissão de contratação.</w:t>
            </w:r>
          </w:p>
        </w:tc>
      </w:tr>
      <w:tr w:rsidR="0053742D" w:rsidRPr="0053742D" w14:paraId="742BC4BA" w14:textId="77777777" w:rsidTr="0053742D">
        <w:trPr>
          <w:trHeight w:val="240"/>
        </w:trPr>
        <w:tc>
          <w:tcPr>
            <w:tcW w:w="301" w:type="pct"/>
            <w:gridSpan w:val="2"/>
            <w:tcBorders>
              <w:top w:val="nil"/>
              <w:left w:val="nil"/>
              <w:bottom w:val="nil"/>
              <w:right w:val="nil"/>
            </w:tcBorders>
            <w:shd w:val="clear" w:color="auto" w:fill="auto"/>
            <w:hideMark/>
          </w:tcPr>
          <w:p w14:paraId="4E9F2C7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21.11</w:t>
            </w:r>
          </w:p>
        </w:tc>
        <w:tc>
          <w:tcPr>
            <w:tcW w:w="4699" w:type="pct"/>
            <w:gridSpan w:val="4"/>
            <w:tcBorders>
              <w:top w:val="nil"/>
              <w:left w:val="nil"/>
              <w:bottom w:val="nil"/>
              <w:right w:val="nil"/>
            </w:tcBorders>
            <w:shd w:val="clear" w:color="auto" w:fill="auto"/>
            <w:hideMark/>
          </w:tcPr>
          <w:p w14:paraId="4B78CBB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Em caso de divergência entre disposições deste Edital e de seus anexos ou demais peças que compõem o processo, prevalecerá as deste Edital.</w:t>
            </w:r>
          </w:p>
        </w:tc>
      </w:tr>
      <w:tr w:rsidR="0053742D" w:rsidRPr="0053742D" w14:paraId="1ED1576B" w14:textId="77777777" w:rsidTr="0053742D">
        <w:trPr>
          <w:trHeight w:val="399"/>
        </w:trPr>
        <w:tc>
          <w:tcPr>
            <w:tcW w:w="301" w:type="pct"/>
            <w:gridSpan w:val="2"/>
            <w:tcBorders>
              <w:top w:val="nil"/>
              <w:left w:val="nil"/>
              <w:bottom w:val="nil"/>
              <w:right w:val="nil"/>
            </w:tcBorders>
            <w:shd w:val="clear" w:color="auto" w:fill="auto"/>
            <w:hideMark/>
          </w:tcPr>
          <w:p w14:paraId="4E271BF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21.12</w:t>
            </w:r>
          </w:p>
        </w:tc>
        <w:tc>
          <w:tcPr>
            <w:tcW w:w="4699" w:type="pct"/>
            <w:gridSpan w:val="4"/>
            <w:tcBorders>
              <w:top w:val="nil"/>
              <w:left w:val="nil"/>
              <w:bottom w:val="nil"/>
              <w:right w:val="nil"/>
            </w:tcBorders>
            <w:shd w:val="clear" w:color="auto" w:fill="auto"/>
            <w:hideMark/>
          </w:tcPr>
          <w:p w14:paraId="4D67B68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53742D" w:rsidRPr="0053742D" w14:paraId="0368A76C" w14:textId="77777777" w:rsidTr="0053742D">
        <w:trPr>
          <w:trHeight w:val="621"/>
        </w:trPr>
        <w:tc>
          <w:tcPr>
            <w:tcW w:w="118" w:type="pct"/>
            <w:tcBorders>
              <w:top w:val="nil"/>
              <w:left w:val="nil"/>
              <w:bottom w:val="nil"/>
              <w:right w:val="nil"/>
            </w:tcBorders>
            <w:shd w:val="clear" w:color="auto" w:fill="auto"/>
            <w:hideMark/>
          </w:tcPr>
          <w:p w14:paraId="60137491"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182" w:type="pct"/>
            <w:tcBorders>
              <w:top w:val="nil"/>
              <w:left w:val="nil"/>
              <w:bottom w:val="nil"/>
              <w:right w:val="nil"/>
            </w:tcBorders>
            <w:shd w:val="clear" w:color="auto" w:fill="auto"/>
            <w:hideMark/>
          </w:tcPr>
          <w:p w14:paraId="656BD091" w14:textId="77777777" w:rsidR="0053742D" w:rsidRPr="0053742D" w:rsidRDefault="0053742D" w:rsidP="0053742D">
            <w:pPr>
              <w:spacing w:after="0" w:line="240" w:lineRule="auto"/>
              <w:ind w:firstLine="0"/>
              <w:jc w:val="left"/>
              <w:rPr>
                <w:rFonts w:ascii="Times New Roman" w:eastAsia="Times New Roman" w:hAnsi="Times New Roman" w:cs="Times New Roman"/>
                <w:sz w:val="20"/>
                <w:szCs w:val="20"/>
                <w:lang w:eastAsia="pt-BR"/>
              </w:rPr>
            </w:pPr>
          </w:p>
        </w:tc>
        <w:tc>
          <w:tcPr>
            <w:tcW w:w="4699" w:type="pct"/>
            <w:gridSpan w:val="4"/>
            <w:tcBorders>
              <w:top w:val="nil"/>
              <w:left w:val="nil"/>
              <w:bottom w:val="nil"/>
              <w:right w:val="nil"/>
            </w:tcBorders>
            <w:shd w:val="clear" w:color="auto" w:fill="auto"/>
            <w:vAlign w:val="center"/>
            <w:hideMark/>
          </w:tcPr>
          <w:p w14:paraId="238453DB" w14:textId="77777777" w:rsidR="003A4518" w:rsidRDefault="003A4518" w:rsidP="0053742D">
            <w:pPr>
              <w:spacing w:after="0" w:line="240" w:lineRule="auto"/>
              <w:ind w:firstLine="0"/>
              <w:jc w:val="left"/>
              <w:rPr>
                <w:rFonts w:eastAsia="Times New Roman" w:cs="Arial"/>
                <w:color w:val="000000"/>
                <w:szCs w:val="24"/>
                <w:lang w:eastAsia="pt-BR"/>
              </w:rPr>
            </w:pPr>
          </w:p>
          <w:p w14:paraId="2553301D" w14:textId="157ACFD8" w:rsid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Farol</w:t>
            </w:r>
            <w:r w:rsidR="003A4518">
              <w:rPr>
                <w:rFonts w:eastAsia="Times New Roman" w:cs="Arial"/>
                <w:color w:val="000000"/>
                <w:szCs w:val="24"/>
                <w:lang w:eastAsia="pt-BR"/>
              </w:rPr>
              <w:t xml:space="preserve"> 10</w:t>
            </w:r>
            <w:r w:rsidRPr="0053742D">
              <w:rPr>
                <w:rFonts w:eastAsia="Times New Roman" w:cs="Arial"/>
                <w:color w:val="000000"/>
                <w:szCs w:val="24"/>
                <w:lang w:eastAsia="pt-BR"/>
              </w:rPr>
              <w:t xml:space="preserve"> de </w:t>
            </w:r>
            <w:r w:rsidR="003A4518">
              <w:rPr>
                <w:rFonts w:eastAsia="Times New Roman" w:cs="Arial"/>
                <w:color w:val="000000"/>
                <w:szCs w:val="24"/>
                <w:lang w:eastAsia="pt-BR"/>
              </w:rPr>
              <w:t>junho</w:t>
            </w:r>
            <w:r w:rsidRPr="0053742D">
              <w:rPr>
                <w:rFonts w:eastAsia="Times New Roman" w:cs="Arial"/>
                <w:color w:val="000000"/>
                <w:szCs w:val="24"/>
                <w:lang w:eastAsia="pt-BR"/>
              </w:rPr>
              <w:t xml:space="preserve"> de 2024</w:t>
            </w:r>
          </w:p>
          <w:p w14:paraId="42DFA920" w14:textId="77777777" w:rsidR="003A4518" w:rsidRDefault="003A4518" w:rsidP="0053742D">
            <w:pPr>
              <w:spacing w:after="0" w:line="240" w:lineRule="auto"/>
              <w:ind w:firstLine="0"/>
              <w:jc w:val="left"/>
              <w:rPr>
                <w:rFonts w:eastAsia="Times New Roman" w:cs="Arial"/>
                <w:color w:val="000000"/>
                <w:szCs w:val="24"/>
                <w:lang w:eastAsia="pt-BR"/>
              </w:rPr>
            </w:pPr>
          </w:p>
          <w:p w14:paraId="05171F1B" w14:textId="77777777" w:rsidR="003A4518" w:rsidRDefault="003A4518" w:rsidP="0053742D">
            <w:pPr>
              <w:spacing w:after="0" w:line="240" w:lineRule="auto"/>
              <w:ind w:firstLine="0"/>
              <w:jc w:val="left"/>
              <w:rPr>
                <w:rFonts w:eastAsia="Times New Roman" w:cs="Arial"/>
                <w:color w:val="000000"/>
                <w:szCs w:val="24"/>
                <w:lang w:eastAsia="pt-BR"/>
              </w:rPr>
            </w:pPr>
          </w:p>
          <w:p w14:paraId="1D104D86" w14:textId="77777777" w:rsidR="003A4518" w:rsidRDefault="003A4518" w:rsidP="0053742D">
            <w:pPr>
              <w:spacing w:after="0" w:line="240" w:lineRule="auto"/>
              <w:ind w:firstLine="0"/>
              <w:jc w:val="left"/>
              <w:rPr>
                <w:rFonts w:eastAsia="Times New Roman" w:cs="Arial"/>
                <w:color w:val="000000"/>
                <w:szCs w:val="24"/>
                <w:lang w:eastAsia="pt-BR"/>
              </w:rPr>
            </w:pPr>
          </w:p>
          <w:p w14:paraId="742D281C" w14:textId="63094F4D" w:rsidR="003A4518" w:rsidRPr="0053742D" w:rsidRDefault="003A4518" w:rsidP="0053742D">
            <w:pPr>
              <w:spacing w:after="0" w:line="240" w:lineRule="auto"/>
              <w:ind w:firstLine="0"/>
              <w:jc w:val="left"/>
              <w:rPr>
                <w:rFonts w:eastAsia="Times New Roman" w:cs="Arial"/>
                <w:color w:val="000000"/>
                <w:szCs w:val="24"/>
                <w:lang w:eastAsia="pt-BR"/>
              </w:rPr>
            </w:pPr>
          </w:p>
        </w:tc>
      </w:tr>
      <w:tr w:rsidR="0053742D" w:rsidRPr="0053742D" w14:paraId="46B6DBA7" w14:textId="77777777" w:rsidTr="0053742D">
        <w:trPr>
          <w:trHeight w:val="621"/>
        </w:trPr>
        <w:tc>
          <w:tcPr>
            <w:tcW w:w="5000" w:type="pct"/>
            <w:gridSpan w:val="6"/>
            <w:tcBorders>
              <w:top w:val="nil"/>
              <w:left w:val="nil"/>
              <w:bottom w:val="nil"/>
              <w:right w:val="nil"/>
            </w:tcBorders>
            <w:shd w:val="clear" w:color="auto" w:fill="auto"/>
            <w:vAlign w:val="bottom"/>
            <w:hideMark/>
          </w:tcPr>
          <w:p w14:paraId="60EB876A"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Douglas José Laquias</w:t>
            </w:r>
          </w:p>
        </w:tc>
      </w:tr>
      <w:tr w:rsidR="0053742D" w:rsidRPr="0053742D" w14:paraId="0174DF20" w14:textId="77777777" w:rsidTr="0053742D">
        <w:trPr>
          <w:trHeight w:val="120"/>
        </w:trPr>
        <w:tc>
          <w:tcPr>
            <w:tcW w:w="5000" w:type="pct"/>
            <w:gridSpan w:val="6"/>
            <w:tcBorders>
              <w:top w:val="nil"/>
              <w:left w:val="nil"/>
              <w:bottom w:val="nil"/>
              <w:right w:val="nil"/>
            </w:tcBorders>
            <w:shd w:val="clear" w:color="auto" w:fill="auto"/>
            <w:hideMark/>
          </w:tcPr>
          <w:p w14:paraId="70156FF4"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Responsável pelo gerenciamento da ARP</w:t>
            </w:r>
          </w:p>
        </w:tc>
      </w:tr>
    </w:tbl>
    <w:p w14:paraId="27C76961" w14:textId="77777777" w:rsidR="0053742D" w:rsidRDefault="0053742D">
      <w:r>
        <w:br w:type="page"/>
      </w:r>
    </w:p>
    <w:p w14:paraId="4D38F68D" w14:textId="730CAEB9" w:rsidR="0053742D" w:rsidRDefault="0053742D"/>
    <w:tbl>
      <w:tblPr>
        <w:tblW w:w="5000" w:type="pct"/>
        <w:tblCellMar>
          <w:left w:w="70" w:type="dxa"/>
          <w:right w:w="70" w:type="dxa"/>
        </w:tblCellMar>
        <w:tblLook w:val="04A0" w:firstRow="1" w:lastRow="0" w:firstColumn="1" w:lastColumn="0" w:noHBand="0" w:noVBand="1"/>
      </w:tblPr>
      <w:tblGrid>
        <w:gridCol w:w="281"/>
        <w:gridCol w:w="416"/>
        <w:gridCol w:w="1341"/>
        <w:gridCol w:w="682"/>
        <w:gridCol w:w="1380"/>
        <w:gridCol w:w="1325"/>
        <w:gridCol w:w="1612"/>
        <w:gridCol w:w="3168"/>
      </w:tblGrid>
      <w:tr w:rsidR="0053742D" w:rsidRPr="0053742D" w14:paraId="5327EA3A" w14:textId="77777777" w:rsidTr="0053742D">
        <w:trPr>
          <w:trHeight w:val="60"/>
        </w:trPr>
        <w:tc>
          <w:tcPr>
            <w:tcW w:w="5000" w:type="pct"/>
            <w:gridSpan w:val="8"/>
            <w:tcBorders>
              <w:top w:val="nil"/>
              <w:left w:val="nil"/>
              <w:bottom w:val="nil"/>
              <w:right w:val="nil"/>
            </w:tcBorders>
            <w:shd w:val="clear" w:color="auto" w:fill="auto"/>
            <w:hideMark/>
          </w:tcPr>
          <w:p w14:paraId="1874C7F6" w14:textId="6CA0265E" w:rsidR="0053742D" w:rsidRPr="0053742D" w:rsidRDefault="0053742D" w:rsidP="0053742D">
            <w:pPr>
              <w:spacing w:after="0" w:line="240" w:lineRule="auto"/>
              <w:ind w:firstLine="0"/>
              <w:jc w:val="center"/>
              <w:rPr>
                <w:rFonts w:eastAsia="Times New Roman" w:cs="Arial"/>
                <w:color w:val="000000"/>
                <w:sz w:val="16"/>
                <w:szCs w:val="16"/>
                <w:lang w:eastAsia="pt-BR"/>
              </w:rPr>
            </w:pPr>
          </w:p>
        </w:tc>
      </w:tr>
      <w:tr w:rsidR="0053742D" w:rsidRPr="0053742D" w14:paraId="00660C7B" w14:textId="77777777" w:rsidTr="0053742D">
        <w:trPr>
          <w:trHeight w:val="120"/>
        </w:trPr>
        <w:tc>
          <w:tcPr>
            <w:tcW w:w="5000" w:type="pct"/>
            <w:gridSpan w:val="8"/>
            <w:tcBorders>
              <w:top w:val="nil"/>
              <w:left w:val="nil"/>
              <w:bottom w:val="nil"/>
              <w:right w:val="nil"/>
            </w:tcBorders>
            <w:shd w:val="clear" w:color="auto" w:fill="auto"/>
            <w:vAlign w:val="bottom"/>
            <w:hideMark/>
          </w:tcPr>
          <w:p w14:paraId="3D51A64F" w14:textId="77777777" w:rsidR="0053742D" w:rsidRPr="0053742D" w:rsidRDefault="0053742D" w:rsidP="0053742D">
            <w:pPr>
              <w:spacing w:after="0" w:line="240" w:lineRule="auto"/>
              <w:ind w:firstLine="0"/>
              <w:jc w:val="center"/>
              <w:rPr>
                <w:rFonts w:eastAsia="Times New Roman" w:cs="Arial"/>
                <w:b/>
                <w:bCs/>
                <w:color w:val="000000"/>
                <w:sz w:val="28"/>
                <w:szCs w:val="28"/>
                <w:lang w:eastAsia="pt-BR"/>
              </w:rPr>
            </w:pPr>
            <w:r w:rsidRPr="0053742D">
              <w:rPr>
                <w:rFonts w:eastAsia="Times New Roman" w:cs="Arial"/>
                <w:b/>
                <w:bCs/>
                <w:color w:val="000000"/>
                <w:sz w:val="28"/>
                <w:szCs w:val="28"/>
                <w:lang w:eastAsia="pt-BR"/>
              </w:rPr>
              <w:t>Anexo I - Termo de Referência (TR)</w:t>
            </w:r>
          </w:p>
        </w:tc>
      </w:tr>
      <w:tr w:rsidR="0053742D" w:rsidRPr="0053742D" w14:paraId="2CF438E4" w14:textId="77777777" w:rsidTr="0053742D">
        <w:trPr>
          <w:trHeight w:val="99"/>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14:paraId="65F96DC0"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 DADOS GERAIS</w:t>
            </w:r>
          </w:p>
        </w:tc>
      </w:tr>
      <w:tr w:rsidR="0053742D" w:rsidRPr="0053742D" w14:paraId="7D9DFA5D" w14:textId="77777777" w:rsidTr="00C3375D">
        <w:trPr>
          <w:trHeight w:val="99"/>
        </w:trPr>
        <w:tc>
          <w:tcPr>
            <w:tcW w:w="999"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375866" w14:textId="77777777" w:rsidR="0053742D" w:rsidRPr="0053742D" w:rsidRDefault="0053742D" w:rsidP="0053742D">
            <w:pPr>
              <w:spacing w:after="0" w:line="240" w:lineRule="auto"/>
              <w:ind w:firstLine="0"/>
              <w:jc w:val="left"/>
              <w:rPr>
                <w:rFonts w:eastAsia="Times New Roman" w:cs="Arial"/>
                <w:b/>
                <w:bCs/>
                <w:color w:val="000000"/>
                <w:sz w:val="20"/>
                <w:szCs w:val="20"/>
                <w:lang w:eastAsia="pt-BR"/>
              </w:rPr>
            </w:pPr>
            <w:r w:rsidRPr="0053742D">
              <w:rPr>
                <w:rFonts w:eastAsia="Times New Roman" w:cs="Arial"/>
                <w:b/>
                <w:bCs/>
                <w:color w:val="000000"/>
                <w:sz w:val="20"/>
                <w:szCs w:val="20"/>
                <w:lang w:eastAsia="pt-BR"/>
              </w:rPr>
              <w:t>N° PROCESSO</w:t>
            </w:r>
          </w:p>
        </w:tc>
        <w:tc>
          <w:tcPr>
            <w:tcW w:w="4001" w:type="pct"/>
            <w:gridSpan w:val="5"/>
            <w:tcBorders>
              <w:top w:val="single" w:sz="4" w:space="0" w:color="000000"/>
              <w:left w:val="nil"/>
              <w:bottom w:val="single" w:sz="4" w:space="0" w:color="000000"/>
              <w:right w:val="single" w:sz="4" w:space="0" w:color="000000"/>
            </w:tcBorders>
            <w:shd w:val="clear" w:color="auto" w:fill="auto"/>
            <w:vAlign w:val="center"/>
            <w:hideMark/>
          </w:tcPr>
          <w:p w14:paraId="5647052A" w14:textId="37C9FB4B" w:rsidR="0053742D" w:rsidRPr="0053742D" w:rsidRDefault="002528A5" w:rsidP="0053742D">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 xml:space="preserve"> 77</w:t>
            </w:r>
            <w:r w:rsidR="0053742D" w:rsidRPr="0053742D">
              <w:rPr>
                <w:rFonts w:eastAsia="Times New Roman" w:cs="Arial"/>
                <w:color w:val="000000"/>
                <w:sz w:val="22"/>
                <w:lang w:eastAsia="pt-BR"/>
              </w:rPr>
              <w:t>/2024</w:t>
            </w:r>
          </w:p>
        </w:tc>
      </w:tr>
      <w:tr w:rsidR="0053742D" w:rsidRPr="0053742D" w14:paraId="71224D84" w14:textId="77777777" w:rsidTr="00C3375D">
        <w:trPr>
          <w:trHeight w:val="99"/>
        </w:trPr>
        <w:tc>
          <w:tcPr>
            <w:tcW w:w="999"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9AC762" w14:textId="77777777" w:rsidR="0053742D" w:rsidRPr="0053742D" w:rsidRDefault="0053742D" w:rsidP="0053742D">
            <w:pPr>
              <w:spacing w:after="0" w:line="240" w:lineRule="auto"/>
              <w:ind w:firstLine="0"/>
              <w:jc w:val="left"/>
              <w:rPr>
                <w:rFonts w:eastAsia="Times New Roman" w:cs="Arial"/>
                <w:b/>
                <w:bCs/>
                <w:color w:val="000000"/>
                <w:sz w:val="20"/>
                <w:szCs w:val="20"/>
                <w:lang w:eastAsia="pt-BR"/>
              </w:rPr>
            </w:pPr>
            <w:r w:rsidRPr="0053742D">
              <w:rPr>
                <w:rFonts w:eastAsia="Times New Roman" w:cs="Arial"/>
                <w:b/>
                <w:bCs/>
                <w:color w:val="000000"/>
                <w:sz w:val="20"/>
                <w:szCs w:val="20"/>
                <w:lang w:eastAsia="pt-BR"/>
              </w:rPr>
              <w:t>MODALIDADE</w:t>
            </w:r>
          </w:p>
        </w:tc>
        <w:tc>
          <w:tcPr>
            <w:tcW w:w="4001" w:type="pct"/>
            <w:gridSpan w:val="5"/>
            <w:tcBorders>
              <w:top w:val="single" w:sz="4" w:space="0" w:color="000000"/>
              <w:left w:val="nil"/>
              <w:bottom w:val="single" w:sz="4" w:space="0" w:color="000000"/>
              <w:right w:val="single" w:sz="4" w:space="0" w:color="000000"/>
            </w:tcBorders>
            <w:shd w:val="clear" w:color="auto" w:fill="auto"/>
            <w:vAlign w:val="center"/>
            <w:hideMark/>
          </w:tcPr>
          <w:p w14:paraId="3CDFCF59" w14:textId="77777777"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pregão</w:t>
            </w:r>
          </w:p>
        </w:tc>
      </w:tr>
      <w:tr w:rsidR="0053742D" w:rsidRPr="0053742D" w14:paraId="7D73E0BA" w14:textId="77777777" w:rsidTr="00C3375D">
        <w:trPr>
          <w:trHeight w:val="99"/>
        </w:trPr>
        <w:tc>
          <w:tcPr>
            <w:tcW w:w="999"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C04A608"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N° PROCEDIMENTO</w:t>
            </w:r>
          </w:p>
        </w:tc>
        <w:tc>
          <w:tcPr>
            <w:tcW w:w="4001" w:type="pct"/>
            <w:gridSpan w:val="5"/>
            <w:tcBorders>
              <w:top w:val="single" w:sz="4" w:space="0" w:color="000000"/>
              <w:left w:val="nil"/>
              <w:bottom w:val="single" w:sz="4" w:space="0" w:color="000000"/>
              <w:right w:val="single" w:sz="4" w:space="0" w:color="000000"/>
            </w:tcBorders>
            <w:shd w:val="clear" w:color="auto" w:fill="auto"/>
            <w:vAlign w:val="center"/>
            <w:hideMark/>
          </w:tcPr>
          <w:p w14:paraId="69625C17" w14:textId="778B5D03" w:rsidR="0053742D" w:rsidRPr="0053742D" w:rsidRDefault="002528A5" w:rsidP="0053742D">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 xml:space="preserve">  41</w:t>
            </w:r>
            <w:r w:rsidR="0053742D" w:rsidRPr="0053742D">
              <w:rPr>
                <w:rFonts w:eastAsia="Times New Roman" w:cs="Arial"/>
                <w:color w:val="000000"/>
                <w:sz w:val="22"/>
                <w:lang w:eastAsia="pt-BR"/>
              </w:rPr>
              <w:t>/2024</w:t>
            </w:r>
          </w:p>
        </w:tc>
      </w:tr>
      <w:tr w:rsidR="0053742D" w:rsidRPr="0053742D" w14:paraId="52D54225" w14:textId="77777777" w:rsidTr="00C3375D">
        <w:trPr>
          <w:trHeight w:val="159"/>
        </w:trPr>
        <w:tc>
          <w:tcPr>
            <w:tcW w:w="999"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18141DE" w14:textId="77777777" w:rsidR="0053742D" w:rsidRPr="0053742D" w:rsidRDefault="0053742D" w:rsidP="0053742D">
            <w:pPr>
              <w:spacing w:after="0" w:line="240" w:lineRule="auto"/>
              <w:ind w:firstLine="0"/>
              <w:jc w:val="left"/>
              <w:rPr>
                <w:rFonts w:eastAsia="Times New Roman" w:cs="Arial"/>
                <w:b/>
                <w:bCs/>
                <w:color w:val="000000"/>
                <w:sz w:val="20"/>
                <w:szCs w:val="20"/>
                <w:lang w:eastAsia="pt-BR"/>
              </w:rPr>
            </w:pPr>
            <w:r w:rsidRPr="0053742D">
              <w:rPr>
                <w:rFonts w:eastAsia="Times New Roman" w:cs="Arial"/>
                <w:b/>
                <w:bCs/>
                <w:color w:val="000000"/>
                <w:sz w:val="20"/>
                <w:szCs w:val="20"/>
                <w:lang w:eastAsia="pt-BR"/>
              </w:rPr>
              <w:t>CARACTERISTICA</w:t>
            </w:r>
          </w:p>
        </w:tc>
        <w:tc>
          <w:tcPr>
            <w:tcW w:w="4001" w:type="pct"/>
            <w:gridSpan w:val="5"/>
            <w:tcBorders>
              <w:top w:val="single" w:sz="4" w:space="0" w:color="000000"/>
              <w:left w:val="nil"/>
              <w:bottom w:val="single" w:sz="4" w:space="0" w:color="000000"/>
              <w:right w:val="single" w:sz="4" w:space="0" w:color="000000"/>
            </w:tcBorders>
            <w:shd w:val="clear" w:color="auto" w:fill="auto"/>
            <w:vAlign w:val="center"/>
            <w:hideMark/>
          </w:tcPr>
          <w:p w14:paraId="36C8DD0E"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Sistema registro de preços (Ata registro de preços)</w:t>
            </w:r>
          </w:p>
        </w:tc>
      </w:tr>
      <w:tr w:rsidR="0053742D" w:rsidRPr="0053742D" w14:paraId="1D3D9010" w14:textId="77777777" w:rsidTr="00C3375D">
        <w:trPr>
          <w:trHeight w:val="99"/>
        </w:trPr>
        <w:tc>
          <w:tcPr>
            <w:tcW w:w="999"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A575A09" w14:textId="77777777" w:rsidR="0053742D" w:rsidRPr="0053742D" w:rsidRDefault="0053742D" w:rsidP="0053742D">
            <w:pPr>
              <w:spacing w:after="0" w:line="240" w:lineRule="auto"/>
              <w:ind w:firstLine="0"/>
              <w:jc w:val="left"/>
              <w:rPr>
                <w:rFonts w:eastAsia="Times New Roman" w:cs="Arial"/>
                <w:b/>
                <w:bCs/>
                <w:color w:val="000000"/>
                <w:sz w:val="20"/>
                <w:szCs w:val="20"/>
                <w:lang w:eastAsia="pt-BR"/>
              </w:rPr>
            </w:pPr>
            <w:r w:rsidRPr="0053742D">
              <w:rPr>
                <w:rFonts w:eastAsia="Times New Roman" w:cs="Arial"/>
                <w:b/>
                <w:bCs/>
                <w:color w:val="000000"/>
                <w:sz w:val="20"/>
                <w:szCs w:val="20"/>
                <w:lang w:eastAsia="pt-BR"/>
              </w:rPr>
              <w:t>NATUREZA</w:t>
            </w:r>
          </w:p>
        </w:tc>
        <w:tc>
          <w:tcPr>
            <w:tcW w:w="4001" w:type="pct"/>
            <w:gridSpan w:val="5"/>
            <w:tcBorders>
              <w:top w:val="single" w:sz="4" w:space="0" w:color="000000"/>
              <w:left w:val="nil"/>
              <w:bottom w:val="single" w:sz="4" w:space="0" w:color="000000"/>
              <w:right w:val="single" w:sz="4" w:space="0" w:color="000000"/>
            </w:tcBorders>
            <w:shd w:val="clear" w:color="auto" w:fill="auto"/>
            <w:vAlign w:val="center"/>
            <w:hideMark/>
          </w:tcPr>
          <w:p w14:paraId="6425E7E1"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Fornecimentos</w:t>
            </w:r>
          </w:p>
        </w:tc>
      </w:tr>
      <w:tr w:rsidR="0053742D" w:rsidRPr="0053742D" w14:paraId="6931BF35" w14:textId="77777777" w:rsidTr="00C3375D">
        <w:trPr>
          <w:trHeight w:val="141"/>
        </w:trPr>
        <w:tc>
          <w:tcPr>
            <w:tcW w:w="999" w:type="pct"/>
            <w:gridSpan w:val="3"/>
            <w:tcBorders>
              <w:top w:val="single" w:sz="4" w:space="0" w:color="000000"/>
              <w:left w:val="single" w:sz="4" w:space="0" w:color="000000"/>
              <w:bottom w:val="nil"/>
              <w:right w:val="single" w:sz="4" w:space="0" w:color="000000"/>
            </w:tcBorders>
            <w:shd w:val="clear" w:color="auto" w:fill="auto"/>
            <w:vAlign w:val="center"/>
            <w:hideMark/>
          </w:tcPr>
          <w:p w14:paraId="5DCC69D0" w14:textId="77777777" w:rsidR="0053742D" w:rsidRPr="0053742D" w:rsidRDefault="0053742D" w:rsidP="0053742D">
            <w:pPr>
              <w:spacing w:after="0" w:line="240" w:lineRule="auto"/>
              <w:ind w:firstLine="0"/>
              <w:jc w:val="left"/>
              <w:rPr>
                <w:rFonts w:eastAsia="Times New Roman" w:cs="Arial"/>
                <w:b/>
                <w:bCs/>
                <w:color w:val="000000"/>
                <w:sz w:val="20"/>
                <w:szCs w:val="20"/>
                <w:lang w:eastAsia="pt-BR"/>
              </w:rPr>
            </w:pPr>
            <w:r w:rsidRPr="0053742D">
              <w:rPr>
                <w:rFonts w:eastAsia="Times New Roman" w:cs="Arial"/>
                <w:b/>
                <w:bCs/>
                <w:color w:val="000000"/>
                <w:sz w:val="20"/>
                <w:szCs w:val="20"/>
                <w:lang w:eastAsia="pt-BR"/>
              </w:rPr>
              <w:t>OBJETO</w:t>
            </w:r>
          </w:p>
        </w:tc>
        <w:tc>
          <w:tcPr>
            <w:tcW w:w="4001" w:type="pct"/>
            <w:gridSpan w:val="5"/>
            <w:tcBorders>
              <w:top w:val="single" w:sz="4" w:space="0" w:color="000000"/>
              <w:left w:val="nil"/>
              <w:bottom w:val="nil"/>
              <w:right w:val="single" w:sz="4" w:space="0" w:color="000000"/>
            </w:tcBorders>
            <w:shd w:val="clear" w:color="auto" w:fill="auto"/>
            <w:vAlign w:val="center"/>
            <w:hideMark/>
          </w:tcPr>
          <w:p w14:paraId="06042CA7" w14:textId="303B673C" w:rsidR="0053742D" w:rsidRPr="00C3375D" w:rsidRDefault="00C3375D" w:rsidP="0053742D">
            <w:pPr>
              <w:spacing w:after="0" w:line="240" w:lineRule="auto"/>
              <w:ind w:firstLine="0"/>
              <w:rPr>
                <w:rFonts w:eastAsia="Times New Roman" w:cs="Arial"/>
                <w:b/>
                <w:bCs/>
                <w:color w:val="000000"/>
                <w:sz w:val="22"/>
                <w:lang w:eastAsia="pt-BR"/>
              </w:rPr>
            </w:pPr>
            <w:r w:rsidRPr="00C3375D">
              <w:rPr>
                <w:rFonts w:eastAsia="Times New Roman" w:cs="Arial"/>
                <w:b/>
                <w:bCs/>
                <w:color w:val="000000"/>
                <w:sz w:val="22"/>
                <w:lang w:eastAsia="pt-BR"/>
              </w:rPr>
              <w:t>AQUISIÇÃO DE GÊNEROS ALIMENTÍCIOS E AFINS</w:t>
            </w:r>
          </w:p>
        </w:tc>
      </w:tr>
      <w:tr w:rsidR="0053742D" w:rsidRPr="0053742D" w14:paraId="26039ADC" w14:textId="77777777" w:rsidTr="00C3375D">
        <w:trPr>
          <w:trHeight w:val="120"/>
        </w:trPr>
        <w:tc>
          <w:tcPr>
            <w:tcW w:w="999" w:type="pct"/>
            <w:gridSpan w:val="3"/>
            <w:tcBorders>
              <w:top w:val="single" w:sz="4" w:space="0" w:color="auto"/>
              <w:left w:val="single" w:sz="4" w:space="0" w:color="auto"/>
              <w:bottom w:val="single" w:sz="4" w:space="0" w:color="auto"/>
              <w:right w:val="single" w:sz="4" w:space="0" w:color="auto"/>
            </w:tcBorders>
            <w:shd w:val="clear" w:color="auto" w:fill="auto"/>
            <w:hideMark/>
          </w:tcPr>
          <w:p w14:paraId="34814B77" w14:textId="77777777" w:rsidR="0053742D" w:rsidRPr="0053742D" w:rsidRDefault="0053742D" w:rsidP="0053742D">
            <w:pPr>
              <w:spacing w:after="0" w:line="240" w:lineRule="auto"/>
              <w:ind w:firstLine="0"/>
              <w:rPr>
                <w:rFonts w:eastAsia="Times New Roman" w:cs="Arial"/>
                <w:b/>
                <w:bCs/>
                <w:color w:val="000000"/>
                <w:sz w:val="18"/>
                <w:szCs w:val="18"/>
                <w:lang w:eastAsia="pt-BR"/>
              </w:rPr>
            </w:pPr>
            <w:r w:rsidRPr="0053742D">
              <w:rPr>
                <w:rFonts w:eastAsia="Times New Roman" w:cs="Arial"/>
                <w:b/>
                <w:bCs/>
                <w:color w:val="000000"/>
                <w:sz w:val="18"/>
                <w:szCs w:val="18"/>
                <w:lang w:eastAsia="pt-BR"/>
              </w:rPr>
              <w:t>CRITÉRIO DE JULGAMENTO</w:t>
            </w:r>
          </w:p>
        </w:tc>
        <w:tc>
          <w:tcPr>
            <w:tcW w:w="4001" w:type="pct"/>
            <w:gridSpan w:val="5"/>
            <w:tcBorders>
              <w:top w:val="single" w:sz="4" w:space="0" w:color="auto"/>
              <w:left w:val="nil"/>
              <w:bottom w:val="single" w:sz="4" w:space="0" w:color="auto"/>
              <w:right w:val="single" w:sz="4" w:space="0" w:color="auto"/>
            </w:tcBorders>
            <w:shd w:val="clear" w:color="auto" w:fill="auto"/>
            <w:hideMark/>
          </w:tcPr>
          <w:p w14:paraId="5F38EDB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Menor preço</w:t>
            </w:r>
          </w:p>
        </w:tc>
      </w:tr>
      <w:tr w:rsidR="0053742D" w:rsidRPr="0053742D" w14:paraId="1FB3B4A0" w14:textId="77777777" w:rsidTr="00C3375D">
        <w:trPr>
          <w:trHeight w:val="99"/>
        </w:trPr>
        <w:tc>
          <w:tcPr>
            <w:tcW w:w="999" w:type="pct"/>
            <w:gridSpan w:val="3"/>
            <w:tcBorders>
              <w:top w:val="nil"/>
              <w:left w:val="single" w:sz="4" w:space="0" w:color="000000"/>
              <w:bottom w:val="single" w:sz="4" w:space="0" w:color="000000"/>
              <w:right w:val="single" w:sz="4" w:space="0" w:color="000000"/>
            </w:tcBorders>
            <w:shd w:val="clear" w:color="auto" w:fill="auto"/>
            <w:vAlign w:val="center"/>
            <w:hideMark/>
          </w:tcPr>
          <w:p w14:paraId="7358B18D" w14:textId="77777777" w:rsidR="0053742D" w:rsidRPr="0053742D" w:rsidRDefault="0053742D" w:rsidP="0053742D">
            <w:pPr>
              <w:spacing w:after="0" w:line="240" w:lineRule="auto"/>
              <w:ind w:firstLine="0"/>
              <w:jc w:val="left"/>
              <w:rPr>
                <w:rFonts w:eastAsia="Times New Roman" w:cs="Arial"/>
                <w:b/>
                <w:bCs/>
                <w:color w:val="000000"/>
                <w:sz w:val="22"/>
                <w:lang w:eastAsia="pt-BR"/>
              </w:rPr>
            </w:pPr>
            <w:r w:rsidRPr="0053742D">
              <w:rPr>
                <w:rFonts w:eastAsia="Times New Roman" w:cs="Arial"/>
                <w:b/>
                <w:bCs/>
                <w:color w:val="000000"/>
                <w:sz w:val="22"/>
                <w:lang w:eastAsia="pt-BR"/>
              </w:rPr>
              <w:t>VALOR:</w:t>
            </w:r>
          </w:p>
        </w:tc>
        <w:tc>
          <w:tcPr>
            <w:tcW w:w="4001" w:type="pct"/>
            <w:gridSpan w:val="5"/>
            <w:tcBorders>
              <w:top w:val="nil"/>
              <w:left w:val="single" w:sz="4" w:space="0" w:color="auto"/>
              <w:bottom w:val="single" w:sz="4" w:space="0" w:color="auto"/>
              <w:right w:val="single" w:sz="4" w:space="0" w:color="000000"/>
            </w:tcBorders>
            <w:shd w:val="clear" w:color="auto" w:fill="auto"/>
            <w:vAlign w:val="center"/>
            <w:hideMark/>
          </w:tcPr>
          <w:p w14:paraId="2CA060F0" w14:textId="4EAB9BA6"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 xml:space="preserve">R$ </w:t>
            </w:r>
            <w:r w:rsidR="004B7A6D" w:rsidRPr="0053742D">
              <w:rPr>
                <w:rFonts w:eastAsia="Times New Roman" w:cs="Arial"/>
                <w:color w:val="000000"/>
                <w:sz w:val="22"/>
                <w:lang w:eastAsia="pt-BR"/>
              </w:rPr>
              <w:t>1</w:t>
            </w:r>
            <w:r w:rsidR="004B7A6D">
              <w:rPr>
                <w:rFonts w:eastAsia="Times New Roman" w:cs="Arial"/>
                <w:color w:val="000000"/>
                <w:sz w:val="22"/>
                <w:lang w:eastAsia="pt-BR"/>
              </w:rPr>
              <w:t>62</w:t>
            </w:r>
            <w:r w:rsidR="004B7A6D" w:rsidRPr="0053742D">
              <w:rPr>
                <w:rFonts w:eastAsia="Times New Roman" w:cs="Arial"/>
                <w:color w:val="000000"/>
                <w:sz w:val="22"/>
                <w:lang w:eastAsia="pt-BR"/>
              </w:rPr>
              <w:t>.6</w:t>
            </w:r>
            <w:r w:rsidR="004B7A6D">
              <w:rPr>
                <w:rFonts w:eastAsia="Times New Roman" w:cs="Arial"/>
                <w:color w:val="000000"/>
                <w:sz w:val="22"/>
                <w:lang w:eastAsia="pt-BR"/>
              </w:rPr>
              <w:t>44</w:t>
            </w:r>
            <w:r w:rsidR="004B7A6D" w:rsidRPr="0053742D">
              <w:rPr>
                <w:rFonts w:eastAsia="Times New Roman" w:cs="Arial"/>
                <w:color w:val="000000"/>
                <w:sz w:val="22"/>
                <w:lang w:eastAsia="pt-BR"/>
              </w:rPr>
              <w:t>,4</w:t>
            </w:r>
            <w:r w:rsidR="004B7A6D">
              <w:rPr>
                <w:rFonts w:eastAsia="Times New Roman" w:cs="Arial"/>
                <w:color w:val="000000"/>
                <w:sz w:val="22"/>
                <w:lang w:eastAsia="pt-BR"/>
              </w:rPr>
              <w:t>0</w:t>
            </w:r>
          </w:p>
        </w:tc>
      </w:tr>
      <w:tr w:rsidR="0053742D" w:rsidRPr="0053742D" w14:paraId="4809911F" w14:textId="77777777" w:rsidTr="0053742D">
        <w:trPr>
          <w:trHeight w:val="99"/>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14:paraId="4C252502"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II. DOCUMENTOS EXIGIDOS</w:t>
            </w:r>
          </w:p>
        </w:tc>
      </w:tr>
      <w:tr w:rsidR="0053742D" w:rsidRPr="0053742D" w14:paraId="64BC0957" w14:textId="77777777" w:rsidTr="00C3375D">
        <w:trPr>
          <w:trHeight w:val="219"/>
        </w:trPr>
        <w:tc>
          <w:tcPr>
            <w:tcW w:w="138" w:type="pct"/>
            <w:tcBorders>
              <w:top w:val="nil"/>
              <w:left w:val="single" w:sz="4" w:space="0" w:color="000000"/>
              <w:bottom w:val="single" w:sz="4" w:space="0" w:color="000000"/>
              <w:right w:val="single" w:sz="4" w:space="0" w:color="000000"/>
            </w:tcBorders>
            <w:shd w:val="clear" w:color="auto" w:fill="auto"/>
            <w:hideMark/>
          </w:tcPr>
          <w:p w14:paraId="3211327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2520" w:type="pct"/>
            <w:gridSpan w:val="5"/>
            <w:tcBorders>
              <w:top w:val="single" w:sz="4" w:space="0" w:color="000000"/>
              <w:left w:val="nil"/>
              <w:bottom w:val="single" w:sz="4" w:space="0" w:color="000000"/>
              <w:right w:val="single" w:sz="4" w:space="0" w:color="000000"/>
            </w:tcBorders>
            <w:shd w:val="clear" w:color="000000" w:fill="FFFFFF"/>
            <w:hideMark/>
          </w:tcPr>
          <w:p w14:paraId="58CA082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Documentos que comprove a constituição regular da Licitante, conforme item 10.2</w:t>
            </w:r>
          </w:p>
        </w:tc>
        <w:tc>
          <w:tcPr>
            <w:tcW w:w="2342" w:type="pct"/>
            <w:gridSpan w:val="2"/>
            <w:tcBorders>
              <w:top w:val="single" w:sz="4" w:space="0" w:color="000000"/>
              <w:left w:val="nil"/>
              <w:bottom w:val="single" w:sz="4" w:space="0" w:color="000000"/>
              <w:right w:val="single" w:sz="4" w:space="0" w:color="000000"/>
            </w:tcBorders>
            <w:shd w:val="clear" w:color="000000" w:fill="FFFFFF"/>
            <w:hideMark/>
          </w:tcPr>
          <w:p w14:paraId="59A687F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Obrigatório para comprovação da habilitação jurídica</w:t>
            </w:r>
          </w:p>
        </w:tc>
      </w:tr>
      <w:tr w:rsidR="0053742D" w:rsidRPr="0053742D" w14:paraId="65293C26" w14:textId="77777777" w:rsidTr="00C3375D">
        <w:trPr>
          <w:trHeight w:val="201"/>
        </w:trPr>
        <w:tc>
          <w:tcPr>
            <w:tcW w:w="138" w:type="pct"/>
            <w:tcBorders>
              <w:top w:val="nil"/>
              <w:left w:val="single" w:sz="4" w:space="0" w:color="000000"/>
              <w:bottom w:val="single" w:sz="4" w:space="0" w:color="000000"/>
              <w:right w:val="single" w:sz="4" w:space="0" w:color="000000"/>
            </w:tcBorders>
            <w:shd w:val="clear" w:color="auto" w:fill="auto"/>
            <w:hideMark/>
          </w:tcPr>
          <w:p w14:paraId="1CBF484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2520" w:type="pct"/>
            <w:gridSpan w:val="5"/>
            <w:tcBorders>
              <w:top w:val="single" w:sz="4" w:space="0" w:color="000000"/>
              <w:left w:val="nil"/>
              <w:bottom w:val="single" w:sz="4" w:space="0" w:color="000000"/>
              <w:right w:val="single" w:sz="4" w:space="0" w:color="000000"/>
            </w:tcBorders>
            <w:shd w:val="clear" w:color="000000" w:fill="FFFFFF"/>
            <w:hideMark/>
          </w:tcPr>
          <w:p w14:paraId="7145181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Prova de inscrição no cadastro Nacional de Pessoas Jurídicas (CNPJ)</w:t>
            </w:r>
          </w:p>
        </w:tc>
        <w:tc>
          <w:tcPr>
            <w:tcW w:w="2342" w:type="pct"/>
            <w:gridSpan w:val="2"/>
            <w:tcBorders>
              <w:top w:val="single" w:sz="4" w:space="0" w:color="000000"/>
              <w:left w:val="nil"/>
              <w:bottom w:val="single" w:sz="4" w:space="0" w:color="000000"/>
              <w:right w:val="single" w:sz="4" w:space="0" w:color="000000"/>
            </w:tcBorders>
            <w:shd w:val="clear" w:color="000000" w:fill="FFFFFF"/>
            <w:hideMark/>
          </w:tcPr>
          <w:p w14:paraId="02BB43E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Obrigatório para comprovação da habilitação jurídica</w:t>
            </w:r>
          </w:p>
        </w:tc>
      </w:tr>
      <w:tr w:rsidR="0053742D" w:rsidRPr="0053742D" w14:paraId="16D26C40" w14:textId="77777777" w:rsidTr="00C3375D">
        <w:trPr>
          <w:trHeight w:val="219"/>
        </w:trPr>
        <w:tc>
          <w:tcPr>
            <w:tcW w:w="138" w:type="pct"/>
            <w:tcBorders>
              <w:top w:val="nil"/>
              <w:left w:val="single" w:sz="4" w:space="0" w:color="000000"/>
              <w:bottom w:val="single" w:sz="4" w:space="0" w:color="000000"/>
              <w:right w:val="single" w:sz="4" w:space="0" w:color="000000"/>
            </w:tcBorders>
            <w:shd w:val="clear" w:color="auto" w:fill="auto"/>
            <w:hideMark/>
          </w:tcPr>
          <w:p w14:paraId="79F57D5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2520" w:type="pct"/>
            <w:gridSpan w:val="5"/>
            <w:tcBorders>
              <w:top w:val="single" w:sz="4" w:space="0" w:color="000000"/>
              <w:left w:val="nil"/>
              <w:bottom w:val="single" w:sz="4" w:space="0" w:color="000000"/>
              <w:right w:val="single" w:sz="4" w:space="0" w:color="000000"/>
            </w:tcBorders>
            <w:shd w:val="clear" w:color="000000" w:fill="FFFFFF"/>
            <w:hideMark/>
          </w:tcPr>
          <w:p w14:paraId="59D61C9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Declarações constantes do anexo III</w:t>
            </w:r>
          </w:p>
        </w:tc>
        <w:tc>
          <w:tcPr>
            <w:tcW w:w="2342" w:type="pct"/>
            <w:gridSpan w:val="2"/>
            <w:tcBorders>
              <w:top w:val="single" w:sz="4" w:space="0" w:color="000000"/>
              <w:left w:val="nil"/>
              <w:bottom w:val="single" w:sz="4" w:space="0" w:color="000000"/>
              <w:right w:val="single" w:sz="4" w:space="0" w:color="000000"/>
            </w:tcBorders>
            <w:shd w:val="clear" w:color="000000" w:fill="FFFFFF"/>
            <w:hideMark/>
          </w:tcPr>
          <w:p w14:paraId="0612B5B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Obrigatório para fins de declaração de atendimento aos requisitos de habilitação e diversos</w:t>
            </w:r>
          </w:p>
        </w:tc>
      </w:tr>
      <w:tr w:rsidR="0053742D" w:rsidRPr="0053742D" w14:paraId="664B7CAE" w14:textId="77777777" w:rsidTr="00C3375D">
        <w:trPr>
          <w:trHeight w:val="381"/>
        </w:trPr>
        <w:tc>
          <w:tcPr>
            <w:tcW w:w="138" w:type="pct"/>
            <w:tcBorders>
              <w:top w:val="nil"/>
              <w:left w:val="single" w:sz="4" w:space="0" w:color="000000"/>
              <w:bottom w:val="single" w:sz="4" w:space="0" w:color="000000"/>
              <w:right w:val="single" w:sz="4" w:space="0" w:color="000000"/>
            </w:tcBorders>
            <w:shd w:val="clear" w:color="auto" w:fill="auto"/>
            <w:hideMark/>
          </w:tcPr>
          <w:p w14:paraId="218F984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2520" w:type="pct"/>
            <w:gridSpan w:val="5"/>
            <w:tcBorders>
              <w:top w:val="single" w:sz="4" w:space="0" w:color="000000"/>
              <w:left w:val="nil"/>
              <w:bottom w:val="single" w:sz="4" w:space="0" w:color="000000"/>
              <w:right w:val="single" w:sz="4" w:space="0" w:color="000000"/>
            </w:tcBorders>
            <w:shd w:val="clear" w:color="000000" w:fill="FFFFFF"/>
            <w:hideMark/>
          </w:tcPr>
          <w:p w14:paraId="1CD100F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Certidão expedida pela Junta Comercial com validade de 180 (cento e oitenta) dias, contados da data de expedição, nos termos do art. 3º da Instrução DREI n. 36/2017. </w:t>
            </w:r>
          </w:p>
        </w:tc>
        <w:tc>
          <w:tcPr>
            <w:tcW w:w="2342" w:type="pct"/>
            <w:gridSpan w:val="2"/>
            <w:tcBorders>
              <w:top w:val="single" w:sz="4" w:space="0" w:color="000000"/>
              <w:left w:val="nil"/>
              <w:bottom w:val="single" w:sz="4" w:space="0" w:color="000000"/>
              <w:right w:val="single" w:sz="4" w:space="0" w:color="000000"/>
            </w:tcBorders>
            <w:shd w:val="clear" w:color="000000" w:fill="FFFFFF"/>
            <w:hideMark/>
          </w:tcPr>
          <w:p w14:paraId="191F715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Deverá ser apresentado se o licitante pretender usufruir dos benefícios previstos nos arts. 42 ao 49 da Lei Complementar 123/06</w:t>
            </w:r>
          </w:p>
        </w:tc>
      </w:tr>
      <w:tr w:rsidR="0053742D" w:rsidRPr="0053742D" w14:paraId="289DB0AC" w14:textId="77777777" w:rsidTr="00C3375D">
        <w:trPr>
          <w:trHeight w:val="579"/>
        </w:trPr>
        <w:tc>
          <w:tcPr>
            <w:tcW w:w="138" w:type="pct"/>
            <w:tcBorders>
              <w:top w:val="nil"/>
              <w:left w:val="single" w:sz="4" w:space="0" w:color="000000"/>
              <w:bottom w:val="single" w:sz="4" w:space="0" w:color="000000"/>
              <w:right w:val="single" w:sz="4" w:space="0" w:color="000000"/>
            </w:tcBorders>
            <w:shd w:val="clear" w:color="auto" w:fill="auto"/>
            <w:hideMark/>
          </w:tcPr>
          <w:p w14:paraId="78FAFEE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2520" w:type="pct"/>
            <w:gridSpan w:val="5"/>
            <w:tcBorders>
              <w:top w:val="single" w:sz="4" w:space="0" w:color="000000"/>
              <w:left w:val="nil"/>
              <w:bottom w:val="single" w:sz="4" w:space="0" w:color="000000"/>
              <w:right w:val="single" w:sz="4" w:space="0" w:color="000000"/>
            </w:tcBorders>
            <w:shd w:val="clear" w:color="000000" w:fill="FFFFFF"/>
            <w:hideMark/>
          </w:tcPr>
          <w:p w14:paraId="50116F4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342" w:type="pct"/>
            <w:gridSpan w:val="2"/>
            <w:tcBorders>
              <w:top w:val="single" w:sz="4" w:space="0" w:color="000000"/>
              <w:left w:val="nil"/>
              <w:bottom w:val="single" w:sz="4" w:space="0" w:color="000000"/>
              <w:right w:val="single" w:sz="4" w:space="0" w:color="000000"/>
            </w:tcBorders>
            <w:shd w:val="clear" w:color="000000" w:fill="FFFFFF"/>
            <w:hideMark/>
          </w:tcPr>
          <w:p w14:paraId="47E7F48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Deverá ser apresentado se o licitante pretender usufruir dos benefícios previstos nos arts. 42 ao 49 da Lei Complementar 123/06</w:t>
            </w:r>
          </w:p>
        </w:tc>
      </w:tr>
      <w:tr w:rsidR="0053742D" w:rsidRPr="0053742D" w14:paraId="33A84E7A" w14:textId="77777777" w:rsidTr="00C3375D">
        <w:trPr>
          <w:trHeight w:val="399"/>
        </w:trPr>
        <w:tc>
          <w:tcPr>
            <w:tcW w:w="138" w:type="pct"/>
            <w:tcBorders>
              <w:top w:val="nil"/>
              <w:left w:val="single" w:sz="4" w:space="0" w:color="000000"/>
              <w:bottom w:val="single" w:sz="4" w:space="0" w:color="000000"/>
              <w:right w:val="single" w:sz="4" w:space="0" w:color="000000"/>
            </w:tcBorders>
            <w:shd w:val="clear" w:color="auto" w:fill="auto"/>
            <w:hideMark/>
          </w:tcPr>
          <w:p w14:paraId="448F7C1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2520" w:type="pct"/>
            <w:gridSpan w:val="5"/>
            <w:tcBorders>
              <w:top w:val="single" w:sz="4" w:space="0" w:color="000000"/>
              <w:left w:val="nil"/>
              <w:bottom w:val="single" w:sz="4" w:space="0" w:color="000000"/>
              <w:right w:val="single" w:sz="4" w:space="0" w:color="000000"/>
            </w:tcBorders>
            <w:shd w:val="clear" w:color="000000" w:fill="FFFFFF"/>
            <w:hideMark/>
          </w:tcPr>
          <w:p w14:paraId="4F9874B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342" w:type="pct"/>
            <w:gridSpan w:val="2"/>
            <w:tcBorders>
              <w:top w:val="single" w:sz="4" w:space="0" w:color="000000"/>
              <w:left w:val="nil"/>
              <w:bottom w:val="single" w:sz="4" w:space="0" w:color="000000"/>
              <w:right w:val="single" w:sz="4" w:space="0" w:color="000000"/>
            </w:tcBorders>
            <w:shd w:val="clear" w:color="000000" w:fill="FFFFFF"/>
            <w:hideMark/>
          </w:tcPr>
          <w:p w14:paraId="26C3769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Obrigatório para habilitação fiscal</w:t>
            </w:r>
          </w:p>
        </w:tc>
      </w:tr>
      <w:tr w:rsidR="0053742D" w:rsidRPr="0053742D" w14:paraId="11383FFB" w14:textId="77777777" w:rsidTr="00C3375D">
        <w:trPr>
          <w:trHeight w:val="201"/>
        </w:trPr>
        <w:tc>
          <w:tcPr>
            <w:tcW w:w="138" w:type="pct"/>
            <w:tcBorders>
              <w:top w:val="nil"/>
              <w:left w:val="single" w:sz="4" w:space="0" w:color="000000"/>
              <w:bottom w:val="single" w:sz="4" w:space="0" w:color="000000"/>
              <w:right w:val="single" w:sz="4" w:space="0" w:color="000000"/>
            </w:tcBorders>
            <w:shd w:val="clear" w:color="auto" w:fill="auto"/>
            <w:hideMark/>
          </w:tcPr>
          <w:p w14:paraId="5AD761D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2520" w:type="pct"/>
            <w:gridSpan w:val="5"/>
            <w:tcBorders>
              <w:top w:val="single" w:sz="4" w:space="0" w:color="000000"/>
              <w:left w:val="nil"/>
              <w:bottom w:val="single" w:sz="4" w:space="0" w:color="000000"/>
              <w:right w:val="single" w:sz="4" w:space="0" w:color="000000"/>
            </w:tcBorders>
            <w:shd w:val="clear" w:color="000000" w:fill="FFFFFF"/>
            <w:hideMark/>
          </w:tcPr>
          <w:p w14:paraId="13D0F51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Prova de regularidade com a Fazenda Estadual do domicílio ou sede do licitante</w:t>
            </w:r>
          </w:p>
        </w:tc>
        <w:tc>
          <w:tcPr>
            <w:tcW w:w="2342" w:type="pct"/>
            <w:gridSpan w:val="2"/>
            <w:tcBorders>
              <w:top w:val="single" w:sz="4" w:space="0" w:color="000000"/>
              <w:left w:val="nil"/>
              <w:bottom w:val="single" w:sz="4" w:space="0" w:color="000000"/>
              <w:right w:val="single" w:sz="4" w:space="0" w:color="000000"/>
            </w:tcBorders>
            <w:shd w:val="clear" w:color="000000" w:fill="FFFFFF"/>
            <w:hideMark/>
          </w:tcPr>
          <w:p w14:paraId="5257E6A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Obrigatório para habilitação fiscal</w:t>
            </w:r>
          </w:p>
        </w:tc>
      </w:tr>
      <w:tr w:rsidR="0053742D" w:rsidRPr="0053742D" w14:paraId="10F264B0" w14:textId="77777777" w:rsidTr="00C3375D">
        <w:trPr>
          <w:trHeight w:val="180"/>
        </w:trPr>
        <w:tc>
          <w:tcPr>
            <w:tcW w:w="138" w:type="pct"/>
            <w:tcBorders>
              <w:top w:val="nil"/>
              <w:left w:val="single" w:sz="4" w:space="0" w:color="000000"/>
              <w:bottom w:val="single" w:sz="4" w:space="0" w:color="000000"/>
              <w:right w:val="single" w:sz="4" w:space="0" w:color="000000"/>
            </w:tcBorders>
            <w:shd w:val="clear" w:color="auto" w:fill="auto"/>
            <w:hideMark/>
          </w:tcPr>
          <w:p w14:paraId="35FB333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2520" w:type="pct"/>
            <w:gridSpan w:val="5"/>
            <w:tcBorders>
              <w:top w:val="single" w:sz="4" w:space="0" w:color="000000"/>
              <w:left w:val="nil"/>
              <w:bottom w:val="single" w:sz="4" w:space="0" w:color="000000"/>
              <w:right w:val="single" w:sz="4" w:space="0" w:color="000000"/>
            </w:tcBorders>
            <w:shd w:val="clear" w:color="000000" w:fill="FFFFFF"/>
            <w:hideMark/>
          </w:tcPr>
          <w:p w14:paraId="00E86CD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Regularidade perante a fazenda municipal da sede do licitante</w:t>
            </w:r>
          </w:p>
        </w:tc>
        <w:tc>
          <w:tcPr>
            <w:tcW w:w="2342" w:type="pct"/>
            <w:gridSpan w:val="2"/>
            <w:tcBorders>
              <w:top w:val="single" w:sz="4" w:space="0" w:color="000000"/>
              <w:left w:val="nil"/>
              <w:bottom w:val="single" w:sz="4" w:space="0" w:color="000000"/>
              <w:right w:val="single" w:sz="4" w:space="0" w:color="000000"/>
            </w:tcBorders>
            <w:shd w:val="clear" w:color="000000" w:fill="FFFFFF"/>
            <w:hideMark/>
          </w:tcPr>
          <w:p w14:paraId="6FA4663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Obrigatório para habilitação fiscal</w:t>
            </w:r>
          </w:p>
        </w:tc>
      </w:tr>
      <w:tr w:rsidR="0053742D" w:rsidRPr="0053742D" w14:paraId="6B86C2F4" w14:textId="77777777" w:rsidTr="00C3375D">
        <w:trPr>
          <w:trHeight w:val="201"/>
        </w:trPr>
        <w:tc>
          <w:tcPr>
            <w:tcW w:w="138" w:type="pct"/>
            <w:tcBorders>
              <w:top w:val="nil"/>
              <w:left w:val="single" w:sz="4" w:space="0" w:color="000000"/>
              <w:bottom w:val="single" w:sz="4" w:space="0" w:color="000000"/>
              <w:right w:val="single" w:sz="4" w:space="0" w:color="000000"/>
            </w:tcBorders>
            <w:shd w:val="clear" w:color="auto" w:fill="auto"/>
            <w:hideMark/>
          </w:tcPr>
          <w:p w14:paraId="3E0D79F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2520" w:type="pct"/>
            <w:gridSpan w:val="5"/>
            <w:tcBorders>
              <w:top w:val="single" w:sz="4" w:space="0" w:color="000000"/>
              <w:left w:val="nil"/>
              <w:bottom w:val="single" w:sz="4" w:space="0" w:color="000000"/>
              <w:right w:val="single" w:sz="4" w:space="0" w:color="000000"/>
            </w:tcBorders>
            <w:shd w:val="clear" w:color="000000" w:fill="FFFFFF"/>
            <w:hideMark/>
          </w:tcPr>
          <w:p w14:paraId="260DFF1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Prova de regularidade com o Fundo de Garantia do Tempo de Serviço (FGTS)</w:t>
            </w:r>
          </w:p>
        </w:tc>
        <w:tc>
          <w:tcPr>
            <w:tcW w:w="2342" w:type="pct"/>
            <w:gridSpan w:val="2"/>
            <w:tcBorders>
              <w:top w:val="single" w:sz="4" w:space="0" w:color="000000"/>
              <w:left w:val="nil"/>
              <w:bottom w:val="single" w:sz="4" w:space="0" w:color="000000"/>
              <w:right w:val="single" w:sz="4" w:space="0" w:color="000000"/>
            </w:tcBorders>
            <w:shd w:val="clear" w:color="000000" w:fill="FFFFFF"/>
            <w:hideMark/>
          </w:tcPr>
          <w:p w14:paraId="020095F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Obrigatório para Habilitação Social e Trabalhista</w:t>
            </w:r>
          </w:p>
        </w:tc>
      </w:tr>
      <w:tr w:rsidR="0053742D" w:rsidRPr="0053742D" w14:paraId="3893E077" w14:textId="77777777" w:rsidTr="00C3375D">
        <w:trPr>
          <w:trHeight w:val="279"/>
        </w:trPr>
        <w:tc>
          <w:tcPr>
            <w:tcW w:w="138" w:type="pct"/>
            <w:tcBorders>
              <w:top w:val="nil"/>
              <w:left w:val="single" w:sz="4" w:space="0" w:color="000000"/>
              <w:bottom w:val="single" w:sz="4" w:space="0" w:color="000000"/>
              <w:right w:val="single" w:sz="4" w:space="0" w:color="000000"/>
            </w:tcBorders>
            <w:shd w:val="clear" w:color="auto" w:fill="auto"/>
            <w:hideMark/>
          </w:tcPr>
          <w:p w14:paraId="2BF205C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2520" w:type="pct"/>
            <w:gridSpan w:val="5"/>
            <w:tcBorders>
              <w:top w:val="single" w:sz="4" w:space="0" w:color="000000"/>
              <w:left w:val="nil"/>
              <w:bottom w:val="single" w:sz="4" w:space="0" w:color="000000"/>
              <w:right w:val="single" w:sz="4" w:space="0" w:color="000000"/>
            </w:tcBorders>
            <w:shd w:val="clear" w:color="000000" w:fill="FFFFFF"/>
            <w:hideMark/>
          </w:tcPr>
          <w:p w14:paraId="7ED371E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Prova de inexistência de débitos inadimplidos perante a Justiça do Trabalho, mediante a apresentação de certidão negativa de débitos trabalhistas</w:t>
            </w:r>
          </w:p>
        </w:tc>
        <w:tc>
          <w:tcPr>
            <w:tcW w:w="2342" w:type="pct"/>
            <w:gridSpan w:val="2"/>
            <w:tcBorders>
              <w:top w:val="single" w:sz="4" w:space="0" w:color="000000"/>
              <w:left w:val="nil"/>
              <w:bottom w:val="single" w:sz="4" w:space="0" w:color="000000"/>
              <w:right w:val="single" w:sz="4" w:space="0" w:color="000000"/>
            </w:tcBorders>
            <w:shd w:val="clear" w:color="000000" w:fill="FFFFFF"/>
            <w:hideMark/>
          </w:tcPr>
          <w:p w14:paraId="10C6E03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Obrigatório para Habilitação Trabalhista</w:t>
            </w:r>
          </w:p>
        </w:tc>
      </w:tr>
      <w:tr w:rsidR="0053742D" w:rsidRPr="0053742D" w14:paraId="53DC39C5" w14:textId="77777777" w:rsidTr="00C3375D">
        <w:trPr>
          <w:trHeight w:val="261"/>
        </w:trPr>
        <w:tc>
          <w:tcPr>
            <w:tcW w:w="138" w:type="pct"/>
            <w:tcBorders>
              <w:top w:val="nil"/>
              <w:left w:val="single" w:sz="4" w:space="0" w:color="000000"/>
              <w:bottom w:val="single" w:sz="4" w:space="0" w:color="000000"/>
              <w:right w:val="single" w:sz="4" w:space="0" w:color="000000"/>
            </w:tcBorders>
            <w:shd w:val="clear" w:color="auto" w:fill="auto"/>
            <w:hideMark/>
          </w:tcPr>
          <w:p w14:paraId="1C170A3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2520" w:type="pct"/>
            <w:gridSpan w:val="5"/>
            <w:tcBorders>
              <w:top w:val="single" w:sz="4" w:space="0" w:color="000000"/>
              <w:left w:val="nil"/>
              <w:bottom w:val="single" w:sz="4" w:space="0" w:color="000000"/>
              <w:right w:val="single" w:sz="4" w:space="0" w:color="000000"/>
            </w:tcBorders>
            <w:shd w:val="clear" w:color="000000" w:fill="FFFFFF"/>
            <w:hideMark/>
          </w:tcPr>
          <w:p w14:paraId="3AEF1F9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br/>
              <w:t>Certidão negativa de feitos sobre falência expedida pelo distribuidor da sede do licitante, com validade de 180 dias;</w:t>
            </w:r>
          </w:p>
        </w:tc>
        <w:tc>
          <w:tcPr>
            <w:tcW w:w="2342" w:type="pct"/>
            <w:gridSpan w:val="2"/>
            <w:tcBorders>
              <w:top w:val="single" w:sz="4" w:space="0" w:color="000000"/>
              <w:left w:val="nil"/>
              <w:bottom w:val="single" w:sz="4" w:space="0" w:color="000000"/>
              <w:right w:val="single" w:sz="4" w:space="0" w:color="000000"/>
            </w:tcBorders>
            <w:shd w:val="clear" w:color="000000" w:fill="FFFFFF"/>
            <w:hideMark/>
          </w:tcPr>
          <w:p w14:paraId="029CC91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Obrigatório para qualificação econômico financeira</w:t>
            </w:r>
          </w:p>
        </w:tc>
      </w:tr>
      <w:tr w:rsidR="0053742D" w:rsidRPr="0053742D" w14:paraId="3C0B3AC1" w14:textId="77777777" w:rsidTr="0053742D">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14:paraId="42A12B69"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ELEMENTOS DO TERMO DE REFERÊNCIA</w:t>
            </w:r>
          </w:p>
        </w:tc>
      </w:tr>
      <w:tr w:rsidR="0053742D" w:rsidRPr="0053742D" w14:paraId="3D724423" w14:textId="77777777" w:rsidTr="00C3375D">
        <w:trPr>
          <w:trHeight w:val="99"/>
        </w:trPr>
        <w:tc>
          <w:tcPr>
            <w:tcW w:w="341" w:type="pct"/>
            <w:gridSpan w:val="2"/>
            <w:tcBorders>
              <w:top w:val="nil"/>
              <w:left w:val="nil"/>
              <w:bottom w:val="nil"/>
              <w:right w:val="nil"/>
            </w:tcBorders>
            <w:shd w:val="clear" w:color="000000" w:fill="FFF2CC"/>
            <w:hideMark/>
          </w:tcPr>
          <w:p w14:paraId="15D9CF4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w:t>
            </w:r>
          </w:p>
        </w:tc>
        <w:tc>
          <w:tcPr>
            <w:tcW w:w="4659" w:type="pct"/>
            <w:gridSpan w:val="6"/>
            <w:tcBorders>
              <w:top w:val="nil"/>
              <w:left w:val="nil"/>
              <w:bottom w:val="nil"/>
              <w:right w:val="nil"/>
            </w:tcBorders>
            <w:shd w:val="clear" w:color="000000" w:fill="FFF2CC"/>
            <w:hideMark/>
          </w:tcPr>
          <w:p w14:paraId="5FF10C5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DEFINIÇÃO DO OBJETO</w:t>
            </w:r>
          </w:p>
        </w:tc>
      </w:tr>
      <w:tr w:rsidR="0053742D" w:rsidRPr="0053742D" w14:paraId="74AF3218" w14:textId="77777777" w:rsidTr="0053742D">
        <w:trPr>
          <w:trHeight w:val="219"/>
        </w:trPr>
        <w:tc>
          <w:tcPr>
            <w:tcW w:w="5000" w:type="pct"/>
            <w:gridSpan w:val="8"/>
            <w:tcBorders>
              <w:top w:val="nil"/>
              <w:left w:val="nil"/>
              <w:bottom w:val="single" w:sz="4" w:space="0" w:color="auto"/>
              <w:right w:val="nil"/>
            </w:tcBorders>
            <w:shd w:val="clear" w:color="000000" w:fill="FFFFFF"/>
            <w:hideMark/>
          </w:tcPr>
          <w:p w14:paraId="63ACBBD8"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Aquisição de gêneros alimentícios e afins, conforme quadro descritivo constante no adendo, parte integrante do presente termo de referência.</w:t>
            </w:r>
          </w:p>
        </w:tc>
      </w:tr>
      <w:tr w:rsidR="0053742D" w:rsidRPr="0053742D" w14:paraId="695E9515" w14:textId="77777777" w:rsidTr="00C3375D">
        <w:trPr>
          <w:trHeight w:val="99"/>
        </w:trPr>
        <w:tc>
          <w:tcPr>
            <w:tcW w:w="341" w:type="pct"/>
            <w:gridSpan w:val="2"/>
            <w:tcBorders>
              <w:top w:val="nil"/>
              <w:left w:val="nil"/>
              <w:bottom w:val="nil"/>
              <w:right w:val="nil"/>
            </w:tcBorders>
            <w:shd w:val="clear" w:color="000000" w:fill="FFF2CC"/>
            <w:hideMark/>
          </w:tcPr>
          <w:p w14:paraId="0021C0C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w:t>
            </w:r>
          </w:p>
        </w:tc>
        <w:tc>
          <w:tcPr>
            <w:tcW w:w="4659" w:type="pct"/>
            <w:gridSpan w:val="6"/>
            <w:tcBorders>
              <w:top w:val="nil"/>
              <w:left w:val="nil"/>
              <w:bottom w:val="nil"/>
              <w:right w:val="nil"/>
            </w:tcBorders>
            <w:shd w:val="clear" w:color="000000" w:fill="FFF2CC"/>
            <w:hideMark/>
          </w:tcPr>
          <w:p w14:paraId="29EC4D4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FUNDAMENTAÇÃO DA CONTRATAÇÃO</w:t>
            </w:r>
          </w:p>
        </w:tc>
      </w:tr>
      <w:tr w:rsidR="0053742D" w:rsidRPr="0053742D" w14:paraId="3EA63EF3" w14:textId="77777777" w:rsidTr="00C3375D">
        <w:trPr>
          <w:trHeight w:val="321"/>
        </w:trPr>
        <w:tc>
          <w:tcPr>
            <w:tcW w:w="341" w:type="pct"/>
            <w:gridSpan w:val="2"/>
            <w:tcBorders>
              <w:top w:val="nil"/>
              <w:left w:val="nil"/>
              <w:bottom w:val="nil"/>
              <w:right w:val="nil"/>
            </w:tcBorders>
            <w:shd w:val="clear" w:color="auto" w:fill="auto"/>
            <w:hideMark/>
          </w:tcPr>
          <w:p w14:paraId="6C8A367F"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659" w:type="pct"/>
            <w:gridSpan w:val="6"/>
            <w:tcBorders>
              <w:top w:val="nil"/>
              <w:left w:val="nil"/>
              <w:bottom w:val="nil"/>
              <w:right w:val="nil"/>
            </w:tcBorders>
            <w:shd w:val="clear" w:color="auto" w:fill="auto"/>
            <w:hideMark/>
          </w:tcPr>
          <w:p w14:paraId="0D59873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fundamentação da presente contratação consta do Estudo Técnico Preliminar (ETP), integrante do presente processo, desenvolvido com base em criteriosa avaliação das necessidades, objetivos e requisitos para a realização deste contrato</w:t>
            </w:r>
          </w:p>
        </w:tc>
      </w:tr>
      <w:tr w:rsidR="0053742D" w:rsidRPr="0053742D" w14:paraId="7814FA97" w14:textId="77777777" w:rsidTr="00C3375D">
        <w:trPr>
          <w:trHeight w:val="201"/>
        </w:trPr>
        <w:tc>
          <w:tcPr>
            <w:tcW w:w="341" w:type="pct"/>
            <w:gridSpan w:val="2"/>
            <w:tcBorders>
              <w:top w:val="nil"/>
              <w:left w:val="nil"/>
              <w:bottom w:val="nil"/>
              <w:right w:val="nil"/>
            </w:tcBorders>
            <w:shd w:val="clear" w:color="auto" w:fill="auto"/>
            <w:hideMark/>
          </w:tcPr>
          <w:p w14:paraId="0AC9B990"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659" w:type="pct"/>
            <w:gridSpan w:val="6"/>
            <w:tcBorders>
              <w:top w:val="nil"/>
              <w:left w:val="nil"/>
              <w:bottom w:val="nil"/>
              <w:right w:val="nil"/>
            </w:tcBorders>
            <w:shd w:val="clear" w:color="auto" w:fill="auto"/>
            <w:hideMark/>
          </w:tcPr>
          <w:p w14:paraId="77E06F2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Será observado, na execução objeto, a estrita conformidade com os recursos das dotações orçamentárias pertinentes.</w:t>
            </w:r>
          </w:p>
        </w:tc>
      </w:tr>
      <w:tr w:rsidR="0053742D" w:rsidRPr="0053742D" w14:paraId="08B93854" w14:textId="77777777" w:rsidTr="00C3375D">
        <w:trPr>
          <w:trHeight w:val="99"/>
        </w:trPr>
        <w:tc>
          <w:tcPr>
            <w:tcW w:w="341" w:type="pct"/>
            <w:gridSpan w:val="2"/>
            <w:tcBorders>
              <w:top w:val="nil"/>
              <w:left w:val="nil"/>
              <w:bottom w:val="nil"/>
              <w:right w:val="nil"/>
            </w:tcBorders>
            <w:shd w:val="clear" w:color="000000" w:fill="FFF2CC"/>
            <w:hideMark/>
          </w:tcPr>
          <w:p w14:paraId="57DE616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w:t>
            </w:r>
          </w:p>
        </w:tc>
        <w:tc>
          <w:tcPr>
            <w:tcW w:w="4659" w:type="pct"/>
            <w:gridSpan w:val="6"/>
            <w:tcBorders>
              <w:top w:val="nil"/>
              <w:left w:val="nil"/>
              <w:bottom w:val="nil"/>
              <w:right w:val="nil"/>
            </w:tcBorders>
            <w:shd w:val="clear" w:color="000000" w:fill="FFF2CC"/>
            <w:hideMark/>
          </w:tcPr>
          <w:p w14:paraId="094A76B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DO PRAZO E LOCAL DE EXECUÇÃO</w:t>
            </w:r>
          </w:p>
        </w:tc>
      </w:tr>
      <w:tr w:rsidR="0053742D" w:rsidRPr="0053742D" w14:paraId="5E58A757" w14:textId="77777777" w:rsidTr="00C3375D">
        <w:trPr>
          <w:trHeight w:val="99"/>
        </w:trPr>
        <w:tc>
          <w:tcPr>
            <w:tcW w:w="341" w:type="pct"/>
            <w:gridSpan w:val="2"/>
            <w:tcBorders>
              <w:top w:val="nil"/>
              <w:left w:val="nil"/>
              <w:bottom w:val="nil"/>
              <w:right w:val="nil"/>
            </w:tcBorders>
            <w:shd w:val="clear" w:color="000000" w:fill="FFF2CC"/>
            <w:hideMark/>
          </w:tcPr>
          <w:p w14:paraId="44B2ACE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3.1</w:t>
            </w:r>
          </w:p>
        </w:tc>
        <w:tc>
          <w:tcPr>
            <w:tcW w:w="4659" w:type="pct"/>
            <w:gridSpan w:val="6"/>
            <w:tcBorders>
              <w:top w:val="nil"/>
              <w:left w:val="nil"/>
              <w:bottom w:val="nil"/>
              <w:right w:val="nil"/>
            </w:tcBorders>
            <w:shd w:val="clear" w:color="000000" w:fill="FFF2CC"/>
            <w:hideMark/>
          </w:tcPr>
          <w:p w14:paraId="15A10C1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DO PRAZO DE ENTREGA</w:t>
            </w:r>
          </w:p>
        </w:tc>
      </w:tr>
      <w:tr w:rsidR="0053742D" w:rsidRPr="0053742D" w14:paraId="08A89D7F" w14:textId="77777777" w:rsidTr="00C3375D">
        <w:trPr>
          <w:trHeight w:val="219"/>
        </w:trPr>
        <w:tc>
          <w:tcPr>
            <w:tcW w:w="341" w:type="pct"/>
            <w:gridSpan w:val="2"/>
            <w:tcBorders>
              <w:top w:val="nil"/>
              <w:left w:val="nil"/>
              <w:bottom w:val="nil"/>
              <w:right w:val="nil"/>
            </w:tcBorders>
            <w:shd w:val="clear" w:color="auto" w:fill="auto"/>
            <w:hideMark/>
          </w:tcPr>
          <w:p w14:paraId="0A18932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3.1.1</w:t>
            </w:r>
          </w:p>
        </w:tc>
        <w:tc>
          <w:tcPr>
            <w:tcW w:w="4659" w:type="pct"/>
            <w:gridSpan w:val="6"/>
            <w:tcBorders>
              <w:top w:val="nil"/>
              <w:left w:val="nil"/>
              <w:bottom w:val="nil"/>
              <w:right w:val="nil"/>
            </w:tcBorders>
            <w:shd w:val="clear" w:color="000000" w:fill="FFFFFF"/>
            <w:hideMark/>
          </w:tcPr>
          <w:p w14:paraId="6BD294F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prazo de entrega fica estipulado da seguinte forma: Deverá ser entregue no prazo máximo de 3 dias a contar da ordem de entrega.</w:t>
            </w:r>
          </w:p>
        </w:tc>
      </w:tr>
      <w:tr w:rsidR="0053742D" w:rsidRPr="0053742D" w14:paraId="535A03A6" w14:textId="77777777" w:rsidTr="00C3375D">
        <w:trPr>
          <w:trHeight w:val="99"/>
        </w:trPr>
        <w:tc>
          <w:tcPr>
            <w:tcW w:w="341" w:type="pct"/>
            <w:gridSpan w:val="2"/>
            <w:tcBorders>
              <w:top w:val="nil"/>
              <w:left w:val="nil"/>
              <w:bottom w:val="nil"/>
              <w:right w:val="nil"/>
            </w:tcBorders>
            <w:shd w:val="clear" w:color="000000" w:fill="FFF2CC"/>
            <w:hideMark/>
          </w:tcPr>
          <w:p w14:paraId="47AED09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3.2</w:t>
            </w:r>
          </w:p>
        </w:tc>
        <w:tc>
          <w:tcPr>
            <w:tcW w:w="4659" w:type="pct"/>
            <w:gridSpan w:val="6"/>
            <w:tcBorders>
              <w:top w:val="nil"/>
              <w:left w:val="nil"/>
              <w:bottom w:val="nil"/>
              <w:right w:val="nil"/>
            </w:tcBorders>
            <w:shd w:val="clear" w:color="000000" w:fill="FFF2CC"/>
            <w:hideMark/>
          </w:tcPr>
          <w:p w14:paraId="1885780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DO LOCAL DE ENTREGA</w:t>
            </w:r>
          </w:p>
        </w:tc>
      </w:tr>
      <w:tr w:rsidR="0053742D" w:rsidRPr="0053742D" w14:paraId="522B1762" w14:textId="77777777" w:rsidTr="00C3375D">
        <w:trPr>
          <w:trHeight w:val="201"/>
        </w:trPr>
        <w:tc>
          <w:tcPr>
            <w:tcW w:w="341" w:type="pct"/>
            <w:gridSpan w:val="2"/>
            <w:tcBorders>
              <w:top w:val="nil"/>
              <w:left w:val="nil"/>
              <w:bottom w:val="nil"/>
              <w:right w:val="nil"/>
            </w:tcBorders>
            <w:shd w:val="clear" w:color="auto" w:fill="auto"/>
            <w:hideMark/>
          </w:tcPr>
          <w:p w14:paraId="3F4ADB1C" w14:textId="77777777" w:rsidR="0053742D" w:rsidRPr="00043A8B" w:rsidRDefault="0053742D" w:rsidP="0053742D">
            <w:pPr>
              <w:spacing w:after="0" w:line="240" w:lineRule="auto"/>
              <w:ind w:firstLine="0"/>
              <w:jc w:val="center"/>
              <w:rPr>
                <w:rFonts w:eastAsia="Times New Roman" w:cs="Arial"/>
                <w:sz w:val="16"/>
                <w:szCs w:val="16"/>
                <w:lang w:eastAsia="pt-BR"/>
              </w:rPr>
            </w:pPr>
            <w:r w:rsidRPr="00043A8B">
              <w:rPr>
                <w:rFonts w:eastAsia="Times New Roman" w:cs="Arial"/>
                <w:sz w:val="16"/>
                <w:szCs w:val="16"/>
                <w:lang w:eastAsia="pt-BR"/>
              </w:rPr>
              <w:t>3.2.1</w:t>
            </w:r>
          </w:p>
        </w:tc>
        <w:tc>
          <w:tcPr>
            <w:tcW w:w="4659"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14:paraId="35C498EA" w14:textId="2E9A0947" w:rsidR="0053742D" w:rsidRPr="00043A8B" w:rsidRDefault="0053742D" w:rsidP="0053742D">
            <w:pPr>
              <w:spacing w:after="0" w:line="240" w:lineRule="auto"/>
              <w:ind w:firstLine="0"/>
              <w:rPr>
                <w:rFonts w:eastAsia="Times New Roman" w:cs="Arial"/>
                <w:szCs w:val="24"/>
                <w:lang w:eastAsia="pt-BR"/>
              </w:rPr>
            </w:pPr>
            <w:r w:rsidRPr="00043A8B">
              <w:rPr>
                <w:rFonts w:eastAsia="Times New Roman" w:cs="Arial"/>
                <w:szCs w:val="24"/>
                <w:lang w:eastAsia="pt-BR"/>
              </w:rPr>
              <w:t>A entrega deverá ser realizada no(s) seguinte(s) local(</w:t>
            </w:r>
            <w:proofErr w:type="spellStart"/>
            <w:r w:rsidRPr="00043A8B">
              <w:rPr>
                <w:rFonts w:eastAsia="Times New Roman" w:cs="Arial"/>
                <w:szCs w:val="24"/>
                <w:lang w:eastAsia="pt-BR"/>
              </w:rPr>
              <w:t>is</w:t>
            </w:r>
            <w:proofErr w:type="spellEnd"/>
            <w:r w:rsidRPr="00043A8B">
              <w:rPr>
                <w:rFonts w:eastAsia="Times New Roman" w:cs="Arial"/>
                <w:szCs w:val="24"/>
                <w:lang w:eastAsia="pt-BR"/>
              </w:rPr>
              <w:t xml:space="preserve">): </w:t>
            </w:r>
            <w:r w:rsidR="00043A8B" w:rsidRPr="00043A8B">
              <w:rPr>
                <w:rFonts w:eastAsia="Times New Roman" w:cs="Arial"/>
                <w:szCs w:val="24"/>
                <w:lang w:eastAsia="pt-BR"/>
              </w:rPr>
              <w:t>todas as</w:t>
            </w:r>
            <w:r w:rsidRPr="00043A8B">
              <w:rPr>
                <w:rFonts w:eastAsia="Times New Roman" w:cs="Arial"/>
                <w:szCs w:val="24"/>
                <w:lang w:eastAsia="pt-BR"/>
              </w:rPr>
              <w:t xml:space="preserve"> Secretaria</w:t>
            </w:r>
            <w:r w:rsidR="00043A8B">
              <w:rPr>
                <w:rFonts w:eastAsia="Times New Roman" w:cs="Arial"/>
                <w:szCs w:val="24"/>
                <w:lang w:eastAsia="pt-BR"/>
              </w:rPr>
              <w:t>s</w:t>
            </w:r>
            <w:r w:rsidRPr="00043A8B">
              <w:rPr>
                <w:rFonts w:eastAsia="Times New Roman" w:cs="Arial"/>
                <w:szCs w:val="24"/>
                <w:lang w:eastAsia="pt-BR"/>
              </w:rPr>
              <w:t xml:space="preserve"> ou local determinado</w:t>
            </w:r>
          </w:p>
        </w:tc>
      </w:tr>
      <w:tr w:rsidR="0053742D" w:rsidRPr="0053742D" w14:paraId="107D82D2" w14:textId="77777777" w:rsidTr="00C3375D">
        <w:trPr>
          <w:trHeight w:val="120"/>
        </w:trPr>
        <w:tc>
          <w:tcPr>
            <w:tcW w:w="341" w:type="pct"/>
            <w:gridSpan w:val="2"/>
            <w:tcBorders>
              <w:top w:val="nil"/>
              <w:left w:val="nil"/>
              <w:bottom w:val="nil"/>
              <w:right w:val="nil"/>
            </w:tcBorders>
            <w:shd w:val="clear" w:color="000000" w:fill="FFF2CC"/>
            <w:hideMark/>
          </w:tcPr>
          <w:p w14:paraId="5A2CE44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w:t>
            </w:r>
          </w:p>
        </w:tc>
        <w:tc>
          <w:tcPr>
            <w:tcW w:w="4659" w:type="pct"/>
            <w:gridSpan w:val="6"/>
            <w:tcBorders>
              <w:top w:val="nil"/>
              <w:left w:val="nil"/>
              <w:bottom w:val="nil"/>
              <w:right w:val="nil"/>
            </w:tcBorders>
            <w:shd w:val="clear" w:color="000000" w:fill="FFF2CC"/>
            <w:hideMark/>
          </w:tcPr>
          <w:p w14:paraId="073ED4F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DO MODELO DE EXECUÇÃO DO OBJETO</w:t>
            </w:r>
          </w:p>
        </w:tc>
      </w:tr>
      <w:tr w:rsidR="0053742D" w:rsidRPr="0053742D" w14:paraId="35AFE7CE" w14:textId="77777777" w:rsidTr="00C3375D">
        <w:trPr>
          <w:trHeight w:val="339"/>
        </w:trPr>
        <w:tc>
          <w:tcPr>
            <w:tcW w:w="341" w:type="pct"/>
            <w:gridSpan w:val="2"/>
            <w:tcBorders>
              <w:top w:val="nil"/>
              <w:left w:val="nil"/>
              <w:bottom w:val="nil"/>
              <w:right w:val="nil"/>
            </w:tcBorders>
            <w:shd w:val="clear" w:color="auto" w:fill="auto"/>
            <w:hideMark/>
          </w:tcPr>
          <w:p w14:paraId="3A10596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4.1</w:t>
            </w:r>
          </w:p>
        </w:tc>
        <w:tc>
          <w:tcPr>
            <w:tcW w:w="4659" w:type="pct"/>
            <w:gridSpan w:val="6"/>
            <w:tcBorders>
              <w:top w:val="nil"/>
              <w:left w:val="nil"/>
              <w:bottom w:val="nil"/>
              <w:right w:val="nil"/>
            </w:tcBorders>
            <w:shd w:val="clear" w:color="000000" w:fill="FFFFFF"/>
            <w:hideMark/>
          </w:tcPr>
          <w:p w14:paraId="20429737" w14:textId="77777777" w:rsidR="0053742D" w:rsidRPr="0053742D" w:rsidRDefault="0053742D" w:rsidP="0053742D">
            <w:pPr>
              <w:spacing w:after="0" w:line="240" w:lineRule="auto"/>
              <w:ind w:firstLine="0"/>
              <w:rPr>
                <w:rFonts w:eastAsia="Times New Roman" w:cs="Arial"/>
                <w:szCs w:val="24"/>
                <w:lang w:eastAsia="pt-BR"/>
              </w:rPr>
            </w:pPr>
            <w:r w:rsidRPr="0053742D">
              <w:rPr>
                <w:rFonts w:eastAsia="Times New Roman" w:cs="Arial"/>
                <w:szCs w:val="24"/>
                <w:lang w:eastAsia="pt-BR"/>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53742D" w:rsidRPr="0053742D" w14:paraId="6E94FBE4" w14:textId="77777777" w:rsidTr="00C3375D">
        <w:trPr>
          <w:trHeight w:val="279"/>
        </w:trPr>
        <w:tc>
          <w:tcPr>
            <w:tcW w:w="341" w:type="pct"/>
            <w:gridSpan w:val="2"/>
            <w:tcBorders>
              <w:top w:val="nil"/>
              <w:left w:val="nil"/>
              <w:bottom w:val="nil"/>
              <w:right w:val="nil"/>
            </w:tcBorders>
            <w:shd w:val="clear" w:color="auto" w:fill="auto"/>
            <w:hideMark/>
          </w:tcPr>
          <w:p w14:paraId="385CA6F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4.2</w:t>
            </w:r>
          </w:p>
        </w:tc>
        <w:tc>
          <w:tcPr>
            <w:tcW w:w="4659" w:type="pct"/>
            <w:gridSpan w:val="6"/>
            <w:tcBorders>
              <w:top w:val="nil"/>
              <w:left w:val="nil"/>
              <w:bottom w:val="nil"/>
              <w:right w:val="nil"/>
            </w:tcBorders>
            <w:shd w:val="clear" w:color="auto" w:fill="auto"/>
            <w:hideMark/>
          </w:tcPr>
          <w:p w14:paraId="557E6FD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execução do objeto deverá atender ao disposto no edital, no estudo técnico preliminar, na minuta de contrato, neste termo de referência e demais documentos constante do procedimento licitatório.</w:t>
            </w:r>
          </w:p>
        </w:tc>
      </w:tr>
      <w:tr w:rsidR="0053742D" w:rsidRPr="0053742D" w14:paraId="317C080D" w14:textId="77777777" w:rsidTr="00C3375D">
        <w:trPr>
          <w:trHeight w:val="420"/>
        </w:trPr>
        <w:tc>
          <w:tcPr>
            <w:tcW w:w="341" w:type="pct"/>
            <w:gridSpan w:val="2"/>
            <w:tcBorders>
              <w:top w:val="nil"/>
              <w:left w:val="nil"/>
              <w:bottom w:val="nil"/>
              <w:right w:val="nil"/>
            </w:tcBorders>
            <w:shd w:val="clear" w:color="auto" w:fill="auto"/>
            <w:hideMark/>
          </w:tcPr>
          <w:p w14:paraId="64905EE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4.3</w:t>
            </w:r>
          </w:p>
        </w:tc>
        <w:tc>
          <w:tcPr>
            <w:tcW w:w="4659" w:type="pct"/>
            <w:gridSpan w:val="6"/>
            <w:tcBorders>
              <w:top w:val="nil"/>
              <w:left w:val="nil"/>
              <w:bottom w:val="nil"/>
              <w:right w:val="nil"/>
            </w:tcBorders>
            <w:shd w:val="clear" w:color="auto" w:fill="auto"/>
            <w:hideMark/>
          </w:tcPr>
          <w:p w14:paraId="11958E2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53742D" w:rsidRPr="0053742D" w14:paraId="14842B55" w14:textId="77777777" w:rsidTr="00C3375D">
        <w:trPr>
          <w:trHeight w:val="561"/>
        </w:trPr>
        <w:tc>
          <w:tcPr>
            <w:tcW w:w="341" w:type="pct"/>
            <w:gridSpan w:val="2"/>
            <w:tcBorders>
              <w:top w:val="nil"/>
              <w:left w:val="nil"/>
              <w:bottom w:val="nil"/>
              <w:right w:val="nil"/>
            </w:tcBorders>
            <w:shd w:val="clear" w:color="auto" w:fill="auto"/>
            <w:hideMark/>
          </w:tcPr>
          <w:p w14:paraId="7E4D9AE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4.4</w:t>
            </w:r>
          </w:p>
        </w:tc>
        <w:tc>
          <w:tcPr>
            <w:tcW w:w="4659" w:type="pct"/>
            <w:gridSpan w:val="6"/>
            <w:tcBorders>
              <w:top w:val="nil"/>
              <w:left w:val="nil"/>
              <w:bottom w:val="nil"/>
              <w:right w:val="nil"/>
            </w:tcBorders>
            <w:shd w:val="clear" w:color="auto" w:fill="auto"/>
            <w:hideMark/>
          </w:tcPr>
          <w:p w14:paraId="023DB63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53742D" w:rsidRPr="0053742D" w14:paraId="709AF49C" w14:textId="77777777" w:rsidTr="00C3375D">
        <w:trPr>
          <w:trHeight w:val="261"/>
        </w:trPr>
        <w:tc>
          <w:tcPr>
            <w:tcW w:w="341" w:type="pct"/>
            <w:gridSpan w:val="2"/>
            <w:tcBorders>
              <w:top w:val="nil"/>
              <w:left w:val="nil"/>
              <w:bottom w:val="nil"/>
              <w:right w:val="nil"/>
            </w:tcBorders>
            <w:shd w:val="clear" w:color="auto" w:fill="auto"/>
            <w:hideMark/>
          </w:tcPr>
          <w:p w14:paraId="2D7F1D1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4.5</w:t>
            </w:r>
          </w:p>
        </w:tc>
        <w:tc>
          <w:tcPr>
            <w:tcW w:w="4659" w:type="pct"/>
            <w:gridSpan w:val="6"/>
            <w:tcBorders>
              <w:top w:val="nil"/>
              <w:left w:val="nil"/>
              <w:bottom w:val="nil"/>
              <w:right w:val="nil"/>
            </w:tcBorders>
            <w:shd w:val="clear" w:color="auto" w:fill="auto"/>
            <w:hideMark/>
          </w:tcPr>
          <w:p w14:paraId="008B071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Licitante se obriga a dar total garantia quanto à qualidade do objeto, que deverão estar dentro das especificações técnicas e padrões de qualidade constante do processo.</w:t>
            </w:r>
          </w:p>
        </w:tc>
      </w:tr>
      <w:tr w:rsidR="0053742D" w:rsidRPr="0053742D" w14:paraId="0BD4C680" w14:textId="77777777" w:rsidTr="00C3375D">
        <w:trPr>
          <w:trHeight w:val="540"/>
        </w:trPr>
        <w:tc>
          <w:tcPr>
            <w:tcW w:w="341" w:type="pct"/>
            <w:gridSpan w:val="2"/>
            <w:tcBorders>
              <w:top w:val="nil"/>
              <w:left w:val="nil"/>
              <w:bottom w:val="nil"/>
              <w:right w:val="nil"/>
            </w:tcBorders>
            <w:shd w:val="clear" w:color="auto" w:fill="auto"/>
            <w:hideMark/>
          </w:tcPr>
          <w:p w14:paraId="03A6F1E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4.6</w:t>
            </w:r>
          </w:p>
        </w:tc>
        <w:tc>
          <w:tcPr>
            <w:tcW w:w="4659" w:type="pct"/>
            <w:gridSpan w:val="6"/>
            <w:tcBorders>
              <w:top w:val="nil"/>
              <w:left w:val="nil"/>
              <w:bottom w:val="nil"/>
              <w:right w:val="nil"/>
            </w:tcBorders>
            <w:shd w:val="clear" w:color="auto" w:fill="auto"/>
            <w:hideMark/>
          </w:tcPr>
          <w:p w14:paraId="369BA34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53742D" w:rsidRPr="0053742D" w14:paraId="068167E1" w14:textId="77777777" w:rsidTr="00C3375D">
        <w:trPr>
          <w:trHeight w:val="420"/>
        </w:trPr>
        <w:tc>
          <w:tcPr>
            <w:tcW w:w="341" w:type="pct"/>
            <w:gridSpan w:val="2"/>
            <w:tcBorders>
              <w:top w:val="nil"/>
              <w:left w:val="nil"/>
              <w:bottom w:val="nil"/>
              <w:right w:val="nil"/>
            </w:tcBorders>
            <w:shd w:val="clear" w:color="auto" w:fill="auto"/>
            <w:hideMark/>
          </w:tcPr>
          <w:p w14:paraId="7CCFC3D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4.7</w:t>
            </w:r>
          </w:p>
        </w:tc>
        <w:tc>
          <w:tcPr>
            <w:tcW w:w="4659" w:type="pct"/>
            <w:gridSpan w:val="6"/>
            <w:tcBorders>
              <w:top w:val="nil"/>
              <w:left w:val="nil"/>
              <w:bottom w:val="nil"/>
              <w:right w:val="nil"/>
            </w:tcBorders>
            <w:shd w:val="clear" w:color="auto" w:fill="auto"/>
            <w:hideMark/>
          </w:tcPr>
          <w:p w14:paraId="4998D07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53742D" w:rsidRPr="0053742D" w14:paraId="0BB0C09C" w14:textId="77777777" w:rsidTr="00C3375D">
        <w:trPr>
          <w:trHeight w:val="279"/>
        </w:trPr>
        <w:tc>
          <w:tcPr>
            <w:tcW w:w="341" w:type="pct"/>
            <w:gridSpan w:val="2"/>
            <w:tcBorders>
              <w:top w:val="nil"/>
              <w:left w:val="nil"/>
              <w:bottom w:val="nil"/>
              <w:right w:val="nil"/>
            </w:tcBorders>
            <w:shd w:val="clear" w:color="auto" w:fill="auto"/>
            <w:hideMark/>
          </w:tcPr>
          <w:p w14:paraId="2D7ADAA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4.8</w:t>
            </w:r>
          </w:p>
        </w:tc>
        <w:tc>
          <w:tcPr>
            <w:tcW w:w="4659" w:type="pct"/>
            <w:gridSpan w:val="6"/>
            <w:tcBorders>
              <w:top w:val="nil"/>
              <w:left w:val="nil"/>
              <w:bottom w:val="nil"/>
              <w:right w:val="nil"/>
            </w:tcBorders>
            <w:shd w:val="clear" w:color="auto" w:fill="auto"/>
            <w:hideMark/>
          </w:tcPr>
          <w:p w14:paraId="5D22660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Ao participar deste certame, o fornecedor concorda, tacitamente, com as declarações arroladas neste item, independente da apresentação dessas declarações por escrito. Assim sendo, declara que:</w:t>
            </w:r>
          </w:p>
        </w:tc>
      </w:tr>
      <w:tr w:rsidR="0053742D" w:rsidRPr="0053742D" w14:paraId="6D581566" w14:textId="77777777" w:rsidTr="00C3375D">
        <w:trPr>
          <w:trHeight w:val="459"/>
        </w:trPr>
        <w:tc>
          <w:tcPr>
            <w:tcW w:w="341" w:type="pct"/>
            <w:gridSpan w:val="2"/>
            <w:tcBorders>
              <w:top w:val="nil"/>
              <w:left w:val="nil"/>
              <w:bottom w:val="nil"/>
              <w:right w:val="nil"/>
            </w:tcBorders>
            <w:shd w:val="clear" w:color="auto" w:fill="auto"/>
            <w:hideMark/>
          </w:tcPr>
          <w:p w14:paraId="16D9DEA4"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659" w:type="pct"/>
            <w:gridSpan w:val="6"/>
            <w:tcBorders>
              <w:top w:val="nil"/>
              <w:left w:val="nil"/>
              <w:bottom w:val="nil"/>
              <w:right w:val="nil"/>
            </w:tcBorders>
            <w:shd w:val="clear" w:color="auto" w:fill="auto"/>
            <w:hideMark/>
          </w:tcPr>
          <w:p w14:paraId="3F3EF55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53742D" w:rsidRPr="0053742D" w14:paraId="6C91DB15" w14:textId="77777777" w:rsidTr="00C3375D">
        <w:trPr>
          <w:trHeight w:val="441"/>
        </w:trPr>
        <w:tc>
          <w:tcPr>
            <w:tcW w:w="341" w:type="pct"/>
            <w:gridSpan w:val="2"/>
            <w:tcBorders>
              <w:top w:val="nil"/>
              <w:left w:val="nil"/>
              <w:bottom w:val="nil"/>
              <w:right w:val="nil"/>
            </w:tcBorders>
            <w:shd w:val="clear" w:color="auto" w:fill="auto"/>
            <w:hideMark/>
          </w:tcPr>
          <w:p w14:paraId="6739ECBA"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659" w:type="pct"/>
            <w:gridSpan w:val="6"/>
            <w:tcBorders>
              <w:top w:val="nil"/>
              <w:left w:val="nil"/>
              <w:bottom w:val="nil"/>
              <w:right w:val="nil"/>
            </w:tcBorders>
            <w:shd w:val="clear" w:color="auto" w:fill="auto"/>
            <w:hideMark/>
          </w:tcPr>
          <w:p w14:paraId="343B936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53742D" w:rsidRPr="0053742D" w14:paraId="460FCBE4" w14:textId="77777777" w:rsidTr="00C3375D">
        <w:trPr>
          <w:trHeight w:val="240"/>
        </w:trPr>
        <w:tc>
          <w:tcPr>
            <w:tcW w:w="341" w:type="pct"/>
            <w:gridSpan w:val="2"/>
            <w:tcBorders>
              <w:top w:val="nil"/>
              <w:left w:val="nil"/>
              <w:bottom w:val="nil"/>
              <w:right w:val="nil"/>
            </w:tcBorders>
            <w:shd w:val="clear" w:color="auto" w:fill="auto"/>
            <w:hideMark/>
          </w:tcPr>
          <w:p w14:paraId="328EB595"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659" w:type="pct"/>
            <w:gridSpan w:val="6"/>
            <w:tcBorders>
              <w:top w:val="nil"/>
              <w:left w:val="nil"/>
              <w:bottom w:val="nil"/>
              <w:right w:val="nil"/>
            </w:tcBorders>
            <w:shd w:val="clear" w:color="auto" w:fill="auto"/>
            <w:hideMark/>
          </w:tcPr>
          <w:p w14:paraId="27D8DFD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Tomou conhecimento de todas as informações e das condições para o cumprimento das obrigações objeto da licitação (art. 67, VI da Lei 14.133/21)</w:t>
            </w:r>
          </w:p>
        </w:tc>
      </w:tr>
      <w:tr w:rsidR="0053742D" w:rsidRPr="0053742D" w14:paraId="50AB3EA1" w14:textId="77777777" w:rsidTr="00C3375D">
        <w:trPr>
          <w:trHeight w:val="861"/>
        </w:trPr>
        <w:tc>
          <w:tcPr>
            <w:tcW w:w="341" w:type="pct"/>
            <w:gridSpan w:val="2"/>
            <w:tcBorders>
              <w:top w:val="nil"/>
              <w:left w:val="nil"/>
              <w:bottom w:val="nil"/>
              <w:right w:val="nil"/>
            </w:tcBorders>
            <w:shd w:val="clear" w:color="auto" w:fill="auto"/>
            <w:hideMark/>
          </w:tcPr>
          <w:p w14:paraId="670DB7AD"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659" w:type="pct"/>
            <w:gridSpan w:val="6"/>
            <w:tcBorders>
              <w:top w:val="nil"/>
              <w:left w:val="nil"/>
              <w:bottom w:val="nil"/>
              <w:right w:val="nil"/>
            </w:tcBorders>
            <w:shd w:val="clear" w:color="auto" w:fill="auto"/>
            <w:hideMark/>
          </w:tcPr>
          <w:p w14:paraId="144C5D7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53742D" w:rsidRPr="0053742D" w14:paraId="0A1BDD49" w14:textId="77777777" w:rsidTr="00C3375D">
        <w:trPr>
          <w:trHeight w:val="300"/>
        </w:trPr>
        <w:tc>
          <w:tcPr>
            <w:tcW w:w="341" w:type="pct"/>
            <w:gridSpan w:val="2"/>
            <w:tcBorders>
              <w:top w:val="nil"/>
              <w:left w:val="nil"/>
              <w:bottom w:val="nil"/>
              <w:right w:val="nil"/>
            </w:tcBorders>
            <w:shd w:val="clear" w:color="auto" w:fill="auto"/>
            <w:hideMark/>
          </w:tcPr>
          <w:p w14:paraId="548E857F"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659" w:type="pct"/>
            <w:gridSpan w:val="6"/>
            <w:tcBorders>
              <w:top w:val="nil"/>
              <w:left w:val="nil"/>
              <w:bottom w:val="nil"/>
              <w:right w:val="nil"/>
            </w:tcBorders>
            <w:shd w:val="clear" w:color="auto" w:fill="auto"/>
            <w:hideMark/>
          </w:tcPr>
          <w:p w14:paraId="7AA43F4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Cumpre as exigências de reserva de cargos para pessoa com deficiência e para reabilitado da Previdência Social, previstas em lei e em outras normas específicas, quando aplicável a seu caso (art. 63, IV da Lei 14.133/21).</w:t>
            </w:r>
          </w:p>
        </w:tc>
      </w:tr>
      <w:tr w:rsidR="0053742D" w:rsidRPr="0053742D" w14:paraId="38BB4F19" w14:textId="77777777" w:rsidTr="00C3375D">
        <w:trPr>
          <w:trHeight w:val="420"/>
        </w:trPr>
        <w:tc>
          <w:tcPr>
            <w:tcW w:w="341" w:type="pct"/>
            <w:gridSpan w:val="2"/>
            <w:tcBorders>
              <w:top w:val="nil"/>
              <w:left w:val="nil"/>
              <w:bottom w:val="nil"/>
              <w:right w:val="nil"/>
            </w:tcBorders>
            <w:shd w:val="clear" w:color="auto" w:fill="auto"/>
            <w:hideMark/>
          </w:tcPr>
          <w:p w14:paraId="6A04FB61"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659" w:type="pct"/>
            <w:gridSpan w:val="6"/>
            <w:tcBorders>
              <w:top w:val="nil"/>
              <w:left w:val="nil"/>
              <w:bottom w:val="nil"/>
              <w:right w:val="nil"/>
            </w:tcBorders>
            <w:shd w:val="clear" w:color="auto" w:fill="auto"/>
            <w:hideMark/>
          </w:tcPr>
          <w:p w14:paraId="5C2CAB7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53742D" w:rsidRPr="0053742D" w14:paraId="42FACF1E" w14:textId="77777777" w:rsidTr="00C3375D">
        <w:trPr>
          <w:trHeight w:val="480"/>
        </w:trPr>
        <w:tc>
          <w:tcPr>
            <w:tcW w:w="341" w:type="pct"/>
            <w:gridSpan w:val="2"/>
            <w:tcBorders>
              <w:top w:val="nil"/>
              <w:left w:val="nil"/>
              <w:bottom w:val="nil"/>
              <w:right w:val="nil"/>
            </w:tcBorders>
            <w:shd w:val="clear" w:color="auto" w:fill="auto"/>
            <w:hideMark/>
          </w:tcPr>
          <w:p w14:paraId="04D63B84"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659" w:type="pct"/>
            <w:gridSpan w:val="6"/>
            <w:tcBorders>
              <w:top w:val="nil"/>
              <w:left w:val="nil"/>
              <w:bottom w:val="nil"/>
              <w:right w:val="nil"/>
            </w:tcBorders>
            <w:shd w:val="clear" w:color="auto" w:fill="auto"/>
            <w:hideMark/>
          </w:tcPr>
          <w:p w14:paraId="29B5EAB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53742D" w:rsidRPr="0053742D" w14:paraId="4E6E51FA" w14:textId="77777777" w:rsidTr="00C3375D">
        <w:trPr>
          <w:trHeight w:val="201"/>
        </w:trPr>
        <w:tc>
          <w:tcPr>
            <w:tcW w:w="341" w:type="pct"/>
            <w:gridSpan w:val="2"/>
            <w:tcBorders>
              <w:top w:val="nil"/>
              <w:left w:val="nil"/>
              <w:bottom w:val="nil"/>
              <w:right w:val="nil"/>
            </w:tcBorders>
            <w:shd w:val="clear" w:color="auto" w:fill="auto"/>
            <w:hideMark/>
          </w:tcPr>
          <w:p w14:paraId="2AE87ACE"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659" w:type="pct"/>
            <w:gridSpan w:val="6"/>
            <w:tcBorders>
              <w:top w:val="nil"/>
              <w:left w:val="nil"/>
              <w:bottom w:val="nil"/>
              <w:right w:val="nil"/>
            </w:tcBorders>
            <w:shd w:val="clear" w:color="auto" w:fill="auto"/>
            <w:hideMark/>
          </w:tcPr>
          <w:p w14:paraId="33BC009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Atende aos requisitos de habilitação, e que responderá pela veracidade das informações prestadas, na forma da lei;</w:t>
            </w:r>
          </w:p>
        </w:tc>
      </w:tr>
      <w:tr w:rsidR="0053742D" w:rsidRPr="0053742D" w14:paraId="6A730E32" w14:textId="77777777" w:rsidTr="00C3375D">
        <w:trPr>
          <w:trHeight w:val="381"/>
        </w:trPr>
        <w:tc>
          <w:tcPr>
            <w:tcW w:w="341" w:type="pct"/>
            <w:gridSpan w:val="2"/>
            <w:tcBorders>
              <w:top w:val="nil"/>
              <w:left w:val="nil"/>
              <w:bottom w:val="nil"/>
              <w:right w:val="nil"/>
            </w:tcBorders>
            <w:shd w:val="clear" w:color="auto" w:fill="auto"/>
            <w:hideMark/>
          </w:tcPr>
          <w:p w14:paraId="794BD077"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659" w:type="pct"/>
            <w:gridSpan w:val="6"/>
            <w:tcBorders>
              <w:top w:val="nil"/>
              <w:left w:val="nil"/>
              <w:bottom w:val="nil"/>
              <w:right w:val="nil"/>
            </w:tcBorders>
            <w:shd w:val="clear" w:color="auto" w:fill="auto"/>
            <w:hideMark/>
          </w:tcPr>
          <w:p w14:paraId="6C894D9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53742D" w:rsidRPr="0053742D" w14:paraId="0776FA13" w14:textId="77777777" w:rsidTr="00C3375D">
        <w:trPr>
          <w:trHeight w:val="201"/>
        </w:trPr>
        <w:tc>
          <w:tcPr>
            <w:tcW w:w="341" w:type="pct"/>
            <w:gridSpan w:val="2"/>
            <w:tcBorders>
              <w:top w:val="nil"/>
              <w:left w:val="nil"/>
              <w:bottom w:val="nil"/>
              <w:right w:val="nil"/>
            </w:tcBorders>
            <w:shd w:val="clear" w:color="auto" w:fill="auto"/>
            <w:hideMark/>
          </w:tcPr>
          <w:p w14:paraId="5AF47AB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4.9</w:t>
            </w:r>
          </w:p>
        </w:tc>
        <w:tc>
          <w:tcPr>
            <w:tcW w:w="4659" w:type="pct"/>
            <w:gridSpan w:val="6"/>
            <w:tcBorders>
              <w:top w:val="nil"/>
              <w:left w:val="nil"/>
              <w:bottom w:val="nil"/>
              <w:right w:val="nil"/>
            </w:tcBorders>
            <w:shd w:val="clear" w:color="auto" w:fill="auto"/>
            <w:hideMark/>
          </w:tcPr>
          <w:p w14:paraId="7015980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Aplicam-se, subsidiariamente, no que couber, as disposições da Lei n° 8.078 de 11/09/90 – Código de Defesa do Consumidor</w:t>
            </w:r>
          </w:p>
        </w:tc>
      </w:tr>
      <w:tr w:rsidR="0053742D" w:rsidRPr="0053742D" w14:paraId="1A4B6012" w14:textId="77777777" w:rsidTr="00C3375D">
        <w:trPr>
          <w:trHeight w:val="99"/>
        </w:trPr>
        <w:tc>
          <w:tcPr>
            <w:tcW w:w="341" w:type="pct"/>
            <w:gridSpan w:val="2"/>
            <w:tcBorders>
              <w:top w:val="nil"/>
              <w:left w:val="nil"/>
              <w:bottom w:val="nil"/>
              <w:right w:val="nil"/>
            </w:tcBorders>
            <w:shd w:val="clear" w:color="000000" w:fill="FFF2CC"/>
            <w:hideMark/>
          </w:tcPr>
          <w:p w14:paraId="7A646C2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w:t>
            </w:r>
          </w:p>
        </w:tc>
        <w:tc>
          <w:tcPr>
            <w:tcW w:w="4659" w:type="pct"/>
            <w:gridSpan w:val="6"/>
            <w:tcBorders>
              <w:top w:val="nil"/>
              <w:left w:val="nil"/>
              <w:bottom w:val="nil"/>
              <w:right w:val="nil"/>
            </w:tcBorders>
            <w:shd w:val="clear" w:color="000000" w:fill="FFF2CC"/>
            <w:hideMark/>
          </w:tcPr>
          <w:p w14:paraId="7996691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DA FISCALIZAÇÃO E GESTÃO</w:t>
            </w:r>
          </w:p>
        </w:tc>
      </w:tr>
      <w:tr w:rsidR="0053742D" w:rsidRPr="0053742D" w14:paraId="26E3B1E3" w14:textId="77777777" w:rsidTr="00C3375D">
        <w:trPr>
          <w:trHeight w:val="159"/>
        </w:trPr>
        <w:tc>
          <w:tcPr>
            <w:tcW w:w="341" w:type="pct"/>
            <w:gridSpan w:val="2"/>
            <w:tcBorders>
              <w:top w:val="nil"/>
              <w:left w:val="nil"/>
              <w:bottom w:val="nil"/>
              <w:right w:val="nil"/>
            </w:tcBorders>
            <w:shd w:val="clear" w:color="auto" w:fill="auto"/>
            <w:hideMark/>
          </w:tcPr>
          <w:p w14:paraId="58B1409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5.1.</w:t>
            </w:r>
          </w:p>
        </w:tc>
        <w:tc>
          <w:tcPr>
            <w:tcW w:w="4659" w:type="pct"/>
            <w:gridSpan w:val="6"/>
            <w:tcBorders>
              <w:top w:val="nil"/>
              <w:left w:val="nil"/>
              <w:bottom w:val="nil"/>
              <w:right w:val="nil"/>
            </w:tcBorders>
            <w:shd w:val="clear" w:color="auto" w:fill="auto"/>
            <w:hideMark/>
          </w:tcPr>
          <w:p w14:paraId="2308E27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fiscalização do contrato será exercida sob responsabilidade de:</w:t>
            </w:r>
          </w:p>
        </w:tc>
      </w:tr>
      <w:tr w:rsidR="0053742D" w:rsidRPr="0053742D" w14:paraId="5EAD8545" w14:textId="77777777" w:rsidTr="00C3375D">
        <w:trPr>
          <w:trHeight w:val="99"/>
        </w:trPr>
        <w:tc>
          <w:tcPr>
            <w:tcW w:w="341" w:type="pct"/>
            <w:gridSpan w:val="2"/>
            <w:tcBorders>
              <w:top w:val="nil"/>
              <w:left w:val="nil"/>
              <w:bottom w:val="nil"/>
              <w:right w:val="single" w:sz="4" w:space="0" w:color="000000"/>
            </w:tcBorders>
            <w:shd w:val="clear" w:color="auto" w:fill="auto"/>
            <w:hideMark/>
          </w:tcPr>
          <w:p w14:paraId="082C2B15"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991"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217D8166"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SECRETARIA</w:t>
            </w:r>
          </w:p>
        </w:tc>
        <w:tc>
          <w:tcPr>
            <w:tcW w:w="2115"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66D9E571"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RESPONSÁVEL</w:t>
            </w:r>
          </w:p>
        </w:tc>
        <w:tc>
          <w:tcPr>
            <w:tcW w:w="1552" w:type="pct"/>
            <w:tcBorders>
              <w:top w:val="single" w:sz="4" w:space="0" w:color="auto"/>
              <w:left w:val="single" w:sz="4" w:space="0" w:color="auto"/>
              <w:bottom w:val="single" w:sz="4" w:space="0" w:color="auto"/>
              <w:right w:val="single" w:sz="4" w:space="0" w:color="auto"/>
            </w:tcBorders>
            <w:shd w:val="clear" w:color="000000" w:fill="FFF2CC"/>
            <w:hideMark/>
          </w:tcPr>
          <w:p w14:paraId="50441384"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MATRÍCULA</w:t>
            </w:r>
          </w:p>
        </w:tc>
      </w:tr>
      <w:tr w:rsidR="00C3375D" w:rsidRPr="0053742D" w14:paraId="3E33E6BE" w14:textId="77777777" w:rsidTr="00C3375D">
        <w:trPr>
          <w:trHeight w:val="99"/>
        </w:trPr>
        <w:tc>
          <w:tcPr>
            <w:tcW w:w="341" w:type="pct"/>
            <w:gridSpan w:val="2"/>
            <w:tcBorders>
              <w:top w:val="nil"/>
              <w:left w:val="nil"/>
              <w:bottom w:val="nil"/>
              <w:right w:val="single" w:sz="4" w:space="0" w:color="000000"/>
            </w:tcBorders>
            <w:shd w:val="clear" w:color="auto" w:fill="FFFFFF" w:themeFill="background1"/>
          </w:tcPr>
          <w:p w14:paraId="293FEEF5" w14:textId="77777777" w:rsidR="00C3375D" w:rsidRPr="0053742D" w:rsidRDefault="00C3375D" w:rsidP="00C3375D">
            <w:pPr>
              <w:spacing w:after="0" w:line="240" w:lineRule="auto"/>
              <w:ind w:firstLine="0"/>
              <w:rPr>
                <w:rFonts w:eastAsia="Times New Roman" w:cs="Arial"/>
                <w:color w:val="000000"/>
                <w:szCs w:val="24"/>
                <w:lang w:eastAsia="pt-BR"/>
              </w:rPr>
            </w:pPr>
          </w:p>
        </w:tc>
        <w:tc>
          <w:tcPr>
            <w:tcW w:w="9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7003EF" w14:textId="77777777" w:rsidR="00C3375D" w:rsidRPr="00345706" w:rsidRDefault="00C3375D" w:rsidP="00C3375D">
            <w:pPr>
              <w:spacing w:after="0" w:line="240" w:lineRule="auto"/>
              <w:ind w:firstLine="0"/>
              <w:rPr>
                <w:rFonts w:eastAsia="Times New Roman" w:cs="Arial"/>
                <w:color w:val="000000"/>
                <w:sz w:val="20"/>
                <w:szCs w:val="20"/>
                <w:lang w:eastAsia="pt-BR"/>
              </w:rPr>
            </w:pPr>
            <w:r>
              <w:rPr>
                <w:rFonts w:eastAsia="Times New Roman" w:cs="Arial"/>
                <w:color w:val="000000"/>
                <w:sz w:val="20"/>
                <w:szCs w:val="20"/>
                <w:lang w:eastAsia="pt-BR"/>
              </w:rPr>
              <w:t>S</w:t>
            </w:r>
            <w:r w:rsidRPr="00345706">
              <w:rPr>
                <w:rFonts w:eastAsia="Times New Roman" w:cs="Arial"/>
                <w:color w:val="000000"/>
                <w:sz w:val="20"/>
                <w:szCs w:val="20"/>
                <w:lang w:eastAsia="pt-BR"/>
              </w:rPr>
              <w:t>ecretária de educação, esportes e cultura</w:t>
            </w:r>
          </w:p>
          <w:p w14:paraId="14BEF277" w14:textId="77777777" w:rsidR="00C3375D" w:rsidRPr="0053742D" w:rsidRDefault="00C3375D" w:rsidP="00C3375D">
            <w:pPr>
              <w:spacing w:after="0" w:line="240" w:lineRule="auto"/>
              <w:ind w:firstLine="0"/>
              <w:jc w:val="center"/>
              <w:rPr>
                <w:rFonts w:eastAsia="Times New Roman" w:cs="Arial"/>
                <w:color w:val="000000"/>
                <w:szCs w:val="24"/>
                <w:lang w:eastAsia="pt-BR"/>
              </w:rPr>
            </w:pPr>
          </w:p>
        </w:tc>
        <w:tc>
          <w:tcPr>
            <w:tcW w:w="211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B83CE0C" w14:textId="77777777" w:rsidR="00C3375D" w:rsidRPr="002528A5" w:rsidRDefault="00C3375D" w:rsidP="00C3375D">
            <w:pPr>
              <w:spacing w:after="0" w:line="240" w:lineRule="auto"/>
              <w:ind w:firstLine="0"/>
              <w:jc w:val="center"/>
              <w:rPr>
                <w:rFonts w:ascii="Helvetica" w:hAnsi="Helvetica" w:cs="Helvetica"/>
                <w:sz w:val="20"/>
                <w:szCs w:val="20"/>
                <w:shd w:val="clear" w:color="auto" w:fill="FFFFFF"/>
              </w:rPr>
            </w:pPr>
          </w:p>
          <w:p w14:paraId="7C688150" w14:textId="1A847F0C" w:rsidR="00C3375D" w:rsidRPr="0053742D" w:rsidRDefault="00C3375D" w:rsidP="00C3375D">
            <w:pPr>
              <w:spacing w:after="0" w:line="240" w:lineRule="auto"/>
              <w:ind w:firstLine="0"/>
              <w:jc w:val="center"/>
              <w:rPr>
                <w:rFonts w:eastAsia="Times New Roman" w:cs="Arial"/>
                <w:color w:val="000000"/>
                <w:szCs w:val="24"/>
                <w:lang w:eastAsia="pt-BR"/>
              </w:rPr>
            </w:pPr>
            <w:r w:rsidRPr="002528A5">
              <w:rPr>
                <w:rFonts w:ascii="Helvetica" w:hAnsi="Helvetica" w:cs="Helvetica"/>
                <w:sz w:val="20"/>
                <w:szCs w:val="20"/>
                <w:shd w:val="clear" w:color="auto" w:fill="FFFFFF"/>
              </w:rPr>
              <w:t>PAMELA COSTA ROCHA</w:t>
            </w:r>
          </w:p>
        </w:tc>
        <w:tc>
          <w:tcPr>
            <w:tcW w:w="1552" w:type="pct"/>
            <w:tcBorders>
              <w:top w:val="single" w:sz="4" w:space="0" w:color="auto"/>
              <w:left w:val="single" w:sz="4" w:space="0" w:color="auto"/>
              <w:bottom w:val="single" w:sz="4" w:space="0" w:color="auto"/>
              <w:right w:val="single" w:sz="4" w:space="0" w:color="auto"/>
            </w:tcBorders>
            <w:shd w:val="clear" w:color="auto" w:fill="FFFFFF" w:themeFill="background1"/>
          </w:tcPr>
          <w:p w14:paraId="5035E235" w14:textId="680ABD48" w:rsidR="00C3375D" w:rsidRPr="0053742D" w:rsidRDefault="00C3375D" w:rsidP="00C3375D">
            <w:pPr>
              <w:spacing w:after="0" w:line="240" w:lineRule="auto"/>
              <w:ind w:firstLine="0"/>
              <w:jc w:val="center"/>
              <w:rPr>
                <w:rFonts w:eastAsia="Times New Roman" w:cs="Arial"/>
                <w:color w:val="000000"/>
                <w:szCs w:val="24"/>
                <w:lang w:eastAsia="pt-BR"/>
              </w:rPr>
            </w:pPr>
            <w:r w:rsidRPr="002528A5">
              <w:br/>
            </w:r>
            <w:r w:rsidRPr="002528A5">
              <w:rPr>
                <w:rFonts w:ascii="Helvetica" w:hAnsi="Helvetica" w:cs="Helvetica"/>
                <w:sz w:val="20"/>
                <w:szCs w:val="20"/>
                <w:shd w:val="clear" w:color="auto" w:fill="FFFFFF"/>
              </w:rPr>
              <w:t>6003770</w:t>
            </w:r>
          </w:p>
        </w:tc>
      </w:tr>
      <w:tr w:rsidR="0053742D" w:rsidRPr="0053742D" w14:paraId="6ABDC608" w14:textId="77777777" w:rsidTr="00C3375D">
        <w:trPr>
          <w:trHeight w:val="159"/>
        </w:trPr>
        <w:tc>
          <w:tcPr>
            <w:tcW w:w="341" w:type="pct"/>
            <w:gridSpan w:val="2"/>
            <w:tcBorders>
              <w:top w:val="nil"/>
              <w:left w:val="nil"/>
              <w:bottom w:val="nil"/>
              <w:right w:val="nil"/>
            </w:tcBorders>
            <w:shd w:val="clear" w:color="auto" w:fill="auto"/>
            <w:hideMark/>
          </w:tcPr>
          <w:p w14:paraId="41DE8B7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5.2</w:t>
            </w:r>
          </w:p>
        </w:tc>
        <w:tc>
          <w:tcPr>
            <w:tcW w:w="4659" w:type="pct"/>
            <w:gridSpan w:val="6"/>
            <w:tcBorders>
              <w:top w:val="nil"/>
              <w:left w:val="nil"/>
              <w:bottom w:val="nil"/>
              <w:right w:val="nil"/>
            </w:tcBorders>
            <w:shd w:val="clear" w:color="auto" w:fill="auto"/>
            <w:hideMark/>
          </w:tcPr>
          <w:p w14:paraId="119A626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Gestão do contrato será exercida sob responsabilidade de:</w:t>
            </w:r>
          </w:p>
        </w:tc>
      </w:tr>
      <w:tr w:rsidR="0053742D" w:rsidRPr="0053742D" w14:paraId="0F1DE399" w14:textId="77777777" w:rsidTr="00C3375D">
        <w:trPr>
          <w:trHeight w:val="99"/>
        </w:trPr>
        <w:tc>
          <w:tcPr>
            <w:tcW w:w="341" w:type="pct"/>
            <w:gridSpan w:val="2"/>
            <w:tcBorders>
              <w:top w:val="nil"/>
              <w:left w:val="nil"/>
              <w:bottom w:val="nil"/>
              <w:right w:val="nil"/>
            </w:tcBorders>
            <w:shd w:val="clear" w:color="auto" w:fill="auto"/>
            <w:hideMark/>
          </w:tcPr>
          <w:p w14:paraId="0D631F17"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991"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2EAC6456"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SECRETARIA</w:t>
            </w:r>
          </w:p>
        </w:tc>
        <w:tc>
          <w:tcPr>
            <w:tcW w:w="2115" w:type="pct"/>
            <w:gridSpan w:val="3"/>
            <w:tcBorders>
              <w:top w:val="single" w:sz="4" w:space="0" w:color="auto"/>
              <w:left w:val="nil"/>
              <w:bottom w:val="single" w:sz="4" w:space="0" w:color="auto"/>
              <w:right w:val="single" w:sz="4" w:space="0" w:color="000000"/>
            </w:tcBorders>
            <w:shd w:val="clear" w:color="000000" w:fill="FFF2CC"/>
            <w:hideMark/>
          </w:tcPr>
          <w:p w14:paraId="26920CD0"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RESPONSÁVEL</w:t>
            </w:r>
          </w:p>
        </w:tc>
        <w:tc>
          <w:tcPr>
            <w:tcW w:w="1552" w:type="pct"/>
            <w:tcBorders>
              <w:top w:val="single" w:sz="4" w:space="0" w:color="auto"/>
              <w:left w:val="nil"/>
              <w:bottom w:val="single" w:sz="4" w:space="0" w:color="auto"/>
              <w:right w:val="single" w:sz="4" w:space="0" w:color="000000"/>
            </w:tcBorders>
            <w:shd w:val="clear" w:color="000000" w:fill="FFF2CC"/>
            <w:hideMark/>
          </w:tcPr>
          <w:p w14:paraId="4C024BAC"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MATRÍCULA</w:t>
            </w:r>
          </w:p>
        </w:tc>
      </w:tr>
      <w:tr w:rsidR="00C3375D" w:rsidRPr="0053742D" w14:paraId="07310A0A" w14:textId="77777777" w:rsidTr="00745C96">
        <w:trPr>
          <w:trHeight w:val="99"/>
        </w:trPr>
        <w:tc>
          <w:tcPr>
            <w:tcW w:w="341" w:type="pct"/>
            <w:gridSpan w:val="2"/>
            <w:tcBorders>
              <w:top w:val="nil"/>
              <w:left w:val="nil"/>
              <w:bottom w:val="nil"/>
              <w:right w:val="nil"/>
            </w:tcBorders>
            <w:shd w:val="clear" w:color="auto" w:fill="F2F2F2" w:themeFill="background1" w:themeFillShade="F2"/>
          </w:tcPr>
          <w:p w14:paraId="33CCF307" w14:textId="77777777" w:rsidR="00C3375D" w:rsidRPr="0053742D" w:rsidRDefault="00C3375D" w:rsidP="00C3375D">
            <w:pPr>
              <w:spacing w:after="0" w:line="240" w:lineRule="auto"/>
              <w:ind w:firstLine="0"/>
              <w:rPr>
                <w:rFonts w:eastAsia="Times New Roman" w:cs="Arial"/>
                <w:color w:val="000000"/>
                <w:szCs w:val="24"/>
                <w:lang w:eastAsia="pt-BR"/>
              </w:rPr>
            </w:pPr>
          </w:p>
        </w:tc>
        <w:tc>
          <w:tcPr>
            <w:tcW w:w="991" w:type="pct"/>
            <w:gridSpan w:val="2"/>
            <w:tcBorders>
              <w:top w:val="single" w:sz="4" w:space="0" w:color="auto"/>
              <w:left w:val="single" w:sz="4" w:space="0" w:color="auto"/>
              <w:bottom w:val="single" w:sz="4" w:space="0" w:color="auto"/>
              <w:right w:val="single" w:sz="4" w:space="0" w:color="000000"/>
            </w:tcBorders>
            <w:shd w:val="clear" w:color="auto" w:fill="auto"/>
          </w:tcPr>
          <w:p w14:paraId="771D12C8" w14:textId="77777777" w:rsidR="00C3375D" w:rsidRPr="00345706" w:rsidRDefault="00C3375D" w:rsidP="00C3375D">
            <w:pPr>
              <w:spacing w:after="0" w:line="240" w:lineRule="auto"/>
              <w:ind w:firstLine="0"/>
              <w:rPr>
                <w:rFonts w:eastAsia="Times New Roman" w:cs="Arial"/>
                <w:color w:val="000000"/>
                <w:sz w:val="20"/>
                <w:szCs w:val="20"/>
                <w:lang w:eastAsia="pt-BR"/>
              </w:rPr>
            </w:pPr>
            <w:r>
              <w:rPr>
                <w:rFonts w:eastAsia="Times New Roman" w:cs="Arial"/>
                <w:color w:val="000000"/>
                <w:sz w:val="20"/>
                <w:szCs w:val="20"/>
                <w:lang w:eastAsia="pt-BR"/>
              </w:rPr>
              <w:t>S</w:t>
            </w:r>
            <w:r w:rsidRPr="00345706">
              <w:rPr>
                <w:rFonts w:eastAsia="Times New Roman" w:cs="Arial"/>
                <w:color w:val="000000"/>
                <w:sz w:val="20"/>
                <w:szCs w:val="20"/>
                <w:lang w:eastAsia="pt-BR"/>
              </w:rPr>
              <w:t>ecretária de educação, esportes e cultura</w:t>
            </w:r>
          </w:p>
          <w:p w14:paraId="589425D0" w14:textId="77777777" w:rsidR="00C3375D" w:rsidRPr="0053742D" w:rsidRDefault="00C3375D" w:rsidP="00C3375D">
            <w:pPr>
              <w:spacing w:after="0" w:line="240" w:lineRule="auto"/>
              <w:ind w:firstLine="0"/>
              <w:jc w:val="center"/>
              <w:rPr>
                <w:rFonts w:eastAsia="Times New Roman" w:cs="Arial"/>
                <w:color w:val="000000"/>
                <w:szCs w:val="24"/>
                <w:lang w:eastAsia="pt-BR"/>
              </w:rPr>
            </w:pPr>
          </w:p>
        </w:tc>
        <w:tc>
          <w:tcPr>
            <w:tcW w:w="2115" w:type="pct"/>
            <w:gridSpan w:val="3"/>
            <w:tcBorders>
              <w:top w:val="single" w:sz="4" w:space="0" w:color="auto"/>
              <w:left w:val="nil"/>
              <w:bottom w:val="single" w:sz="4" w:space="0" w:color="auto"/>
              <w:right w:val="single" w:sz="4" w:space="0" w:color="000000"/>
            </w:tcBorders>
            <w:shd w:val="clear" w:color="auto" w:fill="auto"/>
          </w:tcPr>
          <w:p w14:paraId="3166822F" w14:textId="77777777" w:rsidR="00C3375D" w:rsidRDefault="00C3375D" w:rsidP="00C3375D">
            <w:pPr>
              <w:spacing w:after="0" w:line="240" w:lineRule="auto"/>
              <w:ind w:firstLine="0"/>
              <w:jc w:val="center"/>
              <w:rPr>
                <w:rFonts w:eastAsia="Times New Roman" w:cs="Arial"/>
                <w:color w:val="000000"/>
                <w:sz w:val="20"/>
                <w:szCs w:val="20"/>
                <w:lang w:eastAsia="pt-BR"/>
              </w:rPr>
            </w:pPr>
            <w:r>
              <w:rPr>
                <w:rFonts w:eastAsia="Times New Roman" w:cs="Arial"/>
                <w:color w:val="000000"/>
                <w:sz w:val="20"/>
                <w:szCs w:val="20"/>
                <w:lang w:eastAsia="pt-BR"/>
              </w:rPr>
              <w:t xml:space="preserve"> </w:t>
            </w:r>
          </w:p>
          <w:p w14:paraId="449D24E8" w14:textId="77777777" w:rsidR="00C3375D" w:rsidRPr="00345706" w:rsidRDefault="00C3375D" w:rsidP="00C3375D">
            <w:pPr>
              <w:spacing w:after="0" w:line="240" w:lineRule="auto"/>
              <w:ind w:firstLine="0"/>
              <w:jc w:val="center"/>
              <w:rPr>
                <w:rFonts w:eastAsia="Times New Roman" w:cs="Arial"/>
                <w:color w:val="000000"/>
                <w:sz w:val="20"/>
                <w:szCs w:val="20"/>
                <w:lang w:eastAsia="pt-BR"/>
              </w:rPr>
            </w:pPr>
            <w:r w:rsidRPr="00345706">
              <w:rPr>
                <w:rFonts w:eastAsia="Times New Roman" w:cs="Arial"/>
                <w:color w:val="000000"/>
                <w:sz w:val="20"/>
                <w:szCs w:val="20"/>
                <w:lang w:eastAsia="pt-BR"/>
              </w:rPr>
              <w:t>JAQUELINE GARCIA DOS SANTOS</w:t>
            </w:r>
          </w:p>
          <w:p w14:paraId="467B8756" w14:textId="77777777" w:rsidR="00C3375D" w:rsidRPr="0053742D" w:rsidRDefault="00C3375D" w:rsidP="00C3375D">
            <w:pPr>
              <w:spacing w:after="0" w:line="240" w:lineRule="auto"/>
              <w:ind w:firstLine="0"/>
              <w:jc w:val="center"/>
              <w:rPr>
                <w:rFonts w:eastAsia="Times New Roman" w:cs="Arial"/>
                <w:color w:val="000000"/>
                <w:szCs w:val="24"/>
                <w:lang w:eastAsia="pt-BR"/>
              </w:rPr>
            </w:pPr>
          </w:p>
        </w:tc>
        <w:tc>
          <w:tcPr>
            <w:tcW w:w="1552" w:type="pct"/>
            <w:tcBorders>
              <w:top w:val="single" w:sz="4" w:space="0" w:color="auto"/>
              <w:left w:val="nil"/>
              <w:bottom w:val="single" w:sz="4" w:space="0" w:color="auto"/>
              <w:right w:val="single" w:sz="4" w:space="0" w:color="000000"/>
            </w:tcBorders>
            <w:shd w:val="clear" w:color="auto" w:fill="auto"/>
          </w:tcPr>
          <w:p w14:paraId="4414AD3A" w14:textId="77777777" w:rsidR="00C3375D" w:rsidRDefault="00C3375D" w:rsidP="00C3375D">
            <w:pPr>
              <w:spacing w:after="0" w:line="240" w:lineRule="auto"/>
              <w:ind w:firstLine="0"/>
              <w:rPr>
                <w:rFonts w:eastAsia="Times New Roman" w:cs="Arial"/>
                <w:bCs/>
                <w:color w:val="000000"/>
                <w:sz w:val="20"/>
                <w:szCs w:val="20"/>
                <w:lang w:eastAsia="pt-BR"/>
              </w:rPr>
            </w:pPr>
            <w:r w:rsidRPr="00345706">
              <w:rPr>
                <w:rFonts w:eastAsia="Times New Roman" w:cs="Arial"/>
                <w:bCs/>
                <w:color w:val="000000"/>
                <w:sz w:val="20"/>
                <w:szCs w:val="20"/>
                <w:lang w:eastAsia="pt-BR"/>
              </w:rPr>
              <w:t xml:space="preserve">                </w:t>
            </w:r>
          </w:p>
          <w:p w14:paraId="0C03C1DE" w14:textId="577213A7" w:rsidR="00C3375D" w:rsidRPr="00C3375D" w:rsidRDefault="00C3375D" w:rsidP="00C3375D">
            <w:pPr>
              <w:spacing w:after="0" w:line="240" w:lineRule="auto"/>
              <w:ind w:firstLine="0"/>
              <w:rPr>
                <w:rFonts w:eastAsia="Times New Roman" w:cs="Arial"/>
                <w:bCs/>
                <w:color w:val="000000"/>
                <w:sz w:val="20"/>
                <w:szCs w:val="20"/>
                <w:lang w:eastAsia="pt-BR"/>
              </w:rPr>
            </w:pPr>
            <w:r>
              <w:rPr>
                <w:rFonts w:eastAsia="Times New Roman" w:cs="Arial"/>
                <w:bCs/>
                <w:color w:val="000000"/>
                <w:sz w:val="20"/>
                <w:szCs w:val="20"/>
                <w:lang w:eastAsia="pt-BR"/>
              </w:rPr>
              <w:t xml:space="preserve">                 </w:t>
            </w:r>
            <w:r w:rsidRPr="00345706">
              <w:rPr>
                <w:rFonts w:eastAsia="Times New Roman" w:cs="Arial"/>
                <w:bCs/>
                <w:color w:val="000000"/>
                <w:sz w:val="20"/>
                <w:szCs w:val="20"/>
                <w:lang w:eastAsia="pt-BR"/>
              </w:rPr>
              <w:t xml:space="preserve"> </w:t>
            </w:r>
            <w:r w:rsidRPr="00345706">
              <w:rPr>
                <w:rFonts w:cs="Arial"/>
                <w:bCs/>
                <w:sz w:val="20"/>
                <w:szCs w:val="20"/>
                <w:shd w:val="clear" w:color="auto" w:fill="FFFFFF"/>
              </w:rPr>
              <w:t>6003768</w:t>
            </w:r>
          </w:p>
        </w:tc>
      </w:tr>
      <w:tr w:rsidR="0053742D" w:rsidRPr="0053742D" w14:paraId="29A24BC8" w14:textId="77777777" w:rsidTr="00C3375D">
        <w:trPr>
          <w:trHeight w:val="180"/>
        </w:trPr>
        <w:tc>
          <w:tcPr>
            <w:tcW w:w="341" w:type="pct"/>
            <w:gridSpan w:val="2"/>
            <w:tcBorders>
              <w:top w:val="nil"/>
              <w:left w:val="nil"/>
              <w:bottom w:val="nil"/>
              <w:right w:val="nil"/>
            </w:tcBorders>
            <w:shd w:val="clear" w:color="auto" w:fill="auto"/>
            <w:hideMark/>
          </w:tcPr>
          <w:p w14:paraId="08B11D7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5.3</w:t>
            </w:r>
          </w:p>
        </w:tc>
        <w:tc>
          <w:tcPr>
            <w:tcW w:w="4659" w:type="pct"/>
            <w:gridSpan w:val="6"/>
            <w:tcBorders>
              <w:top w:val="nil"/>
              <w:left w:val="nil"/>
              <w:bottom w:val="nil"/>
              <w:right w:val="nil"/>
            </w:tcBorders>
            <w:shd w:val="clear" w:color="auto" w:fill="auto"/>
            <w:hideMark/>
          </w:tcPr>
          <w:p w14:paraId="0DC3BFD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Gerenciamento da Ata de Registro de preços será exercida sob a responsabilidade de:</w:t>
            </w:r>
          </w:p>
        </w:tc>
      </w:tr>
      <w:tr w:rsidR="0053742D" w:rsidRPr="0053742D" w14:paraId="41CC6A2D" w14:textId="77777777" w:rsidTr="00C3375D">
        <w:trPr>
          <w:trHeight w:val="99"/>
        </w:trPr>
        <w:tc>
          <w:tcPr>
            <w:tcW w:w="341" w:type="pct"/>
            <w:gridSpan w:val="2"/>
            <w:tcBorders>
              <w:top w:val="nil"/>
              <w:left w:val="nil"/>
              <w:bottom w:val="nil"/>
              <w:right w:val="nil"/>
            </w:tcBorders>
            <w:shd w:val="clear" w:color="auto" w:fill="auto"/>
            <w:hideMark/>
          </w:tcPr>
          <w:p w14:paraId="5241FA7E"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991"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48338E83"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SECRETARIA</w:t>
            </w:r>
          </w:p>
        </w:tc>
        <w:tc>
          <w:tcPr>
            <w:tcW w:w="2115" w:type="pct"/>
            <w:gridSpan w:val="3"/>
            <w:tcBorders>
              <w:top w:val="single" w:sz="4" w:space="0" w:color="auto"/>
              <w:left w:val="nil"/>
              <w:bottom w:val="single" w:sz="4" w:space="0" w:color="auto"/>
              <w:right w:val="single" w:sz="4" w:space="0" w:color="000000"/>
            </w:tcBorders>
            <w:shd w:val="clear" w:color="000000" w:fill="FFF2CC"/>
            <w:hideMark/>
          </w:tcPr>
          <w:p w14:paraId="7CEF1027"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RESPONSÁVEL</w:t>
            </w:r>
          </w:p>
        </w:tc>
        <w:tc>
          <w:tcPr>
            <w:tcW w:w="1552" w:type="pct"/>
            <w:tcBorders>
              <w:top w:val="single" w:sz="4" w:space="0" w:color="auto"/>
              <w:left w:val="nil"/>
              <w:bottom w:val="single" w:sz="4" w:space="0" w:color="auto"/>
              <w:right w:val="single" w:sz="4" w:space="0" w:color="000000"/>
            </w:tcBorders>
            <w:shd w:val="clear" w:color="000000" w:fill="FFF2CC"/>
            <w:hideMark/>
          </w:tcPr>
          <w:p w14:paraId="7A4B9CD4"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MATRÍCULA</w:t>
            </w:r>
          </w:p>
        </w:tc>
      </w:tr>
      <w:tr w:rsidR="0053742D" w:rsidRPr="0053742D" w14:paraId="07EA4303" w14:textId="77777777" w:rsidTr="00C3375D">
        <w:trPr>
          <w:trHeight w:val="180"/>
        </w:trPr>
        <w:tc>
          <w:tcPr>
            <w:tcW w:w="341" w:type="pct"/>
            <w:gridSpan w:val="2"/>
            <w:tcBorders>
              <w:top w:val="nil"/>
              <w:left w:val="nil"/>
              <w:bottom w:val="nil"/>
              <w:right w:val="nil"/>
            </w:tcBorders>
            <w:shd w:val="clear" w:color="auto" w:fill="auto"/>
            <w:hideMark/>
          </w:tcPr>
          <w:p w14:paraId="5A120F3F" w14:textId="77777777" w:rsidR="0053742D" w:rsidRPr="0053742D" w:rsidRDefault="0053742D" w:rsidP="0053742D">
            <w:pPr>
              <w:spacing w:after="0" w:line="240" w:lineRule="auto"/>
              <w:ind w:firstLine="0"/>
              <w:jc w:val="center"/>
              <w:rPr>
                <w:rFonts w:eastAsia="Times New Roman" w:cs="Arial"/>
                <w:color w:val="000000"/>
                <w:szCs w:val="24"/>
                <w:lang w:eastAsia="pt-BR"/>
              </w:rPr>
            </w:pPr>
          </w:p>
        </w:tc>
        <w:tc>
          <w:tcPr>
            <w:tcW w:w="99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01DFC7FF" w14:textId="77777777" w:rsidR="0053742D" w:rsidRPr="0053742D" w:rsidRDefault="0053742D" w:rsidP="0053742D">
            <w:pPr>
              <w:spacing w:after="0" w:line="240" w:lineRule="auto"/>
              <w:ind w:firstLine="0"/>
              <w:rPr>
                <w:rFonts w:eastAsia="Times New Roman" w:cs="Arial"/>
                <w:color w:val="000000"/>
                <w:sz w:val="20"/>
                <w:szCs w:val="20"/>
                <w:lang w:eastAsia="pt-BR"/>
              </w:rPr>
            </w:pPr>
            <w:r w:rsidRPr="0053742D">
              <w:rPr>
                <w:rFonts w:eastAsia="Times New Roman" w:cs="Arial"/>
                <w:color w:val="000000"/>
                <w:sz w:val="20"/>
                <w:szCs w:val="20"/>
                <w:lang w:eastAsia="pt-BR"/>
              </w:rPr>
              <w:t>Secretaria de administração e planejamento como Órgão Gerenciador da ARP</w:t>
            </w:r>
          </w:p>
        </w:tc>
        <w:tc>
          <w:tcPr>
            <w:tcW w:w="2115" w:type="pct"/>
            <w:gridSpan w:val="3"/>
            <w:tcBorders>
              <w:top w:val="single" w:sz="4" w:space="0" w:color="auto"/>
              <w:left w:val="nil"/>
              <w:bottom w:val="single" w:sz="4" w:space="0" w:color="auto"/>
              <w:right w:val="single" w:sz="4" w:space="0" w:color="000000"/>
            </w:tcBorders>
            <w:shd w:val="clear" w:color="auto" w:fill="auto"/>
            <w:hideMark/>
          </w:tcPr>
          <w:p w14:paraId="06573975" w14:textId="77777777" w:rsidR="00C3375D" w:rsidRDefault="00C3375D" w:rsidP="0053742D">
            <w:pPr>
              <w:spacing w:after="0" w:line="240" w:lineRule="auto"/>
              <w:ind w:firstLine="0"/>
              <w:jc w:val="center"/>
              <w:rPr>
                <w:rFonts w:eastAsia="Times New Roman" w:cs="Arial"/>
                <w:color w:val="000000"/>
                <w:sz w:val="20"/>
                <w:szCs w:val="20"/>
                <w:lang w:eastAsia="pt-BR"/>
              </w:rPr>
            </w:pPr>
          </w:p>
          <w:p w14:paraId="01082887" w14:textId="52865427" w:rsidR="0053742D" w:rsidRPr="0053742D" w:rsidRDefault="00C3375D" w:rsidP="0053742D">
            <w:pPr>
              <w:spacing w:after="0" w:line="240" w:lineRule="auto"/>
              <w:ind w:firstLine="0"/>
              <w:jc w:val="center"/>
              <w:rPr>
                <w:rFonts w:eastAsia="Times New Roman" w:cs="Arial"/>
                <w:color w:val="000000"/>
                <w:sz w:val="20"/>
                <w:szCs w:val="20"/>
                <w:lang w:eastAsia="pt-BR"/>
              </w:rPr>
            </w:pPr>
            <w:r w:rsidRPr="0053742D">
              <w:rPr>
                <w:rFonts w:eastAsia="Times New Roman" w:cs="Arial"/>
                <w:color w:val="000000"/>
                <w:sz w:val="20"/>
                <w:szCs w:val="20"/>
                <w:lang w:eastAsia="pt-BR"/>
              </w:rPr>
              <w:t>DOUGLAS JOSÉ LAQUIAS</w:t>
            </w:r>
          </w:p>
        </w:tc>
        <w:tc>
          <w:tcPr>
            <w:tcW w:w="1552" w:type="pct"/>
            <w:tcBorders>
              <w:top w:val="single" w:sz="4" w:space="0" w:color="auto"/>
              <w:left w:val="nil"/>
              <w:bottom w:val="single" w:sz="4" w:space="0" w:color="auto"/>
              <w:right w:val="single" w:sz="4" w:space="0" w:color="000000"/>
            </w:tcBorders>
            <w:shd w:val="clear" w:color="auto" w:fill="auto"/>
            <w:hideMark/>
          </w:tcPr>
          <w:p w14:paraId="5952756A" w14:textId="77777777" w:rsidR="00C3375D" w:rsidRDefault="00C3375D" w:rsidP="0053742D">
            <w:pPr>
              <w:spacing w:after="0" w:line="240" w:lineRule="auto"/>
              <w:ind w:firstLine="0"/>
              <w:jc w:val="center"/>
              <w:rPr>
                <w:rFonts w:eastAsia="Times New Roman" w:cs="Arial"/>
                <w:color w:val="000000"/>
                <w:sz w:val="20"/>
                <w:szCs w:val="20"/>
                <w:lang w:eastAsia="pt-BR"/>
              </w:rPr>
            </w:pPr>
          </w:p>
          <w:p w14:paraId="310780F0" w14:textId="5B43F673" w:rsidR="0053742D" w:rsidRPr="0053742D" w:rsidRDefault="0053742D" w:rsidP="0053742D">
            <w:pPr>
              <w:spacing w:after="0" w:line="240" w:lineRule="auto"/>
              <w:ind w:firstLine="0"/>
              <w:jc w:val="center"/>
              <w:rPr>
                <w:rFonts w:eastAsia="Times New Roman" w:cs="Arial"/>
                <w:color w:val="000000"/>
                <w:sz w:val="20"/>
                <w:szCs w:val="20"/>
                <w:lang w:eastAsia="pt-BR"/>
              </w:rPr>
            </w:pPr>
            <w:r w:rsidRPr="0053742D">
              <w:rPr>
                <w:rFonts w:eastAsia="Times New Roman" w:cs="Arial"/>
                <w:color w:val="000000"/>
                <w:sz w:val="20"/>
                <w:szCs w:val="20"/>
                <w:lang w:eastAsia="pt-BR"/>
              </w:rPr>
              <w:t>7524818460</w:t>
            </w:r>
          </w:p>
        </w:tc>
      </w:tr>
      <w:tr w:rsidR="0053742D" w:rsidRPr="0053742D" w14:paraId="24FA3BC6" w14:textId="77777777" w:rsidTr="00C3375D">
        <w:trPr>
          <w:trHeight w:val="99"/>
        </w:trPr>
        <w:tc>
          <w:tcPr>
            <w:tcW w:w="341" w:type="pct"/>
            <w:gridSpan w:val="2"/>
            <w:tcBorders>
              <w:top w:val="nil"/>
              <w:left w:val="nil"/>
              <w:bottom w:val="nil"/>
              <w:right w:val="nil"/>
            </w:tcBorders>
            <w:shd w:val="clear" w:color="auto" w:fill="auto"/>
            <w:hideMark/>
          </w:tcPr>
          <w:p w14:paraId="411989E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5.4</w:t>
            </w:r>
          </w:p>
        </w:tc>
        <w:tc>
          <w:tcPr>
            <w:tcW w:w="4659" w:type="pct"/>
            <w:gridSpan w:val="6"/>
            <w:tcBorders>
              <w:top w:val="nil"/>
              <w:left w:val="nil"/>
              <w:bottom w:val="nil"/>
              <w:right w:val="nil"/>
            </w:tcBorders>
            <w:shd w:val="clear" w:color="auto" w:fill="auto"/>
            <w:hideMark/>
          </w:tcPr>
          <w:p w14:paraId="0BCBD01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objeto será recebido:</w:t>
            </w:r>
          </w:p>
        </w:tc>
      </w:tr>
      <w:tr w:rsidR="0053742D" w:rsidRPr="0053742D" w14:paraId="4B15D674" w14:textId="77777777" w:rsidTr="00C3375D">
        <w:trPr>
          <w:trHeight w:val="300"/>
        </w:trPr>
        <w:tc>
          <w:tcPr>
            <w:tcW w:w="341" w:type="pct"/>
            <w:gridSpan w:val="2"/>
            <w:tcBorders>
              <w:top w:val="nil"/>
              <w:left w:val="nil"/>
              <w:bottom w:val="nil"/>
              <w:right w:val="nil"/>
            </w:tcBorders>
            <w:shd w:val="clear" w:color="auto" w:fill="auto"/>
            <w:hideMark/>
          </w:tcPr>
          <w:p w14:paraId="2ED3F0B9"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659" w:type="pct"/>
            <w:gridSpan w:val="6"/>
            <w:tcBorders>
              <w:top w:val="nil"/>
              <w:left w:val="nil"/>
              <w:bottom w:val="nil"/>
              <w:right w:val="nil"/>
            </w:tcBorders>
            <w:shd w:val="clear" w:color="auto" w:fill="auto"/>
            <w:hideMark/>
          </w:tcPr>
          <w:p w14:paraId="13C6C23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 provisoriamente, de forma sumária, pelo responsável por seu acompanhamento e fiscalização, com verificação posterior da conformidade do material com as exigências contratuais, e conformidade com o Decreto n° 1976/2023.</w:t>
            </w:r>
          </w:p>
        </w:tc>
      </w:tr>
      <w:tr w:rsidR="0053742D" w:rsidRPr="0053742D" w14:paraId="7CAA1E6F" w14:textId="77777777" w:rsidTr="00C3375D">
        <w:trPr>
          <w:trHeight w:val="300"/>
        </w:trPr>
        <w:tc>
          <w:tcPr>
            <w:tcW w:w="341" w:type="pct"/>
            <w:gridSpan w:val="2"/>
            <w:tcBorders>
              <w:top w:val="nil"/>
              <w:left w:val="nil"/>
              <w:bottom w:val="nil"/>
              <w:right w:val="nil"/>
            </w:tcBorders>
            <w:shd w:val="clear" w:color="auto" w:fill="auto"/>
            <w:hideMark/>
          </w:tcPr>
          <w:p w14:paraId="1FD10080"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659" w:type="pct"/>
            <w:gridSpan w:val="6"/>
            <w:tcBorders>
              <w:top w:val="nil"/>
              <w:left w:val="nil"/>
              <w:bottom w:val="nil"/>
              <w:right w:val="nil"/>
            </w:tcBorders>
            <w:shd w:val="clear" w:color="auto" w:fill="auto"/>
            <w:hideMark/>
          </w:tcPr>
          <w:p w14:paraId="300CF89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II. definitivamente, por servidor ou comissão designada pela autoridade competente, mediante termo detalhado que comprove o atendimento das exigências contratuais, também em conformidade com o Decreto n° 1976/2023.</w:t>
            </w:r>
          </w:p>
        </w:tc>
      </w:tr>
      <w:tr w:rsidR="0053742D" w:rsidRPr="0053742D" w14:paraId="07C5531C" w14:textId="77777777" w:rsidTr="00C3375D">
        <w:trPr>
          <w:trHeight w:val="219"/>
        </w:trPr>
        <w:tc>
          <w:tcPr>
            <w:tcW w:w="341" w:type="pct"/>
            <w:gridSpan w:val="2"/>
            <w:tcBorders>
              <w:top w:val="nil"/>
              <w:left w:val="nil"/>
              <w:bottom w:val="nil"/>
              <w:right w:val="nil"/>
            </w:tcBorders>
            <w:shd w:val="clear" w:color="auto" w:fill="auto"/>
            <w:hideMark/>
          </w:tcPr>
          <w:p w14:paraId="255E772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5.5</w:t>
            </w:r>
          </w:p>
        </w:tc>
        <w:tc>
          <w:tcPr>
            <w:tcW w:w="4659" w:type="pct"/>
            <w:gridSpan w:val="6"/>
            <w:tcBorders>
              <w:top w:val="nil"/>
              <w:left w:val="nil"/>
              <w:bottom w:val="nil"/>
              <w:right w:val="nil"/>
            </w:tcBorders>
            <w:shd w:val="clear" w:color="auto" w:fill="auto"/>
            <w:hideMark/>
          </w:tcPr>
          <w:p w14:paraId="340D92C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objeto poderá ser rejeitado, no todo ou em parte, quando estiver em desacordo com os elementos constantes neste processo de contratação.</w:t>
            </w:r>
          </w:p>
        </w:tc>
      </w:tr>
      <w:tr w:rsidR="0053742D" w:rsidRPr="0053742D" w14:paraId="5ED9B30F" w14:textId="77777777" w:rsidTr="00C3375D">
        <w:trPr>
          <w:trHeight w:val="321"/>
        </w:trPr>
        <w:tc>
          <w:tcPr>
            <w:tcW w:w="341" w:type="pct"/>
            <w:gridSpan w:val="2"/>
            <w:tcBorders>
              <w:top w:val="nil"/>
              <w:left w:val="nil"/>
              <w:bottom w:val="nil"/>
              <w:right w:val="nil"/>
            </w:tcBorders>
            <w:shd w:val="clear" w:color="auto" w:fill="auto"/>
            <w:hideMark/>
          </w:tcPr>
          <w:p w14:paraId="3812191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5.6</w:t>
            </w:r>
          </w:p>
        </w:tc>
        <w:tc>
          <w:tcPr>
            <w:tcW w:w="4659" w:type="pct"/>
            <w:gridSpan w:val="6"/>
            <w:tcBorders>
              <w:top w:val="nil"/>
              <w:left w:val="nil"/>
              <w:bottom w:val="nil"/>
              <w:right w:val="nil"/>
            </w:tcBorders>
            <w:shd w:val="clear" w:color="auto" w:fill="auto"/>
            <w:hideMark/>
          </w:tcPr>
          <w:p w14:paraId="2959388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recebimento provisório ou definitivo não excluirá a responsabilidade civil pela solidez e pela segurança do objeto, nem a responsabilidade ético-profissional pela perfeita execução nos limites estabelecidos pela lei ou pelo contrato.</w:t>
            </w:r>
          </w:p>
        </w:tc>
      </w:tr>
      <w:tr w:rsidR="0053742D" w:rsidRPr="0053742D" w14:paraId="387EF527" w14:textId="77777777" w:rsidTr="00C3375D">
        <w:trPr>
          <w:trHeight w:val="219"/>
        </w:trPr>
        <w:tc>
          <w:tcPr>
            <w:tcW w:w="341" w:type="pct"/>
            <w:gridSpan w:val="2"/>
            <w:tcBorders>
              <w:top w:val="nil"/>
              <w:left w:val="nil"/>
              <w:bottom w:val="nil"/>
              <w:right w:val="nil"/>
            </w:tcBorders>
            <w:shd w:val="clear" w:color="auto" w:fill="auto"/>
            <w:hideMark/>
          </w:tcPr>
          <w:p w14:paraId="60B72C8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5.7</w:t>
            </w:r>
          </w:p>
        </w:tc>
        <w:tc>
          <w:tcPr>
            <w:tcW w:w="4659" w:type="pct"/>
            <w:gridSpan w:val="6"/>
            <w:tcBorders>
              <w:top w:val="nil"/>
              <w:left w:val="nil"/>
              <w:bottom w:val="nil"/>
              <w:right w:val="nil"/>
            </w:tcBorders>
            <w:shd w:val="clear" w:color="auto" w:fill="auto"/>
            <w:hideMark/>
          </w:tcPr>
          <w:p w14:paraId="6E33137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prazos e os métodos para a realização dos recebimentos provisório e definitivo serão definidos no Decreto n° 1976/2023</w:t>
            </w:r>
          </w:p>
        </w:tc>
      </w:tr>
      <w:tr w:rsidR="0053742D" w:rsidRPr="0053742D" w14:paraId="3803CB6A" w14:textId="77777777" w:rsidTr="00C3375D">
        <w:trPr>
          <w:trHeight w:val="120"/>
        </w:trPr>
        <w:tc>
          <w:tcPr>
            <w:tcW w:w="341" w:type="pct"/>
            <w:gridSpan w:val="2"/>
            <w:tcBorders>
              <w:top w:val="nil"/>
              <w:left w:val="nil"/>
              <w:bottom w:val="nil"/>
              <w:right w:val="nil"/>
            </w:tcBorders>
            <w:shd w:val="clear" w:color="000000" w:fill="FFF2CC"/>
            <w:hideMark/>
          </w:tcPr>
          <w:p w14:paraId="798FBE1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w:t>
            </w:r>
          </w:p>
        </w:tc>
        <w:tc>
          <w:tcPr>
            <w:tcW w:w="4659" w:type="pct"/>
            <w:gridSpan w:val="6"/>
            <w:tcBorders>
              <w:top w:val="nil"/>
              <w:left w:val="nil"/>
              <w:bottom w:val="nil"/>
              <w:right w:val="nil"/>
            </w:tcBorders>
            <w:shd w:val="clear" w:color="000000" w:fill="FFF2CC"/>
            <w:hideMark/>
          </w:tcPr>
          <w:p w14:paraId="1A7C924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DAS INFRAÇÕES E SANÇÕES ADMINISTRATIVAS</w:t>
            </w:r>
          </w:p>
        </w:tc>
      </w:tr>
      <w:tr w:rsidR="0053742D" w:rsidRPr="0053742D" w14:paraId="7DED7469" w14:textId="77777777" w:rsidTr="00C3375D">
        <w:trPr>
          <w:trHeight w:val="219"/>
        </w:trPr>
        <w:tc>
          <w:tcPr>
            <w:tcW w:w="341" w:type="pct"/>
            <w:gridSpan w:val="2"/>
            <w:tcBorders>
              <w:top w:val="nil"/>
              <w:left w:val="nil"/>
              <w:bottom w:val="nil"/>
              <w:right w:val="nil"/>
            </w:tcBorders>
            <w:shd w:val="clear" w:color="auto" w:fill="auto"/>
            <w:hideMark/>
          </w:tcPr>
          <w:p w14:paraId="049F686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6.1.</w:t>
            </w:r>
          </w:p>
        </w:tc>
        <w:tc>
          <w:tcPr>
            <w:tcW w:w="4659" w:type="pct"/>
            <w:gridSpan w:val="6"/>
            <w:tcBorders>
              <w:top w:val="nil"/>
              <w:left w:val="nil"/>
              <w:bottom w:val="nil"/>
              <w:right w:val="nil"/>
            </w:tcBorders>
            <w:shd w:val="clear" w:color="auto" w:fill="auto"/>
            <w:hideMark/>
          </w:tcPr>
          <w:p w14:paraId="727497B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Sem prejuízo do disposto no Decreto n°1977/2023 as infrações administrativas e as respectivas penalidades a ser aplicadas são as seguintes:</w:t>
            </w:r>
          </w:p>
        </w:tc>
      </w:tr>
      <w:tr w:rsidR="0053742D" w:rsidRPr="0053742D" w14:paraId="3469ED1B" w14:textId="77777777" w:rsidTr="00C3375D">
        <w:trPr>
          <w:trHeight w:val="99"/>
        </w:trPr>
        <w:tc>
          <w:tcPr>
            <w:tcW w:w="138" w:type="pct"/>
            <w:tcBorders>
              <w:top w:val="nil"/>
              <w:left w:val="nil"/>
              <w:bottom w:val="nil"/>
              <w:right w:val="nil"/>
            </w:tcBorders>
            <w:shd w:val="clear" w:color="auto" w:fill="auto"/>
            <w:hideMark/>
          </w:tcPr>
          <w:p w14:paraId="1997E90B"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single" w:sz="4" w:space="0" w:color="auto"/>
              <w:left w:val="single" w:sz="4" w:space="0" w:color="auto"/>
              <w:bottom w:val="single" w:sz="4" w:space="0" w:color="auto"/>
              <w:right w:val="single" w:sz="4" w:space="0" w:color="auto"/>
            </w:tcBorders>
            <w:shd w:val="clear" w:color="auto" w:fill="auto"/>
            <w:hideMark/>
          </w:tcPr>
          <w:p w14:paraId="73D3F91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260742F1"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CONDUTA</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7F9FE6E5"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PENALIDADE</w:t>
            </w:r>
          </w:p>
        </w:tc>
      </w:tr>
      <w:tr w:rsidR="0053742D" w:rsidRPr="0053742D" w14:paraId="6D6F741F" w14:textId="77777777" w:rsidTr="00C3375D">
        <w:trPr>
          <w:trHeight w:val="180"/>
        </w:trPr>
        <w:tc>
          <w:tcPr>
            <w:tcW w:w="138" w:type="pct"/>
            <w:tcBorders>
              <w:top w:val="nil"/>
              <w:left w:val="nil"/>
              <w:bottom w:val="nil"/>
              <w:right w:val="nil"/>
            </w:tcBorders>
            <w:shd w:val="clear" w:color="auto" w:fill="auto"/>
            <w:hideMark/>
          </w:tcPr>
          <w:p w14:paraId="5EB9FFD8"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p>
        </w:tc>
        <w:tc>
          <w:tcPr>
            <w:tcW w:w="204" w:type="pct"/>
            <w:tcBorders>
              <w:top w:val="nil"/>
              <w:left w:val="single" w:sz="4" w:space="0" w:color="auto"/>
              <w:bottom w:val="single" w:sz="4" w:space="0" w:color="auto"/>
              <w:right w:val="single" w:sz="4" w:space="0" w:color="auto"/>
            </w:tcBorders>
            <w:shd w:val="clear" w:color="auto" w:fill="auto"/>
            <w:hideMark/>
          </w:tcPr>
          <w:p w14:paraId="2098F5E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I</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271EA97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dar causa à inexecução parcial do contrato;</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5E57E81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1. Advertência</w:t>
            </w:r>
            <w:r w:rsidRPr="0053742D">
              <w:rPr>
                <w:rFonts w:eastAsia="Times New Roman" w:cs="Arial"/>
                <w:color w:val="000000"/>
                <w:szCs w:val="24"/>
                <w:lang w:eastAsia="pt-BR"/>
              </w:rPr>
              <w:br/>
              <w:t>2. Multa de 15% valor do contrato ou ARP.</w:t>
            </w:r>
          </w:p>
        </w:tc>
      </w:tr>
      <w:tr w:rsidR="0053742D" w:rsidRPr="0053742D" w14:paraId="0619A3BF" w14:textId="77777777" w:rsidTr="00C3375D">
        <w:trPr>
          <w:trHeight w:val="339"/>
        </w:trPr>
        <w:tc>
          <w:tcPr>
            <w:tcW w:w="138" w:type="pct"/>
            <w:tcBorders>
              <w:top w:val="nil"/>
              <w:left w:val="nil"/>
              <w:bottom w:val="nil"/>
              <w:right w:val="nil"/>
            </w:tcBorders>
            <w:shd w:val="clear" w:color="auto" w:fill="auto"/>
            <w:hideMark/>
          </w:tcPr>
          <w:p w14:paraId="67C6CB2F"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nil"/>
              <w:left w:val="single" w:sz="4" w:space="0" w:color="auto"/>
              <w:bottom w:val="single" w:sz="4" w:space="0" w:color="auto"/>
              <w:right w:val="single" w:sz="4" w:space="0" w:color="auto"/>
            </w:tcBorders>
            <w:shd w:val="clear" w:color="auto" w:fill="auto"/>
            <w:hideMark/>
          </w:tcPr>
          <w:p w14:paraId="506DC91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II</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1EC7D98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dar causa à inexecução parcial do contrato que cause grave dano à Administração, ao funcionamento dos serviços públicos ou ao interesse coletivo;</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73F12B5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br/>
              <w:t>1. Multa de 25% valor do contrato ou ARP.</w:t>
            </w:r>
            <w:r w:rsidRPr="0053742D">
              <w:rPr>
                <w:rFonts w:eastAsia="Times New Roman" w:cs="Arial"/>
                <w:color w:val="000000"/>
                <w:szCs w:val="24"/>
                <w:lang w:eastAsia="pt-BR"/>
              </w:rPr>
              <w:br/>
              <w:t>2.  impedimento de licitar e contratar pelo prazo máximo de 3 (três) anos.</w:t>
            </w:r>
          </w:p>
        </w:tc>
      </w:tr>
      <w:tr w:rsidR="0053742D" w:rsidRPr="0053742D" w14:paraId="0BA66630" w14:textId="77777777" w:rsidTr="00C3375D">
        <w:trPr>
          <w:trHeight w:val="261"/>
        </w:trPr>
        <w:tc>
          <w:tcPr>
            <w:tcW w:w="138" w:type="pct"/>
            <w:tcBorders>
              <w:top w:val="nil"/>
              <w:left w:val="nil"/>
              <w:bottom w:val="nil"/>
              <w:right w:val="nil"/>
            </w:tcBorders>
            <w:shd w:val="clear" w:color="auto" w:fill="auto"/>
            <w:hideMark/>
          </w:tcPr>
          <w:p w14:paraId="20AB8DC3"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nil"/>
              <w:left w:val="single" w:sz="4" w:space="0" w:color="auto"/>
              <w:bottom w:val="single" w:sz="4" w:space="0" w:color="auto"/>
              <w:right w:val="single" w:sz="4" w:space="0" w:color="auto"/>
            </w:tcBorders>
            <w:shd w:val="clear" w:color="auto" w:fill="auto"/>
            <w:hideMark/>
          </w:tcPr>
          <w:p w14:paraId="706A2E3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III</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347C76B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III - dar causa à inexecução total do contrato;</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25E2DF8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br/>
              <w:t>1. Multa de 30% valor do contrato ou ARP.</w:t>
            </w:r>
            <w:r w:rsidRPr="0053742D">
              <w:rPr>
                <w:rFonts w:eastAsia="Times New Roman" w:cs="Arial"/>
                <w:color w:val="000000"/>
                <w:szCs w:val="24"/>
                <w:lang w:eastAsia="pt-BR"/>
              </w:rPr>
              <w:br/>
              <w:t>2.  impedimento de licitar e contratar pelo prazo máximo de 3 (três) anos</w:t>
            </w:r>
          </w:p>
        </w:tc>
      </w:tr>
      <w:tr w:rsidR="0053742D" w:rsidRPr="0053742D" w14:paraId="46B80655" w14:textId="77777777" w:rsidTr="00C3375D">
        <w:trPr>
          <w:trHeight w:val="261"/>
        </w:trPr>
        <w:tc>
          <w:tcPr>
            <w:tcW w:w="138" w:type="pct"/>
            <w:tcBorders>
              <w:top w:val="nil"/>
              <w:left w:val="nil"/>
              <w:bottom w:val="nil"/>
              <w:right w:val="nil"/>
            </w:tcBorders>
            <w:shd w:val="clear" w:color="auto" w:fill="auto"/>
            <w:hideMark/>
          </w:tcPr>
          <w:p w14:paraId="09AAE3A2"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nil"/>
              <w:left w:val="single" w:sz="4" w:space="0" w:color="auto"/>
              <w:bottom w:val="single" w:sz="4" w:space="0" w:color="auto"/>
              <w:right w:val="single" w:sz="4" w:space="0" w:color="auto"/>
            </w:tcBorders>
            <w:shd w:val="clear" w:color="auto" w:fill="auto"/>
            <w:hideMark/>
          </w:tcPr>
          <w:p w14:paraId="7BEB670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IV</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10DDA6E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deixar de entregar a documentação exigida para o certame;</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2258E0E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br/>
              <w:t>1. Multa de 15% valor do contrato ou ARP.</w:t>
            </w:r>
            <w:r w:rsidRPr="0053742D">
              <w:rPr>
                <w:rFonts w:eastAsia="Times New Roman" w:cs="Arial"/>
                <w:color w:val="000000"/>
                <w:szCs w:val="24"/>
                <w:lang w:eastAsia="pt-BR"/>
              </w:rPr>
              <w:br/>
              <w:t>2.  impedimento de licitar e contratar pelo prazo máximo de 2 (dois) anos;</w:t>
            </w:r>
          </w:p>
        </w:tc>
      </w:tr>
      <w:tr w:rsidR="0053742D" w:rsidRPr="0053742D" w14:paraId="084DB01C" w14:textId="77777777" w:rsidTr="00C3375D">
        <w:trPr>
          <w:trHeight w:val="300"/>
        </w:trPr>
        <w:tc>
          <w:tcPr>
            <w:tcW w:w="138" w:type="pct"/>
            <w:tcBorders>
              <w:top w:val="nil"/>
              <w:left w:val="nil"/>
              <w:bottom w:val="nil"/>
              <w:right w:val="nil"/>
            </w:tcBorders>
            <w:shd w:val="clear" w:color="auto" w:fill="auto"/>
            <w:hideMark/>
          </w:tcPr>
          <w:p w14:paraId="1CD7C89E"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nil"/>
              <w:left w:val="single" w:sz="4" w:space="0" w:color="auto"/>
              <w:bottom w:val="single" w:sz="4" w:space="0" w:color="auto"/>
              <w:right w:val="single" w:sz="4" w:space="0" w:color="auto"/>
            </w:tcBorders>
            <w:shd w:val="clear" w:color="auto" w:fill="auto"/>
            <w:hideMark/>
          </w:tcPr>
          <w:p w14:paraId="1D3811C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V</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0B0F5BA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 não manter a proposta, salvo em decorrência de fato superveniente devidamente justificado;</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673C1DB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br/>
              <w:t>1. Multa de 15% valor do contrato ou ARP.</w:t>
            </w:r>
            <w:r w:rsidRPr="0053742D">
              <w:rPr>
                <w:rFonts w:eastAsia="Times New Roman" w:cs="Arial"/>
                <w:color w:val="000000"/>
                <w:szCs w:val="24"/>
                <w:lang w:eastAsia="pt-BR"/>
              </w:rPr>
              <w:br/>
              <w:t>2.  impedimento de licitar e contratar pelo prazo máximo de 2 (dois) anos;</w:t>
            </w:r>
          </w:p>
        </w:tc>
      </w:tr>
      <w:tr w:rsidR="0053742D" w:rsidRPr="0053742D" w14:paraId="1ED42B3E" w14:textId="77777777" w:rsidTr="00C3375D">
        <w:trPr>
          <w:trHeight w:val="360"/>
        </w:trPr>
        <w:tc>
          <w:tcPr>
            <w:tcW w:w="138" w:type="pct"/>
            <w:tcBorders>
              <w:top w:val="nil"/>
              <w:left w:val="nil"/>
              <w:bottom w:val="nil"/>
              <w:right w:val="nil"/>
            </w:tcBorders>
            <w:shd w:val="clear" w:color="auto" w:fill="auto"/>
            <w:hideMark/>
          </w:tcPr>
          <w:p w14:paraId="2769CA7C"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nil"/>
              <w:left w:val="single" w:sz="4" w:space="0" w:color="auto"/>
              <w:bottom w:val="single" w:sz="4" w:space="0" w:color="auto"/>
              <w:right w:val="single" w:sz="4" w:space="0" w:color="auto"/>
            </w:tcBorders>
            <w:shd w:val="clear" w:color="auto" w:fill="auto"/>
            <w:hideMark/>
          </w:tcPr>
          <w:p w14:paraId="2089C64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VI</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6087388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VI - não celebrar o contrato ou não entregar a documentação exigida para a contratação, quando convocado dentro do prazo de validade de sua proposta;</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3E8F69A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br/>
              <w:t>1. Multa de 15% valor do contrato ou ARP.</w:t>
            </w:r>
            <w:r w:rsidRPr="0053742D">
              <w:rPr>
                <w:rFonts w:eastAsia="Times New Roman" w:cs="Arial"/>
                <w:color w:val="000000"/>
                <w:szCs w:val="24"/>
                <w:lang w:eastAsia="pt-BR"/>
              </w:rPr>
              <w:br/>
              <w:t>2.  impedimento de licitar e contratar pelo prazo máximo de 2 (dois) anos;</w:t>
            </w:r>
          </w:p>
        </w:tc>
      </w:tr>
      <w:tr w:rsidR="0053742D" w:rsidRPr="0053742D" w14:paraId="455A340B" w14:textId="77777777" w:rsidTr="00C3375D">
        <w:trPr>
          <w:trHeight w:val="360"/>
        </w:trPr>
        <w:tc>
          <w:tcPr>
            <w:tcW w:w="138" w:type="pct"/>
            <w:tcBorders>
              <w:top w:val="nil"/>
              <w:left w:val="nil"/>
              <w:bottom w:val="nil"/>
              <w:right w:val="nil"/>
            </w:tcBorders>
            <w:shd w:val="clear" w:color="auto" w:fill="auto"/>
            <w:hideMark/>
          </w:tcPr>
          <w:p w14:paraId="4C8BB6A0"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nil"/>
              <w:left w:val="single" w:sz="4" w:space="0" w:color="auto"/>
              <w:bottom w:val="single" w:sz="4" w:space="0" w:color="auto"/>
              <w:right w:val="single" w:sz="4" w:space="0" w:color="auto"/>
            </w:tcBorders>
            <w:shd w:val="clear" w:color="auto" w:fill="auto"/>
            <w:hideMark/>
          </w:tcPr>
          <w:p w14:paraId="26E9EE7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VII</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776D487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ensejar o retardamento da execução ou da entrega do objeto da licitação sem motivo justificado;</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368271F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br/>
              <w:t>1. Multa de 0,5% do valor do contrato ou ARP por dia de atraso, limitado a 30% do valor do contrato ou ARP;</w:t>
            </w:r>
            <w:r w:rsidRPr="0053742D">
              <w:rPr>
                <w:rFonts w:eastAsia="Times New Roman" w:cs="Arial"/>
                <w:color w:val="000000"/>
                <w:szCs w:val="24"/>
                <w:lang w:eastAsia="pt-BR"/>
              </w:rPr>
              <w:br/>
              <w:t>2.  impedimento de licitar e contratar pelo prazo máximo de 2 (dois) anos</w:t>
            </w:r>
          </w:p>
        </w:tc>
      </w:tr>
      <w:tr w:rsidR="0053742D" w:rsidRPr="0053742D" w14:paraId="6AF1AE14" w14:textId="77777777" w:rsidTr="00C3375D">
        <w:trPr>
          <w:trHeight w:val="399"/>
        </w:trPr>
        <w:tc>
          <w:tcPr>
            <w:tcW w:w="138" w:type="pct"/>
            <w:tcBorders>
              <w:top w:val="nil"/>
              <w:left w:val="nil"/>
              <w:bottom w:val="nil"/>
              <w:right w:val="nil"/>
            </w:tcBorders>
            <w:shd w:val="clear" w:color="auto" w:fill="auto"/>
            <w:hideMark/>
          </w:tcPr>
          <w:p w14:paraId="308B6FC0"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nil"/>
              <w:left w:val="single" w:sz="4" w:space="0" w:color="auto"/>
              <w:bottom w:val="single" w:sz="4" w:space="0" w:color="auto"/>
              <w:right w:val="single" w:sz="4" w:space="0" w:color="auto"/>
            </w:tcBorders>
            <w:shd w:val="clear" w:color="auto" w:fill="auto"/>
            <w:hideMark/>
          </w:tcPr>
          <w:p w14:paraId="704AE5D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VIII</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0460B28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VIII - apresentar declaração ou documentação falsa exigida para o certame ou prestar declaração falsa durante a licitação ou a execução do contrato;</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0CAD2F0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1. declaração de inidoneidade para licitar ou contratar pelo prazo mínimo de 3 (três) anos e máximo de 6 (seis) anos.</w:t>
            </w:r>
            <w:r w:rsidRPr="0053742D">
              <w:rPr>
                <w:rFonts w:eastAsia="Times New Roman" w:cs="Arial"/>
                <w:color w:val="000000"/>
                <w:szCs w:val="24"/>
                <w:lang w:eastAsia="pt-BR"/>
              </w:rPr>
              <w:br/>
              <w:t>2. Multa de 30% valor do contrato ou ARP.</w:t>
            </w:r>
          </w:p>
        </w:tc>
      </w:tr>
      <w:tr w:rsidR="0053742D" w:rsidRPr="0053742D" w14:paraId="3EF78AF7" w14:textId="77777777" w:rsidTr="00C3375D">
        <w:trPr>
          <w:trHeight w:val="321"/>
        </w:trPr>
        <w:tc>
          <w:tcPr>
            <w:tcW w:w="138" w:type="pct"/>
            <w:tcBorders>
              <w:top w:val="nil"/>
              <w:left w:val="nil"/>
              <w:bottom w:val="nil"/>
              <w:right w:val="nil"/>
            </w:tcBorders>
            <w:shd w:val="clear" w:color="auto" w:fill="auto"/>
            <w:hideMark/>
          </w:tcPr>
          <w:p w14:paraId="54B0183F"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nil"/>
              <w:left w:val="single" w:sz="4" w:space="0" w:color="auto"/>
              <w:bottom w:val="single" w:sz="4" w:space="0" w:color="auto"/>
              <w:right w:val="single" w:sz="4" w:space="0" w:color="auto"/>
            </w:tcBorders>
            <w:shd w:val="clear" w:color="auto" w:fill="auto"/>
            <w:hideMark/>
          </w:tcPr>
          <w:p w14:paraId="029F00C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IX</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28EDAE9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fraudar a licitação ou praticar ato fraudulento na execução do contrato;</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415041C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1. declaração de inidoneidade para licitar ou contratar pelo prazo mínimo de 3 (três) anos e máximo de 6 (seis) anos.</w:t>
            </w:r>
            <w:r w:rsidRPr="0053742D">
              <w:rPr>
                <w:rFonts w:eastAsia="Times New Roman" w:cs="Arial"/>
                <w:color w:val="000000"/>
                <w:szCs w:val="24"/>
                <w:lang w:eastAsia="pt-BR"/>
              </w:rPr>
              <w:br/>
              <w:t>2. Multa de 30% valor do contrato ou ARP.</w:t>
            </w:r>
          </w:p>
        </w:tc>
      </w:tr>
      <w:tr w:rsidR="0053742D" w:rsidRPr="0053742D" w14:paraId="103550F0" w14:textId="77777777" w:rsidTr="00C3375D">
        <w:trPr>
          <w:trHeight w:val="321"/>
        </w:trPr>
        <w:tc>
          <w:tcPr>
            <w:tcW w:w="138" w:type="pct"/>
            <w:tcBorders>
              <w:top w:val="nil"/>
              <w:left w:val="nil"/>
              <w:bottom w:val="nil"/>
              <w:right w:val="nil"/>
            </w:tcBorders>
            <w:shd w:val="clear" w:color="auto" w:fill="auto"/>
            <w:hideMark/>
          </w:tcPr>
          <w:p w14:paraId="399AF741"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nil"/>
              <w:left w:val="single" w:sz="4" w:space="0" w:color="auto"/>
              <w:bottom w:val="single" w:sz="4" w:space="0" w:color="auto"/>
              <w:right w:val="single" w:sz="4" w:space="0" w:color="auto"/>
            </w:tcBorders>
            <w:shd w:val="clear" w:color="auto" w:fill="auto"/>
            <w:hideMark/>
          </w:tcPr>
          <w:p w14:paraId="090C441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X</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369C16A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comportar-se de modo inidôneo ou cometer fraude de qualquer natureza;</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1D1D82F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1. declaração de inidoneidade para licitar ou contratar pelo prazo mínimo de 3 (três) anos e máximo de 6 (seis) anos.</w:t>
            </w:r>
            <w:r w:rsidRPr="0053742D">
              <w:rPr>
                <w:rFonts w:eastAsia="Times New Roman" w:cs="Arial"/>
                <w:color w:val="000000"/>
                <w:szCs w:val="24"/>
                <w:lang w:eastAsia="pt-BR"/>
              </w:rPr>
              <w:br/>
              <w:t>2. Multa de 30% valor do contrato ou ARP.</w:t>
            </w:r>
          </w:p>
        </w:tc>
      </w:tr>
      <w:tr w:rsidR="0053742D" w:rsidRPr="0053742D" w14:paraId="75070610" w14:textId="77777777" w:rsidTr="00C3375D">
        <w:trPr>
          <w:trHeight w:val="321"/>
        </w:trPr>
        <w:tc>
          <w:tcPr>
            <w:tcW w:w="138" w:type="pct"/>
            <w:tcBorders>
              <w:top w:val="nil"/>
              <w:left w:val="nil"/>
              <w:bottom w:val="nil"/>
              <w:right w:val="nil"/>
            </w:tcBorders>
            <w:shd w:val="clear" w:color="auto" w:fill="auto"/>
            <w:hideMark/>
          </w:tcPr>
          <w:p w14:paraId="686EC48D"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nil"/>
              <w:left w:val="single" w:sz="4" w:space="0" w:color="auto"/>
              <w:bottom w:val="single" w:sz="4" w:space="0" w:color="auto"/>
              <w:right w:val="single" w:sz="4" w:space="0" w:color="auto"/>
            </w:tcBorders>
            <w:shd w:val="clear" w:color="auto" w:fill="auto"/>
            <w:hideMark/>
          </w:tcPr>
          <w:p w14:paraId="7C774C5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XI</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07B937E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praticar atos ilícitos com vistas a frustrar os objetivos da licitação;</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67A30BC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1. declaração de inidoneidade para licitar ou contratar pelo prazo mínimo de 3 (três) anos e máximo de 6 (seis) anos.</w:t>
            </w:r>
            <w:r w:rsidRPr="0053742D">
              <w:rPr>
                <w:rFonts w:eastAsia="Times New Roman" w:cs="Arial"/>
                <w:color w:val="000000"/>
                <w:szCs w:val="24"/>
                <w:lang w:eastAsia="pt-BR"/>
              </w:rPr>
              <w:br/>
              <w:t>2. Multa de 30% valor do contrato ou ARP.</w:t>
            </w:r>
          </w:p>
        </w:tc>
      </w:tr>
      <w:tr w:rsidR="0053742D" w:rsidRPr="0053742D" w14:paraId="4588E8CC" w14:textId="77777777" w:rsidTr="00C3375D">
        <w:trPr>
          <w:trHeight w:val="321"/>
        </w:trPr>
        <w:tc>
          <w:tcPr>
            <w:tcW w:w="138" w:type="pct"/>
            <w:tcBorders>
              <w:top w:val="nil"/>
              <w:left w:val="nil"/>
              <w:bottom w:val="nil"/>
              <w:right w:val="nil"/>
            </w:tcBorders>
            <w:shd w:val="clear" w:color="auto" w:fill="auto"/>
            <w:hideMark/>
          </w:tcPr>
          <w:p w14:paraId="298085EE"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nil"/>
              <w:left w:val="single" w:sz="4" w:space="0" w:color="auto"/>
              <w:bottom w:val="single" w:sz="4" w:space="0" w:color="auto"/>
              <w:right w:val="single" w:sz="4" w:space="0" w:color="auto"/>
            </w:tcBorders>
            <w:shd w:val="clear" w:color="auto" w:fill="auto"/>
            <w:hideMark/>
          </w:tcPr>
          <w:p w14:paraId="429EC78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XII</w:t>
            </w:r>
          </w:p>
        </w:tc>
        <w:tc>
          <w:tcPr>
            <w:tcW w:w="1667" w:type="pct"/>
            <w:gridSpan w:val="3"/>
            <w:tcBorders>
              <w:top w:val="single" w:sz="4" w:space="0" w:color="auto"/>
              <w:left w:val="nil"/>
              <w:bottom w:val="single" w:sz="4" w:space="0" w:color="auto"/>
              <w:right w:val="single" w:sz="4" w:space="0" w:color="000000"/>
            </w:tcBorders>
            <w:shd w:val="clear" w:color="auto" w:fill="auto"/>
            <w:hideMark/>
          </w:tcPr>
          <w:p w14:paraId="6058D47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praticar ato lesivo previsto no art. 5º da Lei nº 12.846, de 1º de agosto de 2013.</w:t>
            </w:r>
          </w:p>
        </w:tc>
        <w:tc>
          <w:tcPr>
            <w:tcW w:w="2991" w:type="pct"/>
            <w:gridSpan w:val="3"/>
            <w:tcBorders>
              <w:top w:val="single" w:sz="4" w:space="0" w:color="auto"/>
              <w:left w:val="nil"/>
              <w:bottom w:val="single" w:sz="4" w:space="0" w:color="auto"/>
              <w:right w:val="single" w:sz="4" w:space="0" w:color="000000"/>
            </w:tcBorders>
            <w:shd w:val="clear" w:color="auto" w:fill="auto"/>
            <w:hideMark/>
          </w:tcPr>
          <w:p w14:paraId="4ADAC37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1. declaração de inidoneidade para licitar ou contratar pelo prazo mínimo de 3 (três) anos e máximo de 6 (seis) anos.</w:t>
            </w:r>
            <w:r w:rsidRPr="0053742D">
              <w:rPr>
                <w:rFonts w:eastAsia="Times New Roman" w:cs="Arial"/>
                <w:color w:val="000000"/>
                <w:szCs w:val="24"/>
                <w:lang w:eastAsia="pt-BR"/>
              </w:rPr>
              <w:br/>
              <w:t>2. Multa de 30% valor do contrato ou ARP.</w:t>
            </w:r>
          </w:p>
        </w:tc>
      </w:tr>
      <w:tr w:rsidR="0053742D" w:rsidRPr="0053742D" w14:paraId="70BB5058" w14:textId="77777777" w:rsidTr="00C3375D">
        <w:trPr>
          <w:trHeight w:val="459"/>
        </w:trPr>
        <w:tc>
          <w:tcPr>
            <w:tcW w:w="341" w:type="pct"/>
            <w:gridSpan w:val="2"/>
            <w:tcBorders>
              <w:top w:val="nil"/>
              <w:left w:val="nil"/>
              <w:bottom w:val="nil"/>
              <w:right w:val="nil"/>
            </w:tcBorders>
            <w:shd w:val="clear" w:color="auto" w:fill="auto"/>
            <w:hideMark/>
          </w:tcPr>
          <w:p w14:paraId="3057A1A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6.2</w:t>
            </w:r>
          </w:p>
        </w:tc>
        <w:tc>
          <w:tcPr>
            <w:tcW w:w="4659" w:type="pct"/>
            <w:gridSpan w:val="6"/>
            <w:tcBorders>
              <w:top w:val="nil"/>
              <w:left w:val="nil"/>
              <w:bottom w:val="nil"/>
              <w:right w:val="nil"/>
            </w:tcBorders>
            <w:shd w:val="clear" w:color="auto" w:fill="auto"/>
            <w:hideMark/>
          </w:tcPr>
          <w:p w14:paraId="2CE1E282"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Na aplicação das sanções serão considerados:</w:t>
            </w:r>
            <w:r w:rsidRPr="0053742D">
              <w:rPr>
                <w:rFonts w:eastAsia="Times New Roman" w:cs="Arial"/>
                <w:color w:val="000000"/>
                <w:szCs w:val="24"/>
                <w:lang w:eastAsia="pt-BR"/>
              </w:rPr>
              <w:br/>
              <w:t>I - a natureza e a gravidade da infração cometida;</w:t>
            </w:r>
            <w:r w:rsidRPr="0053742D">
              <w:rPr>
                <w:rFonts w:eastAsia="Times New Roman" w:cs="Arial"/>
                <w:color w:val="000000"/>
                <w:szCs w:val="24"/>
                <w:lang w:eastAsia="pt-BR"/>
              </w:rPr>
              <w:br/>
              <w:t>II - as peculiaridades do caso concreto;</w:t>
            </w:r>
            <w:r w:rsidRPr="0053742D">
              <w:rPr>
                <w:rFonts w:eastAsia="Times New Roman" w:cs="Arial"/>
                <w:color w:val="000000"/>
                <w:szCs w:val="24"/>
                <w:lang w:eastAsia="pt-BR"/>
              </w:rPr>
              <w:br/>
              <w:t>III - as circunstâncias agravantes ou atenuantes;</w:t>
            </w:r>
            <w:r w:rsidRPr="0053742D">
              <w:rPr>
                <w:rFonts w:eastAsia="Times New Roman" w:cs="Arial"/>
                <w:color w:val="000000"/>
                <w:szCs w:val="24"/>
                <w:lang w:eastAsia="pt-BR"/>
              </w:rPr>
              <w:br/>
              <w:t>IV - os danos que dela provierem para a Administração Pública;</w:t>
            </w:r>
            <w:r w:rsidRPr="0053742D">
              <w:rPr>
                <w:rFonts w:eastAsia="Times New Roman" w:cs="Arial"/>
                <w:color w:val="000000"/>
                <w:szCs w:val="24"/>
                <w:lang w:eastAsia="pt-BR"/>
              </w:rPr>
              <w:br/>
              <w:t>V - a implantação ou o aperfeiçoamento de programa de integridade, conforme normas e orientações dos órgãos de controle.</w:t>
            </w:r>
          </w:p>
        </w:tc>
      </w:tr>
      <w:tr w:rsidR="0053742D" w:rsidRPr="0053742D" w14:paraId="07663BCD" w14:textId="77777777" w:rsidTr="00C3375D">
        <w:trPr>
          <w:trHeight w:val="300"/>
        </w:trPr>
        <w:tc>
          <w:tcPr>
            <w:tcW w:w="341" w:type="pct"/>
            <w:gridSpan w:val="2"/>
            <w:tcBorders>
              <w:top w:val="nil"/>
              <w:left w:val="nil"/>
              <w:bottom w:val="nil"/>
              <w:right w:val="nil"/>
            </w:tcBorders>
            <w:shd w:val="clear" w:color="auto" w:fill="auto"/>
            <w:hideMark/>
          </w:tcPr>
          <w:p w14:paraId="5D0625D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6.3</w:t>
            </w:r>
          </w:p>
        </w:tc>
        <w:tc>
          <w:tcPr>
            <w:tcW w:w="4659" w:type="pct"/>
            <w:gridSpan w:val="6"/>
            <w:tcBorders>
              <w:top w:val="nil"/>
              <w:left w:val="nil"/>
              <w:bottom w:val="nil"/>
              <w:right w:val="nil"/>
            </w:tcBorders>
            <w:shd w:val="clear" w:color="auto" w:fill="auto"/>
            <w:hideMark/>
          </w:tcPr>
          <w:p w14:paraId="4FE7B70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O atraso superior a 10 (dez) dias autoriza a Administração a promover a rescisão do contrato por descumprimento ou cumprimento irregular de suas cláusulas, conforme dispõe o inciso I do art. 137 da Lei n. 14.133, de 2021. </w:t>
            </w:r>
          </w:p>
        </w:tc>
      </w:tr>
      <w:tr w:rsidR="0053742D" w:rsidRPr="0053742D" w14:paraId="18F7F195" w14:textId="77777777" w:rsidTr="00C3375D">
        <w:trPr>
          <w:trHeight w:val="240"/>
        </w:trPr>
        <w:tc>
          <w:tcPr>
            <w:tcW w:w="341" w:type="pct"/>
            <w:gridSpan w:val="2"/>
            <w:tcBorders>
              <w:top w:val="nil"/>
              <w:left w:val="nil"/>
              <w:bottom w:val="nil"/>
              <w:right w:val="nil"/>
            </w:tcBorders>
            <w:shd w:val="clear" w:color="auto" w:fill="auto"/>
            <w:hideMark/>
          </w:tcPr>
          <w:p w14:paraId="7810E54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6.4</w:t>
            </w:r>
          </w:p>
        </w:tc>
        <w:tc>
          <w:tcPr>
            <w:tcW w:w="4659" w:type="pct"/>
            <w:gridSpan w:val="6"/>
            <w:tcBorders>
              <w:top w:val="nil"/>
              <w:left w:val="nil"/>
              <w:bottom w:val="nil"/>
              <w:right w:val="nil"/>
            </w:tcBorders>
            <w:shd w:val="clear" w:color="auto" w:fill="auto"/>
            <w:hideMark/>
          </w:tcPr>
          <w:p w14:paraId="3B391C1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aplicação das sanções previstas neste Contrato não exclui, em hipótese alguma, a obrigação de reparação integral do dano causado ao Contratante (art. 156, §9º)</w:t>
            </w:r>
          </w:p>
        </w:tc>
      </w:tr>
      <w:tr w:rsidR="0053742D" w:rsidRPr="0053742D" w14:paraId="710B2D21" w14:textId="77777777" w:rsidTr="00C3375D">
        <w:trPr>
          <w:trHeight w:val="339"/>
        </w:trPr>
        <w:tc>
          <w:tcPr>
            <w:tcW w:w="341" w:type="pct"/>
            <w:gridSpan w:val="2"/>
            <w:tcBorders>
              <w:top w:val="nil"/>
              <w:left w:val="nil"/>
              <w:bottom w:val="nil"/>
              <w:right w:val="nil"/>
            </w:tcBorders>
            <w:shd w:val="clear" w:color="auto" w:fill="auto"/>
            <w:hideMark/>
          </w:tcPr>
          <w:p w14:paraId="7AFB965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6.5</w:t>
            </w:r>
          </w:p>
        </w:tc>
        <w:tc>
          <w:tcPr>
            <w:tcW w:w="4659" w:type="pct"/>
            <w:gridSpan w:val="6"/>
            <w:tcBorders>
              <w:top w:val="nil"/>
              <w:left w:val="nil"/>
              <w:bottom w:val="nil"/>
              <w:right w:val="nil"/>
            </w:tcBorders>
            <w:shd w:val="clear" w:color="auto" w:fill="auto"/>
            <w:hideMark/>
          </w:tcPr>
          <w:p w14:paraId="20C2ED0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53742D" w:rsidRPr="0053742D" w14:paraId="5A3CAF8D" w14:textId="77777777" w:rsidTr="00C3375D">
        <w:trPr>
          <w:trHeight w:val="279"/>
        </w:trPr>
        <w:tc>
          <w:tcPr>
            <w:tcW w:w="341" w:type="pct"/>
            <w:gridSpan w:val="2"/>
            <w:tcBorders>
              <w:top w:val="nil"/>
              <w:left w:val="nil"/>
              <w:bottom w:val="nil"/>
              <w:right w:val="nil"/>
            </w:tcBorders>
            <w:shd w:val="clear" w:color="auto" w:fill="auto"/>
            <w:hideMark/>
          </w:tcPr>
          <w:p w14:paraId="54CF4F2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6.6</w:t>
            </w:r>
          </w:p>
        </w:tc>
        <w:tc>
          <w:tcPr>
            <w:tcW w:w="4659" w:type="pct"/>
            <w:gridSpan w:val="6"/>
            <w:tcBorders>
              <w:top w:val="nil"/>
              <w:left w:val="nil"/>
              <w:bottom w:val="nil"/>
              <w:right w:val="nil"/>
            </w:tcBorders>
            <w:shd w:val="clear" w:color="auto" w:fill="auto"/>
            <w:hideMark/>
          </w:tcPr>
          <w:p w14:paraId="301CC19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sanções de advertência, impedimento de licitar e contratar e declaração de inidoneidade para licitar ou contratar poderão ser aplicadas, cumulativamente ou não, à penalidade de multa.</w:t>
            </w:r>
          </w:p>
        </w:tc>
      </w:tr>
      <w:tr w:rsidR="0053742D" w:rsidRPr="0053742D" w14:paraId="25F66769" w14:textId="77777777" w:rsidTr="00C3375D">
        <w:trPr>
          <w:trHeight w:val="459"/>
        </w:trPr>
        <w:tc>
          <w:tcPr>
            <w:tcW w:w="341" w:type="pct"/>
            <w:gridSpan w:val="2"/>
            <w:tcBorders>
              <w:top w:val="nil"/>
              <w:left w:val="nil"/>
              <w:bottom w:val="nil"/>
              <w:right w:val="nil"/>
            </w:tcBorders>
            <w:shd w:val="clear" w:color="auto" w:fill="auto"/>
            <w:hideMark/>
          </w:tcPr>
          <w:p w14:paraId="6527964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6.7</w:t>
            </w:r>
          </w:p>
        </w:tc>
        <w:tc>
          <w:tcPr>
            <w:tcW w:w="4659" w:type="pct"/>
            <w:gridSpan w:val="6"/>
            <w:tcBorders>
              <w:top w:val="nil"/>
              <w:left w:val="nil"/>
              <w:bottom w:val="nil"/>
              <w:right w:val="nil"/>
            </w:tcBorders>
            <w:shd w:val="clear" w:color="auto" w:fill="auto"/>
            <w:hideMark/>
          </w:tcPr>
          <w:p w14:paraId="3ABDFF4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53742D" w:rsidRPr="0053742D" w14:paraId="4A1EF99A" w14:textId="77777777" w:rsidTr="00C3375D">
        <w:trPr>
          <w:trHeight w:val="261"/>
        </w:trPr>
        <w:tc>
          <w:tcPr>
            <w:tcW w:w="341" w:type="pct"/>
            <w:gridSpan w:val="2"/>
            <w:tcBorders>
              <w:top w:val="nil"/>
              <w:left w:val="nil"/>
              <w:bottom w:val="nil"/>
              <w:right w:val="nil"/>
            </w:tcBorders>
            <w:shd w:val="clear" w:color="auto" w:fill="auto"/>
            <w:hideMark/>
          </w:tcPr>
          <w:p w14:paraId="78E9F83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6.8</w:t>
            </w:r>
          </w:p>
        </w:tc>
        <w:tc>
          <w:tcPr>
            <w:tcW w:w="4659" w:type="pct"/>
            <w:gridSpan w:val="6"/>
            <w:tcBorders>
              <w:top w:val="nil"/>
              <w:left w:val="nil"/>
              <w:bottom w:val="nil"/>
              <w:right w:val="nil"/>
            </w:tcBorders>
            <w:shd w:val="clear" w:color="auto" w:fill="auto"/>
            <w:hideMark/>
          </w:tcPr>
          <w:p w14:paraId="42E4445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apuração de responsabilidade relacionadas às sanções de impedimento de licitar e as demais regulamentações pertinentes estão previstas no Decreto Municipal n° 1977/2023</w:t>
            </w:r>
          </w:p>
        </w:tc>
      </w:tr>
      <w:tr w:rsidR="0053742D" w:rsidRPr="0053742D" w14:paraId="3A8FAA74" w14:textId="77777777" w:rsidTr="00C3375D">
        <w:trPr>
          <w:trHeight w:val="519"/>
        </w:trPr>
        <w:tc>
          <w:tcPr>
            <w:tcW w:w="341" w:type="pct"/>
            <w:gridSpan w:val="2"/>
            <w:tcBorders>
              <w:top w:val="nil"/>
              <w:left w:val="nil"/>
              <w:bottom w:val="nil"/>
              <w:right w:val="nil"/>
            </w:tcBorders>
            <w:shd w:val="clear" w:color="auto" w:fill="auto"/>
            <w:hideMark/>
          </w:tcPr>
          <w:p w14:paraId="215A58A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6.9</w:t>
            </w:r>
          </w:p>
        </w:tc>
        <w:tc>
          <w:tcPr>
            <w:tcW w:w="4659" w:type="pct"/>
            <w:gridSpan w:val="6"/>
            <w:tcBorders>
              <w:top w:val="nil"/>
              <w:left w:val="nil"/>
              <w:bottom w:val="nil"/>
              <w:right w:val="nil"/>
            </w:tcBorders>
            <w:shd w:val="clear" w:color="auto" w:fill="auto"/>
            <w:hideMark/>
          </w:tcPr>
          <w:p w14:paraId="22087C2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53742D" w:rsidRPr="0053742D" w14:paraId="1E45BCB8" w14:textId="77777777" w:rsidTr="00C3375D">
        <w:trPr>
          <w:trHeight w:val="381"/>
        </w:trPr>
        <w:tc>
          <w:tcPr>
            <w:tcW w:w="341" w:type="pct"/>
            <w:gridSpan w:val="2"/>
            <w:tcBorders>
              <w:top w:val="nil"/>
              <w:left w:val="nil"/>
              <w:bottom w:val="nil"/>
              <w:right w:val="nil"/>
            </w:tcBorders>
            <w:shd w:val="clear" w:color="auto" w:fill="auto"/>
            <w:hideMark/>
          </w:tcPr>
          <w:p w14:paraId="348AE62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6.10</w:t>
            </w:r>
          </w:p>
        </w:tc>
        <w:tc>
          <w:tcPr>
            <w:tcW w:w="4659" w:type="pct"/>
            <w:gridSpan w:val="6"/>
            <w:tcBorders>
              <w:top w:val="nil"/>
              <w:left w:val="nil"/>
              <w:bottom w:val="nil"/>
              <w:right w:val="nil"/>
            </w:tcBorders>
            <w:shd w:val="clear" w:color="auto" w:fill="auto"/>
            <w:hideMark/>
          </w:tcPr>
          <w:p w14:paraId="4FAC40F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53742D" w:rsidRPr="0053742D" w14:paraId="01204E35" w14:textId="77777777" w:rsidTr="00C3375D">
        <w:trPr>
          <w:trHeight w:val="99"/>
        </w:trPr>
        <w:tc>
          <w:tcPr>
            <w:tcW w:w="341" w:type="pct"/>
            <w:gridSpan w:val="2"/>
            <w:tcBorders>
              <w:top w:val="nil"/>
              <w:left w:val="nil"/>
              <w:bottom w:val="nil"/>
              <w:right w:val="nil"/>
            </w:tcBorders>
            <w:shd w:val="clear" w:color="auto" w:fill="auto"/>
            <w:hideMark/>
          </w:tcPr>
          <w:p w14:paraId="7465A90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6.11</w:t>
            </w:r>
          </w:p>
        </w:tc>
        <w:tc>
          <w:tcPr>
            <w:tcW w:w="4659" w:type="pct"/>
            <w:gridSpan w:val="6"/>
            <w:tcBorders>
              <w:top w:val="nil"/>
              <w:left w:val="nil"/>
              <w:bottom w:val="nil"/>
              <w:right w:val="nil"/>
            </w:tcBorders>
            <w:shd w:val="clear" w:color="auto" w:fill="auto"/>
            <w:hideMark/>
          </w:tcPr>
          <w:p w14:paraId="7B121E4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Considera-se:</w:t>
            </w:r>
          </w:p>
        </w:tc>
      </w:tr>
      <w:tr w:rsidR="0053742D" w:rsidRPr="0053742D" w14:paraId="1F309921" w14:textId="77777777" w:rsidTr="00C3375D">
        <w:trPr>
          <w:trHeight w:val="300"/>
        </w:trPr>
        <w:tc>
          <w:tcPr>
            <w:tcW w:w="341" w:type="pct"/>
            <w:gridSpan w:val="2"/>
            <w:tcBorders>
              <w:top w:val="nil"/>
              <w:left w:val="nil"/>
              <w:bottom w:val="nil"/>
              <w:right w:val="nil"/>
            </w:tcBorders>
            <w:shd w:val="clear" w:color="auto" w:fill="auto"/>
            <w:hideMark/>
          </w:tcPr>
          <w:p w14:paraId="4F64F496"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659" w:type="pct"/>
            <w:gridSpan w:val="6"/>
            <w:tcBorders>
              <w:top w:val="nil"/>
              <w:left w:val="nil"/>
              <w:bottom w:val="nil"/>
              <w:right w:val="nil"/>
            </w:tcBorders>
            <w:shd w:val="clear" w:color="auto" w:fill="auto"/>
            <w:hideMark/>
          </w:tcPr>
          <w:p w14:paraId="6F07F43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“prática corrupta”: oferecer, dar, receber ou solicitar, direta ou indiretamente, qualquer vantagem com o objetivo de influenciar a ação de servidor público no processo de licitação ou na execução de contrato; </w:t>
            </w:r>
          </w:p>
        </w:tc>
      </w:tr>
      <w:tr w:rsidR="0053742D" w:rsidRPr="0053742D" w14:paraId="33EDE8D2" w14:textId="77777777" w:rsidTr="00C3375D">
        <w:trPr>
          <w:trHeight w:val="240"/>
        </w:trPr>
        <w:tc>
          <w:tcPr>
            <w:tcW w:w="341" w:type="pct"/>
            <w:gridSpan w:val="2"/>
            <w:tcBorders>
              <w:top w:val="nil"/>
              <w:left w:val="nil"/>
              <w:bottom w:val="nil"/>
              <w:right w:val="nil"/>
            </w:tcBorders>
            <w:shd w:val="clear" w:color="auto" w:fill="auto"/>
            <w:hideMark/>
          </w:tcPr>
          <w:p w14:paraId="266F54D7"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659" w:type="pct"/>
            <w:gridSpan w:val="6"/>
            <w:tcBorders>
              <w:top w:val="nil"/>
              <w:left w:val="nil"/>
              <w:bottom w:val="nil"/>
              <w:right w:val="nil"/>
            </w:tcBorders>
            <w:shd w:val="clear" w:color="auto" w:fill="auto"/>
            <w:hideMark/>
          </w:tcPr>
          <w:p w14:paraId="18168B6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b) “prática fraudulenta”: a falsificação ou omissão dos fatos, com o objetivo de influenciar o processo de licitação ou de execução de contrato; </w:t>
            </w:r>
          </w:p>
        </w:tc>
      </w:tr>
      <w:tr w:rsidR="0053742D" w:rsidRPr="0053742D" w14:paraId="21C2783E" w14:textId="77777777" w:rsidTr="00C3375D">
        <w:trPr>
          <w:trHeight w:val="321"/>
        </w:trPr>
        <w:tc>
          <w:tcPr>
            <w:tcW w:w="341" w:type="pct"/>
            <w:gridSpan w:val="2"/>
            <w:tcBorders>
              <w:top w:val="nil"/>
              <w:left w:val="nil"/>
              <w:bottom w:val="nil"/>
              <w:right w:val="nil"/>
            </w:tcBorders>
            <w:shd w:val="clear" w:color="auto" w:fill="auto"/>
            <w:hideMark/>
          </w:tcPr>
          <w:p w14:paraId="49099F4C"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659" w:type="pct"/>
            <w:gridSpan w:val="6"/>
            <w:tcBorders>
              <w:top w:val="nil"/>
              <w:left w:val="nil"/>
              <w:bottom w:val="nil"/>
              <w:right w:val="nil"/>
            </w:tcBorders>
            <w:shd w:val="clear" w:color="auto" w:fill="auto"/>
            <w:hideMark/>
          </w:tcPr>
          <w:p w14:paraId="11310CB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53742D" w:rsidRPr="0053742D" w14:paraId="2F6DEA1A" w14:textId="77777777" w:rsidTr="00C3375D">
        <w:trPr>
          <w:trHeight w:val="300"/>
        </w:trPr>
        <w:tc>
          <w:tcPr>
            <w:tcW w:w="341" w:type="pct"/>
            <w:gridSpan w:val="2"/>
            <w:tcBorders>
              <w:top w:val="nil"/>
              <w:left w:val="nil"/>
              <w:bottom w:val="nil"/>
              <w:right w:val="nil"/>
            </w:tcBorders>
            <w:shd w:val="clear" w:color="auto" w:fill="auto"/>
            <w:hideMark/>
          </w:tcPr>
          <w:p w14:paraId="3C8BA43C"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659" w:type="pct"/>
            <w:gridSpan w:val="6"/>
            <w:tcBorders>
              <w:top w:val="nil"/>
              <w:left w:val="nil"/>
              <w:bottom w:val="nil"/>
              <w:right w:val="nil"/>
            </w:tcBorders>
            <w:shd w:val="clear" w:color="auto" w:fill="auto"/>
            <w:hideMark/>
          </w:tcPr>
          <w:p w14:paraId="5428771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d) “prática coercitiva”: causar dano ou ameaçar causar dano, direta ou indiretamente, às pessoas ou sua propriedade, visando influenciar sua participação em um processo licitatório ou afetar a execução do contrato. </w:t>
            </w:r>
          </w:p>
        </w:tc>
      </w:tr>
      <w:tr w:rsidR="0053742D" w:rsidRPr="0053742D" w14:paraId="1CA37B3B" w14:textId="77777777" w:rsidTr="00C3375D">
        <w:trPr>
          <w:trHeight w:val="480"/>
        </w:trPr>
        <w:tc>
          <w:tcPr>
            <w:tcW w:w="341" w:type="pct"/>
            <w:gridSpan w:val="2"/>
            <w:tcBorders>
              <w:top w:val="nil"/>
              <w:left w:val="nil"/>
              <w:bottom w:val="nil"/>
              <w:right w:val="nil"/>
            </w:tcBorders>
            <w:shd w:val="clear" w:color="auto" w:fill="auto"/>
            <w:hideMark/>
          </w:tcPr>
          <w:p w14:paraId="26BAB021"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659" w:type="pct"/>
            <w:gridSpan w:val="6"/>
            <w:tcBorders>
              <w:top w:val="nil"/>
              <w:left w:val="nil"/>
              <w:bottom w:val="nil"/>
              <w:right w:val="nil"/>
            </w:tcBorders>
            <w:shd w:val="clear" w:color="auto" w:fill="auto"/>
            <w:hideMark/>
          </w:tcPr>
          <w:p w14:paraId="63039CC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53742D" w:rsidRPr="0053742D" w14:paraId="0356A804" w14:textId="77777777" w:rsidTr="00C3375D">
        <w:trPr>
          <w:trHeight w:val="261"/>
        </w:trPr>
        <w:tc>
          <w:tcPr>
            <w:tcW w:w="341" w:type="pct"/>
            <w:gridSpan w:val="2"/>
            <w:tcBorders>
              <w:top w:val="nil"/>
              <w:left w:val="nil"/>
              <w:bottom w:val="nil"/>
              <w:right w:val="nil"/>
            </w:tcBorders>
            <w:shd w:val="clear" w:color="auto" w:fill="auto"/>
            <w:hideMark/>
          </w:tcPr>
          <w:p w14:paraId="46BB4B9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6.12</w:t>
            </w:r>
          </w:p>
        </w:tc>
        <w:tc>
          <w:tcPr>
            <w:tcW w:w="4659" w:type="pct"/>
            <w:gridSpan w:val="6"/>
            <w:tcBorders>
              <w:top w:val="nil"/>
              <w:left w:val="nil"/>
              <w:bottom w:val="nil"/>
              <w:right w:val="nil"/>
            </w:tcBorders>
            <w:shd w:val="clear" w:color="auto" w:fill="auto"/>
            <w:hideMark/>
          </w:tcPr>
          <w:p w14:paraId="1A4FD2C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Sem prejuízo do disposto neste tópico, aplicam-se, no que couber, as disposições existentes na Lei 14.133/21 e outras legislações correlatas, no que refere ao combate à corrupção.</w:t>
            </w:r>
          </w:p>
        </w:tc>
      </w:tr>
      <w:tr w:rsidR="0053742D" w:rsidRPr="0053742D" w14:paraId="1ADB5BA2" w14:textId="77777777" w:rsidTr="00C3375D">
        <w:trPr>
          <w:trHeight w:val="99"/>
        </w:trPr>
        <w:tc>
          <w:tcPr>
            <w:tcW w:w="341" w:type="pct"/>
            <w:gridSpan w:val="2"/>
            <w:tcBorders>
              <w:top w:val="nil"/>
              <w:left w:val="nil"/>
              <w:bottom w:val="nil"/>
              <w:right w:val="nil"/>
            </w:tcBorders>
            <w:shd w:val="clear" w:color="000000" w:fill="FFF2CC"/>
            <w:hideMark/>
          </w:tcPr>
          <w:p w14:paraId="2E78550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w:t>
            </w:r>
          </w:p>
        </w:tc>
        <w:tc>
          <w:tcPr>
            <w:tcW w:w="4659" w:type="pct"/>
            <w:gridSpan w:val="6"/>
            <w:tcBorders>
              <w:top w:val="nil"/>
              <w:left w:val="nil"/>
              <w:bottom w:val="nil"/>
              <w:right w:val="nil"/>
            </w:tcBorders>
            <w:shd w:val="clear" w:color="000000" w:fill="FFF2CC"/>
            <w:hideMark/>
          </w:tcPr>
          <w:p w14:paraId="5961E00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DO PAGAMENTO</w:t>
            </w:r>
          </w:p>
        </w:tc>
      </w:tr>
      <w:tr w:rsidR="0053742D" w:rsidRPr="0053742D" w14:paraId="314BA040" w14:textId="77777777" w:rsidTr="00C3375D">
        <w:trPr>
          <w:trHeight w:val="141"/>
        </w:trPr>
        <w:tc>
          <w:tcPr>
            <w:tcW w:w="341" w:type="pct"/>
            <w:gridSpan w:val="2"/>
            <w:tcBorders>
              <w:top w:val="nil"/>
              <w:left w:val="nil"/>
              <w:bottom w:val="nil"/>
              <w:right w:val="nil"/>
            </w:tcBorders>
            <w:shd w:val="clear" w:color="auto" w:fill="auto"/>
            <w:hideMark/>
          </w:tcPr>
          <w:p w14:paraId="6C57247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7.1</w:t>
            </w:r>
          </w:p>
        </w:tc>
        <w:tc>
          <w:tcPr>
            <w:tcW w:w="4659" w:type="pct"/>
            <w:gridSpan w:val="6"/>
            <w:tcBorders>
              <w:top w:val="nil"/>
              <w:left w:val="nil"/>
              <w:bottom w:val="nil"/>
              <w:right w:val="nil"/>
            </w:tcBorders>
            <w:shd w:val="clear" w:color="auto" w:fill="auto"/>
            <w:hideMark/>
          </w:tcPr>
          <w:p w14:paraId="661E3E5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Em relação ao pagamento, aplicam-se as seguintes regras:</w:t>
            </w:r>
          </w:p>
        </w:tc>
      </w:tr>
      <w:tr w:rsidR="0053742D" w:rsidRPr="0053742D" w14:paraId="207BE3E7" w14:textId="77777777" w:rsidTr="00C3375D">
        <w:trPr>
          <w:trHeight w:val="300"/>
        </w:trPr>
        <w:tc>
          <w:tcPr>
            <w:tcW w:w="341" w:type="pct"/>
            <w:gridSpan w:val="2"/>
            <w:tcBorders>
              <w:top w:val="nil"/>
              <w:left w:val="nil"/>
              <w:bottom w:val="nil"/>
              <w:right w:val="nil"/>
            </w:tcBorders>
            <w:shd w:val="clear" w:color="auto" w:fill="auto"/>
            <w:hideMark/>
          </w:tcPr>
          <w:p w14:paraId="3D4F73A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7.1.1</w:t>
            </w:r>
          </w:p>
        </w:tc>
        <w:tc>
          <w:tcPr>
            <w:tcW w:w="4659" w:type="pct"/>
            <w:gridSpan w:val="6"/>
            <w:tcBorders>
              <w:top w:val="nil"/>
              <w:left w:val="nil"/>
              <w:bottom w:val="nil"/>
              <w:right w:val="nil"/>
            </w:tcBorders>
            <w:shd w:val="clear" w:color="auto" w:fill="auto"/>
            <w:hideMark/>
          </w:tcPr>
          <w:p w14:paraId="2C1443D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emissão da Nota Fiscal ou Fatura será precedida do recebimento definitivo da etapa correspondente do objeto a que refere o pagamento, conforme disposto no regulamento específico, Decreto n° 1976/2023</w:t>
            </w:r>
          </w:p>
        </w:tc>
      </w:tr>
      <w:tr w:rsidR="0053742D" w:rsidRPr="0053742D" w14:paraId="5E377511" w14:textId="77777777" w:rsidTr="00C3375D">
        <w:trPr>
          <w:trHeight w:val="240"/>
        </w:trPr>
        <w:tc>
          <w:tcPr>
            <w:tcW w:w="341" w:type="pct"/>
            <w:gridSpan w:val="2"/>
            <w:tcBorders>
              <w:top w:val="nil"/>
              <w:left w:val="nil"/>
              <w:bottom w:val="nil"/>
              <w:right w:val="nil"/>
            </w:tcBorders>
            <w:shd w:val="clear" w:color="auto" w:fill="auto"/>
            <w:hideMark/>
          </w:tcPr>
          <w:p w14:paraId="4BE2E95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7.1.2</w:t>
            </w:r>
          </w:p>
        </w:tc>
        <w:tc>
          <w:tcPr>
            <w:tcW w:w="4659" w:type="pct"/>
            <w:gridSpan w:val="6"/>
            <w:tcBorders>
              <w:top w:val="nil"/>
              <w:left w:val="nil"/>
              <w:bottom w:val="nil"/>
              <w:right w:val="nil"/>
            </w:tcBorders>
            <w:shd w:val="clear" w:color="auto" w:fill="auto"/>
            <w:hideMark/>
          </w:tcPr>
          <w:p w14:paraId="5B1F637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Quando houver glosa parcial do objeto, o contratante deverá comunicar a contratada para que emita a nota fiscal ou fatura com o valor exato dimensionado.</w:t>
            </w:r>
          </w:p>
        </w:tc>
      </w:tr>
      <w:tr w:rsidR="0053742D" w:rsidRPr="0053742D" w14:paraId="72E2A557" w14:textId="77777777" w:rsidTr="00C3375D">
        <w:trPr>
          <w:trHeight w:val="681"/>
        </w:trPr>
        <w:tc>
          <w:tcPr>
            <w:tcW w:w="341" w:type="pct"/>
            <w:gridSpan w:val="2"/>
            <w:tcBorders>
              <w:top w:val="nil"/>
              <w:left w:val="nil"/>
              <w:bottom w:val="nil"/>
              <w:right w:val="nil"/>
            </w:tcBorders>
            <w:shd w:val="clear" w:color="auto" w:fill="auto"/>
            <w:hideMark/>
          </w:tcPr>
          <w:p w14:paraId="1092E6C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7.1.3</w:t>
            </w:r>
          </w:p>
        </w:tc>
        <w:tc>
          <w:tcPr>
            <w:tcW w:w="4659" w:type="pct"/>
            <w:gridSpan w:val="6"/>
            <w:tcBorders>
              <w:top w:val="nil"/>
              <w:left w:val="nil"/>
              <w:bottom w:val="nil"/>
              <w:right w:val="nil"/>
            </w:tcBorders>
            <w:shd w:val="clear" w:color="auto" w:fill="auto"/>
            <w:hideMark/>
          </w:tcPr>
          <w:p w14:paraId="6EACB68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faturamento deverá ser apresentado acompanhado de:</w:t>
            </w:r>
            <w:r w:rsidRPr="0053742D">
              <w:rPr>
                <w:rFonts w:eastAsia="Times New Roman" w:cs="Arial"/>
                <w:color w:val="000000"/>
                <w:szCs w:val="24"/>
                <w:lang w:eastAsia="pt-BR"/>
              </w:rPr>
              <w:br/>
              <w:t>a) Nota fiscal;</w:t>
            </w:r>
            <w:r w:rsidRPr="0053742D">
              <w:rPr>
                <w:rFonts w:eastAsia="Times New Roman" w:cs="Arial"/>
                <w:color w:val="000000"/>
                <w:szCs w:val="24"/>
                <w:lang w:eastAsia="pt-BR"/>
              </w:rPr>
              <w:br/>
              <w:t xml:space="preserve">b) Prova de inexistência de débitos inadimplidos perante a justiça do Trabalho – Certidão Negativa de Débitos Trabalhistas – CNDT; </w:t>
            </w:r>
            <w:r w:rsidRPr="0053742D">
              <w:rPr>
                <w:rFonts w:eastAsia="Times New Roman" w:cs="Arial"/>
                <w:color w:val="000000"/>
                <w:szCs w:val="24"/>
                <w:lang w:eastAsia="pt-BR"/>
              </w:rPr>
              <w:br/>
              <w:t>c)  Certidão de regularidade para com a Fazenda Federal e Dívida Ativa da União, e Contribuições Previdenciárias.</w:t>
            </w:r>
            <w:r w:rsidRPr="0053742D">
              <w:rPr>
                <w:rFonts w:eastAsia="Times New Roman" w:cs="Arial"/>
                <w:color w:val="000000"/>
                <w:szCs w:val="24"/>
                <w:lang w:eastAsia="pt-BR"/>
              </w:rPr>
              <w:br/>
              <w:t xml:space="preserve">d) verificação da manutenção das condições de habilitação exigidas no edital; </w:t>
            </w:r>
            <w:r w:rsidRPr="0053742D">
              <w:rPr>
                <w:rFonts w:eastAsia="Times New Roman" w:cs="Arial"/>
                <w:color w:val="000000"/>
                <w:szCs w:val="24"/>
                <w:lang w:eastAsia="pt-BR"/>
              </w:rPr>
              <w:br/>
              <w:t>e) verificação da inexistência de razão que impeça a participação em licitação, no âmbito do órgão ou entidade, proibição de contratar com o Poder Público, bem como ocorrências impeditivas indiretas</w:t>
            </w:r>
          </w:p>
        </w:tc>
      </w:tr>
      <w:tr w:rsidR="0053742D" w:rsidRPr="0053742D" w14:paraId="2317AEB8" w14:textId="77777777" w:rsidTr="00C3375D">
        <w:trPr>
          <w:trHeight w:val="420"/>
        </w:trPr>
        <w:tc>
          <w:tcPr>
            <w:tcW w:w="341" w:type="pct"/>
            <w:gridSpan w:val="2"/>
            <w:tcBorders>
              <w:top w:val="nil"/>
              <w:left w:val="nil"/>
              <w:bottom w:val="nil"/>
              <w:right w:val="nil"/>
            </w:tcBorders>
            <w:shd w:val="clear" w:color="auto" w:fill="auto"/>
            <w:hideMark/>
          </w:tcPr>
          <w:p w14:paraId="7BEDEE3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7.1.4</w:t>
            </w:r>
          </w:p>
        </w:tc>
        <w:tc>
          <w:tcPr>
            <w:tcW w:w="4659" w:type="pct"/>
            <w:gridSpan w:val="6"/>
            <w:tcBorders>
              <w:top w:val="nil"/>
              <w:left w:val="nil"/>
              <w:bottom w:val="nil"/>
              <w:right w:val="nil"/>
            </w:tcBorders>
            <w:shd w:val="clear" w:color="auto" w:fill="auto"/>
            <w:hideMark/>
          </w:tcPr>
          <w:p w14:paraId="71D8BEA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Nota Fiscal ou Fatura deverá conter os elementos necessários e essenciais do documento, tais como: </w:t>
            </w:r>
            <w:r w:rsidRPr="0053742D">
              <w:rPr>
                <w:rFonts w:eastAsia="Times New Roman" w:cs="Arial"/>
                <w:color w:val="000000"/>
                <w:szCs w:val="24"/>
                <w:lang w:eastAsia="pt-BR"/>
              </w:rPr>
              <w:br/>
              <w:t xml:space="preserve">a) O prazo de validade; </w:t>
            </w:r>
            <w:r w:rsidRPr="0053742D">
              <w:rPr>
                <w:rFonts w:eastAsia="Times New Roman" w:cs="Arial"/>
                <w:color w:val="000000"/>
                <w:szCs w:val="24"/>
                <w:lang w:eastAsia="pt-BR"/>
              </w:rPr>
              <w:br/>
              <w:t xml:space="preserve">b) A data da emissão; </w:t>
            </w:r>
            <w:r w:rsidRPr="0053742D">
              <w:rPr>
                <w:rFonts w:eastAsia="Times New Roman" w:cs="Arial"/>
                <w:color w:val="000000"/>
                <w:szCs w:val="24"/>
                <w:lang w:eastAsia="pt-BR"/>
              </w:rPr>
              <w:br/>
              <w:t xml:space="preserve">c) Os dados do contrato e do órgão contratante; </w:t>
            </w:r>
            <w:r w:rsidRPr="0053742D">
              <w:rPr>
                <w:rFonts w:eastAsia="Times New Roman" w:cs="Arial"/>
                <w:color w:val="000000"/>
                <w:szCs w:val="24"/>
                <w:lang w:eastAsia="pt-BR"/>
              </w:rPr>
              <w:br/>
              <w:t xml:space="preserve">d) O período respectivo de execução do contrato; </w:t>
            </w:r>
            <w:r w:rsidRPr="0053742D">
              <w:rPr>
                <w:rFonts w:eastAsia="Times New Roman" w:cs="Arial"/>
                <w:color w:val="000000"/>
                <w:szCs w:val="24"/>
                <w:lang w:eastAsia="pt-BR"/>
              </w:rPr>
              <w:br/>
              <w:t>e) O valor a pagar</w:t>
            </w:r>
            <w:r w:rsidRPr="0053742D">
              <w:rPr>
                <w:rFonts w:eastAsia="Times New Roman" w:cs="Arial"/>
                <w:color w:val="000000"/>
                <w:szCs w:val="24"/>
                <w:lang w:eastAsia="pt-BR"/>
              </w:rPr>
              <w:br/>
              <w:t>f) Eventual destaque do valor de retenções tributárias cabíveis.</w:t>
            </w:r>
          </w:p>
        </w:tc>
      </w:tr>
      <w:tr w:rsidR="0053742D" w:rsidRPr="0053742D" w14:paraId="59A6D3D2" w14:textId="77777777" w:rsidTr="00C3375D">
        <w:trPr>
          <w:trHeight w:val="420"/>
        </w:trPr>
        <w:tc>
          <w:tcPr>
            <w:tcW w:w="341" w:type="pct"/>
            <w:gridSpan w:val="2"/>
            <w:tcBorders>
              <w:top w:val="nil"/>
              <w:left w:val="nil"/>
              <w:bottom w:val="nil"/>
              <w:right w:val="nil"/>
            </w:tcBorders>
            <w:shd w:val="clear" w:color="auto" w:fill="auto"/>
            <w:hideMark/>
          </w:tcPr>
          <w:p w14:paraId="5E96816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7.1.5</w:t>
            </w:r>
          </w:p>
        </w:tc>
        <w:tc>
          <w:tcPr>
            <w:tcW w:w="4659" w:type="pct"/>
            <w:gridSpan w:val="6"/>
            <w:tcBorders>
              <w:top w:val="nil"/>
              <w:left w:val="nil"/>
              <w:bottom w:val="nil"/>
              <w:right w:val="nil"/>
            </w:tcBorders>
            <w:shd w:val="clear" w:color="auto" w:fill="auto"/>
            <w:hideMark/>
          </w:tcPr>
          <w:p w14:paraId="4EEF9EA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53742D" w:rsidRPr="0053742D" w14:paraId="7EDF0AA1" w14:textId="77777777" w:rsidTr="00C3375D">
        <w:trPr>
          <w:trHeight w:val="819"/>
        </w:trPr>
        <w:tc>
          <w:tcPr>
            <w:tcW w:w="341" w:type="pct"/>
            <w:gridSpan w:val="2"/>
            <w:tcBorders>
              <w:top w:val="nil"/>
              <w:left w:val="nil"/>
              <w:bottom w:val="nil"/>
              <w:right w:val="nil"/>
            </w:tcBorders>
            <w:shd w:val="clear" w:color="auto" w:fill="auto"/>
            <w:hideMark/>
          </w:tcPr>
          <w:p w14:paraId="701906F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7.1.6</w:t>
            </w:r>
          </w:p>
        </w:tc>
        <w:tc>
          <w:tcPr>
            <w:tcW w:w="4659" w:type="pct"/>
            <w:gridSpan w:val="6"/>
            <w:tcBorders>
              <w:top w:val="nil"/>
              <w:left w:val="nil"/>
              <w:bottom w:val="nil"/>
              <w:right w:val="nil"/>
            </w:tcBorders>
            <w:shd w:val="clear" w:color="auto" w:fill="auto"/>
            <w:hideMark/>
          </w:tcPr>
          <w:p w14:paraId="0B2E00B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w:t>
            </w:r>
            <w:proofErr w:type="spellStart"/>
            <w:r w:rsidRPr="0053742D">
              <w:rPr>
                <w:rFonts w:eastAsia="Times New Roman" w:cs="Arial"/>
                <w:color w:val="000000"/>
                <w:szCs w:val="24"/>
                <w:lang w:eastAsia="pt-BR"/>
              </w:rPr>
              <w:t>rescisao</w:t>
            </w:r>
            <w:proofErr w:type="spellEnd"/>
            <w:r w:rsidRPr="0053742D">
              <w:rPr>
                <w:rFonts w:eastAsia="Times New Roman" w:cs="Arial"/>
                <w:color w:val="000000"/>
                <w:szCs w:val="24"/>
                <w:lang w:eastAsia="pt-BR"/>
              </w:rPr>
              <w:t xml:space="preserve"> ocorrerá nos próprios autos do processo de contratação. Já o processo de aplicação de penalidade, ocorrerá em autos apartados, seguindo-se o trâmite do decreto n° 1977/2023.</w:t>
            </w:r>
          </w:p>
        </w:tc>
      </w:tr>
      <w:tr w:rsidR="0053742D" w:rsidRPr="0053742D" w14:paraId="06153E32" w14:textId="77777777" w:rsidTr="00C3375D">
        <w:trPr>
          <w:trHeight w:val="459"/>
        </w:trPr>
        <w:tc>
          <w:tcPr>
            <w:tcW w:w="341" w:type="pct"/>
            <w:gridSpan w:val="2"/>
            <w:tcBorders>
              <w:top w:val="nil"/>
              <w:left w:val="nil"/>
              <w:bottom w:val="nil"/>
              <w:right w:val="nil"/>
            </w:tcBorders>
            <w:shd w:val="clear" w:color="auto" w:fill="auto"/>
            <w:hideMark/>
          </w:tcPr>
          <w:p w14:paraId="4DA7B6A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7.1.7</w:t>
            </w:r>
          </w:p>
        </w:tc>
        <w:tc>
          <w:tcPr>
            <w:tcW w:w="4659" w:type="pct"/>
            <w:gridSpan w:val="6"/>
            <w:tcBorders>
              <w:top w:val="nil"/>
              <w:left w:val="nil"/>
              <w:bottom w:val="nil"/>
              <w:right w:val="nil"/>
            </w:tcBorders>
            <w:shd w:val="clear" w:color="auto" w:fill="auto"/>
            <w:hideMark/>
          </w:tcPr>
          <w:p w14:paraId="361606F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53742D" w:rsidRPr="0053742D" w14:paraId="3EE4C9AB" w14:textId="77777777" w:rsidTr="00C3375D">
        <w:trPr>
          <w:trHeight w:val="279"/>
        </w:trPr>
        <w:tc>
          <w:tcPr>
            <w:tcW w:w="341" w:type="pct"/>
            <w:gridSpan w:val="2"/>
            <w:tcBorders>
              <w:top w:val="nil"/>
              <w:left w:val="nil"/>
              <w:bottom w:val="nil"/>
              <w:right w:val="nil"/>
            </w:tcBorders>
            <w:shd w:val="clear" w:color="auto" w:fill="auto"/>
            <w:hideMark/>
          </w:tcPr>
          <w:p w14:paraId="77FFB43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7.1.8</w:t>
            </w:r>
          </w:p>
        </w:tc>
        <w:tc>
          <w:tcPr>
            <w:tcW w:w="4659" w:type="pct"/>
            <w:gridSpan w:val="6"/>
            <w:tcBorders>
              <w:top w:val="nil"/>
              <w:left w:val="nil"/>
              <w:bottom w:val="nil"/>
              <w:right w:val="nil"/>
            </w:tcBorders>
            <w:shd w:val="clear" w:color="auto" w:fill="auto"/>
            <w:hideMark/>
          </w:tcPr>
          <w:p w14:paraId="27B0A63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Persistindo a irregularidade, o contratante deverá adotar as medidas necessárias à rescisão contratual nos autos do processo administrativo correspondente, assegurada ao contratado a ampla defesa. </w:t>
            </w:r>
          </w:p>
        </w:tc>
      </w:tr>
      <w:tr w:rsidR="0053742D" w:rsidRPr="0053742D" w14:paraId="330D6223" w14:textId="77777777" w:rsidTr="00C3375D">
        <w:trPr>
          <w:trHeight w:val="579"/>
        </w:trPr>
        <w:tc>
          <w:tcPr>
            <w:tcW w:w="341" w:type="pct"/>
            <w:gridSpan w:val="2"/>
            <w:tcBorders>
              <w:top w:val="nil"/>
              <w:left w:val="nil"/>
              <w:bottom w:val="nil"/>
              <w:right w:val="nil"/>
            </w:tcBorders>
            <w:shd w:val="clear" w:color="auto" w:fill="auto"/>
            <w:hideMark/>
          </w:tcPr>
          <w:p w14:paraId="6A19887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7.2</w:t>
            </w:r>
          </w:p>
        </w:tc>
        <w:tc>
          <w:tcPr>
            <w:tcW w:w="4659" w:type="pct"/>
            <w:gridSpan w:val="6"/>
            <w:tcBorders>
              <w:top w:val="nil"/>
              <w:left w:val="nil"/>
              <w:bottom w:val="nil"/>
              <w:right w:val="nil"/>
            </w:tcBorders>
            <w:shd w:val="clear" w:color="000000" w:fill="FFFFFF"/>
            <w:hideMark/>
          </w:tcPr>
          <w:p w14:paraId="7095849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53742D" w:rsidRPr="0053742D" w14:paraId="7C2257DD" w14:textId="77777777" w:rsidTr="00C3375D">
        <w:trPr>
          <w:trHeight w:val="240"/>
        </w:trPr>
        <w:tc>
          <w:tcPr>
            <w:tcW w:w="341" w:type="pct"/>
            <w:gridSpan w:val="2"/>
            <w:tcBorders>
              <w:top w:val="nil"/>
              <w:left w:val="nil"/>
              <w:bottom w:val="nil"/>
              <w:right w:val="nil"/>
            </w:tcBorders>
            <w:shd w:val="clear" w:color="auto" w:fill="auto"/>
            <w:hideMark/>
          </w:tcPr>
          <w:p w14:paraId="237AB02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7.2.10</w:t>
            </w:r>
          </w:p>
        </w:tc>
        <w:tc>
          <w:tcPr>
            <w:tcW w:w="4659" w:type="pct"/>
            <w:gridSpan w:val="6"/>
            <w:tcBorders>
              <w:top w:val="nil"/>
              <w:left w:val="nil"/>
              <w:bottom w:val="nil"/>
              <w:right w:val="nil"/>
            </w:tcBorders>
            <w:shd w:val="clear" w:color="auto" w:fill="auto"/>
            <w:hideMark/>
          </w:tcPr>
          <w:p w14:paraId="34C4C76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Serão retidos do pagamento, valores para fins de aplicação de multa ou indenização, quando houver processo de aplicação de penalidade em curso.</w:t>
            </w:r>
          </w:p>
        </w:tc>
      </w:tr>
      <w:tr w:rsidR="0053742D" w:rsidRPr="0053742D" w14:paraId="2ECF2D76" w14:textId="77777777" w:rsidTr="00C3375D">
        <w:trPr>
          <w:trHeight w:val="180"/>
        </w:trPr>
        <w:tc>
          <w:tcPr>
            <w:tcW w:w="341" w:type="pct"/>
            <w:gridSpan w:val="2"/>
            <w:tcBorders>
              <w:top w:val="nil"/>
              <w:left w:val="nil"/>
              <w:bottom w:val="nil"/>
              <w:right w:val="nil"/>
            </w:tcBorders>
            <w:shd w:val="clear" w:color="auto" w:fill="auto"/>
            <w:hideMark/>
          </w:tcPr>
          <w:p w14:paraId="4C91A1E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7.2.11</w:t>
            </w:r>
          </w:p>
        </w:tc>
        <w:tc>
          <w:tcPr>
            <w:tcW w:w="4659" w:type="pct"/>
            <w:gridSpan w:val="6"/>
            <w:tcBorders>
              <w:top w:val="nil"/>
              <w:left w:val="nil"/>
              <w:bottom w:val="nil"/>
              <w:right w:val="nil"/>
            </w:tcBorders>
            <w:shd w:val="clear" w:color="auto" w:fill="auto"/>
            <w:hideMark/>
          </w:tcPr>
          <w:p w14:paraId="09FC4AD3" w14:textId="77777777" w:rsidR="0053742D" w:rsidRPr="0053742D" w:rsidRDefault="0053742D" w:rsidP="0053742D">
            <w:pPr>
              <w:spacing w:after="240" w:line="240" w:lineRule="auto"/>
              <w:ind w:firstLine="0"/>
              <w:rPr>
                <w:rFonts w:eastAsia="Times New Roman" w:cs="Arial"/>
                <w:color w:val="000000"/>
                <w:szCs w:val="24"/>
                <w:lang w:eastAsia="pt-BR"/>
              </w:rPr>
            </w:pPr>
            <w:r w:rsidRPr="0053742D">
              <w:rPr>
                <w:rFonts w:eastAsia="Times New Roman" w:cs="Arial"/>
                <w:color w:val="000000"/>
                <w:szCs w:val="24"/>
                <w:lang w:eastAsia="pt-BR"/>
              </w:rPr>
              <w:t>Quando do pagamento, será efetuada a retenção tributária prevista na legislação aplicável.</w:t>
            </w:r>
          </w:p>
        </w:tc>
      </w:tr>
      <w:tr w:rsidR="0053742D" w:rsidRPr="0053742D" w14:paraId="7E9E2632" w14:textId="77777777" w:rsidTr="00C3375D">
        <w:trPr>
          <w:trHeight w:val="240"/>
        </w:trPr>
        <w:tc>
          <w:tcPr>
            <w:tcW w:w="341" w:type="pct"/>
            <w:gridSpan w:val="2"/>
            <w:tcBorders>
              <w:top w:val="nil"/>
              <w:left w:val="nil"/>
              <w:bottom w:val="nil"/>
              <w:right w:val="nil"/>
            </w:tcBorders>
            <w:shd w:val="clear" w:color="auto" w:fill="auto"/>
            <w:hideMark/>
          </w:tcPr>
          <w:p w14:paraId="5D0FD32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7.2.12</w:t>
            </w:r>
          </w:p>
        </w:tc>
        <w:tc>
          <w:tcPr>
            <w:tcW w:w="4659" w:type="pct"/>
            <w:gridSpan w:val="6"/>
            <w:tcBorders>
              <w:top w:val="nil"/>
              <w:left w:val="nil"/>
              <w:bottom w:val="nil"/>
              <w:right w:val="nil"/>
            </w:tcBorders>
            <w:shd w:val="clear" w:color="auto" w:fill="auto"/>
            <w:hideMark/>
          </w:tcPr>
          <w:p w14:paraId="4325078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53742D" w:rsidRPr="0053742D" w14:paraId="2F5DE177" w14:textId="77777777" w:rsidTr="00C3375D">
        <w:trPr>
          <w:trHeight w:val="480"/>
        </w:trPr>
        <w:tc>
          <w:tcPr>
            <w:tcW w:w="341" w:type="pct"/>
            <w:gridSpan w:val="2"/>
            <w:tcBorders>
              <w:top w:val="nil"/>
              <w:left w:val="nil"/>
              <w:bottom w:val="nil"/>
              <w:right w:val="nil"/>
            </w:tcBorders>
            <w:shd w:val="clear" w:color="auto" w:fill="auto"/>
            <w:hideMark/>
          </w:tcPr>
          <w:p w14:paraId="142C44C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7.2.13</w:t>
            </w:r>
          </w:p>
        </w:tc>
        <w:tc>
          <w:tcPr>
            <w:tcW w:w="4659" w:type="pct"/>
            <w:gridSpan w:val="6"/>
            <w:tcBorders>
              <w:top w:val="nil"/>
              <w:left w:val="nil"/>
              <w:bottom w:val="nil"/>
              <w:right w:val="nil"/>
            </w:tcBorders>
            <w:shd w:val="clear" w:color="auto" w:fill="auto"/>
            <w:hideMark/>
          </w:tcPr>
          <w:p w14:paraId="0158310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53742D" w:rsidRPr="0053742D" w14:paraId="56FA3553" w14:textId="77777777" w:rsidTr="00C3375D">
        <w:trPr>
          <w:trHeight w:val="99"/>
        </w:trPr>
        <w:tc>
          <w:tcPr>
            <w:tcW w:w="341" w:type="pct"/>
            <w:gridSpan w:val="2"/>
            <w:tcBorders>
              <w:top w:val="nil"/>
              <w:left w:val="nil"/>
              <w:bottom w:val="nil"/>
              <w:right w:val="nil"/>
            </w:tcBorders>
            <w:shd w:val="clear" w:color="000000" w:fill="FFF2CC"/>
            <w:hideMark/>
          </w:tcPr>
          <w:p w14:paraId="3F9F58B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w:t>
            </w:r>
          </w:p>
        </w:tc>
        <w:tc>
          <w:tcPr>
            <w:tcW w:w="4659" w:type="pct"/>
            <w:gridSpan w:val="6"/>
            <w:tcBorders>
              <w:top w:val="nil"/>
              <w:left w:val="nil"/>
              <w:bottom w:val="nil"/>
              <w:right w:val="nil"/>
            </w:tcBorders>
            <w:shd w:val="clear" w:color="000000" w:fill="FFF2CC"/>
            <w:hideMark/>
          </w:tcPr>
          <w:p w14:paraId="5F1C2D1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DA DOTAÇÃO ORÇAMENTÁRIA</w:t>
            </w:r>
          </w:p>
        </w:tc>
      </w:tr>
      <w:tr w:rsidR="0053742D" w:rsidRPr="0053742D" w14:paraId="1E47C6D9" w14:textId="77777777" w:rsidTr="00C3375D">
        <w:trPr>
          <w:trHeight w:val="219"/>
        </w:trPr>
        <w:tc>
          <w:tcPr>
            <w:tcW w:w="341" w:type="pct"/>
            <w:gridSpan w:val="2"/>
            <w:tcBorders>
              <w:top w:val="nil"/>
              <w:left w:val="nil"/>
              <w:bottom w:val="nil"/>
              <w:right w:val="nil"/>
            </w:tcBorders>
            <w:shd w:val="clear" w:color="auto" w:fill="auto"/>
            <w:hideMark/>
          </w:tcPr>
          <w:p w14:paraId="57DCA1E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8.1.</w:t>
            </w:r>
          </w:p>
        </w:tc>
        <w:tc>
          <w:tcPr>
            <w:tcW w:w="4659" w:type="pct"/>
            <w:gridSpan w:val="6"/>
            <w:tcBorders>
              <w:top w:val="nil"/>
              <w:left w:val="nil"/>
              <w:bottom w:val="nil"/>
              <w:right w:val="nil"/>
            </w:tcBorders>
            <w:shd w:val="clear" w:color="auto" w:fill="auto"/>
            <w:hideMark/>
          </w:tcPr>
          <w:p w14:paraId="463C9C5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Por se tratar de certame para registro de preços a indicação de dotação orçamentária será indicada no momento da efetivação da contratação</w:t>
            </w:r>
          </w:p>
        </w:tc>
      </w:tr>
      <w:tr w:rsidR="0053742D" w:rsidRPr="0053742D" w14:paraId="2B7B2387" w14:textId="77777777" w:rsidTr="00C3375D">
        <w:trPr>
          <w:trHeight w:val="99"/>
        </w:trPr>
        <w:tc>
          <w:tcPr>
            <w:tcW w:w="341" w:type="pct"/>
            <w:gridSpan w:val="2"/>
            <w:tcBorders>
              <w:top w:val="nil"/>
              <w:left w:val="nil"/>
              <w:bottom w:val="nil"/>
              <w:right w:val="nil"/>
            </w:tcBorders>
            <w:shd w:val="clear" w:color="000000" w:fill="FFF2CC"/>
            <w:hideMark/>
          </w:tcPr>
          <w:p w14:paraId="42A4409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w:t>
            </w:r>
          </w:p>
        </w:tc>
        <w:tc>
          <w:tcPr>
            <w:tcW w:w="4659" w:type="pct"/>
            <w:gridSpan w:val="6"/>
            <w:tcBorders>
              <w:top w:val="nil"/>
              <w:left w:val="nil"/>
              <w:bottom w:val="nil"/>
              <w:right w:val="nil"/>
            </w:tcBorders>
            <w:shd w:val="clear" w:color="000000" w:fill="FFF2CC"/>
            <w:hideMark/>
          </w:tcPr>
          <w:p w14:paraId="324F68F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DAS OBRIGAÇÕES </w:t>
            </w:r>
          </w:p>
        </w:tc>
      </w:tr>
      <w:tr w:rsidR="0053742D" w:rsidRPr="0053742D" w14:paraId="785D2C4D" w14:textId="77777777" w:rsidTr="00C3375D">
        <w:trPr>
          <w:trHeight w:val="120"/>
        </w:trPr>
        <w:tc>
          <w:tcPr>
            <w:tcW w:w="341" w:type="pct"/>
            <w:gridSpan w:val="2"/>
            <w:tcBorders>
              <w:top w:val="nil"/>
              <w:left w:val="nil"/>
              <w:bottom w:val="nil"/>
              <w:right w:val="nil"/>
            </w:tcBorders>
            <w:shd w:val="clear" w:color="auto" w:fill="auto"/>
            <w:hideMark/>
          </w:tcPr>
          <w:p w14:paraId="2E0EAA5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w:t>
            </w:r>
          </w:p>
        </w:tc>
        <w:tc>
          <w:tcPr>
            <w:tcW w:w="4659" w:type="pct"/>
            <w:gridSpan w:val="6"/>
            <w:tcBorders>
              <w:top w:val="nil"/>
              <w:left w:val="nil"/>
              <w:bottom w:val="nil"/>
              <w:right w:val="nil"/>
            </w:tcBorders>
            <w:shd w:val="clear" w:color="auto" w:fill="auto"/>
            <w:hideMark/>
          </w:tcPr>
          <w:p w14:paraId="03A8A8B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São obrigações do Contratante:</w:t>
            </w:r>
          </w:p>
        </w:tc>
      </w:tr>
      <w:tr w:rsidR="0053742D" w:rsidRPr="0053742D" w14:paraId="216F9726" w14:textId="77777777" w:rsidTr="00C3375D">
        <w:trPr>
          <w:trHeight w:val="159"/>
        </w:trPr>
        <w:tc>
          <w:tcPr>
            <w:tcW w:w="341" w:type="pct"/>
            <w:gridSpan w:val="2"/>
            <w:tcBorders>
              <w:top w:val="nil"/>
              <w:left w:val="nil"/>
              <w:bottom w:val="nil"/>
              <w:right w:val="nil"/>
            </w:tcBorders>
            <w:shd w:val="clear" w:color="auto" w:fill="auto"/>
            <w:hideMark/>
          </w:tcPr>
          <w:p w14:paraId="29796C2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9.1.1</w:t>
            </w:r>
          </w:p>
        </w:tc>
        <w:tc>
          <w:tcPr>
            <w:tcW w:w="4659" w:type="pct"/>
            <w:gridSpan w:val="6"/>
            <w:tcBorders>
              <w:top w:val="nil"/>
              <w:left w:val="nil"/>
              <w:bottom w:val="nil"/>
              <w:right w:val="nil"/>
            </w:tcBorders>
            <w:shd w:val="clear" w:color="auto" w:fill="auto"/>
            <w:hideMark/>
          </w:tcPr>
          <w:p w14:paraId="3237CAE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Exigir o cumprimento de todas as obrigações assumidas pelo Licitante</w:t>
            </w:r>
          </w:p>
        </w:tc>
      </w:tr>
      <w:tr w:rsidR="0053742D" w:rsidRPr="0053742D" w14:paraId="7E5F8820" w14:textId="77777777" w:rsidTr="00C3375D">
        <w:trPr>
          <w:trHeight w:val="159"/>
        </w:trPr>
        <w:tc>
          <w:tcPr>
            <w:tcW w:w="341" w:type="pct"/>
            <w:gridSpan w:val="2"/>
            <w:tcBorders>
              <w:top w:val="nil"/>
              <w:left w:val="nil"/>
              <w:bottom w:val="nil"/>
              <w:right w:val="nil"/>
            </w:tcBorders>
            <w:shd w:val="clear" w:color="auto" w:fill="auto"/>
            <w:hideMark/>
          </w:tcPr>
          <w:p w14:paraId="51064C1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9.1.2.</w:t>
            </w:r>
          </w:p>
        </w:tc>
        <w:tc>
          <w:tcPr>
            <w:tcW w:w="4659" w:type="pct"/>
            <w:gridSpan w:val="6"/>
            <w:tcBorders>
              <w:top w:val="nil"/>
              <w:left w:val="nil"/>
              <w:bottom w:val="nil"/>
              <w:right w:val="nil"/>
            </w:tcBorders>
            <w:shd w:val="clear" w:color="auto" w:fill="auto"/>
            <w:hideMark/>
          </w:tcPr>
          <w:p w14:paraId="79A3076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Receber o objeto no prazo e condições estabelecidas neste Termo</w:t>
            </w:r>
          </w:p>
        </w:tc>
      </w:tr>
      <w:tr w:rsidR="0053742D" w:rsidRPr="0053742D" w14:paraId="0DB0ECA5" w14:textId="77777777" w:rsidTr="00C3375D">
        <w:trPr>
          <w:trHeight w:val="300"/>
        </w:trPr>
        <w:tc>
          <w:tcPr>
            <w:tcW w:w="341" w:type="pct"/>
            <w:gridSpan w:val="2"/>
            <w:tcBorders>
              <w:top w:val="nil"/>
              <w:left w:val="nil"/>
              <w:bottom w:val="nil"/>
              <w:right w:val="nil"/>
            </w:tcBorders>
            <w:shd w:val="clear" w:color="auto" w:fill="auto"/>
            <w:hideMark/>
          </w:tcPr>
          <w:p w14:paraId="31F63D1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9.1.3.</w:t>
            </w:r>
          </w:p>
        </w:tc>
        <w:tc>
          <w:tcPr>
            <w:tcW w:w="4659" w:type="pct"/>
            <w:gridSpan w:val="6"/>
            <w:tcBorders>
              <w:top w:val="nil"/>
              <w:left w:val="nil"/>
              <w:bottom w:val="nil"/>
              <w:right w:val="nil"/>
            </w:tcBorders>
            <w:shd w:val="clear" w:color="auto" w:fill="auto"/>
            <w:hideMark/>
          </w:tcPr>
          <w:p w14:paraId="4E938DB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Notificar o Licitante, por escrito, sobre vícios, defeitos ou incorreções verificadas na execução do objeto, para que seja por ele substituído, reparado ou corrigido, no total ou em parte, às suas expensas;</w:t>
            </w:r>
          </w:p>
        </w:tc>
      </w:tr>
      <w:tr w:rsidR="0053742D" w:rsidRPr="0053742D" w14:paraId="129AE00A" w14:textId="77777777" w:rsidTr="00C3375D">
        <w:trPr>
          <w:trHeight w:val="180"/>
        </w:trPr>
        <w:tc>
          <w:tcPr>
            <w:tcW w:w="341" w:type="pct"/>
            <w:gridSpan w:val="2"/>
            <w:tcBorders>
              <w:top w:val="nil"/>
              <w:left w:val="nil"/>
              <w:bottom w:val="nil"/>
              <w:right w:val="nil"/>
            </w:tcBorders>
            <w:shd w:val="clear" w:color="auto" w:fill="auto"/>
            <w:hideMark/>
          </w:tcPr>
          <w:p w14:paraId="577321C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9.1.4.</w:t>
            </w:r>
          </w:p>
        </w:tc>
        <w:tc>
          <w:tcPr>
            <w:tcW w:w="4659" w:type="pct"/>
            <w:gridSpan w:val="6"/>
            <w:tcBorders>
              <w:top w:val="nil"/>
              <w:left w:val="nil"/>
              <w:bottom w:val="nil"/>
              <w:right w:val="nil"/>
            </w:tcBorders>
            <w:shd w:val="clear" w:color="auto" w:fill="auto"/>
            <w:hideMark/>
          </w:tcPr>
          <w:p w14:paraId="76E38CB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Acompanhar e fiscalizar a execução do objeto e o cumprimento das obrigações pelo Licitante;</w:t>
            </w:r>
          </w:p>
        </w:tc>
      </w:tr>
      <w:tr w:rsidR="0053742D" w:rsidRPr="0053742D" w14:paraId="4CA5A27F" w14:textId="77777777" w:rsidTr="00C3375D">
        <w:trPr>
          <w:trHeight w:val="240"/>
        </w:trPr>
        <w:tc>
          <w:tcPr>
            <w:tcW w:w="341" w:type="pct"/>
            <w:gridSpan w:val="2"/>
            <w:tcBorders>
              <w:top w:val="nil"/>
              <w:left w:val="nil"/>
              <w:bottom w:val="nil"/>
              <w:right w:val="nil"/>
            </w:tcBorders>
            <w:shd w:val="clear" w:color="auto" w:fill="auto"/>
            <w:hideMark/>
          </w:tcPr>
          <w:p w14:paraId="5A91AE1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9.1.5.</w:t>
            </w:r>
          </w:p>
        </w:tc>
        <w:tc>
          <w:tcPr>
            <w:tcW w:w="4659" w:type="pct"/>
            <w:gridSpan w:val="6"/>
            <w:tcBorders>
              <w:top w:val="nil"/>
              <w:left w:val="nil"/>
              <w:bottom w:val="nil"/>
              <w:right w:val="nil"/>
            </w:tcBorders>
            <w:shd w:val="clear" w:color="auto" w:fill="auto"/>
            <w:hideMark/>
          </w:tcPr>
          <w:p w14:paraId="21D03C4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Efetuar o pagamento ao Licitante, do valor correspondente à parcela do objeto executado, no prazo, forma e condições estabelecidos neste termo;</w:t>
            </w:r>
          </w:p>
        </w:tc>
      </w:tr>
      <w:tr w:rsidR="0053742D" w:rsidRPr="0053742D" w14:paraId="06FFCC40" w14:textId="77777777" w:rsidTr="00C3375D">
        <w:trPr>
          <w:trHeight w:val="180"/>
        </w:trPr>
        <w:tc>
          <w:tcPr>
            <w:tcW w:w="341" w:type="pct"/>
            <w:gridSpan w:val="2"/>
            <w:tcBorders>
              <w:top w:val="nil"/>
              <w:left w:val="nil"/>
              <w:bottom w:val="nil"/>
              <w:right w:val="nil"/>
            </w:tcBorders>
            <w:shd w:val="clear" w:color="auto" w:fill="auto"/>
            <w:hideMark/>
          </w:tcPr>
          <w:p w14:paraId="0957C42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9.1.6.</w:t>
            </w:r>
          </w:p>
        </w:tc>
        <w:tc>
          <w:tcPr>
            <w:tcW w:w="4659" w:type="pct"/>
            <w:gridSpan w:val="6"/>
            <w:tcBorders>
              <w:top w:val="nil"/>
              <w:left w:val="nil"/>
              <w:bottom w:val="nil"/>
              <w:right w:val="nil"/>
            </w:tcBorders>
            <w:shd w:val="clear" w:color="auto" w:fill="auto"/>
            <w:hideMark/>
          </w:tcPr>
          <w:p w14:paraId="070C896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Aplicar ao Licitante, sanções motivadas pela inexecução total ou parcial do ajuste;</w:t>
            </w:r>
          </w:p>
        </w:tc>
      </w:tr>
      <w:tr w:rsidR="0053742D" w:rsidRPr="0053742D" w14:paraId="03171042" w14:textId="77777777" w:rsidTr="00C3375D">
        <w:trPr>
          <w:trHeight w:val="339"/>
        </w:trPr>
        <w:tc>
          <w:tcPr>
            <w:tcW w:w="341" w:type="pct"/>
            <w:gridSpan w:val="2"/>
            <w:tcBorders>
              <w:top w:val="nil"/>
              <w:left w:val="nil"/>
              <w:bottom w:val="nil"/>
              <w:right w:val="nil"/>
            </w:tcBorders>
            <w:shd w:val="clear" w:color="auto" w:fill="auto"/>
            <w:hideMark/>
          </w:tcPr>
          <w:p w14:paraId="1E4B5D9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9.1.7.</w:t>
            </w:r>
          </w:p>
        </w:tc>
        <w:tc>
          <w:tcPr>
            <w:tcW w:w="4659" w:type="pct"/>
            <w:gridSpan w:val="6"/>
            <w:tcBorders>
              <w:top w:val="nil"/>
              <w:left w:val="nil"/>
              <w:bottom w:val="nil"/>
              <w:right w:val="nil"/>
            </w:tcBorders>
            <w:shd w:val="clear" w:color="auto" w:fill="auto"/>
            <w:hideMark/>
          </w:tcPr>
          <w:p w14:paraId="4C520F0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53742D" w:rsidRPr="0053742D" w14:paraId="544ADB9E" w14:textId="77777777" w:rsidTr="00C3375D">
        <w:trPr>
          <w:trHeight w:val="360"/>
        </w:trPr>
        <w:tc>
          <w:tcPr>
            <w:tcW w:w="341" w:type="pct"/>
            <w:gridSpan w:val="2"/>
            <w:tcBorders>
              <w:top w:val="nil"/>
              <w:left w:val="nil"/>
              <w:bottom w:val="nil"/>
              <w:right w:val="nil"/>
            </w:tcBorders>
            <w:shd w:val="clear" w:color="auto" w:fill="auto"/>
            <w:hideMark/>
          </w:tcPr>
          <w:p w14:paraId="26D7547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9.2</w:t>
            </w:r>
          </w:p>
        </w:tc>
        <w:tc>
          <w:tcPr>
            <w:tcW w:w="4659" w:type="pct"/>
            <w:gridSpan w:val="6"/>
            <w:tcBorders>
              <w:top w:val="nil"/>
              <w:left w:val="nil"/>
              <w:bottom w:val="nil"/>
              <w:right w:val="nil"/>
            </w:tcBorders>
            <w:shd w:val="clear" w:color="auto" w:fill="auto"/>
            <w:hideMark/>
          </w:tcPr>
          <w:p w14:paraId="2DD15F8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53742D" w:rsidRPr="0053742D" w14:paraId="2F0BFA51" w14:textId="77777777" w:rsidTr="00C3375D">
        <w:trPr>
          <w:trHeight w:val="120"/>
        </w:trPr>
        <w:tc>
          <w:tcPr>
            <w:tcW w:w="341" w:type="pct"/>
            <w:gridSpan w:val="2"/>
            <w:tcBorders>
              <w:top w:val="nil"/>
              <w:left w:val="nil"/>
              <w:bottom w:val="nil"/>
              <w:right w:val="nil"/>
            </w:tcBorders>
            <w:shd w:val="clear" w:color="auto" w:fill="auto"/>
            <w:hideMark/>
          </w:tcPr>
          <w:p w14:paraId="56D815D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w:t>
            </w:r>
          </w:p>
        </w:tc>
        <w:tc>
          <w:tcPr>
            <w:tcW w:w="4659" w:type="pct"/>
            <w:gridSpan w:val="6"/>
            <w:tcBorders>
              <w:top w:val="nil"/>
              <w:left w:val="nil"/>
              <w:bottom w:val="nil"/>
              <w:right w:val="nil"/>
            </w:tcBorders>
            <w:shd w:val="clear" w:color="auto" w:fill="auto"/>
            <w:hideMark/>
          </w:tcPr>
          <w:p w14:paraId="3ACB947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São obrigações do Contratado, a perfeita execução do objeto, </w:t>
            </w:r>
            <w:proofErr w:type="gramStart"/>
            <w:r w:rsidRPr="0053742D">
              <w:rPr>
                <w:rFonts w:eastAsia="Times New Roman" w:cs="Arial"/>
                <w:color w:val="000000"/>
                <w:szCs w:val="24"/>
                <w:lang w:eastAsia="pt-BR"/>
              </w:rPr>
              <w:t>incluindo</w:t>
            </w:r>
            <w:proofErr w:type="gramEnd"/>
            <w:r w:rsidRPr="0053742D">
              <w:rPr>
                <w:rFonts w:eastAsia="Times New Roman" w:cs="Arial"/>
                <w:color w:val="000000"/>
                <w:szCs w:val="24"/>
                <w:lang w:eastAsia="pt-BR"/>
              </w:rPr>
              <w:t xml:space="preserve"> mas não se limitando às seguintes obrigações: </w:t>
            </w:r>
          </w:p>
        </w:tc>
      </w:tr>
      <w:tr w:rsidR="0053742D" w:rsidRPr="0053742D" w14:paraId="24340919" w14:textId="77777777" w:rsidTr="00C3375D">
        <w:trPr>
          <w:trHeight w:val="321"/>
        </w:trPr>
        <w:tc>
          <w:tcPr>
            <w:tcW w:w="341" w:type="pct"/>
            <w:gridSpan w:val="2"/>
            <w:tcBorders>
              <w:top w:val="nil"/>
              <w:left w:val="nil"/>
              <w:bottom w:val="nil"/>
              <w:right w:val="nil"/>
            </w:tcBorders>
            <w:shd w:val="clear" w:color="auto" w:fill="auto"/>
            <w:hideMark/>
          </w:tcPr>
          <w:p w14:paraId="798EC1C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9.3.1</w:t>
            </w:r>
          </w:p>
        </w:tc>
        <w:tc>
          <w:tcPr>
            <w:tcW w:w="4659" w:type="pct"/>
            <w:gridSpan w:val="6"/>
            <w:tcBorders>
              <w:top w:val="nil"/>
              <w:left w:val="nil"/>
              <w:bottom w:val="nil"/>
              <w:right w:val="nil"/>
            </w:tcBorders>
            <w:shd w:val="clear" w:color="000000" w:fill="FFFFFF"/>
            <w:hideMark/>
          </w:tcPr>
          <w:p w14:paraId="74ACCCA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53742D" w:rsidRPr="0053742D" w14:paraId="77F7C63E" w14:textId="77777777" w:rsidTr="00C3375D">
        <w:trPr>
          <w:trHeight w:val="441"/>
        </w:trPr>
        <w:tc>
          <w:tcPr>
            <w:tcW w:w="341" w:type="pct"/>
            <w:gridSpan w:val="2"/>
            <w:tcBorders>
              <w:top w:val="nil"/>
              <w:left w:val="nil"/>
              <w:bottom w:val="nil"/>
              <w:right w:val="nil"/>
            </w:tcBorders>
            <w:shd w:val="clear" w:color="auto" w:fill="auto"/>
            <w:hideMark/>
          </w:tcPr>
          <w:p w14:paraId="7B4DC33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9.3.2</w:t>
            </w:r>
          </w:p>
        </w:tc>
        <w:tc>
          <w:tcPr>
            <w:tcW w:w="4659" w:type="pct"/>
            <w:gridSpan w:val="6"/>
            <w:tcBorders>
              <w:top w:val="nil"/>
              <w:left w:val="nil"/>
              <w:bottom w:val="nil"/>
              <w:right w:val="nil"/>
            </w:tcBorders>
            <w:shd w:val="clear" w:color="auto" w:fill="auto"/>
            <w:hideMark/>
          </w:tcPr>
          <w:p w14:paraId="7148267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53742D" w:rsidRPr="0053742D" w14:paraId="3C80980A" w14:textId="77777777" w:rsidTr="00C3375D">
        <w:trPr>
          <w:trHeight w:val="279"/>
        </w:trPr>
        <w:tc>
          <w:tcPr>
            <w:tcW w:w="341" w:type="pct"/>
            <w:gridSpan w:val="2"/>
            <w:tcBorders>
              <w:top w:val="nil"/>
              <w:left w:val="nil"/>
              <w:bottom w:val="nil"/>
              <w:right w:val="nil"/>
            </w:tcBorders>
            <w:shd w:val="clear" w:color="auto" w:fill="auto"/>
            <w:hideMark/>
          </w:tcPr>
          <w:p w14:paraId="777D28D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9.3.3</w:t>
            </w:r>
          </w:p>
        </w:tc>
        <w:tc>
          <w:tcPr>
            <w:tcW w:w="4659" w:type="pct"/>
            <w:gridSpan w:val="6"/>
            <w:tcBorders>
              <w:top w:val="nil"/>
              <w:left w:val="nil"/>
              <w:bottom w:val="nil"/>
              <w:right w:val="nil"/>
            </w:tcBorders>
            <w:shd w:val="clear" w:color="auto" w:fill="auto"/>
            <w:hideMark/>
          </w:tcPr>
          <w:p w14:paraId="1794A4B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Comunicar ao Licitador, no prazo máximo de 24 (vinte e quatro) horas que antecede a data da entrega, os motivos que impossibilitem o cumprimento do prazo previsto, com a devida comprovação;</w:t>
            </w:r>
          </w:p>
        </w:tc>
      </w:tr>
      <w:tr w:rsidR="0053742D" w:rsidRPr="0053742D" w14:paraId="4F9BD09B" w14:textId="77777777" w:rsidTr="00C3375D">
        <w:trPr>
          <w:trHeight w:val="261"/>
        </w:trPr>
        <w:tc>
          <w:tcPr>
            <w:tcW w:w="341" w:type="pct"/>
            <w:gridSpan w:val="2"/>
            <w:tcBorders>
              <w:top w:val="nil"/>
              <w:left w:val="nil"/>
              <w:bottom w:val="nil"/>
              <w:right w:val="nil"/>
            </w:tcBorders>
            <w:shd w:val="clear" w:color="auto" w:fill="auto"/>
            <w:hideMark/>
          </w:tcPr>
          <w:p w14:paraId="2C55860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9.3.4</w:t>
            </w:r>
          </w:p>
        </w:tc>
        <w:tc>
          <w:tcPr>
            <w:tcW w:w="4659" w:type="pct"/>
            <w:gridSpan w:val="6"/>
            <w:tcBorders>
              <w:top w:val="nil"/>
              <w:left w:val="nil"/>
              <w:bottom w:val="nil"/>
              <w:right w:val="nil"/>
            </w:tcBorders>
            <w:shd w:val="clear" w:color="auto" w:fill="auto"/>
            <w:hideMark/>
          </w:tcPr>
          <w:p w14:paraId="6802D46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Atender às determinações regulares emitidas pelo fiscal ou gestor do ajuste ou autoridade superior (art. 137, II) e prestar todo esclarecimento ou informação por eles solicitados;</w:t>
            </w:r>
          </w:p>
        </w:tc>
      </w:tr>
      <w:tr w:rsidR="0053742D" w:rsidRPr="0053742D" w14:paraId="13888157" w14:textId="77777777" w:rsidTr="00C3375D">
        <w:trPr>
          <w:trHeight w:val="360"/>
        </w:trPr>
        <w:tc>
          <w:tcPr>
            <w:tcW w:w="341" w:type="pct"/>
            <w:gridSpan w:val="2"/>
            <w:tcBorders>
              <w:top w:val="nil"/>
              <w:left w:val="nil"/>
              <w:bottom w:val="nil"/>
              <w:right w:val="nil"/>
            </w:tcBorders>
            <w:shd w:val="clear" w:color="auto" w:fill="auto"/>
            <w:hideMark/>
          </w:tcPr>
          <w:p w14:paraId="279EABF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9.3.5</w:t>
            </w:r>
          </w:p>
        </w:tc>
        <w:tc>
          <w:tcPr>
            <w:tcW w:w="4659" w:type="pct"/>
            <w:gridSpan w:val="6"/>
            <w:tcBorders>
              <w:top w:val="nil"/>
              <w:left w:val="nil"/>
              <w:bottom w:val="nil"/>
              <w:right w:val="nil"/>
            </w:tcBorders>
            <w:shd w:val="clear" w:color="auto" w:fill="auto"/>
            <w:hideMark/>
          </w:tcPr>
          <w:p w14:paraId="0D370A0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53742D" w:rsidRPr="0053742D" w14:paraId="2D250288" w14:textId="77777777" w:rsidTr="00C3375D">
        <w:trPr>
          <w:trHeight w:val="480"/>
        </w:trPr>
        <w:tc>
          <w:tcPr>
            <w:tcW w:w="341" w:type="pct"/>
            <w:gridSpan w:val="2"/>
            <w:tcBorders>
              <w:top w:val="nil"/>
              <w:left w:val="nil"/>
              <w:bottom w:val="nil"/>
              <w:right w:val="nil"/>
            </w:tcBorders>
            <w:shd w:val="clear" w:color="auto" w:fill="auto"/>
            <w:hideMark/>
          </w:tcPr>
          <w:p w14:paraId="76D6B56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9.3.6</w:t>
            </w:r>
          </w:p>
        </w:tc>
        <w:tc>
          <w:tcPr>
            <w:tcW w:w="4659" w:type="pct"/>
            <w:gridSpan w:val="6"/>
            <w:tcBorders>
              <w:top w:val="nil"/>
              <w:left w:val="nil"/>
              <w:bottom w:val="nil"/>
              <w:right w:val="nil"/>
            </w:tcBorders>
            <w:shd w:val="clear" w:color="auto" w:fill="auto"/>
            <w:hideMark/>
          </w:tcPr>
          <w:p w14:paraId="25FB1A1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53742D" w:rsidRPr="0053742D" w14:paraId="478FBB93" w14:textId="77777777" w:rsidTr="00C3375D">
        <w:trPr>
          <w:trHeight w:val="579"/>
        </w:trPr>
        <w:tc>
          <w:tcPr>
            <w:tcW w:w="341" w:type="pct"/>
            <w:gridSpan w:val="2"/>
            <w:tcBorders>
              <w:top w:val="nil"/>
              <w:left w:val="nil"/>
              <w:bottom w:val="nil"/>
              <w:right w:val="nil"/>
            </w:tcBorders>
            <w:shd w:val="clear" w:color="auto" w:fill="auto"/>
            <w:hideMark/>
          </w:tcPr>
          <w:p w14:paraId="7FDEDFE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9.3.7</w:t>
            </w:r>
          </w:p>
        </w:tc>
        <w:tc>
          <w:tcPr>
            <w:tcW w:w="4659" w:type="pct"/>
            <w:gridSpan w:val="6"/>
            <w:tcBorders>
              <w:top w:val="nil"/>
              <w:left w:val="nil"/>
              <w:bottom w:val="nil"/>
              <w:right w:val="nil"/>
            </w:tcBorders>
            <w:shd w:val="clear" w:color="auto" w:fill="auto"/>
            <w:hideMark/>
          </w:tcPr>
          <w:p w14:paraId="2440086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Entregar ao setor responsável pela fiscalização do ajuste, junto com a Nota Fiscal para fins de pagamento, os seguintes documentos: </w:t>
            </w:r>
            <w:r w:rsidRPr="0053742D">
              <w:rPr>
                <w:rFonts w:eastAsia="Times New Roman" w:cs="Arial"/>
                <w:color w:val="000000"/>
                <w:szCs w:val="24"/>
                <w:lang w:eastAsia="pt-BR"/>
              </w:rPr>
              <w:br/>
              <w:t xml:space="preserve">1) prova de regularidade relativa à Seguridade Social; </w:t>
            </w:r>
            <w:r w:rsidRPr="0053742D">
              <w:rPr>
                <w:rFonts w:eastAsia="Times New Roman" w:cs="Arial"/>
                <w:color w:val="000000"/>
                <w:szCs w:val="24"/>
                <w:lang w:eastAsia="pt-BR"/>
              </w:rPr>
              <w:br/>
              <w:t xml:space="preserve">2) certidão conjunta relativa aos tributos federais e à Dívida Ativa da União; </w:t>
            </w:r>
            <w:r w:rsidRPr="0053742D">
              <w:rPr>
                <w:rFonts w:eastAsia="Times New Roman" w:cs="Arial"/>
                <w:color w:val="000000"/>
                <w:szCs w:val="24"/>
                <w:lang w:eastAsia="pt-BR"/>
              </w:rPr>
              <w:br/>
              <w:t xml:space="preserve">3) certidões que comprovem a regularidade perante a Fazenda Estadual ou Distrital do domicílio ou sede do contratado; </w:t>
            </w:r>
            <w:r w:rsidRPr="0053742D">
              <w:rPr>
                <w:rFonts w:eastAsia="Times New Roman" w:cs="Arial"/>
                <w:color w:val="000000"/>
                <w:szCs w:val="24"/>
                <w:lang w:eastAsia="pt-BR"/>
              </w:rPr>
              <w:br/>
              <w:t xml:space="preserve">4) Certidão de Regularidade do FGTS – CRF, e; </w:t>
            </w:r>
            <w:r w:rsidRPr="0053742D">
              <w:rPr>
                <w:rFonts w:eastAsia="Times New Roman" w:cs="Arial"/>
                <w:color w:val="000000"/>
                <w:szCs w:val="24"/>
                <w:lang w:eastAsia="pt-BR"/>
              </w:rPr>
              <w:br/>
              <w:t xml:space="preserve">5) Certidão Negativa de Débitos Trabalhistas – CNDT. </w:t>
            </w:r>
          </w:p>
        </w:tc>
      </w:tr>
      <w:tr w:rsidR="0053742D" w:rsidRPr="0053742D" w14:paraId="14251846" w14:textId="77777777" w:rsidTr="00C3375D">
        <w:trPr>
          <w:trHeight w:val="621"/>
        </w:trPr>
        <w:tc>
          <w:tcPr>
            <w:tcW w:w="341" w:type="pct"/>
            <w:gridSpan w:val="2"/>
            <w:tcBorders>
              <w:top w:val="nil"/>
              <w:left w:val="nil"/>
              <w:bottom w:val="nil"/>
              <w:right w:val="nil"/>
            </w:tcBorders>
            <w:shd w:val="clear" w:color="auto" w:fill="auto"/>
            <w:hideMark/>
          </w:tcPr>
          <w:p w14:paraId="701BD3E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9.3.8</w:t>
            </w:r>
          </w:p>
        </w:tc>
        <w:tc>
          <w:tcPr>
            <w:tcW w:w="4659" w:type="pct"/>
            <w:gridSpan w:val="6"/>
            <w:tcBorders>
              <w:top w:val="nil"/>
              <w:left w:val="nil"/>
              <w:bottom w:val="nil"/>
              <w:right w:val="nil"/>
            </w:tcBorders>
            <w:shd w:val="clear" w:color="auto" w:fill="auto"/>
            <w:hideMark/>
          </w:tcPr>
          <w:p w14:paraId="769D85D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53742D" w:rsidRPr="0053742D" w14:paraId="2952CF10" w14:textId="77777777" w:rsidTr="00C3375D">
        <w:trPr>
          <w:trHeight w:val="261"/>
        </w:trPr>
        <w:tc>
          <w:tcPr>
            <w:tcW w:w="341" w:type="pct"/>
            <w:gridSpan w:val="2"/>
            <w:tcBorders>
              <w:top w:val="nil"/>
              <w:left w:val="nil"/>
              <w:bottom w:val="nil"/>
              <w:right w:val="nil"/>
            </w:tcBorders>
            <w:shd w:val="clear" w:color="auto" w:fill="auto"/>
            <w:hideMark/>
          </w:tcPr>
          <w:p w14:paraId="6E20F6B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9.3.9</w:t>
            </w:r>
          </w:p>
        </w:tc>
        <w:tc>
          <w:tcPr>
            <w:tcW w:w="4659" w:type="pct"/>
            <w:gridSpan w:val="6"/>
            <w:tcBorders>
              <w:top w:val="nil"/>
              <w:left w:val="nil"/>
              <w:bottom w:val="nil"/>
              <w:right w:val="nil"/>
            </w:tcBorders>
            <w:shd w:val="clear" w:color="auto" w:fill="auto"/>
            <w:hideMark/>
          </w:tcPr>
          <w:p w14:paraId="01A4C62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Informar ao Fiscal, dentro de um prazo máximo de 24 (vinte e quatro) horas, sobre qualquer evento atípico, anormalidade ou acidente ocorrido durante a execução do objeto.</w:t>
            </w:r>
          </w:p>
        </w:tc>
      </w:tr>
      <w:tr w:rsidR="0053742D" w:rsidRPr="0053742D" w14:paraId="445FE72A" w14:textId="77777777" w:rsidTr="00C3375D">
        <w:trPr>
          <w:trHeight w:val="480"/>
        </w:trPr>
        <w:tc>
          <w:tcPr>
            <w:tcW w:w="341" w:type="pct"/>
            <w:gridSpan w:val="2"/>
            <w:tcBorders>
              <w:top w:val="nil"/>
              <w:left w:val="nil"/>
              <w:bottom w:val="nil"/>
              <w:right w:val="nil"/>
            </w:tcBorders>
            <w:shd w:val="clear" w:color="auto" w:fill="auto"/>
            <w:hideMark/>
          </w:tcPr>
          <w:p w14:paraId="68DE6D2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9.3.10</w:t>
            </w:r>
          </w:p>
        </w:tc>
        <w:tc>
          <w:tcPr>
            <w:tcW w:w="4659" w:type="pct"/>
            <w:gridSpan w:val="6"/>
            <w:tcBorders>
              <w:top w:val="nil"/>
              <w:left w:val="nil"/>
              <w:bottom w:val="nil"/>
              <w:right w:val="nil"/>
            </w:tcBorders>
            <w:shd w:val="clear" w:color="auto" w:fill="auto"/>
            <w:hideMark/>
          </w:tcPr>
          <w:p w14:paraId="380F774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53742D" w:rsidRPr="0053742D" w14:paraId="39EEF4AF" w14:textId="77777777" w:rsidTr="00C3375D">
        <w:trPr>
          <w:trHeight w:val="399"/>
        </w:trPr>
        <w:tc>
          <w:tcPr>
            <w:tcW w:w="341" w:type="pct"/>
            <w:gridSpan w:val="2"/>
            <w:tcBorders>
              <w:top w:val="nil"/>
              <w:left w:val="nil"/>
              <w:bottom w:val="nil"/>
              <w:right w:val="nil"/>
            </w:tcBorders>
            <w:shd w:val="clear" w:color="auto" w:fill="auto"/>
            <w:hideMark/>
          </w:tcPr>
          <w:p w14:paraId="2E34003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9.3.11</w:t>
            </w:r>
          </w:p>
        </w:tc>
        <w:tc>
          <w:tcPr>
            <w:tcW w:w="4659" w:type="pct"/>
            <w:gridSpan w:val="6"/>
            <w:tcBorders>
              <w:top w:val="nil"/>
              <w:left w:val="nil"/>
              <w:bottom w:val="nil"/>
              <w:right w:val="nil"/>
            </w:tcBorders>
            <w:shd w:val="clear" w:color="auto" w:fill="auto"/>
            <w:hideMark/>
          </w:tcPr>
          <w:p w14:paraId="1BF8FC2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53742D" w:rsidRPr="0053742D" w14:paraId="34AFCFFC" w14:textId="77777777" w:rsidTr="00C3375D">
        <w:trPr>
          <w:trHeight w:val="180"/>
        </w:trPr>
        <w:tc>
          <w:tcPr>
            <w:tcW w:w="341" w:type="pct"/>
            <w:gridSpan w:val="2"/>
            <w:tcBorders>
              <w:top w:val="nil"/>
              <w:left w:val="nil"/>
              <w:bottom w:val="nil"/>
              <w:right w:val="nil"/>
            </w:tcBorders>
            <w:shd w:val="clear" w:color="auto" w:fill="auto"/>
            <w:hideMark/>
          </w:tcPr>
          <w:p w14:paraId="1F2DA91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9.3.12</w:t>
            </w:r>
          </w:p>
        </w:tc>
        <w:tc>
          <w:tcPr>
            <w:tcW w:w="4659" w:type="pct"/>
            <w:gridSpan w:val="6"/>
            <w:tcBorders>
              <w:top w:val="nil"/>
              <w:left w:val="nil"/>
              <w:bottom w:val="nil"/>
              <w:right w:val="nil"/>
            </w:tcBorders>
            <w:shd w:val="clear" w:color="auto" w:fill="auto"/>
            <w:hideMark/>
          </w:tcPr>
          <w:p w14:paraId="35BD27E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Guardar sigilo sobre todas as informações obtidas em decorrência do cumprimento do ajuste; </w:t>
            </w:r>
          </w:p>
        </w:tc>
      </w:tr>
      <w:tr w:rsidR="0053742D" w:rsidRPr="0053742D" w14:paraId="5D20AF01" w14:textId="77777777" w:rsidTr="00C3375D">
        <w:trPr>
          <w:trHeight w:val="639"/>
        </w:trPr>
        <w:tc>
          <w:tcPr>
            <w:tcW w:w="341" w:type="pct"/>
            <w:gridSpan w:val="2"/>
            <w:tcBorders>
              <w:top w:val="nil"/>
              <w:left w:val="nil"/>
              <w:bottom w:val="nil"/>
              <w:right w:val="nil"/>
            </w:tcBorders>
            <w:shd w:val="clear" w:color="auto" w:fill="auto"/>
            <w:hideMark/>
          </w:tcPr>
          <w:p w14:paraId="57CAC9F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9.3.13</w:t>
            </w:r>
          </w:p>
        </w:tc>
        <w:tc>
          <w:tcPr>
            <w:tcW w:w="4659" w:type="pct"/>
            <w:gridSpan w:val="6"/>
            <w:tcBorders>
              <w:top w:val="nil"/>
              <w:left w:val="nil"/>
              <w:bottom w:val="nil"/>
              <w:right w:val="nil"/>
            </w:tcBorders>
            <w:shd w:val="clear" w:color="auto" w:fill="auto"/>
            <w:hideMark/>
          </w:tcPr>
          <w:p w14:paraId="19B202C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53742D" w:rsidRPr="0053742D" w14:paraId="09171AB5" w14:textId="77777777" w:rsidTr="00C3375D">
        <w:trPr>
          <w:trHeight w:val="219"/>
        </w:trPr>
        <w:tc>
          <w:tcPr>
            <w:tcW w:w="341" w:type="pct"/>
            <w:gridSpan w:val="2"/>
            <w:tcBorders>
              <w:top w:val="nil"/>
              <w:left w:val="nil"/>
              <w:bottom w:val="nil"/>
              <w:right w:val="nil"/>
            </w:tcBorders>
            <w:shd w:val="clear" w:color="auto" w:fill="auto"/>
            <w:hideMark/>
          </w:tcPr>
          <w:p w14:paraId="49E6B41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9.3.14</w:t>
            </w:r>
          </w:p>
        </w:tc>
        <w:tc>
          <w:tcPr>
            <w:tcW w:w="4659" w:type="pct"/>
            <w:gridSpan w:val="6"/>
            <w:tcBorders>
              <w:top w:val="nil"/>
              <w:left w:val="nil"/>
              <w:bottom w:val="nil"/>
              <w:right w:val="nil"/>
            </w:tcBorders>
            <w:shd w:val="clear" w:color="auto" w:fill="auto"/>
            <w:hideMark/>
          </w:tcPr>
          <w:p w14:paraId="3297EAC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Cumprir, além dos postulados legais vigentes de âmbito federal, estadual ou municipal, as normas gerais e de segurança do Licitador.</w:t>
            </w:r>
          </w:p>
        </w:tc>
      </w:tr>
      <w:tr w:rsidR="0053742D" w:rsidRPr="0053742D" w14:paraId="04A12814" w14:textId="77777777" w:rsidTr="00C3375D">
        <w:trPr>
          <w:trHeight w:val="141"/>
        </w:trPr>
        <w:tc>
          <w:tcPr>
            <w:tcW w:w="341" w:type="pct"/>
            <w:gridSpan w:val="2"/>
            <w:tcBorders>
              <w:top w:val="nil"/>
              <w:left w:val="nil"/>
              <w:bottom w:val="nil"/>
              <w:right w:val="nil"/>
            </w:tcBorders>
            <w:shd w:val="clear" w:color="000000" w:fill="FFF2CC"/>
            <w:hideMark/>
          </w:tcPr>
          <w:p w14:paraId="566844A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w:t>
            </w:r>
          </w:p>
        </w:tc>
        <w:tc>
          <w:tcPr>
            <w:tcW w:w="4659" w:type="pct"/>
            <w:gridSpan w:val="6"/>
            <w:tcBorders>
              <w:top w:val="nil"/>
              <w:left w:val="nil"/>
              <w:bottom w:val="nil"/>
              <w:right w:val="nil"/>
            </w:tcBorders>
            <w:shd w:val="clear" w:color="000000" w:fill="FFF2CC"/>
            <w:hideMark/>
          </w:tcPr>
          <w:p w14:paraId="791DBB2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DISPOSIÇÕES GERAIS SOBRE OS DOCUMENTOS DE HABILITAÇÃO</w:t>
            </w:r>
          </w:p>
        </w:tc>
      </w:tr>
      <w:tr w:rsidR="0053742D" w:rsidRPr="0053742D" w14:paraId="22E9B344" w14:textId="77777777" w:rsidTr="00C3375D">
        <w:trPr>
          <w:trHeight w:val="159"/>
        </w:trPr>
        <w:tc>
          <w:tcPr>
            <w:tcW w:w="341" w:type="pct"/>
            <w:gridSpan w:val="2"/>
            <w:tcBorders>
              <w:top w:val="nil"/>
              <w:left w:val="nil"/>
              <w:bottom w:val="nil"/>
              <w:right w:val="nil"/>
            </w:tcBorders>
            <w:shd w:val="clear" w:color="000000" w:fill="FFFFFF"/>
            <w:hideMark/>
          </w:tcPr>
          <w:p w14:paraId="358B2C3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10.1.</w:t>
            </w:r>
          </w:p>
        </w:tc>
        <w:tc>
          <w:tcPr>
            <w:tcW w:w="4659" w:type="pct"/>
            <w:gridSpan w:val="6"/>
            <w:tcBorders>
              <w:top w:val="nil"/>
              <w:left w:val="nil"/>
              <w:bottom w:val="nil"/>
              <w:right w:val="nil"/>
            </w:tcBorders>
            <w:shd w:val="clear" w:color="000000" w:fill="FFFFFF"/>
            <w:hideMark/>
          </w:tcPr>
          <w:p w14:paraId="372BB5C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documentos exigidos para habilitação são os constantes do quadro n° II</w:t>
            </w:r>
          </w:p>
        </w:tc>
      </w:tr>
      <w:tr w:rsidR="0053742D" w:rsidRPr="0053742D" w14:paraId="7C0A2B20" w14:textId="77777777" w:rsidTr="00C3375D">
        <w:trPr>
          <w:trHeight w:val="180"/>
        </w:trPr>
        <w:tc>
          <w:tcPr>
            <w:tcW w:w="341" w:type="pct"/>
            <w:gridSpan w:val="2"/>
            <w:tcBorders>
              <w:top w:val="nil"/>
              <w:left w:val="nil"/>
              <w:bottom w:val="nil"/>
              <w:right w:val="nil"/>
            </w:tcBorders>
            <w:shd w:val="clear" w:color="000000" w:fill="FFFFFF"/>
            <w:hideMark/>
          </w:tcPr>
          <w:p w14:paraId="7A8F09F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10.2</w:t>
            </w:r>
          </w:p>
        </w:tc>
        <w:tc>
          <w:tcPr>
            <w:tcW w:w="4659" w:type="pct"/>
            <w:gridSpan w:val="6"/>
            <w:tcBorders>
              <w:top w:val="nil"/>
              <w:left w:val="nil"/>
              <w:bottom w:val="nil"/>
              <w:right w:val="nil"/>
            </w:tcBorders>
            <w:shd w:val="clear" w:color="000000" w:fill="FFFFFF"/>
            <w:hideMark/>
          </w:tcPr>
          <w:p w14:paraId="5C7E803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Para comprovação da habilitação jurídica, será exigido, conforme a natureza jurídica do Licitante:</w:t>
            </w:r>
          </w:p>
        </w:tc>
      </w:tr>
      <w:tr w:rsidR="0053742D" w:rsidRPr="0053742D" w14:paraId="0F1F3158" w14:textId="77777777" w:rsidTr="00C3375D">
        <w:trPr>
          <w:trHeight w:val="219"/>
        </w:trPr>
        <w:tc>
          <w:tcPr>
            <w:tcW w:w="341" w:type="pct"/>
            <w:gridSpan w:val="2"/>
            <w:tcBorders>
              <w:top w:val="nil"/>
              <w:left w:val="nil"/>
              <w:bottom w:val="nil"/>
              <w:right w:val="nil"/>
            </w:tcBorders>
            <w:shd w:val="clear" w:color="000000" w:fill="FFFFFF"/>
            <w:hideMark/>
          </w:tcPr>
          <w:p w14:paraId="2D2566B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4659" w:type="pct"/>
            <w:gridSpan w:val="6"/>
            <w:tcBorders>
              <w:top w:val="nil"/>
              <w:left w:val="nil"/>
              <w:bottom w:val="nil"/>
              <w:right w:val="nil"/>
            </w:tcBorders>
            <w:shd w:val="clear" w:color="000000" w:fill="FFFFFF"/>
            <w:hideMark/>
          </w:tcPr>
          <w:p w14:paraId="0EE1FFC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caso de empresário individual: inscrição no Registro Público de Empresas Mercantis, a cargo da Junta Comercial da respectiva sede;</w:t>
            </w:r>
          </w:p>
        </w:tc>
      </w:tr>
      <w:tr w:rsidR="0053742D" w:rsidRPr="0053742D" w14:paraId="05932B6B" w14:textId="77777777" w:rsidTr="00C3375D">
        <w:trPr>
          <w:trHeight w:val="519"/>
        </w:trPr>
        <w:tc>
          <w:tcPr>
            <w:tcW w:w="341" w:type="pct"/>
            <w:gridSpan w:val="2"/>
            <w:tcBorders>
              <w:top w:val="nil"/>
              <w:left w:val="nil"/>
              <w:bottom w:val="nil"/>
              <w:right w:val="nil"/>
            </w:tcBorders>
            <w:shd w:val="clear" w:color="000000" w:fill="FFFFFF"/>
            <w:hideMark/>
          </w:tcPr>
          <w:p w14:paraId="3AB4B69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4659" w:type="pct"/>
            <w:gridSpan w:val="6"/>
            <w:tcBorders>
              <w:top w:val="nil"/>
              <w:left w:val="nil"/>
              <w:bottom w:val="nil"/>
              <w:right w:val="nil"/>
            </w:tcBorders>
            <w:shd w:val="clear" w:color="000000" w:fill="FFFFFF"/>
            <w:hideMark/>
          </w:tcPr>
          <w:p w14:paraId="41CD8C7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53742D">
              <w:rPr>
                <w:rFonts w:eastAsia="Times New Roman" w:cs="Arial"/>
                <w:color w:val="000000"/>
                <w:szCs w:val="24"/>
                <w:lang w:eastAsia="pt-BR"/>
              </w:rPr>
              <w:t>ﬁlial</w:t>
            </w:r>
            <w:proofErr w:type="spellEnd"/>
            <w:r w:rsidRPr="0053742D">
              <w:rPr>
                <w:rFonts w:eastAsia="Times New Roman" w:cs="Arial"/>
                <w:color w:val="000000"/>
                <w:szCs w:val="24"/>
                <w:lang w:eastAsia="pt-BR"/>
              </w:rPr>
              <w:t xml:space="preserve"> ou agência;</w:t>
            </w:r>
          </w:p>
        </w:tc>
      </w:tr>
      <w:tr w:rsidR="0053742D" w:rsidRPr="0053742D" w14:paraId="787474F2" w14:textId="77777777" w:rsidTr="00C3375D">
        <w:trPr>
          <w:trHeight w:val="180"/>
        </w:trPr>
        <w:tc>
          <w:tcPr>
            <w:tcW w:w="341" w:type="pct"/>
            <w:gridSpan w:val="2"/>
            <w:tcBorders>
              <w:top w:val="nil"/>
              <w:left w:val="nil"/>
              <w:bottom w:val="nil"/>
              <w:right w:val="nil"/>
            </w:tcBorders>
            <w:shd w:val="clear" w:color="000000" w:fill="FFFFFF"/>
            <w:hideMark/>
          </w:tcPr>
          <w:p w14:paraId="79F56E7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4659" w:type="pct"/>
            <w:gridSpan w:val="6"/>
            <w:tcBorders>
              <w:top w:val="nil"/>
              <w:left w:val="nil"/>
              <w:bottom w:val="nil"/>
              <w:right w:val="nil"/>
            </w:tcBorders>
            <w:shd w:val="clear" w:color="000000" w:fill="FFFFFF"/>
            <w:hideMark/>
          </w:tcPr>
          <w:p w14:paraId="579B360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caso de empresa ou sociedade estrangeira em funcionamento no País: decreto de autorização;</w:t>
            </w:r>
          </w:p>
        </w:tc>
      </w:tr>
      <w:tr w:rsidR="0053742D" w:rsidRPr="0053742D" w14:paraId="453DD7BF" w14:textId="77777777" w:rsidTr="00C3375D">
        <w:trPr>
          <w:trHeight w:val="261"/>
        </w:trPr>
        <w:tc>
          <w:tcPr>
            <w:tcW w:w="341" w:type="pct"/>
            <w:gridSpan w:val="2"/>
            <w:tcBorders>
              <w:top w:val="nil"/>
              <w:left w:val="nil"/>
              <w:bottom w:val="nil"/>
              <w:right w:val="nil"/>
            </w:tcBorders>
            <w:shd w:val="clear" w:color="000000" w:fill="FFFFFF"/>
            <w:hideMark/>
          </w:tcPr>
          <w:p w14:paraId="26B74FE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4659" w:type="pct"/>
            <w:gridSpan w:val="6"/>
            <w:tcBorders>
              <w:top w:val="nil"/>
              <w:left w:val="nil"/>
              <w:bottom w:val="nil"/>
              <w:right w:val="nil"/>
            </w:tcBorders>
            <w:shd w:val="clear" w:color="000000" w:fill="FFFFFF"/>
            <w:hideMark/>
          </w:tcPr>
          <w:p w14:paraId="6181A25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caso de sociedade simples: inscrição do ato constitutivo no Registro Civil das Pessoas Jurídicas do local de sua sede, acompanhada de prova da indicação dos seus administradores;</w:t>
            </w:r>
          </w:p>
        </w:tc>
      </w:tr>
      <w:tr w:rsidR="0053742D" w:rsidRPr="0053742D" w14:paraId="6EFAF5FF" w14:textId="77777777" w:rsidTr="00C3375D">
        <w:trPr>
          <w:trHeight w:val="381"/>
        </w:trPr>
        <w:tc>
          <w:tcPr>
            <w:tcW w:w="341" w:type="pct"/>
            <w:gridSpan w:val="2"/>
            <w:tcBorders>
              <w:top w:val="nil"/>
              <w:left w:val="nil"/>
              <w:bottom w:val="nil"/>
              <w:right w:val="nil"/>
            </w:tcBorders>
            <w:shd w:val="clear" w:color="000000" w:fill="FFFFFF"/>
            <w:hideMark/>
          </w:tcPr>
          <w:p w14:paraId="708A82B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ascii="Segoe UI Symbol" w:eastAsia="Times New Roman" w:hAnsi="Segoe UI Symbol" w:cs="Segoe UI Symbol"/>
                <w:color w:val="000000"/>
                <w:sz w:val="16"/>
                <w:szCs w:val="16"/>
                <w:lang w:eastAsia="pt-BR"/>
              </w:rPr>
              <w:t>☑</w:t>
            </w:r>
          </w:p>
        </w:tc>
        <w:tc>
          <w:tcPr>
            <w:tcW w:w="4659" w:type="pct"/>
            <w:gridSpan w:val="6"/>
            <w:tcBorders>
              <w:top w:val="nil"/>
              <w:left w:val="nil"/>
              <w:bottom w:val="nil"/>
              <w:right w:val="nil"/>
            </w:tcBorders>
            <w:shd w:val="clear" w:color="000000" w:fill="FFFFFF"/>
            <w:hideMark/>
          </w:tcPr>
          <w:p w14:paraId="0CC4A50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tc>
      </w:tr>
      <w:tr w:rsidR="0053742D" w:rsidRPr="0053742D" w14:paraId="1E7A5E56" w14:textId="77777777" w:rsidTr="00C3375D">
        <w:trPr>
          <w:trHeight w:val="201"/>
        </w:trPr>
        <w:tc>
          <w:tcPr>
            <w:tcW w:w="341" w:type="pct"/>
            <w:gridSpan w:val="2"/>
            <w:tcBorders>
              <w:top w:val="nil"/>
              <w:left w:val="nil"/>
              <w:bottom w:val="nil"/>
              <w:right w:val="nil"/>
            </w:tcBorders>
            <w:shd w:val="clear" w:color="000000" w:fill="FFFFFF"/>
            <w:hideMark/>
          </w:tcPr>
          <w:p w14:paraId="2CBC214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10.2.1</w:t>
            </w:r>
          </w:p>
        </w:tc>
        <w:tc>
          <w:tcPr>
            <w:tcW w:w="4659" w:type="pct"/>
            <w:gridSpan w:val="6"/>
            <w:tcBorders>
              <w:top w:val="nil"/>
              <w:left w:val="nil"/>
              <w:bottom w:val="nil"/>
              <w:right w:val="nil"/>
            </w:tcBorders>
            <w:shd w:val="clear" w:color="000000" w:fill="FFFFFF"/>
            <w:hideMark/>
          </w:tcPr>
          <w:p w14:paraId="4855CBD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documentos acima deverão estar acompanhados de todas as alterações ou da respectiva consolidação</w:t>
            </w:r>
          </w:p>
        </w:tc>
      </w:tr>
      <w:tr w:rsidR="0053742D" w:rsidRPr="0053742D" w14:paraId="78C48EF2" w14:textId="77777777" w:rsidTr="00C3375D">
        <w:trPr>
          <w:trHeight w:val="420"/>
        </w:trPr>
        <w:tc>
          <w:tcPr>
            <w:tcW w:w="341" w:type="pct"/>
            <w:gridSpan w:val="2"/>
            <w:tcBorders>
              <w:top w:val="nil"/>
              <w:left w:val="nil"/>
              <w:bottom w:val="nil"/>
              <w:right w:val="nil"/>
            </w:tcBorders>
            <w:shd w:val="clear" w:color="000000" w:fill="FFFFFF"/>
            <w:hideMark/>
          </w:tcPr>
          <w:p w14:paraId="5781D18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10.4</w:t>
            </w:r>
          </w:p>
        </w:tc>
        <w:tc>
          <w:tcPr>
            <w:tcW w:w="4659" w:type="pct"/>
            <w:gridSpan w:val="6"/>
            <w:tcBorders>
              <w:top w:val="nil"/>
              <w:left w:val="nil"/>
              <w:bottom w:val="nil"/>
              <w:right w:val="nil"/>
            </w:tcBorders>
            <w:shd w:val="clear" w:color="000000" w:fill="FFFFFF"/>
            <w:hideMark/>
          </w:tcPr>
          <w:p w14:paraId="2A50CC9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53742D" w:rsidRPr="0053742D" w14:paraId="43313315" w14:textId="77777777" w:rsidTr="00C3375D">
        <w:trPr>
          <w:trHeight w:val="99"/>
        </w:trPr>
        <w:tc>
          <w:tcPr>
            <w:tcW w:w="341" w:type="pct"/>
            <w:gridSpan w:val="2"/>
            <w:tcBorders>
              <w:top w:val="nil"/>
              <w:left w:val="nil"/>
              <w:bottom w:val="nil"/>
              <w:right w:val="nil"/>
            </w:tcBorders>
            <w:shd w:val="clear" w:color="000000" w:fill="FFF2CC"/>
            <w:hideMark/>
          </w:tcPr>
          <w:p w14:paraId="27ACC39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w:t>
            </w:r>
          </w:p>
        </w:tc>
        <w:tc>
          <w:tcPr>
            <w:tcW w:w="4659" w:type="pct"/>
            <w:gridSpan w:val="6"/>
            <w:tcBorders>
              <w:top w:val="nil"/>
              <w:left w:val="nil"/>
              <w:bottom w:val="nil"/>
              <w:right w:val="nil"/>
            </w:tcBorders>
            <w:shd w:val="clear" w:color="000000" w:fill="FFF2CC"/>
            <w:hideMark/>
          </w:tcPr>
          <w:p w14:paraId="29D749A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DA ADJUDICAÇÃO</w:t>
            </w:r>
          </w:p>
        </w:tc>
      </w:tr>
      <w:tr w:rsidR="0053742D" w:rsidRPr="0053742D" w14:paraId="53F8EEAD" w14:textId="77777777" w:rsidTr="00C3375D">
        <w:trPr>
          <w:trHeight w:val="141"/>
        </w:trPr>
        <w:tc>
          <w:tcPr>
            <w:tcW w:w="341" w:type="pct"/>
            <w:gridSpan w:val="2"/>
            <w:tcBorders>
              <w:top w:val="nil"/>
              <w:left w:val="nil"/>
              <w:bottom w:val="nil"/>
              <w:right w:val="nil"/>
            </w:tcBorders>
            <w:shd w:val="clear" w:color="000000" w:fill="FFFFFF"/>
            <w:hideMark/>
          </w:tcPr>
          <w:p w14:paraId="518174E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659" w:type="pct"/>
            <w:gridSpan w:val="6"/>
            <w:tcBorders>
              <w:top w:val="nil"/>
              <w:left w:val="nil"/>
              <w:bottom w:val="nil"/>
              <w:right w:val="nil"/>
            </w:tcBorders>
            <w:shd w:val="clear" w:color="000000" w:fill="FFFFFF"/>
            <w:hideMark/>
          </w:tcPr>
          <w:p w14:paraId="6E6FD98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presente certame, a adjudicação será por item</w:t>
            </w:r>
          </w:p>
        </w:tc>
      </w:tr>
      <w:tr w:rsidR="0053742D" w:rsidRPr="0053742D" w14:paraId="0F62D3E3" w14:textId="77777777" w:rsidTr="00C3375D">
        <w:trPr>
          <w:trHeight w:val="321"/>
        </w:trPr>
        <w:tc>
          <w:tcPr>
            <w:tcW w:w="341" w:type="pct"/>
            <w:gridSpan w:val="2"/>
            <w:tcBorders>
              <w:top w:val="nil"/>
              <w:left w:val="nil"/>
              <w:bottom w:val="nil"/>
              <w:right w:val="nil"/>
            </w:tcBorders>
            <w:shd w:val="clear" w:color="000000" w:fill="FFFFFF"/>
            <w:hideMark/>
          </w:tcPr>
          <w:p w14:paraId="0FE94C9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659" w:type="pct"/>
            <w:gridSpan w:val="6"/>
            <w:tcBorders>
              <w:top w:val="nil"/>
              <w:left w:val="nil"/>
              <w:bottom w:val="nil"/>
              <w:right w:val="nil"/>
            </w:tcBorders>
            <w:shd w:val="clear" w:color="000000" w:fill="FFFFFF"/>
            <w:hideMark/>
          </w:tcPr>
          <w:p w14:paraId="042B623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adjudicação por item é a mais adequada para o processo de Fornecimentos Aquisição de gêneros alimentícios e afins, pois permite a seleção da empresa mais qualificada para cada item, garantindo a qualidade e diversidade dos produtos adquiridos.</w:t>
            </w:r>
          </w:p>
        </w:tc>
      </w:tr>
      <w:tr w:rsidR="0053742D" w:rsidRPr="0053742D" w14:paraId="4529CC1C" w14:textId="77777777" w:rsidTr="00C3375D">
        <w:trPr>
          <w:trHeight w:val="141"/>
        </w:trPr>
        <w:tc>
          <w:tcPr>
            <w:tcW w:w="341" w:type="pct"/>
            <w:gridSpan w:val="2"/>
            <w:tcBorders>
              <w:top w:val="nil"/>
              <w:left w:val="nil"/>
              <w:bottom w:val="nil"/>
              <w:right w:val="nil"/>
            </w:tcBorders>
            <w:shd w:val="clear" w:color="000000" w:fill="FFF2CC"/>
            <w:hideMark/>
          </w:tcPr>
          <w:p w14:paraId="5D67560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w:t>
            </w:r>
          </w:p>
        </w:tc>
        <w:tc>
          <w:tcPr>
            <w:tcW w:w="4659" w:type="pct"/>
            <w:gridSpan w:val="6"/>
            <w:tcBorders>
              <w:top w:val="nil"/>
              <w:left w:val="nil"/>
              <w:bottom w:val="nil"/>
              <w:right w:val="nil"/>
            </w:tcBorders>
            <w:shd w:val="clear" w:color="000000" w:fill="FFF2CC"/>
            <w:hideMark/>
          </w:tcPr>
          <w:p w14:paraId="605C049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ANÁLISE E AVALIAÇÃO DA CONFORMIDADE DA PROPOSTA</w:t>
            </w:r>
          </w:p>
        </w:tc>
      </w:tr>
      <w:tr w:rsidR="0053742D" w:rsidRPr="0053742D" w14:paraId="510CBC40" w14:textId="77777777" w:rsidTr="00C3375D">
        <w:trPr>
          <w:trHeight w:val="201"/>
        </w:trPr>
        <w:tc>
          <w:tcPr>
            <w:tcW w:w="341" w:type="pct"/>
            <w:gridSpan w:val="2"/>
            <w:tcBorders>
              <w:top w:val="nil"/>
              <w:left w:val="nil"/>
              <w:bottom w:val="nil"/>
              <w:right w:val="nil"/>
            </w:tcBorders>
            <w:shd w:val="clear" w:color="000000" w:fill="FFFFFF"/>
            <w:hideMark/>
          </w:tcPr>
          <w:p w14:paraId="6F88162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659" w:type="pct"/>
            <w:gridSpan w:val="6"/>
            <w:tcBorders>
              <w:top w:val="nil"/>
              <w:left w:val="nil"/>
              <w:bottom w:val="nil"/>
              <w:right w:val="nil"/>
            </w:tcBorders>
            <w:shd w:val="clear" w:color="000000" w:fill="FFFFFF"/>
            <w:hideMark/>
          </w:tcPr>
          <w:p w14:paraId="52C7AB8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análise e avaliação da proposta será realizada através de amostra, observados os seguintes parâmetros:</w:t>
            </w:r>
          </w:p>
        </w:tc>
      </w:tr>
      <w:tr w:rsidR="0053742D" w:rsidRPr="0053742D" w14:paraId="70E89BA5" w14:textId="77777777" w:rsidTr="00C3375D">
        <w:trPr>
          <w:trHeight w:val="921"/>
        </w:trPr>
        <w:tc>
          <w:tcPr>
            <w:tcW w:w="138" w:type="pct"/>
            <w:tcBorders>
              <w:top w:val="nil"/>
              <w:left w:val="nil"/>
              <w:bottom w:val="nil"/>
              <w:right w:val="nil"/>
            </w:tcBorders>
            <w:shd w:val="clear" w:color="auto" w:fill="auto"/>
            <w:hideMark/>
          </w:tcPr>
          <w:p w14:paraId="709ECB66"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204" w:type="pct"/>
            <w:tcBorders>
              <w:top w:val="nil"/>
              <w:left w:val="nil"/>
              <w:bottom w:val="nil"/>
              <w:right w:val="nil"/>
            </w:tcBorders>
            <w:shd w:val="clear" w:color="auto" w:fill="auto"/>
            <w:hideMark/>
          </w:tcPr>
          <w:p w14:paraId="16EDF454" w14:textId="77777777" w:rsidR="0053742D" w:rsidRPr="0053742D" w:rsidRDefault="0053742D" w:rsidP="0053742D">
            <w:pPr>
              <w:spacing w:after="0" w:line="240" w:lineRule="auto"/>
              <w:ind w:firstLine="0"/>
              <w:jc w:val="center"/>
              <w:rPr>
                <w:rFonts w:ascii="Times New Roman" w:eastAsia="Times New Roman" w:hAnsi="Times New Roman" w:cs="Times New Roman"/>
                <w:sz w:val="20"/>
                <w:szCs w:val="20"/>
                <w:lang w:eastAsia="pt-BR"/>
              </w:rPr>
            </w:pPr>
          </w:p>
        </w:tc>
        <w:tc>
          <w:tcPr>
            <w:tcW w:w="4659" w:type="pct"/>
            <w:gridSpan w:val="6"/>
            <w:tcBorders>
              <w:top w:val="nil"/>
              <w:left w:val="nil"/>
              <w:bottom w:val="nil"/>
              <w:right w:val="nil"/>
            </w:tcBorders>
            <w:shd w:val="clear" w:color="auto" w:fill="auto"/>
            <w:hideMark/>
          </w:tcPr>
          <w:p w14:paraId="41C3002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1. Validade do produto: a amostra deverá ser avaliada quanto à data de validade, que deverá ser compatível com o prazo de entrega estipulado no edital.</w:t>
            </w:r>
            <w:r w:rsidRPr="0053742D">
              <w:rPr>
                <w:rFonts w:eastAsia="Times New Roman" w:cs="Arial"/>
                <w:color w:val="000000"/>
                <w:szCs w:val="24"/>
                <w:lang w:eastAsia="pt-BR"/>
              </w:rPr>
              <w:br/>
            </w:r>
            <w:r w:rsidRPr="0053742D">
              <w:rPr>
                <w:rFonts w:eastAsia="Times New Roman" w:cs="Arial"/>
                <w:color w:val="000000"/>
                <w:szCs w:val="24"/>
                <w:lang w:eastAsia="pt-BR"/>
              </w:rPr>
              <w:br/>
              <w:t>2. Condições de armazenamento: a amostra deverá ser avaliada quanto às condições de armazenamento, como temperatura e higiene, para garantir a qualidade e segurança dos alimentos.</w:t>
            </w:r>
            <w:r w:rsidRPr="0053742D">
              <w:rPr>
                <w:rFonts w:eastAsia="Times New Roman" w:cs="Arial"/>
                <w:color w:val="000000"/>
                <w:szCs w:val="24"/>
                <w:lang w:eastAsia="pt-BR"/>
              </w:rPr>
              <w:br/>
            </w:r>
            <w:r w:rsidRPr="0053742D">
              <w:rPr>
                <w:rFonts w:eastAsia="Times New Roman" w:cs="Arial"/>
                <w:color w:val="000000"/>
                <w:szCs w:val="24"/>
                <w:lang w:eastAsia="pt-BR"/>
              </w:rPr>
              <w:br/>
              <w:t>3. Qualidade dos ingredientes: a amostra deverá ser avaliada quanto à qualidade dos ingredientes utilizados na sua produção, como frescor e procedência, para garantir a qualidade dos alimentos.</w:t>
            </w:r>
            <w:r w:rsidRPr="0053742D">
              <w:rPr>
                <w:rFonts w:eastAsia="Times New Roman" w:cs="Arial"/>
                <w:color w:val="000000"/>
                <w:szCs w:val="24"/>
                <w:lang w:eastAsia="pt-BR"/>
              </w:rPr>
              <w:br/>
            </w:r>
            <w:r w:rsidRPr="0053742D">
              <w:rPr>
                <w:rFonts w:eastAsia="Times New Roman" w:cs="Arial"/>
                <w:color w:val="000000"/>
                <w:szCs w:val="24"/>
                <w:lang w:eastAsia="pt-BR"/>
              </w:rPr>
              <w:br/>
              <w:t>4. Sabor e textura: a amostra deverá ser avaliada quanto ao sabor e textura dos alimentos, que devem estar de acordo com os padrões estabelecidos no edital.</w:t>
            </w:r>
            <w:r w:rsidRPr="0053742D">
              <w:rPr>
                <w:rFonts w:eastAsia="Times New Roman" w:cs="Arial"/>
                <w:color w:val="000000"/>
                <w:szCs w:val="24"/>
                <w:lang w:eastAsia="pt-BR"/>
              </w:rPr>
              <w:br/>
            </w:r>
            <w:r w:rsidRPr="0053742D">
              <w:rPr>
                <w:rFonts w:eastAsia="Times New Roman" w:cs="Arial"/>
                <w:color w:val="000000"/>
                <w:szCs w:val="24"/>
                <w:lang w:eastAsia="pt-BR"/>
              </w:rPr>
              <w:br/>
              <w:t>5. Atendimento às normas sanitárias: a amostra deverá ser avaliada quanto ao atendimento às normas sanitárias vigentes, garantindo a segurança e higiene dos alimentos.</w:t>
            </w:r>
          </w:p>
        </w:tc>
      </w:tr>
      <w:tr w:rsidR="0053742D" w:rsidRPr="0053742D" w14:paraId="1108443C" w14:textId="77777777" w:rsidTr="00C3375D">
        <w:trPr>
          <w:trHeight w:val="99"/>
        </w:trPr>
        <w:tc>
          <w:tcPr>
            <w:tcW w:w="341" w:type="pct"/>
            <w:gridSpan w:val="2"/>
            <w:tcBorders>
              <w:top w:val="nil"/>
              <w:left w:val="nil"/>
              <w:bottom w:val="nil"/>
              <w:right w:val="nil"/>
            </w:tcBorders>
            <w:shd w:val="clear" w:color="000000" w:fill="FFF2CC"/>
            <w:hideMark/>
          </w:tcPr>
          <w:p w14:paraId="26A808D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w:t>
            </w:r>
          </w:p>
        </w:tc>
        <w:tc>
          <w:tcPr>
            <w:tcW w:w="4659" w:type="pct"/>
            <w:gridSpan w:val="6"/>
            <w:tcBorders>
              <w:top w:val="nil"/>
              <w:left w:val="nil"/>
              <w:bottom w:val="nil"/>
              <w:right w:val="nil"/>
            </w:tcBorders>
            <w:shd w:val="clear" w:color="000000" w:fill="FFF2CC"/>
            <w:hideMark/>
          </w:tcPr>
          <w:p w14:paraId="176822B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DESCRITIVO DOS ITENS: </w:t>
            </w:r>
          </w:p>
        </w:tc>
      </w:tr>
      <w:tr w:rsidR="0053742D" w:rsidRPr="0053742D" w14:paraId="0ED16401" w14:textId="77777777" w:rsidTr="00C3375D">
        <w:trPr>
          <w:trHeight w:val="441"/>
        </w:trPr>
        <w:tc>
          <w:tcPr>
            <w:tcW w:w="341" w:type="pct"/>
            <w:gridSpan w:val="2"/>
            <w:tcBorders>
              <w:top w:val="nil"/>
              <w:left w:val="nil"/>
              <w:bottom w:val="nil"/>
              <w:right w:val="nil"/>
            </w:tcBorders>
            <w:shd w:val="clear" w:color="000000" w:fill="FFFFFF"/>
            <w:hideMark/>
          </w:tcPr>
          <w:p w14:paraId="052E7A6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13.1.</w:t>
            </w:r>
          </w:p>
        </w:tc>
        <w:tc>
          <w:tcPr>
            <w:tcW w:w="4659" w:type="pct"/>
            <w:gridSpan w:val="6"/>
            <w:tcBorders>
              <w:top w:val="nil"/>
              <w:left w:val="nil"/>
              <w:bottom w:val="nil"/>
              <w:right w:val="nil"/>
            </w:tcBorders>
            <w:shd w:val="clear" w:color="000000" w:fill="FFFFFF"/>
            <w:hideMark/>
          </w:tcPr>
          <w:p w14:paraId="631A9BA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descrição </w:t>
            </w:r>
            <w:proofErr w:type="gramStart"/>
            <w:r w:rsidRPr="0053742D">
              <w:rPr>
                <w:rFonts w:eastAsia="Times New Roman" w:cs="Arial"/>
                <w:color w:val="000000"/>
                <w:szCs w:val="24"/>
                <w:lang w:eastAsia="pt-BR"/>
              </w:rPr>
              <w:t>dos  itens</w:t>
            </w:r>
            <w:proofErr w:type="gramEnd"/>
            <w:r w:rsidRPr="0053742D">
              <w:rPr>
                <w:rFonts w:eastAsia="Times New Roman" w:cs="Arial"/>
                <w:color w:val="000000"/>
                <w:szCs w:val="24"/>
                <w:lang w:eastAsia="pt-BR"/>
              </w:rPr>
              <w:t xml:space="preserve">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53742D" w:rsidRPr="0053742D" w14:paraId="17E8D26E" w14:textId="77777777" w:rsidTr="00C3375D">
        <w:trPr>
          <w:trHeight w:val="99"/>
        </w:trPr>
        <w:tc>
          <w:tcPr>
            <w:tcW w:w="341" w:type="pct"/>
            <w:gridSpan w:val="2"/>
            <w:tcBorders>
              <w:top w:val="nil"/>
              <w:left w:val="nil"/>
              <w:bottom w:val="nil"/>
              <w:right w:val="nil"/>
            </w:tcBorders>
            <w:shd w:val="clear" w:color="000000" w:fill="FFF2CC"/>
            <w:hideMark/>
          </w:tcPr>
          <w:p w14:paraId="11F63F2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w:t>
            </w:r>
          </w:p>
        </w:tc>
        <w:tc>
          <w:tcPr>
            <w:tcW w:w="4659" w:type="pct"/>
            <w:gridSpan w:val="6"/>
            <w:tcBorders>
              <w:top w:val="nil"/>
              <w:left w:val="nil"/>
              <w:bottom w:val="nil"/>
              <w:right w:val="nil"/>
            </w:tcBorders>
            <w:shd w:val="clear" w:color="000000" w:fill="FFF2CC"/>
            <w:hideMark/>
          </w:tcPr>
          <w:p w14:paraId="2EE164E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DA PARTICIPAÇÃO EM CONSÓRCIO</w:t>
            </w:r>
          </w:p>
        </w:tc>
      </w:tr>
      <w:tr w:rsidR="0053742D" w:rsidRPr="0053742D" w14:paraId="5B56A86F" w14:textId="77777777" w:rsidTr="00C3375D">
        <w:trPr>
          <w:trHeight w:val="1320"/>
        </w:trPr>
        <w:tc>
          <w:tcPr>
            <w:tcW w:w="341" w:type="pct"/>
            <w:gridSpan w:val="2"/>
            <w:tcBorders>
              <w:top w:val="nil"/>
              <w:left w:val="nil"/>
              <w:bottom w:val="nil"/>
              <w:right w:val="nil"/>
            </w:tcBorders>
            <w:shd w:val="clear" w:color="000000" w:fill="FFFFFF"/>
            <w:hideMark/>
          </w:tcPr>
          <w:p w14:paraId="59DD77A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14.1</w:t>
            </w:r>
          </w:p>
        </w:tc>
        <w:tc>
          <w:tcPr>
            <w:tcW w:w="4659" w:type="pct"/>
            <w:gridSpan w:val="6"/>
            <w:tcBorders>
              <w:top w:val="nil"/>
              <w:left w:val="nil"/>
              <w:bottom w:val="nil"/>
              <w:right w:val="nil"/>
            </w:tcBorders>
            <w:shd w:val="clear" w:color="000000" w:fill="FFFFFF"/>
            <w:hideMark/>
          </w:tcPr>
          <w:p w14:paraId="2043927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presente certame, será permitido a participação de consórcio de empresas, aplicando-se as seguintes regras:</w:t>
            </w:r>
            <w:r w:rsidRPr="0053742D">
              <w:rPr>
                <w:rFonts w:eastAsia="Times New Roman" w:cs="Arial"/>
                <w:color w:val="000000"/>
                <w:szCs w:val="24"/>
                <w:lang w:eastAsia="pt-BR"/>
              </w:rPr>
              <w:br/>
              <w:t>a) A habilitação técnica, será feita por meio do somatório dos quantitativos de cada consorciado e, para efeito de habilitação econômico-financeira, o somatório dos valores de cada consorciado.</w:t>
            </w:r>
            <w:r w:rsidRPr="0053742D">
              <w:rPr>
                <w:rFonts w:eastAsia="Times New Roman" w:cs="Arial"/>
                <w:color w:val="000000"/>
                <w:szCs w:val="24"/>
                <w:lang w:eastAsia="pt-BR"/>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53742D">
              <w:rPr>
                <w:rFonts w:eastAsia="Times New Roman" w:cs="Arial"/>
                <w:color w:val="000000"/>
                <w:szCs w:val="24"/>
                <w:lang w:eastAsia="pt-BR"/>
              </w:rPr>
              <w:br/>
              <w:t xml:space="preserve">c) Deverá ser apresentado, comprovação de compromisso público ou particular de constituição de consórcio, subscrito pelos consorciados. </w:t>
            </w:r>
            <w:r w:rsidRPr="0053742D">
              <w:rPr>
                <w:rFonts w:eastAsia="Times New Roman" w:cs="Arial"/>
                <w:color w:val="000000"/>
                <w:szCs w:val="24"/>
                <w:lang w:eastAsia="pt-BR"/>
              </w:rPr>
              <w:br/>
              <w:t>c.1) O licitante vencedor é obrigado a promover, antes da celebração do contrato, a constituição e o registro do consórcio, nos termos do compromisso aqui previsto;</w:t>
            </w:r>
            <w:r w:rsidRPr="0053742D">
              <w:rPr>
                <w:rFonts w:eastAsia="Times New Roman" w:cs="Arial"/>
                <w:color w:val="000000"/>
                <w:szCs w:val="24"/>
                <w:lang w:eastAsia="pt-BR"/>
              </w:rPr>
              <w:br/>
              <w:t>d) Deverá fazer indicação da empresa líder do consórcio, que será responsável por sua representação perante a Administração;</w:t>
            </w:r>
            <w:r w:rsidRPr="0053742D">
              <w:rPr>
                <w:rFonts w:eastAsia="Times New Roman" w:cs="Arial"/>
                <w:color w:val="000000"/>
                <w:szCs w:val="24"/>
                <w:lang w:eastAsia="pt-BR"/>
              </w:rPr>
              <w:br/>
              <w:t>e) Fica impedido de a empresa consorciada participar, na mesma licitação, de mais de um consórcio ou de forma isolada;</w:t>
            </w:r>
            <w:r w:rsidRPr="0053742D">
              <w:rPr>
                <w:rFonts w:eastAsia="Times New Roman" w:cs="Arial"/>
                <w:color w:val="000000"/>
                <w:szCs w:val="24"/>
                <w:lang w:eastAsia="pt-BR"/>
              </w:rPr>
              <w:br/>
              <w:t>f) É de responsabilidade solidária dos integrantes pelos atos praticados em consórcio, tanto na fase de licitação quanto na de execução do contrato.</w:t>
            </w:r>
          </w:p>
        </w:tc>
      </w:tr>
      <w:tr w:rsidR="0053742D" w:rsidRPr="0053742D" w14:paraId="651D5BF0" w14:textId="77777777" w:rsidTr="00C3375D">
        <w:trPr>
          <w:trHeight w:val="99"/>
        </w:trPr>
        <w:tc>
          <w:tcPr>
            <w:tcW w:w="341" w:type="pct"/>
            <w:gridSpan w:val="2"/>
            <w:tcBorders>
              <w:top w:val="nil"/>
              <w:left w:val="nil"/>
              <w:bottom w:val="nil"/>
              <w:right w:val="nil"/>
            </w:tcBorders>
            <w:shd w:val="clear" w:color="000000" w:fill="FFF2CC"/>
            <w:hideMark/>
          </w:tcPr>
          <w:p w14:paraId="268895E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15</w:t>
            </w:r>
          </w:p>
        </w:tc>
        <w:tc>
          <w:tcPr>
            <w:tcW w:w="4659" w:type="pct"/>
            <w:gridSpan w:val="6"/>
            <w:tcBorders>
              <w:top w:val="nil"/>
              <w:left w:val="nil"/>
              <w:bottom w:val="nil"/>
              <w:right w:val="nil"/>
            </w:tcBorders>
            <w:shd w:val="clear" w:color="000000" w:fill="FFF2CC"/>
            <w:hideMark/>
          </w:tcPr>
          <w:p w14:paraId="60EC524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DAS DISPOSIÇÕES GERAIS</w:t>
            </w:r>
          </w:p>
        </w:tc>
      </w:tr>
      <w:tr w:rsidR="0053742D" w:rsidRPr="0053742D" w14:paraId="500518B7" w14:textId="77777777" w:rsidTr="00C3375D">
        <w:trPr>
          <w:trHeight w:val="360"/>
        </w:trPr>
        <w:tc>
          <w:tcPr>
            <w:tcW w:w="341" w:type="pct"/>
            <w:gridSpan w:val="2"/>
            <w:tcBorders>
              <w:top w:val="nil"/>
              <w:left w:val="nil"/>
              <w:bottom w:val="nil"/>
              <w:right w:val="nil"/>
            </w:tcBorders>
            <w:shd w:val="clear" w:color="000000" w:fill="FFFFFF"/>
            <w:hideMark/>
          </w:tcPr>
          <w:p w14:paraId="325CE07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15.1</w:t>
            </w:r>
          </w:p>
        </w:tc>
        <w:tc>
          <w:tcPr>
            <w:tcW w:w="4659" w:type="pct"/>
            <w:gridSpan w:val="6"/>
            <w:tcBorders>
              <w:top w:val="nil"/>
              <w:left w:val="nil"/>
              <w:bottom w:val="nil"/>
              <w:right w:val="nil"/>
            </w:tcBorders>
            <w:shd w:val="clear" w:color="000000" w:fill="FFFFFF"/>
            <w:hideMark/>
          </w:tcPr>
          <w:p w14:paraId="00C81D96" w14:textId="77777777" w:rsid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p w14:paraId="2B0452BA" w14:textId="77777777" w:rsidR="00C3375D" w:rsidRDefault="00C3375D" w:rsidP="0053742D">
            <w:pPr>
              <w:spacing w:after="0" w:line="240" w:lineRule="auto"/>
              <w:ind w:firstLine="0"/>
              <w:rPr>
                <w:rFonts w:eastAsia="Times New Roman" w:cs="Arial"/>
                <w:color w:val="000000"/>
                <w:szCs w:val="24"/>
                <w:lang w:eastAsia="pt-BR"/>
              </w:rPr>
            </w:pPr>
          </w:p>
          <w:p w14:paraId="301C7D71" w14:textId="77777777" w:rsidR="00C3375D" w:rsidRPr="0053742D" w:rsidRDefault="00C3375D" w:rsidP="0053742D">
            <w:pPr>
              <w:spacing w:after="0" w:line="240" w:lineRule="auto"/>
              <w:ind w:firstLine="0"/>
              <w:rPr>
                <w:rFonts w:eastAsia="Times New Roman" w:cs="Arial"/>
                <w:color w:val="000000"/>
                <w:szCs w:val="24"/>
                <w:lang w:eastAsia="pt-BR"/>
              </w:rPr>
            </w:pPr>
          </w:p>
        </w:tc>
      </w:tr>
      <w:tr w:rsidR="0053742D" w:rsidRPr="0053742D" w14:paraId="700410FF" w14:textId="77777777" w:rsidTr="00C3375D">
        <w:trPr>
          <w:trHeight w:val="381"/>
        </w:trPr>
        <w:tc>
          <w:tcPr>
            <w:tcW w:w="341" w:type="pct"/>
            <w:gridSpan w:val="2"/>
            <w:tcBorders>
              <w:top w:val="nil"/>
              <w:left w:val="nil"/>
              <w:bottom w:val="nil"/>
              <w:right w:val="nil"/>
            </w:tcBorders>
            <w:shd w:val="clear" w:color="000000" w:fill="FFFFFF"/>
            <w:hideMark/>
          </w:tcPr>
          <w:p w14:paraId="6E91F4F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15.2</w:t>
            </w:r>
          </w:p>
        </w:tc>
        <w:tc>
          <w:tcPr>
            <w:tcW w:w="4659" w:type="pct"/>
            <w:gridSpan w:val="6"/>
            <w:tcBorders>
              <w:top w:val="nil"/>
              <w:left w:val="nil"/>
              <w:bottom w:val="nil"/>
              <w:right w:val="nil"/>
            </w:tcBorders>
            <w:shd w:val="clear" w:color="000000" w:fill="FFFFFF"/>
            <w:hideMark/>
          </w:tcPr>
          <w:p w14:paraId="05420DFE" w14:textId="77777777" w:rsid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O prazo de validade da proposta não poderá ser inferior a 01 ano contados da data da homologação do presente expediente, independente de menção expressa na </w:t>
            </w:r>
            <w:proofErr w:type="gramStart"/>
            <w:r w:rsidRPr="0053742D">
              <w:rPr>
                <w:rFonts w:eastAsia="Times New Roman" w:cs="Arial"/>
                <w:color w:val="000000"/>
                <w:szCs w:val="24"/>
                <w:lang w:eastAsia="pt-BR"/>
              </w:rPr>
              <w:t>proposta,  salvo</w:t>
            </w:r>
            <w:proofErr w:type="gramEnd"/>
            <w:r w:rsidRPr="0053742D">
              <w:rPr>
                <w:rFonts w:eastAsia="Times New Roman" w:cs="Arial"/>
                <w:color w:val="000000"/>
                <w:szCs w:val="24"/>
                <w:lang w:eastAsia="pt-BR"/>
              </w:rPr>
              <w:t xml:space="preserve"> se esta ocorrer em prazo superior a 30 dias após a abertura das propostas, o que poderá ser reduzido equivalentemente.</w:t>
            </w:r>
          </w:p>
          <w:p w14:paraId="1D214200" w14:textId="77777777" w:rsidR="00C3375D" w:rsidRDefault="00C3375D" w:rsidP="0053742D">
            <w:pPr>
              <w:spacing w:after="0" w:line="240" w:lineRule="auto"/>
              <w:ind w:firstLine="0"/>
              <w:rPr>
                <w:rFonts w:eastAsia="Times New Roman" w:cs="Arial"/>
                <w:color w:val="000000"/>
                <w:szCs w:val="24"/>
                <w:lang w:eastAsia="pt-BR"/>
              </w:rPr>
            </w:pPr>
          </w:p>
          <w:p w14:paraId="706F11A0" w14:textId="77777777" w:rsidR="00C3375D" w:rsidRPr="0053742D" w:rsidRDefault="00C3375D" w:rsidP="0053742D">
            <w:pPr>
              <w:spacing w:after="0" w:line="240" w:lineRule="auto"/>
              <w:ind w:firstLine="0"/>
              <w:rPr>
                <w:rFonts w:eastAsia="Times New Roman" w:cs="Arial"/>
                <w:color w:val="000000"/>
                <w:szCs w:val="24"/>
                <w:lang w:eastAsia="pt-BR"/>
              </w:rPr>
            </w:pPr>
          </w:p>
        </w:tc>
      </w:tr>
      <w:tr w:rsidR="0053742D" w:rsidRPr="0053742D" w14:paraId="36AB8D94" w14:textId="77777777" w:rsidTr="00C3375D">
        <w:trPr>
          <w:trHeight w:val="399"/>
        </w:trPr>
        <w:tc>
          <w:tcPr>
            <w:tcW w:w="341" w:type="pct"/>
            <w:gridSpan w:val="2"/>
            <w:tcBorders>
              <w:top w:val="nil"/>
              <w:left w:val="nil"/>
              <w:bottom w:val="nil"/>
              <w:right w:val="nil"/>
            </w:tcBorders>
            <w:shd w:val="clear" w:color="000000" w:fill="FFFFFF"/>
            <w:hideMark/>
          </w:tcPr>
          <w:p w14:paraId="670CF9C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15.3</w:t>
            </w:r>
          </w:p>
        </w:tc>
        <w:tc>
          <w:tcPr>
            <w:tcW w:w="4659" w:type="pct"/>
            <w:gridSpan w:val="6"/>
            <w:tcBorders>
              <w:top w:val="nil"/>
              <w:left w:val="nil"/>
              <w:bottom w:val="nil"/>
              <w:right w:val="nil"/>
            </w:tcBorders>
            <w:shd w:val="clear" w:color="000000" w:fill="FFFFFF"/>
            <w:hideMark/>
          </w:tcPr>
          <w:p w14:paraId="23A98430" w14:textId="77777777" w:rsid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14:paraId="08EAEDE1" w14:textId="77777777" w:rsidR="00C3375D" w:rsidRDefault="00C3375D" w:rsidP="0053742D">
            <w:pPr>
              <w:spacing w:after="0" w:line="240" w:lineRule="auto"/>
              <w:ind w:firstLine="0"/>
              <w:rPr>
                <w:rFonts w:eastAsia="Times New Roman" w:cs="Arial"/>
                <w:color w:val="000000"/>
                <w:szCs w:val="24"/>
                <w:lang w:eastAsia="pt-BR"/>
              </w:rPr>
            </w:pPr>
          </w:p>
          <w:p w14:paraId="25494C3F" w14:textId="77777777" w:rsidR="00C3375D" w:rsidRDefault="00C3375D" w:rsidP="0053742D">
            <w:pPr>
              <w:spacing w:after="0" w:line="240" w:lineRule="auto"/>
              <w:ind w:firstLine="0"/>
              <w:rPr>
                <w:rFonts w:eastAsia="Times New Roman" w:cs="Arial"/>
                <w:color w:val="000000"/>
                <w:szCs w:val="24"/>
                <w:lang w:eastAsia="pt-BR"/>
              </w:rPr>
            </w:pPr>
          </w:p>
          <w:p w14:paraId="56487D60" w14:textId="77777777" w:rsidR="00C3375D" w:rsidRDefault="00C3375D" w:rsidP="0053742D">
            <w:pPr>
              <w:spacing w:after="0" w:line="240" w:lineRule="auto"/>
              <w:ind w:firstLine="0"/>
              <w:rPr>
                <w:rFonts w:eastAsia="Times New Roman" w:cs="Arial"/>
                <w:color w:val="000000"/>
                <w:szCs w:val="24"/>
                <w:lang w:eastAsia="pt-BR"/>
              </w:rPr>
            </w:pPr>
          </w:p>
          <w:p w14:paraId="77D80E5A" w14:textId="77777777" w:rsidR="00C3375D" w:rsidRPr="0053742D" w:rsidRDefault="00C3375D" w:rsidP="0053742D">
            <w:pPr>
              <w:spacing w:after="0" w:line="240" w:lineRule="auto"/>
              <w:ind w:firstLine="0"/>
              <w:rPr>
                <w:rFonts w:eastAsia="Times New Roman" w:cs="Arial"/>
                <w:color w:val="000000"/>
                <w:szCs w:val="24"/>
                <w:lang w:eastAsia="pt-BR"/>
              </w:rPr>
            </w:pPr>
          </w:p>
        </w:tc>
      </w:tr>
      <w:tr w:rsidR="0053742D" w:rsidRPr="0053742D" w14:paraId="63B28BD8" w14:textId="77777777" w:rsidTr="00C3375D">
        <w:trPr>
          <w:trHeight w:val="480"/>
        </w:trPr>
        <w:tc>
          <w:tcPr>
            <w:tcW w:w="341" w:type="pct"/>
            <w:gridSpan w:val="2"/>
            <w:tcBorders>
              <w:top w:val="nil"/>
              <w:left w:val="nil"/>
              <w:bottom w:val="nil"/>
              <w:right w:val="nil"/>
            </w:tcBorders>
            <w:shd w:val="clear" w:color="000000" w:fill="FFFFFF"/>
            <w:hideMark/>
          </w:tcPr>
          <w:p w14:paraId="6E633C6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15.4</w:t>
            </w:r>
          </w:p>
        </w:tc>
        <w:tc>
          <w:tcPr>
            <w:tcW w:w="4659" w:type="pct"/>
            <w:gridSpan w:val="6"/>
            <w:tcBorders>
              <w:top w:val="nil"/>
              <w:left w:val="nil"/>
              <w:bottom w:val="nil"/>
              <w:right w:val="nil"/>
            </w:tcBorders>
            <w:shd w:val="clear" w:color="000000" w:fill="FFFFFF"/>
            <w:hideMark/>
          </w:tcPr>
          <w:p w14:paraId="7011533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53742D" w:rsidRPr="0053742D" w14:paraId="009B013C" w14:textId="77777777" w:rsidTr="0053742D">
        <w:trPr>
          <w:trHeight w:val="621"/>
        </w:trPr>
        <w:tc>
          <w:tcPr>
            <w:tcW w:w="5000" w:type="pct"/>
            <w:gridSpan w:val="8"/>
            <w:tcBorders>
              <w:top w:val="nil"/>
              <w:left w:val="nil"/>
              <w:bottom w:val="nil"/>
              <w:right w:val="nil"/>
            </w:tcBorders>
            <w:shd w:val="clear" w:color="000000" w:fill="FFFFFF"/>
            <w:vAlign w:val="center"/>
            <w:hideMark/>
          </w:tcPr>
          <w:p w14:paraId="53ABCB17" w14:textId="616165A8"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 xml:space="preserve">Farol </w:t>
            </w:r>
            <w:r w:rsidR="003A4518">
              <w:rPr>
                <w:rFonts w:eastAsia="Times New Roman" w:cs="Arial"/>
                <w:color w:val="000000"/>
                <w:szCs w:val="24"/>
                <w:lang w:eastAsia="pt-BR"/>
              </w:rPr>
              <w:t xml:space="preserve">10 </w:t>
            </w:r>
            <w:r w:rsidRPr="0053742D">
              <w:rPr>
                <w:rFonts w:eastAsia="Times New Roman" w:cs="Arial"/>
                <w:color w:val="000000"/>
                <w:szCs w:val="24"/>
                <w:lang w:eastAsia="pt-BR"/>
              </w:rPr>
              <w:t xml:space="preserve">de </w:t>
            </w:r>
            <w:r w:rsidR="003A4518">
              <w:rPr>
                <w:rFonts w:eastAsia="Times New Roman" w:cs="Arial"/>
                <w:color w:val="000000"/>
                <w:szCs w:val="24"/>
                <w:lang w:eastAsia="pt-BR"/>
              </w:rPr>
              <w:t>junho</w:t>
            </w:r>
            <w:r w:rsidRPr="0053742D">
              <w:rPr>
                <w:rFonts w:eastAsia="Times New Roman" w:cs="Arial"/>
                <w:color w:val="000000"/>
                <w:szCs w:val="24"/>
                <w:lang w:eastAsia="pt-BR"/>
              </w:rPr>
              <w:t xml:space="preserve"> de 2024</w:t>
            </w:r>
          </w:p>
        </w:tc>
      </w:tr>
      <w:tr w:rsidR="0053742D" w:rsidRPr="0053742D" w14:paraId="508D3DAD" w14:textId="77777777" w:rsidTr="0053742D">
        <w:trPr>
          <w:trHeight w:val="939"/>
        </w:trPr>
        <w:tc>
          <w:tcPr>
            <w:tcW w:w="5000" w:type="pct"/>
            <w:gridSpan w:val="8"/>
            <w:tcBorders>
              <w:top w:val="nil"/>
              <w:left w:val="nil"/>
              <w:bottom w:val="nil"/>
              <w:right w:val="nil"/>
            </w:tcBorders>
            <w:shd w:val="clear" w:color="000000" w:fill="FFFFFF"/>
            <w:vAlign w:val="bottom"/>
            <w:hideMark/>
          </w:tcPr>
          <w:p w14:paraId="296A5376" w14:textId="77777777" w:rsidR="00C3375D" w:rsidRDefault="00C3375D" w:rsidP="0053742D">
            <w:pPr>
              <w:spacing w:after="0" w:line="240" w:lineRule="auto"/>
              <w:ind w:firstLine="0"/>
              <w:jc w:val="center"/>
              <w:rPr>
                <w:rFonts w:eastAsia="Times New Roman" w:cs="Arial"/>
                <w:b/>
                <w:bCs/>
                <w:color w:val="000000"/>
                <w:szCs w:val="24"/>
                <w:lang w:eastAsia="pt-BR"/>
              </w:rPr>
            </w:pPr>
          </w:p>
          <w:p w14:paraId="6A858EB7" w14:textId="77777777" w:rsidR="00C3375D" w:rsidRDefault="00C3375D" w:rsidP="0053742D">
            <w:pPr>
              <w:spacing w:after="0" w:line="240" w:lineRule="auto"/>
              <w:ind w:firstLine="0"/>
              <w:jc w:val="center"/>
              <w:rPr>
                <w:rFonts w:eastAsia="Times New Roman" w:cs="Arial"/>
                <w:b/>
                <w:bCs/>
                <w:color w:val="000000"/>
                <w:szCs w:val="24"/>
                <w:lang w:eastAsia="pt-BR"/>
              </w:rPr>
            </w:pPr>
          </w:p>
          <w:p w14:paraId="227D7FB4" w14:textId="77777777" w:rsidR="00C3375D" w:rsidRDefault="00C3375D" w:rsidP="0053742D">
            <w:pPr>
              <w:spacing w:after="0" w:line="240" w:lineRule="auto"/>
              <w:ind w:firstLine="0"/>
              <w:jc w:val="center"/>
              <w:rPr>
                <w:rFonts w:eastAsia="Times New Roman" w:cs="Arial"/>
                <w:b/>
                <w:bCs/>
                <w:color w:val="000000"/>
                <w:szCs w:val="24"/>
                <w:lang w:eastAsia="pt-BR"/>
              </w:rPr>
            </w:pPr>
          </w:p>
          <w:p w14:paraId="5B8A655E" w14:textId="77777777" w:rsidR="00C3375D" w:rsidRDefault="00C3375D" w:rsidP="0053742D">
            <w:pPr>
              <w:spacing w:after="0" w:line="240" w:lineRule="auto"/>
              <w:ind w:firstLine="0"/>
              <w:jc w:val="center"/>
              <w:rPr>
                <w:rFonts w:eastAsia="Times New Roman" w:cs="Arial"/>
                <w:b/>
                <w:bCs/>
                <w:color w:val="000000"/>
                <w:szCs w:val="24"/>
                <w:lang w:eastAsia="pt-BR"/>
              </w:rPr>
            </w:pPr>
          </w:p>
          <w:p w14:paraId="558B0009" w14:textId="4398E4B2"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 xml:space="preserve">Douglas José </w:t>
            </w:r>
            <w:proofErr w:type="spellStart"/>
            <w:r w:rsidRPr="0053742D">
              <w:rPr>
                <w:rFonts w:eastAsia="Times New Roman" w:cs="Arial"/>
                <w:b/>
                <w:bCs/>
                <w:color w:val="000000"/>
                <w:szCs w:val="24"/>
                <w:lang w:eastAsia="pt-BR"/>
              </w:rPr>
              <w:t>Laquias</w:t>
            </w:r>
            <w:proofErr w:type="spellEnd"/>
          </w:p>
        </w:tc>
      </w:tr>
      <w:tr w:rsidR="0053742D" w:rsidRPr="0053742D" w14:paraId="3FD178A8" w14:textId="77777777" w:rsidTr="0053742D">
        <w:trPr>
          <w:trHeight w:val="120"/>
        </w:trPr>
        <w:tc>
          <w:tcPr>
            <w:tcW w:w="5000" w:type="pct"/>
            <w:gridSpan w:val="8"/>
            <w:tcBorders>
              <w:top w:val="nil"/>
              <w:left w:val="nil"/>
              <w:bottom w:val="nil"/>
              <w:right w:val="nil"/>
            </w:tcBorders>
            <w:shd w:val="clear" w:color="000000" w:fill="FFFFFF"/>
            <w:vAlign w:val="bottom"/>
            <w:hideMark/>
          </w:tcPr>
          <w:p w14:paraId="5583E412"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Responsável pelo gerenciamento da ARP</w:t>
            </w:r>
          </w:p>
        </w:tc>
      </w:tr>
    </w:tbl>
    <w:p w14:paraId="3E61C58F" w14:textId="77777777" w:rsidR="0053742D" w:rsidRDefault="0053742D">
      <w:r>
        <w:br w:type="page"/>
      </w:r>
    </w:p>
    <w:tbl>
      <w:tblPr>
        <w:tblW w:w="5000" w:type="pct"/>
        <w:tblCellMar>
          <w:left w:w="70" w:type="dxa"/>
          <w:right w:w="70" w:type="dxa"/>
        </w:tblCellMar>
        <w:tblLook w:val="04A0" w:firstRow="1" w:lastRow="0" w:firstColumn="1" w:lastColumn="0" w:noHBand="0" w:noVBand="1"/>
      </w:tblPr>
      <w:tblGrid>
        <w:gridCol w:w="276"/>
        <w:gridCol w:w="506"/>
        <w:gridCol w:w="748"/>
        <w:gridCol w:w="548"/>
        <w:gridCol w:w="1848"/>
        <w:gridCol w:w="1878"/>
        <w:gridCol w:w="2074"/>
        <w:gridCol w:w="1195"/>
        <w:gridCol w:w="1127"/>
      </w:tblGrid>
      <w:tr w:rsidR="0053742D" w:rsidRPr="0053742D" w14:paraId="7C2274D5" w14:textId="77777777" w:rsidTr="0053742D">
        <w:trPr>
          <w:trHeight w:val="159"/>
        </w:trPr>
        <w:tc>
          <w:tcPr>
            <w:tcW w:w="144" w:type="pct"/>
            <w:tcBorders>
              <w:top w:val="nil"/>
              <w:left w:val="nil"/>
              <w:bottom w:val="nil"/>
              <w:right w:val="single" w:sz="4" w:space="0" w:color="auto"/>
            </w:tcBorders>
            <w:shd w:val="clear" w:color="auto" w:fill="auto"/>
          </w:tcPr>
          <w:p w14:paraId="1A413D70" w14:textId="77777777" w:rsidR="0053742D" w:rsidRPr="0053742D" w:rsidRDefault="0053742D" w:rsidP="0053742D">
            <w:pPr>
              <w:spacing w:after="0" w:line="240" w:lineRule="auto"/>
              <w:ind w:firstLine="0"/>
              <w:jc w:val="center"/>
              <w:rPr>
                <w:rFonts w:ascii="Calibri" w:eastAsia="Times New Roman" w:hAnsi="Calibri" w:cs="Calibri"/>
                <w:b/>
                <w:bCs/>
                <w:color w:val="000000"/>
                <w:sz w:val="16"/>
                <w:szCs w:val="16"/>
                <w:lang w:eastAsia="pt-BR"/>
              </w:rPr>
            </w:pPr>
          </w:p>
        </w:tc>
        <w:tc>
          <w:tcPr>
            <w:tcW w:w="4856" w:type="pct"/>
            <w:gridSpan w:val="8"/>
            <w:tcBorders>
              <w:top w:val="single" w:sz="4" w:space="0" w:color="auto"/>
              <w:left w:val="nil"/>
              <w:bottom w:val="single" w:sz="4" w:space="0" w:color="auto"/>
              <w:right w:val="single" w:sz="4" w:space="0" w:color="auto"/>
            </w:tcBorders>
            <w:shd w:val="clear" w:color="000000" w:fill="FFF2CC"/>
            <w:vAlign w:val="center"/>
          </w:tcPr>
          <w:p w14:paraId="4EED2E9F" w14:textId="2DB5CDC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b/>
                <w:bCs/>
                <w:color w:val="000000"/>
                <w:szCs w:val="24"/>
                <w:lang w:eastAsia="pt-BR"/>
              </w:rPr>
              <w:t>ADENDO - PLANILHA DE ITENS E VALORES DE REFERÊNCIA</w:t>
            </w:r>
          </w:p>
        </w:tc>
      </w:tr>
      <w:tr w:rsidR="0053742D" w:rsidRPr="0053742D" w14:paraId="45697E06" w14:textId="77777777" w:rsidTr="0053742D">
        <w:trPr>
          <w:trHeight w:val="159"/>
        </w:trPr>
        <w:tc>
          <w:tcPr>
            <w:tcW w:w="144" w:type="pct"/>
            <w:tcBorders>
              <w:top w:val="nil"/>
              <w:left w:val="nil"/>
              <w:bottom w:val="nil"/>
              <w:right w:val="single" w:sz="4" w:space="0" w:color="auto"/>
            </w:tcBorders>
            <w:shd w:val="clear" w:color="auto" w:fill="auto"/>
          </w:tcPr>
          <w:p w14:paraId="7954187D" w14:textId="027F009A" w:rsidR="0053742D" w:rsidRPr="0053742D" w:rsidRDefault="0053742D" w:rsidP="0053742D">
            <w:pPr>
              <w:spacing w:after="0" w:line="240" w:lineRule="auto"/>
              <w:ind w:firstLine="0"/>
              <w:jc w:val="center"/>
              <w:rPr>
                <w:rFonts w:ascii="Calibri" w:eastAsia="Times New Roman" w:hAnsi="Calibri" w:cs="Calibri"/>
                <w:b/>
                <w:bCs/>
                <w:color w:val="000000"/>
                <w:sz w:val="16"/>
                <w:szCs w:val="16"/>
                <w:lang w:eastAsia="pt-BR"/>
              </w:rPr>
            </w:pPr>
          </w:p>
        </w:tc>
        <w:tc>
          <w:tcPr>
            <w:tcW w:w="257" w:type="pct"/>
            <w:tcBorders>
              <w:top w:val="single" w:sz="4" w:space="0" w:color="auto"/>
              <w:left w:val="nil"/>
              <w:bottom w:val="single" w:sz="4" w:space="0" w:color="auto"/>
              <w:right w:val="single" w:sz="4" w:space="0" w:color="auto"/>
            </w:tcBorders>
            <w:shd w:val="clear" w:color="000000" w:fill="FFF2CC"/>
            <w:vAlign w:val="center"/>
            <w:hideMark/>
          </w:tcPr>
          <w:p w14:paraId="2A3C73C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Item</w:t>
            </w:r>
          </w:p>
        </w:tc>
        <w:tc>
          <w:tcPr>
            <w:tcW w:w="375" w:type="pct"/>
            <w:tcBorders>
              <w:top w:val="single" w:sz="4" w:space="0" w:color="auto"/>
              <w:left w:val="nil"/>
              <w:bottom w:val="single" w:sz="4" w:space="0" w:color="auto"/>
              <w:right w:val="single" w:sz="4" w:space="0" w:color="auto"/>
            </w:tcBorders>
            <w:shd w:val="clear" w:color="000000" w:fill="FFF2CC"/>
            <w:vAlign w:val="center"/>
            <w:hideMark/>
          </w:tcPr>
          <w:p w14:paraId="6C31DF85"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proofErr w:type="spellStart"/>
            <w:r w:rsidRPr="0053742D">
              <w:rPr>
                <w:rFonts w:eastAsia="Times New Roman" w:cs="Arial"/>
                <w:color w:val="000000"/>
                <w:sz w:val="16"/>
                <w:szCs w:val="16"/>
                <w:lang w:eastAsia="pt-BR"/>
              </w:rPr>
              <w:t>Unid</w:t>
            </w:r>
            <w:proofErr w:type="spellEnd"/>
          </w:p>
        </w:tc>
        <w:tc>
          <w:tcPr>
            <w:tcW w:w="277" w:type="pct"/>
            <w:tcBorders>
              <w:top w:val="single" w:sz="4" w:space="0" w:color="auto"/>
              <w:left w:val="nil"/>
              <w:bottom w:val="single" w:sz="4" w:space="0" w:color="auto"/>
              <w:right w:val="single" w:sz="4" w:space="0" w:color="auto"/>
            </w:tcBorders>
            <w:shd w:val="clear" w:color="000000" w:fill="FFF2CC"/>
            <w:vAlign w:val="center"/>
            <w:hideMark/>
          </w:tcPr>
          <w:p w14:paraId="5058EFCB"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proofErr w:type="spellStart"/>
            <w:r w:rsidRPr="0053742D">
              <w:rPr>
                <w:rFonts w:eastAsia="Times New Roman" w:cs="Arial"/>
                <w:color w:val="000000"/>
                <w:sz w:val="16"/>
                <w:szCs w:val="16"/>
                <w:lang w:eastAsia="pt-BR"/>
              </w:rPr>
              <w:t>Qtde</w:t>
            </w:r>
            <w:proofErr w:type="spellEnd"/>
          </w:p>
        </w:tc>
        <w:tc>
          <w:tcPr>
            <w:tcW w:w="838" w:type="pct"/>
            <w:tcBorders>
              <w:top w:val="single" w:sz="4" w:space="0" w:color="auto"/>
              <w:left w:val="single" w:sz="4" w:space="0" w:color="auto"/>
              <w:bottom w:val="single" w:sz="4" w:space="0" w:color="auto"/>
              <w:right w:val="single" w:sz="4" w:space="0" w:color="000000"/>
            </w:tcBorders>
            <w:shd w:val="clear" w:color="000000" w:fill="FFF2CC"/>
            <w:vAlign w:val="center"/>
            <w:hideMark/>
          </w:tcPr>
          <w:p w14:paraId="7EF42FF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Descrição</w:t>
            </w:r>
          </w:p>
        </w:tc>
        <w:tc>
          <w:tcPr>
            <w:tcW w:w="929"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655DA6A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Valor Unitário</w:t>
            </w:r>
          </w:p>
        </w:tc>
        <w:tc>
          <w:tcPr>
            <w:tcW w:w="1025"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54D0659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valor total</w:t>
            </w:r>
          </w:p>
        </w:tc>
        <w:tc>
          <w:tcPr>
            <w:tcW w:w="594" w:type="pct"/>
            <w:tcBorders>
              <w:top w:val="single" w:sz="4" w:space="0" w:color="auto"/>
              <w:left w:val="nil"/>
              <w:bottom w:val="single" w:sz="4" w:space="0" w:color="auto"/>
              <w:right w:val="single" w:sz="4" w:space="0" w:color="auto"/>
            </w:tcBorders>
            <w:shd w:val="clear" w:color="000000" w:fill="FFF2CC"/>
            <w:vAlign w:val="center"/>
            <w:hideMark/>
          </w:tcPr>
          <w:p w14:paraId="59D6E9F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Exigido amostra?</w:t>
            </w:r>
          </w:p>
        </w:tc>
        <w:tc>
          <w:tcPr>
            <w:tcW w:w="561"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24D974F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MPE</w:t>
            </w:r>
          </w:p>
        </w:tc>
      </w:tr>
      <w:tr w:rsidR="0053742D" w:rsidRPr="0053742D" w14:paraId="40826B08" w14:textId="77777777" w:rsidTr="0053742D">
        <w:trPr>
          <w:trHeight w:val="141"/>
        </w:trPr>
        <w:tc>
          <w:tcPr>
            <w:tcW w:w="144" w:type="pct"/>
            <w:tcBorders>
              <w:top w:val="nil"/>
              <w:left w:val="nil"/>
              <w:bottom w:val="nil"/>
              <w:right w:val="single" w:sz="4" w:space="0" w:color="auto"/>
            </w:tcBorders>
            <w:shd w:val="clear" w:color="auto" w:fill="auto"/>
            <w:hideMark/>
          </w:tcPr>
          <w:p w14:paraId="7B1498E6" w14:textId="3E40059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b/>
                <w:bCs/>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603A9EE6"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w:t>
            </w:r>
          </w:p>
        </w:tc>
        <w:tc>
          <w:tcPr>
            <w:tcW w:w="375" w:type="pct"/>
            <w:tcBorders>
              <w:top w:val="nil"/>
              <w:left w:val="nil"/>
              <w:bottom w:val="single" w:sz="4" w:space="0" w:color="auto"/>
              <w:right w:val="single" w:sz="4" w:space="0" w:color="auto"/>
            </w:tcBorders>
            <w:shd w:val="clear" w:color="auto" w:fill="auto"/>
            <w:vAlign w:val="center"/>
            <w:hideMark/>
          </w:tcPr>
          <w:p w14:paraId="43EEB466"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LATA</w:t>
            </w:r>
          </w:p>
        </w:tc>
        <w:tc>
          <w:tcPr>
            <w:tcW w:w="277" w:type="pct"/>
            <w:tcBorders>
              <w:top w:val="nil"/>
              <w:left w:val="nil"/>
              <w:bottom w:val="single" w:sz="4" w:space="0" w:color="auto"/>
              <w:right w:val="single" w:sz="4" w:space="0" w:color="auto"/>
            </w:tcBorders>
            <w:shd w:val="clear" w:color="auto" w:fill="auto"/>
            <w:vAlign w:val="center"/>
            <w:hideMark/>
          </w:tcPr>
          <w:p w14:paraId="378B748A"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7C02908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ABACAXI EM CALDA LATA 400 G</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000465"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R$ 9,39</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B5754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R$ 1.878,00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5FFAEE"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2A5EC4"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657DAB46"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6650E5F9"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48937A04"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w:t>
            </w:r>
          </w:p>
        </w:tc>
        <w:tc>
          <w:tcPr>
            <w:tcW w:w="375" w:type="pct"/>
            <w:tcBorders>
              <w:top w:val="nil"/>
              <w:left w:val="nil"/>
              <w:bottom w:val="single" w:sz="4" w:space="0" w:color="auto"/>
              <w:right w:val="single" w:sz="4" w:space="0" w:color="auto"/>
            </w:tcBorders>
            <w:shd w:val="clear" w:color="auto" w:fill="auto"/>
            <w:vAlign w:val="center"/>
            <w:hideMark/>
          </w:tcPr>
          <w:p w14:paraId="5CBCCF42"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UNID</w:t>
            </w:r>
          </w:p>
        </w:tc>
        <w:tc>
          <w:tcPr>
            <w:tcW w:w="277" w:type="pct"/>
            <w:tcBorders>
              <w:top w:val="nil"/>
              <w:left w:val="nil"/>
              <w:bottom w:val="single" w:sz="4" w:space="0" w:color="auto"/>
              <w:right w:val="single" w:sz="4" w:space="0" w:color="auto"/>
            </w:tcBorders>
            <w:shd w:val="clear" w:color="auto" w:fill="auto"/>
            <w:vAlign w:val="center"/>
            <w:hideMark/>
          </w:tcPr>
          <w:p w14:paraId="5267EEB7"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783DD737"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ALHO PICADO OU PASTA SEM SAL PURO 200GR</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427215"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R$ 7,37</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1F51F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R$ 737,00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975AE0"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86126C"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6F2E547F" w14:textId="77777777" w:rsidTr="0053742D">
        <w:trPr>
          <w:trHeight w:val="141"/>
        </w:trPr>
        <w:tc>
          <w:tcPr>
            <w:tcW w:w="144" w:type="pct"/>
            <w:tcBorders>
              <w:top w:val="nil"/>
              <w:left w:val="nil"/>
              <w:bottom w:val="nil"/>
              <w:right w:val="single" w:sz="4" w:space="0" w:color="auto"/>
            </w:tcBorders>
            <w:shd w:val="clear" w:color="auto" w:fill="auto"/>
            <w:vAlign w:val="center"/>
            <w:hideMark/>
          </w:tcPr>
          <w:p w14:paraId="212087CE"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7806A879"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3</w:t>
            </w:r>
          </w:p>
        </w:tc>
        <w:tc>
          <w:tcPr>
            <w:tcW w:w="375" w:type="pct"/>
            <w:tcBorders>
              <w:top w:val="nil"/>
              <w:left w:val="nil"/>
              <w:bottom w:val="single" w:sz="4" w:space="0" w:color="auto"/>
              <w:right w:val="single" w:sz="4" w:space="0" w:color="auto"/>
            </w:tcBorders>
            <w:shd w:val="clear" w:color="auto" w:fill="auto"/>
            <w:vAlign w:val="center"/>
            <w:hideMark/>
          </w:tcPr>
          <w:p w14:paraId="327A2477"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UND</w:t>
            </w:r>
          </w:p>
        </w:tc>
        <w:tc>
          <w:tcPr>
            <w:tcW w:w="277" w:type="pct"/>
            <w:tcBorders>
              <w:top w:val="nil"/>
              <w:left w:val="nil"/>
              <w:bottom w:val="single" w:sz="4" w:space="0" w:color="auto"/>
              <w:right w:val="single" w:sz="4" w:space="0" w:color="auto"/>
            </w:tcBorders>
            <w:shd w:val="clear" w:color="auto" w:fill="auto"/>
            <w:vAlign w:val="center"/>
            <w:hideMark/>
          </w:tcPr>
          <w:p w14:paraId="12D5C279"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2D925C3F"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AZEITE DE DENDE 200ML</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339955"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R$ 8,32</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8E137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R$ 166,40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8CAD6B"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E5B3C5"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301ACA21" w14:textId="77777777" w:rsidTr="0053742D">
        <w:trPr>
          <w:trHeight w:val="141"/>
        </w:trPr>
        <w:tc>
          <w:tcPr>
            <w:tcW w:w="144" w:type="pct"/>
            <w:tcBorders>
              <w:top w:val="nil"/>
              <w:left w:val="nil"/>
              <w:bottom w:val="nil"/>
              <w:right w:val="single" w:sz="4" w:space="0" w:color="auto"/>
            </w:tcBorders>
            <w:shd w:val="clear" w:color="auto" w:fill="auto"/>
            <w:vAlign w:val="center"/>
            <w:hideMark/>
          </w:tcPr>
          <w:p w14:paraId="5F6C745C"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5EB8E0BC"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4</w:t>
            </w:r>
          </w:p>
        </w:tc>
        <w:tc>
          <w:tcPr>
            <w:tcW w:w="375" w:type="pct"/>
            <w:tcBorders>
              <w:top w:val="nil"/>
              <w:left w:val="nil"/>
              <w:bottom w:val="single" w:sz="4" w:space="0" w:color="auto"/>
              <w:right w:val="single" w:sz="4" w:space="0" w:color="auto"/>
            </w:tcBorders>
            <w:shd w:val="clear" w:color="auto" w:fill="auto"/>
            <w:vAlign w:val="center"/>
            <w:hideMark/>
          </w:tcPr>
          <w:p w14:paraId="75927B0A"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UND</w:t>
            </w:r>
          </w:p>
        </w:tc>
        <w:tc>
          <w:tcPr>
            <w:tcW w:w="277" w:type="pct"/>
            <w:tcBorders>
              <w:top w:val="nil"/>
              <w:left w:val="nil"/>
              <w:bottom w:val="single" w:sz="4" w:space="0" w:color="auto"/>
              <w:right w:val="single" w:sz="4" w:space="0" w:color="auto"/>
            </w:tcBorders>
            <w:shd w:val="clear" w:color="auto" w:fill="auto"/>
            <w:vAlign w:val="center"/>
            <w:hideMark/>
          </w:tcPr>
          <w:p w14:paraId="0F871A4F"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50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4D08FCEC"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CEREJA EM CALDA MINIMO 100GR</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62E81D"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R$ 10,82</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6F729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R$ 541,00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8B93FF"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B97DC5"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63EB10AD"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0EC92C7B"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56BC3204"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5</w:t>
            </w:r>
          </w:p>
        </w:tc>
        <w:tc>
          <w:tcPr>
            <w:tcW w:w="375" w:type="pct"/>
            <w:tcBorders>
              <w:top w:val="nil"/>
              <w:left w:val="nil"/>
              <w:bottom w:val="single" w:sz="4" w:space="0" w:color="auto"/>
              <w:right w:val="single" w:sz="4" w:space="0" w:color="auto"/>
            </w:tcBorders>
            <w:shd w:val="clear" w:color="auto" w:fill="auto"/>
            <w:vAlign w:val="center"/>
            <w:hideMark/>
          </w:tcPr>
          <w:p w14:paraId="0CD79A4C"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PCT</w:t>
            </w:r>
          </w:p>
        </w:tc>
        <w:tc>
          <w:tcPr>
            <w:tcW w:w="277" w:type="pct"/>
            <w:tcBorders>
              <w:top w:val="nil"/>
              <w:left w:val="nil"/>
              <w:bottom w:val="single" w:sz="4" w:space="0" w:color="auto"/>
              <w:right w:val="single" w:sz="4" w:space="0" w:color="auto"/>
            </w:tcBorders>
            <w:shd w:val="clear" w:color="auto" w:fill="auto"/>
            <w:vAlign w:val="center"/>
            <w:hideMark/>
          </w:tcPr>
          <w:p w14:paraId="46471D17"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250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3133E023"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CHOCOLATE GRANULADO COLORIDO MINIMO 100GR</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633F2C"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R$ 3,61</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7B332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R$ 902,50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674E64"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3734A2"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15D9EC83"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4BEBB748"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2CE3175B"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6</w:t>
            </w:r>
          </w:p>
        </w:tc>
        <w:tc>
          <w:tcPr>
            <w:tcW w:w="375" w:type="pct"/>
            <w:tcBorders>
              <w:top w:val="nil"/>
              <w:left w:val="nil"/>
              <w:bottom w:val="single" w:sz="4" w:space="0" w:color="auto"/>
              <w:right w:val="single" w:sz="4" w:space="0" w:color="auto"/>
            </w:tcBorders>
            <w:shd w:val="clear" w:color="auto" w:fill="auto"/>
            <w:vAlign w:val="center"/>
            <w:hideMark/>
          </w:tcPr>
          <w:p w14:paraId="1F03BB81"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w:t>
            </w:r>
          </w:p>
        </w:tc>
        <w:tc>
          <w:tcPr>
            <w:tcW w:w="277" w:type="pct"/>
            <w:tcBorders>
              <w:top w:val="nil"/>
              <w:left w:val="nil"/>
              <w:bottom w:val="single" w:sz="4" w:space="0" w:color="auto"/>
              <w:right w:val="single" w:sz="4" w:space="0" w:color="auto"/>
            </w:tcBorders>
            <w:shd w:val="clear" w:color="auto" w:fill="auto"/>
            <w:vAlign w:val="center"/>
            <w:hideMark/>
          </w:tcPr>
          <w:p w14:paraId="6D3CF53D"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569919E6"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CHOCOLATE 50% DE CACAU PÓ SOLÚVEL 200G</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FC025D"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R$ 9,82</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F3832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R$ 1.964,00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FC2393"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ED8A28"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00049CB3" w14:textId="77777777" w:rsidTr="0053742D">
        <w:trPr>
          <w:trHeight w:val="141"/>
        </w:trPr>
        <w:tc>
          <w:tcPr>
            <w:tcW w:w="144" w:type="pct"/>
            <w:tcBorders>
              <w:top w:val="nil"/>
              <w:left w:val="nil"/>
              <w:bottom w:val="nil"/>
              <w:right w:val="single" w:sz="4" w:space="0" w:color="auto"/>
            </w:tcBorders>
            <w:shd w:val="clear" w:color="auto" w:fill="auto"/>
            <w:vAlign w:val="center"/>
            <w:hideMark/>
          </w:tcPr>
          <w:p w14:paraId="6453181B"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62D0BEB0"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7</w:t>
            </w:r>
          </w:p>
        </w:tc>
        <w:tc>
          <w:tcPr>
            <w:tcW w:w="375" w:type="pct"/>
            <w:tcBorders>
              <w:top w:val="nil"/>
              <w:left w:val="nil"/>
              <w:bottom w:val="single" w:sz="4" w:space="0" w:color="auto"/>
              <w:right w:val="single" w:sz="4" w:space="0" w:color="auto"/>
            </w:tcBorders>
            <w:shd w:val="clear" w:color="auto" w:fill="auto"/>
            <w:vAlign w:val="center"/>
            <w:hideMark/>
          </w:tcPr>
          <w:p w14:paraId="7D3061F1"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KG</w:t>
            </w:r>
          </w:p>
        </w:tc>
        <w:tc>
          <w:tcPr>
            <w:tcW w:w="277" w:type="pct"/>
            <w:tcBorders>
              <w:top w:val="nil"/>
              <w:left w:val="nil"/>
              <w:bottom w:val="single" w:sz="4" w:space="0" w:color="auto"/>
              <w:right w:val="single" w:sz="4" w:space="0" w:color="auto"/>
            </w:tcBorders>
            <w:shd w:val="clear" w:color="auto" w:fill="auto"/>
            <w:vAlign w:val="center"/>
            <w:hideMark/>
          </w:tcPr>
          <w:p w14:paraId="442A4BFE"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500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25B2296A"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 xml:space="preserve">COSTELA SUINA RESFRIADA </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CDE534"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R$ 18,74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DEF1F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R$ 9.370,00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F5E7DA"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CC5C7B"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2D866AAE"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4BFC337A"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254FAEDB"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8</w:t>
            </w:r>
          </w:p>
        </w:tc>
        <w:tc>
          <w:tcPr>
            <w:tcW w:w="375" w:type="pct"/>
            <w:tcBorders>
              <w:top w:val="nil"/>
              <w:left w:val="nil"/>
              <w:bottom w:val="single" w:sz="4" w:space="0" w:color="auto"/>
              <w:right w:val="single" w:sz="4" w:space="0" w:color="auto"/>
            </w:tcBorders>
            <w:shd w:val="clear" w:color="auto" w:fill="auto"/>
            <w:vAlign w:val="center"/>
            <w:hideMark/>
          </w:tcPr>
          <w:p w14:paraId="7CF3DF99"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KG</w:t>
            </w:r>
          </w:p>
        </w:tc>
        <w:tc>
          <w:tcPr>
            <w:tcW w:w="277" w:type="pct"/>
            <w:tcBorders>
              <w:top w:val="nil"/>
              <w:left w:val="nil"/>
              <w:bottom w:val="single" w:sz="4" w:space="0" w:color="auto"/>
              <w:right w:val="single" w:sz="4" w:space="0" w:color="auto"/>
            </w:tcBorders>
            <w:shd w:val="clear" w:color="auto" w:fill="auto"/>
            <w:vAlign w:val="center"/>
            <w:hideMark/>
          </w:tcPr>
          <w:p w14:paraId="32D5DAD5"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2625</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5138E6BC" w14:textId="5CE3A2F6"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COSTELÃO (BOVINA) PEÇA INTEIRA</w:t>
            </w:r>
            <w:r w:rsidR="001C5486">
              <w:rPr>
                <w:rFonts w:eastAsia="Times New Roman" w:cs="Arial"/>
                <w:color w:val="000000"/>
                <w:sz w:val="16"/>
                <w:szCs w:val="16"/>
                <w:lang w:eastAsia="pt-BR"/>
              </w:rPr>
              <w:t xml:space="preserve"> (</w:t>
            </w:r>
            <w:r w:rsidR="001C5486" w:rsidRPr="001C5486">
              <w:rPr>
                <w:rFonts w:eastAsia="Times New Roman" w:cs="Arial"/>
                <w:color w:val="000000"/>
                <w:sz w:val="16"/>
                <w:szCs w:val="16"/>
                <w:lang w:eastAsia="pt-BR"/>
              </w:rPr>
              <w:t>cada peça deve ter no mínimo 16 kg).</w:t>
            </w:r>
            <w:r w:rsidR="001C5486">
              <w:rPr>
                <w:rFonts w:eastAsia="Times New Roman" w:cs="Arial"/>
                <w:color w:val="000000"/>
                <w:sz w:val="16"/>
                <w:szCs w:val="16"/>
                <w:lang w:eastAsia="pt-BR"/>
              </w:rPr>
              <w:t xml:space="preserve"> </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57FFE5"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R$ 23,69</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00E31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R$ 62.186,25</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14963C"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D47481"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Ampla participação</w:t>
            </w:r>
          </w:p>
        </w:tc>
      </w:tr>
      <w:tr w:rsidR="0053742D" w:rsidRPr="0053742D" w14:paraId="1C2DE1E7" w14:textId="77777777" w:rsidTr="0053742D">
        <w:trPr>
          <w:trHeight w:val="141"/>
        </w:trPr>
        <w:tc>
          <w:tcPr>
            <w:tcW w:w="144" w:type="pct"/>
            <w:tcBorders>
              <w:top w:val="nil"/>
              <w:left w:val="nil"/>
              <w:bottom w:val="nil"/>
              <w:right w:val="single" w:sz="4" w:space="0" w:color="auto"/>
            </w:tcBorders>
            <w:shd w:val="clear" w:color="auto" w:fill="auto"/>
            <w:vAlign w:val="center"/>
            <w:hideMark/>
          </w:tcPr>
          <w:p w14:paraId="18B76BC1"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4FAD9D16"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9</w:t>
            </w:r>
          </w:p>
        </w:tc>
        <w:tc>
          <w:tcPr>
            <w:tcW w:w="375" w:type="pct"/>
            <w:tcBorders>
              <w:top w:val="nil"/>
              <w:left w:val="nil"/>
              <w:bottom w:val="single" w:sz="4" w:space="0" w:color="auto"/>
              <w:right w:val="single" w:sz="4" w:space="0" w:color="auto"/>
            </w:tcBorders>
            <w:shd w:val="clear" w:color="auto" w:fill="auto"/>
            <w:vAlign w:val="center"/>
            <w:hideMark/>
          </w:tcPr>
          <w:p w14:paraId="527023E4"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KG</w:t>
            </w:r>
          </w:p>
        </w:tc>
        <w:tc>
          <w:tcPr>
            <w:tcW w:w="277" w:type="pct"/>
            <w:tcBorders>
              <w:top w:val="nil"/>
              <w:left w:val="nil"/>
              <w:bottom w:val="single" w:sz="4" w:space="0" w:color="auto"/>
              <w:right w:val="single" w:sz="4" w:space="0" w:color="auto"/>
            </w:tcBorders>
            <w:shd w:val="clear" w:color="auto" w:fill="auto"/>
            <w:vAlign w:val="center"/>
            <w:hideMark/>
          </w:tcPr>
          <w:p w14:paraId="331DC5EF"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875</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183F2F14" w14:textId="3B686FFC"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COSTELÃO (BOVINA) PEÇA INTEIRA</w:t>
            </w:r>
            <w:r w:rsidR="001C5486">
              <w:rPr>
                <w:rFonts w:eastAsia="Times New Roman" w:cs="Arial"/>
                <w:color w:val="000000"/>
                <w:sz w:val="16"/>
                <w:szCs w:val="16"/>
                <w:lang w:eastAsia="pt-BR"/>
              </w:rPr>
              <w:t xml:space="preserve"> (</w:t>
            </w:r>
            <w:r w:rsidR="001C5486" w:rsidRPr="001C5486">
              <w:rPr>
                <w:rFonts w:eastAsia="Times New Roman" w:cs="Arial"/>
                <w:color w:val="000000"/>
                <w:sz w:val="16"/>
                <w:szCs w:val="16"/>
                <w:lang w:eastAsia="pt-BR"/>
              </w:rPr>
              <w:t>cada peça deve ter no mínimo 16 kg).</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2769B9"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R$ 23,69</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0F93D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R$ 20.728,75</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A8147F"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27211A"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Cota MPE</w:t>
            </w:r>
          </w:p>
        </w:tc>
      </w:tr>
      <w:tr w:rsidR="0053742D" w:rsidRPr="0053742D" w14:paraId="5DBC332D"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27400D59"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5F4CCC2C"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10</w:t>
            </w:r>
          </w:p>
        </w:tc>
        <w:tc>
          <w:tcPr>
            <w:tcW w:w="375" w:type="pct"/>
            <w:tcBorders>
              <w:top w:val="nil"/>
              <w:left w:val="nil"/>
              <w:bottom w:val="single" w:sz="4" w:space="0" w:color="auto"/>
              <w:right w:val="single" w:sz="4" w:space="0" w:color="auto"/>
            </w:tcBorders>
            <w:shd w:val="clear" w:color="auto" w:fill="auto"/>
            <w:vAlign w:val="center"/>
            <w:hideMark/>
          </w:tcPr>
          <w:p w14:paraId="2041A0B5"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UNID</w:t>
            </w:r>
          </w:p>
        </w:tc>
        <w:tc>
          <w:tcPr>
            <w:tcW w:w="277" w:type="pct"/>
            <w:tcBorders>
              <w:top w:val="nil"/>
              <w:left w:val="nil"/>
              <w:bottom w:val="single" w:sz="4" w:space="0" w:color="auto"/>
              <w:right w:val="single" w:sz="4" w:space="0" w:color="auto"/>
            </w:tcBorders>
            <w:shd w:val="clear" w:color="auto" w:fill="auto"/>
            <w:vAlign w:val="center"/>
            <w:hideMark/>
          </w:tcPr>
          <w:p w14:paraId="10BF08BD"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50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0BBEEAFE"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CREME PARA CHANTILY LIQUIDO 1 LITRO</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1CFDF2"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R$ 16,71</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4711C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R$ 835,50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8178C7"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032556"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41F2BF00" w14:textId="77777777" w:rsidTr="0053742D">
        <w:trPr>
          <w:trHeight w:val="141"/>
        </w:trPr>
        <w:tc>
          <w:tcPr>
            <w:tcW w:w="144" w:type="pct"/>
            <w:tcBorders>
              <w:top w:val="nil"/>
              <w:left w:val="nil"/>
              <w:bottom w:val="nil"/>
              <w:right w:val="single" w:sz="4" w:space="0" w:color="auto"/>
            </w:tcBorders>
            <w:shd w:val="clear" w:color="auto" w:fill="auto"/>
            <w:vAlign w:val="center"/>
            <w:hideMark/>
          </w:tcPr>
          <w:p w14:paraId="18042482"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71F95CED"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11</w:t>
            </w:r>
          </w:p>
        </w:tc>
        <w:tc>
          <w:tcPr>
            <w:tcW w:w="375" w:type="pct"/>
            <w:tcBorders>
              <w:top w:val="nil"/>
              <w:left w:val="nil"/>
              <w:bottom w:val="single" w:sz="4" w:space="0" w:color="auto"/>
              <w:right w:val="single" w:sz="4" w:space="0" w:color="auto"/>
            </w:tcBorders>
            <w:shd w:val="clear" w:color="auto" w:fill="auto"/>
            <w:vAlign w:val="center"/>
            <w:hideMark/>
          </w:tcPr>
          <w:p w14:paraId="066ED7CD"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UNID</w:t>
            </w:r>
          </w:p>
        </w:tc>
        <w:tc>
          <w:tcPr>
            <w:tcW w:w="277" w:type="pct"/>
            <w:tcBorders>
              <w:top w:val="nil"/>
              <w:left w:val="nil"/>
              <w:bottom w:val="single" w:sz="4" w:space="0" w:color="auto"/>
              <w:right w:val="single" w:sz="4" w:space="0" w:color="auto"/>
            </w:tcBorders>
            <w:shd w:val="clear" w:color="auto" w:fill="auto"/>
            <w:vAlign w:val="center"/>
            <w:hideMark/>
          </w:tcPr>
          <w:p w14:paraId="655995EF"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38D9D016"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ESSÊNCIA DE BAUNILHA 30 ML</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425EE6"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R$ 7,07</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3F81E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R$ 1.414,00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669D55"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AEA4BD"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084F5152" w14:textId="77777777" w:rsidTr="0053742D">
        <w:trPr>
          <w:trHeight w:val="141"/>
        </w:trPr>
        <w:tc>
          <w:tcPr>
            <w:tcW w:w="144" w:type="pct"/>
            <w:tcBorders>
              <w:top w:val="nil"/>
              <w:left w:val="nil"/>
              <w:bottom w:val="nil"/>
              <w:right w:val="single" w:sz="4" w:space="0" w:color="auto"/>
            </w:tcBorders>
            <w:shd w:val="clear" w:color="auto" w:fill="auto"/>
            <w:vAlign w:val="center"/>
            <w:hideMark/>
          </w:tcPr>
          <w:p w14:paraId="189642C3"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578BEB8F"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12</w:t>
            </w:r>
          </w:p>
        </w:tc>
        <w:tc>
          <w:tcPr>
            <w:tcW w:w="375" w:type="pct"/>
            <w:tcBorders>
              <w:top w:val="nil"/>
              <w:left w:val="nil"/>
              <w:bottom w:val="single" w:sz="4" w:space="0" w:color="auto"/>
              <w:right w:val="single" w:sz="4" w:space="0" w:color="auto"/>
            </w:tcBorders>
            <w:shd w:val="clear" w:color="auto" w:fill="auto"/>
            <w:vAlign w:val="center"/>
            <w:hideMark/>
          </w:tcPr>
          <w:p w14:paraId="2DD8BA0C"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PCTE</w:t>
            </w:r>
          </w:p>
        </w:tc>
        <w:tc>
          <w:tcPr>
            <w:tcW w:w="277" w:type="pct"/>
            <w:tcBorders>
              <w:top w:val="nil"/>
              <w:left w:val="nil"/>
              <w:bottom w:val="single" w:sz="4" w:space="0" w:color="auto"/>
              <w:right w:val="single" w:sz="4" w:space="0" w:color="auto"/>
            </w:tcBorders>
            <w:shd w:val="clear" w:color="auto" w:fill="auto"/>
            <w:vAlign w:val="center"/>
            <w:hideMark/>
          </w:tcPr>
          <w:p w14:paraId="6E6623D1"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5F78F160"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FÉCULA DE MANDIOCA 1 KG</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0DB530"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R$ 6,51</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ECB4C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R$ 651,00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DEFA12"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2C79F4"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7703C829" w14:textId="77777777" w:rsidTr="0053742D">
        <w:trPr>
          <w:trHeight w:val="201"/>
        </w:trPr>
        <w:tc>
          <w:tcPr>
            <w:tcW w:w="144" w:type="pct"/>
            <w:tcBorders>
              <w:top w:val="nil"/>
              <w:left w:val="nil"/>
              <w:bottom w:val="nil"/>
              <w:right w:val="single" w:sz="4" w:space="0" w:color="auto"/>
            </w:tcBorders>
            <w:shd w:val="clear" w:color="auto" w:fill="auto"/>
            <w:vAlign w:val="center"/>
            <w:hideMark/>
          </w:tcPr>
          <w:p w14:paraId="65EF7BCC"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2F6D261D"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13</w:t>
            </w:r>
          </w:p>
        </w:tc>
        <w:tc>
          <w:tcPr>
            <w:tcW w:w="375" w:type="pct"/>
            <w:tcBorders>
              <w:top w:val="nil"/>
              <w:left w:val="nil"/>
              <w:bottom w:val="single" w:sz="4" w:space="0" w:color="auto"/>
              <w:right w:val="single" w:sz="4" w:space="0" w:color="auto"/>
            </w:tcBorders>
            <w:shd w:val="clear" w:color="auto" w:fill="auto"/>
            <w:vAlign w:val="center"/>
            <w:hideMark/>
          </w:tcPr>
          <w:p w14:paraId="095BFAAF"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BARRA</w:t>
            </w:r>
          </w:p>
        </w:tc>
        <w:tc>
          <w:tcPr>
            <w:tcW w:w="277" w:type="pct"/>
            <w:tcBorders>
              <w:top w:val="nil"/>
              <w:left w:val="nil"/>
              <w:bottom w:val="single" w:sz="4" w:space="0" w:color="auto"/>
              <w:right w:val="single" w:sz="4" w:space="0" w:color="auto"/>
            </w:tcBorders>
            <w:shd w:val="clear" w:color="auto" w:fill="auto"/>
            <w:vAlign w:val="center"/>
            <w:hideMark/>
          </w:tcPr>
          <w:p w14:paraId="28ACBE61"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06104890"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GELO - ÁGUA MINERAL, ACONDICONADO EM SACOS PLASTICOS, EM BARRA - BARRA 10KG</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D74D08"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R$ 13,75</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B2F0F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R$ 1.375,00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D405E1" w14:textId="60831C24" w:rsidR="0053742D" w:rsidRPr="0053742D" w:rsidRDefault="00A20965" w:rsidP="0053742D">
            <w:pPr>
              <w:spacing w:after="0" w:line="240" w:lineRule="auto"/>
              <w:ind w:firstLine="0"/>
              <w:jc w:val="left"/>
              <w:rPr>
                <w:rFonts w:eastAsia="Times New Roman" w:cs="Arial"/>
                <w:color w:val="000000"/>
                <w:sz w:val="16"/>
                <w:szCs w:val="16"/>
                <w:lang w:eastAsia="pt-BR"/>
              </w:rPr>
            </w:pPr>
            <w:r>
              <w:rPr>
                <w:rFonts w:eastAsia="Times New Roman" w:cs="Arial"/>
                <w:color w:val="000000"/>
                <w:sz w:val="16"/>
                <w:szCs w:val="16"/>
                <w:lang w:eastAsia="pt-BR"/>
              </w:rPr>
              <w:t>não</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F27F20"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543E8F87" w14:textId="77777777" w:rsidTr="0053742D">
        <w:trPr>
          <w:trHeight w:val="201"/>
        </w:trPr>
        <w:tc>
          <w:tcPr>
            <w:tcW w:w="144" w:type="pct"/>
            <w:tcBorders>
              <w:top w:val="nil"/>
              <w:left w:val="nil"/>
              <w:bottom w:val="nil"/>
              <w:right w:val="single" w:sz="4" w:space="0" w:color="auto"/>
            </w:tcBorders>
            <w:shd w:val="clear" w:color="auto" w:fill="auto"/>
            <w:vAlign w:val="center"/>
            <w:hideMark/>
          </w:tcPr>
          <w:p w14:paraId="6722CF6B"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3D7C25E5"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14</w:t>
            </w:r>
          </w:p>
        </w:tc>
        <w:tc>
          <w:tcPr>
            <w:tcW w:w="375" w:type="pct"/>
            <w:tcBorders>
              <w:top w:val="nil"/>
              <w:left w:val="nil"/>
              <w:bottom w:val="single" w:sz="4" w:space="0" w:color="auto"/>
              <w:right w:val="single" w:sz="4" w:space="0" w:color="auto"/>
            </w:tcBorders>
            <w:shd w:val="clear" w:color="auto" w:fill="auto"/>
            <w:vAlign w:val="center"/>
            <w:hideMark/>
          </w:tcPr>
          <w:p w14:paraId="5EC69CDA"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PCTE</w:t>
            </w:r>
          </w:p>
        </w:tc>
        <w:tc>
          <w:tcPr>
            <w:tcW w:w="277" w:type="pct"/>
            <w:tcBorders>
              <w:top w:val="nil"/>
              <w:left w:val="nil"/>
              <w:bottom w:val="single" w:sz="4" w:space="0" w:color="auto"/>
              <w:right w:val="single" w:sz="4" w:space="0" w:color="auto"/>
            </w:tcBorders>
            <w:shd w:val="clear" w:color="auto" w:fill="auto"/>
            <w:vAlign w:val="center"/>
            <w:hideMark/>
          </w:tcPr>
          <w:p w14:paraId="047C4F29"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2FF583F4"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GELO - ÁGUA MINERAL, ACONDICONADO EM SACOS PLASTICOS, EM CUBOS - EMBALAGENS 3KG</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2A2A49"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R$ 7,06</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A5288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R$ 1.412,00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0C68C" w14:textId="42C9E265" w:rsidR="0053742D" w:rsidRPr="0053742D" w:rsidRDefault="00A20965" w:rsidP="0053742D">
            <w:pPr>
              <w:spacing w:after="0" w:line="240" w:lineRule="auto"/>
              <w:ind w:firstLine="0"/>
              <w:jc w:val="left"/>
              <w:rPr>
                <w:rFonts w:eastAsia="Times New Roman" w:cs="Arial"/>
                <w:color w:val="000000"/>
                <w:sz w:val="16"/>
                <w:szCs w:val="16"/>
                <w:lang w:eastAsia="pt-BR"/>
              </w:rPr>
            </w:pPr>
            <w:r>
              <w:rPr>
                <w:rFonts w:eastAsia="Times New Roman" w:cs="Arial"/>
                <w:color w:val="000000"/>
                <w:sz w:val="16"/>
                <w:szCs w:val="16"/>
                <w:lang w:eastAsia="pt-BR"/>
              </w:rPr>
              <w:t>não</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9D93DE"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317F0C30" w14:textId="77777777" w:rsidTr="0053742D">
        <w:trPr>
          <w:trHeight w:val="120"/>
        </w:trPr>
        <w:tc>
          <w:tcPr>
            <w:tcW w:w="144" w:type="pct"/>
            <w:tcBorders>
              <w:top w:val="nil"/>
              <w:left w:val="nil"/>
              <w:bottom w:val="nil"/>
              <w:right w:val="single" w:sz="4" w:space="0" w:color="auto"/>
            </w:tcBorders>
            <w:shd w:val="clear" w:color="auto" w:fill="auto"/>
            <w:vAlign w:val="center"/>
            <w:hideMark/>
          </w:tcPr>
          <w:p w14:paraId="7F150CC0"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6597125E"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15</w:t>
            </w:r>
          </w:p>
        </w:tc>
        <w:tc>
          <w:tcPr>
            <w:tcW w:w="375" w:type="pct"/>
            <w:tcBorders>
              <w:top w:val="nil"/>
              <w:left w:val="nil"/>
              <w:bottom w:val="single" w:sz="4" w:space="0" w:color="auto"/>
              <w:right w:val="single" w:sz="4" w:space="0" w:color="auto"/>
            </w:tcBorders>
            <w:shd w:val="clear" w:color="auto" w:fill="auto"/>
            <w:vAlign w:val="center"/>
            <w:hideMark/>
          </w:tcPr>
          <w:p w14:paraId="6FA87A49"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KG</w:t>
            </w:r>
          </w:p>
        </w:tc>
        <w:tc>
          <w:tcPr>
            <w:tcW w:w="277" w:type="pct"/>
            <w:tcBorders>
              <w:top w:val="nil"/>
              <w:left w:val="nil"/>
              <w:bottom w:val="single" w:sz="4" w:space="0" w:color="auto"/>
              <w:right w:val="single" w:sz="4" w:space="0" w:color="auto"/>
            </w:tcBorders>
            <w:shd w:val="clear" w:color="auto" w:fill="auto"/>
            <w:vAlign w:val="center"/>
            <w:hideMark/>
          </w:tcPr>
          <w:p w14:paraId="2D683011"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1108C53C"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 xml:space="preserve">GENGIBRE </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24E281"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R$ 14,78</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125C4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R$ 1.478,00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6A314E" w14:textId="27FF6C9D" w:rsidR="0053742D" w:rsidRPr="0053742D" w:rsidRDefault="00A20965" w:rsidP="0053742D">
            <w:pPr>
              <w:spacing w:after="0" w:line="240" w:lineRule="auto"/>
              <w:ind w:firstLine="0"/>
              <w:jc w:val="left"/>
              <w:rPr>
                <w:rFonts w:eastAsia="Times New Roman" w:cs="Arial"/>
                <w:color w:val="000000"/>
                <w:sz w:val="16"/>
                <w:szCs w:val="16"/>
                <w:lang w:eastAsia="pt-BR"/>
              </w:rPr>
            </w:pPr>
            <w:r>
              <w:rPr>
                <w:rFonts w:eastAsia="Times New Roman" w:cs="Arial"/>
                <w:color w:val="000000"/>
                <w:sz w:val="16"/>
                <w:szCs w:val="16"/>
                <w:lang w:eastAsia="pt-BR"/>
              </w:rPr>
              <w:t>não</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F27BAA"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261239AC" w14:textId="77777777" w:rsidTr="0053742D">
        <w:trPr>
          <w:trHeight w:val="141"/>
        </w:trPr>
        <w:tc>
          <w:tcPr>
            <w:tcW w:w="144" w:type="pct"/>
            <w:tcBorders>
              <w:top w:val="nil"/>
              <w:left w:val="nil"/>
              <w:bottom w:val="nil"/>
              <w:right w:val="single" w:sz="4" w:space="0" w:color="auto"/>
            </w:tcBorders>
            <w:shd w:val="clear" w:color="auto" w:fill="auto"/>
            <w:vAlign w:val="center"/>
            <w:hideMark/>
          </w:tcPr>
          <w:p w14:paraId="720368B3"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07D47E03"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16</w:t>
            </w:r>
          </w:p>
        </w:tc>
        <w:tc>
          <w:tcPr>
            <w:tcW w:w="375" w:type="pct"/>
            <w:tcBorders>
              <w:top w:val="nil"/>
              <w:left w:val="nil"/>
              <w:bottom w:val="single" w:sz="4" w:space="0" w:color="auto"/>
              <w:right w:val="single" w:sz="4" w:space="0" w:color="auto"/>
            </w:tcBorders>
            <w:shd w:val="clear" w:color="auto" w:fill="auto"/>
            <w:vAlign w:val="center"/>
            <w:hideMark/>
          </w:tcPr>
          <w:p w14:paraId="7DF2EA9D"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KG</w:t>
            </w:r>
          </w:p>
        </w:tc>
        <w:tc>
          <w:tcPr>
            <w:tcW w:w="277" w:type="pct"/>
            <w:tcBorders>
              <w:top w:val="nil"/>
              <w:left w:val="nil"/>
              <w:bottom w:val="single" w:sz="4" w:space="0" w:color="auto"/>
              <w:right w:val="single" w:sz="4" w:space="0" w:color="auto"/>
            </w:tcBorders>
            <w:shd w:val="clear" w:color="auto" w:fill="auto"/>
            <w:vAlign w:val="center"/>
            <w:hideMark/>
          </w:tcPr>
          <w:p w14:paraId="6B1F8BB5"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600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343F9691"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LINGUIÇA CALABRESA</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22C85A"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R$ 20,16</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6D119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R$ 12.096,00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47BEAB" w14:textId="37D81676" w:rsidR="0053742D" w:rsidRPr="0053742D" w:rsidRDefault="00A20965" w:rsidP="0053742D">
            <w:pPr>
              <w:spacing w:after="0" w:line="240" w:lineRule="auto"/>
              <w:ind w:firstLine="0"/>
              <w:jc w:val="left"/>
              <w:rPr>
                <w:rFonts w:eastAsia="Times New Roman" w:cs="Arial"/>
                <w:color w:val="000000"/>
                <w:sz w:val="16"/>
                <w:szCs w:val="16"/>
                <w:lang w:eastAsia="pt-BR"/>
              </w:rPr>
            </w:pPr>
            <w:r>
              <w:rPr>
                <w:rFonts w:eastAsia="Times New Roman" w:cs="Arial"/>
                <w:color w:val="000000"/>
                <w:sz w:val="16"/>
                <w:szCs w:val="16"/>
                <w:lang w:eastAsia="pt-BR"/>
              </w:rPr>
              <w:t>não</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6A7B8B"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3511DF81" w14:textId="77777777" w:rsidTr="0053742D">
        <w:trPr>
          <w:trHeight w:val="300"/>
        </w:trPr>
        <w:tc>
          <w:tcPr>
            <w:tcW w:w="144" w:type="pct"/>
            <w:tcBorders>
              <w:top w:val="nil"/>
              <w:left w:val="nil"/>
              <w:bottom w:val="nil"/>
              <w:right w:val="single" w:sz="4" w:space="0" w:color="auto"/>
            </w:tcBorders>
            <w:shd w:val="clear" w:color="auto" w:fill="auto"/>
            <w:vAlign w:val="center"/>
            <w:hideMark/>
          </w:tcPr>
          <w:p w14:paraId="243B3B7A"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0F656F72"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17</w:t>
            </w:r>
          </w:p>
        </w:tc>
        <w:tc>
          <w:tcPr>
            <w:tcW w:w="375" w:type="pct"/>
            <w:tcBorders>
              <w:top w:val="nil"/>
              <w:left w:val="nil"/>
              <w:bottom w:val="single" w:sz="4" w:space="0" w:color="auto"/>
              <w:right w:val="single" w:sz="4" w:space="0" w:color="auto"/>
            </w:tcBorders>
            <w:shd w:val="clear" w:color="auto" w:fill="auto"/>
            <w:vAlign w:val="center"/>
            <w:hideMark/>
          </w:tcPr>
          <w:p w14:paraId="41711DC3"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UNID</w:t>
            </w:r>
          </w:p>
        </w:tc>
        <w:tc>
          <w:tcPr>
            <w:tcW w:w="277" w:type="pct"/>
            <w:tcBorders>
              <w:top w:val="nil"/>
              <w:left w:val="nil"/>
              <w:bottom w:val="single" w:sz="4" w:space="0" w:color="auto"/>
              <w:right w:val="single" w:sz="4" w:space="0" w:color="auto"/>
            </w:tcBorders>
            <w:shd w:val="clear" w:color="auto" w:fill="auto"/>
            <w:vAlign w:val="center"/>
            <w:hideMark/>
          </w:tcPr>
          <w:p w14:paraId="2B8FA845"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400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41371E28"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MASSA PARA PASTEL 1KG MARCAS DE REFERÊNCIAS SUGERIDAS: ROMANHA; MEZANINO, PODENDO SER COTADAS MARCAS EQUIVALENTES OU SIMILARES OU DE MELHOR QUALIDADE (ACÓRDÃO 113/2016 - PLENÁRIO).</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19D811"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R$ 11,75</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82BFB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R$ 4.700,00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02C560"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5AB656"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33A150EB" w14:textId="77777777" w:rsidTr="0053742D">
        <w:trPr>
          <w:trHeight w:val="300"/>
        </w:trPr>
        <w:tc>
          <w:tcPr>
            <w:tcW w:w="144" w:type="pct"/>
            <w:tcBorders>
              <w:top w:val="nil"/>
              <w:left w:val="nil"/>
              <w:bottom w:val="nil"/>
              <w:right w:val="single" w:sz="4" w:space="0" w:color="auto"/>
            </w:tcBorders>
            <w:shd w:val="clear" w:color="auto" w:fill="auto"/>
            <w:vAlign w:val="center"/>
            <w:hideMark/>
          </w:tcPr>
          <w:p w14:paraId="09B81EAD"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777D78E8"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18</w:t>
            </w:r>
          </w:p>
        </w:tc>
        <w:tc>
          <w:tcPr>
            <w:tcW w:w="375" w:type="pct"/>
            <w:tcBorders>
              <w:top w:val="nil"/>
              <w:left w:val="nil"/>
              <w:bottom w:val="single" w:sz="4" w:space="0" w:color="auto"/>
              <w:right w:val="single" w:sz="4" w:space="0" w:color="auto"/>
            </w:tcBorders>
            <w:shd w:val="clear" w:color="auto" w:fill="auto"/>
            <w:vAlign w:val="center"/>
            <w:hideMark/>
          </w:tcPr>
          <w:p w14:paraId="239466FA"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UNID</w:t>
            </w:r>
          </w:p>
        </w:tc>
        <w:tc>
          <w:tcPr>
            <w:tcW w:w="277" w:type="pct"/>
            <w:tcBorders>
              <w:top w:val="nil"/>
              <w:left w:val="nil"/>
              <w:bottom w:val="single" w:sz="4" w:space="0" w:color="auto"/>
              <w:right w:val="single" w:sz="4" w:space="0" w:color="auto"/>
            </w:tcBorders>
            <w:shd w:val="clear" w:color="auto" w:fill="auto"/>
            <w:vAlign w:val="center"/>
            <w:hideMark/>
          </w:tcPr>
          <w:p w14:paraId="0F3F40B1"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08A17ECD"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MASSA PARA PASTEL 2KG MARCAS DE REFERÊNCIAS SUGERIDAS: ROMANHA; MEZANINO, PODENDO SER COTADAS MARCAS EQUIVALENTES OU SIMILARES OU DE MELHOR QUALIDADE (ACÓRDÃO 113/2016 - PLENÁRIO).</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6BCBCB"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R$ 19,98</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76121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R$ 1.998,00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A028F6"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5038D7"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6E294117" w14:textId="77777777" w:rsidTr="0053742D">
        <w:trPr>
          <w:trHeight w:val="141"/>
        </w:trPr>
        <w:tc>
          <w:tcPr>
            <w:tcW w:w="144" w:type="pct"/>
            <w:tcBorders>
              <w:top w:val="nil"/>
              <w:left w:val="nil"/>
              <w:bottom w:val="nil"/>
              <w:right w:val="single" w:sz="4" w:space="0" w:color="auto"/>
            </w:tcBorders>
            <w:shd w:val="clear" w:color="auto" w:fill="auto"/>
            <w:vAlign w:val="center"/>
            <w:hideMark/>
          </w:tcPr>
          <w:p w14:paraId="4EAA25C8"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70783E66"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19</w:t>
            </w:r>
          </w:p>
        </w:tc>
        <w:tc>
          <w:tcPr>
            <w:tcW w:w="375" w:type="pct"/>
            <w:tcBorders>
              <w:top w:val="nil"/>
              <w:left w:val="nil"/>
              <w:bottom w:val="single" w:sz="4" w:space="0" w:color="auto"/>
              <w:right w:val="single" w:sz="4" w:space="0" w:color="auto"/>
            </w:tcBorders>
            <w:shd w:val="clear" w:color="auto" w:fill="auto"/>
            <w:vAlign w:val="center"/>
            <w:hideMark/>
          </w:tcPr>
          <w:p w14:paraId="4FFEB99A"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UNID</w:t>
            </w:r>
          </w:p>
        </w:tc>
        <w:tc>
          <w:tcPr>
            <w:tcW w:w="277" w:type="pct"/>
            <w:tcBorders>
              <w:top w:val="nil"/>
              <w:left w:val="nil"/>
              <w:bottom w:val="single" w:sz="4" w:space="0" w:color="auto"/>
              <w:right w:val="single" w:sz="4" w:space="0" w:color="auto"/>
            </w:tcBorders>
            <w:shd w:val="clear" w:color="auto" w:fill="auto"/>
            <w:vAlign w:val="center"/>
            <w:hideMark/>
          </w:tcPr>
          <w:p w14:paraId="7A232E2C"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250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32AF3709"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MINI PÃO DE CACHORRO QUENTE</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0A5017"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R$ 15,54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AF47A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R$ 3.885,00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5D1F45"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858418"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1EAE797C"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3FB30E49"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5337D4F8"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20</w:t>
            </w:r>
          </w:p>
        </w:tc>
        <w:tc>
          <w:tcPr>
            <w:tcW w:w="375" w:type="pct"/>
            <w:tcBorders>
              <w:top w:val="nil"/>
              <w:left w:val="nil"/>
              <w:bottom w:val="single" w:sz="4" w:space="0" w:color="auto"/>
              <w:right w:val="single" w:sz="4" w:space="0" w:color="auto"/>
            </w:tcBorders>
            <w:shd w:val="clear" w:color="auto" w:fill="auto"/>
            <w:vAlign w:val="center"/>
            <w:hideMark/>
          </w:tcPr>
          <w:p w14:paraId="1FF20EC1"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GALÃO</w:t>
            </w:r>
          </w:p>
        </w:tc>
        <w:tc>
          <w:tcPr>
            <w:tcW w:w="277" w:type="pct"/>
            <w:tcBorders>
              <w:top w:val="nil"/>
              <w:left w:val="nil"/>
              <w:bottom w:val="single" w:sz="4" w:space="0" w:color="auto"/>
              <w:right w:val="single" w:sz="4" w:space="0" w:color="auto"/>
            </w:tcBorders>
            <w:shd w:val="clear" w:color="auto" w:fill="auto"/>
            <w:vAlign w:val="center"/>
            <w:hideMark/>
          </w:tcPr>
          <w:p w14:paraId="242CC1BB"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6410DE93"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MOLHO DE MOSTARDA AMARELA GALÃO MINIMO 3KG</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AA8066"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R$ 14,95</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0C99E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R$ 1.495,00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790C62"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DCE0F1"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716F9A2C"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26774E4F"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4A03F262"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21</w:t>
            </w:r>
          </w:p>
        </w:tc>
        <w:tc>
          <w:tcPr>
            <w:tcW w:w="375" w:type="pct"/>
            <w:tcBorders>
              <w:top w:val="nil"/>
              <w:left w:val="nil"/>
              <w:bottom w:val="single" w:sz="4" w:space="0" w:color="auto"/>
              <w:right w:val="single" w:sz="4" w:space="0" w:color="auto"/>
            </w:tcBorders>
            <w:shd w:val="clear" w:color="auto" w:fill="auto"/>
            <w:vAlign w:val="center"/>
            <w:hideMark/>
          </w:tcPr>
          <w:p w14:paraId="14767099"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FRASCO</w:t>
            </w:r>
          </w:p>
        </w:tc>
        <w:tc>
          <w:tcPr>
            <w:tcW w:w="277" w:type="pct"/>
            <w:tcBorders>
              <w:top w:val="nil"/>
              <w:left w:val="nil"/>
              <w:bottom w:val="single" w:sz="4" w:space="0" w:color="auto"/>
              <w:right w:val="single" w:sz="4" w:space="0" w:color="auto"/>
            </w:tcBorders>
            <w:shd w:val="clear" w:color="auto" w:fill="auto"/>
            <w:vAlign w:val="center"/>
            <w:hideMark/>
          </w:tcPr>
          <w:p w14:paraId="1ECA4CA4"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51EAE5C0"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MOLHO DE MOSTARDA AMARELA MINIMO 200 GR</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3B0CEE"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R$ 5,31</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BE22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R$ 1.062,00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0986A"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73D999"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1C92AB72"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617A70C9"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3145B0F4"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22</w:t>
            </w:r>
          </w:p>
        </w:tc>
        <w:tc>
          <w:tcPr>
            <w:tcW w:w="375" w:type="pct"/>
            <w:tcBorders>
              <w:top w:val="nil"/>
              <w:left w:val="nil"/>
              <w:bottom w:val="single" w:sz="4" w:space="0" w:color="auto"/>
              <w:right w:val="single" w:sz="4" w:space="0" w:color="auto"/>
            </w:tcBorders>
            <w:shd w:val="clear" w:color="auto" w:fill="auto"/>
            <w:vAlign w:val="center"/>
            <w:hideMark/>
          </w:tcPr>
          <w:p w14:paraId="59A243A0"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UNID</w:t>
            </w:r>
          </w:p>
        </w:tc>
        <w:tc>
          <w:tcPr>
            <w:tcW w:w="277" w:type="pct"/>
            <w:tcBorders>
              <w:top w:val="nil"/>
              <w:left w:val="nil"/>
              <w:bottom w:val="single" w:sz="4" w:space="0" w:color="auto"/>
              <w:right w:val="single" w:sz="4" w:space="0" w:color="auto"/>
            </w:tcBorders>
            <w:shd w:val="clear" w:color="auto" w:fill="auto"/>
            <w:vAlign w:val="center"/>
            <w:hideMark/>
          </w:tcPr>
          <w:p w14:paraId="410939CD"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300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19FB3DCC"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PALITO DE DENTE DE MADEIRA C/ 100 UNID</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871292"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R$ 1,25</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E0566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R$ 375,00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5FDF26" w14:textId="2869599D" w:rsidR="0053742D" w:rsidRPr="0053742D" w:rsidRDefault="00A20965" w:rsidP="0053742D">
            <w:pPr>
              <w:spacing w:after="0" w:line="240" w:lineRule="auto"/>
              <w:ind w:firstLine="0"/>
              <w:jc w:val="left"/>
              <w:rPr>
                <w:rFonts w:eastAsia="Times New Roman" w:cs="Arial"/>
                <w:color w:val="000000"/>
                <w:sz w:val="16"/>
                <w:szCs w:val="16"/>
                <w:lang w:eastAsia="pt-BR"/>
              </w:rPr>
            </w:pPr>
            <w:r>
              <w:rPr>
                <w:rFonts w:eastAsia="Times New Roman" w:cs="Arial"/>
                <w:color w:val="000000"/>
                <w:sz w:val="16"/>
                <w:szCs w:val="16"/>
                <w:lang w:eastAsia="pt-BR"/>
              </w:rPr>
              <w:t>não</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0088F3"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35C3F1D5" w14:textId="77777777" w:rsidTr="0053742D">
        <w:trPr>
          <w:trHeight w:val="321"/>
        </w:trPr>
        <w:tc>
          <w:tcPr>
            <w:tcW w:w="144" w:type="pct"/>
            <w:tcBorders>
              <w:top w:val="nil"/>
              <w:left w:val="nil"/>
              <w:bottom w:val="nil"/>
              <w:right w:val="single" w:sz="4" w:space="0" w:color="auto"/>
            </w:tcBorders>
            <w:shd w:val="clear" w:color="auto" w:fill="auto"/>
            <w:vAlign w:val="center"/>
            <w:hideMark/>
          </w:tcPr>
          <w:p w14:paraId="41C7EDBC"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2DF81D6A"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23</w:t>
            </w:r>
          </w:p>
        </w:tc>
        <w:tc>
          <w:tcPr>
            <w:tcW w:w="375" w:type="pct"/>
            <w:tcBorders>
              <w:top w:val="nil"/>
              <w:left w:val="nil"/>
              <w:bottom w:val="single" w:sz="4" w:space="0" w:color="auto"/>
              <w:right w:val="single" w:sz="4" w:space="0" w:color="auto"/>
            </w:tcBorders>
            <w:shd w:val="clear" w:color="auto" w:fill="auto"/>
            <w:vAlign w:val="center"/>
            <w:hideMark/>
          </w:tcPr>
          <w:p w14:paraId="228D365D"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UNID</w:t>
            </w:r>
          </w:p>
        </w:tc>
        <w:tc>
          <w:tcPr>
            <w:tcW w:w="277" w:type="pct"/>
            <w:tcBorders>
              <w:top w:val="nil"/>
              <w:left w:val="nil"/>
              <w:bottom w:val="single" w:sz="4" w:space="0" w:color="auto"/>
              <w:right w:val="single" w:sz="4" w:space="0" w:color="auto"/>
            </w:tcBorders>
            <w:shd w:val="clear" w:color="auto" w:fill="auto"/>
            <w:vAlign w:val="center"/>
            <w:hideMark/>
          </w:tcPr>
          <w:p w14:paraId="1E6B52DF"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300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1656FA9F"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POLPAS DE FRUTA CONGELADAS VARIOS SABORES 100 GRAMAS MARCAS DE REFERÊNCIA SUGERIDAS: POLPA NORTE, FRUTOFORT; PODENDO SER COTADAS MARCAS EQUIVALENTES OU SIMILARES OU DE MELHOR QUALIDADE (ACÓRDÃO 113/20</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88798F"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R$ 3,21</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AC3F1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R$ 963,00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FDFF0C"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2E3C17"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60F90E53"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39214A0D"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4D22AE1D"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24</w:t>
            </w:r>
          </w:p>
        </w:tc>
        <w:tc>
          <w:tcPr>
            <w:tcW w:w="375" w:type="pct"/>
            <w:tcBorders>
              <w:top w:val="nil"/>
              <w:left w:val="nil"/>
              <w:bottom w:val="single" w:sz="4" w:space="0" w:color="auto"/>
              <w:right w:val="single" w:sz="4" w:space="0" w:color="auto"/>
            </w:tcBorders>
            <w:shd w:val="clear" w:color="auto" w:fill="auto"/>
            <w:vAlign w:val="center"/>
            <w:hideMark/>
          </w:tcPr>
          <w:p w14:paraId="467E5CC3"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KG</w:t>
            </w:r>
          </w:p>
        </w:tc>
        <w:tc>
          <w:tcPr>
            <w:tcW w:w="277" w:type="pct"/>
            <w:tcBorders>
              <w:top w:val="nil"/>
              <w:left w:val="nil"/>
              <w:bottom w:val="single" w:sz="4" w:space="0" w:color="auto"/>
              <w:right w:val="single" w:sz="4" w:space="0" w:color="auto"/>
            </w:tcBorders>
            <w:shd w:val="clear" w:color="auto" w:fill="auto"/>
            <w:vAlign w:val="center"/>
            <w:hideMark/>
          </w:tcPr>
          <w:p w14:paraId="78B97097"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400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7D214331"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PRESUNTO PRE COZIDO FATIADO OU PEÇA</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297EB2"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R$ 23,81</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EE470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R$ 9.524,00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27FA5C" w14:textId="6BE35254"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 </w:t>
            </w:r>
            <w:r w:rsidR="00A20965">
              <w:rPr>
                <w:rFonts w:eastAsia="Times New Roman" w:cs="Arial"/>
                <w:color w:val="000000"/>
                <w:sz w:val="16"/>
                <w:szCs w:val="16"/>
                <w:lang w:eastAsia="pt-BR"/>
              </w:rPr>
              <w:t>não</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BC904F"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1051AEEB" w14:textId="77777777" w:rsidTr="0053742D">
        <w:trPr>
          <w:trHeight w:val="300"/>
        </w:trPr>
        <w:tc>
          <w:tcPr>
            <w:tcW w:w="144" w:type="pct"/>
            <w:tcBorders>
              <w:top w:val="nil"/>
              <w:left w:val="nil"/>
              <w:bottom w:val="nil"/>
              <w:right w:val="single" w:sz="4" w:space="0" w:color="auto"/>
            </w:tcBorders>
            <w:shd w:val="clear" w:color="auto" w:fill="auto"/>
            <w:vAlign w:val="center"/>
            <w:hideMark/>
          </w:tcPr>
          <w:p w14:paraId="4DA76802"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2A4DF71C"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25</w:t>
            </w:r>
          </w:p>
        </w:tc>
        <w:tc>
          <w:tcPr>
            <w:tcW w:w="375" w:type="pct"/>
            <w:tcBorders>
              <w:top w:val="nil"/>
              <w:left w:val="nil"/>
              <w:bottom w:val="single" w:sz="4" w:space="0" w:color="auto"/>
              <w:right w:val="single" w:sz="4" w:space="0" w:color="auto"/>
            </w:tcBorders>
            <w:shd w:val="clear" w:color="auto" w:fill="auto"/>
            <w:vAlign w:val="center"/>
            <w:hideMark/>
          </w:tcPr>
          <w:p w14:paraId="0C0DB39C"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PCTE</w:t>
            </w:r>
          </w:p>
        </w:tc>
        <w:tc>
          <w:tcPr>
            <w:tcW w:w="277" w:type="pct"/>
            <w:tcBorders>
              <w:top w:val="nil"/>
              <w:left w:val="nil"/>
              <w:bottom w:val="single" w:sz="4" w:space="0" w:color="auto"/>
              <w:right w:val="single" w:sz="4" w:space="0" w:color="auto"/>
            </w:tcBorders>
            <w:shd w:val="clear" w:color="auto" w:fill="auto"/>
            <w:vAlign w:val="center"/>
            <w:hideMark/>
          </w:tcPr>
          <w:p w14:paraId="04B01143"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7192E38B"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QUEIJO RALADO TIPO PARMESÃO, 100GR MARCAS DE REFERÊNCIA SUGERIDAS: VIGOR, REGINA; PODENDO SER COTADAS MARCAS EQUIVALENTES OU SIMILARES OU DE MELHOR QUALIDADE (ACÓRDÃO 113/2016 - PLENÁRIO).</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CC18A6"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R$ 7,72</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DA95E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R$ 1.544,00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B4E96D"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6BCAD9"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570907E3" w14:textId="77777777" w:rsidTr="0053742D">
        <w:trPr>
          <w:trHeight w:val="321"/>
        </w:trPr>
        <w:tc>
          <w:tcPr>
            <w:tcW w:w="144" w:type="pct"/>
            <w:tcBorders>
              <w:top w:val="nil"/>
              <w:left w:val="nil"/>
              <w:bottom w:val="nil"/>
              <w:right w:val="single" w:sz="4" w:space="0" w:color="auto"/>
            </w:tcBorders>
            <w:shd w:val="clear" w:color="auto" w:fill="auto"/>
            <w:vAlign w:val="center"/>
            <w:hideMark/>
          </w:tcPr>
          <w:p w14:paraId="28B016CF"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0667C7D6"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26</w:t>
            </w:r>
          </w:p>
        </w:tc>
        <w:tc>
          <w:tcPr>
            <w:tcW w:w="375" w:type="pct"/>
            <w:tcBorders>
              <w:top w:val="nil"/>
              <w:left w:val="nil"/>
              <w:bottom w:val="single" w:sz="4" w:space="0" w:color="auto"/>
              <w:right w:val="single" w:sz="4" w:space="0" w:color="auto"/>
            </w:tcBorders>
            <w:shd w:val="clear" w:color="auto" w:fill="auto"/>
            <w:vAlign w:val="center"/>
            <w:hideMark/>
          </w:tcPr>
          <w:p w14:paraId="566A1EE7"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UNID</w:t>
            </w:r>
          </w:p>
        </w:tc>
        <w:tc>
          <w:tcPr>
            <w:tcW w:w="277" w:type="pct"/>
            <w:tcBorders>
              <w:top w:val="nil"/>
              <w:left w:val="nil"/>
              <w:bottom w:val="single" w:sz="4" w:space="0" w:color="auto"/>
              <w:right w:val="single" w:sz="4" w:space="0" w:color="auto"/>
            </w:tcBorders>
            <w:shd w:val="clear" w:color="auto" w:fill="auto"/>
            <w:vAlign w:val="center"/>
            <w:hideMark/>
          </w:tcPr>
          <w:p w14:paraId="40306CAB"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300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1CC5B36A"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REQUEIJÃO CREMOSO TRADICIONAL 180GR MARCAS DE REFERÊNCIA SUGERIDAS: VIGOR, FRIMESA; TIROLEZ PODENDO SER COTADAS MARCAS EQUIVALENTES OU SIMILARES OU DE MELHOR QUALIDADE (ACÓRDÃO 113/2016 - PLENÁRIO)</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96F8BD"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R$ 7,62</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D1528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R$ 2.286,00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573BFE"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A52F01"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7A7E5ED4"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10807718"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2B658F37"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27</w:t>
            </w:r>
          </w:p>
        </w:tc>
        <w:tc>
          <w:tcPr>
            <w:tcW w:w="375" w:type="pct"/>
            <w:tcBorders>
              <w:top w:val="nil"/>
              <w:left w:val="nil"/>
              <w:bottom w:val="single" w:sz="4" w:space="0" w:color="auto"/>
              <w:right w:val="single" w:sz="4" w:space="0" w:color="auto"/>
            </w:tcBorders>
            <w:shd w:val="clear" w:color="auto" w:fill="auto"/>
            <w:vAlign w:val="center"/>
            <w:hideMark/>
          </w:tcPr>
          <w:p w14:paraId="7233ECFF"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UNID</w:t>
            </w:r>
          </w:p>
        </w:tc>
        <w:tc>
          <w:tcPr>
            <w:tcW w:w="277" w:type="pct"/>
            <w:tcBorders>
              <w:top w:val="nil"/>
              <w:left w:val="nil"/>
              <w:bottom w:val="single" w:sz="4" w:space="0" w:color="auto"/>
              <w:right w:val="single" w:sz="4" w:space="0" w:color="auto"/>
            </w:tcBorders>
            <w:shd w:val="clear" w:color="auto" w:fill="auto"/>
            <w:vAlign w:val="center"/>
            <w:hideMark/>
          </w:tcPr>
          <w:p w14:paraId="4D17DF6F"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150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27E37546"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SACO PIPOCA BRANCO 11X10CM C/ 500 UNID</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5CCD48"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R$ 23,46</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3C2CA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R$ 3.519,00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89F948" w14:textId="50E6FA6D" w:rsidR="0053742D" w:rsidRPr="0053742D" w:rsidRDefault="00A20965" w:rsidP="0053742D">
            <w:pPr>
              <w:spacing w:after="0" w:line="240" w:lineRule="auto"/>
              <w:ind w:firstLine="0"/>
              <w:jc w:val="left"/>
              <w:rPr>
                <w:rFonts w:eastAsia="Times New Roman" w:cs="Arial"/>
                <w:color w:val="000000"/>
                <w:sz w:val="16"/>
                <w:szCs w:val="16"/>
                <w:lang w:eastAsia="pt-BR"/>
              </w:rPr>
            </w:pPr>
            <w:r>
              <w:rPr>
                <w:rFonts w:eastAsia="Times New Roman" w:cs="Arial"/>
                <w:color w:val="000000"/>
                <w:sz w:val="16"/>
                <w:szCs w:val="16"/>
                <w:lang w:eastAsia="pt-BR"/>
              </w:rPr>
              <w:t>não</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2D0751"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0AF6F55D" w14:textId="77777777" w:rsidTr="0053742D">
        <w:trPr>
          <w:trHeight w:val="300"/>
        </w:trPr>
        <w:tc>
          <w:tcPr>
            <w:tcW w:w="144" w:type="pct"/>
            <w:tcBorders>
              <w:top w:val="nil"/>
              <w:left w:val="nil"/>
              <w:bottom w:val="nil"/>
              <w:right w:val="single" w:sz="4" w:space="0" w:color="auto"/>
            </w:tcBorders>
            <w:shd w:val="clear" w:color="auto" w:fill="auto"/>
            <w:vAlign w:val="center"/>
            <w:hideMark/>
          </w:tcPr>
          <w:p w14:paraId="5D08D1E4"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366900CE"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28</w:t>
            </w:r>
          </w:p>
        </w:tc>
        <w:tc>
          <w:tcPr>
            <w:tcW w:w="375" w:type="pct"/>
            <w:tcBorders>
              <w:top w:val="nil"/>
              <w:left w:val="nil"/>
              <w:bottom w:val="single" w:sz="4" w:space="0" w:color="auto"/>
              <w:right w:val="single" w:sz="4" w:space="0" w:color="auto"/>
            </w:tcBorders>
            <w:shd w:val="clear" w:color="auto" w:fill="auto"/>
            <w:vAlign w:val="center"/>
            <w:hideMark/>
          </w:tcPr>
          <w:p w14:paraId="7550A4AB"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PCTE</w:t>
            </w:r>
          </w:p>
        </w:tc>
        <w:tc>
          <w:tcPr>
            <w:tcW w:w="277" w:type="pct"/>
            <w:tcBorders>
              <w:top w:val="nil"/>
              <w:left w:val="nil"/>
              <w:bottom w:val="single" w:sz="4" w:space="0" w:color="auto"/>
              <w:right w:val="single" w:sz="4" w:space="0" w:color="auto"/>
            </w:tcBorders>
            <w:shd w:val="clear" w:color="auto" w:fill="auto"/>
            <w:vAlign w:val="center"/>
            <w:hideMark/>
          </w:tcPr>
          <w:p w14:paraId="31CA190D"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150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312FD4FA"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SAGU, 500 GRAMAS MARCAS DE REFERÊNCIAS SUGERIDAS: AMAFIL, PINDUCA; PODENDO SER COTADAS MARCAS EQUIVALENTES OU SIMILARES OU DE MELHOR QUALIDADE (ACÓRDÃO 113/2016 - PLENÁRIO).</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2E794F"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R$ 6,47</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F0815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R$ 970,50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9F0F45"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199F08"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4B7D9447"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3F2FA336"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219531D3"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29</w:t>
            </w:r>
          </w:p>
        </w:tc>
        <w:tc>
          <w:tcPr>
            <w:tcW w:w="375" w:type="pct"/>
            <w:tcBorders>
              <w:top w:val="nil"/>
              <w:left w:val="nil"/>
              <w:bottom w:val="single" w:sz="4" w:space="0" w:color="auto"/>
              <w:right w:val="single" w:sz="4" w:space="0" w:color="auto"/>
            </w:tcBorders>
            <w:shd w:val="clear" w:color="auto" w:fill="auto"/>
            <w:vAlign w:val="center"/>
            <w:hideMark/>
          </w:tcPr>
          <w:p w14:paraId="73A53202"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PCTE</w:t>
            </w:r>
          </w:p>
        </w:tc>
        <w:tc>
          <w:tcPr>
            <w:tcW w:w="277" w:type="pct"/>
            <w:tcBorders>
              <w:top w:val="nil"/>
              <w:left w:val="nil"/>
              <w:bottom w:val="single" w:sz="4" w:space="0" w:color="auto"/>
              <w:right w:val="single" w:sz="4" w:space="0" w:color="auto"/>
            </w:tcBorders>
            <w:shd w:val="clear" w:color="auto" w:fill="auto"/>
            <w:vAlign w:val="center"/>
            <w:hideMark/>
          </w:tcPr>
          <w:p w14:paraId="237C6612"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76649761"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SAL GROSSO TEMPERADO PARA CHURRASCO 1KG</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29D48E"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R$ 5,22</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CC3F2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R$ 1.044,00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9E8BEA"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6A48F5"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0270958F" w14:textId="77777777" w:rsidTr="0053742D">
        <w:trPr>
          <w:trHeight w:val="141"/>
        </w:trPr>
        <w:tc>
          <w:tcPr>
            <w:tcW w:w="144" w:type="pct"/>
            <w:tcBorders>
              <w:top w:val="nil"/>
              <w:left w:val="nil"/>
              <w:bottom w:val="nil"/>
              <w:right w:val="single" w:sz="4" w:space="0" w:color="auto"/>
            </w:tcBorders>
            <w:shd w:val="clear" w:color="auto" w:fill="auto"/>
            <w:vAlign w:val="center"/>
            <w:hideMark/>
          </w:tcPr>
          <w:p w14:paraId="2BAE4741"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57F04BD3"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30</w:t>
            </w:r>
          </w:p>
        </w:tc>
        <w:tc>
          <w:tcPr>
            <w:tcW w:w="375" w:type="pct"/>
            <w:tcBorders>
              <w:top w:val="nil"/>
              <w:left w:val="nil"/>
              <w:bottom w:val="single" w:sz="4" w:space="0" w:color="auto"/>
              <w:right w:val="single" w:sz="4" w:space="0" w:color="auto"/>
            </w:tcBorders>
            <w:shd w:val="clear" w:color="auto" w:fill="auto"/>
            <w:vAlign w:val="center"/>
            <w:hideMark/>
          </w:tcPr>
          <w:p w14:paraId="3899B4DF"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KG</w:t>
            </w:r>
          </w:p>
        </w:tc>
        <w:tc>
          <w:tcPr>
            <w:tcW w:w="277" w:type="pct"/>
            <w:tcBorders>
              <w:top w:val="nil"/>
              <w:left w:val="nil"/>
              <w:bottom w:val="single" w:sz="4" w:space="0" w:color="auto"/>
              <w:right w:val="single" w:sz="4" w:space="0" w:color="auto"/>
            </w:tcBorders>
            <w:shd w:val="clear" w:color="auto" w:fill="auto"/>
            <w:vAlign w:val="center"/>
            <w:hideMark/>
          </w:tcPr>
          <w:p w14:paraId="7BBC92F8"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150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0C5F2AA2"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SALAME TIPO ITALIANO KG</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6F1C64"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R$ 38,92</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A10AB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R$ 5.838,00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24AE8E"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49272C"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4750F4" w:rsidRPr="0053742D" w14:paraId="26A7762B" w14:textId="77777777" w:rsidTr="00F82C7E">
        <w:trPr>
          <w:trHeight w:val="141"/>
        </w:trPr>
        <w:tc>
          <w:tcPr>
            <w:tcW w:w="144" w:type="pct"/>
            <w:tcBorders>
              <w:top w:val="nil"/>
              <w:left w:val="nil"/>
              <w:bottom w:val="nil"/>
              <w:right w:val="single" w:sz="4" w:space="0" w:color="auto"/>
            </w:tcBorders>
            <w:shd w:val="clear" w:color="auto" w:fill="auto"/>
            <w:vAlign w:val="center"/>
          </w:tcPr>
          <w:p w14:paraId="725169D8" w14:textId="77777777" w:rsidR="004750F4" w:rsidRPr="0053742D" w:rsidRDefault="004750F4" w:rsidP="004750F4">
            <w:pPr>
              <w:spacing w:after="0" w:line="240" w:lineRule="auto"/>
              <w:ind w:firstLine="0"/>
              <w:jc w:val="center"/>
              <w:rPr>
                <w:rFonts w:ascii="Calibri" w:eastAsia="Times New Roman" w:hAnsi="Calibri" w:cs="Calibri"/>
                <w:color w:val="000000"/>
                <w:sz w:val="16"/>
                <w:szCs w:val="16"/>
                <w:lang w:eastAsia="pt-BR"/>
              </w:rPr>
            </w:pPr>
          </w:p>
        </w:tc>
        <w:tc>
          <w:tcPr>
            <w:tcW w:w="257" w:type="pct"/>
            <w:tcBorders>
              <w:top w:val="nil"/>
              <w:left w:val="nil"/>
              <w:bottom w:val="single" w:sz="4" w:space="0" w:color="auto"/>
              <w:right w:val="single" w:sz="4" w:space="0" w:color="auto"/>
            </w:tcBorders>
            <w:shd w:val="clear" w:color="auto" w:fill="auto"/>
          </w:tcPr>
          <w:p w14:paraId="3856743D" w14:textId="27E85746" w:rsidR="004750F4" w:rsidRPr="0053742D" w:rsidRDefault="004750F4" w:rsidP="004750F4">
            <w:pPr>
              <w:spacing w:after="0" w:line="240" w:lineRule="auto"/>
              <w:ind w:firstLine="0"/>
              <w:jc w:val="center"/>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31</w:t>
            </w:r>
          </w:p>
        </w:tc>
        <w:tc>
          <w:tcPr>
            <w:tcW w:w="375" w:type="pct"/>
            <w:tcBorders>
              <w:top w:val="nil"/>
              <w:left w:val="nil"/>
              <w:bottom w:val="single" w:sz="4" w:space="0" w:color="auto"/>
              <w:right w:val="single" w:sz="4" w:space="0" w:color="auto"/>
            </w:tcBorders>
            <w:shd w:val="clear" w:color="auto" w:fill="auto"/>
            <w:vAlign w:val="center"/>
          </w:tcPr>
          <w:p w14:paraId="67B609DF" w14:textId="1768DA5F" w:rsidR="004750F4" w:rsidRPr="0053742D" w:rsidRDefault="004750F4" w:rsidP="004750F4">
            <w:pPr>
              <w:spacing w:after="0" w:line="240" w:lineRule="auto"/>
              <w:ind w:firstLine="0"/>
              <w:jc w:val="left"/>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KG</w:t>
            </w:r>
          </w:p>
        </w:tc>
        <w:tc>
          <w:tcPr>
            <w:tcW w:w="277" w:type="pct"/>
            <w:tcBorders>
              <w:top w:val="nil"/>
              <w:left w:val="nil"/>
              <w:bottom w:val="single" w:sz="4" w:space="0" w:color="auto"/>
              <w:right w:val="single" w:sz="4" w:space="0" w:color="auto"/>
            </w:tcBorders>
            <w:shd w:val="clear" w:color="auto" w:fill="auto"/>
            <w:vAlign w:val="center"/>
          </w:tcPr>
          <w:p w14:paraId="4DA59550" w14:textId="2C8E1BFF" w:rsidR="004750F4" w:rsidRPr="0053742D" w:rsidRDefault="004750F4" w:rsidP="004750F4">
            <w:pPr>
              <w:spacing w:after="0" w:line="240" w:lineRule="auto"/>
              <w:ind w:firstLine="0"/>
              <w:jc w:val="right"/>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300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tcPr>
          <w:p w14:paraId="645E0E14" w14:textId="091BE291" w:rsidR="004750F4" w:rsidRPr="0053742D" w:rsidRDefault="004750F4" w:rsidP="004750F4">
            <w:pPr>
              <w:spacing w:after="0" w:line="240" w:lineRule="auto"/>
              <w:ind w:firstLine="0"/>
              <w:rPr>
                <w:rFonts w:eastAsia="Times New Roman" w:cs="Arial"/>
                <w:color w:val="000000"/>
                <w:sz w:val="16"/>
                <w:szCs w:val="16"/>
                <w:lang w:eastAsia="pt-BR"/>
              </w:rPr>
            </w:pPr>
            <w:r>
              <w:rPr>
                <w:rFonts w:eastAsia="Times New Roman" w:cs="Arial"/>
                <w:color w:val="000000"/>
                <w:sz w:val="16"/>
                <w:szCs w:val="16"/>
                <w:lang w:eastAsia="pt-BR"/>
              </w:rPr>
              <w:t xml:space="preserve">SALSICHARESFRIADA </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074F0450" w14:textId="35185850" w:rsidR="004750F4" w:rsidRPr="004B7A6D" w:rsidRDefault="004750F4" w:rsidP="004750F4">
            <w:pPr>
              <w:spacing w:after="0" w:line="240" w:lineRule="auto"/>
              <w:ind w:firstLine="0"/>
              <w:jc w:val="center"/>
              <w:rPr>
                <w:rFonts w:eastAsia="Times New Roman" w:cs="Arial"/>
                <w:b/>
                <w:bCs/>
                <w:color w:val="000000"/>
                <w:sz w:val="16"/>
                <w:szCs w:val="16"/>
                <w:lang w:eastAsia="pt-BR"/>
              </w:rPr>
            </w:pPr>
            <w:r w:rsidRPr="004B7A6D">
              <w:rPr>
                <w:rFonts w:eastAsia="Times New Roman" w:cs="Arial"/>
                <w:b/>
                <w:bCs/>
                <w:color w:val="000000"/>
                <w:sz w:val="16"/>
                <w:szCs w:val="16"/>
                <w:lang w:eastAsia="pt-BR"/>
              </w:rPr>
              <w:t xml:space="preserve"> R$ 10,11</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7D652BE1" w14:textId="743BCF74" w:rsidR="004750F4" w:rsidRPr="0053742D" w:rsidRDefault="004750F4" w:rsidP="004750F4">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R$ 3.033,00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2D514722" w14:textId="0AB97F2C" w:rsidR="004750F4" w:rsidRPr="0053742D" w:rsidRDefault="00A20965" w:rsidP="004750F4">
            <w:pPr>
              <w:spacing w:after="0" w:line="240" w:lineRule="auto"/>
              <w:ind w:firstLine="0"/>
              <w:jc w:val="left"/>
              <w:rPr>
                <w:rFonts w:eastAsia="Times New Roman" w:cs="Arial"/>
                <w:color w:val="000000"/>
                <w:sz w:val="16"/>
                <w:szCs w:val="16"/>
                <w:lang w:eastAsia="pt-BR"/>
              </w:rPr>
            </w:pPr>
            <w:r>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2222A883" w14:textId="5930602A" w:rsidR="004750F4" w:rsidRPr="0053742D" w:rsidRDefault="004750F4" w:rsidP="004750F4">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4FC17B01"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342648DF"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3BC65627" w14:textId="16ABD8F5"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3</w:t>
            </w:r>
            <w:r w:rsidR="004750F4">
              <w:rPr>
                <w:rFonts w:ascii="Calibri" w:eastAsia="Times New Roman" w:hAnsi="Calibri" w:cs="Calibri"/>
                <w:color w:val="000000"/>
                <w:sz w:val="16"/>
                <w:szCs w:val="16"/>
                <w:lang w:eastAsia="pt-BR"/>
              </w:rPr>
              <w:t>2</w:t>
            </w:r>
          </w:p>
        </w:tc>
        <w:tc>
          <w:tcPr>
            <w:tcW w:w="375" w:type="pct"/>
            <w:tcBorders>
              <w:top w:val="nil"/>
              <w:left w:val="nil"/>
              <w:bottom w:val="single" w:sz="4" w:space="0" w:color="auto"/>
              <w:right w:val="single" w:sz="4" w:space="0" w:color="auto"/>
            </w:tcBorders>
            <w:shd w:val="clear" w:color="auto" w:fill="auto"/>
            <w:vAlign w:val="center"/>
            <w:hideMark/>
          </w:tcPr>
          <w:p w14:paraId="42E3D70E"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UNID</w:t>
            </w:r>
          </w:p>
        </w:tc>
        <w:tc>
          <w:tcPr>
            <w:tcW w:w="277" w:type="pct"/>
            <w:tcBorders>
              <w:top w:val="nil"/>
              <w:left w:val="nil"/>
              <w:bottom w:val="single" w:sz="4" w:space="0" w:color="auto"/>
              <w:right w:val="single" w:sz="4" w:space="0" w:color="auto"/>
            </w:tcBorders>
            <w:shd w:val="clear" w:color="auto" w:fill="auto"/>
            <w:vAlign w:val="center"/>
            <w:hideMark/>
          </w:tcPr>
          <w:p w14:paraId="39BE1977"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350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4CE3BADA"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SUCO DE LARANJA INTEGRAL 200ML</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03E876"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R$ 3,57</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F9970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R$ 1.249,50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232502"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4F8C2D"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56285460"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4C98BB57"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1A57DA9D" w14:textId="253BF9F8"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3</w:t>
            </w:r>
            <w:r w:rsidR="004750F4">
              <w:rPr>
                <w:rFonts w:ascii="Calibri" w:eastAsia="Times New Roman" w:hAnsi="Calibri" w:cs="Calibri"/>
                <w:color w:val="000000"/>
                <w:sz w:val="16"/>
                <w:szCs w:val="16"/>
                <w:lang w:eastAsia="pt-BR"/>
              </w:rPr>
              <w:t>3</w:t>
            </w:r>
          </w:p>
        </w:tc>
        <w:tc>
          <w:tcPr>
            <w:tcW w:w="375" w:type="pct"/>
            <w:tcBorders>
              <w:top w:val="nil"/>
              <w:left w:val="nil"/>
              <w:bottom w:val="single" w:sz="4" w:space="0" w:color="auto"/>
              <w:right w:val="single" w:sz="4" w:space="0" w:color="auto"/>
            </w:tcBorders>
            <w:shd w:val="clear" w:color="auto" w:fill="auto"/>
            <w:vAlign w:val="center"/>
            <w:hideMark/>
          </w:tcPr>
          <w:p w14:paraId="376A82FD"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PCTE</w:t>
            </w:r>
          </w:p>
        </w:tc>
        <w:tc>
          <w:tcPr>
            <w:tcW w:w="277" w:type="pct"/>
            <w:tcBorders>
              <w:top w:val="nil"/>
              <w:left w:val="nil"/>
              <w:bottom w:val="single" w:sz="4" w:space="0" w:color="auto"/>
              <w:right w:val="single" w:sz="4" w:space="0" w:color="auto"/>
            </w:tcBorders>
            <w:shd w:val="clear" w:color="auto" w:fill="auto"/>
            <w:vAlign w:val="center"/>
            <w:hideMark/>
          </w:tcPr>
          <w:p w14:paraId="0C300878"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200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29C18DEE"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TEMPERO EM PÓ 60GR (TIPO SAZON)</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3BFD59"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R$ 4,55</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73063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R$ 910,00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C24AE1"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BF623B"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34D11B07" w14:textId="77777777" w:rsidTr="0053742D">
        <w:trPr>
          <w:trHeight w:val="159"/>
        </w:trPr>
        <w:tc>
          <w:tcPr>
            <w:tcW w:w="144" w:type="pct"/>
            <w:tcBorders>
              <w:top w:val="nil"/>
              <w:left w:val="nil"/>
              <w:bottom w:val="nil"/>
              <w:right w:val="single" w:sz="4" w:space="0" w:color="auto"/>
            </w:tcBorders>
            <w:shd w:val="clear" w:color="auto" w:fill="auto"/>
            <w:vAlign w:val="center"/>
            <w:hideMark/>
          </w:tcPr>
          <w:p w14:paraId="6439CE80" w14:textId="77777777"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 </w:t>
            </w:r>
          </w:p>
        </w:tc>
        <w:tc>
          <w:tcPr>
            <w:tcW w:w="257" w:type="pct"/>
            <w:tcBorders>
              <w:top w:val="nil"/>
              <w:left w:val="nil"/>
              <w:bottom w:val="single" w:sz="4" w:space="0" w:color="auto"/>
              <w:right w:val="single" w:sz="4" w:space="0" w:color="auto"/>
            </w:tcBorders>
            <w:shd w:val="clear" w:color="auto" w:fill="auto"/>
            <w:hideMark/>
          </w:tcPr>
          <w:p w14:paraId="18B3E65C" w14:textId="30CDB09D" w:rsidR="0053742D" w:rsidRPr="0053742D" w:rsidRDefault="0053742D" w:rsidP="0053742D">
            <w:pPr>
              <w:spacing w:after="0" w:line="240" w:lineRule="auto"/>
              <w:ind w:firstLine="0"/>
              <w:jc w:val="center"/>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3</w:t>
            </w:r>
            <w:r w:rsidR="004750F4">
              <w:rPr>
                <w:rFonts w:ascii="Calibri" w:eastAsia="Times New Roman" w:hAnsi="Calibri" w:cs="Calibri"/>
                <w:color w:val="000000"/>
                <w:sz w:val="16"/>
                <w:szCs w:val="16"/>
                <w:lang w:eastAsia="pt-BR"/>
              </w:rPr>
              <w:t>4</w:t>
            </w:r>
          </w:p>
        </w:tc>
        <w:tc>
          <w:tcPr>
            <w:tcW w:w="375" w:type="pct"/>
            <w:tcBorders>
              <w:top w:val="nil"/>
              <w:left w:val="nil"/>
              <w:bottom w:val="single" w:sz="4" w:space="0" w:color="auto"/>
              <w:right w:val="single" w:sz="4" w:space="0" w:color="auto"/>
            </w:tcBorders>
            <w:shd w:val="clear" w:color="auto" w:fill="auto"/>
            <w:vAlign w:val="center"/>
            <w:hideMark/>
          </w:tcPr>
          <w:p w14:paraId="48991370" w14:textId="77777777" w:rsidR="0053742D" w:rsidRPr="0053742D" w:rsidRDefault="0053742D" w:rsidP="0053742D">
            <w:pPr>
              <w:spacing w:after="0" w:line="240" w:lineRule="auto"/>
              <w:ind w:firstLine="0"/>
              <w:jc w:val="lef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UNID</w:t>
            </w:r>
          </w:p>
        </w:tc>
        <w:tc>
          <w:tcPr>
            <w:tcW w:w="277" w:type="pct"/>
            <w:tcBorders>
              <w:top w:val="nil"/>
              <w:left w:val="nil"/>
              <w:bottom w:val="single" w:sz="4" w:space="0" w:color="auto"/>
              <w:right w:val="single" w:sz="4" w:space="0" w:color="auto"/>
            </w:tcBorders>
            <w:shd w:val="clear" w:color="auto" w:fill="auto"/>
            <w:vAlign w:val="center"/>
            <w:hideMark/>
          </w:tcPr>
          <w:p w14:paraId="338B9C7C" w14:textId="77777777" w:rsidR="0053742D" w:rsidRPr="0053742D" w:rsidRDefault="0053742D" w:rsidP="0053742D">
            <w:pPr>
              <w:spacing w:after="0" w:line="240" w:lineRule="auto"/>
              <w:ind w:firstLine="0"/>
              <w:jc w:val="right"/>
              <w:rPr>
                <w:rFonts w:ascii="Calibri" w:eastAsia="Times New Roman" w:hAnsi="Calibri" w:cs="Calibri"/>
                <w:color w:val="000000"/>
                <w:sz w:val="16"/>
                <w:szCs w:val="16"/>
                <w:lang w:eastAsia="pt-BR"/>
              </w:rPr>
            </w:pPr>
            <w:r w:rsidRPr="0053742D">
              <w:rPr>
                <w:rFonts w:ascii="Calibri" w:eastAsia="Times New Roman" w:hAnsi="Calibri" w:cs="Calibri"/>
                <w:color w:val="000000"/>
                <w:sz w:val="16"/>
                <w:szCs w:val="16"/>
                <w:lang w:eastAsia="pt-BR"/>
              </w:rPr>
              <w:t>100</w:t>
            </w:r>
          </w:p>
        </w:tc>
        <w:tc>
          <w:tcPr>
            <w:tcW w:w="838"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0DFF1100" w14:textId="77777777" w:rsidR="0053742D" w:rsidRPr="0053742D" w:rsidRDefault="0053742D" w:rsidP="0053742D">
            <w:pPr>
              <w:spacing w:after="0" w:line="240" w:lineRule="auto"/>
              <w:ind w:firstLine="0"/>
              <w:rPr>
                <w:rFonts w:eastAsia="Times New Roman" w:cs="Arial"/>
                <w:color w:val="000000"/>
                <w:sz w:val="16"/>
                <w:szCs w:val="16"/>
                <w:lang w:eastAsia="pt-BR"/>
              </w:rPr>
            </w:pPr>
            <w:r w:rsidRPr="0053742D">
              <w:rPr>
                <w:rFonts w:eastAsia="Times New Roman" w:cs="Arial"/>
                <w:color w:val="000000"/>
                <w:sz w:val="16"/>
                <w:szCs w:val="16"/>
                <w:lang w:eastAsia="pt-BR"/>
              </w:rPr>
              <w:t>TORRADA TRADICIONAL MINIMO 140GR</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08A689"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R$ 5,13</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E9BF4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R$ 513,00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B8A50" w14:textId="77777777" w:rsidR="0053742D" w:rsidRPr="0053742D" w:rsidRDefault="0053742D" w:rsidP="0053742D">
            <w:pPr>
              <w:spacing w:after="0" w:line="240" w:lineRule="auto"/>
              <w:ind w:firstLine="0"/>
              <w:jc w:val="left"/>
              <w:rPr>
                <w:rFonts w:eastAsia="Times New Roman" w:cs="Arial"/>
                <w:color w:val="000000"/>
                <w:sz w:val="16"/>
                <w:szCs w:val="16"/>
                <w:lang w:eastAsia="pt-BR"/>
              </w:rPr>
            </w:pPr>
            <w:r w:rsidRPr="0053742D">
              <w:rPr>
                <w:rFonts w:eastAsia="Times New Roman" w:cs="Arial"/>
                <w:color w:val="000000"/>
                <w:sz w:val="16"/>
                <w:szCs w:val="16"/>
                <w:lang w:eastAsia="pt-BR"/>
              </w:rPr>
              <w:t>sim</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D60D82" w14:textId="77777777" w:rsidR="0053742D" w:rsidRPr="0053742D" w:rsidRDefault="0053742D" w:rsidP="0053742D">
            <w:pPr>
              <w:spacing w:after="0" w:line="240" w:lineRule="auto"/>
              <w:ind w:firstLine="0"/>
              <w:jc w:val="center"/>
              <w:rPr>
                <w:rFonts w:eastAsia="Times New Roman" w:cs="Arial"/>
                <w:color w:val="000000"/>
                <w:sz w:val="14"/>
                <w:szCs w:val="14"/>
                <w:lang w:eastAsia="pt-BR"/>
              </w:rPr>
            </w:pPr>
            <w:r w:rsidRPr="0053742D">
              <w:rPr>
                <w:rFonts w:eastAsia="Times New Roman" w:cs="Arial"/>
                <w:color w:val="000000"/>
                <w:sz w:val="14"/>
                <w:szCs w:val="14"/>
                <w:lang w:eastAsia="pt-BR"/>
              </w:rPr>
              <w:t>Exclusivo MPE</w:t>
            </w:r>
          </w:p>
        </w:tc>
      </w:tr>
      <w:tr w:rsidR="0053742D" w:rsidRPr="0053742D" w14:paraId="7E9FB44D" w14:textId="77777777" w:rsidTr="0053742D">
        <w:trPr>
          <w:trHeight w:val="60"/>
        </w:trPr>
        <w:tc>
          <w:tcPr>
            <w:tcW w:w="5000" w:type="pct"/>
            <w:gridSpan w:val="9"/>
            <w:tcBorders>
              <w:top w:val="nil"/>
              <w:left w:val="nil"/>
              <w:bottom w:val="nil"/>
              <w:right w:val="nil"/>
            </w:tcBorders>
            <w:shd w:val="clear" w:color="auto" w:fill="auto"/>
            <w:hideMark/>
          </w:tcPr>
          <w:p w14:paraId="5506BD79" w14:textId="32A41C37" w:rsidR="0053742D" w:rsidRPr="0053742D" w:rsidRDefault="0053742D" w:rsidP="0053742D">
            <w:pPr>
              <w:spacing w:after="0" w:line="240" w:lineRule="auto"/>
              <w:ind w:firstLine="0"/>
              <w:jc w:val="center"/>
              <w:rPr>
                <w:rFonts w:eastAsia="Times New Roman" w:cs="Arial"/>
                <w:color w:val="000000"/>
                <w:sz w:val="16"/>
                <w:szCs w:val="16"/>
                <w:lang w:eastAsia="pt-BR"/>
              </w:rPr>
            </w:pPr>
            <w:r>
              <w:br w:type="page"/>
            </w:r>
          </w:p>
        </w:tc>
      </w:tr>
      <w:tr w:rsidR="0053742D" w:rsidRPr="0053742D" w14:paraId="16E68D6E" w14:textId="77777777" w:rsidTr="0053742D">
        <w:trPr>
          <w:trHeight w:val="141"/>
        </w:trPr>
        <w:tc>
          <w:tcPr>
            <w:tcW w:w="134" w:type="pct"/>
            <w:tcBorders>
              <w:top w:val="nil"/>
              <w:left w:val="nil"/>
              <w:bottom w:val="nil"/>
              <w:right w:val="nil"/>
            </w:tcBorders>
            <w:shd w:val="clear" w:color="000000" w:fill="FFF2CC"/>
            <w:hideMark/>
          </w:tcPr>
          <w:p w14:paraId="4FD4FD03" w14:textId="77777777" w:rsidR="0053742D" w:rsidRPr="0053742D" w:rsidRDefault="0053742D" w:rsidP="0053742D">
            <w:pPr>
              <w:spacing w:after="0" w:line="240" w:lineRule="auto"/>
              <w:ind w:firstLine="0"/>
              <w:jc w:val="left"/>
              <w:rPr>
                <w:rFonts w:ascii="Calibri" w:eastAsia="Times New Roman" w:hAnsi="Calibri" w:cs="Calibri"/>
                <w:color w:val="000000"/>
                <w:sz w:val="22"/>
                <w:lang w:eastAsia="pt-BR"/>
              </w:rPr>
            </w:pPr>
            <w:r w:rsidRPr="0053742D">
              <w:rPr>
                <w:rFonts w:ascii="Calibri" w:eastAsia="Times New Roman" w:hAnsi="Calibri" w:cs="Calibri"/>
                <w:color w:val="000000"/>
                <w:sz w:val="22"/>
                <w:lang w:eastAsia="pt-BR"/>
              </w:rPr>
              <w:t> </w:t>
            </w:r>
          </w:p>
        </w:tc>
        <w:tc>
          <w:tcPr>
            <w:tcW w:w="4866" w:type="pct"/>
            <w:gridSpan w:val="8"/>
            <w:tcBorders>
              <w:top w:val="nil"/>
              <w:left w:val="nil"/>
              <w:bottom w:val="nil"/>
              <w:right w:val="nil"/>
            </w:tcBorders>
            <w:shd w:val="clear" w:color="000000" w:fill="FFF2CC"/>
            <w:vAlign w:val="center"/>
            <w:hideMark/>
          </w:tcPr>
          <w:p w14:paraId="38FB2C7D" w14:textId="77777777" w:rsidR="0053742D" w:rsidRPr="0053742D" w:rsidRDefault="0053742D" w:rsidP="0053742D">
            <w:pPr>
              <w:spacing w:after="0" w:line="240" w:lineRule="auto"/>
              <w:ind w:firstLine="0"/>
              <w:jc w:val="center"/>
              <w:rPr>
                <w:rFonts w:eastAsia="Times New Roman" w:cs="Arial"/>
                <w:b/>
                <w:bCs/>
                <w:color w:val="000000"/>
                <w:sz w:val="28"/>
                <w:szCs w:val="28"/>
                <w:lang w:eastAsia="pt-BR"/>
              </w:rPr>
            </w:pPr>
            <w:r w:rsidRPr="0053742D">
              <w:rPr>
                <w:rFonts w:eastAsia="Times New Roman" w:cs="Arial"/>
                <w:b/>
                <w:bCs/>
                <w:color w:val="000000"/>
                <w:sz w:val="28"/>
                <w:szCs w:val="28"/>
                <w:lang w:eastAsia="pt-BR"/>
              </w:rPr>
              <w:t>DETALHAMENTO E CONDIÇÕES ESPECÍFICAS DO OBJETO</w:t>
            </w:r>
          </w:p>
        </w:tc>
      </w:tr>
      <w:tr w:rsidR="0053742D" w:rsidRPr="0053742D" w14:paraId="30D1BFB4" w14:textId="77777777" w:rsidTr="0053742D">
        <w:trPr>
          <w:trHeight w:val="2160"/>
        </w:trPr>
        <w:tc>
          <w:tcPr>
            <w:tcW w:w="5000" w:type="pct"/>
            <w:gridSpan w:val="9"/>
            <w:tcBorders>
              <w:top w:val="nil"/>
              <w:left w:val="nil"/>
              <w:bottom w:val="nil"/>
              <w:right w:val="nil"/>
            </w:tcBorders>
            <w:shd w:val="clear" w:color="000000" w:fill="FFFFFF"/>
            <w:hideMark/>
          </w:tcPr>
          <w:p w14:paraId="25CC7C85"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 Os produtos deverão atender ao disposto no edital;</w:t>
            </w:r>
            <w:r w:rsidRPr="0053742D">
              <w:rPr>
                <w:rFonts w:eastAsia="Times New Roman" w:cs="Arial"/>
                <w:color w:val="000000"/>
                <w:sz w:val="22"/>
                <w:lang w:eastAsia="pt-BR"/>
              </w:rPr>
              <w:br/>
              <w:t xml:space="preserve">• O não cumprimento do exigido, ou a qualidade do objeto não estarem dentro das normas exigidas será motivo de rescisão de contrato sem prejuízos para a administração; </w:t>
            </w:r>
            <w:r w:rsidRPr="0053742D">
              <w:rPr>
                <w:rFonts w:eastAsia="Times New Roman" w:cs="Arial"/>
                <w:color w:val="000000"/>
                <w:sz w:val="22"/>
                <w:lang w:eastAsia="pt-BR"/>
              </w:rPr>
              <w:br/>
              <w:t>• Caso o objeto apresente características fora do padrão solicitado, o produto não será recebido, devendo ser providenciada nova entrega do objeto com as características exigidas e os dias contarão como atraso, podendo incorrer em multa contratual;</w:t>
            </w:r>
            <w:r w:rsidRPr="0053742D">
              <w:rPr>
                <w:rFonts w:eastAsia="Times New Roman" w:cs="Arial"/>
                <w:color w:val="000000"/>
                <w:sz w:val="22"/>
                <w:lang w:eastAsia="pt-BR"/>
              </w:rPr>
              <w:br/>
              <w:t>• A licitante contratada deverá substituir, dentro do período 01 (um) dia útil, contado da solicitação da contratante, o produto que venha a apresentar falhas ou defeitos insanáveis, sem que isto acarrete ônus para a contratante;</w:t>
            </w:r>
            <w:r w:rsidRPr="0053742D">
              <w:rPr>
                <w:rFonts w:eastAsia="Times New Roman" w:cs="Arial"/>
                <w:color w:val="000000"/>
                <w:sz w:val="22"/>
                <w:lang w:eastAsia="pt-BR"/>
              </w:rPr>
              <w:br/>
              <w:t>• Os produtos deverão ser novos, onde não será admitido em hipótese alguma embalagens rasgadas ou violadas, e produtos com prazo de validade vencida, deverão também atender a referências de mercado (comercializado em prateleira), e focar em produtos que  sejam  regulados compulsoriamente;</w:t>
            </w:r>
            <w:r w:rsidRPr="0053742D">
              <w:rPr>
                <w:rFonts w:eastAsia="Times New Roman" w:cs="Arial"/>
                <w:color w:val="000000"/>
                <w:sz w:val="22"/>
                <w:lang w:eastAsia="pt-BR"/>
              </w:rPr>
              <w:br/>
              <w:t>• Os produtos deverão estar no que couber dentro das normas do INMETRO, IPEM, ABNT, ANVISA, VIGILÂNCIA SANITÁRIA e demais órgãos reguladores;</w:t>
            </w:r>
            <w:r w:rsidRPr="0053742D">
              <w:rPr>
                <w:rFonts w:eastAsia="Times New Roman" w:cs="Arial"/>
                <w:color w:val="000000"/>
                <w:sz w:val="22"/>
                <w:lang w:eastAsia="pt-BR"/>
              </w:rPr>
              <w:br/>
              <w:t xml:space="preserve">• Os produtos deverão ser entregues devidamente embalados, de forma a não serem danificados durante as operações de transporte e descarga no local indicado da entrega; </w:t>
            </w:r>
            <w:r w:rsidRPr="0053742D">
              <w:rPr>
                <w:rFonts w:eastAsia="Times New Roman" w:cs="Arial"/>
                <w:color w:val="000000"/>
                <w:sz w:val="22"/>
                <w:lang w:eastAsia="pt-BR"/>
              </w:rPr>
              <w:br/>
              <w:t>• Os produtos deverão atender ao disposto no edital e na legislação pertinente em vigor, estabelecida pela Agência Nacional de Vigilância Sanitária/Ministério da Saúde e pelo Ministério da Agricultura, Pecuária e Abastecimento;</w:t>
            </w:r>
            <w:r w:rsidRPr="0053742D">
              <w:rPr>
                <w:rFonts w:eastAsia="Times New Roman" w:cs="Arial"/>
                <w:color w:val="000000"/>
                <w:sz w:val="22"/>
                <w:lang w:eastAsia="pt-BR"/>
              </w:rPr>
              <w:br/>
              <w:t xml:space="preserve">• No caso de verduras, frutas, carnes e hortaliças, deverão obedecer rigorosamente os padrões de qualidade conforme normas da Vigilância Sanitária; </w:t>
            </w:r>
            <w:r w:rsidRPr="0053742D">
              <w:rPr>
                <w:rFonts w:eastAsia="Times New Roman" w:cs="Arial"/>
                <w:color w:val="000000"/>
                <w:sz w:val="22"/>
                <w:lang w:eastAsia="pt-BR"/>
              </w:rPr>
              <w:br/>
              <w:t xml:space="preserve">• Só serão recebidos produtos que apresentarem no mínimo 80% (oitenta por cento) de seu período de validade vigente a contar da sua data de fabricação; </w:t>
            </w:r>
            <w:r w:rsidRPr="0053742D">
              <w:rPr>
                <w:rFonts w:eastAsia="Times New Roman" w:cs="Arial"/>
                <w:color w:val="000000"/>
                <w:sz w:val="22"/>
                <w:lang w:eastAsia="pt-BR"/>
              </w:rPr>
              <w:br/>
              <w:t>• O produto deve ser entregue na embalagem original, em perfeito estado, sem sinais de violação, sem aderência ao produto, umidade, sem inadequação de conteúdo;</w:t>
            </w:r>
            <w:r w:rsidRPr="0053742D">
              <w:rPr>
                <w:rFonts w:eastAsia="Times New Roman" w:cs="Arial"/>
                <w:color w:val="000000"/>
                <w:sz w:val="22"/>
                <w:lang w:eastAsia="pt-BR"/>
              </w:rPr>
              <w:br/>
              <w:t>• Aplicam-se, subsidiariamente, no que couber, as disposições da Lei n° 8.078 de 11/09/90 – Código de Defesa do Consumidor.</w:t>
            </w:r>
          </w:p>
        </w:tc>
      </w:tr>
    </w:tbl>
    <w:p w14:paraId="65BDD3A7" w14:textId="77777777" w:rsidR="0053742D" w:rsidRDefault="0053742D">
      <w:r>
        <w:br w:type="page"/>
      </w:r>
    </w:p>
    <w:p w14:paraId="1004BD93" w14:textId="4897E991" w:rsidR="0053742D" w:rsidRDefault="0053742D"/>
    <w:tbl>
      <w:tblPr>
        <w:tblW w:w="5000" w:type="pct"/>
        <w:tblCellMar>
          <w:left w:w="70" w:type="dxa"/>
          <w:right w:w="70" w:type="dxa"/>
        </w:tblCellMar>
        <w:tblLook w:val="04A0" w:firstRow="1" w:lastRow="0" w:firstColumn="1" w:lastColumn="0" w:noHBand="0" w:noVBand="1"/>
      </w:tblPr>
      <w:tblGrid>
        <w:gridCol w:w="282"/>
        <w:gridCol w:w="330"/>
        <w:gridCol w:w="1121"/>
        <w:gridCol w:w="358"/>
        <w:gridCol w:w="154"/>
        <w:gridCol w:w="555"/>
        <w:gridCol w:w="2345"/>
        <w:gridCol w:w="1035"/>
        <w:gridCol w:w="4025"/>
      </w:tblGrid>
      <w:tr w:rsidR="0053742D" w:rsidRPr="0053742D" w14:paraId="711D4431" w14:textId="77777777" w:rsidTr="0053742D">
        <w:trPr>
          <w:trHeight w:val="60"/>
        </w:trPr>
        <w:tc>
          <w:tcPr>
            <w:tcW w:w="5000" w:type="pct"/>
            <w:gridSpan w:val="9"/>
            <w:tcBorders>
              <w:top w:val="nil"/>
              <w:left w:val="nil"/>
              <w:bottom w:val="single" w:sz="4" w:space="0" w:color="auto"/>
              <w:right w:val="nil"/>
            </w:tcBorders>
            <w:shd w:val="clear" w:color="auto" w:fill="auto"/>
            <w:hideMark/>
          </w:tcPr>
          <w:p w14:paraId="55F347FB" w14:textId="1F9709BB" w:rsidR="0053742D" w:rsidRPr="0053742D" w:rsidRDefault="0053742D" w:rsidP="0053742D">
            <w:pPr>
              <w:spacing w:after="0" w:line="240" w:lineRule="auto"/>
              <w:ind w:firstLine="0"/>
              <w:jc w:val="center"/>
              <w:rPr>
                <w:rFonts w:eastAsia="Times New Roman" w:cs="Arial"/>
                <w:color w:val="000000"/>
                <w:sz w:val="16"/>
                <w:szCs w:val="16"/>
                <w:lang w:eastAsia="pt-BR"/>
              </w:rPr>
            </w:pPr>
          </w:p>
        </w:tc>
      </w:tr>
      <w:tr w:rsidR="0053742D" w:rsidRPr="0053742D" w14:paraId="1DFFD07E" w14:textId="77777777" w:rsidTr="0053742D">
        <w:trPr>
          <w:trHeight w:val="159"/>
        </w:trPr>
        <w:tc>
          <w:tcPr>
            <w:tcW w:w="5000" w:type="pct"/>
            <w:gridSpan w:val="9"/>
            <w:tcBorders>
              <w:top w:val="nil"/>
              <w:left w:val="single" w:sz="8" w:space="0" w:color="auto"/>
              <w:bottom w:val="single" w:sz="8" w:space="0" w:color="auto"/>
              <w:right w:val="single" w:sz="8" w:space="0" w:color="000000"/>
            </w:tcBorders>
            <w:shd w:val="clear" w:color="000000" w:fill="FFF2CC"/>
            <w:vAlign w:val="center"/>
            <w:hideMark/>
          </w:tcPr>
          <w:p w14:paraId="0ACE0E1B" w14:textId="77777777" w:rsidR="0053742D" w:rsidRPr="0053742D" w:rsidRDefault="0053742D" w:rsidP="0053742D">
            <w:pPr>
              <w:spacing w:after="0" w:line="240" w:lineRule="auto"/>
              <w:ind w:firstLine="0"/>
              <w:jc w:val="center"/>
              <w:rPr>
                <w:rFonts w:eastAsia="Times New Roman" w:cs="Arial"/>
                <w:b/>
                <w:bCs/>
                <w:color w:val="000000"/>
                <w:sz w:val="44"/>
                <w:szCs w:val="44"/>
                <w:lang w:eastAsia="pt-BR"/>
              </w:rPr>
            </w:pPr>
            <w:r w:rsidRPr="0053742D">
              <w:rPr>
                <w:rFonts w:eastAsia="Times New Roman" w:cs="Arial"/>
                <w:b/>
                <w:bCs/>
                <w:color w:val="000000"/>
                <w:sz w:val="44"/>
                <w:szCs w:val="44"/>
                <w:lang w:eastAsia="pt-BR"/>
              </w:rPr>
              <w:t>ANEXO II - MINUTA DE CONTRATO</w:t>
            </w:r>
          </w:p>
        </w:tc>
      </w:tr>
      <w:tr w:rsidR="0053742D" w:rsidRPr="0053742D" w14:paraId="41066F30" w14:textId="77777777" w:rsidTr="0053742D">
        <w:trPr>
          <w:trHeight w:val="99"/>
        </w:trPr>
        <w:tc>
          <w:tcPr>
            <w:tcW w:w="5000" w:type="pct"/>
            <w:gridSpan w:val="9"/>
            <w:tcBorders>
              <w:top w:val="single" w:sz="4" w:space="0" w:color="auto"/>
              <w:left w:val="double" w:sz="6" w:space="0" w:color="2B2B2B"/>
              <w:bottom w:val="nil"/>
              <w:right w:val="nil"/>
            </w:tcBorders>
            <w:shd w:val="clear" w:color="000000" w:fill="FFF2CC"/>
            <w:hideMark/>
          </w:tcPr>
          <w:p w14:paraId="79EE2B77"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 IDENTIFICAÇÃO DAS PARTES</w:t>
            </w:r>
          </w:p>
        </w:tc>
      </w:tr>
      <w:tr w:rsidR="0053742D" w:rsidRPr="0053742D" w14:paraId="5929B577" w14:textId="77777777" w:rsidTr="0053742D">
        <w:trPr>
          <w:trHeight w:val="321"/>
        </w:trPr>
        <w:tc>
          <w:tcPr>
            <w:tcW w:w="101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2EE46120"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CONTRATANTE</w:t>
            </w:r>
          </w:p>
        </w:tc>
        <w:tc>
          <w:tcPr>
            <w:tcW w:w="3986" w:type="pct"/>
            <w:gridSpan w:val="5"/>
            <w:tcBorders>
              <w:top w:val="single" w:sz="4" w:space="0" w:color="auto"/>
              <w:left w:val="nil"/>
              <w:bottom w:val="single" w:sz="4" w:space="0" w:color="auto"/>
              <w:right w:val="single" w:sz="4" w:space="0" w:color="auto"/>
            </w:tcBorders>
            <w:shd w:val="clear" w:color="000000" w:fill="FFFFFF"/>
            <w:vAlign w:val="bottom"/>
            <w:hideMark/>
          </w:tcPr>
          <w:p w14:paraId="0A6ED68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Município de Farol, com sede na Rua Bahia, 880, inscrito(a) no CNPJ sob o nº 95.640.124/0001-48, neste ato representado(a) pelo(a) Sr. Prefeito OCLÉCIO DE FREITAS MENESES, inscrito no CPF sob n° 655.451.509-78 e RG n° 4160333-0</w:t>
            </w:r>
          </w:p>
        </w:tc>
      </w:tr>
      <w:tr w:rsidR="0053742D" w:rsidRPr="0053742D" w14:paraId="56734F2E" w14:textId="77777777" w:rsidTr="0053742D">
        <w:trPr>
          <w:trHeight w:val="561"/>
        </w:trPr>
        <w:tc>
          <w:tcPr>
            <w:tcW w:w="101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302372B1"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CONTRATADO</w:t>
            </w:r>
          </w:p>
        </w:tc>
        <w:tc>
          <w:tcPr>
            <w:tcW w:w="3986" w:type="pct"/>
            <w:gridSpan w:val="5"/>
            <w:tcBorders>
              <w:top w:val="single" w:sz="4" w:space="0" w:color="auto"/>
              <w:left w:val="nil"/>
              <w:bottom w:val="single" w:sz="4" w:space="0" w:color="auto"/>
              <w:right w:val="single" w:sz="4" w:space="0" w:color="auto"/>
            </w:tcBorders>
            <w:shd w:val="clear" w:color="000000" w:fill="FFFFFF"/>
            <w:vAlign w:val="bottom"/>
            <w:hideMark/>
          </w:tcPr>
          <w:p w14:paraId="5AF3CFA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53742D" w:rsidRPr="0053742D" w14:paraId="52977D4F" w14:textId="77777777" w:rsidTr="0053742D">
        <w:trPr>
          <w:trHeight w:val="99"/>
        </w:trPr>
        <w:tc>
          <w:tcPr>
            <w:tcW w:w="5000" w:type="pct"/>
            <w:gridSpan w:val="9"/>
            <w:tcBorders>
              <w:top w:val="nil"/>
              <w:left w:val="nil"/>
              <w:bottom w:val="single" w:sz="4" w:space="0" w:color="auto"/>
              <w:right w:val="nil"/>
            </w:tcBorders>
            <w:shd w:val="clear" w:color="000000" w:fill="FFF2CC"/>
            <w:hideMark/>
          </w:tcPr>
          <w:p w14:paraId="20B1730D"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II. IDENTIFICAÇÃO DO PROCESSO</w:t>
            </w:r>
          </w:p>
        </w:tc>
      </w:tr>
      <w:tr w:rsidR="0053742D" w:rsidRPr="0053742D" w14:paraId="13D8DAAC" w14:textId="77777777" w:rsidTr="0053742D">
        <w:trPr>
          <w:trHeight w:val="99"/>
        </w:trPr>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8AF1366"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N° PROCESSO</w:t>
            </w:r>
          </w:p>
        </w:tc>
        <w:tc>
          <w:tcPr>
            <w:tcW w:w="256" w:type="pct"/>
            <w:gridSpan w:val="2"/>
            <w:tcBorders>
              <w:top w:val="single" w:sz="4" w:space="0" w:color="auto"/>
              <w:left w:val="nil"/>
              <w:bottom w:val="single" w:sz="4" w:space="0" w:color="auto"/>
              <w:right w:val="nil"/>
            </w:tcBorders>
            <w:shd w:val="clear" w:color="auto" w:fill="auto"/>
            <w:vAlign w:val="center"/>
            <w:hideMark/>
          </w:tcPr>
          <w:p w14:paraId="0F87DF6A" w14:textId="3B51FBC7" w:rsidR="0053742D" w:rsidRPr="0053742D" w:rsidRDefault="0053742D" w:rsidP="002528A5">
            <w:pPr>
              <w:spacing w:after="0" w:line="240" w:lineRule="auto"/>
              <w:ind w:firstLine="0"/>
              <w:rPr>
                <w:rFonts w:eastAsia="Times New Roman" w:cs="Arial"/>
                <w:color w:val="000000"/>
                <w:sz w:val="22"/>
                <w:lang w:eastAsia="pt-BR"/>
              </w:rPr>
            </w:pPr>
          </w:p>
        </w:tc>
        <w:tc>
          <w:tcPr>
            <w:tcW w:w="3909" w:type="pct"/>
            <w:gridSpan w:val="4"/>
            <w:tcBorders>
              <w:top w:val="single" w:sz="4" w:space="0" w:color="auto"/>
              <w:left w:val="nil"/>
              <w:bottom w:val="single" w:sz="4" w:space="0" w:color="auto"/>
              <w:right w:val="single" w:sz="4" w:space="0" w:color="000000"/>
            </w:tcBorders>
            <w:shd w:val="clear" w:color="auto" w:fill="auto"/>
            <w:vAlign w:val="center"/>
            <w:hideMark/>
          </w:tcPr>
          <w:p w14:paraId="6A929130" w14:textId="76393498" w:rsidR="0053742D" w:rsidRPr="0053742D" w:rsidRDefault="002528A5" w:rsidP="0053742D">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77/</w:t>
            </w:r>
            <w:r w:rsidR="0053742D" w:rsidRPr="0053742D">
              <w:rPr>
                <w:rFonts w:eastAsia="Times New Roman" w:cs="Arial"/>
                <w:color w:val="000000"/>
                <w:sz w:val="22"/>
                <w:lang w:eastAsia="pt-BR"/>
              </w:rPr>
              <w:t>2024</w:t>
            </w:r>
          </w:p>
        </w:tc>
      </w:tr>
      <w:tr w:rsidR="0053742D" w:rsidRPr="0053742D" w14:paraId="29B91A0F" w14:textId="77777777" w:rsidTr="0053742D">
        <w:trPr>
          <w:trHeight w:val="99"/>
        </w:trPr>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149B21C"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MODALIDADE</w:t>
            </w:r>
          </w:p>
        </w:tc>
        <w:tc>
          <w:tcPr>
            <w:tcW w:w="4164" w:type="pct"/>
            <w:gridSpan w:val="6"/>
            <w:tcBorders>
              <w:top w:val="nil"/>
              <w:left w:val="nil"/>
              <w:bottom w:val="nil"/>
              <w:right w:val="single" w:sz="4" w:space="0" w:color="000000"/>
            </w:tcBorders>
            <w:shd w:val="clear" w:color="auto" w:fill="auto"/>
            <w:vAlign w:val="center"/>
            <w:hideMark/>
          </w:tcPr>
          <w:p w14:paraId="03428370" w14:textId="77777777"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pregão</w:t>
            </w:r>
          </w:p>
        </w:tc>
      </w:tr>
      <w:tr w:rsidR="0053742D" w:rsidRPr="0053742D" w14:paraId="6EFFEAD6" w14:textId="77777777" w:rsidTr="0053742D">
        <w:trPr>
          <w:trHeight w:val="99"/>
        </w:trPr>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D298388"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N° PROCEDIMENTO</w:t>
            </w:r>
          </w:p>
        </w:tc>
        <w:tc>
          <w:tcPr>
            <w:tcW w:w="256" w:type="pct"/>
            <w:gridSpan w:val="2"/>
            <w:tcBorders>
              <w:top w:val="single" w:sz="4" w:space="0" w:color="auto"/>
              <w:left w:val="single" w:sz="4" w:space="0" w:color="auto"/>
              <w:bottom w:val="single" w:sz="4" w:space="0" w:color="auto"/>
              <w:right w:val="nil"/>
            </w:tcBorders>
            <w:shd w:val="clear" w:color="auto" w:fill="auto"/>
            <w:vAlign w:val="center"/>
            <w:hideMark/>
          </w:tcPr>
          <w:p w14:paraId="7CA7CDEF" w14:textId="2D68CB84" w:rsidR="0053742D" w:rsidRPr="0053742D" w:rsidRDefault="0053742D" w:rsidP="0053742D">
            <w:pPr>
              <w:spacing w:after="0" w:line="240" w:lineRule="auto"/>
              <w:ind w:firstLine="0"/>
              <w:jc w:val="center"/>
              <w:rPr>
                <w:rFonts w:eastAsia="Times New Roman" w:cs="Arial"/>
                <w:color w:val="000000"/>
                <w:sz w:val="22"/>
                <w:lang w:eastAsia="pt-BR"/>
              </w:rPr>
            </w:pPr>
          </w:p>
        </w:tc>
        <w:tc>
          <w:tcPr>
            <w:tcW w:w="3909" w:type="pct"/>
            <w:gridSpan w:val="4"/>
            <w:tcBorders>
              <w:top w:val="single" w:sz="4" w:space="0" w:color="auto"/>
              <w:left w:val="nil"/>
              <w:bottom w:val="single" w:sz="4" w:space="0" w:color="auto"/>
              <w:right w:val="single" w:sz="4" w:space="0" w:color="000000"/>
            </w:tcBorders>
            <w:shd w:val="clear" w:color="auto" w:fill="auto"/>
            <w:vAlign w:val="center"/>
            <w:hideMark/>
          </w:tcPr>
          <w:p w14:paraId="4C9443F5" w14:textId="3D5635C9" w:rsidR="0053742D" w:rsidRPr="0053742D" w:rsidRDefault="002528A5" w:rsidP="0053742D">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41/</w:t>
            </w:r>
            <w:r w:rsidR="0053742D" w:rsidRPr="0053742D">
              <w:rPr>
                <w:rFonts w:eastAsia="Times New Roman" w:cs="Arial"/>
                <w:color w:val="000000"/>
                <w:sz w:val="22"/>
                <w:lang w:eastAsia="pt-BR"/>
              </w:rPr>
              <w:t>2024</w:t>
            </w:r>
          </w:p>
        </w:tc>
      </w:tr>
      <w:tr w:rsidR="0053742D" w:rsidRPr="0053742D" w14:paraId="2947CABF" w14:textId="77777777" w:rsidTr="0053742D">
        <w:trPr>
          <w:trHeight w:val="99"/>
        </w:trPr>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AE115F7"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FINALIDADE</w:t>
            </w:r>
          </w:p>
        </w:tc>
        <w:tc>
          <w:tcPr>
            <w:tcW w:w="4164" w:type="pct"/>
            <w:gridSpan w:val="6"/>
            <w:tcBorders>
              <w:top w:val="single" w:sz="4" w:space="0" w:color="auto"/>
              <w:left w:val="nil"/>
              <w:bottom w:val="single" w:sz="4" w:space="0" w:color="auto"/>
              <w:right w:val="single" w:sz="4" w:space="0" w:color="auto"/>
            </w:tcBorders>
            <w:shd w:val="clear" w:color="auto" w:fill="auto"/>
            <w:vAlign w:val="center"/>
            <w:hideMark/>
          </w:tcPr>
          <w:p w14:paraId="5814993E"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Fornecimentos</w:t>
            </w:r>
          </w:p>
        </w:tc>
      </w:tr>
      <w:tr w:rsidR="0053742D" w:rsidRPr="0053742D" w14:paraId="4E343175" w14:textId="77777777" w:rsidTr="0053742D">
        <w:trPr>
          <w:trHeight w:val="141"/>
        </w:trPr>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239D874"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OBJETO</w:t>
            </w:r>
          </w:p>
        </w:tc>
        <w:tc>
          <w:tcPr>
            <w:tcW w:w="4164" w:type="pct"/>
            <w:gridSpan w:val="6"/>
            <w:tcBorders>
              <w:top w:val="single" w:sz="4" w:space="0" w:color="auto"/>
              <w:left w:val="nil"/>
              <w:bottom w:val="single" w:sz="4" w:space="0" w:color="auto"/>
              <w:right w:val="single" w:sz="4" w:space="0" w:color="auto"/>
            </w:tcBorders>
            <w:shd w:val="clear" w:color="auto" w:fill="auto"/>
            <w:vAlign w:val="center"/>
            <w:hideMark/>
          </w:tcPr>
          <w:p w14:paraId="4031B687" w14:textId="4E65D74F" w:rsidR="0053742D" w:rsidRPr="00745C96" w:rsidRDefault="00745C96" w:rsidP="0053742D">
            <w:pPr>
              <w:spacing w:after="0" w:line="240" w:lineRule="auto"/>
              <w:ind w:firstLine="0"/>
              <w:rPr>
                <w:rFonts w:eastAsia="Times New Roman" w:cs="Arial"/>
                <w:b/>
                <w:bCs/>
                <w:color w:val="000000"/>
                <w:sz w:val="22"/>
                <w:lang w:eastAsia="pt-BR"/>
              </w:rPr>
            </w:pPr>
            <w:r w:rsidRPr="00745C96">
              <w:rPr>
                <w:rFonts w:eastAsia="Times New Roman" w:cs="Arial"/>
                <w:b/>
                <w:bCs/>
                <w:color w:val="000000"/>
                <w:sz w:val="22"/>
                <w:lang w:eastAsia="pt-BR"/>
              </w:rPr>
              <w:t>AQUISIÇÃO DE GÊNEROS ALIMENTÍCIOS E AFINS</w:t>
            </w:r>
          </w:p>
        </w:tc>
      </w:tr>
      <w:tr w:rsidR="0053742D" w:rsidRPr="0053742D" w14:paraId="77C57E65" w14:textId="77777777" w:rsidTr="0053742D">
        <w:trPr>
          <w:trHeight w:val="120"/>
        </w:trPr>
        <w:tc>
          <w:tcPr>
            <w:tcW w:w="5000" w:type="pct"/>
            <w:gridSpan w:val="9"/>
            <w:tcBorders>
              <w:top w:val="nil"/>
              <w:left w:val="nil"/>
              <w:bottom w:val="single" w:sz="4" w:space="0" w:color="auto"/>
              <w:right w:val="nil"/>
            </w:tcBorders>
            <w:shd w:val="clear" w:color="000000" w:fill="FFF2CC"/>
            <w:hideMark/>
          </w:tcPr>
          <w:p w14:paraId="435A3C3B"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III. ELEMENTOS ESSENCIAIS DO CONTRATO</w:t>
            </w:r>
          </w:p>
        </w:tc>
      </w:tr>
      <w:tr w:rsidR="0053742D" w:rsidRPr="0053742D" w14:paraId="3114F0F5" w14:textId="77777777" w:rsidTr="0053742D">
        <w:trPr>
          <w:trHeight w:val="99"/>
        </w:trPr>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8ED629"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VALOR</w:t>
            </w:r>
          </w:p>
        </w:tc>
        <w:tc>
          <w:tcPr>
            <w:tcW w:w="4164" w:type="pct"/>
            <w:gridSpan w:val="6"/>
            <w:tcBorders>
              <w:top w:val="single" w:sz="4" w:space="0" w:color="auto"/>
              <w:left w:val="nil"/>
              <w:bottom w:val="single" w:sz="4" w:space="0" w:color="auto"/>
              <w:right w:val="single" w:sz="4" w:space="0" w:color="auto"/>
            </w:tcBorders>
            <w:shd w:val="clear" w:color="auto" w:fill="auto"/>
            <w:vAlign w:val="center"/>
            <w:hideMark/>
          </w:tcPr>
          <w:p w14:paraId="78BACB44"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R$ __________________</w:t>
            </w:r>
          </w:p>
        </w:tc>
      </w:tr>
      <w:tr w:rsidR="0053742D" w:rsidRPr="0053742D" w14:paraId="5FADF7DC" w14:textId="77777777" w:rsidTr="0053742D">
        <w:trPr>
          <w:trHeight w:val="120"/>
        </w:trPr>
        <w:tc>
          <w:tcPr>
            <w:tcW w:w="836" w:type="pct"/>
            <w:gridSpan w:val="3"/>
            <w:tcBorders>
              <w:top w:val="single" w:sz="4" w:space="0" w:color="auto"/>
              <w:left w:val="single" w:sz="4" w:space="0" w:color="auto"/>
              <w:bottom w:val="nil"/>
              <w:right w:val="single" w:sz="4" w:space="0" w:color="auto"/>
            </w:tcBorders>
            <w:shd w:val="clear" w:color="auto" w:fill="auto"/>
            <w:vAlign w:val="center"/>
            <w:hideMark/>
          </w:tcPr>
          <w:p w14:paraId="0B6CA739"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VIGÊNCIA</w:t>
            </w:r>
          </w:p>
        </w:tc>
        <w:tc>
          <w:tcPr>
            <w:tcW w:w="4164" w:type="pct"/>
            <w:gridSpan w:val="6"/>
            <w:tcBorders>
              <w:top w:val="single" w:sz="4" w:space="0" w:color="auto"/>
              <w:left w:val="nil"/>
              <w:bottom w:val="nil"/>
              <w:right w:val="single" w:sz="4" w:space="0" w:color="auto"/>
            </w:tcBorders>
            <w:shd w:val="clear" w:color="auto" w:fill="auto"/>
            <w:vAlign w:val="center"/>
            <w:hideMark/>
          </w:tcPr>
          <w:p w14:paraId="6257DC5E" w14:textId="77777777"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1 ano prorrogável por até 2 anos</w:t>
            </w:r>
          </w:p>
        </w:tc>
      </w:tr>
      <w:tr w:rsidR="0053742D" w:rsidRPr="0053742D" w14:paraId="00DBBAFA" w14:textId="77777777" w:rsidTr="0053742D">
        <w:trPr>
          <w:trHeight w:val="99"/>
        </w:trPr>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00A9A79"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GARANTIA DE EXECUÇÃO</w:t>
            </w:r>
          </w:p>
        </w:tc>
        <w:tc>
          <w:tcPr>
            <w:tcW w:w="4164" w:type="pct"/>
            <w:gridSpan w:val="6"/>
            <w:tcBorders>
              <w:top w:val="single" w:sz="4" w:space="0" w:color="auto"/>
              <w:left w:val="nil"/>
              <w:bottom w:val="single" w:sz="4" w:space="0" w:color="auto"/>
              <w:right w:val="single" w:sz="4" w:space="0" w:color="auto"/>
            </w:tcBorders>
            <w:shd w:val="clear" w:color="auto" w:fill="auto"/>
            <w:vAlign w:val="center"/>
            <w:hideMark/>
          </w:tcPr>
          <w:p w14:paraId="21D4EED9" w14:textId="77777777"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Não</w:t>
            </w:r>
          </w:p>
        </w:tc>
      </w:tr>
      <w:tr w:rsidR="0053742D" w:rsidRPr="0053742D" w14:paraId="072358EA" w14:textId="77777777" w:rsidTr="0053742D">
        <w:trPr>
          <w:trHeight w:val="120"/>
        </w:trPr>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A0A885"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HÁ PREVISÃO DE SUBCONTRATAÇÃO</w:t>
            </w:r>
          </w:p>
        </w:tc>
        <w:tc>
          <w:tcPr>
            <w:tcW w:w="4164" w:type="pct"/>
            <w:gridSpan w:val="6"/>
            <w:tcBorders>
              <w:top w:val="single" w:sz="4" w:space="0" w:color="auto"/>
              <w:left w:val="nil"/>
              <w:bottom w:val="single" w:sz="4" w:space="0" w:color="auto"/>
              <w:right w:val="single" w:sz="4" w:space="0" w:color="auto"/>
            </w:tcBorders>
            <w:shd w:val="clear" w:color="auto" w:fill="auto"/>
            <w:vAlign w:val="center"/>
            <w:hideMark/>
          </w:tcPr>
          <w:p w14:paraId="166DA36D" w14:textId="77777777"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não</w:t>
            </w:r>
          </w:p>
        </w:tc>
      </w:tr>
      <w:tr w:rsidR="0053742D" w:rsidRPr="0053742D" w14:paraId="702B018B" w14:textId="77777777" w:rsidTr="0053742D">
        <w:trPr>
          <w:trHeight w:val="120"/>
        </w:trPr>
        <w:tc>
          <w:tcPr>
            <w:tcW w:w="5000" w:type="pct"/>
            <w:gridSpan w:val="9"/>
            <w:tcBorders>
              <w:top w:val="single" w:sz="4" w:space="0" w:color="auto"/>
              <w:left w:val="double" w:sz="6" w:space="0" w:color="2B2B2B"/>
              <w:bottom w:val="single" w:sz="4" w:space="0" w:color="auto"/>
              <w:right w:val="nil"/>
            </w:tcBorders>
            <w:shd w:val="clear" w:color="000000" w:fill="FFF2CC"/>
            <w:hideMark/>
          </w:tcPr>
          <w:p w14:paraId="7216CFB3"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IV. REGULAMENTOS MUNICIPAIS APLICÁVEIS</w:t>
            </w:r>
          </w:p>
        </w:tc>
      </w:tr>
      <w:tr w:rsidR="0053742D" w:rsidRPr="0053742D" w14:paraId="21CE5CCA" w14:textId="77777777" w:rsidTr="0053742D">
        <w:trPr>
          <w:trHeight w:val="219"/>
        </w:trPr>
        <w:tc>
          <w:tcPr>
            <w:tcW w:w="3026"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3CE72F4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atuação dos agentes, funcionamento da comissão de contratação e a atuação dos gestores e fiscais de contratos</w:t>
            </w:r>
          </w:p>
        </w:tc>
        <w:tc>
          <w:tcPr>
            <w:tcW w:w="1974" w:type="pct"/>
            <w:tcBorders>
              <w:top w:val="single" w:sz="4" w:space="0" w:color="auto"/>
              <w:left w:val="nil"/>
              <w:bottom w:val="single" w:sz="4" w:space="0" w:color="auto"/>
              <w:right w:val="single" w:sz="4" w:space="0" w:color="000000"/>
            </w:tcBorders>
            <w:shd w:val="clear" w:color="auto" w:fill="auto"/>
            <w:vAlign w:val="center"/>
            <w:hideMark/>
          </w:tcPr>
          <w:p w14:paraId="0C0E75EB"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1970/2023</w:t>
            </w:r>
          </w:p>
        </w:tc>
      </w:tr>
      <w:tr w:rsidR="0053742D" w:rsidRPr="0053742D" w14:paraId="3C66E615" w14:textId="77777777" w:rsidTr="0053742D">
        <w:trPr>
          <w:trHeight w:val="180"/>
        </w:trPr>
        <w:tc>
          <w:tcPr>
            <w:tcW w:w="3026"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04CA6F8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as regras e diretrizes para gestão e fiscalização de contratos administrativos</w:t>
            </w:r>
          </w:p>
        </w:tc>
        <w:tc>
          <w:tcPr>
            <w:tcW w:w="1974" w:type="pct"/>
            <w:tcBorders>
              <w:top w:val="single" w:sz="4" w:space="0" w:color="auto"/>
              <w:left w:val="nil"/>
              <w:bottom w:val="single" w:sz="4" w:space="0" w:color="auto"/>
              <w:right w:val="single" w:sz="4" w:space="0" w:color="000000"/>
            </w:tcBorders>
            <w:shd w:val="clear" w:color="auto" w:fill="auto"/>
            <w:vAlign w:val="center"/>
            <w:hideMark/>
          </w:tcPr>
          <w:p w14:paraId="65244B3A"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1976/2023</w:t>
            </w:r>
          </w:p>
        </w:tc>
      </w:tr>
      <w:tr w:rsidR="0053742D" w:rsidRPr="0053742D" w14:paraId="010E0165" w14:textId="77777777" w:rsidTr="0053742D">
        <w:trPr>
          <w:trHeight w:val="219"/>
        </w:trPr>
        <w:tc>
          <w:tcPr>
            <w:tcW w:w="3026"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529590B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o processo administrativo de responsabilização por sanções (PARS), da aplicação de penalidades e da reabilitação</w:t>
            </w:r>
          </w:p>
        </w:tc>
        <w:tc>
          <w:tcPr>
            <w:tcW w:w="1974" w:type="pct"/>
            <w:tcBorders>
              <w:top w:val="single" w:sz="4" w:space="0" w:color="auto"/>
              <w:left w:val="nil"/>
              <w:bottom w:val="single" w:sz="4" w:space="0" w:color="auto"/>
              <w:right w:val="single" w:sz="4" w:space="0" w:color="000000"/>
            </w:tcBorders>
            <w:shd w:val="clear" w:color="auto" w:fill="auto"/>
            <w:vAlign w:val="center"/>
            <w:hideMark/>
          </w:tcPr>
          <w:p w14:paraId="4EDCA0B4"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1977/2023</w:t>
            </w:r>
          </w:p>
        </w:tc>
      </w:tr>
      <w:tr w:rsidR="0053742D" w:rsidRPr="0053742D" w14:paraId="005C428A" w14:textId="77777777" w:rsidTr="0053742D">
        <w:trPr>
          <w:trHeight w:val="99"/>
        </w:trPr>
        <w:tc>
          <w:tcPr>
            <w:tcW w:w="5000" w:type="pct"/>
            <w:gridSpan w:val="9"/>
            <w:tcBorders>
              <w:top w:val="single" w:sz="4" w:space="0" w:color="auto"/>
              <w:left w:val="double" w:sz="6" w:space="0" w:color="2B2B2B"/>
              <w:bottom w:val="single" w:sz="4" w:space="0" w:color="auto"/>
              <w:right w:val="nil"/>
            </w:tcBorders>
            <w:shd w:val="clear" w:color="000000" w:fill="FFF2CC"/>
            <w:hideMark/>
          </w:tcPr>
          <w:p w14:paraId="115837AB"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V. CLÁUSULAS CONTRATUAIS</w:t>
            </w:r>
          </w:p>
        </w:tc>
      </w:tr>
      <w:tr w:rsidR="0053742D" w:rsidRPr="0053742D" w14:paraId="0CECDBC2" w14:textId="77777777" w:rsidTr="0053742D">
        <w:trPr>
          <w:trHeight w:val="300"/>
        </w:trPr>
        <w:tc>
          <w:tcPr>
            <w:tcW w:w="5000" w:type="pct"/>
            <w:gridSpan w:val="9"/>
            <w:tcBorders>
              <w:top w:val="nil"/>
              <w:left w:val="nil"/>
              <w:bottom w:val="nil"/>
              <w:right w:val="nil"/>
            </w:tcBorders>
            <w:shd w:val="clear" w:color="auto" w:fill="auto"/>
            <w:hideMark/>
          </w:tcPr>
          <w:p w14:paraId="6E71559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partes anteriormente qualificadas, pactuam o presente contrato, a qual se constitui em documento vinculativo e obrigacional, nos termos do Art. 89, § 1° da Lei 14.133/2021, segundo as cláusulas e condições seguintes:</w:t>
            </w:r>
          </w:p>
        </w:tc>
      </w:tr>
      <w:tr w:rsidR="0053742D" w:rsidRPr="0053742D" w14:paraId="1E9AC3CF" w14:textId="77777777" w:rsidTr="0053742D">
        <w:trPr>
          <w:trHeight w:val="141"/>
        </w:trPr>
        <w:tc>
          <w:tcPr>
            <w:tcW w:w="295" w:type="pct"/>
            <w:gridSpan w:val="2"/>
            <w:tcBorders>
              <w:top w:val="nil"/>
              <w:left w:val="nil"/>
              <w:bottom w:val="nil"/>
              <w:right w:val="nil"/>
            </w:tcBorders>
            <w:shd w:val="clear" w:color="000000" w:fill="FFF2CC"/>
            <w:hideMark/>
          </w:tcPr>
          <w:p w14:paraId="75B76895"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w:t>
            </w:r>
          </w:p>
        </w:tc>
        <w:tc>
          <w:tcPr>
            <w:tcW w:w="4705" w:type="pct"/>
            <w:gridSpan w:val="7"/>
            <w:tcBorders>
              <w:top w:val="nil"/>
              <w:left w:val="nil"/>
              <w:bottom w:val="nil"/>
              <w:right w:val="nil"/>
            </w:tcBorders>
            <w:shd w:val="clear" w:color="000000" w:fill="FFF2CC"/>
            <w:hideMark/>
          </w:tcPr>
          <w:p w14:paraId="1834046F"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PRIMEIRA – OBJETO, VALOR E CONDIÇÕES DE PAGAMENTO</w:t>
            </w:r>
          </w:p>
        </w:tc>
      </w:tr>
      <w:tr w:rsidR="0053742D" w:rsidRPr="0053742D" w14:paraId="44F94462" w14:textId="77777777" w:rsidTr="0053742D">
        <w:trPr>
          <w:trHeight w:val="339"/>
        </w:trPr>
        <w:tc>
          <w:tcPr>
            <w:tcW w:w="295" w:type="pct"/>
            <w:gridSpan w:val="2"/>
            <w:tcBorders>
              <w:top w:val="nil"/>
              <w:left w:val="nil"/>
              <w:bottom w:val="nil"/>
              <w:right w:val="nil"/>
            </w:tcBorders>
            <w:shd w:val="clear" w:color="000000" w:fill="FFFFFF"/>
            <w:hideMark/>
          </w:tcPr>
          <w:p w14:paraId="3256997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w:t>
            </w:r>
          </w:p>
        </w:tc>
        <w:tc>
          <w:tcPr>
            <w:tcW w:w="4705" w:type="pct"/>
            <w:gridSpan w:val="7"/>
            <w:tcBorders>
              <w:top w:val="nil"/>
              <w:left w:val="nil"/>
              <w:bottom w:val="nil"/>
              <w:right w:val="nil"/>
            </w:tcBorders>
            <w:shd w:val="clear" w:color="000000" w:fill="FFFFFF"/>
            <w:hideMark/>
          </w:tcPr>
          <w:p w14:paraId="3F4B409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objeto do presente contrato é a Aquisição de gêneros alimentícios e afins, nas condições estabelecidas no edital do certame e seus anexos, parte integrante deste contrato, conforme descrição detalhada prevista no adendo n° 01, parte integrante deste contrato.</w:t>
            </w:r>
          </w:p>
        </w:tc>
      </w:tr>
      <w:tr w:rsidR="0053742D" w:rsidRPr="0053742D" w14:paraId="29EC40E9" w14:textId="77777777" w:rsidTr="0053742D">
        <w:trPr>
          <w:trHeight w:val="141"/>
        </w:trPr>
        <w:tc>
          <w:tcPr>
            <w:tcW w:w="295" w:type="pct"/>
            <w:gridSpan w:val="2"/>
            <w:tcBorders>
              <w:top w:val="nil"/>
              <w:left w:val="nil"/>
              <w:bottom w:val="nil"/>
              <w:right w:val="nil"/>
            </w:tcBorders>
            <w:shd w:val="clear" w:color="000000" w:fill="FFFFFF"/>
            <w:hideMark/>
          </w:tcPr>
          <w:p w14:paraId="29C13C8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w:t>
            </w:r>
          </w:p>
        </w:tc>
        <w:tc>
          <w:tcPr>
            <w:tcW w:w="4705" w:type="pct"/>
            <w:gridSpan w:val="7"/>
            <w:tcBorders>
              <w:top w:val="nil"/>
              <w:left w:val="nil"/>
              <w:bottom w:val="nil"/>
              <w:right w:val="nil"/>
            </w:tcBorders>
            <w:shd w:val="clear" w:color="000000" w:fill="FFFFFF"/>
            <w:hideMark/>
          </w:tcPr>
          <w:p w14:paraId="753C6B4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valor total da contratação é de R$ _______(_______)</w:t>
            </w:r>
          </w:p>
        </w:tc>
      </w:tr>
      <w:tr w:rsidR="0053742D" w:rsidRPr="0053742D" w14:paraId="6BAA19A1" w14:textId="77777777" w:rsidTr="0053742D">
        <w:trPr>
          <w:trHeight w:val="201"/>
        </w:trPr>
        <w:tc>
          <w:tcPr>
            <w:tcW w:w="295" w:type="pct"/>
            <w:gridSpan w:val="2"/>
            <w:tcBorders>
              <w:top w:val="nil"/>
              <w:left w:val="nil"/>
              <w:bottom w:val="nil"/>
              <w:right w:val="nil"/>
            </w:tcBorders>
            <w:shd w:val="clear" w:color="000000" w:fill="FFFFFF"/>
            <w:hideMark/>
          </w:tcPr>
          <w:p w14:paraId="6782F47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w:t>
            </w:r>
          </w:p>
        </w:tc>
        <w:tc>
          <w:tcPr>
            <w:tcW w:w="4705" w:type="pct"/>
            <w:gridSpan w:val="7"/>
            <w:tcBorders>
              <w:top w:val="nil"/>
              <w:left w:val="nil"/>
              <w:bottom w:val="nil"/>
              <w:right w:val="nil"/>
            </w:tcBorders>
            <w:shd w:val="clear" w:color="000000" w:fill="FFFFFF"/>
            <w:hideMark/>
          </w:tcPr>
          <w:p w14:paraId="25E8B66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condições de pagamento constam do termo de referência, que integra este contrato para todos os efeitos.</w:t>
            </w:r>
          </w:p>
        </w:tc>
      </w:tr>
      <w:tr w:rsidR="0053742D" w:rsidRPr="0053742D" w14:paraId="6BC3FDA3" w14:textId="77777777" w:rsidTr="0053742D">
        <w:trPr>
          <w:trHeight w:val="240"/>
        </w:trPr>
        <w:tc>
          <w:tcPr>
            <w:tcW w:w="295" w:type="pct"/>
            <w:gridSpan w:val="2"/>
            <w:tcBorders>
              <w:top w:val="nil"/>
              <w:left w:val="nil"/>
              <w:bottom w:val="nil"/>
              <w:right w:val="nil"/>
            </w:tcBorders>
            <w:shd w:val="clear" w:color="000000" w:fill="FFFFFF"/>
            <w:hideMark/>
          </w:tcPr>
          <w:p w14:paraId="77A626A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w:t>
            </w:r>
          </w:p>
        </w:tc>
        <w:tc>
          <w:tcPr>
            <w:tcW w:w="4705" w:type="pct"/>
            <w:gridSpan w:val="7"/>
            <w:tcBorders>
              <w:top w:val="nil"/>
              <w:left w:val="nil"/>
              <w:bottom w:val="nil"/>
              <w:right w:val="nil"/>
            </w:tcBorders>
            <w:shd w:val="clear" w:color="000000" w:fill="FFFFFF"/>
            <w:hideMark/>
          </w:tcPr>
          <w:p w14:paraId="3C24D31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São anexos a este instrumento e vinculam esta contratação, independentemente de transcrição, todos os documentos que compõe o processo de contratação</w:t>
            </w:r>
          </w:p>
        </w:tc>
      </w:tr>
      <w:tr w:rsidR="0053742D" w:rsidRPr="0053742D" w14:paraId="5940DC5B" w14:textId="77777777" w:rsidTr="0053742D">
        <w:trPr>
          <w:trHeight w:val="159"/>
        </w:trPr>
        <w:tc>
          <w:tcPr>
            <w:tcW w:w="295" w:type="pct"/>
            <w:gridSpan w:val="2"/>
            <w:tcBorders>
              <w:top w:val="nil"/>
              <w:left w:val="nil"/>
              <w:bottom w:val="nil"/>
              <w:right w:val="nil"/>
            </w:tcBorders>
            <w:shd w:val="clear" w:color="000000" w:fill="FFF2CC"/>
            <w:hideMark/>
          </w:tcPr>
          <w:p w14:paraId="58E64AF4"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2.</w:t>
            </w:r>
          </w:p>
        </w:tc>
        <w:tc>
          <w:tcPr>
            <w:tcW w:w="4705" w:type="pct"/>
            <w:gridSpan w:val="7"/>
            <w:tcBorders>
              <w:top w:val="nil"/>
              <w:left w:val="nil"/>
              <w:bottom w:val="nil"/>
              <w:right w:val="nil"/>
            </w:tcBorders>
            <w:shd w:val="clear" w:color="000000" w:fill="FFF2CC"/>
            <w:hideMark/>
          </w:tcPr>
          <w:p w14:paraId="15D64C7C"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SEGUNDA – VIGÊNCIA, EXECUÇÃO, REGIME E FORMA DE EXECUÇÃO</w:t>
            </w:r>
          </w:p>
        </w:tc>
      </w:tr>
      <w:tr w:rsidR="0053742D" w:rsidRPr="0053742D" w14:paraId="01EE3C1F" w14:textId="77777777" w:rsidTr="0053742D">
        <w:trPr>
          <w:trHeight w:val="201"/>
        </w:trPr>
        <w:tc>
          <w:tcPr>
            <w:tcW w:w="295" w:type="pct"/>
            <w:gridSpan w:val="2"/>
            <w:tcBorders>
              <w:top w:val="nil"/>
              <w:left w:val="nil"/>
              <w:bottom w:val="nil"/>
              <w:right w:val="nil"/>
            </w:tcBorders>
            <w:shd w:val="clear" w:color="000000" w:fill="FFFFFF"/>
            <w:hideMark/>
          </w:tcPr>
          <w:p w14:paraId="2852687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w:t>
            </w:r>
          </w:p>
        </w:tc>
        <w:tc>
          <w:tcPr>
            <w:tcW w:w="4705" w:type="pct"/>
            <w:gridSpan w:val="7"/>
            <w:tcBorders>
              <w:top w:val="nil"/>
              <w:left w:val="nil"/>
              <w:bottom w:val="nil"/>
              <w:right w:val="nil"/>
            </w:tcBorders>
            <w:shd w:val="clear" w:color="000000" w:fill="FFFFFF"/>
            <w:hideMark/>
          </w:tcPr>
          <w:p w14:paraId="7C7DD20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vigência do presente contrato, cuja contagem inicia na data de sua assinatura, é de 1 ano prorrogável por até 2 anos.</w:t>
            </w:r>
          </w:p>
        </w:tc>
      </w:tr>
      <w:tr w:rsidR="0053742D" w:rsidRPr="0053742D" w14:paraId="24E4E964" w14:textId="77777777" w:rsidTr="0053742D">
        <w:trPr>
          <w:trHeight w:val="339"/>
        </w:trPr>
        <w:tc>
          <w:tcPr>
            <w:tcW w:w="295" w:type="pct"/>
            <w:gridSpan w:val="2"/>
            <w:tcBorders>
              <w:top w:val="nil"/>
              <w:left w:val="nil"/>
              <w:bottom w:val="nil"/>
              <w:right w:val="nil"/>
            </w:tcBorders>
            <w:shd w:val="clear" w:color="000000" w:fill="FFFFFF"/>
            <w:hideMark/>
          </w:tcPr>
          <w:p w14:paraId="2B8516F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2.1.1</w:t>
            </w:r>
          </w:p>
        </w:tc>
        <w:tc>
          <w:tcPr>
            <w:tcW w:w="4705" w:type="pct"/>
            <w:gridSpan w:val="7"/>
            <w:tcBorders>
              <w:top w:val="nil"/>
              <w:left w:val="nil"/>
              <w:bottom w:val="nil"/>
              <w:right w:val="nil"/>
            </w:tcBorders>
            <w:shd w:val="clear" w:color="000000" w:fill="FFFFFF"/>
            <w:hideMark/>
          </w:tcPr>
          <w:p w14:paraId="2BCE502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Nos casos em que a prorrogação automática for efetivada, o contratante deverá formalizar o aditivo contratual, com a assinatura pelo contratado, a anotação do novo prazo de execução e vigência e a publicação no Portal Nacional de Contratações Públicas.</w:t>
            </w:r>
          </w:p>
        </w:tc>
      </w:tr>
      <w:tr w:rsidR="0053742D" w:rsidRPr="0053742D" w14:paraId="4F13DB97" w14:textId="77777777" w:rsidTr="0053742D">
        <w:trPr>
          <w:trHeight w:val="180"/>
        </w:trPr>
        <w:tc>
          <w:tcPr>
            <w:tcW w:w="295" w:type="pct"/>
            <w:gridSpan w:val="2"/>
            <w:tcBorders>
              <w:top w:val="nil"/>
              <w:left w:val="nil"/>
              <w:bottom w:val="nil"/>
              <w:right w:val="nil"/>
            </w:tcBorders>
            <w:shd w:val="clear" w:color="000000" w:fill="FFFFFF"/>
            <w:hideMark/>
          </w:tcPr>
          <w:p w14:paraId="7CDA6E4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2.2</w:t>
            </w:r>
          </w:p>
        </w:tc>
        <w:tc>
          <w:tcPr>
            <w:tcW w:w="4705" w:type="pct"/>
            <w:gridSpan w:val="7"/>
            <w:tcBorders>
              <w:top w:val="nil"/>
              <w:left w:val="nil"/>
              <w:bottom w:val="nil"/>
              <w:right w:val="nil"/>
            </w:tcBorders>
            <w:shd w:val="clear" w:color="000000" w:fill="FFFFFF"/>
            <w:hideMark/>
          </w:tcPr>
          <w:p w14:paraId="62C5888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execução do objeto Deverá ser entregue no prazo máximo de 3 dias a contar da ordem de entrega</w:t>
            </w:r>
          </w:p>
        </w:tc>
      </w:tr>
      <w:tr w:rsidR="0053742D" w:rsidRPr="0053742D" w14:paraId="6A313C4F" w14:textId="77777777" w:rsidTr="0053742D">
        <w:trPr>
          <w:trHeight w:val="159"/>
        </w:trPr>
        <w:tc>
          <w:tcPr>
            <w:tcW w:w="295" w:type="pct"/>
            <w:gridSpan w:val="2"/>
            <w:tcBorders>
              <w:top w:val="nil"/>
              <w:left w:val="nil"/>
              <w:bottom w:val="nil"/>
              <w:right w:val="nil"/>
            </w:tcBorders>
            <w:shd w:val="clear" w:color="000000" w:fill="FFFFFF"/>
            <w:hideMark/>
          </w:tcPr>
          <w:p w14:paraId="47DC184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2.3</w:t>
            </w:r>
          </w:p>
        </w:tc>
        <w:tc>
          <w:tcPr>
            <w:tcW w:w="4705" w:type="pct"/>
            <w:gridSpan w:val="7"/>
            <w:tcBorders>
              <w:top w:val="nil"/>
              <w:left w:val="nil"/>
              <w:bottom w:val="nil"/>
              <w:right w:val="nil"/>
            </w:tcBorders>
            <w:shd w:val="clear" w:color="000000" w:fill="FFFFFF"/>
            <w:hideMark/>
          </w:tcPr>
          <w:p w14:paraId="619D4A1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forma de execução deste contrato é prestação de serviço imediato.</w:t>
            </w:r>
          </w:p>
        </w:tc>
      </w:tr>
      <w:tr w:rsidR="0053742D" w:rsidRPr="0053742D" w14:paraId="6A109DB2" w14:textId="77777777" w:rsidTr="0053742D">
        <w:trPr>
          <w:trHeight w:val="360"/>
        </w:trPr>
        <w:tc>
          <w:tcPr>
            <w:tcW w:w="295" w:type="pct"/>
            <w:gridSpan w:val="2"/>
            <w:tcBorders>
              <w:top w:val="nil"/>
              <w:left w:val="nil"/>
              <w:bottom w:val="nil"/>
              <w:right w:val="nil"/>
            </w:tcBorders>
            <w:shd w:val="clear" w:color="000000" w:fill="FFFFFF"/>
            <w:hideMark/>
          </w:tcPr>
          <w:p w14:paraId="7DE3939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2.4</w:t>
            </w:r>
          </w:p>
        </w:tc>
        <w:tc>
          <w:tcPr>
            <w:tcW w:w="4705" w:type="pct"/>
            <w:gridSpan w:val="7"/>
            <w:tcBorders>
              <w:top w:val="nil"/>
              <w:left w:val="nil"/>
              <w:bottom w:val="nil"/>
              <w:right w:val="nil"/>
            </w:tcBorders>
            <w:shd w:val="clear" w:color="000000" w:fill="FFFFFF"/>
            <w:hideMark/>
          </w:tcPr>
          <w:p w14:paraId="1EA2E3F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53742D" w:rsidRPr="0053742D" w14:paraId="49D8B85A" w14:textId="77777777" w:rsidTr="0053742D">
        <w:trPr>
          <w:trHeight w:val="360"/>
        </w:trPr>
        <w:tc>
          <w:tcPr>
            <w:tcW w:w="295" w:type="pct"/>
            <w:gridSpan w:val="2"/>
            <w:tcBorders>
              <w:top w:val="nil"/>
              <w:left w:val="nil"/>
              <w:bottom w:val="nil"/>
              <w:right w:val="nil"/>
            </w:tcBorders>
            <w:shd w:val="clear" w:color="000000" w:fill="FFFFFF"/>
            <w:hideMark/>
          </w:tcPr>
          <w:p w14:paraId="1A7EB87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2.5</w:t>
            </w:r>
          </w:p>
        </w:tc>
        <w:tc>
          <w:tcPr>
            <w:tcW w:w="4705" w:type="pct"/>
            <w:gridSpan w:val="7"/>
            <w:tcBorders>
              <w:top w:val="nil"/>
              <w:left w:val="nil"/>
              <w:bottom w:val="nil"/>
              <w:right w:val="nil"/>
            </w:tcBorders>
            <w:shd w:val="clear" w:color="000000" w:fill="FFFFFF"/>
            <w:hideMark/>
          </w:tcPr>
          <w:p w14:paraId="0A7872C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53742D" w:rsidRPr="0053742D" w14:paraId="53188141" w14:textId="77777777" w:rsidTr="0053742D">
        <w:trPr>
          <w:trHeight w:val="219"/>
        </w:trPr>
        <w:tc>
          <w:tcPr>
            <w:tcW w:w="295" w:type="pct"/>
            <w:gridSpan w:val="2"/>
            <w:tcBorders>
              <w:top w:val="nil"/>
              <w:left w:val="nil"/>
              <w:bottom w:val="nil"/>
              <w:right w:val="nil"/>
            </w:tcBorders>
            <w:shd w:val="clear" w:color="000000" w:fill="FFFFFF"/>
            <w:hideMark/>
          </w:tcPr>
          <w:p w14:paraId="1A25300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2.6</w:t>
            </w:r>
          </w:p>
        </w:tc>
        <w:tc>
          <w:tcPr>
            <w:tcW w:w="4705" w:type="pct"/>
            <w:gridSpan w:val="7"/>
            <w:tcBorders>
              <w:top w:val="nil"/>
              <w:left w:val="nil"/>
              <w:bottom w:val="nil"/>
              <w:right w:val="nil"/>
            </w:tcBorders>
            <w:shd w:val="clear" w:color="000000" w:fill="FFFFFF"/>
            <w:hideMark/>
          </w:tcPr>
          <w:p w14:paraId="1FB08CD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local de execução, garantia e demais condições relacionadas ao objeto deste contrato, estão previstos no Termo de Referência</w:t>
            </w:r>
          </w:p>
        </w:tc>
      </w:tr>
      <w:tr w:rsidR="0053742D" w:rsidRPr="0053742D" w14:paraId="720FE00A" w14:textId="77777777" w:rsidTr="0053742D">
        <w:trPr>
          <w:trHeight w:val="159"/>
        </w:trPr>
        <w:tc>
          <w:tcPr>
            <w:tcW w:w="295" w:type="pct"/>
            <w:gridSpan w:val="2"/>
            <w:tcBorders>
              <w:top w:val="nil"/>
              <w:left w:val="nil"/>
              <w:bottom w:val="nil"/>
              <w:right w:val="nil"/>
            </w:tcBorders>
            <w:shd w:val="clear" w:color="000000" w:fill="FFF2CC"/>
            <w:hideMark/>
          </w:tcPr>
          <w:p w14:paraId="6E237054"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3.</w:t>
            </w:r>
          </w:p>
        </w:tc>
        <w:tc>
          <w:tcPr>
            <w:tcW w:w="4705" w:type="pct"/>
            <w:gridSpan w:val="7"/>
            <w:tcBorders>
              <w:top w:val="nil"/>
              <w:left w:val="nil"/>
              <w:bottom w:val="nil"/>
              <w:right w:val="nil"/>
            </w:tcBorders>
            <w:shd w:val="clear" w:color="000000" w:fill="FFF2CC"/>
            <w:hideMark/>
          </w:tcPr>
          <w:p w14:paraId="60993EEC"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TERCEIRA – DO MODELO DE GESTÃO FISCALIZAÇÃO E GESTÃO DE RISCOS</w:t>
            </w:r>
          </w:p>
        </w:tc>
      </w:tr>
      <w:tr w:rsidR="0053742D" w:rsidRPr="0053742D" w14:paraId="6DE5A47C" w14:textId="77777777" w:rsidTr="0053742D">
        <w:trPr>
          <w:trHeight w:val="261"/>
        </w:trPr>
        <w:tc>
          <w:tcPr>
            <w:tcW w:w="295" w:type="pct"/>
            <w:gridSpan w:val="2"/>
            <w:tcBorders>
              <w:top w:val="nil"/>
              <w:left w:val="nil"/>
              <w:bottom w:val="nil"/>
              <w:right w:val="nil"/>
            </w:tcBorders>
            <w:shd w:val="clear" w:color="auto" w:fill="auto"/>
            <w:hideMark/>
          </w:tcPr>
          <w:p w14:paraId="6612C69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3.1</w:t>
            </w:r>
          </w:p>
        </w:tc>
        <w:tc>
          <w:tcPr>
            <w:tcW w:w="4705" w:type="pct"/>
            <w:gridSpan w:val="7"/>
            <w:tcBorders>
              <w:top w:val="nil"/>
              <w:left w:val="nil"/>
              <w:bottom w:val="nil"/>
              <w:right w:val="nil"/>
            </w:tcBorders>
            <w:shd w:val="clear" w:color="auto" w:fill="auto"/>
            <w:hideMark/>
          </w:tcPr>
          <w:p w14:paraId="7959322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prazo de entrega, local de entrega, fiscalização e gestão, garantia e demais condições relacionadas ao objeto deste contrato, estão previstos no termo de Referência do edital.</w:t>
            </w:r>
          </w:p>
        </w:tc>
      </w:tr>
      <w:tr w:rsidR="0053742D" w:rsidRPr="0053742D" w14:paraId="4DDDA50A" w14:textId="77777777" w:rsidTr="0053742D">
        <w:trPr>
          <w:trHeight w:val="219"/>
        </w:trPr>
        <w:tc>
          <w:tcPr>
            <w:tcW w:w="295" w:type="pct"/>
            <w:gridSpan w:val="2"/>
            <w:tcBorders>
              <w:top w:val="nil"/>
              <w:left w:val="nil"/>
              <w:bottom w:val="nil"/>
              <w:right w:val="nil"/>
            </w:tcBorders>
            <w:shd w:val="clear" w:color="auto" w:fill="auto"/>
            <w:hideMark/>
          </w:tcPr>
          <w:p w14:paraId="1DE40A6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3.2</w:t>
            </w:r>
          </w:p>
        </w:tc>
        <w:tc>
          <w:tcPr>
            <w:tcW w:w="4705" w:type="pct"/>
            <w:gridSpan w:val="7"/>
            <w:tcBorders>
              <w:top w:val="nil"/>
              <w:left w:val="nil"/>
              <w:bottom w:val="nil"/>
              <w:right w:val="nil"/>
            </w:tcBorders>
            <w:shd w:val="clear" w:color="auto" w:fill="auto"/>
            <w:hideMark/>
          </w:tcPr>
          <w:p w14:paraId="506F034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partes se comprometem a identificar proativamente os riscos que possam impactar o planejamento e a gestão do contrato.</w:t>
            </w:r>
          </w:p>
        </w:tc>
      </w:tr>
      <w:tr w:rsidR="0053742D" w:rsidRPr="0053742D" w14:paraId="636E4F2B" w14:textId="77777777" w:rsidTr="0053742D">
        <w:trPr>
          <w:trHeight w:val="219"/>
        </w:trPr>
        <w:tc>
          <w:tcPr>
            <w:tcW w:w="295" w:type="pct"/>
            <w:gridSpan w:val="2"/>
            <w:tcBorders>
              <w:top w:val="nil"/>
              <w:left w:val="nil"/>
              <w:bottom w:val="nil"/>
              <w:right w:val="nil"/>
            </w:tcBorders>
            <w:shd w:val="clear" w:color="auto" w:fill="auto"/>
            <w:hideMark/>
          </w:tcPr>
          <w:p w14:paraId="4B11603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3.3</w:t>
            </w:r>
          </w:p>
        </w:tc>
        <w:tc>
          <w:tcPr>
            <w:tcW w:w="4705" w:type="pct"/>
            <w:gridSpan w:val="7"/>
            <w:tcBorders>
              <w:top w:val="nil"/>
              <w:left w:val="nil"/>
              <w:bottom w:val="nil"/>
              <w:right w:val="nil"/>
            </w:tcBorders>
            <w:shd w:val="clear" w:color="auto" w:fill="auto"/>
            <w:hideMark/>
          </w:tcPr>
          <w:p w14:paraId="74A4701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riscos identificados serão avaliados em termos de probabilidade e impacto, para determinar a necessidade de ações de mitigação</w:t>
            </w:r>
          </w:p>
        </w:tc>
      </w:tr>
      <w:tr w:rsidR="0053742D" w:rsidRPr="0053742D" w14:paraId="586AF7C8" w14:textId="77777777" w:rsidTr="0053742D">
        <w:trPr>
          <w:trHeight w:val="399"/>
        </w:trPr>
        <w:tc>
          <w:tcPr>
            <w:tcW w:w="295" w:type="pct"/>
            <w:gridSpan w:val="2"/>
            <w:tcBorders>
              <w:top w:val="nil"/>
              <w:left w:val="nil"/>
              <w:bottom w:val="nil"/>
              <w:right w:val="nil"/>
            </w:tcBorders>
            <w:shd w:val="clear" w:color="auto" w:fill="auto"/>
            <w:hideMark/>
          </w:tcPr>
          <w:p w14:paraId="19E012D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3.4</w:t>
            </w:r>
          </w:p>
        </w:tc>
        <w:tc>
          <w:tcPr>
            <w:tcW w:w="4705" w:type="pct"/>
            <w:gridSpan w:val="7"/>
            <w:tcBorders>
              <w:top w:val="nil"/>
              <w:left w:val="nil"/>
              <w:bottom w:val="nil"/>
              <w:right w:val="nil"/>
            </w:tcBorders>
            <w:shd w:val="clear" w:color="auto" w:fill="auto"/>
            <w:hideMark/>
          </w:tcPr>
          <w:p w14:paraId="443FA35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53742D" w:rsidRPr="0053742D" w14:paraId="277446CD" w14:textId="77777777" w:rsidTr="0053742D">
        <w:trPr>
          <w:trHeight w:val="240"/>
        </w:trPr>
        <w:tc>
          <w:tcPr>
            <w:tcW w:w="295" w:type="pct"/>
            <w:gridSpan w:val="2"/>
            <w:tcBorders>
              <w:top w:val="nil"/>
              <w:left w:val="nil"/>
              <w:bottom w:val="nil"/>
              <w:right w:val="nil"/>
            </w:tcBorders>
            <w:shd w:val="clear" w:color="auto" w:fill="auto"/>
            <w:hideMark/>
          </w:tcPr>
          <w:p w14:paraId="1AB09B0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3.5</w:t>
            </w:r>
          </w:p>
        </w:tc>
        <w:tc>
          <w:tcPr>
            <w:tcW w:w="4705" w:type="pct"/>
            <w:gridSpan w:val="7"/>
            <w:tcBorders>
              <w:top w:val="nil"/>
              <w:left w:val="nil"/>
              <w:bottom w:val="nil"/>
              <w:right w:val="nil"/>
            </w:tcBorders>
            <w:shd w:val="clear" w:color="auto" w:fill="auto"/>
            <w:hideMark/>
          </w:tcPr>
          <w:p w14:paraId="04395B6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Sendo necessário, serão designados responsáveis específicos para a implementação e monitoramento das ações de tratamento dos riscos e das ações de contingência.</w:t>
            </w:r>
          </w:p>
        </w:tc>
      </w:tr>
      <w:tr w:rsidR="0053742D" w:rsidRPr="0053742D" w14:paraId="565785A5" w14:textId="77777777" w:rsidTr="0053742D">
        <w:trPr>
          <w:trHeight w:val="120"/>
        </w:trPr>
        <w:tc>
          <w:tcPr>
            <w:tcW w:w="295" w:type="pct"/>
            <w:gridSpan w:val="2"/>
            <w:tcBorders>
              <w:top w:val="nil"/>
              <w:left w:val="nil"/>
              <w:bottom w:val="nil"/>
              <w:right w:val="nil"/>
            </w:tcBorders>
            <w:shd w:val="clear" w:color="000000" w:fill="FFF2CC"/>
            <w:hideMark/>
          </w:tcPr>
          <w:p w14:paraId="32CCEBC8"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4.</w:t>
            </w:r>
          </w:p>
        </w:tc>
        <w:tc>
          <w:tcPr>
            <w:tcW w:w="4705" w:type="pct"/>
            <w:gridSpan w:val="7"/>
            <w:tcBorders>
              <w:top w:val="nil"/>
              <w:left w:val="nil"/>
              <w:bottom w:val="nil"/>
              <w:right w:val="nil"/>
            </w:tcBorders>
            <w:shd w:val="clear" w:color="000000" w:fill="FFF2CC"/>
            <w:hideMark/>
          </w:tcPr>
          <w:p w14:paraId="7A7E322B"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 xml:space="preserve">CLÁUSULA QUARTA - SUBCONTRATAÇÃO </w:t>
            </w:r>
          </w:p>
        </w:tc>
      </w:tr>
      <w:tr w:rsidR="0053742D" w:rsidRPr="0053742D" w14:paraId="6892CCBE" w14:textId="77777777" w:rsidTr="0053742D">
        <w:trPr>
          <w:trHeight w:val="159"/>
        </w:trPr>
        <w:tc>
          <w:tcPr>
            <w:tcW w:w="295" w:type="pct"/>
            <w:gridSpan w:val="2"/>
            <w:tcBorders>
              <w:top w:val="nil"/>
              <w:left w:val="nil"/>
              <w:bottom w:val="nil"/>
              <w:right w:val="nil"/>
            </w:tcBorders>
            <w:shd w:val="clear" w:color="auto" w:fill="auto"/>
            <w:hideMark/>
          </w:tcPr>
          <w:p w14:paraId="76AEE5A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4.1</w:t>
            </w:r>
          </w:p>
        </w:tc>
        <w:tc>
          <w:tcPr>
            <w:tcW w:w="4705" w:type="pct"/>
            <w:gridSpan w:val="7"/>
            <w:tcBorders>
              <w:top w:val="nil"/>
              <w:left w:val="nil"/>
              <w:bottom w:val="nil"/>
              <w:right w:val="nil"/>
            </w:tcBorders>
            <w:shd w:val="clear" w:color="auto" w:fill="auto"/>
            <w:hideMark/>
          </w:tcPr>
          <w:p w14:paraId="2EAE1CC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presente processo de contratação não contempla previsão de subcontratação.</w:t>
            </w:r>
          </w:p>
        </w:tc>
      </w:tr>
      <w:tr w:rsidR="0053742D" w:rsidRPr="0053742D" w14:paraId="609C6571" w14:textId="77777777" w:rsidTr="0053742D">
        <w:trPr>
          <w:trHeight w:val="141"/>
        </w:trPr>
        <w:tc>
          <w:tcPr>
            <w:tcW w:w="295" w:type="pct"/>
            <w:gridSpan w:val="2"/>
            <w:tcBorders>
              <w:top w:val="nil"/>
              <w:left w:val="nil"/>
              <w:bottom w:val="nil"/>
              <w:right w:val="nil"/>
            </w:tcBorders>
            <w:shd w:val="clear" w:color="000000" w:fill="FFF2CC"/>
            <w:hideMark/>
          </w:tcPr>
          <w:p w14:paraId="62C575AE"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5.</w:t>
            </w:r>
          </w:p>
        </w:tc>
        <w:tc>
          <w:tcPr>
            <w:tcW w:w="4705" w:type="pct"/>
            <w:gridSpan w:val="7"/>
            <w:tcBorders>
              <w:top w:val="nil"/>
              <w:left w:val="nil"/>
              <w:bottom w:val="nil"/>
              <w:right w:val="nil"/>
            </w:tcBorders>
            <w:shd w:val="clear" w:color="000000" w:fill="FFF2CC"/>
            <w:hideMark/>
          </w:tcPr>
          <w:p w14:paraId="4C407A30"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 xml:space="preserve"> CLÁUSULA QUINTA - MATRIZ DE RISCOS CONTRATUAIS</w:t>
            </w:r>
          </w:p>
        </w:tc>
      </w:tr>
      <w:tr w:rsidR="0053742D" w:rsidRPr="0053742D" w14:paraId="7F1DAC3C" w14:textId="77777777" w:rsidTr="0053742D">
        <w:trPr>
          <w:trHeight w:val="201"/>
        </w:trPr>
        <w:tc>
          <w:tcPr>
            <w:tcW w:w="295" w:type="pct"/>
            <w:gridSpan w:val="2"/>
            <w:tcBorders>
              <w:top w:val="nil"/>
              <w:left w:val="nil"/>
              <w:bottom w:val="nil"/>
              <w:right w:val="nil"/>
            </w:tcBorders>
            <w:shd w:val="clear" w:color="auto" w:fill="auto"/>
            <w:hideMark/>
          </w:tcPr>
          <w:p w14:paraId="6AEC905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5.1</w:t>
            </w:r>
          </w:p>
        </w:tc>
        <w:tc>
          <w:tcPr>
            <w:tcW w:w="4705" w:type="pct"/>
            <w:gridSpan w:val="7"/>
            <w:tcBorders>
              <w:top w:val="nil"/>
              <w:left w:val="nil"/>
              <w:bottom w:val="nil"/>
              <w:right w:val="nil"/>
            </w:tcBorders>
            <w:shd w:val="clear" w:color="auto" w:fill="auto"/>
            <w:hideMark/>
          </w:tcPr>
          <w:p w14:paraId="106B4AB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presente contrato terá sua análise de riscos que podem ensejar o reequilíbrio econômico-financeiro na forma da tabela:</w:t>
            </w:r>
          </w:p>
        </w:tc>
      </w:tr>
      <w:tr w:rsidR="0053742D" w:rsidRPr="0053742D" w14:paraId="40284736" w14:textId="77777777" w:rsidTr="0053742D">
        <w:trPr>
          <w:trHeight w:val="120"/>
        </w:trPr>
        <w:tc>
          <w:tcPr>
            <w:tcW w:w="136" w:type="pct"/>
            <w:tcBorders>
              <w:top w:val="nil"/>
              <w:left w:val="nil"/>
              <w:bottom w:val="nil"/>
              <w:right w:val="nil"/>
            </w:tcBorders>
            <w:shd w:val="clear" w:color="auto" w:fill="auto"/>
            <w:hideMark/>
          </w:tcPr>
          <w:p w14:paraId="306579A0"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159" w:type="pct"/>
            <w:tcBorders>
              <w:top w:val="nil"/>
              <w:left w:val="nil"/>
              <w:bottom w:val="nil"/>
              <w:right w:val="nil"/>
            </w:tcBorders>
            <w:shd w:val="clear" w:color="auto" w:fill="auto"/>
            <w:hideMark/>
          </w:tcPr>
          <w:p w14:paraId="3FF7C478" w14:textId="77777777" w:rsidR="0053742D" w:rsidRPr="0053742D" w:rsidRDefault="0053742D" w:rsidP="0053742D">
            <w:pPr>
              <w:spacing w:after="0" w:line="240" w:lineRule="auto"/>
              <w:ind w:firstLine="0"/>
              <w:jc w:val="center"/>
              <w:rPr>
                <w:rFonts w:ascii="Times New Roman" w:eastAsia="Times New Roman" w:hAnsi="Times New Roman" w:cs="Times New Roman"/>
                <w:sz w:val="20"/>
                <w:szCs w:val="20"/>
                <w:lang w:eastAsia="pt-BR"/>
              </w:rPr>
            </w:pPr>
          </w:p>
        </w:tc>
        <w:tc>
          <w:tcPr>
            <w:tcW w:w="1071" w:type="pct"/>
            <w:gridSpan w:val="4"/>
            <w:tcBorders>
              <w:top w:val="single" w:sz="4" w:space="0" w:color="auto"/>
              <w:left w:val="single" w:sz="4" w:space="0" w:color="auto"/>
              <w:bottom w:val="single" w:sz="4" w:space="0" w:color="auto"/>
              <w:right w:val="single" w:sz="4" w:space="0" w:color="auto"/>
            </w:tcBorders>
            <w:shd w:val="clear" w:color="auto" w:fill="auto"/>
            <w:hideMark/>
          </w:tcPr>
          <w:p w14:paraId="1F39052A"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Evento de risco</w:t>
            </w:r>
          </w:p>
        </w:tc>
        <w:tc>
          <w:tcPr>
            <w:tcW w:w="1151" w:type="pct"/>
            <w:tcBorders>
              <w:top w:val="single" w:sz="4" w:space="0" w:color="auto"/>
              <w:left w:val="nil"/>
              <w:bottom w:val="single" w:sz="4" w:space="0" w:color="auto"/>
              <w:right w:val="single" w:sz="4" w:space="0" w:color="auto"/>
            </w:tcBorders>
            <w:shd w:val="clear" w:color="auto" w:fill="auto"/>
            <w:hideMark/>
          </w:tcPr>
          <w:p w14:paraId="6987E05E"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Alocação</w:t>
            </w:r>
          </w:p>
        </w:tc>
        <w:tc>
          <w:tcPr>
            <w:tcW w:w="2483" w:type="pct"/>
            <w:gridSpan w:val="2"/>
            <w:tcBorders>
              <w:top w:val="single" w:sz="4" w:space="0" w:color="auto"/>
              <w:left w:val="nil"/>
              <w:bottom w:val="single" w:sz="4" w:space="0" w:color="auto"/>
              <w:right w:val="single" w:sz="4" w:space="0" w:color="auto"/>
            </w:tcBorders>
            <w:shd w:val="clear" w:color="auto" w:fill="auto"/>
            <w:hideMark/>
          </w:tcPr>
          <w:p w14:paraId="1CB75443"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Consequência</w:t>
            </w:r>
          </w:p>
        </w:tc>
      </w:tr>
      <w:tr w:rsidR="0053742D" w:rsidRPr="0053742D" w14:paraId="00A667C9" w14:textId="77777777" w:rsidTr="0053742D">
        <w:trPr>
          <w:trHeight w:val="159"/>
        </w:trPr>
        <w:tc>
          <w:tcPr>
            <w:tcW w:w="136" w:type="pct"/>
            <w:tcBorders>
              <w:top w:val="nil"/>
              <w:left w:val="nil"/>
              <w:bottom w:val="nil"/>
              <w:right w:val="nil"/>
            </w:tcBorders>
            <w:shd w:val="clear" w:color="auto" w:fill="auto"/>
            <w:hideMark/>
          </w:tcPr>
          <w:p w14:paraId="6440B749"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p>
        </w:tc>
        <w:tc>
          <w:tcPr>
            <w:tcW w:w="159" w:type="pct"/>
            <w:tcBorders>
              <w:top w:val="nil"/>
              <w:left w:val="nil"/>
              <w:bottom w:val="nil"/>
              <w:right w:val="nil"/>
            </w:tcBorders>
            <w:shd w:val="clear" w:color="auto" w:fill="auto"/>
            <w:hideMark/>
          </w:tcPr>
          <w:p w14:paraId="21C44F1A" w14:textId="77777777" w:rsidR="0053742D" w:rsidRPr="0053742D" w:rsidRDefault="0053742D" w:rsidP="0053742D">
            <w:pPr>
              <w:spacing w:after="0" w:line="240" w:lineRule="auto"/>
              <w:ind w:firstLine="0"/>
              <w:jc w:val="center"/>
              <w:rPr>
                <w:rFonts w:ascii="Times New Roman" w:eastAsia="Times New Roman" w:hAnsi="Times New Roman" w:cs="Times New Roman"/>
                <w:sz w:val="20"/>
                <w:szCs w:val="20"/>
                <w:lang w:eastAsia="pt-BR"/>
              </w:rPr>
            </w:pPr>
          </w:p>
        </w:tc>
        <w:tc>
          <w:tcPr>
            <w:tcW w:w="1071" w:type="pct"/>
            <w:gridSpan w:val="4"/>
            <w:tcBorders>
              <w:top w:val="single" w:sz="4" w:space="0" w:color="auto"/>
              <w:left w:val="single" w:sz="4" w:space="0" w:color="auto"/>
              <w:bottom w:val="single" w:sz="4" w:space="0" w:color="auto"/>
              <w:right w:val="single" w:sz="4" w:space="0" w:color="auto"/>
            </w:tcBorders>
            <w:shd w:val="clear" w:color="auto" w:fill="auto"/>
            <w:hideMark/>
          </w:tcPr>
          <w:p w14:paraId="031B5B4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Alteração do quantitativo contratado</w:t>
            </w:r>
          </w:p>
        </w:tc>
        <w:tc>
          <w:tcPr>
            <w:tcW w:w="1151" w:type="pct"/>
            <w:tcBorders>
              <w:top w:val="single" w:sz="4" w:space="0" w:color="auto"/>
              <w:left w:val="nil"/>
              <w:bottom w:val="single" w:sz="4" w:space="0" w:color="auto"/>
              <w:right w:val="single" w:sz="4" w:space="0" w:color="auto"/>
            </w:tcBorders>
            <w:shd w:val="clear" w:color="auto" w:fill="auto"/>
            <w:hideMark/>
          </w:tcPr>
          <w:p w14:paraId="4B89B3E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Município</w:t>
            </w:r>
          </w:p>
        </w:tc>
        <w:tc>
          <w:tcPr>
            <w:tcW w:w="2483" w:type="pct"/>
            <w:gridSpan w:val="2"/>
            <w:tcBorders>
              <w:top w:val="single" w:sz="4" w:space="0" w:color="auto"/>
              <w:left w:val="nil"/>
              <w:bottom w:val="single" w:sz="4" w:space="0" w:color="auto"/>
              <w:right w:val="single" w:sz="4" w:space="0" w:color="auto"/>
            </w:tcBorders>
            <w:shd w:val="clear" w:color="auto" w:fill="auto"/>
            <w:hideMark/>
          </w:tcPr>
          <w:p w14:paraId="7CC730C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Aditivo contratual</w:t>
            </w:r>
          </w:p>
        </w:tc>
      </w:tr>
      <w:tr w:rsidR="0053742D" w:rsidRPr="0053742D" w14:paraId="32D1CAF3" w14:textId="77777777" w:rsidTr="0053742D">
        <w:trPr>
          <w:trHeight w:val="180"/>
        </w:trPr>
        <w:tc>
          <w:tcPr>
            <w:tcW w:w="136" w:type="pct"/>
            <w:tcBorders>
              <w:top w:val="nil"/>
              <w:left w:val="nil"/>
              <w:bottom w:val="nil"/>
              <w:right w:val="nil"/>
            </w:tcBorders>
            <w:shd w:val="clear" w:color="auto" w:fill="auto"/>
            <w:hideMark/>
          </w:tcPr>
          <w:p w14:paraId="0AE82D50"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159" w:type="pct"/>
            <w:tcBorders>
              <w:top w:val="nil"/>
              <w:left w:val="nil"/>
              <w:bottom w:val="nil"/>
              <w:right w:val="nil"/>
            </w:tcBorders>
            <w:shd w:val="clear" w:color="auto" w:fill="auto"/>
            <w:hideMark/>
          </w:tcPr>
          <w:p w14:paraId="081F1EBF" w14:textId="77777777" w:rsidR="0053742D" w:rsidRPr="0053742D" w:rsidRDefault="0053742D" w:rsidP="0053742D">
            <w:pPr>
              <w:spacing w:after="0" w:line="240" w:lineRule="auto"/>
              <w:ind w:firstLine="0"/>
              <w:jc w:val="center"/>
              <w:rPr>
                <w:rFonts w:ascii="Times New Roman" w:eastAsia="Times New Roman" w:hAnsi="Times New Roman" w:cs="Times New Roman"/>
                <w:sz w:val="20"/>
                <w:szCs w:val="20"/>
                <w:lang w:eastAsia="pt-BR"/>
              </w:rPr>
            </w:pPr>
          </w:p>
        </w:tc>
        <w:tc>
          <w:tcPr>
            <w:tcW w:w="1071" w:type="pct"/>
            <w:gridSpan w:val="4"/>
            <w:tcBorders>
              <w:top w:val="single" w:sz="4" w:space="0" w:color="auto"/>
              <w:left w:val="single" w:sz="4" w:space="0" w:color="auto"/>
              <w:bottom w:val="single" w:sz="4" w:space="0" w:color="auto"/>
              <w:right w:val="single" w:sz="4" w:space="0" w:color="auto"/>
            </w:tcBorders>
            <w:shd w:val="clear" w:color="auto" w:fill="auto"/>
            <w:hideMark/>
          </w:tcPr>
          <w:p w14:paraId="2CEB4BB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Atrasos e inadimplementos</w:t>
            </w:r>
          </w:p>
        </w:tc>
        <w:tc>
          <w:tcPr>
            <w:tcW w:w="1151" w:type="pct"/>
            <w:tcBorders>
              <w:top w:val="single" w:sz="4" w:space="0" w:color="auto"/>
              <w:left w:val="nil"/>
              <w:bottom w:val="single" w:sz="4" w:space="0" w:color="auto"/>
              <w:right w:val="single" w:sz="4" w:space="0" w:color="auto"/>
            </w:tcBorders>
            <w:shd w:val="clear" w:color="auto" w:fill="auto"/>
            <w:hideMark/>
          </w:tcPr>
          <w:p w14:paraId="59C4376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Contratado</w:t>
            </w:r>
          </w:p>
        </w:tc>
        <w:tc>
          <w:tcPr>
            <w:tcW w:w="2483" w:type="pct"/>
            <w:gridSpan w:val="2"/>
            <w:tcBorders>
              <w:top w:val="single" w:sz="4" w:space="0" w:color="auto"/>
              <w:left w:val="nil"/>
              <w:bottom w:val="single" w:sz="4" w:space="0" w:color="auto"/>
              <w:right w:val="single" w:sz="4" w:space="0" w:color="auto"/>
            </w:tcBorders>
            <w:shd w:val="clear" w:color="auto" w:fill="auto"/>
            <w:hideMark/>
          </w:tcPr>
          <w:p w14:paraId="578F62E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Glosa do valor não executado e aplicação de penalidades</w:t>
            </w:r>
          </w:p>
        </w:tc>
      </w:tr>
      <w:tr w:rsidR="0053742D" w:rsidRPr="0053742D" w14:paraId="4AF520B1" w14:textId="77777777" w:rsidTr="0053742D">
        <w:trPr>
          <w:trHeight w:val="201"/>
        </w:trPr>
        <w:tc>
          <w:tcPr>
            <w:tcW w:w="136" w:type="pct"/>
            <w:tcBorders>
              <w:top w:val="nil"/>
              <w:left w:val="nil"/>
              <w:bottom w:val="nil"/>
              <w:right w:val="nil"/>
            </w:tcBorders>
            <w:shd w:val="clear" w:color="auto" w:fill="auto"/>
            <w:hideMark/>
          </w:tcPr>
          <w:p w14:paraId="3563AB5D"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159" w:type="pct"/>
            <w:tcBorders>
              <w:top w:val="nil"/>
              <w:left w:val="nil"/>
              <w:bottom w:val="nil"/>
              <w:right w:val="nil"/>
            </w:tcBorders>
            <w:shd w:val="clear" w:color="auto" w:fill="auto"/>
            <w:hideMark/>
          </w:tcPr>
          <w:p w14:paraId="4BB1D584" w14:textId="77777777" w:rsidR="0053742D" w:rsidRPr="0053742D" w:rsidRDefault="0053742D" w:rsidP="0053742D">
            <w:pPr>
              <w:spacing w:after="0" w:line="240" w:lineRule="auto"/>
              <w:ind w:firstLine="0"/>
              <w:jc w:val="center"/>
              <w:rPr>
                <w:rFonts w:ascii="Times New Roman" w:eastAsia="Times New Roman" w:hAnsi="Times New Roman" w:cs="Times New Roman"/>
                <w:sz w:val="20"/>
                <w:szCs w:val="20"/>
                <w:lang w:eastAsia="pt-BR"/>
              </w:rPr>
            </w:pPr>
          </w:p>
        </w:tc>
        <w:tc>
          <w:tcPr>
            <w:tcW w:w="1071" w:type="pct"/>
            <w:gridSpan w:val="4"/>
            <w:tcBorders>
              <w:top w:val="single" w:sz="4" w:space="0" w:color="auto"/>
              <w:left w:val="single" w:sz="4" w:space="0" w:color="auto"/>
              <w:bottom w:val="single" w:sz="4" w:space="0" w:color="auto"/>
              <w:right w:val="single" w:sz="4" w:space="0" w:color="auto"/>
            </w:tcBorders>
            <w:shd w:val="clear" w:color="auto" w:fill="auto"/>
            <w:hideMark/>
          </w:tcPr>
          <w:p w14:paraId="005914C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Oscilações de mercado dos insumos até 5% acima da variação média do ano anterior</w:t>
            </w:r>
          </w:p>
        </w:tc>
        <w:tc>
          <w:tcPr>
            <w:tcW w:w="1151" w:type="pct"/>
            <w:tcBorders>
              <w:top w:val="single" w:sz="4" w:space="0" w:color="auto"/>
              <w:left w:val="nil"/>
              <w:bottom w:val="single" w:sz="4" w:space="0" w:color="auto"/>
              <w:right w:val="single" w:sz="4" w:space="0" w:color="auto"/>
            </w:tcBorders>
            <w:shd w:val="clear" w:color="auto" w:fill="auto"/>
            <w:hideMark/>
          </w:tcPr>
          <w:p w14:paraId="747ED86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Contratado</w:t>
            </w:r>
          </w:p>
        </w:tc>
        <w:tc>
          <w:tcPr>
            <w:tcW w:w="2483" w:type="pct"/>
            <w:gridSpan w:val="2"/>
            <w:tcBorders>
              <w:top w:val="single" w:sz="4" w:space="0" w:color="auto"/>
              <w:left w:val="nil"/>
              <w:bottom w:val="single" w:sz="4" w:space="0" w:color="auto"/>
              <w:right w:val="single" w:sz="4" w:space="0" w:color="auto"/>
            </w:tcBorders>
            <w:shd w:val="clear" w:color="auto" w:fill="auto"/>
            <w:hideMark/>
          </w:tcPr>
          <w:p w14:paraId="413FE30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Manutenção do valor</w:t>
            </w:r>
          </w:p>
        </w:tc>
      </w:tr>
      <w:tr w:rsidR="0053742D" w:rsidRPr="0053742D" w14:paraId="095D4202" w14:textId="77777777" w:rsidTr="0053742D">
        <w:trPr>
          <w:trHeight w:val="201"/>
        </w:trPr>
        <w:tc>
          <w:tcPr>
            <w:tcW w:w="136" w:type="pct"/>
            <w:tcBorders>
              <w:top w:val="nil"/>
              <w:left w:val="nil"/>
              <w:bottom w:val="nil"/>
              <w:right w:val="nil"/>
            </w:tcBorders>
            <w:shd w:val="clear" w:color="auto" w:fill="auto"/>
            <w:hideMark/>
          </w:tcPr>
          <w:p w14:paraId="38F3F307"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159" w:type="pct"/>
            <w:tcBorders>
              <w:top w:val="nil"/>
              <w:left w:val="nil"/>
              <w:bottom w:val="nil"/>
              <w:right w:val="nil"/>
            </w:tcBorders>
            <w:shd w:val="clear" w:color="auto" w:fill="auto"/>
            <w:hideMark/>
          </w:tcPr>
          <w:p w14:paraId="01BF2D63" w14:textId="77777777" w:rsidR="0053742D" w:rsidRPr="0053742D" w:rsidRDefault="0053742D" w:rsidP="0053742D">
            <w:pPr>
              <w:spacing w:after="0" w:line="240" w:lineRule="auto"/>
              <w:ind w:firstLine="0"/>
              <w:jc w:val="center"/>
              <w:rPr>
                <w:rFonts w:ascii="Times New Roman" w:eastAsia="Times New Roman" w:hAnsi="Times New Roman" w:cs="Times New Roman"/>
                <w:sz w:val="20"/>
                <w:szCs w:val="20"/>
                <w:lang w:eastAsia="pt-BR"/>
              </w:rPr>
            </w:pPr>
          </w:p>
        </w:tc>
        <w:tc>
          <w:tcPr>
            <w:tcW w:w="1071" w:type="pct"/>
            <w:gridSpan w:val="4"/>
            <w:tcBorders>
              <w:top w:val="single" w:sz="4" w:space="0" w:color="auto"/>
              <w:left w:val="single" w:sz="4" w:space="0" w:color="auto"/>
              <w:bottom w:val="single" w:sz="4" w:space="0" w:color="auto"/>
              <w:right w:val="single" w:sz="4" w:space="0" w:color="auto"/>
            </w:tcBorders>
            <w:shd w:val="clear" w:color="auto" w:fill="auto"/>
            <w:hideMark/>
          </w:tcPr>
          <w:p w14:paraId="1E3CDA4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Oscilações de mercado dos insumos acima de 5% da variação média do ano anterior</w:t>
            </w:r>
          </w:p>
        </w:tc>
        <w:tc>
          <w:tcPr>
            <w:tcW w:w="1151" w:type="pct"/>
            <w:tcBorders>
              <w:top w:val="single" w:sz="4" w:space="0" w:color="auto"/>
              <w:left w:val="nil"/>
              <w:bottom w:val="single" w:sz="4" w:space="0" w:color="auto"/>
              <w:right w:val="single" w:sz="4" w:space="0" w:color="auto"/>
            </w:tcBorders>
            <w:shd w:val="clear" w:color="auto" w:fill="auto"/>
            <w:hideMark/>
          </w:tcPr>
          <w:p w14:paraId="1F8E88D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Município</w:t>
            </w:r>
          </w:p>
        </w:tc>
        <w:tc>
          <w:tcPr>
            <w:tcW w:w="2483" w:type="pct"/>
            <w:gridSpan w:val="2"/>
            <w:tcBorders>
              <w:top w:val="single" w:sz="4" w:space="0" w:color="auto"/>
              <w:left w:val="nil"/>
              <w:bottom w:val="single" w:sz="4" w:space="0" w:color="auto"/>
              <w:right w:val="single" w:sz="4" w:space="0" w:color="auto"/>
            </w:tcBorders>
            <w:shd w:val="clear" w:color="auto" w:fill="auto"/>
            <w:hideMark/>
          </w:tcPr>
          <w:p w14:paraId="3A23C58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Reequilíbrio contratual</w:t>
            </w:r>
          </w:p>
        </w:tc>
      </w:tr>
      <w:tr w:rsidR="0053742D" w:rsidRPr="0053742D" w14:paraId="101D4D6E" w14:textId="77777777" w:rsidTr="0053742D">
        <w:trPr>
          <w:trHeight w:val="240"/>
        </w:trPr>
        <w:tc>
          <w:tcPr>
            <w:tcW w:w="136" w:type="pct"/>
            <w:tcBorders>
              <w:top w:val="nil"/>
              <w:left w:val="nil"/>
              <w:bottom w:val="nil"/>
              <w:right w:val="nil"/>
            </w:tcBorders>
            <w:shd w:val="clear" w:color="auto" w:fill="auto"/>
            <w:hideMark/>
          </w:tcPr>
          <w:p w14:paraId="59B9ED2A"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159" w:type="pct"/>
            <w:tcBorders>
              <w:top w:val="nil"/>
              <w:left w:val="nil"/>
              <w:bottom w:val="nil"/>
              <w:right w:val="nil"/>
            </w:tcBorders>
            <w:shd w:val="clear" w:color="auto" w:fill="auto"/>
            <w:hideMark/>
          </w:tcPr>
          <w:p w14:paraId="4CCC4511" w14:textId="77777777" w:rsidR="0053742D" w:rsidRPr="0053742D" w:rsidRDefault="0053742D" w:rsidP="0053742D">
            <w:pPr>
              <w:spacing w:after="0" w:line="240" w:lineRule="auto"/>
              <w:ind w:firstLine="0"/>
              <w:jc w:val="center"/>
              <w:rPr>
                <w:rFonts w:ascii="Times New Roman" w:eastAsia="Times New Roman" w:hAnsi="Times New Roman" w:cs="Times New Roman"/>
                <w:sz w:val="20"/>
                <w:szCs w:val="20"/>
                <w:lang w:eastAsia="pt-BR"/>
              </w:rPr>
            </w:pPr>
          </w:p>
        </w:tc>
        <w:tc>
          <w:tcPr>
            <w:tcW w:w="1071" w:type="pct"/>
            <w:gridSpan w:val="4"/>
            <w:tcBorders>
              <w:top w:val="single" w:sz="4" w:space="0" w:color="auto"/>
              <w:left w:val="single" w:sz="4" w:space="0" w:color="auto"/>
              <w:bottom w:val="single" w:sz="4" w:space="0" w:color="auto"/>
              <w:right w:val="single" w:sz="4" w:space="0" w:color="auto"/>
            </w:tcBorders>
            <w:shd w:val="clear" w:color="auto" w:fill="auto"/>
            <w:hideMark/>
          </w:tcPr>
          <w:p w14:paraId="53826AB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Outros eventos não previstos caracterizados como caso fortuito, força maior, fato do príncipe ou fato da administração</w:t>
            </w:r>
          </w:p>
        </w:tc>
        <w:tc>
          <w:tcPr>
            <w:tcW w:w="1151" w:type="pct"/>
            <w:tcBorders>
              <w:top w:val="single" w:sz="4" w:space="0" w:color="auto"/>
              <w:left w:val="nil"/>
              <w:bottom w:val="single" w:sz="4" w:space="0" w:color="auto"/>
              <w:right w:val="single" w:sz="4" w:space="0" w:color="auto"/>
            </w:tcBorders>
            <w:shd w:val="clear" w:color="auto" w:fill="auto"/>
            <w:hideMark/>
          </w:tcPr>
          <w:p w14:paraId="4D453B5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Município</w:t>
            </w:r>
          </w:p>
        </w:tc>
        <w:tc>
          <w:tcPr>
            <w:tcW w:w="2483" w:type="pct"/>
            <w:gridSpan w:val="2"/>
            <w:tcBorders>
              <w:top w:val="single" w:sz="4" w:space="0" w:color="auto"/>
              <w:left w:val="nil"/>
              <w:bottom w:val="single" w:sz="4" w:space="0" w:color="auto"/>
              <w:right w:val="single" w:sz="4" w:space="0" w:color="auto"/>
            </w:tcBorders>
            <w:shd w:val="clear" w:color="auto" w:fill="auto"/>
            <w:hideMark/>
          </w:tcPr>
          <w:p w14:paraId="74021CF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Reequilíbrio contratual</w:t>
            </w:r>
          </w:p>
        </w:tc>
      </w:tr>
      <w:tr w:rsidR="0053742D" w:rsidRPr="0053742D" w14:paraId="000CCE4F" w14:textId="77777777" w:rsidTr="0053742D">
        <w:trPr>
          <w:trHeight w:val="360"/>
        </w:trPr>
        <w:tc>
          <w:tcPr>
            <w:tcW w:w="295" w:type="pct"/>
            <w:gridSpan w:val="2"/>
            <w:tcBorders>
              <w:top w:val="nil"/>
              <w:left w:val="nil"/>
              <w:bottom w:val="nil"/>
              <w:right w:val="nil"/>
            </w:tcBorders>
            <w:shd w:val="clear" w:color="auto" w:fill="auto"/>
            <w:hideMark/>
          </w:tcPr>
          <w:p w14:paraId="4F301C7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5.2</w:t>
            </w:r>
          </w:p>
        </w:tc>
        <w:tc>
          <w:tcPr>
            <w:tcW w:w="4705" w:type="pct"/>
            <w:gridSpan w:val="7"/>
            <w:tcBorders>
              <w:top w:val="nil"/>
              <w:left w:val="nil"/>
              <w:bottom w:val="nil"/>
              <w:right w:val="nil"/>
            </w:tcBorders>
            <w:shd w:val="clear" w:color="auto" w:fill="auto"/>
            <w:hideMark/>
          </w:tcPr>
          <w:p w14:paraId="03C0370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53742D" w:rsidRPr="0053742D" w14:paraId="36D9E151" w14:textId="77777777" w:rsidTr="0053742D">
        <w:trPr>
          <w:trHeight w:val="201"/>
        </w:trPr>
        <w:tc>
          <w:tcPr>
            <w:tcW w:w="295" w:type="pct"/>
            <w:gridSpan w:val="2"/>
            <w:tcBorders>
              <w:top w:val="nil"/>
              <w:left w:val="nil"/>
              <w:bottom w:val="nil"/>
              <w:right w:val="nil"/>
            </w:tcBorders>
            <w:shd w:val="clear" w:color="auto" w:fill="auto"/>
            <w:hideMark/>
          </w:tcPr>
          <w:p w14:paraId="0653655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5.3</w:t>
            </w:r>
          </w:p>
        </w:tc>
        <w:tc>
          <w:tcPr>
            <w:tcW w:w="4705" w:type="pct"/>
            <w:gridSpan w:val="7"/>
            <w:tcBorders>
              <w:top w:val="nil"/>
              <w:left w:val="nil"/>
              <w:bottom w:val="nil"/>
              <w:right w:val="nil"/>
            </w:tcBorders>
            <w:shd w:val="clear" w:color="auto" w:fill="auto"/>
            <w:hideMark/>
          </w:tcPr>
          <w:p w14:paraId="4863C71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fiscal do contrato acompanhará os mecanismos de mitigação dos riscos previstos na matriz de risco contratual.</w:t>
            </w:r>
          </w:p>
        </w:tc>
      </w:tr>
      <w:tr w:rsidR="0053742D" w:rsidRPr="0053742D" w14:paraId="1FD591B1" w14:textId="77777777" w:rsidTr="0053742D">
        <w:trPr>
          <w:trHeight w:val="99"/>
        </w:trPr>
        <w:tc>
          <w:tcPr>
            <w:tcW w:w="295" w:type="pct"/>
            <w:gridSpan w:val="2"/>
            <w:tcBorders>
              <w:top w:val="nil"/>
              <w:left w:val="nil"/>
              <w:bottom w:val="nil"/>
              <w:right w:val="nil"/>
            </w:tcBorders>
            <w:shd w:val="clear" w:color="000000" w:fill="FFF2CC"/>
            <w:hideMark/>
          </w:tcPr>
          <w:p w14:paraId="5FA5C2E1"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6.</w:t>
            </w:r>
          </w:p>
        </w:tc>
        <w:tc>
          <w:tcPr>
            <w:tcW w:w="4705" w:type="pct"/>
            <w:gridSpan w:val="7"/>
            <w:tcBorders>
              <w:top w:val="nil"/>
              <w:left w:val="nil"/>
              <w:bottom w:val="nil"/>
              <w:right w:val="nil"/>
            </w:tcBorders>
            <w:shd w:val="clear" w:color="000000" w:fill="FFF2CC"/>
            <w:hideMark/>
          </w:tcPr>
          <w:p w14:paraId="75322580"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SEXTA - REAJUSTE</w:t>
            </w:r>
          </w:p>
        </w:tc>
      </w:tr>
      <w:tr w:rsidR="0053742D" w:rsidRPr="0053742D" w14:paraId="02BB6434" w14:textId="77777777" w:rsidTr="0053742D">
        <w:trPr>
          <w:trHeight w:val="180"/>
        </w:trPr>
        <w:tc>
          <w:tcPr>
            <w:tcW w:w="295" w:type="pct"/>
            <w:gridSpan w:val="2"/>
            <w:tcBorders>
              <w:top w:val="nil"/>
              <w:left w:val="nil"/>
              <w:bottom w:val="nil"/>
              <w:right w:val="nil"/>
            </w:tcBorders>
            <w:shd w:val="clear" w:color="auto" w:fill="auto"/>
            <w:hideMark/>
          </w:tcPr>
          <w:p w14:paraId="5F43063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6.1.</w:t>
            </w:r>
          </w:p>
        </w:tc>
        <w:tc>
          <w:tcPr>
            <w:tcW w:w="4705" w:type="pct"/>
            <w:gridSpan w:val="7"/>
            <w:tcBorders>
              <w:top w:val="nil"/>
              <w:left w:val="nil"/>
              <w:bottom w:val="nil"/>
              <w:right w:val="nil"/>
            </w:tcBorders>
            <w:shd w:val="clear" w:color="auto" w:fill="auto"/>
            <w:hideMark/>
          </w:tcPr>
          <w:p w14:paraId="29537BA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preços contratados são fixos e irreajustáveis, vez que a vigência não ultrapassa a 12 meses.</w:t>
            </w:r>
          </w:p>
        </w:tc>
      </w:tr>
      <w:tr w:rsidR="0053742D" w:rsidRPr="0053742D" w14:paraId="59CD9AF1" w14:textId="77777777" w:rsidTr="0053742D">
        <w:trPr>
          <w:trHeight w:val="519"/>
        </w:trPr>
        <w:tc>
          <w:tcPr>
            <w:tcW w:w="295" w:type="pct"/>
            <w:gridSpan w:val="2"/>
            <w:tcBorders>
              <w:top w:val="nil"/>
              <w:left w:val="nil"/>
              <w:bottom w:val="nil"/>
              <w:right w:val="nil"/>
            </w:tcBorders>
            <w:shd w:val="clear" w:color="auto" w:fill="auto"/>
            <w:hideMark/>
          </w:tcPr>
          <w:p w14:paraId="69FFCAA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6.2</w:t>
            </w:r>
          </w:p>
        </w:tc>
        <w:tc>
          <w:tcPr>
            <w:tcW w:w="4705" w:type="pct"/>
            <w:gridSpan w:val="7"/>
            <w:tcBorders>
              <w:top w:val="nil"/>
              <w:left w:val="nil"/>
              <w:bottom w:val="nil"/>
              <w:right w:val="nil"/>
            </w:tcBorders>
            <w:shd w:val="clear" w:color="auto" w:fill="auto"/>
            <w:hideMark/>
          </w:tcPr>
          <w:p w14:paraId="150E1F2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No caso de atraso ou não divulgação do índice de reajustamento, o Contratante pagará ao Contratado a importância calculada pela última variação conhecida, liquidando a diferença correspondente tão logo seja divulgado o índice definitivo. Caso o índice estabelecido para reajustamento venha a ser extinto ou de qualquer forma não possa mais ser utilizado, será adotado, em substituição,  o que vier a ser determinado pela legislação então em vigor. </w:t>
            </w:r>
          </w:p>
        </w:tc>
      </w:tr>
      <w:tr w:rsidR="0053742D" w:rsidRPr="0053742D" w14:paraId="0AF200EB" w14:textId="77777777" w:rsidTr="0053742D">
        <w:trPr>
          <w:trHeight w:val="360"/>
        </w:trPr>
        <w:tc>
          <w:tcPr>
            <w:tcW w:w="295" w:type="pct"/>
            <w:gridSpan w:val="2"/>
            <w:tcBorders>
              <w:top w:val="nil"/>
              <w:left w:val="nil"/>
              <w:bottom w:val="nil"/>
              <w:right w:val="nil"/>
            </w:tcBorders>
            <w:shd w:val="clear" w:color="auto" w:fill="auto"/>
            <w:hideMark/>
          </w:tcPr>
          <w:p w14:paraId="3FBDFAD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6.3.</w:t>
            </w:r>
          </w:p>
        </w:tc>
        <w:tc>
          <w:tcPr>
            <w:tcW w:w="4705" w:type="pct"/>
            <w:gridSpan w:val="7"/>
            <w:tcBorders>
              <w:top w:val="nil"/>
              <w:left w:val="nil"/>
              <w:bottom w:val="nil"/>
              <w:right w:val="nil"/>
            </w:tcBorders>
            <w:shd w:val="clear" w:color="auto" w:fill="auto"/>
            <w:hideMark/>
          </w:tcPr>
          <w:p w14:paraId="764D34D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Na ausência de previsão legal quanto ao índice substituto, as partes elegerão novo índice oficial, para reajustamento do preço do valor remanescente, por meio de termo aditivo. Nas aferições finais, o índice utilizado para reajuste será, obrigatoriamente, o definitivo.</w:t>
            </w:r>
          </w:p>
        </w:tc>
      </w:tr>
      <w:tr w:rsidR="0053742D" w:rsidRPr="0053742D" w14:paraId="1F2A2F91" w14:textId="77777777" w:rsidTr="0053742D">
        <w:trPr>
          <w:trHeight w:val="141"/>
        </w:trPr>
        <w:tc>
          <w:tcPr>
            <w:tcW w:w="295" w:type="pct"/>
            <w:gridSpan w:val="2"/>
            <w:tcBorders>
              <w:top w:val="nil"/>
              <w:left w:val="nil"/>
              <w:bottom w:val="nil"/>
              <w:right w:val="nil"/>
            </w:tcBorders>
            <w:shd w:val="clear" w:color="000000" w:fill="FFF2CC"/>
            <w:hideMark/>
          </w:tcPr>
          <w:p w14:paraId="0119E9F4"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7.</w:t>
            </w:r>
          </w:p>
        </w:tc>
        <w:tc>
          <w:tcPr>
            <w:tcW w:w="4705" w:type="pct"/>
            <w:gridSpan w:val="7"/>
            <w:tcBorders>
              <w:top w:val="nil"/>
              <w:left w:val="nil"/>
              <w:bottom w:val="nil"/>
              <w:right w:val="nil"/>
            </w:tcBorders>
            <w:shd w:val="clear" w:color="000000" w:fill="FFF2CC"/>
            <w:hideMark/>
          </w:tcPr>
          <w:p w14:paraId="5A30DA0E"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SÉTIMA - OBRIGAÇÕES DO CONTRATANTE e CONTRATADO</w:t>
            </w:r>
          </w:p>
        </w:tc>
      </w:tr>
      <w:tr w:rsidR="0053742D" w:rsidRPr="0053742D" w14:paraId="2699E24C" w14:textId="77777777" w:rsidTr="0053742D">
        <w:trPr>
          <w:trHeight w:val="201"/>
        </w:trPr>
        <w:tc>
          <w:tcPr>
            <w:tcW w:w="295" w:type="pct"/>
            <w:gridSpan w:val="2"/>
            <w:tcBorders>
              <w:top w:val="nil"/>
              <w:left w:val="nil"/>
              <w:bottom w:val="nil"/>
              <w:right w:val="nil"/>
            </w:tcBorders>
            <w:shd w:val="clear" w:color="auto" w:fill="auto"/>
            <w:hideMark/>
          </w:tcPr>
          <w:p w14:paraId="306FA2D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7.1</w:t>
            </w:r>
          </w:p>
        </w:tc>
        <w:tc>
          <w:tcPr>
            <w:tcW w:w="4705" w:type="pct"/>
            <w:gridSpan w:val="7"/>
            <w:tcBorders>
              <w:top w:val="nil"/>
              <w:left w:val="nil"/>
              <w:bottom w:val="nil"/>
              <w:right w:val="nil"/>
            </w:tcBorders>
            <w:shd w:val="clear" w:color="auto" w:fill="auto"/>
            <w:hideMark/>
          </w:tcPr>
          <w:p w14:paraId="45C80CA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obrigações das partes (contratante e contratada) são as previstas no Termo de Referência, no item 9.</w:t>
            </w:r>
          </w:p>
        </w:tc>
      </w:tr>
      <w:tr w:rsidR="0053742D" w:rsidRPr="0053742D" w14:paraId="0AB2C616" w14:textId="77777777" w:rsidTr="0053742D">
        <w:trPr>
          <w:trHeight w:val="120"/>
        </w:trPr>
        <w:tc>
          <w:tcPr>
            <w:tcW w:w="295" w:type="pct"/>
            <w:gridSpan w:val="2"/>
            <w:tcBorders>
              <w:top w:val="nil"/>
              <w:left w:val="nil"/>
              <w:bottom w:val="nil"/>
              <w:right w:val="nil"/>
            </w:tcBorders>
            <w:shd w:val="clear" w:color="000000" w:fill="FFF2CC"/>
            <w:hideMark/>
          </w:tcPr>
          <w:p w14:paraId="788B349B"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w:t>
            </w:r>
          </w:p>
        </w:tc>
        <w:tc>
          <w:tcPr>
            <w:tcW w:w="4705" w:type="pct"/>
            <w:gridSpan w:val="7"/>
            <w:tcBorders>
              <w:top w:val="nil"/>
              <w:left w:val="nil"/>
              <w:bottom w:val="nil"/>
              <w:right w:val="nil"/>
            </w:tcBorders>
            <w:shd w:val="clear" w:color="000000" w:fill="FFF2CC"/>
            <w:hideMark/>
          </w:tcPr>
          <w:p w14:paraId="0F6E0497"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OITAVA – GARANTIA DE EXECUÇÃO</w:t>
            </w:r>
          </w:p>
        </w:tc>
      </w:tr>
      <w:tr w:rsidR="0053742D" w:rsidRPr="0053742D" w14:paraId="6F4B272D" w14:textId="77777777" w:rsidTr="0053742D">
        <w:trPr>
          <w:trHeight w:val="141"/>
        </w:trPr>
        <w:tc>
          <w:tcPr>
            <w:tcW w:w="295" w:type="pct"/>
            <w:gridSpan w:val="2"/>
            <w:tcBorders>
              <w:top w:val="nil"/>
              <w:left w:val="nil"/>
              <w:bottom w:val="nil"/>
              <w:right w:val="nil"/>
            </w:tcBorders>
            <w:shd w:val="clear" w:color="auto" w:fill="auto"/>
            <w:hideMark/>
          </w:tcPr>
          <w:p w14:paraId="0765FA6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8.1.</w:t>
            </w:r>
          </w:p>
        </w:tc>
        <w:tc>
          <w:tcPr>
            <w:tcW w:w="4705" w:type="pct"/>
            <w:gridSpan w:val="7"/>
            <w:tcBorders>
              <w:top w:val="nil"/>
              <w:left w:val="nil"/>
              <w:bottom w:val="nil"/>
              <w:right w:val="nil"/>
            </w:tcBorders>
            <w:shd w:val="clear" w:color="auto" w:fill="auto"/>
            <w:hideMark/>
          </w:tcPr>
          <w:p w14:paraId="6E452FE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 haverá exigência de garantia contratual da execução.</w:t>
            </w:r>
          </w:p>
        </w:tc>
      </w:tr>
      <w:tr w:rsidR="0053742D" w:rsidRPr="0053742D" w14:paraId="3A57D791" w14:textId="77777777" w:rsidTr="0053742D">
        <w:trPr>
          <w:trHeight w:val="141"/>
        </w:trPr>
        <w:tc>
          <w:tcPr>
            <w:tcW w:w="295" w:type="pct"/>
            <w:gridSpan w:val="2"/>
            <w:tcBorders>
              <w:top w:val="nil"/>
              <w:left w:val="nil"/>
              <w:bottom w:val="nil"/>
              <w:right w:val="nil"/>
            </w:tcBorders>
            <w:shd w:val="clear" w:color="000000" w:fill="FFF2CC"/>
            <w:hideMark/>
          </w:tcPr>
          <w:p w14:paraId="312AD22C"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9.</w:t>
            </w:r>
          </w:p>
        </w:tc>
        <w:tc>
          <w:tcPr>
            <w:tcW w:w="4705" w:type="pct"/>
            <w:gridSpan w:val="7"/>
            <w:tcBorders>
              <w:top w:val="nil"/>
              <w:left w:val="nil"/>
              <w:bottom w:val="nil"/>
              <w:right w:val="nil"/>
            </w:tcBorders>
            <w:shd w:val="clear" w:color="000000" w:fill="FFF2CC"/>
            <w:hideMark/>
          </w:tcPr>
          <w:p w14:paraId="52CDC051"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NONA – INFRAÇÕES E SANÇÕES ADMINISTRATIVAS</w:t>
            </w:r>
          </w:p>
        </w:tc>
      </w:tr>
      <w:tr w:rsidR="0053742D" w:rsidRPr="0053742D" w14:paraId="3A6F051A" w14:textId="77777777" w:rsidTr="0053742D">
        <w:trPr>
          <w:trHeight w:val="321"/>
        </w:trPr>
        <w:tc>
          <w:tcPr>
            <w:tcW w:w="295" w:type="pct"/>
            <w:gridSpan w:val="2"/>
            <w:tcBorders>
              <w:top w:val="nil"/>
              <w:left w:val="nil"/>
              <w:bottom w:val="nil"/>
              <w:right w:val="nil"/>
            </w:tcBorders>
            <w:shd w:val="clear" w:color="auto" w:fill="auto"/>
            <w:hideMark/>
          </w:tcPr>
          <w:p w14:paraId="56F59DF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w:t>
            </w:r>
          </w:p>
        </w:tc>
        <w:tc>
          <w:tcPr>
            <w:tcW w:w="4705" w:type="pct"/>
            <w:gridSpan w:val="7"/>
            <w:tcBorders>
              <w:top w:val="nil"/>
              <w:left w:val="nil"/>
              <w:bottom w:val="nil"/>
              <w:right w:val="nil"/>
            </w:tcBorders>
            <w:shd w:val="clear" w:color="auto" w:fill="auto"/>
            <w:hideMark/>
          </w:tcPr>
          <w:p w14:paraId="27BA8AE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sanções administrativas aplicáveis ao presente contrato são as constantes no termo de referência, as quais serão aplicadas observando a regulamentação do Decreto n° 1977/2023, que regulamenta a aplicação das penalidades administrativas.</w:t>
            </w:r>
          </w:p>
        </w:tc>
      </w:tr>
      <w:tr w:rsidR="0053742D" w:rsidRPr="0053742D" w14:paraId="6DF33A19" w14:textId="77777777" w:rsidTr="0053742D">
        <w:trPr>
          <w:trHeight w:val="141"/>
        </w:trPr>
        <w:tc>
          <w:tcPr>
            <w:tcW w:w="295" w:type="pct"/>
            <w:gridSpan w:val="2"/>
            <w:tcBorders>
              <w:top w:val="nil"/>
              <w:left w:val="nil"/>
              <w:bottom w:val="nil"/>
              <w:right w:val="nil"/>
            </w:tcBorders>
            <w:shd w:val="clear" w:color="000000" w:fill="FFF2CC"/>
            <w:hideMark/>
          </w:tcPr>
          <w:p w14:paraId="502379BB"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10.</w:t>
            </w:r>
          </w:p>
        </w:tc>
        <w:tc>
          <w:tcPr>
            <w:tcW w:w="4705" w:type="pct"/>
            <w:gridSpan w:val="7"/>
            <w:tcBorders>
              <w:top w:val="nil"/>
              <w:left w:val="nil"/>
              <w:bottom w:val="nil"/>
              <w:right w:val="nil"/>
            </w:tcBorders>
            <w:shd w:val="clear" w:color="000000" w:fill="FFF2CC"/>
            <w:hideMark/>
          </w:tcPr>
          <w:p w14:paraId="7C01D91D"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DÉCIMA - DA EXTINÇÃO CONTRATUAL</w:t>
            </w:r>
          </w:p>
        </w:tc>
      </w:tr>
      <w:tr w:rsidR="0053742D" w:rsidRPr="0053742D" w14:paraId="26A2599F" w14:textId="77777777" w:rsidTr="0053742D">
        <w:trPr>
          <w:trHeight w:val="219"/>
        </w:trPr>
        <w:tc>
          <w:tcPr>
            <w:tcW w:w="295" w:type="pct"/>
            <w:gridSpan w:val="2"/>
            <w:tcBorders>
              <w:top w:val="nil"/>
              <w:left w:val="nil"/>
              <w:bottom w:val="nil"/>
              <w:right w:val="nil"/>
            </w:tcBorders>
            <w:shd w:val="clear" w:color="auto" w:fill="auto"/>
            <w:hideMark/>
          </w:tcPr>
          <w:p w14:paraId="2708C7F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10.1.</w:t>
            </w:r>
          </w:p>
        </w:tc>
        <w:tc>
          <w:tcPr>
            <w:tcW w:w="4705" w:type="pct"/>
            <w:gridSpan w:val="7"/>
            <w:tcBorders>
              <w:top w:val="nil"/>
              <w:left w:val="nil"/>
              <w:bottom w:val="nil"/>
              <w:right w:val="nil"/>
            </w:tcBorders>
            <w:shd w:val="clear" w:color="auto" w:fill="auto"/>
            <w:hideMark/>
          </w:tcPr>
          <w:p w14:paraId="16ED3F4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contrato se extingue quando cumpridas as obrigações de ambas as partes, ainda que isso ocorra antes do prazo estipulado para tanto.</w:t>
            </w:r>
          </w:p>
        </w:tc>
      </w:tr>
      <w:tr w:rsidR="0053742D" w:rsidRPr="0053742D" w14:paraId="37EDC08F" w14:textId="77777777" w:rsidTr="0053742D">
        <w:trPr>
          <w:trHeight w:val="201"/>
        </w:trPr>
        <w:tc>
          <w:tcPr>
            <w:tcW w:w="295" w:type="pct"/>
            <w:gridSpan w:val="2"/>
            <w:tcBorders>
              <w:top w:val="nil"/>
              <w:left w:val="nil"/>
              <w:bottom w:val="nil"/>
              <w:right w:val="nil"/>
            </w:tcBorders>
            <w:shd w:val="clear" w:color="auto" w:fill="auto"/>
            <w:hideMark/>
          </w:tcPr>
          <w:p w14:paraId="3D54EAC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10.2.</w:t>
            </w:r>
          </w:p>
        </w:tc>
        <w:tc>
          <w:tcPr>
            <w:tcW w:w="4705" w:type="pct"/>
            <w:gridSpan w:val="7"/>
            <w:tcBorders>
              <w:top w:val="nil"/>
              <w:left w:val="nil"/>
              <w:bottom w:val="nil"/>
              <w:right w:val="nil"/>
            </w:tcBorders>
            <w:shd w:val="clear" w:color="auto" w:fill="auto"/>
            <w:hideMark/>
          </w:tcPr>
          <w:p w14:paraId="7DBF88B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Constituirão motivos para extinção do contrato, assegurados o contraditório e a ampla defesa, as seguintes situações:</w:t>
            </w:r>
          </w:p>
        </w:tc>
      </w:tr>
      <w:tr w:rsidR="0053742D" w:rsidRPr="0053742D" w14:paraId="70E3C337" w14:textId="77777777" w:rsidTr="0053742D">
        <w:trPr>
          <w:trHeight w:val="261"/>
        </w:trPr>
        <w:tc>
          <w:tcPr>
            <w:tcW w:w="295" w:type="pct"/>
            <w:gridSpan w:val="2"/>
            <w:tcBorders>
              <w:top w:val="nil"/>
              <w:left w:val="nil"/>
              <w:bottom w:val="nil"/>
              <w:right w:val="nil"/>
            </w:tcBorders>
            <w:shd w:val="clear" w:color="auto" w:fill="auto"/>
            <w:hideMark/>
          </w:tcPr>
          <w:p w14:paraId="3700F834"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705" w:type="pct"/>
            <w:gridSpan w:val="7"/>
            <w:tcBorders>
              <w:top w:val="nil"/>
              <w:left w:val="nil"/>
              <w:bottom w:val="nil"/>
              <w:right w:val="nil"/>
            </w:tcBorders>
            <w:shd w:val="clear" w:color="auto" w:fill="auto"/>
            <w:hideMark/>
          </w:tcPr>
          <w:p w14:paraId="3B3EBCF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 - Não cumprimento ou cumprimento irregular de normas editalícias, do termo de referência do certame, de cláusulas contratuais, de especificações, de projetos ou de prazos;</w:t>
            </w:r>
          </w:p>
        </w:tc>
      </w:tr>
      <w:tr w:rsidR="0053742D" w:rsidRPr="0053742D" w14:paraId="4D3E268C" w14:textId="77777777" w:rsidTr="0053742D">
        <w:trPr>
          <w:trHeight w:val="240"/>
        </w:trPr>
        <w:tc>
          <w:tcPr>
            <w:tcW w:w="295" w:type="pct"/>
            <w:gridSpan w:val="2"/>
            <w:tcBorders>
              <w:top w:val="nil"/>
              <w:left w:val="nil"/>
              <w:bottom w:val="nil"/>
              <w:right w:val="nil"/>
            </w:tcBorders>
            <w:shd w:val="clear" w:color="auto" w:fill="auto"/>
            <w:hideMark/>
          </w:tcPr>
          <w:p w14:paraId="6CC5085E"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705" w:type="pct"/>
            <w:gridSpan w:val="7"/>
            <w:tcBorders>
              <w:top w:val="nil"/>
              <w:left w:val="nil"/>
              <w:bottom w:val="nil"/>
              <w:right w:val="nil"/>
            </w:tcBorders>
            <w:shd w:val="clear" w:color="auto" w:fill="auto"/>
            <w:hideMark/>
          </w:tcPr>
          <w:p w14:paraId="5DDEF3D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II - Desatendimento das determinações regulares emitidas pela autoridade designada para acompanhar e fiscalizar sua execução ou por autoridade superior;</w:t>
            </w:r>
          </w:p>
        </w:tc>
      </w:tr>
      <w:tr w:rsidR="0053742D" w:rsidRPr="0053742D" w14:paraId="474EB4B8" w14:textId="77777777" w:rsidTr="0053742D">
        <w:trPr>
          <w:trHeight w:val="219"/>
        </w:trPr>
        <w:tc>
          <w:tcPr>
            <w:tcW w:w="295" w:type="pct"/>
            <w:gridSpan w:val="2"/>
            <w:tcBorders>
              <w:top w:val="nil"/>
              <w:left w:val="nil"/>
              <w:bottom w:val="nil"/>
              <w:right w:val="nil"/>
            </w:tcBorders>
            <w:shd w:val="clear" w:color="auto" w:fill="auto"/>
            <w:hideMark/>
          </w:tcPr>
          <w:p w14:paraId="6459AAB7"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705" w:type="pct"/>
            <w:gridSpan w:val="7"/>
            <w:tcBorders>
              <w:top w:val="nil"/>
              <w:left w:val="nil"/>
              <w:bottom w:val="nil"/>
              <w:right w:val="nil"/>
            </w:tcBorders>
            <w:shd w:val="clear" w:color="auto" w:fill="auto"/>
            <w:hideMark/>
          </w:tcPr>
          <w:p w14:paraId="5EF710D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III - alteração social ou modificação da finalidade ou da estrutura da empresa que restrinja sua capacidade de concluir o contrato;</w:t>
            </w:r>
          </w:p>
        </w:tc>
      </w:tr>
      <w:tr w:rsidR="0053742D" w:rsidRPr="0053742D" w14:paraId="633AFFB5" w14:textId="77777777" w:rsidTr="0053742D">
        <w:trPr>
          <w:trHeight w:val="201"/>
        </w:trPr>
        <w:tc>
          <w:tcPr>
            <w:tcW w:w="295" w:type="pct"/>
            <w:gridSpan w:val="2"/>
            <w:tcBorders>
              <w:top w:val="nil"/>
              <w:left w:val="nil"/>
              <w:bottom w:val="nil"/>
              <w:right w:val="nil"/>
            </w:tcBorders>
            <w:shd w:val="clear" w:color="auto" w:fill="auto"/>
            <w:hideMark/>
          </w:tcPr>
          <w:p w14:paraId="3177C6CB"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705" w:type="pct"/>
            <w:gridSpan w:val="7"/>
            <w:tcBorders>
              <w:top w:val="nil"/>
              <w:left w:val="nil"/>
              <w:bottom w:val="nil"/>
              <w:right w:val="nil"/>
            </w:tcBorders>
            <w:shd w:val="clear" w:color="auto" w:fill="auto"/>
            <w:hideMark/>
          </w:tcPr>
          <w:p w14:paraId="5B122C5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IV - Decretação de falência ou de insolvência civil, dissolução da sociedade ou falecimento do contratado;</w:t>
            </w:r>
          </w:p>
        </w:tc>
      </w:tr>
      <w:tr w:rsidR="0053742D" w:rsidRPr="0053742D" w14:paraId="17C02B5E" w14:textId="77777777" w:rsidTr="0053742D">
        <w:trPr>
          <w:trHeight w:val="180"/>
        </w:trPr>
        <w:tc>
          <w:tcPr>
            <w:tcW w:w="295" w:type="pct"/>
            <w:gridSpan w:val="2"/>
            <w:tcBorders>
              <w:top w:val="nil"/>
              <w:left w:val="nil"/>
              <w:bottom w:val="nil"/>
              <w:right w:val="nil"/>
            </w:tcBorders>
            <w:shd w:val="clear" w:color="auto" w:fill="auto"/>
            <w:hideMark/>
          </w:tcPr>
          <w:p w14:paraId="6970AC40"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705" w:type="pct"/>
            <w:gridSpan w:val="7"/>
            <w:tcBorders>
              <w:top w:val="nil"/>
              <w:left w:val="nil"/>
              <w:bottom w:val="nil"/>
              <w:right w:val="nil"/>
            </w:tcBorders>
            <w:shd w:val="clear" w:color="auto" w:fill="auto"/>
            <w:hideMark/>
          </w:tcPr>
          <w:p w14:paraId="228D09D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V - Caso fortuito ou força maior, regularmente comprovados, impeditivos da execução do contrato;</w:t>
            </w:r>
          </w:p>
        </w:tc>
      </w:tr>
      <w:tr w:rsidR="0053742D" w:rsidRPr="0053742D" w14:paraId="50692D2B" w14:textId="77777777" w:rsidTr="0053742D">
        <w:trPr>
          <w:trHeight w:val="201"/>
        </w:trPr>
        <w:tc>
          <w:tcPr>
            <w:tcW w:w="295" w:type="pct"/>
            <w:gridSpan w:val="2"/>
            <w:tcBorders>
              <w:top w:val="nil"/>
              <w:left w:val="nil"/>
              <w:bottom w:val="nil"/>
              <w:right w:val="nil"/>
            </w:tcBorders>
            <w:shd w:val="clear" w:color="auto" w:fill="auto"/>
            <w:hideMark/>
          </w:tcPr>
          <w:p w14:paraId="424C84F2"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705" w:type="pct"/>
            <w:gridSpan w:val="7"/>
            <w:tcBorders>
              <w:top w:val="nil"/>
              <w:left w:val="nil"/>
              <w:bottom w:val="nil"/>
              <w:right w:val="nil"/>
            </w:tcBorders>
            <w:shd w:val="clear" w:color="auto" w:fill="auto"/>
            <w:hideMark/>
          </w:tcPr>
          <w:p w14:paraId="0C9522E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VI - razões de interesse público, justificadas pela autoridade máxima do órgão ou da entidade contratante;</w:t>
            </w:r>
          </w:p>
        </w:tc>
      </w:tr>
      <w:tr w:rsidR="0053742D" w:rsidRPr="0053742D" w14:paraId="7EAD1BD6" w14:textId="77777777" w:rsidTr="0053742D">
        <w:trPr>
          <w:trHeight w:val="339"/>
        </w:trPr>
        <w:tc>
          <w:tcPr>
            <w:tcW w:w="295" w:type="pct"/>
            <w:gridSpan w:val="2"/>
            <w:tcBorders>
              <w:top w:val="nil"/>
              <w:left w:val="nil"/>
              <w:bottom w:val="nil"/>
              <w:right w:val="nil"/>
            </w:tcBorders>
            <w:shd w:val="clear" w:color="auto" w:fill="auto"/>
            <w:hideMark/>
          </w:tcPr>
          <w:p w14:paraId="6DF6B35E"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705" w:type="pct"/>
            <w:gridSpan w:val="7"/>
            <w:tcBorders>
              <w:top w:val="nil"/>
              <w:left w:val="nil"/>
              <w:bottom w:val="nil"/>
              <w:right w:val="nil"/>
            </w:tcBorders>
            <w:shd w:val="clear" w:color="auto" w:fill="auto"/>
            <w:hideMark/>
          </w:tcPr>
          <w:p w14:paraId="2C4C1AC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VII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53742D" w:rsidRPr="0053742D" w14:paraId="547730D5" w14:textId="77777777" w:rsidTr="0053742D">
        <w:trPr>
          <w:trHeight w:val="159"/>
        </w:trPr>
        <w:tc>
          <w:tcPr>
            <w:tcW w:w="295" w:type="pct"/>
            <w:gridSpan w:val="2"/>
            <w:tcBorders>
              <w:top w:val="nil"/>
              <w:left w:val="nil"/>
              <w:bottom w:val="nil"/>
              <w:right w:val="nil"/>
            </w:tcBorders>
            <w:shd w:val="clear" w:color="auto" w:fill="auto"/>
            <w:hideMark/>
          </w:tcPr>
          <w:p w14:paraId="5211DA20" w14:textId="77777777" w:rsidR="0053742D" w:rsidRPr="0053742D" w:rsidRDefault="0053742D" w:rsidP="0053742D">
            <w:pPr>
              <w:spacing w:after="0" w:line="240" w:lineRule="auto"/>
              <w:ind w:firstLine="0"/>
              <w:rPr>
                <w:rFonts w:eastAsia="Times New Roman" w:cs="Arial"/>
                <w:color w:val="000000"/>
                <w:szCs w:val="24"/>
                <w:lang w:eastAsia="pt-BR"/>
              </w:rPr>
            </w:pPr>
          </w:p>
        </w:tc>
        <w:tc>
          <w:tcPr>
            <w:tcW w:w="4705" w:type="pct"/>
            <w:gridSpan w:val="7"/>
            <w:tcBorders>
              <w:top w:val="nil"/>
              <w:left w:val="nil"/>
              <w:bottom w:val="nil"/>
              <w:right w:val="nil"/>
            </w:tcBorders>
            <w:shd w:val="clear" w:color="auto" w:fill="auto"/>
            <w:hideMark/>
          </w:tcPr>
          <w:p w14:paraId="11E9E15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VIII - Outros casos previstos no artigo 25 da lei federal n° 14133/2021</w:t>
            </w:r>
          </w:p>
        </w:tc>
      </w:tr>
      <w:tr w:rsidR="0053742D" w:rsidRPr="0053742D" w14:paraId="133D2490" w14:textId="77777777" w:rsidTr="0053742D">
        <w:trPr>
          <w:trHeight w:val="201"/>
        </w:trPr>
        <w:tc>
          <w:tcPr>
            <w:tcW w:w="295" w:type="pct"/>
            <w:gridSpan w:val="2"/>
            <w:tcBorders>
              <w:top w:val="nil"/>
              <w:left w:val="nil"/>
              <w:bottom w:val="nil"/>
              <w:right w:val="nil"/>
            </w:tcBorders>
            <w:shd w:val="clear" w:color="auto" w:fill="auto"/>
            <w:hideMark/>
          </w:tcPr>
          <w:p w14:paraId="7B992DD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xml:space="preserve">10.3. </w:t>
            </w:r>
          </w:p>
        </w:tc>
        <w:tc>
          <w:tcPr>
            <w:tcW w:w="4705" w:type="pct"/>
            <w:gridSpan w:val="7"/>
            <w:tcBorders>
              <w:top w:val="nil"/>
              <w:left w:val="nil"/>
              <w:bottom w:val="nil"/>
              <w:right w:val="nil"/>
            </w:tcBorders>
            <w:shd w:val="clear" w:color="auto" w:fill="auto"/>
            <w:hideMark/>
          </w:tcPr>
          <w:p w14:paraId="3E81C3B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contratado terá direito à extinção do contrato nas hipóteses previstas no § 2º do Art. 131 da Lei nº 14.133/21.</w:t>
            </w:r>
          </w:p>
        </w:tc>
      </w:tr>
      <w:tr w:rsidR="0053742D" w:rsidRPr="0053742D" w14:paraId="7A31BD04" w14:textId="77777777" w:rsidTr="0053742D">
        <w:trPr>
          <w:trHeight w:val="141"/>
        </w:trPr>
        <w:tc>
          <w:tcPr>
            <w:tcW w:w="295" w:type="pct"/>
            <w:gridSpan w:val="2"/>
            <w:tcBorders>
              <w:top w:val="nil"/>
              <w:left w:val="nil"/>
              <w:bottom w:val="nil"/>
              <w:right w:val="nil"/>
            </w:tcBorders>
            <w:shd w:val="clear" w:color="000000" w:fill="FFF2CC"/>
            <w:hideMark/>
          </w:tcPr>
          <w:p w14:paraId="2BB051D3"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11.</w:t>
            </w:r>
          </w:p>
        </w:tc>
        <w:tc>
          <w:tcPr>
            <w:tcW w:w="4705" w:type="pct"/>
            <w:gridSpan w:val="7"/>
            <w:tcBorders>
              <w:top w:val="nil"/>
              <w:left w:val="nil"/>
              <w:bottom w:val="nil"/>
              <w:right w:val="nil"/>
            </w:tcBorders>
            <w:shd w:val="clear" w:color="000000" w:fill="FFF2CC"/>
            <w:hideMark/>
          </w:tcPr>
          <w:p w14:paraId="263FD742"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DÉCIMA PRIMEIRA – DOTAÇÃO ORÇAMENTÁRIA</w:t>
            </w:r>
          </w:p>
        </w:tc>
      </w:tr>
      <w:tr w:rsidR="0053742D" w:rsidRPr="0053742D" w14:paraId="63376453" w14:textId="77777777" w:rsidTr="0053742D">
        <w:trPr>
          <w:trHeight w:val="261"/>
        </w:trPr>
        <w:tc>
          <w:tcPr>
            <w:tcW w:w="295" w:type="pct"/>
            <w:gridSpan w:val="2"/>
            <w:tcBorders>
              <w:top w:val="nil"/>
              <w:left w:val="nil"/>
              <w:bottom w:val="nil"/>
              <w:right w:val="nil"/>
            </w:tcBorders>
            <w:shd w:val="clear" w:color="auto" w:fill="auto"/>
            <w:hideMark/>
          </w:tcPr>
          <w:p w14:paraId="612D2B9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11.1.</w:t>
            </w:r>
          </w:p>
        </w:tc>
        <w:tc>
          <w:tcPr>
            <w:tcW w:w="4705" w:type="pct"/>
            <w:gridSpan w:val="7"/>
            <w:tcBorders>
              <w:top w:val="nil"/>
              <w:left w:val="nil"/>
              <w:bottom w:val="nil"/>
              <w:right w:val="nil"/>
            </w:tcBorders>
            <w:shd w:val="clear" w:color="auto" w:fill="auto"/>
            <w:hideMark/>
          </w:tcPr>
          <w:p w14:paraId="1CEDA09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despesas decorrentes da presente contratação correrão à conta de recursos específicos consignados no Orçamento do município, nas dotações descritas no termo de Referência.</w:t>
            </w:r>
          </w:p>
        </w:tc>
      </w:tr>
      <w:tr w:rsidR="0053742D" w:rsidRPr="0053742D" w14:paraId="72FE62B8" w14:textId="77777777" w:rsidTr="0053742D">
        <w:trPr>
          <w:trHeight w:val="180"/>
        </w:trPr>
        <w:tc>
          <w:tcPr>
            <w:tcW w:w="295" w:type="pct"/>
            <w:gridSpan w:val="2"/>
            <w:tcBorders>
              <w:top w:val="nil"/>
              <w:left w:val="nil"/>
              <w:bottom w:val="nil"/>
              <w:right w:val="nil"/>
            </w:tcBorders>
            <w:shd w:val="clear" w:color="000000" w:fill="FFF2CC"/>
            <w:hideMark/>
          </w:tcPr>
          <w:p w14:paraId="5F10B452"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12.</w:t>
            </w:r>
          </w:p>
        </w:tc>
        <w:tc>
          <w:tcPr>
            <w:tcW w:w="4705" w:type="pct"/>
            <w:gridSpan w:val="7"/>
            <w:tcBorders>
              <w:top w:val="nil"/>
              <w:left w:val="nil"/>
              <w:bottom w:val="nil"/>
              <w:right w:val="nil"/>
            </w:tcBorders>
            <w:shd w:val="clear" w:color="000000" w:fill="FFF2CC"/>
            <w:hideMark/>
          </w:tcPr>
          <w:p w14:paraId="1EE28469"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DÉCIMA SEGUNDA – CONFORMIDADE COM A LEI GERAL DE PROTEÇÃO DE DADOS (LGPD)</w:t>
            </w:r>
          </w:p>
        </w:tc>
      </w:tr>
      <w:tr w:rsidR="0053742D" w:rsidRPr="0053742D" w14:paraId="3B786304" w14:textId="77777777" w:rsidTr="0053742D">
        <w:trPr>
          <w:trHeight w:val="300"/>
        </w:trPr>
        <w:tc>
          <w:tcPr>
            <w:tcW w:w="295" w:type="pct"/>
            <w:gridSpan w:val="2"/>
            <w:tcBorders>
              <w:top w:val="nil"/>
              <w:left w:val="nil"/>
              <w:bottom w:val="nil"/>
              <w:right w:val="nil"/>
            </w:tcBorders>
            <w:shd w:val="clear" w:color="auto" w:fill="auto"/>
            <w:hideMark/>
          </w:tcPr>
          <w:p w14:paraId="241E1DF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12.1.</w:t>
            </w:r>
          </w:p>
        </w:tc>
        <w:tc>
          <w:tcPr>
            <w:tcW w:w="4705" w:type="pct"/>
            <w:gridSpan w:val="7"/>
            <w:tcBorders>
              <w:top w:val="nil"/>
              <w:left w:val="nil"/>
              <w:bottom w:val="nil"/>
              <w:right w:val="nil"/>
            </w:tcBorders>
            <w:shd w:val="clear" w:color="auto" w:fill="auto"/>
            <w:hideMark/>
          </w:tcPr>
          <w:p w14:paraId="3271312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partes se obrigam manter estrita conformidade com a Lei nº 13.709/2018 – Lei Geral de Proteção de Dados Pessoais (LGPD), em relação ao tratamento de dados pessoais realizados no âmbito do presente contrato</w:t>
            </w:r>
          </w:p>
        </w:tc>
      </w:tr>
      <w:tr w:rsidR="0053742D" w:rsidRPr="0053742D" w14:paraId="557F9FA8" w14:textId="77777777" w:rsidTr="0053742D">
        <w:trPr>
          <w:trHeight w:val="279"/>
        </w:trPr>
        <w:tc>
          <w:tcPr>
            <w:tcW w:w="295" w:type="pct"/>
            <w:gridSpan w:val="2"/>
            <w:tcBorders>
              <w:top w:val="nil"/>
              <w:left w:val="nil"/>
              <w:bottom w:val="nil"/>
              <w:right w:val="nil"/>
            </w:tcBorders>
            <w:shd w:val="clear" w:color="auto" w:fill="auto"/>
            <w:hideMark/>
          </w:tcPr>
          <w:p w14:paraId="147B57D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12.2.</w:t>
            </w:r>
          </w:p>
        </w:tc>
        <w:tc>
          <w:tcPr>
            <w:tcW w:w="4705" w:type="pct"/>
            <w:gridSpan w:val="7"/>
            <w:tcBorders>
              <w:top w:val="nil"/>
              <w:left w:val="nil"/>
              <w:bottom w:val="nil"/>
              <w:right w:val="nil"/>
            </w:tcBorders>
            <w:shd w:val="clear" w:color="auto" w:fill="auto"/>
            <w:hideMark/>
          </w:tcPr>
          <w:p w14:paraId="5AE670B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Para os fins desta cláusula, consideram-se:</w:t>
            </w:r>
            <w:r w:rsidRPr="0053742D">
              <w:rPr>
                <w:rFonts w:eastAsia="Times New Roman" w:cs="Arial"/>
                <w:color w:val="000000"/>
                <w:szCs w:val="24"/>
                <w:lang w:eastAsia="pt-BR"/>
              </w:rPr>
              <w:br/>
              <w:t>I. Dados Pessoais: conforme definido no artigo 5º da LGPD.</w:t>
            </w:r>
            <w:r w:rsidRPr="0053742D">
              <w:rPr>
                <w:rFonts w:eastAsia="Times New Roman" w:cs="Arial"/>
                <w:color w:val="000000"/>
                <w:szCs w:val="24"/>
                <w:lang w:eastAsia="pt-BR"/>
              </w:rPr>
              <w:br/>
              <w:t>II. Tratamento: qualquer operação realizada com dados pessoais, nos termos do artigo 5º da LGPD.</w:t>
            </w:r>
          </w:p>
        </w:tc>
      </w:tr>
      <w:tr w:rsidR="0053742D" w:rsidRPr="0053742D" w14:paraId="2D622575" w14:textId="77777777" w:rsidTr="0053742D">
        <w:trPr>
          <w:trHeight w:val="879"/>
        </w:trPr>
        <w:tc>
          <w:tcPr>
            <w:tcW w:w="295" w:type="pct"/>
            <w:gridSpan w:val="2"/>
            <w:tcBorders>
              <w:top w:val="nil"/>
              <w:left w:val="nil"/>
              <w:bottom w:val="nil"/>
              <w:right w:val="nil"/>
            </w:tcBorders>
            <w:shd w:val="clear" w:color="auto" w:fill="auto"/>
            <w:hideMark/>
          </w:tcPr>
          <w:p w14:paraId="1C1CD53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12.3.</w:t>
            </w:r>
          </w:p>
        </w:tc>
        <w:tc>
          <w:tcPr>
            <w:tcW w:w="4705" w:type="pct"/>
            <w:gridSpan w:val="7"/>
            <w:tcBorders>
              <w:top w:val="nil"/>
              <w:left w:val="nil"/>
              <w:bottom w:val="nil"/>
              <w:right w:val="nil"/>
            </w:tcBorders>
            <w:shd w:val="clear" w:color="auto" w:fill="auto"/>
            <w:hideMark/>
          </w:tcPr>
          <w:p w14:paraId="192B4E2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São obrigações do Contratado:</w:t>
            </w:r>
            <w:r w:rsidRPr="0053742D">
              <w:rPr>
                <w:rFonts w:eastAsia="Times New Roman" w:cs="Arial"/>
                <w:color w:val="000000"/>
                <w:szCs w:val="24"/>
                <w:lang w:eastAsia="pt-BR"/>
              </w:rPr>
              <w:br/>
              <w:t>I - Garantir a conformidade de suas operações de tratamento de dados pessoais com a LGPD, adotando medidas técnicas e administrativas aptas a proteger os dados pessoais contra acessos não autorizados e situações acidentais ou ilícitas.</w:t>
            </w:r>
            <w:r w:rsidRPr="0053742D">
              <w:rPr>
                <w:rFonts w:eastAsia="Times New Roman" w:cs="Arial"/>
                <w:color w:val="000000"/>
                <w:szCs w:val="24"/>
                <w:lang w:eastAsia="pt-BR"/>
              </w:rPr>
              <w:br/>
              <w:t>II - Informar imediatamente à Contratante sobre qualquer incidente de segurança que possa acarretar risco ou dano relevante aos titulares dos dados.</w:t>
            </w:r>
            <w:r w:rsidRPr="0053742D">
              <w:rPr>
                <w:rFonts w:eastAsia="Times New Roman" w:cs="Arial"/>
                <w:color w:val="000000"/>
                <w:szCs w:val="24"/>
                <w:lang w:eastAsia="pt-BR"/>
              </w:rPr>
              <w:br/>
              <w:t>III - Assegurar que os funcionários e terceiros autorizados a realizar o tratamento de dados pessoais comprometam-se à confidencialidade ou estejam sob obrigação legal de confidencialidade.</w:t>
            </w:r>
            <w:r w:rsidRPr="0053742D">
              <w:rPr>
                <w:rFonts w:eastAsia="Times New Roman" w:cs="Arial"/>
                <w:color w:val="000000"/>
                <w:szCs w:val="24"/>
                <w:lang w:eastAsia="pt-BR"/>
              </w:rPr>
              <w:br/>
              <w:t>IV - Auxiliar a Contratante na garantia dos direitos dos titulares dos dados, incluindo em situações de solicitações de acesso, correção, eliminação, limitação do tratamento, entre outros previstos na LGPD.</w:t>
            </w:r>
          </w:p>
        </w:tc>
      </w:tr>
      <w:tr w:rsidR="0053742D" w:rsidRPr="0053742D" w14:paraId="11261354" w14:textId="77777777" w:rsidTr="0053742D">
        <w:trPr>
          <w:trHeight w:val="279"/>
        </w:trPr>
        <w:tc>
          <w:tcPr>
            <w:tcW w:w="295" w:type="pct"/>
            <w:gridSpan w:val="2"/>
            <w:tcBorders>
              <w:top w:val="nil"/>
              <w:left w:val="nil"/>
              <w:bottom w:val="nil"/>
              <w:right w:val="nil"/>
            </w:tcBorders>
            <w:shd w:val="clear" w:color="auto" w:fill="auto"/>
            <w:hideMark/>
          </w:tcPr>
          <w:p w14:paraId="2943B39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12.4.</w:t>
            </w:r>
          </w:p>
        </w:tc>
        <w:tc>
          <w:tcPr>
            <w:tcW w:w="4705" w:type="pct"/>
            <w:gridSpan w:val="7"/>
            <w:tcBorders>
              <w:top w:val="nil"/>
              <w:left w:val="nil"/>
              <w:bottom w:val="nil"/>
              <w:right w:val="nil"/>
            </w:tcBorders>
            <w:shd w:val="clear" w:color="auto" w:fill="auto"/>
            <w:hideMark/>
          </w:tcPr>
          <w:p w14:paraId="254CDF7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Contratante reserva-se o direito de realizar auditorias, incluindo inspeções, para verificar a conformidade do Contratado com as obrigações estabelecidas nesta cláusula e na LGPD.</w:t>
            </w:r>
          </w:p>
        </w:tc>
      </w:tr>
      <w:tr w:rsidR="0053742D" w:rsidRPr="0053742D" w14:paraId="74CC6D37" w14:textId="77777777" w:rsidTr="0053742D">
        <w:trPr>
          <w:trHeight w:val="279"/>
        </w:trPr>
        <w:tc>
          <w:tcPr>
            <w:tcW w:w="295" w:type="pct"/>
            <w:gridSpan w:val="2"/>
            <w:tcBorders>
              <w:top w:val="nil"/>
              <w:left w:val="nil"/>
              <w:bottom w:val="nil"/>
              <w:right w:val="nil"/>
            </w:tcBorders>
            <w:shd w:val="clear" w:color="auto" w:fill="auto"/>
            <w:hideMark/>
          </w:tcPr>
          <w:p w14:paraId="7CC0465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12.5.</w:t>
            </w:r>
          </w:p>
        </w:tc>
        <w:tc>
          <w:tcPr>
            <w:tcW w:w="4705" w:type="pct"/>
            <w:gridSpan w:val="7"/>
            <w:tcBorders>
              <w:top w:val="nil"/>
              <w:left w:val="nil"/>
              <w:bottom w:val="nil"/>
              <w:right w:val="nil"/>
            </w:tcBorders>
            <w:shd w:val="clear" w:color="auto" w:fill="auto"/>
            <w:hideMark/>
          </w:tcPr>
          <w:p w14:paraId="77578D1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Contratado será responsável por quaisquer danos causados à Contratante ou a terceiros, decorrentes de suas ações ou omissões que resultem em violação às disposições da LGPD ou desta cláusula.</w:t>
            </w:r>
          </w:p>
        </w:tc>
      </w:tr>
      <w:tr w:rsidR="0053742D" w:rsidRPr="0053742D" w14:paraId="5555EE74" w14:textId="77777777" w:rsidTr="0053742D">
        <w:trPr>
          <w:trHeight w:val="321"/>
        </w:trPr>
        <w:tc>
          <w:tcPr>
            <w:tcW w:w="295" w:type="pct"/>
            <w:gridSpan w:val="2"/>
            <w:tcBorders>
              <w:top w:val="nil"/>
              <w:left w:val="nil"/>
              <w:bottom w:val="nil"/>
              <w:right w:val="nil"/>
            </w:tcBorders>
            <w:shd w:val="clear" w:color="auto" w:fill="auto"/>
            <w:hideMark/>
          </w:tcPr>
          <w:p w14:paraId="6186CA4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12.6.</w:t>
            </w:r>
          </w:p>
        </w:tc>
        <w:tc>
          <w:tcPr>
            <w:tcW w:w="4705" w:type="pct"/>
            <w:gridSpan w:val="7"/>
            <w:tcBorders>
              <w:top w:val="nil"/>
              <w:left w:val="nil"/>
              <w:bottom w:val="nil"/>
              <w:right w:val="nil"/>
            </w:tcBorders>
            <w:shd w:val="clear" w:color="auto" w:fill="auto"/>
            <w:hideMark/>
          </w:tcPr>
          <w:p w14:paraId="0B0B8E1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obrigações relacionadas ao tratamento de dados pessoais subsistirão mesmo após a rescisão ou término do presente contrato, pelo período determinado pela lei ou até que se conclua a finalidade para a qual os dados foram coletados</w:t>
            </w:r>
          </w:p>
        </w:tc>
      </w:tr>
      <w:tr w:rsidR="0053742D" w:rsidRPr="0053742D" w14:paraId="401592FA" w14:textId="77777777" w:rsidTr="0053742D">
        <w:trPr>
          <w:trHeight w:val="120"/>
        </w:trPr>
        <w:tc>
          <w:tcPr>
            <w:tcW w:w="295" w:type="pct"/>
            <w:gridSpan w:val="2"/>
            <w:tcBorders>
              <w:top w:val="nil"/>
              <w:left w:val="nil"/>
              <w:bottom w:val="nil"/>
              <w:right w:val="nil"/>
            </w:tcBorders>
            <w:shd w:val="clear" w:color="000000" w:fill="FFF2CC"/>
            <w:hideMark/>
          </w:tcPr>
          <w:p w14:paraId="5CA9AE88"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13.</w:t>
            </w:r>
          </w:p>
        </w:tc>
        <w:tc>
          <w:tcPr>
            <w:tcW w:w="4705" w:type="pct"/>
            <w:gridSpan w:val="7"/>
            <w:tcBorders>
              <w:top w:val="nil"/>
              <w:left w:val="nil"/>
              <w:bottom w:val="nil"/>
              <w:right w:val="nil"/>
            </w:tcBorders>
            <w:shd w:val="clear" w:color="000000" w:fill="FFF2CC"/>
            <w:hideMark/>
          </w:tcPr>
          <w:p w14:paraId="749981CD"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DÉCIMA TERCEIRA – ALTERAÇÕES</w:t>
            </w:r>
          </w:p>
        </w:tc>
      </w:tr>
      <w:tr w:rsidR="0053742D" w:rsidRPr="0053742D" w14:paraId="64AA7291" w14:textId="77777777" w:rsidTr="0053742D">
        <w:trPr>
          <w:trHeight w:val="159"/>
        </w:trPr>
        <w:tc>
          <w:tcPr>
            <w:tcW w:w="295" w:type="pct"/>
            <w:gridSpan w:val="2"/>
            <w:tcBorders>
              <w:top w:val="nil"/>
              <w:left w:val="nil"/>
              <w:bottom w:val="nil"/>
              <w:right w:val="nil"/>
            </w:tcBorders>
            <w:shd w:val="clear" w:color="auto" w:fill="auto"/>
            <w:hideMark/>
          </w:tcPr>
          <w:p w14:paraId="16B4644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13.1.</w:t>
            </w:r>
          </w:p>
        </w:tc>
        <w:tc>
          <w:tcPr>
            <w:tcW w:w="4705" w:type="pct"/>
            <w:gridSpan w:val="7"/>
            <w:tcBorders>
              <w:top w:val="nil"/>
              <w:left w:val="nil"/>
              <w:bottom w:val="nil"/>
              <w:right w:val="nil"/>
            </w:tcBorders>
            <w:shd w:val="clear" w:color="auto" w:fill="auto"/>
            <w:hideMark/>
          </w:tcPr>
          <w:p w14:paraId="2176C68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Serão admitas no presente contrato, as seguintes alterações:</w:t>
            </w:r>
          </w:p>
        </w:tc>
      </w:tr>
      <w:tr w:rsidR="0053742D" w:rsidRPr="0053742D" w14:paraId="0FE77390" w14:textId="77777777" w:rsidTr="0053742D">
        <w:trPr>
          <w:trHeight w:val="159"/>
        </w:trPr>
        <w:tc>
          <w:tcPr>
            <w:tcW w:w="295" w:type="pct"/>
            <w:gridSpan w:val="2"/>
            <w:tcBorders>
              <w:top w:val="nil"/>
              <w:left w:val="nil"/>
              <w:bottom w:val="nil"/>
              <w:right w:val="nil"/>
            </w:tcBorders>
            <w:shd w:val="clear" w:color="000000" w:fill="FFFFFF"/>
            <w:hideMark/>
          </w:tcPr>
          <w:p w14:paraId="79FA22DA" w14:textId="77777777" w:rsidR="0053742D" w:rsidRPr="0053742D" w:rsidRDefault="0053742D" w:rsidP="0053742D">
            <w:pPr>
              <w:spacing w:after="0" w:line="240" w:lineRule="auto"/>
              <w:ind w:firstLine="0"/>
              <w:jc w:val="center"/>
              <w:rPr>
                <w:rFonts w:eastAsia="Times New Roman" w:cs="Arial"/>
                <w:sz w:val="16"/>
                <w:szCs w:val="16"/>
                <w:lang w:eastAsia="pt-BR"/>
              </w:rPr>
            </w:pPr>
            <w:r w:rsidRPr="0053742D">
              <w:rPr>
                <w:rFonts w:eastAsia="Times New Roman" w:cs="Arial"/>
                <w:sz w:val="16"/>
                <w:szCs w:val="16"/>
                <w:lang w:eastAsia="pt-BR"/>
              </w:rPr>
              <w:t>13.1.1</w:t>
            </w:r>
          </w:p>
        </w:tc>
        <w:tc>
          <w:tcPr>
            <w:tcW w:w="4705" w:type="pct"/>
            <w:gridSpan w:val="7"/>
            <w:tcBorders>
              <w:top w:val="nil"/>
              <w:left w:val="nil"/>
              <w:bottom w:val="nil"/>
              <w:right w:val="nil"/>
            </w:tcBorders>
            <w:shd w:val="clear" w:color="000000" w:fill="FFFFFF"/>
            <w:hideMark/>
          </w:tcPr>
          <w:p w14:paraId="0C1800E8" w14:textId="77777777" w:rsidR="0053742D" w:rsidRPr="0053742D" w:rsidRDefault="0053742D" w:rsidP="0053742D">
            <w:pPr>
              <w:spacing w:after="0" w:line="240" w:lineRule="auto"/>
              <w:ind w:firstLine="0"/>
              <w:rPr>
                <w:rFonts w:eastAsia="Times New Roman" w:cs="Arial"/>
                <w:szCs w:val="24"/>
                <w:lang w:eastAsia="pt-BR"/>
              </w:rPr>
            </w:pPr>
            <w:r w:rsidRPr="0053742D">
              <w:rPr>
                <w:rFonts w:eastAsia="Times New Roman" w:cs="Arial"/>
                <w:szCs w:val="24"/>
                <w:lang w:eastAsia="pt-BR"/>
              </w:rPr>
              <w:t>Acréscimos ou supressões, na forma do artigo 125 da lei 14.133/2021;</w:t>
            </w:r>
          </w:p>
        </w:tc>
      </w:tr>
      <w:tr w:rsidR="0053742D" w:rsidRPr="0053742D" w14:paraId="0F76970A" w14:textId="77777777" w:rsidTr="0053742D">
        <w:trPr>
          <w:trHeight w:val="420"/>
        </w:trPr>
        <w:tc>
          <w:tcPr>
            <w:tcW w:w="295" w:type="pct"/>
            <w:gridSpan w:val="2"/>
            <w:tcBorders>
              <w:top w:val="nil"/>
              <w:left w:val="nil"/>
              <w:bottom w:val="nil"/>
              <w:right w:val="nil"/>
            </w:tcBorders>
            <w:shd w:val="clear" w:color="000000" w:fill="FFFFFF"/>
            <w:hideMark/>
          </w:tcPr>
          <w:p w14:paraId="3D492664" w14:textId="77777777" w:rsidR="0053742D" w:rsidRPr="0053742D" w:rsidRDefault="0053742D" w:rsidP="0053742D">
            <w:pPr>
              <w:spacing w:after="0" w:line="240" w:lineRule="auto"/>
              <w:ind w:firstLine="0"/>
              <w:jc w:val="center"/>
              <w:rPr>
                <w:rFonts w:eastAsia="Times New Roman" w:cs="Arial"/>
                <w:sz w:val="16"/>
                <w:szCs w:val="16"/>
                <w:lang w:eastAsia="pt-BR"/>
              </w:rPr>
            </w:pPr>
            <w:r w:rsidRPr="0053742D">
              <w:rPr>
                <w:rFonts w:eastAsia="Times New Roman" w:cs="Arial"/>
                <w:sz w:val="16"/>
                <w:szCs w:val="16"/>
                <w:lang w:eastAsia="pt-BR"/>
              </w:rPr>
              <w:t>13.1.2</w:t>
            </w:r>
          </w:p>
        </w:tc>
        <w:tc>
          <w:tcPr>
            <w:tcW w:w="4705" w:type="pct"/>
            <w:gridSpan w:val="7"/>
            <w:tcBorders>
              <w:top w:val="nil"/>
              <w:left w:val="nil"/>
              <w:bottom w:val="nil"/>
              <w:right w:val="nil"/>
            </w:tcBorders>
            <w:shd w:val="clear" w:color="000000" w:fill="FFFFFF"/>
            <w:hideMark/>
          </w:tcPr>
          <w:p w14:paraId="3A52A451" w14:textId="77777777" w:rsidR="0053742D" w:rsidRPr="0053742D" w:rsidRDefault="0053742D" w:rsidP="0053742D">
            <w:pPr>
              <w:spacing w:after="0" w:line="240" w:lineRule="auto"/>
              <w:ind w:firstLine="0"/>
              <w:rPr>
                <w:rFonts w:eastAsia="Times New Roman" w:cs="Arial"/>
                <w:szCs w:val="24"/>
                <w:lang w:eastAsia="pt-BR"/>
              </w:rPr>
            </w:pPr>
            <w:r w:rsidRPr="0053742D">
              <w:rPr>
                <w:rFonts w:eastAsia="Times New Roman" w:cs="Arial"/>
                <w:szCs w:val="24"/>
                <w:lang w:eastAsia="pt-BR"/>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53742D" w:rsidRPr="0053742D" w14:paraId="2DFB518B" w14:textId="77777777" w:rsidTr="0053742D">
        <w:trPr>
          <w:trHeight w:val="420"/>
        </w:trPr>
        <w:tc>
          <w:tcPr>
            <w:tcW w:w="295" w:type="pct"/>
            <w:gridSpan w:val="2"/>
            <w:tcBorders>
              <w:top w:val="nil"/>
              <w:left w:val="nil"/>
              <w:bottom w:val="nil"/>
              <w:right w:val="nil"/>
            </w:tcBorders>
            <w:shd w:val="clear" w:color="auto" w:fill="auto"/>
            <w:hideMark/>
          </w:tcPr>
          <w:p w14:paraId="538D056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13.2.</w:t>
            </w:r>
          </w:p>
        </w:tc>
        <w:tc>
          <w:tcPr>
            <w:tcW w:w="4705" w:type="pct"/>
            <w:gridSpan w:val="7"/>
            <w:tcBorders>
              <w:top w:val="nil"/>
              <w:left w:val="nil"/>
              <w:bottom w:val="nil"/>
              <w:right w:val="nil"/>
            </w:tcBorders>
            <w:shd w:val="clear" w:color="auto" w:fill="auto"/>
            <w:hideMark/>
          </w:tcPr>
          <w:p w14:paraId="6415A8D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Registros que não caracterizam alteração do contrato podem ser realizados por simples apostila, dispensada a celebração de termo aditivo, na forma do art. 136 da Lei nº 14.133, de 2021.                                                                                                                                                </w:t>
            </w:r>
          </w:p>
        </w:tc>
      </w:tr>
      <w:tr w:rsidR="0053742D" w:rsidRPr="0053742D" w14:paraId="320043C8" w14:textId="77777777" w:rsidTr="0053742D">
        <w:trPr>
          <w:trHeight w:val="141"/>
        </w:trPr>
        <w:tc>
          <w:tcPr>
            <w:tcW w:w="295" w:type="pct"/>
            <w:gridSpan w:val="2"/>
            <w:tcBorders>
              <w:top w:val="nil"/>
              <w:left w:val="nil"/>
              <w:bottom w:val="nil"/>
              <w:right w:val="nil"/>
            </w:tcBorders>
            <w:shd w:val="clear" w:color="000000" w:fill="FFF2CC"/>
            <w:hideMark/>
          </w:tcPr>
          <w:p w14:paraId="1D740AA1"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14.</w:t>
            </w:r>
          </w:p>
        </w:tc>
        <w:tc>
          <w:tcPr>
            <w:tcW w:w="4705" w:type="pct"/>
            <w:gridSpan w:val="7"/>
            <w:tcBorders>
              <w:top w:val="nil"/>
              <w:left w:val="nil"/>
              <w:bottom w:val="nil"/>
              <w:right w:val="nil"/>
            </w:tcBorders>
            <w:shd w:val="clear" w:color="000000" w:fill="FFF2CC"/>
            <w:hideMark/>
          </w:tcPr>
          <w:p w14:paraId="07C880C2"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DÉCIMA QUARTA – DA COMUNICAÇÃO ENTRE AS PARTES</w:t>
            </w:r>
          </w:p>
        </w:tc>
      </w:tr>
      <w:tr w:rsidR="0053742D" w:rsidRPr="0053742D" w14:paraId="3F4C237C" w14:textId="77777777" w:rsidTr="0053742D">
        <w:trPr>
          <w:trHeight w:val="219"/>
        </w:trPr>
        <w:tc>
          <w:tcPr>
            <w:tcW w:w="295" w:type="pct"/>
            <w:gridSpan w:val="2"/>
            <w:tcBorders>
              <w:top w:val="nil"/>
              <w:left w:val="nil"/>
              <w:bottom w:val="nil"/>
              <w:right w:val="nil"/>
            </w:tcBorders>
            <w:shd w:val="clear" w:color="auto" w:fill="auto"/>
            <w:hideMark/>
          </w:tcPr>
          <w:p w14:paraId="4F35171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14.1.</w:t>
            </w:r>
          </w:p>
        </w:tc>
        <w:tc>
          <w:tcPr>
            <w:tcW w:w="4705" w:type="pct"/>
            <w:gridSpan w:val="7"/>
            <w:tcBorders>
              <w:top w:val="nil"/>
              <w:left w:val="nil"/>
              <w:bottom w:val="nil"/>
              <w:right w:val="nil"/>
            </w:tcBorders>
            <w:shd w:val="clear" w:color="auto" w:fill="auto"/>
            <w:hideMark/>
          </w:tcPr>
          <w:p w14:paraId="42C29E9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comunicação processual de assuntos relacionados a este contrato será feita por meio eletrônico (e-mail) entre as partes. </w:t>
            </w:r>
          </w:p>
        </w:tc>
      </w:tr>
      <w:tr w:rsidR="0053742D" w:rsidRPr="0053742D" w14:paraId="1D1A5899" w14:textId="77777777" w:rsidTr="0053742D">
        <w:trPr>
          <w:trHeight w:val="180"/>
        </w:trPr>
        <w:tc>
          <w:tcPr>
            <w:tcW w:w="295" w:type="pct"/>
            <w:gridSpan w:val="2"/>
            <w:tcBorders>
              <w:top w:val="nil"/>
              <w:left w:val="nil"/>
              <w:bottom w:val="nil"/>
              <w:right w:val="nil"/>
            </w:tcBorders>
            <w:shd w:val="clear" w:color="auto" w:fill="auto"/>
            <w:hideMark/>
          </w:tcPr>
          <w:p w14:paraId="66FA313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14.2.</w:t>
            </w:r>
          </w:p>
        </w:tc>
        <w:tc>
          <w:tcPr>
            <w:tcW w:w="4705" w:type="pct"/>
            <w:gridSpan w:val="7"/>
            <w:tcBorders>
              <w:top w:val="nil"/>
              <w:left w:val="nil"/>
              <w:bottom w:val="nil"/>
              <w:right w:val="nil"/>
            </w:tcBorders>
            <w:shd w:val="clear" w:color="auto" w:fill="auto"/>
            <w:hideMark/>
          </w:tcPr>
          <w:p w14:paraId="273E539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contratante define como oficial o seguinte e-mail: farol.licitacao@gmail.com.</w:t>
            </w:r>
          </w:p>
        </w:tc>
      </w:tr>
      <w:tr w:rsidR="0053742D" w:rsidRPr="0053742D" w14:paraId="7E5F3307" w14:textId="77777777" w:rsidTr="0053742D">
        <w:trPr>
          <w:trHeight w:val="180"/>
        </w:trPr>
        <w:tc>
          <w:tcPr>
            <w:tcW w:w="295" w:type="pct"/>
            <w:gridSpan w:val="2"/>
            <w:tcBorders>
              <w:top w:val="nil"/>
              <w:left w:val="nil"/>
              <w:bottom w:val="nil"/>
              <w:right w:val="nil"/>
            </w:tcBorders>
            <w:shd w:val="clear" w:color="auto" w:fill="auto"/>
            <w:hideMark/>
          </w:tcPr>
          <w:p w14:paraId="16C59FA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14.3.</w:t>
            </w:r>
          </w:p>
        </w:tc>
        <w:tc>
          <w:tcPr>
            <w:tcW w:w="4705" w:type="pct"/>
            <w:gridSpan w:val="7"/>
            <w:tcBorders>
              <w:top w:val="nil"/>
              <w:left w:val="nil"/>
              <w:bottom w:val="nil"/>
              <w:right w:val="nil"/>
            </w:tcBorders>
            <w:shd w:val="clear" w:color="auto" w:fill="auto"/>
            <w:hideMark/>
          </w:tcPr>
          <w:p w14:paraId="368A9AB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contratante se comunicará com a contratada, através do e-mail informado pela contratada.</w:t>
            </w:r>
          </w:p>
        </w:tc>
      </w:tr>
      <w:tr w:rsidR="0053742D" w:rsidRPr="0053742D" w14:paraId="490AABA8" w14:textId="77777777" w:rsidTr="0053742D">
        <w:trPr>
          <w:trHeight w:val="141"/>
        </w:trPr>
        <w:tc>
          <w:tcPr>
            <w:tcW w:w="295" w:type="pct"/>
            <w:gridSpan w:val="2"/>
            <w:tcBorders>
              <w:top w:val="nil"/>
              <w:left w:val="nil"/>
              <w:bottom w:val="nil"/>
              <w:right w:val="nil"/>
            </w:tcBorders>
            <w:shd w:val="clear" w:color="000000" w:fill="FFF2CC"/>
            <w:hideMark/>
          </w:tcPr>
          <w:p w14:paraId="253582BD"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15.</w:t>
            </w:r>
          </w:p>
        </w:tc>
        <w:tc>
          <w:tcPr>
            <w:tcW w:w="4705" w:type="pct"/>
            <w:gridSpan w:val="7"/>
            <w:tcBorders>
              <w:top w:val="nil"/>
              <w:left w:val="nil"/>
              <w:bottom w:val="nil"/>
              <w:right w:val="nil"/>
            </w:tcBorders>
            <w:shd w:val="clear" w:color="000000" w:fill="FFF2CC"/>
            <w:hideMark/>
          </w:tcPr>
          <w:p w14:paraId="10E5556B"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DÉCIMA QUINTA - DAS PRÁTICAS CORRUPTAS</w:t>
            </w:r>
          </w:p>
        </w:tc>
      </w:tr>
      <w:tr w:rsidR="0053742D" w:rsidRPr="0053742D" w14:paraId="609AAD11" w14:textId="77777777" w:rsidTr="0053742D">
        <w:trPr>
          <w:trHeight w:val="201"/>
        </w:trPr>
        <w:tc>
          <w:tcPr>
            <w:tcW w:w="295" w:type="pct"/>
            <w:gridSpan w:val="2"/>
            <w:tcBorders>
              <w:top w:val="nil"/>
              <w:left w:val="nil"/>
              <w:bottom w:val="nil"/>
              <w:right w:val="nil"/>
            </w:tcBorders>
            <w:shd w:val="clear" w:color="auto" w:fill="auto"/>
            <w:hideMark/>
          </w:tcPr>
          <w:p w14:paraId="3968384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15.1.</w:t>
            </w:r>
          </w:p>
        </w:tc>
        <w:tc>
          <w:tcPr>
            <w:tcW w:w="4705" w:type="pct"/>
            <w:gridSpan w:val="7"/>
            <w:tcBorders>
              <w:top w:val="nil"/>
              <w:left w:val="nil"/>
              <w:bottom w:val="nil"/>
              <w:right w:val="nil"/>
            </w:tcBorders>
            <w:shd w:val="clear" w:color="auto" w:fill="auto"/>
            <w:hideMark/>
          </w:tcPr>
          <w:p w14:paraId="6E44CDD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Esta cláusula incorpora as disposições referentes a práticas corruptas conforme estipulado no termo de referência.</w:t>
            </w:r>
          </w:p>
        </w:tc>
      </w:tr>
      <w:tr w:rsidR="0053742D" w:rsidRPr="0053742D" w14:paraId="5BB37D54" w14:textId="77777777" w:rsidTr="0053742D">
        <w:trPr>
          <w:trHeight w:val="360"/>
        </w:trPr>
        <w:tc>
          <w:tcPr>
            <w:tcW w:w="295" w:type="pct"/>
            <w:gridSpan w:val="2"/>
            <w:tcBorders>
              <w:top w:val="nil"/>
              <w:left w:val="nil"/>
              <w:bottom w:val="nil"/>
              <w:right w:val="nil"/>
            </w:tcBorders>
            <w:shd w:val="clear" w:color="auto" w:fill="auto"/>
            <w:hideMark/>
          </w:tcPr>
          <w:p w14:paraId="28EE42E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15.2.</w:t>
            </w:r>
          </w:p>
        </w:tc>
        <w:tc>
          <w:tcPr>
            <w:tcW w:w="4705" w:type="pct"/>
            <w:gridSpan w:val="7"/>
            <w:tcBorders>
              <w:top w:val="nil"/>
              <w:left w:val="nil"/>
              <w:bottom w:val="nil"/>
              <w:right w:val="nil"/>
            </w:tcBorders>
            <w:shd w:val="clear" w:color="auto" w:fill="auto"/>
            <w:hideMark/>
          </w:tcPr>
          <w:p w14:paraId="5789C76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53742D" w:rsidRPr="0053742D" w14:paraId="45B0D2D8" w14:textId="77777777" w:rsidTr="0053742D">
        <w:trPr>
          <w:trHeight w:val="120"/>
        </w:trPr>
        <w:tc>
          <w:tcPr>
            <w:tcW w:w="295" w:type="pct"/>
            <w:gridSpan w:val="2"/>
            <w:tcBorders>
              <w:top w:val="nil"/>
              <w:left w:val="nil"/>
              <w:bottom w:val="nil"/>
              <w:right w:val="nil"/>
            </w:tcBorders>
            <w:shd w:val="clear" w:color="000000" w:fill="FFF2CC"/>
            <w:hideMark/>
          </w:tcPr>
          <w:p w14:paraId="0FDBE13A"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16.</w:t>
            </w:r>
          </w:p>
        </w:tc>
        <w:tc>
          <w:tcPr>
            <w:tcW w:w="4705" w:type="pct"/>
            <w:gridSpan w:val="7"/>
            <w:tcBorders>
              <w:top w:val="nil"/>
              <w:left w:val="nil"/>
              <w:bottom w:val="nil"/>
              <w:right w:val="nil"/>
            </w:tcBorders>
            <w:shd w:val="clear" w:color="000000" w:fill="FFF2CC"/>
            <w:hideMark/>
          </w:tcPr>
          <w:p w14:paraId="015C1C28"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DÉCIMA SEXTA – PUBLICAÇÃO</w:t>
            </w:r>
          </w:p>
        </w:tc>
      </w:tr>
      <w:tr w:rsidR="0053742D" w:rsidRPr="0053742D" w14:paraId="0A063FA5" w14:textId="77777777" w:rsidTr="0053742D">
        <w:trPr>
          <w:trHeight w:val="219"/>
        </w:trPr>
        <w:tc>
          <w:tcPr>
            <w:tcW w:w="295" w:type="pct"/>
            <w:gridSpan w:val="2"/>
            <w:tcBorders>
              <w:top w:val="nil"/>
              <w:left w:val="nil"/>
              <w:bottom w:val="nil"/>
              <w:right w:val="nil"/>
            </w:tcBorders>
            <w:shd w:val="clear" w:color="auto" w:fill="auto"/>
            <w:hideMark/>
          </w:tcPr>
          <w:p w14:paraId="2B9577A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16.1.</w:t>
            </w:r>
          </w:p>
        </w:tc>
        <w:tc>
          <w:tcPr>
            <w:tcW w:w="4705" w:type="pct"/>
            <w:gridSpan w:val="7"/>
            <w:tcBorders>
              <w:top w:val="nil"/>
              <w:left w:val="nil"/>
              <w:bottom w:val="nil"/>
              <w:right w:val="nil"/>
            </w:tcBorders>
            <w:shd w:val="clear" w:color="auto" w:fill="auto"/>
            <w:hideMark/>
          </w:tcPr>
          <w:p w14:paraId="201CC03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Incumbirá ao Contratante providenciar a publicação deste instrumento nos termos e condições previstas na Lei nº 14.133/21.</w:t>
            </w:r>
          </w:p>
        </w:tc>
      </w:tr>
      <w:tr w:rsidR="0053742D" w:rsidRPr="0053742D" w14:paraId="709136E1" w14:textId="77777777" w:rsidTr="0053742D">
        <w:trPr>
          <w:trHeight w:val="141"/>
        </w:trPr>
        <w:tc>
          <w:tcPr>
            <w:tcW w:w="295" w:type="pct"/>
            <w:gridSpan w:val="2"/>
            <w:tcBorders>
              <w:top w:val="nil"/>
              <w:left w:val="nil"/>
              <w:bottom w:val="nil"/>
              <w:right w:val="nil"/>
            </w:tcBorders>
            <w:shd w:val="clear" w:color="000000" w:fill="FFF2CC"/>
            <w:hideMark/>
          </w:tcPr>
          <w:p w14:paraId="2CC44BA0"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17.</w:t>
            </w:r>
          </w:p>
        </w:tc>
        <w:tc>
          <w:tcPr>
            <w:tcW w:w="4705" w:type="pct"/>
            <w:gridSpan w:val="7"/>
            <w:tcBorders>
              <w:top w:val="nil"/>
              <w:left w:val="nil"/>
              <w:bottom w:val="nil"/>
              <w:right w:val="nil"/>
            </w:tcBorders>
            <w:shd w:val="clear" w:color="000000" w:fill="FFF2CC"/>
            <w:hideMark/>
          </w:tcPr>
          <w:p w14:paraId="0195F2D3"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DÉCIMA SÉTIMA – DOS CASOS OMISSOS</w:t>
            </w:r>
          </w:p>
        </w:tc>
      </w:tr>
      <w:tr w:rsidR="0053742D" w:rsidRPr="0053742D" w14:paraId="360CEE23" w14:textId="77777777" w:rsidTr="0053742D">
        <w:trPr>
          <w:trHeight w:val="381"/>
        </w:trPr>
        <w:tc>
          <w:tcPr>
            <w:tcW w:w="295" w:type="pct"/>
            <w:gridSpan w:val="2"/>
            <w:tcBorders>
              <w:top w:val="nil"/>
              <w:left w:val="nil"/>
              <w:bottom w:val="nil"/>
              <w:right w:val="nil"/>
            </w:tcBorders>
            <w:shd w:val="clear" w:color="000000" w:fill="FFFFFF"/>
            <w:hideMark/>
          </w:tcPr>
          <w:p w14:paraId="0DF358B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17.1.</w:t>
            </w:r>
          </w:p>
        </w:tc>
        <w:tc>
          <w:tcPr>
            <w:tcW w:w="4705" w:type="pct"/>
            <w:gridSpan w:val="7"/>
            <w:tcBorders>
              <w:top w:val="nil"/>
              <w:left w:val="nil"/>
              <w:bottom w:val="nil"/>
              <w:right w:val="nil"/>
            </w:tcBorders>
            <w:shd w:val="clear" w:color="000000" w:fill="FFFFFF"/>
            <w:hideMark/>
          </w:tcPr>
          <w:p w14:paraId="4B9F36F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53742D" w:rsidRPr="0053742D" w14:paraId="0916BB7C" w14:textId="77777777" w:rsidTr="0053742D">
        <w:trPr>
          <w:trHeight w:val="120"/>
        </w:trPr>
        <w:tc>
          <w:tcPr>
            <w:tcW w:w="295" w:type="pct"/>
            <w:gridSpan w:val="2"/>
            <w:tcBorders>
              <w:top w:val="nil"/>
              <w:left w:val="nil"/>
              <w:bottom w:val="nil"/>
              <w:right w:val="nil"/>
            </w:tcBorders>
            <w:shd w:val="clear" w:color="000000" w:fill="FFF2CC"/>
            <w:hideMark/>
          </w:tcPr>
          <w:p w14:paraId="29187BF9"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18.</w:t>
            </w:r>
          </w:p>
        </w:tc>
        <w:tc>
          <w:tcPr>
            <w:tcW w:w="4705" w:type="pct"/>
            <w:gridSpan w:val="7"/>
            <w:tcBorders>
              <w:top w:val="nil"/>
              <w:left w:val="nil"/>
              <w:bottom w:val="nil"/>
              <w:right w:val="nil"/>
            </w:tcBorders>
            <w:shd w:val="clear" w:color="000000" w:fill="FFF2CC"/>
            <w:hideMark/>
          </w:tcPr>
          <w:p w14:paraId="2B58CF55"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CLÁUSULA DÉCIMA OITAVA – FORO</w:t>
            </w:r>
          </w:p>
        </w:tc>
      </w:tr>
      <w:tr w:rsidR="0053742D" w:rsidRPr="0053742D" w14:paraId="413B65AB" w14:textId="77777777" w:rsidTr="0053742D">
        <w:trPr>
          <w:trHeight w:val="300"/>
        </w:trPr>
        <w:tc>
          <w:tcPr>
            <w:tcW w:w="295" w:type="pct"/>
            <w:gridSpan w:val="2"/>
            <w:tcBorders>
              <w:top w:val="nil"/>
              <w:left w:val="nil"/>
              <w:bottom w:val="nil"/>
              <w:right w:val="nil"/>
            </w:tcBorders>
            <w:shd w:val="clear" w:color="000000" w:fill="FFFFFF"/>
            <w:hideMark/>
          </w:tcPr>
          <w:p w14:paraId="4823421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18.1</w:t>
            </w:r>
          </w:p>
        </w:tc>
        <w:tc>
          <w:tcPr>
            <w:tcW w:w="4705" w:type="pct"/>
            <w:gridSpan w:val="7"/>
            <w:tcBorders>
              <w:top w:val="nil"/>
              <w:left w:val="nil"/>
              <w:bottom w:val="nil"/>
              <w:right w:val="nil"/>
            </w:tcBorders>
            <w:shd w:val="clear" w:color="000000" w:fill="FFFFFF"/>
            <w:hideMark/>
          </w:tcPr>
          <w:p w14:paraId="0BAB2F1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É eleito o Foro da Comarca de Campo Mourão/PR para dirimir os litígios que decorrerem da execução deste Termo de Contrato que não possam ser compostos pela conciliação, conforme art. 92, §1º da Lei nº 14.133/21.</w:t>
            </w:r>
          </w:p>
        </w:tc>
      </w:tr>
      <w:tr w:rsidR="0053742D" w:rsidRPr="0053742D" w14:paraId="3F6C2A1C" w14:textId="77777777" w:rsidTr="0053742D">
        <w:trPr>
          <w:trHeight w:val="99"/>
        </w:trPr>
        <w:tc>
          <w:tcPr>
            <w:tcW w:w="136" w:type="pct"/>
            <w:tcBorders>
              <w:top w:val="nil"/>
              <w:left w:val="nil"/>
              <w:bottom w:val="nil"/>
              <w:right w:val="nil"/>
            </w:tcBorders>
            <w:shd w:val="clear" w:color="000000" w:fill="FFFFFF"/>
            <w:vAlign w:val="bottom"/>
            <w:hideMark/>
          </w:tcPr>
          <w:p w14:paraId="1EB82DCF"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 </w:t>
            </w:r>
          </w:p>
        </w:tc>
        <w:tc>
          <w:tcPr>
            <w:tcW w:w="159" w:type="pct"/>
            <w:tcBorders>
              <w:top w:val="nil"/>
              <w:left w:val="nil"/>
              <w:bottom w:val="nil"/>
              <w:right w:val="nil"/>
            </w:tcBorders>
            <w:shd w:val="clear" w:color="000000" w:fill="FFFFFF"/>
            <w:vAlign w:val="bottom"/>
            <w:hideMark/>
          </w:tcPr>
          <w:p w14:paraId="1AC22C21"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 </w:t>
            </w:r>
          </w:p>
        </w:tc>
        <w:tc>
          <w:tcPr>
            <w:tcW w:w="4705" w:type="pct"/>
            <w:gridSpan w:val="7"/>
            <w:tcBorders>
              <w:top w:val="nil"/>
              <w:left w:val="nil"/>
              <w:bottom w:val="nil"/>
              <w:right w:val="nil"/>
            </w:tcBorders>
            <w:shd w:val="clear" w:color="000000" w:fill="FFFFFF"/>
            <w:vAlign w:val="bottom"/>
            <w:hideMark/>
          </w:tcPr>
          <w:p w14:paraId="26239DDF"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 xml:space="preserve">Farol______ de ______ </w:t>
            </w:r>
            <w:proofErr w:type="spellStart"/>
            <w:r w:rsidRPr="0053742D">
              <w:rPr>
                <w:rFonts w:eastAsia="Times New Roman" w:cs="Arial"/>
                <w:color w:val="000000"/>
                <w:szCs w:val="24"/>
                <w:lang w:eastAsia="pt-BR"/>
              </w:rPr>
              <w:t>de</w:t>
            </w:r>
            <w:proofErr w:type="spellEnd"/>
            <w:r w:rsidRPr="0053742D">
              <w:rPr>
                <w:rFonts w:eastAsia="Times New Roman" w:cs="Arial"/>
                <w:color w:val="000000"/>
                <w:szCs w:val="24"/>
                <w:lang w:eastAsia="pt-BR"/>
              </w:rPr>
              <w:t xml:space="preserve"> 2024</w:t>
            </w:r>
          </w:p>
        </w:tc>
      </w:tr>
      <w:tr w:rsidR="0053742D" w:rsidRPr="0053742D" w14:paraId="75CA5130" w14:textId="77777777" w:rsidTr="0053742D">
        <w:trPr>
          <w:trHeight w:val="660"/>
        </w:trPr>
        <w:tc>
          <w:tcPr>
            <w:tcW w:w="5000" w:type="pct"/>
            <w:gridSpan w:val="9"/>
            <w:tcBorders>
              <w:top w:val="nil"/>
              <w:left w:val="nil"/>
              <w:bottom w:val="nil"/>
              <w:right w:val="nil"/>
            </w:tcBorders>
            <w:shd w:val="clear" w:color="000000" w:fill="FFFFFF"/>
            <w:vAlign w:val="bottom"/>
            <w:hideMark/>
          </w:tcPr>
          <w:p w14:paraId="3398538F"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OCLÉCIO DE FREITAS MENESES</w:t>
            </w:r>
          </w:p>
        </w:tc>
      </w:tr>
      <w:tr w:rsidR="0053742D" w:rsidRPr="0053742D" w14:paraId="39A148BD" w14:textId="77777777" w:rsidTr="0053742D">
        <w:trPr>
          <w:trHeight w:val="99"/>
        </w:trPr>
        <w:tc>
          <w:tcPr>
            <w:tcW w:w="5000" w:type="pct"/>
            <w:gridSpan w:val="9"/>
            <w:tcBorders>
              <w:top w:val="nil"/>
              <w:left w:val="nil"/>
              <w:bottom w:val="nil"/>
              <w:right w:val="nil"/>
            </w:tcBorders>
            <w:shd w:val="clear" w:color="000000" w:fill="FFFFFF"/>
            <w:vAlign w:val="bottom"/>
            <w:hideMark/>
          </w:tcPr>
          <w:p w14:paraId="6D99A023"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Prefeito</w:t>
            </w:r>
          </w:p>
        </w:tc>
      </w:tr>
      <w:tr w:rsidR="0053742D" w:rsidRPr="0053742D" w14:paraId="1F89029F" w14:textId="77777777" w:rsidTr="0053742D">
        <w:trPr>
          <w:trHeight w:val="120"/>
        </w:trPr>
        <w:tc>
          <w:tcPr>
            <w:tcW w:w="5000" w:type="pct"/>
            <w:gridSpan w:val="9"/>
            <w:tcBorders>
              <w:top w:val="nil"/>
              <w:left w:val="nil"/>
              <w:bottom w:val="nil"/>
              <w:right w:val="nil"/>
            </w:tcBorders>
            <w:shd w:val="clear" w:color="000000" w:fill="FFFFFF"/>
            <w:vAlign w:val="bottom"/>
            <w:hideMark/>
          </w:tcPr>
          <w:p w14:paraId="7B705565"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___________________________________</w:t>
            </w:r>
          </w:p>
        </w:tc>
      </w:tr>
      <w:tr w:rsidR="0053742D" w:rsidRPr="0053742D" w14:paraId="4E7C6446" w14:textId="77777777" w:rsidTr="0053742D">
        <w:trPr>
          <w:trHeight w:val="120"/>
        </w:trPr>
        <w:tc>
          <w:tcPr>
            <w:tcW w:w="5000" w:type="pct"/>
            <w:gridSpan w:val="9"/>
            <w:tcBorders>
              <w:top w:val="nil"/>
              <w:left w:val="nil"/>
              <w:bottom w:val="nil"/>
              <w:right w:val="nil"/>
            </w:tcBorders>
            <w:shd w:val="clear" w:color="000000" w:fill="FFFFFF"/>
            <w:hideMark/>
          </w:tcPr>
          <w:p w14:paraId="66365C36"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Representante legal do CONTRATADO</w:t>
            </w:r>
          </w:p>
        </w:tc>
      </w:tr>
      <w:tr w:rsidR="0053742D" w:rsidRPr="0053742D" w14:paraId="372DF957" w14:textId="77777777" w:rsidTr="0053742D">
        <w:trPr>
          <w:trHeight w:val="621"/>
        </w:trPr>
        <w:tc>
          <w:tcPr>
            <w:tcW w:w="295" w:type="pct"/>
            <w:gridSpan w:val="2"/>
            <w:tcBorders>
              <w:top w:val="nil"/>
              <w:left w:val="nil"/>
              <w:bottom w:val="nil"/>
              <w:right w:val="nil"/>
            </w:tcBorders>
            <w:shd w:val="clear" w:color="000000" w:fill="FFFFFF"/>
            <w:hideMark/>
          </w:tcPr>
          <w:p w14:paraId="151FB76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05" w:type="pct"/>
            <w:gridSpan w:val="7"/>
            <w:tcBorders>
              <w:top w:val="nil"/>
              <w:left w:val="nil"/>
              <w:bottom w:val="nil"/>
              <w:right w:val="nil"/>
            </w:tcBorders>
            <w:shd w:val="clear" w:color="000000" w:fill="FFFFFF"/>
            <w:vAlign w:val="center"/>
            <w:hideMark/>
          </w:tcPr>
          <w:p w14:paraId="7CCBF2C9"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TESTEMUNHAS:</w:t>
            </w:r>
          </w:p>
        </w:tc>
      </w:tr>
      <w:tr w:rsidR="0053742D" w:rsidRPr="0053742D" w14:paraId="5A56F0C4" w14:textId="77777777" w:rsidTr="0053742D">
        <w:trPr>
          <w:trHeight w:val="141"/>
        </w:trPr>
        <w:tc>
          <w:tcPr>
            <w:tcW w:w="295" w:type="pct"/>
            <w:gridSpan w:val="2"/>
            <w:tcBorders>
              <w:top w:val="nil"/>
              <w:left w:val="nil"/>
              <w:bottom w:val="nil"/>
              <w:right w:val="nil"/>
            </w:tcBorders>
            <w:shd w:val="clear" w:color="000000" w:fill="FFFFFF"/>
            <w:hideMark/>
          </w:tcPr>
          <w:p w14:paraId="79C33CD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05" w:type="pct"/>
            <w:gridSpan w:val="7"/>
            <w:tcBorders>
              <w:top w:val="nil"/>
              <w:left w:val="nil"/>
              <w:bottom w:val="nil"/>
              <w:right w:val="nil"/>
            </w:tcBorders>
            <w:shd w:val="clear" w:color="000000" w:fill="FFFFFF"/>
            <w:hideMark/>
          </w:tcPr>
          <w:p w14:paraId="52030EAD" w14:textId="77777777" w:rsidR="0053742D" w:rsidRPr="0053742D" w:rsidRDefault="0053742D" w:rsidP="0053742D">
            <w:pPr>
              <w:spacing w:after="0" w:line="240" w:lineRule="auto"/>
              <w:ind w:firstLine="0"/>
              <w:jc w:val="center"/>
              <w:rPr>
                <w:rFonts w:eastAsia="Times New Roman" w:cs="Arial"/>
                <w:b/>
                <w:bCs/>
                <w:i/>
                <w:iCs/>
                <w:color w:val="000000"/>
                <w:sz w:val="18"/>
                <w:szCs w:val="18"/>
                <w:lang w:eastAsia="pt-BR"/>
              </w:rPr>
            </w:pPr>
            <w:r w:rsidRPr="0053742D">
              <w:rPr>
                <w:rFonts w:eastAsia="Times New Roman" w:cs="Arial"/>
                <w:b/>
                <w:bCs/>
                <w:i/>
                <w:iCs/>
                <w:color w:val="000000"/>
                <w:sz w:val="18"/>
                <w:szCs w:val="18"/>
                <w:lang w:eastAsia="pt-BR"/>
              </w:rPr>
              <w:t xml:space="preserve"> Nome ____________CPF/RG: __________Assinatura: __________</w:t>
            </w:r>
          </w:p>
        </w:tc>
      </w:tr>
      <w:tr w:rsidR="0053742D" w:rsidRPr="0053742D" w14:paraId="326AC147" w14:textId="77777777" w:rsidTr="0053742D">
        <w:trPr>
          <w:trHeight w:val="141"/>
        </w:trPr>
        <w:tc>
          <w:tcPr>
            <w:tcW w:w="136" w:type="pct"/>
            <w:tcBorders>
              <w:top w:val="nil"/>
              <w:left w:val="nil"/>
              <w:bottom w:val="nil"/>
              <w:right w:val="nil"/>
            </w:tcBorders>
            <w:shd w:val="clear" w:color="000000" w:fill="FFFFFF"/>
            <w:hideMark/>
          </w:tcPr>
          <w:p w14:paraId="545F7AF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159" w:type="pct"/>
            <w:tcBorders>
              <w:top w:val="nil"/>
              <w:left w:val="nil"/>
              <w:bottom w:val="nil"/>
              <w:right w:val="nil"/>
            </w:tcBorders>
            <w:shd w:val="clear" w:color="000000" w:fill="FFFFFF"/>
            <w:hideMark/>
          </w:tcPr>
          <w:p w14:paraId="6DFC9DC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05" w:type="pct"/>
            <w:gridSpan w:val="7"/>
            <w:tcBorders>
              <w:top w:val="nil"/>
              <w:left w:val="nil"/>
              <w:bottom w:val="nil"/>
              <w:right w:val="nil"/>
            </w:tcBorders>
            <w:shd w:val="clear" w:color="000000" w:fill="FFFFFF"/>
            <w:hideMark/>
          </w:tcPr>
          <w:p w14:paraId="0F3D0162" w14:textId="77777777" w:rsidR="0053742D" w:rsidRPr="0053742D" w:rsidRDefault="0053742D" w:rsidP="0053742D">
            <w:pPr>
              <w:spacing w:after="0" w:line="240" w:lineRule="auto"/>
              <w:ind w:firstLine="0"/>
              <w:jc w:val="center"/>
              <w:rPr>
                <w:rFonts w:eastAsia="Times New Roman" w:cs="Arial"/>
                <w:b/>
                <w:bCs/>
                <w:i/>
                <w:iCs/>
                <w:color w:val="000000"/>
                <w:sz w:val="18"/>
                <w:szCs w:val="18"/>
                <w:lang w:eastAsia="pt-BR"/>
              </w:rPr>
            </w:pPr>
            <w:r w:rsidRPr="0053742D">
              <w:rPr>
                <w:rFonts w:eastAsia="Times New Roman" w:cs="Arial"/>
                <w:b/>
                <w:bCs/>
                <w:i/>
                <w:iCs/>
                <w:color w:val="000000"/>
                <w:sz w:val="18"/>
                <w:szCs w:val="18"/>
                <w:lang w:eastAsia="pt-BR"/>
              </w:rPr>
              <w:t xml:space="preserve"> Nome ____________CPF/RG: __________Assinatura: __________</w:t>
            </w:r>
          </w:p>
        </w:tc>
      </w:tr>
      <w:tr w:rsidR="0053742D" w:rsidRPr="0053742D" w14:paraId="52C6BED4" w14:textId="77777777" w:rsidTr="0053742D">
        <w:trPr>
          <w:trHeight w:val="1221"/>
        </w:trPr>
        <w:tc>
          <w:tcPr>
            <w:tcW w:w="5000" w:type="pct"/>
            <w:gridSpan w:val="9"/>
            <w:tcBorders>
              <w:top w:val="nil"/>
              <w:left w:val="nil"/>
              <w:bottom w:val="nil"/>
              <w:right w:val="nil"/>
            </w:tcBorders>
            <w:shd w:val="clear" w:color="000000" w:fill="FFFFFF"/>
            <w:vAlign w:val="bottom"/>
            <w:hideMark/>
          </w:tcPr>
          <w:p w14:paraId="44858EDE"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ADENDO - DESCRIÇÃO DETALHADA DO OBJETO</w:t>
            </w:r>
          </w:p>
        </w:tc>
      </w:tr>
      <w:tr w:rsidR="0053742D" w:rsidRPr="0053742D" w14:paraId="1350A0EF" w14:textId="77777777" w:rsidTr="0053742D">
        <w:trPr>
          <w:trHeight w:val="141"/>
        </w:trPr>
        <w:tc>
          <w:tcPr>
            <w:tcW w:w="5000" w:type="pct"/>
            <w:gridSpan w:val="9"/>
            <w:tcBorders>
              <w:top w:val="single" w:sz="8" w:space="0" w:color="FFFFFF"/>
              <w:left w:val="single" w:sz="8" w:space="0" w:color="FFFFFF"/>
              <w:bottom w:val="single" w:sz="8" w:space="0" w:color="FFFFFF"/>
              <w:right w:val="single" w:sz="8" w:space="0" w:color="FFFFFF"/>
            </w:tcBorders>
            <w:shd w:val="clear" w:color="000000" w:fill="FF7C80"/>
            <w:vAlign w:val="bottom"/>
            <w:hideMark/>
          </w:tcPr>
          <w:p w14:paraId="2D939F3D"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[anexar a planilha detalhada de itens e valores]</w:t>
            </w:r>
          </w:p>
        </w:tc>
      </w:tr>
    </w:tbl>
    <w:p w14:paraId="37C5BC96" w14:textId="77777777" w:rsidR="0053742D" w:rsidRDefault="0053742D">
      <w:r>
        <w:br w:type="page"/>
      </w:r>
    </w:p>
    <w:p w14:paraId="40C9BF29" w14:textId="06E82AFC" w:rsidR="0053742D" w:rsidRDefault="0053742D" w:rsidP="00EC0028">
      <w:pPr>
        <w:ind w:firstLine="0"/>
      </w:pPr>
    </w:p>
    <w:tbl>
      <w:tblPr>
        <w:tblW w:w="5000" w:type="pct"/>
        <w:tblCellMar>
          <w:left w:w="70" w:type="dxa"/>
          <w:right w:w="70" w:type="dxa"/>
        </w:tblCellMar>
        <w:tblLook w:val="04A0" w:firstRow="1" w:lastRow="0" w:firstColumn="1" w:lastColumn="0" w:noHBand="0" w:noVBand="1"/>
      </w:tblPr>
      <w:tblGrid>
        <w:gridCol w:w="281"/>
        <w:gridCol w:w="300"/>
        <w:gridCol w:w="1427"/>
        <w:gridCol w:w="4115"/>
        <w:gridCol w:w="4082"/>
      </w:tblGrid>
      <w:tr w:rsidR="0053742D" w:rsidRPr="0053742D" w14:paraId="2EF9B6C6" w14:textId="77777777" w:rsidTr="0053742D">
        <w:trPr>
          <w:trHeight w:val="60"/>
        </w:trPr>
        <w:tc>
          <w:tcPr>
            <w:tcW w:w="5000" w:type="pct"/>
            <w:gridSpan w:val="5"/>
            <w:tcBorders>
              <w:top w:val="nil"/>
              <w:left w:val="nil"/>
              <w:bottom w:val="single" w:sz="4" w:space="0" w:color="auto"/>
              <w:right w:val="nil"/>
            </w:tcBorders>
            <w:shd w:val="clear" w:color="auto" w:fill="auto"/>
            <w:hideMark/>
          </w:tcPr>
          <w:p w14:paraId="20F69689" w14:textId="0DC08F7B" w:rsidR="0053742D" w:rsidRPr="0053742D" w:rsidRDefault="0053742D" w:rsidP="0053742D">
            <w:pPr>
              <w:spacing w:after="0" w:line="240" w:lineRule="auto"/>
              <w:ind w:firstLine="0"/>
              <w:jc w:val="center"/>
              <w:rPr>
                <w:rFonts w:eastAsia="Times New Roman" w:cs="Arial"/>
                <w:color w:val="000000"/>
                <w:sz w:val="16"/>
                <w:szCs w:val="16"/>
                <w:lang w:eastAsia="pt-BR"/>
              </w:rPr>
            </w:pPr>
          </w:p>
        </w:tc>
      </w:tr>
      <w:tr w:rsidR="0053742D" w:rsidRPr="0053742D" w14:paraId="4F97DBF2" w14:textId="77777777" w:rsidTr="0053742D">
        <w:trPr>
          <w:trHeight w:val="159"/>
        </w:trPr>
        <w:tc>
          <w:tcPr>
            <w:tcW w:w="5000" w:type="pct"/>
            <w:gridSpan w:val="5"/>
            <w:tcBorders>
              <w:top w:val="nil"/>
              <w:left w:val="nil"/>
              <w:bottom w:val="nil"/>
              <w:right w:val="nil"/>
            </w:tcBorders>
            <w:shd w:val="clear" w:color="000000" w:fill="FFF2CC"/>
            <w:vAlign w:val="bottom"/>
            <w:hideMark/>
          </w:tcPr>
          <w:p w14:paraId="3CE59BD4" w14:textId="77777777" w:rsidR="0053742D" w:rsidRPr="0053742D" w:rsidRDefault="0053742D" w:rsidP="0053742D">
            <w:pPr>
              <w:spacing w:after="0" w:line="240" w:lineRule="auto"/>
              <w:ind w:firstLine="0"/>
              <w:jc w:val="center"/>
              <w:rPr>
                <w:rFonts w:eastAsia="Times New Roman" w:cs="Arial"/>
                <w:b/>
                <w:bCs/>
                <w:color w:val="000000"/>
                <w:sz w:val="36"/>
                <w:szCs w:val="36"/>
                <w:lang w:eastAsia="pt-BR"/>
              </w:rPr>
            </w:pPr>
            <w:r w:rsidRPr="0053742D">
              <w:rPr>
                <w:rFonts w:eastAsia="Times New Roman" w:cs="Arial"/>
                <w:b/>
                <w:bCs/>
                <w:color w:val="000000"/>
                <w:sz w:val="36"/>
                <w:szCs w:val="36"/>
                <w:lang w:eastAsia="pt-BR"/>
              </w:rPr>
              <w:t xml:space="preserve">ANEXO II.B </w:t>
            </w:r>
            <w:r w:rsidRPr="0053742D">
              <w:rPr>
                <w:rFonts w:eastAsia="Times New Roman" w:cs="Arial"/>
                <w:b/>
                <w:bCs/>
                <w:color w:val="000000"/>
                <w:sz w:val="36"/>
                <w:szCs w:val="36"/>
                <w:lang w:eastAsia="pt-BR"/>
              </w:rPr>
              <w:br/>
              <w:t>MINUTA DA ATA DE REGISTRO DE PREÇOS</w:t>
            </w:r>
          </w:p>
        </w:tc>
      </w:tr>
      <w:tr w:rsidR="0053742D" w:rsidRPr="0053742D" w14:paraId="486120F4" w14:textId="77777777" w:rsidTr="0053742D">
        <w:trPr>
          <w:trHeight w:val="99"/>
        </w:trPr>
        <w:tc>
          <w:tcPr>
            <w:tcW w:w="5000" w:type="pct"/>
            <w:gridSpan w:val="5"/>
            <w:tcBorders>
              <w:top w:val="single" w:sz="4" w:space="0" w:color="auto"/>
              <w:left w:val="double" w:sz="6" w:space="0" w:color="2B2B2B"/>
              <w:bottom w:val="nil"/>
              <w:right w:val="nil"/>
            </w:tcBorders>
            <w:shd w:val="clear" w:color="000000" w:fill="FFF2CC"/>
            <w:hideMark/>
          </w:tcPr>
          <w:p w14:paraId="0FDDBB25"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 IDENTIFICAÇÃO DAS PARTES</w:t>
            </w:r>
          </w:p>
        </w:tc>
      </w:tr>
      <w:tr w:rsidR="0053742D" w:rsidRPr="0053742D" w14:paraId="4E11861C" w14:textId="77777777" w:rsidTr="0053742D">
        <w:trPr>
          <w:trHeight w:val="321"/>
        </w:trPr>
        <w:tc>
          <w:tcPr>
            <w:tcW w:w="984"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513A186A"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ENTIDADE</w:t>
            </w:r>
          </w:p>
        </w:tc>
        <w:tc>
          <w:tcPr>
            <w:tcW w:w="4016" w:type="pct"/>
            <w:gridSpan w:val="2"/>
            <w:tcBorders>
              <w:top w:val="single" w:sz="4" w:space="0" w:color="auto"/>
              <w:left w:val="nil"/>
              <w:bottom w:val="nil"/>
              <w:right w:val="single" w:sz="4" w:space="0" w:color="000000"/>
            </w:tcBorders>
            <w:shd w:val="clear" w:color="000000" w:fill="FFFFFF"/>
            <w:vAlign w:val="bottom"/>
            <w:hideMark/>
          </w:tcPr>
          <w:p w14:paraId="3CC78A4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Município de Farol, com sede na Rua Bahia, 880, inscrito(a) no CNPJ sob o nº 95.640.124/0001-48, neste ato representado(a) pelo(a) Sr. Prefeito OCLÉCIO DE FREITAS MENESES, inscrito no CPF sob n° 655.451.509-78 e RG n° 4160333-0</w:t>
            </w:r>
          </w:p>
        </w:tc>
      </w:tr>
      <w:tr w:rsidR="0053742D" w:rsidRPr="0053742D" w14:paraId="24B0997A" w14:textId="77777777" w:rsidTr="0053742D">
        <w:trPr>
          <w:trHeight w:val="180"/>
        </w:trPr>
        <w:tc>
          <w:tcPr>
            <w:tcW w:w="984" w:type="pct"/>
            <w:gridSpan w:val="3"/>
            <w:tcBorders>
              <w:top w:val="single" w:sz="4" w:space="0" w:color="auto"/>
              <w:left w:val="single" w:sz="4" w:space="0" w:color="auto"/>
              <w:bottom w:val="nil"/>
              <w:right w:val="single" w:sz="4" w:space="0" w:color="auto"/>
            </w:tcBorders>
            <w:shd w:val="clear" w:color="000000" w:fill="FFFFFF"/>
            <w:vAlign w:val="center"/>
            <w:hideMark/>
          </w:tcPr>
          <w:p w14:paraId="1152CDB8"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ÓRGÃO GERENCIADOR</w:t>
            </w:r>
          </w:p>
        </w:tc>
        <w:tc>
          <w:tcPr>
            <w:tcW w:w="4016" w:type="pct"/>
            <w:gridSpan w:val="2"/>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0AAD4C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Secretaria de administração e planejamento como Órgão Gerenciador da ARP</w:t>
            </w:r>
          </w:p>
        </w:tc>
      </w:tr>
      <w:tr w:rsidR="0053742D" w:rsidRPr="0053742D" w14:paraId="39A51A2D" w14:textId="77777777" w:rsidTr="0053742D">
        <w:trPr>
          <w:trHeight w:val="141"/>
        </w:trPr>
        <w:tc>
          <w:tcPr>
            <w:tcW w:w="984" w:type="pct"/>
            <w:gridSpan w:val="3"/>
            <w:tcBorders>
              <w:top w:val="single" w:sz="4" w:space="0" w:color="auto"/>
              <w:left w:val="single" w:sz="4" w:space="0" w:color="auto"/>
              <w:bottom w:val="nil"/>
              <w:right w:val="nil"/>
            </w:tcBorders>
            <w:shd w:val="clear" w:color="000000" w:fill="FFFFFF"/>
            <w:vAlign w:val="center"/>
            <w:hideMark/>
          </w:tcPr>
          <w:p w14:paraId="25FC9AFD"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ÓRGÃO(S) PARTICIPANTE(S)</w:t>
            </w:r>
          </w:p>
        </w:tc>
        <w:tc>
          <w:tcPr>
            <w:tcW w:w="4016" w:type="pct"/>
            <w:gridSpan w:val="2"/>
            <w:tcBorders>
              <w:top w:val="nil"/>
              <w:left w:val="single" w:sz="4" w:space="0" w:color="auto"/>
              <w:bottom w:val="nil"/>
              <w:right w:val="single" w:sz="4" w:space="0" w:color="000000"/>
            </w:tcBorders>
            <w:shd w:val="clear" w:color="000000" w:fill="FFFFFF"/>
            <w:vAlign w:val="bottom"/>
            <w:hideMark/>
          </w:tcPr>
          <w:p w14:paraId="66D2A231" w14:textId="22B00C1A" w:rsidR="0053742D" w:rsidRPr="0053742D" w:rsidRDefault="003A4518" w:rsidP="003A4518">
            <w:pPr>
              <w:spacing w:after="0" w:line="240" w:lineRule="auto"/>
              <w:ind w:firstLine="0"/>
              <w:rPr>
                <w:rFonts w:eastAsia="Times New Roman" w:cs="Arial"/>
                <w:color w:val="000000"/>
                <w:sz w:val="22"/>
                <w:lang w:eastAsia="pt-BR"/>
              </w:rPr>
            </w:pPr>
            <w:r w:rsidRPr="00BE0657">
              <w:rPr>
                <w:rFonts w:eastAsia="Times New Roman" w:cs="Arial"/>
                <w:color w:val="000000"/>
                <w:sz w:val="20"/>
                <w:lang w:eastAsia="pt-BR"/>
              </w:rPr>
              <w:t>SECRETARIA DE INFRAESTRUTURA, AGRICULTURA E MEIO AMBIENTE, SECRETARIA DE ADMINISTRAÇÃO E PLANEJAMENTO, SECRETARIA DE ASSISTÊNCIA SOCIAL, SECRETARIA DE EDUCAÇÃO, ESPORTES E CULTURA E SECRETARIA DE SAÚDE</w:t>
            </w:r>
          </w:p>
        </w:tc>
      </w:tr>
      <w:tr w:rsidR="0053742D" w:rsidRPr="0053742D" w14:paraId="2F7F5D24" w14:textId="77777777" w:rsidTr="0053742D">
        <w:trPr>
          <w:trHeight w:val="561"/>
        </w:trPr>
        <w:tc>
          <w:tcPr>
            <w:tcW w:w="984" w:type="pct"/>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0DEA0B2A"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FORNECEDOR</w:t>
            </w:r>
          </w:p>
        </w:tc>
        <w:tc>
          <w:tcPr>
            <w:tcW w:w="4016" w:type="pct"/>
            <w:gridSpan w:val="2"/>
            <w:tcBorders>
              <w:top w:val="single" w:sz="4" w:space="0" w:color="auto"/>
              <w:left w:val="nil"/>
              <w:bottom w:val="single" w:sz="4" w:space="0" w:color="auto"/>
              <w:right w:val="single" w:sz="4" w:space="0" w:color="000000"/>
            </w:tcBorders>
            <w:shd w:val="clear" w:color="000000" w:fill="FFFFFF"/>
            <w:vAlign w:val="bottom"/>
            <w:hideMark/>
          </w:tcPr>
          <w:p w14:paraId="66BB036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53742D" w:rsidRPr="0053742D" w14:paraId="5AAADFAE" w14:textId="77777777" w:rsidTr="0053742D">
        <w:trPr>
          <w:trHeight w:val="99"/>
        </w:trPr>
        <w:tc>
          <w:tcPr>
            <w:tcW w:w="5000" w:type="pct"/>
            <w:gridSpan w:val="5"/>
            <w:tcBorders>
              <w:top w:val="nil"/>
              <w:left w:val="nil"/>
              <w:bottom w:val="single" w:sz="4" w:space="0" w:color="000000"/>
              <w:right w:val="nil"/>
            </w:tcBorders>
            <w:shd w:val="clear" w:color="000000" w:fill="FFF2CC"/>
            <w:hideMark/>
          </w:tcPr>
          <w:p w14:paraId="4425012C"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II. IDENTIFICAÇÃO DO PROCESSO</w:t>
            </w:r>
          </w:p>
        </w:tc>
      </w:tr>
      <w:tr w:rsidR="0053742D" w:rsidRPr="0053742D" w14:paraId="4F139B58" w14:textId="77777777" w:rsidTr="0053742D">
        <w:trPr>
          <w:trHeight w:val="99"/>
        </w:trPr>
        <w:tc>
          <w:tcPr>
            <w:tcW w:w="984"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8540939"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N° PROCESSO</w:t>
            </w:r>
          </w:p>
        </w:tc>
        <w:tc>
          <w:tcPr>
            <w:tcW w:w="4016" w:type="pct"/>
            <w:gridSpan w:val="2"/>
            <w:tcBorders>
              <w:top w:val="single" w:sz="4" w:space="0" w:color="auto"/>
              <w:left w:val="nil"/>
              <w:bottom w:val="single" w:sz="4" w:space="0" w:color="auto"/>
              <w:right w:val="single" w:sz="4" w:space="0" w:color="000000"/>
            </w:tcBorders>
            <w:shd w:val="clear" w:color="000000" w:fill="FFFFFF"/>
            <w:vAlign w:val="center"/>
            <w:hideMark/>
          </w:tcPr>
          <w:p w14:paraId="7AF2C8F0" w14:textId="0D2AFA01" w:rsidR="0053742D" w:rsidRPr="0053742D" w:rsidRDefault="00C3375D" w:rsidP="0053742D">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 xml:space="preserve">  77</w:t>
            </w:r>
            <w:r w:rsidR="0053742D" w:rsidRPr="0053742D">
              <w:rPr>
                <w:rFonts w:eastAsia="Times New Roman" w:cs="Arial"/>
                <w:color w:val="000000"/>
                <w:sz w:val="22"/>
                <w:lang w:eastAsia="pt-BR"/>
              </w:rPr>
              <w:t>/2024</w:t>
            </w:r>
          </w:p>
        </w:tc>
      </w:tr>
      <w:tr w:rsidR="0053742D" w:rsidRPr="0053742D" w14:paraId="01AEF780" w14:textId="77777777" w:rsidTr="0053742D">
        <w:trPr>
          <w:trHeight w:val="99"/>
        </w:trPr>
        <w:tc>
          <w:tcPr>
            <w:tcW w:w="984"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E3B580F"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MODALIDADE</w:t>
            </w:r>
          </w:p>
        </w:tc>
        <w:tc>
          <w:tcPr>
            <w:tcW w:w="4016" w:type="pct"/>
            <w:gridSpan w:val="2"/>
            <w:tcBorders>
              <w:top w:val="single" w:sz="4" w:space="0" w:color="auto"/>
              <w:left w:val="nil"/>
              <w:bottom w:val="single" w:sz="4" w:space="0" w:color="auto"/>
              <w:right w:val="single" w:sz="4" w:space="0" w:color="000000"/>
            </w:tcBorders>
            <w:shd w:val="clear" w:color="000000" w:fill="FFFFFF"/>
            <w:vAlign w:val="center"/>
            <w:hideMark/>
          </w:tcPr>
          <w:p w14:paraId="05AE102B" w14:textId="77777777"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pregão</w:t>
            </w:r>
          </w:p>
        </w:tc>
      </w:tr>
      <w:tr w:rsidR="0053742D" w:rsidRPr="0053742D" w14:paraId="2738AA95" w14:textId="77777777" w:rsidTr="0053742D">
        <w:trPr>
          <w:trHeight w:val="99"/>
        </w:trPr>
        <w:tc>
          <w:tcPr>
            <w:tcW w:w="984"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0598D9E"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N° PROCEDIMENTO</w:t>
            </w:r>
          </w:p>
        </w:tc>
        <w:tc>
          <w:tcPr>
            <w:tcW w:w="4016" w:type="pct"/>
            <w:gridSpan w:val="2"/>
            <w:tcBorders>
              <w:top w:val="single" w:sz="4" w:space="0" w:color="auto"/>
              <w:left w:val="nil"/>
              <w:bottom w:val="single" w:sz="4" w:space="0" w:color="auto"/>
              <w:right w:val="single" w:sz="4" w:space="0" w:color="000000"/>
            </w:tcBorders>
            <w:shd w:val="clear" w:color="000000" w:fill="FFFFFF"/>
            <w:vAlign w:val="center"/>
            <w:hideMark/>
          </w:tcPr>
          <w:p w14:paraId="769AAF01" w14:textId="2828C1B1" w:rsidR="0053742D" w:rsidRPr="0053742D" w:rsidRDefault="00C3375D" w:rsidP="0053742D">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 xml:space="preserve">  41</w:t>
            </w:r>
            <w:r w:rsidR="0053742D" w:rsidRPr="0053742D">
              <w:rPr>
                <w:rFonts w:eastAsia="Times New Roman" w:cs="Arial"/>
                <w:color w:val="000000"/>
                <w:sz w:val="22"/>
                <w:lang w:eastAsia="pt-BR"/>
              </w:rPr>
              <w:t>/2024</w:t>
            </w:r>
          </w:p>
        </w:tc>
      </w:tr>
      <w:tr w:rsidR="0053742D" w:rsidRPr="0053742D" w14:paraId="046CE4C6" w14:textId="77777777" w:rsidTr="0053742D">
        <w:trPr>
          <w:trHeight w:val="120"/>
        </w:trPr>
        <w:tc>
          <w:tcPr>
            <w:tcW w:w="984"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3F4DB4A"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FINALIDADE</w:t>
            </w:r>
          </w:p>
        </w:tc>
        <w:tc>
          <w:tcPr>
            <w:tcW w:w="4016" w:type="pct"/>
            <w:gridSpan w:val="2"/>
            <w:tcBorders>
              <w:top w:val="single" w:sz="4" w:space="0" w:color="auto"/>
              <w:left w:val="nil"/>
              <w:bottom w:val="single" w:sz="4" w:space="0" w:color="auto"/>
              <w:right w:val="single" w:sz="4" w:space="0" w:color="000000"/>
            </w:tcBorders>
            <w:shd w:val="clear" w:color="000000" w:fill="FFFFFF"/>
            <w:vAlign w:val="center"/>
            <w:hideMark/>
          </w:tcPr>
          <w:p w14:paraId="238D7276" w14:textId="77777777"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Contratação de Fornecimentos</w:t>
            </w:r>
          </w:p>
        </w:tc>
      </w:tr>
      <w:tr w:rsidR="0053742D" w:rsidRPr="0053742D" w14:paraId="2BA81B6C" w14:textId="77777777" w:rsidTr="0053742D">
        <w:trPr>
          <w:trHeight w:val="141"/>
        </w:trPr>
        <w:tc>
          <w:tcPr>
            <w:tcW w:w="984"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091337B"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OBJETO</w:t>
            </w:r>
          </w:p>
        </w:tc>
        <w:tc>
          <w:tcPr>
            <w:tcW w:w="4016" w:type="pct"/>
            <w:gridSpan w:val="2"/>
            <w:tcBorders>
              <w:top w:val="single" w:sz="4" w:space="0" w:color="auto"/>
              <w:left w:val="nil"/>
              <w:bottom w:val="single" w:sz="4" w:space="0" w:color="auto"/>
              <w:right w:val="single" w:sz="4" w:space="0" w:color="000000"/>
            </w:tcBorders>
            <w:shd w:val="clear" w:color="000000" w:fill="FFFFFF"/>
            <w:vAlign w:val="center"/>
            <w:hideMark/>
          </w:tcPr>
          <w:p w14:paraId="3D70CE53" w14:textId="472339B0" w:rsidR="0053742D" w:rsidRPr="00745C96" w:rsidRDefault="00745C96" w:rsidP="0053742D">
            <w:pPr>
              <w:spacing w:after="0" w:line="240" w:lineRule="auto"/>
              <w:ind w:firstLine="0"/>
              <w:jc w:val="left"/>
              <w:rPr>
                <w:rFonts w:eastAsia="Times New Roman" w:cs="Arial"/>
                <w:b/>
                <w:bCs/>
                <w:color w:val="000000"/>
                <w:sz w:val="22"/>
                <w:lang w:eastAsia="pt-BR"/>
              </w:rPr>
            </w:pPr>
            <w:r w:rsidRPr="00745C96">
              <w:rPr>
                <w:rFonts w:eastAsia="Times New Roman" w:cs="Arial"/>
                <w:b/>
                <w:bCs/>
                <w:color w:val="000000"/>
                <w:sz w:val="22"/>
                <w:lang w:eastAsia="pt-BR"/>
              </w:rPr>
              <w:t>AQUISIÇÃO DE GÊNEROS ALIMENTÍCIOS E AFINS</w:t>
            </w:r>
          </w:p>
        </w:tc>
      </w:tr>
      <w:tr w:rsidR="0053742D" w:rsidRPr="0053742D" w14:paraId="069F2F32" w14:textId="77777777" w:rsidTr="0053742D">
        <w:trPr>
          <w:trHeight w:val="99"/>
        </w:trPr>
        <w:tc>
          <w:tcPr>
            <w:tcW w:w="984"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B30CCD5"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POSSIBILIDADE DE ADESÃO</w:t>
            </w:r>
          </w:p>
        </w:tc>
        <w:tc>
          <w:tcPr>
            <w:tcW w:w="4016" w:type="pct"/>
            <w:gridSpan w:val="2"/>
            <w:tcBorders>
              <w:top w:val="single" w:sz="4" w:space="0" w:color="auto"/>
              <w:left w:val="nil"/>
              <w:bottom w:val="single" w:sz="4" w:space="0" w:color="auto"/>
              <w:right w:val="single" w:sz="4" w:space="0" w:color="000000"/>
            </w:tcBorders>
            <w:shd w:val="clear" w:color="000000" w:fill="FFFFFF"/>
            <w:vAlign w:val="center"/>
            <w:hideMark/>
          </w:tcPr>
          <w:p w14:paraId="4A2EF5F9" w14:textId="77777777"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Sim</w:t>
            </w:r>
          </w:p>
        </w:tc>
      </w:tr>
      <w:tr w:rsidR="0053742D" w:rsidRPr="0053742D" w14:paraId="3C40BEA1" w14:textId="77777777" w:rsidTr="0053742D">
        <w:trPr>
          <w:trHeight w:val="120"/>
        </w:trPr>
        <w:tc>
          <w:tcPr>
            <w:tcW w:w="984"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3E24D8F"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VALOR</w:t>
            </w:r>
          </w:p>
        </w:tc>
        <w:tc>
          <w:tcPr>
            <w:tcW w:w="4016" w:type="pct"/>
            <w:gridSpan w:val="2"/>
            <w:tcBorders>
              <w:top w:val="single" w:sz="4" w:space="0" w:color="auto"/>
              <w:left w:val="nil"/>
              <w:bottom w:val="single" w:sz="4" w:space="0" w:color="auto"/>
              <w:right w:val="single" w:sz="4" w:space="0" w:color="000000"/>
            </w:tcBorders>
            <w:shd w:val="clear" w:color="000000" w:fill="FFFFFF"/>
            <w:vAlign w:val="center"/>
            <w:hideMark/>
          </w:tcPr>
          <w:p w14:paraId="3BC629DC" w14:textId="77777777"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R$ ________________(_____________)</w:t>
            </w:r>
          </w:p>
        </w:tc>
      </w:tr>
      <w:tr w:rsidR="0053742D" w:rsidRPr="0053742D" w14:paraId="333F0AB3" w14:textId="77777777" w:rsidTr="0053742D">
        <w:trPr>
          <w:trHeight w:val="120"/>
        </w:trPr>
        <w:tc>
          <w:tcPr>
            <w:tcW w:w="984"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ADDFAEF"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VIGÊNCIA</w:t>
            </w:r>
          </w:p>
        </w:tc>
        <w:tc>
          <w:tcPr>
            <w:tcW w:w="4016" w:type="pct"/>
            <w:gridSpan w:val="2"/>
            <w:tcBorders>
              <w:top w:val="single" w:sz="4" w:space="0" w:color="auto"/>
              <w:left w:val="nil"/>
              <w:bottom w:val="single" w:sz="4" w:space="0" w:color="auto"/>
              <w:right w:val="single" w:sz="4" w:space="0" w:color="000000"/>
            </w:tcBorders>
            <w:shd w:val="clear" w:color="000000" w:fill="FFFFFF"/>
            <w:vAlign w:val="center"/>
            <w:hideMark/>
          </w:tcPr>
          <w:p w14:paraId="50F07180" w14:textId="77777777"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1 ano prorrogável por até 2 anos</w:t>
            </w:r>
          </w:p>
        </w:tc>
      </w:tr>
      <w:tr w:rsidR="0053742D" w:rsidRPr="0053742D" w14:paraId="18F7CCB6" w14:textId="77777777" w:rsidTr="0053742D">
        <w:trPr>
          <w:trHeight w:val="120"/>
        </w:trPr>
        <w:tc>
          <w:tcPr>
            <w:tcW w:w="5000" w:type="pct"/>
            <w:gridSpan w:val="5"/>
            <w:tcBorders>
              <w:top w:val="single" w:sz="4" w:space="0" w:color="auto"/>
              <w:left w:val="double" w:sz="6" w:space="0" w:color="2B2B2B"/>
              <w:bottom w:val="single" w:sz="4" w:space="0" w:color="auto"/>
              <w:right w:val="nil"/>
            </w:tcBorders>
            <w:shd w:val="clear" w:color="000000" w:fill="FFF2CC"/>
            <w:hideMark/>
          </w:tcPr>
          <w:p w14:paraId="148A4EA5"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III. REGULAMENTOS MUNICIPAIS APLICÁVEIS</w:t>
            </w:r>
          </w:p>
        </w:tc>
      </w:tr>
      <w:tr w:rsidR="0053742D" w:rsidRPr="0053742D" w14:paraId="11D77DE9" w14:textId="77777777" w:rsidTr="0053742D">
        <w:trPr>
          <w:trHeight w:val="201"/>
        </w:trPr>
        <w:tc>
          <w:tcPr>
            <w:tcW w:w="3000"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7575218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atuação do agentes, funcionamento da comissão de contratação e a atuação dos gestores e fiscais de contratos</w:t>
            </w:r>
          </w:p>
        </w:tc>
        <w:tc>
          <w:tcPr>
            <w:tcW w:w="2000" w:type="pct"/>
            <w:tcBorders>
              <w:top w:val="single" w:sz="4" w:space="0" w:color="auto"/>
              <w:left w:val="nil"/>
              <w:bottom w:val="single" w:sz="4" w:space="0" w:color="auto"/>
              <w:right w:val="single" w:sz="4" w:space="0" w:color="000000"/>
            </w:tcBorders>
            <w:shd w:val="clear" w:color="000000" w:fill="FFFFFF"/>
            <w:vAlign w:val="center"/>
            <w:hideMark/>
          </w:tcPr>
          <w:p w14:paraId="29934554"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1970/2023</w:t>
            </w:r>
          </w:p>
        </w:tc>
      </w:tr>
      <w:tr w:rsidR="0053742D" w:rsidRPr="0053742D" w14:paraId="56BC710D" w14:textId="77777777" w:rsidTr="0053742D">
        <w:trPr>
          <w:trHeight w:val="180"/>
        </w:trPr>
        <w:tc>
          <w:tcPr>
            <w:tcW w:w="3000"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130617A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as regras e diretrizes para gestão e fiscalização de contratos administrativos</w:t>
            </w:r>
          </w:p>
        </w:tc>
        <w:tc>
          <w:tcPr>
            <w:tcW w:w="2000" w:type="pct"/>
            <w:tcBorders>
              <w:top w:val="single" w:sz="4" w:space="0" w:color="auto"/>
              <w:left w:val="nil"/>
              <w:bottom w:val="single" w:sz="4" w:space="0" w:color="auto"/>
              <w:right w:val="single" w:sz="4" w:space="0" w:color="000000"/>
            </w:tcBorders>
            <w:shd w:val="clear" w:color="000000" w:fill="FFFFFF"/>
            <w:vAlign w:val="center"/>
            <w:hideMark/>
          </w:tcPr>
          <w:p w14:paraId="6BC7455A"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1976/2023</w:t>
            </w:r>
          </w:p>
        </w:tc>
      </w:tr>
      <w:tr w:rsidR="0053742D" w:rsidRPr="0053742D" w14:paraId="7A11E6CE" w14:textId="77777777" w:rsidTr="0053742D">
        <w:trPr>
          <w:trHeight w:val="219"/>
        </w:trPr>
        <w:tc>
          <w:tcPr>
            <w:tcW w:w="3000"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1649D42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Sobre o processo administrativo de responsabilização por sanções (PARS), da aplicação de penalidades e da reabilitação</w:t>
            </w:r>
          </w:p>
        </w:tc>
        <w:tc>
          <w:tcPr>
            <w:tcW w:w="2000" w:type="pct"/>
            <w:tcBorders>
              <w:top w:val="single" w:sz="4" w:space="0" w:color="auto"/>
              <w:left w:val="nil"/>
              <w:bottom w:val="single" w:sz="4" w:space="0" w:color="auto"/>
              <w:right w:val="single" w:sz="4" w:space="0" w:color="000000"/>
            </w:tcBorders>
            <w:shd w:val="clear" w:color="000000" w:fill="FFFFFF"/>
            <w:vAlign w:val="center"/>
            <w:hideMark/>
          </w:tcPr>
          <w:p w14:paraId="295D444C"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1977/2023</w:t>
            </w:r>
          </w:p>
        </w:tc>
      </w:tr>
      <w:tr w:rsidR="0053742D" w:rsidRPr="0053742D" w14:paraId="4E9D4E0E" w14:textId="77777777" w:rsidTr="0053742D">
        <w:trPr>
          <w:trHeight w:val="141"/>
        </w:trPr>
        <w:tc>
          <w:tcPr>
            <w:tcW w:w="3000"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1BD06CD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Regulamenta o Sistema de Registro de Preços</w:t>
            </w:r>
          </w:p>
        </w:tc>
        <w:tc>
          <w:tcPr>
            <w:tcW w:w="2000" w:type="pct"/>
            <w:tcBorders>
              <w:top w:val="single" w:sz="4" w:space="0" w:color="auto"/>
              <w:left w:val="nil"/>
              <w:bottom w:val="single" w:sz="4" w:space="0" w:color="auto"/>
              <w:right w:val="single" w:sz="4" w:space="0" w:color="000000"/>
            </w:tcBorders>
            <w:shd w:val="clear" w:color="000000" w:fill="FFFFFF"/>
            <w:vAlign w:val="center"/>
            <w:hideMark/>
          </w:tcPr>
          <w:p w14:paraId="25EB4AB2"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1978/2023</w:t>
            </w:r>
          </w:p>
        </w:tc>
      </w:tr>
      <w:tr w:rsidR="0053742D" w:rsidRPr="0053742D" w14:paraId="33B9D3C2" w14:textId="77777777" w:rsidTr="0053742D">
        <w:trPr>
          <w:trHeight w:val="99"/>
        </w:trPr>
        <w:tc>
          <w:tcPr>
            <w:tcW w:w="5000" w:type="pct"/>
            <w:gridSpan w:val="5"/>
            <w:tcBorders>
              <w:top w:val="single" w:sz="4" w:space="0" w:color="auto"/>
              <w:left w:val="double" w:sz="6" w:space="0" w:color="2B2B2B"/>
              <w:bottom w:val="single" w:sz="4" w:space="0" w:color="auto"/>
              <w:right w:val="nil"/>
            </w:tcBorders>
            <w:shd w:val="clear" w:color="000000" w:fill="FFF2CC"/>
            <w:hideMark/>
          </w:tcPr>
          <w:p w14:paraId="03C83C31"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V. CLÁUSULAS DA ARP</w:t>
            </w:r>
          </w:p>
        </w:tc>
      </w:tr>
      <w:tr w:rsidR="0053742D" w:rsidRPr="0053742D" w14:paraId="68B98DC2" w14:textId="77777777" w:rsidTr="0053742D">
        <w:trPr>
          <w:trHeight w:val="339"/>
        </w:trPr>
        <w:tc>
          <w:tcPr>
            <w:tcW w:w="5000" w:type="pct"/>
            <w:gridSpan w:val="5"/>
            <w:tcBorders>
              <w:top w:val="single" w:sz="4" w:space="0" w:color="auto"/>
              <w:left w:val="nil"/>
              <w:bottom w:val="nil"/>
              <w:right w:val="nil"/>
            </w:tcBorders>
            <w:shd w:val="clear" w:color="000000" w:fill="FFFFFF"/>
            <w:hideMark/>
          </w:tcPr>
          <w:p w14:paraId="7AFD768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Entidade e o Fornecedor anteriormente qualificadas, pactuam a presente ARP - ATA DE REGISTRO DE PREÇOS, a qual se constitui em documento vinculativo e obrigacional, nos termos do Art. 82, §6° da Lei 14.133/2021, segundo as cláusulas e condições seguintes:</w:t>
            </w:r>
          </w:p>
        </w:tc>
      </w:tr>
      <w:tr w:rsidR="0053742D" w:rsidRPr="0053742D" w14:paraId="2588F0EA" w14:textId="77777777" w:rsidTr="0053742D">
        <w:trPr>
          <w:trHeight w:val="99"/>
        </w:trPr>
        <w:tc>
          <w:tcPr>
            <w:tcW w:w="285" w:type="pct"/>
            <w:gridSpan w:val="2"/>
            <w:tcBorders>
              <w:top w:val="nil"/>
              <w:left w:val="nil"/>
              <w:bottom w:val="nil"/>
              <w:right w:val="nil"/>
            </w:tcBorders>
            <w:shd w:val="clear" w:color="000000" w:fill="FFF2CC"/>
            <w:hideMark/>
          </w:tcPr>
          <w:p w14:paraId="31802E9C"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w:t>
            </w:r>
          </w:p>
        </w:tc>
        <w:tc>
          <w:tcPr>
            <w:tcW w:w="4715" w:type="pct"/>
            <w:gridSpan w:val="3"/>
            <w:tcBorders>
              <w:top w:val="nil"/>
              <w:left w:val="nil"/>
              <w:bottom w:val="nil"/>
              <w:right w:val="nil"/>
            </w:tcBorders>
            <w:shd w:val="clear" w:color="000000" w:fill="FFF2CC"/>
            <w:hideMark/>
          </w:tcPr>
          <w:p w14:paraId="1D88D610"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Registros formalizados</w:t>
            </w:r>
          </w:p>
        </w:tc>
      </w:tr>
      <w:tr w:rsidR="0053742D" w:rsidRPr="0053742D" w14:paraId="4BFC6564" w14:textId="77777777" w:rsidTr="0053742D">
        <w:trPr>
          <w:trHeight w:val="219"/>
        </w:trPr>
        <w:tc>
          <w:tcPr>
            <w:tcW w:w="285" w:type="pct"/>
            <w:gridSpan w:val="2"/>
            <w:tcBorders>
              <w:top w:val="nil"/>
              <w:left w:val="nil"/>
              <w:bottom w:val="nil"/>
              <w:right w:val="nil"/>
            </w:tcBorders>
            <w:shd w:val="clear" w:color="000000" w:fill="FFFFFF"/>
            <w:hideMark/>
          </w:tcPr>
          <w:p w14:paraId="118F175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w:t>
            </w:r>
          </w:p>
        </w:tc>
        <w:tc>
          <w:tcPr>
            <w:tcW w:w="4715" w:type="pct"/>
            <w:gridSpan w:val="3"/>
            <w:tcBorders>
              <w:top w:val="nil"/>
              <w:left w:val="nil"/>
              <w:bottom w:val="nil"/>
              <w:right w:val="nil"/>
            </w:tcBorders>
            <w:shd w:val="clear" w:color="000000" w:fill="FFFFFF"/>
            <w:hideMark/>
          </w:tcPr>
          <w:p w14:paraId="397EAE9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preços registrados são os constantes no adendo denominado descrição detalhada do objeto, parte integrante da presente ARP.</w:t>
            </w:r>
          </w:p>
        </w:tc>
      </w:tr>
      <w:tr w:rsidR="0053742D" w:rsidRPr="0053742D" w14:paraId="4446E34C" w14:textId="77777777" w:rsidTr="0053742D">
        <w:trPr>
          <w:trHeight w:val="219"/>
        </w:trPr>
        <w:tc>
          <w:tcPr>
            <w:tcW w:w="285" w:type="pct"/>
            <w:gridSpan w:val="2"/>
            <w:tcBorders>
              <w:top w:val="nil"/>
              <w:left w:val="nil"/>
              <w:bottom w:val="nil"/>
              <w:right w:val="nil"/>
            </w:tcBorders>
            <w:shd w:val="clear" w:color="auto" w:fill="auto"/>
            <w:hideMark/>
          </w:tcPr>
          <w:p w14:paraId="2CCA904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1.1.1</w:t>
            </w:r>
          </w:p>
        </w:tc>
        <w:tc>
          <w:tcPr>
            <w:tcW w:w="4715" w:type="pct"/>
            <w:gridSpan w:val="3"/>
            <w:tcBorders>
              <w:top w:val="nil"/>
              <w:left w:val="nil"/>
              <w:bottom w:val="nil"/>
              <w:right w:val="nil"/>
            </w:tcBorders>
            <w:shd w:val="clear" w:color="auto" w:fill="auto"/>
            <w:hideMark/>
          </w:tcPr>
          <w:p w14:paraId="720EFE8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valor total registrado é meramente estimativo, de forma que os pagamentos devidos dependerão dos quantitativos efetivamente fornecidos.</w:t>
            </w:r>
          </w:p>
        </w:tc>
      </w:tr>
      <w:tr w:rsidR="0053742D" w:rsidRPr="0053742D" w14:paraId="495AF870" w14:textId="77777777" w:rsidTr="0053742D">
        <w:trPr>
          <w:trHeight w:val="441"/>
        </w:trPr>
        <w:tc>
          <w:tcPr>
            <w:tcW w:w="285" w:type="pct"/>
            <w:gridSpan w:val="2"/>
            <w:tcBorders>
              <w:top w:val="nil"/>
              <w:left w:val="nil"/>
              <w:bottom w:val="nil"/>
              <w:right w:val="nil"/>
            </w:tcBorders>
            <w:shd w:val="clear" w:color="auto" w:fill="auto"/>
            <w:hideMark/>
          </w:tcPr>
          <w:p w14:paraId="6E8AB04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1.1.2</w:t>
            </w:r>
          </w:p>
        </w:tc>
        <w:tc>
          <w:tcPr>
            <w:tcW w:w="4715" w:type="pct"/>
            <w:gridSpan w:val="3"/>
            <w:tcBorders>
              <w:top w:val="nil"/>
              <w:left w:val="nil"/>
              <w:bottom w:val="nil"/>
              <w:right w:val="nil"/>
            </w:tcBorders>
            <w:shd w:val="clear" w:color="auto" w:fill="auto"/>
            <w:hideMark/>
          </w:tcPr>
          <w:p w14:paraId="599878B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53742D" w:rsidRPr="0053742D" w14:paraId="19AD751E" w14:textId="77777777" w:rsidTr="0053742D">
        <w:trPr>
          <w:trHeight w:val="360"/>
        </w:trPr>
        <w:tc>
          <w:tcPr>
            <w:tcW w:w="285" w:type="pct"/>
            <w:gridSpan w:val="2"/>
            <w:tcBorders>
              <w:top w:val="nil"/>
              <w:left w:val="nil"/>
              <w:bottom w:val="nil"/>
              <w:right w:val="nil"/>
            </w:tcBorders>
            <w:shd w:val="clear" w:color="000000" w:fill="FFFFFF"/>
            <w:hideMark/>
          </w:tcPr>
          <w:p w14:paraId="41F9CE3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w:t>
            </w:r>
          </w:p>
        </w:tc>
        <w:tc>
          <w:tcPr>
            <w:tcW w:w="4715" w:type="pct"/>
            <w:gridSpan w:val="3"/>
            <w:tcBorders>
              <w:top w:val="nil"/>
              <w:left w:val="nil"/>
              <w:bottom w:val="nil"/>
              <w:right w:val="nil"/>
            </w:tcBorders>
            <w:shd w:val="clear" w:color="000000" w:fill="FFFFFF"/>
            <w:hideMark/>
          </w:tcPr>
          <w:p w14:paraId="27699CB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53742D" w:rsidRPr="0053742D" w14:paraId="46598461" w14:textId="77777777" w:rsidTr="0053742D">
        <w:trPr>
          <w:trHeight w:val="621"/>
        </w:trPr>
        <w:tc>
          <w:tcPr>
            <w:tcW w:w="285" w:type="pct"/>
            <w:gridSpan w:val="2"/>
            <w:tcBorders>
              <w:top w:val="nil"/>
              <w:left w:val="nil"/>
              <w:bottom w:val="nil"/>
              <w:right w:val="nil"/>
            </w:tcBorders>
            <w:shd w:val="clear" w:color="000000" w:fill="FFFFFF"/>
            <w:hideMark/>
          </w:tcPr>
          <w:p w14:paraId="2E72BD9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w:t>
            </w:r>
          </w:p>
        </w:tc>
        <w:tc>
          <w:tcPr>
            <w:tcW w:w="4715" w:type="pct"/>
            <w:gridSpan w:val="3"/>
            <w:tcBorders>
              <w:top w:val="nil"/>
              <w:left w:val="nil"/>
              <w:bottom w:val="nil"/>
              <w:right w:val="nil"/>
            </w:tcBorders>
            <w:shd w:val="clear" w:color="000000" w:fill="FFFFFF"/>
            <w:hideMark/>
          </w:tcPr>
          <w:p w14:paraId="02DF29F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53742D">
              <w:rPr>
                <w:rFonts w:eastAsia="Times New Roman" w:cs="Arial"/>
                <w:color w:val="000000"/>
                <w:szCs w:val="24"/>
                <w:lang w:eastAsia="pt-BR"/>
              </w:rPr>
              <w:br/>
              <w:t>a)Termo de referência ou documento que o substitui, quando for o caso;</w:t>
            </w:r>
            <w:r w:rsidRPr="0053742D">
              <w:rPr>
                <w:rFonts w:eastAsia="Times New Roman" w:cs="Arial"/>
                <w:color w:val="000000"/>
                <w:szCs w:val="24"/>
                <w:lang w:eastAsia="pt-BR"/>
              </w:rPr>
              <w:br/>
              <w:t>b) Proposta da licitante;</w:t>
            </w:r>
            <w:r w:rsidRPr="0053742D">
              <w:rPr>
                <w:rFonts w:eastAsia="Times New Roman" w:cs="Arial"/>
                <w:color w:val="000000"/>
                <w:szCs w:val="24"/>
                <w:lang w:eastAsia="pt-BR"/>
              </w:rPr>
              <w:br/>
              <w:t>c) Documentos de Habilitação;</w:t>
            </w:r>
            <w:r w:rsidRPr="0053742D">
              <w:rPr>
                <w:rFonts w:eastAsia="Times New Roman" w:cs="Arial"/>
                <w:color w:val="000000"/>
                <w:szCs w:val="24"/>
                <w:lang w:eastAsia="pt-BR"/>
              </w:rPr>
              <w:br/>
              <w:t>d) O edital do certame;</w:t>
            </w:r>
            <w:r w:rsidRPr="0053742D">
              <w:rPr>
                <w:rFonts w:eastAsia="Times New Roman" w:cs="Arial"/>
                <w:color w:val="000000"/>
                <w:szCs w:val="24"/>
                <w:lang w:eastAsia="pt-BR"/>
              </w:rPr>
              <w:br/>
              <w:t>e) Estudo Técnico preliminar.</w:t>
            </w:r>
          </w:p>
        </w:tc>
      </w:tr>
      <w:tr w:rsidR="0053742D" w:rsidRPr="0053742D" w14:paraId="5E4C889A" w14:textId="77777777" w:rsidTr="0053742D">
        <w:trPr>
          <w:trHeight w:val="120"/>
        </w:trPr>
        <w:tc>
          <w:tcPr>
            <w:tcW w:w="285" w:type="pct"/>
            <w:gridSpan w:val="2"/>
            <w:tcBorders>
              <w:top w:val="nil"/>
              <w:left w:val="nil"/>
              <w:bottom w:val="nil"/>
              <w:right w:val="nil"/>
            </w:tcBorders>
            <w:shd w:val="clear" w:color="000000" w:fill="FFF2CC"/>
            <w:hideMark/>
          </w:tcPr>
          <w:p w14:paraId="7338580D"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2.</w:t>
            </w:r>
          </w:p>
        </w:tc>
        <w:tc>
          <w:tcPr>
            <w:tcW w:w="4715" w:type="pct"/>
            <w:gridSpan w:val="3"/>
            <w:tcBorders>
              <w:top w:val="nil"/>
              <w:left w:val="nil"/>
              <w:bottom w:val="nil"/>
              <w:right w:val="nil"/>
            </w:tcBorders>
            <w:shd w:val="clear" w:color="000000" w:fill="FFF2CC"/>
            <w:hideMark/>
          </w:tcPr>
          <w:p w14:paraId="5396E142"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Modelo de gestão e fiscalização</w:t>
            </w:r>
          </w:p>
        </w:tc>
      </w:tr>
      <w:tr w:rsidR="0053742D" w:rsidRPr="0053742D" w14:paraId="52BB8EFE" w14:textId="77777777" w:rsidTr="0053742D">
        <w:trPr>
          <w:trHeight w:val="279"/>
        </w:trPr>
        <w:tc>
          <w:tcPr>
            <w:tcW w:w="285" w:type="pct"/>
            <w:gridSpan w:val="2"/>
            <w:tcBorders>
              <w:top w:val="nil"/>
              <w:left w:val="nil"/>
              <w:bottom w:val="nil"/>
              <w:right w:val="nil"/>
            </w:tcBorders>
            <w:shd w:val="clear" w:color="000000" w:fill="FFFFFF"/>
            <w:hideMark/>
          </w:tcPr>
          <w:p w14:paraId="39215DC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3.1</w:t>
            </w:r>
          </w:p>
        </w:tc>
        <w:tc>
          <w:tcPr>
            <w:tcW w:w="4715" w:type="pct"/>
            <w:gridSpan w:val="3"/>
            <w:tcBorders>
              <w:top w:val="nil"/>
              <w:left w:val="nil"/>
              <w:bottom w:val="nil"/>
              <w:right w:val="nil"/>
            </w:tcBorders>
            <w:shd w:val="clear" w:color="000000" w:fill="FFFFFF"/>
            <w:hideMark/>
          </w:tcPr>
          <w:p w14:paraId="501863D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prazo de entrega, local de entrega, fiscalização e gestão, garantia dos produtos/serviços e demais condições relacionadas ao objeto desta ARP estão previstos no Termo de Referência.</w:t>
            </w:r>
          </w:p>
        </w:tc>
      </w:tr>
      <w:tr w:rsidR="0053742D" w:rsidRPr="0053742D" w14:paraId="5693F314" w14:textId="77777777" w:rsidTr="0053742D">
        <w:trPr>
          <w:trHeight w:val="99"/>
        </w:trPr>
        <w:tc>
          <w:tcPr>
            <w:tcW w:w="285" w:type="pct"/>
            <w:gridSpan w:val="2"/>
            <w:tcBorders>
              <w:top w:val="nil"/>
              <w:left w:val="nil"/>
              <w:bottom w:val="nil"/>
              <w:right w:val="nil"/>
            </w:tcBorders>
            <w:shd w:val="clear" w:color="000000" w:fill="FFF2CC"/>
            <w:hideMark/>
          </w:tcPr>
          <w:p w14:paraId="0069763A"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3.</w:t>
            </w:r>
          </w:p>
        </w:tc>
        <w:tc>
          <w:tcPr>
            <w:tcW w:w="4715" w:type="pct"/>
            <w:gridSpan w:val="3"/>
            <w:tcBorders>
              <w:top w:val="nil"/>
              <w:left w:val="nil"/>
              <w:bottom w:val="nil"/>
              <w:right w:val="nil"/>
            </w:tcBorders>
            <w:shd w:val="clear" w:color="000000" w:fill="FFF2CC"/>
            <w:hideMark/>
          </w:tcPr>
          <w:p w14:paraId="68E93B47"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Vigência da ARP</w:t>
            </w:r>
          </w:p>
        </w:tc>
      </w:tr>
      <w:tr w:rsidR="0053742D" w:rsidRPr="0053742D" w14:paraId="09E7C737" w14:textId="77777777" w:rsidTr="0053742D">
        <w:trPr>
          <w:trHeight w:val="159"/>
        </w:trPr>
        <w:tc>
          <w:tcPr>
            <w:tcW w:w="285" w:type="pct"/>
            <w:gridSpan w:val="2"/>
            <w:tcBorders>
              <w:top w:val="nil"/>
              <w:left w:val="nil"/>
              <w:bottom w:val="nil"/>
              <w:right w:val="nil"/>
            </w:tcBorders>
            <w:shd w:val="clear" w:color="000000" w:fill="FFFFFF"/>
            <w:hideMark/>
          </w:tcPr>
          <w:p w14:paraId="04E117C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3.1</w:t>
            </w:r>
          </w:p>
        </w:tc>
        <w:tc>
          <w:tcPr>
            <w:tcW w:w="4715" w:type="pct"/>
            <w:gridSpan w:val="3"/>
            <w:tcBorders>
              <w:top w:val="nil"/>
              <w:left w:val="nil"/>
              <w:bottom w:val="nil"/>
              <w:right w:val="nil"/>
            </w:tcBorders>
            <w:shd w:val="clear" w:color="000000" w:fill="FFFFFF"/>
            <w:hideMark/>
          </w:tcPr>
          <w:p w14:paraId="4A5A6BD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presente ARP tem vigência de 1 ano prorrogável por até 2 anos.</w:t>
            </w:r>
          </w:p>
        </w:tc>
      </w:tr>
      <w:tr w:rsidR="0053742D" w:rsidRPr="0053742D" w14:paraId="7E5D7F62" w14:textId="77777777" w:rsidTr="0053742D">
        <w:trPr>
          <w:trHeight w:val="201"/>
        </w:trPr>
        <w:tc>
          <w:tcPr>
            <w:tcW w:w="285" w:type="pct"/>
            <w:gridSpan w:val="2"/>
            <w:tcBorders>
              <w:top w:val="nil"/>
              <w:left w:val="nil"/>
              <w:bottom w:val="nil"/>
              <w:right w:val="nil"/>
            </w:tcBorders>
            <w:shd w:val="clear" w:color="000000" w:fill="FFFFFF"/>
            <w:hideMark/>
          </w:tcPr>
          <w:p w14:paraId="1BD22D9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3.2</w:t>
            </w:r>
          </w:p>
        </w:tc>
        <w:tc>
          <w:tcPr>
            <w:tcW w:w="4715" w:type="pct"/>
            <w:gridSpan w:val="3"/>
            <w:tcBorders>
              <w:top w:val="nil"/>
              <w:left w:val="nil"/>
              <w:bottom w:val="nil"/>
              <w:right w:val="nil"/>
            </w:tcBorders>
            <w:shd w:val="clear" w:color="000000" w:fill="FFFFFF"/>
            <w:hideMark/>
          </w:tcPr>
          <w:p w14:paraId="692CFFC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prorrogação da vigência da ARP dependerá da concordância das partes e de comprovação da vantajosidade dos preços.</w:t>
            </w:r>
          </w:p>
        </w:tc>
      </w:tr>
      <w:tr w:rsidR="0053742D" w:rsidRPr="0053742D" w14:paraId="50D7D996" w14:textId="77777777" w:rsidTr="0053742D">
        <w:trPr>
          <w:trHeight w:val="219"/>
        </w:trPr>
        <w:tc>
          <w:tcPr>
            <w:tcW w:w="285" w:type="pct"/>
            <w:gridSpan w:val="2"/>
            <w:tcBorders>
              <w:top w:val="nil"/>
              <w:left w:val="nil"/>
              <w:bottom w:val="nil"/>
              <w:right w:val="nil"/>
            </w:tcBorders>
            <w:shd w:val="clear" w:color="000000" w:fill="FFFFFF"/>
            <w:hideMark/>
          </w:tcPr>
          <w:p w14:paraId="63ECC9B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3.3</w:t>
            </w:r>
          </w:p>
        </w:tc>
        <w:tc>
          <w:tcPr>
            <w:tcW w:w="4715" w:type="pct"/>
            <w:gridSpan w:val="3"/>
            <w:tcBorders>
              <w:top w:val="nil"/>
              <w:left w:val="nil"/>
              <w:bottom w:val="nil"/>
              <w:right w:val="nil"/>
            </w:tcBorders>
            <w:shd w:val="clear" w:color="000000" w:fill="FFFFFF"/>
            <w:hideMark/>
          </w:tcPr>
          <w:p w14:paraId="0E042A4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prorrogação da vigência da ARP será registrada mediante termo de prorrogação pactuado pelas partes nos autos de gestão da ARP.</w:t>
            </w:r>
          </w:p>
        </w:tc>
      </w:tr>
      <w:tr w:rsidR="0053742D" w:rsidRPr="0053742D" w14:paraId="355A74C6" w14:textId="77777777" w:rsidTr="0053742D">
        <w:trPr>
          <w:trHeight w:val="99"/>
        </w:trPr>
        <w:tc>
          <w:tcPr>
            <w:tcW w:w="285" w:type="pct"/>
            <w:gridSpan w:val="2"/>
            <w:tcBorders>
              <w:top w:val="nil"/>
              <w:left w:val="nil"/>
              <w:bottom w:val="nil"/>
              <w:right w:val="nil"/>
            </w:tcBorders>
            <w:shd w:val="clear" w:color="000000" w:fill="FFF2CC"/>
            <w:hideMark/>
          </w:tcPr>
          <w:p w14:paraId="03C334E0"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4.</w:t>
            </w:r>
          </w:p>
        </w:tc>
        <w:tc>
          <w:tcPr>
            <w:tcW w:w="4715" w:type="pct"/>
            <w:gridSpan w:val="3"/>
            <w:tcBorders>
              <w:top w:val="nil"/>
              <w:left w:val="nil"/>
              <w:bottom w:val="nil"/>
              <w:right w:val="nil"/>
            </w:tcBorders>
            <w:shd w:val="clear" w:color="000000" w:fill="FFF2CC"/>
            <w:hideMark/>
          </w:tcPr>
          <w:p w14:paraId="72D01FA2"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Contratações futuras</w:t>
            </w:r>
          </w:p>
        </w:tc>
      </w:tr>
      <w:tr w:rsidR="0053742D" w:rsidRPr="0053742D" w14:paraId="53F44E2D" w14:textId="77777777" w:rsidTr="0053742D">
        <w:trPr>
          <w:trHeight w:val="219"/>
        </w:trPr>
        <w:tc>
          <w:tcPr>
            <w:tcW w:w="285" w:type="pct"/>
            <w:gridSpan w:val="2"/>
            <w:tcBorders>
              <w:top w:val="nil"/>
              <w:left w:val="nil"/>
              <w:bottom w:val="nil"/>
              <w:right w:val="nil"/>
            </w:tcBorders>
            <w:shd w:val="clear" w:color="000000" w:fill="FFFFFF"/>
            <w:hideMark/>
          </w:tcPr>
          <w:p w14:paraId="6A3EB18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4.1.</w:t>
            </w:r>
          </w:p>
        </w:tc>
        <w:tc>
          <w:tcPr>
            <w:tcW w:w="4715" w:type="pct"/>
            <w:gridSpan w:val="3"/>
            <w:tcBorders>
              <w:top w:val="nil"/>
              <w:left w:val="nil"/>
              <w:bottom w:val="nil"/>
              <w:right w:val="nil"/>
            </w:tcBorders>
            <w:shd w:val="clear" w:color="000000" w:fill="FFFFFF"/>
            <w:hideMark/>
          </w:tcPr>
          <w:p w14:paraId="022EAEC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contratações decorrentes da presente ARP poderão ser realizadas diretamente pelo órgão gerenciador ou por cada um dos participantes.</w:t>
            </w:r>
          </w:p>
        </w:tc>
      </w:tr>
      <w:tr w:rsidR="0053742D" w:rsidRPr="0053742D" w14:paraId="13EF72F4" w14:textId="77777777" w:rsidTr="0053742D">
        <w:trPr>
          <w:trHeight w:val="99"/>
        </w:trPr>
        <w:tc>
          <w:tcPr>
            <w:tcW w:w="285" w:type="pct"/>
            <w:gridSpan w:val="2"/>
            <w:tcBorders>
              <w:top w:val="nil"/>
              <w:left w:val="nil"/>
              <w:bottom w:val="nil"/>
              <w:right w:val="nil"/>
            </w:tcBorders>
            <w:shd w:val="clear" w:color="000000" w:fill="FFF2CC"/>
            <w:hideMark/>
          </w:tcPr>
          <w:p w14:paraId="5E680989"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5.</w:t>
            </w:r>
          </w:p>
        </w:tc>
        <w:tc>
          <w:tcPr>
            <w:tcW w:w="4715" w:type="pct"/>
            <w:gridSpan w:val="3"/>
            <w:tcBorders>
              <w:top w:val="nil"/>
              <w:left w:val="nil"/>
              <w:bottom w:val="nil"/>
              <w:right w:val="nil"/>
            </w:tcBorders>
            <w:shd w:val="clear" w:color="000000" w:fill="FFF2CC"/>
            <w:hideMark/>
          </w:tcPr>
          <w:p w14:paraId="5842C0E8"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Vínculos da ARP</w:t>
            </w:r>
          </w:p>
        </w:tc>
      </w:tr>
      <w:tr w:rsidR="0053742D" w:rsidRPr="0053742D" w14:paraId="57CE6293" w14:textId="77777777" w:rsidTr="0053742D">
        <w:trPr>
          <w:trHeight w:val="300"/>
        </w:trPr>
        <w:tc>
          <w:tcPr>
            <w:tcW w:w="285" w:type="pct"/>
            <w:gridSpan w:val="2"/>
            <w:tcBorders>
              <w:top w:val="nil"/>
              <w:left w:val="nil"/>
              <w:bottom w:val="nil"/>
              <w:right w:val="nil"/>
            </w:tcBorders>
            <w:shd w:val="clear" w:color="000000" w:fill="FFFFFF"/>
            <w:hideMark/>
          </w:tcPr>
          <w:p w14:paraId="6419B8F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5.1.</w:t>
            </w:r>
          </w:p>
        </w:tc>
        <w:tc>
          <w:tcPr>
            <w:tcW w:w="4715" w:type="pct"/>
            <w:gridSpan w:val="3"/>
            <w:tcBorders>
              <w:top w:val="nil"/>
              <w:left w:val="nil"/>
              <w:bottom w:val="nil"/>
              <w:right w:val="nil"/>
            </w:tcBorders>
            <w:shd w:val="clear" w:color="000000" w:fill="FFFFFF"/>
            <w:hideMark/>
          </w:tcPr>
          <w:p w14:paraId="49DA53D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existência desta ARP não obriga a Administração a contratar, facultando-se a realização de licitação específica para a aquisição pretendida, assegurada preferência ao fornecedor registrado em igualdade de condições.</w:t>
            </w:r>
          </w:p>
        </w:tc>
      </w:tr>
      <w:tr w:rsidR="0053742D" w:rsidRPr="0053742D" w14:paraId="5D501436" w14:textId="77777777" w:rsidTr="0053742D">
        <w:trPr>
          <w:trHeight w:val="381"/>
        </w:trPr>
        <w:tc>
          <w:tcPr>
            <w:tcW w:w="285" w:type="pct"/>
            <w:gridSpan w:val="2"/>
            <w:tcBorders>
              <w:top w:val="nil"/>
              <w:left w:val="nil"/>
              <w:bottom w:val="nil"/>
              <w:right w:val="nil"/>
            </w:tcBorders>
            <w:shd w:val="clear" w:color="000000" w:fill="FFFFFF"/>
            <w:hideMark/>
          </w:tcPr>
          <w:p w14:paraId="23A87F9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5.2.</w:t>
            </w:r>
          </w:p>
        </w:tc>
        <w:tc>
          <w:tcPr>
            <w:tcW w:w="4715" w:type="pct"/>
            <w:gridSpan w:val="3"/>
            <w:tcBorders>
              <w:top w:val="nil"/>
              <w:left w:val="nil"/>
              <w:bottom w:val="nil"/>
              <w:right w:val="nil"/>
            </w:tcBorders>
            <w:shd w:val="clear" w:color="000000" w:fill="FFFFFF"/>
            <w:hideMark/>
          </w:tcPr>
          <w:p w14:paraId="123383B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53742D" w:rsidRPr="0053742D" w14:paraId="0426BDFB" w14:textId="77777777" w:rsidTr="0053742D">
        <w:trPr>
          <w:trHeight w:val="141"/>
        </w:trPr>
        <w:tc>
          <w:tcPr>
            <w:tcW w:w="285" w:type="pct"/>
            <w:gridSpan w:val="2"/>
            <w:tcBorders>
              <w:top w:val="nil"/>
              <w:left w:val="nil"/>
              <w:bottom w:val="nil"/>
              <w:right w:val="nil"/>
            </w:tcBorders>
            <w:shd w:val="clear" w:color="000000" w:fill="FFF2CC"/>
            <w:hideMark/>
          </w:tcPr>
          <w:p w14:paraId="64243F92"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6.</w:t>
            </w:r>
          </w:p>
        </w:tc>
        <w:tc>
          <w:tcPr>
            <w:tcW w:w="4715" w:type="pct"/>
            <w:gridSpan w:val="3"/>
            <w:tcBorders>
              <w:top w:val="nil"/>
              <w:left w:val="nil"/>
              <w:bottom w:val="nil"/>
              <w:right w:val="nil"/>
            </w:tcBorders>
            <w:shd w:val="clear" w:color="000000" w:fill="FFF2CC"/>
            <w:hideMark/>
          </w:tcPr>
          <w:p w14:paraId="5DA7A9B7"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Adesão de órgão ou entidade pública não participante</w:t>
            </w:r>
          </w:p>
        </w:tc>
      </w:tr>
      <w:tr w:rsidR="0053742D" w:rsidRPr="0053742D" w14:paraId="6296A6B0" w14:textId="77777777" w:rsidTr="0053742D">
        <w:trPr>
          <w:trHeight w:val="261"/>
        </w:trPr>
        <w:tc>
          <w:tcPr>
            <w:tcW w:w="285" w:type="pct"/>
            <w:gridSpan w:val="2"/>
            <w:tcBorders>
              <w:top w:val="nil"/>
              <w:left w:val="nil"/>
              <w:bottom w:val="nil"/>
              <w:right w:val="nil"/>
            </w:tcBorders>
            <w:shd w:val="clear" w:color="000000" w:fill="FFFFFF"/>
            <w:hideMark/>
          </w:tcPr>
          <w:p w14:paraId="5D52FA4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6.1.</w:t>
            </w:r>
          </w:p>
        </w:tc>
        <w:tc>
          <w:tcPr>
            <w:tcW w:w="4715" w:type="pct"/>
            <w:gridSpan w:val="3"/>
            <w:tcBorders>
              <w:top w:val="nil"/>
              <w:left w:val="nil"/>
              <w:bottom w:val="nil"/>
              <w:right w:val="nil"/>
            </w:tcBorders>
            <w:shd w:val="clear" w:color="000000" w:fill="FFFFFF"/>
            <w:hideMark/>
          </w:tcPr>
          <w:p w14:paraId="5357990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adesão de órgãos ou entidades públicas não participantes poderá ser realizada de acordo com as diretrizes estabelecidas no regulamento previsto no Decreto nº 1970/2023.</w:t>
            </w:r>
          </w:p>
        </w:tc>
      </w:tr>
      <w:tr w:rsidR="0053742D" w:rsidRPr="0053742D" w14:paraId="0F9549B7" w14:textId="77777777" w:rsidTr="0053742D">
        <w:trPr>
          <w:trHeight w:val="120"/>
        </w:trPr>
        <w:tc>
          <w:tcPr>
            <w:tcW w:w="285" w:type="pct"/>
            <w:gridSpan w:val="2"/>
            <w:tcBorders>
              <w:top w:val="nil"/>
              <w:left w:val="nil"/>
              <w:bottom w:val="nil"/>
              <w:right w:val="nil"/>
            </w:tcBorders>
            <w:shd w:val="clear" w:color="000000" w:fill="FFF2CC"/>
            <w:hideMark/>
          </w:tcPr>
          <w:p w14:paraId="4885A586"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7.</w:t>
            </w:r>
          </w:p>
        </w:tc>
        <w:tc>
          <w:tcPr>
            <w:tcW w:w="4715" w:type="pct"/>
            <w:gridSpan w:val="3"/>
            <w:tcBorders>
              <w:top w:val="nil"/>
              <w:left w:val="nil"/>
              <w:bottom w:val="nil"/>
              <w:right w:val="nil"/>
            </w:tcBorders>
            <w:shd w:val="clear" w:color="000000" w:fill="FFF2CC"/>
            <w:hideMark/>
          </w:tcPr>
          <w:p w14:paraId="4A2BDB9F"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Atribuições do gerenciador da ARP</w:t>
            </w:r>
          </w:p>
        </w:tc>
      </w:tr>
      <w:tr w:rsidR="0053742D" w:rsidRPr="0053742D" w14:paraId="27888E18" w14:textId="77777777" w:rsidTr="0053742D">
        <w:trPr>
          <w:trHeight w:val="219"/>
        </w:trPr>
        <w:tc>
          <w:tcPr>
            <w:tcW w:w="285" w:type="pct"/>
            <w:gridSpan w:val="2"/>
            <w:tcBorders>
              <w:top w:val="nil"/>
              <w:left w:val="nil"/>
              <w:bottom w:val="nil"/>
              <w:right w:val="nil"/>
            </w:tcBorders>
            <w:shd w:val="clear" w:color="000000" w:fill="FFFFFF"/>
            <w:hideMark/>
          </w:tcPr>
          <w:p w14:paraId="6D39BAF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7.2.</w:t>
            </w:r>
          </w:p>
        </w:tc>
        <w:tc>
          <w:tcPr>
            <w:tcW w:w="4715" w:type="pct"/>
            <w:gridSpan w:val="3"/>
            <w:tcBorders>
              <w:top w:val="nil"/>
              <w:left w:val="nil"/>
              <w:bottom w:val="nil"/>
              <w:right w:val="nil"/>
            </w:tcBorders>
            <w:shd w:val="clear" w:color="000000" w:fill="FFFFFF"/>
            <w:hideMark/>
          </w:tcPr>
          <w:p w14:paraId="5AC736A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atribuições e Gerenciador são as previstas no Decreto n° 1978/2023, que dispõe sobre o sistema de registro de preços.</w:t>
            </w:r>
          </w:p>
        </w:tc>
      </w:tr>
      <w:tr w:rsidR="0053742D" w:rsidRPr="0053742D" w14:paraId="49D46E50" w14:textId="77777777" w:rsidTr="0053742D">
        <w:trPr>
          <w:trHeight w:val="99"/>
        </w:trPr>
        <w:tc>
          <w:tcPr>
            <w:tcW w:w="285" w:type="pct"/>
            <w:gridSpan w:val="2"/>
            <w:tcBorders>
              <w:top w:val="nil"/>
              <w:left w:val="nil"/>
              <w:bottom w:val="nil"/>
              <w:right w:val="nil"/>
            </w:tcBorders>
            <w:shd w:val="clear" w:color="000000" w:fill="FFF2CC"/>
            <w:hideMark/>
          </w:tcPr>
          <w:p w14:paraId="3CBFF800"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8.</w:t>
            </w:r>
          </w:p>
        </w:tc>
        <w:tc>
          <w:tcPr>
            <w:tcW w:w="4715" w:type="pct"/>
            <w:gridSpan w:val="3"/>
            <w:tcBorders>
              <w:top w:val="nil"/>
              <w:left w:val="nil"/>
              <w:bottom w:val="nil"/>
              <w:right w:val="nil"/>
            </w:tcBorders>
            <w:shd w:val="clear" w:color="000000" w:fill="FFF2CC"/>
            <w:hideMark/>
          </w:tcPr>
          <w:p w14:paraId="2B99E434"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Atribuições do participante</w:t>
            </w:r>
          </w:p>
        </w:tc>
      </w:tr>
      <w:tr w:rsidR="0053742D" w:rsidRPr="0053742D" w14:paraId="41572338" w14:textId="77777777" w:rsidTr="0053742D">
        <w:trPr>
          <w:trHeight w:val="219"/>
        </w:trPr>
        <w:tc>
          <w:tcPr>
            <w:tcW w:w="285" w:type="pct"/>
            <w:gridSpan w:val="2"/>
            <w:tcBorders>
              <w:top w:val="nil"/>
              <w:left w:val="nil"/>
              <w:bottom w:val="nil"/>
              <w:right w:val="nil"/>
            </w:tcBorders>
            <w:shd w:val="clear" w:color="000000" w:fill="FFFFFF"/>
            <w:hideMark/>
          </w:tcPr>
          <w:p w14:paraId="7598E19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8.1.</w:t>
            </w:r>
          </w:p>
        </w:tc>
        <w:tc>
          <w:tcPr>
            <w:tcW w:w="4715" w:type="pct"/>
            <w:gridSpan w:val="3"/>
            <w:tcBorders>
              <w:top w:val="nil"/>
              <w:left w:val="nil"/>
              <w:bottom w:val="nil"/>
              <w:right w:val="nil"/>
            </w:tcBorders>
            <w:shd w:val="clear" w:color="000000" w:fill="FFFFFF"/>
            <w:hideMark/>
          </w:tcPr>
          <w:p w14:paraId="0512E7E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atribuições do participante são as previstas no Decreto n° 1978/2023, que dispõe sobre o sistema de registro de preços.</w:t>
            </w:r>
          </w:p>
        </w:tc>
      </w:tr>
      <w:tr w:rsidR="0053742D" w:rsidRPr="0053742D" w14:paraId="73260D71" w14:textId="77777777" w:rsidTr="0053742D">
        <w:trPr>
          <w:trHeight w:val="99"/>
        </w:trPr>
        <w:tc>
          <w:tcPr>
            <w:tcW w:w="285" w:type="pct"/>
            <w:gridSpan w:val="2"/>
            <w:tcBorders>
              <w:top w:val="nil"/>
              <w:left w:val="nil"/>
              <w:bottom w:val="nil"/>
              <w:right w:val="nil"/>
            </w:tcBorders>
            <w:shd w:val="clear" w:color="000000" w:fill="FFF2CC"/>
            <w:hideMark/>
          </w:tcPr>
          <w:p w14:paraId="46EEEBD1"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9.</w:t>
            </w:r>
          </w:p>
        </w:tc>
        <w:tc>
          <w:tcPr>
            <w:tcW w:w="4715" w:type="pct"/>
            <w:gridSpan w:val="3"/>
            <w:tcBorders>
              <w:top w:val="nil"/>
              <w:left w:val="nil"/>
              <w:bottom w:val="nil"/>
              <w:right w:val="nil"/>
            </w:tcBorders>
            <w:shd w:val="clear" w:color="000000" w:fill="FFF2CC"/>
            <w:hideMark/>
          </w:tcPr>
          <w:p w14:paraId="56D98DE9"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Obrigações do fornecedor</w:t>
            </w:r>
          </w:p>
        </w:tc>
      </w:tr>
      <w:tr w:rsidR="0053742D" w:rsidRPr="0053742D" w14:paraId="3FA9AA15" w14:textId="77777777" w:rsidTr="0053742D">
        <w:trPr>
          <w:trHeight w:val="159"/>
        </w:trPr>
        <w:tc>
          <w:tcPr>
            <w:tcW w:w="285" w:type="pct"/>
            <w:gridSpan w:val="2"/>
            <w:tcBorders>
              <w:top w:val="nil"/>
              <w:left w:val="nil"/>
              <w:bottom w:val="nil"/>
              <w:right w:val="nil"/>
            </w:tcBorders>
            <w:shd w:val="clear" w:color="000000" w:fill="FFFFFF"/>
            <w:hideMark/>
          </w:tcPr>
          <w:p w14:paraId="15DE942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9.1.</w:t>
            </w:r>
          </w:p>
        </w:tc>
        <w:tc>
          <w:tcPr>
            <w:tcW w:w="4715" w:type="pct"/>
            <w:gridSpan w:val="3"/>
            <w:tcBorders>
              <w:top w:val="nil"/>
              <w:left w:val="nil"/>
              <w:bottom w:val="nil"/>
              <w:right w:val="nil"/>
            </w:tcBorders>
            <w:shd w:val="clear" w:color="000000" w:fill="FFFFFF"/>
            <w:hideMark/>
          </w:tcPr>
          <w:p w14:paraId="16E73A0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FORNECEDOR cujo preço conste registrado na presente ARP obriga-se a:</w:t>
            </w:r>
          </w:p>
        </w:tc>
      </w:tr>
      <w:tr w:rsidR="0053742D" w:rsidRPr="0053742D" w14:paraId="38CE41A0" w14:textId="77777777" w:rsidTr="0053742D">
        <w:trPr>
          <w:trHeight w:val="261"/>
        </w:trPr>
        <w:tc>
          <w:tcPr>
            <w:tcW w:w="285" w:type="pct"/>
            <w:gridSpan w:val="2"/>
            <w:tcBorders>
              <w:top w:val="nil"/>
              <w:left w:val="nil"/>
              <w:bottom w:val="nil"/>
              <w:right w:val="nil"/>
            </w:tcBorders>
            <w:shd w:val="clear" w:color="000000" w:fill="FFFFFF"/>
            <w:hideMark/>
          </w:tcPr>
          <w:p w14:paraId="6AEEC06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6458AC1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Retirar a respectiva nota de empenho ou autorização de compra, bem como assinar o termo de contrato (se for o caso), no prazo máximo de 05 dias corridos, contados da convocação;</w:t>
            </w:r>
          </w:p>
        </w:tc>
      </w:tr>
      <w:tr w:rsidR="0053742D" w:rsidRPr="0053742D" w14:paraId="34718869" w14:textId="77777777" w:rsidTr="0053742D">
        <w:trPr>
          <w:trHeight w:val="420"/>
        </w:trPr>
        <w:tc>
          <w:tcPr>
            <w:tcW w:w="285" w:type="pct"/>
            <w:gridSpan w:val="2"/>
            <w:tcBorders>
              <w:top w:val="nil"/>
              <w:left w:val="nil"/>
              <w:bottom w:val="nil"/>
              <w:right w:val="nil"/>
            </w:tcBorders>
            <w:shd w:val="clear" w:color="000000" w:fill="FFFFFF"/>
            <w:hideMark/>
          </w:tcPr>
          <w:p w14:paraId="5BB8601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4B4BC28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53742D" w:rsidRPr="0053742D" w14:paraId="17131FBB" w14:textId="77777777" w:rsidTr="0053742D">
        <w:trPr>
          <w:trHeight w:val="621"/>
        </w:trPr>
        <w:tc>
          <w:tcPr>
            <w:tcW w:w="285" w:type="pct"/>
            <w:gridSpan w:val="2"/>
            <w:tcBorders>
              <w:top w:val="nil"/>
              <w:left w:val="nil"/>
              <w:bottom w:val="nil"/>
              <w:right w:val="nil"/>
            </w:tcBorders>
            <w:shd w:val="clear" w:color="000000" w:fill="FFFFFF"/>
            <w:hideMark/>
          </w:tcPr>
          <w:p w14:paraId="028AEAC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265E9F5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53742D" w:rsidRPr="0053742D" w14:paraId="40043BB0" w14:textId="77777777" w:rsidTr="0053742D">
        <w:trPr>
          <w:trHeight w:val="261"/>
        </w:trPr>
        <w:tc>
          <w:tcPr>
            <w:tcW w:w="285" w:type="pct"/>
            <w:gridSpan w:val="2"/>
            <w:tcBorders>
              <w:top w:val="nil"/>
              <w:left w:val="nil"/>
              <w:bottom w:val="nil"/>
              <w:right w:val="nil"/>
            </w:tcBorders>
            <w:shd w:val="clear" w:color="000000" w:fill="FFFFFF"/>
            <w:hideMark/>
          </w:tcPr>
          <w:p w14:paraId="53B4F49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6019274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d) Respeitar as demais condições e obrigações contidas nesta ARP, ressalvada a ocorrência de fato(s) superveniente(s), comprovados(s) e aceito(s) pelo ÓRGÃO GERENCIADOR;</w:t>
            </w:r>
          </w:p>
        </w:tc>
      </w:tr>
      <w:tr w:rsidR="0053742D" w:rsidRPr="0053742D" w14:paraId="14199005" w14:textId="77777777" w:rsidTr="0053742D">
        <w:trPr>
          <w:trHeight w:val="240"/>
        </w:trPr>
        <w:tc>
          <w:tcPr>
            <w:tcW w:w="285" w:type="pct"/>
            <w:gridSpan w:val="2"/>
            <w:tcBorders>
              <w:top w:val="nil"/>
              <w:left w:val="nil"/>
              <w:bottom w:val="nil"/>
              <w:right w:val="nil"/>
            </w:tcBorders>
            <w:shd w:val="clear" w:color="000000" w:fill="FFFFFF"/>
            <w:hideMark/>
          </w:tcPr>
          <w:p w14:paraId="7D729C8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30ED210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 Providenciar a imediata correção de deficiências, falhas ou irregularidades constatadas pela(s) CONTRATANTE(S) referentes às condições firmadas na presente ARP;</w:t>
            </w:r>
          </w:p>
        </w:tc>
      </w:tr>
      <w:tr w:rsidR="0053742D" w:rsidRPr="0053742D" w14:paraId="5CE60FB0" w14:textId="77777777" w:rsidTr="0053742D">
        <w:trPr>
          <w:trHeight w:val="261"/>
        </w:trPr>
        <w:tc>
          <w:tcPr>
            <w:tcW w:w="285" w:type="pct"/>
            <w:gridSpan w:val="2"/>
            <w:tcBorders>
              <w:top w:val="nil"/>
              <w:left w:val="nil"/>
              <w:bottom w:val="nil"/>
              <w:right w:val="nil"/>
            </w:tcBorders>
            <w:shd w:val="clear" w:color="000000" w:fill="FFFFFF"/>
            <w:hideMark/>
          </w:tcPr>
          <w:p w14:paraId="33B6CE4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071572E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f) Fornecer, sempre que   solicitado, no   prazo   máximo   de 05 dias  corridos,   documentação de habilitação e qualificação cujas validades encontrem-se vencidas;</w:t>
            </w:r>
          </w:p>
        </w:tc>
      </w:tr>
      <w:tr w:rsidR="0053742D" w:rsidRPr="0053742D" w14:paraId="4FAC40B0" w14:textId="77777777" w:rsidTr="0053742D">
        <w:trPr>
          <w:trHeight w:val="219"/>
        </w:trPr>
        <w:tc>
          <w:tcPr>
            <w:tcW w:w="285" w:type="pct"/>
            <w:gridSpan w:val="2"/>
            <w:tcBorders>
              <w:top w:val="nil"/>
              <w:left w:val="nil"/>
              <w:bottom w:val="nil"/>
              <w:right w:val="nil"/>
            </w:tcBorders>
            <w:shd w:val="clear" w:color="000000" w:fill="FFFFFF"/>
            <w:hideMark/>
          </w:tcPr>
          <w:p w14:paraId="00F4B1E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4658972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g) Prover condições que possibilitem o atendimento das obrigações firmadas a partir da data de homologação do procedimento licitatório;</w:t>
            </w:r>
          </w:p>
        </w:tc>
      </w:tr>
      <w:tr w:rsidR="0053742D" w:rsidRPr="0053742D" w14:paraId="08431C26" w14:textId="77777777" w:rsidTr="0053742D">
        <w:trPr>
          <w:trHeight w:val="279"/>
        </w:trPr>
        <w:tc>
          <w:tcPr>
            <w:tcW w:w="285" w:type="pct"/>
            <w:gridSpan w:val="2"/>
            <w:tcBorders>
              <w:top w:val="nil"/>
              <w:left w:val="nil"/>
              <w:bottom w:val="nil"/>
              <w:right w:val="nil"/>
            </w:tcBorders>
            <w:shd w:val="clear" w:color="000000" w:fill="FFFFFF"/>
            <w:hideMark/>
          </w:tcPr>
          <w:p w14:paraId="1E3A6CB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426A6F7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h) Ressarcir os eventuais prejuízos causados aos órgãos contratantes e/ou a terceiros, provocados por ineficiência ou irregularidades cometidas na execução das obrigações assumidas na ARP;</w:t>
            </w:r>
          </w:p>
        </w:tc>
      </w:tr>
      <w:tr w:rsidR="0053742D" w:rsidRPr="0053742D" w14:paraId="61AD5C83" w14:textId="77777777" w:rsidTr="0053742D">
        <w:trPr>
          <w:trHeight w:val="219"/>
        </w:trPr>
        <w:tc>
          <w:tcPr>
            <w:tcW w:w="285" w:type="pct"/>
            <w:gridSpan w:val="2"/>
            <w:tcBorders>
              <w:top w:val="nil"/>
              <w:left w:val="nil"/>
              <w:bottom w:val="nil"/>
              <w:right w:val="nil"/>
            </w:tcBorders>
            <w:shd w:val="clear" w:color="000000" w:fill="FFFFFF"/>
            <w:hideMark/>
          </w:tcPr>
          <w:p w14:paraId="119B913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181E68F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 Responsabilizar-se pelos encargos trabalhistas, previdenciários, fiscais e comerciais resultantes da execução do contrato;</w:t>
            </w:r>
          </w:p>
        </w:tc>
      </w:tr>
      <w:tr w:rsidR="0053742D" w:rsidRPr="0053742D" w14:paraId="279C11C2" w14:textId="77777777" w:rsidTr="0053742D">
        <w:trPr>
          <w:trHeight w:val="261"/>
        </w:trPr>
        <w:tc>
          <w:tcPr>
            <w:tcW w:w="285" w:type="pct"/>
            <w:gridSpan w:val="2"/>
            <w:tcBorders>
              <w:top w:val="nil"/>
              <w:left w:val="nil"/>
              <w:bottom w:val="nil"/>
              <w:right w:val="nil"/>
            </w:tcBorders>
            <w:shd w:val="clear" w:color="000000" w:fill="FFFFFF"/>
            <w:hideMark/>
          </w:tcPr>
          <w:p w14:paraId="52C301C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1E290B1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j) Manter, durante a vigência da presente ata, em compatibilidade com as obrigações assumidas na proposta, todas as condições de participação e de habilitação exigidas na licitação.</w:t>
            </w:r>
          </w:p>
        </w:tc>
      </w:tr>
      <w:tr w:rsidR="0053742D" w:rsidRPr="0053742D" w14:paraId="6520FCE8" w14:textId="77777777" w:rsidTr="0053742D">
        <w:trPr>
          <w:trHeight w:val="141"/>
        </w:trPr>
        <w:tc>
          <w:tcPr>
            <w:tcW w:w="285" w:type="pct"/>
            <w:gridSpan w:val="2"/>
            <w:tcBorders>
              <w:top w:val="nil"/>
              <w:left w:val="nil"/>
              <w:bottom w:val="nil"/>
              <w:right w:val="nil"/>
            </w:tcBorders>
            <w:shd w:val="clear" w:color="000000" w:fill="FFFFFF"/>
            <w:hideMark/>
          </w:tcPr>
          <w:p w14:paraId="2961F82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2E78A36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k) Demais condições constantes no termo de Referência.</w:t>
            </w:r>
          </w:p>
        </w:tc>
      </w:tr>
      <w:tr w:rsidR="0053742D" w:rsidRPr="0053742D" w14:paraId="34DD1971" w14:textId="77777777" w:rsidTr="0053742D">
        <w:trPr>
          <w:trHeight w:val="99"/>
        </w:trPr>
        <w:tc>
          <w:tcPr>
            <w:tcW w:w="285" w:type="pct"/>
            <w:gridSpan w:val="2"/>
            <w:tcBorders>
              <w:top w:val="nil"/>
              <w:left w:val="nil"/>
              <w:bottom w:val="nil"/>
              <w:right w:val="nil"/>
            </w:tcBorders>
            <w:shd w:val="clear" w:color="000000" w:fill="FFF2CC"/>
            <w:hideMark/>
          </w:tcPr>
          <w:p w14:paraId="3D93385B"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10.</w:t>
            </w:r>
          </w:p>
        </w:tc>
        <w:tc>
          <w:tcPr>
            <w:tcW w:w="4715" w:type="pct"/>
            <w:gridSpan w:val="3"/>
            <w:tcBorders>
              <w:top w:val="nil"/>
              <w:left w:val="nil"/>
              <w:bottom w:val="nil"/>
              <w:right w:val="nil"/>
            </w:tcBorders>
            <w:shd w:val="clear" w:color="000000" w:fill="FFF2CC"/>
            <w:hideMark/>
          </w:tcPr>
          <w:p w14:paraId="53E5E05C"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Publicidade e divulgação</w:t>
            </w:r>
          </w:p>
        </w:tc>
      </w:tr>
      <w:tr w:rsidR="0053742D" w:rsidRPr="0053742D" w14:paraId="2D805FEE" w14:textId="77777777" w:rsidTr="0053742D">
        <w:trPr>
          <w:trHeight w:val="339"/>
        </w:trPr>
        <w:tc>
          <w:tcPr>
            <w:tcW w:w="285" w:type="pct"/>
            <w:gridSpan w:val="2"/>
            <w:tcBorders>
              <w:top w:val="nil"/>
              <w:left w:val="nil"/>
              <w:bottom w:val="nil"/>
              <w:right w:val="nil"/>
            </w:tcBorders>
            <w:shd w:val="clear" w:color="000000" w:fill="FFFFFF"/>
            <w:hideMark/>
          </w:tcPr>
          <w:p w14:paraId="2125CCB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10.1.</w:t>
            </w:r>
          </w:p>
        </w:tc>
        <w:tc>
          <w:tcPr>
            <w:tcW w:w="4715" w:type="pct"/>
            <w:gridSpan w:val="3"/>
            <w:tcBorders>
              <w:top w:val="nil"/>
              <w:left w:val="nil"/>
              <w:bottom w:val="nil"/>
              <w:right w:val="nil"/>
            </w:tcBorders>
            <w:shd w:val="clear" w:color="000000" w:fill="FFFFFF"/>
            <w:hideMark/>
          </w:tcPr>
          <w:p w14:paraId="422C031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53742D" w:rsidRPr="0053742D" w14:paraId="4DDBF782" w14:textId="77777777" w:rsidTr="0053742D">
        <w:trPr>
          <w:trHeight w:val="279"/>
        </w:trPr>
        <w:tc>
          <w:tcPr>
            <w:tcW w:w="285" w:type="pct"/>
            <w:gridSpan w:val="2"/>
            <w:tcBorders>
              <w:top w:val="nil"/>
              <w:left w:val="nil"/>
              <w:bottom w:val="nil"/>
              <w:right w:val="nil"/>
            </w:tcBorders>
            <w:shd w:val="clear" w:color="000000" w:fill="FFFFFF"/>
            <w:hideMark/>
          </w:tcPr>
          <w:p w14:paraId="30ECF29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10.2.</w:t>
            </w:r>
          </w:p>
        </w:tc>
        <w:tc>
          <w:tcPr>
            <w:tcW w:w="4715" w:type="pct"/>
            <w:gridSpan w:val="3"/>
            <w:tcBorders>
              <w:top w:val="nil"/>
              <w:left w:val="nil"/>
              <w:bottom w:val="nil"/>
              <w:right w:val="nil"/>
            </w:tcBorders>
            <w:shd w:val="clear" w:color="000000" w:fill="FFFFFF"/>
            <w:hideMark/>
          </w:tcPr>
          <w:p w14:paraId="0D248A5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Todas as informações do presente registro de preço serão também disponibilizadas, durante sua vigência, no Portal Transparência, inclusive com a íntegra da ARP e alterações posteriores.</w:t>
            </w:r>
          </w:p>
        </w:tc>
      </w:tr>
      <w:tr w:rsidR="0053742D" w:rsidRPr="0053742D" w14:paraId="2F3E211D" w14:textId="77777777" w:rsidTr="0053742D">
        <w:trPr>
          <w:trHeight w:val="120"/>
        </w:trPr>
        <w:tc>
          <w:tcPr>
            <w:tcW w:w="285" w:type="pct"/>
            <w:gridSpan w:val="2"/>
            <w:tcBorders>
              <w:top w:val="nil"/>
              <w:left w:val="nil"/>
              <w:bottom w:val="nil"/>
              <w:right w:val="nil"/>
            </w:tcBorders>
            <w:shd w:val="clear" w:color="000000" w:fill="FFF2CC"/>
            <w:hideMark/>
          </w:tcPr>
          <w:p w14:paraId="0AB31025"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11.</w:t>
            </w:r>
          </w:p>
        </w:tc>
        <w:tc>
          <w:tcPr>
            <w:tcW w:w="4715" w:type="pct"/>
            <w:gridSpan w:val="3"/>
            <w:tcBorders>
              <w:top w:val="nil"/>
              <w:left w:val="nil"/>
              <w:bottom w:val="nil"/>
              <w:right w:val="nil"/>
            </w:tcBorders>
            <w:shd w:val="clear" w:color="000000" w:fill="FFF2CC"/>
            <w:hideMark/>
          </w:tcPr>
          <w:p w14:paraId="127F0DB9"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Alterações dos preços registrados</w:t>
            </w:r>
          </w:p>
        </w:tc>
      </w:tr>
      <w:tr w:rsidR="0053742D" w:rsidRPr="0053742D" w14:paraId="49E293A6" w14:textId="77777777" w:rsidTr="0053742D">
        <w:trPr>
          <w:trHeight w:val="240"/>
        </w:trPr>
        <w:tc>
          <w:tcPr>
            <w:tcW w:w="285" w:type="pct"/>
            <w:gridSpan w:val="2"/>
            <w:tcBorders>
              <w:top w:val="nil"/>
              <w:left w:val="nil"/>
              <w:bottom w:val="nil"/>
              <w:right w:val="nil"/>
            </w:tcBorders>
            <w:shd w:val="clear" w:color="000000" w:fill="FFFFFF"/>
            <w:hideMark/>
          </w:tcPr>
          <w:p w14:paraId="7D89242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11.1.</w:t>
            </w:r>
          </w:p>
        </w:tc>
        <w:tc>
          <w:tcPr>
            <w:tcW w:w="4715" w:type="pct"/>
            <w:gridSpan w:val="3"/>
            <w:tcBorders>
              <w:top w:val="nil"/>
              <w:left w:val="nil"/>
              <w:bottom w:val="nil"/>
              <w:right w:val="nil"/>
            </w:tcBorders>
            <w:shd w:val="clear" w:color="000000" w:fill="FFFFFF"/>
            <w:hideMark/>
          </w:tcPr>
          <w:p w14:paraId="113C1AF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preços registrados poderão ser alterados nos termos permitidos no decreto n° 1978/2023, que regulamenta o sistema de registro de preços.</w:t>
            </w:r>
          </w:p>
        </w:tc>
      </w:tr>
      <w:tr w:rsidR="0053742D" w:rsidRPr="0053742D" w14:paraId="7B7C1CE9" w14:textId="77777777" w:rsidTr="0053742D">
        <w:trPr>
          <w:trHeight w:val="159"/>
        </w:trPr>
        <w:tc>
          <w:tcPr>
            <w:tcW w:w="285" w:type="pct"/>
            <w:gridSpan w:val="2"/>
            <w:tcBorders>
              <w:top w:val="nil"/>
              <w:left w:val="nil"/>
              <w:bottom w:val="nil"/>
              <w:right w:val="nil"/>
            </w:tcBorders>
            <w:shd w:val="clear" w:color="000000" w:fill="FFFFFF"/>
            <w:hideMark/>
          </w:tcPr>
          <w:p w14:paraId="14472A1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11.2.</w:t>
            </w:r>
          </w:p>
        </w:tc>
        <w:tc>
          <w:tcPr>
            <w:tcW w:w="4715" w:type="pct"/>
            <w:gridSpan w:val="3"/>
            <w:tcBorders>
              <w:top w:val="nil"/>
              <w:left w:val="nil"/>
              <w:bottom w:val="nil"/>
              <w:right w:val="nil"/>
            </w:tcBorders>
            <w:shd w:val="clear" w:color="000000" w:fill="FFFFFF"/>
            <w:hideMark/>
          </w:tcPr>
          <w:p w14:paraId="09256AB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Toda alteração da presente ARP será publicada e divulgada.</w:t>
            </w:r>
          </w:p>
        </w:tc>
      </w:tr>
      <w:tr w:rsidR="0053742D" w:rsidRPr="0053742D" w14:paraId="733EC9FE" w14:textId="77777777" w:rsidTr="0053742D">
        <w:trPr>
          <w:trHeight w:val="99"/>
        </w:trPr>
        <w:tc>
          <w:tcPr>
            <w:tcW w:w="285" w:type="pct"/>
            <w:gridSpan w:val="2"/>
            <w:tcBorders>
              <w:top w:val="nil"/>
              <w:left w:val="nil"/>
              <w:bottom w:val="nil"/>
              <w:right w:val="nil"/>
            </w:tcBorders>
            <w:shd w:val="clear" w:color="000000" w:fill="FFF2CC"/>
            <w:hideMark/>
          </w:tcPr>
          <w:p w14:paraId="636E1173"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12.</w:t>
            </w:r>
          </w:p>
        </w:tc>
        <w:tc>
          <w:tcPr>
            <w:tcW w:w="4715" w:type="pct"/>
            <w:gridSpan w:val="3"/>
            <w:tcBorders>
              <w:top w:val="nil"/>
              <w:left w:val="nil"/>
              <w:bottom w:val="nil"/>
              <w:right w:val="nil"/>
            </w:tcBorders>
            <w:shd w:val="clear" w:color="000000" w:fill="FFF2CC"/>
            <w:hideMark/>
          </w:tcPr>
          <w:p w14:paraId="10A05DE5"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 xml:space="preserve">Sanções administrativas </w:t>
            </w:r>
          </w:p>
        </w:tc>
      </w:tr>
      <w:tr w:rsidR="0053742D" w:rsidRPr="0053742D" w14:paraId="0D6D5DE1" w14:textId="77777777" w:rsidTr="0053742D">
        <w:trPr>
          <w:trHeight w:val="321"/>
        </w:trPr>
        <w:tc>
          <w:tcPr>
            <w:tcW w:w="285" w:type="pct"/>
            <w:gridSpan w:val="2"/>
            <w:tcBorders>
              <w:top w:val="nil"/>
              <w:left w:val="nil"/>
              <w:bottom w:val="nil"/>
              <w:right w:val="nil"/>
            </w:tcBorders>
            <w:shd w:val="clear" w:color="000000" w:fill="FFFFFF"/>
            <w:hideMark/>
          </w:tcPr>
          <w:p w14:paraId="4AD8112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12.1</w:t>
            </w:r>
          </w:p>
        </w:tc>
        <w:tc>
          <w:tcPr>
            <w:tcW w:w="4715" w:type="pct"/>
            <w:gridSpan w:val="3"/>
            <w:tcBorders>
              <w:top w:val="nil"/>
              <w:left w:val="nil"/>
              <w:bottom w:val="nil"/>
              <w:right w:val="nil"/>
            </w:tcBorders>
            <w:shd w:val="clear" w:color="000000" w:fill="FFFFFF"/>
            <w:hideMark/>
          </w:tcPr>
          <w:p w14:paraId="5E16029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sanções administrativas aplicáveis à presente ARP são as constantes no termo de referência, as quais serão aplicadas observando a regulamentação do Decreto n° 1977/2023, que regulamenta a aplicação das penalidades administrativas.</w:t>
            </w:r>
          </w:p>
        </w:tc>
      </w:tr>
      <w:tr w:rsidR="0053742D" w:rsidRPr="0053742D" w14:paraId="098F1DC0" w14:textId="77777777" w:rsidTr="0053742D">
        <w:trPr>
          <w:trHeight w:val="339"/>
        </w:trPr>
        <w:tc>
          <w:tcPr>
            <w:tcW w:w="285" w:type="pct"/>
            <w:gridSpan w:val="2"/>
            <w:tcBorders>
              <w:top w:val="nil"/>
              <w:left w:val="nil"/>
              <w:bottom w:val="nil"/>
              <w:right w:val="nil"/>
            </w:tcBorders>
            <w:shd w:val="clear" w:color="000000" w:fill="FFFFFF"/>
            <w:hideMark/>
          </w:tcPr>
          <w:p w14:paraId="37B7351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12.2</w:t>
            </w:r>
          </w:p>
        </w:tc>
        <w:tc>
          <w:tcPr>
            <w:tcW w:w="4715" w:type="pct"/>
            <w:gridSpan w:val="3"/>
            <w:tcBorders>
              <w:top w:val="nil"/>
              <w:left w:val="nil"/>
              <w:bottom w:val="nil"/>
              <w:right w:val="nil"/>
            </w:tcBorders>
            <w:shd w:val="clear" w:color="000000" w:fill="FFFFFF"/>
            <w:hideMark/>
          </w:tcPr>
          <w:p w14:paraId="0A7D721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53742D" w:rsidRPr="0053742D" w14:paraId="557CD2CD" w14:textId="77777777" w:rsidTr="0053742D">
        <w:trPr>
          <w:trHeight w:val="381"/>
        </w:trPr>
        <w:tc>
          <w:tcPr>
            <w:tcW w:w="285" w:type="pct"/>
            <w:gridSpan w:val="2"/>
            <w:tcBorders>
              <w:top w:val="nil"/>
              <w:left w:val="nil"/>
              <w:bottom w:val="nil"/>
              <w:right w:val="nil"/>
            </w:tcBorders>
            <w:shd w:val="clear" w:color="000000" w:fill="FFFFFF"/>
            <w:hideMark/>
          </w:tcPr>
          <w:p w14:paraId="5274FB1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12.3.</w:t>
            </w:r>
          </w:p>
        </w:tc>
        <w:tc>
          <w:tcPr>
            <w:tcW w:w="4715" w:type="pct"/>
            <w:gridSpan w:val="3"/>
            <w:tcBorders>
              <w:top w:val="nil"/>
              <w:left w:val="nil"/>
              <w:bottom w:val="nil"/>
              <w:right w:val="nil"/>
            </w:tcBorders>
            <w:shd w:val="clear" w:color="000000" w:fill="FFFFFF"/>
            <w:hideMark/>
          </w:tcPr>
          <w:p w14:paraId="6CD2290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53742D" w:rsidRPr="0053742D" w14:paraId="5D579C5E" w14:textId="77777777" w:rsidTr="0053742D">
        <w:trPr>
          <w:trHeight w:val="99"/>
        </w:trPr>
        <w:tc>
          <w:tcPr>
            <w:tcW w:w="285" w:type="pct"/>
            <w:gridSpan w:val="2"/>
            <w:tcBorders>
              <w:top w:val="nil"/>
              <w:left w:val="nil"/>
              <w:bottom w:val="nil"/>
              <w:right w:val="nil"/>
            </w:tcBorders>
            <w:shd w:val="clear" w:color="000000" w:fill="FFF2CC"/>
            <w:hideMark/>
          </w:tcPr>
          <w:p w14:paraId="30AFD39F"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13.</w:t>
            </w:r>
          </w:p>
        </w:tc>
        <w:tc>
          <w:tcPr>
            <w:tcW w:w="4715" w:type="pct"/>
            <w:gridSpan w:val="3"/>
            <w:tcBorders>
              <w:top w:val="nil"/>
              <w:left w:val="nil"/>
              <w:bottom w:val="nil"/>
              <w:right w:val="nil"/>
            </w:tcBorders>
            <w:shd w:val="clear" w:color="000000" w:fill="FFF2CC"/>
            <w:hideMark/>
          </w:tcPr>
          <w:p w14:paraId="645649BC"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Cancelamento da ARP</w:t>
            </w:r>
          </w:p>
        </w:tc>
      </w:tr>
      <w:tr w:rsidR="0053742D" w:rsidRPr="0053742D" w14:paraId="55FF59EB" w14:textId="77777777" w:rsidTr="0053742D">
        <w:trPr>
          <w:trHeight w:val="180"/>
        </w:trPr>
        <w:tc>
          <w:tcPr>
            <w:tcW w:w="285" w:type="pct"/>
            <w:gridSpan w:val="2"/>
            <w:tcBorders>
              <w:top w:val="nil"/>
              <w:left w:val="nil"/>
              <w:bottom w:val="nil"/>
              <w:right w:val="nil"/>
            </w:tcBorders>
            <w:shd w:val="clear" w:color="000000" w:fill="FFFFFF"/>
            <w:hideMark/>
          </w:tcPr>
          <w:p w14:paraId="0516B1A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13.1.</w:t>
            </w:r>
          </w:p>
        </w:tc>
        <w:tc>
          <w:tcPr>
            <w:tcW w:w="4715" w:type="pct"/>
            <w:gridSpan w:val="3"/>
            <w:tcBorders>
              <w:top w:val="nil"/>
              <w:left w:val="nil"/>
              <w:bottom w:val="nil"/>
              <w:right w:val="nil"/>
            </w:tcBorders>
            <w:shd w:val="clear" w:color="000000" w:fill="FFFFFF"/>
            <w:hideMark/>
          </w:tcPr>
          <w:p w14:paraId="52A9C53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 registro do preço do fornecedor será cancelado pelo órgão gerenciador quando o fornecedor:</w:t>
            </w:r>
          </w:p>
        </w:tc>
      </w:tr>
      <w:tr w:rsidR="0053742D" w:rsidRPr="0053742D" w14:paraId="2C3FB231" w14:textId="77777777" w:rsidTr="0053742D">
        <w:trPr>
          <w:trHeight w:val="99"/>
        </w:trPr>
        <w:tc>
          <w:tcPr>
            <w:tcW w:w="285" w:type="pct"/>
            <w:gridSpan w:val="2"/>
            <w:tcBorders>
              <w:top w:val="nil"/>
              <w:left w:val="nil"/>
              <w:bottom w:val="nil"/>
              <w:right w:val="nil"/>
            </w:tcBorders>
            <w:shd w:val="clear" w:color="000000" w:fill="FFFFFF"/>
            <w:hideMark/>
          </w:tcPr>
          <w:p w14:paraId="40297A2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123F94E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 - For liberado;</w:t>
            </w:r>
          </w:p>
        </w:tc>
      </w:tr>
      <w:tr w:rsidR="0053742D" w:rsidRPr="0053742D" w14:paraId="13B4C21D" w14:textId="77777777" w:rsidTr="0053742D">
        <w:trPr>
          <w:trHeight w:val="180"/>
        </w:trPr>
        <w:tc>
          <w:tcPr>
            <w:tcW w:w="285" w:type="pct"/>
            <w:gridSpan w:val="2"/>
            <w:tcBorders>
              <w:top w:val="nil"/>
              <w:left w:val="nil"/>
              <w:bottom w:val="nil"/>
              <w:right w:val="nil"/>
            </w:tcBorders>
            <w:shd w:val="clear" w:color="000000" w:fill="FFFFFF"/>
            <w:hideMark/>
          </w:tcPr>
          <w:p w14:paraId="22A3C098"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7F2042E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II - Descumprir as condições da ata de registro de preços, sem justificativa aceitável;</w:t>
            </w:r>
          </w:p>
        </w:tc>
      </w:tr>
      <w:tr w:rsidR="0053742D" w:rsidRPr="0053742D" w14:paraId="199E629C" w14:textId="77777777" w:rsidTr="0053742D">
        <w:trPr>
          <w:trHeight w:val="201"/>
        </w:trPr>
        <w:tc>
          <w:tcPr>
            <w:tcW w:w="285" w:type="pct"/>
            <w:gridSpan w:val="2"/>
            <w:tcBorders>
              <w:top w:val="nil"/>
              <w:left w:val="nil"/>
              <w:bottom w:val="nil"/>
              <w:right w:val="nil"/>
            </w:tcBorders>
            <w:shd w:val="clear" w:color="000000" w:fill="FFFFFF"/>
            <w:hideMark/>
          </w:tcPr>
          <w:p w14:paraId="18878C9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2329E76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III - não aceitar reduzir o seu preço registrado, na hipótese deste se tornar superior àqueles praticados no mercado;</w:t>
            </w:r>
          </w:p>
        </w:tc>
      </w:tr>
      <w:tr w:rsidR="0053742D" w:rsidRPr="0053742D" w14:paraId="556E399F" w14:textId="77777777" w:rsidTr="0053742D">
        <w:trPr>
          <w:trHeight w:val="180"/>
        </w:trPr>
        <w:tc>
          <w:tcPr>
            <w:tcW w:w="285" w:type="pct"/>
            <w:gridSpan w:val="2"/>
            <w:tcBorders>
              <w:top w:val="nil"/>
              <w:left w:val="nil"/>
              <w:bottom w:val="nil"/>
              <w:right w:val="nil"/>
            </w:tcBorders>
            <w:shd w:val="clear" w:color="000000" w:fill="FFFFFF"/>
            <w:hideMark/>
          </w:tcPr>
          <w:p w14:paraId="6C39C38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7F0DF49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IV - Sofrer sanção prevista no inciso IV do art. 156 da Lei Federal nº 14.133, de 2021;</w:t>
            </w:r>
          </w:p>
        </w:tc>
      </w:tr>
      <w:tr w:rsidR="0053742D" w:rsidRPr="0053742D" w14:paraId="79E54C9C" w14:textId="77777777" w:rsidTr="0053742D">
        <w:trPr>
          <w:trHeight w:val="180"/>
        </w:trPr>
        <w:tc>
          <w:tcPr>
            <w:tcW w:w="285" w:type="pct"/>
            <w:gridSpan w:val="2"/>
            <w:tcBorders>
              <w:top w:val="nil"/>
              <w:left w:val="nil"/>
              <w:bottom w:val="nil"/>
              <w:right w:val="nil"/>
            </w:tcBorders>
            <w:shd w:val="clear" w:color="000000" w:fill="FFFFFF"/>
            <w:hideMark/>
          </w:tcPr>
          <w:p w14:paraId="00A57C1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13.2.</w:t>
            </w:r>
          </w:p>
        </w:tc>
        <w:tc>
          <w:tcPr>
            <w:tcW w:w="4715" w:type="pct"/>
            <w:gridSpan w:val="3"/>
            <w:tcBorders>
              <w:top w:val="nil"/>
              <w:left w:val="nil"/>
              <w:bottom w:val="nil"/>
              <w:right w:val="nil"/>
            </w:tcBorders>
            <w:shd w:val="clear" w:color="000000" w:fill="FFFFFF"/>
            <w:hideMark/>
          </w:tcPr>
          <w:p w14:paraId="6795D3A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ata de registro de preços será cancelada, total ou parcialmente, pelo órgão gerenciador:</w:t>
            </w:r>
          </w:p>
        </w:tc>
      </w:tr>
      <w:tr w:rsidR="0053742D" w:rsidRPr="0053742D" w14:paraId="19765AFC" w14:textId="77777777" w:rsidTr="0053742D">
        <w:trPr>
          <w:trHeight w:val="141"/>
        </w:trPr>
        <w:tc>
          <w:tcPr>
            <w:tcW w:w="285" w:type="pct"/>
            <w:gridSpan w:val="2"/>
            <w:tcBorders>
              <w:top w:val="nil"/>
              <w:left w:val="nil"/>
              <w:bottom w:val="nil"/>
              <w:right w:val="nil"/>
            </w:tcBorders>
            <w:shd w:val="clear" w:color="000000" w:fill="FFFFFF"/>
            <w:hideMark/>
          </w:tcPr>
          <w:p w14:paraId="6CB9090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119B9A2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 - Pelo cancelamento de todos os preços registrados;</w:t>
            </w:r>
          </w:p>
        </w:tc>
      </w:tr>
      <w:tr w:rsidR="0053742D" w:rsidRPr="0053742D" w14:paraId="79360EDE" w14:textId="77777777" w:rsidTr="0053742D">
        <w:trPr>
          <w:trHeight w:val="339"/>
        </w:trPr>
        <w:tc>
          <w:tcPr>
            <w:tcW w:w="285" w:type="pct"/>
            <w:gridSpan w:val="2"/>
            <w:tcBorders>
              <w:top w:val="nil"/>
              <w:left w:val="nil"/>
              <w:bottom w:val="nil"/>
              <w:right w:val="nil"/>
            </w:tcBorders>
            <w:shd w:val="clear" w:color="000000" w:fill="FFFFFF"/>
            <w:hideMark/>
          </w:tcPr>
          <w:p w14:paraId="6C8D369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0073E57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53742D" w:rsidRPr="0053742D" w14:paraId="2393A1EA" w14:textId="77777777" w:rsidTr="0053742D">
        <w:trPr>
          <w:trHeight w:val="159"/>
        </w:trPr>
        <w:tc>
          <w:tcPr>
            <w:tcW w:w="285" w:type="pct"/>
            <w:gridSpan w:val="2"/>
            <w:tcBorders>
              <w:top w:val="nil"/>
              <w:left w:val="nil"/>
              <w:bottom w:val="nil"/>
              <w:right w:val="nil"/>
            </w:tcBorders>
            <w:shd w:val="clear" w:color="000000" w:fill="FFFFFF"/>
            <w:hideMark/>
          </w:tcPr>
          <w:p w14:paraId="29E54D4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5CD2F1D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III - Por razões de interesse público, devidamente justificadas.</w:t>
            </w:r>
          </w:p>
        </w:tc>
      </w:tr>
      <w:tr w:rsidR="0053742D" w:rsidRPr="0053742D" w14:paraId="7C096995" w14:textId="77777777" w:rsidTr="0053742D">
        <w:trPr>
          <w:trHeight w:val="219"/>
        </w:trPr>
        <w:tc>
          <w:tcPr>
            <w:tcW w:w="285" w:type="pct"/>
            <w:gridSpan w:val="2"/>
            <w:tcBorders>
              <w:top w:val="nil"/>
              <w:left w:val="nil"/>
              <w:bottom w:val="nil"/>
              <w:right w:val="nil"/>
            </w:tcBorders>
            <w:shd w:val="clear" w:color="000000" w:fill="FFFFFF"/>
            <w:hideMark/>
          </w:tcPr>
          <w:p w14:paraId="71B75051"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13.3.</w:t>
            </w:r>
          </w:p>
        </w:tc>
        <w:tc>
          <w:tcPr>
            <w:tcW w:w="4715" w:type="pct"/>
            <w:gridSpan w:val="3"/>
            <w:tcBorders>
              <w:top w:val="nil"/>
              <w:left w:val="nil"/>
              <w:bottom w:val="nil"/>
              <w:right w:val="nil"/>
            </w:tcBorders>
            <w:shd w:val="clear" w:color="000000" w:fill="FFFFFF"/>
            <w:hideMark/>
          </w:tcPr>
          <w:p w14:paraId="20912A1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 caso de cancelamento da ata ou do registro do preço por iniciativa da Administração, será assegurado o contraditório e a ampla defesa.</w:t>
            </w:r>
          </w:p>
        </w:tc>
      </w:tr>
      <w:tr w:rsidR="0053742D" w:rsidRPr="0053742D" w14:paraId="35802405" w14:textId="77777777" w:rsidTr="0053742D">
        <w:trPr>
          <w:trHeight w:val="99"/>
        </w:trPr>
        <w:tc>
          <w:tcPr>
            <w:tcW w:w="285" w:type="pct"/>
            <w:gridSpan w:val="2"/>
            <w:tcBorders>
              <w:top w:val="nil"/>
              <w:left w:val="nil"/>
              <w:bottom w:val="nil"/>
              <w:right w:val="nil"/>
            </w:tcBorders>
            <w:shd w:val="clear" w:color="000000" w:fill="FFF2CC"/>
            <w:hideMark/>
          </w:tcPr>
          <w:p w14:paraId="10246B2C"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14.</w:t>
            </w:r>
          </w:p>
        </w:tc>
        <w:tc>
          <w:tcPr>
            <w:tcW w:w="4715" w:type="pct"/>
            <w:gridSpan w:val="3"/>
            <w:tcBorders>
              <w:top w:val="nil"/>
              <w:left w:val="nil"/>
              <w:bottom w:val="nil"/>
              <w:right w:val="nil"/>
            </w:tcBorders>
            <w:shd w:val="clear" w:color="000000" w:fill="FFF2CC"/>
            <w:hideMark/>
          </w:tcPr>
          <w:p w14:paraId="60303C24"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Do pagamento</w:t>
            </w:r>
          </w:p>
        </w:tc>
      </w:tr>
      <w:tr w:rsidR="0053742D" w:rsidRPr="0053742D" w14:paraId="3EC2FE1E" w14:textId="77777777" w:rsidTr="0053742D">
        <w:trPr>
          <w:trHeight w:val="219"/>
        </w:trPr>
        <w:tc>
          <w:tcPr>
            <w:tcW w:w="285" w:type="pct"/>
            <w:gridSpan w:val="2"/>
            <w:tcBorders>
              <w:top w:val="nil"/>
              <w:left w:val="nil"/>
              <w:bottom w:val="nil"/>
              <w:right w:val="nil"/>
            </w:tcBorders>
            <w:shd w:val="clear" w:color="000000" w:fill="FFFFFF"/>
            <w:hideMark/>
          </w:tcPr>
          <w:p w14:paraId="0FF29FB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14.1</w:t>
            </w:r>
          </w:p>
        </w:tc>
        <w:tc>
          <w:tcPr>
            <w:tcW w:w="4715" w:type="pct"/>
            <w:gridSpan w:val="3"/>
            <w:tcBorders>
              <w:top w:val="nil"/>
              <w:left w:val="nil"/>
              <w:bottom w:val="nil"/>
              <w:right w:val="nil"/>
            </w:tcBorders>
            <w:shd w:val="clear" w:color="000000" w:fill="FFFFFF"/>
            <w:hideMark/>
          </w:tcPr>
          <w:p w14:paraId="69E62FC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informações referente ao pagamento constam do termo de referência, que é considerado parte integrante da presente ARP.</w:t>
            </w:r>
          </w:p>
        </w:tc>
      </w:tr>
      <w:tr w:rsidR="0053742D" w:rsidRPr="0053742D" w14:paraId="6E717CEF" w14:textId="77777777" w:rsidTr="0053742D">
        <w:trPr>
          <w:trHeight w:val="180"/>
        </w:trPr>
        <w:tc>
          <w:tcPr>
            <w:tcW w:w="285" w:type="pct"/>
            <w:gridSpan w:val="2"/>
            <w:tcBorders>
              <w:top w:val="nil"/>
              <w:left w:val="nil"/>
              <w:bottom w:val="nil"/>
              <w:right w:val="nil"/>
            </w:tcBorders>
            <w:shd w:val="clear" w:color="000000" w:fill="FFFFFF"/>
            <w:hideMark/>
          </w:tcPr>
          <w:p w14:paraId="599B9A2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14.2</w:t>
            </w:r>
          </w:p>
        </w:tc>
        <w:tc>
          <w:tcPr>
            <w:tcW w:w="4715" w:type="pct"/>
            <w:gridSpan w:val="3"/>
            <w:tcBorders>
              <w:top w:val="nil"/>
              <w:left w:val="nil"/>
              <w:bottom w:val="nil"/>
              <w:right w:val="nil"/>
            </w:tcBorders>
            <w:shd w:val="clear" w:color="000000" w:fill="FFFFFF"/>
            <w:hideMark/>
          </w:tcPr>
          <w:p w14:paraId="4176323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As dotações orçamentárias serão indicadas somente por ocasião de efetivação contratação.</w:t>
            </w:r>
          </w:p>
        </w:tc>
      </w:tr>
      <w:tr w:rsidR="0053742D" w:rsidRPr="0053742D" w14:paraId="3C1BA48E" w14:textId="77777777" w:rsidTr="0053742D">
        <w:trPr>
          <w:trHeight w:val="120"/>
        </w:trPr>
        <w:tc>
          <w:tcPr>
            <w:tcW w:w="285" w:type="pct"/>
            <w:gridSpan w:val="2"/>
            <w:tcBorders>
              <w:top w:val="nil"/>
              <w:left w:val="nil"/>
              <w:bottom w:val="nil"/>
              <w:right w:val="nil"/>
            </w:tcBorders>
            <w:shd w:val="clear" w:color="000000" w:fill="FFF2CC"/>
            <w:hideMark/>
          </w:tcPr>
          <w:p w14:paraId="12D2E0ED"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15.</w:t>
            </w:r>
          </w:p>
        </w:tc>
        <w:tc>
          <w:tcPr>
            <w:tcW w:w="4715" w:type="pct"/>
            <w:gridSpan w:val="3"/>
            <w:tcBorders>
              <w:top w:val="nil"/>
              <w:left w:val="nil"/>
              <w:bottom w:val="nil"/>
              <w:right w:val="nil"/>
            </w:tcBorders>
            <w:shd w:val="clear" w:color="000000" w:fill="FFF2CC"/>
            <w:hideMark/>
          </w:tcPr>
          <w:p w14:paraId="3F0BA091"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 comunicação entre as partes</w:t>
            </w:r>
          </w:p>
        </w:tc>
      </w:tr>
      <w:tr w:rsidR="0053742D" w:rsidRPr="0053742D" w14:paraId="620C26FD" w14:textId="77777777" w:rsidTr="0053742D">
        <w:trPr>
          <w:trHeight w:val="219"/>
        </w:trPr>
        <w:tc>
          <w:tcPr>
            <w:tcW w:w="285" w:type="pct"/>
            <w:gridSpan w:val="2"/>
            <w:tcBorders>
              <w:top w:val="nil"/>
              <w:left w:val="nil"/>
              <w:bottom w:val="nil"/>
              <w:right w:val="nil"/>
            </w:tcBorders>
            <w:shd w:val="clear" w:color="000000" w:fill="FFFFFF"/>
            <w:hideMark/>
          </w:tcPr>
          <w:p w14:paraId="0B84B92D"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15.1.</w:t>
            </w:r>
          </w:p>
        </w:tc>
        <w:tc>
          <w:tcPr>
            <w:tcW w:w="4715" w:type="pct"/>
            <w:gridSpan w:val="3"/>
            <w:tcBorders>
              <w:top w:val="nil"/>
              <w:left w:val="nil"/>
              <w:bottom w:val="nil"/>
              <w:right w:val="nil"/>
            </w:tcBorders>
            <w:shd w:val="clear" w:color="000000" w:fill="FFFFFF"/>
            <w:hideMark/>
          </w:tcPr>
          <w:p w14:paraId="7DC0A1CD"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A comunicação processual de assuntos relacionados a este termo será feita por meio eletrônico (e-mail) entre as partes. </w:t>
            </w:r>
          </w:p>
        </w:tc>
      </w:tr>
      <w:tr w:rsidR="0053742D" w:rsidRPr="0053742D" w14:paraId="0BC97222" w14:textId="77777777" w:rsidTr="0053742D">
        <w:trPr>
          <w:trHeight w:val="159"/>
        </w:trPr>
        <w:tc>
          <w:tcPr>
            <w:tcW w:w="285" w:type="pct"/>
            <w:gridSpan w:val="2"/>
            <w:tcBorders>
              <w:top w:val="nil"/>
              <w:left w:val="nil"/>
              <w:bottom w:val="nil"/>
              <w:right w:val="nil"/>
            </w:tcBorders>
            <w:shd w:val="clear" w:color="000000" w:fill="FFFFFF"/>
            <w:hideMark/>
          </w:tcPr>
          <w:p w14:paraId="074098F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15.2.</w:t>
            </w:r>
          </w:p>
        </w:tc>
        <w:tc>
          <w:tcPr>
            <w:tcW w:w="4715" w:type="pct"/>
            <w:gridSpan w:val="3"/>
            <w:tcBorders>
              <w:top w:val="nil"/>
              <w:left w:val="nil"/>
              <w:bottom w:val="nil"/>
              <w:right w:val="nil"/>
            </w:tcBorders>
            <w:shd w:val="clear" w:color="000000" w:fill="FFFFFF"/>
            <w:hideMark/>
          </w:tcPr>
          <w:p w14:paraId="54383801"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Fica definido como oficial o seguinte e-mail farol.licitacao@gmail.com.</w:t>
            </w:r>
          </w:p>
        </w:tc>
      </w:tr>
      <w:tr w:rsidR="0053742D" w:rsidRPr="0053742D" w14:paraId="7604FAC5" w14:textId="77777777" w:rsidTr="0053742D">
        <w:trPr>
          <w:trHeight w:val="99"/>
        </w:trPr>
        <w:tc>
          <w:tcPr>
            <w:tcW w:w="285" w:type="pct"/>
            <w:gridSpan w:val="2"/>
            <w:tcBorders>
              <w:top w:val="nil"/>
              <w:left w:val="nil"/>
              <w:bottom w:val="nil"/>
              <w:right w:val="nil"/>
            </w:tcBorders>
            <w:shd w:val="clear" w:color="000000" w:fill="FFF2CC"/>
            <w:hideMark/>
          </w:tcPr>
          <w:p w14:paraId="4A2C27D1"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16.</w:t>
            </w:r>
          </w:p>
        </w:tc>
        <w:tc>
          <w:tcPr>
            <w:tcW w:w="4715" w:type="pct"/>
            <w:gridSpan w:val="3"/>
            <w:tcBorders>
              <w:top w:val="nil"/>
              <w:left w:val="nil"/>
              <w:bottom w:val="nil"/>
              <w:right w:val="nil"/>
            </w:tcBorders>
            <w:shd w:val="clear" w:color="000000" w:fill="FFF2CC"/>
            <w:hideMark/>
          </w:tcPr>
          <w:p w14:paraId="1B004FE0"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Das práticas corruptas</w:t>
            </w:r>
          </w:p>
        </w:tc>
      </w:tr>
      <w:tr w:rsidR="0053742D" w:rsidRPr="0053742D" w14:paraId="07397AA4" w14:textId="77777777" w:rsidTr="0053742D">
        <w:trPr>
          <w:trHeight w:val="360"/>
        </w:trPr>
        <w:tc>
          <w:tcPr>
            <w:tcW w:w="285" w:type="pct"/>
            <w:gridSpan w:val="2"/>
            <w:tcBorders>
              <w:top w:val="nil"/>
              <w:left w:val="nil"/>
              <w:bottom w:val="nil"/>
              <w:right w:val="nil"/>
            </w:tcBorders>
            <w:shd w:val="clear" w:color="000000" w:fill="FFFFFF"/>
            <w:hideMark/>
          </w:tcPr>
          <w:p w14:paraId="381552D3"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16.1.</w:t>
            </w:r>
          </w:p>
        </w:tc>
        <w:tc>
          <w:tcPr>
            <w:tcW w:w="4715" w:type="pct"/>
            <w:gridSpan w:val="3"/>
            <w:tcBorders>
              <w:top w:val="nil"/>
              <w:left w:val="nil"/>
              <w:bottom w:val="nil"/>
              <w:right w:val="nil"/>
            </w:tcBorders>
            <w:shd w:val="clear" w:color="000000" w:fill="FFFFFF"/>
            <w:hideMark/>
          </w:tcPr>
          <w:p w14:paraId="25173AD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Quanto à prevenção e penalização de práticas corruptas, observar-se-ão rigorosamente as disposições estabelecidas no termo de referência, as quais delineiam os critérios, procedimentos e sanções aplicáveis a tais condutas, em conformidade com a legislação pertinente</w:t>
            </w:r>
          </w:p>
        </w:tc>
      </w:tr>
      <w:tr w:rsidR="0053742D" w:rsidRPr="0053742D" w14:paraId="7EBC79ED" w14:textId="77777777" w:rsidTr="0053742D">
        <w:trPr>
          <w:trHeight w:val="381"/>
        </w:trPr>
        <w:tc>
          <w:tcPr>
            <w:tcW w:w="285" w:type="pct"/>
            <w:gridSpan w:val="2"/>
            <w:tcBorders>
              <w:top w:val="nil"/>
              <w:left w:val="nil"/>
              <w:bottom w:val="nil"/>
              <w:right w:val="nil"/>
            </w:tcBorders>
            <w:shd w:val="clear" w:color="000000" w:fill="FFFFFF"/>
            <w:hideMark/>
          </w:tcPr>
          <w:p w14:paraId="432296F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16.2.</w:t>
            </w:r>
          </w:p>
        </w:tc>
        <w:tc>
          <w:tcPr>
            <w:tcW w:w="4715" w:type="pct"/>
            <w:gridSpan w:val="3"/>
            <w:tcBorders>
              <w:top w:val="nil"/>
              <w:left w:val="nil"/>
              <w:bottom w:val="nil"/>
              <w:right w:val="nil"/>
            </w:tcBorders>
            <w:shd w:val="clear" w:color="000000" w:fill="FFFFFF"/>
            <w:hideMark/>
          </w:tcPr>
          <w:p w14:paraId="21060362"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detentora de ata de registro de preços concorda e autoriza que o Município ou pessoas por ele formalmente indicadas, inclusive outros Entes da Federação ou Organismos Financiadores, possam inspecionar o local e todos os documentos, contas e registros relacionados à licitação e à execução da ata.</w:t>
            </w:r>
          </w:p>
        </w:tc>
      </w:tr>
      <w:tr w:rsidR="0053742D" w:rsidRPr="0053742D" w14:paraId="171E9D97" w14:textId="77777777" w:rsidTr="0053742D">
        <w:trPr>
          <w:trHeight w:val="99"/>
        </w:trPr>
        <w:tc>
          <w:tcPr>
            <w:tcW w:w="285" w:type="pct"/>
            <w:gridSpan w:val="2"/>
            <w:tcBorders>
              <w:top w:val="nil"/>
              <w:left w:val="nil"/>
              <w:bottom w:val="nil"/>
              <w:right w:val="nil"/>
            </w:tcBorders>
            <w:shd w:val="clear" w:color="000000" w:fill="FFF2CC"/>
            <w:hideMark/>
          </w:tcPr>
          <w:p w14:paraId="1F9E6333"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eastAsia="Times New Roman" w:cs="Arial"/>
                <w:b/>
                <w:bCs/>
                <w:color w:val="000000"/>
                <w:sz w:val="16"/>
                <w:szCs w:val="16"/>
                <w:lang w:eastAsia="pt-BR"/>
              </w:rPr>
              <w:t>17.</w:t>
            </w:r>
          </w:p>
        </w:tc>
        <w:tc>
          <w:tcPr>
            <w:tcW w:w="4715" w:type="pct"/>
            <w:gridSpan w:val="3"/>
            <w:tcBorders>
              <w:top w:val="nil"/>
              <w:left w:val="nil"/>
              <w:bottom w:val="nil"/>
              <w:right w:val="nil"/>
            </w:tcBorders>
            <w:shd w:val="clear" w:color="000000" w:fill="FFF2CC"/>
            <w:hideMark/>
          </w:tcPr>
          <w:p w14:paraId="1A5056CC" w14:textId="77777777" w:rsidR="0053742D" w:rsidRPr="0053742D" w:rsidRDefault="0053742D" w:rsidP="0053742D">
            <w:pPr>
              <w:spacing w:after="0" w:line="240" w:lineRule="auto"/>
              <w:ind w:firstLine="0"/>
              <w:rPr>
                <w:rFonts w:eastAsia="Times New Roman" w:cs="Arial"/>
                <w:b/>
                <w:bCs/>
                <w:color w:val="000000"/>
                <w:szCs w:val="24"/>
                <w:lang w:eastAsia="pt-BR"/>
              </w:rPr>
            </w:pPr>
            <w:r w:rsidRPr="0053742D">
              <w:rPr>
                <w:rFonts w:eastAsia="Times New Roman" w:cs="Arial"/>
                <w:b/>
                <w:bCs/>
                <w:color w:val="000000"/>
                <w:szCs w:val="24"/>
                <w:lang w:eastAsia="pt-BR"/>
              </w:rPr>
              <w:t>Disposições finais</w:t>
            </w:r>
          </w:p>
        </w:tc>
      </w:tr>
      <w:tr w:rsidR="0053742D" w:rsidRPr="0053742D" w14:paraId="15A5B3E5" w14:textId="77777777" w:rsidTr="0053742D">
        <w:trPr>
          <w:trHeight w:val="261"/>
        </w:trPr>
        <w:tc>
          <w:tcPr>
            <w:tcW w:w="285" w:type="pct"/>
            <w:gridSpan w:val="2"/>
            <w:tcBorders>
              <w:top w:val="nil"/>
              <w:left w:val="nil"/>
              <w:bottom w:val="nil"/>
              <w:right w:val="nil"/>
            </w:tcBorders>
            <w:shd w:val="clear" w:color="000000" w:fill="FFFFFF"/>
            <w:hideMark/>
          </w:tcPr>
          <w:p w14:paraId="0C90564B"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17.1.</w:t>
            </w:r>
          </w:p>
        </w:tc>
        <w:tc>
          <w:tcPr>
            <w:tcW w:w="4715" w:type="pct"/>
            <w:gridSpan w:val="3"/>
            <w:tcBorders>
              <w:top w:val="nil"/>
              <w:left w:val="nil"/>
              <w:bottom w:val="nil"/>
              <w:right w:val="nil"/>
            </w:tcBorders>
            <w:shd w:val="clear" w:color="000000" w:fill="FFFFFF"/>
            <w:hideMark/>
          </w:tcPr>
          <w:p w14:paraId="184B23B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Os casos omissos desta ARP serão resolvidos de acordo com a legislação vigente, em especial a Lei 14.133/2021, demais normas de regulam a matéria e o termo de referência.</w:t>
            </w:r>
          </w:p>
        </w:tc>
      </w:tr>
      <w:tr w:rsidR="0053742D" w:rsidRPr="0053742D" w14:paraId="72C6377D" w14:textId="77777777" w:rsidTr="0053742D">
        <w:trPr>
          <w:trHeight w:val="180"/>
        </w:trPr>
        <w:tc>
          <w:tcPr>
            <w:tcW w:w="285" w:type="pct"/>
            <w:gridSpan w:val="2"/>
            <w:tcBorders>
              <w:top w:val="nil"/>
              <w:left w:val="nil"/>
              <w:bottom w:val="nil"/>
              <w:right w:val="nil"/>
            </w:tcBorders>
            <w:shd w:val="clear" w:color="000000" w:fill="FFFFFF"/>
            <w:hideMark/>
          </w:tcPr>
          <w:p w14:paraId="10F30334"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17.2.</w:t>
            </w:r>
          </w:p>
        </w:tc>
        <w:tc>
          <w:tcPr>
            <w:tcW w:w="4715" w:type="pct"/>
            <w:gridSpan w:val="3"/>
            <w:tcBorders>
              <w:top w:val="nil"/>
              <w:left w:val="nil"/>
              <w:bottom w:val="nil"/>
              <w:right w:val="nil"/>
            </w:tcBorders>
            <w:shd w:val="clear" w:color="000000" w:fill="FFFFFF"/>
            <w:hideMark/>
          </w:tcPr>
          <w:p w14:paraId="55CE9F6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Este instrumento será publicado nos termos e condições previstas na Lei nº 14.133/21.</w:t>
            </w:r>
          </w:p>
        </w:tc>
      </w:tr>
      <w:tr w:rsidR="0053742D" w:rsidRPr="0053742D" w14:paraId="6F08ADC1" w14:textId="77777777" w:rsidTr="0053742D">
        <w:trPr>
          <w:trHeight w:val="300"/>
        </w:trPr>
        <w:tc>
          <w:tcPr>
            <w:tcW w:w="285" w:type="pct"/>
            <w:gridSpan w:val="2"/>
            <w:tcBorders>
              <w:top w:val="nil"/>
              <w:left w:val="nil"/>
              <w:bottom w:val="nil"/>
              <w:right w:val="nil"/>
            </w:tcBorders>
            <w:shd w:val="clear" w:color="000000" w:fill="FFFFFF"/>
            <w:hideMark/>
          </w:tcPr>
          <w:p w14:paraId="394BA707"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17.3.</w:t>
            </w:r>
          </w:p>
        </w:tc>
        <w:tc>
          <w:tcPr>
            <w:tcW w:w="4715" w:type="pct"/>
            <w:gridSpan w:val="3"/>
            <w:tcBorders>
              <w:top w:val="nil"/>
              <w:left w:val="nil"/>
              <w:bottom w:val="nil"/>
              <w:right w:val="nil"/>
            </w:tcBorders>
            <w:shd w:val="clear" w:color="000000" w:fill="FFFFFF"/>
            <w:hideMark/>
          </w:tcPr>
          <w:p w14:paraId="265391A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É eleito o Foro da Comarca de Campo Mourão/PR para dirimir os litígios que decorrerem da execução desta ata de registro de preços que não possam ser compostos pela conciliação, conforme art. 92, §1º da Lei nº 14.133/21.</w:t>
            </w:r>
          </w:p>
        </w:tc>
      </w:tr>
      <w:tr w:rsidR="0053742D" w:rsidRPr="0053742D" w14:paraId="31D2AB0E" w14:textId="77777777" w:rsidTr="0053742D">
        <w:trPr>
          <w:trHeight w:val="261"/>
        </w:trPr>
        <w:tc>
          <w:tcPr>
            <w:tcW w:w="285" w:type="pct"/>
            <w:gridSpan w:val="2"/>
            <w:tcBorders>
              <w:top w:val="nil"/>
              <w:left w:val="nil"/>
              <w:bottom w:val="nil"/>
              <w:right w:val="nil"/>
            </w:tcBorders>
            <w:shd w:val="clear" w:color="000000" w:fill="FFFFFF"/>
            <w:hideMark/>
          </w:tcPr>
          <w:p w14:paraId="3AFEB46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585AE366"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E por assim por estarem de acordo, assinam a presente Ata em três vias de igual teor, os representantes das partes acordantes, juntamente com as testemunhas abaixo. </w:t>
            </w:r>
          </w:p>
        </w:tc>
      </w:tr>
      <w:tr w:rsidR="0053742D" w:rsidRPr="0053742D" w14:paraId="5E87E3A8" w14:textId="77777777" w:rsidTr="0053742D">
        <w:trPr>
          <w:trHeight w:val="519"/>
        </w:trPr>
        <w:tc>
          <w:tcPr>
            <w:tcW w:w="285" w:type="pct"/>
            <w:gridSpan w:val="2"/>
            <w:tcBorders>
              <w:top w:val="nil"/>
              <w:left w:val="nil"/>
              <w:bottom w:val="nil"/>
              <w:right w:val="nil"/>
            </w:tcBorders>
            <w:shd w:val="clear" w:color="000000" w:fill="FFFFFF"/>
            <w:hideMark/>
          </w:tcPr>
          <w:p w14:paraId="79F8FA3F"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vAlign w:val="bottom"/>
            <w:hideMark/>
          </w:tcPr>
          <w:p w14:paraId="5FA52BA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 xml:space="preserve">Farol______ de ______ </w:t>
            </w:r>
            <w:proofErr w:type="spellStart"/>
            <w:r w:rsidRPr="0053742D">
              <w:rPr>
                <w:rFonts w:eastAsia="Times New Roman" w:cs="Arial"/>
                <w:color w:val="000000"/>
                <w:szCs w:val="24"/>
                <w:lang w:eastAsia="pt-BR"/>
              </w:rPr>
              <w:t>de</w:t>
            </w:r>
            <w:proofErr w:type="spellEnd"/>
            <w:r w:rsidRPr="0053742D">
              <w:rPr>
                <w:rFonts w:eastAsia="Times New Roman" w:cs="Arial"/>
                <w:color w:val="000000"/>
                <w:szCs w:val="24"/>
                <w:lang w:eastAsia="pt-BR"/>
              </w:rPr>
              <w:t xml:space="preserve"> 2024</w:t>
            </w:r>
          </w:p>
        </w:tc>
      </w:tr>
      <w:tr w:rsidR="0053742D" w:rsidRPr="0053742D" w14:paraId="0505475E" w14:textId="77777777" w:rsidTr="0053742D">
        <w:trPr>
          <w:trHeight w:val="660"/>
        </w:trPr>
        <w:tc>
          <w:tcPr>
            <w:tcW w:w="5000" w:type="pct"/>
            <w:gridSpan w:val="5"/>
            <w:tcBorders>
              <w:top w:val="nil"/>
              <w:left w:val="nil"/>
              <w:bottom w:val="nil"/>
              <w:right w:val="nil"/>
            </w:tcBorders>
            <w:shd w:val="clear" w:color="000000" w:fill="FFFFFF"/>
            <w:vAlign w:val="bottom"/>
            <w:hideMark/>
          </w:tcPr>
          <w:p w14:paraId="1E357CE6"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OCLÉCIO DE FREITAS MENESES</w:t>
            </w:r>
          </w:p>
        </w:tc>
      </w:tr>
      <w:tr w:rsidR="0053742D" w:rsidRPr="0053742D" w14:paraId="3F7BD652" w14:textId="77777777" w:rsidTr="0053742D">
        <w:trPr>
          <w:trHeight w:val="99"/>
        </w:trPr>
        <w:tc>
          <w:tcPr>
            <w:tcW w:w="5000" w:type="pct"/>
            <w:gridSpan w:val="5"/>
            <w:tcBorders>
              <w:top w:val="nil"/>
              <w:left w:val="nil"/>
              <w:bottom w:val="nil"/>
              <w:right w:val="nil"/>
            </w:tcBorders>
            <w:shd w:val="clear" w:color="000000" w:fill="FFFFFF"/>
            <w:vAlign w:val="bottom"/>
            <w:hideMark/>
          </w:tcPr>
          <w:p w14:paraId="368FA363"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Prefeito</w:t>
            </w:r>
          </w:p>
        </w:tc>
      </w:tr>
      <w:tr w:rsidR="0053742D" w:rsidRPr="0053742D" w14:paraId="1CB1DAAC" w14:textId="77777777" w:rsidTr="0053742D">
        <w:trPr>
          <w:trHeight w:val="519"/>
        </w:trPr>
        <w:tc>
          <w:tcPr>
            <w:tcW w:w="5000" w:type="pct"/>
            <w:gridSpan w:val="5"/>
            <w:tcBorders>
              <w:top w:val="nil"/>
              <w:left w:val="nil"/>
              <w:bottom w:val="nil"/>
              <w:right w:val="nil"/>
            </w:tcBorders>
            <w:shd w:val="clear" w:color="000000" w:fill="FFFFFF"/>
            <w:vAlign w:val="bottom"/>
            <w:hideMark/>
          </w:tcPr>
          <w:p w14:paraId="0CD9DAF7"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___________________________________</w:t>
            </w:r>
          </w:p>
        </w:tc>
      </w:tr>
      <w:tr w:rsidR="0053742D" w:rsidRPr="0053742D" w14:paraId="2CDF89B3" w14:textId="77777777" w:rsidTr="0053742D">
        <w:trPr>
          <w:trHeight w:val="120"/>
        </w:trPr>
        <w:tc>
          <w:tcPr>
            <w:tcW w:w="5000" w:type="pct"/>
            <w:gridSpan w:val="5"/>
            <w:tcBorders>
              <w:top w:val="nil"/>
              <w:left w:val="nil"/>
              <w:bottom w:val="nil"/>
              <w:right w:val="nil"/>
            </w:tcBorders>
            <w:shd w:val="clear" w:color="auto" w:fill="auto"/>
            <w:hideMark/>
          </w:tcPr>
          <w:p w14:paraId="6E1EC103"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br/>
              <w:t>FORNECEDOR</w:t>
            </w:r>
            <w:r w:rsidRPr="0053742D">
              <w:rPr>
                <w:rFonts w:eastAsia="Times New Roman" w:cs="Arial"/>
                <w:b/>
                <w:bCs/>
                <w:color w:val="000000"/>
                <w:szCs w:val="24"/>
                <w:lang w:eastAsia="pt-BR"/>
              </w:rPr>
              <w:br/>
              <w:t>Representante legal</w:t>
            </w:r>
          </w:p>
        </w:tc>
      </w:tr>
      <w:tr w:rsidR="0053742D" w:rsidRPr="0053742D" w14:paraId="1D217D1D" w14:textId="77777777" w:rsidTr="0053742D">
        <w:trPr>
          <w:trHeight w:val="939"/>
        </w:trPr>
        <w:tc>
          <w:tcPr>
            <w:tcW w:w="285" w:type="pct"/>
            <w:gridSpan w:val="2"/>
            <w:tcBorders>
              <w:top w:val="nil"/>
              <w:left w:val="nil"/>
              <w:bottom w:val="nil"/>
              <w:right w:val="nil"/>
            </w:tcBorders>
            <w:shd w:val="clear" w:color="auto" w:fill="auto"/>
            <w:hideMark/>
          </w:tcPr>
          <w:p w14:paraId="16B26A60"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p>
        </w:tc>
        <w:tc>
          <w:tcPr>
            <w:tcW w:w="4715" w:type="pct"/>
            <w:gridSpan w:val="3"/>
            <w:tcBorders>
              <w:top w:val="nil"/>
              <w:left w:val="nil"/>
              <w:bottom w:val="nil"/>
              <w:right w:val="nil"/>
            </w:tcBorders>
            <w:shd w:val="clear" w:color="auto" w:fill="auto"/>
            <w:vAlign w:val="bottom"/>
            <w:hideMark/>
          </w:tcPr>
          <w:p w14:paraId="55A7B040"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TESTEMUNHAS:</w:t>
            </w:r>
          </w:p>
        </w:tc>
      </w:tr>
      <w:tr w:rsidR="0053742D" w:rsidRPr="0053742D" w14:paraId="672044E2" w14:textId="77777777" w:rsidTr="0053742D">
        <w:trPr>
          <w:trHeight w:val="141"/>
        </w:trPr>
        <w:tc>
          <w:tcPr>
            <w:tcW w:w="285" w:type="pct"/>
            <w:gridSpan w:val="2"/>
            <w:tcBorders>
              <w:top w:val="nil"/>
              <w:left w:val="nil"/>
              <w:bottom w:val="nil"/>
              <w:right w:val="nil"/>
            </w:tcBorders>
            <w:shd w:val="clear" w:color="000000" w:fill="FFFFFF"/>
            <w:hideMark/>
          </w:tcPr>
          <w:p w14:paraId="28C990A9"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57BF760A" w14:textId="77777777" w:rsidR="0053742D" w:rsidRPr="0053742D" w:rsidRDefault="0053742D" w:rsidP="0053742D">
            <w:pPr>
              <w:spacing w:after="0" w:line="240" w:lineRule="auto"/>
              <w:ind w:firstLine="0"/>
              <w:jc w:val="center"/>
              <w:rPr>
                <w:rFonts w:eastAsia="Times New Roman" w:cs="Arial"/>
                <w:b/>
                <w:bCs/>
                <w:i/>
                <w:iCs/>
                <w:color w:val="000000"/>
                <w:sz w:val="18"/>
                <w:szCs w:val="18"/>
                <w:lang w:eastAsia="pt-BR"/>
              </w:rPr>
            </w:pPr>
            <w:r w:rsidRPr="0053742D">
              <w:rPr>
                <w:rFonts w:eastAsia="Times New Roman" w:cs="Arial"/>
                <w:b/>
                <w:bCs/>
                <w:i/>
                <w:iCs/>
                <w:color w:val="000000"/>
                <w:sz w:val="18"/>
                <w:szCs w:val="18"/>
                <w:lang w:eastAsia="pt-BR"/>
              </w:rPr>
              <w:t xml:space="preserve"> Nome ____________CPF/RG: __________Assinatura: __________</w:t>
            </w:r>
          </w:p>
        </w:tc>
      </w:tr>
      <w:tr w:rsidR="0053742D" w:rsidRPr="0053742D" w14:paraId="6E09DE9B" w14:textId="77777777" w:rsidTr="0053742D">
        <w:trPr>
          <w:trHeight w:val="141"/>
        </w:trPr>
        <w:tc>
          <w:tcPr>
            <w:tcW w:w="138" w:type="pct"/>
            <w:tcBorders>
              <w:top w:val="nil"/>
              <w:left w:val="nil"/>
              <w:bottom w:val="nil"/>
              <w:right w:val="nil"/>
            </w:tcBorders>
            <w:shd w:val="clear" w:color="000000" w:fill="FFFFFF"/>
            <w:hideMark/>
          </w:tcPr>
          <w:p w14:paraId="5BFF777A"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147" w:type="pct"/>
            <w:tcBorders>
              <w:top w:val="nil"/>
              <w:left w:val="nil"/>
              <w:bottom w:val="nil"/>
              <w:right w:val="nil"/>
            </w:tcBorders>
            <w:shd w:val="clear" w:color="000000" w:fill="FFFFFF"/>
            <w:hideMark/>
          </w:tcPr>
          <w:p w14:paraId="72977A4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3"/>
            <w:tcBorders>
              <w:top w:val="nil"/>
              <w:left w:val="nil"/>
              <w:bottom w:val="nil"/>
              <w:right w:val="nil"/>
            </w:tcBorders>
            <w:shd w:val="clear" w:color="000000" w:fill="FFFFFF"/>
            <w:hideMark/>
          </w:tcPr>
          <w:p w14:paraId="383BED42" w14:textId="77777777" w:rsidR="0053742D" w:rsidRPr="0053742D" w:rsidRDefault="0053742D" w:rsidP="0053742D">
            <w:pPr>
              <w:spacing w:after="0" w:line="240" w:lineRule="auto"/>
              <w:ind w:firstLine="0"/>
              <w:jc w:val="center"/>
              <w:rPr>
                <w:rFonts w:eastAsia="Times New Roman" w:cs="Arial"/>
                <w:b/>
                <w:bCs/>
                <w:i/>
                <w:iCs/>
                <w:color w:val="000000"/>
                <w:sz w:val="18"/>
                <w:szCs w:val="18"/>
                <w:lang w:eastAsia="pt-BR"/>
              </w:rPr>
            </w:pPr>
            <w:r w:rsidRPr="0053742D">
              <w:rPr>
                <w:rFonts w:eastAsia="Times New Roman" w:cs="Arial"/>
                <w:b/>
                <w:bCs/>
                <w:i/>
                <w:iCs/>
                <w:color w:val="000000"/>
                <w:sz w:val="18"/>
                <w:szCs w:val="18"/>
                <w:lang w:eastAsia="pt-BR"/>
              </w:rPr>
              <w:t xml:space="preserve"> Nome ____________CPF/RG: __________Assinatura: __________</w:t>
            </w:r>
          </w:p>
        </w:tc>
      </w:tr>
      <w:tr w:rsidR="0053742D" w:rsidRPr="0053742D" w14:paraId="26B088C1" w14:textId="77777777" w:rsidTr="0053742D">
        <w:trPr>
          <w:trHeight w:val="1221"/>
        </w:trPr>
        <w:tc>
          <w:tcPr>
            <w:tcW w:w="5000" w:type="pct"/>
            <w:gridSpan w:val="5"/>
            <w:tcBorders>
              <w:top w:val="nil"/>
              <w:left w:val="nil"/>
              <w:bottom w:val="nil"/>
              <w:right w:val="nil"/>
            </w:tcBorders>
            <w:shd w:val="clear" w:color="auto" w:fill="auto"/>
            <w:vAlign w:val="bottom"/>
            <w:hideMark/>
          </w:tcPr>
          <w:p w14:paraId="0BADD427"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ADENDO - DESCRIÇÃO DETALHADA DO OBJETO</w:t>
            </w:r>
          </w:p>
        </w:tc>
      </w:tr>
      <w:tr w:rsidR="0053742D" w:rsidRPr="0053742D" w14:paraId="544F187C" w14:textId="77777777" w:rsidTr="0053742D">
        <w:trPr>
          <w:trHeight w:val="141"/>
        </w:trPr>
        <w:tc>
          <w:tcPr>
            <w:tcW w:w="5000" w:type="pct"/>
            <w:gridSpan w:val="5"/>
            <w:tcBorders>
              <w:top w:val="nil"/>
              <w:left w:val="nil"/>
              <w:bottom w:val="nil"/>
              <w:right w:val="nil"/>
            </w:tcBorders>
            <w:shd w:val="clear" w:color="000000" w:fill="FF5050"/>
            <w:vAlign w:val="bottom"/>
            <w:hideMark/>
          </w:tcPr>
          <w:p w14:paraId="5D7B0A82"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[anexar a planilha detalhada de itens e valores]</w:t>
            </w:r>
          </w:p>
        </w:tc>
      </w:tr>
    </w:tbl>
    <w:p w14:paraId="155B0D64" w14:textId="77777777" w:rsidR="0053742D" w:rsidRDefault="0053742D">
      <w:r>
        <w:br w:type="page"/>
      </w:r>
    </w:p>
    <w:p w14:paraId="445DE990" w14:textId="13C5A7B8" w:rsidR="0053742D" w:rsidRDefault="0053742D" w:rsidP="00EC0028">
      <w:pPr>
        <w:ind w:firstLine="0"/>
      </w:pPr>
    </w:p>
    <w:tbl>
      <w:tblPr>
        <w:tblW w:w="5000" w:type="pct"/>
        <w:tblCellMar>
          <w:left w:w="70" w:type="dxa"/>
          <w:right w:w="70" w:type="dxa"/>
        </w:tblCellMar>
        <w:tblLook w:val="04A0" w:firstRow="1" w:lastRow="0" w:firstColumn="1" w:lastColumn="0" w:noHBand="0" w:noVBand="1"/>
      </w:tblPr>
      <w:tblGrid>
        <w:gridCol w:w="582"/>
        <w:gridCol w:w="9623"/>
      </w:tblGrid>
      <w:tr w:rsidR="0053742D" w:rsidRPr="0053742D" w14:paraId="0D3C5688" w14:textId="77777777" w:rsidTr="0053742D">
        <w:trPr>
          <w:trHeight w:val="60"/>
        </w:trPr>
        <w:tc>
          <w:tcPr>
            <w:tcW w:w="5000" w:type="pct"/>
            <w:gridSpan w:val="2"/>
            <w:tcBorders>
              <w:top w:val="nil"/>
              <w:left w:val="nil"/>
              <w:bottom w:val="nil"/>
              <w:right w:val="nil"/>
            </w:tcBorders>
            <w:shd w:val="clear" w:color="auto" w:fill="auto"/>
            <w:hideMark/>
          </w:tcPr>
          <w:p w14:paraId="4F37080A" w14:textId="3A0F52FF" w:rsidR="0053742D" w:rsidRPr="0053742D" w:rsidRDefault="0053742D" w:rsidP="0053742D">
            <w:pPr>
              <w:spacing w:after="0" w:line="240" w:lineRule="auto"/>
              <w:ind w:firstLine="0"/>
              <w:jc w:val="center"/>
              <w:rPr>
                <w:rFonts w:eastAsia="Times New Roman" w:cs="Arial"/>
                <w:color w:val="000000"/>
                <w:sz w:val="16"/>
                <w:szCs w:val="16"/>
                <w:lang w:eastAsia="pt-BR"/>
              </w:rPr>
            </w:pPr>
          </w:p>
        </w:tc>
      </w:tr>
      <w:tr w:rsidR="0053742D" w:rsidRPr="0053742D" w14:paraId="780B8527" w14:textId="77777777" w:rsidTr="0053742D">
        <w:trPr>
          <w:trHeight w:val="99"/>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14:paraId="5ED04C49" w14:textId="77777777" w:rsidR="0053742D" w:rsidRPr="0053742D" w:rsidRDefault="0053742D" w:rsidP="0053742D">
            <w:pPr>
              <w:spacing w:after="0" w:line="240" w:lineRule="auto"/>
              <w:ind w:firstLine="0"/>
              <w:jc w:val="center"/>
              <w:rPr>
                <w:rFonts w:eastAsia="Times New Roman" w:cs="Arial"/>
                <w:b/>
                <w:bCs/>
                <w:color w:val="000000"/>
                <w:sz w:val="28"/>
                <w:szCs w:val="28"/>
                <w:lang w:eastAsia="pt-BR"/>
              </w:rPr>
            </w:pPr>
            <w:r w:rsidRPr="0053742D">
              <w:rPr>
                <w:rFonts w:eastAsia="Times New Roman" w:cs="Arial"/>
                <w:b/>
                <w:bCs/>
                <w:color w:val="000000"/>
                <w:sz w:val="28"/>
                <w:szCs w:val="28"/>
                <w:lang w:eastAsia="pt-BR"/>
              </w:rPr>
              <w:t>ANEXO III - MODELOS</w:t>
            </w:r>
          </w:p>
        </w:tc>
      </w:tr>
      <w:tr w:rsidR="0053742D" w:rsidRPr="0053742D" w14:paraId="3709D83F" w14:textId="77777777" w:rsidTr="0053742D">
        <w:trPr>
          <w:trHeight w:val="99"/>
        </w:trPr>
        <w:tc>
          <w:tcPr>
            <w:tcW w:w="5000" w:type="pct"/>
            <w:gridSpan w:val="2"/>
            <w:tcBorders>
              <w:top w:val="single" w:sz="4" w:space="0" w:color="auto"/>
              <w:left w:val="double" w:sz="6" w:space="0" w:color="2B2B2B"/>
              <w:bottom w:val="nil"/>
              <w:right w:val="nil"/>
            </w:tcBorders>
            <w:shd w:val="clear" w:color="000000" w:fill="FFF2CC"/>
            <w:hideMark/>
          </w:tcPr>
          <w:p w14:paraId="6D0013F0"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MODELO 01 - PROCURAÇÃO</w:t>
            </w:r>
          </w:p>
        </w:tc>
      </w:tr>
      <w:tr w:rsidR="0053742D" w:rsidRPr="0053742D" w14:paraId="63D4F239" w14:textId="77777777" w:rsidTr="0053742D">
        <w:trPr>
          <w:trHeight w:val="99"/>
        </w:trPr>
        <w:tc>
          <w:tcPr>
            <w:tcW w:w="5000" w:type="pct"/>
            <w:gridSpan w:val="2"/>
            <w:tcBorders>
              <w:top w:val="single" w:sz="4" w:space="0" w:color="auto"/>
              <w:left w:val="double" w:sz="6" w:space="0" w:color="2B2B2B"/>
              <w:bottom w:val="nil"/>
              <w:right w:val="nil"/>
            </w:tcBorders>
            <w:shd w:val="clear" w:color="000000" w:fill="FFF2CC"/>
            <w:hideMark/>
          </w:tcPr>
          <w:p w14:paraId="0FB9BEAF"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 OUTORGANTE</w:t>
            </w:r>
          </w:p>
        </w:tc>
      </w:tr>
      <w:tr w:rsidR="0053742D" w:rsidRPr="0053742D" w14:paraId="4A246E49" w14:textId="77777777" w:rsidTr="0053742D">
        <w:trPr>
          <w:trHeight w:val="561"/>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7B5D6CD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53742D" w:rsidRPr="0053742D" w14:paraId="263575FF" w14:textId="77777777" w:rsidTr="0053742D">
        <w:trPr>
          <w:trHeight w:val="99"/>
        </w:trPr>
        <w:tc>
          <w:tcPr>
            <w:tcW w:w="5000" w:type="pct"/>
            <w:gridSpan w:val="2"/>
            <w:tcBorders>
              <w:top w:val="single" w:sz="4" w:space="0" w:color="auto"/>
              <w:left w:val="double" w:sz="6" w:space="0" w:color="2B2B2B"/>
              <w:bottom w:val="nil"/>
              <w:right w:val="nil"/>
            </w:tcBorders>
            <w:shd w:val="clear" w:color="000000" w:fill="FFF2CC"/>
            <w:hideMark/>
          </w:tcPr>
          <w:p w14:paraId="72A7B0C5"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II. OUTORGADO</w:t>
            </w:r>
          </w:p>
        </w:tc>
      </w:tr>
      <w:tr w:rsidR="0053742D" w:rsidRPr="0053742D" w14:paraId="4F9472F6" w14:textId="77777777" w:rsidTr="0053742D">
        <w:trPr>
          <w:trHeight w:val="39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6BFC77F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53742D" w:rsidRPr="0053742D" w14:paraId="01FC9DCA" w14:textId="77777777" w:rsidTr="0053742D">
        <w:trPr>
          <w:trHeight w:val="99"/>
        </w:trPr>
        <w:tc>
          <w:tcPr>
            <w:tcW w:w="5000" w:type="pct"/>
            <w:gridSpan w:val="2"/>
            <w:tcBorders>
              <w:top w:val="nil"/>
              <w:left w:val="nil"/>
              <w:bottom w:val="single" w:sz="4" w:space="0" w:color="auto"/>
              <w:right w:val="nil"/>
            </w:tcBorders>
            <w:shd w:val="clear" w:color="000000" w:fill="FFF2CC"/>
            <w:hideMark/>
          </w:tcPr>
          <w:p w14:paraId="0D0B34FE"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III. PODERES</w:t>
            </w:r>
          </w:p>
        </w:tc>
      </w:tr>
      <w:tr w:rsidR="0053742D" w:rsidRPr="0053742D" w14:paraId="0AB7FF2C" w14:textId="77777777" w:rsidTr="0053742D">
        <w:trPr>
          <w:trHeight w:val="621"/>
        </w:trPr>
        <w:tc>
          <w:tcPr>
            <w:tcW w:w="5000" w:type="pct"/>
            <w:gridSpan w:val="2"/>
            <w:tcBorders>
              <w:top w:val="single" w:sz="4" w:space="0" w:color="auto"/>
              <w:left w:val="nil"/>
              <w:bottom w:val="nil"/>
              <w:right w:val="nil"/>
            </w:tcBorders>
            <w:shd w:val="clear" w:color="auto" w:fill="auto"/>
            <w:hideMark/>
          </w:tcPr>
          <w:p w14:paraId="533DF39F"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Pelo presente instrumento particular de procuração e pela melhor forma de direito, a outorgante nomeia e constitui seu representante, o Outorgado, a quem são conferidos poderes para representar a empresa outorgante no procedimento de pregão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53742D" w:rsidRPr="0053742D" w14:paraId="50FA16AB" w14:textId="77777777" w:rsidTr="0053742D">
        <w:trPr>
          <w:trHeight w:val="621"/>
        </w:trPr>
        <w:tc>
          <w:tcPr>
            <w:tcW w:w="5000" w:type="pct"/>
            <w:gridSpan w:val="2"/>
            <w:tcBorders>
              <w:top w:val="single" w:sz="4" w:space="0" w:color="auto"/>
              <w:left w:val="nil"/>
              <w:bottom w:val="nil"/>
              <w:right w:val="nil"/>
            </w:tcBorders>
            <w:shd w:val="clear" w:color="auto" w:fill="auto"/>
            <w:hideMark/>
          </w:tcPr>
          <w:p w14:paraId="4FC4EE62" w14:textId="77777777" w:rsidR="0053742D" w:rsidRPr="0053742D" w:rsidRDefault="0053742D" w:rsidP="0053742D">
            <w:pPr>
              <w:spacing w:after="0" w:line="240" w:lineRule="auto"/>
              <w:ind w:firstLineChars="1000" w:firstLine="2400"/>
              <w:jc w:val="left"/>
              <w:rPr>
                <w:rFonts w:eastAsia="Times New Roman" w:cs="Arial"/>
                <w:color w:val="000000"/>
                <w:szCs w:val="24"/>
                <w:lang w:eastAsia="pt-BR"/>
              </w:rPr>
            </w:pPr>
            <w:r w:rsidRPr="0053742D">
              <w:rPr>
                <w:rFonts w:eastAsia="Times New Roman" w:cs="Arial"/>
                <w:color w:val="000000"/>
                <w:szCs w:val="24"/>
                <w:lang w:eastAsia="pt-BR"/>
              </w:rPr>
              <w:t>Local, data.</w:t>
            </w:r>
          </w:p>
        </w:tc>
      </w:tr>
      <w:tr w:rsidR="0053742D" w:rsidRPr="0053742D" w14:paraId="0F2B9FAB" w14:textId="77777777" w:rsidTr="0053742D">
        <w:trPr>
          <w:trHeight w:val="861"/>
        </w:trPr>
        <w:tc>
          <w:tcPr>
            <w:tcW w:w="285" w:type="pct"/>
            <w:tcBorders>
              <w:top w:val="nil"/>
              <w:left w:val="nil"/>
              <w:bottom w:val="nil"/>
              <w:right w:val="nil"/>
            </w:tcBorders>
            <w:shd w:val="clear" w:color="000000" w:fill="FFFFFF"/>
            <w:hideMark/>
          </w:tcPr>
          <w:p w14:paraId="25447BA2"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tcBorders>
              <w:top w:val="nil"/>
              <w:left w:val="nil"/>
              <w:bottom w:val="nil"/>
              <w:right w:val="nil"/>
            </w:tcBorders>
            <w:shd w:val="clear" w:color="000000" w:fill="FFFFFF"/>
            <w:vAlign w:val="bottom"/>
            <w:hideMark/>
          </w:tcPr>
          <w:p w14:paraId="4F47C3B4"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_____________________________________________</w:t>
            </w:r>
          </w:p>
        </w:tc>
      </w:tr>
      <w:tr w:rsidR="0053742D" w:rsidRPr="0053742D" w14:paraId="6807719D" w14:textId="77777777" w:rsidTr="0053742D">
        <w:trPr>
          <w:trHeight w:val="120"/>
        </w:trPr>
        <w:tc>
          <w:tcPr>
            <w:tcW w:w="5000" w:type="pct"/>
            <w:gridSpan w:val="2"/>
            <w:tcBorders>
              <w:top w:val="single" w:sz="4" w:space="0" w:color="auto"/>
              <w:left w:val="nil"/>
              <w:bottom w:val="nil"/>
              <w:right w:val="nil"/>
            </w:tcBorders>
            <w:shd w:val="clear" w:color="auto" w:fill="auto"/>
            <w:hideMark/>
          </w:tcPr>
          <w:p w14:paraId="17991D58"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Nome e assinatura do Outorgante</w:t>
            </w:r>
          </w:p>
        </w:tc>
      </w:tr>
    </w:tbl>
    <w:p w14:paraId="6CA0F13A" w14:textId="77777777" w:rsidR="0053742D" w:rsidRDefault="0053742D">
      <w:r>
        <w:br w:type="page"/>
      </w:r>
    </w:p>
    <w:tbl>
      <w:tblPr>
        <w:tblW w:w="5000" w:type="pct"/>
        <w:tblCellMar>
          <w:left w:w="70" w:type="dxa"/>
          <w:right w:w="70" w:type="dxa"/>
        </w:tblCellMar>
        <w:tblLook w:val="04A0" w:firstRow="1" w:lastRow="0" w:firstColumn="1" w:lastColumn="0" w:noHBand="0" w:noVBand="1"/>
      </w:tblPr>
      <w:tblGrid>
        <w:gridCol w:w="282"/>
        <w:gridCol w:w="300"/>
        <w:gridCol w:w="1061"/>
        <w:gridCol w:w="8562"/>
      </w:tblGrid>
      <w:tr w:rsidR="0053742D" w:rsidRPr="0053742D" w14:paraId="5AC166D6" w14:textId="77777777" w:rsidTr="0053742D">
        <w:trPr>
          <w:trHeight w:val="60"/>
        </w:trPr>
        <w:tc>
          <w:tcPr>
            <w:tcW w:w="5000" w:type="pct"/>
            <w:gridSpan w:val="4"/>
            <w:tcBorders>
              <w:top w:val="nil"/>
              <w:left w:val="nil"/>
              <w:bottom w:val="nil"/>
              <w:right w:val="nil"/>
            </w:tcBorders>
            <w:shd w:val="clear" w:color="auto" w:fill="auto"/>
            <w:hideMark/>
          </w:tcPr>
          <w:p w14:paraId="009E7A2B" w14:textId="78EFD753" w:rsidR="0053742D" w:rsidRPr="0053742D" w:rsidRDefault="0053742D" w:rsidP="0053742D">
            <w:pPr>
              <w:spacing w:after="0" w:line="240" w:lineRule="auto"/>
              <w:ind w:firstLine="0"/>
              <w:jc w:val="center"/>
              <w:rPr>
                <w:rFonts w:eastAsia="Times New Roman" w:cs="Arial"/>
                <w:color w:val="000000"/>
                <w:sz w:val="16"/>
                <w:szCs w:val="16"/>
                <w:lang w:eastAsia="pt-BR"/>
              </w:rPr>
            </w:pPr>
          </w:p>
        </w:tc>
      </w:tr>
      <w:tr w:rsidR="0053742D" w:rsidRPr="0053742D" w14:paraId="4B9FCDB1" w14:textId="77777777" w:rsidTr="0053742D">
        <w:trPr>
          <w:trHeight w:val="99"/>
        </w:trPr>
        <w:tc>
          <w:tcPr>
            <w:tcW w:w="5000" w:type="pct"/>
            <w:gridSpan w:val="4"/>
            <w:tcBorders>
              <w:top w:val="nil"/>
              <w:left w:val="single" w:sz="4" w:space="0" w:color="auto"/>
              <w:bottom w:val="single" w:sz="4" w:space="0" w:color="auto"/>
              <w:right w:val="single" w:sz="4" w:space="0" w:color="auto"/>
            </w:tcBorders>
            <w:shd w:val="clear" w:color="000000" w:fill="FFF2CC"/>
            <w:hideMark/>
          </w:tcPr>
          <w:p w14:paraId="489307D2" w14:textId="77777777" w:rsidR="0053742D" w:rsidRPr="0053742D" w:rsidRDefault="0053742D" w:rsidP="0053742D">
            <w:pPr>
              <w:spacing w:after="0" w:line="240" w:lineRule="auto"/>
              <w:ind w:firstLine="0"/>
              <w:jc w:val="center"/>
              <w:rPr>
                <w:rFonts w:eastAsia="Times New Roman" w:cs="Arial"/>
                <w:b/>
                <w:bCs/>
                <w:color w:val="000000"/>
                <w:szCs w:val="24"/>
                <w:lang w:eastAsia="pt-BR"/>
              </w:rPr>
            </w:pPr>
            <w:r w:rsidRPr="0053742D">
              <w:rPr>
                <w:rFonts w:eastAsia="Times New Roman" w:cs="Arial"/>
                <w:b/>
                <w:bCs/>
                <w:color w:val="000000"/>
                <w:szCs w:val="24"/>
                <w:lang w:eastAsia="pt-BR"/>
              </w:rPr>
              <w:t>MODELO 02 - DECLARAÇÕES</w:t>
            </w:r>
          </w:p>
        </w:tc>
      </w:tr>
      <w:tr w:rsidR="0053742D" w:rsidRPr="0053742D" w14:paraId="2090534F" w14:textId="77777777" w:rsidTr="0053742D">
        <w:trPr>
          <w:trHeight w:val="9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4CA2E74D"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 IDENTIFICAÇÃO DO LICITANTE</w:t>
            </w:r>
          </w:p>
        </w:tc>
      </w:tr>
      <w:tr w:rsidR="0053742D" w:rsidRPr="0053742D" w14:paraId="2702CFA1" w14:textId="77777777" w:rsidTr="0053742D">
        <w:trPr>
          <w:trHeight w:val="561"/>
        </w:trPr>
        <w:tc>
          <w:tcPr>
            <w:tcW w:w="5000"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14:paraId="5BD8CB7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53742D" w:rsidRPr="0053742D" w14:paraId="158CD0A7" w14:textId="77777777" w:rsidTr="0053742D">
        <w:trPr>
          <w:trHeight w:val="9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31E411D4"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II. IDENTIFICAÇÃO DO PROCESSO</w:t>
            </w:r>
          </w:p>
        </w:tc>
      </w:tr>
      <w:tr w:rsidR="0053742D" w:rsidRPr="0053742D" w14:paraId="5DC55BDA" w14:textId="77777777" w:rsidTr="0053742D">
        <w:trPr>
          <w:trHeight w:val="99"/>
        </w:trPr>
        <w:tc>
          <w:tcPr>
            <w:tcW w:w="80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2D59F4"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N° PROCESSO</w:t>
            </w:r>
          </w:p>
        </w:tc>
        <w:tc>
          <w:tcPr>
            <w:tcW w:w="4195" w:type="pct"/>
            <w:tcBorders>
              <w:top w:val="single" w:sz="4" w:space="0" w:color="auto"/>
              <w:left w:val="nil"/>
              <w:bottom w:val="single" w:sz="4" w:space="0" w:color="auto"/>
              <w:right w:val="single" w:sz="4" w:space="0" w:color="000000"/>
            </w:tcBorders>
            <w:shd w:val="clear" w:color="auto" w:fill="auto"/>
            <w:vAlign w:val="center"/>
            <w:hideMark/>
          </w:tcPr>
          <w:p w14:paraId="24E0C3D4" w14:textId="61D26011" w:rsidR="0053742D" w:rsidRPr="0053742D" w:rsidRDefault="002528A5" w:rsidP="0053742D">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 xml:space="preserve"> 77</w:t>
            </w:r>
            <w:r w:rsidR="0053742D" w:rsidRPr="0053742D">
              <w:rPr>
                <w:rFonts w:eastAsia="Times New Roman" w:cs="Arial"/>
                <w:color w:val="000000"/>
                <w:sz w:val="22"/>
                <w:lang w:eastAsia="pt-BR"/>
              </w:rPr>
              <w:t>/2024</w:t>
            </w:r>
          </w:p>
        </w:tc>
      </w:tr>
      <w:tr w:rsidR="0053742D" w:rsidRPr="0053742D" w14:paraId="5E2BEAAA" w14:textId="77777777" w:rsidTr="0053742D">
        <w:trPr>
          <w:trHeight w:val="99"/>
        </w:trPr>
        <w:tc>
          <w:tcPr>
            <w:tcW w:w="80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761B11A"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MODALIDADE</w:t>
            </w:r>
          </w:p>
        </w:tc>
        <w:tc>
          <w:tcPr>
            <w:tcW w:w="4195" w:type="pct"/>
            <w:tcBorders>
              <w:top w:val="single" w:sz="4" w:space="0" w:color="auto"/>
              <w:left w:val="nil"/>
              <w:bottom w:val="single" w:sz="4" w:space="0" w:color="auto"/>
              <w:right w:val="single" w:sz="4" w:space="0" w:color="auto"/>
            </w:tcBorders>
            <w:shd w:val="clear" w:color="auto" w:fill="auto"/>
            <w:vAlign w:val="center"/>
            <w:hideMark/>
          </w:tcPr>
          <w:p w14:paraId="79D43CC2" w14:textId="77777777"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pregão</w:t>
            </w:r>
          </w:p>
        </w:tc>
      </w:tr>
      <w:tr w:rsidR="0053742D" w:rsidRPr="0053742D" w14:paraId="22630F56" w14:textId="77777777" w:rsidTr="0053742D">
        <w:trPr>
          <w:trHeight w:val="99"/>
        </w:trPr>
        <w:tc>
          <w:tcPr>
            <w:tcW w:w="80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5D67644"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N° PROCEDIMENTO</w:t>
            </w:r>
          </w:p>
        </w:tc>
        <w:tc>
          <w:tcPr>
            <w:tcW w:w="4195" w:type="pct"/>
            <w:tcBorders>
              <w:top w:val="single" w:sz="4" w:space="0" w:color="auto"/>
              <w:left w:val="nil"/>
              <w:bottom w:val="single" w:sz="4" w:space="0" w:color="auto"/>
              <w:right w:val="single" w:sz="4" w:space="0" w:color="000000"/>
            </w:tcBorders>
            <w:shd w:val="clear" w:color="auto" w:fill="auto"/>
            <w:vAlign w:val="center"/>
            <w:hideMark/>
          </w:tcPr>
          <w:p w14:paraId="1F83E7DF" w14:textId="42323AD0" w:rsidR="0053742D" w:rsidRPr="0053742D" w:rsidRDefault="002528A5" w:rsidP="0053742D">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 xml:space="preserve">  41</w:t>
            </w:r>
            <w:r w:rsidR="0053742D" w:rsidRPr="0053742D">
              <w:rPr>
                <w:rFonts w:eastAsia="Times New Roman" w:cs="Arial"/>
                <w:color w:val="000000"/>
                <w:sz w:val="22"/>
                <w:lang w:eastAsia="pt-BR"/>
              </w:rPr>
              <w:t>/2024</w:t>
            </w:r>
          </w:p>
        </w:tc>
      </w:tr>
      <w:tr w:rsidR="0053742D" w:rsidRPr="0053742D" w14:paraId="10CD82DC" w14:textId="77777777" w:rsidTr="0053742D">
        <w:trPr>
          <w:trHeight w:val="120"/>
        </w:trPr>
        <w:tc>
          <w:tcPr>
            <w:tcW w:w="80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D5007FE"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FINALIDADE</w:t>
            </w:r>
          </w:p>
        </w:tc>
        <w:tc>
          <w:tcPr>
            <w:tcW w:w="4195" w:type="pct"/>
            <w:tcBorders>
              <w:top w:val="single" w:sz="4" w:space="0" w:color="auto"/>
              <w:left w:val="nil"/>
              <w:bottom w:val="single" w:sz="4" w:space="0" w:color="auto"/>
              <w:right w:val="single" w:sz="4" w:space="0" w:color="auto"/>
            </w:tcBorders>
            <w:shd w:val="clear" w:color="auto" w:fill="auto"/>
            <w:vAlign w:val="center"/>
            <w:hideMark/>
          </w:tcPr>
          <w:p w14:paraId="124F8C7E"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Contratação de Fornecimentos</w:t>
            </w:r>
          </w:p>
        </w:tc>
      </w:tr>
      <w:tr w:rsidR="0053742D" w:rsidRPr="0053742D" w14:paraId="09781181" w14:textId="77777777" w:rsidTr="0053742D">
        <w:trPr>
          <w:trHeight w:val="141"/>
        </w:trPr>
        <w:tc>
          <w:tcPr>
            <w:tcW w:w="80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721F788"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OBJETO</w:t>
            </w:r>
          </w:p>
        </w:tc>
        <w:tc>
          <w:tcPr>
            <w:tcW w:w="4195" w:type="pct"/>
            <w:tcBorders>
              <w:top w:val="single" w:sz="4" w:space="0" w:color="auto"/>
              <w:left w:val="nil"/>
              <w:bottom w:val="single" w:sz="4" w:space="0" w:color="auto"/>
              <w:right w:val="single" w:sz="4" w:space="0" w:color="auto"/>
            </w:tcBorders>
            <w:shd w:val="clear" w:color="auto" w:fill="auto"/>
            <w:vAlign w:val="center"/>
            <w:hideMark/>
          </w:tcPr>
          <w:p w14:paraId="2D21EC6E" w14:textId="277CA64D" w:rsidR="0053742D" w:rsidRPr="00745C96" w:rsidRDefault="00745C96" w:rsidP="0053742D">
            <w:pPr>
              <w:spacing w:after="0" w:line="240" w:lineRule="auto"/>
              <w:ind w:firstLine="0"/>
              <w:rPr>
                <w:rFonts w:eastAsia="Times New Roman" w:cs="Arial"/>
                <w:b/>
                <w:bCs/>
                <w:color w:val="000000"/>
                <w:sz w:val="22"/>
                <w:lang w:eastAsia="pt-BR"/>
              </w:rPr>
            </w:pPr>
            <w:r w:rsidRPr="00745C96">
              <w:rPr>
                <w:rFonts w:eastAsia="Times New Roman" w:cs="Arial"/>
                <w:b/>
                <w:bCs/>
                <w:color w:val="000000"/>
                <w:sz w:val="22"/>
                <w:lang w:eastAsia="pt-BR"/>
              </w:rPr>
              <w:t>AQUISIÇÃO DE GÊNEROS ALIMENTÍCIOS E AFINS</w:t>
            </w:r>
          </w:p>
        </w:tc>
      </w:tr>
      <w:tr w:rsidR="0053742D" w:rsidRPr="0053742D" w14:paraId="7A183844" w14:textId="77777777" w:rsidTr="0053742D">
        <w:trPr>
          <w:trHeight w:val="360"/>
        </w:trPr>
        <w:tc>
          <w:tcPr>
            <w:tcW w:w="5000" w:type="pct"/>
            <w:gridSpan w:val="4"/>
            <w:tcBorders>
              <w:top w:val="single" w:sz="4" w:space="0" w:color="auto"/>
              <w:left w:val="nil"/>
              <w:bottom w:val="nil"/>
              <w:right w:val="nil"/>
            </w:tcBorders>
            <w:shd w:val="clear" w:color="000000" w:fill="FFFFFF"/>
            <w:hideMark/>
          </w:tcPr>
          <w:p w14:paraId="5E4437A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53742D" w:rsidRPr="0053742D" w14:paraId="5353F02A" w14:textId="77777777" w:rsidTr="0053742D">
        <w:trPr>
          <w:trHeight w:val="459"/>
        </w:trPr>
        <w:tc>
          <w:tcPr>
            <w:tcW w:w="285" w:type="pct"/>
            <w:gridSpan w:val="2"/>
            <w:tcBorders>
              <w:top w:val="nil"/>
              <w:left w:val="nil"/>
              <w:bottom w:val="nil"/>
              <w:right w:val="nil"/>
            </w:tcBorders>
            <w:shd w:val="clear" w:color="000000" w:fill="FFFFFF"/>
            <w:hideMark/>
          </w:tcPr>
          <w:p w14:paraId="0E337BCC"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715" w:type="pct"/>
            <w:gridSpan w:val="2"/>
            <w:tcBorders>
              <w:top w:val="nil"/>
              <w:left w:val="nil"/>
              <w:bottom w:val="nil"/>
              <w:right w:val="nil"/>
            </w:tcBorders>
            <w:shd w:val="clear" w:color="000000" w:fill="FFFFFF"/>
            <w:hideMark/>
          </w:tcPr>
          <w:p w14:paraId="6820F49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53742D" w:rsidRPr="0053742D" w14:paraId="53645728" w14:textId="77777777" w:rsidTr="0053742D">
        <w:trPr>
          <w:trHeight w:val="441"/>
        </w:trPr>
        <w:tc>
          <w:tcPr>
            <w:tcW w:w="285" w:type="pct"/>
            <w:gridSpan w:val="2"/>
            <w:tcBorders>
              <w:top w:val="nil"/>
              <w:left w:val="nil"/>
              <w:bottom w:val="nil"/>
              <w:right w:val="nil"/>
            </w:tcBorders>
            <w:shd w:val="clear" w:color="000000" w:fill="FFFFFF"/>
            <w:hideMark/>
          </w:tcPr>
          <w:p w14:paraId="563154A5"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715" w:type="pct"/>
            <w:gridSpan w:val="2"/>
            <w:tcBorders>
              <w:top w:val="nil"/>
              <w:left w:val="nil"/>
              <w:bottom w:val="nil"/>
              <w:right w:val="nil"/>
            </w:tcBorders>
            <w:shd w:val="clear" w:color="000000" w:fill="FFFFFF"/>
            <w:hideMark/>
          </w:tcPr>
          <w:p w14:paraId="3D893288"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53742D" w:rsidRPr="0053742D" w14:paraId="611E87B5" w14:textId="77777777" w:rsidTr="0053742D">
        <w:trPr>
          <w:trHeight w:val="219"/>
        </w:trPr>
        <w:tc>
          <w:tcPr>
            <w:tcW w:w="285" w:type="pct"/>
            <w:gridSpan w:val="2"/>
            <w:tcBorders>
              <w:top w:val="nil"/>
              <w:left w:val="nil"/>
              <w:bottom w:val="nil"/>
              <w:right w:val="nil"/>
            </w:tcBorders>
            <w:shd w:val="clear" w:color="000000" w:fill="FFFFFF"/>
            <w:hideMark/>
          </w:tcPr>
          <w:p w14:paraId="4B708BDF"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715" w:type="pct"/>
            <w:gridSpan w:val="2"/>
            <w:tcBorders>
              <w:top w:val="nil"/>
              <w:left w:val="nil"/>
              <w:bottom w:val="nil"/>
              <w:right w:val="nil"/>
            </w:tcBorders>
            <w:shd w:val="clear" w:color="000000" w:fill="FFFFFF"/>
            <w:hideMark/>
          </w:tcPr>
          <w:p w14:paraId="37B2CAE5"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Tomou conhecimento de todas as informações e das condições para o cumprimento das obrigações objeto do  certame (art. 67, VI da Lei 14.133/21)</w:t>
            </w:r>
          </w:p>
        </w:tc>
      </w:tr>
      <w:tr w:rsidR="0053742D" w:rsidRPr="0053742D" w14:paraId="4D61FE82" w14:textId="77777777" w:rsidTr="0053742D">
        <w:trPr>
          <w:trHeight w:val="861"/>
        </w:trPr>
        <w:tc>
          <w:tcPr>
            <w:tcW w:w="285" w:type="pct"/>
            <w:gridSpan w:val="2"/>
            <w:tcBorders>
              <w:top w:val="nil"/>
              <w:left w:val="nil"/>
              <w:bottom w:val="nil"/>
              <w:right w:val="nil"/>
            </w:tcBorders>
            <w:shd w:val="clear" w:color="000000" w:fill="FFFFFF"/>
            <w:hideMark/>
          </w:tcPr>
          <w:p w14:paraId="6B4926C2"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715" w:type="pct"/>
            <w:gridSpan w:val="2"/>
            <w:tcBorders>
              <w:top w:val="nil"/>
              <w:left w:val="nil"/>
              <w:bottom w:val="nil"/>
              <w:right w:val="nil"/>
            </w:tcBorders>
            <w:shd w:val="clear" w:color="000000" w:fill="FFFFFF"/>
            <w:hideMark/>
          </w:tcPr>
          <w:p w14:paraId="7060D1E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53742D" w:rsidRPr="0053742D" w14:paraId="71AB0D5B" w14:textId="77777777" w:rsidTr="0053742D">
        <w:trPr>
          <w:trHeight w:val="300"/>
        </w:trPr>
        <w:tc>
          <w:tcPr>
            <w:tcW w:w="285" w:type="pct"/>
            <w:gridSpan w:val="2"/>
            <w:tcBorders>
              <w:top w:val="nil"/>
              <w:left w:val="nil"/>
              <w:bottom w:val="nil"/>
              <w:right w:val="nil"/>
            </w:tcBorders>
            <w:shd w:val="clear" w:color="000000" w:fill="FFFFFF"/>
            <w:hideMark/>
          </w:tcPr>
          <w:p w14:paraId="436DAED9"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715" w:type="pct"/>
            <w:gridSpan w:val="2"/>
            <w:tcBorders>
              <w:top w:val="nil"/>
              <w:left w:val="nil"/>
              <w:bottom w:val="nil"/>
              <w:right w:val="nil"/>
            </w:tcBorders>
            <w:shd w:val="clear" w:color="000000" w:fill="FFFFFF"/>
            <w:hideMark/>
          </w:tcPr>
          <w:p w14:paraId="61D98AB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Cumpre as exigências de reserva de cargos para pessoa com deficiência e para reabilitado da Previdência Social, previstas em lei e em outras normas específicas, quando aplicável (art. 63, IV da Lei 14.133/21).</w:t>
            </w:r>
          </w:p>
        </w:tc>
      </w:tr>
      <w:tr w:rsidR="0053742D" w:rsidRPr="0053742D" w14:paraId="27B7FF0C" w14:textId="77777777" w:rsidTr="0053742D">
        <w:trPr>
          <w:trHeight w:val="420"/>
        </w:trPr>
        <w:tc>
          <w:tcPr>
            <w:tcW w:w="285" w:type="pct"/>
            <w:gridSpan w:val="2"/>
            <w:tcBorders>
              <w:top w:val="nil"/>
              <w:left w:val="nil"/>
              <w:bottom w:val="nil"/>
              <w:right w:val="nil"/>
            </w:tcBorders>
            <w:shd w:val="clear" w:color="000000" w:fill="FFFFFF"/>
            <w:hideMark/>
          </w:tcPr>
          <w:p w14:paraId="4A2C4076"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715" w:type="pct"/>
            <w:gridSpan w:val="2"/>
            <w:tcBorders>
              <w:top w:val="nil"/>
              <w:left w:val="nil"/>
              <w:bottom w:val="nil"/>
              <w:right w:val="nil"/>
            </w:tcBorders>
            <w:shd w:val="clear" w:color="000000" w:fill="FFFFFF"/>
            <w:hideMark/>
          </w:tcPr>
          <w:p w14:paraId="1EB1D7F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53742D" w:rsidRPr="0053742D" w14:paraId="68859CBE" w14:textId="77777777" w:rsidTr="0053742D">
        <w:trPr>
          <w:trHeight w:val="480"/>
        </w:trPr>
        <w:tc>
          <w:tcPr>
            <w:tcW w:w="285" w:type="pct"/>
            <w:gridSpan w:val="2"/>
            <w:tcBorders>
              <w:top w:val="nil"/>
              <w:left w:val="nil"/>
              <w:bottom w:val="nil"/>
              <w:right w:val="nil"/>
            </w:tcBorders>
            <w:shd w:val="clear" w:color="000000" w:fill="FFFFFF"/>
            <w:hideMark/>
          </w:tcPr>
          <w:p w14:paraId="58C025AE"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715" w:type="pct"/>
            <w:gridSpan w:val="2"/>
            <w:tcBorders>
              <w:top w:val="nil"/>
              <w:left w:val="nil"/>
              <w:bottom w:val="nil"/>
              <w:right w:val="nil"/>
            </w:tcBorders>
            <w:shd w:val="clear" w:color="000000" w:fill="FFFFFF"/>
            <w:hideMark/>
          </w:tcPr>
          <w:p w14:paraId="5E727880"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53742D" w:rsidRPr="0053742D" w14:paraId="63734B91" w14:textId="77777777" w:rsidTr="0053742D">
        <w:trPr>
          <w:trHeight w:val="660"/>
        </w:trPr>
        <w:tc>
          <w:tcPr>
            <w:tcW w:w="285" w:type="pct"/>
            <w:gridSpan w:val="2"/>
            <w:tcBorders>
              <w:top w:val="nil"/>
              <w:left w:val="nil"/>
              <w:bottom w:val="nil"/>
              <w:right w:val="nil"/>
            </w:tcBorders>
            <w:shd w:val="clear" w:color="000000" w:fill="FFFFFF"/>
            <w:hideMark/>
          </w:tcPr>
          <w:p w14:paraId="68DB017C"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715" w:type="pct"/>
            <w:gridSpan w:val="2"/>
            <w:tcBorders>
              <w:top w:val="nil"/>
              <w:left w:val="nil"/>
              <w:bottom w:val="nil"/>
              <w:right w:val="nil"/>
            </w:tcBorders>
            <w:shd w:val="clear" w:color="000000" w:fill="FFFFFF"/>
            <w:hideMark/>
          </w:tcPr>
          <w:p w14:paraId="34D4D16E"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(______) 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53742D">
              <w:rPr>
                <w:rFonts w:eastAsia="Times New Roman" w:cs="Arial"/>
                <w:color w:val="000000"/>
                <w:szCs w:val="24"/>
                <w:lang w:eastAsia="pt-BR"/>
              </w:rPr>
              <w:br/>
              <w:t>ou</w:t>
            </w:r>
            <w:r w:rsidRPr="0053742D">
              <w:rPr>
                <w:rFonts w:eastAsia="Times New Roman" w:cs="Arial"/>
                <w:color w:val="000000"/>
                <w:szCs w:val="24"/>
                <w:lang w:eastAsia="pt-BR"/>
              </w:rPr>
              <w:br/>
              <w:t>(______) Que não me enquadro como MPE ou no ano-calendário do corrente ano, celebramos contratos cujo valores somados extrapolam a receita bruta máxima admitida para fins de enquadramento como empresa de pequeno porte, nos termos constantes no art. 4°, §2° da Lei ° 14.133/2021.</w:t>
            </w:r>
          </w:p>
        </w:tc>
      </w:tr>
      <w:tr w:rsidR="0053742D" w:rsidRPr="0053742D" w14:paraId="00755955" w14:textId="77777777" w:rsidTr="0053742D">
        <w:trPr>
          <w:trHeight w:val="201"/>
        </w:trPr>
        <w:tc>
          <w:tcPr>
            <w:tcW w:w="285" w:type="pct"/>
            <w:gridSpan w:val="2"/>
            <w:tcBorders>
              <w:top w:val="nil"/>
              <w:left w:val="nil"/>
              <w:bottom w:val="nil"/>
              <w:right w:val="nil"/>
            </w:tcBorders>
            <w:shd w:val="clear" w:color="000000" w:fill="FFFFFF"/>
            <w:hideMark/>
          </w:tcPr>
          <w:p w14:paraId="5926D503"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715" w:type="pct"/>
            <w:gridSpan w:val="2"/>
            <w:tcBorders>
              <w:top w:val="nil"/>
              <w:left w:val="nil"/>
              <w:bottom w:val="nil"/>
              <w:right w:val="nil"/>
            </w:tcBorders>
            <w:shd w:val="clear" w:color="000000" w:fill="FFFFFF"/>
            <w:hideMark/>
          </w:tcPr>
          <w:p w14:paraId="41C6BE0A"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Atende aos requisitos de habilitação, e que responderá pela veracidade das informações prestadas, na forma da lei;</w:t>
            </w:r>
          </w:p>
        </w:tc>
      </w:tr>
      <w:tr w:rsidR="0053742D" w:rsidRPr="0053742D" w14:paraId="5957FBD6" w14:textId="77777777" w:rsidTr="0053742D">
        <w:trPr>
          <w:trHeight w:val="381"/>
        </w:trPr>
        <w:tc>
          <w:tcPr>
            <w:tcW w:w="285" w:type="pct"/>
            <w:gridSpan w:val="2"/>
            <w:tcBorders>
              <w:top w:val="nil"/>
              <w:left w:val="nil"/>
              <w:bottom w:val="nil"/>
              <w:right w:val="nil"/>
            </w:tcBorders>
            <w:shd w:val="clear" w:color="000000" w:fill="FFFFFF"/>
            <w:hideMark/>
          </w:tcPr>
          <w:p w14:paraId="30F0C13C" w14:textId="77777777" w:rsidR="0053742D" w:rsidRPr="0053742D" w:rsidRDefault="0053742D" w:rsidP="0053742D">
            <w:pPr>
              <w:spacing w:after="0" w:line="240" w:lineRule="auto"/>
              <w:ind w:firstLine="0"/>
              <w:jc w:val="center"/>
              <w:rPr>
                <w:rFonts w:eastAsia="Times New Roman" w:cs="Arial"/>
                <w:b/>
                <w:bCs/>
                <w:color w:val="000000"/>
                <w:sz w:val="16"/>
                <w:szCs w:val="16"/>
                <w:lang w:eastAsia="pt-BR"/>
              </w:rPr>
            </w:pPr>
            <w:r w:rsidRPr="0053742D">
              <w:rPr>
                <w:rFonts w:ascii="Segoe UI Symbol" w:eastAsia="Times New Roman" w:hAnsi="Segoe UI Symbol" w:cs="Segoe UI Symbol"/>
                <w:b/>
                <w:bCs/>
                <w:color w:val="000000"/>
                <w:sz w:val="16"/>
                <w:szCs w:val="16"/>
                <w:lang w:eastAsia="pt-BR"/>
              </w:rPr>
              <w:t>☑</w:t>
            </w:r>
          </w:p>
        </w:tc>
        <w:tc>
          <w:tcPr>
            <w:tcW w:w="4715" w:type="pct"/>
            <w:gridSpan w:val="2"/>
            <w:tcBorders>
              <w:top w:val="nil"/>
              <w:left w:val="nil"/>
              <w:bottom w:val="nil"/>
              <w:right w:val="nil"/>
            </w:tcBorders>
            <w:shd w:val="clear" w:color="000000" w:fill="FFFFFF"/>
            <w:hideMark/>
          </w:tcPr>
          <w:p w14:paraId="1F31ECD9"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53742D" w:rsidRPr="0053742D" w14:paraId="5F164DB9" w14:textId="77777777" w:rsidTr="0053742D">
        <w:trPr>
          <w:trHeight w:val="141"/>
        </w:trPr>
        <w:tc>
          <w:tcPr>
            <w:tcW w:w="138" w:type="pct"/>
            <w:tcBorders>
              <w:top w:val="nil"/>
              <w:left w:val="nil"/>
              <w:bottom w:val="nil"/>
              <w:right w:val="nil"/>
            </w:tcBorders>
            <w:shd w:val="clear" w:color="000000" w:fill="FFFFFF"/>
            <w:hideMark/>
          </w:tcPr>
          <w:p w14:paraId="1F652F60"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 </w:t>
            </w:r>
          </w:p>
        </w:tc>
        <w:tc>
          <w:tcPr>
            <w:tcW w:w="147" w:type="pct"/>
            <w:tcBorders>
              <w:top w:val="nil"/>
              <w:left w:val="nil"/>
              <w:bottom w:val="nil"/>
              <w:right w:val="nil"/>
            </w:tcBorders>
            <w:shd w:val="clear" w:color="000000" w:fill="FFFFFF"/>
            <w:hideMark/>
          </w:tcPr>
          <w:p w14:paraId="07D743F4" w14:textId="77777777" w:rsidR="0053742D" w:rsidRPr="0053742D" w:rsidRDefault="0053742D" w:rsidP="0053742D">
            <w:pPr>
              <w:spacing w:after="0" w:line="240" w:lineRule="auto"/>
              <w:ind w:firstLine="0"/>
              <w:jc w:val="left"/>
              <w:rPr>
                <w:rFonts w:eastAsia="Times New Roman" w:cs="Arial"/>
                <w:b/>
                <w:bCs/>
                <w:color w:val="000000"/>
                <w:sz w:val="16"/>
                <w:szCs w:val="16"/>
                <w:lang w:eastAsia="pt-BR"/>
              </w:rPr>
            </w:pPr>
            <w:r w:rsidRPr="0053742D">
              <w:rPr>
                <w:rFonts w:eastAsia="Times New Roman" w:cs="Arial"/>
                <w:b/>
                <w:bCs/>
                <w:color w:val="000000"/>
                <w:sz w:val="16"/>
                <w:szCs w:val="16"/>
                <w:lang w:eastAsia="pt-BR"/>
              </w:rPr>
              <w:t> </w:t>
            </w:r>
          </w:p>
        </w:tc>
        <w:tc>
          <w:tcPr>
            <w:tcW w:w="4715" w:type="pct"/>
            <w:gridSpan w:val="2"/>
            <w:tcBorders>
              <w:top w:val="nil"/>
              <w:left w:val="nil"/>
              <w:bottom w:val="nil"/>
              <w:right w:val="nil"/>
            </w:tcBorders>
            <w:shd w:val="clear" w:color="000000" w:fill="FFFFFF"/>
            <w:hideMark/>
          </w:tcPr>
          <w:p w14:paraId="6856A57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Por ser expressão da verdade, firmamos a presente.</w:t>
            </w:r>
          </w:p>
        </w:tc>
      </w:tr>
      <w:tr w:rsidR="0053742D" w:rsidRPr="0053742D" w14:paraId="7CE61D42" w14:textId="77777777" w:rsidTr="0053742D">
        <w:trPr>
          <w:trHeight w:val="621"/>
        </w:trPr>
        <w:tc>
          <w:tcPr>
            <w:tcW w:w="285" w:type="pct"/>
            <w:gridSpan w:val="2"/>
            <w:tcBorders>
              <w:top w:val="nil"/>
              <w:left w:val="nil"/>
              <w:bottom w:val="nil"/>
              <w:right w:val="nil"/>
            </w:tcBorders>
            <w:shd w:val="clear" w:color="000000" w:fill="FFFFFF"/>
            <w:hideMark/>
          </w:tcPr>
          <w:p w14:paraId="75B0925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2"/>
            <w:tcBorders>
              <w:top w:val="nil"/>
              <w:left w:val="nil"/>
              <w:bottom w:val="nil"/>
              <w:right w:val="nil"/>
            </w:tcBorders>
            <w:shd w:val="clear" w:color="000000" w:fill="FFFFFF"/>
            <w:hideMark/>
          </w:tcPr>
          <w:p w14:paraId="11EAEF2C"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Local e Data</w:t>
            </w:r>
          </w:p>
        </w:tc>
      </w:tr>
      <w:tr w:rsidR="0053742D" w:rsidRPr="0053742D" w14:paraId="7CFAC066" w14:textId="77777777" w:rsidTr="0053742D">
        <w:trPr>
          <w:trHeight w:val="861"/>
        </w:trPr>
        <w:tc>
          <w:tcPr>
            <w:tcW w:w="285" w:type="pct"/>
            <w:gridSpan w:val="2"/>
            <w:tcBorders>
              <w:top w:val="nil"/>
              <w:left w:val="nil"/>
              <w:bottom w:val="nil"/>
              <w:right w:val="nil"/>
            </w:tcBorders>
            <w:shd w:val="clear" w:color="000000" w:fill="FFFFFF"/>
            <w:hideMark/>
          </w:tcPr>
          <w:p w14:paraId="22FD689C"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2"/>
            <w:tcBorders>
              <w:top w:val="nil"/>
              <w:left w:val="nil"/>
              <w:bottom w:val="nil"/>
              <w:right w:val="nil"/>
            </w:tcBorders>
            <w:shd w:val="clear" w:color="000000" w:fill="FFFFFF"/>
            <w:vAlign w:val="bottom"/>
            <w:hideMark/>
          </w:tcPr>
          <w:p w14:paraId="6EA2F76B"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_____________________________________________</w:t>
            </w:r>
          </w:p>
        </w:tc>
      </w:tr>
      <w:tr w:rsidR="0053742D" w:rsidRPr="0053742D" w14:paraId="6ADF41AF" w14:textId="77777777" w:rsidTr="0053742D">
        <w:trPr>
          <w:trHeight w:val="141"/>
        </w:trPr>
        <w:tc>
          <w:tcPr>
            <w:tcW w:w="285" w:type="pct"/>
            <w:gridSpan w:val="2"/>
            <w:tcBorders>
              <w:top w:val="nil"/>
              <w:left w:val="nil"/>
              <w:bottom w:val="nil"/>
              <w:right w:val="nil"/>
            </w:tcBorders>
            <w:shd w:val="clear" w:color="000000" w:fill="FFFFFF"/>
            <w:hideMark/>
          </w:tcPr>
          <w:p w14:paraId="3AB40510"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2"/>
            <w:tcBorders>
              <w:top w:val="nil"/>
              <w:left w:val="nil"/>
              <w:bottom w:val="nil"/>
              <w:right w:val="nil"/>
            </w:tcBorders>
            <w:shd w:val="clear" w:color="000000" w:fill="FFFFFF"/>
            <w:hideMark/>
          </w:tcPr>
          <w:p w14:paraId="273301F8"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CNPJ, Assinatura do representante legal da Empresa</w:t>
            </w:r>
          </w:p>
        </w:tc>
      </w:tr>
      <w:tr w:rsidR="0053742D" w:rsidRPr="0053742D" w14:paraId="29F61396" w14:textId="77777777" w:rsidTr="0053742D">
        <w:trPr>
          <w:trHeight w:val="780"/>
        </w:trPr>
        <w:tc>
          <w:tcPr>
            <w:tcW w:w="285" w:type="pct"/>
            <w:gridSpan w:val="2"/>
            <w:tcBorders>
              <w:top w:val="nil"/>
              <w:left w:val="nil"/>
              <w:bottom w:val="nil"/>
              <w:right w:val="nil"/>
            </w:tcBorders>
            <w:shd w:val="clear" w:color="000000" w:fill="FFFFFF"/>
            <w:hideMark/>
          </w:tcPr>
          <w:p w14:paraId="11E7D86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2"/>
            <w:tcBorders>
              <w:top w:val="nil"/>
              <w:left w:val="nil"/>
              <w:bottom w:val="nil"/>
              <w:right w:val="nil"/>
            </w:tcBorders>
            <w:shd w:val="clear" w:color="000000" w:fill="FFFFFF"/>
            <w:vAlign w:val="bottom"/>
            <w:hideMark/>
          </w:tcPr>
          <w:p w14:paraId="06669F33"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C.P.F __________________________</w:t>
            </w:r>
          </w:p>
        </w:tc>
      </w:tr>
      <w:tr w:rsidR="0053742D" w:rsidRPr="0053742D" w14:paraId="7464868B" w14:textId="77777777" w:rsidTr="0053742D">
        <w:trPr>
          <w:trHeight w:val="120"/>
        </w:trPr>
        <w:tc>
          <w:tcPr>
            <w:tcW w:w="285" w:type="pct"/>
            <w:gridSpan w:val="2"/>
            <w:tcBorders>
              <w:top w:val="nil"/>
              <w:left w:val="nil"/>
              <w:bottom w:val="nil"/>
              <w:right w:val="nil"/>
            </w:tcBorders>
            <w:shd w:val="clear" w:color="000000" w:fill="FFFFFF"/>
            <w:hideMark/>
          </w:tcPr>
          <w:p w14:paraId="605A33D6"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2"/>
            <w:tcBorders>
              <w:top w:val="nil"/>
              <w:left w:val="nil"/>
              <w:bottom w:val="nil"/>
              <w:right w:val="nil"/>
            </w:tcBorders>
            <w:shd w:val="clear" w:color="000000" w:fill="FFFFFF"/>
            <w:vAlign w:val="bottom"/>
            <w:hideMark/>
          </w:tcPr>
          <w:p w14:paraId="7F838A7B"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R.G ____________________________</w:t>
            </w:r>
          </w:p>
        </w:tc>
      </w:tr>
    </w:tbl>
    <w:p w14:paraId="119222E8" w14:textId="77777777" w:rsidR="0053742D" w:rsidRDefault="0053742D">
      <w:r>
        <w:br w:type="page"/>
      </w:r>
    </w:p>
    <w:tbl>
      <w:tblPr>
        <w:tblW w:w="5000" w:type="pct"/>
        <w:tblCellMar>
          <w:left w:w="70" w:type="dxa"/>
          <w:right w:w="70" w:type="dxa"/>
        </w:tblCellMar>
        <w:tblLook w:val="04A0" w:firstRow="1" w:lastRow="0" w:firstColumn="1" w:lastColumn="0" w:noHBand="0" w:noVBand="1"/>
      </w:tblPr>
      <w:tblGrid>
        <w:gridCol w:w="582"/>
        <w:gridCol w:w="1061"/>
        <w:gridCol w:w="8562"/>
      </w:tblGrid>
      <w:tr w:rsidR="0053742D" w:rsidRPr="0053742D" w14:paraId="0E2CB124" w14:textId="77777777" w:rsidTr="0053742D">
        <w:trPr>
          <w:trHeight w:val="60"/>
        </w:trPr>
        <w:tc>
          <w:tcPr>
            <w:tcW w:w="5000" w:type="pct"/>
            <w:gridSpan w:val="3"/>
            <w:tcBorders>
              <w:top w:val="nil"/>
              <w:left w:val="nil"/>
              <w:bottom w:val="single" w:sz="4" w:space="0" w:color="auto"/>
              <w:right w:val="nil"/>
            </w:tcBorders>
            <w:shd w:val="clear" w:color="auto" w:fill="auto"/>
            <w:hideMark/>
          </w:tcPr>
          <w:p w14:paraId="4F8A780F" w14:textId="2424916D" w:rsidR="0053742D" w:rsidRPr="0053742D" w:rsidRDefault="0053742D" w:rsidP="0053742D">
            <w:pPr>
              <w:spacing w:after="0" w:line="240" w:lineRule="auto"/>
              <w:ind w:firstLine="0"/>
              <w:jc w:val="center"/>
              <w:rPr>
                <w:rFonts w:eastAsia="Times New Roman" w:cs="Arial"/>
                <w:color w:val="000000"/>
                <w:sz w:val="16"/>
                <w:szCs w:val="16"/>
                <w:lang w:eastAsia="pt-BR"/>
              </w:rPr>
            </w:pPr>
          </w:p>
        </w:tc>
      </w:tr>
      <w:tr w:rsidR="0053742D" w:rsidRPr="0053742D" w14:paraId="51788E31" w14:textId="77777777" w:rsidTr="0053742D">
        <w:trPr>
          <w:trHeight w:val="120"/>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vAlign w:val="center"/>
            <w:hideMark/>
          </w:tcPr>
          <w:p w14:paraId="639475D0" w14:textId="77777777" w:rsidR="0053742D" w:rsidRPr="0053742D" w:rsidRDefault="0053742D" w:rsidP="0053742D">
            <w:pPr>
              <w:spacing w:after="0" w:line="240" w:lineRule="auto"/>
              <w:ind w:firstLine="0"/>
              <w:jc w:val="center"/>
              <w:rPr>
                <w:rFonts w:eastAsia="Times New Roman" w:cs="Arial"/>
                <w:b/>
                <w:bCs/>
                <w:color w:val="000000"/>
                <w:sz w:val="22"/>
                <w:lang w:eastAsia="pt-BR"/>
              </w:rPr>
            </w:pPr>
            <w:r w:rsidRPr="0053742D">
              <w:rPr>
                <w:rFonts w:eastAsia="Times New Roman" w:cs="Arial"/>
                <w:b/>
                <w:bCs/>
                <w:color w:val="000000"/>
                <w:sz w:val="22"/>
                <w:lang w:eastAsia="pt-BR"/>
              </w:rPr>
              <w:t>ANEXO IV - MODELO DE PROPOSTA AJUSTADA</w:t>
            </w:r>
          </w:p>
        </w:tc>
      </w:tr>
      <w:tr w:rsidR="0053742D" w:rsidRPr="0053742D" w14:paraId="5F24235F" w14:textId="77777777" w:rsidTr="0053742D">
        <w:trPr>
          <w:trHeight w:val="99"/>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18F3E1A5"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 IDENTIFICAÇÃO DO LICITANTE</w:t>
            </w:r>
          </w:p>
        </w:tc>
      </w:tr>
      <w:tr w:rsidR="0053742D" w:rsidRPr="0053742D" w14:paraId="7B84F829" w14:textId="77777777" w:rsidTr="0053742D">
        <w:trPr>
          <w:trHeight w:val="561"/>
        </w:trPr>
        <w:tc>
          <w:tcPr>
            <w:tcW w:w="5000" w:type="pct"/>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14:paraId="086DE8B4"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53742D" w:rsidRPr="0053742D" w14:paraId="75BCE884" w14:textId="77777777" w:rsidTr="0053742D">
        <w:trPr>
          <w:trHeight w:val="99"/>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373134A1" w14:textId="77777777" w:rsidR="0053742D" w:rsidRPr="0053742D" w:rsidRDefault="0053742D" w:rsidP="0053742D">
            <w:pPr>
              <w:spacing w:after="0" w:line="240" w:lineRule="auto"/>
              <w:ind w:firstLine="0"/>
              <w:jc w:val="left"/>
              <w:rPr>
                <w:rFonts w:eastAsia="Times New Roman" w:cs="Arial"/>
                <w:color w:val="000000"/>
                <w:szCs w:val="24"/>
                <w:lang w:eastAsia="pt-BR"/>
              </w:rPr>
            </w:pPr>
            <w:r w:rsidRPr="0053742D">
              <w:rPr>
                <w:rFonts w:eastAsia="Times New Roman" w:cs="Arial"/>
                <w:color w:val="000000"/>
                <w:szCs w:val="24"/>
                <w:lang w:eastAsia="pt-BR"/>
              </w:rPr>
              <w:t>II. IDENTIFICAÇÃO DO PROCESSO</w:t>
            </w:r>
          </w:p>
        </w:tc>
      </w:tr>
      <w:tr w:rsidR="0053742D" w:rsidRPr="0053742D" w14:paraId="205B8EA3" w14:textId="77777777" w:rsidTr="0053742D">
        <w:trPr>
          <w:trHeight w:val="99"/>
        </w:trPr>
        <w:tc>
          <w:tcPr>
            <w:tcW w:w="80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30FC99"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N° PROCESSO</w:t>
            </w:r>
          </w:p>
        </w:tc>
        <w:tc>
          <w:tcPr>
            <w:tcW w:w="4195" w:type="pct"/>
            <w:tcBorders>
              <w:top w:val="single" w:sz="4" w:space="0" w:color="auto"/>
              <w:left w:val="nil"/>
              <w:bottom w:val="single" w:sz="4" w:space="0" w:color="auto"/>
              <w:right w:val="single" w:sz="4" w:space="0" w:color="000000"/>
            </w:tcBorders>
            <w:shd w:val="clear" w:color="auto" w:fill="auto"/>
            <w:vAlign w:val="center"/>
            <w:hideMark/>
          </w:tcPr>
          <w:p w14:paraId="5157621B" w14:textId="379A6247" w:rsidR="0053742D" w:rsidRPr="0053742D" w:rsidRDefault="002528A5" w:rsidP="0053742D">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 xml:space="preserve"> 77</w:t>
            </w:r>
            <w:r w:rsidR="0053742D" w:rsidRPr="0053742D">
              <w:rPr>
                <w:rFonts w:eastAsia="Times New Roman" w:cs="Arial"/>
                <w:color w:val="000000"/>
                <w:sz w:val="22"/>
                <w:lang w:eastAsia="pt-BR"/>
              </w:rPr>
              <w:t>/2024</w:t>
            </w:r>
          </w:p>
        </w:tc>
      </w:tr>
      <w:tr w:rsidR="0053742D" w:rsidRPr="0053742D" w14:paraId="05211279" w14:textId="77777777" w:rsidTr="0053742D">
        <w:trPr>
          <w:trHeight w:val="99"/>
        </w:trPr>
        <w:tc>
          <w:tcPr>
            <w:tcW w:w="80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7BBB1C"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MODALIDADE</w:t>
            </w:r>
          </w:p>
        </w:tc>
        <w:tc>
          <w:tcPr>
            <w:tcW w:w="4195" w:type="pct"/>
            <w:tcBorders>
              <w:top w:val="single" w:sz="4" w:space="0" w:color="auto"/>
              <w:left w:val="nil"/>
              <w:bottom w:val="single" w:sz="4" w:space="0" w:color="auto"/>
              <w:right w:val="single" w:sz="4" w:space="0" w:color="auto"/>
            </w:tcBorders>
            <w:shd w:val="clear" w:color="auto" w:fill="auto"/>
            <w:vAlign w:val="center"/>
            <w:hideMark/>
          </w:tcPr>
          <w:p w14:paraId="6CC60E57" w14:textId="77777777" w:rsidR="0053742D" w:rsidRPr="0053742D" w:rsidRDefault="0053742D" w:rsidP="0053742D">
            <w:pPr>
              <w:spacing w:after="0" w:line="240" w:lineRule="auto"/>
              <w:ind w:firstLine="0"/>
              <w:jc w:val="left"/>
              <w:rPr>
                <w:rFonts w:eastAsia="Times New Roman" w:cs="Arial"/>
                <w:color w:val="000000"/>
                <w:sz w:val="22"/>
                <w:lang w:eastAsia="pt-BR"/>
              </w:rPr>
            </w:pPr>
            <w:r w:rsidRPr="0053742D">
              <w:rPr>
                <w:rFonts w:eastAsia="Times New Roman" w:cs="Arial"/>
                <w:color w:val="000000"/>
                <w:sz w:val="22"/>
                <w:lang w:eastAsia="pt-BR"/>
              </w:rPr>
              <w:t>pregão</w:t>
            </w:r>
          </w:p>
        </w:tc>
      </w:tr>
      <w:tr w:rsidR="0053742D" w:rsidRPr="0053742D" w14:paraId="5F803871" w14:textId="77777777" w:rsidTr="0053742D">
        <w:trPr>
          <w:trHeight w:val="99"/>
        </w:trPr>
        <w:tc>
          <w:tcPr>
            <w:tcW w:w="80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0CE70F7"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N° PROCEDIMENTO</w:t>
            </w:r>
          </w:p>
        </w:tc>
        <w:tc>
          <w:tcPr>
            <w:tcW w:w="4195" w:type="pct"/>
            <w:tcBorders>
              <w:top w:val="single" w:sz="4" w:space="0" w:color="auto"/>
              <w:left w:val="nil"/>
              <w:bottom w:val="single" w:sz="4" w:space="0" w:color="auto"/>
              <w:right w:val="single" w:sz="4" w:space="0" w:color="000000"/>
            </w:tcBorders>
            <w:shd w:val="clear" w:color="auto" w:fill="auto"/>
            <w:vAlign w:val="center"/>
            <w:hideMark/>
          </w:tcPr>
          <w:p w14:paraId="6AD098BB" w14:textId="24E8AD1C" w:rsidR="0053742D" w:rsidRPr="0053742D" w:rsidRDefault="002528A5" w:rsidP="0053742D">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41</w:t>
            </w:r>
            <w:r w:rsidR="0053742D" w:rsidRPr="0053742D">
              <w:rPr>
                <w:rFonts w:eastAsia="Times New Roman" w:cs="Arial"/>
                <w:color w:val="000000"/>
                <w:sz w:val="22"/>
                <w:lang w:eastAsia="pt-BR"/>
              </w:rPr>
              <w:t>/2024</w:t>
            </w:r>
          </w:p>
        </w:tc>
      </w:tr>
      <w:tr w:rsidR="0053742D" w:rsidRPr="0053742D" w14:paraId="32B164C4" w14:textId="77777777" w:rsidTr="0053742D">
        <w:trPr>
          <w:trHeight w:val="120"/>
        </w:trPr>
        <w:tc>
          <w:tcPr>
            <w:tcW w:w="80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502204A"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FINALIDADE</w:t>
            </w:r>
          </w:p>
        </w:tc>
        <w:tc>
          <w:tcPr>
            <w:tcW w:w="4195" w:type="pct"/>
            <w:tcBorders>
              <w:top w:val="single" w:sz="4" w:space="0" w:color="auto"/>
              <w:left w:val="nil"/>
              <w:bottom w:val="single" w:sz="4" w:space="0" w:color="auto"/>
              <w:right w:val="single" w:sz="4" w:space="0" w:color="auto"/>
            </w:tcBorders>
            <w:shd w:val="clear" w:color="auto" w:fill="auto"/>
            <w:vAlign w:val="center"/>
            <w:hideMark/>
          </w:tcPr>
          <w:p w14:paraId="4D9D9D89" w14:textId="77777777" w:rsidR="0053742D" w:rsidRPr="0053742D" w:rsidRDefault="0053742D" w:rsidP="0053742D">
            <w:pPr>
              <w:spacing w:after="0" w:line="240" w:lineRule="auto"/>
              <w:ind w:firstLine="0"/>
              <w:rPr>
                <w:rFonts w:eastAsia="Times New Roman" w:cs="Arial"/>
                <w:color w:val="000000"/>
                <w:sz w:val="22"/>
                <w:lang w:eastAsia="pt-BR"/>
              </w:rPr>
            </w:pPr>
            <w:r w:rsidRPr="0053742D">
              <w:rPr>
                <w:rFonts w:eastAsia="Times New Roman" w:cs="Arial"/>
                <w:color w:val="000000"/>
                <w:sz w:val="22"/>
                <w:lang w:eastAsia="pt-BR"/>
              </w:rPr>
              <w:t>Contratação de Fornecimentos</w:t>
            </w:r>
          </w:p>
        </w:tc>
      </w:tr>
      <w:tr w:rsidR="0053742D" w:rsidRPr="0053742D" w14:paraId="1C41C0D5" w14:textId="77777777" w:rsidTr="0053742D">
        <w:trPr>
          <w:trHeight w:val="141"/>
        </w:trPr>
        <w:tc>
          <w:tcPr>
            <w:tcW w:w="80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737E6E" w14:textId="77777777" w:rsidR="0053742D" w:rsidRPr="0053742D" w:rsidRDefault="0053742D" w:rsidP="0053742D">
            <w:pPr>
              <w:spacing w:after="0" w:line="240" w:lineRule="auto"/>
              <w:ind w:firstLine="0"/>
              <w:jc w:val="left"/>
              <w:rPr>
                <w:rFonts w:eastAsia="Times New Roman" w:cs="Arial"/>
                <w:b/>
                <w:bCs/>
                <w:color w:val="000000"/>
                <w:sz w:val="18"/>
                <w:szCs w:val="18"/>
                <w:lang w:eastAsia="pt-BR"/>
              </w:rPr>
            </w:pPr>
            <w:r w:rsidRPr="0053742D">
              <w:rPr>
                <w:rFonts w:eastAsia="Times New Roman" w:cs="Arial"/>
                <w:b/>
                <w:bCs/>
                <w:color w:val="000000"/>
                <w:sz w:val="18"/>
                <w:szCs w:val="18"/>
                <w:lang w:eastAsia="pt-BR"/>
              </w:rPr>
              <w:t>OBJETO</w:t>
            </w:r>
          </w:p>
        </w:tc>
        <w:tc>
          <w:tcPr>
            <w:tcW w:w="4195" w:type="pct"/>
            <w:tcBorders>
              <w:top w:val="single" w:sz="4" w:space="0" w:color="auto"/>
              <w:left w:val="nil"/>
              <w:bottom w:val="single" w:sz="4" w:space="0" w:color="auto"/>
              <w:right w:val="single" w:sz="4" w:space="0" w:color="auto"/>
            </w:tcBorders>
            <w:shd w:val="clear" w:color="auto" w:fill="auto"/>
            <w:vAlign w:val="center"/>
            <w:hideMark/>
          </w:tcPr>
          <w:p w14:paraId="1BC629E4" w14:textId="6C4AF4B3" w:rsidR="0053742D" w:rsidRPr="00C3375D" w:rsidRDefault="00C3375D" w:rsidP="0053742D">
            <w:pPr>
              <w:spacing w:after="0" w:line="240" w:lineRule="auto"/>
              <w:ind w:firstLine="0"/>
              <w:rPr>
                <w:rFonts w:eastAsia="Times New Roman" w:cs="Arial"/>
                <w:b/>
                <w:bCs/>
                <w:color w:val="000000"/>
                <w:sz w:val="22"/>
                <w:lang w:eastAsia="pt-BR"/>
              </w:rPr>
            </w:pPr>
            <w:r w:rsidRPr="00C3375D">
              <w:rPr>
                <w:rFonts w:eastAsia="Times New Roman" w:cs="Arial"/>
                <w:b/>
                <w:bCs/>
                <w:color w:val="000000"/>
                <w:sz w:val="22"/>
                <w:lang w:eastAsia="pt-BR"/>
              </w:rPr>
              <w:t>AQUISIÇÃO DE GÊNEROS ALIMENTÍCIOS E AFINS</w:t>
            </w:r>
          </w:p>
        </w:tc>
      </w:tr>
      <w:tr w:rsidR="0053742D" w:rsidRPr="0053742D" w14:paraId="18C5D4BA" w14:textId="77777777" w:rsidTr="0053742D">
        <w:trPr>
          <w:trHeight w:val="279"/>
        </w:trPr>
        <w:tc>
          <w:tcPr>
            <w:tcW w:w="5000" w:type="pct"/>
            <w:gridSpan w:val="3"/>
            <w:tcBorders>
              <w:top w:val="nil"/>
              <w:left w:val="nil"/>
              <w:bottom w:val="nil"/>
              <w:right w:val="nil"/>
            </w:tcBorders>
            <w:shd w:val="clear" w:color="000000" w:fill="FFFFFF"/>
            <w:hideMark/>
          </w:tcPr>
          <w:p w14:paraId="218F7D47" w14:textId="77777777" w:rsidR="0053742D" w:rsidRPr="0053742D" w:rsidRDefault="0053742D" w:rsidP="0053742D">
            <w:pPr>
              <w:spacing w:after="0" w:line="240" w:lineRule="auto"/>
              <w:ind w:firstLine="0"/>
              <w:rPr>
                <w:rFonts w:eastAsia="Times New Roman" w:cs="Arial"/>
                <w:color w:val="000000"/>
                <w:szCs w:val="24"/>
                <w:lang w:eastAsia="pt-BR"/>
              </w:rPr>
            </w:pPr>
            <w:r w:rsidRPr="0053742D">
              <w:rPr>
                <w:rFonts w:eastAsia="Times New Roman" w:cs="Arial"/>
                <w:color w:val="000000"/>
                <w:szCs w:val="24"/>
                <w:lang w:eastAsia="pt-BR"/>
              </w:rPr>
              <w:t>Apresentamos nossa proposta de preços relativo ao seguinte objeto licitado: Aquisição de gêneros alimentícios e afins, acatando todas as estipulações consignadas no respectivo Edital e seus anexos.</w:t>
            </w:r>
          </w:p>
        </w:tc>
      </w:tr>
      <w:tr w:rsidR="0053742D" w:rsidRPr="0053742D" w14:paraId="2D9D6034" w14:textId="77777777" w:rsidTr="0053742D">
        <w:trPr>
          <w:trHeight w:val="801"/>
        </w:trPr>
        <w:tc>
          <w:tcPr>
            <w:tcW w:w="5000" w:type="pct"/>
            <w:gridSpan w:val="3"/>
            <w:tcBorders>
              <w:top w:val="nil"/>
              <w:left w:val="nil"/>
              <w:bottom w:val="nil"/>
              <w:right w:val="nil"/>
            </w:tcBorders>
            <w:shd w:val="clear" w:color="000000" w:fill="FFFFFF"/>
            <w:vAlign w:val="center"/>
            <w:hideMark/>
          </w:tcPr>
          <w:p w14:paraId="787EA56E"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 xml:space="preserve">________, _______ de ______ </w:t>
            </w:r>
            <w:proofErr w:type="spellStart"/>
            <w:r w:rsidRPr="0053742D">
              <w:rPr>
                <w:rFonts w:eastAsia="Times New Roman" w:cs="Arial"/>
                <w:color w:val="000000"/>
                <w:szCs w:val="24"/>
                <w:lang w:eastAsia="pt-BR"/>
              </w:rPr>
              <w:t>de</w:t>
            </w:r>
            <w:proofErr w:type="spellEnd"/>
            <w:r w:rsidRPr="0053742D">
              <w:rPr>
                <w:rFonts w:eastAsia="Times New Roman" w:cs="Arial"/>
                <w:color w:val="000000"/>
                <w:szCs w:val="24"/>
                <w:lang w:eastAsia="pt-BR"/>
              </w:rPr>
              <w:t xml:space="preserve"> 2024.</w:t>
            </w:r>
          </w:p>
        </w:tc>
      </w:tr>
      <w:tr w:rsidR="0053742D" w:rsidRPr="0053742D" w14:paraId="4B21CE1F" w14:textId="77777777" w:rsidTr="0053742D">
        <w:trPr>
          <w:trHeight w:val="621"/>
        </w:trPr>
        <w:tc>
          <w:tcPr>
            <w:tcW w:w="285" w:type="pct"/>
            <w:tcBorders>
              <w:top w:val="nil"/>
              <w:left w:val="nil"/>
              <w:bottom w:val="nil"/>
              <w:right w:val="nil"/>
            </w:tcBorders>
            <w:shd w:val="clear" w:color="000000" w:fill="FFFFFF"/>
            <w:hideMark/>
          </w:tcPr>
          <w:p w14:paraId="09806C75"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2"/>
            <w:tcBorders>
              <w:top w:val="nil"/>
              <w:left w:val="nil"/>
              <w:bottom w:val="nil"/>
              <w:right w:val="nil"/>
            </w:tcBorders>
            <w:shd w:val="clear" w:color="000000" w:fill="FFFFFF"/>
            <w:vAlign w:val="bottom"/>
            <w:hideMark/>
          </w:tcPr>
          <w:p w14:paraId="1ECD7582"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_____________________________</w:t>
            </w:r>
          </w:p>
        </w:tc>
      </w:tr>
      <w:tr w:rsidR="0053742D" w:rsidRPr="0053742D" w14:paraId="1B7D7C84" w14:textId="77777777" w:rsidTr="0053742D">
        <w:trPr>
          <w:trHeight w:val="120"/>
        </w:trPr>
        <w:tc>
          <w:tcPr>
            <w:tcW w:w="285" w:type="pct"/>
            <w:tcBorders>
              <w:top w:val="nil"/>
              <w:left w:val="nil"/>
              <w:bottom w:val="nil"/>
              <w:right w:val="nil"/>
            </w:tcBorders>
            <w:shd w:val="clear" w:color="000000" w:fill="FFFFFF"/>
            <w:hideMark/>
          </w:tcPr>
          <w:p w14:paraId="6AED698E" w14:textId="77777777" w:rsidR="0053742D" w:rsidRPr="0053742D" w:rsidRDefault="0053742D" w:rsidP="0053742D">
            <w:pPr>
              <w:spacing w:after="0" w:line="240" w:lineRule="auto"/>
              <w:ind w:firstLine="0"/>
              <w:jc w:val="center"/>
              <w:rPr>
                <w:rFonts w:eastAsia="Times New Roman" w:cs="Arial"/>
                <w:color w:val="000000"/>
                <w:sz w:val="16"/>
                <w:szCs w:val="16"/>
                <w:lang w:eastAsia="pt-BR"/>
              </w:rPr>
            </w:pPr>
            <w:r w:rsidRPr="0053742D">
              <w:rPr>
                <w:rFonts w:eastAsia="Times New Roman" w:cs="Arial"/>
                <w:color w:val="000000"/>
                <w:sz w:val="16"/>
                <w:szCs w:val="16"/>
                <w:lang w:eastAsia="pt-BR"/>
              </w:rPr>
              <w:t> </w:t>
            </w:r>
          </w:p>
        </w:tc>
        <w:tc>
          <w:tcPr>
            <w:tcW w:w="4715" w:type="pct"/>
            <w:gridSpan w:val="2"/>
            <w:tcBorders>
              <w:top w:val="nil"/>
              <w:left w:val="nil"/>
              <w:bottom w:val="nil"/>
              <w:right w:val="nil"/>
            </w:tcBorders>
            <w:shd w:val="clear" w:color="auto" w:fill="auto"/>
            <w:hideMark/>
          </w:tcPr>
          <w:p w14:paraId="30F754D0" w14:textId="77777777" w:rsidR="0053742D" w:rsidRPr="0053742D" w:rsidRDefault="0053742D" w:rsidP="0053742D">
            <w:pPr>
              <w:spacing w:after="0" w:line="240" w:lineRule="auto"/>
              <w:ind w:firstLine="0"/>
              <w:jc w:val="center"/>
              <w:rPr>
                <w:rFonts w:eastAsia="Times New Roman" w:cs="Arial"/>
                <w:color w:val="000000"/>
                <w:szCs w:val="24"/>
                <w:lang w:eastAsia="pt-BR"/>
              </w:rPr>
            </w:pPr>
            <w:r w:rsidRPr="0053742D">
              <w:rPr>
                <w:rFonts w:eastAsia="Times New Roman" w:cs="Arial"/>
                <w:color w:val="000000"/>
                <w:szCs w:val="24"/>
                <w:lang w:eastAsia="pt-BR"/>
              </w:rPr>
              <w:t>Assinatura</w:t>
            </w:r>
            <w:r w:rsidRPr="0053742D">
              <w:rPr>
                <w:rFonts w:eastAsia="Times New Roman" w:cs="Arial"/>
                <w:color w:val="000000"/>
                <w:szCs w:val="24"/>
                <w:lang w:eastAsia="pt-BR"/>
              </w:rPr>
              <w:br/>
              <w:t>NOME/Doc Identificação</w:t>
            </w:r>
          </w:p>
        </w:tc>
      </w:tr>
    </w:tbl>
    <w:p w14:paraId="157B3F0C" w14:textId="460818F0" w:rsidR="0053742D" w:rsidRDefault="0053742D" w:rsidP="005A0645">
      <w:pPr>
        <w:ind w:firstLine="0"/>
      </w:pPr>
    </w:p>
    <w:sectPr w:rsidR="0053742D" w:rsidSect="0053742D">
      <w:headerReference w:type="default" r:id="rId7"/>
      <w:footerReference w:type="default" r:id="rId8"/>
      <w:pgSz w:w="11906" w:h="16838"/>
      <w:pgMar w:top="1701"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2E96DE" w14:textId="77777777" w:rsidR="00EC0028" w:rsidRDefault="00EC0028" w:rsidP="00EC0028">
      <w:pPr>
        <w:spacing w:after="0" w:line="240" w:lineRule="auto"/>
      </w:pPr>
      <w:r>
        <w:separator/>
      </w:r>
    </w:p>
  </w:endnote>
  <w:endnote w:type="continuationSeparator" w:id="0">
    <w:p w14:paraId="12B8B9C1" w14:textId="77777777" w:rsidR="00EC0028" w:rsidRDefault="00EC0028" w:rsidP="00EC0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45EFB" w14:textId="77777777" w:rsidR="00164146" w:rsidRDefault="00164146" w:rsidP="00164146">
    <w:pPr>
      <w:pBdr>
        <w:top w:val="single" w:sz="2" w:space="0" w:color="auto"/>
      </w:pBdr>
      <w:spacing w:after="0" w:line="240" w:lineRule="auto"/>
      <w:ind w:hanging="284"/>
      <w:jc w:val="center"/>
      <w:rPr>
        <w:rFonts w:ascii="Arial Narrow" w:hAnsi="Arial Narrow"/>
        <w:bCs/>
        <w:caps/>
        <w:color w:val="2F5496" w:themeColor="accent1" w:themeShade="BF"/>
        <w:w w:val="150"/>
        <w:sz w:val="16"/>
      </w:rPr>
    </w:pPr>
    <w:r>
      <w:rPr>
        <w:rFonts w:ascii="Arial Narrow" w:hAnsi="Arial Narrow"/>
        <w:bCs/>
        <w:caps/>
        <w:color w:val="2F5496" w:themeColor="accent1" w:themeShade="BF"/>
        <w:w w:val="150"/>
        <w:sz w:val="16"/>
      </w:rPr>
      <w:t>MUNICIPio DE FAROL – estado do Paraná - Rua Bahia, 880 - Centro - CEP: 87.325-000.</w:t>
    </w:r>
  </w:p>
  <w:p w14:paraId="6AFC9C92" w14:textId="55DFD9A8" w:rsidR="00164146" w:rsidRDefault="00164146" w:rsidP="00164146">
    <w:pPr>
      <w:pStyle w:val="Rodap"/>
    </w:pPr>
    <w:r>
      <w:rPr>
        <w:rFonts w:ascii="Arial Narrow" w:hAnsi="Arial Narrow"/>
        <w:caps/>
        <w:color w:val="2F5496" w:themeColor="accent1" w:themeShade="BF"/>
        <w:w w:val="150"/>
        <w:sz w:val="16"/>
      </w:rPr>
      <w:t xml:space="preserve">  CNPJ nº 95.640.124/0001-48 - Fone (44) 3563.1101 – </w:t>
    </w:r>
    <w:r>
      <w:rPr>
        <w:rFonts w:ascii="Arial Narrow" w:hAnsi="Arial Narrow"/>
        <w:color w:val="2F5496" w:themeColor="accent1" w:themeShade="BF"/>
        <w:w w:val="150"/>
        <w:sz w:val="16"/>
      </w:rPr>
      <w:t>www.farol.pr.gov.br/</w:t>
    </w:r>
  </w:p>
  <w:p w14:paraId="69A443DE" w14:textId="77777777" w:rsidR="00164146" w:rsidRDefault="0016414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A96C2B" w14:textId="77777777" w:rsidR="00EC0028" w:rsidRDefault="00EC0028" w:rsidP="00EC0028">
      <w:pPr>
        <w:spacing w:after="0" w:line="240" w:lineRule="auto"/>
      </w:pPr>
      <w:r>
        <w:separator/>
      </w:r>
    </w:p>
  </w:footnote>
  <w:footnote w:type="continuationSeparator" w:id="0">
    <w:p w14:paraId="744987EB" w14:textId="77777777" w:rsidR="00EC0028" w:rsidRDefault="00EC0028" w:rsidP="00EC00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CA9DC" w14:textId="533A1233" w:rsidR="00EC0028" w:rsidRDefault="00164146" w:rsidP="00EC0028">
    <w:pPr>
      <w:pStyle w:val="Cabealho"/>
      <w:tabs>
        <w:tab w:val="left" w:pos="3000"/>
      </w:tabs>
      <w:ind w:left="426"/>
    </w:pPr>
    <w:r>
      <w:rPr>
        <w:noProof/>
      </w:rPr>
      <w:drawing>
        <wp:anchor distT="0" distB="0" distL="114300" distR="114300" simplePos="0" relativeHeight="251660288" behindDoc="1" locked="0" layoutInCell="1" allowOverlap="1" wp14:anchorId="0B83D21E" wp14:editId="1A51ACD0">
          <wp:simplePos x="0" y="0"/>
          <wp:positionH relativeFrom="column">
            <wp:posOffset>1211469</wp:posOffset>
          </wp:positionH>
          <wp:positionV relativeFrom="paragraph">
            <wp:posOffset>-40088</wp:posOffset>
          </wp:positionV>
          <wp:extent cx="3657600" cy="638378"/>
          <wp:effectExtent l="0" t="0" r="0" b="9525"/>
          <wp:wrapNone/>
          <wp:docPr id="4" name="Imagem 4"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0" cy="638378"/>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3FCE62FA" wp14:editId="27A68611">
          <wp:simplePos x="0" y="0"/>
          <wp:positionH relativeFrom="leftMargin">
            <wp:posOffset>628152</wp:posOffset>
          </wp:positionH>
          <wp:positionV relativeFrom="paragraph">
            <wp:posOffset>-179871</wp:posOffset>
          </wp:positionV>
          <wp:extent cx="1025525" cy="777875"/>
          <wp:effectExtent l="0" t="0" r="3175" b="3175"/>
          <wp:wrapNone/>
          <wp:docPr id="2" name="Imagem 2"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5" descr="Diagrama&#10;&#10;Descrição gerada automaticamente"/>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7058" cy="779038"/>
                  </a:xfrm>
                  <a:prstGeom prst="rect">
                    <a:avLst/>
                  </a:prstGeom>
                  <a:noFill/>
                </pic:spPr>
              </pic:pic>
            </a:graphicData>
          </a:graphic>
          <wp14:sizeRelH relativeFrom="page">
            <wp14:pctWidth>0</wp14:pctWidth>
          </wp14:sizeRelH>
          <wp14:sizeRelV relativeFrom="page">
            <wp14:pctHeight>0</wp14:pctHeight>
          </wp14:sizeRelV>
        </wp:anchor>
      </w:drawing>
    </w:r>
    <w:r w:rsidR="00EC0028">
      <w:rPr>
        <w:noProof/>
      </w:rPr>
      <w:drawing>
        <wp:anchor distT="0" distB="0" distL="114300" distR="114300" simplePos="0" relativeHeight="251661312" behindDoc="1" locked="0" layoutInCell="1" allowOverlap="1" wp14:anchorId="5F88A64E" wp14:editId="0B72652C">
          <wp:simplePos x="0" y="0"/>
          <wp:positionH relativeFrom="margin">
            <wp:posOffset>5295486</wp:posOffset>
          </wp:positionH>
          <wp:positionV relativeFrom="paragraph">
            <wp:posOffset>-353060</wp:posOffset>
          </wp:positionV>
          <wp:extent cx="1282700" cy="1104900"/>
          <wp:effectExtent l="0" t="0" r="0" b="0"/>
          <wp:wrapNone/>
          <wp:docPr id="3" name="Imagem 3"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Interface gráfica do usuário, Aplicativo, Word&#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l="42897" t="42709" r="33118" b="20494"/>
                  <a:stretch>
                    <a:fillRect/>
                  </a:stretch>
                </pic:blipFill>
                <pic:spPr bwMode="auto">
                  <a:xfrm>
                    <a:off x="0" y="0"/>
                    <a:ext cx="1282700" cy="1104900"/>
                  </a:xfrm>
                  <a:prstGeom prst="rect">
                    <a:avLst/>
                  </a:prstGeom>
                  <a:noFill/>
                </pic:spPr>
              </pic:pic>
            </a:graphicData>
          </a:graphic>
          <wp14:sizeRelH relativeFrom="page">
            <wp14:pctWidth>0</wp14:pctWidth>
          </wp14:sizeRelH>
          <wp14:sizeRelV relativeFrom="page">
            <wp14:pctHeight>0</wp14:pctHeight>
          </wp14:sizeRelV>
        </wp:anchor>
      </w:drawing>
    </w:r>
    <w:r w:rsidR="00EC0028">
      <w:tab/>
    </w:r>
  </w:p>
  <w:p w14:paraId="3CCD181E" w14:textId="77777777" w:rsidR="00EC0028" w:rsidRDefault="00EC0028" w:rsidP="00EC0028">
    <w:pPr>
      <w:pStyle w:val="Cabealho"/>
      <w:ind w:left="426"/>
    </w:pPr>
  </w:p>
  <w:p w14:paraId="2322FD68" w14:textId="77777777" w:rsidR="00EC0028" w:rsidRDefault="00EC0028" w:rsidP="00EC0028">
    <w:pPr>
      <w:pStyle w:val="Cabealho"/>
    </w:pPr>
  </w:p>
  <w:p w14:paraId="106055B4" w14:textId="77777777" w:rsidR="00EC0028" w:rsidRDefault="00EC0028" w:rsidP="00EC0028">
    <w:r>
      <w:rPr>
        <w:noProof/>
      </w:rPr>
      <mc:AlternateContent>
        <mc:Choice Requires="wps">
          <w:drawing>
            <wp:anchor distT="4294967295" distB="4294967295" distL="114300" distR="114300" simplePos="0" relativeHeight="251663360" behindDoc="0" locked="0" layoutInCell="1" allowOverlap="1" wp14:anchorId="56DC01D0" wp14:editId="513E5BF5">
              <wp:simplePos x="0" y="0"/>
              <wp:positionH relativeFrom="margin">
                <wp:posOffset>-88900</wp:posOffset>
              </wp:positionH>
              <wp:positionV relativeFrom="paragraph">
                <wp:posOffset>254635</wp:posOffset>
              </wp:positionV>
              <wp:extent cx="5915025" cy="9525"/>
              <wp:effectExtent l="0" t="19050" r="47625" b="47625"/>
              <wp:wrapNone/>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15025" cy="9525"/>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5D22FC8" id="Conector reto 7" o:spid="_x0000_s1026" style="position:absolute;z-index:25166336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7pt,20.05pt" to="458.7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" strokecolor="yellow" strokeweight="4.5pt">
              <v:stroke linestyle="thickThin"/>
              <o:lock v:ext="edit" shapetype="f"/>
              <w10:wrap anchorx="margin"/>
            </v:line>
          </w:pict>
        </mc:Fallback>
      </mc:AlternateContent>
    </w:r>
  </w:p>
  <w:p w14:paraId="5AC4827A" w14:textId="77777777" w:rsidR="00EC0028" w:rsidRDefault="00EC0028" w:rsidP="00EC0028">
    <w:pPr>
      <w:pStyle w:val="Cabealho"/>
    </w:pPr>
  </w:p>
  <w:p w14:paraId="132A6036" w14:textId="77777777" w:rsidR="00EC0028" w:rsidRDefault="00EC002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334FD"/>
    <w:multiLevelType w:val="multilevel"/>
    <w:tmpl w:val="03A8BFA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8310D9E"/>
    <w:multiLevelType w:val="hybridMultilevel"/>
    <w:tmpl w:val="D71CFF24"/>
    <w:lvl w:ilvl="0" w:tplc="C8FAB7B8">
      <w:start w:val="1"/>
      <w:numFmt w:val="decimal"/>
      <w:lvlText w:val="%1 - "/>
      <w:lvlJc w:val="left"/>
      <w:pPr>
        <w:ind w:left="360"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num w:numId="1" w16cid:durableId="1698700143">
    <w:abstractNumId w:val="1"/>
  </w:num>
  <w:num w:numId="2" w16cid:durableId="556287397">
    <w:abstractNumId w:val="1"/>
  </w:num>
  <w:num w:numId="3" w16cid:durableId="1581325409">
    <w:abstractNumId w:val="1"/>
  </w:num>
  <w:num w:numId="4" w16cid:durableId="1392776066">
    <w:abstractNumId w:val="0"/>
  </w:num>
  <w:num w:numId="5" w16cid:durableId="1557736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42D"/>
    <w:rsid w:val="000418D9"/>
    <w:rsid w:val="00043A8B"/>
    <w:rsid w:val="00046656"/>
    <w:rsid w:val="0012595F"/>
    <w:rsid w:val="00164146"/>
    <w:rsid w:val="001B27F8"/>
    <w:rsid w:val="001C5486"/>
    <w:rsid w:val="00244FEF"/>
    <w:rsid w:val="002528A5"/>
    <w:rsid w:val="002A16AE"/>
    <w:rsid w:val="002A315E"/>
    <w:rsid w:val="002A40C9"/>
    <w:rsid w:val="002D3291"/>
    <w:rsid w:val="00303270"/>
    <w:rsid w:val="00345706"/>
    <w:rsid w:val="00351FF4"/>
    <w:rsid w:val="0036232B"/>
    <w:rsid w:val="003A4518"/>
    <w:rsid w:val="004167DF"/>
    <w:rsid w:val="00431EC5"/>
    <w:rsid w:val="004750F4"/>
    <w:rsid w:val="004B7A6D"/>
    <w:rsid w:val="0050271E"/>
    <w:rsid w:val="0053742D"/>
    <w:rsid w:val="005A0645"/>
    <w:rsid w:val="00614650"/>
    <w:rsid w:val="00624D47"/>
    <w:rsid w:val="006B0AD1"/>
    <w:rsid w:val="006E4A86"/>
    <w:rsid w:val="00726A6D"/>
    <w:rsid w:val="00745C96"/>
    <w:rsid w:val="00746CC9"/>
    <w:rsid w:val="007F38CB"/>
    <w:rsid w:val="008968FB"/>
    <w:rsid w:val="008E356F"/>
    <w:rsid w:val="009235BC"/>
    <w:rsid w:val="00950841"/>
    <w:rsid w:val="009C3A1B"/>
    <w:rsid w:val="00A20965"/>
    <w:rsid w:val="00AA1391"/>
    <w:rsid w:val="00B14BBE"/>
    <w:rsid w:val="00B93B0F"/>
    <w:rsid w:val="00BC2925"/>
    <w:rsid w:val="00BC31F5"/>
    <w:rsid w:val="00C3375D"/>
    <w:rsid w:val="00C54AA5"/>
    <w:rsid w:val="00C82D24"/>
    <w:rsid w:val="00CA57D9"/>
    <w:rsid w:val="00CE5071"/>
    <w:rsid w:val="00D24480"/>
    <w:rsid w:val="00E1562D"/>
    <w:rsid w:val="00E37C81"/>
    <w:rsid w:val="00E5542B"/>
    <w:rsid w:val="00EA3D4E"/>
    <w:rsid w:val="00EC0028"/>
    <w:rsid w:val="00EC1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50F72"/>
  <w15:chartTrackingRefBased/>
  <w15:docId w15:val="{C1659F1C-6CA3-495D-A177-072E56DA8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20" w:line="360" w:lineRule="auto"/>
        <w:ind w:firstLine="170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ágrafo"/>
    <w:qFormat/>
    <w:rsid w:val="006B0AD1"/>
    <w:rPr>
      <w:rFonts w:ascii="Arial" w:hAnsi="Arial"/>
      <w:kern w:val="0"/>
      <w:sz w:val="24"/>
      <w14:ligatures w14:val="none"/>
    </w:rPr>
  </w:style>
  <w:style w:type="paragraph" w:styleId="Ttulo1">
    <w:name w:val="heading 1"/>
    <w:basedOn w:val="Normal"/>
    <w:next w:val="Normal"/>
    <w:link w:val="Ttulo1Char"/>
    <w:autoRedefine/>
    <w:uiPriority w:val="9"/>
    <w:qFormat/>
    <w:rsid w:val="00C54AA5"/>
    <w:pPr>
      <w:keepNext/>
      <w:keepLines/>
      <w:numPr>
        <w:numId w:val="4"/>
      </w:numPr>
      <w:spacing w:before="240" w:after="240"/>
      <w:ind w:left="357" w:hanging="357"/>
      <w:outlineLvl w:val="0"/>
    </w:pPr>
    <w:rPr>
      <w:rFonts w:eastAsiaTheme="majorEastAsia" w:cstheme="majorBidi"/>
      <w:b/>
      <w:caps/>
      <w:szCs w:val="32"/>
      <w:lang w:eastAsia="pt-BR"/>
    </w:rPr>
  </w:style>
  <w:style w:type="paragraph" w:styleId="Ttulo2">
    <w:name w:val="heading 2"/>
    <w:aliases w:val="centralizado"/>
    <w:basedOn w:val="Normal"/>
    <w:next w:val="Normal"/>
    <w:link w:val="Ttulo2Char"/>
    <w:uiPriority w:val="9"/>
    <w:unhideWhenUsed/>
    <w:qFormat/>
    <w:rsid w:val="00E5542B"/>
    <w:pPr>
      <w:keepNext/>
      <w:keepLines/>
      <w:spacing w:after="0" w:line="240" w:lineRule="auto"/>
      <w:ind w:firstLine="0"/>
      <w:jc w:val="center"/>
      <w:outlineLvl w:val="1"/>
    </w:pPr>
    <w:rPr>
      <w:rFonts w:eastAsiaTheme="majorEastAsia" w:cstheme="majorBidi"/>
      <w:smallCaps/>
      <w:sz w:val="26"/>
      <w:szCs w:val="26"/>
    </w:rPr>
  </w:style>
  <w:style w:type="paragraph" w:styleId="Ttulo3">
    <w:name w:val="heading 3"/>
    <w:basedOn w:val="Normal"/>
    <w:next w:val="Normal"/>
    <w:link w:val="Ttulo3Char"/>
    <w:uiPriority w:val="9"/>
    <w:semiHidden/>
    <w:unhideWhenUsed/>
    <w:qFormat/>
    <w:rsid w:val="0053742D"/>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53742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tulo5">
    <w:name w:val="heading 5"/>
    <w:basedOn w:val="Normal"/>
    <w:next w:val="Normal"/>
    <w:link w:val="Ttulo5Char"/>
    <w:uiPriority w:val="9"/>
    <w:semiHidden/>
    <w:unhideWhenUsed/>
    <w:qFormat/>
    <w:rsid w:val="0053742D"/>
    <w:pPr>
      <w:keepNext/>
      <w:keepLines/>
      <w:spacing w:before="80" w:after="40"/>
      <w:outlineLvl w:val="4"/>
    </w:pPr>
    <w:rPr>
      <w:rFonts w:asciiTheme="minorHAnsi" w:eastAsiaTheme="majorEastAsia" w:hAnsiTheme="minorHAnsi" w:cstheme="majorBidi"/>
      <w:color w:val="2F5496" w:themeColor="accent1" w:themeShade="BF"/>
    </w:rPr>
  </w:style>
  <w:style w:type="paragraph" w:styleId="Ttulo6">
    <w:name w:val="heading 6"/>
    <w:basedOn w:val="Normal"/>
    <w:next w:val="Normal"/>
    <w:link w:val="Ttulo6Char"/>
    <w:uiPriority w:val="9"/>
    <w:semiHidden/>
    <w:unhideWhenUsed/>
    <w:qFormat/>
    <w:rsid w:val="0053742D"/>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53742D"/>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53742D"/>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53742D"/>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54AA5"/>
    <w:rPr>
      <w:rFonts w:ascii="Arial" w:eastAsiaTheme="majorEastAsia" w:hAnsi="Arial" w:cstheme="majorBidi"/>
      <w:b/>
      <w:caps/>
      <w:kern w:val="0"/>
      <w:sz w:val="24"/>
      <w:szCs w:val="32"/>
      <w:lang w:eastAsia="pt-BR"/>
      <w14:ligatures w14:val="none"/>
    </w:rPr>
  </w:style>
  <w:style w:type="paragraph" w:styleId="Citao">
    <w:name w:val="Quote"/>
    <w:basedOn w:val="Normal"/>
    <w:next w:val="Normal"/>
    <w:link w:val="CitaoChar"/>
    <w:autoRedefine/>
    <w:uiPriority w:val="29"/>
    <w:qFormat/>
    <w:rsid w:val="0036232B"/>
    <w:pPr>
      <w:widowControl w:val="0"/>
      <w:autoSpaceDE w:val="0"/>
      <w:autoSpaceDN w:val="0"/>
      <w:spacing w:before="360" w:after="360"/>
      <w:ind w:left="2268"/>
    </w:pPr>
    <w:rPr>
      <w:rFonts w:eastAsia="Times New Roman" w:cs="Times New Roman"/>
      <w:iCs/>
      <w:color w:val="404040" w:themeColor="text1" w:themeTint="BF"/>
      <w:sz w:val="20"/>
      <w:szCs w:val="24"/>
      <w:lang w:val="pt-PT"/>
    </w:rPr>
  </w:style>
  <w:style w:type="character" w:customStyle="1" w:styleId="CitaoChar">
    <w:name w:val="Citação Char"/>
    <w:basedOn w:val="Fontepargpadro"/>
    <w:link w:val="Citao"/>
    <w:uiPriority w:val="29"/>
    <w:rsid w:val="0036232B"/>
    <w:rPr>
      <w:rFonts w:ascii="Arial" w:eastAsia="Times New Roman" w:hAnsi="Arial" w:cs="Times New Roman"/>
      <w:iCs/>
      <w:color w:val="404040" w:themeColor="text1" w:themeTint="BF"/>
      <w:kern w:val="0"/>
      <w:sz w:val="20"/>
      <w:szCs w:val="24"/>
      <w:lang w:val="pt-PT"/>
      <w14:ligatures w14:val="none"/>
    </w:rPr>
  </w:style>
  <w:style w:type="character" w:customStyle="1" w:styleId="Ttulo2Char">
    <w:name w:val="Título 2 Char"/>
    <w:aliases w:val="centralizado Char"/>
    <w:basedOn w:val="Fontepargpadro"/>
    <w:link w:val="Ttulo2"/>
    <w:uiPriority w:val="9"/>
    <w:rsid w:val="00E5542B"/>
    <w:rPr>
      <w:rFonts w:ascii="Arial" w:eastAsiaTheme="majorEastAsia" w:hAnsi="Arial" w:cstheme="majorBidi"/>
      <w:smallCaps/>
      <w:kern w:val="0"/>
      <w:sz w:val="26"/>
      <w:szCs w:val="26"/>
      <w14:ligatures w14:val="none"/>
    </w:rPr>
  </w:style>
  <w:style w:type="paragraph" w:styleId="SemEspaamento">
    <w:name w:val="No Spacing"/>
    <w:aliases w:val="normal1"/>
    <w:uiPriority w:val="1"/>
    <w:qFormat/>
    <w:rsid w:val="00AA1391"/>
    <w:pPr>
      <w:spacing w:after="0" w:line="240" w:lineRule="auto"/>
      <w:ind w:firstLine="0"/>
    </w:pPr>
    <w:rPr>
      <w:rFonts w:ascii="Arial" w:hAnsi="Arial"/>
      <w:kern w:val="0"/>
      <w:sz w:val="24"/>
      <w14:ligatures w14:val="none"/>
    </w:rPr>
  </w:style>
  <w:style w:type="paragraph" w:customStyle="1" w:styleId="textoparaleisedecretos">
    <w:name w:val="texto para leis e decretos"/>
    <w:basedOn w:val="Normal"/>
    <w:qFormat/>
    <w:rsid w:val="002D3291"/>
  </w:style>
  <w:style w:type="paragraph" w:customStyle="1" w:styleId="SMULA">
    <w:name w:val="SÚMULA"/>
    <w:basedOn w:val="textoparaleisedecretos"/>
    <w:qFormat/>
    <w:rsid w:val="00E5542B"/>
    <w:pPr>
      <w:spacing w:line="240" w:lineRule="auto"/>
      <w:ind w:left="2835" w:firstLine="0"/>
    </w:pPr>
  </w:style>
  <w:style w:type="paragraph" w:customStyle="1" w:styleId="Art">
    <w:name w:val="Art."/>
    <w:basedOn w:val="Normal"/>
    <w:qFormat/>
    <w:rsid w:val="0012595F"/>
    <w:pPr>
      <w:spacing w:line="300" w:lineRule="auto"/>
    </w:pPr>
  </w:style>
  <w:style w:type="character" w:customStyle="1" w:styleId="Ttulo3Char">
    <w:name w:val="Título 3 Char"/>
    <w:basedOn w:val="Fontepargpadro"/>
    <w:link w:val="Ttulo3"/>
    <w:uiPriority w:val="9"/>
    <w:semiHidden/>
    <w:rsid w:val="0053742D"/>
    <w:rPr>
      <w:rFonts w:eastAsiaTheme="majorEastAsia" w:cstheme="majorBidi"/>
      <w:color w:val="2F5496" w:themeColor="accent1" w:themeShade="BF"/>
      <w:kern w:val="0"/>
      <w:sz w:val="28"/>
      <w:szCs w:val="28"/>
      <w14:ligatures w14:val="none"/>
    </w:rPr>
  </w:style>
  <w:style w:type="character" w:customStyle="1" w:styleId="Ttulo4Char">
    <w:name w:val="Título 4 Char"/>
    <w:basedOn w:val="Fontepargpadro"/>
    <w:link w:val="Ttulo4"/>
    <w:uiPriority w:val="9"/>
    <w:semiHidden/>
    <w:rsid w:val="0053742D"/>
    <w:rPr>
      <w:rFonts w:eastAsiaTheme="majorEastAsia" w:cstheme="majorBidi"/>
      <w:i/>
      <w:iCs/>
      <w:color w:val="2F5496" w:themeColor="accent1" w:themeShade="BF"/>
      <w:kern w:val="0"/>
      <w:sz w:val="24"/>
      <w14:ligatures w14:val="none"/>
    </w:rPr>
  </w:style>
  <w:style w:type="character" w:customStyle="1" w:styleId="Ttulo5Char">
    <w:name w:val="Título 5 Char"/>
    <w:basedOn w:val="Fontepargpadro"/>
    <w:link w:val="Ttulo5"/>
    <w:uiPriority w:val="9"/>
    <w:semiHidden/>
    <w:rsid w:val="0053742D"/>
    <w:rPr>
      <w:rFonts w:eastAsiaTheme="majorEastAsia" w:cstheme="majorBidi"/>
      <w:color w:val="2F5496" w:themeColor="accent1" w:themeShade="BF"/>
      <w:kern w:val="0"/>
      <w:sz w:val="24"/>
      <w14:ligatures w14:val="none"/>
    </w:rPr>
  </w:style>
  <w:style w:type="character" w:customStyle="1" w:styleId="Ttulo6Char">
    <w:name w:val="Título 6 Char"/>
    <w:basedOn w:val="Fontepargpadro"/>
    <w:link w:val="Ttulo6"/>
    <w:uiPriority w:val="9"/>
    <w:semiHidden/>
    <w:rsid w:val="0053742D"/>
    <w:rPr>
      <w:rFonts w:eastAsiaTheme="majorEastAsia" w:cstheme="majorBidi"/>
      <w:i/>
      <w:iCs/>
      <w:color w:val="595959" w:themeColor="text1" w:themeTint="A6"/>
      <w:kern w:val="0"/>
      <w:sz w:val="24"/>
      <w14:ligatures w14:val="none"/>
    </w:rPr>
  </w:style>
  <w:style w:type="character" w:customStyle="1" w:styleId="Ttulo7Char">
    <w:name w:val="Título 7 Char"/>
    <w:basedOn w:val="Fontepargpadro"/>
    <w:link w:val="Ttulo7"/>
    <w:uiPriority w:val="9"/>
    <w:semiHidden/>
    <w:rsid w:val="0053742D"/>
    <w:rPr>
      <w:rFonts w:eastAsiaTheme="majorEastAsia" w:cstheme="majorBidi"/>
      <w:color w:val="595959" w:themeColor="text1" w:themeTint="A6"/>
      <w:kern w:val="0"/>
      <w:sz w:val="24"/>
      <w14:ligatures w14:val="none"/>
    </w:rPr>
  </w:style>
  <w:style w:type="character" w:customStyle="1" w:styleId="Ttulo8Char">
    <w:name w:val="Título 8 Char"/>
    <w:basedOn w:val="Fontepargpadro"/>
    <w:link w:val="Ttulo8"/>
    <w:uiPriority w:val="9"/>
    <w:semiHidden/>
    <w:rsid w:val="0053742D"/>
    <w:rPr>
      <w:rFonts w:eastAsiaTheme="majorEastAsia" w:cstheme="majorBidi"/>
      <w:i/>
      <w:iCs/>
      <w:color w:val="272727" w:themeColor="text1" w:themeTint="D8"/>
      <w:kern w:val="0"/>
      <w:sz w:val="24"/>
      <w14:ligatures w14:val="none"/>
    </w:rPr>
  </w:style>
  <w:style w:type="character" w:customStyle="1" w:styleId="Ttulo9Char">
    <w:name w:val="Título 9 Char"/>
    <w:basedOn w:val="Fontepargpadro"/>
    <w:link w:val="Ttulo9"/>
    <w:uiPriority w:val="9"/>
    <w:semiHidden/>
    <w:rsid w:val="0053742D"/>
    <w:rPr>
      <w:rFonts w:eastAsiaTheme="majorEastAsia" w:cstheme="majorBidi"/>
      <w:color w:val="272727" w:themeColor="text1" w:themeTint="D8"/>
      <w:kern w:val="0"/>
      <w:sz w:val="24"/>
      <w14:ligatures w14:val="none"/>
    </w:rPr>
  </w:style>
  <w:style w:type="paragraph" w:styleId="Ttulo">
    <w:name w:val="Title"/>
    <w:basedOn w:val="Normal"/>
    <w:next w:val="Normal"/>
    <w:link w:val="TtuloChar"/>
    <w:uiPriority w:val="10"/>
    <w:qFormat/>
    <w:rsid w:val="005374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3742D"/>
    <w:rPr>
      <w:rFonts w:asciiTheme="majorHAnsi" w:eastAsiaTheme="majorEastAsia" w:hAnsiTheme="majorHAnsi" w:cstheme="majorBidi"/>
      <w:spacing w:val="-10"/>
      <w:kern w:val="28"/>
      <w:sz w:val="56"/>
      <w:szCs w:val="56"/>
      <w14:ligatures w14:val="none"/>
    </w:rPr>
  </w:style>
  <w:style w:type="paragraph" w:styleId="Subttulo">
    <w:name w:val="Subtitle"/>
    <w:basedOn w:val="Normal"/>
    <w:next w:val="Normal"/>
    <w:link w:val="SubttuloChar"/>
    <w:uiPriority w:val="11"/>
    <w:qFormat/>
    <w:rsid w:val="0053742D"/>
    <w:pPr>
      <w:numPr>
        <w:ilvl w:val="1"/>
      </w:numPr>
      <w:spacing w:after="160"/>
      <w:ind w:firstLine="1701"/>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3742D"/>
    <w:rPr>
      <w:rFonts w:eastAsiaTheme="majorEastAsia" w:cstheme="majorBidi"/>
      <w:color w:val="595959" w:themeColor="text1" w:themeTint="A6"/>
      <w:spacing w:val="15"/>
      <w:kern w:val="0"/>
      <w:sz w:val="28"/>
      <w:szCs w:val="28"/>
      <w14:ligatures w14:val="none"/>
    </w:rPr>
  </w:style>
  <w:style w:type="paragraph" w:styleId="PargrafodaLista">
    <w:name w:val="List Paragraph"/>
    <w:basedOn w:val="Normal"/>
    <w:uiPriority w:val="34"/>
    <w:qFormat/>
    <w:rsid w:val="0053742D"/>
    <w:pPr>
      <w:ind w:left="720"/>
      <w:contextualSpacing/>
    </w:pPr>
  </w:style>
  <w:style w:type="character" w:styleId="nfaseIntensa">
    <w:name w:val="Intense Emphasis"/>
    <w:basedOn w:val="Fontepargpadro"/>
    <w:uiPriority w:val="21"/>
    <w:qFormat/>
    <w:rsid w:val="0053742D"/>
    <w:rPr>
      <w:i/>
      <w:iCs/>
      <w:color w:val="2F5496" w:themeColor="accent1" w:themeShade="BF"/>
    </w:rPr>
  </w:style>
  <w:style w:type="paragraph" w:styleId="CitaoIntensa">
    <w:name w:val="Intense Quote"/>
    <w:basedOn w:val="Normal"/>
    <w:next w:val="Normal"/>
    <w:link w:val="CitaoIntensaChar"/>
    <w:uiPriority w:val="30"/>
    <w:qFormat/>
    <w:rsid w:val="005374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3742D"/>
    <w:rPr>
      <w:rFonts w:ascii="Arial" w:hAnsi="Arial"/>
      <w:i/>
      <w:iCs/>
      <w:color w:val="2F5496" w:themeColor="accent1" w:themeShade="BF"/>
      <w:kern w:val="0"/>
      <w:sz w:val="24"/>
      <w14:ligatures w14:val="none"/>
    </w:rPr>
  </w:style>
  <w:style w:type="character" w:styleId="RefernciaIntensa">
    <w:name w:val="Intense Reference"/>
    <w:basedOn w:val="Fontepargpadro"/>
    <w:uiPriority w:val="32"/>
    <w:qFormat/>
    <w:rsid w:val="0053742D"/>
    <w:rPr>
      <w:b/>
      <w:bCs/>
      <w:smallCaps/>
      <w:color w:val="2F5496" w:themeColor="accent1" w:themeShade="BF"/>
      <w:spacing w:val="5"/>
    </w:rPr>
  </w:style>
  <w:style w:type="character" w:styleId="Hyperlink">
    <w:name w:val="Hyperlink"/>
    <w:basedOn w:val="Fontepargpadro"/>
    <w:uiPriority w:val="99"/>
    <w:semiHidden/>
    <w:unhideWhenUsed/>
    <w:rsid w:val="0053742D"/>
    <w:rPr>
      <w:color w:val="0563C1"/>
      <w:u w:val="single"/>
    </w:rPr>
  </w:style>
  <w:style w:type="character" w:styleId="HiperlinkVisitado">
    <w:name w:val="FollowedHyperlink"/>
    <w:basedOn w:val="Fontepargpadro"/>
    <w:uiPriority w:val="99"/>
    <w:semiHidden/>
    <w:unhideWhenUsed/>
    <w:rsid w:val="0053742D"/>
    <w:rPr>
      <w:color w:val="954F72"/>
      <w:u w:val="single"/>
    </w:rPr>
  </w:style>
  <w:style w:type="paragraph" w:customStyle="1" w:styleId="msonormal0">
    <w:name w:val="msonormal"/>
    <w:basedOn w:val="Normal"/>
    <w:rsid w:val="0053742D"/>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font5">
    <w:name w:val="font5"/>
    <w:basedOn w:val="Normal"/>
    <w:rsid w:val="0053742D"/>
    <w:pP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font6">
    <w:name w:val="font6"/>
    <w:basedOn w:val="Normal"/>
    <w:rsid w:val="0053742D"/>
    <w:pPr>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font7">
    <w:name w:val="font7"/>
    <w:basedOn w:val="Normal"/>
    <w:rsid w:val="0053742D"/>
    <w:pP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font8">
    <w:name w:val="font8"/>
    <w:basedOn w:val="Normal"/>
    <w:rsid w:val="0053742D"/>
    <w:pPr>
      <w:spacing w:before="100" w:beforeAutospacing="1" w:after="100" w:afterAutospacing="1" w:line="240" w:lineRule="auto"/>
      <w:ind w:firstLine="0"/>
      <w:jc w:val="left"/>
    </w:pPr>
    <w:rPr>
      <w:rFonts w:eastAsia="Times New Roman" w:cs="Arial"/>
      <w:color w:val="000000"/>
      <w:sz w:val="12"/>
      <w:szCs w:val="12"/>
      <w:lang w:eastAsia="pt-BR"/>
    </w:rPr>
  </w:style>
  <w:style w:type="paragraph" w:customStyle="1" w:styleId="font9">
    <w:name w:val="font9"/>
    <w:basedOn w:val="Normal"/>
    <w:rsid w:val="0053742D"/>
    <w:pPr>
      <w:spacing w:before="100" w:beforeAutospacing="1" w:after="100" w:afterAutospacing="1" w:line="240" w:lineRule="auto"/>
      <w:ind w:firstLine="0"/>
      <w:jc w:val="left"/>
    </w:pPr>
    <w:rPr>
      <w:rFonts w:eastAsia="Times New Roman" w:cs="Arial"/>
      <w:b/>
      <w:bCs/>
      <w:color w:val="000000"/>
      <w:szCs w:val="24"/>
      <w:u w:val="single"/>
      <w:lang w:eastAsia="pt-BR"/>
    </w:rPr>
  </w:style>
  <w:style w:type="paragraph" w:customStyle="1" w:styleId="xl82">
    <w:name w:val="xl82"/>
    <w:basedOn w:val="Normal"/>
    <w:rsid w:val="0053742D"/>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3">
    <w:name w:val="xl83"/>
    <w:basedOn w:val="Normal"/>
    <w:rsid w:val="0053742D"/>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4">
    <w:name w:val="xl84"/>
    <w:basedOn w:val="Normal"/>
    <w:rsid w:val="0053742D"/>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5">
    <w:name w:val="xl85"/>
    <w:basedOn w:val="Normal"/>
    <w:rsid w:val="0053742D"/>
    <w:pP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6">
    <w:name w:val="xl86"/>
    <w:basedOn w:val="Normal"/>
    <w:rsid w:val="0053742D"/>
    <w:pP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7">
    <w:name w:val="xl87"/>
    <w:basedOn w:val="Normal"/>
    <w:rsid w:val="0053742D"/>
    <w:pP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8">
    <w:name w:val="xl88"/>
    <w:basedOn w:val="Normal"/>
    <w:rsid w:val="0053742D"/>
    <w:pP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9">
    <w:name w:val="xl89"/>
    <w:basedOn w:val="Normal"/>
    <w:rsid w:val="0053742D"/>
    <w:pPr>
      <w:spacing w:before="100" w:beforeAutospacing="1" w:after="100" w:afterAutospacing="1" w:line="240" w:lineRule="auto"/>
      <w:ind w:firstLine="0"/>
      <w:jc w:val="left"/>
    </w:pPr>
    <w:rPr>
      <w:rFonts w:eastAsia="Times New Roman" w:cs="Arial"/>
      <w:sz w:val="16"/>
      <w:szCs w:val="16"/>
      <w:lang w:eastAsia="pt-BR"/>
    </w:rPr>
  </w:style>
  <w:style w:type="paragraph" w:customStyle="1" w:styleId="xl90">
    <w:name w:val="xl90"/>
    <w:basedOn w:val="Normal"/>
    <w:rsid w:val="0053742D"/>
    <w:pPr>
      <w:spacing w:before="100" w:beforeAutospacing="1" w:after="100" w:afterAutospacing="1" w:line="240" w:lineRule="auto"/>
      <w:ind w:firstLine="0"/>
      <w:jc w:val="right"/>
      <w:textAlignment w:val="top"/>
    </w:pPr>
    <w:rPr>
      <w:rFonts w:eastAsia="Times New Roman" w:cs="Arial"/>
      <w:szCs w:val="24"/>
      <w:lang w:eastAsia="pt-BR"/>
    </w:rPr>
  </w:style>
  <w:style w:type="paragraph" w:customStyle="1" w:styleId="xl91">
    <w:name w:val="xl91"/>
    <w:basedOn w:val="Normal"/>
    <w:rsid w:val="0053742D"/>
    <w:pPr>
      <w:shd w:val="clear" w:color="000000" w:fill="FFFFFF"/>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92">
    <w:name w:val="xl92"/>
    <w:basedOn w:val="Normal"/>
    <w:rsid w:val="0053742D"/>
    <w:pP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93">
    <w:name w:val="xl93"/>
    <w:basedOn w:val="Normal"/>
    <w:rsid w:val="0053742D"/>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94">
    <w:name w:val="xl94"/>
    <w:basedOn w:val="Normal"/>
    <w:rsid w:val="0053742D"/>
    <w:pP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5">
    <w:name w:val="xl95"/>
    <w:basedOn w:val="Normal"/>
    <w:rsid w:val="0053742D"/>
    <w:pP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96">
    <w:name w:val="xl96"/>
    <w:basedOn w:val="Normal"/>
    <w:rsid w:val="0053742D"/>
    <w:pP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97">
    <w:name w:val="xl97"/>
    <w:basedOn w:val="Normal"/>
    <w:rsid w:val="0053742D"/>
    <w:pP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98">
    <w:name w:val="xl98"/>
    <w:basedOn w:val="Normal"/>
    <w:rsid w:val="0053742D"/>
    <w:pPr>
      <w:shd w:val="clear" w:color="000000" w:fill="FFFFFF"/>
      <w:spacing w:before="100" w:beforeAutospacing="1" w:after="100" w:afterAutospacing="1" w:line="240" w:lineRule="auto"/>
      <w:ind w:firstLine="0"/>
      <w:jc w:val="center"/>
      <w:textAlignment w:val="top"/>
    </w:pPr>
    <w:rPr>
      <w:rFonts w:eastAsia="Times New Roman" w:cs="Arial"/>
      <w:color w:val="FFFFFF"/>
      <w:sz w:val="16"/>
      <w:szCs w:val="16"/>
      <w:lang w:eastAsia="pt-BR"/>
    </w:rPr>
  </w:style>
  <w:style w:type="paragraph" w:customStyle="1" w:styleId="xl99">
    <w:name w:val="xl99"/>
    <w:basedOn w:val="Normal"/>
    <w:rsid w:val="0053742D"/>
    <w:pPr>
      <w:shd w:val="clear" w:color="000000" w:fill="FFFFFF"/>
      <w:spacing w:before="100" w:beforeAutospacing="1" w:after="100" w:afterAutospacing="1" w:line="240" w:lineRule="auto"/>
      <w:ind w:firstLine="0"/>
      <w:jc w:val="left"/>
      <w:textAlignment w:val="center"/>
    </w:pPr>
    <w:rPr>
      <w:rFonts w:eastAsia="Times New Roman" w:cs="Arial"/>
      <w:color w:val="FFFFFF"/>
      <w:szCs w:val="24"/>
      <w:lang w:eastAsia="pt-BR"/>
    </w:rPr>
  </w:style>
  <w:style w:type="paragraph" w:customStyle="1" w:styleId="xl100">
    <w:name w:val="xl100"/>
    <w:basedOn w:val="Normal"/>
    <w:rsid w:val="0053742D"/>
    <w:pP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101">
    <w:name w:val="xl101"/>
    <w:basedOn w:val="Normal"/>
    <w:rsid w:val="0053742D"/>
    <w:pP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02">
    <w:name w:val="xl102"/>
    <w:basedOn w:val="Normal"/>
    <w:rsid w:val="0053742D"/>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03">
    <w:name w:val="xl103"/>
    <w:basedOn w:val="Normal"/>
    <w:rsid w:val="0053742D"/>
    <w:pPr>
      <w:pBdr>
        <w:top w:val="single" w:sz="4" w:space="0" w:color="auto"/>
        <w:lef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04">
    <w:name w:val="xl104"/>
    <w:basedOn w:val="Normal"/>
    <w:rsid w:val="0053742D"/>
    <w:pPr>
      <w:pBdr>
        <w:top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05">
    <w:name w:val="xl105"/>
    <w:basedOn w:val="Normal"/>
    <w:rsid w:val="0053742D"/>
    <w:pPr>
      <w:pBdr>
        <w:top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06">
    <w:name w:val="xl106"/>
    <w:basedOn w:val="Normal"/>
    <w:rsid w:val="0053742D"/>
    <w:pPr>
      <w:pBdr>
        <w:top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7">
    <w:name w:val="xl107"/>
    <w:basedOn w:val="Normal"/>
    <w:rsid w:val="0053742D"/>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8">
    <w:name w:val="xl108"/>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09">
    <w:name w:val="xl109"/>
    <w:basedOn w:val="Normal"/>
    <w:rsid w:val="0053742D"/>
    <w:pPr>
      <w:shd w:val="clear" w:color="000000" w:fill="FFFFFF"/>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10">
    <w:name w:val="xl110"/>
    <w:basedOn w:val="Normal"/>
    <w:rsid w:val="0053742D"/>
    <w:pP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11">
    <w:name w:val="xl111"/>
    <w:basedOn w:val="Normal"/>
    <w:rsid w:val="0053742D"/>
    <w:pPr>
      <w:shd w:val="clear" w:color="000000" w:fill="FFFFFF"/>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12">
    <w:name w:val="xl112"/>
    <w:basedOn w:val="Normal"/>
    <w:rsid w:val="0053742D"/>
    <w:pPr>
      <w:shd w:val="clear" w:color="000000" w:fill="FFFFFF"/>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113">
    <w:name w:val="xl113"/>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14">
    <w:name w:val="xl114"/>
    <w:basedOn w:val="Normal"/>
    <w:rsid w:val="0053742D"/>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xl115">
    <w:name w:val="xl115"/>
    <w:basedOn w:val="Normal"/>
    <w:rsid w:val="0053742D"/>
    <w:pPr>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16">
    <w:name w:val="xl116"/>
    <w:basedOn w:val="Normal"/>
    <w:rsid w:val="0053742D"/>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17">
    <w:name w:val="xl117"/>
    <w:basedOn w:val="Normal"/>
    <w:rsid w:val="0053742D"/>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18">
    <w:name w:val="xl118"/>
    <w:basedOn w:val="Normal"/>
    <w:rsid w:val="0053742D"/>
    <w:pP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19">
    <w:name w:val="xl119"/>
    <w:basedOn w:val="Normal"/>
    <w:rsid w:val="0053742D"/>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20">
    <w:name w:val="xl120"/>
    <w:basedOn w:val="Normal"/>
    <w:rsid w:val="0053742D"/>
    <w:pPr>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21">
    <w:name w:val="xl121"/>
    <w:basedOn w:val="Normal"/>
    <w:rsid w:val="0053742D"/>
    <w:pPr>
      <w:spacing w:before="100" w:beforeAutospacing="1" w:after="100" w:afterAutospacing="1" w:line="240" w:lineRule="auto"/>
      <w:ind w:firstLine="0"/>
      <w:jc w:val="left"/>
    </w:pPr>
    <w:rPr>
      <w:rFonts w:eastAsia="Times New Roman" w:cs="Arial"/>
      <w:szCs w:val="24"/>
      <w:lang w:eastAsia="pt-BR"/>
    </w:rPr>
  </w:style>
  <w:style w:type="paragraph" w:customStyle="1" w:styleId="xl122">
    <w:name w:val="xl122"/>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23">
    <w:name w:val="xl123"/>
    <w:basedOn w:val="Normal"/>
    <w:rsid w:val="005374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24">
    <w:name w:val="xl124"/>
    <w:basedOn w:val="Normal"/>
    <w:rsid w:val="0053742D"/>
    <w:pP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25">
    <w:name w:val="xl125"/>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26">
    <w:name w:val="xl126"/>
    <w:basedOn w:val="Normal"/>
    <w:rsid w:val="0053742D"/>
    <w:pPr>
      <w:spacing w:before="100" w:beforeAutospacing="1" w:after="100" w:afterAutospacing="1" w:line="240" w:lineRule="auto"/>
      <w:ind w:firstLine="0"/>
      <w:jc w:val="left"/>
    </w:pPr>
    <w:rPr>
      <w:rFonts w:eastAsia="Times New Roman" w:cs="Arial"/>
      <w:szCs w:val="24"/>
      <w:lang w:eastAsia="pt-BR"/>
    </w:rPr>
  </w:style>
  <w:style w:type="paragraph" w:customStyle="1" w:styleId="xl127">
    <w:name w:val="xl127"/>
    <w:basedOn w:val="Normal"/>
    <w:rsid w:val="0053742D"/>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28">
    <w:name w:val="xl128"/>
    <w:basedOn w:val="Normal"/>
    <w:rsid w:val="0053742D"/>
    <w:pPr>
      <w:shd w:val="clear" w:color="000000" w:fill="FFFFFF"/>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29">
    <w:name w:val="xl129"/>
    <w:basedOn w:val="Normal"/>
    <w:rsid w:val="0053742D"/>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130">
    <w:name w:val="xl130"/>
    <w:basedOn w:val="Normal"/>
    <w:rsid w:val="0053742D"/>
    <w:pP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31">
    <w:name w:val="xl131"/>
    <w:basedOn w:val="Normal"/>
    <w:rsid w:val="0053742D"/>
    <w:pPr>
      <w:shd w:val="clear" w:color="000000" w:fill="FFFFFF"/>
      <w:spacing w:before="100" w:beforeAutospacing="1" w:after="100" w:afterAutospacing="1" w:line="240" w:lineRule="auto"/>
      <w:ind w:firstLine="0"/>
      <w:textAlignment w:val="top"/>
    </w:pPr>
    <w:rPr>
      <w:rFonts w:eastAsia="Times New Roman" w:cs="Arial"/>
      <w:color w:val="000000"/>
      <w:sz w:val="16"/>
      <w:szCs w:val="16"/>
      <w:lang w:eastAsia="pt-BR"/>
    </w:rPr>
  </w:style>
  <w:style w:type="paragraph" w:customStyle="1" w:styleId="xl132">
    <w:name w:val="xl132"/>
    <w:basedOn w:val="Normal"/>
    <w:rsid w:val="0053742D"/>
    <w:pPr>
      <w:shd w:val="clear" w:color="000000" w:fill="FFFFFF"/>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133">
    <w:name w:val="xl133"/>
    <w:basedOn w:val="Normal"/>
    <w:rsid w:val="0053742D"/>
    <w:pPr>
      <w:shd w:val="clear" w:color="000000" w:fill="FFFFFF"/>
      <w:spacing w:before="100" w:beforeAutospacing="1" w:after="100" w:afterAutospacing="1" w:line="240" w:lineRule="auto"/>
      <w:ind w:firstLine="0"/>
      <w:jc w:val="left"/>
    </w:pPr>
    <w:rPr>
      <w:rFonts w:eastAsia="Times New Roman" w:cs="Arial"/>
      <w:szCs w:val="24"/>
      <w:lang w:eastAsia="pt-BR"/>
    </w:rPr>
  </w:style>
  <w:style w:type="paragraph" w:customStyle="1" w:styleId="xl134">
    <w:name w:val="xl134"/>
    <w:basedOn w:val="Normal"/>
    <w:rsid w:val="0053742D"/>
    <w:pPr>
      <w:shd w:val="clear" w:color="000000" w:fill="FFFFFF"/>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35">
    <w:name w:val="xl135"/>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36">
    <w:name w:val="xl136"/>
    <w:basedOn w:val="Normal"/>
    <w:rsid w:val="005374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37">
    <w:name w:val="xl137"/>
    <w:basedOn w:val="Normal"/>
    <w:rsid w:val="005374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38">
    <w:name w:val="xl138"/>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139">
    <w:name w:val="xl139"/>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0">
    <w:name w:val="xl140"/>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1">
    <w:name w:val="xl141"/>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42">
    <w:name w:val="xl142"/>
    <w:basedOn w:val="Normal"/>
    <w:rsid w:val="005374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color w:val="000000"/>
      <w:sz w:val="16"/>
      <w:szCs w:val="16"/>
      <w:lang w:eastAsia="pt-BR"/>
    </w:rPr>
  </w:style>
  <w:style w:type="paragraph" w:customStyle="1" w:styleId="xl143">
    <w:name w:val="xl143"/>
    <w:basedOn w:val="Normal"/>
    <w:rsid w:val="005374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44">
    <w:name w:val="xl144"/>
    <w:basedOn w:val="Normal"/>
    <w:rsid w:val="005374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b/>
      <w:bCs/>
      <w:color w:val="000000"/>
      <w:sz w:val="16"/>
      <w:szCs w:val="16"/>
      <w:lang w:eastAsia="pt-BR"/>
    </w:rPr>
  </w:style>
  <w:style w:type="paragraph" w:customStyle="1" w:styleId="xl145">
    <w:name w:val="xl145"/>
    <w:basedOn w:val="Normal"/>
    <w:rsid w:val="005374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6">
    <w:name w:val="xl146"/>
    <w:basedOn w:val="Normal"/>
    <w:rsid w:val="005374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147">
    <w:name w:val="xl147"/>
    <w:basedOn w:val="Normal"/>
    <w:rsid w:val="005374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148">
    <w:name w:val="xl148"/>
    <w:basedOn w:val="Normal"/>
    <w:rsid w:val="005374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rFonts w:eastAsia="Times New Roman" w:cs="Arial"/>
      <w:color w:val="0000FF"/>
      <w:sz w:val="16"/>
      <w:szCs w:val="16"/>
      <w:lang w:eastAsia="pt-BR"/>
    </w:rPr>
  </w:style>
  <w:style w:type="paragraph" w:customStyle="1" w:styleId="xl149">
    <w:name w:val="xl149"/>
    <w:basedOn w:val="Normal"/>
    <w:rsid w:val="0053742D"/>
    <w:pPr>
      <w:spacing w:before="100" w:beforeAutospacing="1" w:after="100" w:afterAutospacing="1" w:line="240" w:lineRule="auto"/>
      <w:ind w:firstLine="0"/>
      <w:jc w:val="left"/>
      <w:textAlignment w:val="top"/>
    </w:pPr>
    <w:rPr>
      <w:rFonts w:ascii="Times New Roman" w:eastAsia="Times New Roman" w:hAnsi="Times New Roman" w:cs="Times New Roman"/>
      <w:szCs w:val="24"/>
      <w:lang w:eastAsia="pt-BR"/>
    </w:rPr>
  </w:style>
  <w:style w:type="paragraph" w:customStyle="1" w:styleId="xl150">
    <w:name w:val="xl150"/>
    <w:basedOn w:val="Normal"/>
    <w:rsid w:val="0053742D"/>
    <w:pPr>
      <w:spacing w:before="100" w:beforeAutospacing="1" w:after="100" w:afterAutospacing="1" w:line="240" w:lineRule="auto"/>
      <w:ind w:firstLine="0"/>
      <w:textAlignment w:val="top"/>
    </w:pPr>
    <w:rPr>
      <w:rFonts w:ascii="Times New Roman" w:eastAsia="Times New Roman" w:hAnsi="Times New Roman" w:cs="Times New Roman"/>
      <w:szCs w:val="24"/>
      <w:lang w:eastAsia="pt-BR"/>
    </w:rPr>
  </w:style>
  <w:style w:type="paragraph" w:customStyle="1" w:styleId="xl151">
    <w:name w:val="xl151"/>
    <w:basedOn w:val="Normal"/>
    <w:rsid w:val="0053742D"/>
    <w:pPr>
      <w:spacing w:before="100" w:beforeAutospacing="1" w:after="100" w:afterAutospacing="1" w:line="240" w:lineRule="auto"/>
      <w:ind w:firstLine="0"/>
      <w:jc w:val="left"/>
      <w:textAlignment w:val="center"/>
    </w:pPr>
    <w:rPr>
      <w:rFonts w:ascii="Times New Roman" w:eastAsia="Times New Roman" w:hAnsi="Times New Roman" w:cs="Times New Roman"/>
      <w:szCs w:val="24"/>
      <w:lang w:eastAsia="pt-BR"/>
    </w:rPr>
  </w:style>
  <w:style w:type="paragraph" w:customStyle="1" w:styleId="xl152">
    <w:name w:val="xl152"/>
    <w:basedOn w:val="Normal"/>
    <w:rsid w:val="0053742D"/>
    <w:pPr>
      <w:spacing w:before="100" w:beforeAutospacing="1" w:after="100" w:afterAutospacing="1" w:line="240" w:lineRule="auto"/>
      <w:ind w:firstLine="0"/>
      <w:textAlignment w:val="top"/>
    </w:pPr>
    <w:rPr>
      <w:rFonts w:eastAsia="Times New Roman" w:cs="Arial"/>
      <w:color w:val="FF0000"/>
      <w:szCs w:val="24"/>
      <w:lang w:eastAsia="pt-BR"/>
    </w:rPr>
  </w:style>
  <w:style w:type="paragraph" w:customStyle="1" w:styleId="xl153">
    <w:name w:val="xl153"/>
    <w:basedOn w:val="Normal"/>
    <w:rsid w:val="0053742D"/>
    <w:pPr>
      <w:pBdr>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154">
    <w:name w:val="xl154"/>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155">
    <w:name w:val="xl155"/>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56">
    <w:name w:val="xl156"/>
    <w:basedOn w:val="Normal"/>
    <w:rsid w:val="0053742D"/>
    <w:pP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157">
    <w:name w:val="xl15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58">
    <w:name w:val="xl158"/>
    <w:basedOn w:val="Normal"/>
    <w:rsid w:val="0053742D"/>
    <w:pPr>
      <w:pBdr>
        <w:left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59">
    <w:name w:val="xl159"/>
    <w:basedOn w:val="Normal"/>
    <w:rsid w:val="0053742D"/>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60">
    <w:name w:val="xl160"/>
    <w:basedOn w:val="Normal"/>
    <w:rsid w:val="0053742D"/>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left"/>
      <w:textAlignment w:val="top"/>
    </w:pPr>
    <w:rPr>
      <w:rFonts w:ascii="Times New Roman" w:eastAsia="Times New Roman" w:hAnsi="Times New Roman" w:cs="Times New Roman"/>
      <w:sz w:val="16"/>
      <w:szCs w:val="16"/>
      <w:lang w:eastAsia="pt-BR"/>
    </w:rPr>
  </w:style>
  <w:style w:type="paragraph" w:customStyle="1" w:styleId="xl161">
    <w:name w:val="xl161"/>
    <w:basedOn w:val="Normal"/>
    <w:rsid w:val="0053742D"/>
    <w:pP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162">
    <w:name w:val="xl162"/>
    <w:basedOn w:val="Normal"/>
    <w:rsid w:val="0053742D"/>
    <w:pPr>
      <w:shd w:val="clear" w:color="000000" w:fill="FFF2CC"/>
      <w:spacing w:before="100" w:beforeAutospacing="1" w:after="100" w:afterAutospacing="1" w:line="240" w:lineRule="auto"/>
      <w:ind w:firstLine="0"/>
      <w:jc w:val="left"/>
      <w:textAlignment w:val="top"/>
    </w:pPr>
    <w:rPr>
      <w:rFonts w:ascii="Times New Roman" w:eastAsia="Times New Roman" w:hAnsi="Times New Roman" w:cs="Times New Roman"/>
      <w:szCs w:val="24"/>
      <w:lang w:eastAsia="pt-BR"/>
    </w:rPr>
  </w:style>
  <w:style w:type="paragraph" w:customStyle="1" w:styleId="xl163">
    <w:name w:val="xl163"/>
    <w:basedOn w:val="Normal"/>
    <w:rsid w:val="0053742D"/>
    <w:pPr>
      <w:pBdr>
        <w:top w:val="single" w:sz="8" w:space="0" w:color="auto"/>
        <w:left w:val="single" w:sz="8" w:space="0" w:color="auto"/>
        <w:bottom w:val="single" w:sz="8" w:space="0" w:color="auto"/>
      </w:pBdr>
      <w:shd w:val="clear" w:color="000000" w:fill="FF7C80"/>
      <w:spacing w:before="100" w:beforeAutospacing="1" w:after="100" w:afterAutospacing="1" w:line="240" w:lineRule="auto"/>
      <w:ind w:firstLine="0"/>
      <w:jc w:val="left"/>
      <w:textAlignment w:val="top"/>
    </w:pPr>
    <w:rPr>
      <w:rFonts w:ascii="Times New Roman" w:eastAsia="Times New Roman" w:hAnsi="Times New Roman" w:cs="Times New Roman"/>
      <w:sz w:val="16"/>
      <w:szCs w:val="16"/>
      <w:lang w:eastAsia="pt-BR"/>
    </w:rPr>
  </w:style>
  <w:style w:type="paragraph" w:customStyle="1" w:styleId="xl164">
    <w:name w:val="xl164"/>
    <w:basedOn w:val="Normal"/>
    <w:rsid w:val="0053742D"/>
    <w:pPr>
      <w:pBdr>
        <w:top w:val="single" w:sz="12" w:space="0" w:color="FFFFFF"/>
        <w:left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65">
    <w:name w:val="xl165"/>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66">
    <w:name w:val="xl166"/>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67">
    <w:name w:val="xl16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68">
    <w:name w:val="xl168"/>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69">
    <w:name w:val="xl169"/>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w:eastAsia="Times New Roman" w:hAnsi="Times New Roman" w:cs="Times New Roman"/>
      <w:sz w:val="16"/>
      <w:szCs w:val="16"/>
      <w:lang w:eastAsia="pt-BR"/>
    </w:rPr>
  </w:style>
  <w:style w:type="paragraph" w:customStyle="1" w:styleId="xl170">
    <w:name w:val="xl170"/>
    <w:basedOn w:val="Normal"/>
    <w:rsid w:val="0053742D"/>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71">
    <w:name w:val="xl171"/>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72">
    <w:name w:val="xl172"/>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73">
    <w:name w:val="xl173"/>
    <w:basedOn w:val="Normal"/>
    <w:rsid w:val="0053742D"/>
    <w:pP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74">
    <w:name w:val="xl174"/>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75">
    <w:name w:val="xl175"/>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176">
    <w:name w:val="xl176"/>
    <w:basedOn w:val="Normal"/>
    <w:rsid w:val="0053742D"/>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177">
    <w:name w:val="xl17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178">
    <w:name w:val="xl178"/>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79">
    <w:name w:val="xl179"/>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80">
    <w:name w:val="xl180"/>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81">
    <w:name w:val="xl181"/>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2">
    <w:name w:val="xl182"/>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3">
    <w:name w:val="xl183"/>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4">
    <w:name w:val="xl184"/>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5">
    <w:name w:val="xl185"/>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186">
    <w:name w:val="xl186"/>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187">
    <w:name w:val="xl187"/>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188">
    <w:name w:val="xl188"/>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9">
    <w:name w:val="xl189"/>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90">
    <w:name w:val="xl190"/>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91">
    <w:name w:val="xl191"/>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192">
    <w:name w:val="xl192"/>
    <w:basedOn w:val="Normal"/>
    <w:rsid w:val="0053742D"/>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193">
    <w:name w:val="xl193"/>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194">
    <w:name w:val="xl194"/>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95">
    <w:name w:val="xl195"/>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196">
    <w:name w:val="xl196"/>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97">
    <w:name w:val="xl19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198">
    <w:name w:val="xl198"/>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199">
    <w:name w:val="xl199"/>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200">
    <w:name w:val="xl200"/>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201">
    <w:name w:val="xl201"/>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202">
    <w:name w:val="xl202"/>
    <w:basedOn w:val="Normal"/>
    <w:rsid w:val="0053742D"/>
    <w:pPr>
      <w:pBdr>
        <w:left w:val="single" w:sz="8"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03">
    <w:name w:val="xl203"/>
    <w:basedOn w:val="Normal"/>
    <w:rsid w:val="0053742D"/>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04">
    <w:name w:val="xl204"/>
    <w:basedOn w:val="Normal"/>
    <w:rsid w:val="0053742D"/>
    <w:pP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205">
    <w:name w:val="xl205"/>
    <w:basedOn w:val="Normal"/>
    <w:rsid w:val="0053742D"/>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206">
    <w:name w:val="xl206"/>
    <w:basedOn w:val="Normal"/>
    <w:rsid w:val="0053742D"/>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07">
    <w:name w:val="xl207"/>
    <w:basedOn w:val="Normal"/>
    <w:rsid w:val="0053742D"/>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08">
    <w:name w:val="xl208"/>
    <w:basedOn w:val="Normal"/>
    <w:rsid w:val="0053742D"/>
    <w:pPr>
      <w:pBdr>
        <w:top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09">
    <w:name w:val="xl209"/>
    <w:basedOn w:val="Normal"/>
    <w:rsid w:val="0053742D"/>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10">
    <w:name w:val="xl210"/>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211">
    <w:name w:val="xl211"/>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212">
    <w:name w:val="xl212"/>
    <w:basedOn w:val="Normal"/>
    <w:rsid w:val="0053742D"/>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213">
    <w:name w:val="xl213"/>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214">
    <w:name w:val="xl214"/>
    <w:basedOn w:val="Normal"/>
    <w:rsid w:val="0053742D"/>
    <w:pPr>
      <w:pBdr>
        <w:top w:val="single" w:sz="8" w:space="0" w:color="auto"/>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15">
    <w:name w:val="xl215"/>
    <w:basedOn w:val="Normal"/>
    <w:rsid w:val="0053742D"/>
    <w:pPr>
      <w:pBdr>
        <w:top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16">
    <w:name w:val="xl216"/>
    <w:basedOn w:val="Normal"/>
    <w:rsid w:val="0053742D"/>
    <w:pPr>
      <w:pBdr>
        <w:top w:val="single" w:sz="8" w:space="0" w:color="auto"/>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17">
    <w:name w:val="xl21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18">
    <w:name w:val="xl218"/>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19">
    <w:name w:val="xl219"/>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20">
    <w:name w:val="xl220"/>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21">
    <w:name w:val="xl221"/>
    <w:basedOn w:val="Normal"/>
    <w:rsid w:val="0053742D"/>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22">
    <w:name w:val="xl222"/>
    <w:basedOn w:val="Normal"/>
    <w:rsid w:val="0053742D"/>
    <w:pPr>
      <w:pBdr>
        <w:left w:val="single" w:sz="8" w:space="0" w:color="000000"/>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23">
    <w:name w:val="xl223"/>
    <w:basedOn w:val="Normal"/>
    <w:rsid w:val="0053742D"/>
    <w:pP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24">
    <w:name w:val="xl224"/>
    <w:basedOn w:val="Normal"/>
    <w:rsid w:val="0053742D"/>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225">
    <w:name w:val="xl225"/>
    <w:basedOn w:val="Normal"/>
    <w:rsid w:val="0053742D"/>
    <w:pPr>
      <w:pBdr>
        <w:top w:val="single" w:sz="8" w:space="0" w:color="auto"/>
        <w:left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26">
    <w:name w:val="xl226"/>
    <w:basedOn w:val="Normal"/>
    <w:rsid w:val="0053742D"/>
    <w:pPr>
      <w:pBdr>
        <w:top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27">
    <w:name w:val="xl227"/>
    <w:basedOn w:val="Normal"/>
    <w:rsid w:val="0053742D"/>
    <w:pPr>
      <w:pBdr>
        <w:top w:val="single" w:sz="8" w:space="0" w:color="auto"/>
        <w:right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28">
    <w:name w:val="xl228"/>
    <w:basedOn w:val="Normal"/>
    <w:rsid w:val="0053742D"/>
    <w:pPr>
      <w:pBdr>
        <w:left w:val="single" w:sz="8" w:space="0" w:color="auto"/>
        <w:bottom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29">
    <w:name w:val="xl229"/>
    <w:basedOn w:val="Normal"/>
    <w:rsid w:val="0053742D"/>
    <w:pPr>
      <w:pBdr>
        <w:bottom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30">
    <w:name w:val="xl230"/>
    <w:basedOn w:val="Normal"/>
    <w:rsid w:val="0053742D"/>
    <w:pPr>
      <w:pBdr>
        <w:bottom w:val="single" w:sz="8" w:space="0" w:color="auto"/>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31">
    <w:name w:val="xl231"/>
    <w:basedOn w:val="Normal"/>
    <w:rsid w:val="0053742D"/>
    <w:pPr>
      <w:pBdr>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32">
    <w:name w:val="xl232"/>
    <w:basedOn w:val="Normal"/>
    <w:rsid w:val="0053742D"/>
    <w:pP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33">
    <w:name w:val="xl233"/>
    <w:basedOn w:val="Normal"/>
    <w:rsid w:val="0053742D"/>
    <w:pPr>
      <w:pBdr>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34">
    <w:name w:val="xl234"/>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35">
    <w:name w:val="xl235"/>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36">
    <w:name w:val="xl236"/>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237">
    <w:name w:val="xl23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38">
    <w:name w:val="xl238"/>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39">
    <w:name w:val="xl239"/>
    <w:basedOn w:val="Normal"/>
    <w:rsid w:val="0053742D"/>
    <w:pPr>
      <w:pBdr>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240">
    <w:name w:val="xl240"/>
    <w:basedOn w:val="Normal"/>
    <w:rsid w:val="0053742D"/>
    <w:pPr>
      <w:shd w:val="clear" w:color="000000" w:fill="FFF2CC"/>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241">
    <w:name w:val="xl241"/>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242">
    <w:name w:val="xl242"/>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243">
    <w:name w:val="xl243"/>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244">
    <w:name w:val="xl244"/>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245">
    <w:name w:val="xl245"/>
    <w:basedOn w:val="Normal"/>
    <w:rsid w:val="0053742D"/>
    <w:pP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246">
    <w:name w:val="xl246"/>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247">
    <w:name w:val="xl247"/>
    <w:basedOn w:val="Normal"/>
    <w:rsid w:val="005374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248">
    <w:name w:val="xl248"/>
    <w:basedOn w:val="Normal"/>
    <w:rsid w:val="0053742D"/>
    <w:pPr>
      <w:shd w:val="clear" w:color="000000" w:fill="A6A6A6"/>
      <w:spacing w:before="100" w:beforeAutospacing="1" w:after="100" w:afterAutospacing="1" w:line="240" w:lineRule="auto"/>
      <w:ind w:firstLine="0"/>
      <w:jc w:val="center"/>
      <w:textAlignment w:val="top"/>
    </w:pPr>
    <w:rPr>
      <w:rFonts w:eastAsia="Times New Roman" w:cs="Arial"/>
      <w:color w:val="808080"/>
      <w:sz w:val="16"/>
      <w:szCs w:val="16"/>
      <w:lang w:eastAsia="pt-BR"/>
    </w:rPr>
  </w:style>
  <w:style w:type="paragraph" w:customStyle="1" w:styleId="xl249">
    <w:name w:val="xl249"/>
    <w:basedOn w:val="Normal"/>
    <w:rsid w:val="0053742D"/>
    <w:pPr>
      <w:pBdr>
        <w:bottom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250">
    <w:name w:val="xl250"/>
    <w:basedOn w:val="Normal"/>
    <w:rsid w:val="0053742D"/>
    <w:pPr>
      <w:shd w:val="clear" w:color="000000" w:fill="A6A6A6"/>
      <w:spacing w:before="100" w:beforeAutospacing="1" w:after="100" w:afterAutospacing="1" w:line="240" w:lineRule="auto"/>
      <w:ind w:firstLine="0"/>
      <w:textAlignment w:val="top"/>
    </w:pPr>
    <w:rPr>
      <w:rFonts w:eastAsia="Times New Roman" w:cs="Arial"/>
      <w:color w:val="808080"/>
      <w:szCs w:val="24"/>
      <w:lang w:eastAsia="pt-BR"/>
    </w:rPr>
  </w:style>
  <w:style w:type="paragraph" w:customStyle="1" w:styleId="xl251">
    <w:name w:val="xl251"/>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252">
    <w:name w:val="xl252"/>
    <w:basedOn w:val="Normal"/>
    <w:rsid w:val="0053742D"/>
    <w:pPr>
      <w:shd w:val="clear" w:color="000000" w:fill="FFFFFF"/>
      <w:spacing w:before="100" w:beforeAutospacing="1" w:after="100" w:afterAutospacing="1" w:line="240" w:lineRule="auto"/>
      <w:ind w:firstLine="0"/>
    </w:pPr>
    <w:rPr>
      <w:rFonts w:eastAsia="Times New Roman" w:cs="Arial"/>
      <w:szCs w:val="24"/>
      <w:lang w:eastAsia="pt-BR"/>
    </w:rPr>
  </w:style>
  <w:style w:type="paragraph" w:customStyle="1" w:styleId="xl253">
    <w:name w:val="xl253"/>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254">
    <w:name w:val="xl254"/>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255">
    <w:name w:val="xl255"/>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256">
    <w:name w:val="xl256"/>
    <w:basedOn w:val="Normal"/>
    <w:rsid w:val="0053742D"/>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57">
    <w:name w:val="xl257"/>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58">
    <w:name w:val="xl258"/>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59">
    <w:name w:val="xl259"/>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60">
    <w:name w:val="xl260"/>
    <w:basedOn w:val="Normal"/>
    <w:rsid w:val="0053742D"/>
    <w:pPr>
      <w:pBdr>
        <w:lef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61">
    <w:name w:val="xl261"/>
    <w:basedOn w:val="Normal"/>
    <w:rsid w:val="0053742D"/>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62">
    <w:name w:val="xl262"/>
    <w:basedOn w:val="Normal"/>
    <w:rsid w:val="0053742D"/>
    <w:pPr>
      <w:pBdr>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63">
    <w:name w:val="xl263"/>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264">
    <w:name w:val="xl264"/>
    <w:basedOn w:val="Normal"/>
    <w:rsid w:val="0053742D"/>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65">
    <w:name w:val="xl265"/>
    <w:basedOn w:val="Normal"/>
    <w:rsid w:val="0053742D"/>
    <w:pPr>
      <w:pBdr>
        <w:top w:val="single" w:sz="8"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66">
    <w:name w:val="xl266"/>
    <w:basedOn w:val="Normal"/>
    <w:rsid w:val="0053742D"/>
    <w:pPr>
      <w:spacing w:before="100" w:beforeAutospacing="1" w:after="100" w:afterAutospacing="1" w:line="240" w:lineRule="auto"/>
      <w:ind w:firstLine="0"/>
      <w:jc w:val="left"/>
    </w:pPr>
    <w:rPr>
      <w:rFonts w:eastAsia="Times New Roman" w:cs="Arial"/>
      <w:szCs w:val="24"/>
      <w:lang w:eastAsia="pt-BR"/>
    </w:rPr>
  </w:style>
  <w:style w:type="paragraph" w:customStyle="1" w:styleId="xl267">
    <w:name w:val="xl267"/>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268">
    <w:name w:val="xl268"/>
    <w:basedOn w:val="Normal"/>
    <w:rsid w:val="0053742D"/>
    <w:pPr>
      <w:pBdr>
        <w:left w:val="single" w:sz="4" w:space="0" w:color="auto"/>
        <w:bottom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269">
    <w:name w:val="xl269"/>
    <w:basedOn w:val="Normal"/>
    <w:rsid w:val="0053742D"/>
    <w:pPr>
      <w:pBdr>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270">
    <w:name w:val="xl270"/>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71">
    <w:name w:val="xl271"/>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72">
    <w:name w:val="xl272"/>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73">
    <w:name w:val="xl273"/>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74">
    <w:name w:val="xl274"/>
    <w:basedOn w:val="Normal"/>
    <w:rsid w:val="0053742D"/>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275">
    <w:name w:val="xl275"/>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76">
    <w:name w:val="xl276"/>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77">
    <w:name w:val="xl277"/>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78">
    <w:name w:val="xl278"/>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279">
    <w:name w:val="xl279"/>
    <w:basedOn w:val="Normal"/>
    <w:rsid w:val="0053742D"/>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280">
    <w:name w:val="xl280"/>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281">
    <w:name w:val="xl281"/>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82">
    <w:name w:val="xl282"/>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83">
    <w:name w:val="xl283"/>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84">
    <w:name w:val="xl284"/>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85">
    <w:name w:val="xl285"/>
    <w:basedOn w:val="Normal"/>
    <w:rsid w:val="0053742D"/>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86">
    <w:name w:val="xl286"/>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87">
    <w:name w:val="xl287"/>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88">
    <w:name w:val="xl288"/>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89">
    <w:name w:val="xl289"/>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90">
    <w:name w:val="xl290"/>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91">
    <w:name w:val="xl291"/>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292">
    <w:name w:val="xl292"/>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293">
    <w:name w:val="xl293"/>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294">
    <w:name w:val="xl294"/>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95">
    <w:name w:val="xl295"/>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96">
    <w:name w:val="xl296"/>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97">
    <w:name w:val="xl297"/>
    <w:basedOn w:val="Normal"/>
    <w:rsid w:val="0053742D"/>
    <w:pPr>
      <w:shd w:val="clear" w:color="000000" w:fill="FFF2CC"/>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298">
    <w:name w:val="xl298"/>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99">
    <w:name w:val="xl299"/>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00">
    <w:name w:val="xl300"/>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01">
    <w:name w:val="xl301"/>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02">
    <w:name w:val="xl302"/>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03">
    <w:name w:val="xl303"/>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04">
    <w:name w:val="xl304"/>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305">
    <w:name w:val="xl305"/>
    <w:basedOn w:val="Normal"/>
    <w:rsid w:val="0053742D"/>
    <w:pPr>
      <w:pBdr>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06">
    <w:name w:val="xl306"/>
    <w:basedOn w:val="Normal"/>
    <w:rsid w:val="0053742D"/>
    <w:pPr>
      <w:pBdr>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07">
    <w:name w:val="xl307"/>
    <w:basedOn w:val="Normal"/>
    <w:rsid w:val="0053742D"/>
    <w:pPr>
      <w:pBdr>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08">
    <w:name w:val="xl308"/>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09">
    <w:name w:val="xl309"/>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10">
    <w:name w:val="xl310"/>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11">
    <w:name w:val="xl311"/>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12">
    <w:name w:val="xl312"/>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13">
    <w:name w:val="xl313"/>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14">
    <w:name w:val="xl314"/>
    <w:basedOn w:val="Normal"/>
    <w:rsid w:val="0053742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15">
    <w:name w:val="xl315"/>
    <w:basedOn w:val="Normal"/>
    <w:rsid w:val="0053742D"/>
    <w:pPr>
      <w:shd w:val="clear" w:color="000000" w:fill="FFF2CC"/>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316">
    <w:name w:val="xl316"/>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317">
    <w:name w:val="xl317"/>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318">
    <w:name w:val="xl318"/>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319">
    <w:name w:val="xl319"/>
    <w:basedOn w:val="Normal"/>
    <w:rsid w:val="0053742D"/>
    <w:pPr>
      <w:pBdr>
        <w:top w:val="single" w:sz="4" w:space="0" w:color="000000"/>
        <w:left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320">
    <w:name w:val="xl320"/>
    <w:basedOn w:val="Normal"/>
    <w:rsid w:val="0053742D"/>
    <w:pPr>
      <w:pBdr>
        <w:top w:val="single" w:sz="4" w:space="0" w:color="auto"/>
      </w:pBdr>
      <w:spacing w:before="100" w:beforeAutospacing="1" w:after="100" w:afterAutospacing="1" w:line="240" w:lineRule="auto"/>
      <w:ind w:firstLine="0"/>
      <w:jc w:val="right"/>
      <w:textAlignment w:val="center"/>
    </w:pPr>
    <w:rPr>
      <w:rFonts w:eastAsia="Times New Roman" w:cs="Arial"/>
      <w:b/>
      <w:bCs/>
      <w:sz w:val="28"/>
      <w:szCs w:val="28"/>
      <w:lang w:eastAsia="pt-BR"/>
    </w:rPr>
  </w:style>
  <w:style w:type="paragraph" w:customStyle="1" w:styleId="xl321">
    <w:name w:val="xl321"/>
    <w:basedOn w:val="Normal"/>
    <w:rsid w:val="0053742D"/>
    <w:pPr>
      <w:pBdr>
        <w:top w:val="single" w:sz="4" w:space="0" w:color="auto"/>
        <w:right w:val="single" w:sz="4" w:space="0" w:color="auto"/>
      </w:pBdr>
      <w:spacing w:before="100" w:beforeAutospacing="1" w:after="100" w:afterAutospacing="1" w:line="240" w:lineRule="auto"/>
      <w:ind w:firstLine="0"/>
      <w:jc w:val="right"/>
      <w:textAlignment w:val="center"/>
    </w:pPr>
    <w:rPr>
      <w:rFonts w:eastAsia="Times New Roman" w:cs="Arial"/>
      <w:b/>
      <w:bCs/>
      <w:sz w:val="28"/>
      <w:szCs w:val="28"/>
      <w:lang w:eastAsia="pt-BR"/>
    </w:rPr>
  </w:style>
  <w:style w:type="paragraph" w:customStyle="1" w:styleId="xl322">
    <w:name w:val="xl322"/>
    <w:basedOn w:val="Normal"/>
    <w:rsid w:val="0053742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23">
    <w:name w:val="xl323"/>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24">
    <w:name w:val="xl324"/>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25">
    <w:name w:val="xl325"/>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26">
    <w:name w:val="xl326"/>
    <w:basedOn w:val="Normal"/>
    <w:rsid w:val="0053742D"/>
    <w:pPr>
      <w:pBdr>
        <w:top w:val="single" w:sz="4" w:space="0" w:color="auto"/>
        <w:lef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327">
    <w:name w:val="xl327"/>
    <w:basedOn w:val="Normal"/>
    <w:rsid w:val="0053742D"/>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328">
    <w:name w:val="xl328"/>
    <w:basedOn w:val="Normal"/>
    <w:rsid w:val="0053742D"/>
    <w:pPr>
      <w:pBdr>
        <w:top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329">
    <w:name w:val="xl329"/>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30">
    <w:name w:val="xl330"/>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31">
    <w:name w:val="xl331"/>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32">
    <w:name w:val="xl332"/>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33">
    <w:name w:val="xl333"/>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334">
    <w:name w:val="xl334"/>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335">
    <w:name w:val="xl335"/>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336">
    <w:name w:val="xl336"/>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337">
    <w:name w:val="xl33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338">
    <w:name w:val="xl338"/>
    <w:basedOn w:val="Normal"/>
    <w:rsid w:val="0053742D"/>
    <w:pPr>
      <w:pBdr>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39">
    <w:name w:val="xl339"/>
    <w:basedOn w:val="Normal"/>
    <w:rsid w:val="0053742D"/>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40">
    <w:name w:val="xl340"/>
    <w:basedOn w:val="Normal"/>
    <w:rsid w:val="0053742D"/>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41">
    <w:name w:val="xl341"/>
    <w:basedOn w:val="Normal"/>
    <w:rsid w:val="0053742D"/>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42">
    <w:name w:val="xl342"/>
    <w:basedOn w:val="Normal"/>
    <w:rsid w:val="0053742D"/>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43">
    <w:name w:val="xl343"/>
    <w:basedOn w:val="Normal"/>
    <w:rsid w:val="0053742D"/>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44">
    <w:name w:val="xl344"/>
    <w:basedOn w:val="Normal"/>
    <w:rsid w:val="0053742D"/>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45">
    <w:name w:val="xl345"/>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346">
    <w:name w:val="xl346"/>
    <w:basedOn w:val="Normal"/>
    <w:rsid w:val="0053742D"/>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347">
    <w:name w:val="xl347"/>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348">
    <w:name w:val="xl348"/>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49">
    <w:name w:val="xl349"/>
    <w:basedOn w:val="Normal"/>
    <w:rsid w:val="0053742D"/>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50">
    <w:name w:val="xl350"/>
    <w:basedOn w:val="Normal"/>
    <w:rsid w:val="0053742D"/>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51">
    <w:name w:val="xl351"/>
    <w:basedOn w:val="Normal"/>
    <w:rsid w:val="0053742D"/>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52">
    <w:name w:val="xl352"/>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53">
    <w:name w:val="xl353"/>
    <w:basedOn w:val="Normal"/>
    <w:rsid w:val="0053742D"/>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354">
    <w:name w:val="xl354"/>
    <w:basedOn w:val="Normal"/>
    <w:rsid w:val="0053742D"/>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355">
    <w:name w:val="xl355"/>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56">
    <w:name w:val="xl356"/>
    <w:basedOn w:val="Normal"/>
    <w:rsid w:val="0053742D"/>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57">
    <w:name w:val="xl357"/>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58">
    <w:name w:val="xl358"/>
    <w:basedOn w:val="Normal"/>
    <w:rsid w:val="005374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59">
    <w:name w:val="xl359"/>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60">
    <w:name w:val="xl360"/>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61">
    <w:name w:val="xl361"/>
    <w:basedOn w:val="Normal"/>
    <w:rsid w:val="0053742D"/>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62">
    <w:name w:val="xl362"/>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63">
    <w:name w:val="xl363"/>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364">
    <w:name w:val="xl364"/>
    <w:basedOn w:val="Normal"/>
    <w:rsid w:val="0053742D"/>
    <w:pPr>
      <w:pBdr>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65">
    <w:name w:val="xl365"/>
    <w:basedOn w:val="Normal"/>
    <w:rsid w:val="0053742D"/>
    <w:pP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66">
    <w:name w:val="xl366"/>
    <w:basedOn w:val="Normal"/>
    <w:rsid w:val="0053742D"/>
    <w:pPr>
      <w:pBdr>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67">
    <w:name w:val="xl367"/>
    <w:basedOn w:val="Normal"/>
    <w:rsid w:val="0053742D"/>
    <w:pPr>
      <w:pBdr>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68">
    <w:name w:val="xl368"/>
    <w:basedOn w:val="Normal"/>
    <w:rsid w:val="0053742D"/>
    <w:pPr>
      <w:pBdr>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69">
    <w:name w:val="xl369"/>
    <w:basedOn w:val="Normal"/>
    <w:rsid w:val="0053742D"/>
    <w:pPr>
      <w:pBdr>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70">
    <w:name w:val="xl370"/>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371">
    <w:name w:val="xl371"/>
    <w:basedOn w:val="Normal"/>
    <w:rsid w:val="0053742D"/>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72">
    <w:name w:val="xl372"/>
    <w:basedOn w:val="Normal"/>
    <w:rsid w:val="0053742D"/>
    <w:pPr>
      <w:pBdr>
        <w:top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73">
    <w:name w:val="xl373"/>
    <w:basedOn w:val="Normal"/>
    <w:rsid w:val="0053742D"/>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74">
    <w:name w:val="xl374"/>
    <w:basedOn w:val="Normal"/>
    <w:rsid w:val="0053742D"/>
    <w:pPr>
      <w:pBdr>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75">
    <w:name w:val="xl375"/>
    <w:basedOn w:val="Normal"/>
    <w:rsid w:val="0053742D"/>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76">
    <w:name w:val="xl376"/>
    <w:basedOn w:val="Normal"/>
    <w:rsid w:val="0053742D"/>
    <w:pPr>
      <w:pBdr>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77">
    <w:name w:val="xl37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8"/>
      <w:szCs w:val="18"/>
      <w:lang w:eastAsia="pt-BR"/>
    </w:rPr>
  </w:style>
  <w:style w:type="paragraph" w:customStyle="1" w:styleId="xl378">
    <w:name w:val="xl378"/>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8"/>
      <w:szCs w:val="18"/>
      <w:lang w:eastAsia="pt-BR"/>
    </w:rPr>
  </w:style>
  <w:style w:type="paragraph" w:customStyle="1" w:styleId="xl379">
    <w:name w:val="xl379"/>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80">
    <w:name w:val="xl380"/>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81">
    <w:name w:val="xl381"/>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82">
    <w:name w:val="xl382"/>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83">
    <w:name w:val="xl383"/>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84">
    <w:name w:val="xl384"/>
    <w:basedOn w:val="Normal"/>
    <w:rsid w:val="0053742D"/>
    <w:pPr>
      <w:shd w:val="clear" w:color="000000" w:fill="FFF2CC"/>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85">
    <w:name w:val="xl385"/>
    <w:basedOn w:val="Normal"/>
    <w:rsid w:val="0053742D"/>
    <w:pPr>
      <w:shd w:val="clear" w:color="000000" w:fill="FFFFFF"/>
      <w:spacing w:before="100" w:beforeAutospacing="1" w:after="100" w:afterAutospacing="1" w:line="240" w:lineRule="auto"/>
      <w:ind w:firstLine="0"/>
      <w:textAlignment w:val="center"/>
    </w:pPr>
    <w:rPr>
      <w:rFonts w:eastAsia="Times New Roman" w:cs="Arial"/>
      <w:color w:val="000000"/>
      <w:szCs w:val="24"/>
      <w:lang w:eastAsia="pt-BR"/>
    </w:rPr>
  </w:style>
  <w:style w:type="paragraph" w:customStyle="1" w:styleId="xl386">
    <w:name w:val="xl386"/>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87">
    <w:name w:val="xl387"/>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388">
    <w:name w:val="xl388"/>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389">
    <w:name w:val="xl389"/>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390">
    <w:name w:val="xl390"/>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391">
    <w:name w:val="xl391"/>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92">
    <w:name w:val="xl392"/>
    <w:basedOn w:val="Normal"/>
    <w:rsid w:val="005374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93">
    <w:name w:val="xl393"/>
    <w:basedOn w:val="Normal"/>
    <w:rsid w:val="0053742D"/>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394">
    <w:name w:val="xl394"/>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395">
    <w:name w:val="xl395"/>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396">
    <w:name w:val="xl396"/>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397">
    <w:name w:val="xl397"/>
    <w:basedOn w:val="Normal"/>
    <w:rsid w:val="0053742D"/>
    <w:pPr>
      <w:pBdr>
        <w:top w:val="single" w:sz="4" w:space="0" w:color="auto"/>
      </w:pBdr>
      <w:shd w:val="clear" w:color="000000" w:fill="FCE4D6"/>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398">
    <w:name w:val="xl398"/>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99">
    <w:name w:val="xl399"/>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00">
    <w:name w:val="xl400"/>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01">
    <w:name w:val="xl401"/>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402">
    <w:name w:val="xl402"/>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403">
    <w:name w:val="xl403"/>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404">
    <w:name w:val="xl404"/>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405">
    <w:name w:val="xl405"/>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406">
    <w:name w:val="xl406"/>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sz w:val="16"/>
      <w:szCs w:val="16"/>
      <w:lang w:eastAsia="pt-BR"/>
    </w:rPr>
  </w:style>
  <w:style w:type="paragraph" w:customStyle="1" w:styleId="xl407">
    <w:name w:val="xl407"/>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408">
    <w:name w:val="xl408"/>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409">
    <w:name w:val="xl409"/>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10">
    <w:name w:val="xl410"/>
    <w:basedOn w:val="Normal"/>
    <w:rsid w:val="0053742D"/>
    <w:pP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411">
    <w:name w:val="xl411"/>
    <w:basedOn w:val="Normal"/>
    <w:rsid w:val="0053742D"/>
    <w:pP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412">
    <w:name w:val="xl412"/>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13">
    <w:name w:val="xl413"/>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414">
    <w:name w:val="xl414"/>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415">
    <w:name w:val="xl415"/>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416">
    <w:name w:val="xl416"/>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17">
    <w:name w:val="xl417"/>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18">
    <w:name w:val="xl418"/>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419">
    <w:name w:val="xl419"/>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420">
    <w:name w:val="xl420"/>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421">
    <w:name w:val="xl421"/>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22">
    <w:name w:val="xl422"/>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23">
    <w:name w:val="xl423"/>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24">
    <w:name w:val="xl424"/>
    <w:basedOn w:val="Normal"/>
    <w:rsid w:val="0053742D"/>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425">
    <w:name w:val="xl425"/>
    <w:basedOn w:val="Normal"/>
    <w:rsid w:val="0053742D"/>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426">
    <w:name w:val="xl426"/>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27">
    <w:name w:val="xl427"/>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428">
    <w:name w:val="xl428"/>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429">
    <w:name w:val="xl429"/>
    <w:basedOn w:val="Normal"/>
    <w:rsid w:val="0053742D"/>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430">
    <w:name w:val="xl430"/>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31">
    <w:name w:val="xl431"/>
    <w:basedOn w:val="Normal"/>
    <w:rsid w:val="0053742D"/>
    <w:pPr>
      <w:shd w:val="clear" w:color="000000"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432">
    <w:name w:val="xl432"/>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33">
    <w:name w:val="xl433"/>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434">
    <w:name w:val="xl434"/>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435">
    <w:name w:val="xl435"/>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436">
    <w:name w:val="xl436"/>
    <w:basedOn w:val="Normal"/>
    <w:rsid w:val="0053742D"/>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437">
    <w:name w:val="xl43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8"/>
      <w:szCs w:val="18"/>
      <w:lang w:eastAsia="pt-BR"/>
    </w:rPr>
  </w:style>
  <w:style w:type="paragraph" w:customStyle="1" w:styleId="xl438">
    <w:name w:val="xl438"/>
    <w:basedOn w:val="Normal"/>
    <w:rsid w:val="0053742D"/>
    <w:pPr>
      <w:pBdr>
        <w:left w:val="single" w:sz="4" w:space="0" w:color="000000"/>
        <w:bottom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39">
    <w:name w:val="xl439"/>
    <w:basedOn w:val="Normal"/>
    <w:rsid w:val="0053742D"/>
    <w:pPr>
      <w:pBdr>
        <w:bottom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40">
    <w:name w:val="xl440"/>
    <w:basedOn w:val="Normal"/>
    <w:rsid w:val="0053742D"/>
    <w:pPr>
      <w:pBdr>
        <w:bottom w:val="single" w:sz="4" w:space="0" w:color="000000"/>
        <w:right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41">
    <w:name w:val="xl441"/>
    <w:basedOn w:val="Normal"/>
    <w:rsid w:val="0053742D"/>
    <w:pPr>
      <w:pBdr>
        <w:bottom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42">
    <w:name w:val="xl442"/>
    <w:basedOn w:val="Normal"/>
    <w:rsid w:val="0053742D"/>
    <w:pPr>
      <w:pBdr>
        <w:bottom w:val="single" w:sz="4" w:space="0" w:color="000000"/>
        <w:right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43">
    <w:name w:val="xl443"/>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44">
    <w:name w:val="xl444"/>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45">
    <w:name w:val="xl445"/>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46">
    <w:name w:val="xl446"/>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47">
    <w:name w:val="xl447"/>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48">
    <w:name w:val="xl448"/>
    <w:basedOn w:val="Normal"/>
    <w:rsid w:val="0053742D"/>
    <w:pP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449">
    <w:name w:val="xl449"/>
    <w:basedOn w:val="Normal"/>
    <w:rsid w:val="0053742D"/>
    <w:pPr>
      <w:pBdr>
        <w:top w:val="single" w:sz="4" w:space="0" w:color="auto"/>
        <w:left w:val="single" w:sz="4" w:space="0" w:color="auto"/>
        <w:bottom w:val="single" w:sz="8"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50">
    <w:name w:val="xl450"/>
    <w:basedOn w:val="Normal"/>
    <w:rsid w:val="0053742D"/>
    <w:pPr>
      <w:pBdr>
        <w:top w:val="single" w:sz="4" w:space="0" w:color="auto"/>
        <w:bottom w:val="single" w:sz="8"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51">
    <w:name w:val="xl451"/>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452">
    <w:name w:val="xl452"/>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453">
    <w:name w:val="xl453"/>
    <w:basedOn w:val="Normal"/>
    <w:rsid w:val="0053742D"/>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454">
    <w:name w:val="xl454"/>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455">
    <w:name w:val="xl455"/>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56">
    <w:name w:val="xl456"/>
    <w:basedOn w:val="Normal"/>
    <w:rsid w:val="0053742D"/>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57">
    <w:name w:val="xl457"/>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58">
    <w:name w:val="xl458"/>
    <w:basedOn w:val="Normal"/>
    <w:rsid w:val="0053742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0"/>
      <w:jc w:val="left"/>
      <w:textAlignment w:val="center"/>
    </w:pPr>
    <w:rPr>
      <w:rFonts w:eastAsia="Times New Roman" w:cs="Arial"/>
      <w:b/>
      <w:bCs/>
      <w:sz w:val="16"/>
      <w:szCs w:val="16"/>
      <w:lang w:eastAsia="pt-BR"/>
    </w:rPr>
  </w:style>
  <w:style w:type="paragraph" w:customStyle="1" w:styleId="xl459">
    <w:name w:val="xl459"/>
    <w:basedOn w:val="Normal"/>
    <w:rsid w:val="005374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460">
    <w:name w:val="xl460"/>
    <w:basedOn w:val="Normal"/>
    <w:rsid w:val="0053742D"/>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ind w:firstLine="0"/>
      <w:jc w:val="center"/>
      <w:textAlignment w:val="center"/>
    </w:pPr>
    <w:rPr>
      <w:rFonts w:eastAsia="Times New Roman" w:cs="Arial"/>
      <w:b/>
      <w:bCs/>
      <w:color w:val="000000"/>
      <w:sz w:val="20"/>
      <w:szCs w:val="20"/>
      <w:lang w:eastAsia="pt-BR"/>
    </w:rPr>
  </w:style>
  <w:style w:type="paragraph" w:customStyle="1" w:styleId="xl461">
    <w:name w:val="xl461"/>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462">
    <w:name w:val="xl462"/>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463">
    <w:name w:val="xl463"/>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464">
    <w:name w:val="xl464"/>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65">
    <w:name w:val="xl465"/>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66">
    <w:name w:val="xl466"/>
    <w:basedOn w:val="Normal"/>
    <w:rsid w:val="0053742D"/>
    <w:pPr>
      <w:pBdr>
        <w:top w:val="single" w:sz="8"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467">
    <w:name w:val="xl467"/>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68">
    <w:name w:val="xl468"/>
    <w:basedOn w:val="Normal"/>
    <w:rsid w:val="0053742D"/>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69">
    <w:name w:val="xl469"/>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470">
    <w:name w:val="xl470"/>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471">
    <w:name w:val="xl471"/>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472">
    <w:name w:val="xl472"/>
    <w:basedOn w:val="Normal"/>
    <w:rsid w:val="0053742D"/>
    <w:pPr>
      <w:pBdr>
        <w:top w:val="single" w:sz="4" w:space="0" w:color="auto"/>
        <w:left w:val="single" w:sz="4" w:space="0" w:color="auto"/>
        <w:bottom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473">
    <w:name w:val="xl473"/>
    <w:basedOn w:val="Normal"/>
    <w:rsid w:val="0053742D"/>
    <w:pPr>
      <w:pBdr>
        <w:top w:val="single" w:sz="4" w:space="0" w:color="auto"/>
        <w:bottom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474">
    <w:name w:val="xl474"/>
    <w:basedOn w:val="Normal"/>
    <w:rsid w:val="0053742D"/>
    <w:pPr>
      <w:pBdr>
        <w:top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475">
    <w:name w:val="xl475"/>
    <w:basedOn w:val="Normal"/>
    <w:rsid w:val="0053742D"/>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76">
    <w:name w:val="xl476"/>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477">
    <w:name w:val="xl477"/>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478">
    <w:name w:val="xl478"/>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479">
    <w:name w:val="xl479"/>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480">
    <w:name w:val="xl480"/>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481">
    <w:name w:val="xl481"/>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82">
    <w:name w:val="xl482"/>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83">
    <w:name w:val="xl483"/>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84">
    <w:name w:val="xl484"/>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85">
    <w:name w:val="xl485"/>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486">
    <w:name w:val="xl486"/>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87">
    <w:name w:val="xl487"/>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88">
    <w:name w:val="xl488"/>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89">
    <w:name w:val="xl489"/>
    <w:basedOn w:val="Normal"/>
    <w:rsid w:val="0053742D"/>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490">
    <w:name w:val="xl490"/>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91">
    <w:name w:val="xl491"/>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92">
    <w:name w:val="xl492"/>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93">
    <w:name w:val="xl493"/>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94">
    <w:name w:val="xl494"/>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95">
    <w:name w:val="xl495"/>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96">
    <w:name w:val="xl496"/>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97">
    <w:name w:val="xl497"/>
    <w:basedOn w:val="Normal"/>
    <w:rsid w:val="0053742D"/>
    <w:pPr>
      <w:pBdr>
        <w:left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98">
    <w:name w:val="xl498"/>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499">
    <w:name w:val="xl499"/>
    <w:basedOn w:val="Normal"/>
    <w:rsid w:val="0053742D"/>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00">
    <w:name w:val="xl500"/>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501">
    <w:name w:val="xl501"/>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502">
    <w:name w:val="xl502"/>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503">
    <w:name w:val="xl503"/>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504">
    <w:name w:val="xl504"/>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05">
    <w:name w:val="xl505"/>
    <w:basedOn w:val="Normal"/>
    <w:rsid w:val="005374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506">
    <w:name w:val="xl506"/>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07">
    <w:name w:val="xl507"/>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08">
    <w:name w:val="xl508"/>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09">
    <w:name w:val="xl509"/>
    <w:basedOn w:val="Normal"/>
    <w:rsid w:val="0053742D"/>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10">
    <w:name w:val="xl510"/>
    <w:basedOn w:val="Normal"/>
    <w:rsid w:val="0053742D"/>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11">
    <w:name w:val="xl511"/>
    <w:basedOn w:val="Normal"/>
    <w:rsid w:val="0053742D"/>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12">
    <w:name w:val="xl512"/>
    <w:basedOn w:val="Normal"/>
    <w:rsid w:val="0053742D"/>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13">
    <w:name w:val="xl513"/>
    <w:basedOn w:val="Normal"/>
    <w:rsid w:val="0053742D"/>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14">
    <w:name w:val="xl514"/>
    <w:basedOn w:val="Normal"/>
    <w:rsid w:val="005374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515">
    <w:name w:val="xl515"/>
    <w:basedOn w:val="Normal"/>
    <w:rsid w:val="005374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16">
    <w:name w:val="xl516"/>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517">
    <w:name w:val="xl517"/>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518">
    <w:name w:val="xl518"/>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519">
    <w:name w:val="xl519"/>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520">
    <w:name w:val="xl520"/>
    <w:basedOn w:val="Normal"/>
    <w:rsid w:val="0053742D"/>
    <w:pPr>
      <w:pBdr>
        <w:top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521">
    <w:name w:val="xl521"/>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522">
    <w:name w:val="xl522"/>
    <w:basedOn w:val="Normal"/>
    <w:rsid w:val="0053742D"/>
    <w:pPr>
      <w:pBdr>
        <w:left w:val="single" w:sz="4" w:space="0" w:color="000000"/>
      </w:pBdr>
      <w:shd w:val="clear" w:color="CCCCFF"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523">
    <w:name w:val="xl523"/>
    <w:basedOn w:val="Normal"/>
    <w:rsid w:val="0053742D"/>
    <w:pPr>
      <w:shd w:val="clear" w:color="CCCCFF"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524">
    <w:name w:val="xl524"/>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25">
    <w:name w:val="xl525"/>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26">
    <w:name w:val="xl526"/>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27">
    <w:name w:val="xl527"/>
    <w:basedOn w:val="Normal"/>
    <w:rsid w:val="0053742D"/>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28">
    <w:name w:val="xl528"/>
    <w:basedOn w:val="Normal"/>
    <w:rsid w:val="0053742D"/>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29">
    <w:name w:val="xl529"/>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30">
    <w:name w:val="xl530"/>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531">
    <w:name w:val="xl531"/>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532">
    <w:name w:val="xl532"/>
    <w:basedOn w:val="Normal"/>
    <w:rsid w:val="005374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33">
    <w:name w:val="xl533"/>
    <w:basedOn w:val="Normal"/>
    <w:rsid w:val="0053742D"/>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34">
    <w:name w:val="xl534"/>
    <w:basedOn w:val="Normal"/>
    <w:rsid w:val="0053742D"/>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35">
    <w:name w:val="xl535"/>
    <w:basedOn w:val="Normal"/>
    <w:rsid w:val="0053742D"/>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36">
    <w:name w:val="xl536"/>
    <w:basedOn w:val="Normal"/>
    <w:rsid w:val="0053742D"/>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37">
    <w:name w:val="xl537"/>
    <w:basedOn w:val="Normal"/>
    <w:rsid w:val="0053742D"/>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38">
    <w:name w:val="xl538"/>
    <w:basedOn w:val="Normal"/>
    <w:rsid w:val="0053742D"/>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39">
    <w:name w:val="xl539"/>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0">
    <w:name w:val="xl540"/>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1">
    <w:name w:val="xl541"/>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2">
    <w:name w:val="xl542"/>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3">
    <w:name w:val="xl543"/>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4">
    <w:name w:val="xl544"/>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5">
    <w:name w:val="xl545"/>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6">
    <w:name w:val="xl546"/>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7">
    <w:name w:val="xl547"/>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548">
    <w:name w:val="xl548"/>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549">
    <w:name w:val="xl549"/>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550">
    <w:name w:val="xl550"/>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552">
    <w:name w:val="xl552"/>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553">
    <w:name w:val="xl553"/>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54">
    <w:name w:val="xl554"/>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55">
    <w:name w:val="xl555"/>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56">
    <w:name w:val="xl556"/>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557">
    <w:name w:val="xl557"/>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558">
    <w:name w:val="xl558"/>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559">
    <w:name w:val="xl559"/>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560">
    <w:name w:val="xl560"/>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561">
    <w:name w:val="xl561"/>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2">
    <w:name w:val="xl562"/>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3">
    <w:name w:val="xl563"/>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564">
    <w:name w:val="xl564"/>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5">
    <w:name w:val="xl565"/>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6">
    <w:name w:val="xl566"/>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7">
    <w:name w:val="xl567"/>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8">
    <w:name w:val="xl568"/>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color w:val="000000"/>
      <w:sz w:val="16"/>
      <w:szCs w:val="16"/>
      <w:lang w:eastAsia="pt-BR"/>
    </w:rPr>
  </w:style>
  <w:style w:type="paragraph" w:customStyle="1" w:styleId="xl569">
    <w:name w:val="xl569"/>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570">
    <w:name w:val="xl570"/>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571">
    <w:name w:val="xl571"/>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572">
    <w:name w:val="xl572"/>
    <w:basedOn w:val="Normal"/>
    <w:rsid w:val="0053742D"/>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8"/>
      <w:szCs w:val="28"/>
      <w:lang w:eastAsia="pt-BR"/>
    </w:rPr>
  </w:style>
  <w:style w:type="paragraph" w:customStyle="1" w:styleId="xl573">
    <w:name w:val="xl573"/>
    <w:basedOn w:val="Normal"/>
    <w:rsid w:val="0053742D"/>
    <w:pPr>
      <w:pBdr>
        <w:top w:val="single" w:sz="4" w:space="0" w:color="auto"/>
        <w:left w:val="single" w:sz="8" w:space="0" w:color="auto"/>
      </w:pBdr>
      <w:shd w:val="clear" w:color="CCCCFF"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574">
    <w:name w:val="xl574"/>
    <w:basedOn w:val="Normal"/>
    <w:rsid w:val="0053742D"/>
    <w:pPr>
      <w:pBdr>
        <w:top w:val="single" w:sz="4" w:space="0" w:color="auto"/>
      </w:pBdr>
      <w:shd w:val="clear" w:color="CCCCFF"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575">
    <w:name w:val="xl575"/>
    <w:basedOn w:val="Normal"/>
    <w:rsid w:val="0053742D"/>
    <w:pP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576">
    <w:name w:val="xl576"/>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577">
    <w:name w:val="xl577"/>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578">
    <w:name w:val="xl578"/>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579">
    <w:name w:val="xl579"/>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580">
    <w:name w:val="xl580"/>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581">
    <w:name w:val="xl581"/>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582">
    <w:name w:val="xl582"/>
    <w:basedOn w:val="Normal"/>
    <w:rsid w:val="0053742D"/>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583">
    <w:name w:val="xl583"/>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584">
    <w:name w:val="xl584"/>
    <w:basedOn w:val="Normal"/>
    <w:rsid w:val="0053742D"/>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85">
    <w:name w:val="xl585"/>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586">
    <w:name w:val="xl586"/>
    <w:basedOn w:val="Normal"/>
    <w:rsid w:val="0053742D"/>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87">
    <w:name w:val="xl587"/>
    <w:basedOn w:val="Normal"/>
    <w:rsid w:val="0053742D"/>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88">
    <w:name w:val="xl588"/>
    <w:basedOn w:val="Normal"/>
    <w:rsid w:val="0053742D"/>
    <w:pPr>
      <w:pBdr>
        <w:top w:val="single" w:sz="4" w:space="0" w:color="auto"/>
        <w:left w:val="double" w:sz="6" w:space="0" w:color="2B2B2B"/>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89">
    <w:name w:val="xl589"/>
    <w:basedOn w:val="Normal"/>
    <w:rsid w:val="0053742D"/>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90">
    <w:name w:val="xl590"/>
    <w:basedOn w:val="Normal"/>
    <w:rsid w:val="0053742D"/>
    <w:pP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91">
    <w:name w:val="xl591"/>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592">
    <w:name w:val="xl592"/>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color w:val="FF0000"/>
      <w:sz w:val="20"/>
      <w:szCs w:val="20"/>
      <w:lang w:eastAsia="pt-BR"/>
    </w:rPr>
  </w:style>
  <w:style w:type="paragraph" w:customStyle="1" w:styleId="xl593">
    <w:name w:val="xl593"/>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594">
    <w:name w:val="xl594"/>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b/>
      <w:bCs/>
      <w:color w:val="FF0000"/>
      <w:sz w:val="20"/>
      <w:szCs w:val="20"/>
      <w:lang w:eastAsia="pt-BR"/>
    </w:rPr>
  </w:style>
  <w:style w:type="paragraph" w:customStyle="1" w:styleId="xl595">
    <w:name w:val="xl595"/>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596">
    <w:name w:val="xl596"/>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597">
    <w:name w:val="xl597"/>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598">
    <w:name w:val="xl598"/>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599">
    <w:name w:val="xl599"/>
    <w:basedOn w:val="Normal"/>
    <w:rsid w:val="0053742D"/>
    <w:pPr>
      <w:spacing w:before="100" w:beforeAutospacing="1" w:after="100" w:afterAutospacing="1" w:line="240" w:lineRule="auto"/>
      <w:ind w:firstLine="0"/>
      <w:jc w:val="right"/>
    </w:pPr>
    <w:rPr>
      <w:rFonts w:eastAsia="Times New Roman" w:cs="Arial"/>
      <w:szCs w:val="24"/>
      <w:lang w:eastAsia="pt-BR"/>
    </w:rPr>
  </w:style>
  <w:style w:type="paragraph" w:customStyle="1" w:styleId="xl600">
    <w:name w:val="xl600"/>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601">
    <w:name w:val="xl601"/>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602">
    <w:name w:val="xl602"/>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03">
    <w:name w:val="xl603"/>
    <w:basedOn w:val="Normal"/>
    <w:rsid w:val="0053742D"/>
    <w:pPr>
      <w:pBdr>
        <w:top w:val="single" w:sz="4" w:space="0" w:color="auto"/>
        <w:left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04">
    <w:name w:val="xl604"/>
    <w:basedOn w:val="Normal"/>
    <w:rsid w:val="0053742D"/>
    <w:pPr>
      <w:shd w:val="clear" w:color="000000"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605">
    <w:name w:val="xl605"/>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06">
    <w:name w:val="xl606"/>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07">
    <w:name w:val="xl607"/>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08">
    <w:name w:val="xl608"/>
    <w:basedOn w:val="Normal"/>
    <w:rsid w:val="0053742D"/>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609">
    <w:name w:val="xl609"/>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610">
    <w:name w:val="xl610"/>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11">
    <w:name w:val="xl611"/>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12">
    <w:name w:val="xl612"/>
    <w:basedOn w:val="Normal"/>
    <w:rsid w:val="0053742D"/>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613">
    <w:name w:val="xl613"/>
    <w:basedOn w:val="Normal"/>
    <w:rsid w:val="0053742D"/>
    <w:pPr>
      <w:pBdr>
        <w:top w:val="single" w:sz="4" w:space="0" w:color="auto"/>
        <w:left w:val="double" w:sz="6" w:space="0" w:color="2B2B2B"/>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614">
    <w:name w:val="xl614"/>
    <w:basedOn w:val="Normal"/>
    <w:rsid w:val="0053742D"/>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615">
    <w:name w:val="xl615"/>
    <w:basedOn w:val="Normal"/>
    <w:rsid w:val="0053742D"/>
    <w:pPr>
      <w:shd w:val="clear" w:color="000000" w:fill="FF5050"/>
      <w:spacing w:before="100" w:beforeAutospacing="1" w:after="100" w:afterAutospacing="1" w:line="240" w:lineRule="auto"/>
      <w:ind w:firstLine="0"/>
      <w:jc w:val="center"/>
    </w:pPr>
    <w:rPr>
      <w:rFonts w:eastAsia="Times New Roman" w:cs="Arial"/>
      <w:b/>
      <w:bCs/>
      <w:szCs w:val="24"/>
      <w:lang w:eastAsia="pt-BR"/>
    </w:rPr>
  </w:style>
  <w:style w:type="paragraph" w:customStyle="1" w:styleId="xl616">
    <w:name w:val="xl616"/>
    <w:basedOn w:val="Normal"/>
    <w:rsid w:val="0053742D"/>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617">
    <w:name w:val="xl617"/>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18">
    <w:name w:val="xl618"/>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19">
    <w:name w:val="xl619"/>
    <w:basedOn w:val="Normal"/>
    <w:rsid w:val="0053742D"/>
    <w:pP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20">
    <w:name w:val="xl620"/>
    <w:basedOn w:val="Normal"/>
    <w:rsid w:val="0053742D"/>
    <w:pPr>
      <w:shd w:val="clear" w:color="000000" w:fill="FFFFFF"/>
      <w:spacing w:before="100" w:beforeAutospacing="1" w:after="100" w:afterAutospacing="1" w:line="240" w:lineRule="auto"/>
      <w:ind w:firstLine="0"/>
      <w:jc w:val="center"/>
      <w:textAlignment w:val="top"/>
    </w:pPr>
    <w:rPr>
      <w:rFonts w:eastAsia="Times New Roman" w:cs="Arial"/>
      <w:b/>
      <w:bCs/>
      <w:i/>
      <w:iCs/>
      <w:sz w:val="18"/>
      <w:szCs w:val="18"/>
      <w:lang w:eastAsia="pt-BR"/>
    </w:rPr>
  </w:style>
  <w:style w:type="paragraph" w:customStyle="1" w:styleId="xl621">
    <w:name w:val="xl621"/>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22">
    <w:name w:val="xl622"/>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23">
    <w:name w:val="xl623"/>
    <w:basedOn w:val="Normal"/>
    <w:rsid w:val="0053742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624">
    <w:name w:val="xl624"/>
    <w:basedOn w:val="Normal"/>
    <w:rsid w:val="0053742D"/>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25">
    <w:name w:val="xl625"/>
    <w:basedOn w:val="Normal"/>
    <w:rsid w:val="0053742D"/>
    <w:pPr>
      <w:pBdr>
        <w:top w:val="single" w:sz="4" w:space="0" w:color="auto"/>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26">
    <w:name w:val="xl626"/>
    <w:basedOn w:val="Normal"/>
    <w:rsid w:val="0053742D"/>
    <w:pPr>
      <w:pBdr>
        <w:top w:val="single" w:sz="4" w:space="0" w:color="auto"/>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27">
    <w:name w:val="xl627"/>
    <w:basedOn w:val="Normal"/>
    <w:rsid w:val="0053742D"/>
    <w:pPr>
      <w:pBdr>
        <w:top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28">
    <w:name w:val="xl628"/>
    <w:basedOn w:val="Normal"/>
    <w:rsid w:val="0053742D"/>
    <w:pPr>
      <w:pBdr>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29">
    <w:name w:val="xl629"/>
    <w:basedOn w:val="Normal"/>
    <w:rsid w:val="0053742D"/>
    <w:pP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30">
    <w:name w:val="xl630"/>
    <w:basedOn w:val="Normal"/>
    <w:rsid w:val="0053742D"/>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631">
    <w:name w:val="xl631"/>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632">
    <w:name w:val="xl632"/>
    <w:basedOn w:val="Normal"/>
    <w:rsid w:val="0053742D"/>
    <w:pPr>
      <w:pBdr>
        <w:left w:val="single" w:sz="4" w:space="0" w:color="auto"/>
      </w:pBd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633">
    <w:name w:val="xl633"/>
    <w:basedOn w:val="Normal"/>
    <w:rsid w:val="0053742D"/>
    <w:pP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634">
    <w:name w:val="xl634"/>
    <w:basedOn w:val="Normal"/>
    <w:rsid w:val="0053742D"/>
    <w:pPr>
      <w:pBdr>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635">
    <w:name w:val="xl635"/>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636">
    <w:name w:val="xl636"/>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637">
    <w:name w:val="xl637"/>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638">
    <w:name w:val="xl638"/>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39">
    <w:name w:val="xl639"/>
    <w:basedOn w:val="Normal"/>
    <w:rsid w:val="0053742D"/>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40">
    <w:name w:val="xl640"/>
    <w:basedOn w:val="Normal"/>
    <w:rsid w:val="0053742D"/>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41">
    <w:name w:val="xl641"/>
    <w:basedOn w:val="Normal"/>
    <w:rsid w:val="0053742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42">
    <w:name w:val="xl642"/>
    <w:basedOn w:val="Normal"/>
    <w:rsid w:val="0053742D"/>
    <w:pPr>
      <w:shd w:val="clear" w:color="000000" w:fill="FFFFFF"/>
      <w:spacing w:before="100" w:beforeAutospacing="1" w:after="100" w:afterAutospacing="1" w:line="240" w:lineRule="auto"/>
      <w:ind w:firstLine="0"/>
      <w:jc w:val="left"/>
    </w:pPr>
    <w:rPr>
      <w:rFonts w:eastAsia="Times New Roman" w:cs="Arial"/>
      <w:szCs w:val="24"/>
      <w:lang w:eastAsia="pt-BR"/>
    </w:rPr>
  </w:style>
  <w:style w:type="paragraph" w:customStyle="1" w:styleId="xl643">
    <w:name w:val="xl643"/>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644">
    <w:name w:val="xl644"/>
    <w:basedOn w:val="Normal"/>
    <w:rsid w:val="0053742D"/>
    <w:pP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645">
    <w:name w:val="xl645"/>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46">
    <w:name w:val="xl646"/>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47">
    <w:name w:val="xl647"/>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48">
    <w:name w:val="xl648"/>
    <w:basedOn w:val="Normal"/>
    <w:rsid w:val="0053742D"/>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49">
    <w:name w:val="xl649"/>
    <w:basedOn w:val="Normal"/>
    <w:rsid w:val="0053742D"/>
    <w:pPr>
      <w:pBdr>
        <w:top w:val="single" w:sz="8" w:space="0" w:color="FFFFFF"/>
        <w:bottom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50">
    <w:name w:val="xl650"/>
    <w:basedOn w:val="Normal"/>
    <w:rsid w:val="0053742D"/>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51">
    <w:name w:val="xl651"/>
    <w:basedOn w:val="Normal"/>
    <w:rsid w:val="0053742D"/>
    <w:pPr>
      <w:pBdr>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52">
    <w:name w:val="xl652"/>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53">
    <w:name w:val="xl653"/>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54">
    <w:name w:val="xl654"/>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55">
    <w:name w:val="xl655"/>
    <w:basedOn w:val="Normal"/>
    <w:rsid w:val="0053742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56">
    <w:name w:val="xl656"/>
    <w:basedOn w:val="Normal"/>
    <w:rsid w:val="0053742D"/>
    <w:pPr>
      <w:pBdr>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57">
    <w:name w:val="xl657"/>
    <w:basedOn w:val="Normal"/>
    <w:rsid w:val="0053742D"/>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58">
    <w:name w:val="xl658"/>
    <w:basedOn w:val="Normal"/>
    <w:rsid w:val="0053742D"/>
    <w:pP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659">
    <w:name w:val="xl659"/>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660">
    <w:name w:val="xl660"/>
    <w:basedOn w:val="Normal"/>
    <w:rsid w:val="0053742D"/>
    <w:pP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661">
    <w:name w:val="xl661"/>
    <w:basedOn w:val="Normal"/>
    <w:rsid w:val="0053742D"/>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2">
    <w:name w:val="xl662"/>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3">
    <w:name w:val="xl663"/>
    <w:basedOn w:val="Normal"/>
    <w:rsid w:val="0053742D"/>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64">
    <w:name w:val="xl664"/>
    <w:basedOn w:val="Normal"/>
    <w:rsid w:val="0053742D"/>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65">
    <w:name w:val="xl665"/>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6">
    <w:name w:val="xl666"/>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7">
    <w:name w:val="xl667"/>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8">
    <w:name w:val="xl668"/>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69">
    <w:name w:val="xl669"/>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70">
    <w:name w:val="xl670"/>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71">
    <w:name w:val="xl671"/>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72">
    <w:name w:val="xl672"/>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673">
    <w:name w:val="xl673"/>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74">
    <w:name w:val="xl674"/>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675">
    <w:name w:val="xl675"/>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676">
    <w:name w:val="xl676"/>
    <w:basedOn w:val="Normal"/>
    <w:rsid w:val="0053742D"/>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77">
    <w:name w:val="xl67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678">
    <w:name w:val="xl678"/>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79">
    <w:name w:val="xl679"/>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80">
    <w:name w:val="xl680"/>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81">
    <w:name w:val="xl681"/>
    <w:basedOn w:val="Normal"/>
    <w:rsid w:val="0053742D"/>
    <w:pPr>
      <w:pBdr>
        <w:top w:val="single" w:sz="4" w:space="0" w:color="auto"/>
        <w:left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82">
    <w:name w:val="xl682"/>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83">
    <w:name w:val="xl683"/>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84">
    <w:name w:val="xl684"/>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85">
    <w:name w:val="xl685"/>
    <w:basedOn w:val="Normal"/>
    <w:rsid w:val="0053742D"/>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86">
    <w:name w:val="xl686"/>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87">
    <w:name w:val="xl687"/>
    <w:basedOn w:val="Normal"/>
    <w:rsid w:val="0053742D"/>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88">
    <w:name w:val="xl688"/>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89">
    <w:name w:val="xl689"/>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90">
    <w:name w:val="xl690"/>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691">
    <w:name w:val="xl691"/>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92">
    <w:name w:val="xl692"/>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93">
    <w:name w:val="xl693"/>
    <w:basedOn w:val="Normal"/>
    <w:rsid w:val="0053742D"/>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94">
    <w:name w:val="xl694"/>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95">
    <w:name w:val="xl695"/>
    <w:basedOn w:val="Normal"/>
    <w:rsid w:val="0053742D"/>
    <w:pPr>
      <w:spacing w:before="100" w:beforeAutospacing="1" w:after="100" w:afterAutospacing="1" w:line="240" w:lineRule="auto"/>
      <w:ind w:firstLine="0"/>
    </w:pPr>
    <w:rPr>
      <w:rFonts w:eastAsia="Times New Roman" w:cs="Arial"/>
      <w:color w:val="000000"/>
      <w:szCs w:val="24"/>
      <w:lang w:eastAsia="pt-BR"/>
    </w:rPr>
  </w:style>
  <w:style w:type="paragraph" w:customStyle="1" w:styleId="xl696">
    <w:name w:val="xl696"/>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697">
    <w:name w:val="xl697"/>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698">
    <w:name w:val="xl698"/>
    <w:basedOn w:val="Normal"/>
    <w:rsid w:val="0053742D"/>
    <w:pPr>
      <w:pBdr>
        <w:top w:val="single" w:sz="8" w:space="0" w:color="auto"/>
        <w:left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99">
    <w:name w:val="xl699"/>
    <w:basedOn w:val="Normal"/>
    <w:rsid w:val="0053742D"/>
    <w:pPr>
      <w:pBdr>
        <w:top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00">
    <w:name w:val="xl700"/>
    <w:basedOn w:val="Normal"/>
    <w:rsid w:val="0053742D"/>
    <w:pPr>
      <w:pBdr>
        <w:top w:val="single" w:sz="8" w:space="0" w:color="auto"/>
        <w:right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01">
    <w:name w:val="xl701"/>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2">
    <w:name w:val="xl702"/>
    <w:basedOn w:val="Normal"/>
    <w:rsid w:val="0053742D"/>
    <w:pPr>
      <w:pBdr>
        <w:top w:val="single" w:sz="4" w:space="0" w:color="auto"/>
        <w:bottom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3">
    <w:name w:val="xl703"/>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4">
    <w:name w:val="xl704"/>
    <w:basedOn w:val="Normal"/>
    <w:rsid w:val="0053742D"/>
    <w:pPr>
      <w:pBdr>
        <w:top w:val="single" w:sz="4" w:space="0" w:color="auto"/>
        <w:lef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5">
    <w:name w:val="xl705"/>
    <w:basedOn w:val="Normal"/>
    <w:rsid w:val="0053742D"/>
    <w:pPr>
      <w:pBdr>
        <w:top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6">
    <w:name w:val="xl706"/>
    <w:basedOn w:val="Normal"/>
    <w:rsid w:val="0053742D"/>
    <w:pPr>
      <w:pBdr>
        <w:top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7">
    <w:name w:val="xl707"/>
    <w:basedOn w:val="Normal"/>
    <w:rsid w:val="0053742D"/>
    <w:pP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08">
    <w:name w:val="xl708"/>
    <w:basedOn w:val="Normal"/>
    <w:rsid w:val="0053742D"/>
    <w:pPr>
      <w:pBdr>
        <w:top w:val="single" w:sz="4" w:space="0" w:color="000000"/>
        <w:left w:val="single" w:sz="4" w:space="0" w:color="000000"/>
        <w:bottom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9">
    <w:name w:val="xl709"/>
    <w:basedOn w:val="Normal"/>
    <w:rsid w:val="0053742D"/>
    <w:pPr>
      <w:pBdr>
        <w:top w:val="single" w:sz="4" w:space="0" w:color="000000"/>
        <w:bottom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10">
    <w:name w:val="xl710"/>
    <w:basedOn w:val="Normal"/>
    <w:rsid w:val="0053742D"/>
    <w:pPr>
      <w:pBdr>
        <w:top w:val="single" w:sz="4" w:space="0" w:color="000000"/>
        <w:bottom w:val="single" w:sz="4" w:space="0" w:color="000000"/>
        <w:right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11">
    <w:name w:val="xl711"/>
    <w:basedOn w:val="Normal"/>
    <w:rsid w:val="0053742D"/>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12">
    <w:name w:val="xl712"/>
    <w:basedOn w:val="Normal"/>
    <w:rsid w:val="0053742D"/>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13">
    <w:name w:val="xl713"/>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14">
    <w:name w:val="xl714"/>
    <w:basedOn w:val="Normal"/>
    <w:rsid w:val="0053742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15">
    <w:name w:val="xl715"/>
    <w:basedOn w:val="Normal"/>
    <w:rsid w:val="0053742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16">
    <w:name w:val="xl716"/>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17">
    <w:name w:val="xl717"/>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18">
    <w:name w:val="xl718"/>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19">
    <w:name w:val="xl719"/>
    <w:basedOn w:val="Normal"/>
    <w:rsid w:val="0053742D"/>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20">
    <w:name w:val="xl720"/>
    <w:basedOn w:val="Normal"/>
    <w:rsid w:val="0053742D"/>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21">
    <w:name w:val="xl721"/>
    <w:basedOn w:val="Normal"/>
    <w:rsid w:val="0053742D"/>
    <w:pP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22">
    <w:name w:val="xl722"/>
    <w:basedOn w:val="Normal"/>
    <w:rsid w:val="0053742D"/>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23">
    <w:name w:val="xl723"/>
    <w:basedOn w:val="Normal"/>
    <w:rsid w:val="0053742D"/>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24">
    <w:name w:val="xl724"/>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725">
    <w:name w:val="xl725"/>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726">
    <w:name w:val="xl726"/>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727">
    <w:name w:val="xl72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28">
    <w:name w:val="xl728"/>
    <w:basedOn w:val="Normal"/>
    <w:rsid w:val="0053742D"/>
    <w:pPr>
      <w:shd w:val="clear" w:color="000000" w:fill="FFFFFF"/>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729">
    <w:name w:val="xl729"/>
    <w:basedOn w:val="Normal"/>
    <w:rsid w:val="0053742D"/>
    <w:pPr>
      <w:shd w:val="clear" w:color="000000" w:fill="FFFFFF"/>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730">
    <w:name w:val="xl730"/>
    <w:basedOn w:val="Normal"/>
    <w:rsid w:val="0053742D"/>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31">
    <w:name w:val="xl731"/>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32">
    <w:name w:val="xl732"/>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33">
    <w:name w:val="xl733"/>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34">
    <w:name w:val="xl734"/>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735">
    <w:name w:val="xl735"/>
    <w:basedOn w:val="Normal"/>
    <w:rsid w:val="0053742D"/>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736">
    <w:name w:val="xl736"/>
    <w:basedOn w:val="Normal"/>
    <w:rsid w:val="0053742D"/>
    <w:pP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37">
    <w:name w:val="xl737"/>
    <w:basedOn w:val="Normal"/>
    <w:rsid w:val="0053742D"/>
    <w:pPr>
      <w:pBdr>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38">
    <w:name w:val="xl738"/>
    <w:basedOn w:val="Normal"/>
    <w:rsid w:val="0053742D"/>
    <w:pPr>
      <w:pBdr>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39">
    <w:name w:val="xl739"/>
    <w:basedOn w:val="Normal"/>
    <w:rsid w:val="0053742D"/>
    <w:pPr>
      <w:pBdr>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40">
    <w:name w:val="xl740"/>
    <w:basedOn w:val="Normal"/>
    <w:rsid w:val="0053742D"/>
    <w:pPr>
      <w:pBdr>
        <w:top w:val="single" w:sz="4" w:space="0" w:color="auto"/>
        <w:lef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41">
    <w:name w:val="xl741"/>
    <w:basedOn w:val="Normal"/>
    <w:rsid w:val="0053742D"/>
    <w:pPr>
      <w:pBdr>
        <w:top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42">
    <w:name w:val="xl742"/>
    <w:basedOn w:val="Normal"/>
    <w:rsid w:val="0053742D"/>
    <w:pPr>
      <w:pBdr>
        <w:top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43">
    <w:name w:val="xl743"/>
    <w:basedOn w:val="Normal"/>
    <w:rsid w:val="0053742D"/>
    <w:pPr>
      <w:shd w:val="clear" w:color="000000" w:fill="FFF2CC"/>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744">
    <w:name w:val="xl744"/>
    <w:basedOn w:val="Normal"/>
    <w:rsid w:val="0053742D"/>
    <w:pPr>
      <w:shd w:val="clear" w:color="000000" w:fill="FFF2CC"/>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745">
    <w:name w:val="xl745"/>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46">
    <w:name w:val="xl746"/>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47">
    <w:name w:val="xl747"/>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48">
    <w:name w:val="xl748"/>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49">
    <w:name w:val="xl749"/>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50">
    <w:name w:val="xl750"/>
    <w:basedOn w:val="Normal"/>
    <w:rsid w:val="0053742D"/>
    <w:pPr>
      <w:spacing w:before="100" w:beforeAutospacing="1" w:after="100" w:afterAutospacing="1" w:line="240" w:lineRule="auto"/>
      <w:ind w:firstLine="0"/>
      <w:jc w:val="center"/>
    </w:pPr>
    <w:rPr>
      <w:rFonts w:eastAsia="Times New Roman" w:cs="Arial"/>
      <w:szCs w:val="24"/>
      <w:lang w:eastAsia="pt-BR"/>
    </w:rPr>
  </w:style>
  <w:style w:type="paragraph" w:customStyle="1" w:styleId="xl751">
    <w:name w:val="xl751"/>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52">
    <w:name w:val="xl752"/>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53">
    <w:name w:val="xl753"/>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54">
    <w:name w:val="xl754"/>
    <w:basedOn w:val="Normal"/>
    <w:rsid w:val="0053742D"/>
    <w:pPr>
      <w:pBdr>
        <w:top w:val="single" w:sz="4" w:space="0" w:color="auto"/>
      </w:pBdr>
      <w:spacing w:before="100" w:beforeAutospacing="1" w:after="100" w:afterAutospacing="1" w:line="240" w:lineRule="auto"/>
      <w:ind w:firstLineChars="1000" w:firstLine="0"/>
      <w:jc w:val="left"/>
      <w:textAlignment w:val="top"/>
    </w:pPr>
    <w:rPr>
      <w:rFonts w:eastAsia="Times New Roman" w:cs="Arial"/>
      <w:szCs w:val="24"/>
      <w:lang w:eastAsia="pt-BR"/>
    </w:rPr>
  </w:style>
  <w:style w:type="paragraph" w:customStyle="1" w:styleId="xl755">
    <w:name w:val="xl755"/>
    <w:basedOn w:val="Normal"/>
    <w:rsid w:val="0053742D"/>
    <w:pPr>
      <w:pBdr>
        <w:top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56">
    <w:name w:val="xl756"/>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57">
    <w:name w:val="xl757"/>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58">
    <w:name w:val="xl758"/>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59">
    <w:name w:val="xl759"/>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60">
    <w:name w:val="xl760"/>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61">
    <w:name w:val="xl761"/>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62">
    <w:name w:val="xl762"/>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63">
    <w:name w:val="xl763"/>
    <w:basedOn w:val="Normal"/>
    <w:rsid w:val="0053742D"/>
    <w:pP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764">
    <w:name w:val="xl764"/>
    <w:basedOn w:val="Normal"/>
    <w:rsid w:val="0053742D"/>
    <w:pPr>
      <w:pBdr>
        <w:top w:val="single" w:sz="8" w:space="0" w:color="FFFFFF"/>
        <w:left w:val="single" w:sz="8" w:space="0" w:color="FFFFFF"/>
        <w:bottom w:val="single" w:sz="8" w:space="0" w:color="FFFFFF"/>
      </w:pBdr>
      <w:shd w:val="clear" w:color="000000" w:fill="FF7C80"/>
      <w:spacing w:before="100" w:beforeAutospacing="1" w:after="100" w:afterAutospacing="1" w:line="240" w:lineRule="auto"/>
      <w:ind w:firstLine="0"/>
      <w:jc w:val="center"/>
    </w:pPr>
    <w:rPr>
      <w:rFonts w:eastAsia="Times New Roman" w:cs="Arial"/>
      <w:b/>
      <w:bCs/>
      <w:szCs w:val="24"/>
      <w:lang w:eastAsia="pt-BR"/>
    </w:rPr>
  </w:style>
  <w:style w:type="paragraph" w:customStyle="1" w:styleId="xl765">
    <w:name w:val="xl765"/>
    <w:basedOn w:val="Normal"/>
    <w:rsid w:val="0053742D"/>
    <w:pPr>
      <w:pBdr>
        <w:top w:val="single" w:sz="8" w:space="0" w:color="FFFFFF"/>
        <w:bottom w:val="single" w:sz="8" w:space="0" w:color="FFFFFF"/>
      </w:pBdr>
      <w:shd w:val="clear" w:color="000000" w:fill="FF7C80"/>
      <w:spacing w:before="100" w:beforeAutospacing="1" w:after="100" w:afterAutospacing="1" w:line="240" w:lineRule="auto"/>
      <w:ind w:firstLine="0"/>
      <w:jc w:val="center"/>
    </w:pPr>
    <w:rPr>
      <w:rFonts w:eastAsia="Times New Roman" w:cs="Arial"/>
      <w:b/>
      <w:bCs/>
      <w:szCs w:val="24"/>
      <w:lang w:eastAsia="pt-BR"/>
    </w:rPr>
  </w:style>
  <w:style w:type="paragraph" w:customStyle="1" w:styleId="xl766">
    <w:name w:val="xl766"/>
    <w:basedOn w:val="Normal"/>
    <w:rsid w:val="0053742D"/>
    <w:pPr>
      <w:pBdr>
        <w:top w:val="single" w:sz="8" w:space="0" w:color="FFFFFF"/>
        <w:bottom w:val="single" w:sz="8" w:space="0" w:color="FFFFFF"/>
        <w:right w:val="single" w:sz="8" w:space="0" w:color="FFFFFF"/>
      </w:pBdr>
      <w:shd w:val="clear" w:color="000000" w:fill="FF7C80"/>
      <w:spacing w:before="100" w:beforeAutospacing="1" w:after="100" w:afterAutospacing="1" w:line="240" w:lineRule="auto"/>
      <w:ind w:firstLine="0"/>
      <w:jc w:val="center"/>
    </w:pPr>
    <w:rPr>
      <w:rFonts w:eastAsia="Times New Roman" w:cs="Arial"/>
      <w:b/>
      <w:bCs/>
      <w:szCs w:val="24"/>
      <w:lang w:eastAsia="pt-BR"/>
    </w:rPr>
  </w:style>
  <w:style w:type="paragraph" w:customStyle="1" w:styleId="xl767">
    <w:name w:val="xl767"/>
    <w:basedOn w:val="Normal"/>
    <w:rsid w:val="0053742D"/>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68">
    <w:name w:val="xl768"/>
    <w:basedOn w:val="Normal"/>
    <w:rsid w:val="0053742D"/>
    <w:pPr>
      <w:pBdr>
        <w:top w:val="single" w:sz="4" w:space="0" w:color="000000"/>
        <w:bottom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69">
    <w:name w:val="xl769"/>
    <w:basedOn w:val="Normal"/>
    <w:rsid w:val="0053742D"/>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70">
    <w:name w:val="xl770"/>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771">
    <w:name w:val="xl771"/>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772">
    <w:name w:val="xl772"/>
    <w:basedOn w:val="Normal"/>
    <w:rsid w:val="0053742D"/>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73">
    <w:name w:val="xl773"/>
    <w:basedOn w:val="Normal"/>
    <w:rsid w:val="0053742D"/>
    <w:pPr>
      <w:pBdr>
        <w:bottom w:val="single" w:sz="8"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74">
    <w:name w:val="xl774"/>
    <w:basedOn w:val="Normal"/>
    <w:rsid w:val="0053742D"/>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75">
    <w:name w:val="xl775"/>
    <w:basedOn w:val="Normal"/>
    <w:rsid w:val="0053742D"/>
    <w:pPr>
      <w:shd w:val="clear" w:color="000000"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776">
    <w:name w:val="xl776"/>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777">
    <w:name w:val="xl777"/>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8"/>
      <w:szCs w:val="18"/>
      <w:lang w:eastAsia="pt-BR"/>
    </w:rPr>
  </w:style>
  <w:style w:type="paragraph" w:customStyle="1" w:styleId="xl778">
    <w:name w:val="xl778"/>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79">
    <w:name w:val="xl779"/>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780">
    <w:name w:val="xl780"/>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781">
    <w:name w:val="xl781"/>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782">
    <w:name w:val="xl782"/>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83">
    <w:name w:val="xl783"/>
    <w:basedOn w:val="Normal"/>
    <w:rsid w:val="0053742D"/>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84">
    <w:name w:val="xl784"/>
    <w:basedOn w:val="Normal"/>
    <w:rsid w:val="0053742D"/>
    <w:pPr>
      <w:pBdr>
        <w:top w:val="single" w:sz="4" w:space="0" w:color="000000"/>
        <w:left w:val="single" w:sz="4" w:space="0" w:color="000000"/>
        <w:right w:val="single" w:sz="4" w:space="0" w:color="000000"/>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85">
    <w:name w:val="xl785"/>
    <w:basedOn w:val="Normal"/>
    <w:rsid w:val="0053742D"/>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786">
    <w:name w:val="xl786"/>
    <w:basedOn w:val="Normal"/>
    <w:rsid w:val="0053742D"/>
    <w:pPr>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787">
    <w:name w:val="xl787"/>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788">
    <w:name w:val="xl788"/>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789">
    <w:name w:val="xl789"/>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790">
    <w:name w:val="xl790"/>
    <w:basedOn w:val="Normal"/>
    <w:rsid w:val="0053742D"/>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791">
    <w:name w:val="xl791"/>
    <w:basedOn w:val="Normal"/>
    <w:rsid w:val="0053742D"/>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792">
    <w:name w:val="xl792"/>
    <w:basedOn w:val="Normal"/>
    <w:rsid w:val="0053742D"/>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793">
    <w:name w:val="xl793"/>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94">
    <w:name w:val="xl794"/>
    <w:basedOn w:val="Normal"/>
    <w:rsid w:val="0053742D"/>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95">
    <w:name w:val="xl795"/>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96">
    <w:name w:val="xl796"/>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797">
    <w:name w:val="xl797"/>
    <w:basedOn w:val="Normal"/>
    <w:rsid w:val="0053742D"/>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98">
    <w:name w:val="xl798"/>
    <w:basedOn w:val="Normal"/>
    <w:rsid w:val="0053742D"/>
    <w:pP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99">
    <w:name w:val="xl799"/>
    <w:basedOn w:val="Normal"/>
    <w:rsid w:val="0053742D"/>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00">
    <w:name w:val="xl800"/>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801">
    <w:name w:val="xl801"/>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802">
    <w:name w:val="xl802"/>
    <w:basedOn w:val="Normal"/>
    <w:rsid w:val="0053742D"/>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803">
    <w:name w:val="xl803"/>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804">
    <w:name w:val="xl804"/>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05">
    <w:name w:val="xl805"/>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06">
    <w:name w:val="xl806"/>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07">
    <w:name w:val="xl80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color w:val="000000"/>
      <w:sz w:val="16"/>
      <w:szCs w:val="16"/>
      <w:lang w:eastAsia="pt-BR"/>
    </w:rPr>
  </w:style>
  <w:style w:type="paragraph" w:customStyle="1" w:styleId="xl808">
    <w:name w:val="xl808"/>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09">
    <w:name w:val="xl809"/>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810">
    <w:name w:val="xl810"/>
    <w:basedOn w:val="Normal"/>
    <w:rsid w:val="0053742D"/>
    <w:pP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11">
    <w:name w:val="xl811"/>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12">
    <w:name w:val="xl812"/>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13">
    <w:name w:val="xl813"/>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14">
    <w:name w:val="xl814"/>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815">
    <w:name w:val="xl815"/>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816">
    <w:name w:val="xl816"/>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17">
    <w:name w:val="xl817"/>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818">
    <w:name w:val="xl818"/>
    <w:basedOn w:val="Normal"/>
    <w:rsid w:val="0053742D"/>
    <w:pPr>
      <w:shd w:val="clear" w:color="000000" w:fill="FFF2CC"/>
      <w:spacing w:before="100" w:beforeAutospacing="1" w:after="100" w:afterAutospacing="1" w:line="240" w:lineRule="auto"/>
      <w:ind w:firstLine="0"/>
      <w:textAlignment w:val="top"/>
    </w:pPr>
    <w:rPr>
      <w:rFonts w:eastAsia="Times New Roman" w:cs="Arial"/>
      <w:szCs w:val="24"/>
      <w:lang w:eastAsia="pt-BR"/>
    </w:rPr>
  </w:style>
  <w:style w:type="paragraph" w:customStyle="1" w:styleId="xl819">
    <w:name w:val="xl819"/>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820">
    <w:name w:val="xl820"/>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821">
    <w:name w:val="xl821"/>
    <w:basedOn w:val="Normal"/>
    <w:rsid w:val="0053742D"/>
    <w:pP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822">
    <w:name w:val="xl822"/>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823">
    <w:name w:val="xl823"/>
    <w:basedOn w:val="Normal"/>
    <w:rsid w:val="0053742D"/>
    <w:pPr>
      <w:spacing w:before="100" w:beforeAutospacing="1" w:after="100" w:afterAutospacing="1" w:line="240" w:lineRule="auto"/>
      <w:ind w:firstLine="0"/>
      <w:textAlignment w:val="top"/>
    </w:pPr>
    <w:rPr>
      <w:rFonts w:eastAsia="Times New Roman" w:cs="Arial"/>
      <w:color w:val="000000"/>
      <w:sz w:val="16"/>
      <w:szCs w:val="16"/>
      <w:lang w:eastAsia="pt-BR"/>
    </w:rPr>
  </w:style>
  <w:style w:type="paragraph" w:customStyle="1" w:styleId="xl824">
    <w:name w:val="xl824"/>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25">
    <w:name w:val="xl825"/>
    <w:basedOn w:val="Normal"/>
    <w:rsid w:val="0053742D"/>
    <w:pP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826">
    <w:name w:val="xl826"/>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827">
    <w:name w:val="xl827"/>
    <w:basedOn w:val="Normal"/>
    <w:rsid w:val="0053742D"/>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828">
    <w:name w:val="xl828"/>
    <w:basedOn w:val="Normal"/>
    <w:rsid w:val="0053742D"/>
    <w:pPr>
      <w:pBdr>
        <w:top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829">
    <w:name w:val="xl829"/>
    <w:basedOn w:val="Normal"/>
    <w:rsid w:val="0053742D"/>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830">
    <w:name w:val="xl830"/>
    <w:basedOn w:val="Normal"/>
    <w:rsid w:val="0053742D"/>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31">
    <w:name w:val="xl831"/>
    <w:basedOn w:val="Normal"/>
    <w:rsid w:val="0053742D"/>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32">
    <w:name w:val="xl832"/>
    <w:basedOn w:val="Normal"/>
    <w:rsid w:val="0053742D"/>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33">
    <w:name w:val="xl833"/>
    <w:basedOn w:val="Normal"/>
    <w:rsid w:val="0053742D"/>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34">
    <w:name w:val="xl834"/>
    <w:basedOn w:val="Normal"/>
    <w:rsid w:val="0053742D"/>
    <w:pPr>
      <w:pBdr>
        <w:top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35">
    <w:name w:val="xl835"/>
    <w:basedOn w:val="Normal"/>
    <w:rsid w:val="0053742D"/>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36">
    <w:name w:val="xl836"/>
    <w:basedOn w:val="Normal"/>
    <w:rsid w:val="0053742D"/>
    <w:pP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837">
    <w:name w:val="xl837"/>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38">
    <w:name w:val="xl838"/>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color w:val="000000"/>
      <w:sz w:val="16"/>
      <w:szCs w:val="16"/>
      <w:lang w:eastAsia="pt-BR"/>
    </w:rPr>
  </w:style>
  <w:style w:type="paragraph" w:customStyle="1" w:styleId="xl839">
    <w:name w:val="xl839"/>
    <w:basedOn w:val="Normal"/>
    <w:rsid w:val="0053742D"/>
    <w:pPr>
      <w:pBdr>
        <w:top w:val="single" w:sz="8"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40">
    <w:name w:val="xl840"/>
    <w:basedOn w:val="Normal"/>
    <w:rsid w:val="0053742D"/>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41">
    <w:name w:val="xl841"/>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42">
    <w:name w:val="xl842"/>
    <w:basedOn w:val="Normal"/>
    <w:rsid w:val="0053742D"/>
    <w:pPr>
      <w:pBdr>
        <w:left w:val="single" w:sz="12" w:space="0" w:color="FFFFFF"/>
        <w:bottom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843">
    <w:name w:val="xl843"/>
    <w:basedOn w:val="Normal"/>
    <w:rsid w:val="0053742D"/>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44">
    <w:name w:val="xl844"/>
    <w:basedOn w:val="Normal"/>
    <w:rsid w:val="0053742D"/>
    <w:pPr>
      <w:pBdr>
        <w:top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45">
    <w:name w:val="xl845"/>
    <w:basedOn w:val="Normal"/>
    <w:rsid w:val="0053742D"/>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46">
    <w:name w:val="xl846"/>
    <w:basedOn w:val="Normal"/>
    <w:rsid w:val="005374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847">
    <w:name w:val="xl847"/>
    <w:basedOn w:val="Normal"/>
    <w:rsid w:val="005374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848">
    <w:name w:val="xl848"/>
    <w:basedOn w:val="Normal"/>
    <w:rsid w:val="0053742D"/>
    <w:pP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849">
    <w:name w:val="xl849"/>
    <w:basedOn w:val="Normal"/>
    <w:rsid w:val="0053742D"/>
    <w:pPr>
      <w:pBdr>
        <w:top w:val="single" w:sz="4" w:space="0" w:color="auto"/>
        <w:left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50">
    <w:name w:val="xl850"/>
    <w:basedOn w:val="Normal"/>
    <w:rsid w:val="0053742D"/>
    <w:pPr>
      <w:pBdr>
        <w:top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51">
    <w:name w:val="xl851"/>
    <w:basedOn w:val="Normal"/>
    <w:rsid w:val="0053742D"/>
    <w:pPr>
      <w:pBdr>
        <w:top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52">
    <w:name w:val="xl852"/>
    <w:basedOn w:val="Normal"/>
    <w:rsid w:val="0053742D"/>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53">
    <w:name w:val="xl853"/>
    <w:basedOn w:val="Normal"/>
    <w:rsid w:val="0053742D"/>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54">
    <w:name w:val="xl854"/>
    <w:basedOn w:val="Normal"/>
    <w:rsid w:val="0053742D"/>
    <w:pPr>
      <w:pBdr>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55">
    <w:name w:val="xl855"/>
    <w:basedOn w:val="Normal"/>
    <w:rsid w:val="0053742D"/>
    <w:pPr>
      <w:pBdr>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56">
    <w:name w:val="xl856"/>
    <w:basedOn w:val="Normal"/>
    <w:rsid w:val="0053742D"/>
    <w:pPr>
      <w:pBdr>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57">
    <w:name w:val="xl857"/>
    <w:basedOn w:val="Normal"/>
    <w:rsid w:val="0053742D"/>
    <w:pPr>
      <w:pBdr>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858">
    <w:name w:val="xl858"/>
    <w:basedOn w:val="Normal"/>
    <w:rsid w:val="0053742D"/>
    <w:pPr>
      <w:pBdr>
        <w:left w:val="single" w:sz="4" w:space="0" w:color="000000"/>
        <w:bottom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859">
    <w:name w:val="xl859"/>
    <w:basedOn w:val="Normal"/>
    <w:rsid w:val="005374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860">
    <w:name w:val="xl860"/>
    <w:basedOn w:val="Normal"/>
    <w:rsid w:val="0053742D"/>
    <w:pPr>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861">
    <w:name w:val="xl861"/>
    <w:basedOn w:val="Normal"/>
    <w:rsid w:val="0053742D"/>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862">
    <w:name w:val="xl862"/>
    <w:basedOn w:val="Normal"/>
    <w:rsid w:val="0053742D"/>
    <w:pPr>
      <w:pBdr>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863">
    <w:name w:val="xl863"/>
    <w:basedOn w:val="Normal"/>
    <w:rsid w:val="0053742D"/>
    <w:pPr>
      <w:pBdr>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864">
    <w:name w:val="xl864"/>
    <w:basedOn w:val="Normal"/>
    <w:rsid w:val="0053742D"/>
    <w:pPr>
      <w:pBdr>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865">
    <w:name w:val="xl865"/>
    <w:basedOn w:val="Normal"/>
    <w:rsid w:val="0053742D"/>
    <w:pPr>
      <w:pBdr>
        <w:top w:val="single" w:sz="8" w:space="0" w:color="auto"/>
        <w:bottom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66">
    <w:name w:val="xl866"/>
    <w:basedOn w:val="Normal"/>
    <w:rsid w:val="0053742D"/>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67">
    <w:name w:val="xl867"/>
    <w:basedOn w:val="Normal"/>
    <w:rsid w:val="0053742D"/>
    <w:pPr>
      <w:pBdr>
        <w:top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68">
    <w:name w:val="xl868"/>
    <w:basedOn w:val="Normal"/>
    <w:rsid w:val="0053742D"/>
    <w:pPr>
      <w:pBdr>
        <w:top w:val="single" w:sz="8" w:space="0" w:color="auto"/>
        <w:bottom w:val="single" w:sz="8"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69">
    <w:name w:val="xl869"/>
    <w:basedOn w:val="Normal"/>
    <w:rsid w:val="0053742D"/>
    <w:pPr>
      <w:pBdr>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70">
    <w:name w:val="xl870"/>
    <w:basedOn w:val="Normal"/>
    <w:rsid w:val="0053742D"/>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71">
    <w:name w:val="xl871"/>
    <w:basedOn w:val="Normal"/>
    <w:rsid w:val="0053742D"/>
    <w:pPr>
      <w:pBdr>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72">
    <w:name w:val="xl872"/>
    <w:basedOn w:val="Normal"/>
    <w:rsid w:val="0053742D"/>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73">
    <w:name w:val="xl873"/>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74">
    <w:name w:val="xl874"/>
    <w:basedOn w:val="Normal"/>
    <w:rsid w:val="0053742D"/>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75">
    <w:name w:val="xl875"/>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76">
    <w:name w:val="xl876"/>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877">
    <w:name w:val="xl877"/>
    <w:basedOn w:val="Normal"/>
    <w:rsid w:val="0053742D"/>
    <w:pP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78">
    <w:name w:val="xl878"/>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79">
    <w:name w:val="xl879"/>
    <w:basedOn w:val="Normal"/>
    <w:rsid w:val="0053742D"/>
    <w:pPr>
      <w:pBdr>
        <w:bottom w:val="single" w:sz="8" w:space="0" w:color="auto"/>
      </w:pBdr>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880">
    <w:name w:val="xl880"/>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881">
    <w:name w:val="xl881"/>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882">
    <w:name w:val="xl882"/>
    <w:basedOn w:val="Normal"/>
    <w:rsid w:val="0053742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83">
    <w:name w:val="xl883"/>
    <w:basedOn w:val="Normal"/>
    <w:rsid w:val="0053742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84">
    <w:name w:val="xl884"/>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85">
    <w:name w:val="xl885"/>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86">
    <w:name w:val="xl886"/>
    <w:basedOn w:val="Normal"/>
    <w:rsid w:val="0053742D"/>
    <w:pPr>
      <w:spacing w:before="100" w:beforeAutospacing="1" w:after="100" w:afterAutospacing="1" w:line="240" w:lineRule="auto"/>
      <w:ind w:firstLine="0"/>
      <w:jc w:val="center"/>
    </w:pPr>
    <w:rPr>
      <w:rFonts w:eastAsia="Times New Roman" w:cs="Arial"/>
      <w:b/>
      <w:bCs/>
      <w:szCs w:val="24"/>
      <w:lang w:eastAsia="pt-BR"/>
    </w:rPr>
  </w:style>
  <w:style w:type="paragraph" w:customStyle="1" w:styleId="xl887">
    <w:name w:val="xl887"/>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88">
    <w:name w:val="xl888"/>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89">
    <w:name w:val="xl889"/>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90">
    <w:name w:val="xl890"/>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891">
    <w:name w:val="xl891"/>
    <w:basedOn w:val="Normal"/>
    <w:rsid w:val="0053742D"/>
    <w:pPr>
      <w:pBdr>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92">
    <w:name w:val="xl892"/>
    <w:basedOn w:val="Normal"/>
    <w:rsid w:val="0053742D"/>
    <w:pPr>
      <w:pBdr>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93">
    <w:name w:val="xl893"/>
    <w:basedOn w:val="Normal"/>
    <w:rsid w:val="0053742D"/>
    <w:pPr>
      <w:pBdr>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94">
    <w:name w:val="xl894"/>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895">
    <w:name w:val="xl895"/>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896">
    <w:name w:val="xl896"/>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897">
    <w:name w:val="xl897"/>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98">
    <w:name w:val="xl898"/>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99">
    <w:name w:val="xl899"/>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00">
    <w:name w:val="xl900"/>
    <w:basedOn w:val="Normal"/>
    <w:rsid w:val="0053742D"/>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2"/>
      <w:szCs w:val="12"/>
      <w:lang w:eastAsia="pt-BR"/>
    </w:rPr>
  </w:style>
  <w:style w:type="paragraph" w:customStyle="1" w:styleId="xl901">
    <w:name w:val="xl901"/>
    <w:basedOn w:val="Normal"/>
    <w:rsid w:val="0053742D"/>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02">
    <w:name w:val="xl902"/>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03">
    <w:name w:val="xl903"/>
    <w:basedOn w:val="Normal"/>
    <w:rsid w:val="0053742D"/>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904">
    <w:name w:val="xl904"/>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905">
    <w:name w:val="xl905"/>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906">
    <w:name w:val="xl906"/>
    <w:basedOn w:val="Normal"/>
    <w:rsid w:val="0053742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907">
    <w:name w:val="xl907"/>
    <w:basedOn w:val="Normal"/>
    <w:rsid w:val="0053742D"/>
    <w:pPr>
      <w:pBdr>
        <w:top w:val="single" w:sz="4" w:space="0" w:color="auto"/>
        <w:left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08">
    <w:name w:val="xl908"/>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09">
    <w:name w:val="xl909"/>
    <w:basedOn w:val="Normal"/>
    <w:rsid w:val="0053742D"/>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910">
    <w:name w:val="xl910"/>
    <w:basedOn w:val="Normal"/>
    <w:rsid w:val="0053742D"/>
    <w:pPr>
      <w:pBdr>
        <w:top w:val="single" w:sz="8" w:space="0" w:color="auto"/>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911">
    <w:name w:val="xl911"/>
    <w:basedOn w:val="Normal"/>
    <w:rsid w:val="0053742D"/>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912">
    <w:name w:val="xl912"/>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913">
    <w:name w:val="xl913"/>
    <w:basedOn w:val="Normal"/>
    <w:rsid w:val="0053742D"/>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914">
    <w:name w:val="xl914"/>
    <w:basedOn w:val="Normal"/>
    <w:rsid w:val="0053742D"/>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915">
    <w:name w:val="xl915"/>
    <w:basedOn w:val="Normal"/>
    <w:rsid w:val="0053742D"/>
    <w:pPr>
      <w:pBdr>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916">
    <w:name w:val="xl916"/>
    <w:basedOn w:val="Normal"/>
    <w:rsid w:val="0053742D"/>
    <w:pPr>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917">
    <w:name w:val="xl917"/>
    <w:basedOn w:val="Normal"/>
    <w:rsid w:val="0053742D"/>
    <w:pPr>
      <w:pBdr>
        <w:top w:val="single" w:sz="8" w:space="0" w:color="auto"/>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918">
    <w:name w:val="xl918"/>
    <w:basedOn w:val="Normal"/>
    <w:rsid w:val="0053742D"/>
    <w:pPr>
      <w:pBdr>
        <w:top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919">
    <w:name w:val="xl919"/>
    <w:basedOn w:val="Normal"/>
    <w:rsid w:val="0053742D"/>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920">
    <w:name w:val="xl920"/>
    <w:basedOn w:val="Normal"/>
    <w:rsid w:val="0053742D"/>
    <w:pP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921">
    <w:name w:val="xl921"/>
    <w:basedOn w:val="Normal"/>
    <w:rsid w:val="0053742D"/>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22">
    <w:name w:val="xl922"/>
    <w:basedOn w:val="Normal"/>
    <w:rsid w:val="0053742D"/>
    <w:pPr>
      <w:pBdr>
        <w:top w:val="single" w:sz="8" w:space="0" w:color="auto"/>
        <w:left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23">
    <w:name w:val="xl923"/>
    <w:basedOn w:val="Normal"/>
    <w:rsid w:val="0053742D"/>
    <w:pPr>
      <w:pBdr>
        <w:top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24">
    <w:name w:val="xl924"/>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925">
    <w:name w:val="xl925"/>
    <w:basedOn w:val="Normal"/>
    <w:rsid w:val="0053742D"/>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926">
    <w:name w:val="xl926"/>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927">
    <w:name w:val="xl927"/>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928">
    <w:name w:val="xl928"/>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929">
    <w:name w:val="xl929"/>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930">
    <w:name w:val="xl930"/>
    <w:basedOn w:val="Normal"/>
    <w:rsid w:val="005374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31">
    <w:name w:val="xl931"/>
    <w:basedOn w:val="Normal"/>
    <w:rsid w:val="0053742D"/>
    <w:pPr>
      <w:pBdr>
        <w:top w:val="single" w:sz="8" w:space="0" w:color="auto"/>
        <w:left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932">
    <w:name w:val="xl932"/>
    <w:basedOn w:val="Normal"/>
    <w:rsid w:val="0053742D"/>
    <w:pPr>
      <w:pBdr>
        <w:top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933">
    <w:name w:val="xl933"/>
    <w:basedOn w:val="Normal"/>
    <w:rsid w:val="0053742D"/>
    <w:pPr>
      <w:pBdr>
        <w:top w:val="single" w:sz="8" w:space="0" w:color="auto"/>
        <w:bottom w:val="single" w:sz="4" w:space="0" w:color="auto"/>
        <w:right w:val="single" w:sz="8"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934">
    <w:name w:val="xl934"/>
    <w:basedOn w:val="Normal"/>
    <w:rsid w:val="0053742D"/>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935">
    <w:name w:val="xl935"/>
    <w:basedOn w:val="Normal"/>
    <w:rsid w:val="0053742D"/>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936">
    <w:name w:val="xl936"/>
    <w:basedOn w:val="Normal"/>
    <w:rsid w:val="0053742D"/>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937">
    <w:name w:val="xl937"/>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38">
    <w:name w:val="xl938"/>
    <w:basedOn w:val="Normal"/>
    <w:rsid w:val="0053742D"/>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39">
    <w:name w:val="xl939"/>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40">
    <w:name w:val="xl940"/>
    <w:basedOn w:val="Normal"/>
    <w:rsid w:val="0053742D"/>
    <w:pPr>
      <w:pBdr>
        <w:top w:val="single" w:sz="4" w:space="0" w:color="auto"/>
        <w:lef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41">
    <w:name w:val="xl941"/>
    <w:basedOn w:val="Normal"/>
    <w:rsid w:val="0053742D"/>
    <w:pPr>
      <w:pBdr>
        <w:top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42">
    <w:name w:val="xl942"/>
    <w:basedOn w:val="Normal"/>
    <w:rsid w:val="0053742D"/>
    <w:pPr>
      <w:pBdr>
        <w:top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43">
    <w:name w:val="xl943"/>
    <w:basedOn w:val="Normal"/>
    <w:rsid w:val="0053742D"/>
    <w:pPr>
      <w:pBdr>
        <w:bottom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944">
    <w:name w:val="xl944"/>
    <w:basedOn w:val="Normal"/>
    <w:rsid w:val="0053742D"/>
    <w:pPr>
      <w:pBdr>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945">
    <w:name w:val="xl945"/>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946">
    <w:name w:val="xl946"/>
    <w:basedOn w:val="Normal"/>
    <w:rsid w:val="0053742D"/>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947">
    <w:name w:val="xl947"/>
    <w:basedOn w:val="Normal"/>
    <w:rsid w:val="0053742D"/>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948">
    <w:name w:val="xl948"/>
    <w:basedOn w:val="Normal"/>
    <w:rsid w:val="0053742D"/>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949">
    <w:name w:val="xl949"/>
    <w:basedOn w:val="Normal"/>
    <w:rsid w:val="0053742D"/>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950">
    <w:name w:val="xl950"/>
    <w:basedOn w:val="Normal"/>
    <w:rsid w:val="0053742D"/>
    <w:pPr>
      <w:spacing w:before="100" w:beforeAutospacing="1" w:after="100" w:afterAutospacing="1" w:line="240" w:lineRule="auto"/>
      <w:ind w:firstLine="0"/>
      <w:jc w:val="right"/>
      <w:textAlignment w:val="top"/>
    </w:pPr>
    <w:rPr>
      <w:rFonts w:eastAsia="Times New Roman" w:cs="Arial"/>
      <w:sz w:val="16"/>
      <w:szCs w:val="16"/>
      <w:lang w:eastAsia="pt-BR"/>
    </w:rPr>
  </w:style>
  <w:style w:type="paragraph" w:customStyle="1" w:styleId="xl951">
    <w:name w:val="xl951"/>
    <w:basedOn w:val="Normal"/>
    <w:rsid w:val="0053742D"/>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952">
    <w:name w:val="xl952"/>
    <w:basedOn w:val="Normal"/>
    <w:rsid w:val="0053742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953">
    <w:name w:val="xl953"/>
    <w:basedOn w:val="Normal"/>
    <w:rsid w:val="0053742D"/>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54">
    <w:name w:val="xl954"/>
    <w:basedOn w:val="Normal"/>
    <w:rsid w:val="0053742D"/>
    <w:pPr>
      <w:shd w:val="clear" w:color="000000" w:fill="FFF2CC"/>
      <w:spacing w:before="100" w:beforeAutospacing="1" w:after="100" w:afterAutospacing="1" w:line="240" w:lineRule="auto"/>
      <w:ind w:firstLine="0"/>
      <w:jc w:val="right"/>
      <w:textAlignment w:val="top"/>
    </w:pPr>
    <w:rPr>
      <w:rFonts w:eastAsia="Times New Roman" w:cs="Arial"/>
      <w:b/>
      <w:bCs/>
      <w:sz w:val="16"/>
      <w:szCs w:val="16"/>
      <w:lang w:eastAsia="pt-BR"/>
    </w:rPr>
  </w:style>
  <w:style w:type="paragraph" w:customStyle="1" w:styleId="xl955">
    <w:name w:val="xl955"/>
    <w:basedOn w:val="Normal"/>
    <w:rsid w:val="0053742D"/>
    <w:pPr>
      <w:pBdr>
        <w:left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956">
    <w:name w:val="xl956"/>
    <w:basedOn w:val="Normal"/>
    <w:rsid w:val="0053742D"/>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957">
    <w:name w:val="xl957"/>
    <w:basedOn w:val="Normal"/>
    <w:rsid w:val="0053742D"/>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958">
    <w:name w:val="xl958"/>
    <w:basedOn w:val="Normal"/>
    <w:rsid w:val="0053742D"/>
    <w:pPr>
      <w:pBdr>
        <w:top w:val="single" w:sz="8" w:space="0" w:color="auto"/>
        <w:left w:val="single" w:sz="8" w:space="0" w:color="auto"/>
        <w:bottom w:val="single" w:sz="8" w:space="0" w:color="auto"/>
      </w:pBdr>
      <w:shd w:val="clear" w:color="000000" w:fill="FF7C8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59">
    <w:name w:val="xl959"/>
    <w:basedOn w:val="Normal"/>
    <w:rsid w:val="0053742D"/>
    <w:pPr>
      <w:pBdr>
        <w:top w:val="single" w:sz="8" w:space="0" w:color="auto"/>
        <w:bottom w:val="single" w:sz="8" w:space="0" w:color="auto"/>
      </w:pBdr>
      <w:shd w:val="clear" w:color="000000" w:fill="FF7C8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60">
    <w:name w:val="xl960"/>
    <w:basedOn w:val="Normal"/>
    <w:rsid w:val="0053742D"/>
    <w:pPr>
      <w:pBdr>
        <w:top w:val="single" w:sz="8" w:space="0" w:color="auto"/>
        <w:bottom w:val="single" w:sz="8" w:space="0" w:color="auto"/>
        <w:right w:val="single" w:sz="8" w:space="0" w:color="auto"/>
      </w:pBdr>
      <w:shd w:val="clear" w:color="000000" w:fill="FF7C8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61">
    <w:name w:val="xl961"/>
    <w:basedOn w:val="Normal"/>
    <w:rsid w:val="0053742D"/>
    <w:pPr>
      <w:pBdr>
        <w:top w:val="single" w:sz="8" w:space="0" w:color="auto"/>
        <w:left w:val="single" w:sz="8" w:space="0" w:color="auto"/>
        <w:bottom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962">
    <w:name w:val="xl962"/>
    <w:basedOn w:val="Normal"/>
    <w:rsid w:val="0053742D"/>
    <w:pPr>
      <w:pBdr>
        <w:top w:val="single" w:sz="8" w:space="0" w:color="auto"/>
        <w:bottom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963">
    <w:name w:val="xl963"/>
    <w:basedOn w:val="Normal"/>
    <w:rsid w:val="0053742D"/>
    <w:pPr>
      <w:pBdr>
        <w:top w:val="single" w:sz="8" w:space="0" w:color="auto"/>
        <w:bottom w:val="single" w:sz="8" w:space="0" w:color="auto"/>
        <w:right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964">
    <w:name w:val="xl964"/>
    <w:basedOn w:val="Normal"/>
    <w:rsid w:val="0053742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65">
    <w:name w:val="xl965"/>
    <w:basedOn w:val="Normal"/>
    <w:rsid w:val="0053742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66">
    <w:name w:val="xl966"/>
    <w:basedOn w:val="Normal"/>
    <w:rsid w:val="0053742D"/>
    <w:pPr>
      <w:pBdr>
        <w:left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967">
    <w:name w:val="xl967"/>
    <w:basedOn w:val="Normal"/>
    <w:rsid w:val="0053742D"/>
    <w:pPr>
      <w:pBdr>
        <w:lef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968">
    <w:name w:val="xl968"/>
    <w:basedOn w:val="Normal"/>
    <w:rsid w:val="0053742D"/>
    <w:pPr>
      <w:pBdr>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969">
    <w:name w:val="xl969"/>
    <w:basedOn w:val="Normal"/>
    <w:rsid w:val="0053742D"/>
    <w:pPr>
      <w:pBdr>
        <w:left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970">
    <w:name w:val="xl970"/>
    <w:basedOn w:val="Normal"/>
    <w:rsid w:val="0053742D"/>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1">
    <w:name w:val="xl971"/>
    <w:basedOn w:val="Normal"/>
    <w:rsid w:val="0053742D"/>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2">
    <w:name w:val="xl972"/>
    <w:basedOn w:val="Normal"/>
    <w:rsid w:val="0053742D"/>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3">
    <w:name w:val="xl973"/>
    <w:basedOn w:val="Normal"/>
    <w:rsid w:val="0053742D"/>
    <w:pPr>
      <w:pBdr>
        <w:top w:val="single" w:sz="8" w:space="0" w:color="auto"/>
        <w:left w:val="single" w:sz="4"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4">
    <w:name w:val="xl974"/>
    <w:basedOn w:val="Normal"/>
    <w:rsid w:val="0053742D"/>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5">
    <w:name w:val="xl975"/>
    <w:basedOn w:val="Normal"/>
    <w:rsid w:val="0053742D"/>
    <w:pPr>
      <w:pBdr>
        <w:top w:val="single" w:sz="8"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6">
    <w:name w:val="xl976"/>
    <w:basedOn w:val="Normal"/>
    <w:rsid w:val="0053742D"/>
    <w:pPr>
      <w:pBdr>
        <w:top w:val="single" w:sz="8" w:space="0" w:color="auto"/>
        <w:left w:val="single" w:sz="4"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7">
    <w:name w:val="xl977"/>
    <w:basedOn w:val="Normal"/>
    <w:rsid w:val="0053742D"/>
    <w:pPr>
      <w:pBdr>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8">
    <w:name w:val="xl978"/>
    <w:basedOn w:val="Normal"/>
    <w:rsid w:val="0053742D"/>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9">
    <w:name w:val="xl979"/>
    <w:basedOn w:val="Normal"/>
    <w:rsid w:val="0053742D"/>
    <w:pPr>
      <w:pBdr>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80">
    <w:name w:val="xl980"/>
    <w:basedOn w:val="Normal"/>
    <w:rsid w:val="0053742D"/>
    <w:pPr>
      <w:pBdr>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81">
    <w:name w:val="xl981"/>
    <w:basedOn w:val="Normal"/>
    <w:rsid w:val="0053742D"/>
    <w:pPr>
      <w:pBdr>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82">
    <w:name w:val="xl982"/>
    <w:basedOn w:val="Normal"/>
    <w:rsid w:val="0053742D"/>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83">
    <w:name w:val="xl983"/>
    <w:basedOn w:val="Normal"/>
    <w:rsid w:val="0053742D"/>
    <w:pPr>
      <w:pBdr>
        <w:top w:val="single" w:sz="8" w:space="0" w:color="auto"/>
        <w:bottom w:val="single" w:sz="8" w:space="0" w:color="auto"/>
      </w:pBdr>
      <w:shd w:val="clear" w:color="000000" w:fill="FF7C80"/>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84">
    <w:name w:val="xl984"/>
    <w:basedOn w:val="Normal"/>
    <w:rsid w:val="0053742D"/>
    <w:pPr>
      <w:pBdr>
        <w:top w:val="single" w:sz="8" w:space="0" w:color="auto"/>
        <w:bottom w:val="single" w:sz="8" w:space="0" w:color="auto"/>
        <w:right w:val="single" w:sz="8" w:space="0" w:color="auto"/>
      </w:pBdr>
      <w:shd w:val="clear" w:color="000000" w:fill="FF7C80"/>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85">
    <w:name w:val="xl985"/>
    <w:basedOn w:val="Normal"/>
    <w:rsid w:val="0053742D"/>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986">
    <w:name w:val="xl986"/>
    <w:basedOn w:val="Normal"/>
    <w:rsid w:val="0053742D"/>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987">
    <w:name w:val="xl987"/>
    <w:basedOn w:val="Normal"/>
    <w:rsid w:val="0053742D"/>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988">
    <w:name w:val="xl988"/>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989">
    <w:name w:val="xl989"/>
    <w:basedOn w:val="Normal"/>
    <w:rsid w:val="0053742D"/>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990">
    <w:name w:val="xl990"/>
    <w:basedOn w:val="Normal"/>
    <w:rsid w:val="0053742D"/>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991">
    <w:name w:val="xl991"/>
    <w:basedOn w:val="Normal"/>
    <w:rsid w:val="0053742D"/>
    <w:pP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992">
    <w:name w:val="xl992"/>
    <w:basedOn w:val="Normal"/>
    <w:rsid w:val="0053742D"/>
    <w:pP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93">
    <w:name w:val="xl993"/>
    <w:basedOn w:val="Normal"/>
    <w:rsid w:val="0053742D"/>
    <w:pPr>
      <w:shd w:val="clear" w:color="000000" w:fill="FFF2CC"/>
      <w:spacing w:before="100" w:beforeAutospacing="1" w:after="100" w:afterAutospacing="1" w:line="240" w:lineRule="auto"/>
      <w:ind w:firstLine="0"/>
      <w:jc w:val="center"/>
      <w:textAlignment w:val="center"/>
    </w:pPr>
    <w:rPr>
      <w:rFonts w:eastAsia="Times New Roman" w:cs="Arial"/>
      <w:sz w:val="12"/>
      <w:szCs w:val="12"/>
      <w:lang w:eastAsia="pt-BR"/>
    </w:rPr>
  </w:style>
  <w:style w:type="paragraph" w:styleId="Cabealho">
    <w:name w:val="header"/>
    <w:aliases w:val="ho,header odd,Char,encabezado"/>
    <w:basedOn w:val="Normal"/>
    <w:link w:val="CabealhoChar"/>
    <w:unhideWhenUsed/>
    <w:rsid w:val="00EC0028"/>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EC0028"/>
    <w:rPr>
      <w:rFonts w:ascii="Arial" w:hAnsi="Arial"/>
      <w:kern w:val="0"/>
      <w:sz w:val="24"/>
      <w14:ligatures w14:val="none"/>
    </w:rPr>
  </w:style>
  <w:style w:type="paragraph" w:styleId="Rodap">
    <w:name w:val="footer"/>
    <w:basedOn w:val="Normal"/>
    <w:link w:val="RodapChar"/>
    <w:uiPriority w:val="99"/>
    <w:unhideWhenUsed/>
    <w:rsid w:val="00EC0028"/>
    <w:pPr>
      <w:tabs>
        <w:tab w:val="center" w:pos="4252"/>
        <w:tab w:val="right" w:pos="8504"/>
      </w:tabs>
      <w:spacing w:after="0" w:line="240" w:lineRule="auto"/>
    </w:pPr>
  </w:style>
  <w:style w:type="character" w:customStyle="1" w:styleId="RodapChar">
    <w:name w:val="Rodapé Char"/>
    <w:basedOn w:val="Fontepargpadro"/>
    <w:link w:val="Rodap"/>
    <w:uiPriority w:val="99"/>
    <w:rsid w:val="00EC0028"/>
    <w:rPr>
      <w:rFonts w:ascii="Arial" w:hAnsi="Arial"/>
      <w:kern w:val="0"/>
      <w:sz w:val="24"/>
      <w14:ligatures w14:val="none"/>
    </w:rPr>
  </w:style>
  <w:style w:type="character" w:customStyle="1" w:styleId="td-content">
    <w:name w:val="td-content"/>
    <w:basedOn w:val="Fontepargpadro"/>
    <w:rsid w:val="006E4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721417">
      <w:bodyDiv w:val="1"/>
      <w:marLeft w:val="0"/>
      <w:marRight w:val="0"/>
      <w:marTop w:val="0"/>
      <w:marBottom w:val="0"/>
      <w:divBdr>
        <w:top w:val="none" w:sz="0" w:space="0" w:color="auto"/>
        <w:left w:val="none" w:sz="0" w:space="0" w:color="auto"/>
        <w:bottom w:val="none" w:sz="0" w:space="0" w:color="auto"/>
        <w:right w:val="none" w:sz="0" w:space="0" w:color="auto"/>
      </w:divBdr>
    </w:div>
    <w:div w:id="616760871">
      <w:bodyDiv w:val="1"/>
      <w:marLeft w:val="0"/>
      <w:marRight w:val="0"/>
      <w:marTop w:val="0"/>
      <w:marBottom w:val="0"/>
      <w:divBdr>
        <w:top w:val="none" w:sz="0" w:space="0" w:color="auto"/>
        <w:left w:val="none" w:sz="0" w:space="0" w:color="auto"/>
        <w:bottom w:val="none" w:sz="0" w:space="0" w:color="auto"/>
        <w:right w:val="none" w:sz="0" w:space="0" w:color="auto"/>
      </w:divBdr>
    </w:div>
    <w:div w:id="805196408">
      <w:bodyDiv w:val="1"/>
      <w:marLeft w:val="0"/>
      <w:marRight w:val="0"/>
      <w:marTop w:val="0"/>
      <w:marBottom w:val="0"/>
      <w:divBdr>
        <w:top w:val="none" w:sz="0" w:space="0" w:color="auto"/>
        <w:left w:val="none" w:sz="0" w:space="0" w:color="auto"/>
        <w:bottom w:val="none" w:sz="0" w:space="0" w:color="auto"/>
        <w:right w:val="none" w:sz="0" w:space="0" w:color="auto"/>
      </w:divBdr>
    </w:div>
    <w:div w:id="881598341">
      <w:bodyDiv w:val="1"/>
      <w:marLeft w:val="0"/>
      <w:marRight w:val="0"/>
      <w:marTop w:val="0"/>
      <w:marBottom w:val="0"/>
      <w:divBdr>
        <w:top w:val="none" w:sz="0" w:space="0" w:color="auto"/>
        <w:left w:val="none" w:sz="0" w:space="0" w:color="auto"/>
        <w:bottom w:val="none" w:sz="0" w:space="0" w:color="auto"/>
        <w:right w:val="none" w:sz="0" w:space="0" w:color="auto"/>
      </w:divBdr>
    </w:div>
    <w:div w:id="1216968547">
      <w:bodyDiv w:val="1"/>
      <w:marLeft w:val="0"/>
      <w:marRight w:val="0"/>
      <w:marTop w:val="0"/>
      <w:marBottom w:val="0"/>
      <w:divBdr>
        <w:top w:val="none" w:sz="0" w:space="0" w:color="auto"/>
        <w:left w:val="none" w:sz="0" w:space="0" w:color="auto"/>
        <w:bottom w:val="none" w:sz="0" w:space="0" w:color="auto"/>
        <w:right w:val="none" w:sz="0" w:space="0" w:color="auto"/>
      </w:divBdr>
    </w:div>
    <w:div w:id="1419213961">
      <w:bodyDiv w:val="1"/>
      <w:marLeft w:val="0"/>
      <w:marRight w:val="0"/>
      <w:marTop w:val="0"/>
      <w:marBottom w:val="0"/>
      <w:divBdr>
        <w:top w:val="none" w:sz="0" w:space="0" w:color="auto"/>
        <w:left w:val="none" w:sz="0" w:space="0" w:color="auto"/>
        <w:bottom w:val="none" w:sz="0" w:space="0" w:color="auto"/>
        <w:right w:val="none" w:sz="0" w:space="0" w:color="auto"/>
      </w:divBdr>
    </w:div>
    <w:div w:id="1860661398">
      <w:bodyDiv w:val="1"/>
      <w:marLeft w:val="0"/>
      <w:marRight w:val="0"/>
      <w:marTop w:val="0"/>
      <w:marBottom w:val="0"/>
      <w:divBdr>
        <w:top w:val="none" w:sz="0" w:space="0" w:color="auto"/>
        <w:left w:val="none" w:sz="0" w:space="0" w:color="auto"/>
        <w:bottom w:val="none" w:sz="0" w:space="0" w:color="auto"/>
        <w:right w:val="none" w:sz="0" w:space="0" w:color="auto"/>
      </w:divBdr>
    </w:div>
    <w:div w:id="1924607680">
      <w:bodyDiv w:val="1"/>
      <w:marLeft w:val="0"/>
      <w:marRight w:val="0"/>
      <w:marTop w:val="0"/>
      <w:marBottom w:val="0"/>
      <w:divBdr>
        <w:top w:val="none" w:sz="0" w:space="0" w:color="auto"/>
        <w:left w:val="none" w:sz="0" w:space="0" w:color="auto"/>
        <w:bottom w:val="none" w:sz="0" w:space="0" w:color="auto"/>
        <w:right w:val="none" w:sz="0" w:space="0" w:color="auto"/>
      </w:divBdr>
    </w:div>
    <w:div w:id="1992173212">
      <w:bodyDiv w:val="1"/>
      <w:marLeft w:val="0"/>
      <w:marRight w:val="0"/>
      <w:marTop w:val="0"/>
      <w:marBottom w:val="0"/>
      <w:divBdr>
        <w:top w:val="none" w:sz="0" w:space="0" w:color="auto"/>
        <w:left w:val="none" w:sz="0" w:space="0" w:color="auto"/>
        <w:bottom w:val="none" w:sz="0" w:space="0" w:color="auto"/>
        <w:right w:val="none" w:sz="0" w:space="0" w:color="auto"/>
      </w:divBdr>
    </w:div>
    <w:div w:id="2087071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50</Pages>
  <Words>20805</Words>
  <Characters>112347</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Oséias Andrade Braga</dc:creator>
  <cp:keywords/>
  <dc:description/>
  <cp:lastModifiedBy>LICITAÇÃO</cp:lastModifiedBy>
  <cp:revision>2</cp:revision>
  <cp:lastPrinted>2024-06-10T16:33:00Z</cp:lastPrinted>
  <dcterms:created xsi:type="dcterms:W3CDTF">2024-06-11T13:50:00Z</dcterms:created>
  <dcterms:modified xsi:type="dcterms:W3CDTF">2024-06-11T13:50:00Z</dcterms:modified>
</cp:coreProperties>
</file>